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A709CC">
          <w:pPr>
            <w:spacing w:after="0"/>
            <w:rPr>
              <w:rFonts w:ascii="Arial" w:hAnsi="Arial" w:cs="Arial"/>
              <w:b/>
              <w:bCs/>
              <w:caps/>
              <w:sz w:val="24"/>
              <w:szCs w:val="24"/>
              <w:shd w:val="clear" w:color="auto" w:fill="FFFFFF"/>
            </w:rPr>
          </w:pPr>
        </w:p>
        <w:p w14:paraId="020DDA98" w14:textId="2E10E858" w:rsidR="00C93D59" w:rsidRPr="003D7C5B" w:rsidRDefault="003159D7" w:rsidP="006F5211">
          <w:pPr>
            <w:suppressAutoHyphens/>
            <w:spacing w:after="0" w:line="240" w:lineRule="auto"/>
            <w:jc w:val="center"/>
            <w:rPr>
              <w:rFonts w:ascii="Arial" w:hAnsi="Arial" w:cs="Arial"/>
              <w:b/>
              <w:caps/>
              <w:sz w:val="24"/>
              <w:szCs w:val="24"/>
            </w:rPr>
          </w:pPr>
          <w:bookmarkStart w:id="0" w:name="_Hlk171330851"/>
          <w:r>
            <w:rPr>
              <w:rFonts w:ascii="Arial" w:hAnsi="Arial" w:cs="Arial"/>
              <w:b/>
              <w:sz w:val="24"/>
              <w:szCs w:val="24"/>
            </w:rPr>
            <w:t>„</w:t>
          </w:r>
          <w:r w:rsidR="00904ABD">
            <w:rPr>
              <w:rFonts w:ascii="Arial" w:hAnsi="Arial" w:cs="Arial"/>
              <w:b/>
              <w:sz w:val="24"/>
              <w:szCs w:val="24"/>
            </w:rPr>
            <w:t>ELEKTR</w:t>
          </w:r>
          <w:r w:rsidR="00312575">
            <w:rPr>
              <w:rFonts w:ascii="Arial" w:hAnsi="Arial" w:cs="Arial"/>
              <w:b/>
              <w:sz w:val="24"/>
              <w:szCs w:val="24"/>
            </w:rPr>
            <w:t>INIS AUT</w:t>
          </w:r>
          <w:r w:rsidR="00904ABD">
            <w:rPr>
              <w:rFonts w:ascii="Arial" w:hAnsi="Arial" w:cs="Arial"/>
              <w:b/>
              <w:sz w:val="24"/>
              <w:szCs w:val="24"/>
            </w:rPr>
            <w:t>OMOBILIS</w:t>
          </w:r>
          <w:r w:rsidR="00F8471C">
            <w:rPr>
              <w:rFonts w:ascii="Arial" w:hAnsi="Arial" w:cs="Arial"/>
              <w:b/>
              <w:sz w:val="24"/>
              <w:szCs w:val="24"/>
            </w:rPr>
            <w:t xml:space="preserve"> LAUKSARGIŲ GLOBOS NAMAMS</w:t>
          </w:r>
          <w:r>
            <w:rPr>
              <w:rFonts w:ascii="Arial" w:hAnsi="Arial" w:cs="Arial"/>
              <w:b/>
              <w:sz w:val="24"/>
              <w:szCs w:val="24"/>
            </w:rPr>
            <w:t>“</w:t>
          </w:r>
        </w:p>
        <w:bookmarkEnd w:id="0"/>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01F921A2" w14:textId="77777777" w:rsidR="00D16AC5" w:rsidRPr="007C438E"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20F29077" w14:textId="49C83140" w:rsidR="00D05534" w:rsidRDefault="00C93D59" w:rsidP="00D05534">
              <w:pPr>
                <w:pStyle w:val="Turinys2"/>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2AF6217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sidR="00DD0BE8">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7F3CBE40" w14:textId="2B1521F5" w:rsidR="00FD06B0" w:rsidRPr="006A5E11" w:rsidRDefault="00FD06B0" w:rsidP="00FD06B0">
      <w:pPr>
        <w:pStyle w:val="Sraopastraipa"/>
        <w:numPr>
          <w:ilvl w:val="1"/>
          <w:numId w:val="1"/>
        </w:numPr>
        <w:spacing w:after="0"/>
        <w:ind w:left="0" w:firstLine="567"/>
        <w:jc w:val="both"/>
        <w:rPr>
          <w:rFonts w:ascii="Arial" w:hAnsi="Arial" w:cs="Arial"/>
          <w:b/>
          <w:bCs/>
          <w:sz w:val="24"/>
          <w:szCs w:val="24"/>
        </w:rPr>
      </w:pPr>
      <w:r w:rsidRPr="006A5E11">
        <w:rPr>
          <w:rFonts w:ascii="Arial" w:hAnsi="Arial" w:cs="Arial"/>
          <w:sz w:val="24"/>
          <w:szCs w:val="24"/>
        </w:rPr>
        <w:t>Tauragės rajono savivaldybės Centrinė perkančioji organizacija (toliau – CPO arba perkančioji organizacija) vykdo</w:t>
      </w:r>
      <w:r>
        <w:rPr>
          <w:rFonts w:ascii="Arial" w:hAnsi="Arial" w:cs="Arial"/>
          <w:sz w:val="24"/>
          <w:szCs w:val="24"/>
        </w:rPr>
        <w:t xml:space="preserve"> mažos vertės</w:t>
      </w:r>
      <w:r w:rsidRPr="006A5E11">
        <w:rPr>
          <w:rFonts w:ascii="Arial" w:hAnsi="Arial" w:cs="Arial"/>
          <w:sz w:val="24"/>
          <w:szCs w:val="24"/>
        </w:rPr>
        <w:t xml:space="preserve"> viešąjį pirkimą</w:t>
      </w:r>
      <w:r>
        <w:rPr>
          <w:rFonts w:ascii="Arial" w:hAnsi="Arial" w:cs="Arial"/>
          <w:sz w:val="24"/>
          <w:szCs w:val="24"/>
        </w:rPr>
        <w:t xml:space="preserve"> skelbiamos apklausos būdu</w:t>
      </w:r>
      <w:r w:rsidRPr="006A5E11">
        <w:rPr>
          <w:rFonts w:ascii="Arial" w:hAnsi="Arial" w:cs="Arial"/>
          <w:sz w:val="24"/>
          <w:szCs w:val="24"/>
        </w:rPr>
        <w:t xml:space="preserve"> (toliau – </w:t>
      </w:r>
      <w:r>
        <w:rPr>
          <w:rFonts w:ascii="Arial" w:hAnsi="Arial" w:cs="Arial"/>
          <w:sz w:val="24"/>
          <w:szCs w:val="24"/>
        </w:rPr>
        <w:t>P</w:t>
      </w:r>
      <w:r w:rsidRPr="006A5E11">
        <w:rPr>
          <w:rFonts w:ascii="Arial" w:hAnsi="Arial" w:cs="Arial"/>
          <w:sz w:val="24"/>
          <w:szCs w:val="24"/>
        </w:rPr>
        <w:t>irkimas)</w:t>
      </w:r>
      <w:r w:rsidRPr="006A5E11">
        <w:rPr>
          <w:rFonts w:ascii="Arial" w:eastAsia="Calibri" w:hAnsi="Arial" w:cs="Arial"/>
          <w:sz w:val="24"/>
          <w:szCs w:val="24"/>
        </w:rPr>
        <w:t>.</w:t>
      </w:r>
    </w:p>
    <w:p w14:paraId="7ACF56AA" w14:textId="013B1533" w:rsidR="00FD06B0" w:rsidRPr="00FD06B0" w:rsidRDefault="00FD06B0" w:rsidP="00FD06B0">
      <w:pPr>
        <w:pStyle w:val="Sraopastraipa"/>
        <w:numPr>
          <w:ilvl w:val="1"/>
          <w:numId w:val="1"/>
        </w:numPr>
        <w:spacing w:after="0"/>
        <w:ind w:left="0" w:firstLine="567"/>
        <w:jc w:val="both"/>
        <w:rPr>
          <w:rFonts w:ascii="Arial" w:hAnsi="Arial" w:cs="Arial"/>
          <w:b/>
          <w:bCs/>
          <w:sz w:val="24"/>
          <w:szCs w:val="24"/>
        </w:rPr>
      </w:pPr>
      <w:r w:rsidRPr="006A5E11">
        <w:rPr>
          <w:rFonts w:ascii="Arial" w:hAnsi="Arial" w:cs="Arial"/>
          <w:sz w:val="24"/>
          <w:szCs w:val="24"/>
        </w:rPr>
        <w:t xml:space="preserve">Pirkimą iki sutarties pasirašymo atlikti įgaliojo </w:t>
      </w:r>
      <w:r w:rsidR="00E246F7">
        <w:rPr>
          <w:rFonts w:ascii="Arial" w:hAnsi="Arial" w:cs="Arial"/>
          <w:sz w:val="24"/>
          <w:szCs w:val="24"/>
        </w:rPr>
        <w:t>Lauksargių globos namai</w:t>
      </w:r>
      <w:r w:rsidRPr="006A5E11">
        <w:rPr>
          <w:rFonts w:ascii="Arial" w:hAnsi="Arial" w:cs="Arial"/>
          <w:sz w:val="24"/>
          <w:szCs w:val="24"/>
        </w:rPr>
        <w:t xml:space="preserve">  (kodas: </w:t>
      </w:r>
      <w:r w:rsidR="00BB5492" w:rsidRPr="005955E2">
        <w:rPr>
          <w:rFonts w:ascii="Arial" w:hAnsi="Arial" w:cs="Arial"/>
          <w:sz w:val="24"/>
          <w:szCs w:val="24"/>
        </w:rPr>
        <w:t>191460276</w:t>
      </w:r>
      <w:r w:rsidRPr="006A5E11">
        <w:rPr>
          <w:rFonts w:ascii="Arial" w:hAnsi="Arial" w:cs="Arial"/>
          <w:sz w:val="24"/>
          <w:szCs w:val="24"/>
        </w:rPr>
        <w:t xml:space="preserve">) (toliau – </w:t>
      </w:r>
      <w:r>
        <w:rPr>
          <w:rFonts w:ascii="Arial" w:hAnsi="Arial" w:cs="Arial"/>
          <w:sz w:val="24"/>
          <w:szCs w:val="24"/>
        </w:rPr>
        <w:t>P</w:t>
      </w:r>
      <w:r w:rsidRPr="006A5E11">
        <w:rPr>
          <w:rFonts w:ascii="Arial" w:hAnsi="Arial" w:cs="Arial"/>
          <w:sz w:val="24"/>
          <w:szCs w:val="24"/>
        </w:rPr>
        <w:t>avedimą suteikusi perkančioji organizacija).</w:t>
      </w:r>
    </w:p>
    <w:p w14:paraId="12C39C7D" w14:textId="77777777" w:rsidR="00C93D59" w:rsidRPr="00A946EA" w:rsidRDefault="00C93D59" w:rsidP="00007C97">
      <w:pPr>
        <w:pStyle w:val="Sraopastraipa"/>
        <w:numPr>
          <w:ilvl w:val="1"/>
          <w:numId w:val="1"/>
        </w:numPr>
        <w:spacing w:after="0"/>
        <w:ind w:left="0" w:firstLine="567"/>
        <w:jc w:val="both"/>
        <w:rPr>
          <w:rFonts w:ascii="Arial" w:hAnsi="Arial" w:cs="Arial"/>
          <w:sz w:val="24"/>
          <w:szCs w:val="24"/>
        </w:rPr>
      </w:pPr>
      <w:r w:rsidRPr="007C438E">
        <w:rPr>
          <w:rFonts w:ascii="Arial" w:hAnsi="Arial" w:cs="Arial"/>
          <w:color w:val="000000" w:themeColor="text1"/>
          <w:sz w:val="24"/>
          <w:szCs w:val="24"/>
        </w:rPr>
        <w:t xml:space="preserve">Pirkimas neatliekamas naudojantis centralizuotų pirkimų katalogu </w:t>
      </w:r>
      <w:r w:rsidRPr="00A946EA">
        <w:rPr>
          <w:rFonts w:ascii="Arial" w:hAnsi="Arial" w:cs="Arial"/>
          <w:color w:val="000000" w:themeColor="text1"/>
          <w:sz w:val="24"/>
          <w:szCs w:val="24"/>
        </w:rPr>
        <w:t>https://katalogas.cpo.lt/, nes centralizuotų pirkimų kataloge tokių prekių, apimančių pirkimo sąlygų techn</w:t>
      </w:r>
      <w:r>
        <w:rPr>
          <w:rFonts w:ascii="Arial" w:hAnsi="Arial" w:cs="Arial"/>
          <w:color w:val="000000" w:themeColor="text1"/>
          <w:sz w:val="24"/>
          <w:szCs w:val="24"/>
        </w:rPr>
        <w:t>i</w:t>
      </w:r>
      <w:r w:rsidRPr="00A946EA">
        <w:rPr>
          <w:rFonts w:ascii="Arial" w:hAnsi="Arial" w:cs="Arial"/>
          <w:color w:val="000000" w:themeColor="text1"/>
          <w:sz w:val="24"/>
          <w:szCs w:val="24"/>
        </w:rPr>
        <w:t xml:space="preserve">nę specifikaciją ir pirkimo sutarties sąlygas, įsigyti galimybės nėra. </w:t>
      </w:r>
    </w:p>
    <w:p w14:paraId="75570FCB" w14:textId="77777777" w:rsidR="00C93D59" w:rsidRPr="00225884" w:rsidRDefault="00C93D59" w:rsidP="00007C97">
      <w:pPr>
        <w:pStyle w:val="Sraopastraipa"/>
        <w:numPr>
          <w:ilvl w:val="1"/>
          <w:numId w:val="1"/>
        </w:numPr>
        <w:spacing w:after="0"/>
        <w:ind w:left="0" w:firstLine="567"/>
        <w:jc w:val="both"/>
        <w:rPr>
          <w:rFonts w:ascii="Arial" w:hAnsi="Arial" w:cs="Arial"/>
          <w:sz w:val="24"/>
          <w:szCs w:val="24"/>
        </w:rPr>
      </w:pPr>
      <w:r w:rsidRPr="00A946EA">
        <w:rPr>
          <w:rFonts w:ascii="Arial" w:eastAsia="Times New Roman" w:hAnsi="Arial" w:cs="Arial"/>
          <w:sz w:val="24"/>
          <w:szCs w:val="24"/>
        </w:rPr>
        <w:t>Perkančioji organizacija nerezervuoja teisės dalyvauti pirkime.</w:t>
      </w:r>
    </w:p>
    <w:p w14:paraId="131881D3" w14:textId="61F1CB02" w:rsidR="0052303A" w:rsidRPr="0052303A" w:rsidRDefault="00FD06B0" w:rsidP="002C0416">
      <w:pPr>
        <w:pStyle w:val="Sraopastraipa"/>
        <w:numPr>
          <w:ilvl w:val="1"/>
          <w:numId w:val="1"/>
        </w:numPr>
        <w:tabs>
          <w:tab w:val="left" w:pos="1134"/>
        </w:tabs>
        <w:spacing w:after="0"/>
        <w:ind w:left="0" w:firstLine="567"/>
        <w:jc w:val="both"/>
        <w:rPr>
          <w:rFonts w:ascii="Arial" w:hAnsi="Arial" w:cs="Arial"/>
          <w:sz w:val="24"/>
          <w:szCs w:val="24"/>
        </w:rPr>
      </w:pPr>
      <w:r w:rsidRPr="0052303A">
        <w:rPr>
          <w:rFonts w:ascii="Arial" w:eastAsia="Times New Roman" w:hAnsi="Arial" w:cs="Arial"/>
          <w:sz w:val="24"/>
          <w:szCs w:val="24"/>
        </w:rPr>
        <w:t xml:space="preserve">Atliekamas žaliasis pirkimas vadovaujantis Lietuvos Respublikos aplinkos ministro 2011 m. birželio 28 d. įsakymu Nr. D1-508 patvirtinto Aplinkos apsaugos kriterijų taikymo, vykdant žaliuosius pirkimus, tvarkos aprašo </w:t>
      </w:r>
      <w:r w:rsidR="0052303A" w:rsidRPr="0052303A">
        <w:rPr>
          <w:rFonts w:ascii="Arial" w:eastAsia="Times New Roman" w:hAnsi="Arial" w:cs="Arial"/>
          <w:sz w:val="24"/>
          <w:szCs w:val="24"/>
        </w:rPr>
        <w:t>4.</w:t>
      </w:r>
      <w:r w:rsidR="00904ABD">
        <w:rPr>
          <w:rFonts w:ascii="Arial" w:eastAsia="Times New Roman" w:hAnsi="Arial" w:cs="Arial"/>
          <w:sz w:val="24"/>
          <w:szCs w:val="24"/>
        </w:rPr>
        <w:t>1</w:t>
      </w:r>
      <w:r w:rsidR="0052303A" w:rsidRPr="0052303A">
        <w:rPr>
          <w:rFonts w:ascii="Arial" w:eastAsia="Times New Roman" w:hAnsi="Arial" w:cs="Arial"/>
          <w:sz w:val="24"/>
          <w:szCs w:val="24"/>
        </w:rPr>
        <w:t xml:space="preserve"> p</w:t>
      </w:r>
      <w:r w:rsidR="00904ABD">
        <w:rPr>
          <w:rFonts w:ascii="Arial" w:eastAsia="Times New Roman" w:hAnsi="Arial" w:cs="Arial"/>
          <w:sz w:val="24"/>
          <w:szCs w:val="24"/>
        </w:rPr>
        <w:t>unktu.</w:t>
      </w:r>
    </w:p>
    <w:p w14:paraId="03BA0871" w14:textId="4510083A" w:rsidR="00C93D59" w:rsidRPr="0052303A" w:rsidRDefault="00C93D59" w:rsidP="002C0416">
      <w:pPr>
        <w:pStyle w:val="Sraopastraipa"/>
        <w:numPr>
          <w:ilvl w:val="1"/>
          <w:numId w:val="1"/>
        </w:numPr>
        <w:tabs>
          <w:tab w:val="left" w:pos="1134"/>
        </w:tabs>
        <w:spacing w:after="0"/>
        <w:ind w:left="0" w:firstLine="567"/>
        <w:jc w:val="both"/>
        <w:rPr>
          <w:rFonts w:ascii="Arial" w:hAnsi="Arial" w:cs="Arial"/>
          <w:sz w:val="24"/>
          <w:szCs w:val="24"/>
        </w:rPr>
      </w:pPr>
      <w:r w:rsidRPr="0052303A">
        <w:rPr>
          <w:rFonts w:ascii="Arial" w:hAnsi="Arial" w:cs="Arial"/>
          <w:color w:val="000000" w:themeColor="text1"/>
          <w:sz w:val="24"/>
          <w:szCs w:val="24"/>
        </w:rPr>
        <w:t xml:space="preserve">Pirkime neleidžiama pateikti alternatyvių </w:t>
      </w:r>
      <w:r w:rsidRPr="0052303A">
        <w:rPr>
          <w:rFonts w:ascii="Arial" w:hAnsi="Arial" w:cs="Arial"/>
          <w:sz w:val="24"/>
          <w:szCs w:val="24"/>
        </w:rPr>
        <w:t xml:space="preserve">pasiūlymų. </w:t>
      </w:r>
    </w:p>
    <w:p w14:paraId="12E27BC5" w14:textId="77777777" w:rsidR="00C93D59" w:rsidRPr="007C438E"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317E0B71" w14:textId="3136DB9A" w:rsidR="00FD06B0" w:rsidRPr="00FD06B0" w:rsidRDefault="00C93D59" w:rsidP="00FD06B0">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w:t>
      </w:r>
      <w:r w:rsidR="00FD06B0">
        <w:rPr>
          <w:rFonts w:ascii="Arial" w:eastAsia="Arial" w:hAnsi="Arial" w:cs="Arial"/>
          <w:sz w:val="24"/>
          <w:szCs w:val="24"/>
        </w:rPr>
        <w:t>is</w:t>
      </w:r>
      <w:r>
        <w:rPr>
          <w:rFonts w:ascii="Arial" w:eastAsia="Arial" w:hAnsi="Arial" w:cs="Arial"/>
          <w:sz w:val="24"/>
          <w:szCs w:val="24"/>
        </w:rPr>
        <w:t xml:space="preserve"> asm</w:t>
      </w:r>
      <w:r w:rsidR="00FD06B0">
        <w:rPr>
          <w:rFonts w:ascii="Arial" w:eastAsia="Arial" w:hAnsi="Arial" w:cs="Arial"/>
          <w:sz w:val="24"/>
          <w:szCs w:val="24"/>
        </w:rPr>
        <w:t>uo</w:t>
      </w:r>
      <w:r w:rsidR="00D851BB">
        <w:rPr>
          <w:rFonts w:ascii="Arial" w:eastAsia="Arial" w:hAnsi="Arial" w:cs="Arial"/>
          <w:sz w:val="24"/>
          <w:szCs w:val="24"/>
        </w:rPr>
        <w:t>:</w:t>
      </w:r>
      <w:bookmarkStart w:id="3" w:name="_Toc137194948"/>
      <w:bookmarkEnd w:id="2"/>
      <w:r w:rsidR="00FD06B0">
        <w:rPr>
          <w:rFonts w:ascii="Arial" w:eastAsia="Arial" w:hAnsi="Arial" w:cs="Arial"/>
          <w:sz w:val="24"/>
          <w:szCs w:val="24"/>
        </w:rPr>
        <w:t xml:space="preserve"> </w:t>
      </w:r>
      <w:r w:rsidR="00FD06B0" w:rsidRPr="00FD06B0">
        <w:rPr>
          <w:rFonts w:ascii="Arial" w:hAnsi="Arial" w:cs="Arial"/>
          <w:sz w:val="24"/>
          <w:szCs w:val="24"/>
        </w:rPr>
        <w:t>Jolanta Makaraitė, Tauragės rajono savivaldybės administracijos Viešųjų pirkimų skyriaus specialistė, tel. +370 655 94828, el. p. jolanta.makaraite@taurage.lt.</w:t>
      </w:r>
    </w:p>
    <w:p w14:paraId="10B9900F" w14:textId="77777777" w:rsidR="00C93D59" w:rsidRPr="001B2CAD" w:rsidRDefault="00C93D59" w:rsidP="00FF23AE">
      <w:pPr>
        <w:pStyle w:val="Antrat1"/>
        <w:numPr>
          <w:ilvl w:val="0"/>
          <w:numId w:val="1"/>
        </w:numPr>
        <w:spacing w:line="276" w:lineRule="auto"/>
        <w:ind w:left="0" w:firstLine="567"/>
        <w:jc w:val="both"/>
        <w:rPr>
          <w:rFonts w:ascii="Arial" w:hAnsi="Arial" w:cs="Arial"/>
          <w:b/>
          <w:bCs/>
          <w:color w:val="auto"/>
          <w:sz w:val="24"/>
          <w:szCs w:val="24"/>
        </w:rPr>
      </w:pPr>
      <w:r w:rsidRPr="00FD6FF9">
        <w:rPr>
          <w:rFonts w:ascii="Arial" w:hAnsi="Arial" w:cs="Arial"/>
          <w:b/>
          <w:bCs/>
          <w:color w:val="auto"/>
          <w:sz w:val="24"/>
          <w:szCs w:val="24"/>
        </w:rPr>
        <w:t>Pirkimo objektas</w:t>
      </w:r>
      <w:bookmarkEnd w:id="3"/>
    </w:p>
    <w:p w14:paraId="39D843AD" w14:textId="5E0F7EB2" w:rsidR="00C93D59" w:rsidRPr="00904ABD" w:rsidRDefault="00C93D59" w:rsidP="00904ABD">
      <w:pPr>
        <w:pStyle w:val="Sraopastraipa"/>
        <w:numPr>
          <w:ilvl w:val="1"/>
          <w:numId w:val="5"/>
        </w:numPr>
        <w:tabs>
          <w:tab w:val="left" w:pos="993"/>
        </w:tabs>
        <w:spacing w:after="0"/>
        <w:ind w:left="0" w:firstLine="567"/>
        <w:jc w:val="both"/>
        <w:rPr>
          <w:rFonts w:ascii="Arial" w:eastAsia="Calibri" w:hAnsi="Arial" w:cs="Arial"/>
          <w:color w:val="000000" w:themeColor="text1"/>
          <w:sz w:val="24"/>
          <w:szCs w:val="24"/>
        </w:rPr>
      </w:pPr>
      <w:r w:rsidRPr="6FEC744A">
        <w:rPr>
          <w:rFonts w:ascii="Arial" w:eastAsia="Calibri" w:hAnsi="Arial" w:cs="Arial"/>
          <w:color w:val="000000" w:themeColor="text1"/>
          <w:sz w:val="24"/>
          <w:szCs w:val="24"/>
        </w:rPr>
        <w:t xml:space="preserve">Perkančioji organizacija </w:t>
      </w:r>
      <w:r w:rsidR="00B83756">
        <w:rPr>
          <w:rFonts w:ascii="Arial" w:eastAsia="Calibri" w:hAnsi="Arial" w:cs="Arial"/>
          <w:color w:val="000000" w:themeColor="text1"/>
          <w:sz w:val="24"/>
          <w:szCs w:val="24"/>
        </w:rPr>
        <w:t>perka</w:t>
      </w:r>
      <w:r w:rsidR="00904ABD">
        <w:rPr>
          <w:rFonts w:ascii="Arial" w:eastAsia="Calibri" w:hAnsi="Arial" w:cs="Arial"/>
          <w:color w:val="000000" w:themeColor="text1"/>
          <w:sz w:val="24"/>
          <w:szCs w:val="24"/>
        </w:rPr>
        <w:t xml:space="preserve"> </w:t>
      </w:r>
      <w:r w:rsidR="00904ABD" w:rsidRPr="00904ABD">
        <w:rPr>
          <w:rFonts w:ascii="Arial" w:eastAsia="Calibri" w:hAnsi="Arial" w:cs="Arial"/>
          <w:b/>
          <w:bCs/>
          <w:color w:val="000000" w:themeColor="text1"/>
          <w:sz w:val="24"/>
          <w:szCs w:val="24"/>
        </w:rPr>
        <w:t>1 (vieną)</w:t>
      </w:r>
      <w:r w:rsidR="00B83756">
        <w:rPr>
          <w:rFonts w:ascii="Arial" w:eastAsia="Calibri" w:hAnsi="Arial" w:cs="Arial"/>
          <w:color w:val="000000" w:themeColor="text1"/>
          <w:sz w:val="24"/>
          <w:szCs w:val="24"/>
        </w:rPr>
        <w:t xml:space="preserve"> </w:t>
      </w:r>
      <w:r w:rsidR="00904ABD">
        <w:rPr>
          <w:rFonts w:ascii="Arial" w:eastAsia="Calibri" w:hAnsi="Arial" w:cs="Arial"/>
          <w:b/>
          <w:bCs/>
          <w:color w:val="000000" w:themeColor="text1"/>
          <w:sz w:val="24"/>
          <w:szCs w:val="24"/>
        </w:rPr>
        <w:t>elektr</w:t>
      </w:r>
      <w:r w:rsidR="00312575">
        <w:rPr>
          <w:rFonts w:ascii="Arial" w:eastAsia="Calibri" w:hAnsi="Arial" w:cs="Arial"/>
          <w:b/>
          <w:bCs/>
          <w:color w:val="000000" w:themeColor="text1"/>
          <w:sz w:val="24"/>
          <w:szCs w:val="24"/>
        </w:rPr>
        <w:t>inį aut</w:t>
      </w:r>
      <w:r w:rsidR="00904ABD">
        <w:rPr>
          <w:rFonts w:ascii="Arial" w:eastAsia="Calibri" w:hAnsi="Arial" w:cs="Arial"/>
          <w:b/>
          <w:bCs/>
          <w:color w:val="000000" w:themeColor="text1"/>
          <w:sz w:val="24"/>
          <w:szCs w:val="24"/>
        </w:rPr>
        <w:t>omobilį</w:t>
      </w:r>
      <w:r w:rsidR="00E34BEB">
        <w:rPr>
          <w:rFonts w:ascii="Arial" w:eastAsia="Calibri" w:hAnsi="Arial" w:cs="Arial"/>
          <w:b/>
          <w:bCs/>
          <w:color w:val="000000" w:themeColor="text1"/>
          <w:sz w:val="24"/>
          <w:szCs w:val="24"/>
        </w:rPr>
        <w:t xml:space="preserve"> Lauksargių globos namams</w:t>
      </w:r>
      <w:r w:rsidR="006F5211" w:rsidRPr="006F5211">
        <w:rPr>
          <w:rFonts w:ascii="Arial" w:eastAsia="Calibri" w:hAnsi="Arial" w:cs="Arial"/>
          <w:b/>
          <w:bCs/>
          <w:color w:val="000000" w:themeColor="text1"/>
          <w:sz w:val="24"/>
          <w:szCs w:val="24"/>
        </w:rPr>
        <w:t xml:space="preserve"> </w:t>
      </w:r>
      <w:r w:rsidR="006F5211" w:rsidRPr="00FF23AE">
        <w:rPr>
          <w:rFonts w:ascii="Arial" w:eastAsia="Calibri" w:hAnsi="Arial" w:cs="Arial"/>
          <w:color w:val="000000" w:themeColor="text1"/>
          <w:sz w:val="24"/>
          <w:szCs w:val="24"/>
        </w:rPr>
        <w:t xml:space="preserve">(toliau – </w:t>
      </w:r>
      <w:r w:rsidR="00B83756">
        <w:rPr>
          <w:rFonts w:ascii="Arial" w:eastAsia="Calibri" w:hAnsi="Arial" w:cs="Arial"/>
          <w:color w:val="000000" w:themeColor="text1"/>
          <w:sz w:val="24"/>
          <w:szCs w:val="24"/>
        </w:rPr>
        <w:t>Prekė</w:t>
      </w:r>
      <w:r w:rsidR="006F5211" w:rsidRPr="00FF23AE">
        <w:rPr>
          <w:rFonts w:ascii="Arial" w:eastAsia="Calibri" w:hAnsi="Arial" w:cs="Arial"/>
          <w:color w:val="000000" w:themeColor="text1"/>
          <w:sz w:val="24"/>
          <w:szCs w:val="24"/>
        </w:rPr>
        <w:t>)</w:t>
      </w:r>
      <w:r w:rsidRPr="00FF23AE">
        <w:rPr>
          <w:rFonts w:ascii="Arial" w:eastAsia="Calibri" w:hAnsi="Arial" w:cs="Arial"/>
          <w:color w:val="000000" w:themeColor="text1"/>
          <w:sz w:val="24"/>
          <w:szCs w:val="24"/>
        </w:rPr>
        <w:t>.</w:t>
      </w:r>
      <w:r w:rsidRPr="006F5211">
        <w:rPr>
          <w:rFonts w:ascii="Arial" w:eastAsia="Calibri" w:hAnsi="Arial" w:cs="Arial"/>
          <w:color w:val="000000" w:themeColor="text1"/>
          <w:sz w:val="24"/>
          <w:szCs w:val="24"/>
        </w:rPr>
        <w:t xml:space="preserve"> </w:t>
      </w:r>
      <w:r w:rsidR="00904ABD" w:rsidRPr="00705714">
        <w:rPr>
          <w:rFonts w:ascii="Arial" w:eastAsia="Calibri" w:hAnsi="Arial" w:cs="Arial"/>
          <w:color w:val="000000" w:themeColor="text1"/>
          <w:sz w:val="24"/>
          <w:szCs w:val="24"/>
        </w:rPr>
        <w:t>Reikalavimai p</w:t>
      </w:r>
      <w:r w:rsidR="00904ABD">
        <w:rPr>
          <w:rFonts w:ascii="Arial" w:eastAsia="Calibri" w:hAnsi="Arial" w:cs="Arial"/>
          <w:color w:val="000000" w:themeColor="text1"/>
          <w:sz w:val="24"/>
          <w:szCs w:val="24"/>
        </w:rPr>
        <w:t>ir</w:t>
      </w:r>
      <w:r w:rsidR="00904ABD" w:rsidRPr="00705714">
        <w:rPr>
          <w:rFonts w:ascii="Arial" w:eastAsia="Calibri" w:hAnsi="Arial" w:cs="Arial"/>
          <w:color w:val="000000" w:themeColor="text1"/>
          <w:sz w:val="24"/>
          <w:szCs w:val="24"/>
        </w:rPr>
        <w:t xml:space="preserve">kimo objektui nustatyti specialiųjų pirkimo sąlygų 2 priede „Techninė specifikacija“. </w:t>
      </w:r>
    </w:p>
    <w:p w14:paraId="3A12E5CA" w14:textId="14F7E1BF" w:rsidR="00BF425E" w:rsidRDefault="00C93D59" w:rsidP="00BF425E">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w:t>
      </w:r>
      <w:bookmarkStart w:id="4" w:name="_Hlk181953441"/>
      <w:bookmarkStart w:id="5" w:name="_Hlk184042221"/>
    </w:p>
    <w:p w14:paraId="20559359" w14:textId="77777777" w:rsidR="00B83756" w:rsidRPr="00DD5059" w:rsidRDefault="00B83756" w:rsidP="00B83756">
      <w:pPr>
        <w:pStyle w:val="Sraopastraipa"/>
        <w:numPr>
          <w:ilvl w:val="1"/>
          <w:numId w:val="5"/>
        </w:numPr>
        <w:tabs>
          <w:tab w:val="left" w:pos="993"/>
        </w:tabs>
        <w:spacing w:after="0"/>
        <w:ind w:left="0" w:firstLine="567"/>
        <w:jc w:val="both"/>
        <w:rPr>
          <w:rFonts w:ascii="Arial" w:hAnsi="Arial" w:cs="Arial"/>
          <w:sz w:val="24"/>
          <w:szCs w:val="24"/>
        </w:rPr>
      </w:pPr>
      <w:bookmarkStart w:id="6" w:name="_Ref39473754"/>
      <w:bookmarkStart w:id="7" w:name="_Ref39473761"/>
      <w:bookmarkStart w:id="8" w:name="_Ref39474188"/>
      <w:bookmarkStart w:id="9" w:name="_Toc126333931"/>
      <w:bookmarkEnd w:id="4"/>
      <w:bookmarkEnd w:id="5"/>
      <w:r w:rsidRPr="00DD5059">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DD5059">
        <w:t xml:space="preserve"> </w:t>
      </w:r>
      <w:r w:rsidRPr="00DD5059">
        <w:rPr>
          <w:rFonts w:ascii="Arial" w:hAnsi="Arial" w:cs="Arial"/>
          <w:sz w:val="24"/>
          <w:szCs w:val="24"/>
        </w:rPr>
        <w:t xml:space="preserve">sertifikatai, standartai, protokolai ir kt. turi būti laikoma, kad kiekviena tokia nuoroda yra pateikta su žodžiais „arba lygiavertis“. </w:t>
      </w:r>
    </w:p>
    <w:p w14:paraId="0E027B9A" w14:textId="77777777" w:rsidR="00B83756" w:rsidRDefault="00B83756" w:rsidP="00B83756">
      <w:pPr>
        <w:pStyle w:val="Sraopastraipa"/>
        <w:numPr>
          <w:ilvl w:val="1"/>
          <w:numId w:val="5"/>
        </w:numPr>
        <w:tabs>
          <w:tab w:val="left" w:pos="993"/>
        </w:tabs>
        <w:spacing w:after="0"/>
        <w:ind w:left="0" w:firstLine="567"/>
        <w:jc w:val="both"/>
        <w:rPr>
          <w:rFonts w:ascii="Arial" w:hAnsi="Arial" w:cs="Arial"/>
          <w:sz w:val="24"/>
          <w:szCs w:val="24"/>
        </w:rPr>
      </w:pPr>
      <w:r w:rsidRPr="00DD505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r>
        <w:rPr>
          <w:rFonts w:ascii="Arial" w:hAnsi="Arial" w:cs="Arial"/>
          <w:b/>
          <w:bCs/>
          <w:sz w:val="24"/>
          <w:szCs w:val="24"/>
        </w:rPr>
        <w:lastRenderedPageBreak/>
        <w:t>3</w:t>
      </w:r>
      <w:r w:rsidRPr="007C438E">
        <w:rPr>
          <w:rFonts w:ascii="Arial" w:hAnsi="Arial" w:cs="Arial"/>
          <w:b/>
          <w:bCs/>
          <w:sz w:val="24"/>
          <w:szCs w:val="24"/>
        </w:rPr>
        <w:t xml:space="preserve">. </w:t>
      </w:r>
      <w:bookmarkStart w:id="10" w:name="_Toc137194949"/>
      <w:bookmarkEnd w:id="6"/>
      <w:bookmarkEnd w:id="7"/>
      <w:bookmarkEnd w:id="8"/>
      <w:bookmarkEnd w:id="9"/>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10"/>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1" w:name="_Hlk41039660"/>
      <w:r w:rsidRPr="001B2CAD">
        <w:rPr>
          <w:rFonts w:ascii="Arial" w:hAnsi="Arial" w:cs="Arial"/>
          <w:sz w:val="24"/>
          <w:szCs w:val="24"/>
        </w:rPr>
        <w:t xml:space="preserve"> ūkio subjektų, kurių pajėgumais tiekėjas remiasi, </w:t>
      </w:r>
      <w:bookmarkEnd w:id="11"/>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40C0E42E"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 xml:space="preserve">Tiekėjas teikdamas pasiūlymą neturi pateikti nei EBVPD, nei laisvos formos </w:t>
      </w:r>
      <w:r w:rsidRPr="00DF5A1E">
        <w:rPr>
          <w:rFonts w:ascii="Arial" w:eastAsia="Arial" w:hAnsi="Arial" w:cs="Arial"/>
          <w:sz w:val="24"/>
          <w:szCs w:val="24"/>
        </w:rPr>
        <w:t xml:space="preserve">deklaracijos dėl atitikties </w:t>
      </w:r>
      <w:r w:rsidR="00DF5A1E" w:rsidRPr="00DF5A1E">
        <w:rPr>
          <w:rFonts w:ascii="Arial" w:eastAsia="Arial" w:hAnsi="Arial" w:cs="Arial"/>
          <w:sz w:val="24"/>
          <w:szCs w:val="24"/>
        </w:rPr>
        <w:t xml:space="preserve">nustatytiems </w:t>
      </w:r>
      <w:r w:rsidRPr="00DF5A1E">
        <w:rPr>
          <w:rFonts w:ascii="Arial" w:eastAsia="Arial" w:hAnsi="Arial" w:cs="Arial"/>
          <w:sz w:val="24"/>
          <w:szCs w:val="24"/>
        </w:rPr>
        <w:t>reikalavimams</w:t>
      </w:r>
      <w:r w:rsidR="00DF5A1E" w:rsidRPr="00DF5A1E">
        <w:rPr>
          <w:rFonts w:ascii="Arial" w:hAnsi="Arial" w:cs="Arial"/>
          <w:sz w:val="24"/>
          <w:szCs w:val="24"/>
        </w:rPr>
        <w:t xml:space="preserve"> dėl </w:t>
      </w:r>
      <w:r w:rsidR="00DF5A1E" w:rsidRPr="00DF5A1E">
        <w:rPr>
          <w:rFonts w:ascii="Arial" w:eastAsia="Arial" w:hAnsi="Arial" w:cs="Arial"/>
          <w:sz w:val="24"/>
          <w:szCs w:val="24"/>
        </w:rPr>
        <w:t>pašalinimo pagrindų nebuvimo</w:t>
      </w:r>
      <w:r w:rsidRPr="00DF5A1E">
        <w:rPr>
          <w:rFonts w:ascii="Arial" w:eastAsia="Arial" w:hAnsi="Arial" w:cs="Arial"/>
          <w:sz w:val="24"/>
          <w:szCs w:val="24"/>
        </w:rPr>
        <w:t>.</w:t>
      </w:r>
      <w:r w:rsidRPr="00A057F2">
        <w:rPr>
          <w:rFonts w:ascii="Arial" w:eastAsia="Arial" w:hAnsi="Arial" w:cs="Arial"/>
          <w:sz w:val="24"/>
          <w:szCs w:val="24"/>
        </w:rPr>
        <w:t xml:space="preserve"> Pažymų, patvirtinančių tiekėjo pašalinimo pagrindų nebuvimą, nereikalaujama, išskyrus atvejus, kai kyla pagrįstų abejonių dėl tiekėjo patikimumo</w:t>
      </w:r>
      <w:r w:rsidR="00DF5A1E">
        <w:rPr>
          <w:rFonts w:ascii="Arial" w:eastAsia="Arial" w:hAnsi="Arial" w:cs="Arial"/>
          <w:sz w:val="24"/>
          <w:szCs w:val="24"/>
        </w:rPr>
        <w:t xml:space="preserve">. </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2" w:name="_Toc126333932"/>
      <w:r>
        <w:rPr>
          <w:rFonts w:ascii="Arial" w:hAnsi="Arial" w:cs="Arial"/>
          <w:b/>
          <w:bCs/>
          <w:sz w:val="24"/>
          <w:szCs w:val="24"/>
        </w:rPr>
        <w:t>4</w:t>
      </w:r>
      <w:r w:rsidRPr="007C438E">
        <w:rPr>
          <w:rFonts w:ascii="Arial" w:hAnsi="Arial" w:cs="Arial"/>
          <w:b/>
          <w:bCs/>
          <w:sz w:val="24"/>
          <w:szCs w:val="24"/>
        </w:rPr>
        <w:t xml:space="preserve">. </w:t>
      </w:r>
      <w:bookmarkStart w:id="13" w:name="_Toc137194950"/>
      <w:bookmarkEnd w:id="12"/>
      <w:r w:rsidRPr="003E6A90">
        <w:rPr>
          <w:rFonts w:ascii="Arial" w:hAnsi="Arial" w:cs="Arial"/>
          <w:b/>
          <w:bCs/>
          <w:color w:val="auto"/>
          <w:sz w:val="24"/>
          <w:szCs w:val="24"/>
        </w:rPr>
        <w:t>Reikalavimai, susiję su nacionaliniu saugumu</w:t>
      </w:r>
      <w:bookmarkEnd w:id="13"/>
      <w:r w:rsidRPr="003E6A90">
        <w:rPr>
          <w:rFonts w:ascii="Arial" w:hAnsi="Arial" w:cs="Arial"/>
          <w:b/>
          <w:bCs/>
          <w:color w:val="auto"/>
          <w:sz w:val="24"/>
          <w:szCs w:val="24"/>
        </w:rPr>
        <w:t xml:space="preserve"> </w:t>
      </w:r>
    </w:p>
    <w:p w14:paraId="6888F3C5" w14:textId="0ACACDA9" w:rsidR="00D05534" w:rsidRPr="00705714" w:rsidRDefault="00D05534" w:rsidP="008443BE">
      <w:pPr>
        <w:spacing w:after="0"/>
        <w:ind w:firstLine="567"/>
        <w:jc w:val="both"/>
        <w:rPr>
          <w:rFonts w:ascii="Arial" w:hAnsi="Arial" w:cs="Arial"/>
          <w:color w:val="000000" w:themeColor="text1"/>
          <w:sz w:val="24"/>
          <w:szCs w:val="24"/>
        </w:rPr>
      </w:pPr>
      <w:bookmarkStart w:id="14" w:name="_Ref39666794"/>
      <w:bookmarkStart w:id="15" w:name="_Ref39666796"/>
      <w:bookmarkStart w:id="16" w:name="_Toc126333933"/>
      <w:r>
        <w:rPr>
          <w:rFonts w:ascii="Arial" w:hAnsi="Arial" w:cs="Arial"/>
          <w:color w:val="000000" w:themeColor="text1"/>
          <w:sz w:val="24"/>
          <w:szCs w:val="24"/>
        </w:rPr>
        <w:t xml:space="preserve">4.1. </w:t>
      </w:r>
      <w:r w:rsidR="008443BE" w:rsidRPr="008443BE">
        <w:rPr>
          <w:rFonts w:ascii="Arial" w:hAnsi="Arial" w:cs="Arial"/>
          <w:color w:val="000000" w:themeColor="text1"/>
          <w:sz w:val="24"/>
          <w:szCs w:val="24"/>
        </w:rPr>
        <w:t>Pirkimui netaikomos Reglamento nuostatos.</w:t>
      </w:r>
      <w:r w:rsidRPr="00705714">
        <w:rPr>
          <w:rFonts w:ascii="Arial" w:hAnsi="Arial" w:cs="Arial"/>
          <w:color w:val="000000" w:themeColor="text1"/>
          <w:sz w:val="24"/>
          <w:szCs w:val="24"/>
        </w:rPr>
        <w:t xml:space="preserve"> </w:t>
      </w:r>
    </w:p>
    <w:p w14:paraId="5315F822" w14:textId="395DD492" w:rsidR="00C93D59" w:rsidRPr="001B2CAD" w:rsidRDefault="00C93D59" w:rsidP="00C93D59">
      <w:pPr>
        <w:pStyle w:val="Antrat1"/>
        <w:spacing w:line="276" w:lineRule="auto"/>
        <w:jc w:val="both"/>
        <w:rPr>
          <w:rFonts w:ascii="Arial" w:hAnsi="Arial" w:cs="Arial"/>
          <w:b/>
          <w:bCs/>
          <w:color w:val="auto"/>
          <w:sz w:val="24"/>
          <w:szCs w:val="24"/>
        </w:rPr>
      </w:pPr>
      <w:r>
        <w:rPr>
          <w:rFonts w:ascii="Arial" w:hAnsi="Arial" w:cs="Arial"/>
          <w:b/>
          <w:bCs/>
          <w:sz w:val="24"/>
          <w:szCs w:val="24"/>
        </w:rPr>
        <w:t>5</w:t>
      </w:r>
      <w:r w:rsidRPr="007C438E">
        <w:rPr>
          <w:rFonts w:ascii="Arial" w:hAnsi="Arial" w:cs="Arial"/>
          <w:b/>
          <w:bCs/>
          <w:sz w:val="24"/>
          <w:szCs w:val="24"/>
        </w:rPr>
        <w:t xml:space="preserve">. </w:t>
      </w:r>
      <w:bookmarkStart w:id="17" w:name="_Toc137194951"/>
      <w:bookmarkEnd w:id="14"/>
      <w:bookmarkEnd w:id="15"/>
      <w:bookmarkEnd w:id="16"/>
      <w:r w:rsidRPr="003E6A90">
        <w:rPr>
          <w:rFonts w:ascii="Arial" w:hAnsi="Arial" w:cs="Arial"/>
          <w:b/>
          <w:bCs/>
          <w:color w:val="auto"/>
          <w:sz w:val="24"/>
          <w:szCs w:val="24"/>
        </w:rPr>
        <w:t>Specialieji reikalavimai pasiūlymų rengimui ir pateikimui</w:t>
      </w:r>
      <w:bookmarkEnd w:id="17"/>
    </w:p>
    <w:p w14:paraId="2B2119D3" w14:textId="4F6F1EE2" w:rsidR="009E0949" w:rsidRPr="009E0949" w:rsidRDefault="009E0949" w:rsidP="009F1CAE">
      <w:pPr>
        <w:pStyle w:val="Sraopastraipa"/>
        <w:numPr>
          <w:ilvl w:val="1"/>
          <w:numId w:val="28"/>
        </w:numPr>
        <w:spacing w:after="0"/>
        <w:ind w:left="0" w:firstLine="567"/>
        <w:jc w:val="both"/>
        <w:rPr>
          <w:rFonts w:ascii="Arial" w:hAnsi="Arial" w:cs="Arial"/>
          <w:b/>
          <w:bCs/>
          <w:i/>
          <w:iCs/>
          <w:sz w:val="24"/>
          <w:szCs w:val="24"/>
        </w:rPr>
      </w:pPr>
      <w:bookmarkStart w:id="18" w:name="_Toc91497102"/>
      <w:bookmarkStart w:id="19" w:name="_Toc91497103"/>
      <w:bookmarkStart w:id="20" w:name="_Toc91497104"/>
      <w:bookmarkStart w:id="21" w:name="_Toc91497105"/>
      <w:bookmarkStart w:id="22" w:name="_Toc91497106"/>
      <w:bookmarkEnd w:id="18"/>
      <w:bookmarkEnd w:id="19"/>
      <w:bookmarkEnd w:id="20"/>
      <w:bookmarkEnd w:id="21"/>
      <w:bookmarkEnd w:id="22"/>
      <w:r w:rsidRPr="009E0949">
        <w:rPr>
          <w:rFonts w:ascii="Arial" w:hAnsi="Arial" w:cs="Arial"/>
          <w:b/>
          <w:bCs/>
          <w:sz w:val="24"/>
          <w:szCs w:val="24"/>
        </w:rPr>
        <w:t>Tiekėjo pasiūlymą sudaro CVP IS pateikiamų ir žemiau nurodytų dokumentų visuma:</w:t>
      </w:r>
    </w:p>
    <w:p w14:paraId="2FE87F1B" w14:textId="317D6396" w:rsidR="009E0949" w:rsidRPr="009E0949" w:rsidRDefault="009E0949" w:rsidP="009F1CAE">
      <w:pPr>
        <w:pStyle w:val="Sraopastraipa"/>
        <w:numPr>
          <w:ilvl w:val="2"/>
          <w:numId w:val="28"/>
        </w:numPr>
        <w:spacing w:after="0"/>
        <w:ind w:left="0" w:firstLine="567"/>
        <w:jc w:val="both"/>
        <w:rPr>
          <w:rFonts w:ascii="Arial" w:hAnsi="Arial" w:cs="Arial"/>
          <w:sz w:val="24"/>
          <w:szCs w:val="24"/>
          <w:u w:val="single"/>
        </w:rPr>
      </w:pPr>
      <w:r w:rsidRPr="009E0949">
        <w:rPr>
          <w:rFonts w:ascii="Arial" w:hAnsi="Arial" w:cs="Arial"/>
          <w:sz w:val="24"/>
          <w:szCs w:val="24"/>
        </w:rPr>
        <w:t xml:space="preserve">tiekėjo pasirašytas pasiūlymas, parengtas pagal </w:t>
      </w:r>
      <w:r>
        <w:rPr>
          <w:rFonts w:ascii="Arial" w:hAnsi="Arial" w:cs="Arial"/>
          <w:sz w:val="24"/>
          <w:szCs w:val="24"/>
        </w:rPr>
        <w:t>P</w:t>
      </w:r>
      <w:r w:rsidRPr="009E0949">
        <w:rPr>
          <w:rFonts w:ascii="Arial" w:hAnsi="Arial" w:cs="Arial"/>
          <w:sz w:val="24"/>
          <w:szCs w:val="24"/>
        </w:rPr>
        <w:t>irkimo</w:t>
      </w:r>
      <w:r>
        <w:rPr>
          <w:rFonts w:ascii="Arial" w:hAnsi="Arial" w:cs="Arial"/>
          <w:sz w:val="24"/>
          <w:szCs w:val="24"/>
        </w:rPr>
        <w:t xml:space="preserve"> specialiųjų</w:t>
      </w:r>
      <w:r w:rsidRPr="009E0949">
        <w:rPr>
          <w:rFonts w:ascii="Arial" w:hAnsi="Arial" w:cs="Arial"/>
          <w:sz w:val="24"/>
          <w:szCs w:val="24"/>
        </w:rPr>
        <w:t xml:space="preserve"> sąlygų </w:t>
      </w:r>
      <w:r w:rsidRPr="009E0949">
        <w:rPr>
          <w:rFonts w:ascii="Arial" w:hAnsi="Arial" w:cs="Arial"/>
          <w:sz w:val="24"/>
          <w:szCs w:val="24"/>
          <w:shd w:val="clear" w:color="auto" w:fill="FFFFFF"/>
        </w:rPr>
        <w:t xml:space="preserve">6 </w:t>
      </w:r>
      <w:r w:rsidRPr="009E0949">
        <w:rPr>
          <w:rFonts w:ascii="Arial" w:hAnsi="Arial" w:cs="Arial"/>
          <w:sz w:val="24"/>
          <w:szCs w:val="24"/>
        </w:rPr>
        <w:t xml:space="preserve">priede „Pasiūlymo forma“ pateiktą pasiūlymo formą. </w:t>
      </w:r>
    </w:p>
    <w:p w14:paraId="76143FCB" w14:textId="77777777" w:rsidR="009E0949" w:rsidRPr="00705714" w:rsidRDefault="009E0949" w:rsidP="009F1CAE">
      <w:pPr>
        <w:pStyle w:val="Sraopastraipa"/>
        <w:numPr>
          <w:ilvl w:val="2"/>
          <w:numId w:val="28"/>
        </w:numPr>
        <w:spacing w:after="0"/>
        <w:ind w:left="0" w:firstLine="567"/>
        <w:jc w:val="both"/>
        <w:rPr>
          <w:rFonts w:ascii="Arial" w:hAnsi="Arial" w:cs="Arial"/>
          <w:sz w:val="24"/>
          <w:szCs w:val="24"/>
          <w:u w:val="single"/>
        </w:rPr>
      </w:pPr>
      <w:r w:rsidRPr="00705714">
        <w:rPr>
          <w:rFonts w:ascii="Arial" w:hAnsi="Arial" w:cs="Arial"/>
          <w:sz w:val="24"/>
          <w:szCs w:val="24"/>
        </w:rPr>
        <w:t>Jungtinės veiklos sutarties skaitmeninė kopija (jeigu pirkime dalyvauja ūkio subjektų grupė jungtinės veiklos sutarties pagrindu);</w:t>
      </w:r>
    </w:p>
    <w:p w14:paraId="01E04822" w14:textId="77777777" w:rsidR="009E0949" w:rsidRPr="00705714" w:rsidRDefault="009E0949" w:rsidP="009F1CAE">
      <w:pPr>
        <w:pStyle w:val="Sraopastraipa"/>
        <w:numPr>
          <w:ilvl w:val="2"/>
          <w:numId w:val="28"/>
        </w:numPr>
        <w:spacing w:after="0"/>
        <w:ind w:left="0" w:firstLine="567"/>
        <w:jc w:val="both"/>
        <w:rPr>
          <w:rFonts w:ascii="Arial" w:hAnsi="Arial" w:cs="Arial"/>
          <w:sz w:val="24"/>
          <w:szCs w:val="24"/>
          <w:u w:val="single"/>
        </w:rPr>
      </w:pPr>
      <w:r w:rsidRPr="00705714">
        <w:rPr>
          <w:rFonts w:ascii="Arial" w:hAnsi="Arial" w:cs="Arial"/>
          <w:sz w:val="24"/>
          <w:szCs w:val="24"/>
        </w:rPr>
        <w:t>dokumentas, patvirtinantis, kad asmuo, kuris pasirašė pasiūlymą (jei jis ne tiekėjo vadovas), turėjo teisę jį pasirašyti;</w:t>
      </w:r>
    </w:p>
    <w:p w14:paraId="143BFDB9" w14:textId="77777777" w:rsidR="009E0949" w:rsidRPr="00705714" w:rsidRDefault="009E0949" w:rsidP="009F1CAE">
      <w:pPr>
        <w:pStyle w:val="Sraopastraipa"/>
        <w:numPr>
          <w:ilvl w:val="2"/>
          <w:numId w:val="28"/>
        </w:numPr>
        <w:tabs>
          <w:tab w:val="left" w:pos="1276"/>
        </w:tabs>
        <w:spacing w:after="0"/>
        <w:ind w:left="0" w:firstLine="567"/>
        <w:jc w:val="both"/>
        <w:rPr>
          <w:rFonts w:ascii="Arial" w:hAnsi="Arial" w:cs="Arial"/>
          <w:sz w:val="24"/>
          <w:szCs w:val="24"/>
          <w:u w:val="single"/>
        </w:rPr>
      </w:pPr>
      <w:r w:rsidRPr="00705714">
        <w:rPr>
          <w:rFonts w:ascii="Arial" w:hAnsi="Arial" w:cs="Arial"/>
          <w:sz w:val="24"/>
          <w:szCs w:val="24"/>
        </w:rPr>
        <w:t>pasiūlymo galiojimą užtikrinantis dokumentas (jeigu reikalaujama);</w:t>
      </w:r>
    </w:p>
    <w:p w14:paraId="5C814C9E" w14:textId="77777777" w:rsidR="009E0949" w:rsidRPr="00705714" w:rsidRDefault="009E0949" w:rsidP="009F1CAE">
      <w:pPr>
        <w:pStyle w:val="Sraopastraipa"/>
        <w:numPr>
          <w:ilvl w:val="2"/>
          <w:numId w:val="28"/>
        </w:numPr>
        <w:spacing w:after="0"/>
        <w:ind w:left="0" w:firstLine="567"/>
        <w:jc w:val="both"/>
        <w:rPr>
          <w:rFonts w:ascii="Arial" w:hAnsi="Arial" w:cs="Arial"/>
          <w:sz w:val="24"/>
          <w:szCs w:val="24"/>
          <w:u w:val="single"/>
        </w:rPr>
      </w:pPr>
      <w:r w:rsidRPr="00705714">
        <w:rPr>
          <w:rFonts w:ascii="Arial" w:hAnsi="Arial" w:cs="Arial"/>
          <w:sz w:val="24"/>
          <w:szCs w:val="24"/>
        </w:rPr>
        <w:t>jei tiekėjas pasitelkia ūkio subjektus, kurių pajėgumais remiasi, – įrodymai, kad šie ištekliai bus prieinami per visą sutartinių įsipareigojimų vykdymo laikotarpį;</w:t>
      </w:r>
    </w:p>
    <w:p w14:paraId="676532E5" w14:textId="77777777" w:rsidR="009E0949" w:rsidRPr="00705714" w:rsidRDefault="009E0949" w:rsidP="009F1CAE">
      <w:pPr>
        <w:pStyle w:val="Sraopastraipa"/>
        <w:numPr>
          <w:ilvl w:val="2"/>
          <w:numId w:val="28"/>
        </w:numPr>
        <w:spacing w:after="0"/>
        <w:ind w:left="0" w:firstLine="567"/>
        <w:jc w:val="both"/>
        <w:rPr>
          <w:rFonts w:ascii="Arial" w:hAnsi="Arial" w:cs="Arial"/>
          <w:sz w:val="24"/>
          <w:szCs w:val="24"/>
          <w:u w:val="single"/>
        </w:rPr>
      </w:pPr>
      <w:r w:rsidRPr="00705714">
        <w:rPr>
          <w:rFonts w:ascii="Arial" w:hAnsi="Arial" w:cs="Arial"/>
          <w:sz w:val="24"/>
          <w:szCs w:val="24"/>
        </w:rPr>
        <w:t xml:space="preserve"> jei tiekėjas pasitelkia subtiekėjus, subtiekėjo deklaracija ar kitas dokumentas, patvirtinantis jo sutikimą būti subtiekėju pirkime;</w:t>
      </w:r>
    </w:p>
    <w:p w14:paraId="2B79BB44" w14:textId="77777777" w:rsidR="00AF20A9" w:rsidRDefault="009E0949" w:rsidP="00AF20A9">
      <w:pPr>
        <w:pStyle w:val="Sraopastraipa"/>
        <w:numPr>
          <w:ilvl w:val="2"/>
          <w:numId w:val="28"/>
        </w:numPr>
        <w:spacing w:after="0"/>
        <w:ind w:left="0" w:firstLine="567"/>
        <w:jc w:val="both"/>
        <w:rPr>
          <w:rFonts w:ascii="Arial" w:hAnsi="Arial" w:cs="Arial"/>
          <w:sz w:val="24"/>
          <w:szCs w:val="24"/>
        </w:rPr>
      </w:pPr>
      <w:r w:rsidRPr="00705714">
        <w:rPr>
          <w:rFonts w:ascii="Arial" w:hAnsi="Arial" w:cs="Arial"/>
          <w:sz w:val="24"/>
          <w:szCs w:val="24"/>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CFF7FB9" w14:textId="719975C8" w:rsidR="00AF20A9" w:rsidRPr="00AF20A9" w:rsidRDefault="00AF20A9" w:rsidP="00AF20A9">
      <w:pPr>
        <w:pStyle w:val="Sraopastraipa"/>
        <w:numPr>
          <w:ilvl w:val="2"/>
          <w:numId w:val="28"/>
        </w:numPr>
        <w:spacing w:after="0"/>
        <w:ind w:left="0" w:firstLine="567"/>
        <w:jc w:val="both"/>
        <w:rPr>
          <w:rFonts w:ascii="Arial" w:hAnsi="Arial" w:cs="Arial"/>
          <w:sz w:val="24"/>
          <w:szCs w:val="24"/>
        </w:rPr>
      </w:pPr>
      <w:r w:rsidRPr="00AF20A9">
        <w:rPr>
          <w:rFonts w:ascii="Arial" w:hAnsi="Arial" w:cs="Arial"/>
          <w:sz w:val="24"/>
          <w:szCs w:val="24"/>
        </w:rPr>
        <w:t>techninė specifikacija, užpildyta pagal pirkimo</w:t>
      </w:r>
      <w:r w:rsidR="00AB6132" w:rsidRPr="00AB6132">
        <w:rPr>
          <w:rFonts w:ascii="Arial" w:hAnsi="Arial" w:cs="Arial"/>
          <w:sz w:val="24"/>
          <w:szCs w:val="24"/>
        </w:rPr>
        <w:t xml:space="preserve"> </w:t>
      </w:r>
      <w:r w:rsidR="00AB6132" w:rsidRPr="00AF20A9">
        <w:rPr>
          <w:rFonts w:ascii="Arial" w:hAnsi="Arial" w:cs="Arial"/>
          <w:sz w:val="24"/>
          <w:szCs w:val="24"/>
        </w:rPr>
        <w:t>specialiųjų</w:t>
      </w:r>
      <w:r w:rsidRPr="00AF20A9">
        <w:rPr>
          <w:rFonts w:ascii="Arial" w:hAnsi="Arial" w:cs="Arial"/>
          <w:sz w:val="24"/>
          <w:szCs w:val="24"/>
        </w:rPr>
        <w:t xml:space="preserve"> sąlygų 2 priedą „Techninė specifikacija“. Turi būti užpildytos grafos, nurodančios atitikimą nustatytiems</w:t>
      </w:r>
      <w:r w:rsidRPr="00AF20A9">
        <w:rPr>
          <w:rFonts w:ascii="Arial" w:hAnsi="Arial" w:cs="Arial"/>
          <w:strike/>
          <w:sz w:val="24"/>
          <w:szCs w:val="24"/>
        </w:rPr>
        <w:t xml:space="preserve"> </w:t>
      </w:r>
      <w:r w:rsidRPr="00AF20A9">
        <w:rPr>
          <w:rFonts w:ascii="Arial" w:hAnsi="Arial" w:cs="Arial"/>
          <w:sz w:val="24"/>
          <w:szCs w:val="24"/>
        </w:rPr>
        <w:t>reikalavimams;</w:t>
      </w:r>
    </w:p>
    <w:p w14:paraId="77430E2B" w14:textId="77777777" w:rsidR="009E0949" w:rsidRPr="00502E79" w:rsidRDefault="009E0949" w:rsidP="009F1CAE">
      <w:pPr>
        <w:pStyle w:val="Sraopastraipa"/>
        <w:numPr>
          <w:ilvl w:val="2"/>
          <w:numId w:val="28"/>
        </w:numPr>
        <w:spacing w:after="0"/>
        <w:ind w:left="0" w:firstLine="567"/>
        <w:jc w:val="both"/>
        <w:rPr>
          <w:rFonts w:ascii="Arial" w:hAnsi="Arial" w:cs="Arial"/>
          <w:color w:val="FF0000"/>
          <w:sz w:val="24"/>
          <w:szCs w:val="24"/>
        </w:rPr>
      </w:pPr>
      <w:r w:rsidRPr="00A21FB7">
        <w:rPr>
          <w:rFonts w:ascii="Arial" w:hAnsi="Arial" w:cs="Arial"/>
          <w:sz w:val="24"/>
          <w:szCs w:val="24"/>
        </w:rPr>
        <w:lastRenderedPageBreak/>
        <w:t>Prekės atitiktį techninei specifikacijai įrodančius dokumentus (siūlomos Prekės gamintojo ir (ar) tiekėjo pateikiami techniniai dokumentai / oficialios deklaracijos / aprašymai / katalogai / aktyvios nuorodos į siūlomos Prekės gamintojo oficialias internetines svetaines, internetinius puslapius, gamintojo ir (ar) importuotojo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r>
        <w:rPr>
          <w:rFonts w:ascii="Arial" w:hAnsi="Arial" w:cs="Arial"/>
          <w:sz w:val="24"/>
          <w:szCs w:val="24"/>
        </w:rPr>
        <w:t>.</w:t>
      </w:r>
    </w:p>
    <w:p w14:paraId="152FB8FB" w14:textId="2F7685C4" w:rsidR="00502E79" w:rsidRPr="0008790A" w:rsidRDefault="0008790A" w:rsidP="0008790A">
      <w:pPr>
        <w:spacing w:after="0"/>
        <w:ind w:firstLine="567"/>
        <w:jc w:val="both"/>
        <w:rPr>
          <w:rFonts w:ascii="Arial" w:hAnsi="Arial" w:cs="Arial"/>
          <w:sz w:val="24"/>
          <w:szCs w:val="24"/>
        </w:rPr>
      </w:pPr>
      <w:r w:rsidRPr="0008790A">
        <w:rPr>
          <w:rFonts w:ascii="Arial" w:hAnsi="Arial" w:cs="Arial"/>
          <w:sz w:val="24"/>
          <w:szCs w:val="24"/>
        </w:rPr>
        <w:t>Pastaba:</w:t>
      </w:r>
      <w:r w:rsidRPr="0008790A">
        <w:rPr>
          <w:rFonts w:ascii="Segoe UI" w:eastAsia="Times New Roman" w:hAnsi="Segoe UI" w:cs="Segoe UI"/>
          <w:i/>
          <w:iCs/>
          <w:sz w:val="18"/>
          <w:szCs w:val="18"/>
        </w:rPr>
        <w:t xml:space="preserve"> </w:t>
      </w:r>
      <w:r w:rsidRPr="0008790A">
        <w:rPr>
          <w:rFonts w:ascii="Arial" w:hAnsi="Arial" w:cs="Arial"/>
          <w:i/>
          <w:iCs/>
          <w:sz w:val="24"/>
          <w:szCs w:val="24"/>
        </w:rPr>
        <w:t xml:space="preserve">Tiekėjui kartu su pasiūlymu nepateikus </w:t>
      </w:r>
      <w:r w:rsidR="00AF20A9">
        <w:rPr>
          <w:rFonts w:ascii="Arial" w:hAnsi="Arial" w:cs="Arial"/>
          <w:i/>
          <w:iCs/>
          <w:sz w:val="24"/>
          <w:szCs w:val="24"/>
        </w:rPr>
        <w:t>5</w:t>
      </w:r>
      <w:r w:rsidRPr="0008790A">
        <w:rPr>
          <w:rFonts w:ascii="Arial" w:hAnsi="Arial" w:cs="Arial"/>
          <w:i/>
          <w:iCs/>
          <w:sz w:val="24"/>
          <w:szCs w:val="24"/>
        </w:rPr>
        <w:t>.1.</w:t>
      </w:r>
      <w:r w:rsidR="00AF20A9">
        <w:rPr>
          <w:rFonts w:ascii="Arial" w:hAnsi="Arial" w:cs="Arial"/>
          <w:i/>
          <w:iCs/>
          <w:sz w:val="24"/>
          <w:szCs w:val="24"/>
        </w:rPr>
        <w:t>8</w:t>
      </w:r>
      <w:r w:rsidRPr="0008790A">
        <w:rPr>
          <w:rFonts w:ascii="Arial" w:hAnsi="Arial" w:cs="Arial"/>
          <w:i/>
          <w:iCs/>
          <w:sz w:val="24"/>
          <w:szCs w:val="24"/>
        </w:rPr>
        <w:t xml:space="preserve"> p. ir </w:t>
      </w:r>
      <w:r w:rsidR="00AF20A9">
        <w:rPr>
          <w:rFonts w:ascii="Arial" w:hAnsi="Arial" w:cs="Arial"/>
          <w:i/>
          <w:iCs/>
          <w:sz w:val="24"/>
          <w:szCs w:val="24"/>
        </w:rPr>
        <w:t>5</w:t>
      </w:r>
      <w:r w:rsidRPr="0008790A">
        <w:rPr>
          <w:rFonts w:ascii="Arial" w:hAnsi="Arial" w:cs="Arial"/>
          <w:i/>
          <w:iCs/>
          <w:sz w:val="24"/>
          <w:szCs w:val="24"/>
        </w:rPr>
        <w:t>.1.</w:t>
      </w:r>
      <w:r w:rsidR="00AF20A9">
        <w:rPr>
          <w:rFonts w:ascii="Arial" w:hAnsi="Arial" w:cs="Arial"/>
          <w:i/>
          <w:iCs/>
          <w:sz w:val="24"/>
          <w:szCs w:val="24"/>
        </w:rPr>
        <w:t>9</w:t>
      </w:r>
      <w:r w:rsidRPr="0008790A">
        <w:rPr>
          <w:rFonts w:ascii="Arial" w:hAnsi="Arial" w:cs="Arial"/>
          <w:i/>
          <w:iCs/>
          <w:sz w:val="24"/>
          <w:szCs w:val="24"/>
        </w:rPr>
        <w:t xml:space="preserve"> p. nurodytos informacijos, jo pasiūlymas bus atmestas kaip neatitinkantis pirkimo dokumentuose nustatytų reikalavimų. Tiekėjui kartu su pasiūlymu pateikus </w:t>
      </w:r>
      <w:r w:rsidR="00A7564A">
        <w:rPr>
          <w:rFonts w:ascii="Arial" w:hAnsi="Arial" w:cs="Arial"/>
          <w:i/>
          <w:iCs/>
          <w:sz w:val="24"/>
          <w:szCs w:val="24"/>
        </w:rPr>
        <w:t>5</w:t>
      </w:r>
      <w:r w:rsidRPr="0008790A">
        <w:rPr>
          <w:rFonts w:ascii="Arial" w:hAnsi="Arial" w:cs="Arial"/>
          <w:i/>
          <w:iCs/>
          <w:sz w:val="24"/>
          <w:szCs w:val="24"/>
        </w:rPr>
        <w:t>.1.</w:t>
      </w:r>
      <w:r w:rsidR="00A7564A">
        <w:rPr>
          <w:rFonts w:ascii="Arial" w:hAnsi="Arial" w:cs="Arial"/>
          <w:i/>
          <w:iCs/>
          <w:sz w:val="24"/>
          <w:szCs w:val="24"/>
        </w:rPr>
        <w:t>8</w:t>
      </w:r>
      <w:r w:rsidRPr="0008790A">
        <w:rPr>
          <w:rFonts w:ascii="Arial" w:hAnsi="Arial" w:cs="Arial"/>
          <w:i/>
          <w:iCs/>
          <w:sz w:val="24"/>
          <w:szCs w:val="24"/>
        </w:rPr>
        <w:t xml:space="preserve"> p. nurodytą informaciją, tačiau nepateikus </w:t>
      </w:r>
      <w:r w:rsidR="00A7564A">
        <w:rPr>
          <w:rFonts w:ascii="Arial" w:hAnsi="Arial" w:cs="Arial"/>
          <w:i/>
          <w:iCs/>
          <w:sz w:val="24"/>
          <w:szCs w:val="24"/>
        </w:rPr>
        <w:t>5</w:t>
      </w:r>
      <w:r w:rsidRPr="0008790A">
        <w:rPr>
          <w:rFonts w:ascii="Arial" w:hAnsi="Arial" w:cs="Arial"/>
          <w:i/>
          <w:iCs/>
          <w:sz w:val="24"/>
          <w:szCs w:val="24"/>
        </w:rPr>
        <w:t>.1.</w:t>
      </w:r>
      <w:r w:rsidR="00A7564A">
        <w:rPr>
          <w:rFonts w:ascii="Arial" w:hAnsi="Arial" w:cs="Arial"/>
          <w:i/>
          <w:iCs/>
          <w:sz w:val="24"/>
          <w:szCs w:val="24"/>
        </w:rPr>
        <w:t>9</w:t>
      </w:r>
      <w:r w:rsidRPr="0008790A">
        <w:rPr>
          <w:rFonts w:ascii="Arial" w:hAnsi="Arial" w:cs="Arial"/>
          <w:i/>
          <w:iCs/>
          <w:sz w:val="24"/>
          <w:szCs w:val="24"/>
        </w:rPr>
        <w:t xml:space="preserve"> p. nurodytos informacijos, jo pasiūlymas nebus iškart atmestas, bus kreipiamasi dėl patikslinimo. Tiekėjui kartu su pasiūlymu pateikus specialiųjų sąlygų </w:t>
      </w:r>
      <w:r w:rsidR="00A7564A">
        <w:rPr>
          <w:rFonts w:ascii="Arial" w:hAnsi="Arial" w:cs="Arial"/>
          <w:i/>
          <w:iCs/>
          <w:sz w:val="24"/>
          <w:szCs w:val="24"/>
        </w:rPr>
        <w:t>5</w:t>
      </w:r>
      <w:r w:rsidRPr="0008790A">
        <w:rPr>
          <w:rFonts w:ascii="Arial" w:hAnsi="Arial" w:cs="Arial"/>
          <w:i/>
          <w:iCs/>
          <w:sz w:val="24"/>
          <w:szCs w:val="24"/>
        </w:rPr>
        <w:t>.1.</w:t>
      </w:r>
      <w:r w:rsidR="00A7564A">
        <w:rPr>
          <w:rFonts w:ascii="Arial" w:hAnsi="Arial" w:cs="Arial"/>
          <w:i/>
          <w:iCs/>
          <w:sz w:val="24"/>
          <w:szCs w:val="24"/>
        </w:rPr>
        <w:t>9</w:t>
      </w:r>
      <w:r w:rsidRPr="0008790A">
        <w:rPr>
          <w:rFonts w:ascii="Arial" w:hAnsi="Arial" w:cs="Arial"/>
          <w:i/>
          <w:iCs/>
          <w:sz w:val="24"/>
          <w:szCs w:val="24"/>
        </w:rPr>
        <w:t xml:space="preserve"> p nurodytą informaciją, tačiau nepateikus specialiųjų sąlygų </w:t>
      </w:r>
      <w:r w:rsidR="00A7564A">
        <w:rPr>
          <w:rFonts w:ascii="Arial" w:hAnsi="Arial" w:cs="Arial"/>
          <w:i/>
          <w:iCs/>
          <w:sz w:val="24"/>
          <w:szCs w:val="24"/>
        </w:rPr>
        <w:t>5</w:t>
      </w:r>
      <w:r w:rsidRPr="0008790A">
        <w:rPr>
          <w:rFonts w:ascii="Arial" w:hAnsi="Arial" w:cs="Arial"/>
          <w:i/>
          <w:iCs/>
          <w:sz w:val="24"/>
          <w:szCs w:val="24"/>
        </w:rPr>
        <w:t>.1.</w:t>
      </w:r>
      <w:r w:rsidR="00A7564A">
        <w:rPr>
          <w:rFonts w:ascii="Arial" w:hAnsi="Arial" w:cs="Arial"/>
          <w:i/>
          <w:iCs/>
          <w:sz w:val="24"/>
          <w:szCs w:val="24"/>
        </w:rPr>
        <w:t>8</w:t>
      </w:r>
      <w:r w:rsidRPr="0008790A">
        <w:rPr>
          <w:rFonts w:ascii="Arial" w:hAnsi="Arial" w:cs="Arial"/>
          <w:i/>
          <w:iCs/>
          <w:sz w:val="24"/>
          <w:szCs w:val="24"/>
        </w:rPr>
        <w:t xml:space="preserve"> p. 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w:t>
      </w:r>
      <w:hyperlink r:id="rId8" w:history="1">
        <w:r w:rsidRPr="0008790A">
          <w:rPr>
            <w:rStyle w:val="Hipersaitas"/>
            <w:rFonts w:ascii="Arial" w:hAnsi="Arial" w:cs="Arial"/>
            <w:i/>
            <w:iCs/>
            <w:sz w:val="24"/>
            <w:szCs w:val="24"/>
          </w:rPr>
          <w:t>Pasiūlymo patikslinimo, papildymo ar paaiškinimo taisyklėmis</w:t>
        </w:r>
      </w:hyperlink>
      <w:r w:rsidRPr="0008790A">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pateikimo. </w:t>
      </w:r>
    </w:p>
    <w:p w14:paraId="6283729E" w14:textId="7BA99ED2" w:rsidR="009E0949" w:rsidRPr="00705714" w:rsidRDefault="009E0949" w:rsidP="0008790A">
      <w:pPr>
        <w:spacing w:after="0"/>
        <w:ind w:firstLine="567"/>
        <w:jc w:val="both"/>
        <w:rPr>
          <w:rFonts w:ascii="Arial" w:hAnsi="Arial" w:cs="Arial"/>
          <w:sz w:val="24"/>
          <w:szCs w:val="24"/>
        </w:rPr>
      </w:pPr>
      <w:r>
        <w:rPr>
          <w:rFonts w:ascii="Arial" w:hAnsi="Arial" w:cs="Arial"/>
          <w:sz w:val="24"/>
          <w:szCs w:val="24"/>
        </w:rPr>
        <w:t>5</w:t>
      </w:r>
      <w:r w:rsidRPr="00705714">
        <w:rPr>
          <w:rFonts w:ascii="Arial" w:hAnsi="Arial" w:cs="Arial"/>
          <w:sz w:val="24"/>
          <w:szCs w:val="24"/>
        </w:rPr>
        <w:t xml:space="preserve">.2. </w:t>
      </w:r>
      <w:r w:rsidRPr="00705714">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05714">
        <w:rPr>
          <w:rFonts w:ascii="Arial" w:hAnsi="Arial" w:cs="Arial"/>
          <w:sz w:val="24"/>
          <w:szCs w:val="24"/>
        </w:rPr>
        <w:t>Perkančiajai organizacijai kilus abejonių dėl dokumentų tikrumo, ji turi teisę reikalauti pateikti dokumentų originalus.</w:t>
      </w:r>
      <w:r w:rsidRPr="00705714">
        <w:rPr>
          <w:rFonts w:ascii="Arial" w:eastAsia="Calibri" w:hAnsi="Arial" w:cs="Arial"/>
          <w:sz w:val="24"/>
          <w:szCs w:val="24"/>
        </w:rPr>
        <w:t xml:space="preserve"> Gali būti:</w:t>
      </w:r>
    </w:p>
    <w:p w14:paraId="67D0FFEC" w14:textId="476EBF02" w:rsidR="009E0949" w:rsidRPr="00705714" w:rsidRDefault="009E0949" w:rsidP="009E0949">
      <w:pPr>
        <w:pStyle w:val="Sraopastraipa"/>
        <w:spacing w:after="0"/>
        <w:ind w:left="0" w:firstLine="567"/>
        <w:jc w:val="both"/>
        <w:rPr>
          <w:rFonts w:ascii="Arial" w:hAnsi="Arial" w:cs="Arial"/>
          <w:bCs/>
          <w:iCs/>
          <w:sz w:val="24"/>
          <w:szCs w:val="24"/>
          <w:u w:val="single"/>
        </w:rPr>
      </w:pPr>
      <w:r>
        <w:rPr>
          <w:rFonts w:ascii="Arial" w:eastAsia="Calibri" w:hAnsi="Arial" w:cs="Arial"/>
          <w:bCs/>
          <w:iCs/>
          <w:sz w:val="24"/>
          <w:szCs w:val="24"/>
        </w:rPr>
        <w:t>5</w:t>
      </w:r>
      <w:r w:rsidRPr="00705714">
        <w:rPr>
          <w:rFonts w:ascii="Arial" w:eastAsia="Calibri" w:hAnsi="Arial" w:cs="Arial"/>
          <w:bCs/>
          <w:iCs/>
          <w:sz w:val="24"/>
          <w:szCs w:val="24"/>
        </w:rPr>
        <w:t>.2.1 pateikiami kvalifikuotu elektroniniu parašu pasirašyti elektroninėmis priemonėmis suformuoti dokumentai;</w:t>
      </w:r>
    </w:p>
    <w:p w14:paraId="57F6E97C" w14:textId="7904D5A6" w:rsidR="009E0949" w:rsidRPr="009E0949" w:rsidRDefault="009E0949" w:rsidP="009F1CAE">
      <w:pPr>
        <w:pStyle w:val="Sraopastraipa"/>
        <w:numPr>
          <w:ilvl w:val="2"/>
          <w:numId w:val="29"/>
        </w:numPr>
        <w:tabs>
          <w:tab w:val="left" w:pos="567"/>
          <w:tab w:val="left" w:pos="1418"/>
        </w:tabs>
        <w:spacing w:after="0"/>
        <w:ind w:left="0" w:firstLine="567"/>
        <w:jc w:val="both"/>
        <w:rPr>
          <w:rFonts w:ascii="Arial" w:hAnsi="Arial" w:cs="Arial"/>
          <w:sz w:val="24"/>
          <w:szCs w:val="24"/>
          <w:u w:val="single"/>
        </w:rPr>
      </w:pPr>
      <w:r w:rsidRPr="009E0949">
        <w:rPr>
          <w:rFonts w:ascii="Arial" w:eastAsia="Calibri" w:hAnsi="Arial" w:cs="Arial"/>
          <w:bCs/>
          <w:iCs/>
          <w:sz w:val="24"/>
          <w:szCs w:val="24"/>
        </w:rPr>
        <w:t>skaitmeninės dokumentų kopijos (</w:t>
      </w:r>
      <w:r w:rsidRPr="009E0949">
        <w:rPr>
          <w:rFonts w:ascii="Arial" w:eastAsia="Calibri" w:hAnsi="Arial" w:cs="Arial"/>
          <w:iCs/>
          <w:sz w:val="24"/>
          <w:szCs w:val="24"/>
        </w:rPr>
        <w:t>fiziniu parašu tvirtinami dokumentai turi būti pateikiami pasirašyti ir nuskenuoti)</w:t>
      </w:r>
      <w:r w:rsidRPr="009E0949">
        <w:rPr>
          <w:rFonts w:ascii="Arial" w:eastAsia="Calibri" w:hAnsi="Arial" w:cs="Arial"/>
          <w:bCs/>
          <w:iCs/>
          <w:sz w:val="24"/>
          <w:szCs w:val="24"/>
        </w:rPr>
        <w:t>.</w:t>
      </w:r>
      <w:r w:rsidRPr="009E0949">
        <w:rPr>
          <w:rFonts w:ascii="Arial" w:eastAsia="Calibri" w:hAnsi="Arial" w:cs="Arial"/>
          <w:sz w:val="24"/>
          <w:szCs w:val="24"/>
        </w:rPr>
        <w:t xml:space="preserve"> </w:t>
      </w:r>
    </w:p>
    <w:p w14:paraId="36681157" w14:textId="3CB02E8E" w:rsidR="009E0949" w:rsidRPr="009E0949" w:rsidRDefault="009E0949" w:rsidP="009F1CAE">
      <w:pPr>
        <w:pStyle w:val="Sraopastraipa"/>
        <w:numPr>
          <w:ilvl w:val="1"/>
          <w:numId w:val="29"/>
        </w:numPr>
        <w:ind w:left="0" w:firstLine="567"/>
        <w:jc w:val="both"/>
        <w:rPr>
          <w:rFonts w:ascii="Arial" w:hAnsi="Arial" w:cs="Arial"/>
          <w:sz w:val="24"/>
          <w:szCs w:val="24"/>
        </w:rPr>
      </w:pPr>
      <w:r w:rsidRPr="009E0949">
        <w:rPr>
          <w:rFonts w:ascii="Arial" w:hAnsi="Arial" w:cs="Arial"/>
          <w:sz w:val="24"/>
          <w:szCs w:val="24"/>
        </w:rPr>
        <w:t>Pasiūlymas turi būti parengtas lietuvių kalba</w:t>
      </w:r>
      <w:r w:rsidRPr="009E0949">
        <w:rPr>
          <w:rFonts w:ascii="Arial" w:hAnsi="Arial" w:cs="Arial"/>
          <w:color w:val="7030A0"/>
          <w:sz w:val="24"/>
          <w:szCs w:val="24"/>
        </w:rPr>
        <w:t xml:space="preserve">. </w:t>
      </w:r>
      <w:r w:rsidRPr="009E0949">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9E0949">
        <w:rPr>
          <w:rFonts w:ascii="Arial" w:hAnsi="Arial" w:cs="Arial"/>
          <w:sz w:val="24"/>
          <w:szCs w:val="24"/>
        </w:rPr>
        <w:t>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516E0188" w14:textId="77777777" w:rsidR="009E0949" w:rsidRPr="00705714" w:rsidRDefault="009E0949" w:rsidP="009F1CAE">
      <w:pPr>
        <w:pStyle w:val="Sraopastraipa"/>
        <w:numPr>
          <w:ilvl w:val="1"/>
          <w:numId w:val="29"/>
        </w:numPr>
        <w:ind w:left="0" w:firstLine="567"/>
        <w:jc w:val="both"/>
        <w:rPr>
          <w:rFonts w:ascii="Arial" w:hAnsi="Arial" w:cs="Arial"/>
          <w:sz w:val="24"/>
          <w:szCs w:val="24"/>
        </w:rPr>
      </w:pPr>
      <w:r w:rsidRPr="00705714">
        <w:rPr>
          <w:rFonts w:ascii="Arial" w:eastAsia="Arial" w:hAnsi="Arial" w:cs="Arial"/>
          <w:sz w:val="24"/>
          <w:szCs w:val="24"/>
        </w:rPr>
        <w:t xml:space="preserve">Bendra pasiūlymo kaina (sąnaudos) su PVM ar įkainis (kai taikoma fiksuoto įkainio kainodara) turi būti nurodoma dviejų skaičių po kablelio tikslumu. Šią kainą sudarančios kainos sudedamosios dalys ar įkainiai gali būti išreikšti neribojant skaitmenų skaičiaus po kableliu. </w:t>
      </w:r>
    </w:p>
    <w:p w14:paraId="043DB0D3" w14:textId="11FCEC73" w:rsidR="009E0949" w:rsidRPr="00705714" w:rsidRDefault="009E0949" w:rsidP="009F1CAE">
      <w:pPr>
        <w:pStyle w:val="Sraopastraipa"/>
        <w:numPr>
          <w:ilvl w:val="1"/>
          <w:numId w:val="29"/>
        </w:numPr>
        <w:ind w:left="0" w:firstLine="567"/>
        <w:jc w:val="both"/>
        <w:rPr>
          <w:rFonts w:ascii="Arial" w:hAnsi="Arial" w:cs="Arial"/>
          <w:sz w:val="24"/>
          <w:szCs w:val="24"/>
        </w:rPr>
      </w:pPr>
      <w:r w:rsidRPr="00705714">
        <w:rPr>
          <w:rFonts w:ascii="Arial" w:eastAsia="Arial" w:hAnsi="Arial" w:cs="Arial"/>
          <w:sz w:val="24"/>
          <w:szCs w:val="24"/>
        </w:rPr>
        <w:t xml:space="preserve">Tiekėjų pasiūlymuose nurodytos kainos bus vertinamos </w:t>
      </w:r>
      <w:r w:rsidRPr="00705714">
        <w:rPr>
          <w:rFonts w:ascii="Arial" w:hAnsi="Arial" w:cs="Arial"/>
          <w:sz w:val="24"/>
          <w:szCs w:val="24"/>
        </w:rPr>
        <w:t>ir lyginamos</w:t>
      </w:r>
      <w:r>
        <w:rPr>
          <w:rFonts w:ascii="Arial" w:hAnsi="Arial" w:cs="Arial"/>
          <w:sz w:val="24"/>
          <w:szCs w:val="24"/>
        </w:rPr>
        <w:t xml:space="preserve"> eurais</w:t>
      </w:r>
      <w:r w:rsidRPr="00705714">
        <w:rPr>
          <w:rFonts w:ascii="Arial" w:hAnsi="Arial" w:cs="Arial"/>
          <w:sz w:val="24"/>
          <w:szCs w:val="24"/>
        </w:rPr>
        <w:t xml:space="preserve"> su visais mokesčiais, įskaitant PVM. </w:t>
      </w:r>
    </w:p>
    <w:p w14:paraId="4B0E1C1B" w14:textId="77777777" w:rsidR="00C93D59" w:rsidRPr="007C438E" w:rsidRDefault="00C93D59" w:rsidP="009F1CAE">
      <w:pPr>
        <w:pStyle w:val="Antrat1"/>
        <w:numPr>
          <w:ilvl w:val="0"/>
          <w:numId w:val="9"/>
        </w:numPr>
        <w:tabs>
          <w:tab w:val="left" w:pos="709"/>
        </w:tabs>
        <w:spacing w:line="276" w:lineRule="auto"/>
        <w:rPr>
          <w:rFonts w:ascii="Arial" w:hAnsi="Arial" w:cs="Arial"/>
          <w:b/>
          <w:bCs/>
          <w:sz w:val="24"/>
          <w:szCs w:val="24"/>
        </w:rPr>
      </w:pPr>
      <w:r>
        <w:rPr>
          <w:rFonts w:ascii="Arial" w:hAnsi="Arial" w:cs="Arial"/>
          <w:b/>
          <w:bCs/>
          <w:sz w:val="24"/>
          <w:szCs w:val="24"/>
        </w:rPr>
        <w:lastRenderedPageBreak/>
        <w:t>Pasiūlymo galiojimo užtikrinimas</w:t>
      </w:r>
    </w:p>
    <w:p w14:paraId="77592820" w14:textId="77777777" w:rsidR="00C93D59" w:rsidRPr="004C70D7" w:rsidRDefault="00C93D59" w:rsidP="009F1CAE">
      <w:pPr>
        <w:pStyle w:val="Sraopastraipa"/>
        <w:widowControl w:val="0"/>
        <w:numPr>
          <w:ilvl w:val="1"/>
          <w:numId w:val="9"/>
        </w:numPr>
        <w:spacing w:after="0"/>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9F1CAE">
      <w:pPr>
        <w:pStyle w:val="Antrat1"/>
        <w:numPr>
          <w:ilvl w:val="0"/>
          <w:numId w:val="9"/>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0E5C4394" w:rsidR="00C93D59" w:rsidRPr="00E87DEF" w:rsidRDefault="00E87DEF" w:rsidP="00E87DEF">
      <w:pPr>
        <w:pStyle w:val="Sraopastraipa"/>
        <w:numPr>
          <w:ilvl w:val="1"/>
          <w:numId w:val="9"/>
        </w:numPr>
        <w:spacing w:after="0"/>
        <w:ind w:left="0" w:firstLine="567"/>
        <w:jc w:val="both"/>
        <w:rPr>
          <w:rFonts w:ascii="Arial" w:eastAsia="Calibri" w:hAnsi="Arial" w:cs="Arial"/>
          <w:sz w:val="24"/>
          <w:szCs w:val="24"/>
        </w:rPr>
      </w:pPr>
      <w:r w:rsidRPr="00E87DEF">
        <w:rPr>
          <w:rFonts w:ascii="Arial" w:eastAsia="Calibri" w:hAnsi="Arial" w:cs="Arial"/>
          <w:sz w:val="24"/>
          <w:szCs w:val="24"/>
        </w:rPr>
        <w:t xml:space="preserve">Perkančioji organizacija ekonomiškai naudingiausią pasiūlymą išrenka pagal </w:t>
      </w:r>
      <w:r w:rsidRPr="00E87DEF">
        <w:rPr>
          <w:rFonts w:ascii="Arial" w:eastAsia="Calibri" w:hAnsi="Arial" w:cs="Arial"/>
          <w:b/>
          <w:bCs/>
          <w:sz w:val="24"/>
          <w:szCs w:val="24"/>
        </w:rPr>
        <w:t>kainos ir kokybės</w:t>
      </w:r>
      <w:r w:rsidRPr="00E87DEF">
        <w:rPr>
          <w:rFonts w:ascii="Arial" w:eastAsia="Calibri" w:hAnsi="Arial" w:cs="Arial"/>
          <w:sz w:val="24"/>
          <w:szCs w:val="24"/>
        </w:rPr>
        <w:t xml:space="preserve"> santykį. Duomenys, kuriuos savo pasiūlyme turi pateikti tiekėjas, vertinimo kriterijai ir tvarka, pagal kurią vertinami tiekėjo pateikti duomenys, pateikiama Pirkimo specialiųjų sąlygų 7 priede „Pasiūlymų vertinimo kriterijai ir sąlygos“.</w:t>
      </w:r>
    </w:p>
    <w:p w14:paraId="71FA0069" w14:textId="77777777" w:rsidR="00C93D59" w:rsidRPr="004C70D7" w:rsidRDefault="00C93D59" w:rsidP="009F1CAE">
      <w:pPr>
        <w:pStyle w:val="Sraopastraipa"/>
        <w:numPr>
          <w:ilvl w:val="1"/>
          <w:numId w:val="9"/>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9F1CAE">
      <w:pPr>
        <w:pStyle w:val="Antrat1"/>
        <w:numPr>
          <w:ilvl w:val="0"/>
          <w:numId w:val="9"/>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4B3D322F" w14:textId="0D977D1E" w:rsidR="00C93D59" w:rsidRPr="00053CA2" w:rsidRDefault="00C93D59" w:rsidP="009F1CAE">
      <w:pPr>
        <w:pStyle w:val="Sraopastraipa"/>
        <w:numPr>
          <w:ilvl w:val="1"/>
          <w:numId w:val="9"/>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009E0949">
        <w:rPr>
          <w:rFonts w:ascii="Arial" w:hAnsi="Arial" w:cs="Arial"/>
          <w:sz w:val="24"/>
          <w:szCs w:val="24"/>
        </w:rPr>
        <w:t>P</w:t>
      </w:r>
      <w:r w:rsidRPr="003C5FC7">
        <w:rPr>
          <w:rFonts w:ascii="Arial" w:hAnsi="Arial" w:cs="Arial"/>
          <w:sz w:val="24"/>
          <w:szCs w:val="24"/>
        </w:rPr>
        <w:t>irkimo</w:t>
      </w:r>
      <w:r w:rsidR="009E0949" w:rsidRPr="009E0949">
        <w:rPr>
          <w:rFonts w:ascii="Arial" w:hAnsi="Arial" w:cs="Arial"/>
          <w:sz w:val="24"/>
          <w:szCs w:val="24"/>
        </w:rPr>
        <w:t xml:space="preserve"> </w:t>
      </w:r>
      <w:r w:rsidR="009E0949" w:rsidRPr="003C5FC7">
        <w:rPr>
          <w:rFonts w:ascii="Arial" w:hAnsi="Arial" w:cs="Arial"/>
          <w:sz w:val="24"/>
          <w:szCs w:val="24"/>
        </w:rPr>
        <w:t>specialiųjų</w:t>
      </w:r>
      <w:r w:rsidRPr="004073FE">
        <w:rPr>
          <w:rFonts w:ascii="Arial" w:hAnsi="Arial" w:cs="Arial"/>
          <w:sz w:val="24"/>
          <w:szCs w:val="24"/>
        </w:rPr>
        <w:t xml:space="preserve"> sąlygų </w:t>
      </w:r>
      <w:r w:rsidR="00CC2C77">
        <w:rPr>
          <w:rFonts w:ascii="Arial" w:hAnsi="Arial" w:cs="Arial"/>
          <w:sz w:val="24"/>
          <w:szCs w:val="24"/>
        </w:rPr>
        <w:t>8</w:t>
      </w:r>
      <w:r w:rsidRPr="004073FE">
        <w:rPr>
          <w:rFonts w:ascii="Arial" w:hAnsi="Arial" w:cs="Arial"/>
          <w:sz w:val="24"/>
          <w:szCs w:val="24"/>
        </w:rPr>
        <w:t xml:space="preserve">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3" w:name="_Toc137194955"/>
      <w:r w:rsidRPr="00AD7354">
        <w:rPr>
          <w:rFonts w:ascii="Arial" w:hAnsi="Arial" w:cs="Arial"/>
          <w:b/>
          <w:bCs/>
          <w:color w:val="auto"/>
          <w:sz w:val="24"/>
          <w:szCs w:val="24"/>
        </w:rPr>
        <w:t>9. Kitos sąlygos</w:t>
      </w:r>
      <w:bookmarkEnd w:id="23"/>
      <w:r w:rsidRPr="00AD7354">
        <w:rPr>
          <w:rFonts w:ascii="Arial" w:hAnsi="Arial" w:cs="Arial"/>
          <w:b/>
          <w:bCs/>
          <w:color w:val="auto"/>
          <w:sz w:val="24"/>
          <w:szCs w:val="24"/>
        </w:rPr>
        <w:t xml:space="preserve"> </w:t>
      </w:r>
    </w:p>
    <w:p w14:paraId="743DB86B" w14:textId="77777777" w:rsidR="00C93D59" w:rsidRPr="00D70BF7" w:rsidRDefault="00C93D59" w:rsidP="009F1CAE">
      <w:pPr>
        <w:pStyle w:val="Betarp"/>
        <w:numPr>
          <w:ilvl w:val="0"/>
          <w:numId w:val="10"/>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9F1CAE">
      <w:pPr>
        <w:pStyle w:val="Betarp"/>
        <w:numPr>
          <w:ilvl w:val="2"/>
          <w:numId w:val="11"/>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9F1CAE">
      <w:pPr>
        <w:pStyle w:val="Betarp"/>
        <w:numPr>
          <w:ilvl w:val="2"/>
          <w:numId w:val="11"/>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9F1CAE">
      <w:pPr>
        <w:pStyle w:val="Betarp"/>
        <w:numPr>
          <w:ilvl w:val="2"/>
          <w:numId w:val="11"/>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9F1CAE">
      <w:pPr>
        <w:pStyle w:val="Betarp"/>
        <w:numPr>
          <w:ilvl w:val="2"/>
          <w:numId w:val="11"/>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7AFFA5E6" w14:textId="77777777" w:rsidR="00C93D59" w:rsidRDefault="00C93D59" w:rsidP="00C93D59">
      <w:pPr>
        <w:shd w:val="clear" w:color="auto" w:fill="FFFFFF"/>
        <w:spacing w:after="0"/>
        <w:rPr>
          <w:rFonts w:ascii="Arial" w:eastAsia="Calibri" w:hAnsi="Arial" w:cs="Arial"/>
          <w:sz w:val="24"/>
          <w:szCs w:val="24"/>
        </w:rPr>
      </w:pP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B83756">
        <w:trPr>
          <w:trHeight w:val="20"/>
        </w:trPr>
        <w:tc>
          <w:tcPr>
            <w:tcW w:w="709" w:type="dxa"/>
          </w:tcPr>
          <w:p w14:paraId="72790230" w14:textId="77777777" w:rsidR="00C93D59" w:rsidRPr="00BD1DDF" w:rsidRDefault="00C93D59" w:rsidP="00B83756">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B83756">
            <w:pPr>
              <w:jc w:val="center"/>
              <w:rPr>
                <w:rFonts w:ascii="Arial" w:hAnsi="Arial" w:cs="Arial"/>
                <w:b/>
                <w:bCs/>
                <w:sz w:val="24"/>
                <w:szCs w:val="24"/>
              </w:rPr>
            </w:pPr>
            <w:r w:rsidRPr="00BD1DDF">
              <w:rPr>
                <w:rFonts w:ascii="Arial" w:hAnsi="Arial" w:cs="Arial"/>
                <w:b/>
                <w:bCs/>
                <w:sz w:val="24"/>
                <w:szCs w:val="24"/>
              </w:rPr>
              <w:t>Nr.</w:t>
            </w:r>
          </w:p>
        </w:tc>
        <w:tc>
          <w:tcPr>
            <w:tcW w:w="3686" w:type="dxa"/>
          </w:tcPr>
          <w:p w14:paraId="249CF727" w14:textId="77777777" w:rsidR="00C93D59" w:rsidRPr="00BD1DDF" w:rsidRDefault="00C93D59" w:rsidP="00B83756">
            <w:pPr>
              <w:jc w:val="center"/>
              <w:rPr>
                <w:rFonts w:ascii="Arial" w:hAnsi="Arial" w:cs="Arial"/>
                <w:b/>
                <w:bCs/>
                <w:sz w:val="24"/>
                <w:szCs w:val="24"/>
              </w:rPr>
            </w:pPr>
            <w:r w:rsidRPr="00BD1DDF">
              <w:rPr>
                <w:rFonts w:ascii="Arial" w:hAnsi="Arial" w:cs="Arial"/>
                <w:b/>
                <w:bCs/>
                <w:sz w:val="24"/>
                <w:szCs w:val="24"/>
              </w:rPr>
              <w:t>VEIKSMAS</w:t>
            </w:r>
          </w:p>
        </w:tc>
        <w:tc>
          <w:tcPr>
            <w:tcW w:w="3543" w:type="dxa"/>
            <w:hideMark/>
          </w:tcPr>
          <w:p w14:paraId="34C26A3C" w14:textId="77777777" w:rsidR="00C93D59" w:rsidRPr="00BD1DDF" w:rsidRDefault="00C93D59" w:rsidP="00B83756">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B83756">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B83756">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B83756">
        <w:trPr>
          <w:trHeight w:val="20"/>
        </w:trPr>
        <w:tc>
          <w:tcPr>
            <w:tcW w:w="709" w:type="dxa"/>
          </w:tcPr>
          <w:p w14:paraId="48EBFAAD"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1.</w:t>
            </w:r>
          </w:p>
        </w:tc>
        <w:tc>
          <w:tcPr>
            <w:tcW w:w="3686" w:type="dxa"/>
          </w:tcPr>
          <w:p w14:paraId="1FFCAC52"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Pasiūlymų pateikimo terminas</w:t>
            </w:r>
          </w:p>
        </w:tc>
        <w:tc>
          <w:tcPr>
            <w:tcW w:w="3543" w:type="dxa"/>
          </w:tcPr>
          <w:p w14:paraId="3B6B87BA" w14:textId="77777777" w:rsidR="00C93D59" w:rsidRPr="00BD1DDF" w:rsidRDefault="00C93D59" w:rsidP="00B83756">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B83756">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B83756">
        <w:trPr>
          <w:trHeight w:val="20"/>
        </w:trPr>
        <w:tc>
          <w:tcPr>
            <w:tcW w:w="709" w:type="dxa"/>
          </w:tcPr>
          <w:p w14:paraId="15983111"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2.</w:t>
            </w:r>
          </w:p>
        </w:tc>
        <w:tc>
          <w:tcPr>
            <w:tcW w:w="3686" w:type="dxa"/>
          </w:tcPr>
          <w:p w14:paraId="0A9F096F" w14:textId="77777777" w:rsidR="00C93D59" w:rsidRPr="00BD1DDF" w:rsidRDefault="00C93D59" w:rsidP="00B83756">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BD1DDF" w:rsidRDefault="00C93D59" w:rsidP="00B83756">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B83756">
            <w:pPr>
              <w:rPr>
                <w:rFonts w:ascii="Arial" w:hAnsi="Arial" w:cs="Arial"/>
                <w:sz w:val="24"/>
                <w:szCs w:val="24"/>
              </w:rPr>
            </w:pPr>
          </w:p>
        </w:tc>
      </w:tr>
      <w:tr w:rsidR="00C93D59" w:rsidRPr="00BD1DDF" w14:paraId="3E48516B" w14:textId="77777777" w:rsidTr="00B83756">
        <w:trPr>
          <w:trHeight w:val="20"/>
        </w:trPr>
        <w:tc>
          <w:tcPr>
            <w:tcW w:w="709" w:type="dxa"/>
          </w:tcPr>
          <w:p w14:paraId="3DA0A72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3.</w:t>
            </w:r>
          </w:p>
        </w:tc>
        <w:tc>
          <w:tcPr>
            <w:tcW w:w="3686" w:type="dxa"/>
          </w:tcPr>
          <w:p w14:paraId="573A12A2" w14:textId="77777777" w:rsidR="00C93D59" w:rsidRPr="00BD1DDF" w:rsidRDefault="00C93D59" w:rsidP="00B83756">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BD1DDF" w:rsidRDefault="00C93D59" w:rsidP="00B83756">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B83756">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B83756">
        <w:trPr>
          <w:trHeight w:val="1055"/>
        </w:trPr>
        <w:tc>
          <w:tcPr>
            <w:tcW w:w="709" w:type="dxa"/>
          </w:tcPr>
          <w:p w14:paraId="776840C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4.</w:t>
            </w:r>
          </w:p>
        </w:tc>
        <w:tc>
          <w:tcPr>
            <w:tcW w:w="3686" w:type="dxa"/>
            <w:hideMark/>
          </w:tcPr>
          <w:p w14:paraId="758AC486" w14:textId="77777777" w:rsidR="00C93D59" w:rsidRPr="00BD1DDF" w:rsidRDefault="00C93D59" w:rsidP="00B83756">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BD1DDF" w:rsidRDefault="00C93D59" w:rsidP="00B83756">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B83756">
            <w:pPr>
              <w:ind w:firstLine="34"/>
              <w:rPr>
                <w:rFonts w:ascii="Arial" w:hAnsi="Arial" w:cs="Arial"/>
                <w:iCs/>
                <w:sz w:val="24"/>
                <w:szCs w:val="24"/>
              </w:rPr>
            </w:pPr>
          </w:p>
        </w:tc>
      </w:tr>
      <w:tr w:rsidR="00C93D59" w:rsidRPr="00BD1DDF" w14:paraId="0CFBCB04" w14:textId="77777777" w:rsidTr="00B83756">
        <w:trPr>
          <w:trHeight w:val="20"/>
        </w:trPr>
        <w:tc>
          <w:tcPr>
            <w:tcW w:w="709" w:type="dxa"/>
          </w:tcPr>
          <w:p w14:paraId="11402036"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5.</w:t>
            </w:r>
          </w:p>
        </w:tc>
        <w:tc>
          <w:tcPr>
            <w:tcW w:w="3686" w:type="dxa"/>
          </w:tcPr>
          <w:p w14:paraId="642079DA" w14:textId="77777777" w:rsidR="00C93D59" w:rsidRPr="00BD1DDF" w:rsidRDefault="00C93D59" w:rsidP="00B83756">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B83756">
            <w:pPr>
              <w:ind w:firstLine="34"/>
              <w:rPr>
                <w:rFonts w:ascii="Arial" w:hAnsi="Arial" w:cs="Arial"/>
                <w:sz w:val="24"/>
                <w:szCs w:val="24"/>
              </w:rPr>
            </w:pPr>
          </w:p>
        </w:tc>
      </w:tr>
      <w:tr w:rsidR="00C93D59" w:rsidRPr="00BD1DDF" w14:paraId="0A420CD6" w14:textId="77777777" w:rsidTr="00B83756">
        <w:trPr>
          <w:trHeight w:val="20"/>
        </w:trPr>
        <w:tc>
          <w:tcPr>
            <w:tcW w:w="709" w:type="dxa"/>
          </w:tcPr>
          <w:p w14:paraId="32A820F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6.</w:t>
            </w:r>
          </w:p>
        </w:tc>
        <w:tc>
          <w:tcPr>
            <w:tcW w:w="3686" w:type="dxa"/>
          </w:tcPr>
          <w:p w14:paraId="770636CA"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BD1DDF" w:rsidRDefault="00C93D59" w:rsidP="00B83756">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B83756">
            <w:pPr>
              <w:ind w:firstLine="34"/>
              <w:rPr>
                <w:rFonts w:ascii="Arial" w:hAnsi="Arial" w:cs="Arial"/>
                <w:sz w:val="24"/>
                <w:szCs w:val="24"/>
              </w:rPr>
            </w:pPr>
          </w:p>
        </w:tc>
        <w:tc>
          <w:tcPr>
            <w:tcW w:w="1843" w:type="dxa"/>
          </w:tcPr>
          <w:p w14:paraId="23A4F46F" w14:textId="77777777" w:rsidR="00C93D59" w:rsidRPr="00BD1DDF" w:rsidRDefault="00C93D59" w:rsidP="00B83756">
            <w:pPr>
              <w:ind w:firstLine="34"/>
              <w:rPr>
                <w:rFonts w:ascii="Arial" w:hAnsi="Arial" w:cs="Arial"/>
                <w:sz w:val="24"/>
                <w:szCs w:val="24"/>
              </w:rPr>
            </w:pPr>
          </w:p>
        </w:tc>
      </w:tr>
      <w:tr w:rsidR="00C93D59" w:rsidRPr="00BD1DDF" w14:paraId="427D80C4" w14:textId="77777777" w:rsidTr="00B83756">
        <w:trPr>
          <w:trHeight w:val="20"/>
        </w:trPr>
        <w:tc>
          <w:tcPr>
            <w:tcW w:w="709" w:type="dxa"/>
          </w:tcPr>
          <w:p w14:paraId="22F31E4C" w14:textId="77777777" w:rsidR="00C93D59" w:rsidRPr="00BD1DDF" w:rsidRDefault="00C93D59" w:rsidP="00B83756">
            <w:pPr>
              <w:rPr>
                <w:rFonts w:ascii="Arial" w:hAnsi="Arial" w:cs="Arial"/>
                <w:bCs/>
                <w:sz w:val="24"/>
                <w:szCs w:val="24"/>
              </w:rPr>
            </w:pPr>
            <w:r w:rsidRPr="00BD1DDF">
              <w:rPr>
                <w:rFonts w:ascii="Arial" w:hAnsi="Arial" w:cs="Arial"/>
                <w:bCs/>
                <w:sz w:val="24"/>
                <w:szCs w:val="24"/>
              </w:rPr>
              <w:lastRenderedPageBreak/>
              <w:t>7.</w:t>
            </w:r>
          </w:p>
        </w:tc>
        <w:tc>
          <w:tcPr>
            <w:tcW w:w="3686" w:type="dxa"/>
          </w:tcPr>
          <w:p w14:paraId="63DE180F" w14:textId="77777777" w:rsidR="00C93D59" w:rsidRPr="00BD1DDF" w:rsidRDefault="00C93D59" w:rsidP="00B83756">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BD1DDF" w:rsidRDefault="00C93D59" w:rsidP="00B83756">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B83756">
            <w:pPr>
              <w:ind w:firstLine="34"/>
              <w:rPr>
                <w:rFonts w:ascii="Arial" w:hAnsi="Arial" w:cs="Arial"/>
                <w:sz w:val="24"/>
                <w:szCs w:val="24"/>
              </w:rPr>
            </w:pPr>
          </w:p>
        </w:tc>
        <w:tc>
          <w:tcPr>
            <w:tcW w:w="1843" w:type="dxa"/>
          </w:tcPr>
          <w:p w14:paraId="7BAF2606" w14:textId="77777777" w:rsidR="00C93D59" w:rsidRPr="00BD1DDF" w:rsidRDefault="00C93D59" w:rsidP="00B83756">
            <w:pPr>
              <w:ind w:firstLine="34"/>
              <w:rPr>
                <w:rFonts w:ascii="Arial" w:hAnsi="Arial" w:cs="Arial"/>
                <w:sz w:val="24"/>
                <w:szCs w:val="24"/>
              </w:rPr>
            </w:pPr>
          </w:p>
          <w:p w14:paraId="0952A480" w14:textId="77777777" w:rsidR="00C93D59" w:rsidRPr="00BD1DDF" w:rsidRDefault="00C93D59" w:rsidP="00B83756">
            <w:pPr>
              <w:rPr>
                <w:rFonts w:ascii="Arial" w:hAnsi="Arial" w:cs="Arial"/>
                <w:sz w:val="24"/>
                <w:szCs w:val="24"/>
              </w:rPr>
            </w:pPr>
          </w:p>
        </w:tc>
      </w:tr>
      <w:tr w:rsidR="00C93D59" w:rsidRPr="00BD1DDF" w14:paraId="7197680D" w14:textId="77777777" w:rsidTr="00B83756">
        <w:trPr>
          <w:trHeight w:val="20"/>
        </w:trPr>
        <w:tc>
          <w:tcPr>
            <w:tcW w:w="709" w:type="dxa"/>
          </w:tcPr>
          <w:p w14:paraId="63C1B6DE"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8.</w:t>
            </w:r>
          </w:p>
        </w:tc>
        <w:tc>
          <w:tcPr>
            <w:tcW w:w="3686" w:type="dxa"/>
          </w:tcPr>
          <w:p w14:paraId="1991506C"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BD1DDF" w:rsidRDefault="00C93D59" w:rsidP="00B83756">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1843" w:type="dxa"/>
          </w:tcPr>
          <w:p w14:paraId="49F25AEF" w14:textId="77777777" w:rsidR="00C93D59" w:rsidRPr="00BD1DDF" w:rsidRDefault="00C93D59" w:rsidP="00B83756">
            <w:pPr>
              <w:ind w:firstLine="34"/>
              <w:rPr>
                <w:rFonts w:ascii="Arial" w:hAnsi="Arial" w:cs="Arial"/>
                <w:sz w:val="24"/>
                <w:szCs w:val="24"/>
              </w:rPr>
            </w:pPr>
          </w:p>
        </w:tc>
      </w:tr>
      <w:tr w:rsidR="00C93D59" w:rsidRPr="00BD1DDF" w14:paraId="5765F092" w14:textId="77777777" w:rsidTr="00B83756">
        <w:trPr>
          <w:trHeight w:val="20"/>
        </w:trPr>
        <w:tc>
          <w:tcPr>
            <w:tcW w:w="709" w:type="dxa"/>
          </w:tcPr>
          <w:p w14:paraId="587FA3C5"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9.</w:t>
            </w:r>
          </w:p>
        </w:tc>
        <w:tc>
          <w:tcPr>
            <w:tcW w:w="3686" w:type="dxa"/>
            <w:hideMark/>
          </w:tcPr>
          <w:p w14:paraId="33BAAFE2"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BD1DDF" w:rsidRDefault="00C93D59" w:rsidP="00B83756">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B83756">
            <w:pPr>
              <w:ind w:firstLine="34"/>
              <w:rPr>
                <w:rFonts w:ascii="Arial" w:hAnsi="Arial" w:cs="Arial"/>
                <w:sz w:val="24"/>
                <w:szCs w:val="24"/>
              </w:rPr>
            </w:pPr>
          </w:p>
        </w:tc>
      </w:tr>
      <w:tr w:rsidR="00C93D59" w:rsidRPr="00BD1DDF" w14:paraId="14974E12" w14:textId="77777777" w:rsidTr="00B83756">
        <w:trPr>
          <w:trHeight w:val="20"/>
        </w:trPr>
        <w:tc>
          <w:tcPr>
            <w:tcW w:w="709" w:type="dxa"/>
          </w:tcPr>
          <w:p w14:paraId="7CCAFB0F"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10.</w:t>
            </w:r>
          </w:p>
        </w:tc>
        <w:tc>
          <w:tcPr>
            <w:tcW w:w="3686" w:type="dxa"/>
            <w:hideMark/>
          </w:tcPr>
          <w:p w14:paraId="120E6F7B" w14:textId="77777777" w:rsidR="00C93D59" w:rsidRPr="00BD1DDF" w:rsidRDefault="00C93D59" w:rsidP="00B83756">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543" w:type="dxa"/>
            <w:hideMark/>
          </w:tcPr>
          <w:p w14:paraId="4ED76D11"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B83756">
            <w:pPr>
              <w:ind w:firstLine="34"/>
              <w:rPr>
                <w:rFonts w:ascii="Arial" w:hAnsi="Arial" w:cs="Arial"/>
                <w:sz w:val="24"/>
                <w:szCs w:val="24"/>
              </w:rPr>
            </w:pPr>
          </w:p>
          <w:p w14:paraId="4C83B780"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B83756">
            <w:pPr>
              <w:ind w:firstLine="34"/>
              <w:rPr>
                <w:rFonts w:ascii="Arial" w:hAnsi="Arial" w:cs="Arial"/>
                <w:bCs/>
                <w:color w:val="7030A0"/>
                <w:sz w:val="24"/>
                <w:szCs w:val="24"/>
              </w:rPr>
            </w:pPr>
          </w:p>
        </w:tc>
      </w:tr>
      <w:tr w:rsidR="00C93D59" w:rsidRPr="00BD1DDF" w14:paraId="1A2865BB" w14:textId="77777777" w:rsidTr="00B83756">
        <w:trPr>
          <w:trHeight w:val="20"/>
        </w:trPr>
        <w:tc>
          <w:tcPr>
            <w:tcW w:w="709" w:type="dxa"/>
          </w:tcPr>
          <w:p w14:paraId="0B9AB8B9" w14:textId="77777777" w:rsidR="00C93D59" w:rsidRPr="00BD1DDF" w:rsidRDefault="00C93D59" w:rsidP="00B83756">
            <w:pPr>
              <w:rPr>
                <w:rFonts w:ascii="Arial" w:hAnsi="Arial" w:cs="Arial"/>
                <w:sz w:val="24"/>
                <w:szCs w:val="24"/>
              </w:rPr>
            </w:pPr>
            <w:r w:rsidRPr="00BD1DDF">
              <w:rPr>
                <w:rFonts w:ascii="Arial" w:hAnsi="Arial" w:cs="Arial"/>
                <w:sz w:val="24"/>
                <w:szCs w:val="24"/>
              </w:rPr>
              <w:t>11.</w:t>
            </w:r>
          </w:p>
        </w:tc>
        <w:tc>
          <w:tcPr>
            <w:tcW w:w="3686" w:type="dxa"/>
            <w:hideMark/>
          </w:tcPr>
          <w:p w14:paraId="49AD3CD1" w14:textId="77777777" w:rsidR="00C93D59" w:rsidRPr="00BD1DDF" w:rsidRDefault="00C93D59" w:rsidP="00B83756">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BD1DDF" w:rsidRDefault="00C93D59" w:rsidP="00B83756">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B83756">
            <w:pPr>
              <w:ind w:firstLine="34"/>
              <w:rPr>
                <w:rFonts w:ascii="Arial" w:hAnsi="Arial" w:cs="Arial"/>
                <w:sz w:val="24"/>
                <w:szCs w:val="24"/>
              </w:rPr>
            </w:pPr>
          </w:p>
        </w:tc>
      </w:tr>
      <w:tr w:rsidR="00C93D59" w:rsidRPr="00BD1DDF" w14:paraId="09B35DB7" w14:textId="77777777" w:rsidTr="00B83756">
        <w:trPr>
          <w:trHeight w:val="20"/>
        </w:trPr>
        <w:tc>
          <w:tcPr>
            <w:tcW w:w="709" w:type="dxa"/>
          </w:tcPr>
          <w:p w14:paraId="1AD374D4" w14:textId="77777777" w:rsidR="00C93D59" w:rsidRPr="00BD1DDF" w:rsidRDefault="00C93D59" w:rsidP="00B83756">
            <w:pPr>
              <w:rPr>
                <w:rFonts w:ascii="Arial" w:hAnsi="Arial" w:cs="Arial"/>
                <w:bCs/>
                <w:sz w:val="24"/>
                <w:szCs w:val="24"/>
              </w:rPr>
            </w:pPr>
            <w:r w:rsidRPr="00BD1DDF">
              <w:rPr>
                <w:rFonts w:ascii="Arial" w:hAnsi="Arial" w:cs="Arial"/>
                <w:bCs/>
                <w:sz w:val="24"/>
                <w:szCs w:val="24"/>
              </w:rPr>
              <w:t>12.</w:t>
            </w:r>
          </w:p>
        </w:tc>
        <w:tc>
          <w:tcPr>
            <w:tcW w:w="3686" w:type="dxa"/>
            <w:hideMark/>
          </w:tcPr>
          <w:p w14:paraId="3D359DD7" w14:textId="77777777" w:rsidR="00C93D59" w:rsidRPr="00BD1DDF" w:rsidRDefault="00C93D59" w:rsidP="00B83756">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w:t>
            </w:r>
            <w:r w:rsidRPr="00BD1DDF">
              <w:rPr>
                <w:rFonts w:ascii="Arial" w:hAnsi="Arial" w:cs="Arial"/>
                <w:sz w:val="24"/>
                <w:szCs w:val="24"/>
              </w:rPr>
              <w:lastRenderedPageBreak/>
              <w:t xml:space="preserve">pretenzijos, dalyvis turi teisę pateikti prašymą ar pareikšti ieškinį teismui per (išskyrus ieškinį dėl sutarties pripažinimo negaliojančia) </w:t>
            </w:r>
          </w:p>
        </w:tc>
        <w:tc>
          <w:tcPr>
            <w:tcW w:w="3543" w:type="dxa"/>
            <w:hideMark/>
          </w:tcPr>
          <w:p w14:paraId="4CF51D1E" w14:textId="77777777" w:rsidR="00C93D59" w:rsidRPr="00BD1DDF" w:rsidRDefault="00C93D59" w:rsidP="00B83756">
            <w:pPr>
              <w:ind w:firstLine="34"/>
              <w:rPr>
                <w:rFonts w:ascii="Arial" w:hAnsi="Arial" w:cs="Arial"/>
                <w:sz w:val="24"/>
                <w:szCs w:val="24"/>
                <w:highlight w:val="yellow"/>
              </w:rPr>
            </w:pPr>
            <w:r w:rsidRPr="00BD1DDF">
              <w:rPr>
                <w:rFonts w:ascii="Arial" w:hAnsi="Arial" w:cs="Arial"/>
                <w:sz w:val="24"/>
                <w:szCs w:val="24"/>
              </w:rPr>
              <w:lastRenderedPageBreak/>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w:t>
            </w:r>
            <w:r w:rsidRPr="00BD1DDF">
              <w:rPr>
                <w:rFonts w:ascii="Arial" w:hAnsi="Arial" w:cs="Arial"/>
                <w:sz w:val="24"/>
                <w:szCs w:val="24"/>
              </w:rPr>
              <w:lastRenderedPageBreak/>
              <w:t xml:space="preserve">pranešti apie priimtą sprendimą </w:t>
            </w:r>
          </w:p>
        </w:tc>
        <w:tc>
          <w:tcPr>
            <w:tcW w:w="1843" w:type="dxa"/>
            <w:hideMark/>
          </w:tcPr>
          <w:p w14:paraId="726AE3D5" w14:textId="77777777" w:rsidR="00C93D59" w:rsidRPr="00BD1DDF" w:rsidRDefault="00C93D59" w:rsidP="00B83756">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59C4D1B6" w14:textId="77777777" w:rsidR="00C93D59" w:rsidRDefault="00C93D59" w:rsidP="00C93D59">
      <w:pPr>
        <w:rPr>
          <w:rFonts w:ascii="Arial" w:eastAsia="Calibri" w:hAnsi="Arial" w:cs="Arial"/>
          <w:sz w:val="24"/>
          <w:szCs w:val="24"/>
        </w:rPr>
      </w:pPr>
      <w:r>
        <w:rPr>
          <w:rFonts w:ascii="Arial" w:eastAsia="Calibri" w:hAnsi="Arial" w:cs="Arial"/>
          <w:sz w:val="24"/>
          <w:szCs w:val="24"/>
        </w:rPr>
        <w:br w:type="page"/>
      </w: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4"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24"/>
    <w:p w14:paraId="166456C5" w14:textId="77777777" w:rsidR="00C93D59" w:rsidRPr="007C438E" w:rsidRDefault="00C93D59" w:rsidP="0006284B">
      <w:pPr>
        <w:spacing w:after="0" w:line="240" w:lineRule="auto"/>
        <w:jc w:val="center"/>
        <w:rPr>
          <w:rFonts w:ascii="Arial" w:hAnsi="Arial" w:cs="Arial"/>
          <w:b/>
          <w:bCs/>
          <w:sz w:val="24"/>
          <w:szCs w:val="24"/>
        </w:rPr>
      </w:pPr>
    </w:p>
    <w:p w14:paraId="22617492" w14:textId="77777777" w:rsidR="00C93D59" w:rsidRPr="0006284B" w:rsidRDefault="00C93D59" w:rsidP="0006284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3C1C2C6F" w14:textId="77777777" w:rsidR="00D851BB" w:rsidRDefault="00D851BB">
      <w:pPr>
        <w:spacing w:line="259" w:lineRule="auto"/>
        <w:rPr>
          <w:rFonts w:ascii="Arial" w:eastAsia="Times New Roman" w:hAnsi="Arial" w:cs="Arial"/>
          <w:b/>
          <w:sz w:val="24"/>
          <w:szCs w:val="24"/>
        </w:rPr>
      </w:pPr>
    </w:p>
    <w:p w14:paraId="2681C272" w14:textId="77777777" w:rsidR="00D82CC9" w:rsidRPr="00D51712" w:rsidRDefault="00D82CC9" w:rsidP="00D82CC9">
      <w:pPr>
        <w:spacing w:after="0" w:line="240" w:lineRule="auto"/>
        <w:ind w:firstLine="567"/>
        <w:jc w:val="both"/>
        <w:rPr>
          <w:rFonts w:ascii="Arial" w:eastAsiaTheme="minorHAnsi" w:hAnsi="Arial" w:cs="Arial"/>
          <w:b/>
          <w:bCs/>
          <w:sz w:val="24"/>
          <w:szCs w:val="24"/>
          <w:u w:val="single"/>
          <w:lang w:eastAsia="en-US"/>
        </w:rPr>
      </w:pPr>
      <w:bookmarkStart w:id="25" w:name="_Ref38285444"/>
      <w:bookmarkStart w:id="26" w:name="_Ref38291496"/>
      <w:bookmarkStart w:id="27" w:name="_Toc126333941"/>
      <w:r>
        <w:rPr>
          <w:rFonts w:ascii="Arial" w:eastAsiaTheme="minorHAnsi" w:hAnsi="Arial" w:cs="Arial"/>
          <w:sz w:val="24"/>
          <w:szCs w:val="24"/>
          <w:lang w:eastAsia="en-US"/>
        </w:rPr>
        <w:t xml:space="preserve">Šį priedą </w:t>
      </w:r>
      <w:r w:rsidRPr="00D51712">
        <w:rPr>
          <w:rFonts w:ascii="Arial" w:eastAsiaTheme="minorHAnsi" w:hAnsi="Arial" w:cs="Arial"/>
          <w:sz w:val="24"/>
          <w:szCs w:val="24"/>
          <w:lang w:eastAsia="en-US"/>
        </w:rPr>
        <w:t xml:space="preserve">tiekėjai privalo užpildyti ir </w:t>
      </w:r>
      <w:r w:rsidRPr="00D51712">
        <w:rPr>
          <w:rFonts w:ascii="Arial" w:eastAsiaTheme="minorHAnsi" w:hAnsi="Arial" w:cs="Arial"/>
          <w:b/>
          <w:bCs/>
          <w:sz w:val="24"/>
          <w:szCs w:val="24"/>
          <w:u w:val="single"/>
          <w:lang w:eastAsia="en-US"/>
        </w:rPr>
        <w:t>pateikti kartu su pasiūlymu.</w:t>
      </w:r>
    </w:p>
    <w:p w14:paraId="5B0D4BCE" w14:textId="77777777" w:rsidR="00D82CC9" w:rsidRPr="00D51712" w:rsidRDefault="00D82CC9" w:rsidP="00D82CC9">
      <w:pPr>
        <w:spacing w:after="0" w:line="240" w:lineRule="auto"/>
        <w:ind w:firstLine="567"/>
        <w:rPr>
          <w:rFonts w:ascii="Arial" w:eastAsiaTheme="minorHAnsi" w:hAnsi="Arial" w:cs="Arial"/>
          <w:sz w:val="24"/>
          <w:szCs w:val="24"/>
          <w:u w:val="single"/>
          <w:lang w:eastAsia="en-US"/>
        </w:rPr>
      </w:pPr>
    </w:p>
    <w:p w14:paraId="2822071D" w14:textId="750007F2" w:rsidR="00D82CC9" w:rsidRDefault="00D82CC9" w:rsidP="00D82CC9">
      <w:pPr>
        <w:widowControl w:val="0"/>
        <w:tabs>
          <w:tab w:val="left" w:pos="567"/>
          <w:tab w:val="left" w:pos="851"/>
        </w:tabs>
        <w:autoSpaceDE w:val="0"/>
        <w:spacing w:after="0" w:line="240" w:lineRule="auto"/>
        <w:ind w:right="-41" w:firstLine="567"/>
        <w:contextualSpacing/>
        <w:jc w:val="both"/>
        <w:rPr>
          <w:rFonts w:ascii="Arial" w:eastAsia="Calibri" w:hAnsi="Arial" w:cs="Arial"/>
          <w:bCs/>
          <w:sz w:val="24"/>
          <w:szCs w:val="24"/>
        </w:rPr>
      </w:pPr>
      <w:r w:rsidRPr="007875D3">
        <w:rPr>
          <w:rFonts w:ascii="Arial" w:eastAsia="Calibri" w:hAnsi="Arial" w:cs="Arial"/>
          <w:bCs/>
          <w:sz w:val="24"/>
          <w:szCs w:val="24"/>
        </w:rPr>
        <w:t>Prekė turi būti nauj</w:t>
      </w:r>
      <w:r>
        <w:rPr>
          <w:rFonts w:ascii="Arial" w:eastAsia="Calibri" w:hAnsi="Arial" w:cs="Arial"/>
          <w:bCs/>
          <w:sz w:val="24"/>
          <w:szCs w:val="24"/>
        </w:rPr>
        <w:t>a</w:t>
      </w:r>
      <w:r w:rsidRPr="007875D3">
        <w:rPr>
          <w:rFonts w:ascii="Arial" w:eastAsia="Calibri" w:hAnsi="Arial" w:cs="Arial"/>
          <w:bCs/>
          <w:sz w:val="24"/>
          <w:szCs w:val="24"/>
        </w:rPr>
        <w:t>, nenaudot</w:t>
      </w:r>
      <w:r>
        <w:rPr>
          <w:rFonts w:ascii="Arial" w:eastAsia="Calibri" w:hAnsi="Arial" w:cs="Arial"/>
          <w:bCs/>
          <w:sz w:val="24"/>
          <w:szCs w:val="24"/>
        </w:rPr>
        <w:t>a</w:t>
      </w:r>
      <w:r w:rsidRPr="007875D3">
        <w:rPr>
          <w:rFonts w:ascii="Arial" w:eastAsia="Calibri" w:hAnsi="Arial" w:cs="Arial"/>
          <w:bCs/>
          <w:sz w:val="24"/>
          <w:szCs w:val="24"/>
        </w:rPr>
        <w:t xml:space="preserve">. </w:t>
      </w:r>
    </w:p>
    <w:p w14:paraId="3C779EE1" w14:textId="76B4D545" w:rsidR="00D82CC9" w:rsidRDefault="00D82CC9" w:rsidP="00D82CC9">
      <w:pPr>
        <w:widowControl w:val="0"/>
        <w:tabs>
          <w:tab w:val="left" w:pos="567"/>
          <w:tab w:val="left" w:pos="851"/>
        </w:tabs>
        <w:autoSpaceDE w:val="0"/>
        <w:spacing w:after="0" w:line="240" w:lineRule="auto"/>
        <w:ind w:right="-41" w:firstLine="567"/>
        <w:contextualSpacing/>
        <w:jc w:val="both"/>
        <w:rPr>
          <w:rFonts w:ascii="Arial" w:eastAsia="Calibri" w:hAnsi="Arial" w:cs="Arial"/>
          <w:b/>
          <w:bCs/>
          <w:sz w:val="24"/>
          <w:szCs w:val="24"/>
        </w:rPr>
      </w:pPr>
      <w:r w:rsidRPr="00D51712">
        <w:rPr>
          <w:rFonts w:ascii="Arial" w:eastAsia="Calibri" w:hAnsi="Arial" w:cs="Arial"/>
          <w:bCs/>
          <w:sz w:val="24"/>
          <w:szCs w:val="24"/>
        </w:rPr>
        <w:t>Kartu su pasiūlymu tiekėjas turi pateikti:</w:t>
      </w:r>
      <w:r>
        <w:rPr>
          <w:rFonts w:ascii="Arial" w:eastAsia="Calibri" w:hAnsi="Arial" w:cs="Arial"/>
          <w:bCs/>
          <w:sz w:val="24"/>
          <w:szCs w:val="24"/>
        </w:rPr>
        <w:t xml:space="preserve"> </w:t>
      </w:r>
      <w:r w:rsidRPr="00AC4577">
        <w:rPr>
          <w:rFonts w:ascii="Arial" w:eastAsia="Calibri" w:hAnsi="Arial" w:cs="Arial"/>
          <w:bCs/>
          <w:sz w:val="24"/>
          <w:szCs w:val="24"/>
          <w:u w:val="single"/>
        </w:rPr>
        <w:t>dokumentus, patvirtinančius siūlom</w:t>
      </w:r>
      <w:r>
        <w:rPr>
          <w:rFonts w:ascii="Arial" w:eastAsia="Calibri" w:hAnsi="Arial" w:cs="Arial"/>
          <w:bCs/>
          <w:sz w:val="24"/>
          <w:szCs w:val="24"/>
          <w:u w:val="single"/>
        </w:rPr>
        <w:t>os</w:t>
      </w:r>
      <w:r w:rsidRPr="00AC4577">
        <w:rPr>
          <w:rFonts w:ascii="Arial" w:eastAsia="Calibri" w:hAnsi="Arial" w:cs="Arial"/>
          <w:bCs/>
          <w:sz w:val="24"/>
          <w:szCs w:val="24"/>
          <w:u w:val="single"/>
        </w:rPr>
        <w:t xml:space="preserve"> prek</w:t>
      </w:r>
      <w:r>
        <w:rPr>
          <w:rFonts w:ascii="Arial" w:eastAsia="Calibri" w:hAnsi="Arial" w:cs="Arial"/>
          <w:bCs/>
          <w:sz w:val="24"/>
          <w:szCs w:val="24"/>
          <w:u w:val="single"/>
        </w:rPr>
        <w:t>ės</w:t>
      </w:r>
      <w:r w:rsidRPr="00AC4577">
        <w:rPr>
          <w:rFonts w:ascii="Arial" w:eastAsia="Calibri" w:hAnsi="Arial" w:cs="Arial"/>
          <w:bCs/>
          <w:sz w:val="24"/>
          <w:szCs w:val="24"/>
          <w:u w:val="single"/>
        </w:rPr>
        <w:t xml:space="preserve"> atitikimą visiems reikalavimams, nurodytiems kiekviename pirkimo dokumentų techninės specifikacijos punkte</w:t>
      </w:r>
      <w:r w:rsidRPr="00AC4577">
        <w:rPr>
          <w:rFonts w:ascii="Arial" w:eastAsia="Calibri" w:hAnsi="Arial" w:cs="Arial"/>
          <w:b/>
          <w:bCs/>
          <w:sz w:val="24"/>
          <w:szCs w:val="24"/>
        </w:rPr>
        <w:t>, t. y. tiekėjas privalo pateikti siūlom</w:t>
      </w:r>
      <w:r>
        <w:rPr>
          <w:rFonts w:ascii="Arial" w:eastAsia="Calibri" w:hAnsi="Arial" w:cs="Arial"/>
          <w:b/>
          <w:bCs/>
          <w:sz w:val="24"/>
          <w:szCs w:val="24"/>
        </w:rPr>
        <w:t>os</w:t>
      </w:r>
      <w:r w:rsidRPr="00AC4577">
        <w:rPr>
          <w:rFonts w:ascii="Arial" w:eastAsia="Calibri" w:hAnsi="Arial" w:cs="Arial"/>
          <w:b/>
          <w:bCs/>
          <w:sz w:val="24"/>
          <w:szCs w:val="24"/>
        </w:rPr>
        <w:t xml:space="preserve"> prek</w:t>
      </w:r>
      <w:r>
        <w:rPr>
          <w:rFonts w:ascii="Arial" w:eastAsia="Calibri" w:hAnsi="Arial" w:cs="Arial"/>
          <w:b/>
          <w:bCs/>
          <w:sz w:val="24"/>
          <w:szCs w:val="24"/>
        </w:rPr>
        <w:t>ės</w:t>
      </w:r>
      <w:r w:rsidRPr="00AC4577">
        <w:rPr>
          <w:rFonts w:ascii="Arial" w:eastAsia="Calibri" w:hAnsi="Arial" w:cs="Arial"/>
          <w:b/>
          <w:bCs/>
          <w:sz w:val="24"/>
          <w:szCs w:val="24"/>
        </w:rPr>
        <w:t xml:space="preserve"> gamintojo katalogus/ bukletus/ brošiūras, naudojimo instrukcijas</w:t>
      </w:r>
      <w:r>
        <w:rPr>
          <w:rFonts w:ascii="Arial" w:eastAsia="Calibri" w:hAnsi="Arial" w:cs="Arial"/>
          <w:b/>
          <w:bCs/>
          <w:sz w:val="24"/>
          <w:szCs w:val="24"/>
        </w:rPr>
        <w:t>/</w:t>
      </w:r>
      <w:r w:rsidRPr="00AC4577">
        <w:rPr>
          <w:rFonts w:ascii="Arial" w:eastAsia="Calibri" w:hAnsi="Arial" w:cs="Arial"/>
          <w:b/>
          <w:bCs/>
          <w:sz w:val="24"/>
          <w:szCs w:val="24"/>
        </w:rPr>
        <w:t xml:space="preserve"> </w:t>
      </w:r>
      <w:r w:rsidRPr="009A35F4">
        <w:rPr>
          <w:rFonts w:ascii="Arial" w:hAnsi="Arial" w:cs="Arial"/>
          <w:sz w:val="24"/>
          <w:szCs w:val="24"/>
        </w:rPr>
        <w:t>techninius aprašus ir/arba kitus siūlom</w:t>
      </w:r>
      <w:r>
        <w:rPr>
          <w:rFonts w:ascii="Arial" w:hAnsi="Arial" w:cs="Arial"/>
          <w:sz w:val="24"/>
          <w:szCs w:val="24"/>
        </w:rPr>
        <w:t>os</w:t>
      </w:r>
      <w:r w:rsidRPr="009A35F4">
        <w:rPr>
          <w:rFonts w:ascii="Arial" w:hAnsi="Arial" w:cs="Arial"/>
          <w:sz w:val="24"/>
          <w:szCs w:val="24"/>
        </w:rPr>
        <w:t xml:space="preserve"> prek</w:t>
      </w:r>
      <w:r>
        <w:rPr>
          <w:rFonts w:ascii="Arial" w:hAnsi="Arial" w:cs="Arial"/>
          <w:sz w:val="24"/>
          <w:szCs w:val="24"/>
        </w:rPr>
        <w:t>ės</w:t>
      </w:r>
      <w:r w:rsidRPr="009A35F4">
        <w:rPr>
          <w:rFonts w:ascii="Arial" w:hAnsi="Arial" w:cs="Arial"/>
          <w:sz w:val="24"/>
          <w:szCs w:val="24"/>
        </w:rPr>
        <w:t xml:space="preserve"> gamintojo parengtus dokumentus,</w:t>
      </w:r>
      <w:r>
        <w:rPr>
          <w:rFonts w:ascii="Arial" w:hAnsi="Arial" w:cs="Arial"/>
          <w:sz w:val="24"/>
          <w:szCs w:val="24"/>
        </w:rPr>
        <w:t xml:space="preserve"> </w:t>
      </w:r>
      <w:r w:rsidRPr="00AC4577">
        <w:rPr>
          <w:rFonts w:ascii="Arial" w:eastAsia="Calibri" w:hAnsi="Arial" w:cs="Arial"/>
          <w:b/>
          <w:bCs/>
          <w:sz w:val="24"/>
          <w:szCs w:val="24"/>
        </w:rPr>
        <w:t>kuriuose būtų siūlom</w:t>
      </w:r>
      <w:r>
        <w:rPr>
          <w:rFonts w:ascii="Arial" w:eastAsia="Calibri" w:hAnsi="Arial" w:cs="Arial"/>
          <w:b/>
          <w:bCs/>
          <w:sz w:val="24"/>
          <w:szCs w:val="24"/>
        </w:rPr>
        <w:t>os</w:t>
      </w:r>
      <w:r w:rsidRPr="00AC4577">
        <w:rPr>
          <w:rFonts w:ascii="Arial" w:eastAsia="Calibri" w:hAnsi="Arial" w:cs="Arial"/>
          <w:b/>
          <w:bCs/>
          <w:sz w:val="24"/>
          <w:szCs w:val="24"/>
        </w:rPr>
        <w:t xml:space="preserve"> prek</w:t>
      </w:r>
      <w:r>
        <w:rPr>
          <w:rFonts w:ascii="Arial" w:eastAsia="Calibri" w:hAnsi="Arial" w:cs="Arial"/>
          <w:b/>
          <w:bCs/>
          <w:sz w:val="24"/>
          <w:szCs w:val="24"/>
        </w:rPr>
        <w:t>ės</w:t>
      </w:r>
      <w:r w:rsidRPr="00AC4577">
        <w:rPr>
          <w:rFonts w:ascii="Arial" w:eastAsia="Calibri" w:hAnsi="Arial" w:cs="Arial"/>
          <w:b/>
          <w:bCs/>
          <w:sz w:val="24"/>
          <w:szCs w:val="24"/>
        </w:rPr>
        <w:t xml:space="preserve"> techninių charakteristikų aprašym</w:t>
      </w:r>
      <w:r>
        <w:rPr>
          <w:rFonts w:ascii="Arial" w:eastAsia="Calibri" w:hAnsi="Arial" w:cs="Arial"/>
          <w:b/>
          <w:bCs/>
          <w:sz w:val="24"/>
          <w:szCs w:val="24"/>
        </w:rPr>
        <w:t xml:space="preserve">as </w:t>
      </w:r>
      <w:r w:rsidRPr="00AC4577">
        <w:rPr>
          <w:rFonts w:ascii="Arial" w:eastAsia="Calibri" w:hAnsi="Arial" w:cs="Arial"/>
          <w:sz w:val="24"/>
          <w:szCs w:val="24"/>
        </w:rPr>
        <w:t xml:space="preserve">– </w:t>
      </w:r>
      <w:r w:rsidRPr="00AC4577">
        <w:rPr>
          <w:rFonts w:ascii="Arial" w:hAnsi="Arial" w:cs="Arial"/>
          <w:sz w:val="24"/>
          <w:szCs w:val="24"/>
        </w:rPr>
        <w:t>prekės</w:t>
      </w:r>
      <w:r w:rsidRPr="009A35F4">
        <w:rPr>
          <w:rFonts w:ascii="Arial" w:hAnsi="Arial" w:cs="Arial"/>
          <w:sz w:val="24"/>
          <w:szCs w:val="24"/>
        </w:rPr>
        <w:t xml:space="preserve"> pavadinimas, modelis (jei yra), gamintojas, techninės charakteristikos pagal techninės specifikacijos reikalavimus, prek</w:t>
      </w:r>
      <w:r>
        <w:rPr>
          <w:rFonts w:ascii="Arial" w:hAnsi="Arial" w:cs="Arial"/>
          <w:sz w:val="24"/>
          <w:szCs w:val="24"/>
        </w:rPr>
        <w:t>ės</w:t>
      </w:r>
      <w:r w:rsidRPr="009A35F4">
        <w:rPr>
          <w:rFonts w:ascii="Arial" w:hAnsi="Arial" w:cs="Arial"/>
          <w:sz w:val="24"/>
          <w:szCs w:val="24"/>
        </w:rPr>
        <w:t xml:space="preserve"> kodas (jei yra suteiktas gamintojo) bei visa informacija,</w:t>
      </w:r>
      <w:r>
        <w:rPr>
          <w:rFonts w:ascii="Arial" w:hAnsi="Arial" w:cs="Arial"/>
          <w:sz w:val="24"/>
          <w:szCs w:val="24"/>
        </w:rPr>
        <w:t xml:space="preserve"> </w:t>
      </w:r>
      <w:r w:rsidRPr="00AC4577">
        <w:rPr>
          <w:rFonts w:ascii="Arial" w:eastAsia="Calibri" w:hAnsi="Arial" w:cs="Arial"/>
          <w:bCs/>
          <w:sz w:val="24"/>
          <w:szCs w:val="24"/>
        </w:rPr>
        <w:t xml:space="preserve">pagrindžiančia </w:t>
      </w:r>
      <w:r w:rsidRPr="00AC4577">
        <w:rPr>
          <w:rFonts w:ascii="Arial" w:eastAsia="Calibri" w:hAnsi="Arial" w:cs="Arial"/>
          <w:b/>
          <w:bCs/>
          <w:sz w:val="24"/>
          <w:szCs w:val="24"/>
        </w:rPr>
        <w:t>prek</w:t>
      </w:r>
      <w:r>
        <w:rPr>
          <w:rFonts w:ascii="Arial" w:eastAsia="Calibri" w:hAnsi="Arial" w:cs="Arial"/>
          <w:b/>
          <w:bCs/>
          <w:sz w:val="24"/>
          <w:szCs w:val="24"/>
        </w:rPr>
        <w:t>ės</w:t>
      </w:r>
      <w:r w:rsidRPr="00AC4577">
        <w:rPr>
          <w:rFonts w:ascii="Arial" w:eastAsia="Calibri" w:hAnsi="Arial" w:cs="Arial"/>
          <w:b/>
          <w:bCs/>
          <w:sz w:val="24"/>
          <w:szCs w:val="24"/>
        </w:rPr>
        <w:t xml:space="preserve"> atitikimą techninei specifikacijai lietuvių kalba </w:t>
      </w:r>
      <w:r w:rsidRPr="00AC4577">
        <w:rPr>
          <w:rFonts w:ascii="Arial" w:eastAsia="Calibri" w:hAnsi="Arial" w:cs="Arial"/>
          <w:bCs/>
          <w:i/>
          <w:sz w:val="24"/>
          <w:szCs w:val="24"/>
        </w:rPr>
        <w:t>(</w:t>
      </w:r>
      <w:r w:rsidRPr="00AC4577">
        <w:rPr>
          <w:rFonts w:ascii="Arial" w:eastAsia="Times New Roman" w:hAnsi="Arial" w:cs="Arial"/>
          <w:i/>
          <w:sz w:val="24"/>
          <w:szCs w:val="24"/>
        </w:rPr>
        <w:t>pateikiamas dokumentas tiesiogiai suformuotas elektroninėmis priemonėmis arba skaitmeninė dokumento kopija)</w:t>
      </w:r>
      <w:r w:rsidRPr="00AC4577">
        <w:rPr>
          <w:rFonts w:ascii="Arial" w:eastAsia="Calibri" w:hAnsi="Arial" w:cs="Arial"/>
          <w:b/>
          <w:bCs/>
          <w:sz w:val="24"/>
          <w:szCs w:val="24"/>
        </w:rPr>
        <w:t>.</w:t>
      </w:r>
    </w:p>
    <w:p w14:paraId="5416F22E" w14:textId="5E589839" w:rsidR="00D82CC9" w:rsidRPr="00AC4577" w:rsidRDefault="00D82CC9" w:rsidP="00D82CC9">
      <w:pPr>
        <w:widowControl w:val="0"/>
        <w:tabs>
          <w:tab w:val="left" w:pos="567"/>
          <w:tab w:val="left" w:pos="851"/>
        </w:tabs>
        <w:autoSpaceDE w:val="0"/>
        <w:spacing w:after="0" w:line="240" w:lineRule="auto"/>
        <w:ind w:right="-41" w:firstLine="567"/>
        <w:contextualSpacing/>
        <w:jc w:val="both"/>
        <w:rPr>
          <w:rFonts w:ascii="Arial" w:eastAsia="Calibri" w:hAnsi="Arial" w:cs="Arial"/>
          <w:bCs/>
          <w:sz w:val="24"/>
          <w:szCs w:val="24"/>
        </w:rPr>
      </w:pPr>
      <w:r w:rsidRPr="00AC4577">
        <w:rPr>
          <w:rFonts w:ascii="Arial" w:eastAsia="Calibri" w:hAnsi="Arial" w:cs="Arial"/>
          <w:b/>
          <w:sz w:val="24"/>
          <w:szCs w:val="24"/>
          <w:u w:val="single"/>
        </w:rPr>
        <w:t>Siūlom</w:t>
      </w:r>
      <w:r>
        <w:rPr>
          <w:rFonts w:ascii="Arial" w:eastAsia="Calibri" w:hAnsi="Arial" w:cs="Arial"/>
          <w:b/>
          <w:sz w:val="24"/>
          <w:szCs w:val="24"/>
          <w:u w:val="single"/>
        </w:rPr>
        <w:t>os</w:t>
      </w:r>
      <w:r w:rsidRPr="00AC4577">
        <w:rPr>
          <w:rFonts w:ascii="Arial" w:eastAsia="Calibri" w:hAnsi="Arial" w:cs="Arial"/>
          <w:b/>
          <w:sz w:val="24"/>
          <w:szCs w:val="24"/>
          <w:u w:val="single"/>
        </w:rPr>
        <w:t xml:space="preserve"> prek</w:t>
      </w:r>
      <w:r>
        <w:rPr>
          <w:rFonts w:ascii="Arial" w:eastAsia="Calibri" w:hAnsi="Arial" w:cs="Arial"/>
          <w:b/>
          <w:sz w:val="24"/>
          <w:szCs w:val="24"/>
          <w:u w:val="single"/>
        </w:rPr>
        <w:t>ės</w:t>
      </w:r>
      <w:r w:rsidRPr="00AC4577">
        <w:rPr>
          <w:rFonts w:ascii="Arial" w:eastAsia="Calibri" w:hAnsi="Arial" w:cs="Arial"/>
          <w:b/>
          <w:sz w:val="24"/>
          <w:szCs w:val="24"/>
          <w:u w:val="single"/>
        </w:rPr>
        <w:t xml:space="preserve"> gamintojo kataloguose/ bukletuose/ brošiūrose </w:t>
      </w:r>
      <w:r w:rsidRPr="009A35F4">
        <w:rPr>
          <w:rFonts w:ascii="Arial" w:hAnsi="Arial" w:cs="Arial"/>
          <w:b/>
          <w:bCs/>
          <w:sz w:val="24"/>
          <w:szCs w:val="24"/>
          <w:u w:val="single"/>
        </w:rPr>
        <w:t>ir/arba techniniuose aprašuose, ir/arba kituose siūlom</w:t>
      </w:r>
      <w:r>
        <w:rPr>
          <w:rFonts w:ascii="Arial" w:hAnsi="Arial" w:cs="Arial"/>
          <w:b/>
          <w:bCs/>
          <w:sz w:val="24"/>
          <w:szCs w:val="24"/>
          <w:u w:val="single"/>
        </w:rPr>
        <w:t>os</w:t>
      </w:r>
      <w:r w:rsidRPr="009A35F4">
        <w:rPr>
          <w:rFonts w:ascii="Arial" w:hAnsi="Arial" w:cs="Arial"/>
          <w:b/>
          <w:bCs/>
          <w:sz w:val="24"/>
          <w:szCs w:val="24"/>
          <w:u w:val="single"/>
        </w:rPr>
        <w:t xml:space="preserve"> prek</w:t>
      </w:r>
      <w:r>
        <w:rPr>
          <w:rFonts w:ascii="Arial" w:hAnsi="Arial" w:cs="Arial"/>
          <w:b/>
          <w:bCs/>
          <w:sz w:val="24"/>
          <w:szCs w:val="24"/>
          <w:u w:val="single"/>
        </w:rPr>
        <w:t>ės</w:t>
      </w:r>
      <w:r w:rsidRPr="009A35F4">
        <w:rPr>
          <w:rFonts w:ascii="Arial" w:hAnsi="Arial" w:cs="Arial"/>
          <w:b/>
          <w:bCs/>
          <w:sz w:val="24"/>
          <w:szCs w:val="24"/>
          <w:u w:val="single"/>
        </w:rPr>
        <w:t xml:space="preserve"> gamintojo parengtuose dokumentuose </w:t>
      </w:r>
      <w:r w:rsidRPr="00AC4577">
        <w:rPr>
          <w:rFonts w:ascii="Arial" w:eastAsia="Calibri" w:hAnsi="Arial" w:cs="Arial"/>
          <w:b/>
          <w:sz w:val="24"/>
          <w:szCs w:val="24"/>
          <w:u w:val="single"/>
        </w:rPr>
        <w:t>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AC4577">
        <w:rPr>
          <w:rFonts w:ascii="Arial" w:eastAsia="Calibri" w:hAnsi="Arial" w:cs="Arial"/>
          <w:bCs/>
          <w:sz w:val="24"/>
          <w:szCs w:val="24"/>
        </w:rPr>
        <w:t>.</w:t>
      </w:r>
    </w:p>
    <w:p w14:paraId="0F55C3C1" w14:textId="77777777" w:rsidR="00D82CC9" w:rsidRPr="00AC4577" w:rsidRDefault="00D82CC9" w:rsidP="00D82CC9">
      <w:pPr>
        <w:tabs>
          <w:tab w:val="left" w:pos="567"/>
          <w:tab w:val="num" w:pos="709"/>
        </w:tabs>
        <w:spacing w:after="0" w:line="240" w:lineRule="auto"/>
        <w:ind w:firstLine="567"/>
        <w:jc w:val="both"/>
        <w:rPr>
          <w:rFonts w:ascii="Arial" w:eastAsia="Calibri" w:hAnsi="Arial" w:cs="Arial"/>
          <w:bCs/>
          <w:sz w:val="24"/>
          <w:szCs w:val="24"/>
        </w:rPr>
      </w:pPr>
      <w:r w:rsidRPr="00AC4577">
        <w:rPr>
          <w:rFonts w:ascii="Arial" w:eastAsia="Times New Roman" w:hAnsi="Arial" w:cs="Arial"/>
          <w:bCs/>
          <w:sz w:val="24"/>
          <w:szCs w:val="24"/>
        </w:rPr>
        <w:t>Pateikiami dokumentai tiesiogiai suformuoti elektroninėmis priemonėmis arba skaitmeninės dokumentų kopijos</w:t>
      </w:r>
      <w:r w:rsidRPr="00AC4577">
        <w:rPr>
          <w:rFonts w:ascii="Arial" w:eastAsia="Calibri" w:hAnsi="Arial" w:cs="Arial"/>
          <w:bCs/>
          <w:sz w:val="24"/>
          <w:szCs w:val="24"/>
        </w:rPr>
        <w:t xml:space="preserve"> anglų </w:t>
      </w:r>
      <w:r>
        <w:rPr>
          <w:rFonts w:ascii="Arial" w:eastAsia="Calibri" w:hAnsi="Arial" w:cs="Arial"/>
          <w:bCs/>
          <w:sz w:val="24"/>
          <w:szCs w:val="24"/>
        </w:rPr>
        <w:t xml:space="preserve">(ar kita) </w:t>
      </w:r>
      <w:r w:rsidRPr="00AC4577">
        <w:rPr>
          <w:rFonts w:ascii="Arial" w:eastAsia="Calibri" w:hAnsi="Arial" w:cs="Arial"/>
          <w:bCs/>
          <w:sz w:val="24"/>
          <w:szCs w:val="24"/>
        </w:rPr>
        <w:t>ir lietuvių kalba.</w:t>
      </w:r>
    </w:p>
    <w:p w14:paraId="68436BF2" w14:textId="77777777" w:rsidR="00D82CC9" w:rsidRDefault="00D82CC9" w:rsidP="00D82CC9">
      <w:pPr>
        <w:spacing w:after="0" w:line="240" w:lineRule="auto"/>
        <w:ind w:firstLine="567"/>
        <w:jc w:val="both"/>
        <w:rPr>
          <w:rFonts w:ascii="Arial" w:hAnsi="Arial" w:cs="Arial"/>
          <w:b/>
          <w:bCs/>
          <w:sz w:val="24"/>
          <w:szCs w:val="24"/>
          <w:u w:val="single"/>
        </w:rPr>
      </w:pPr>
    </w:p>
    <w:p w14:paraId="5B84AB4C" w14:textId="58FEC526" w:rsidR="000556C0" w:rsidRPr="009F1CAE" w:rsidRDefault="000556C0" w:rsidP="009F1CAE">
      <w:pPr>
        <w:keepNext/>
        <w:spacing w:after="0" w:line="240" w:lineRule="auto"/>
        <w:jc w:val="right"/>
        <w:rPr>
          <w:rFonts w:ascii="Arial" w:eastAsiaTheme="minorHAnsi" w:hAnsi="Arial" w:cs="Arial"/>
          <w:sz w:val="24"/>
          <w:szCs w:val="24"/>
          <w:lang w:eastAsia="en-US"/>
        </w:rPr>
      </w:pPr>
      <w:r w:rsidRPr="009F1CAE">
        <w:rPr>
          <w:rFonts w:ascii="Arial" w:eastAsiaTheme="minorHAnsi" w:hAnsi="Arial" w:cs="Arial"/>
          <w:sz w:val="24"/>
          <w:szCs w:val="24"/>
          <w:lang w:eastAsia="en-US"/>
        </w:rPr>
        <w:t>Lentelė. Prekės techniniai duomenys.</w:t>
      </w:r>
    </w:p>
    <w:tbl>
      <w:tblPr>
        <w:tblW w:w="5106"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561"/>
        <w:gridCol w:w="1966"/>
        <w:gridCol w:w="2942"/>
        <w:gridCol w:w="2765"/>
        <w:gridCol w:w="1599"/>
      </w:tblGrid>
      <w:tr w:rsidR="00C93972" w:rsidRPr="00D51712" w14:paraId="2EE3C0BE" w14:textId="77777777" w:rsidTr="00A02C58">
        <w:trPr>
          <w:trHeight w:val="222"/>
        </w:trPr>
        <w:tc>
          <w:tcPr>
            <w:tcW w:w="285" w:type="pct"/>
            <w:tcBorders>
              <w:top w:val="single" w:sz="4" w:space="0" w:color="000000"/>
              <w:left w:val="single" w:sz="4" w:space="0" w:color="000000"/>
              <w:bottom w:val="single" w:sz="4" w:space="0" w:color="000000"/>
              <w:right w:val="single" w:sz="4" w:space="0" w:color="000000"/>
            </w:tcBorders>
            <w:vAlign w:val="center"/>
            <w:hideMark/>
          </w:tcPr>
          <w:p w14:paraId="1DC0ABFD" w14:textId="77777777" w:rsidR="00C93972" w:rsidRPr="00A767E4" w:rsidRDefault="00C93972" w:rsidP="00DD3C0D">
            <w:pPr>
              <w:keepNext/>
              <w:spacing w:after="0" w:line="240" w:lineRule="auto"/>
              <w:jc w:val="center"/>
              <w:rPr>
                <w:rFonts w:ascii="Arial" w:eastAsia="Times New Roman" w:hAnsi="Arial" w:cs="Arial"/>
                <w:color w:val="000000"/>
                <w:kern w:val="2"/>
                <w:sz w:val="22"/>
                <w:szCs w:val="22"/>
                <w:lang w:eastAsia="en-GB"/>
                <w14:ligatures w14:val="standardContextual"/>
              </w:rPr>
            </w:pPr>
            <w:r w:rsidRPr="00A767E4">
              <w:rPr>
                <w:rFonts w:ascii="Arial" w:eastAsia="Times New Roman" w:hAnsi="Arial" w:cs="Arial"/>
                <w:b/>
                <w:bCs/>
                <w:kern w:val="2"/>
                <w:sz w:val="22"/>
                <w:szCs w:val="22"/>
                <w:lang w:eastAsia="en-US"/>
                <w14:ligatures w14:val="standardContextual"/>
              </w:rPr>
              <w:t>Eil. Nr.</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0392CD40" w14:textId="77777777" w:rsidR="00C93972" w:rsidRPr="00A767E4" w:rsidRDefault="00C93972" w:rsidP="00DD3C0D">
            <w:pPr>
              <w:keepNext/>
              <w:spacing w:after="0" w:line="240" w:lineRule="auto"/>
              <w:jc w:val="center"/>
              <w:rPr>
                <w:rFonts w:ascii="Arial" w:eastAsia="Times New Roman" w:hAnsi="Arial" w:cs="Arial"/>
                <w:color w:val="000000"/>
                <w:kern w:val="2"/>
                <w:sz w:val="22"/>
                <w:szCs w:val="22"/>
                <w:lang w:eastAsia="en-GB"/>
                <w14:ligatures w14:val="standardContextual"/>
              </w:rPr>
            </w:pPr>
            <w:r w:rsidRPr="00A767E4">
              <w:rPr>
                <w:rFonts w:ascii="Arial" w:eastAsia="Times New Roman" w:hAnsi="Arial" w:cs="Arial"/>
                <w:b/>
                <w:bCs/>
                <w:kern w:val="2"/>
                <w:sz w:val="22"/>
                <w:szCs w:val="22"/>
                <w:lang w:eastAsia="en-US"/>
                <w14:ligatures w14:val="standardContextual"/>
              </w:rPr>
              <w:t>Parametrai</w:t>
            </w:r>
          </w:p>
        </w:tc>
        <w:tc>
          <w:tcPr>
            <w:tcW w:w="1496" w:type="pct"/>
            <w:tcBorders>
              <w:top w:val="single" w:sz="4" w:space="0" w:color="000000"/>
              <w:left w:val="single" w:sz="4" w:space="0" w:color="000000"/>
              <w:bottom w:val="single" w:sz="4" w:space="0" w:color="000000"/>
              <w:right w:val="single" w:sz="4" w:space="0" w:color="000000"/>
            </w:tcBorders>
            <w:vAlign w:val="center"/>
            <w:hideMark/>
          </w:tcPr>
          <w:p w14:paraId="31D8B68A" w14:textId="77777777" w:rsidR="00C93972" w:rsidRPr="00A767E4" w:rsidRDefault="00C93972" w:rsidP="00DD3C0D">
            <w:pPr>
              <w:keepNext/>
              <w:spacing w:after="0" w:line="240" w:lineRule="auto"/>
              <w:jc w:val="center"/>
              <w:rPr>
                <w:rFonts w:ascii="Arial" w:eastAsia="Times New Roman" w:hAnsi="Arial" w:cs="Arial"/>
                <w:color w:val="000000"/>
                <w:kern w:val="2"/>
                <w:sz w:val="22"/>
                <w:szCs w:val="22"/>
                <w:lang w:eastAsia="en-GB"/>
                <w14:ligatures w14:val="standardContextual"/>
              </w:rPr>
            </w:pPr>
            <w:r w:rsidRPr="00A767E4">
              <w:rPr>
                <w:rFonts w:ascii="Arial" w:eastAsia="Times New Roman" w:hAnsi="Arial" w:cs="Arial"/>
                <w:b/>
                <w:bCs/>
                <w:kern w:val="2"/>
                <w:sz w:val="22"/>
                <w:szCs w:val="22"/>
                <w:lang w:eastAsia="en-US"/>
                <w14:ligatures w14:val="standardContextual"/>
              </w:rPr>
              <w:t>Reikalaujamo parametro reikšmė</w:t>
            </w:r>
          </w:p>
        </w:tc>
        <w:tc>
          <w:tcPr>
            <w:tcW w:w="1406" w:type="pct"/>
            <w:tcBorders>
              <w:top w:val="single" w:sz="4" w:space="0" w:color="000000"/>
              <w:left w:val="single" w:sz="4" w:space="0" w:color="000000"/>
              <w:bottom w:val="single" w:sz="4" w:space="0" w:color="000000"/>
              <w:right w:val="single" w:sz="4" w:space="0" w:color="000000"/>
            </w:tcBorders>
            <w:vAlign w:val="center"/>
            <w:hideMark/>
          </w:tcPr>
          <w:p w14:paraId="61DF9F00" w14:textId="77777777" w:rsidR="00C93972" w:rsidRPr="00A767E4" w:rsidRDefault="00C93972" w:rsidP="00DD3C0D">
            <w:pPr>
              <w:keepNext/>
              <w:tabs>
                <w:tab w:val="left" w:pos="0"/>
              </w:tabs>
              <w:spacing w:after="0" w:line="240" w:lineRule="auto"/>
              <w:jc w:val="center"/>
              <w:rPr>
                <w:rFonts w:ascii="Arial" w:hAnsi="Arial" w:cs="Arial"/>
                <w:b/>
                <w:kern w:val="2"/>
                <w:sz w:val="22"/>
                <w:szCs w:val="22"/>
                <w:lang w:eastAsia="en-US"/>
                <w14:ligatures w14:val="standardContextual"/>
              </w:rPr>
            </w:pPr>
            <w:r w:rsidRPr="00A767E4">
              <w:rPr>
                <w:rFonts w:ascii="Arial" w:hAnsi="Arial" w:cs="Arial"/>
                <w:b/>
                <w:kern w:val="2"/>
                <w:sz w:val="22"/>
                <w:szCs w:val="22"/>
                <w:lang w:eastAsia="en-US"/>
                <w14:ligatures w14:val="standardContextual"/>
              </w:rPr>
              <w:t>Tiekėjo siūlomos prekės rodikliai, jų reikšmės, aprašymas</w:t>
            </w:r>
          </w:p>
          <w:p w14:paraId="5AE3BF28" w14:textId="77777777" w:rsidR="00C93972" w:rsidRPr="00A767E4" w:rsidRDefault="00C93972" w:rsidP="00DD3C0D">
            <w:pPr>
              <w:keepNext/>
              <w:spacing w:after="0" w:line="240" w:lineRule="auto"/>
              <w:jc w:val="center"/>
              <w:rPr>
                <w:rFonts w:ascii="Arial" w:eastAsia="Times New Roman" w:hAnsi="Arial" w:cs="Arial"/>
                <w:bCs/>
                <w:kern w:val="2"/>
                <w:sz w:val="22"/>
                <w:szCs w:val="22"/>
                <w:lang w:eastAsia="en-GB"/>
                <w14:ligatures w14:val="standardContextual"/>
              </w:rPr>
            </w:pPr>
            <w:r w:rsidRPr="00A767E4">
              <w:rPr>
                <w:rFonts w:ascii="Arial" w:hAnsi="Arial" w:cs="Arial"/>
                <w:bCs/>
                <w:i/>
                <w:iCs/>
                <w:kern w:val="2"/>
                <w:sz w:val="22"/>
                <w:szCs w:val="22"/>
                <w:lang w:eastAsia="en-US"/>
                <w14:ligatures w14:val="standardContextual"/>
              </w:rPr>
              <w:t>[Tiekėjas nurodo konkrečius rodiklius, jų reikšmes, aprašymus]</w:t>
            </w:r>
          </w:p>
        </w:tc>
        <w:tc>
          <w:tcPr>
            <w:tcW w:w="813" w:type="pct"/>
            <w:tcBorders>
              <w:top w:val="single" w:sz="4" w:space="0" w:color="000000"/>
              <w:left w:val="single" w:sz="4" w:space="0" w:color="000000"/>
              <w:bottom w:val="single" w:sz="4" w:space="0" w:color="000000"/>
              <w:right w:val="single" w:sz="4" w:space="0" w:color="000000"/>
            </w:tcBorders>
            <w:vAlign w:val="center"/>
            <w:hideMark/>
          </w:tcPr>
          <w:p w14:paraId="6E293A8B" w14:textId="77777777" w:rsidR="00C93972" w:rsidRPr="00A767E4" w:rsidRDefault="00C93972" w:rsidP="00DD3C0D">
            <w:pPr>
              <w:keepNext/>
              <w:spacing w:after="0" w:line="240" w:lineRule="auto"/>
              <w:jc w:val="center"/>
              <w:rPr>
                <w:rFonts w:ascii="Arial" w:hAnsi="Arial" w:cs="Arial"/>
                <w:kern w:val="2"/>
                <w:sz w:val="22"/>
                <w:szCs w:val="22"/>
                <w:lang w:eastAsia="en-US"/>
                <w14:ligatures w14:val="standardContextual"/>
              </w:rPr>
            </w:pPr>
            <w:r w:rsidRPr="00A767E4">
              <w:rPr>
                <w:rFonts w:ascii="Arial" w:hAnsi="Arial" w:cs="Arial"/>
                <w:b/>
                <w:bCs/>
                <w:kern w:val="2"/>
                <w:sz w:val="22"/>
                <w:szCs w:val="22"/>
                <w:lang w:eastAsia="en-US"/>
                <w14:ligatures w14:val="standardContextual"/>
              </w:rPr>
              <w:t>Nuoroda į pagrindžiantį dokumentą</w:t>
            </w:r>
            <w:r w:rsidRPr="00A767E4">
              <w:rPr>
                <w:rFonts w:ascii="Arial" w:hAnsi="Arial" w:cs="Arial"/>
                <w:kern w:val="2"/>
                <w:sz w:val="22"/>
                <w:szCs w:val="22"/>
                <w:lang w:eastAsia="en-US"/>
                <w14:ligatures w14:val="standardContextual"/>
              </w:rPr>
              <w:t xml:space="preserve"> (priedo pav., psl.)</w:t>
            </w:r>
          </w:p>
          <w:p w14:paraId="3EB7DE9B" w14:textId="77777777" w:rsidR="00C93972" w:rsidRPr="00A767E4" w:rsidRDefault="00C93972" w:rsidP="00DD3C0D">
            <w:pPr>
              <w:keepNext/>
              <w:tabs>
                <w:tab w:val="left" w:pos="0"/>
              </w:tabs>
              <w:spacing w:after="0" w:line="240" w:lineRule="auto"/>
              <w:jc w:val="center"/>
              <w:rPr>
                <w:rFonts w:ascii="Arial" w:hAnsi="Arial" w:cs="Arial"/>
                <w:b/>
                <w:kern w:val="2"/>
                <w:sz w:val="22"/>
                <w:szCs w:val="22"/>
                <w:lang w:eastAsia="en-US"/>
                <w14:ligatures w14:val="standardContextual"/>
              </w:rPr>
            </w:pPr>
            <w:r w:rsidRPr="00A767E4">
              <w:rPr>
                <w:rFonts w:ascii="Arial" w:hAnsi="Arial" w:cs="Arial"/>
                <w:i/>
                <w:iCs/>
                <w:kern w:val="2"/>
                <w:sz w:val="22"/>
                <w:szCs w:val="22"/>
                <w:lang w:eastAsia="en-US"/>
                <w14:ligatures w14:val="standardContextual"/>
              </w:rPr>
              <w:t>[pildo Tiekėjas]</w:t>
            </w:r>
          </w:p>
        </w:tc>
      </w:tr>
      <w:tr w:rsidR="00C93972" w:rsidRPr="00D51712" w14:paraId="177B7F38" w14:textId="77777777" w:rsidTr="00A02C58">
        <w:trPr>
          <w:trHeight w:val="222"/>
        </w:trPr>
        <w:tc>
          <w:tcPr>
            <w:tcW w:w="285" w:type="pct"/>
            <w:tcBorders>
              <w:top w:val="single" w:sz="4" w:space="0" w:color="000000"/>
              <w:left w:val="single" w:sz="4" w:space="0" w:color="000000"/>
              <w:bottom w:val="single" w:sz="4" w:space="0" w:color="000000"/>
              <w:right w:val="single" w:sz="4" w:space="0" w:color="000000"/>
            </w:tcBorders>
            <w:vAlign w:val="center"/>
            <w:hideMark/>
          </w:tcPr>
          <w:p w14:paraId="72660A18" w14:textId="77777777" w:rsidR="00C93972" w:rsidRPr="00A767E4" w:rsidRDefault="00C93972" w:rsidP="00DD3C0D">
            <w:pPr>
              <w:keepNext/>
              <w:spacing w:after="0" w:line="240" w:lineRule="auto"/>
              <w:jc w:val="center"/>
              <w:rPr>
                <w:rFonts w:ascii="Arial" w:eastAsia="Times New Roman" w:hAnsi="Arial" w:cs="Arial"/>
                <w:i/>
                <w:iCs/>
                <w:color w:val="000000"/>
                <w:kern w:val="2"/>
                <w:sz w:val="22"/>
                <w:szCs w:val="22"/>
                <w:lang w:eastAsia="en-GB"/>
                <w14:ligatures w14:val="standardContextual"/>
              </w:rPr>
            </w:pPr>
            <w:r w:rsidRPr="00A767E4">
              <w:rPr>
                <w:rFonts w:ascii="Arial" w:eastAsia="Times New Roman" w:hAnsi="Arial" w:cs="Arial"/>
                <w:i/>
                <w:iCs/>
                <w:kern w:val="2"/>
                <w:sz w:val="22"/>
                <w:szCs w:val="22"/>
                <w:lang w:eastAsia="en-US"/>
                <w14:ligatures w14:val="standardContextual"/>
              </w:rPr>
              <w:t>1</w:t>
            </w:r>
          </w:p>
        </w:tc>
        <w:tc>
          <w:tcPr>
            <w:tcW w:w="1000" w:type="pct"/>
            <w:tcBorders>
              <w:top w:val="single" w:sz="4" w:space="0" w:color="000000"/>
              <w:left w:val="single" w:sz="4" w:space="0" w:color="000000"/>
              <w:bottom w:val="single" w:sz="4" w:space="0" w:color="000000"/>
              <w:right w:val="single" w:sz="4" w:space="0" w:color="000000"/>
            </w:tcBorders>
            <w:vAlign w:val="center"/>
            <w:hideMark/>
          </w:tcPr>
          <w:p w14:paraId="4F9E2916" w14:textId="77777777" w:rsidR="00C93972" w:rsidRPr="00A767E4" w:rsidRDefault="00C93972" w:rsidP="00DD3C0D">
            <w:pPr>
              <w:keepNext/>
              <w:spacing w:after="0" w:line="240" w:lineRule="auto"/>
              <w:jc w:val="center"/>
              <w:rPr>
                <w:rFonts w:ascii="Arial" w:eastAsia="Times New Roman" w:hAnsi="Arial" w:cs="Arial"/>
                <w:i/>
                <w:iCs/>
                <w:kern w:val="2"/>
                <w:sz w:val="22"/>
                <w:szCs w:val="22"/>
                <w:lang w:eastAsia="en-GB"/>
                <w14:ligatures w14:val="standardContextual"/>
              </w:rPr>
            </w:pPr>
            <w:r w:rsidRPr="00A767E4">
              <w:rPr>
                <w:rFonts w:ascii="Arial" w:eastAsia="Times New Roman" w:hAnsi="Arial" w:cs="Arial"/>
                <w:i/>
                <w:iCs/>
                <w:kern w:val="2"/>
                <w:sz w:val="22"/>
                <w:szCs w:val="22"/>
                <w:lang w:eastAsia="en-US"/>
                <w14:ligatures w14:val="standardContextual"/>
              </w:rPr>
              <w:t>2</w:t>
            </w:r>
          </w:p>
        </w:tc>
        <w:tc>
          <w:tcPr>
            <w:tcW w:w="1496" w:type="pct"/>
            <w:tcBorders>
              <w:top w:val="single" w:sz="4" w:space="0" w:color="000000"/>
              <w:left w:val="single" w:sz="4" w:space="0" w:color="000000"/>
              <w:bottom w:val="single" w:sz="4" w:space="0" w:color="000000"/>
              <w:right w:val="single" w:sz="4" w:space="0" w:color="000000"/>
            </w:tcBorders>
            <w:vAlign w:val="center"/>
            <w:hideMark/>
          </w:tcPr>
          <w:p w14:paraId="019B2044" w14:textId="77777777" w:rsidR="00C93972" w:rsidRPr="00A767E4" w:rsidRDefault="00C93972" w:rsidP="00DD3C0D">
            <w:pPr>
              <w:keepNext/>
              <w:spacing w:after="0" w:line="240" w:lineRule="auto"/>
              <w:jc w:val="center"/>
              <w:rPr>
                <w:rFonts w:ascii="Arial" w:eastAsia="Times New Roman" w:hAnsi="Arial" w:cs="Arial"/>
                <w:i/>
                <w:iCs/>
                <w:kern w:val="2"/>
                <w:sz w:val="22"/>
                <w:szCs w:val="22"/>
                <w:lang w:eastAsia="en-GB"/>
                <w14:ligatures w14:val="standardContextual"/>
              </w:rPr>
            </w:pPr>
            <w:r w:rsidRPr="00A767E4">
              <w:rPr>
                <w:rFonts w:ascii="Arial" w:eastAsia="Times New Roman" w:hAnsi="Arial" w:cs="Arial"/>
                <w:i/>
                <w:iCs/>
                <w:kern w:val="2"/>
                <w:sz w:val="22"/>
                <w:szCs w:val="22"/>
                <w:lang w:eastAsia="en-US"/>
                <w14:ligatures w14:val="standardContextual"/>
              </w:rPr>
              <w:t>3</w:t>
            </w:r>
          </w:p>
        </w:tc>
        <w:tc>
          <w:tcPr>
            <w:tcW w:w="1406" w:type="pct"/>
            <w:tcBorders>
              <w:top w:val="single" w:sz="4" w:space="0" w:color="000000"/>
              <w:left w:val="single" w:sz="4" w:space="0" w:color="000000"/>
              <w:bottom w:val="single" w:sz="4" w:space="0" w:color="000000"/>
              <w:right w:val="single" w:sz="4" w:space="0" w:color="000000"/>
            </w:tcBorders>
            <w:vAlign w:val="center"/>
            <w:hideMark/>
          </w:tcPr>
          <w:p w14:paraId="37317A10" w14:textId="77777777" w:rsidR="00C93972" w:rsidRPr="00A767E4" w:rsidRDefault="00C93972" w:rsidP="00DD3C0D">
            <w:pPr>
              <w:keepNext/>
              <w:spacing w:after="0" w:line="240" w:lineRule="auto"/>
              <w:jc w:val="center"/>
              <w:rPr>
                <w:rFonts w:ascii="Arial" w:eastAsia="Times New Roman" w:hAnsi="Arial" w:cs="Arial"/>
                <w:i/>
                <w:iCs/>
                <w:kern w:val="2"/>
                <w:sz w:val="22"/>
                <w:szCs w:val="22"/>
                <w:lang w:eastAsia="en-GB"/>
                <w14:ligatures w14:val="standardContextual"/>
              </w:rPr>
            </w:pPr>
            <w:r w:rsidRPr="00A767E4">
              <w:rPr>
                <w:rFonts w:ascii="Arial" w:eastAsia="Times New Roman" w:hAnsi="Arial" w:cs="Arial"/>
                <w:i/>
                <w:iCs/>
                <w:kern w:val="2"/>
                <w:sz w:val="22"/>
                <w:szCs w:val="22"/>
                <w:lang w:eastAsia="en-US"/>
                <w14:ligatures w14:val="standardContextual"/>
              </w:rPr>
              <w:t>4</w:t>
            </w:r>
          </w:p>
        </w:tc>
        <w:tc>
          <w:tcPr>
            <w:tcW w:w="813" w:type="pct"/>
            <w:tcBorders>
              <w:top w:val="single" w:sz="4" w:space="0" w:color="000000"/>
              <w:left w:val="single" w:sz="4" w:space="0" w:color="000000"/>
              <w:bottom w:val="single" w:sz="4" w:space="0" w:color="000000"/>
              <w:right w:val="single" w:sz="4" w:space="0" w:color="000000"/>
            </w:tcBorders>
            <w:vAlign w:val="center"/>
            <w:hideMark/>
          </w:tcPr>
          <w:p w14:paraId="00249BD9" w14:textId="77777777" w:rsidR="00C93972" w:rsidRPr="00A767E4" w:rsidRDefault="00C93972" w:rsidP="00DD3C0D">
            <w:pPr>
              <w:keepNext/>
              <w:spacing w:after="0" w:line="240" w:lineRule="auto"/>
              <w:jc w:val="center"/>
              <w:rPr>
                <w:rFonts w:ascii="Arial" w:eastAsia="Times New Roman" w:hAnsi="Arial" w:cs="Arial"/>
                <w:i/>
                <w:iCs/>
                <w:kern w:val="2"/>
                <w:sz w:val="22"/>
                <w:szCs w:val="22"/>
                <w:lang w:eastAsia="en-GB"/>
                <w14:ligatures w14:val="standardContextual"/>
              </w:rPr>
            </w:pPr>
            <w:r w:rsidRPr="00A767E4">
              <w:rPr>
                <w:rFonts w:ascii="Arial" w:eastAsia="Times New Roman" w:hAnsi="Arial" w:cs="Arial"/>
                <w:i/>
                <w:iCs/>
                <w:kern w:val="2"/>
                <w:sz w:val="22"/>
                <w:szCs w:val="22"/>
                <w:lang w:eastAsia="en-US"/>
                <w14:ligatures w14:val="standardContextual"/>
              </w:rPr>
              <w:t>5</w:t>
            </w:r>
          </w:p>
        </w:tc>
      </w:tr>
      <w:tr w:rsidR="00C93972" w:rsidRPr="00D51712" w14:paraId="4943D78C" w14:textId="77777777" w:rsidTr="00A02C58">
        <w:trPr>
          <w:trHeight w:val="222"/>
        </w:trPr>
        <w:tc>
          <w:tcPr>
            <w:tcW w:w="2781" w:type="pct"/>
            <w:gridSpan w:val="3"/>
            <w:tcBorders>
              <w:top w:val="single" w:sz="4" w:space="0" w:color="000000"/>
              <w:left w:val="single" w:sz="4" w:space="0" w:color="000000"/>
              <w:bottom w:val="single" w:sz="4" w:space="0" w:color="000000"/>
              <w:right w:val="single" w:sz="4" w:space="0" w:color="000000"/>
            </w:tcBorders>
            <w:hideMark/>
          </w:tcPr>
          <w:p w14:paraId="77CC4156" w14:textId="77777777" w:rsidR="00C93972" w:rsidRPr="00A767E4" w:rsidRDefault="00C93972" w:rsidP="00DD3C0D">
            <w:pPr>
              <w:keepNext/>
              <w:spacing w:after="0" w:line="240" w:lineRule="auto"/>
              <w:jc w:val="both"/>
              <w:rPr>
                <w:rFonts w:ascii="Arial" w:eastAsia="Times New Roman" w:hAnsi="Arial" w:cs="Arial"/>
                <w:b/>
                <w:bCs/>
                <w:kern w:val="2"/>
                <w:sz w:val="22"/>
                <w:szCs w:val="22"/>
                <w:lang w:eastAsia="en-US"/>
                <w14:ligatures w14:val="standardContextual"/>
              </w:rPr>
            </w:pPr>
            <w:r w:rsidRPr="00A767E4">
              <w:rPr>
                <w:rFonts w:ascii="Arial" w:eastAsia="Times New Roman" w:hAnsi="Arial" w:cs="Arial"/>
                <w:b/>
                <w:bCs/>
                <w:kern w:val="2"/>
                <w:sz w:val="22"/>
                <w:szCs w:val="22"/>
                <w:lang w:eastAsia="en-US"/>
                <w14:ligatures w14:val="standardContextual"/>
              </w:rPr>
              <w:t>Prekės gamintojas</w:t>
            </w:r>
          </w:p>
          <w:p w14:paraId="71F37F13" w14:textId="77777777" w:rsidR="00C93972" w:rsidRPr="00A767E4" w:rsidRDefault="00C93972" w:rsidP="00DD3C0D">
            <w:pPr>
              <w:keepNext/>
              <w:spacing w:after="0" w:line="240" w:lineRule="auto"/>
              <w:jc w:val="both"/>
              <w:rPr>
                <w:rFonts w:ascii="Arial" w:eastAsia="Times New Roman" w:hAnsi="Arial" w:cs="Arial"/>
                <w:color w:val="000000"/>
                <w:kern w:val="2"/>
                <w:sz w:val="22"/>
                <w:szCs w:val="22"/>
                <w:lang w:eastAsia="en-GB"/>
                <w14:ligatures w14:val="standardContextual"/>
              </w:rPr>
            </w:pPr>
            <w:r w:rsidRPr="00A767E4">
              <w:rPr>
                <w:rFonts w:ascii="Arial" w:eastAsia="Times New Roman" w:hAnsi="Arial" w:cs="Arial"/>
                <w:b/>
                <w:bCs/>
                <w:kern w:val="2"/>
                <w:sz w:val="22"/>
                <w:szCs w:val="22"/>
                <w:lang w:eastAsia="en-US"/>
                <w14:ligatures w14:val="standardContextual"/>
              </w:rPr>
              <w:t>Prekės modelis</w:t>
            </w:r>
          </w:p>
        </w:tc>
        <w:tc>
          <w:tcPr>
            <w:tcW w:w="1406" w:type="pct"/>
            <w:tcBorders>
              <w:top w:val="single" w:sz="4" w:space="0" w:color="000000"/>
              <w:left w:val="single" w:sz="4" w:space="0" w:color="000000"/>
              <w:bottom w:val="single" w:sz="4" w:space="0" w:color="000000"/>
              <w:right w:val="single" w:sz="4" w:space="0" w:color="000000"/>
            </w:tcBorders>
          </w:tcPr>
          <w:p w14:paraId="255EF177" w14:textId="77777777" w:rsidR="00C93972" w:rsidRPr="00A767E4" w:rsidRDefault="00C93972" w:rsidP="00DD3C0D">
            <w:pPr>
              <w:keepNext/>
              <w:spacing w:after="0" w:line="240" w:lineRule="auto"/>
              <w:rPr>
                <w:rFonts w:ascii="Arial" w:hAnsi="Arial" w:cs="Arial"/>
                <w:color w:val="00B050"/>
                <w:kern w:val="2"/>
                <w:sz w:val="22"/>
                <w:szCs w:val="22"/>
                <w:lang w:eastAsia="en-US"/>
                <w14:ligatures w14:val="standardContextual"/>
              </w:rPr>
            </w:pPr>
            <w:r w:rsidRPr="00A767E4">
              <w:rPr>
                <w:rFonts w:ascii="Arial" w:hAnsi="Arial" w:cs="Arial"/>
                <w:color w:val="00B050"/>
                <w:kern w:val="2"/>
                <w:sz w:val="22"/>
                <w:szCs w:val="22"/>
                <w:lang w:eastAsia="en-US"/>
                <w14:ligatures w14:val="standardContextual"/>
              </w:rPr>
              <w:t>Įrašo tiekėjas.....</w:t>
            </w:r>
          </w:p>
          <w:p w14:paraId="46623BEB" w14:textId="77777777" w:rsidR="00C93972" w:rsidRPr="00A767E4" w:rsidRDefault="00C93972" w:rsidP="00DD3C0D">
            <w:pPr>
              <w:keepNext/>
              <w:spacing w:after="0" w:line="240" w:lineRule="auto"/>
              <w:rPr>
                <w:rFonts w:ascii="Arial" w:hAnsi="Arial" w:cs="Arial"/>
                <w:color w:val="00B050"/>
                <w:kern w:val="2"/>
                <w:sz w:val="22"/>
                <w:szCs w:val="22"/>
                <w:lang w:eastAsia="en-US"/>
                <w14:ligatures w14:val="standardContextual"/>
              </w:rPr>
            </w:pPr>
            <w:r w:rsidRPr="00A767E4">
              <w:rPr>
                <w:rFonts w:ascii="Arial" w:eastAsia="Times New Roman" w:hAnsi="Arial" w:cs="Arial"/>
                <w:kern w:val="2"/>
                <w:sz w:val="22"/>
                <w:szCs w:val="22"/>
                <w:lang w:eastAsia="en-US"/>
                <w14:ligatures w14:val="standardContextual"/>
              </w:rPr>
              <w:t>Gamintojas</w:t>
            </w:r>
            <w:r w:rsidRPr="00A767E4">
              <w:rPr>
                <w:rFonts w:ascii="Arial" w:eastAsia="Times New Roman" w:hAnsi="Arial" w:cs="Arial"/>
                <w:color w:val="00B050"/>
                <w:kern w:val="2"/>
                <w:sz w:val="22"/>
                <w:szCs w:val="22"/>
                <w:lang w:eastAsia="en-US"/>
                <w14:ligatures w14:val="standardContextual"/>
              </w:rPr>
              <w:t>.....</w:t>
            </w:r>
          </w:p>
          <w:p w14:paraId="41A19078" w14:textId="77777777" w:rsidR="00C93972" w:rsidRPr="00A767E4" w:rsidRDefault="00C93972" w:rsidP="00DD3C0D">
            <w:pPr>
              <w:keepNext/>
              <w:spacing w:after="0" w:line="240" w:lineRule="auto"/>
              <w:rPr>
                <w:rFonts w:ascii="Arial" w:eastAsia="Times New Roman" w:hAnsi="Arial" w:cs="Arial"/>
                <w:color w:val="000000"/>
                <w:kern w:val="2"/>
                <w:sz w:val="22"/>
                <w:szCs w:val="22"/>
                <w:lang w:eastAsia="en-GB"/>
                <w14:ligatures w14:val="standardContextual"/>
              </w:rPr>
            </w:pPr>
            <w:r w:rsidRPr="00A767E4">
              <w:rPr>
                <w:rFonts w:ascii="Arial" w:eastAsia="Times New Roman" w:hAnsi="Arial" w:cs="Arial"/>
                <w:kern w:val="2"/>
                <w:sz w:val="22"/>
                <w:szCs w:val="22"/>
                <w:lang w:eastAsia="en-US"/>
                <w14:ligatures w14:val="standardContextual"/>
              </w:rPr>
              <w:t>Modelis</w:t>
            </w:r>
            <w:r w:rsidRPr="00A767E4">
              <w:rPr>
                <w:rFonts w:ascii="Arial" w:eastAsia="Times New Roman" w:hAnsi="Arial" w:cs="Arial"/>
                <w:color w:val="00B050"/>
                <w:kern w:val="2"/>
                <w:sz w:val="22"/>
                <w:szCs w:val="22"/>
                <w:lang w:eastAsia="en-US"/>
                <w14:ligatures w14:val="standardContextual"/>
              </w:rPr>
              <w:t>..........</w:t>
            </w:r>
          </w:p>
        </w:tc>
        <w:tc>
          <w:tcPr>
            <w:tcW w:w="813" w:type="pct"/>
            <w:tcBorders>
              <w:top w:val="single" w:sz="4" w:space="0" w:color="000000"/>
              <w:left w:val="single" w:sz="4" w:space="0" w:color="000000"/>
              <w:bottom w:val="single" w:sz="4" w:space="0" w:color="000000"/>
              <w:right w:val="single" w:sz="4" w:space="0" w:color="000000"/>
            </w:tcBorders>
          </w:tcPr>
          <w:p w14:paraId="6E302D39" w14:textId="77777777" w:rsidR="00C93972" w:rsidRPr="00A767E4" w:rsidRDefault="00C93972" w:rsidP="00DD3C0D">
            <w:pPr>
              <w:keepNext/>
              <w:spacing w:after="0" w:line="240" w:lineRule="auto"/>
              <w:rPr>
                <w:rFonts w:ascii="Arial" w:eastAsia="Times New Roman" w:hAnsi="Arial" w:cs="Arial"/>
                <w:color w:val="000000"/>
                <w:kern w:val="2"/>
                <w:sz w:val="22"/>
                <w:szCs w:val="22"/>
                <w:lang w:eastAsia="en-GB"/>
                <w14:ligatures w14:val="standardContextual"/>
              </w:rPr>
            </w:pPr>
            <w:r w:rsidRPr="00A767E4">
              <w:rPr>
                <w:rFonts w:ascii="Arial" w:hAnsi="Arial" w:cs="Arial"/>
                <w:i/>
                <w:iCs/>
                <w:kern w:val="2"/>
                <w:sz w:val="22"/>
                <w:szCs w:val="22"/>
                <w:lang w:eastAsia="en-US"/>
                <w14:ligatures w14:val="standardContextual"/>
              </w:rPr>
              <w:t>[pildo Tiekėjas]</w:t>
            </w:r>
          </w:p>
        </w:tc>
      </w:tr>
      <w:tr w:rsidR="00C93972" w:rsidRPr="00D51712" w14:paraId="22F334C5" w14:textId="77777777" w:rsidTr="00A02C58">
        <w:trPr>
          <w:trHeight w:val="222"/>
        </w:trPr>
        <w:tc>
          <w:tcPr>
            <w:tcW w:w="285" w:type="pct"/>
          </w:tcPr>
          <w:p w14:paraId="4AB0E8CE" w14:textId="77777777" w:rsidR="00C93972" w:rsidRPr="003F389D"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7FE00398" w14:textId="77777777" w:rsidR="00C93972" w:rsidRPr="007D45FB" w:rsidRDefault="00C93972" w:rsidP="00DD3C0D">
            <w:pPr>
              <w:spacing w:after="0" w:line="240" w:lineRule="auto"/>
              <w:rPr>
                <w:rFonts w:ascii="Arial" w:eastAsia="Times New Roman" w:hAnsi="Arial" w:cs="Arial"/>
                <w:b/>
                <w:bCs/>
                <w:kern w:val="2"/>
                <w:sz w:val="22"/>
                <w:szCs w:val="22"/>
                <w:lang w:eastAsia="en-US"/>
                <w14:ligatures w14:val="standardContextual"/>
              </w:rPr>
            </w:pPr>
            <w:r w:rsidRPr="007D45FB">
              <w:rPr>
                <w:rFonts w:ascii="Arial" w:eastAsia="Calibri" w:hAnsi="Arial" w:cs="Arial"/>
                <w:color w:val="212121"/>
                <w:kern w:val="2"/>
                <w:sz w:val="22"/>
                <w:szCs w:val="22"/>
                <w:lang w:eastAsia="en-US"/>
                <w14:ligatures w14:val="standardContextual"/>
              </w:rPr>
              <w:t>Automobilio rūšis</w:t>
            </w:r>
          </w:p>
        </w:tc>
        <w:tc>
          <w:tcPr>
            <w:tcW w:w="1496" w:type="pct"/>
          </w:tcPr>
          <w:p w14:paraId="4FF6D97A" w14:textId="77777777" w:rsidR="00C93972" w:rsidRPr="0030435F" w:rsidRDefault="00C93972" w:rsidP="00DD3C0D">
            <w:pPr>
              <w:spacing w:after="0" w:line="240" w:lineRule="auto"/>
              <w:jc w:val="both"/>
              <w:rPr>
                <w:rFonts w:ascii="Arial" w:eastAsia="Calibri" w:hAnsi="Arial" w:cs="Arial"/>
                <w:color w:val="000000"/>
                <w:kern w:val="2"/>
                <w:sz w:val="22"/>
                <w:szCs w:val="22"/>
                <w:lang w:eastAsia="en-US"/>
                <w14:ligatures w14:val="standardContextual"/>
              </w:rPr>
            </w:pPr>
            <w:r w:rsidRPr="0030435F">
              <w:rPr>
                <w:rFonts w:ascii="Arial" w:eastAsia="Calibri" w:hAnsi="Arial" w:cs="Arial"/>
                <w:color w:val="000000"/>
                <w:kern w:val="2"/>
                <w:sz w:val="22"/>
                <w:szCs w:val="22"/>
                <w:lang w:eastAsia="en-US"/>
                <w14:ligatures w14:val="standardContextual"/>
              </w:rPr>
              <w:t>Lengvasis</w:t>
            </w:r>
            <w:r w:rsidRPr="0030435F">
              <w:t xml:space="preserve"> </w:t>
            </w:r>
            <w:r w:rsidRPr="0030435F">
              <w:rPr>
                <w:rFonts w:ascii="Arial" w:eastAsia="Calibri" w:hAnsi="Arial" w:cs="Arial"/>
                <w:color w:val="000000"/>
                <w:kern w:val="2"/>
                <w:sz w:val="22"/>
                <w:szCs w:val="22"/>
                <w:lang w:eastAsia="en-US"/>
                <w14:ligatures w14:val="standardContextual"/>
              </w:rPr>
              <w:t xml:space="preserve">vienatūris iki 3,5 t bendrosios masės elektromobilis, </w:t>
            </w:r>
          </w:p>
          <w:p w14:paraId="4C01EF84" w14:textId="77777777" w:rsidR="00C93972" w:rsidRPr="0030435F" w:rsidRDefault="00C93972" w:rsidP="00DD3C0D">
            <w:pPr>
              <w:spacing w:after="0" w:line="240" w:lineRule="auto"/>
              <w:jc w:val="both"/>
              <w:rPr>
                <w:rFonts w:ascii="Arial" w:eastAsia="Times New Roman" w:hAnsi="Arial" w:cs="Arial"/>
                <w:b/>
                <w:bCs/>
                <w:kern w:val="2"/>
                <w:sz w:val="22"/>
                <w:szCs w:val="22"/>
                <w:lang w:eastAsia="en-US"/>
                <w14:ligatures w14:val="standardContextual"/>
              </w:rPr>
            </w:pPr>
            <w:r w:rsidRPr="0030435F">
              <w:rPr>
                <w:rFonts w:ascii="Arial" w:eastAsia="Calibri" w:hAnsi="Arial" w:cs="Arial"/>
                <w:color w:val="000000"/>
                <w:kern w:val="2"/>
                <w:sz w:val="22"/>
                <w:szCs w:val="22"/>
                <w:lang w:eastAsia="en-US"/>
                <w14:ligatures w14:val="standardContextual"/>
              </w:rPr>
              <w:t>M1 klasės, nustatytas pagal Lietuvos transporto saugos administracijos direktoriaus 2008 m. gruodžio 2 d. įsakymą Nr. 2B-479 „Dėl Motorinių transporto priemonių ir jų priekabų kategorijų ir klasių pagal konstrukciją reikalavimų patvirtinimo“</w:t>
            </w:r>
          </w:p>
        </w:tc>
        <w:tc>
          <w:tcPr>
            <w:tcW w:w="1406" w:type="pct"/>
            <w:tcBorders>
              <w:top w:val="single" w:sz="4" w:space="0" w:color="000000"/>
              <w:left w:val="single" w:sz="4" w:space="0" w:color="000000"/>
              <w:bottom w:val="single" w:sz="4" w:space="0" w:color="000000"/>
              <w:right w:val="single" w:sz="4" w:space="0" w:color="000000"/>
            </w:tcBorders>
          </w:tcPr>
          <w:p w14:paraId="014E7EC3" w14:textId="77777777" w:rsidR="00C93972" w:rsidRPr="007D45FB" w:rsidRDefault="00C93972" w:rsidP="00DD3C0D">
            <w:pPr>
              <w:spacing w:after="0" w:line="240" w:lineRule="auto"/>
              <w:rPr>
                <w:rFonts w:ascii="Arial" w:hAnsi="Arial" w:cs="Arial"/>
                <w:color w:val="00B050"/>
                <w:sz w:val="22"/>
                <w:szCs w:val="22"/>
              </w:rPr>
            </w:pPr>
            <w:r w:rsidRPr="007D45FB">
              <w:rPr>
                <w:rFonts w:ascii="Arial" w:hAnsi="Arial" w:cs="Arial"/>
                <w:color w:val="00B050"/>
                <w:sz w:val="22"/>
                <w:szCs w:val="22"/>
              </w:rPr>
              <w:t>Įrašo tiekėjas.......</w:t>
            </w:r>
          </w:p>
          <w:p w14:paraId="3B61B038" w14:textId="77777777" w:rsidR="00C93972" w:rsidRPr="007D45FB" w:rsidRDefault="00C93972" w:rsidP="00DD3C0D">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Klasė......</w:t>
            </w:r>
          </w:p>
          <w:p w14:paraId="2DB222B9" w14:textId="77777777" w:rsidR="00C93972" w:rsidRPr="007D45FB" w:rsidRDefault="00C93972" w:rsidP="00DD3C0D">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Didžiausia leistina (bendroji) masė.....</w:t>
            </w:r>
          </w:p>
          <w:p w14:paraId="25EAD200" w14:textId="77777777" w:rsidR="00C93972" w:rsidRPr="007D45FB" w:rsidRDefault="00C93972" w:rsidP="00DD3C0D">
            <w:pPr>
              <w:spacing w:after="0" w:line="240" w:lineRule="auto"/>
              <w:rPr>
                <w:rFonts w:ascii="Arial" w:hAnsi="Arial" w:cs="Arial"/>
                <w:color w:val="00B050"/>
                <w:kern w:val="2"/>
                <w:sz w:val="22"/>
                <w:szCs w:val="22"/>
                <w:lang w:eastAsia="en-US"/>
                <w14:ligatures w14:val="standardContextual"/>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3C8705B8" w14:textId="77777777" w:rsidR="00C93972" w:rsidRPr="007D45FB" w:rsidRDefault="00C93972" w:rsidP="00DD3C0D">
            <w:pPr>
              <w:spacing w:after="0" w:line="240" w:lineRule="auto"/>
              <w:rPr>
                <w:rFonts w:ascii="Arial" w:hAnsi="Arial" w:cs="Arial"/>
                <w:color w:val="00B050"/>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C93972" w:rsidRPr="00D51712" w14:paraId="74B8658A" w14:textId="77777777" w:rsidTr="00A02C58">
        <w:trPr>
          <w:trHeight w:val="222"/>
        </w:trPr>
        <w:tc>
          <w:tcPr>
            <w:tcW w:w="285" w:type="pct"/>
          </w:tcPr>
          <w:p w14:paraId="673C23A2" w14:textId="77777777" w:rsidR="00C93972" w:rsidRPr="007D45FB"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092FF54A" w14:textId="77777777" w:rsidR="00C93972" w:rsidRPr="007D45FB" w:rsidRDefault="00C93972" w:rsidP="00DD3C0D">
            <w:pPr>
              <w:spacing w:after="0" w:line="240" w:lineRule="auto"/>
              <w:rPr>
                <w:rFonts w:ascii="Arial" w:eastAsia="Calibri" w:hAnsi="Arial" w:cs="Arial"/>
                <w:color w:val="212121"/>
                <w:kern w:val="2"/>
                <w:sz w:val="22"/>
                <w:szCs w:val="22"/>
                <w:lang w:eastAsia="en-US"/>
                <w14:ligatures w14:val="standardContextual"/>
              </w:rPr>
            </w:pPr>
            <w:r w:rsidRPr="007D45FB">
              <w:rPr>
                <w:rFonts w:ascii="Arial" w:hAnsi="Arial" w:cs="Arial"/>
                <w:kern w:val="2"/>
                <w:sz w:val="22"/>
                <w:szCs w:val="22"/>
                <w:lang w:eastAsia="en-US"/>
                <w14:ligatures w14:val="standardContextual"/>
              </w:rPr>
              <w:t>Automobilio pagaminimas</w:t>
            </w:r>
          </w:p>
        </w:tc>
        <w:tc>
          <w:tcPr>
            <w:tcW w:w="1496" w:type="pct"/>
          </w:tcPr>
          <w:p w14:paraId="0FE1DFE4" w14:textId="77777777" w:rsidR="00C93972" w:rsidRPr="0030435F" w:rsidRDefault="00C93972" w:rsidP="00DD3C0D">
            <w:pPr>
              <w:spacing w:after="0" w:line="240" w:lineRule="auto"/>
              <w:jc w:val="both"/>
              <w:rPr>
                <w:rFonts w:ascii="Arial" w:eastAsia="Times New Roman" w:hAnsi="Arial" w:cs="Arial"/>
                <w:color w:val="000000"/>
                <w:sz w:val="22"/>
                <w:szCs w:val="22"/>
              </w:rPr>
            </w:pPr>
            <w:r w:rsidRPr="0030435F">
              <w:rPr>
                <w:rFonts w:ascii="Arial" w:eastAsia="Times New Roman" w:hAnsi="Arial" w:cs="Arial"/>
                <w:color w:val="000000"/>
                <w:sz w:val="22"/>
                <w:szCs w:val="22"/>
              </w:rPr>
              <w:t>Naujas</w:t>
            </w:r>
            <w:r w:rsidRPr="0030435F">
              <w:rPr>
                <w:rFonts w:ascii="Arial" w:eastAsia="Times New Roman" w:hAnsi="Arial" w:cs="Arial"/>
                <w:sz w:val="22"/>
                <w:szCs w:val="22"/>
              </w:rPr>
              <w:t xml:space="preserve">, </w:t>
            </w:r>
            <w:r w:rsidRPr="0030435F">
              <w:rPr>
                <w:rFonts w:ascii="Arial" w:hAnsi="Arial" w:cs="Arial"/>
                <w:sz w:val="22"/>
                <w:szCs w:val="22"/>
              </w:rPr>
              <w:t>neeksploatuotas, p</w:t>
            </w:r>
            <w:r w:rsidRPr="0030435F">
              <w:rPr>
                <w:rFonts w:ascii="Arial" w:eastAsia="Times New Roman" w:hAnsi="Arial" w:cs="Arial"/>
                <w:sz w:val="22"/>
                <w:szCs w:val="22"/>
              </w:rPr>
              <w:t xml:space="preserve">agamintas </w:t>
            </w:r>
            <w:r w:rsidRPr="0030435F">
              <w:rPr>
                <w:rFonts w:ascii="Arial" w:eastAsia="Times New Roman" w:hAnsi="Arial" w:cs="Arial"/>
                <w:color w:val="000000"/>
                <w:sz w:val="22"/>
                <w:szCs w:val="22"/>
              </w:rPr>
              <w:t>ne anksčiau nei 2024 m.</w:t>
            </w:r>
          </w:p>
        </w:tc>
        <w:tc>
          <w:tcPr>
            <w:tcW w:w="1406" w:type="pct"/>
            <w:tcBorders>
              <w:top w:val="single" w:sz="4" w:space="0" w:color="000000"/>
              <w:left w:val="single" w:sz="4" w:space="0" w:color="000000"/>
              <w:bottom w:val="single" w:sz="4" w:space="0" w:color="000000"/>
              <w:right w:val="single" w:sz="4" w:space="0" w:color="000000"/>
            </w:tcBorders>
          </w:tcPr>
          <w:p w14:paraId="6756F6A8" w14:textId="77777777" w:rsidR="00C93972" w:rsidRPr="007D45FB" w:rsidRDefault="00C93972" w:rsidP="00DD3C0D">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0E417A27" w14:textId="77777777" w:rsidR="00C93972" w:rsidRPr="007D45FB" w:rsidRDefault="00C93972" w:rsidP="00DD3C0D">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 xml:space="preserve">.............° </w:t>
            </w:r>
          </w:p>
          <w:p w14:paraId="00F7EBF6" w14:textId="77777777" w:rsidR="00C93972" w:rsidRPr="007D45FB" w:rsidRDefault="00C93972" w:rsidP="00DD3C0D">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4223DBEA" w14:textId="77777777" w:rsidR="00C93972" w:rsidRPr="007D45FB" w:rsidRDefault="00C93972" w:rsidP="00DD3C0D">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C93972" w:rsidRPr="00D51712" w14:paraId="325693EC" w14:textId="77777777" w:rsidTr="00A02C58">
        <w:trPr>
          <w:trHeight w:val="222"/>
        </w:trPr>
        <w:tc>
          <w:tcPr>
            <w:tcW w:w="285" w:type="pct"/>
          </w:tcPr>
          <w:p w14:paraId="611C5A03" w14:textId="77777777" w:rsidR="00C93972" w:rsidRPr="007D45FB"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17B62119" w14:textId="77777777" w:rsidR="00C93972" w:rsidRPr="007D45FB" w:rsidRDefault="00C93972" w:rsidP="00DD3C0D">
            <w:pPr>
              <w:spacing w:after="0" w:line="240" w:lineRule="auto"/>
              <w:rPr>
                <w:rFonts w:ascii="Arial" w:eastAsia="Calibri" w:hAnsi="Arial" w:cs="Arial"/>
                <w:color w:val="212121"/>
                <w:kern w:val="2"/>
                <w:sz w:val="22"/>
                <w:szCs w:val="22"/>
                <w:lang w:eastAsia="en-US"/>
                <w14:ligatures w14:val="standardContextual"/>
              </w:rPr>
            </w:pPr>
            <w:r w:rsidRPr="007D45FB">
              <w:rPr>
                <w:rFonts w:ascii="Arial" w:eastAsia="Calibri" w:hAnsi="Arial" w:cs="Arial"/>
                <w:color w:val="212121"/>
                <w:kern w:val="2"/>
                <w:sz w:val="22"/>
                <w:szCs w:val="22"/>
                <w:lang w:eastAsia="en-US"/>
                <w14:ligatures w14:val="standardContextual"/>
              </w:rPr>
              <w:t>Variklio tipas</w:t>
            </w:r>
          </w:p>
        </w:tc>
        <w:tc>
          <w:tcPr>
            <w:tcW w:w="1496" w:type="pct"/>
          </w:tcPr>
          <w:p w14:paraId="41208729" w14:textId="77777777" w:rsidR="00C93972" w:rsidRPr="0030435F" w:rsidRDefault="00C93972" w:rsidP="00DD3C0D">
            <w:pPr>
              <w:spacing w:after="0" w:line="240" w:lineRule="auto"/>
              <w:jc w:val="both"/>
              <w:rPr>
                <w:rFonts w:ascii="Arial" w:eastAsia="Calibri" w:hAnsi="Arial" w:cs="Arial"/>
                <w:color w:val="000000"/>
                <w:kern w:val="2"/>
                <w:sz w:val="22"/>
                <w:szCs w:val="22"/>
                <w:lang w:eastAsia="en-US"/>
                <w14:ligatures w14:val="standardContextual"/>
              </w:rPr>
            </w:pPr>
            <w:r w:rsidRPr="0030435F">
              <w:rPr>
                <w:rFonts w:ascii="Arial" w:eastAsia="Calibri" w:hAnsi="Arial" w:cs="Arial"/>
                <w:color w:val="000000"/>
                <w:kern w:val="2"/>
                <w:sz w:val="22"/>
                <w:szCs w:val="22"/>
                <w:lang w:eastAsia="en-US"/>
                <w14:ligatures w14:val="standardContextual"/>
              </w:rPr>
              <w:t>Elektros variklis</w:t>
            </w:r>
          </w:p>
        </w:tc>
        <w:tc>
          <w:tcPr>
            <w:tcW w:w="1406" w:type="pct"/>
            <w:tcBorders>
              <w:top w:val="single" w:sz="4" w:space="0" w:color="000000"/>
              <w:left w:val="single" w:sz="4" w:space="0" w:color="000000"/>
              <w:bottom w:val="single" w:sz="4" w:space="0" w:color="000000"/>
              <w:right w:val="single" w:sz="4" w:space="0" w:color="000000"/>
            </w:tcBorders>
          </w:tcPr>
          <w:p w14:paraId="17EE09E3" w14:textId="77777777" w:rsidR="00C93972" w:rsidRPr="007D45FB" w:rsidRDefault="00C93972" w:rsidP="00DD3C0D">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21FE02B6" w14:textId="77777777" w:rsidR="00C93972" w:rsidRPr="007D45FB" w:rsidRDefault="00C93972" w:rsidP="00DD3C0D">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 xml:space="preserve">.............° </w:t>
            </w:r>
          </w:p>
          <w:p w14:paraId="28BAD144" w14:textId="77777777" w:rsidR="00C93972" w:rsidRPr="007D45FB" w:rsidRDefault="00C93972" w:rsidP="00DD3C0D">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21FAECAE" w14:textId="77777777" w:rsidR="00C93972" w:rsidRPr="007D45FB" w:rsidRDefault="00C93972" w:rsidP="00DD3C0D">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C93972" w:rsidRPr="00D51712" w14:paraId="375DEA9D" w14:textId="77777777" w:rsidTr="00A02C58">
        <w:trPr>
          <w:trHeight w:val="222"/>
        </w:trPr>
        <w:tc>
          <w:tcPr>
            <w:tcW w:w="285" w:type="pct"/>
          </w:tcPr>
          <w:p w14:paraId="3E758DDD" w14:textId="77777777" w:rsidR="00C93972" w:rsidRPr="007D45FB"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3ED03BEA" w14:textId="77777777" w:rsidR="00C93972" w:rsidRPr="007D45FB" w:rsidRDefault="00C93972" w:rsidP="00DD3C0D">
            <w:pPr>
              <w:spacing w:after="0" w:line="240" w:lineRule="auto"/>
              <w:rPr>
                <w:rFonts w:ascii="Arial" w:eastAsia="Calibri" w:hAnsi="Arial" w:cs="Arial"/>
                <w:color w:val="212121"/>
                <w:kern w:val="2"/>
                <w:sz w:val="22"/>
                <w:szCs w:val="22"/>
                <w:lang w:eastAsia="en-US"/>
                <w14:ligatures w14:val="standardContextual"/>
              </w:rPr>
            </w:pPr>
            <w:r w:rsidRPr="007D45FB">
              <w:rPr>
                <w:rFonts w:ascii="Arial" w:hAnsi="Arial" w:cs="Arial"/>
                <w:kern w:val="2"/>
                <w:sz w:val="22"/>
                <w:szCs w:val="22"/>
                <w:lang w:eastAsia="en-US"/>
                <w14:ligatures w14:val="standardContextual"/>
              </w:rPr>
              <w:t>Automobilio CO2 emisija</w:t>
            </w:r>
          </w:p>
        </w:tc>
        <w:tc>
          <w:tcPr>
            <w:tcW w:w="1496" w:type="pct"/>
          </w:tcPr>
          <w:p w14:paraId="559757AC" w14:textId="77777777" w:rsidR="00C93972" w:rsidRPr="0030435F" w:rsidRDefault="00C93972" w:rsidP="00DD3C0D">
            <w:pPr>
              <w:spacing w:after="0" w:line="240" w:lineRule="auto"/>
              <w:jc w:val="both"/>
              <w:rPr>
                <w:rFonts w:ascii="Arial" w:eastAsia="Calibri" w:hAnsi="Arial" w:cs="Arial"/>
                <w:color w:val="000000"/>
                <w:kern w:val="2"/>
                <w:sz w:val="22"/>
                <w:szCs w:val="22"/>
                <w:lang w:eastAsia="en-US"/>
                <w14:ligatures w14:val="standardContextual"/>
              </w:rPr>
            </w:pPr>
            <w:r w:rsidRPr="0030435F">
              <w:rPr>
                <w:rFonts w:ascii="Arial" w:hAnsi="Arial" w:cs="Arial"/>
                <w:kern w:val="2"/>
                <w:sz w:val="22"/>
                <w:szCs w:val="22"/>
                <w:lang w:eastAsia="en-US"/>
                <w14:ligatures w14:val="standardContextual"/>
              </w:rPr>
              <w:t>0 g/km</w:t>
            </w:r>
          </w:p>
        </w:tc>
        <w:tc>
          <w:tcPr>
            <w:tcW w:w="1406" w:type="pct"/>
            <w:tcBorders>
              <w:top w:val="single" w:sz="4" w:space="0" w:color="000000"/>
              <w:left w:val="single" w:sz="4" w:space="0" w:color="000000"/>
              <w:bottom w:val="single" w:sz="4" w:space="0" w:color="000000"/>
              <w:right w:val="single" w:sz="4" w:space="0" w:color="000000"/>
            </w:tcBorders>
          </w:tcPr>
          <w:p w14:paraId="2A0B4F42" w14:textId="77777777" w:rsidR="00C93972" w:rsidRPr="007D45FB" w:rsidRDefault="00C93972" w:rsidP="00DD3C0D">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0EEC4E6D" w14:textId="77777777" w:rsidR="00C93972" w:rsidRPr="007D45FB" w:rsidRDefault="00C93972" w:rsidP="00DD3C0D">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 xml:space="preserve">.............° </w:t>
            </w:r>
          </w:p>
          <w:p w14:paraId="1A896EF6" w14:textId="77777777" w:rsidR="00C93972" w:rsidRPr="007D45FB" w:rsidRDefault="00C93972" w:rsidP="00DD3C0D">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25729229" w14:textId="77777777" w:rsidR="00C93972" w:rsidRPr="007D45FB" w:rsidRDefault="00C93972" w:rsidP="00DD3C0D">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C93972" w:rsidRPr="00D51712" w14:paraId="230807EF" w14:textId="77777777" w:rsidTr="00A02C58">
        <w:trPr>
          <w:trHeight w:val="222"/>
        </w:trPr>
        <w:tc>
          <w:tcPr>
            <w:tcW w:w="285" w:type="pct"/>
          </w:tcPr>
          <w:p w14:paraId="28FE59F6" w14:textId="77777777" w:rsidR="00C93972" w:rsidRPr="007D45FB"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40CDEC70" w14:textId="77777777" w:rsidR="00C93972" w:rsidRPr="007D45FB" w:rsidRDefault="00C93972" w:rsidP="00DD3C0D">
            <w:pPr>
              <w:spacing w:after="0" w:line="240" w:lineRule="auto"/>
              <w:rPr>
                <w:rFonts w:ascii="Arial" w:eastAsia="Calibri" w:hAnsi="Arial" w:cs="Arial"/>
                <w:color w:val="212121"/>
                <w:kern w:val="2"/>
                <w:sz w:val="22"/>
                <w:szCs w:val="22"/>
                <w:lang w:eastAsia="en-US"/>
                <w14:ligatures w14:val="standardContextual"/>
              </w:rPr>
            </w:pPr>
            <w:r w:rsidRPr="007D45FB">
              <w:rPr>
                <w:rFonts w:ascii="Arial" w:eastAsia="Calibri" w:hAnsi="Arial" w:cs="Arial"/>
                <w:color w:val="212121"/>
                <w:kern w:val="2"/>
                <w:sz w:val="22"/>
                <w:szCs w:val="22"/>
                <w:lang w:eastAsia="en-US"/>
                <w14:ligatures w14:val="standardContextual"/>
              </w:rPr>
              <w:t>Bendroji akumuliatorių baterijų talpa</w:t>
            </w:r>
          </w:p>
        </w:tc>
        <w:tc>
          <w:tcPr>
            <w:tcW w:w="1496" w:type="pct"/>
          </w:tcPr>
          <w:p w14:paraId="36F455C3" w14:textId="77777777" w:rsidR="00C93972" w:rsidRPr="0030435F" w:rsidRDefault="00C93972" w:rsidP="00DD3C0D">
            <w:pPr>
              <w:spacing w:after="0" w:line="240" w:lineRule="auto"/>
              <w:jc w:val="both"/>
              <w:rPr>
                <w:rFonts w:ascii="Arial" w:hAnsi="Arial" w:cs="Arial"/>
                <w:color w:val="000000" w:themeColor="text1"/>
                <w:sz w:val="24"/>
                <w:szCs w:val="24"/>
              </w:rPr>
            </w:pPr>
            <w:r w:rsidRPr="0030435F">
              <w:rPr>
                <w:rFonts w:ascii="Arial" w:eastAsia="Calibri" w:hAnsi="Arial" w:cs="Arial"/>
                <w:color w:val="212121"/>
                <w:kern w:val="2"/>
                <w:sz w:val="22"/>
                <w:szCs w:val="22"/>
                <w:lang w:eastAsia="en-US"/>
                <w14:ligatures w14:val="standardContextual"/>
              </w:rPr>
              <w:t>Ne mažiau nei 5</w:t>
            </w:r>
            <w:r w:rsidRPr="0030435F">
              <w:rPr>
                <w:rFonts w:ascii="Arial" w:eastAsia="Calibri" w:hAnsi="Arial" w:cs="Arial"/>
                <w:color w:val="000000" w:themeColor="text1"/>
                <w:kern w:val="2"/>
                <w:sz w:val="22"/>
                <w:szCs w:val="22"/>
                <w:lang w:eastAsia="en-US"/>
                <w14:ligatures w14:val="standardContextual"/>
              </w:rPr>
              <w:t>0</w:t>
            </w:r>
            <w:r w:rsidRPr="0030435F">
              <w:rPr>
                <w:rFonts w:ascii="Arial" w:eastAsia="Calibri" w:hAnsi="Arial" w:cs="Arial"/>
                <w:color w:val="212121"/>
                <w:kern w:val="2"/>
                <w:sz w:val="22"/>
                <w:szCs w:val="22"/>
                <w:lang w:eastAsia="en-US"/>
                <w14:ligatures w14:val="standardContextual"/>
              </w:rPr>
              <w:t xml:space="preserve"> kWh</w:t>
            </w:r>
            <w:r w:rsidRPr="0030435F">
              <w:rPr>
                <w:rFonts w:ascii="Arial" w:hAnsi="Arial" w:cs="Arial"/>
                <w:color w:val="000000" w:themeColor="text1"/>
                <w:sz w:val="24"/>
                <w:szCs w:val="24"/>
              </w:rPr>
              <w:t xml:space="preserve"> </w:t>
            </w:r>
          </w:p>
        </w:tc>
        <w:tc>
          <w:tcPr>
            <w:tcW w:w="1406" w:type="pct"/>
            <w:tcBorders>
              <w:top w:val="single" w:sz="4" w:space="0" w:color="000000"/>
              <w:left w:val="single" w:sz="4" w:space="0" w:color="000000"/>
              <w:bottom w:val="single" w:sz="4" w:space="0" w:color="000000"/>
              <w:right w:val="single" w:sz="4" w:space="0" w:color="000000"/>
            </w:tcBorders>
          </w:tcPr>
          <w:p w14:paraId="568AE1D8" w14:textId="77777777" w:rsidR="00C93972" w:rsidRPr="007D45FB" w:rsidRDefault="00C93972" w:rsidP="00DD3C0D">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29070AAA" w14:textId="77777777" w:rsidR="00C93972" w:rsidRPr="007D45FB" w:rsidRDefault="00C93972" w:rsidP="00DD3C0D">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 xml:space="preserve">.............° </w:t>
            </w:r>
          </w:p>
          <w:p w14:paraId="0E30E484" w14:textId="77777777" w:rsidR="00C93972" w:rsidRPr="007D45FB" w:rsidRDefault="00C93972" w:rsidP="00DD3C0D">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04BB5DBE" w14:textId="77777777" w:rsidR="00C93972" w:rsidRPr="007D45FB" w:rsidRDefault="00C93972" w:rsidP="00DD3C0D">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C93972" w:rsidRPr="00D51712" w14:paraId="6FF4FC30" w14:textId="77777777" w:rsidTr="00A02C58">
        <w:trPr>
          <w:trHeight w:val="222"/>
        </w:trPr>
        <w:tc>
          <w:tcPr>
            <w:tcW w:w="285" w:type="pct"/>
          </w:tcPr>
          <w:p w14:paraId="0625215D" w14:textId="77777777" w:rsidR="00C93972" w:rsidRPr="007D45FB"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597D8F7A" w14:textId="77777777" w:rsidR="00C93972" w:rsidRPr="007D45FB" w:rsidRDefault="00C93972" w:rsidP="00DD3C0D">
            <w:pPr>
              <w:spacing w:after="0" w:line="240" w:lineRule="auto"/>
              <w:rPr>
                <w:rFonts w:ascii="Arial" w:eastAsia="Calibri" w:hAnsi="Arial" w:cs="Arial"/>
                <w:kern w:val="2"/>
                <w:sz w:val="22"/>
                <w:szCs w:val="22"/>
                <w:lang w:eastAsia="en-US"/>
                <w14:ligatures w14:val="standardContextual"/>
              </w:rPr>
            </w:pPr>
            <w:r w:rsidRPr="007D45FB">
              <w:rPr>
                <w:rFonts w:ascii="Arial" w:eastAsia="Calibri" w:hAnsi="Arial" w:cs="Arial"/>
                <w:kern w:val="2"/>
                <w:sz w:val="22"/>
                <w:szCs w:val="22"/>
                <w:lang w:eastAsia="en-US"/>
                <w14:ligatures w14:val="standardContextual"/>
              </w:rPr>
              <w:t>Galingumas</w:t>
            </w:r>
          </w:p>
        </w:tc>
        <w:tc>
          <w:tcPr>
            <w:tcW w:w="1496" w:type="pct"/>
          </w:tcPr>
          <w:p w14:paraId="40F618FB" w14:textId="77777777" w:rsidR="00C93972" w:rsidRPr="0030435F" w:rsidRDefault="00C93972" w:rsidP="00DD3C0D">
            <w:pPr>
              <w:spacing w:after="0" w:line="240" w:lineRule="auto"/>
              <w:jc w:val="both"/>
              <w:rPr>
                <w:rFonts w:ascii="Arial" w:eastAsia="Calibri" w:hAnsi="Arial" w:cs="Arial"/>
                <w:kern w:val="2"/>
                <w:sz w:val="22"/>
                <w:szCs w:val="22"/>
                <w:lang w:eastAsia="en-US"/>
                <w14:ligatures w14:val="standardContextual"/>
              </w:rPr>
            </w:pPr>
            <w:r w:rsidRPr="0030435F">
              <w:rPr>
                <w:rFonts w:ascii="Arial" w:eastAsia="Calibri" w:hAnsi="Arial" w:cs="Arial"/>
                <w:kern w:val="2"/>
                <w:sz w:val="22"/>
                <w:szCs w:val="22"/>
                <w:lang w:eastAsia="en-US"/>
                <w14:ligatures w14:val="standardContextual"/>
              </w:rPr>
              <w:t>Ne mažiau negu 100 kW</w:t>
            </w:r>
          </w:p>
        </w:tc>
        <w:tc>
          <w:tcPr>
            <w:tcW w:w="1406" w:type="pct"/>
            <w:tcBorders>
              <w:top w:val="single" w:sz="4" w:space="0" w:color="000000"/>
              <w:left w:val="single" w:sz="4" w:space="0" w:color="000000"/>
              <w:bottom w:val="single" w:sz="4" w:space="0" w:color="000000"/>
              <w:right w:val="single" w:sz="4" w:space="0" w:color="000000"/>
            </w:tcBorders>
          </w:tcPr>
          <w:p w14:paraId="3C2930F9" w14:textId="77777777" w:rsidR="00C93972" w:rsidRPr="00D51712" w:rsidRDefault="00C93972" w:rsidP="00DD3C0D">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1348877E" w14:textId="77777777" w:rsidR="00C93972" w:rsidRPr="00D51712" w:rsidRDefault="00C93972" w:rsidP="00DD3C0D">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 xml:space="preserve">.............° </w:t>
            </w:r>
          </w:p>
          <w:p w14:paraId="6082A7BE" w14:textId="77777777" w:rsidR="00C93972" w:rsidRPr="00D51712" w:rsidRDefault="00C93972" w:rsidP="00DD3C0D">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0F69FBFE" w14:textId="77777777" w:rsidR="00C93972" w:rsidRPr="00D51712" w:rsidRDefault="00C93972" w:rsidP="00DD3C0D">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r w:rsidR="00C93972" w:rsidRPr="00D51712" w14:paraId="266289B4" w14:textId="77777777" w:rsidTr="00A02C58">
        <w:trPr>
          <w:trHeight w:val="222"/>
        </w:trPr>
        <w:tc>
          <w:tcPr>
            <w:tcW w:w="285" w:type="pct"/>
          </w:tcPr>
          <w:p w14:paraId="247BB121" w14:textId="77777777" w:rsidR="00C93972" w:rsidRPr="007D45FB"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384703D9" w14:textId="77777777" w:rsidR="00C93972" w:rsidRPr="007D45FB" w:rsidRDefault="00C93972" w:rsidP="00DD3C0D">
            <w:pPr>
              <w:spacing w:after="0" w:line="240" w:lineRule="auto"/>
              <w:rPr>
                <w:rFonts w:ascii="Arial" w:eastAsia="Calibri" w:hAnsi="Arial" w:cs="Arial"/>
                <w:kern w:val="2"/>
                <w:sz w:val="22"/>
                <w:szCs w:val="22"/>
                <w:lang w:eastAsia="en-US"/>
                <w14:ligatures w14:val="standardContextual"/>
              </w:rPr>
            </w:pPr>
            <w:r w:rsidRPr="007D45FB">
              <w:rPr>
                <w:rFonts w:ascii="Arial" w:eastAsia="Times New Roman" w:hAnsi="Arial" w:cs="Arial"/>
                <w:kern w:val="2"/>
                <w:sz w:val="22"/>
                <w:szCs w:val="22"/>
                <w:lang w:eastAsia="en-US"/>
                <w14:ligatures w14:val="standardContextual"/>
              </w:rPr>
              <w:t>Automobilio bendras ilgis</w:t>
            </w:r>
          </w:p>
        </w:tc>
        <w:tc>
          <w:tcPr>
            <w:tcW w:w="1496" w:type="pct"/>
          </w:tcPr>
          <w:p w14:paraId="176B72E7" w14:textId="77777777" w:rsidR="00C93972" w:rsidRPr="0030435F" w:rsidRDefault="00C93972" w:rsidP="00DD3C0D">
            <w:pPr>
              <w:spacing w:after="0" w:line="240" w:lineRule="auto"/>
              <w:jc w:val="both"/>
              <w:rPr>
                <w:rFonts w:ascii="Arial" w:eastAsia="Calibri" w:hAnsi="Arial" w:cs="Arial"/>
                <w:kern w:val="2"/>
                <w:sz w:val="22"/>
                <w:szCs w:val="22"/>
                <w:lang w:eastAsia="en-US"/>
                <w14:ligatures w14:val="standardContextual"/>
              </w:rPr>
            </w:pPr>
            <w:r w:rsidRPr="0030435F">
              <w:rPr>
                <w:rFonts w:ascii="Arial" w:eastAsia="Times New Roman" w:hAnsi="Arial" w:cs="Arial"/>
                <w:kern w:val="2"/>
                <w:sz w:val="22"/>
                <w:szCs w:val="22"/>
                <w:lang w:eastAsia="en-US"/>
                <w14:ligatures w14:val="standardContextual"/>
              </w:rPr>
              <w:t>Ne trumpesnis nei 4750 mm</w:t>
            </w:r>
          </w:p>
        </w:tc>
        <w:tc>
          <w:tcPr>
            <w:tcW w:w="1406" w:type="pct"/>
            <w:tcBorders>
              <w:top w:val="single" w:sz="4" w:space="0" w:color="000000"/>
              <w:left w:val="single" w:sz="4" w:space="0" w:color="000000"/>
              <w:bottom w:val="single" w:sz="4" w:space="0" w:color="000000"/>
              <w:right w:val="single" w:sz="4" w:space="0" w:color="000000"/>
            </w:tcBorders>
          </w:tcPr>
          <w:p w14:paraId="1023BDF2" w14:textId="77777777" w:rsidR="00C93972" w:rsidRPr="007D45FB" w:rsidRDefault="00C93972" w:rsidP="00DD3C0D">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463A9EF7" w14:textId="77777777" w:rsidR="00C93972" w:rsidRPr="007D45FB" w:rsidRDefault="00C93972" w:rsidP="00DD3C0D">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 xml:space="preserve">.............° </w:t>
            </w:r>
          </w:p>
          <w:p w14:paraId="51F15075" w14:textId="77777777" w:rsidR="00C93972" w:rsidRPr="007D45FB" w:rsidRDefault="00C93972" w:rsidP="00DD3C0D">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31A87378" w14:textId="77777777" w:rsidR="00C93972" w:rsidRPr="007D45FB" w:rsidRDefault="00C93972" w:rsidP="00DD3C0D">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C93972" w:rsidRPr="00D51712" w14:paraId="5C2D1383" w14:textId="77777777" w:rsidTr="00A02C58">
        <w:trPr>
          <w:trHeight w:val="222"/>
        </w:trPr>
        <w:tc>
          <w:tcPr>
            <w:tcW w:w="285" w:type="pct"/>
          </w:tcPr>
          <w:p w14:paraId="2D498054" w14:textId="77777777" w:rsidR="00C93972" w:rsidRPr="007D45FB"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77CCEA5B" w14:textId="77777777" w:rsidR="00C93972" w:rsidRPr="007D45FB" w:rsidRDefault="00C93972" w:rsidP="00DD3C0D">
            <w:pPr>
              <w:spacing w:after="0" w:line="240" w:lineRule="auto"/>
              <w:rPr>
                <w:rFonts w:ascii="Arial" w:eastAsia="Calibri" w:hAnsi="Arial" w:cs="Arial"/>
                <w:kern w:val="2"/>
                <w:sz w:val="22"/>
                <w:szCs w:val="22"/>
                <w:lang w:eastAsia="en-US"/>
                <w14:ligatures w14:val="standardContextual"/>
              </w:rPr>
            </w:pPr>
            <w:r w:rsidRPr="007D45FB">
              <w:rPr>
                <w:rFonts w:ascii="Arial" w:eastAsia="Calibri" w:hAnsi="Arial" w:cs="Arial"/>
                <w:kern w:val="2"/>
                <w:sz w:val="22"/>
                <w:szCs w:val="22"/>
                <w:lang w:eastAsia="en-US"/>
                <w14:ligatures w14:val="standardContextual"/>
              </w:rPr>
              <w:t>Automobilio aukštis</w:t>
            </w:r>
          </w:p>
        </w:tc>
        <w:tc>
          <w:tcPr>
            <w:tcW w:w="1496" w:type="pct"/>
          </w:tcPr>
          <w:p w14:paraId="0B47AF14" w14:textId="77777777" w:rsidR="00C93972" w:rsidRPr="0030435F" w:rsidRDefault="00C93972" w:rsidP="00DD3C0D">
            <w:pPr>
              <w:spacing w:after="0" w:line="240" w:lineRule="auto"/>
              <w:jc w:val="both"/>
              <w:rPr>
                <w:rFonts w:ascii="Arial" w:eastAsia="Calibri" w:hAnsi="Arial" w:cs="Arial"/>
                <w:kern w:val="2"/>
                <w:sz w:val="22"/>
                <w:szCs w:val="22"/>
                <w:lang w:eastAsia="en-US"/>
                <w14:ligatures w14:val="standardContextual"/>
              </w:rPr>
            </w:pPr>
            <w:r w:rsidRPr="0030435F">
              <w:rPr>
                <w:rFonts w:ascii="Arial" w:eastAsia="Calibri" w:hAnsi="Arial" w:cs="Arial"/>
                <w:kern w:val="2"/>
                <w:sz w:val="22"/>
                <w:szCs w:val="22"/>
                <w:lang w:eastAsia="en-US"/>
                <w14:ligatures w14:val="standardContextual"/>
              </w:rPr>
              <w:t>Nuo 1780 mm iki 1880 mm</w:t>
            </w:r>
          </w:p>
        </w:tc>
        <w:tc>
          <w:tcPr>
            <w:tcW w:w="1406" w:type="pct"/>
            <w:tcBorders>
              <w:top w:val="single" w:sz="4" w:space="0" w:color="000000"/>
              <w:left w:val="single" w:sz="4" w:space="0" w:color="000000"/>
              <w:bottom w:val="single" w:sz="4" w:space="0" w:color="000000"/>
              <w:right w:val="single" w:sz="4" w:space="0" w:color="000000"/>
            </w:tcBorders>
          </w:tcPr>
          <w:p w14:paraId="58145C38" w14:textId="77777777" w:rsidR="00C93972" w:rsidRPr="007D45FB" w:rsidRDefault="00C93972" w:rsidP="00DD3C0D">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2022B4E6" w14:textId="77777777" w:rsidR="00C93972" w:rsidRPr="007D45FB" w:rsidRDefault="00C93972" w:rsidP="00DD3C0D">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6E82AC40" w14:textId="77777777" w:rsidR="00C93972" w:rsidRPr="007D45FB" w:rsidRDefault="00C93972" w:rsidP="00DD3C0D">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w:t>
            </w:r>
            <w:r w:rsidRPr="007D45FB">
              <w:rPr>
                <w:rFonts w:ascii="Arial" w:hAnsi="Arial" w:cs="Arial"/>
                <w:i/>
                <w:iCs/>
                <w:sz w:val="22"/>
                <w:szCs w:val="22"/>
              </w:rPr>
              <w:lastRenderedPageBreak/>
              <w:t xml:space="preserve">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26170525" w14:textId="77777777" w:rsidR="00C93972" w:rsidRPr="007D45FB" w:rsidRDefault="00C93972" w:rsidP="00DD3C0D">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lastRenderedPageBreak/>
              <w:t>[pildo Tiekėjas]</w:t>
            </w:r>
          </w:p>
        </w:tc>
      </w:tr>
      <w:tr w:rsidR="00C93972" w:rsidRPr="00D51712" w14:paraId="7AEE2583" w14:textId="77777777" w:rsidTr="00A02C58">
        <w:trPr>
          <w:trHeight w:val="222"/>
        </w:trPr>
        <w:tc>
          <w:tcPr>
            <w:tcW w:w="285" w:type="pct"/>
          </w:tcPr>
          <w:p w14:paraId="485275D6" w14:textId="77777777" w:rsidR="00C93972" w:rsidRPr="007D45FB"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1E7F6624" w14:textId="77777777" w:rsidR="00C93972" w:rsidRPr="007D45FB" w:rsidRDefault="00C93972" w:rsidP="00DD3C0D">
            <w:pPr>
              <w:spacing w:after="0" w:line="240" w:lineRule="auto"/>
              <w:rPr>
                <w:rFonts w:ascii="Arial" w:eastAsia="Calibri" w:hAnsi="Arial" w:cs="Arial"/>
                <w:kern w:val="2"/>
                <w:sz w:val="22"/>
                <w:szCs w:val="22"/>
                <w:lang w:eastAsia="en-US"/>
                <w14:ligatures w14:val="standardContextual"/>
              </w:rPr>
            </w:pPr>
            <w:r w:rsidRPr="007D45FB">
              <w:rPr>
                <w:rFonts w:ascii="Arial" w:eastAsia="Calibri" w:hAnsi="Arial" w:cs="Arial"/>
                <w:kern w:val="2"/>
                <w:sz w:val="22"/>
                <w:szCs w:val="22"/>
                <w:lang w:eastAsia="en-US"/>
                <w14:ligatures w14:val="standardContextual"/>
              </w:rPr>
              <w:t xml:space="preserve">Gamintojo deklaruojamas vidutinis nuvažiuojamas atstumas vienu įkrovimu pagal WLTP </w:t>
            </w:r>
          </w:p>
        </w:tc>
        <w:tc>
          <w:tcPr>
            <w:tcW w:w="1496" w:type="pct"/>
          </w:tcPr>
          <w:p w14:paraId="187E2CED" w14:textId="77777777" w:rsidR="00C93972" w:rsidRPr="0030435F" w:rsidRDefault="00C93972" w:rsidP="00DD3C0D">
            <w:pPr>
              <w:spacing w:after="0" w:line="240" w:lineRule="auto"/>
              <w:jc w:val="both"/>
              <w:rPr>
                <w:rFonts w:ascii="Arial" w:eastAsia="Calibri" w:hAnsi="Arial" w:cs="Arial"/>
                <w:kern w:val="2"/>
                <w:sz w:val="22"/>
                <w:szCs w:val="22"/>
                <w:lang w:eastAsia="en-US"/>
                <w14:ligatures w14:val="standardContextual"/>
              </w:rPr>
            </w:pPr>
            <w:r w:rsidRPr="0030435F">
              <w:rPr>
                <w:rFonts w:ascii="Arial" w:eastAsia="Calibri" w:hAnsi="Arial" w:cs="Arial"/>
                <w:kern w:val="2"/>
                <w:sz w:val="22"/>
                <w:szCs w:val="22"/>
                <w:lang w:eastAsia="en-US"/>
                <w14:ligatures w14:val="standardContextual"/>
              </w:rPr>
              <w:t>Ne mažiau 300 km</w:t>
            </w:r>
          </w:p>
        </w:tc>
        <w:tc>
          <w:tcPr>
            <w:tcW w:w="1406" w:type="pct"/>
            <w:tcBorders>
              <w:top w:val="single" w:sz="4" w:space="0" w:color="000000"/>
              <w:left w:val="single" w:sz="4" w:space="0" w:color="000000"/>
              <w:bottom w:val="single" w:sz="4" w:space="0" w:color="000000"/>
              <w:right w:val="single" w:sz="4" w:space="0" w:color="000000"/>
            </w:tcBorders>
          </w:tcPr>
          <w:p w14:paraId="3B8E3C44" w14:textId="77777777" w:rsidR="00C93972" w:rsidRPr="007D45FB" w:rsidRDefault="00C93972" w:rsidP="00DD3C0D">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5AAAD112" w14:textId="77777777" w:rsidR="00C93972" w:rsidRPr="007D45FB" w:rsidRDefault="00C93972" w:rsidP="00DD3C0D">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66238D9B" w14:textId="77777777" w:rsidR="00C93972" w:rsidRPr="007D45FB" w:rsidRDefault="00C93972" w:rsidP="00DD3C0D">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7CFC6CFD" w14:textId="77777777" w:rsidR="00C93972" w:rsidRPr="007D45FB" w:rsidRDefault="00C93972" w:rsidP="00DD3C0D">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C93972" w:rsidRPr="00D51712" w14:paraId="744B735B" w14:textId="77777777" w:rsidTr="00A02C58">
        <w:trPr>
          <w:trHeight w:val="222"/>
        </w:trPr>
        <w:tc>
          <w:tcPr>
            <w:tcW w:w="285" w:type="pct"/>
          </w:tcPr>
          <w:p w14:paraId="1D21F952" w14:textId="77777777" w:rsidR="00C93972" w:rsidRPr="007D45FB"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3B667377" w14:textId="77777777" w:rsidR="00C93972" w:rsidRPr="007D45FB" w:rsidRDefault="00C93972" w:rsidP="00DD3C0D">
            <w:pPr>
              <w:spacing w:after="0" w:line="240" w:lineRule="auto"/>
              <w:rPr>
                <w:rFonts w:ascii="Arial" w:eastAsia="Calibri" w:hAnsi="Arial" w:cs="Arial"/>
                <w:kern w:val="2"/>
                <w:sz w:val="22"/>
                <w:szCs w:val="22"/>
                <w:lang w:eastAsia="en-US"/>
                <w14:ligatures w14:val="standardContextual"/>
              </w:rPr>
            </w:pPr>
            <w:r w:rsidRPr="007D45FB">
              <w:rPr>
                <w:rFonts w:ascii="Arial" w:eastAsia="Times New Roman" w:hAnsi="Arial" w:cs="Arial"/>
                <w:kern w:val="2"/>
                <w:sz w:val="22"/>
                <w:szCs w:val="22"/>
                <w:lang w:eastAsia="zh-CN"/>
                <w14:ligatures w14:val="standardContextual"/>
              </w:rPr>
              <w:t>Sėdimų vietų skaičius</w:t>
            </w:r>
          </w:p>
        </w:tc>
        <w:tc>
          <w:tcPr>
            <w:tcW w:w="1496" w:type="pct"/>
          </w:tcPr>
          <w:p w14:paraId="64686A4E" w14:textId="77777777" w:rsidR="00C93972" w:rsidRPr="0030435F" w:rsidRDefault="00C93972" w:rsidP="00DD3C0D">
            <w:pPr>
              <w:spacing w:after="0" w:line="240" w:lineRule="auto"/>
              <w:jc w:val="both"/>
              <w:rPr>
                <w:rFonts w:ascii="Arial" w:eastAsia="Calibri" w:hAnsi="Arial" w:cs="Arial"/>
                <w:kern w:val="2"/>
                <w:sz w:val="22"/>
                <w:szCs w:val="22"/>
                <w:lang w:eastAsia="en-US"/>
                <w14:ligatures w14:val="standardContextual"/>
              </w:rPr>
            </w:pPr>
            <w:r w:rsidRPr="0030435F">
              <w:rPr>
                <w:rFonts w:ascii="Arial" w:eastAsia="Times New Roman" w:hAnsi="Arial" w:cs="Arial"/>
                <w:kern w:val="2"/>
                <w:sz w:val="22"/>
                <w:szCs w:val="22"/>
                <w:lang w:eastAsia="en-US"/>
                <w14:ligatures w14:val="standardContextual"/>
              </w:rPr>
              <w:t>Ne mažiau 5 sėdimų vietų, įskaitant vairuotoją</w:t>
            </w:r>
          </w:p>
        </w:tc>
        <w:tc>
          <w:tcPr>
            <w:tcW w:w="1406" w:type="pct"/>
            <w:tcBorders>
              <w:top w:val="single" w:sz="4" w:space="0" w:color="000000"/>
              <w:left w:val="single" w:sz="4" w:space="0" w:color="000000"/>
              <w:bottom w:val="single" w:sz="4" w:space="0" w:color="000000"/>
              <w:right w:val="single" w:sz="4" w:space="0" w:color="000000"/>
            </w:tcBorders>
          </w:tcPr>
          <w:p w14:paraId="14C31685" w14:textId="77777777" w:rsidR="00C93972" w:rsidRPr="007D45FB" w:rsidRDefault="00C93972" w:rsidP="00DD3C0D">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1B439A2D" w14:textId="77777777" w:rsidR="00C93972" w:rsidRPr="007D45FB" w:rsidRDefault="00C93972" w:rsidP="00DD3C0D">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0B7E6A1F" w14:textId="77777777" w:rsidR="00C93972" w:rsidRPr="007D45FB" w:rsidRDefault="00C93972" w:rsidP="00DD3C0D">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0BB9DC77" w14:textId="77777777" w:rsidR="00C93972" w:rsidRPr="007D45FB" w:rsidRDefault="00C93972" w:rsidP="00DD3C0D">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C93972" w:rsidRPr="00D51712" w14:paraId="6B72032A" w14:textId="77777777" w:rsidTr="00A02C58">
        <w:trPr>
          <w:trHeight w:val="222"/>
        </w:trPr>
        <w:tc>
          <w:tcPr>
            <w:tcW w:w="285" w:type="pct"/>
          </w:tcPr>
          <w:p w14:paraId="0D9557C2" w14:textId="77777777" w:rsidR="00C93972" w:rsidRPr="007D45FB"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35545DF5" w14:textId="77777777" w:rsidR="00C93972" w:rsidRPr="0037294C" w:rsidRDefault="00C93972" w:rsidP="00DD3C0D">
            <w:pPr>
              <w:spacing w:after="0" w:line="240" w:lineRule="auto"/>
              <w:rPr>
                <w:rFonts w:ascii="Arial" w:eastAsia="Times New Roman" w:hAnsi="Arial" w:cs="Arial"/>
                <w:color w:val="212121"/>
                <w:kern w:val="2"/>
                <w:sz w:val="22"/>
                <w:szCs w:val="22"/>
                <w:highlight w:val="yellow"/>
                <w:lang w:eastAsia="zh-CN"/>
                <w14:ligatures w14:val="standardContextual"/>
              </w:rPr>
            </w:pPr>
            <w:r w:rsidRPr="00B85703">
              <w:rPr>
                <w:rFonts w:ascii="Arial" w:eastAsia="Times New Roman" w:hAnsi="Arial" w:cs="Arial"/>
                <w:color w:val="212121"/>
                <w:kern w:val="2"/>
                <w:sz w:val="22"/>
                <w:szCs w:val="22"/>
                <w:lang w:eastAsia="zh-CN"/>
                <w14:ligatures w14:val="standardContextual"/>
              </w:rPr>
              <w:t>Vairuotojo sėdynė su aukščio ir nugarėlės reguliavimu</w:t>
            </w:r>
          </w:p>
        </w:tc>
        <w:tc>
          <w:tcPr>
            <w:tcW w:w="1496" w:type="pct"/>
          </w:tcPr>
          <w:p w14:paraId="00A5477D" w14:textId="77777777" w:rsidR="00C93972" w:rsidRPr="0030435F" w:rsidRDefault="00C93972" w:rsidP="00DD3C0D">
            <w:pPr>
              <w:spacing w:after="0" w:line="240" w:lineRule="auto"/>
              <w:jc w:val="both"/>
              <w:rPr>
                <w:rFonts w:ascii="Arial" w:eastAsia="Times New Roman" w:hAnsi="Arial" w:cs="Arial"/>
                <w:color w:val="000000"/>
                <w:kern w:val="2"/>
                <w:sz w:val="22"/>
                <w:szCs w:val="22"/>
                <w:lang w:eastAsia="en-US"/>
                <w14:ligatures w14:val="standardContextual"/>
              </w:rPr>
            </w:pPr>
            <w:r w:rsidRPr="0030435F">
              <w:rPr>
                <w:rFonts w:ascii="Arial" w:eastAsia="Times New Roman" w:hAnsi="Arial" w:cs="Arial"/>
                <w:color w:val="000000"/>
                <w:kern w:val="2"/>
                <w:sz w:val="22"/>
                <w:szCs w:val="22"/>
                <w:lang w:eastAsia="en-US"/>
                <w14:ligatures w14:val="standardContextual"/>
              </w:rPr>
              <w:t>Turi būti.</w:t>
            </w:r>
          </w:p>
        </w:tc>
        <w:tc>
          <w:tcPr>
            <w:tcW w:w="1406" w:type="pct"/>
            <w:tcBorders>
              <w:top w:val="single" w:sz="4" w:space="0" w:color="000000"/>
              <w:left w:val="single" w:sz="4" w:space="0" w:color="000000"/>
              <w:bottom w:val="single" w:sz="4" w:space="0" w:color="000000"/>
              <w:right w:val="single" w:sz="4" w:space="0" w:color="000000"/>
            </w:tcBorders>
          </w:tcPr>
          <w:p w14:paraId="5FB444D3" w14:textId="77777777" w:rsidR="00C93972" w:rsidRPr="007D45FB" w:rsidRDefault="00C93972" w:rsidP="00DD3C0D">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21C13842" w14:textId="77777777" w:rsidR="00C93972" w:rsidRPr="007D45FB" w:rsidRDefault="00C93972" w:rsidP="00DD3C0D">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0C98069C" w14:textId="77777777" w:rsidR="00C93972" w:rsidRPr="0037294C" w:rsidRDefault="00C93972" w:rsidP="00DD3C0D">
            <w:pPr>
              <w:spacing w:after="0" w:line="240" w:lineRule="auto"/>
              <w:rPr>
                <w:rFonts w:ascii="Arial" w:hAnsi="Arial" w:cs="Arial"/>
                <w:color w:val="00B050"/>
                <w:sz w:val="22"/>
                <w:szCs w:val="22"/>
                <w:highlight w:val="yellow"/>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3F423EDA" w14:textId="77777777" w:rsidR="00C93972" w:rsidRPr="0037294C" w:rsidRDefault="00C93972" w:rsidP="00DD3C0D">
            <w:pPr>
              <w:spacing w:after="0" w:line="240" w:lineRule="auto"/>
              <w:rPr>
                <w:rFonts w:ascii="Arial" w:hAnsi="Arial" w:cs="Arial"/>
                <w:i/>
                <w:iCs/>
                <w:kern w:val="2"/>
                <w:sz w:val="22"/>
                <w:szCs w:val="22"/>
                <w:highlight w:val="yellow"/>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C93972" w:rsidRPr="0037294C" w14:paraId="242ECC78" w14:textId="77777777" w:rsidTr="00A02C58">
        <w:trPr>
          <w:trHeight w:val="222"/>
        </w:trPr>
        <w:tc>
          <w:tcPr>
            <w:tcW w:w="285" w:type="pct"/>
          </w:tcPr>
          <w:p w14:paraId="0FF05786" w14:textId="77777777" w:rsidR="00C93972" w:rsidRPr="007D45FB"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125A6D80" w14:textId="77777777" w:rsidR="00C93972" w:rsidRPr="007D45FB" w:rsidRDefault="00C93972" w:rsidP="00DD3C0D">
            <w:pPr>
              <w:spacing w:after="0" w:line="240" w:lineRule="auto"/>
              <w:rPr>
                <w:rFonts w:ascii="Arial" w:eastAsia="Times New Roman" w:hAnsi="Arial" w:cs="Arial"/>
                <w:kern w:val="2"/>
                <w:sz w:val="22"/>
                <w:szCs w:val="22"/>
                <w:lang w:eastAsia="zh-CN"/>
                <w14:ligatures w14:val="standardContextual"/>
              </w:rPr>
            </w:pPr>
            <w:r w:rsidRPr="007D45FB">
              <w:rPr>
                <w:rFonts w:ascii="Arial" w:hAnsi="Arial" w:cs="Arial"/>
                <w:kern w:val="2"/>
                <w:sz w:val="22"/>
                <w:szCs w:val="22"/>
                <w:lang w:eastAsia="en-US"/>
                <w14:ligatures w14:val="standardContextual"/>
              </w:rPr>
              <w:t>Akumuliatorių baterijos garantija</w:t>
            </w:r>
          </w:p>
        </w:tc>
        <w:tc>
          <w:tcPr>
            <w:tcW w:w="1496" w:type="pct"/>
          </w:tcPr>
          <w:p w14:paraId="3227755B" w14:textId="77777777" w:rsidR="00C93972" w:rsidRPr="0030435F" w:rsidRDefault="00C93972" w:rsidP="00DD3C0D">
            <w:pPr>
              <w:spacing w:after="0" w:line="240" w:lineRule="auto"/>
              <w:jc w:val="both"/>
              <w:rPr>
                <w:rFonts w:ascii="Arial" w:eastAsia="Times New Roman" w:hAnsi="Arial" w:cs="Arial"/>
                <w:kern w:val="2"/>
                <w:sz w:val="22"/>
                <w:szCs w:val="22"/>
                <w:lang w:eastAsia="en-US"/>
                <w14:ligatures w14:val="standardContextual"/>
              </w:rPr>
            </w:pPr>
            <w:r w:rsidRPr="0030435F">
              <w:rPr>
                <w:rFonts w:ascii="Arial" w:eastAsia="Times New Roman" w:hAnsi="Arial" w:cs="Arial"/>
                <w:kern w:val="2"/>
                <w:sz w:val="22"/>
                <w:szCs w:val="22"/>
                <w:lang w:eastAsia="en-US"/>
                <w14:ligatures w14:val="standardContextual"/>
              </w:rPr>
              <w:t xml:space="preserve">Ne mažiau 8 metai arba 150 000 km ridos </w:t>
            </w:r>
            <w:r w:rsidRPr="0030435F">
              <w:rPr>
                <w:rFonts w:ascii="Arial" w:hAnsi="Arial" w:cs="Arial"/>
                <w:kern w:val="2"/>
                <w:sz w:val="22"/>
                <w:szCs w:val="22"/>
                <w:shd w:val="clear" w:color="auto" w:fill="FFFFFF"/>
                <w:lang w:eastAsia="en-US"/>
                <w14:ligatures w14:val="standardContextual"/>
              </w:rPr>
              <w:t>(</w:t>
            </w:r>
            <w:r w:rsidRPr="0030435F">
              <w:rPr>
                <w:rStyle w:val="Emfaz"/>
                <w:rFonts w:ascii="Arial" w:hAnsi="Arial" w:cs="Arial"/>
                <w:i w:val="0"/>
                <w:iCs w:val="0"/>
                <w:color w:val="auto"/>
                <w:kern w:val="2"/>
                <w:sz w:val="22"/>
                <w:szCs w:val="22"/>
                <w:shd w:val="clear" w:color="auto" w:fill="FFFFFF"/>
                <w:lang w:eastAsia="en-US"/>
                <w14:ligatures w14:val="standardContextual"/>
              </w:rPr>
              <w:t>priklausomai</w:t>
            </w:r>
            <w:r w:rsidRPr="0030435F">
              <w:rPr>
                <w:rFonts w:ascii="Arial" w:hAnsi="Arial" w:cs="Arial"/>
                <w:i/>
                <w:iCs/>
                <w:kern w:val="2"/>
                <w:sz w:val="22"/>
                <w:szCs w:val="22"/>
                <w:shd w:val="clear" w:color="auto" w:fill="FFFFFF"/>
                <w:lang w:eastAsia="en-US"/>
                <w14:ligatures w14:val="standardContextual"/>
              </w:rPr>
              <w:t> </w:t>
            </w:r>
            <w:r w:rsidRPr="0030435F">
              <w:rPr>
                <w:rFonts w:ascii="Arial" w:hAnsi="Arial" w:cs="Arial"/>
                <w:kern w:val="2"/>
                <w:sz w:val="22"/>
                <w:szCs w:val="22"/>
                <w:shd w:val="clear" w:color="auto" w:fill="FFFFFF"/>
                <w:lang w:eastAsia="en-US"/>
                <w14:ligatures w14:val="standardContextual"/>
              </w:rPr>
              <w:t>nuo to, kas įvyks</w:t>
            </w:r>
            <w:r w:rsidRPr="0030435F">
              <w:rPr>
                <w:rFonts w:ascii="Arial" w:hAnsi="Arial" w:cs="Arial"/>
                <w:i/>
                <w:iCs/>
                <w:kern w:val="2"/>
                <w:sz w:val="22"/>
                <w:szCs w:val="22"/>
                <w:shd w:val="clear" w:color="auto" w:fill="FFFFFF"/>
                <w:lang w:eastAsia="en-US"/>
                <w14:ligatures w14:val="standardContextual"/>
              </w:rPr>
              <w:t> </w:t>
            </w:r>
            <w:r w:rsidRPr="0030435F">
              <w:rPr>
                <w:rStyle w:val="Emfaz"/>
                <w:rFonts w:ascii="Arial" w:hAnsi="Arial" w:cs="Arial"/>
                <w:i w:val="0"/>
                <w:iCs w:val="0"/>
                <w:color w:val="auto"/>
                <w:kern w:val="2"/>
                <w:sz w:val="22"/>
                <w:szCs w:val="22"/>
                <w:shd w:val="clear" w:color="auto" w:fill="FFFFFF"/>
                <w:lang w:eastAsia="en-US"/>
                <w14:ligatures w14:val="standardContextual"/>
              </w:rPr>
              <w:t>anksčiau</w:t>
            </w:r>
            <w:r w:rsidRPr="0030435F">
              <w:rPr>
                <w:rFonts w:ascii="Arial" w:hAnsi="Arial" w:cs="Arial"/>
                <w:kern w:val="2"/>
                <w:sz w:val="22"/>
                <w:szCs w:val="22"/>
                <w:shd w:val="clear" w:color="auto" w:fill="FFFFFF"/>
                <w:lang w:eastAsia="en-US"/>
                <w14:ligatures w14:val="standardContextual"/>
              </w:rPr>
              <w:t>) nuo automobilio priėmimo – perdavimo akto pasirašymo dienos</w:t>
            </w:r>
          </w:p>
        </w:tc>
        <w:tc>
          <w:tcPr>
            <w:tcW w:w="1406" w:type="pct"/>
            <w:tcBorders>
              <w:top w:val="single" w:sz="4" w:space="0" w:color="000000"/>
              <w:left w:val="single" w:sz="4" w:space="0" w:color="000000"/>
              <w:bottom w:val="single" w:sz="4" w:space="0" w:color="000000"/>
              <w:right w:val="single" w:sz="4" w:space="0" w:color="000000"/>
            </w:tcBorders>
          </w:tcPr>
          <w:p w14:paraId="2ECE0431" w14:textId="77777777" w:rsidR="00C93972" w:rsidRPr="007D45FB" w:rsidRDefault="00C93972" w:rsidP="00DD3C0D">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3083A75D" w14:textId="77777777" w:rsidR="00C93972" w:rsidRPr="007D45FB" w:rsidRDefault="00C93972" w:rsidP="00DD3C0D">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45B87347" w14:textId="77777777" w:rsidR="00C93972" w:rsidRPr="007D45FB" w:rsidRDefault="00C93972" w:rsidP="00DD3C0D">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502B3220" w14:textId="77777777" w:rsidR="00C93972" w:rsidRPr="007D45FB" w:rsidRDefault="00C93972" w:rsidP="00DD3C0D">
            <w:pPr>
              <w:spacing w:after="0" w:line="240" w:lineRule="auto"/>
              <w:rPr>
                <w:rFonts w:ascii="Arial" w:hAnsi="Arial" w:cs="Arial"/>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C93972" w:rsidRPr="00D51712" w14:paraId="6962BE59" w14:textId="77777777" w:rsidTr="00A02C58">
        <w:trPr>
          <w:trHeight w:val="222"/>
        </w:trPr>
        <w:tc>
          <w:tcPr>
            <w:tcW w:w="285" w:type="pct"/>
          </w:tcPr>
          <w:p w14:paraId="3266DF14" w14:textId="77777777" w:rsidR="00C93972" w:rsidRPr="007D45FB"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2F88C0AF" w14:textId="77777777" w:rsidR="00C93972" w:rsidRPr="007D45FB" w:rsidRDefault="00C93972" w:rsidP="00DD3C0D">
            <w:pPr>
              <w:spacing w:after="0" w:line="240" w:lineRule="auto"/>
              <w:rPr>
                <w:rFonts w:ascii="Arial" w:eastAsia="Times New Roman" w:hAnsi="Arial" w:cs="Arial"/>
                <w:color w:val="212121"/>
                <w:kern w:val="2"/>
                <w:sz w:val="22"/>
                <w:szCs w:val="22"/>
                <w:lang w:eastAsia="zh-CN"/>
                <w14:ligatures w14:val="standardContextual"/>
              </w:rPr>
            </w:pPr>
            <w:r w:rsidRPr="007D45FB">
              <w:rPr>
                <w:rFonts w:ascii="Arial" w:hAnsi="Arial" w:cs="Arial"/>
                <w:kern w:val="2"/>
                <w:sz w:val="22"/>
                <w:szCs w:val="22"/>
                <w:lang w:eastAsia="en-US"/>
                <w14:ligatures w14:val="standardContextual"/>
              </w:rPr>
              <w:t>Automobilio garantija</w:t>
            </w:r>
          </w:p>
        </w:tc>
        <w:tc>
          <w:tcPr>
            <w:tcW w:w="1496" w:type="pct"/>
          </w:tcPr>
          <w:p w14:paraId="2C54B8D1" w14:textId="77777777" w:rsidR="00C93972" w:rsidRPr="0030435F" w:rsidRDefault="00C93972" w:rsidP="00DD3C0D">
            <w:pPr>
              <w:spacing w:after="0" w:line="240" w:lineRule="auto"/>
              <w:jc w:val="both"/>
              <w:rPr>
                <w:rFonts w:ascii="Arial" w:hAnsi="Arial" w:cs="Arial"/>
                <w:color w:val="000000"/>
                <w:kern w:val="2"/>
                <w:sz w:val="22"/>
                <w:szCs w:val="22"/>
                <w:shd w:val="clear" w:color="auto" w:fill="FFFFFF"/>
                <w:lang w:eastAsia="en-US"/>
                <w14:ligatures w14:val="standardContextual"/>
              </w:rPr>
            </w:pPr>
            <w:r w:rsidRPr="0030435F">
              <w:rPr>
                <w:rFonts w:ascii="Arial" w:hAnsi="Arial" w:cs="Arial"/>
                <w:kern w:val="2"/>
                <w:sz w:val="22"/>
                <w:szCs w:val="22"/>
                <w:lang w:eastAsia="en-US"/>
                <w14:ligatures w14:val="standardContextual"/>
              </w:rPr>
              <w:t xml:space="preserve">Automobiliui turi būti suteikta ne mažiau kaip 36 mėnesių arba ne mažiau kaip 100 000 km ridos </w:t>
            </w:r>
            <w:r w:rsidRPr="0030435F">
              <w:rPr>
                <w:rFonts w:ascii="Arial" w:hAnsi="Arial" w:cs="Arial"/>
                <w:kern w:val="2"/>
                <w:sz w:val="22"/>
                <w:szCs w:val="22"/>
                <w:shd w:val="clear" w:color="auto" w:fill="FFFFFF"/>
                <w:lang w:eastAsia="en-US"/>
                <w14:ligatures w14:val="standardContextual"/>
              </w:rPr>
              <w:t>(</w:t>
            </w:r>
            <w:r w:rsidRPr="0030435F">
              <w:rPr>
                <w:rStyle w:val="Emfaz"/>
                <w:rFonts w:ascii="Arial" w:hAnsi="Arial" w:cs="Arial"/>
                <w:i w:val="0"/>
                <w:iCs w:val="0"/>
                <w:color w:val="auto"/>
                <w:kern w:val="2"/>
                <w:sz w:val="22"/>
                <w:szCs w:val="22"/>
                <w:shd w:val="clear" w:color="auto" w:fill="FFFFFF"/>
                <w:lang w:eastAsia="en-US"/>
                <w14:ligatures w14:val="standardContextual"/>
              </w:rPr>
              <w:t>priklausomai</w:t>
            </w:r>
            <w:r w:rsidRPr="0030435F">
              <w:rPr>
                <w:rFonts w:ascii="Arial" w:hAnsi="Arial" w:cs="Arial"/>
                <w:kern w:val="2"/>
                <w:sz w:val="22"/>
                <w:szCs w:val="22"/>
                <w:shd w:val="clear" w:color="auto" w:fill="FFFFFF"/>
                <w:lang w:eastAsia="en-US"/>
                <w14:ligatures w14:val="standardContextual"/>
              </w:rPr>
              <w:t xml:space="preserve"> nuo </w:t>
            </w:r>
            <w:r w:rsidRPr="0030435F">
              <w:rPr>
                <w:rFonts w:ascii="Arial" w:hAnsi="Arial" w:cs="Arial"/>
                <w:color w:val="000000"/>
                <w:kern w:val="2"/>
                <w:sz w:val="22"/>
                <w:szCs w:val="22"/>
                <w:shd w:val="clear" w:color="auto" w:fill="FFFFFF"/>
                <w:lang w:eastAsia="en-US"/>
                <w14:ligatures w14:val="standardContextual"/>
              </w:rPr>
              <w:t>to, kas įvyks </w:t>
            </w:r>
            <w:r w:rsidRPr="0030435F">
              <w:rPr>
                <w:rStyle w:val="Emfaz"/>
                <w:rFonts w:ascii="Arial" w:hAnsi="Arial" w:cs="Arial"/>
                <w:i w:val="0"/>
                <w:iCs w:val="0"/>
                <w:color w:val="000000"/>
                <w:kern w:val="2"/>
                <w:sz w:val="22"/>
                <w:szCs w:val="22"/>
                <w:shd w:val="clear" w:color="auto" w:fill="FFFFFF"/>
                <w:lang w:eastAsia="en-US"/>
                <w14:ligatures w14:val="standardContextual"/>
              </w:rPr>
              <w:t>anksčiau</w:t>
            </w:r>
            <w:r w:rsidRPr="0030435F">
              <w:rPr>
                <w:rFonts w:ascii="Arial" w:hAnsi="Arial" w:cs="Arial"/>
                <w:color w:val="000000"/>
                <w:kern w:val="2"/>
                <w:sz w:val="22"/>
                <w:szCs w:val="22"/>
                <w:shd w:val="clear" w:color="auto" w:fill="FFFFFF"/>
                <w:lang w:eastAsia="en-US"/>
                <w14:ligatures w14:val="standardContextual"/>
              </w:rPr>
              <w:t>) nuo automobilio priėmimo – perdavimo akto pasirašymo dienos</w:t>
            </w:r>
          </w:p>
        </w:tc>
        <w:tc>
          <w:tcPr>
            <w:tcW w:w="1406" w:type="pct"/>
            <w:tcBorders>
              <w:top w:val="single" w:sz="4" w:space="0" w:color="000000"/>
              <w:left w:val="single" w:sz="4" w:space="0" w:color="000000"/>
              <w:bottom w:val="single" w:sz="4" w:space="0" w:color="000000"/>
              <w:right w:val="single" w:sz="4" w:space="0" w:color="000000"/>
            </w:tcBorders>
          </w:tcPr>
          <w:p w14:paraId="4942E917" w14:textId="77777777" w:rsidR="00C93972" w:rsidRPr="007D45FB" w:rsidRDefault="00C93972" w:rsidP="00DD3C0D">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26F4F5EB" w14:textId="77777777" w:rsidR="00C93972" w:rsidRPr="007D45FB" w:rsidRDefault="00C93972" w:rsidP="00DD3C0D">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1E8AF4B1" w14:textId="77777777" w:rsidR="00C93972" w:rsidRPr="007D45FB" w:rsidRDefault="00C93972" w:rsidP="00DD3C0D">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53D9E63E" w14:textId="77777777" w:rsidR="00C93972" w:rsidRPr="007D45FB" w:rsidRDefault="00C93972" w:rsidP="00DD3C0D">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C93972" w:rsidRPr="00D51712" w14:paraId="7E4C643A" w14:textId="77777777" w:rsidTr="00A02C58">
        <w:trPr>
          <w:trHeight w:val="222"/>
        </w:trPr>
        <w:tc>
          <w:tcPr>
            <w:tcW w:w="285" w:type="pct"/>
          </w:tcPr>
          <w:p w14:paraId="0C2D56C5" w14:textId="77777777" w:rsidR="00C93972" w:rsidRPr="007D45FB"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42666F66" w14:textId="77777777" w:rsidR="00C93972" w:rsidRPr="007D45FB" w:rsidRDefault="00C93972" w:rsidP="00DD3C0D">
            <w:pPr>
              <w:spacing w:after="0" w:line="240" w:lineRule="auto"/>
              <w:rPr>
                <w:rFonts w:ascii="Arial" w:eastAsia="Calibri" w:hAnsi="Arial" w:cs="Arial"/>
                <w:kern w:val="2"/>
                <w:sz w:val="22"/>
                <w:szCs w:val="22"/>
                <w:lang w:eastAsia="en-US"/>
                <w14:ligatures w14:val="standardContextual"/>
              </w:rPr>
            </w:pPr>
            <w:r w:rsidRPr="007D45FB">
              <w:rPr>
                <w:rFonts w:ascii="Arial" w:hAnsi="Arial" w:cs="Arial"/>
                <w:color w:val="212121"/>
                <w:kern w:val="2"/>
                <w:sz w:val="22"/>
                <w:szCs w:val="22"/>
                <w:lang w:eastAsia="en-US"/>
                <w14:ligatures w14:val="standardContextual"/>
              </w:rPr>
              <w:t xml:space="preserve">Pavarų dėžė </w:t>
            </w:r>
          </w:p>
        </w:tc>
        <w:tc>
          <w:tcPr>
            <w:tcW w:w="1496" w:type="pct"/>
          </w:tcPr>
          <w:p w14:paraId="6ECC7FDB" w14:textId="77777777" w:rsidR="00C93972" w:rsidRPr="0030435F" w:rsidRDefault="00C93972" w:rsidP="00DD3C0D">
            <w:pPr>
              <w:spacing w:after="0" w:line="240" w:lineRule="auto"/>
              <w:jc w:val="both"/>
              <w:rPr>
                <w:rFonts w:ascii="Arial" w:eastAsia="Calibri" w:hAnsi="Arial" w:cs="Arial"/>
                <w:color w:val="363636"/>
                <w:kern w:val="2"/>
                <w:sz w:val="22"/>
                <w:szCs w:val="22"/>
                <w:lang w:eastAsia="en-US"/>
                <w14:ligatures w14:val="standardContextual"/>
              </w:rPr>
            </w:pPr>
            <w:r w:rsidRPr="0030435F">
              <w:rPr>
                <w:rFonts w:ascii="Arial" w:hAnsi="Arial" w:cs="Arial"/>
                <w:color w:val="212121"/>
                <w:kern w:val="2"/>
                <w:sz w:val="22"/>
                <w:szCs w:val="22"/>
                <w:lang w:eastAsia="en-US"/>
                <w14:ligatures w14:val="standardContextual"/>
              </w:rPr>
              <w:t>Automatinė</w:t>
            </w:r>
          </w:p>
        </w:tc>
        <w:tc>
          <w:tcPr>
            <w:tcW w:w="1406" w:type="pct"/>
            <w:tcBorders>
              <w:top w:val="single" w:sz="4" w:space="0" w:color="000000"/>
              <w:left w:val="single" w:sz="4" w:space="0" w:color="000000"/>
              <w:bottom w:val="single" w:sz="4" w:space="0" w:color="000000"/>
              <w:right w:val="single" w:sz="4" w:space="0" w:color="000000"/>
            </w:tcBorders>
          </w:tcPr>
          <w:p w14:paraId="3651F2AA" w14:textId="77777777" w:rsidR="00C93972" w:rsidRPr="007D45FB" w:rsidRDefault="00C93972" w:rsidP="00DD3C0D">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00D73236" w14:textId="77777777" w:rsidR="00C93972" w:rsidRPr="007D45FB" w:rsidRDefault="00C93972" w:rsidP="00DD3C0D">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5AADFBE9" w14:textId="77777777" w:rsidR="00C93972" w:rsidRPr="007D45FB" w:rsidRDefault="00C93972" w:rsidP="00DD3C0D">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5FA5FF9F" w14:textId="77777777" w:rsidR="00C93972" w:rsidRPr="007D45FB" w:rsidRDefault="00C93972" w:rsidP="00DD3C0D">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C93972" w:rsidRPr="00D51712" w14:paraId="5DF4E482" w14:textId="77777777" w:rsidTr="00A02C58">
        <w:trPr>
          <w:trHeight w:val="222"/>
        </w:trPr>
        <w:tc>
          <w:tcPr>
            <w:tcW w:w="285" w:type="pct"/>
          </w:tcPr>
          <w:p w14:paraId="53AE13BC" w14:textId="77777777" w:rsidR="00C93972" w:rsidRPr="007D45FB"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5837E724" w14:textId="77777777" w:rsidR="00C93972" w:rsidRPr="007D45FB" w:rsidRDefault="00C93972" w:rsidP="00DD3C0D">
            <w:pPr>
              <w:spacing w:after="0" w:line="240" w:lineRule="auto"/>
              <w:rPr>
                <w:rFonts w:ascii="Arial" w:eastAsia="Calibri" w:hAnsi="Arial" w:cs="Arial"/>
                <w:kern w:val="2"/>
                <w:sz w:val="22"/>
                <w:szCs w:val="22"/>
                <w:lang w:eastAsia="en-US"/>
                <w14:ligatures w14:val="standardContextual"/>
              </w:rPr>
            </w:pPr>
            <w:r w:rsidRPr="007D45FB">
              <w:rPr>
                <w:rFonts w:ascii="Arial" w:eastAsia="Times New Roman" w:hAnsi="Arial" w:cs="Arial"/>
                <w:color w:val="212121"/>
                <w:kern w:val="2"/>
                <w:sz w:val="22"/>
                <w:szCs w:val="22"/>
                <w:lang w:eastAsia="zh-CN"/>
                <w14:ligatures w14:val="standardContextual"/>
              </w:rPr>
              <w:t>Durys</w:t>
            </w:r>
          </w:p>
        </w:tc>
        <w:tc>
          <w:tcPr>
            <w:tcW w:w="1496" w:type="pct"/>
          </w:tcPr>
          <w:p w14:paraId="73AB33BB" w14:textId="77777777" w:rsidR="00C93972" w:rsidRPr="0030435F" w:rsidRDefault="00C93972" w:rsidP="00DD3C0D">
            <w:pPr>
              <w:spacing w:after="0" w:line="240" w:lineRule="auto"/>
              <w:jc w:val="both"/>
              <w:rPr>
                <w:rFonts w:ascii="Arial" w:eastAsia="Calibri" w:hAnsi="Arial" w:cs="Arial"/>
                <w:color w:val="363636"/>
                <w:kern w:val="2"/>
                <w:sz w:val="22"/>
                <w:szCs w:val="22"/>
                <w:lang w:eastAsia="en-US"/>
                <w14:ligatures w14:val="standardContextual"/>
              </w:rPr>
            </w:pPr>
            <w:r w:rsidRPr="0030435F">
              <w:rPr>
                <w:rFonts w:ascii="Arial" w:eastAsia="Calibri" w:hAnsi="Arial" w:cs="Arial"/>
                <w:color w:val="363636"/>
                <w:kern w:val="2"/>
                <w:sz w:val="22"/>
                <w:szCs w:val="22"/>
                <w:lang w:eastAsia="en-US"/>
                <w14:ligatures w14:val="standardContextual"/>
              </w:rPr>
              <w:t xml:space="preserve">Durų skaičius – ne mažiau 5 (antra durų eilė - dvi stumdomos (atidaromos) durys su elektriniais </w:t>
            </w:r>
            <w:r w:rsidRPr="0030435F">
              <w:rPr>
                <w:rFonts w:ascii="Arial" w:eastAsia="Calibri" w:hAnsi="Arial" w:cs="Arial"/>
                <w:color w:val="363636"/>
                <w:kern w:val="2"/>
                <w:sz w:val="22"/>
                <w:szCs w:val="22"/>
                <w:lang w:eastAsia="en-US"/>
                <w14:ligatures w14:val="standardContextual"/>
              </w:rPr>
              <w:lastRenderedPageBreak/>
              <w:t>atidaromais langais, galinės bagažinės durys (dangtis) su langu, šildymo sistema ir valytuvu)</w:t>
            </w:r>
          </w:p>
        </w:tc>
        <w:tc>
          <w:tcPr>
            <w:tcW w:w="1406" w:type="pct"/>
            <w:tcBorders>
              <w:top w:val="single" w:sz="4" w:space="0" w:color="000000"/>
              <w:left w:val="single" w:sz="4" w:space="0" w:color="000000"/>
              <w:bottom w:val="single" w:sz="4" w:space="0" w:color="000000"/>
              <w:right w:val="single" w:sz="4" w:space="0" w:color="000000"/>
            </w:tcBorders>
          </w:tcPr>
          <w:p w14:paraId="09EC7D1B" w14:textId="77777777" w:rsidR="00C93972" w:rsidRPr="007D45FB" w:rsidRDefault="00C93972" w:rsidP="00DD3C0D">
            <w:pPr>
              <w:spacing w:after="0" w:line="240" w:lineRule="auto"/>
              <w:rPr>
                <w:rFonts w:ascii="Arial" w:hAnsi="Arial" w:cs="Arial"/>
                <w:i/>
                <w:iCs/>
                <w:color w:val="00B050"/>
                <w:sz w:val="22"/>
                <w:szCs w:val="22"/>
              </w:rPr>
            </w:pPr>
            <w:r w:rsidRPr="007D45FB">
              <w:rPr>
                <w:rFonts w:ascii="Arial" w:hAnsi="Arial" w:cs="Arial"/>
                <w:color w:val="00B050"/>
                <w:sz w:val="22"/>
                <w:szCs w:val="22"/>
              </w:rPr>
              <w:lastRenderedPageBreak/>
              <w:t>Įrašo tiekėjas.......</w:t>
            </w:r>
          </w:p>
          <w:p w14:paraId="50882523" w14:textId="77777777" w:rsidR="00C93972" w:rsidRPr="007D45FB" w:rsidRDefault="00C93972" w:rsidP="00DD3C0D">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12058FA0" w14:textId="77777777" w:rsidR="00C93972" w:rsidRPr="007D45FB" w:rsidRDefault="00C93972" w:rsidP="00DD3C0D">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w:t>
            </w:r>
            <w:r w:rsidRPr="007D45FB">
              <w:rPr>
                <w:rFonts w:ascii="Arial" w:hAnsi="Arial" w:cs="Arial"/>
                <w:i/>
                <w:iCs/>
                <w:sz w:val="22"/>
                <w:szCs w:val="22"/>
              </w:rPr>
              <w:lastRenderedPageBreak/>
              <w:t xml:space="preserve">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7A63B3C7" w14:textId="77777777" w:rsidR="00C93972" w:rsidRPr="007D45FB" w:rsidRDefault="00C93972" w:rsidP="00DD3C0D">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lastRenderedPageBreak/>
              <w:t>[pildo Tiekėjas]</w:t>
            </w:r>
          </w:p>
        </w:tc>
      </w:tr>
      <w:tr w:rsidR="00C93972" w:rsidRPr="00D51712" w14:paraId="38162AFF" w14:textId="77777777" w:rsidTr="00A02C58">
        <w:trPr>
          <w:trHeight w:val="1463"/>
        </w:trPr>
        <w:tc>
          <w:tcPr>
            <w:tcW w:w="285" w:type="pct"/>
          </w:tcPr>
          <w:p w14:paraId="16EF3BF3" w14:textId="77777777" w:rsidR="00C93972" w:rsidRPr="007D45FB"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72DBA241" w14:textId="77777777" w:rsidR="00C93972" w:rsidRPr="007D45FB" w:rsidRDefault="00C93972" w:rsidP="00DD3C0D">
            <w:pPr>
              <w:spacing w:after="0" w:line="240" w:lineRule="auto"/>
              <w:rPr>
                <w:rFonts w:ascii="Arial" w:eastAsia="Calibri" w:hAnsi="Arial" w:cs="Arial"/>
                <w:kern w:val="2"/>
                <w:sz w:val="22"/>
                <w:szCs w:val="22"/>
                <w:lang w:eastAsia="en-US"/>
                <w14:ligatures w14:val="standardContextual"/>
              </w:rPr>
            </w:pPr>
            <w:r w:rsidRPr="007D45FB">
              <w:rPr>
                <w:rFonts w:ascii="Arial" w:eastAsia="Calibri" w:hAnsi="Arial" w:cs="Arial"/>
                <w:kern w:val="2"/>
                <w:sz w:val="22"/>
                <w:szCs w:val="22"/>
                <w:lang w:eastAsia="en-US"/>
                <w14:ligatures w14:val="standardContextual"/>
              </w:rPr>
              <w:t>Nulenkiamos antrosios eilės sėdynės</w:t>
            </w:r>
          </w:p>
        </w:tc>
        <w:tc>
          <w:tcPr>
            <w:tcW w:w="1496" w:type="pct"/>
          </w:tcPr>
          <w:p w14:paraId="6EEC94AB" w14:textId="77777777" w:rsidR="00C93972" w:rsidRPr="0030435F" w:rsidRDefault="00C93972" w:rsidP="00DD3C0D">
            <w:pPr>
              <w:spacing w:after="0" w:line="240" w:lineRule="auto"/>
              <w:jc w:val="both"/>
              <w:rPr>
                <w:rFonts w:ascii="Arial" w:eastAsia="Calibri" w:hAnsi="Arial" w:cs="Arial"/>
                <w:kern w:val="2"/>
                <w:sz w:val="22"/>
                <w:szCs w:val="22"/>
                <w:lang w:eastAsia="en-US"/>
                <w14:ligatures w14:val="standardContextual"/>
              </w:rPr>
            </w:pPr>
            <w:r w:rsidRPr="0030435F">
              <w:rPr>
                <w:rFonts w:ascii="Arial" w:eastAsia="Calibri" w:hAnsi="Arial" w:cs="Arial"/>
                <w:kern w:val="2"/>
                <w:sz w:val="22"/>
                <w:szCs w:val="22"/>
                <w:lang w:eastAsia="en-US"/>
                <w14:ligatures w14:val="standardContextual"/>
              </w:rPr>
              <w:t xml:space="preserve">Turi būti </w:t>
            </w:r>
          </w:p>
        </w:tc>
        <w:tc>
          <w:tcPr>
            <w:tcW w:w="1406" w:type="pct"/>
            <w:tcBorders>
              <w:top w:val="single" w:sz="4" w:space="0" w:color="000000"/>
              <w:left w:val="single" w:sz="4" w:space="0" w:color="000000"/>
              <w:bottom w:val="single" w:sz="4" w:space="0" w:color="000000"/>
              <w:right w:val="single" w:sz="4" w:space="0" w:color="000000"/>
            </w:tcBorders>
          </w:tcPr>
          <w:p w14:paraId="0510441C" w14:textId="77777777" w:rsidR="00C93972" w:rsidRPr="007D45FB" w:rsidRDefault="00C93972" w:rsidP="00DD3C0D">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5C118D82" w14:textId="77777777" w:rsidR="00C93972" w:rsidRPr="007D45FB" w:rsidRDefault="00C93972" w:rsidP="00DD3C0D">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286E9BEE" w14:textId="77777777" w:rsidR="00C93972" w:rsidRPr="007D45FB" w:rsidRDefault="00C93972" w:rsidP="00DD3C0D">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3660BBEC" w14:textId="77777777" w:rsidR="00C93972" w:rsidRPr="007D45FB" w:rsidRDefault="00C93972" w:rsidP="00DD3C0D">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C93972" w:rsidRPr="00D51712" w14:paraId="380904F2" w14:textId="77777777" w:rsidTr="00A02C58">
        <w:trPr>
          <w:trHeight w:val="222"/>
        </w:trPr>
        <w:tc>
          <w:tcPr>
            <w:tcW w:w="285" w:type="pct"/>
          </w:tcPr>
          <w:p w14:paraId="457C3F72" w14:textId="77777777" w:rsidR="00C93972" w:rsidRPr="007D45FB"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4A9AC4D7" w14:textId="77777777" w:rsidR="00C93972" w:rsidRPr="007D45FB" w:rsidRDefault="00C93972" w:rsidP="00DD3C0D">
            <w:pPr>
              <w:spacing w:after="0" w:line="240" w:lineRule="auto"/>
              <w:rPr>
                <w:rFonts w:ascii="Arial" w:eastAsia="Calibri" w:hAnsi="Arial" w:cs="Arial"/>
                <w:color w:val="000000" w:themeColor="text1"/>
                <w:kern w:val="2"/>
                <w:sz w:val="22"/>
                <w:szCs w:val="22"/>
                <w:lang w:eastAsia="en-US"/>
                <w14:ligatures w14:val="standardContextual"/>
              </w:rPr>
            </w:pPr>
            <w:r w:rsidRPr="007D45FB">
              <w:rPr>
                <w:rFonts w:ascii="Arial" w:eastAsia="Calibri" w:hAnsi="Arial" w:cs="Arial"/>
                <w:bCs/>
                <w:color w:val="000000" w:themeColor="text1"/>
                <w:kern w:val="2"/>
                <w:sz w:val="22"/>
                <w:szCs w:val="22"/>
                <w:lang w:eastAsia="en-US"/>
                <w14:ligatures w14:val="standardContextual"/>
              </w:rPr>
              <w:t>Varantys ratai</w:t>
            </w:r>
          </w:p>
        </w:tc>
        <w:tc>
          <w:tcPr>
            <w:tcW w:w="1496" w:type="pct"/>
          </w:tcPr>
          <w:p w14:paraId="2E7E5070" w14:textId="77777777" w:rsidR="00C93972" w:rsidRPr="0030435F" w:rsidRDefault="00C93972" w:rsidP="00DD3C0D">
            <w:pPr>
              <w:spacing w:after="0" w:line="240" w:lineRule="auto"/>
              <w:jc w:val="both"/>
              <w:rPr>
                <w:rFonts w:ascii="Arial" w:eastAsia="Calibri" w:hAnsi="Arial" w:cs="Arial"/>
                <w:color w:val="000000" w:themeColor="text1"/>
                <w:kern w:val="2"/>
                <w:sz w:val="22"/>
                <w:szCs w:val="22"/>
                <w:lang w:eastAsia="en-US"/>
                <w14:ligatures w14:val="standardContextual"/>
              </w:rPr>
            </w:pPr>
            <w:r w:rsidRPr="0030435F">
              <w:rPr>
                <w:rFonts w:ascii="Arial" w:eastAsia="Calibri" w:hAnsi="Arial" w:cs="Arial"/>
                <w:bCs/>
                <w:color w:val="000000" w:themeColor="text1"/>
                <w:kern w:val="2"/>
                <w:sz w:val="22"/>
                <w:szCs w:val="22"/>
                <w:lang w:eastAsia="en-US"/>
                <w14:ligatures w14:val="standardContextual"/>
              </w:rPr>
              <w:t xml:space="preserve">Priekiniai </w:t>
            </w:r>
          </w:p>
        </w:tc>
        <w:tc>
          <w:tcPr>
            <w:tcW w:w="1406" w:type="pct"/>
            <w:tcBorders>
              <w:top w:val="single" w:sz="4" w:space="0" w:color="000000"/>
              <w:left w:val="single" w:sz="4" w:space="0" w:color="000000"/>
              <w:bottom w:val="single" w:sz="4" w:space="0" w:color="000000"/>
              <w:right w:val="single" w:sz="4" w:space="0" w:color="000000"/>
            </w:tcBorders>
          </w:tcPr>
          <w:p w14:paraId="3EE0947B" w14:textId="77777777" w:rsidR="00C93972" w:rsidRPr="007D45FB" w:rsidRDefault="00C93972" w:rsidP="00DD3C0D">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48AD0A93" w14:textId="77777777" w:rsidR="00C93972" w:rsidRPr="007D45FB" w:rsidRDefault="00C93972" w:rsidP="00DD3C0D">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317B85B7" w14:textId="77777777" w:rsidR="00C93972" w:rsidRPr="007D45FB" w:rsidRDefault="00C93972" w:rsidP="00DD3C0D">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6AC58EED" w14:textId="77777777" w:rsidR="00C93972" w:rsidRPr="007D45FB" w:rsidRDefault="00C93972" w:rsidP="00DD3C0D">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C93972" w:rsidRPr="00D51712" w14:paraId="37440C61" w14:textId="77777777" w:rsidTr="00A02C58">
        <w:trPr>
          <w:trHeight w:val="222"/>
        </w:trPr>
        <w:tc>
          <w:tcPr>
            <w:tcW w:w="285" w:type="pct"/>
          </w:tcPr>
          <w:p w14:paraId="4D0F92A7" w14:textId="77777777" w:rsidR="00C93972" w:rsidRPr="007D45FB"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6979E93B" w14:textId="77777777" w:rsidR="00C93972" w:rsidRPr="007D45FB" w:rsidRDefault="00C93972" w:rsidP="00DD3C0D">
            <w:pPr>
              <w:spacing w:after="0" w:line="240" w:lineRule="auto"/>
              <w:rPr>
                <w:rFonts w:ascii="Arial" w:eastAsia="Calibri" w:hAnsi="Arial" w:cs="Arial"/>
                <w:bCs/>
                <w:kern w:val="2"/>
                <w:sz w:val="22"/>
                <w:szCs w:val="22"/>
                <w:lang w:eastAsia="en-US"/>
                <w14:ligatures w14:val="standardContextual"/>
              </w:rPr>
            </w:pPr>
            <w:r w:rsidRPr="007D45FB">
              <w:rPr>
                <w:rFonts w:ascii="Arial" w:hAnsi="Arial" w:cs="Arial"/>
                <w:kern w:val="2"/>
                <w:sz w:val="22"/>
                <w:szCs w:val="22"/>
                <w:lang w:eastAsia="en-US"/>
                <w14:ligatures w14:val="standardContextual"/>
              </w:rPr>
              <w:t>Automobilis turi turėti galimybę įkrauti bateriją naudojant kintamos srovės įkrovimo stoteles (AC) ir nuolatinės srovės įkrovimo stoteles (DC)</w:t>
            </w:r>
          </w:p>
        </w:tc>
        <w:tc>
          <w:tcPr>
            <w:tcW w:w="1496" w:type="pct"/>
          </w:tcPr>
          <w:p w14:paraId="04F5711A" w14:textId="77777777" w:rsidR="00C93972" w:rsidRPr="0030435F" w:rsidRDefault="00C93972" w:rsidP="00DD3C0D">
            <w:pPr>
              <w:tabs>
                <w:tab w:val="left" w:pos="540"/>
              </w:tabs>
              <w:spacing w:after="0" w:line="240" w:lineRule="auto"/>
              <w:jc w:val="both"/>
              <w:rPr>
                <w:rFonts w:ascii="Arial" w:eastAsia="Calibri" w:hAnsi="Arial" w:cs="Arial"/>
                <w:bCs/>
                <w:kern w:val="2"/>
                <w:sz w:val="22"/>
                <w:szCs w:val="22"/>
                <w:lang w:eastAsia="en-US"/>
                <w14:ligatures w14:val="standardContextual"/>
              </w:rPr>
            </w:pPr>
            <w:r w:rsidRPr="0030435F">
              <w:rPr>
                <w:rFonts w:ascii="Arial" w:eastAsia="Calibri" w:hAnsi="Arial" w:cs="Arial"/>
                <w:bCs/>
                <w:kern w:val="2"/>
                <w:sz w:val="22"/>
                <w:szCs w:val="22"/>
                <w:lang w:eastAsia="en-US"/>
                <w14:ligatures w14:val="standardContextual"/>
              </w:rPr>
              <w:t>Turi būti</w:t>
            </w:r>
          </w:p>
          <w:p w14:paraId="57009ECD" w14:textId="77777777" w:rsidR="00C93972" w:rsidRPr="0030435F" w:rsidRDefault="00C93972" w:rsidP="00DD3C0D">
            <w:pPr>
              <w:spacing w:after="0" w:line="240" w:lineRule="auto"/>
              <w:jc w:val="both"/>
              <w:rPr>
                <w:rFonts w:ascii="Arial" w:eastAsia="Calibri" w:hAnsi="Arial" w:cs="Arial"/>
                <w:bCs/>
                <w:kern w:val="2"/>
                <w:sz w:val="22"/>
                <w:szCs w:val="22"/>
                <w:lang w:eastAsia="en-US"/>
                <w14:ligatures w14:val="standardContextual"/>
              </w:rPr>
            </w:pPr>
          </w:p>
        </w:tc>
        <w:tc>
          <w:tcPr>
            <w:tcW w:w="1406" w:type="pct"/>
            <w:tcBorders>
              <w:top w:val="single" w:sz="4" w:space="0" w:color="000000"/>
              <w:left w:val="single" w:sz="4" w:space="0" w:color="000000"/>
              <w:bottom w:val="single" w:sz="4" w:space="0" w:color="000000"/>
              <w:right w:val="single" w:sz="4" w:space="0" w:color="000000"/>
            </w:tcBorders>
          </w:tcPr>
          <w:p w14:paraId="4DD90CB1" w14:textId="77777777" w:rsidR="00C93972" w:rsidRPr="007D45FB" w:rsidRDefault="00C93972" w:rsidP="00DD3C0D">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1AC8C38F" w14:textId="77777777" w:rsidR="00C93972" w:rsidRPr="007D45FB" w:rsidRDefault="00C93972" w:rsidP="00DD3C0D">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230315F3" w14:textId="77777777" w:rsidR="00C93972" w:rsidRPr="007D45FB" w:rsidRDefault="00C93972" w:rsidP="00DD3C0D">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486DCC51" w14:textId="77777777" w:rsidR="00C93972" w:rsidRPr="007D45FB" w:rsidRDefault="00C93972" w:rsidP="00DD3C0D">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C93972" w:rsidRPr="00035485" w14:paraId="4B69A2F7" w14:textId="77777777" w:rsidTr="00A02C58">
        <w:trPr>
          <w:trHeight w:val="1150"/>
        </w:trPr>
        <w:tc>
          <w:tcPr>
            <w:tcW w:w="285" w:type="pct"/>
          </w:tcPr>
          <w:p w14:paraId="489BAD9E" w14:textId="77777777" w:rsidR="00C93972" w:rsidRPr="007D45FB"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17607213" w14:textId="77777777" w:rsidR="00C93972" w:rsidRPr="007D45FB" w:rsidRDefault="00C93972" w:rsidP="00DD3C0D">
            <w:pPr>
              <w:spacing w:after="0" w:line="240" w:lineRule="auto"/>
              <w:rPr>
                <w:rFonts w:ascii="Arial" w:eastAsia="Calibri" w:hAnsi="Arial" w:cs="Arial"/>
                <w:kern w:val="2"/>
                <w:sz w:val="22"/>
                <w:szCs w:val="22"/>
                <w:lang w:eastAsia="en-US"/>
                <w14:ligatures w14:val="standardContextual"/>
              </w:rPr>
            </w:pPr>
            <w:r w:rsidRPr="007D45FB">
              <w:rPr>
                <w:rFonts w:ascii="Arial" w:eastAsia="Calibri" w:hAnsi="Arial" w:cs="Arial"/>
                <w:kern w:val="2"/>
                <w:sz w:val="22"/>
                <w:szCs w:val="22"/>
                <w:lang w:eastAsia="en-US"/>
                <w14:ligatures w14:val="standardContextual"/>
              </w:rPr>
              <w:t>Parkavimo sistema</w:t>
            </w:r>
          </w:p>
        </w:tc>
        <w:tc>
          <w:tcPr>
            <w:tcW w:w="1496" w:type="pct"/>
          </w:tcPr>
          <w:p w14:paraId="6A04F70D" w14:textId="77777777" w:rsidR="00C93972" w:rsidRPr="0030435F" w:rsidRDefault="00C93972" w:rsidP="00DD3C0D">
            <w:pPr>
              <w:spacing w:after="0" w:line="240" w:lineRule="auto"/>
              <w:jc w:val="both"/>
              <w:rPr>
                <w:rFonts w:ascii="Arial" w:eastAsia="Calibri" w:hAnsi="Arial" w:cs="Arial"/>
                <w:kern w:val="2"/>
                <w:sz w:val="22"/>
                <w:szCs w:val="22"/>
                <w:lang w:eastAsia="en-US"/>
                <w14:ligatures w14:val="standardContextual"/>
              </w:rPr>
            </w:pPr>
            <w:r w:rsidRPr="0030435F">
              <w:rPr>
                <w:rFonts w:ascii="Arial" w:eastAsia="Calibri" w:hAnsi="Arial" w:cs="Arial"/>
                <w:kern w:val="2"/>
                <w:sz w:val="22"/>
                <w:szCs w:val="22"/>
                <w:lang w:eastAsia="en-US"/>
                <w14:ligatures w14:val="standardContextual"/>
              </w:rPr>
              <w:t>Turi būti parkavimo sistema automobilio gale arba automobilis turi turėti parkavimo sistemą automobilio priekyje ir gale, arba galinio vaizdo kamerą</w:t>
            </w:r>
          </w:p>
        </w:tc>
        <w:tc>
          <w:tcPr>
            <w:tcW w:w="1406" w:type="pct"/>
            <w:tcBorders>
              <w:top w:val="single" w:sz="4" w:space="0" w:color="000000"/>
              <w:left w:val="single" w:sz="4" w:space="0" w:color="000000"/>
              <w:bottom w:val="single" w:sz="4" w:space="0" w:color="000000"/>
              <w:right w:val="single" w:sz="4" w:space="0" w:color="000000"/>
            </w:tcBorders>
          </w:tcPr>
          <w:p w14:paraId="5B8697BF" w14:textId="77777777" w:rsidR="00C93972" w:rsidRPr="007D45FB" w:rsidRDefault="00C93972" w:rsidP="00DD3C0D">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5578550D" w14:textId="77777777" w:rsidR="00C93972" w:rsidRPr="007D45FB" w:rsidRDefault="00C93972" w:rsidP="00DD3C0D">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0463A553" w14:textId="77777777" w:rsidR="00C93972" w:rsidRPr="007D45FB" w:rsidRDefault="00C93972" w:rsidP="00DD3C0D">
            <w:pPr>
              <w:spacing w:after="0" w:line="240" w:lineRule="auto"/>
              <w:rPr>
                <w:rFonts w:ascii="Arial" w:hAnsi="Arial" w:cs="Arial"/>
                <w:color w:val="EE000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7DCA0D35" w14:textId="77777777" w:rsidR="00C93972" w:rsidRPr="007D45FB" w:rsidRDefault="00C93972" w:rsidP="00DD3C0D">
            <w:pPr>
              <w:spacing w:after="0" w:line="240" w:lineRule="auto"/>
              <w:rPr>
                <w:rFonts w:ascii="Arial" w:hAnsi="Arial" w:cs="Arial"/>
                <w:i/>
                <w:iCs/>
                <w:color w:val="EE0000"/>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C93972" w:rsidRPr="00035485" w14:paraId="41B1C0B8" w14:textId="77777777" w:rsidTr="00A02C58">
        <w:trPr>
          <w:trHeight w:val="222"/>
        </w:trPr>
        <w:tc>
          <w:tcPr>
            <w:tcW w:w="285" w:type="pct"/>
          </w:tcPr>
          <w:p w14:paraId="2E9DA92F" w14:textId="77777777" w:rsidR="00C93972" w:rsidRPr="007D45FB" w:rsidRDefault="00C93972" w:rsidP="009F1CAE">
            <w:pPr>
              <w:pStyle w:val="Sraopastraipa"/>
              <w:numPr>
                <w:ilvl w:val="0"/>
                <w:numId w:val="30"/>
              </w:numPr>
              <w:spacing w:after="0" w:line="240" w:lineRule="auto"/>
              <w:ind w:left="0" w:firstLine="0"/>
              <w:rPr>
                <w:rFonts w:ascii="Arial" w:eastAsia="Times New Roman" w:hAnsi="Arial" w:cs="Arial"/>
                <w:strike/>
                <w:kern w:val="2"/>
                <w14:ligatures w14:val="standardContextual"/>
              </w:rPr>
            </w:pPr>
          </w:p>
        </w:tc>
        <w:tc>
          <w:tcPr>
            <w:tcW w:w="1000" w:type="pct"/>
          </w:tcPr>
          <w:p w14:paraId="7170468A" w14:textId="77777777" w:rsidR="00C93972" w:rsidRPr="007D45FB" w:rsidRDefault="00C93972" w:rsidP="00DD3C0D">
            <w:pPr>
              <w:spacing w:after="0" w:line="240" w:lineRule="auto"/>
              <w:rPr>
                <w:rFonts w:ascii="Arial" w:eastAsia="Calibri" w:hAnsi="Arial" w:cs="Arial"/>
                <w:kern w:val="2"/>
                <w:sz w:val="22"/>
                <w:szCs w:val="22"/>
                <w:lang w:eastAsia="en-US"/>
                <w14:ligatures w14:val="standardContextual"/>
              </w:rPr>
            </w:pPr>
            <w:r w:rsidRPr="007D45FB">
              <w:rPr>
                <w:rFonts w:ascii="Arial" w:eastAsia="Calibri" w:hAnsi="Arial" w:cs="Arial"/>
                <w:kern w:val="2"/>
                <w:sz w:val="22"/>
                <w:szCs w:val="22"/>
                <w:lang w:eastAsia="en-US"/>
                <w14:ligatures w14:val="standardContextual"/>
              </w:rPr>
              <w:t>Priekiniai ir galiniai durų langai</w:t>
            </w:r>
          </w:p>
        </w:tc>
        <w:tc>
          <w:tcPr>
            <w:tcW w:w="1496" w:type="pct"/>
          </w:tcPr>
          <w:p w14:paraId="7B4F0D7F" w14:textId="77777777" w:rsidR="00C93972" w:rsidRPr="0030435F" w:rsidRDefault="00C93972" w:rsidP="00DD3C0D">
            <w:pPr>
              <w:spacing w:after="0" w:line="240" w:lineRule="auto"/>
              <w:jc w:val="both"/>
              <w:rPr>
                <w:rFonts w:ascii="Arial" w:eastAsia="Calibri" w:hAnsi="Arial" w:cs="Arial"/>
                <w:kern w:val="2"/>
                <w:sz w:val="22"/>
                <w:szCs w:val="22"/>
                <w:lang w:eastAsia="en-US"/>
                <w14:ligatures w14:val="standardContextual"/>
              </w:rPr>
            </w:pPr>
            <w:r w:rsidRPr="0030435F">
              <w:rPr>
                <w:rFonts w:ascii="Arial" w:eastAsia="Calibri" w:hAnsi="Arial" w:cs="Arial"/>
                <w:snapToGrid w:val="0"/>
                <w:kern w:val="2"/>
                <w:sz w:val="22"/>
                <w:szCs w:val="22"/>
                <w:lang w:eastAsia="en-US"/>
                <w14:ligatures w14:val="standardContextual"/>
              </w:rPr>
              <w:t xml:space="preserve">Turi būti </w:t>
            </w:r>
            <w:r w:rsidRPr="0030435F">
              <w:rPr>
                <w:rFonts w:ascii="Arial" w:eastAsia="Calibri" w:hAnsi="Arial" w:cs="Arial"/>
                <w:kern w:val="2"/>
                <w:sz w:val="22"/>
                <w:szCs w:val="22"/>
                <w:lang w:eastAsia="en-US"/>
                <w14:ligatures w14:val="standardContextual"/>
              </w:rPr>
              <w:t xml:space="preserve">valdomi elektra </w:t>
            </w:r>
          </w:p>
        </w:tc>
        <w:tc>
          <w:tcPr>
            <w:tcW w:w="1406" w:type="pct"/>
            <w:tcBorders>
              <w:top w:val="single" w:sz="4" w:space="0" w:color="000000"/>
              <w:left w:val="single" w:sz="4" w:space="0" w:color="000000"/>
              <w:bottom w:val="single" w:sz="4" w:space="0" w:color="000000"/>
              <w:right w:val="single" w:sz="4" w:space="0" w:color="000000"/>
            </w:tcBorders>
          </w:tcPr>
          <w:p w14:paraId="22C5BA99" w14:textId="77777777" w:rsidR="00C93972" w:rsidRPr="00B85703" w:rsidRDefault="00C93972" w:rsidP="00DD3C0D">
            <w:pPr>
              <w:spacing w:after="0" w:line="240" w:lineRule="auto"/>
              <w:rPr>
                <w:rFonts w:ascii="Arial" w:hAnsi="Arial" w:cs="Arial"/>
                <w:i/>
                <w:iCs/>
                <w:color w:val="00B050"/>
                <w:sz w:val="22"/>
                <w:szCs w:val="22"/>
              </w:rPr>
            </w:pPr>
            <w:r w:rsidRPr="00B85703">
              <w:rPr>
                <w:rFonts w:ascii="Arial" w:hAnsi="Arial" w:cs="Arial"/>
                <w:color w:val="00B050"/>
                <w:sz w:val="22"/>
                <w:szCs w:val="22"/>
              </w:rPr>
              <w:t>Įrašo tiekėjas.......</w:t>
            </w:r>
          </w:p>
          <w:p w14:paraId="169443FF" w14:textId="77777777" w:rsidR="00C93972" w:rsidRPr="00B85703" w:rsidRDefault="00C93972" w:rsidP="00DD3C0D">
            <w:pPr>
              <w:spacing w:after="0" w:line="240" w:lineRule="auto"/>
              <w:rPr>
                <w:rFonts w:ascii="Arial" w:eastAsia="Times New Roman" w:hAnsi="Arial" w:cs="Arial"/>
                <w:color w:val="00B050"/>
                <w:sz w:val="22"/>
                <w:szCs w:val="22"/>
              </w:rPr>
            </w:pPr>
            <w:r w:rsidRPr="00B85703">
              <w:rPr>
                <w:rFonts w:ascii="Arial" w:eastAsia="Times New Roman" w:hAnsi="Arial" w:cs="Arial"/>
                <w:color w:val="00B050"/>
                <w:sz w:val="22"/>
                <w:szCs w:val="22"/>
              </w:rPr>
              <w:t>.............°</w:t>
            </w:r>
          </w:p>
          <w:p w14:paraId="51013AE5" w14:textId="77777777" w:rsidR="00C93972" w:rsidRPr="00B85703" w:rsidRDefault="00C93972" w:rsidP="00DD3C0D">
            <w:pPr>
              <w:spacing w:after="0" w:line="240" w:lineRule="auto"/>
              <w:rPr>
                <w:rFonts w:ascii="Arial" w:hAnsi="Arial" w:cs="Arial"/>
                <w:color w:val="00B050"/>
                <w:sz w:val="22"/>
                <w:szCs w:val="22"/>
              </w:rPr>
            </w:pPr>
            <w:r w:rsidRPr="00B85703">
              <w:rPr>
                <w:rFonts w:ascii="Arial" w:hAnsi="Arial" w:cs="Arial"/>
                <w:i/>
                <w:iCs/>
                <w:sz w:val="22"/>
                <w:szCs w:val="22"/>
              </w:rPr>
              <w:t xml:space="preserve">[Atitiktis reikalavimui bus tikrinama pasiūlymo vertinimo metu; įrodančius dokumentus teikti </w:t>
            </w:r>
            <w:r w:rsidRPr="00B85703">
              <w:rPr>
                <w:rFonts w:ascii="Arial" w:hAnsi="Arial" w:cs="Arial"/>
                <w:b/>
                <w:bCs/>
                <w:i/>
                <w:iCs/>
                <w:sz w:val="22"/>
                <w:szCs w:val="22"/>
              </w:rPr>
              <w:t>iškart su pasiūlymu</w:t>
            </w:r>
            <w:r w:rsidRPr="00B8570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373D31F1" w14:textId="77777777" w:rsidR="00C93972" w:rsidRPr="00B85703" w:rsidRDefault="00C93972" w:rsidP="00DD3C0D">
            <w:pPr>
              <w:spacing w:after="0" w:line="240" w:lineRule="auto"/>
              <w:rPr>
                <w:rFonts w:ascii="Arial" w:hAnsi="Arial" w:cs="Arial"/>
                <w:i/>
                <w:iCs/>
                <w:kern w:val="2"/>
                <w:sz w:val="22"/>
                <w:szCs w:val="22"/>
                <w:lang w:eastAsia="en-US"/>
                <w14:ligatures w14:val="standardContextual"/>
              </w:rPr>
            </w:pPr>
            <w:r w:rsidRPr="00B85703">
              <w:rPr>
                <w:rFonts w:ascii="Arial" w:hAnsi="Arial" w:cs="Arial"/>
                <w:i/>
                <w:iCs/>
                <w:kern w:val="2"/>
                <w:sz w:val="22"/>
                <w:szCs w:val="22"/>
                <w:lang w:eastAsia="en-US"/>
                <w14:ligatures w14:val="standardContextual"/>
              </w:rPr>
              <w:t>[pildo Tiekėjas]</w:t>
            </w:r>
          </w:p>
        </w:tc>
      </w:tr>
      <w:tr w:rsidR="00C93972" w:rsidRPr="00035485" w14:paraId="7C204BA0" w14:textId="77777777" w:rsidTr="00A02C58">
        <w:trPr>
          <w:trHeight w:val="222"/>
        </w:trPr>
        <w:tc>
          <w:tcPr>
            <w:tcW w:w="285" w:type="pct"/>
          </w:tcPr>
          <w:p w14:paraId="5B3B2856" w14:textId="77777777" w:rsidR="00C93972" w:rsidRPr="007D45FB" w:rsidRDefault="00C93972" w:rsidP="009F1CAE">
            <w:pPr>
              <w:pStyle w:val="Sraopastraipa"/>
              <w:numPr>
                <w:ilvl w:val="0"/>
                <w:numId w:val="30"/>
              </w:numPr>
              <w:spacing w:after="0" w:line="240" w:lineRule="auto"/>
              <w:ind w:left="0" w:firstLine="0"/>
              <w:rPr>
                <w:rFonts w:ascii="Arial" w:eastAsia="Times New Roman" w:hAnsi="Arial" w:cs="Arial"/>
                <w:strike/>
                <w:kern w:val="2"/>
                <w14:ligatures w14:val="standardContextual"/>
              </w:rPr>
            </w:pPr>
          </w:p>
        </w:tc>
        <w:tc>
          <w:tcPr>
            <w:tcW w:w="1000" w:type="pct"/>
          </w:tcPr>
          <w:p w14:paraId="07874EC0" w14:textId="77777777" w:rsidR="00C93972" w:rsidRPr="007D45FB" w:rsidRDefault="00C93972" w:rsidP="00DD3C0D">
            <w:pPr>
              <w:spacing w:after="0" w:line="240" w:lineRule="auto"/>
              <w:rPr>
                <w:rFonts w:ascii="Arial" w:eastAsia="Calibri" w:hAnsi="Arial" w:cs="Arial"/>
                <w:kern w:val="2"/>
                <w:sz w:val="22"/>
                <w:szCs w:val="22"/>
                <w:lang w:eastAsia="en-US"/>
                <w14:ligatures w14:val="standardContextual"/>
              </w:rPr>
            </w:pPr>
            <w:r w:rsidRPr="007D45FB">
              <w:rPr>
                <w:rFonts w:ascii="Arial" w:eastAsia="Calibri" w:hAnsi="Arial" w:cs="Arial"/>
                <w:kern w:val="2"/>
                <w:sz w:val="22"/>
                <w:szCs w:val="22"/>
                <w:lang w:eastAsia="en-US"/>
                <w14:ligatures w14:val="standardContextual"/>
              </w:rPr>
              <w:t>Šoniniai</w:t>
            </w:r>
            <w:r>
              <w:rPr>
                <w:rFonts w:ascii="Arial" w:eastAsia="Calibri" w:hAnsi="Arial" w:cs="Arial"/>
                <w:kern w:val="2"/>
                <w:sz w:val="22"/>
                <w:szCs w:val="22"/>
                <w:lang w:eastAsia="en-US"/>
                <w14:ligatures w14:val="standardContextual"/>
              </w:rPr>
              <w:t xml:space="preserve"> </w:t>
            </w:r>
            <w:r w:rsidRPr="007D45FB">
              <w:rPr>
                <w:rFonts w:ascii="Arial" w:eastAsia="Calibri" w:hAnsi="Arial" w:cs="Arial"/>
                <w:kern w:val="2"/>
                <w:sz w:val="22"/>
                <w:szCs w:val="22"/>
                <w:lang w:eastAsia="en-US"/>
                <w14:ligatures w14:val="standardContextual"/>
              </w:rPr>
              <w:t>veidrodėliai</w:t>
            </w:r>
          </w:p>
        </w:tc>
        <w:tc>
          <w:tcPr>
            <w:tcW w:w="1496" w:type="pct"/>
          </w:tcPr>
          <w:p w14:paraId="6CE4D79E" w14:textId="77777777" w:rsidR="00C93972" w:rsidRPr="0030435F" w:rsidRDefault="00C93972" w:rsidP="00DD3C0D">
            <w:pPr>
              <w:spacing w:after="0" w:line="240" w:lineRule="auto"/>
              <w:jc w:val="both"/>
              <w:rPr>
                <w:rFonts w:ascii="Arial" w:eastAsia="Calibri" w:hAnsi="Arial" w:cs="Arial"/>
                <w:snapToGrid w:val="0"/>
                <w:kern w:val="2"/>
                <w:sz w:val="22"/>
                <w:szCs w:val="22"/>
                <w:lang w:eastAsia="en-US"/>
                <w14:ligatures w14:val="standardContextual"/>
              </w:rPr>
            </w:pPr>
            <w:r w:rsidRPr="0030435F">
              <w:rPr>
                <w:rFonts w:ascii="Arial" w:eastAsia="Calibri" w:hAnsi="Arial" w:cs="Arial"/>
                <w:snapToGrid w:val="0"/>
                <w:kern w:val="2"/>
                <w:sz w:val="22"/>
                <w:szCs w:val="22"/>
                <w:lang w:eastAsia="en-US"/>
                <w14:ligatures w14:val="standardContextual"/>
              </w:rPr>
              <w:t>Turi būti</w:t>
            </w:r>
            <w:r w:rsidRPr="0030435F">
              <w:rPr>
                <w:rFonts w:ascii="Arial" w:eastAsia="Calibri" w:hAnsi="Arial" w:cs="Arial"/>
                <w:kern w:val="2"/>
                <w:sz w:val="22"/>
                <w:szCs w:val="22"/>
                <w:lang w:eastAsia="en-US"/>
                <w14:ligatures w14:val="standardContextual"/>
              </w:rPr>
              <w:t xml:space="preserve"> elektra valdomi, užlenkiami</w:t>
            </w:r>
          </w:p>
        </w:tc>
        <w:tc>
          <w:tcPr>
            <w:tcW w:w="1406" w:type="pct"/>
            <w:tcBorders>
              <w:top w:val="single" w:sz="4" w:space="0" w:color="000000"/>
              <w:left w:val="single" w:sz="4" w:space="0" w:color="000000"/>
              <w:bottom w:val="single" w:sz="4" w:space="0" w:color="000000"/>
              <w:right w:val="single" w:sz="4" w:space="0" w:color="000000"/>
            </w:tcBorders>
          </w:tcPr>
          <w:p w14:paraId="2230A743" w14:textId="77777777" w:rsidR="00C93972" w:rsidRPr="00B85703" w:rsidRDefault="00C93972" w:rsidP="00DD3C0D">
            <w:pPr>
              <w:spacing w:after="0" w:line="240" w:lineRule="auto"/>
              <w:rPr>
                <w:rFonts w:ascii="Arial" w:hAnsi="Arial" w:cs="Arial"/>
                <w:i/>
                <w:iCs/>
                <w:color w:val="00B050"/>
                <w:sz w:val="22"/>
                <w:szCs w:val="22"/>
              </w:rPr>
            </w:pPr>
            <w:r w:rsidRPr="00B85703">
              <w:rPr>
                <w:rFonts w:ascii="Arial" w:hAnsi="Arial" w:cs="Arial"/>
                <w:color w:val="00B050"/>
                <w:sz w:val="22"/>
                <w:szCs w:val="22"/>
              </w:rPr>
              <w:t>Įrašo tiekėjas.......</w:t>
            </w:r>
          </w:p>
          <w:p w14:paraId="3F8D6751" w14:textId="77777777" w:rsidR="00C93972" w:rsidRPr="00B85703" w:rsidRDefault="00C93972" w:rsidP="00DD3C0D">
            <w:pPr>
              <w:spacing w:after="0" w:line="240" w:lineRule="auto"/>
              <w:rPr>
                <w:rFonts w:ascii="Arial" w:eastAsia="Times New Roman" w:hAnsi="Arial" w:cs="Arial"/>
                <w:color w:val="00B050"/>
                <w:sz w:val="22"/>
                <w:szCs w:val="22"/>
              </w:rPr>
            </w:pPr>
            <w:r w:rsidRPr="00B85703">
              <w:rPr>
                <w:rFonts w:ascii="Arial" w:eastAsia="Times New Roman" w:hAnsi="Arial" w:cs="Arial"/>
                <w:color w:val="00B050"/>
                <w:sz w:val="22"/>
                <w:szCs w:val="22"/>
              </w:rPr>
              <w:t>.............°</w:t>
            </w:r>
          </w:p>
          <w:p w14:paraId="2EC16E2F" w14:textId="77777777" w:rsidR="00C93972" w:rsidRPr="00035485" w:rsidRDefault="00C93972" w:rsidP="00DD3C0D">
            <w:pPr>
              <w:spacing w:after="0" w:line="240" w:lineRule="auto"/>
              <w:rPr>
                <w:rFonts w:ascii="Arial" w:hAnsi="Arial" w:cs="Arial"/>
                <w:strike/>
                <w:color w:val="00B050"/>
                <w:sz w:val="22"/>
                <w:szCs w:val="22"/>
              </w:rPr>
            </w:pPr>
            <w:r w:rsidRPr="00B85703">
              <w:rPr>
                <w:rFonts w:ascii="Arial" w:hAnsi="Arial" w:cs="Arial"/>
                <w:i/>
                <w:iCs/>
                <w:sz w:val="22"/>
                <w:szCs w:val="22"/>
              </w:rPr>
              <w:t xml:space="preserve">[Atitiktis reikalavimui bus tikrinama pasiūlymo vertinimo metu; įrodančius dokumentus teikti </w:t>
            </w:r>
            <w:r w:rsidRPr="00B85703">
              <w:rPr>
                <w:rFonts w:ascii="Arial" w:hAnsi="Arial" w:cs="Arial"/>
                <w:b/>
                <w:bCs/>
                <w:i/>
                <w:iCs/>
                <w:sz w:val="22"/>
                <w:szCs w:val="22"/>
              </w:rPr>
              <w:t>iškart su pasiūlymu</w:t>
            </w:r>
            <w:r w:rsidRPr="00B85703">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4DACE028" w14:textId="77777777" w:rsidR="00C93972" w:rsidRPr="00035485" w:rsidRDefault="00C93972" w:rsidP="00DD3C0D">
            <w:pPr>
              <w:spacing w:after="0" w:line="240" w:lineRule="auto"/>
              <w:rPr>
                <w:rFonts w:ascii="Arial" w:hAnsi="Arial" w:cs="Arial"/>
                <w:i/>
                <w:iCs/>
                <w:strike/>
                <w:kern w:val="2"/>
                <w:sz w:val="22"/>
                <w:szCs w:val="22"/>
                <w:lang w:eastAsia="en-US"/>
                <w14:ligatures w14:val="standardContextual"/>
              </w:rPr>
            </w:pPr>
            <w:r w:rsidRPr="00B85703">
              <w:rPr>
                <w:rFonts w:ascii="Arial" w:hAnsi="Arial" w:cs="Arial"/>
                <w:i/>
                <w:iCs/>
                <w:kern w:val="2"/>
                <w:sz w:val="22"/>
                <w:szCs w:val="22"/>
                <w:lang w:eastAsia="en-US"/>
                <w14:ligatures w14:val="standardContextual"/>
              </w:rPr>
              <w:t>[pildo Tiekėjas]</w:t>
            </w:r>
          </w:p>
        </w:tc>
      </w:tr>
      <w:tr w:rsidR="00C93972" w:rsidRPr="00D51712" w14:paraId="00A323A5" w14:textId="77777777" w:rsidTr="00A02C58">
        <w:trPr>
          <w:trHeight w:val="222"/>
        </w:trPr>
        <w:tc>
          <w:tcPr>
            <w:tcW w:w="285" w:type="pct"/>
          </w:tcPr>
          <w:p w14:paraId="7E0224F1" w14:textId="77777777" w:rsidR="00C93972" w:rsidRPr="007D45FB"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33504071" w14:textId="77777777" w:rsidR="00C93972" w:rsidRPr="007D45FB" w:rsidRDefault="00C93972" w:rsidP="00DD3C0D">
            <w:pPr>
              <w:spacing w:after="0" w:line="240" w:lineRule="auto"/>
              <w:rPr>
                <w:rFonts w:ascii="Arial" w:eastAsia="Calibri" w:hAnsi="Arial" w:cs="Arial"/>
                <w:color w:val="212121"/>
                <w:kern w:val="2"/>
                <w:sz w:val="22"/>
                <w:szCs w:val="22"/>
                <w:lang w:eastAsia="en-US"/>
                <w14:ligatures w14:val="standardContextual"/>
              </w:rPr>
            </w:pPr>
            <w:r w:rsidRPr="007D45FB">
              <w:rPr>
                <w:rFonts w:ascii="Arial" w:hAnsi="Arial" w:cs="Arial"/>
                <w:kern w:val="2"/>
                <w:sz w:val="22"/>
                <w:szCs w:val="22"/>
                <w:lang w:eastAsia="en-US"/>
                <w14:ligatures w14:val="standardContextual"/>
              </w:rPr>
              <w:t>Vairas</w:t>
            </w:r>
          </w:p>
        </w:tc>
        <w:tc>
          <w:tcPr>
            <w:tcW w:w="1496" w:type="pct"/>
          </w:tcPr>
          <w:p w14:paraId="28C4F184" w14:textId="77777777" w:rsidR="00C93972" w:rsidRPr="0030435F" w:rsidRDefault="00C93972" w:rsidP="00DD3C0D">
            <w:pPr>
              <w:spacing w:after="0" w:line="240" w:lineRule="auto"/>
              <w:jc w:val="both"/>
              <w:rPr>
                <w:rFonts w:ascii="Arial" w:eastAsia="Calibri" w:hAnsi="Arial" w:cs="Arial"/>
                <w:color w:val="212121"/>
                <w:kern w:val="2"/>
                <w:sz w:val="22"/>
                <w:szCs w:val="22"/>
                <w:lang w:eastAsia="en-US"/>
                <w14:ligatures w14:val="standardContextual"/>
              </w:rPr>
            </w:pPr>
            <w:r w:rsidRPr="0030435F">
              <w:rPr>
                <w:rFonts w:ascii="Arial" w:hAnsi="Arial" w:cs="Arial"/>
                <w:kern w:val="2"/>
                <w:sz w:val="22"/>
                <w:szCs w:val="22"/>
                <w:lang w:eastAsia="en-US"/>
                <w14:ligatures w14:val="standardContextual"/>
              </w:rPr>
              <w:t>Kairėje pusėje su vairo stiprintuvu. Reguliuojamo aukščio vairo kolonėlė</w:t>
            </w:r>
          </w:p>
        </w:tc>
        <w:tc>
          <w:tcPr>
            <w:tcW w:w="1406" w:type="pct"/>
            <w:tcBorders>
              <w:top w:val="single" w:sz="4" w:space="0" w:color="000000"/>
              <w:left w:val="single" w:sz="4" w:space="0" w:color="000000"/>
              <w:bottom w:val="single" w:sz="4" w:space="0" w:color="000000"/>
              <w:right w:val="single" w:sz="4" w:space="0" w:color="000000"/>
            </w:tcBorders>
          </w:tcPr>
          <w:p w14:paraId="26720CDA" w14:textId="77777777" w:rsidR="00C93972" w:rsidRPr="007D45FB" w:rsidRDefault="00C93972" w:rsidP="00DD3C0D">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0063CE02" w14:textId="77777777" w:rsidR="00C93972" w:rsidRPr="007D45FB" w:rsidRDefault="00C93972" w:rsidP="00DD3C0D">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0FE2C8CB" w14:textId="77777777" w:rsidR="00C93972" w:rsidRPr="007D45FB" w:rsidRDefault="00C93972" w:rsidP="00DD3C0D">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0A3DD1B8" w14:textId="77777777" w:rsidR="00C93972" w:rsidRPr="007D45FB" w:rsidRDefault="00C93972" w:rsidP="00DD3C0D">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C93972" w:rsidRPr="00D51712" w14:paraId="6C0C6FF6" w14:textId="77777777" w:rsidTr="00A02C58">
        <w:trPr>
          <w:trHeight w:val="222"/>
        </w:trPr>
        <w:tc>
          <w:tcPr>
            <w:tcW w:w="285" w:type="pct"/>
          </w:tcPr>
          <w:p w14:paraId="0D9B2587" w14:textId="77777777" w:rsidR="00C93972" w:rsidRPr="007D45FB"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13FB54A4" w14:textId="77777777" w:rsidR="00C93972" w:rsidRPr="007D45FB" w:rsidRDefault="00C93972" w:rsidP="00DD3C0D">
            <w:pPr>
              <w:spacing w:after="0" w:line="240" w:lineRule="auto"/>
              <w:rPr>
                <w:rFonts w:ascii="Arial" w:eastAsia="Calibri" w:hAnsi="Arial" w:cs="Arial"/>
                <w:color w:val="212121"/>
                <w:kern w:val="2"/>
                <w:sz w:val="22"/>
                <w:szCs w:val="22"/>
                <w:lang w:eastAsia="en-US"/>
                <w14:ligatures w14:val="standardContextual"/>
              </w:rPr>
            </w:pPr>
            <w:r w:rsidRPr="007D45FB">
              <w:rPr>
                <w:rFonts w:ascii="Arial" w:eastAsia="Calibri" w:hAnsi="Arial" w:cs="Arial"/>
                <w:color w:val="212121"/>
                <w:kern w:val="2"/>
                <w:sz w:val="22"/>
                <w:szCs w:val="22"/>
                <w:lang w:eastAsia="en-US"/>
                <w14:ligatures w14:val="standardContextual"/>
              </w:rPr>
              <w:t>Vairuotojo ir keleivio oro saugos pagalvės</w:t>
            </w:r>
          </w:p>
        </w:tc>
        <w:tc>
          <w:tcPr>
            <w:tcW w:w="1496" w:type="pct"/>
          </w:tcPr>
          <w:p w14:paraId="2BEAC947" w14:textId="77777777" w:rsidR="00C93972" w:rsidRPr="0030435F" w:rsidRDefault="00C93972" w:rsidP="00DD3C0D">
            <w:pPr>
              <w:spacing w:after="0" w:line="240" w:lineRule="auto"/>
              <w:jc w:val="both"/>
              <w:rPr>
                <w:rFonts w:ascii="Arial" w:eastAsia="Calibri" w:hAnsi="Arial" w:cs="Arial"/>
                <w:color w:val="212121"/>
                <w:kern w:val="2"/>
                <w:sz w:val="22"/>
                <w:szCs w:val="22"/>
                <w:lang w:eastAsia="en-US"/>
                <w14:ligatures w14:val="standardContextual"/>
              </w:rPr>
            </w:pPr>
            <w:r w:rsidRPr="0030435F">
              <w:rPr>
                <w:rFonts w:ascii="Arial" w:eastAsia="Calibri" w:hAnsi="Arial" w:cs="Arial"/>
                <w:kern w:val="2"/>
                <w:sz w:val="22"/>
                <w:szCs w:val="22"/>
                <w:lang w:eastAsia="en-US"/>
                <w14:ligatures w14:val="standardContextual"/>
              </w:rPr>
              <w:t>Turi būti</w:t>
            </w:r>
          </w:p>
        </w:tc>
        <w:tc>
          <w:tcPr>
            <w:tcW w:w="1406" w:type="pct"/>
            <w:tcBorders>
              <w:top w:val="single" w:sz="4" w:space="0" w:color="000000"/>
              <w:left w:val="single" w:sz="4" w:space="0" w:color="000000"/>
              <w:bottom w:val="single" w:sz="4" w:space="0" w:color="000000"/>
              <w:right w:val="single" w:sz="4" w:space="0" w:color="000000"/>
            </w:tcBorders>
          </w:tcPr>
          <w:p w14:paraId="693864D4" w14:textId="77777777" w:rsidR="00C93972" w:rsidRPr="007D45FB" w:rsidRDefault="00C93972" w:rsidP="00DD3C0D">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3380FDF2" w14:textId="77777777" w:rsidR="00C93972" w:rsidRPr="007D45FB" w:rsidRDefault="00C93972" w:rsidP="00DD3C0D">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769AFA16" w14:textId="77777777" w:rsidR="00C93972" w:rsidRPr="007D45FB" w:rsidRDefault="00C93972" w:rsidP="00DD3C0D">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327921A4" w14:textId="77777777" w:rsidR="00C93972" w:rsidRPr="007D45FB" w:rsidRDefault="00C93972" w:rsidP="00DD3C0D">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C93972" w:rsidRPr="00D51712" w14:paraId="5AB446B3" w14:textId="77777777" w:rsidTr="00A02C58">
        <w:trPr>
          <w:trHeight w:val="222"/>
        </w:trPr>
        <w:tc>
          <w:tcPr>
            <w:tcW w:w="285" w:type="pct"/>
          </w:tcPr>
          <w:p w14:paraId="343012F9" w14:textId="77777777" w:rsidR="00C93972" w:rsidRPr="007D45FB"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3354B5CC" w14:textId="77777777" w:rsidR="00C93972" w:rsidRPr="007D45FB" w:rsidRDefault="00C93972" w:rsidP="00DD3C0D">
            <w:pPr>
              <w:spacing w:after="0" w:line="240" w:lineRule="auto"/>
              <w:rPr>
                <w:rFonts w:ascii="Arial" w:eastAsia="Calibri" w:hAnsi="Arial" w:cs="Arial"/>
                <w:color w:val="212121"/>
                <w:kern w:val="2"/>
                <w:sz w:val="22"/>
                <w:szCs w:val="22"/>
                <w:lang w:eastAsia="en-US"/>
                <w14:ligatures w14:val="standardContextual"/>
              </w:rPr>
            </w:pPr>
            <w:r w:rsidRPr="007D45FB">
              <w:rPr>
                <w:rFonts w:ascii="Arial" w:eastAsia="Calibri" w:hAnsi="Arial" w:cs="Arial"/>
                <w:color w:val="212121"/>
                <w:kern w:val="2"/>
                <w:sz w:val="22"/>
                <w:szCs w:val="22"/>
                <w:lang w:eastAsia="en-US"/>
                <w14:ligatures w14:val="standardContextual"/>
              </w:rPr>
              <w:t>Elektroninė stabilizavimo sistema (ESP arba lygiavertė), stabdžių antiblokavimo sistema (ABS arba lygiavertė)</w:t>
            </w:r>
          </w:p>
        </w:tc>
        <w:tc>
          <w:tcPr>
            <w:tcW w:w="1496" w:type="pct"/>
          </w:tcPr>
          <w:p w14:paraId="53CF16B2" w14:textId="77777777" w:rsidR="00C93972" w:rsidRPr="0030435F" w:rsidRDefault="00C93972" w:rsidP="00DD3C0D">
            <w:pPr>
              <w:spacing w:after="0" w:line="240" w:lineRule="auto"/>
              <w:jc w:val="both"/>
              <w:rPr>
                <w:rFonts w:ascii="Arial" w:eastAsia="Calibri" w:hAnsi="Arial" w:cs="Arial"/>
                <w:kern w:val="2"/>
                <w:sz w:val="22"/>
                <w:szCs w:val="22"/>
                <w:lang w:eastAsia="en-US"/>
                <w14:ligatures w14:val="standardContextual"/>
              </w:rPr>
            </w:pPr>
            <w:r w:rsidRPr="0030435F">
              <w:rPr>
                <w:rFonts w:ascii="Arial" w:eastAsia="Calibri" w:hAnsi="Arial" w:cs="Arial"/>
                <w:kern w:val="2"/>
                <w:sz w:val="22"/>
                <w:szCs w:val="22"/>
                <w:lang w:eastAsia="en-US"/>
                <w14:ligatures w14:val="standardContextual"/>
              </w:rPr>
              <w:t>Turi būti</w:t>
            </w:r>
          </w:p>
        </w:tc>
        <w:tc>
          <w:tcPr>
            <w:tcW w:w="1406" w:type="pct"/>
            <w:tcBorders>
              <w:top w:val="single" w:sz="4" w:space="0" w:color="000000"/>
              <w:left w:val="single" w:sz="4" w:space="0" w:color="000000"/>
              <w:bottom w:val="single" w:sz="4" w:space="0" w:color="000000"/>
              <w:right w:val="single" w:sz="4" w:space="0" w:color="000000"/>
            </w:tcBorders>
          </w:tcPr>
          <w:p w14:paraId="4AA67E5C" w14:textId="77777777" w:rsidR="00C93972" w:rsidRPr="007D45FB" w:rsidRDefault="00C93972" w:rsidP="00DD3C0D">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704A6523" w14:textId="77777777" w:rsidR="00C93972" w:rsidRPr="007D45FB" w:rsidRDefault="00C93972" w:rsidP="00DD3C0D">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7116E81F" w14:textId="77777777" w:rsidR="00C93972" w:rsidRPr="007D45FB" w:rsidRDefault="00C93972" w:rsidP="00DD3C0D">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16D3E992" w14:textId="77777777" w:rsidR="00C93972" w:rsidRPr="007D45FB" w:rsidRDefault="00C93972" w:rsidP="00DD3C0D">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C93972" w:rsidRPr="00035485" w14:paraId="44AC4CDC" w14:textId="77777777" w:rsidTr="00A02C58">
        <w:trPr>
          <w:trHeight w:val="222"/>
        </w:trPr>
        <w:tc>
          <w:tcPr>
            <w:tcW w:w="285" w:type="pct"/>
          </w:tcPr>
          <w:p w14:paraId="510937DD" w14:textId="77777777" w:rsidR="00C93972" w:rsidRPr="007D45FB"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69B0F645" w14:textId="77777777" w:rsidR="00C93972" w:rsidRPr="007D45FB" w:rsidRDefault="00C93972" w:rsidP="00DD3C0D">
            <w:pPr>
              <w:spacing w:after="0" w:line="240" w:lineRule="auto"/>
              <w:rPr>
                <w:rFonts w:ascii="Arial" w:eastAsia="Calibri" w:hAnsi="Arial" w:cs="Arial"/>
                <w:color w:val="212121"/>
                <w:kern w:val="2"/>
                <w:sz w:val="22"/>
                <w:szCs w:val="22"/>
                <w:lang w:eastAsia="en-US"/>
                <w14:ligatures w14:val="standardContextual"/>
              </w:rPr>
            </w:pPr>
            <w:r w:rsidRPr="007D45FB">
              <w:rPr>
                <w:rFonts w:ascii="Arial" w:hAnsi="Arial" w:cs="Arial"/>
                <w:kern w:val="2"/>
                <w:sz w:val="22"/>
                <w:szCs w:val="22"/>
                <w:lang w:eastAsia="en-US"/>
                <w14:ligatures w14:val="standardContextual"/>
              </w:rPr>
              <w:t>Klimato kontrolės ir šildymo sistema</w:t>
            </w:r>
          </w:p>
        </w:tc>
        <w:tc>
          <w:tcPr>
            <w:tcW w:w="1496" w:type="pct"/>
          </w:tcPr>
          <w:p w14:paraId="44E49EDD" w14:textId="5B97B7A5" w:rsidR="00C93972" w:rsidRPr="0030435F" w:rsidRDefault="00C93972" w:rsidP="00DD3C0D">
            <w:pPr>
              <w:spacing w:after="0" w:line="240" w:lineRule="auto"/>
              <w:jc w:val="both"/>
              <w:rPr>
                <w:rFonts w:ascii="Arial" w:eastAsia="Calibri" w:hAnsi="Arial" w:cs="Arial"/>
                <w:kern w:val="2"/>
                <w:sz w:val="22"/>
                <w:szCs w:val="22"/>
                <w:lang w:eastAsia="en-US"/>
                <w14:ligatures w14:val="standardContextual"/>
              </w:rPr>
            </w:pPr>
            <w:r w:rsidRPr="0030435F">
              <w:rPr>
                <w:rFonts w:ascii="Arial" w:hAnsi="Arial" w:cs="Arial"/>
                <w:kern w:val="2"/>
                <w:sz w:val="22"/>
                <w:szCs w:val="22"/>
                <w:lang w:eastAsia="en-US"/>
                <w14:ligatures w14:val="standardContextual"/>
              </w:rPr>
              <w:t>Turi būti</w:t>
            </w:r>
            <w:r w:rsidRPr="0030435F">
              <w:rPr>
                <w:rFonts w:ascii="Arial" w:hAnsi="Arial" w:cs="Arial"/>
                <w:sz w:val="22"/>
                <w:szCs w:val="22"/>
              </w:rPr>
              <w:t xml:space="preserve"> a</w:t>
            </w:r>
            <w:r w:rsidRPr="0030435F">
              <w:rPr>
                <w:rFonts w:ascii="Arial" w:hAnsi="Arial" w:cs="Arial"/>
                <w:kern w:val="2"/>
                <w:sz w:val="22"/>
                <w:szCs w:val="22"/>
                <w:lang w:eastAsia="en-US"/>
                <w14:ligatures w14:val="standardContextual"/>
              </w:rPr>
              <w:t xml:space="preserve">utomatinė klimato kontrolė, </w:t>
            </w:r>
            <w:r w:rsidRPr="0030435F">
              <w:rPr>
                <w:rStyle w:val="cf01"/>
                <w:rFonts w:ascii="Arial" w:hAnsi="Arial" w:cs="Arial"/>
                <w:sz w:val="22"/>
                <w:szCs w:val="22"/>
              </w:rPr>
              <w:t>oro kondicionavimo ir šildymo sistema</w:t>
            </w:r>
          </w:p>
        </w:tc>
        <w:tc>
          <w:tcPr>
            <w:tcW w:w="1406" w:type="pct"/>
            <w:tcBorders>
              <w:top w:val="single" w:sz="4" w:space="0" w:color="000000"/>
              <w:left w:val="single" w:sz="4" w:space="0" w:color="000000"/>
              <w:bottom w:val="single" w:sz="4" w:space="0" w:color="000000"/>
              <w:right w:val="single" w:sz="4" w:space="0" w:color="000000"/>
            </w:tcBorders>
          </w:tcPr>
          <w:p w14:paraId="11AF7069" w14:textId="77777777" w:rsidR="00C93972" w:rsidRPr="007D45FB" w:rsidRDefault="00C93972" w:rsidP="00DD3C0D">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127823BF" w14:textId="77777777" w:rsidR="00C93972" w:rsidRPr="007D45FB" w:rsidRDefault="00C93972" w:rsidP="00DD3C0D">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26000153" w14:textId="77777777" w:rsidR="00C93972" w:rsidRPr="007D45FB" w:rsidRDefault="00C93972" w:rsidP="00DD3C0D">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693F83B3" w14:textId="77777777" w:rsidR="00C93972" w:rsidRPr="007D45FB" w:rsidRDefault="00C93972" w:rsidP="00DD3C0D">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C93972" w:rsidRPr="00D51712" w14:paraId="5D5E7AC8" w14:textId="77777777" w:rsidTr="00A02C58">
        <w:trPr>
          <w:trHeight w:val="222"/>
        </w:trPr>
        <w:tc>
          <w:tcPr>
            <w:tcW w:w="285" w:type="pct"/>
          </w:tcPr>
          <w:p w14:paraId="210D5DCE" w14:textId="77777777" w:rsidR="00C93972" w:rsidRPr="007D45FB"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18D45F10" w14:textId="77777777" w:rsidR="00C93972" w:rsidRPr="007D45FB" w:rsidRDefault="00C93972" w:rsidP="00DD3C0D">
            <w:pPr>
              <w:spacing w:after="0" w:line="240" w:lineRule="auto"/>
              <w:rPr>
                <w:rFonts w:ascii="Arial" w:hAnsi="Arial" w:cs="Arial"/>
                <w:kern w:val="2"/>
                <w:sz w:val="22"/>
                <w:szCs w:val="22"/>
                <w:lang w:eastAsia="en-US"/>
                <w14:ligatures w14:val="standardContextual"/>
              </w:rPr>
            </w:pPr>
            <w:r w:rsidRPr="007D45FB">
              <w:rPr>
                <w:rFonts w:ascii="Arial" w:hAnsi="Arial" w:cs="Arial"/>
                <w:kern w:val="2"/>
                <w:sz w:val="22"/>
                <w:szCs w:val="22"/>
                <w:lang w:eastAsia="en-US"/>
                <w14:ligatures w14:val="standardContextual"/>
              </w:rPr>
              <w:t>Laisvų rankų įranga</w:t>
            </w:r>
          </w:p>
        </w:tc>
        <w:tc>
          <w:tcPr>
            <w:tcW w:w="1496" w:type="pct"/>
          </w:tcPr>
          <w:p w14:paraId="264F9745" w14:textId="77777777" w:rsidR="00C93972" w:rsidRPr="0030435F" w:rsidRDefault="00C93972" w:rsidP="00DD3C0D">
            <w:pPr>
              <w:spacing w:after="0" w:line="240" w:lineRule="auto"/>
              <w:jc w:val="both"/>
              <w:rPr>
                <w:rFonts w:ascii="Arial" w:hAnsi="Arial" w:cs="Arial"/>
                <w:kern w:val="2"/>
                <w:sz w:val="22"/>
                <w:szCs w:val="22"/>
                <w:lang w:eastAsia="en-US"/>
                <w14:ligatures w14:val="standardContextual"/>
              </w:rPr>
            </w:pPr>
            <w:r w:rsidRPr="0030435F">
              <w:rPr>
                <w:rFonts w:ascii="Arial" w:hAnsi="Arial" w:cs="Arial"/>
                <w:kern w:val="2"/>
                <w:sz w:val="22"/>
                <w:szCs w:val="22"/>
                <w:lang w:eastAsia="en-US"/>
                <w14:ligatures w14:val="standardContextual"/>
              </w:rPr>
              <w:t>Įmontuota gamyklinė laisvų rankų įranga</w:t>
            </w:r>
          </w:p>
        </w:tc>
        <w:tc>
          <w:tcPr>
            <w:tcW w:w="1406" w:type="pct"/>
            <w:tcBorders>
              <w:top w:val="single" w:sz="4" w:space="0" w:color="000000"/>
              <w:left w:val="single" w:sz="4" w:space="0" w:color="000000"/>
              <w:bottom w:val="single" w:sz="4" w:space="0" w:color="000000"/>
              <w:right w:val="single" w:sz="4" w:space="0" w:color="000000"/>
            </w:tcBorders>
          </w:tcPr>
          <w:p w14:paraId="566AFD38" w14:textId="77777777" w:rsidR="00C93972" w:rsidRPr="007D45FB" w:rsidRDefault="00C93972" w:rsidP="00DD3C0D">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61812E4D" w14:textId="77777777" w:rsidR="00C93972" w:rsidRPr="007D45FB" w:rsidRDefault="00C93972" w:rsidP="00DD3C0D">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33DA1B76" w14:textId="77777777" w:rsidR="00C93972" w:rsidRPr="007D45FB" w:rsidRDefault="00C93972" w:rsidP="00DD3C0D">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515C4F63" w14:textId="77777777" w:rsidR="00C93972" w:rsidRPr="007D45FB" w:rsidRDefault="00C93972" w:rsidP="00DD3C0D">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C93972" w:rsidRPr="00D51712" w14:paraId="0981F74A" w14:textId="77777777" w:rsidTr="00A02C58">
        <w:trPr>
          <w:trHeight w:val="222"/>
        </w:trPr>
        <w:tc>
          <w:tcPr>
            <w:tcW w:w="285" w:type="pct"/>
          </w:tcPr>
          <w:p w14:paraId="0C992121" w14:textId="77777777" w:rsidR="00C93972" w:rsidRPr="007D45FB"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699893A0" w14:textId="77777777" w:rsidR="00C93972" w:rsidRPr="007D45FB" w:rsidRDefault="00C93972" w:rsidP="00DD3C0D">
            <w:pPr>
              <w:spacing w:after="0" w:line="240" w:lineRule="auto"/>
              <w:rPr>
                <w:rFonts w:ascii="Arial" w:hAnsi="Arial" w:cs="Arial"/>
                <w:kern w:val="2"/>
                <w:sz w:val="22"/>
                <w:szCs w:val="22"/>
                <w:lang w:eastAsia="en-US"/>
                <w14:ligatures w14:val="standardContextual"/>
              </w:rPr>
            </w:pPr>
            <w:r w:rsidRPr="007D45FB">
              <w:rPr>
                <w:rFonts w:ascii="Arial" w:eastAsia="Calibri" w:hAnsi="Arial" w:cs="Arial"/>
                <w:snapToGrid w:val="0"/>
                <w:color w:val="212121"/>
                <w:kern w:val="2"/>
                <w:sz w:val="22"/>
                <w:szCs w:val="22"/>
                <w:lang w:eastAsia="en-US"/>
                <w14:ligatures w14:val="standardContextual"/>
              </w:rPr>
              <w:t>Audiosistema</w:t>
            </w:r>
          </w:p>
        </w:tc>
        <w:tc>
          <w:tcPr>
            <w:tcW w:w="1496" w:type="pct"/>
          </w:tcPr>
          <w:p w14:paraId="1D645A83" w14:textId="666D2C86" w:rsidR="00C93972" w:rsidRPr="0030435F" w:rsidRDefault="00C93972" w:rsidP="00DD3C0D">
            <w:pPr>
              <w:spacing w:after="0" w:line="240" w:lineRule="auto"/>
              <w:jc w:val="both"/>
              <w:rPr>
                <w:rFonts w:ascii="Arial" w:eastAsia="Calibri" w:hAnsi="Arial" w:cs="Arial"/>
                <w:snapToGrid w:val="0"/>
                <w:color w:val="212121"/>
                <w:kern w:val="2"/>
                <w:sz w:val="22"/>
                <w:szCs w:val="22"/>
                <w:lang w:eastAsia="en-US"/>
                <w14:ligatures w14:val="standardContextual"/>
              </w:rPr>
            </w:pPr>
            <w:r w:rsidRPr="0030435F">
              <w:rPr>
                <w:rFonts w:ascii="Arial" w:eastAsia="Calibri" w:hAnsi="Arial" w:cs="Arial"/>
                <w:snapToGrid w:val="0"/>
                <w:color w:val="212121"/>
                <w:kern w:val="2"/>
                <w:sz w:val="22"/>
                <w:szCs w:val="22"/>
                <w:lang w:eastAsia="en-US"/>
                <w14:ligatures w14:val="standardContextual"/>
              </w:rPr>
              <w:t>Radijo imtuvas su Bluetooth funkcija (gamyklinis)</w:t>
            </w:r>
          </w:p>
        </w:tc>
        <w:tc>
          <w:tcPr>
            <w:tcW w:w="1406" w:type="pct"/>
            <w:tcBorders>
              <w:top w:val="single" w:sz="4" w:space="0" w:color="000000"/>
              <w:left w:val="single" w:sz="4" w:space="0" w:color="000000"/>
              <w:bottom w:val="single" w:sz="4" w:space="0" w:color="000000"/>
              <w:right w:val="single" w:sz="4" w:space="0" w:color="000000"/>
            </w:tcBorders>
          </w:tcPr>
          <w:p w14:paraId="2DF110F5" w14:textId="77777777" w:rsidR="00C93972" w:rsidRPr="007D45FB" w:rsidRDefault="00C93972" w:rsidP="00DD3C0D">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142457C8" w14:textId="77777777" w:rsidR="00C93972" w:rsidRPr="007D45FB" w:rsidRDefault="00C93972" w:rsidP="00DD3C0D">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51483FCA" w14:textId="77777777" w:rsidR="00C93972" w:rsidRPr="007D45FB" w:rsidRDefault="00C93972" w:rsidP="00DD3C0D">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5BC401B2" w14:textId="77777777" w:rsidR="00C93972" w:rsidRPr="007D45FB" w:rsidRDefault="00C93972" w:rsidP="00DD3C0D">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C93972" w:rsidRPr="00035485" w14:paraId="5AA1FB62" w14:textId="77777777" w:rsidTr="00A02C58">
        <w:trPr>
          <w:trHeight w:val="222"/>
        </w:trPr>
        <w:tc>
          <w:tcPr>
            <w:tcW w:w="285" w:type="pct"/>
          </w:tcPr>
          <w:p w14:paraId="59F87B64" w14:textId="77777777" w:rsidR="00C93972" w:rsidRPr="007D45FB"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2CA29D4C" w14:textId="77777777" w:rsidR="00C93972" w:rsidRPr="007D45FB" w:rsidRDefault="00C93972" w:rsidP="00DD3C0D">
            <w:pPr>
              <w:spacing w:after="0" w:line="240" w:lineRule="auto"/>
              <w:rPr>
                <w:rFonts w:ascii="Arial" w:eastAsia="Calibri" w:hAnsi="Arial" w:cs="Arial"/>
                <w:color w:val="212121"/>
                <w:kern w:val="2"/>
                <w:sz w:val="22"/>
                <w:szCs w:val="22"/>
                <w:lang w:eastAsia="en-US"/>
                <w14:ligatures w14:val="standardContextual"/>
              </w:rPr>
            </w:pPr>
            <w:r w:rsidRPr="007D45FB">
              <w:rPr>
                <w:rFonts w:ascii="Arial" w:eastAsia="Calibri" w:hAnsi="Arial" w:cs="Arial"/>
                <w:color w:val="212121"/>
                <w:kern w:val="2"/>
                <w:sz w:val="22"/>
                <w:szCs w:val="22"/>
                <w:lang w:eastAsia="en-US"/>
                <w14:ligatures w14:val="standardContextual"/>
              </w:rPr>
              <w:t>Galvos atramos ir saugos diržai vairuotojo ir visoms keleivių vietoms</w:t>
            </w:r>
          </w:p>
        </w:tc>
        <w:tc>
          <w:tcPr>
            <w:tcW w:w="1496" w:type="pct"/>
          </w:tcPr>
          <w:p w14:paraId="75792AA6" w14:textId="77777777" w:rsidR="00C93972" w:rsidRPr="0030435F" w:rsidRDefault="00C93972" w:rsidP="00DD3C0D">
            <w:pPr>
              <w:spacing w:after="0" w:line="240" w:lineRule="auto"/>
              <w:jc w:val="both"/>
              <w:rPr>
                <w:rFonts w:ascii="Arial" w:eastAsia="Calibri" w:hAnsi="Arial" w:cs="Arial"/>
                <w:kern w:val="2"/>
                <w:sz w:val="22"/>
                <w:szCs w:val="22"/>
                <w:lang w:eastAsia="en-US"/>
                <w14:ligatures w14:val="standardContextual"/>
              </w:rPr>
            </w:pPr>
            <w:r w:rsidRPr="0030435F">
              <w:rPr>
                <w:rFonts w:ascii="Arial" w:eastAsia="Calibri" w:hAnsi="Arial" w:cs="Arial"/>
                <w:kern w:val="2"/>
                <w:sz w:val="22"/>
                <w:szCs w:val="22"/>
                <w:lang w:eastAsia="en-US"/>
                <w14:ligatures w14:val="standardContextual"/>
              </w:rPr>
              <w:t>Turi būti</w:t>
            </w:r>
          </w:p>
        </w:tc>
        <w:tc>
          <w:tcPr>
            <w:tcW w:w="1406" w:type="pct"/>
            <w:tcBorders>
              <w:top w:val="single" w:sz="4" w:space="0" w:color="000000"/>
              <w:left w:val="single" w:sz="4" w:space="0" w:color="000000"/>
              <w:bottom w:val="single" w:sz="4" w:space="0" w:color="000000"/>
              <w:right w:val="single" w:sz="4" w:space="0" w:color="000000"/>
            </w:tcBorders>
          </w:tcPr>
          <w:p w14:paraId="44660B6E" w14:textId="77777777" w:rsidR="00C93972" w:rsidRPr="007D45FB" w:rsidRDefault="00C93972" w:rsidP="00DD3C0D">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19D14ECF" w14:textId="77777777" w:rsidR="00C93972" w:rsidRPr="007D45FB" w:rsidRDefault="00C93972" w:rsidP="00DD3C0D">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0DC9187E" w14:textId="77777777" w:rsidR="00C93972" w:rsidRPr="007D45FB" w:rsidRDefault="00C93972" w:rsidP="00DD3C0D">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w:t>
            </w:r>
            <w:r w:rsidRPr="007D45FB">
              <w:rPr>
                <w:rFonts w:ascii="Arial" w:hAnsi="Arial" w:cs="Arial"/>
                <w:i/>
                <w:iCs/>
                <w:sz w:val="22"/>
                <w:szCs w:val="22"/>
              </w:rPr>
              <w:lastRenderedPageBreak/>
              <w:t xml:space="preserve">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76BD6393" w14:textId="77777777" w:rsidR="00C93972" w:rsidRPr="007D45FB" w:rsidRDefault="00C93972" w:rsidP="00DD3C0D">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lastRenderedPageBreak/>
              <w:t>[pildo Tiekėjas]</w:t>
            </w:r>
          </w:p>
        </w:tc>
      </w:tr>
      <w:tr w:rsidR="00C93972" w:rsidRPr="00D51712" w14:paraId="4E0CD257" w14:textId="77777777" w:rsidTr="00A02C58">
        <w:trPr>
          <w:trHeight w:val="222"/>
        </w:trPr>
        <w:tc>
          <w:tcPr>
            <w:tcW w:w="285" w:type="pct"/>
          </w:tcPr>
          <w:p w14:paraId="1335B78B" w14:textId="77777777" w:rsidR="00C93972" w:rsidRPr="007D45FB"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0ECF1A47" w14:textId="77777777" w:rsidR="00C93972" w:rsidRPr="007D45FB" w:rsidRDefault="00C93972" w:rsidP="00DD3C0D">
            <w:pPr>
              <w:spacing w:after="0" w:line="240" w:lineRule="auto"/>
              <w:rPr>
                <w:rFonts w:ascii="Arial" w:eastAsia="Calibri" w:hAnsi="Arial" w:cs="Arial"/>
                <w:color w:val="212121"/>
                <w:kern w:val="2"/>
                <w:sz w:val="22"/>
                <w:szCs w:val="22"/>
                <w:lang w:eastAsia="en-US"/>
                <w14:ligatures w14:val="standardContextual"/>
              </w:rPr>
            </w:pPr>
            <w:r w:rsidRPr="007D45FB">
              <w:rPr>
                <w:rFonts w:ascii="Arial" w:hAnsi="Arial" w:cs="Arial"/>
                <w:kern w:val="2"/>
                <w:sz w:val="22"/>
                <w:szCs w:val="22"/>
                <w:lang w:eastAsia="en-US"/>
                <w14:ligatures w14:val="standardContextual"/>
              </w:rPr>
              <w:t>Durų užraktas</w:t>
            </w:r>
          </w:p>
        </w:tc>
        <w:tc>
          <w:tcPr>
            <w:tcW w:w="1496" w:type="pct"/>
          </w:tcPr>
          <w:p w14:paraId="3A2FD3E9" w14:textId="77777777" w:rsidR="00C93972" w:rsidRPr="0030435F" w:rsidRDefault="00C93972" w:rsidP="00DD3C0D">
            <w:pPr>
              <w:spacing w:after="0" w:line="240" w:lineRule="auto"/>
              <w:jc w:val="both"/>
              <w:rPr>
                <w:rFonts w:ascii="Arial" w:eastAsia="Calibri" w:hAnsi="Arial" w:cs="Arial"/>
                <w:kern w:val="2"/>
                <w:sz w:val="22"/>
                <w:szCs w:val="22"/>
                <w:lang w:eastAsia="en-US"/>
                <w14:ligatures w14:val="standardContextual"/>
              </w:rPr>
            </w:pPr>
            <w:r w:rsidRPr="0030435F">
              <w:rPr>
                <w:rFonts w:ascii="Arial" w:hAnsi="Arial" w:cs="Arial"/>
                <w:kern w:val="2"/>
                <w:sz w:val="22"/>
                <w:szCs w:val="22"/>
                <w:lang w:eastAsia="en-US"/>
                <w14:ligatures w14:val="standardContextual"/>
              </w:rPr>
              <w:t>Gamyklinis centrinis visų durų užraktas su nuotoliniu valdymu ir „Kasko“ draudimo reikalavimus atitinkančia apsaugos sistema. Mažiausiai du užvedimo rakteliai su centrinio užrakto nuotolinio valdymo pulteliais</w:t>
            </w:r>
          </w:p>
        </w:tc>
        <w:tc>
          <w:tcPr>
            <w:tcW w:w="1406" w:type="pct"/>
            <w:tcBorders>
              <w:top w:val="single" w:sz="4" w:space="0" w:color="000000"/>
              <w:left w:val="single" w:sz="4" w:space="0" w:color="000000"/>
              <w:bottom w:val="single" w:sz="4" w:space="0" w:color="000000"/>
              <w:right w:val="single" w:sz="4" w:space="0" w:color="000000"/>
            </w:tcBorders>
          </w:tcPr>
          <w:p w14:paraId="57E15B5F" w14:textId="77777777" w:rsidR="00C93972" w:rsidRPr="007D45FB" w:rsidRDefault="00C93972" w:rsidP="00DD3C0D">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7B7B4185" w14:textId="77777777" w:rsidR="00C93972" w:rsidRPr="007D45FB" w:rsidRDefault="00C93972" w:rsidP="00DD3C0D">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428D8EBE" w14:textId="77777777" w:rsidR="00C93972" w:rsidRPr="007D45FB" w:rsidRDefault="00C93972" w:rsidP="00DD3C0D">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4BA9D994" w14:textId="77777777" w:rsidR="00C93972" w:rsidRPr="007D45FB" w:rsidRDefault="00C93972" w:rsidP="00DD3C0D">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C93972" w:rsidRPr="00D51712" w14:paraId="4B704F9A" w14:textId="77777777" w:rsidTr="00A02C58">
        <w:trPr>
          <w:trHeight w:val="222"/>
        </w:trPr>
        <w:tc>
          <w:tcPr>
            <w:tcW w:w="285" w:type="pct"/>
          </w:tcPr>
          <w:p w14:paraId="5CEE29B2" w14:textId="77777777" w:rsidR="00C93972" w:rsidRPr="007D45FB"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37C2868E" w14:textId="77777777" w:rsidR="00C93972" w:rsidRPr="007D45FB" w:rsidRDefault="00C93972" w:rsidP="00DD3C0D">
            <w:pPr>
              <w:spacing w:after="0" w:line="240" w:lineRule="auto"/>
              <w:rPr>
                <w:rFonts w:ascii="Arial" w:hAnsi="Arial" w:cs="Arial"/>
                <w:kern w:val="2"/>
                <w:sz w:val="22"/>
                <w:szCs w:val="22"/>
                <w:lang w:eastAsia="en-US"/>
                <w14:ligatures w14:val="standardContextual"/>
              </w:rPr>
            </w:pPr>
            <w:r w:rsidRPr="007D45FB">
              <w:rPr>
                <w:rFonts w:ascii="Arial" w:eastAsia="Times New Roman" w:hAnsi="Arial" w:cs="Arial"/>
                <w:color w:val="000000"/>
                <w:kern w:val="2"/>
                <w:sz w:val="22"/>
                <w:szCs w:val="22"/>
                <w:lang w:eastAsia="en-US"/>
                <w14:ligatures w14:val="standardContextual"/>
              </w:rPr>
              <w:t>Kilimėliai po vairuotojo ir keleivių kojomis</w:t>
            </w:r>
          </w:p>
        </w:tc>
        <w:tc>
          <w:tcPr>
            <w:tcW w:w="1496" w:type="pct"/>
          </w:tcPr>
          <w:p w14:paraId="3CB0B6D9" w14:textId="77777777" w:rsidR="00C93972" w:rsidRPr="0030435F" w:rsidRDefault="00C93972" w:rsidP="00DD3C0D">
            <w:pPr>
              <w:spacing w:after="0" w:line="240" w:lineRule="auto"/>
              <w:jc w:val="both"/>
              <w:rPr>
                <w:rFonts w:ascii="Arial" w:hAnsi="Arial" w:cs="Arial"/>
                <w:kern w:val="2"/>
                <w:sz w:val="22"/>
                <w:szCs w:val="22"/>
                <w:lang w:eastAsia="en-US"/>
                <w14:ligatures w14:val="standardContextual"/>
              </w:rPr>
            </w:pPr>
            <w:r w:rsidRPr="0030435F">
              <w:rPr>
                <w:rFonts w:ascii="Arial" w:eastAsia="Times New Roman" w:hAnsi="Arial" w:cs="Arial"/>
                <w:color w:val="000000"/>
                <w:kern w:val="2"/>
                <w:sz w:val="22"/>
                <w:szCs w:val="22"/>
                <w:lang w:eastAsia="en-US"/>
                <w14:ligatures w14:val="standardContextual"/>
              </w:rPr>
              <w:t>Guminiai ar tekstiliniai</w:t>
            </w:r>
          </w:p>
        </w:tc>
        <w:tc>
          <w:tcPr>
            <w:tcW w:w="1406" w:type="pct"/>
            <w:tcBorders>
              <w:top w:val="single" w:sz="4" w:space="0" w:color="000000"/>
              <w:left w:val="single" w:sz="4" w:space="0" w:color="000000"/>
              <w:bottom w:val="single" w:sz="4" w:space="0" w:color="000000"/>
              <w:right w:val="single" w:sz="4" w:space="0" w:color="000000"/>
            </w:tcBorders>
          </w:tcPr>
          <w:p w14:paraId="626384B0" w14:textId="77777777" w:rsidR="00C93972" w:rsidRPr="007D45FB" w:rsidRDefault="00C93972" w:rsidP="00DD3C0D">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1EE63652" w14:textId="77777777" w:rsidR="00C93972" w:rsidRPr="007D45FB" w:rsidRDefault="00C93972" w:rsidP="00DD3C0D">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00BEAE3A" w14:textId="77777777" w:rsidR="00C93972" w:rsidRPr="007D45FB" w:rsidRDefault="00C93972" w:rsidP="00DD3C0D">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2E2E90A8" w14:textId="77777777" w:rsidR="00C93972" w:rsidRPr="007D45FB" w:rsidRDefault="00C93972" w:rsidP="00DD3C0D">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C93972" w:rsidRPr="001F6848" w14:paraId="48C905D9" w14:textId="77777777" w:rsidTr="00A02C58">
        <w:trPr>
          <w:trHeight w:val="222"/>
        </w:trPr>
        <w:tc>
          <w:tcPr>
            <w:tcW w:w="285" w:type="pct"/>
          </w:tcPr>
          <w:p w14:paraId="2EAAB2BB" w14:textId="77777777" w:rsidR="00C93972" w:rsidRPr="007D45FB"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659781C1" w14:textId="77777777" w:rsidR="00C93972" w:rsidRPr="007D45FB" w:rsidRDefault="00C93972" w:rsidP="00DD3C0D">
            <w:pPr>
              <w:spacing w:after="0" w:line="240" w:lineRule="auto"/>
              <w:rPr>
                <w:rFonts w:ascii="Arial" w:eastAsia="Times New Roman" w:hAnsi="Arial" w:cs="Arial"/>
                <w:color w:val="000000"/>
                <w:kern w:val="2"/>
                <w:sz w:val="22"/>
                <w:szCs w:val="22"/>
                <w:lang w:eastAsia="en-US"/>
                <w14:ligatures w14:val="standardContextual"/>
              </w:rPr>
            </w:pPr>
            <w:r w:rsidRPr="007D45FB">
              <w:rPr>
                <w:rFonts w:ascii="Arial" w:hAnsi="Arial" w:cs="Arial"/>
                <w:sz w:val="22"/>
                <w:szCs w:val="22"/>
              </w:rPr>
              <w:t>Ratai</w:t>
            </w:r>
          </w:p>
        </w:tc>
        <w:tc>
          <w:tcPr>
            <w:tcW w:w="1496" w:type="pct"/>
          </w:tcPr>
          <w:p w14:paraId="0059B072" w14:textId="535D7980" w:rsidR="00C93972" w:rsidRPr="0030435F" w:rsidRDefault="00C93972" w:rsidP="00DD3C0D">
            <w:pPr>
              <w:spacing w:after="0" w:line="240" w:lineRule="auto"/>
              <w:jc w:val="both"/>
              <w:rPr>
                <w:rFonts w:ascii="Arial" w:eastAsia="Times New Roman" w:hAnsi="Arial" w:cs="Arial"/>
                <w:color w:val="000000"/>
                <w:kern w:val="2"/>
                <w:sz w:val="22"/>
                <w:szCs w:val="22"/>
                <w:lang w:eastAsia="en-US"/>
                <w14:ligatures w14:val="standardContextual"/>
              </w:rPr>
            </w:pPr>
            <w:r w:rsidRPr="0030435F">
              <w:rPr>
                <w:rFonts w:ascii="Arial" w:hAnsi="Arial" w:cs="Arial"/>
                <w:sz w:val="22"/>
                <w:szCs w:val="22"/>
              </w:rPr>
              <w:t>Ne mažesni kaip 16 colių ratlankiai</w:t>
            </w:r>
          </w:p>
        </w:tc>
        <w:tc>
          <w:tcPr>
            <w:tcW w:w="1406" w:type="pct"/>
            <w:tcBorders>
              <w:top w:val="single" w:sz="4" w:space="0" w:color="000000"/>
              <w:left w:val="single" w:sz="4" w:space="0" w:color="000000"/>
              <w:bottom w:val="single" w:sz="4" w:space="0" w:color="000000"/>
              <w:right w:val="single" w:sz="4" w:space="0" w:color="000000"/>
            </w:tcBorders>
          </w:tcPr>
          <w:p w14:paraId="0BD2A50A" w14:textId="77777777" w:rsidR="00C93972" w:rsidRPr="007D45FB" w:rsidRDefault="00C93972" w:rsidP="00DD3C0D">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2B1216C6" w14:textId="77777777" w:rsidR="00C93972" w:rsidRPr="007D45FB" w:rsidRDefault="00C93972" w:rsidP="00DD3C0D">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70007D3D" w14:textId="77777777" w:rsidR="00C93972" w:rsidRPr="007D45FB" w:rsidRDefault="00C93972" w:rsidP="00DD3C0D">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5DD17D83" w14:textId="77777777" w:rsidR="00C93972" w:rsidRPr="007D45FB" w:rsidRDefault="00C93972" w:rsidP="00DD3C0D">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C93972" w:rsidRPr="00D51712" w14:paraId="4A046E90" w14:textId="77777777" w:rsidTr="00A02C58">
        <w:trPr>
          <w:trHeight w:val="222"/>
        </w:trPr>
        <w:tc>
          <w:tcPr>
            <w:tcW w:w="285" w:type="pct"/>
          </w:tcPr>
          <w:p w14:paraId="62F227F4" w14:textId="77777777" w:rsidR="00C93972" w:rsidRPr="007D45FB"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7EF39879" w14:textId="77777777" w:rsidR="00C93972" w:rsidRPr="007D45FB" w:rsidRDefault="00C93972" w:rsidP="00DD3C0D">
            <w:pPr>
              <w:spacing w:after="0" w:line="240" w:lineRule="auto"/>
              <w:rPr>
                <w:rFonts w:ascii="Arial" w:eastAsia="Times New Roman" w:hAnsi="Arial" w:cs="Arial"/>
                <w:color w:val="000000"/>
                <w:kern w:val="2"/>
                <w:sz w:val="22"/>
                <w:szCs w:val="22"/>
                <w:lang w:eastAsia="en-US"/>
                <w14:ligatures w14:val="standardContextual"/>
              </w:rPr>
            </w:pPr>
            <w:r w:rsidRPr="007D45FB">
              <w:rPr>
                <w:rFonts w:ascii="Arial" w:eastAsia="Calibri" w:hAnsi="Arial" w:cs="Arial"/>
                <w:kern w:val="2"/>
                <w:sz w:val="22"/>
                <w:szCs w:val="22"/>
                <w:lang w:eastAsia="en-US"/>
                <w14:ligatures w14:val="standardContextual"/>
              </w:rPr>
              <w:t>Atsarginis ratas arba gamyklinis ratų remonto komplektas</w:t>
            </w:r>
          </w:p>
        </w:tc>
        <w:tc>
          <w:tcPr>
            <w:tcW w:w="1496" w:type="pct"/>
          </w:tcPr>
          <w:p w14:paraId="622D5C2E" w14:textId="77777777" w:rsidR="00C93972" w:rsidRPr="0030435F" w:rsidRDefault="00C93972" w:rsidP="00DD3C0D">
            <w:pPr>
              <w:spacing w:after="0" w:line="240" w:lineRule="auto"/>
              <w:jc w:val="both"/>
              <w:rPr>
                <w:rFonts w:ascii="Arial" w:eastAsia="Calibri" w:hAnsi="Arial" w:cs="Arial"/>
                <w:kern w:val="2"/>
                <w:sz w:val="22"/>
                <w:szCs w:val="22"/>
                <w:lang w:eastAsia="en-US"/>
                <w14:ligatures w14:val="standardContextual"/>
              </w:rPr>
            </w:pPr>
            <w:r w:rsidRPr="0030435F">
              <w:rPr>
                <w:rFonts w:ascii="Arial" w:eastAsia="Calibri" w:hAnsi="Arial" w:cs="Arial"/>
                <w:kern w:val="2"/>
                <w:sz w:val="22"/>
                <w:szCs w:val="22"/>
                <w:lang w:eastAsia="en-US"/>
                <w14:ligatures w14:val="standardContextual"/>
              </w:rPr>
              <w:t xml:space="preserve">Normalaus dydžio atsarginis ratas (analogiškas automobilio ratams), raktas rato nuėmimui ir kėliklis. </w:t>
            </w:r>
          </w:p>
          <w:p w14:paraId="0136453B" w14:textId="77777777" w:rsidR="00C93972" w:rsidRPr="0030435F" w:rsidRDefault="00C93972" w:rsidP="00DD3C0D">
            <w:pPr>
              <w:spacing w:after="0" w:line="240" w:lineRule="auto"/>
              <w:jc w:val="both"/>
              <w:rPr>
                <w:rFonts w:ascii="Arial" w:eastAsia="Calibri" w:hAnsi="Arial" w:cs="Arial"/>
                <w:snapToGrid w:val="0"/>
                <w:color w:val="212121"/>
                <w:kern w:val="2"/>
                <w:sz w:val="22"/>
                <w:szCs w:val="22"/>
                <w:lang w:eastAsia="en-US"/>
                <w14:ligatures w14:val="standardContextual"/>
              </w:rPr>
            </w:pPr>
            <w:r w:rsidRPr="0030435F">
              <w:rPr>
                <w:rFonts w:ascii="Arial" w:eastAsia="Calibri" w:hAnsi="Arial" w:cs="Arial"/>
                <w:kern w:val="2"/>
                <w:sz w:val="22"/>
                <w:szCs w:val="22"/>
                <w:lang w:eastAsia="en-US"/>
                <w14:ligatures w14:val="standardContextual"/>
              </w:rPr>
              <w:t>Jei siūlomam modeliui gamintojas nenumato komplektavimo standartinio dydžio atsarginiu ratu, vietoj jo automobilis turi būti sukomplektuotas su gamykliniu ratų remonto komplektu (oro kompresorius, specialūs klijai)</w:t>
            </w:r>
          </w:p>
        </w:tc>
        <w:tc>
          <w:tcPr>
            <w:tcW w:w="1406" w:type="pct"/>
            <w:tcBorders>
              <w:top w:val="single" w:sz="4" w:space="0" w:color="000000"/>
              <w:left w:val="single" w:sz="4" w:space="0" w:color="000000"/>
              <w:bottom w:val="single" w:sz="4" w:space="0" w:color="000000"/>
              <w:right w:val="single" w:sz="4" w:space="0" w:color="000000"/>
            </w:tcBorders>
          </w:tcPr>
          <w:p w14:paraId="1A0A86DB" w14:textId="77777777" w:rsidR="00C93972" w:rsidRPr="007D45FB" w:rsidRDefault="00C93972" w:rsidP="00DD3C0D">
            <w:pPr>
              <w:spacing w:after="0" w:line="240" w:lineRule="auto"/>
              <w:rPr>
                <w:rFonts w:ascii="Arial" w:hAnsi="Arial" w:cs="Arial"/>
                <w:i/>
                <w:iCs/>
                <w:color w:val="00B050"/>
                <w:sz w:val="22"/>
                <w:szCs w:val="22"/>
              </w:rPr>
            </w:pPr>
            <w:r w:rsidRPr="007D45FB">
              <w:rPr>
                <w:rFonts w:ascii="Arial" w:hAnsi="Arial" w:cs="Arial"/>
                <w:color w:val="00B050"/>
                <w:sz w:val="22"/>
                <w:szCs w:val="22"/>
              </w:rPr>
              <w:t>Įrašo tiekėjas.......</w:t>
            </w:r>
          </w:p>
          <w:p w14:paraId="20E44FA9" w14:textId="77777777" w:rsidR="00C93972" w:rsidRPr="007D45FB" w:rsidRDefault="00C93972" w:rsidP="00DD3C0D">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71D0CC0A" w14:textId="77777777" w:rsidR="00C93972" w:rsidRPr="007D45FB" w:rsidRDefault="00C93972" w:rsidP="00DD3C0D">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72308252" w14:textId="77777777" w:rsidR="00C93972" w:rsidRPr="007D45FB" w:rsidRDefault="00C93972" w:rsidP="00DD3C0D">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C93972" w:rsidRPr="00D51712" w14:paraId="41EA0D88" w14:textId="77777777" w:rsidTr="00A02C58">
        <w:trPr>
          <w:trHeight w:val="222"/>
        </w:trPr>
        <w:tc>
          <w:tcPr>
            <w:tcW w:w="285" w:type="pct"/>
          </w:tcPr>
          <w:p w14:paraId="27125E02" w14:textId="77777777" w:rsidR="00C93972" w:rsidRPr="007D45FB"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06AD4873" w14:textId="77777777" w:rsidR="00C93972" w:rsidRPr="007D45FB" w:rsidRDefault="00C93972" w:rsidP="00DD3C0D">
            <w:pPr>
              <w:spacing w:after="0" w:line="240" w:lineRule="auto"/>
              <w:rPr>
                <w:rFonts w:ascii="Arial" w:eastAsia="Calibri" w:hAnsi="Arial" w:cs="Arial"/>
                <w:color w:val="212121"/>
                <w:kern w:val="2"/>
                <w:sz w:val="22"/>
                <w:szCs w:val="22"/>
                <w:lang w:eastAsia="en-US"/>
                <w14:ligatures w14:val="standardContextual"/>
              </w:rPr>
            </w:pPr>
            <w:r w:rsidRPr="007D45FB">
              <w:rPr>
                <w:rFonts w:ascii="Arial" w:hAnsi="Arial" w:cs="Arial"/>
                <w:kern w:val="2"/>
                <w:sz w:val="22"/>
                <w:szCs w:val="22"/>
                <w:lang w:eastAsia="en-US"/>
                <w14:ligatures w14:val="standardContextual"/>
              </w:rPr>
              <w:t>Padangos</w:t>
            </w:r>
          </w:p>
        </w:tc>
        <w:tc>
          <w:tcPr>
            <w:tcW w:w="1496" w:type="pct"/>
          </w:tcPr>
          <w:p w14:paraId="40C10F76" w14:textId="77777777" w:rsidR="00C93972" w:rsidRPr="0030435F" w:rsidRDefault="00C93972" w:rsidP="00DD3C0D">
            <w:pPr>
              <w:tabs>
                <w:tab w:val="left" w:pos="540"/>
              </w:tabs>
              <w:spacing w:after="0" w:line="240" w:lineRule="auto"/>
              <w:jc w:val="both"/>
              <w:rPr>
                <w:rFonts w:ascii="Arial" w:hAnsi="Arial" w:cs="Arial"/>
                <w:kern w:val="2"/>
                <w:sz w:val="22"/>
                <w:szCs w:val="22"/>
                <w:lang w:eastAsia="en-US"/>
                <w14:ligatures w14:val="standardContextual"/>
              </w:rPr>
            </w:pPr>
            <w:r w:rsidRPr="0030435F">
              <w:rPr>
                <w:rFonts w:ascii="Arial" w:hAnsi="Arial" w:cs="Arial"/>
                <w:kern w:val="2"/>
                <w:sz w:val="22"/>
                <w:szCs w:val="22"/>
                <w:lang w:eastAsia="en-US"/>
                <w14:ligatures w14:val="standardContextual"/>
              </w:rPr>
              <w:t xml:space="preserve">Turi būti sumontuotos padangos, atitinkančios tą sezoną, kuriuo automobilis yra perduodamas. </w:t>
            </w:r>
          </w:p>
          <w:p w14:paraId="497AF7BC" w14:textId="77777777" w:rsidR="00C93972" w:rsidRPr="0030435F" w:rsidRDefault="00C93972" w:rsidP="00DD3C0D">
            <w:pPr>
              <w:tabs>
                <w:tab w:val="left" w:pos="540"/>
              </w:tabs>
              <w:spacing w:after="0" w:line="240" w:lineRule="auto"/>
              <w:jc w:val="both"/>
              <w:rPr>
                <w:rFonts w:ascii="Arial" w:eastAsia="Calibri" w:hAnsi="Arial" w:cs="Arial"/>
                <w:kern w:val="2"/>
                <w:sz w:val="22"/>
                <w:szCs w:val="22"/>
                <w:lang w:eastAsia="en-US"/>
                <w14:ligatures w14:val="standardContextual"/>
              </w:rPr>
            </w:pPr>
            <w:r w:rsidRPr="0030435F">
              <w:rPr>
                <w:rFonts w:ascii="Arial" w:hAnsi="Arial" w:cs="Arial"/>
                <w:kern w:val="2"/>
                <w:sz w:val="22"/>
                <w:szCs w:val="22"/>
                <w:lang w:eastAsia="en-US"/>
                <w14:ligatures w14:val="standardContextual"/>
              </w:rPr>
              <w:t xml:space="preserve">Įsigyjamo automobilio padangos turi atitikti aukščiausios klasės (A) padangoms taikomus išorinio riedėjimo triukšmo reikalavimus ir dviejų aukščiausių klasių (A arba B) padangoms taikomą riedėjimo varžos koeficientą (darantį įtaką energijos </w:t>
            </w:r>
            <w:r w:rsidRPr="0030435F">
              <w:rPr>
                <w:rFonts w:ascii="Arial" w:hAnsi="Arial" w:cs="Arial"/>
                <w:kern w:val="2"/>
                <w:sz w:val="22"/>
                <w:szCs w:val="22"/>
                <w:lang w:eastAsia="en-US"/>
                <w14:ligatures w14:val="standardContextual"/>
              </w:rPr>
              <w:lastRenderedPageBreak/>
              <w:t>vartojimo efektyvumui), nustatytą Europos Parlamento ir Tarybos reglamente (ES) 2020/740 (231), kurį taip pat galima patikrinti Europos gaminių energijos vartojimo efektyvumo ženklinimo duomenų bazėje (EPREL)</w:t>
            </w:r>
          </w:p>
        </w:tc>
        <w:tc>
          <w:tcPr>
            <w:tcW w:w="1406" w:type="pct"/>
            <w:tcBorders>
              <w:top w:val="single" w:sz="4" w:space="0" w:color="000000"/>
              <w:left w:val="single" w:sz="4" w:space="0" w:color="000000"/>
              <w:bottom w:val="single" w:sz="4" w:space="0" w:color="000000"/>
              <w:right w:val="single" w:sz="4" w:space="0" w:color="000000"/>
            </w:tcBorders>
          </w:tcPr>
          <w:p w14:paraId="0D7EC749" w14:textId="77777777" w:rsidR="00C93972" w:rsidRPr="007D45FB" w:rsidRDefault="00C93972" w:rsidP="00DD3C0D">
            <w:pPr>
              <w:spacing w:after="0" w:line="240" w:lineRule="auto"/>
              <w:rPr>
                <w:rFonts w:ascii="Arial" w:hAnsi="Arial" w:cs="Arial"/>
                <w:i/>
                <w:iCs/>
                <w:color w:val="00B050"/>
                <w:sz w:val="22"/>
                <w:szCs w:val="22"/>
              </w:rPr>
            </w:pPr>
            <w:r w:rsidRPr="007D45FB">
              <w:rPr>
                <w:rFonts w:ascii="Arial" w:hAnsi="Arial" w:cs="Arial"/>
                <w:color w:val="00B050"/>
                <w:sz w:val="22"/>
                <w:szCs w:val="22"/>
              </w:rPr>
              <w:lastRenderedPageBreak/>
              <w:t>Įrašo tiekėjas.......</w:t>
            </w:r>
          </w:p>
          <w:p w14:paraId="53AFE2C8" w14:textId="77777777" w:rsidR="00C93972" w:rsidRPr="007D45FB" w:rsidRDefault="00C93972" w:rsidP="00DD3C0D">
            <w:pPr>
              <w:spacing w:after="0" w:line="240" w:lineRule="auto"/>
              <w:rPr>
                <w:rFonts w:ascii="Arial" w:eastAsia="Times New Roman" w:hAnsi="Arial" w:cs="Arial"/>
                <w:color w:val="00B050"/>
                <w:sz w:val="22"/>
                <w:szCs w:val="22"/>
              </w:rPr>
            </w:pPr>
            <w:r w:rsidRPr="007D45FB">
              <w:rPr>
                <w:rFonts w:ascii="Arial" w:eastAsia="Times New Roman" w:hAnsi="Arial" w:cs="Arial"/>
                <w:color w:val="00B050"/>
                <w:sz w:val="22"/>
                <w:szCs w:val="22"/>
              </w:rPr>
              <w:t>.............°</w:t>
            </w:r>
          </w:p>
          <w:p w14:paraId="1D9BF364" w14:textId="77777777" w:rsidR="00C93972" w:rsidRPr="007D45FB" w:rsidRDefault="00C93972" w:rsidP="00DD3C0D">
            <w:pPr>
              <w:spacing w:after="0" w:line="240" w:lineRule="auto"/>
              <w:rPr>
                <w:rFonts w:ascii="Arial" w:hAnsi="Arial" w:cs="Arial"/>
                <w:color w:val="00B050"/>
                <w:sz w:val="22"/>
                <w:szCs w:val="22"/>
              </w:rPr>
            </w:pPr>
            <w:r w:rsidRPr="007D45FB">
              <w:rPr>
                <w:rFonts w:ascii="Arial" w:hAnsi="Arial" w:cs="Arial"/>
                <w:i/>
                <w:iCs/>
                <w:sz w:val="22"/>
                <w:szCs w:val="22"/>
              </w:rPr>
              <w:t xml:space="preserve">[Atitiktis reikalavimui bus tikrinama pasiūlymo vertinimo metu; įrodančius dokumentus teikti </w:t>
            </w:r>
            <w:r w:rsidRPr="007D45FB">
              <w:rPr>
                <w:rFonts w:ascii="Arial" w:hAnsi="Arial" w:cs="Arial"/>
                <w:b/>
                <w:bCs/>
                <w:i/>
                <w:iCs/>
                <w:sz w:val="22"/>
                <w:szCs w:val="22"/>
              </w:rPr>
              <w:t>iškart su pasiūlymu</w:t>
            </w:r>
            <w:r w:rsidRPr="007D45FB">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02D509EA" w14:textId="77777777" w:rsidR="00C93972" w:rsidRPr="007D45FB" w:rsidRDefault="00C93972" w:rsidP="00DD3C0D">
            <w:pPr>
              <w:spacing w:after="0" w:line="240" w:lineRule="auto"/>
              <w:rPr>
                <w:rFonts w:ascii="Arial" w:hAnsi="Arial" w:cs="Arial"/>
                <w:i/>
                <w:iCs/>
                <w:kern w:val="2"/>
                <w:sz w:val="22"/>
                <w:szCs w:val="22"/>
                <w:lang w:eastAsia="en-US"/>
                <w14:ligatures w14:val="standardContextual"/>
              </w:rPr>
            </w:pPr>
            <w:r w:rsidRPr="007D45FB">
              <w:rPr>
                <w:rFonts w:ascii="Arial" w:hAnsi="Arial" w:cs="Arial"/>
                <w:i/>
                <w:iCs/>
                <w:kern w:val="2"/>
                <w:sz w:val="22"/>
                <w:szCs w:val="22"/>
                <w:lang w:eastAsia="en-US"/>
                <w14:ligatures w14:val="standardContextual"/>
              </w:rPr>
              <w:t>[pildo Tiekėjas]</w:t>
            </w:r>
          </w:p>
        </w:tc>
      </w:tr>
      <w:tr w:rsidR="00C93972" w:rsidRPr="00D944E7" w14:paraId="67D243E8" w14:textId="77777777" w:rsidTr="00A02C58">
        <w:trPr>
          <w:trHeight w:val="222"/>
        </w:trPr>
        <w:tc>
          <w:tcPr>
            <w:tcW w:w="285" w:type="pct"/>
          </w:tcPr>
          <w:p w14:paraId="4B15E4BD" w14:textId="77777777" w:rsidR="00C93972" w:rsidRPr="007D45FB" w:rsidRDefault="00C93972" w:rsidP="009F1CAE">
            <w:pPr>
              <w:pStyle w:val="Sraopastraipa"/>
              <w:numPr>
                <w:ilvl w:val="0"/>
                <w:numId w:val="30"/>
              </w:numPr>
              <w:spacing w:after="0" w:line="240" w:lineRule="auto"/>
              <w:ind w:left="0" w:firstLine="0"/>
              <w:rPr>
                <w:rFonts w:ascii="Arial" w:eastAsia="Times New Roman" w:hAnsi="Arial" w:cs="Arial"/>
                <w:kern w:val="2"/>
                <w14:ligatures w14:val="standardContextual"/>
              </w:rPr>
            </w:pPr>
          </w:p>
        </w:tc>
        <w:tc>
          <w:tcPr>
            <w:tcW w:w="1000" w:type="pct"/>
          </w:tcPr>
          <w:p w14:paraId="21F4F856" w14:textId="77777777" w:rsidR="00C93972" w:rsidRPr="00D944E7" w:rsidRDefault="00C93972" w:rsidP="00DD3C0D">
            <w:pPr>
              <w:spacing w:after="0" w:line="240" w:lineRule="auto"/>
              <w:rPr>
                <w:rFonts w:ascii="Arial" w:eastAsia="Calibri" w:hAnsi="Arial" w:cs="Arial"/>
                <w:color w:val="212121"/>
                <w:kern w:val="2"/>
                <w:sz w:val="22"/>
                <w:szCs w:val="22"/>
                <w:lang w:eastAsia="en-US"/>
                <w14:ligatures w14:val="standardContextual"/>
              </w:rPr>
            </w:pPr>
            <w:r w:rsidRPr="00D944E7">
              <w:rPr>
                <w:rFonts w:ascii="Arial" w:hAnsi="Arial" w:cs="Arial"/>
                <w:kern w:val="2"/>
                <w:sz w:val="22"/>
                <w:szCs w:val="22"/>
                <w:lang w:eastAsia="en-US"/>
                <w14:ligatures w14:val="standardContextual"/>
              </w:rPr>
              <w:t>Papildomos sąlygos</w:t>
            </w:r>
          </w:p>
        </w:tc>
        <w:tc>
          <w:tcPr>
            <w:tcW w:w="1496" w:type="pct"/>
          </w:tcPr>
          <w:p w14:paraId="4DE7AE45" w14:textId="77777777" w:rsidR="00C93972" w:rsidRPr="00D944E7" w:rsidRDefault="00C93972" w:rsidP="00DD3C0D">
            <w:pPr>
              <w:spacing w:after="0" w:line="240" w:lineRule="auto"/>
              <w:jc w:val="both"/>
              <w:rPr>
                <w:rFonts w:ascii="Arial" w:eastAsia="Calibri" w:hAnsi="Arial" w:cs="Arial"/>
                <w:color w:val="000000"/>
                <w:kern w:val="2"/>
                <w:sz w:val="22"/>
                <w:szCs w:val="22"/>
                <w:lang w:eastAsia="en-US"/>
                <w14:ligatures w14:val="standardContextual"/>
              </w:rPr>
            </w:pPr>
            <w:r w:rsidRPr="00D944E7">
              <w:rPr>
                <w:rFonts w:ascii="Arial" w:hAnsi="Arial" w:cs="Arial"/>
                <w:kern w:val="2"/>
                <w:sz w:val="22"/>
                <w:szCs w:val="22"/>
                <w:lang w:eastAsia="en-US"/>
                <w14:ligatures w14:val="standardContextual"/>
              </w:rPr>
              <w:t>Į automobilį įdiegus telemetrinę kontrolės sistemą, ji nepanaikina ir neapriboja automobilio garantijos</w:t>
            </w:r>
          </w:p>
        </w:tc>
        <w:tc>
          <w:tcPr>
            <w:tcW w:w="1406" w:type="pct"/>
            <w:tcBorders>
              <w:top w:val="single" w:sz="4" w:space="0" w:color="000000"/>
              <w:left w:val="single" w:sz="4" w:space="0" w:color="000000"/>
              <w:bottom w:val="single" w:sz="4" w:space="0" w:color="000000"/>
              <w:right w:val="single" w:sz="4" w:space="0" w:color="000000"/>
            </w:tcBorders>
          </w:tcPr>
          <w:p w14:paraId="4C155B4B" w14:textId="77777777" w:rsidR="00C93972" w:rsidRPr="00D51712" w:rsidRDefault="00C93972" w:rsidP="00DD3C0D">
            <w:pPr>
              <w:spacing w:after="0" w:line="240" w:lineRule="auto"/>
              <w:rPr>
                <w:rFonts w:ascii="Arial" w:hAnsi="Arial" w:cs="Arial"/>
                <w:i/>
                <w:iCs/>
                <w:color w:val="00B050"/>
                <w:sz w:val="22"/>
                <w:szCs w:val="22"/>
              </w:rPr>
            </w:pPr>
            <w:r w:rsidRPr="00D51712">
              <w:rPr>
                <w:rFonts w:ascii="Arial" w:hAnsi="Arial" w:cs="Arial"/>
                <w:color w:val="00B050"/>
                <w:sz w:val="22"/>
                <w:szCs w:val="22"/>
              </w:rPr>
              <w:t>Įrašo tiekėjas.......</w:t>
            </w:r>
          </w:p>
          <w:p w14:paraId="6A5C17FF" w14:textId="77777777" w:rsidR="00C93972" w:rsidRPr="00D51712" w:rsidRDefault="00C93972" w:rsidP="00DD3C0D">
            <w:pPr>
              <w:spacing w:after="0" w:line="240" w:lineRule="auto"/>
              <w:rPr>
                <w:rFonts w:ascii="Arial" w:eastAsia="Times New Roman" w:hAnsi="Arial" w:cs="Arial"/>
                <w:color w:val="00B050"/>
                <w:sz w:val="22"/>
                <w:szCs w:val="22"/>
              </w:rPr>
            </w:pPr>
            <w:r w:rsidRPr="00D51712">
              <w:rPr>
                <w:rFonts w:ascii="Arial" w:eastAsia="Times New Roman" w:hAnsi="Arial" w:cs="Arial"/>
                <w:color w:val="00B050"/>
                <w:sz w:val="22"/>
                <w:szCs w:val="22"/>
              </w:rPr>
              <w:t>.............°</w:t>
            </w:r>
          </w:p>
          <w:p w14:paraId="6A1183FA" w14:textId="77777777" w:rsidR="00C93972" w:rsidRPr="00D944E7" w:rsidRDefault="00C93972" w:rsidP="00DD3C0D">
            <w:pPr>
              <w:spacing w:after="0" w:line="240" w:lineRule="auto"/>
              <w:rPr>
                <w:rFonts w:ascii="Arial" w:hAnsi="Arial" w:cs="Arial"/>
                <w:color w:val="00B050"/>
                <w:sz w:val="22"/>
                <w:szCs w:val="22"/>
              </w:rPr>
            </w:pPr>
            <w:r w:rsidRPr="00D51712">
              <w:rPr>
                <w:rFonts w:ascii="Arial" w:hAnsi="Arial" w:cs="Arial"/>
                <w:i/>
                <w:iCs/>
                <w:sz w:val="22"/>
                <w:szCs w:val="22"/>
              </w:rPr>
              <w:t xml:space="preserve">[Atitiktis reikalavimui bus tikrinama pasiūlymo vertinimo metu; įrodančius dokumentus teikti </w:t>
            </w:r>
            <w:r w:rsidRPr="00D51712">
              <w:rPr>
                <w:rFonts w:ascii="Arial" w:hAnsi="Arial" w:cs="Arial"/>
                <w:b/>
                <w:bCs/>
                <w:i/>
                <w:iCs/>
                <w:sz w:val="22"/>
                <w:szCs w:val="22"/>
              </w:rPr>
              <w:t>iškart su pasiūlymu</w:t>
            </w:r>
            <w:r w:rsidRPr="00D51712">
              <w:rPr>
                <w:rFonts w:ascii="Arial" w:hAnsi="Arial" w:cs="Arial"/>
                <w:i/>
                <w:iCs/>
                <w:sz w:val="22"/>
                <w:szCs w:val="22"/>
              </w:rPr>
              <w:t>]</w:t>
            </w:r>
          </w:p>
        </w:tc>
        <w:tc>
          <w:tcPr>
            <w:tcW w:w="813" w:type="pct"/>
            <w:tcBorders>
              <w:top w:val="single" w:sz="4" w:space="0" w:color="000000"/>
              <w:left w:val="single" w:sz="4" w:space="0" w:color="000000"/>
              <w:bottom w:val="single" w:sz="4" w:space="0" w:color="000000"/>
              <w:right w:val="single" w:sz="4" w:space="0" w:color="000000"/>
            </w:tcBorders>
          </w:tcPr>
          <w:p w14:paraId="3D00EEB4" w14:textId="77777777" w:rsidR="00C93972" w:rsidRPr="00D944E7" w:rsidRDefault="00C93972" w:rsidP="00DD3C0D">
            <w:pPr>
              <w:spacing w:after="0" w:line="240" w:lineRule="auto"/>
              <w:rPr>
                <w:rFonts w:ascii="Arial" w:hAnsi="Arial" w:cs="Arial"/>
                <w:i/>
                <w:iCs/>
                <w:kern w:val="2"/>
                <w:sz w:val="22"/>
                <w:szCs w:val="22"/>
                <w:lang w:eastAsia="en-US"/>
                <w14:ligatures w14:val="standardContextual"/>
              </w:rPr>
            </w:pPr>
            <w:r w:rsidRPr="00D51712">
              <w:rPr>
                <w:rFonts w:ascii="Arial" w:hAnsi="Arial" w:cs="Arial"/>
                <w:i/>
                <w:iCs/>
                <w:kern w:val="2"/>
                <w:sz w:val="22"/>
                <w:szCs w:val="22"/>
                <w:lang w:eastAsia="en-US"/>
                <w14:ligatures w14:val="standardContextual"/>
              </w:rPr>
              <w:t>[pildo Tiekėjas]</w:t>
            </w:r>
          </w:p>
        </w:tc>
      </w:tr>
    </w:tbl>
    <w:p w14:paraId="0B15A622" w14:textId="77777777" w:rsidR="00A02C58" w:rsidRPr="001510C4" w:rsidRDefault="00A02C58" w:rsidP="00A02C58">
      <w:pPr>
        <w:tabs>
          <w:tab w:val="left" w:pos="1276"/>
          <w:tab w:val="left" w:pos="1418"/>
        </w:tabs>
        <w:spacing w:after="0" w:line="240" w:lineRule="auto"/>
        <w:ind w:firstLine="851"/>
        <w:jc w:val="both"/>
        <w:rPr>
          <w:rFonts w:ascii="Arial" w:hAnsi="Arial" w:cs="Arial"/>
          <w:b/>
          <w:color w:val="000000" w:themeColor="text1"/>
          <w:sz w:val="22"/>
          <w:szCs w:val="22"/>
        </w:rPr>
      </w:pPr>
      <w:r w:rsidRPr="001510C4">
        <w:rPr>
          <w:rFonts w:ascii="Arial" w:hAnsi="Arial" w:cs="Arial"/>
          <w:b/>
          <w:color w:val="000000" w:themeColor="text1"/>
          <w:sz w:val="22"/>
          <w:szCs w:val="22"/>
        </w:rPr>
        <w:t xml:space="preserve">Pastabos: </w:t>
      </w:r>
    </w:p>
    <w:p w14:paraId="589313B8" w14:textId="77777777" w:rsidR="00A02C58" w:rsidRPr="001510C4" w:rsidRDefault="00A02C58" w:rsidP="009F1CAE">
      <w:pPr>
        <w:numPr>
          <w:ilvl w:val="0"/>
          <w:numId w:val="31"/>
        </w:numPr>
        <w:tabs>
          <w:tab w:val="left" w:pos="720"/>
          <w:tab w:val="left" w:pos="1276"/>
          <w:tab w:val="left" w:pos="1418"/>
        </w:tabs>
        <w:spacing w:after="0" w:line="240" w:lineRule="auto"/>
        <w:ind w:left="0" w:firstLine="851"/>
        <w:jc w:val="both"/>
        <w:rPr>
          <w:rFonts w:ascii="Arial" w:hAnsi="Arial" w:cs="Arial"/>
          <w:bCs/>
          <w:sz w:val="22"/>
          <w:szCs w:val="22"/>
        </w:rPr>
      </w:pPr>
      <w:r w:rsidRPr="001510C4">
        <w:rPr>
          <w:rFonts w:ascii="Arial" w:eastAsia="Calibri" w:hAnsi="Arial" w:cs="Arial"/>
          <w:sz w:val="22"/>
          <w:szCs w:val="22"/>
        </w:rPr>
        <w:t xml:space="preserve">Galimi Tiekėjo siūlomos Prekės atitiktį įrodantys dokumentai: </w:t>
      </w:r>
      <w:r w:rsidRPr="001510C4">
        <w:rPr>
          <w:rFonts w:ascii="Arial" w:hAnsi="Arial" w:cs="Arial"/>
          <w:sz w:val="22"/>
          <w:szCs w:val="22"/>
        </w:rPr>
        <w:t>siūlomos Prekės gamintojo ir (ar) tiekėjo techniniai dokumentai / deklaracijos / aprašymai / katalogai / aktyvios nuorodos į siūlomos Prekės gamintojo oficialias internetines svetaines, internetinius puslapius, gamintojo ir (ar) importuotojo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arba kiti lygiaverčiai įrodymai.</w:t>
      </w:r>
    </w:p>
    <w:p w14:paraId="1D68663B" w14:textId="77777777" w:rsidR="00A02C58" w:rsidRPr="001510C4" w:rsidRDefault="00A02C58" w:rsidP="009F1CAE">
      <w:pPr>
        <w:numPr>
          <w:ilvl w:val="0"/>
          <w:numId w:val="31"/>
        </w:numPr>
        <w:tabs>
          <w:tab w:val="left" w:pos="720"/>
          <w:tab w:val="left" w:pos="1276"/>
          <w:tab w:val="left" w:pos="1418"/>
        </w:tabs>
        <w:spacing w:after="0" w:line="240" w:lineRule="auto"/>
        <w:ind w:left="0" w:firstLine="851"/>
        <w:jc w:val="both"/>
        <w:rPr>
          <w:rFonts w:ascii="Arial" w:hAnsi="Arial" w:cs="Arial"/>
          <w:bCs/>
          <w:color w:val="000000" w:themeColor="text1"/>
          <w:sz w:val="22"/>
          <w:szCs w:val="22"/>
        </w:rPr>
      </w:pPr>
      <w:r w:rsidRPr="001510C4">
        <w:rPr>
          <w:rFonts w:ascii="Arial" w:hAnsi="Arial" w:cs="Arial"/>
          <w:bCs/>
          <w:color w:val="000000" w:themeColor="text1"/>
          <w:sz w:val="22"/>
          <w:szCs w:val="22"/>
        </w:rPr>
        <w:t>Tiekėjai turi atidžiai peržiūrėti ir nepalikti neužpildytų eilučių lentelėse.</w:t>
      </w:r>
    </w:p>
    <w:p w14:paraId="4926A246" w14:textId="00972D7B" w:rsidR="00A02C58" w:rsidRPr="001510C4" w:rsidRDefault="00A02C58" w:rsidP="009F1CAE">
      <w:pPr>
        <w:pStyle w:val="Sraopastraipa"/>
        <w:widowControl w:val="0"/>
        <w:numPr>
          <w:ilvl w:val="0"/>
          <w:numId w:val="31"/>
        </w:numPr>
        <w:tabs>
          <w:tab w:val="left" w:pos="1276"/>
          <w:tab w:val="left" w:pos="1418"/>
        </w:tabs>
        <w:autoSpaceDE w:val="0"/>
        <w:autoSpaceDN w:val="0"/>
        <w:adjustRightInd w:val="0"/>
        <w:spacing w:after="0" w:line="240" w:lineRule="auto"/>
        <w:ind w:left="0" w:firstLine="851"/>
        <w:jc w:val="both"/>
        <w:rPr>
          <w:rFonts w:ascii="Arial" w:hAnsi="Arial" w:cs="Arial"/>
          <w:bCs/>
          <w:color w:val="000000" w:themeColor="text1"/>
        </w:rPr>
      </w:pPr>
      <w:r w:rsidRPr="001510C4">
        <w:rPr>
          <w:rFonts w:ascii="Arial" w:hAnsi="Arial" w:cs="Arial"/>
          <w:bCs/>
          <w:color w:val="000000" w:themeColor="text1"/>
        </w:rPr>
        <w:t xml:space="preserve">Tiekėjo siūloma prekė turi atitikti ir tiekėjas </w:t>
      </w:r>
      <w:r w:rsidRPr="001510C4">
        <w:rPr>
          <w:rFonts w:ascii="Arial" w:hAnsi="Arial" w:cs="Arial"/>
          <w:b/>
          <w:color w:val="000000" w:themeColor="text1"/>
        </w:rPr>
        <w:t>turi įrodyti</w:t>
      </w:r>
      <w:r w:rsidRPr="001510C4">
        <w:rPr>
          <w:rFonts w:ascii="Arial" w:hAnsi="Arial" w:cs="Arial"/>
          <w:bCs/>
          <w:color w:val="000000" w:themeColor="text1"/>
        </w:rPr>
        <w:t xml:space="preserve">, kad siūloma prekė atitinka </w:t>
      </w:r>
      <w:r w:rsidRPr="001510C4">
        <w:rPr>
          <w:rFonts w:ascii="Arial" w:hAnsi="Arial" w:cs="Arial"/>
          <w:b/>
          <w:color w:val="000000" w:themeColor="text1"/>
        </w:rPr>
        <w:t xml:space="preserve">visus lentelėje „Prekės </w:t>
      </w:r>
      <w:r w:rsidR="00DE41A4">
        <w:rPr>
          <w:rFonts w:ascii="Arial" w:hAnsi="Arial" w:cs="Arial"/>
          <w:b/>
          <w:color w:val="000000" w:themeColor="text1"/>
        </w:rPr>
        <w:t>techniniai duomenys</w:t>
      </w:r>
      <w:r w:rsidRPr="001510C4">
        <w:rPr>
          <w:rFonts w:ascii="Arial" w:hAnsi="Arial" w:cs="Arial"/>
          <w:b/>
          <w:color w:val="000000" w:themeColor="text1"/>
        </w:rPr>
        <w:t>“ nurodytus reikalavimus</w:t>
      </w:r>
      <w:r w:rsidRPr="001510C4">
        <w:rPr>
          <w:rFonts w:ascii="Arial" w:hAnsi="Arial" w:cs="Arial"/>
          <w:bCs/>
          <w:color w:val="000000" w:themeColor="text1"/>
        </w:rPr>
        <w:t xml:space="preserve"> prekei.</w:t>
      </w:r>
      <w:r w:rsidRPr="001510C4">
        <w:rPr>
          <w:rFonts w:ascii="Arial" w:hAnsi="Arial" w:cs="Arial"/>
          <w:bCs/>
        </w:rPr>
        <w:t xml:space="preserve"> Tiekėjo teikiama Prekės informacija ir dokumentai turi būti tokio detalumo, kad perkančioji organizacija galėtų įsitikinti siūlomos Prekės atitiktimi iškeltiems reikalavimams ir nekiltų abejonių, kokią Prekę tiekėjas pristatys.</w:t>
      </w:r>
    </w:p>
    <w:p w14:paraId="6A2C4426" w14:textId="77777777" w:rsidR="00A02C58" w:rsidRPr="001510C4" w:rsidRDefault="00A02C58" w:rsidP="009F1CAE">
      <w:pPr>
        <w:pStyle w:val="Sraopastraipa"/>
        <w:widowControl w:val="0"/>
        <w:numPr>
          <w:ilvl w:val="0"/>
          <w:numId w:val="31"/>
        </w:numPr>
        <w:tabs>
          <w:tab w:val="left" w:pos="1276"/>
          <w:tab w:val="left" w:pos="1418"/>
        </w:tabs>
        <w:autoSpaceDE w:val="0"/>
        <w:autoSpaceDN w:val="0"/>
        <w:adjustRightInd w:val="0"/>
        <w:spacing w:after="0" w:line="240" w:lineRule="auto"/>
        <w:ind w:left="0" w:firstLine="851"/>
        <w:jc w:val="both"/>
        <w:rPr>
          <w:rFonts w:ascii="Arial" w:eastAsia="Calibri" w:hAnsi="Arial" w:cs="Arial"/>
        </w:rPr>
      </w:pPr>
      <w:r w:rsidRPr="001510C4">
        <w:rPr>
          <w:rFonts w:ascii="Arial" w:hAnsi="Arial" w:cs="Arial"/>
          <w:bCs/>
          <w:color w:val="000000" w:themeColor="text1"/>
        </w:rPr>
        <w:t>Tiekėjo nurodomi dydžiai, kiekiai negali būti nurodyti su paklaida (pavyzdžiui, „apie“, „-/+“, „ne mažiau“, „kaip norėsite“, „kaip parašyta pirkimo dokumentuose“, ir pan.).</w:t>
      </w:r>
    </w:p>
    <w:p w14:paraId="3F3F5526" w14:textId="77777777" w:rsidR="00A02C58" w:rsidRPr="001510C4" w:rsidRDefault="00A02C58" w:rsidP="00A02C58">
      <w:pPr>
        <w:tabs>
          <w:tab w:val="left" w:pos="1276"/>
          <w:tab w:val="left" w:pos="1418"/>
        </w:tabs>
        <w:spacing w:after="0" w:line="240" w:lineRule="auto"/>
        <w:ind w:firstLine="851"/>
        <w:rPr>
          <w:sz w:val="24"/>
          <w:szCs w:val="24"/>
        </w:rPr>
      </w:pPr>
    </w:p>
    <w:p w14:paraId="7BB2697E" w14:textId="77777777" w:rsidR="00A02C58" w:rsidRPr="001510C4" w:rsidRDefault="00A02C58" w:rsidP="00A02C58">
      <w:pPr>
        <w:widowControl w:val="0"/>
        <w:tabs>
          <w:tab w:val="left" w:pos="1276"/>
          <w:tab w:val="left" w:pos="1418"/>
        </w:tabs>
        <w:spacing w:after="0" w:line="240" w:lineRule="auto"/>
        <w:ind w:firstLine="851"/>
        <w:jc w:val="center"/>
        <w:rPr>
          <w:rFonts w:ascii="Arial" w:eastAsiaTheme="minorHAnsi" w:hAnsi="Arial" w:cs="Arial"/>
          <w:b/>
          <w:bCs/>
          <w:sz w:val="24"/>
          <w:szCs w:val="24"/>
          <w:lang w:eastAsia="en-US"/>
        </w:rPr>
      </w:pPr>
    </w:p>
    <w:p w14:paraId="06860D0C" w14:textId="77777777" w:rsidR="00A02C58" w:rsidRPr="001510C4" w:rsidRDefault="00A02C58" w:rsidP="00A02C58">
      <w:pPr>
        <w:widowControl w:val="0"/>
        <w:tabs>
          <w:tab w:val="left" w:pos="1276"/>
          <w:tab w:val="left" w:pos="1418"/>
          <w:tab w:val="left" w:pos="2790"/>
        </w:tabs>
        <w:spacing w:after="0" w:line="240" w:lineRule="auto"/>
        <w:ind w:firstLine="851"/>
        <w:rPr>
          <w:rFonts w:ascii="Arial" w:eastAsiaTheme="minorHAnsi" w:hAnsi="Arial" w:cs="Arial"/>
          <w:b/>
          <w:bCs/>
          <w:sz w:val="24"/>
          <w:szCs w:val="24"/>
          <w:lang w:eastAsia="en-US"/>
        </w:rPr>
      </w:pPr>
      <w:r w:rsidRPr="001510C4">
        <w:rPr>
          <w:rFonts w:ascii="Arial" w:eastAsiaTheme="minorHAnsi" w:hAnsi="Arial" w:cs="Arial"/>
          <w:b/>
          <w:bCs/>
          <w:sz w:val="24"/>
          <w:szCs w:val="24"/>
          <w:lang w:eastAsia="en-US"/>
        </w:rPr>
        <w:t>Pristatymo sąlygos:</w:t>
      </w:r>
    </w:p>
    <w:p w14:paraId="5FAF4C04" w14:textId="2C0DF9BE" w:rsidR="00A02C58" w:rsidRDefault="00A02C58" w:rsidP="009F1CAE">
      <w:pPr>
        <w:pStyle w:val="Sraopastraipa"/>
        <w:widowControl w:val="0"/>
        <w:numPr>
          <w:ilvl w:val="0"/>
          <w:numId w:val="32"/>
        </w:numPr>
        <w:tabs>
          <w:tab w:val="left" w:pos="993"/>
          <w:tab w:val="left" w:pos="1276"/>
          <w:tab w:val="left" w:pos="1418"/>
          <w:tab w:val="left" w:pos="2790"/>
        </w:tabs>
        <w:spacing w:after="0" w:line="240" w:lineRule="auto"/>
        <w:ind w:left="0" w:firstLine="851"/>
        <w:jc w:val="both"/>
        <w:rPr>
          <w:rFonts w:ascii="Arial" w:eastAsia="Calibri" w:hAnsi="Arial" w:cs="Arial"/>
          <w:color w:val="212121"/>
          <w:kern w:val="2"/>
          <w:sz w:val="24"/>
          <w:szCs w:val="24"/>
          <w14:ligatures w14:val="standardContextual"/>
        </w:rPr>
      </w:pPr>
      <w:r w:rsidRPr="001510C4">
        <w:rPr>
          <w:rFonts w:ascii="Arial" w:eastAsia="Calibri" w:hAnsi="Arial" w:cs="Arial"/>
          <w:color w:val="212121"/>
          <w:kern w:val="2"/>
          <w:sz w:val="24"/>
          <w:szCs w:val="24"/>
          <w14:ligatures w14:val="standardContextual"/>
        </w:rPr>
        <w:t>Tiekėjas tur</w:t>
      </w:r>
      <w:r>
        <w:rPr>
          <w:rFonts w:ascii="Arial" w:eastAsia="Calibri" w:hAnsi="Arial" w:cs="Arial"/>
          <w:color w:val="212121"/>
          <w:kern w:val="2"/>
          <w:sz w:val="24"/>
          <w:szCs w:val="24"/>
          <w14:ligatures w14:val="standardContextual"/>
        </w:rPr>
        <w:t>i</w:t>
      </w:r>
      <w:r w:rsidRPr="001510C4">
        <w:rPr>
          <w:rFonts w:ascii="Arial" w:eastAsia="Calibri" w:hAnsi="Arial" w:cs="Arial"/>
          <w:color w:val="212121"/>
          <w:kern w:val="2"/>
          <w:sz w:val="24"/>
          <w:szCs w:val="24"/>
          <w14:ligatures w14:val="standardContextual"/>
        </w:rPr>
        <w:t xml:space="preserve"> Lietuvos Respublikoje užregistruoti siūlom</w:t>
      </w:r>
      <w:r w:rsidR="00D97E3A">
        <w:rPr>
          <w:rFonts w:ascii="Arial" w:eastAsia="Calibri" w:hAnsi="Arial" w:cs="Arial"/>
          <w:color w:val="212121"/>
          <w:kern w:val="2"/>
          <w:sz w:val="24"/>
          <w:szCs w:val="24"/>
          <w14:ligatures w14:val="standardContextual"/>
        </w:rPr>
        <w:t>ą</w:t>
      </w:r>
      <w:r w:rsidRPr="001510C4">
        <w:rPr>
          <w:rFonts w:ascii="Arial" w:eastAsia="Calibri" w:hAnsi="Arial" w:cs="Arial"/>
          <w:color w:val="212121"/>
          <w:kern w:val="2"/>
          <w:sz w:val="24"/>
          <w:szCs w:val="24"/>
          <w14:ligatures w14:val="standardContextual"/>
        </w:rPr>
        <w:t xml:space="preserve"> automobil</w:t>
      </w:r>
      <w:r w:rsidR="00D97E3A">
        <w:rPr>
          <w:rFonts w:ascii="Arial" w:eastAsia="Calibri" w:hAnsi="Arial" w:cs="Arial"/>
          <w:color w:val="212121"/>
          <w:kern w:val="2"/>
          <w:sz w:val="24"/>
          <w:szCs w:val="24"/>
          <w14:ligatures w14:val="standardContextual"/>
        </w:rPr>
        <w:t>į</w:t>
      </w:r>
      <w:r w:rsidRPr="001510C4">
        <w:rPr>
          <w:rFonts w:ascii="Arial" w:eastAsia="Calibri" w:hAnsi="Arial" w:cs="Arial"/>
          <w:color w:val="212121"/>
          <w:kern w:val="2"/>
          <w:sz w:val="24"/>
          <w:szCs w:val="24"/>
          <w14:ligatures w14:val="standardContextual"/>
        </w:rPr>
        <w:t xml:space="preserve"> </w:t>
      </w:r>
      <w:r w:rsidR="00D97E3A">
        <w:rPr>
          <w:rFonts w:ascii="Arial" w:eastAsia="Calibri" w:hAnsi="Arial" w:cs="Arial"/>
          <w:color w:val="212121"/>
          <w:kern w:val="2"/>
          <w:sz w:val="24"/>
          <w:szCs w:val="24"/>
          <w14:ligatures w14:val="standardContextual"/>
        </w:rPr>
        <w:t>Lauksargių globos namų</w:t>
      </w:r>
      <w:r w:rsidRPr="001510C4">
        <w:rPr>
          <w:rFonts w:ascii="Arial" w:eastAsia="Calibri" w:hAnsi="Arial" w:cs="Arial"/>
          <w:color w:val="212121"/>
          <w:kern w:val="2"/>
          <w:sz w:val="24"/>
          <w:szCs w:val="24"/>
          <w14:ligatures w14:val="standardContextual"/>
        </w:rPr>
        <w:t xml:space="preserve"> vardu, atlikti valstybinę techninę apžiūrą ir apdrausti transporto priemonių valdytojų civilinės atsakomybės draudimu vieno mėnesio laikotarpiui skaičiuojant nuo prekių pristatymo dienos</w:t>
      </w:r>
      <w:r>
        <w:rPr>
          <w:rFonts w:ascii="Arial" w:eastAsia="Calibri" w:hAnsi="Arial" w:cs="Arial"/>
          <w:color w:val="212121"/>
          <w:kern w:val="2"/>
          <w:sz w:val="24"/>
          <w:szCs w:val="24"/>
          <w14:ligatures w14:val="standardContextual"/>
        </w:rPr>
        <w:t xml:space="preserve">. </w:t>
      </w:r>
    </w:p>
    <w:p w14:paraId="75101A6A" w14:textId="77777777" w:rsidR="009C3EE6" w:rsidRPr="009C3EE6" w:rsidRDefault="00A02C58" w:rsidP="009F1CAE">
      <w:pPr>
        <w:pStyle w:val="Sraopastraipa"/>
        <w:widowControl w:val="0"/>
        <w:numPr>
          <w:ilvl w:val="0"/>
          <w:numId w:val="32"/>
        </w:numPr>
        <w:tabs>
          <w:tab w:val="left" w:pos="993"/>
          <w:tab w:val="left" w:pos="1276"/>
          <w:tab w:val="left" w:pos="1418"/>
          <w:tab w:val="left" w:pos="2790"/>
        </w:tabs>
        <w:spacing w:after="0" w:line="240" w:lineRule="auto"/>
        <w:ind w:left="0" w:firstLine="851"/>
        <w:jc w:val="both"/>
        <w:rPr>
          <w:rFonts w:ascii="Arial" w:hAnsi="Arial" w:cs="Arial"/>
          <w:sz w:val="24"/>
          <w:szCs w:val="24"/>
        </w:rPr>
      </w:pPr>
      <w:r w:rsidRPr="004C6630">
        <w:rPr>
          <w:rFonts w:ascii="Arial" w:hAnsi="Arial" w:cs="Arial"/>
          <w:sz w:val="24"/>
          <w:szCs w:val="24"/>
        </w:rPr>
        <w:t xml:space="preserve">Prekių pristatymo metu automobilis turi būti visiškai sukomplektuotas, su visais dokumentais bei priklausiniais pagal teisės aktų reikalavimus, </w:t>
      </w:r>
      <w:r w:rsidRPr="004C6630">
        <w:rPr>
          <w:rFonts w:ascii="Arial" w:hAnsi="Arial" w:cs="Arial"/>
          <w:kern w:val="2"/>
          <w:sz w:val="24"/>
          <w:szCs w:val="24"/>
          <w14:ligatures w14:val="standardContextual"/>
        </w:rPr>
        <w:t>automobilyje turi būti eksploatacijos vadovas lietuvių kalba, kurioje turi būti nurodyta automobilio garantinio aptarnavimo atlikėjų adresai ir telefonų numeriai bei atliekamų garantinių aptarnavimų periodiškumas.</w:t>
      </w:r>
    </w:p>
    <w:p w14:paraId="63500B35" w14:textId="3EE12C66" w:rsidR="009C3EE6" w:rsidRPr="009C3EE6" w:rsidRDefault="009C3EE6" w:rsidP="009F1CAE">
      <w:pPr>
        <w:pStyle w:val="Sraopastraipa"/>
        <w:widowControl w:val="0"/>
        <w:numPr>
          <w:ilvl w:val="0"/>
          <w:numId w:val="32"/>
        </w:numPr>
        <w:tabs>
          <w:tab w:val="left" w:pos="993"/>
          <w:tab w:val="left" w:pos="1276"/>
          <w:tab w:val="left" w:pos="1418"/>
          <w:tab w:val="left" w:pos="2790"/>
        </w:tabs>
        <w:spacing w:after="0" w:line="240" w:lineRule="auto"/>
        <w:ind w:left="0" w:firstLine="851"/>
        <w:jc w:val="both"/>
        <w:rPr>
          <w:rFonts w:ascii="Arial" w:hAnsi="Arial" w:cs="Arial"/>
          <w:sz w:val="24"/>
          <w:szCs w:val="24"/>
        </w:rPr>
      </w:pPr>
      <w:r w:rsidRPr="009C3EE6">
        <w:rPr>
          <w:rFonts w:ascii="Arial" w:eastAsia="Calibri" w:hAnsi="Arial" w:cs="Arial"/>
          <w:color w:val="212121"/>
          <w:kern w:val="2"/>
          <w:sz w:val="24"/>
          <w:szCs w:val="24"/>
          <w14:ligatures w14:val="standardContextual"/>
        </w:rPr>
        <w:t>Kartu su automobiliu turi būti pateikiama: šviesą atspindinti liemenė, gesintuvas, avarinis ženklas,</w:t>
      </w:r>
      <w:r w:rsidR="00D97E3A">
        <w:rPr>
          <w:rFonts w:ascii="Arial" w:eastAsia="Calibri" w:hAnsi="Arial" w:cs="Arial"/>
          <w:color w:val="212121"/>
          <w:kern w:val="2"/>
          <w:sz w:val="24"/>
          <w:szCs w:val="24"/>
          <w14:ligatures w14:val="standardContextual"/>
        </w:rPr>
        <w:t xml:space="preserve"> transportavimo kilpa,</w:t>
      </w:r>
      <w:r w:rsidRPr="009C3EE6">
        <w:rPr>
          <w:rFonts w:ascii="Arial" w:eastAsia="Calibri" w:hAnsi="Arial" w:cs="Arial"/>
          <w:color w:val="212121"/>
          <w:kern w:val="2"/>
          <w:sz w:val="24"/>
          <w:szCs w:val="24"/>
          <w14:ligatures w14:val="standardContextual"/>
        </w:rPr>
        <w:t xml:space="preserve"> </w:t>
      </w:r>
      <w:r w:rsidRPr="009C3EE6">
        <w:rPr>
          <w:rFonts w:ascii="Arial" w:eastAsia="Times New Roman" w:hAnsi="Arial" w:cs="Arial"/>
          <w:kern w:val="2"/>
          <w:sz w:val="24"/>
          <w:szCs w:val="24"/>
          <w14:ligatures w14:val="standardContextual"/>
        </w:rPr>
        <w:t>pirmosios medicininės pagalbos rinkinys – vaistinėlė</w:t>
      </w:r>
      <w:r w:rsidRPr="009C3EE6">
        <w:rPr>
          <w:rFonts w:ascii="Arial" w:eastAsia="Calibri" w:hAnsi="Arial" w:cs="Arial"/>
          <w:color w:val="212121"/>
          <w:kern w:val="2"/>
          <w:sz w:val="24"/>
          <w:szCs w:val="24"/>
          <w14:ligatures w14:val="standardContextual"/>
        </w:rPr>
        <w:t>, laidas pakrauti automobilį iš 220 V ir ne mažiau 32 A įkrauti iš įkrovimo stotelių.</w:t>
      </w:r>
    </w:p>
    <w:p w14:paraId="45B2BBB0" w14:textId="77777777" w:rsidR="00A02C58" w:rsidRPr="001510C4" w:rsidRDefault="00A02C58" w:rsidP="009F1CAE">
      <w:pPr>
        <w:pStyle w:val="Sraopastraipa"/>
        <w:widowControl w:val="0"/>
        <w:numPr>
          <w:ilvl w:val="0"/>
          <w:numId w:val="32"/>
        </w:numPr>
        <w:tabs>
          <w:tab w:val="left" w:pos="993"/>
          <w:tab w:val="left" w:pos="1276"/>
          <w:tab w:val="left" w:pos="1418"/>
          <w:tab w:val="left" w:pos="2790"/>
        </w:tabs>
        <w:spacing w:after="0" w:line="240" w:lineRule="auto"/>
        <w:ind w:left="0" w:firstLine="851"/>
        <w:jc w:val="both"/>
        <w:rPr>
          <w:rFonts w:ascii="Arial" w:hAnsi="Arial" w:cs="Arial"/>
          <w:color w:val="000000"/>
          <w:kern w:val="2"/>
          <w:sz w:val="24"/>
          <w:szCs w:val="24"/>
          <w14:ligatures w14:val="standardContextual"/>
        </w:rPr>
      </w:pPr>
      <w:r w:rsidRPr="001510C4">
        <w:rPr>
          <w:rFonts w:ascii="Arial" w:hAnsi="Arial" w:cs="Arial"/>
          <w:color w:val="000000"/>
          <w:kern w:val="2"/>
          <w:sz w:val="24"/>
          <w:szCs w:val="24"/>
          <w14:ligatures w14:val="standardContextual"/>
        </w:rPr>
        <w:t xml:space="preserve">Tiekėjas ar jo įgaliotas atstovas privalo užtikrinti automobilio gamintojo numatytą techninę priežiūrą tiekėjo ar jo atstovo nurodytose automobilių techninės priežiūros dirbtuvėse Lietuvos Respublikoje. </w:t>
      </w:r>
    </w:p>
    <w:p w14:paraId="74D72DDE" w14:textId="77777777" w:rsidR="00A02C58" w:rsidRPr="001510C4" w:rsidRDefault="00A02C58" w:rsidP="009F1CAE">
      <w:pPr>
        <w:pStyle w:val="Sraopastraipa"/>
        <w:widowControl w:val="0"/>
        <w:numPr>
          <w:ilvl w:val="0"/>
          <w:numId w:val="32"/>
        </w:numPr>
        <w:tabs>
          <w:tab w:val="left" w:pos="993"/>
          <w:tab w:val="left" w:pos="1276"/>
          <w:tab w:val="left" w:pos="1418"/>
          <w:tab w:val="left" w:pos="2790"/>
        </w:tabs>
        <w:spacing w:after="0" w:line="240" w:lineRule="auto"/>
        <w:ind w:left="0" w:firstLine="851"/>
        <w:jc w:val="both"/>
        <w:rPr>
          <w:rFonts w:ascii="Arial" w:eastAsia="Calibri" w:hAnsi="Arial" w:cs="Arial"/>
          <w:kern w:val="2"/>
          <w:sz w:val="24"/>
          <w:szCs w:val="24"/>
          <w14:ligatures w14:val="standardContextual"/>
        </w:rPr>
      </w:pPr>
      <w:r w:rsidRPr="001510C4">
        <w:rPr>
          <w:rFonts w:ascii="Arial" w:eastAsia="Calibri" w:hAnsi="Arial" w:cs="Arial"/>
          <w:kern w:val="2"/>
          <w:sz w:val="24"/>
          <w:szCs w:val="24"/>
          <w14:ligatures w14:val="standardContextual"/>
        </w:rPr>
        <w:t>Automobilis turi atitikti visus gamintojo nustatytus kokybės reikalavimus bei tarptautinius kokybės ir ekologinius reikalavimus. Automobilis turi atitikti Europos Sąjungos standartus.</w:t>
      </w:r>
    </w:p>
    <w:p w14:paraId="7E07A32B" w14:textId="77777777" w:rsidR="00A02C58" w:rsidRPr="001510C4" w:rsidRDefault="00A02C58" w:rsidP="00A02C58">
      <w:pPr>
        <w:widowControl w:val="0"/>
        <w:tabs>
          <w:tab w:val="left" w:pos="1276"/>
          <w:tab w:val="left" w:pos="1418"/>
          <w:tab w:val="left" w:pos="2790"/>
        </w:tabs>
        <w:spacing w:after="0" w:line="240" w:lineRule="auto"/>
        <w:ind w:firstLine="851"/>
        <w:jc w:val="both"/>
        <w:rPr>
          <w:rFonts w:ascii="Arial" w:hAnsi="Arial" w:cs="Arial"/>
          <w:color w:val="000000"/>
          <w:kern w:val="2"/>
          <w:sz w:val="24"/>
          <w:szCs w:val="24"/>
          <w:lang w:eastAsia="en-US"/>
          <w14:ligatures w14:val="standardContextual"/>
        </w:rPr>
      </w:pPr>
    </w:p>
    <w:p w14:paraId="060B9CD7" w14:textId="77777777" w:rsidR="00A02C58" w:rsidRPr="007D45FB" w:rsidRDefault="00A02C58" w:rsidP="00A02C58">
      <w:pPr>
        <w:widowControl w:val="0"/>
        <w:tabs>
          <w:tab w:val="left" w:pos="1276"/>
          <w:tab w:val="left" w:pos="1418"/>
          <w:tab w:val="left" w:pos="2790"/>
        </w:tabs>
        <w:spacing w:after="0" w:line="240" w:lineRule="auto"/>
        <w:ind w:firstLine="851"/>
        <w:rPr>
          <w:rFonts w:ascii="Arial" w:hAnsi="Arial" w:cs="Arial"/>
          <w:color w:val="000000"/>
          <w:kern w:val="2"/>
          <w:sz w:val="24"/>
          <w:szCs w:val="24"/>
          <w:lang w:eastAsia="en-US"/>
          <w14:ligatures w14:val="standardContextual"/>
        </w:rPr>
      </w:pPr>
      <w:r w:rsidRPr="007D45FB">
        <w:rPr>
          <w:rFonts w:ascii="Arial" w:hAnsi="Arial" w:cs="Arial"/>
          <w:color w:val="000000"/>
          <w:kern w:val="2"/>
          <w:sz w:val="24"/>
          <w:szCs w:val="24"/>
          <w:lang w:eastAsia="en-US"/>
          <w14:ligatures w14:val="standardContextual"/>
        </w:rPr>
        <w:t>Pastabos:</w:t>
      </w:r>
    </w:p>
    <w:p w14:paraId="068C8D18" w14:textId="77777777" w:rsidR="00A02C58" w:rsidRPr="007D45FB" w:rsidRDefault="00A02C58" w:rsidP="009F1CAE">
      <w:pPr>
        <w:pStyle w:val="Sraopastraipa"/>
        <w:numPr>
          <w:ilvl w:val="0"/>
          <w:numId w:val="33"/>
        </w:numPr>
        <w:tabs>
          <w:tab w:val="left" w:pos="1276"/>
          <w:tab w:val="left" w:pos="1418"/>
        </w:tabs>
        <w:spacing w:after="0" w:line="240" w:lineRule="auto"/>
        <w:ind w:left="0" w:firstLine="851"/>
        <w:jc w:val="both"/>
        <w:rPr>
          <w:rFonts w:ascii="Arial" w:hAnsi="Arial" w:cs="Arial"/>
          <w:sz w:val="24"/>
          <w:szCs w:val="24"/>
        </w:rPr>
      </w:pPr>
      <w:r w:rsidRPr="007D45FB">
        <w:rPr>
          <w:rFonts w:ascii="Arial" w:eastAsia="Times New Roman" w:hAnsi="Arial" w:cs="Arial"/>
          <w:sz w:val="24"/>
          <w:szCs w:val="24"/>
        </w:rPr>
        <w:t xml:space="preserve">Jeigu techninėje specifikacijoje ar kituose pridedamuose pirkimo dokumentuose nurodomas konkretus modelis ar tiekimo šaltinis, konkretus procesas, būdingas konkretaus tiekėjo tiekiamoms prekėms ar teikiamoms paslaugoms, ar prekės ženklas, patentas, tipai, konkreti kilmė ar gamyba, standartai ar kt., dėl kurių tam tikriems subjektams ar tam tikriems produktams būtų sudarytos palankesnės sąlygos arba jie būtų atmesti (toliau šioje pastraipoje – nurodymas), jis yra tik informacinio pobūdžio ir yra laikytina, kad toks nurodymas yra pateiktas kartu su žodžiais „arba lygiavertis“, jie yra tik informacinio pobūdžio ir tiekėjas gali siūlyti lygiavertį objektą nurodytajam. </w:t>
      </w:r>
    </w:p>
    <w:p w14:paraId="590D92E8" w14:textId="77777777" w:rsidR="00A02C58" w:rsidRDefault="00A02C58" w:rsidP="009F1CAE">
      <w:pPr>
        <w:pStyle w:val="Sraopastraipa"/>
        <w:numPr>
          <w:ilvl w:val="0"/>
          <w:numId w:val="33"/>
        </w:numPr>
        <w:tabs>
          <w:tab w:val="left" w:pos="1276"/>
          <w:tab w:val="left" w:pos="1418"/>
        </w:tabs>
        <w:spacing w:after="0" w:line="240" w:lineRule="auto"/>
        <w:ind w:left="0" w:firstLine="851"/>
        <w:jc w:val="both"/>
        <w:rPr>
          <w:rFonts w:ascii="Arial" w:hAnsi="Arial" w:cs="Arial"/>
          <w:sz w:val="24"/>
          <w:szCs w:val="24"/>
        </w:rPr>
      </w:pPr>
      <w:r w:rsidRPr="007D45FB">
        <w:rPr>
          <w:rFonts w:ascii="Arial" w:hAnsi="Arial" w:cs="Arial"/>
          <w:sz w:val="24"/>
          <w:szCs w:val="24"/>
        </w:rPr>
        <w:t>Kilus abejonėms dėl siūlomų prekių (jų dalių) atitikimo nurodytiems minimaliems privalomiems reikalavimams, perkančioji organizacija pasilieka sau teisę prašyti tai pagrindžiančių papildomų dokumentų arba atlikti reikiamas patikras tiekėjo sąskaita.</w:t>
      </w:r>
    </w:p>
    <w:p w14:paraId="78C9A92B" w14:textId="77777777" w:rsidR="00A02C58" w:rsidRPr="00537CD1" w:rsidRDefault="00A02C58" w:rsidP="009F1CAE">
      <w:pPr>
        <w:pStyle w:val="Sraopastraipa"/>
        <w:numPr>
          <w:ilvl w:val="0"/>
          <w:numId w:val="33"/>
        </w:numPr>
        <w:tabs>
          <w:tab w:val="left" w:pos="1276"/>
          <w:tab w:val="left" w:pos="1418"/>
        </w:tabs>
        <w:spacing w:after="0" w:line="240" w:lineRule="auto"/>
        <w:ind w:left="0" w:firstLine="851"/>
        <w:jc w:val="both"/>
        <w:rPr>
          <w:rFonts w:ascii="Arial" w:hAnsi="Arial" w:cs="Arial"/>
          <w:color w:val="000000" w:themeColor="text1"/>
          <w:sz w:val="24"/>
          <w:szCs w:val="24"/>
        </w:rPr>
      </w:pPr>
      <w:r w:rsidRPr="007D45FB">
        <w:rPr>
          <w:rFonts w:ascii="Arial" w:hAnsi="Arial" w:cs="Arial"/>
          <w:sz w:val="24"/>
          <w:szCs w:val="24"/>
        </w:rPr>
        <w:t xml:space="preserve">Perkančioji organizacija turi teisę paprašyti tiekėjo, kad jis pateiktų techninėse </w:t>
      </w:r>
      <w:r w:rsidRPr="00537CD1">
        <w:rPr>
          <w:rFonts w:ascii="Arial" w:hAnsi="Arial" w:cs="Arial"/>
          <w:color w:val="000000" w:themeColor="text1"/>
          <w:sz w:val="24"/>
          <w:szCs w:val="24"/>
        </w:rPr>
        <w:t>specifikacijose reikalaujamų automobilių kokybę patvirtinančių dokumentų/sertifikatų originalus.</w:t>
      </w:r>
    </w:p>
    <w:p w14:paraId="6B6BBD1F" w14:textId="77777777" w:rsidR="00A02C58" w:rsidRPr="00537CD1" w:rsidRDefault="00A02C58" w:rsidP="00A02C58">
      <w:pPr>
        <w:rPr>
          <w:rFonts w:ascii="Arial" w:hAnsi="Arial" w:cs="Arial"/>
          <w:b/>
          <w:bCs/>
          <w:color w:val="000000" w:themeColor="text1"/>
          <w:sz w:val="24"/>
          <w:szCs w:val="24"/>
        </w:rPr>
      </w:pPr>
    </w:p>
    <w:p w14:paraId="5E71E0E6" w14:textId="648D7968" w:rsidR="008E4192" w:rsidRDefault="00A02C58">
      <w:pPr>
        <w:spacing w:line="259" w:lineRule="auto"/>
        <w:rPr>
          <w:rFonts w:ascii="Arial" w:eastAsia="Calibri" w:hAnsi="Arial" w:cs="Arial"/>
          <w:sz w:val="24"/>
          <w:szCs w:val="24"/>
        </w:rPr>
      </w:pPr>
      <w:r>
        <w:rPr>
          <w:rFonts w:ascii="Arial" w:eastAsia="Calibri" w:hAnsi="Arial" w:cs="Arial"/>
          <w:sz w:val="24"/>
          <w:szCs w:val="24"/>
        </w:rPr>
        <w:br w:type="page"/>
      </w:r>
    </w:p>
    <w:p w14:paraId="2A9B9F58" w14:textId="7CCCAB86"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lastRenderedPageBreak/>
        <w:t>Pirkimo sąlygų 3 priedas</w:t>
      </w:r>
      <w:bookmarkEnd w:id="25"/>
      <w:bookmarkEnd w:id="26"/>
      <w:bookmarkEnd w:id="27"/>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03D1C6FD" w14:textId="77777777" w:rsidR="00C73DB0" w:rsidRDefault="00C73DB0" w:rsidP="00007C97">
      <w:pPr>
        <w:pStyle w:val="Sraopastraipa"/>
        <w:tabs>
          <w:tab w:val="left" w:pos="1134"/>
        </w:tabs>
        <w:spacing w:after="0"/>
        <w:ind w:left="0" w:firstLine="567"/>
        <w:jc w:val="both"/>
        <w:rPr>
          <w:rFonts w:ascii="Arial" w:eastAsia="Calibri" w:hAnsi="Arial" w:cs="Arial"/>
          <w:sz w:val="24"/>
          <w:szCs w:val="24"/>
        </w:rPr>
      </w:pPr>
    </w:p>
    <w:p w14:paraId="5C7CA743" w14:textId="77777777" w:rsidR="00312575" w:rsidRDefault="00312575" w:rsidP="009F1CAE">
      <w:pPr>
        <w:pStyle w:val="Sraopastraipa"/>
        <w:numPr>
          <w:ilvl w:val="0"/>
          <w:numId w:val="6"/>
        </w:numPr>
        <w:tabs>
          <w:tab w:val="left" w:pos="1134"/>
        </w:tabs>
        <w:spacing w:after="0"/>
        <w:ind w:left="0" w:firstLine="851"/>
        <w:jc w:val="both"/>
        <w:rPr>
          <w:rFonts w:ascii="Arial" w:eastAsia="Calibri" w:hAnsi="Arial" w:cs="Arial"/>
          <w:sz w:val="24"/>
          <w:szCs w:val="24"/>
        </w:rPr>
      </w:pPr>
      <w:r w:rsidRPr="007D15B3">
        <w:rPr>
          <w:rFonts w:ascii="Arial" w:eastAsia="Calibri" w:hAnsi="Arial" w:cs="Arial"/>
          <w:sz w:val="24"/>
          <w:szCs w:val="24"/>
        </w:rPr>
        <w:t>Kvalifikaciniai reikalavimai tiekėjams netaikomi.</w:t>
      </w:r>
      <w:r>
        <w:rPr>
          <w:rFonts w:ascii="Arial" w:eastAsia="Calibri" w:hAnsi="Arial" w:cs="Arial"/>
          <w:sz w:val="24"/>
          <w:szCs w:val="24"/>
        </w:rPr>
        <w:t xml:space="preserve"> </w:t>
      </w:r>
    </w:p>
    <w:p w14:paraId="35299EEA" w14:textId="77777777" w:rsidR="00312575" w:rsidRPr="00236778" w:rsidRDefault="00312575" w:rsidP="009F1CAE">
      <w:pPr>
        <w:numPr>
          <w:ilvl w:val="0"/>
          <w:numId w:val="6"/>
        </w:numPr>
        <w:spacing w:after="0" w:line="240" w:lineRule="auto"/>
        <w:ind w:left="0" w:firstLine="851"/>
        <w:jc w:val="both"/>
        <w:rPr>
          <w:rFonts w:ascii="Arial" w:hAnsi="Arial" w:cs="Arial"/>
          <w:szCs w:val="24"/>
        </w:rPr>
      </w:pPr>
      <w:r w:rsidRPr="00236778">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w:t>
      </w:r>
      <w:r w:rsidRPr="00760D08">
        <w:rPr>
          <w:rFonts w:ascii="Arial" w:hAnsi="Arial" w:cs="Arial"/>
          <w:szCs w:val="24"/>
        </w:rPr>
        <w:t xml:space="preserve">. </w:t>
      </w:r>
    </w:p>
    <w:p w14:paraId="18C24E3A" w14:textId="77777777" w:rsidR="00312575" w:rsidRPr="00705714" w:rsidRDefault="00312575" w:rsidP="00312575">
      <w:pPr>
        <w:tabs>
          <w:tab w:val="left" w:pos="720"/>
        </w:tabs>
        <w:spacing w:after="0"/>
        <w:ind w:firstLine="567"/>
        <w:jc w:val="center"/>
        <w:rPr>
          <w:rFonts w:ascii="Arial" w:eastAsia="Calibri" w:hAnsi="Arial" w:cs="Arial"/>
          <w:b/>
          <w:bCs/>
          <w:sz w:val="24"/>
          <w:szCs w:val="24"/>
          <w:lang w:eastAsia="en-US"/>
        </w:rPr>
      </w:pPr>
    </w:p>
    <w:p w14:paraId="713FCB07" w14:textId="77777777" w:rsidR="00312575" w:rsidRPr="00705714" w:rsidRDefault="00312575" w:rsidP="00312575">
      <w:pPr>
        <w:tabs>
          <w:tab w:val="left" w:pos="720"/>
        </w:tabs>
        <w:spacing w:after="0"/>
        <w:ind w:firstLine="567"/>
        <w:jc w:val="center"/>
        <w:rPr>
          <w:rFonts w:ascii="Arial" w:eastAsia="Calibri" w:hAnsi="Arial" w:cs="Arial"/>
          <w:b/>
          <w:bCs/>
          <w:sz w:val="24"/>
          <w:szCs w:val="24"/>
          <w:lang w:eastAsia="en-US"/>
        </w:rPr>
      </w:pPr>
      <w:r w:rsidRPr="00705714">
        <w:rPr>
          <w:rFonts w:ascii="Arial" w:eastAsia="Calibri" w:hAnsi="Arial" w:cs="Arial"/>
          <w:b/>
          <w:bCs/>
          <w:sz w:val="24"/>
          <w:szCs w:val="24"/>
          <w:lang w:eastAsia="en-US"/>
        </w:rPr>
        <w:t>Tiekėjams keliami reikalavimai dėl kokybės vadybos sistemos ir (ar) aplinkos apsaugos vadybos sistemos standartų reikalavimai</w:t>
      </w:r>
    </w:p>
    <w:p w14:paraId="375CC215" w14:textId="77777777" w:rsidR="00312575" w:rsidRPr="00705714" w:rsidRDefault="00312575" w:rsidP="00312575">
      <w:pPr>
        <w:tabs>
          <w:tab w:val="left" w:pos="720"/>
        </w:tabs>
        <w:spacing w:after="0"/>
        <w:ind w:firstLine="567"/>
        <w:jc w:val="center"/>
        <w:rPr>
          <w:rFonts w:ascii="Arial" w:eastAsia="Calibri" w:hAnsi="Arial" w:cs="Arial"/>
          <w:b/>
          <w:bCs/>
          <w:sz w:val="24"/>
          <w:szCs w:val="24"/>
          <w:lang w:eastAsia="en-US"/>
        </w:rPr>
      </w:pPr>
    </w:p>
    <w:p w14:paraId="7C8E60E3" w14:textId="77777777" w:rsidR="00312575" w:rsidRPr="008932C5" w:rsidRDefault="00312575" w:rsidP="009F1CAE">
      <w:pPr>
        <w:pStyle w:val="Sraopastraipa"/>
        <w:numPr>
          <w:ilvl w:val="0"/>
          <w:numId w:val="6"/>
        </w:numPr>
        <w:spacing w:after="0"/>
        <w:ind w:left="0" w:firstLine="851"/>
        <w:jc w:val="both"/>
        <w:rPr>
          <w:rFonts w:ascii="Arial" w:hAnsi="Arial" w:cs="Arial"/>
          <w:smallCaps/>
          <w:sz w:val="24"/>
          <w:szCs w:val="24"/>
        </w:rPr>
      </w:pPr>
      <w:r w:rsidRPr="0006259B">
        <w:rPr>
          <w:rFonts w:ascii="Arial" w:eastAsia="Calibri" w:hAnsi="Arial" w:cs="Arial"/>
          <w:sz w:val="24"/>
          <w:szCs w:val="24"/>
        </w:rPr>
        <w:t>Perkančioji organizacija šiame pirkime nereikalauja, kad tiekėjai laikytųsi kokybės vadybos sistemos ir (arba) aplinkos apsaugos vadybos sistemos standartų.</w:t>
      </w:r>
    </w:p>
    <w:p w14:paraId="6440ED03" w14:textId="77777777" w:rsidR="00C73DB0" w:rsidRDefault="00C73DB0" w:rsidP="00007C97">
      <w:pPr>
        <w:spacing w:after="0"/>
        <w:ind w:firstLine="567"/>
        <w:jc w:val="both"/>
        <w:rPr>
          <w:rFonts w:ascii="Arial" w:hAnsi="Arial" w:cs="Arial"/>
          <w:smallCaps/>
          <w:sz w:val="24"/>
          <w:szCs w:val="24"/>
        </w:rPr>
      </w:pPr>
    </w:p>
    <w:p w14:paraId="089E6BD5" w14:textId="70AE1813" w:rsidR="000B4D7C" w:rsidRDefault="001B60E6" w:rsidP="00007C97">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w:t>
      </w:r>
    </w:p>
    <w:p w14:paraId="6D9CA87E" w14:textId="2ECE7733" w:rsidR="00966268" w:rsidRPr="00312575" w:rsidRDefault="00312575" w:rsidP="00312575">
      <w:pPr>
        <w:tabs>
          <w:tab w:val="left" w:pos="851"/>
          <w:tab w:val="left" w:pos="7727"/>
        </w:tabs>
        <w:spacing w:after="0" w:line="240" w:lineRule="auto"/>
        <w:rPr>
          <w:sz w:val="20"/>
        </w:rPr>
      </w:pPr>
      <w:r w:rsidRPr="00312575">
        <w:rPr>
          <w:sz w:val="20"/>
        </w:rPr>
        <w:t xml:space="preserve"> </w:t>
      </w:r>
    </w:p>
    <w:p w14:paraId="1A15224F" w14:textId="5CC3E9BD" w:rsidR="000B4D7C" w:rsidRPr="002F35B7" w:rsidRDefault="00966268">
      <w:pPr>
        <w:spacing w:line="259" w:lineRule="auto"/>
        <w:rPr>
          <w:rFonts w:ascii="Arial" w:eastAsia="Calibri" w:hAnsi="Arial" w:cs="Arial"/>
          <w:sz w:val="24"/>
          <w:szCs w:val="24"/>
          <w:lang w:eastAsia="en-US"/>
        </w:rPr>
      </w:pPr>
      <w:r>
        <w:rPr>
          <w:rFonts w:ascii="Arial" w:eastAsia="Calibri" w:hAnsi="Arial" w:cs="Arial"/>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bookmarkStart w:id="28" w:name="_Ref38291379"/>
      <w:bookmarkStart w:id="29" w:name="_Ref38291394"/>
      <w:bookmarkStart w:id="30" w:name="_Ref38898251"/>
      <w:bookmarkStart w:id="31" w:name="_Toc126333943"/>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28"/>
      <w:bookmarkEnd w:id="29"/>
      <w:bookmarkEnd w:id="30"/>
      <w:bookmarkEnd w:id="31"/>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2" w:name="_Ref38540913"/>
      <w:bookmarkStart w:id="33" w:name="_Ref38898051"/>
      <w:bookmarkStart w:id="34" w:name="_Ref38901392"/>
      <w:bookmarkStart w:id="35"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2"/>
      <w:bookmarkEnd w:id="33"/>
      <w:bookmarkEnd w:id="34"/>
      <w:bookmarkEnd w:id="35"/>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Default="00C93D59" w:rsidP="00C93D59">
      <w:pPr>
        <w:spacing w:after="0" w:line="240" w:lineRule="auto"/>
        <w:jc w:val="both"/>
        <w:rPr>
          <w:rFonts w:ascii="Arial" w:eastAsia="Calibri" w:hAnsi="Arial" w:cs="Arial"/>
          <w:sz w:val="22"/>
          <w:szCs w:val="22"/>
          <w:lang w:eastAsia="en-US"/>
        </w:rPr>
      </w:pPr>
    </w:p>
    <w:p w14:paraId="4DE86E59" w14:textId="77777777" w:rsidR="00462089" w:rsidRPr="007C438E" w:rsidRDefault="0046208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6EAFF21C" w14:textId="76AFB2EE" w:rsidR="006F5211" w:rsidRDefault="00E34BEB" w:rsidP="006F5211">
      <w:pPr>
        <w:spacing w:after="0" w:line="240" w:lineRule="auto"/>
        <w:jc w:val="center"/>
        <w:rPr>
          <w:rFonts w:ascii="Arial" w:hAnsi="Arial" w:cs="Arial"/>
          <w:b/>
          <w:sz w:val="24"/>
          <w:szCs w:val="24"/>
          <w:shd w:val="clear" w:color="auto" w:fill="FFFFFF"/>
        </w:rPr>
      </w:pPr>
      <w:r>
        <w:rPr>
          <w:rFonts w:ascii="Arial" w:hAnsi="Arial" w:cs="Arial"/>
          <w:b/>
          <w:sz w:val="24"/>
          <w:szCs w:val="24"/>
        </w:rPr>
        <w:t>ELEKTRINIS AUTOMOBILIS LAUKSARGIŲ GLOBOS NAMAMS</w:t>
      </w:r>
    </w:p>
    <w:p w14:paraId="70B1BE92" w14:textId="1175C915" w:rsidR="00C93D59" w:rsidRPr="007C438E" w:rsidRDefault="00C93D59" w:rsidP="006F5211">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C93D59" w:rsidRPr="007C438E" w14:paraId="5054EA9F" w14:textId="77777777" w:rsidTr="00CA75E8">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B83756">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B83756">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B83756">
            <w:pPr>
              <w:snapToGrid w:val="0"/>
              <w:spacing w:after="0" w:line="240" w:lineRule="auto"/>
              <w:jc w:val="both"/>
              <w:rPr>
                <w:rFonts w:ascii="Arial" w:hAnsi="Arial" w:cs="Arial"/>
                <w:sz w:val="24"/>
                <w:szCs w:val="24"/>
              </w:rPr>
            </w:pPr>
          </w:p>
          <w:p w14:paraId="7D0BFF7A" w14:textId="77777777" w:rsidR="00C93D59" w:rsidRPr="007C438E" w:rsidRDefault="00C93D59" w:rsidP="00B83756">
            <w:pPr>
              <w:spacing w:after="0" w:line="240" w:lineRule="auto"/>
              <w:jc w:val="both"/>
              <w:rPr>
                <w:rFonts w:ascii="Arial" w:hAnsi="Arial" w:cs="Arial"/>
                <w:sz w:val="24"/>
                <w:szCs w:val="24"/>
              </w:rPr>
            </w:pPr>
          </w:p>
        </w:tc>
      </w:tr>
      <w:tr w:rsidR="00C93D59" w:rsidRPr="007C438E" w14:paraId="57EDB8DF" w14:textId="77777777" w:rsidTr="00CA75E8">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B83756">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B83756">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56BE3533" w14:textId="77777777" w:rsidTr="00CA75E8">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B83756">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B83756">
            <w:pPr>
              <w:snapToGrid w:val="0"/>
              <w:spacing w:after="0" w:line="240" w:lineRule="auto"/>
              <w:jc w:val="both"/>
              <w:rPr>
                <w:rFonts w:ascii="Arial" w:hAnsi="Arial" w:cs="Arial"/>
                <w:sz w:val="24"/>
                <w:szCs w:val="24"/>
              </w:rPr>
            </w:pPr>
          </w:p>
          <w:p w14:paraId="5C76DB0C" w14:textId="77777777" w:rsidR="00C93D59" w:rsidRPr="007C438E" w:rsidRDefault="00C93D59" w:rsidP="00B83756">
            <w:pPr>
              <w:spacing w:after="0" w:line="240" w:lineRule="auto"/>
              <w:jc w:val="both"/>
              <w:rPr>
                <w:rFonts w:ascii="Arial" w:hAnsi="Arial" w:cs="Arial"/>
                <w:sz w:val="24"/>
                <w:szCs w:val="24"/>
              </w:rPr>
            </w:pPr>
          </w:p>
        </w:tc>
      </w:tr>
      <w:tr w:rsidR="00C93D59" w:rsidRPr="007C438E" w14:paraId="5E7D1D98" w14:textId="77777777" w:rsidTr="00CA75E8">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771EAA39" w14:textId="77777777" w:rsidTr="00CA75E8">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B83756">
            <w:pPr>
              <w:snapToGrid w:val="0"/>
              <w:spacing w:after="0" w:line="240" w:lineRule="auto"/>
              <w:jc w:val="both"/>
              <w:rPr>
                <w:rFonts w:ascii="Arial" w:hAnsi="Arial" w:cs="Arial"/>
                <w:sz w:val="24"/>
                <w:szCs w:val="24"/>
              </w:rPr>
            </w:pPr>
          </w:p>
        </w:tc>
      </w:tr>
      <w:tr w:rsidR="00C93D59" w:rsidRPr="007C438E" w14:paraId="47AA9394" w14:textId="77777777" w:rsidTr="00CA75E8">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B83756">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B83756">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9F1CAE">
      <w:pPr>
        <w:pStyle w:val="Sraopastraipa"/>
        <w:numPr>
          <w:ilvl w:val="0"/>
          <w:numId w:val="7"/>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9F1CAE">
      <w:pPr>
        <w:pStyle w:val="Sraopastraipa"/>
        <w:numPr>
          <w:ilvl w:val="0"/>
          <w:numId w:val="7"/>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D302A22" w14:textId="76C0DE89" w:rsidR="000B4D7C" w:rsidRPr="002C3FE2" w:rsidRDefault="000B4D7C" w:rsidP="000B4D7C">
      <w:pPr>
        <w:pStyle w:val="Sraopastraipa"/>
        <w:tabs>
          <w:tab w:val="left" w:pos="993"/>
        </w:tabs>
        <w:spacing w:after="0" w:line="240" w:lineRule="auto"/>
        <w:ind w:left="0" w:firstLine="851"/>
        <w:jc w:val="both"/>
        <w:rPr>
          <w:rFonts w:ascii="Arial" w:hAnsi="Arial" w:cs="Arial"/>
          <w:sz w:val="24"/>
          <w:szCs w:val="24"/>
        </w:rPr>
      </w:pPr>
      <w:r w:rsidRPr="002C3FE2">
        <w:rPr>
          <w:rFonts w:ascii="Arial" w:hAnsi="Arial" w:cs="Arial"/>
          <w:sz w:val="24"/>
          <w:szCs w:val="24"/>
        </w:rPr>
        <w:t>Mes siūlome ši</w:t>
      </w:r>
      <w:r w:rsidR="00312575">
        <w:rPr>
          <w:rFonts w:ascii="Arial" w:hAnsi="Arial" w:cs="Arial"/>
          <w:sz w:val="24"/>
          <w:szCs w:val="24"/>
        </w:rPr>
        <w:t>ą</w:t>
      </w:r>
      <w:r w:rsidRPr="002C3FE2">
        <w:rPr>
          <w:rFonts w:ascii="Arial" w:hAnsi="Arial" w:cs="Arial"/>
          <w:sz w:val="24"/>
          <w:szCs w:val="24"/>
        </w:rPr>
        <w:t xml:space="preserve"> </w:t>
      </w:r>
      <w:r w:rsidR="00ED4AC0">
        <w:rPr>
          <w:rFonts w:ascii="Arial" w:hAnsi="Arial" w:cs="Arial"/>
          <w:sz w:val="24"/>
          <w:szCs w:val="24"/>
        </w:rPr>
        <w:t>prek</w:t>
      </w:r>
      <w:r w:rsidR="00312575">
        <w:rPr>
          <w:rFonts w:ascii="Arial" w:hAnsi="Arial" w:cs="Arial"/>
          <w:sz w:val="24"/>
          <w:szCs w:val="24"/>
        </w:rPr>
        <w:t>ę</w:t>
      </w:r>
      <w:r w:rsidRPr="002C3FE2">
        <w:rPr>
          <w:rFonts w:ascii="Arial" w:hAnsi="Arial" w:cs="Arial"/>
          <w:sz w:val="24"/>
          <w:szCs w:val="24"/>
        </w:rPr>
        <w:t xml:space="preserve">, kuri visiškai atitinka pirkimo dokumentuose nurodytus reikalavimus: </w:t>
      </w:r>
    </w:p>
    <w:p w14:paraId="3BCD5143" w14:textId="77777777" w:rsidR="000B4D7C" w:rsidRDefault="000B4D7C" w:rsidP="000B4D7C">
      <w:pPr>
        <w:pStyle w:val="Sraopastraipa"/>
        <w:tabs>
          <w:tab w:val="left" w:pos="993"/>
        </w:tabs>
        <w:spacing w:after="0" w:line="240" w:lineRule="auto"/>
        <w:ind w:left="0" w:firstLine="851"/>
        <w:jc w:val="both"/>
        <w:rPr>
          <w:rFonts w:ascii="Arial" w:hAnsi="Arial" w:cs="Arial"/>
          <w:b/>
          <w:bCs/>
          <w:sz w:val="24"/>
          <w:szCs w:val="24"/>
        </w:rPr>
      </w:pPr>
      <w:r w:rsidRPr="002C3FE2">
        <w:rPr>
          <w:rFonts w:ascii="Arial" w:hAnsi="Arial" w:cs="Arial"/>
          <w:b/>
          <w:bCs/>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969"/>
        <w:gridCol w:w="1843"/>
        <w:gridCol w:w="1559"/>
        <w:gridCol w:w="1559"/>
      </w:tblGrid>
      <w:tr w:rsidR="00312575" w:rsidRPr="002878C0" w14:paraId="523D009E" w14:textId="77777777" w:rsidTr="001C3355">
        <w:tc>
          <w:tcPr>
            <w:tcW w:w="709" w:type="dxa"/>
            <w:vAlign w:val="center"/>
          </w:tcPr>
          <w:p w14:paraId="06E0EEAC" w14:textId="77777777" w:rsidR="00312575" w:rsidRPr="002878C0" w:rsidRDefault="00312575" w:rsidP="001C3355">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Eil. Nr.</w:t>
            </w:r>
          </w:p>
        </w:tc>
        <w:tc>
          <w:tcPr>
            <w:tcW w:w="3969" w:type="dxa"/>
            <w:vAlign w:val="center"/>
          </w:tcPr>
          <w:p w14:paraId="7E30FB92" w14:textId="77777777" w:rsidR="00312575" w:rsidRPr="002878C0" w:rsidRDefault="00312575" w:rsidP="001C3355">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Prekės pavadinimas</w:t>
            </w:r>
          </w:p>
        </w:tc>
        <w:tc>
          <w:tcPr>
            <w:tcW w:w="1843" w:type="dxa"/>
            <w:tcBorders>
              <w:bottom w:val="single" w:sz="4" w:space="0" w:color="auto"/>
            </w:tcBorders>
            <w:vAlign w:val="center"/>
          </w:tcPr>
          <w:p w14:paraId="38300DFF" w14:textId="77777777" w:rsidR="00312575" w:rsidRPr="002878C0" w:rsidRDefault="00312575" w:rsidP="001C3355">
            <w:pPr>
              <w:tabs>
                <w:tab w:val="left" w:pos="340"/>
                <w:tab w:val="left" w:pos="1210"/>
              </w:tabs>
              <w:spacing w:after="0" w:line="240" w:lineRule="auto"/>
              <w:jc w:val="center"/>
              <w:rPr>
                <w:rFonts w:ascii="Arial" w:hAnsi="Arial" w:cs="Arial"/>
                <w:sz w:val="24"/>
                <w:szCs w:val="24"/>
              </w:rPr>
            </w:pPr>
            <w:r w:rsidRPr="002878C0">
              <w:rPr>
                <w:rFonts w:ascii="Arial" w:hAnsi="Arial" w:cs="Arial"/>
                <w:b/>
                <w:sz w:val="24"/>
                <w:szCs w:val="24"/>
              </w:rPr>
              <w:t>Kaina Eur be PVM</w:t>
            </w:r>
          </w:p>
        </w:tc>
        <w:tc>
          <w:tcPr>
            <w:tcW w:w="1559" w:type="dxa"/>
            <w:tcBorders>
              <w:bottom w:val="single" w:sz="4" w:space="0" w:color="auto"/>
            </w:tcBorders>
          </w:tcPr>
          <w:p w14:paraId="2695B027" w14:textId="77777777" w:rsidR="00312575" w:rsidRPr="002878C0" w:rsidRDefault="00312575" w:rsidP="001C3355">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PVM</w:t>
            </w:r>
            <w:r w:rsidRPr="002878C0">
              <w:rPr>
                <w:rFonts w:ascii="Arial" w:hAnsi="Arial" w:cs="Arial"/>
                <w:sz w:val="24"/>
                <w:szCs w:val="24"/>
              </w:rPr>
              <w:t xml:space="preserve"> </w:t>
            </w:r>
            <w:r w:rsidRPr="00F94F47">
              <w:rPr>
                <w:rFonts w:ascii="Arial" w:hAnsi="Arial" w:cs="Arial"/>
                <w:sz w:val="24"/>
                <w:szCs w:val="24"/>
              </w:rPr>
              <w:t>(</w:t>
            </w:r>
            <w:r w:rsidRPr="00F94F47">
              <w:rPr>
                <w:rFonts w:ascii="Arial" w:hAnsi="Arial" w:cs="Arial"/>
                <w:i/>
                <w:iCs/>
                <w:color w:val="388600"/>
                <w:sz w:val="24"/>
                <w:szCs w:val="24"/>
              </w:rPr>
              <w:t>[įrašyti]</w:t>
            </w:r>
            <w:r w:rsidRPr="002878C0">
              <w:rPr>
                <w:rFonts w:ascii="Arial" w:hAnsi="Arial" w:cs="Arial"/>
                <w:i/>
                <w:iCs/>
                <w:sz w:val="24"/>
                <w:szCs w:val="24"/>
              </w:rPr>
              <w:t xml:space="preserve"> </w:t>
            </w:r>
            <w:r w:rsidRPr="002878C0">
              <w:rPr>
                <w:rFonts w:ascii="Arial" w:hAnsi="Arial" w:cs="Arial"/>
                <w:sz w:val="24"/>
                <w:szCs w:val="24"/>
              </w:rPr>
              <w:t xml:space="preserve">%) </w:t>
            </w:r>
            <w:r w:rsidRPr="002878C0">
              <w:rPr>
                <w:rFonts w:ascii="Arial" w:hAnsi="Arial" w:cs="Arial"/>
                <w:b/>
                <w:bCs/>
                <w:sz w:val="24"/>
                <w:szCs w:val="24"/>
              </w:rPr>
              <w:t>Eur</w:t>
            </w:r>
          </w:p>
        </w:tc>
        <w:tc>
          <w:tcPr>
            <w:tcW w:w="1559" w:type="dxa"/>
            <w:tcBorders>
              <w:bottom w:val="single" w:sz="4" w:space="0" w:color="auto"/>
            </w:tcBorders>
          </w:tcPr>
          <w:p w14:paraId="57938AB4" w14:textId="77777777" w:rsidR="00312575" w:rsidRPr="002878C0" w:rsidRDefault="00312575" w:rsidP="001C3355">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Kaina Eur su PVM</w:t>
            </w:r>
          </w:p>
        </w:tc>
      </w:tr>
      <w:tr w:rsidR="00312575" w:rsidRPr="002878C0" w14:paraId="3CB7CEB3" w14:textId="77777777" w:rsidTr="001C3355">
        <w:tc>
          <w:tcPr>
            <w:tcW w:w="709" w:type="dxa"/>
            <w:vAlign w:val="center"/>
          </w:tcPr>
          <w:p w14:paraId="094D9674" w14:textId="77777777" w:rsidR="00312575" w:rsidRPr="002878C0" w:rsidRDefault="00312575" w:rsidP="001C3355">
            <w:pPr>
              <w:tabs>
                <w:tab w:val="left" w:pos="340"/>
                <w:tab w:val="left" w:pos="1210"/>
              </w:tabs>
              <w:spacing w:after="0" w:line="240" w:lineRule="auto"/>
              <w:ind w:firstLine="37"/>
              <w:jc w:val="both"/>
              <w:rPr>
                <w:rFonts w:ascii="Arial" w:hAnsi="Arial" w:cs="Arial"/>
                <w:sz w:val="24"/>
                <w:szCs w:val="24"/>
              </w:rPr>
            </w:pPr>
            <w:r w:rsidRPr="002878C0">
              <w:rPr>
                <w:rFonts w:ascii="Arial" w:hAnsi="Arial" w:cs="Arial"/>
                <w:sz w:val="24"/>
                <w:szCs w:val="24"/>
              </w:rPr>
              <w:t>1.</w:t>
            </w:r>
          </w:p>
        </w:tc>
        <w:tc>
          <w:tcPr>
            <w:tcW w:w="3969" w:type="dxa"/>
          </w:tcPr>
          <w:p w14:paraId="00918695" w14:textId="361633FB" w:rsidR="00312575" w:rsidRPr="002878C0" w:rsidRDefault="00312575" w:rsidP="001C3355">
            <w:pPr>
              <w:tabs>
                <w:tab w:val="left" w:pos="340"/>
                <w:tab w:val="left" w:pos="1210"/>
              </w:tabs>
              <w:spacing w:after="0" w:line="240" w:lineRule="auto"/>
              <w:ind w:firstLine="37"/>
              <w:jc w:val="both"/>
              <w:rPr>
                <w:rFonts w:ascii="Arial" w:hAnsi="Arial" w:cs="Arial"/>
                <w:sz w:val="24"/>
                <w:szCs w:val="24"/>
              </w:rPr>
            </w:pPr>
            <w:r>
              <w:rPr>
                <w:rFonts w:ascii="Arial" w:hAnsi="Arial" w:cs="Arial"/>
                <w:sz w:val="24"/>
                <w:szCs w:val="24"/>
              </w:rPr>
              <w:t xml:space="preserve">Elektrinis automobilis </w:t>
            </w:r>
            <w:r w:rsidR="00D242D4" w:rsidRPr="007D45FB">
              <w:rPr>
                <w:rFonts w:ascii="Arial" w:hAnsi="Arial" w:cs="Arial"/>
                <w:color w:val="388600"/>
                <w:sz w:val="24"/>
                <w:szCs w:val="24"/>
              </w:rPr>
              <w:t>[</w:t>
            </w:r>
            <w:r w:rsidR="00D242D4" w:rsidRPr="007D45FB">
              <w:rPr>
                <w:rFonts w:ascii="Arial" w:hAnsi="Arial" w:cs="Arial"/>
                <w:i/>
                <w:iCs/>
                <w:color w:val="388600"/>
                <w:sz w:val="24"/>
                <w:szCs w:val="24"/>
              </w:rPr>
              <w:t>įrašyti pavadinimą, modelį</w:t>
            </w:r>
            <w:r w:rsidR="00D242D4" w:rsidRPr="007D45FB">
              <w:rPr>
                <w:rFonts w:ascii="Arial" w:hAnsi="Arial" w:cs="Arial"/>
                <w:color w:val="388600"/>
                <w:sz w:val="24"/>
                <w:szCs w:val="24"/>
              </w:rPr>
              <w:t>]</w:t>
            </w:r>
          </w:p>
        </w:tc>
        <w:tc>
          <w:tcPr>
            <w:tcW w:w="1843" w:type="dxa"/>
            <w:vAlign w:val="center"/>
          </w:tcPr>
          <w:p w14:paraId="69E4BC92" w14:textId="77777777" w:rsidR="00312575" w:rsidRPr="002878C0" w:rsidRDefault="00312575" w:rsidP="001C3355">
            <w:pPr>
              <w:tabs>
                <w:tab w:val="left" w:pos="340"/>
                <w:tab w:val="left" w:pos="1210"/>
              </w:tabs>
              <w:spacing w:after="0" w:line="240" w:lineRule="auto"/>
              <w:ind w:firstLine="37"/>
              <w:jc w:val="both"/>
              <w:rPr>
                <w:rFonts w:ascii="Arial" w:hAnsi="Arial" w:cs="Arial"/>
                <w:sz w:val="24"/>
                <w:szCs w:val="24"/>
              </w:rPr>
            </w:pPr>
          </w:p>
        </w:tc>
        <w:tc>
          <w:tcPr>
            <w:tcW w:w="1559" w:type="dxa"/>
          </w:tcPr>
          <w:p w14:paraId="072320F5" w14:textId="77777777" w:rsidR="00312575" w:rsidRPr="002878C0" w:rsidRDefault="00312575" w:rsidP="001C3355">
            <w:pPr>
              <w:tabs>
                <w:tab w:val="left" w:pos="340"/>
                <w:tab w:val="left" w:pos="1210"/>
              </w:tabs>
              <w:spacing w:after="0" w:line="240" w:lineRule="auto"/>
              <w:ind w:firstLine="37"/>
              <w:jc w:val="both"/>
              <w:rPr>
                <w:rFonts w:ascii="Arial" w:hAnsi="Arial" w:cs="Arial"/>
                <w:sz w:val="24"/>
                <w:szCs w:val="24"/>
              </w:rPr>
            </w:pPr>
          </w:p>
        </w:tc>
        <w:tc>
          <w:tcPr>
            <w:tcW w:w="1559" w:type="dxa"/>
          </w:tcPr>
          <w:p w14:paraId="69B415DE" w14:textId="77777777" w:rsidR="00312575" w:rsidRPr="002878C0" w:rsidRDefault="00312575" w:rsidP="001C3355">
            <w:pPr>
              <w:tabs>
                <w:tab w:val="left" w:pos="340"/>
                <w:tab w:val="left" w:pos="1210"/>
              </w:tabs>
              <w:spacing w:after="0" w:line="240" w:lineRule="auto"/>
              <w:ind w:firstLine="37"/>
              <w:jc w:val="both"/>
              <w:rPr>
                <w:rFonts w:ascii="Arial" w:hAnsi="Arial" w:cs="Arial"/>
                <w:sz w:val="24"/>
                <w:szCs w:val="24"/>
              </w:rPr>
            </w:pPr>
          </w:p>
        </w:tc>
      </w:tr>
    </w:tbl>
    <w:p w14:paraId="34B89007" w14:textId="77777777" w:rsidR="00312575" w:rsidRPr="002C3FE2" w:rsidRDefault="00312575" w:rsidP="000B4D7C">
      <w:pPr>
        <w:pStyle w:val="Sraopastraipa"/>
        <w:tabs>
          <w:tab w:val="left" w:pos="993"/>
        </w:tabs>
        <w:spacing w:after="0" w:line="240" w:lineRule="auto"/>
        <w:ind w:left="0" w:firstLine="851"/>
        <w:jc w:val="both"/>
        <w:rPr>
          <w:rFonts w:ascii="Arial" w:hAnsi="Arial" w:cs="Arial"/>
          <w:b/>
          <w:bCs/>
          <w:sz w:val="24"/>
          <w:szCs w:val="24"/>
        </w:rPr>
      </w:pPr>
    </w:p>
    <w:p w14:paraId="4EF0D80B" w14:textId="130BB749" w:rsidR="000B4D7C" w:rsidRPr="002C3FE2" w:rsidRDefault="000B4D7C" w:rsidP="00312575">
      <w:pPr>
        <w:tabs>
          <w:tab w:val="left" w:pos="720"/>
        </w:tabs>
        <w:spacing w:after="0" w:line="240" w:lineRule="auto"/>
        <w:ind w:firstLine="567"/>
        <w:jc w:val="both"/>
        <w:rPr>
          <w:rFonts w:ascii="Arial" w:eastAsia="Times New Roman" w:hAnsi="Arial" w:cs="Arial"/>
          <w:b/>
          <w:bCs/>
          <w:sz w:val="24"/>
          <w:szCs w:val="24"/>
          <w:lang w:eastAsia="en-US"/>
        </w:rPr>
      </w:pPr>
      <w:r w:rsidRPr="002C3FE2">
        <w:rPr>
          <w:rFonts w:ascii="Arial" w:eastAsia="Times New Roman" w:hAnsi="Arial" w:cs="Arial"/>
          <w:b/>
          <w:bCs/>
          <w:sz w:val="24"/>
          <w:szCs w:val="24"/>
          <w:lang w:eastAsia="en-US"/>
        </w:rPr>
        <w:t xml:space="preserve">Bendra pasiūlymo kaina yra ___________________ </w:t>
      </w:r>
      <w:r w:rsidR="00410856">
        <w:rPr>
          <w:rFonts w:ascii="Arial" w:eastAsia="Times New Roman" w:hAnsi="Arial" w:cs="Arial"/>
          <w:b/>
          <w:bCs/>
          <w:sz w:val="24"/>
          <w:szCs w:val="24"/>
          <w:lang w:eastAsia="en-US"/>
        </w:rPr>
        <w:t xml:space="preserve">Eur </w:t>
      </w:r>
      <w:r w:rsidR="00312575">
        <w:rPr>
          <w:rFonts w:ascii="Arial" w:eastAsia="Times New Roman" w:hAnsi="Arial" w:cs="Arial"/>
          <w:b/>
          <w:bCs/>
          <w:sz w:val="24"/>
          <w:szCs w:val="24"/>
          <w:lang w:eastAsia="en-US"/>
        </w:rPr>
        <w:t>su</w:t>
      </w:r>
      <w:r w:rsidR="00410856">
        <w:rPr>
          <w:rFonts w:ascii="Arial" w:eastAsia="Times New Roman" w:hAnsi="Arial" w:cs="Arial"/>
          <w:b/>
          <w:bCs/>
          <w:sz w:val="24"/>
          <w:szCs w:val="24"/>
          <w:lang w:eastAsia="en-US"/>
        </w:rPr>
        <w:t xml:space="preserve"> PVM </w:t>
      </w:r>
      <w:r w:rsidRPr="002C3FE2">
        <w:rPr>
          <w:rFonts w:ascii="Arial" w:eastAsia="Times New Roman" w:hAnsi="Arial" w:cs="Arial"/>
          <w:b/>
          <w:bCs/>
          <w:i/>
          <w:sz w:val="24"/>
          <w:szCs w:val="24"/>
          <w:lang w:eastAsia="en-US"/>
        </w:rPr>
        <w:t>[nurodoma suma žodžiais]</w:t>
      </w:r>
      <w:r w:rsidRPr="002C3FE2">
        <w:rPr>
          <w:rFonts w:ascii="Arial" w:eastAsia="Times New Roman" w:hAnsi="Arial" w:cs="Arial"/>
          <w:b/>
          <w:bCs/>
          <w:sz w:val="24"/>
          <w:szCs w:val="24"/>
          <w:lang w:eastAsia="en-US"/>
        </w:rPr>
        <w:t>.</w:t>
      </w:r>
    </w:p>
    <w:p w14:paraId="5338EE39" w14:textId="4A17D17B" w:rsidR="00656111" w:rsidRDefault="00656111" w:rsidP="000B4D7C">
      <w:pPr>
        <w:spacing w:after="0" w:line="240" w:lineRule="auto"/>
        <w:ind w:firstLine="567"/>
        <w:contextualSpacing/>
        <w:jc w:val="both"/>
        <w:rPr>
          <w:rFonts w:ascii="Arial" w:eastAsia="Calibri" w:hAnsi="Arial" w:cs="Arial"/>
          <w:bCs/>
          <w:iCs/>
          <w:color w:val="FF0000"/>
          <w:sz w:val="24"/>
          <w:szCs w:val="24"/>
          <w:lang w:eastAsia="en-US"/>
        </w:rPr>
      </w:pPr>
    </w:p>
    <w:p w14:paraId="7BCC949B" w14:textId="77777777" w:rsidR="00312575" w:rsidRPr="00705714" w:rsidRDefault="00312575" w:rsidP="00312575">
      <w:pPr>
        <w:tabs>
          <w:tab w:val="left" w:pos="720"/>
        </w:tabs>
        <w:spacing w:after="0" w:line="240" w:lineRule="auto"/>
        <w:ind w:firstLine="567"/>
        <w:jc w:val="both"/>
        <w:rPr>
          <w:rFonts w:ascii="Arial" w:eastAsia="Calibri" w:hAnsi="Arial" w:cs="Arial"/>
          <w:bCs/>
          <w:iCs/>
          <w:sz w:val="24"/>
          <w:szCs w:val="24"/>
          <w:lang w:eastAsia="en-US"/>
        </w:rPr>
      </w:pPr>
      <w:r w:rsidRPr="00705714">
        <w:rPr>
          <w:rFonts w:ascii="Arial" w:eastAsia="Calibri" w:hAnsi="Arial" w:cs="Arial"/>
          <w:sz w:val="24"/>
          <w:szCs w:val="24"/>
          <w:lang w:eastAsia="en-US"/>
        </w:rPr>
        <w:lastRenderedPageBreak/>
        <w:t xml:space="preserve">Tais atvejais, kai pagal galiojančius teisės aktus tiekėjui nereikia mokėti PVM, jis atitinkamų skilčių nepildo ir nurodo priežastis, dėl kurių PVM nemoka: _____________ </w:t>
      </w:r>
      <w:r w:rsidRPr="00705714">
        <w:rPr>
          <w:rFonts w:ascii="Arial" w:eastAsia="Calibri" w:hAnsi="Arial" w:cs="Arial"/>
          <w:i/>
          <w:iCs/>
          <w:sz w:val="24"/>
          <w:szCs w:val="24"/>
          <w:lang w:eastAsia="en-US"/>
        </w:rPr>
        <w:t>[nurodoma priežastis].</w:t>
      </w:r>
    </w:p>
    <w:p w14:paraId="0ECC2E2F" w14:textId="4CDAA75F" w:rsidR="00656111" w:rsidRPr="00F21A9A" w:rsidRDefault="00312575" w:rsidP="00F21A9A">
      <w:pPr>
        <w:spacing w:after="0" w:line="240" w:lineRule="auto"/>
        <w:ind w:firstLine="567"/>
        <w:rPr>
          <w:rFonts w:ascii="Arial" w:eastAsia="Calibri" w:hAnsi="Arial" w:cs="Arial"/>
          <w:bCs/>
          <w:iCs/>
          <w:sz w:val="24"/>
          <w:szCs w:val="24"/>
          <w:lang w:eastAsia="en-US"/>
        </w:rPr>
      </w:pPr>
      <w:r w:rsidRPr="00705714">
        <w:rPr>
          <w:rFonts w:ascii="Arial" w:eastAsia="Calibri" w:hAnsi="Arial" w:cs="Arial"/>
          <w:bCs/>
          <w:iCs/>
          <w:sz w:val="24"/>
          <w:szCs w:val="24"/>
          <w:lang w:eastAsia="en-US"/>
        </w:rPr>
        <w:t xml:space="preserve"> </w:t>
      </w:r>
    </w:p>
    <w:p w14:paraId="7D4DE0C3" w14:textId="59F2D096"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B4A734" w14:textId="14E439AF"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w:t>
      </w:r>
      <w:r w:rsidR="00360E4C">
        <w:rPr>
          <w:rFonts w:ascii="Arial" w:eastAsia="Calibri" w:hAnsi="Arial" w:cs="Arial"/>
          <w:sz w:val="24"/>
          <w:szCs w:val="24"/>
          <w:lang w:eastAsia="en-US"/>
        </w:rPr>
        <w:t>Pavedimą suteikusi p</w:t>
      </w:r>
      <w:r w:rsidRPr="002C3FE2">
        <w:rPr>
          <w:rFonts w:ascii="Arial" w:eastAsia="Calibri" w:hAnsi="Arial" w:cs="Arial"/>
          <w:sz w:val="24"/>
          <w:szCs w:val="24"/>
          <w:lang w:eastAsia="en-US"/>
        </w:rPr>
        <w:t>erkančioji organizacija, tiekėjui baigus vykdyti sutartį, turės galėti naudotis pirkimo objektu be papildomų išlaidų, jei pirkimo dokumentuose aiškiai nenurodyta kitaip. Pasiūlymų kainos bus vertinamos ir lyginamos su visais mokesčiais.</w:t>
      </w:r>
    </w:p>
    <w:p w14:paraId="407F543A" w14:textId="68087040" w:rsidR="000B4D7C" w:rsidRPr="002C3FE2"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sidR="00360E4C">
        <w:rPr>
          <w:rFonts w:ascii="Arial" w:eastAsia="Calibri" w:hAnsi="Arial" w:cs="Arial"/>
          <w:sz w:val="24"/>
          <w:szCs w:val="24"/>
          <w:lang w:eastAsia="en-US"/>
        </w:rPr>
        <w:t xml:space="preserve"> pavedimą suteikusi</w:t>
      </w:r>
      <w:r w:rsidRPr="002C3FE2">
        <w:rPr>
          <w:rFonts w:ascii="Arial" w:eastAsia="Calibri" w:hAnsi="Arial" w:cs="Arial"/>
          <w:sz w:val="24"/>
          <w:szCs w:val="24"/>
          <w:lang w:eastAsia="en-US"/>
        </w:rPr>
        <w:t xml:space="preserve">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FCF02D8" w14:textId="77777777" w:rsidR="000B4D7C" w:rsidRDefault="000B4D7C" w:rsidP="000B4D7C">
      <w:pPr>
        <w:spacing w:after="0" w:line="240" w:lineRule="auto"/>
        <w:ind w:firstLine="567"/>
        <w:contextualSpacing/>
        <w:jc w:val="both"/>
        <w:rPr>
          <w:rFonts w:ascii="Arial" w:eastAsia="Calibri" w:hAnsi="Arial" w:cs="Arial"/>
          <w:sz w:val="24"/>
          <w:szCs w:val="24"/>
          <w:lang w:eastAsia="en-US"/>
        </w:rPr>
      </w:pPr>
      <w:r w:rsidRPr="002C3FE2">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9F0819A" w14:textId="77777777" w:rsidR="003F34BA" w:rsidRDefault="003F34BA" w:rsidP="000B4D7C">
      <w:pPr>
        <w:spacing w:after="0" w:line="240" w:lineRule="auto"/>
        <w:ind w:firstLine="567"/>
        <w:contextualSpacing/>
        <w:jc w:val="both"/>
        <w:rPr>
          <w:rFonts w:ascii="Arial" w:eastAsia="Calibri" w:hAnsi="Arial" w:cs="Arial"/>
          <w:sz w:val="24"/>
          <w:szCs w:val="24"/>
          <w:lang w:eastAsia="en-US"/>
        </w:rPr>
      </w:pPr>
    </w:p>
    <w:p w14:paraId="6A813FD3" w14:textId="77777777" w:rsidR="003F34BA" w:rsidRDefault="003F34BA" w:rsidP="003F34BA">
      <w:pPr>
        <w:pStyle w:val="Sraopastraipa"/>
        <w:spacing w:after="0" w:line="240" w:lineRule="auto"/>
        <w:ind w:left="709"/>
        <w:jc w:val="both"/>
        <w:rPr>
          <w:rFonts w:ascii="Arial" w:hAnsi="Arial" w:cs="Arial"/>
          <w:b/>
          <w:bCs/>
          <w:sz w:val="24"/>
          <w:szCs w:val="24"/>
        </w:rPr>
      </w:pPr>
      <w:r w:rsidRPr="00705714">
        <w:rPr>
          <w:rFonts w:ascii="Arial" w:hAnsi="Arial" w:cs="Arial"/>
          <w:b/>
          <w:bCs/>
          <w:sz w:val="24"/>
          <w:szCs w:val="24"/>
        </w:rPr>
        <w:t>Pasiūlymo kokybiniai parametrai:</w:t>
      </w:r>
    </w:p>
    <w:tbl>
      <w:tblPr>
        <w:tblStyle w:val="Lentelstinklelis3"/>
        <w:tblW w:w="9634" w:type="dxa"/>
        <w:tblInd w:w="0" w:type="dxa"/>
        <w:tblLook w:val="04A0" w:firstRow="1" w:lastRow="0" w:firstColumn="1" w:lastColumn="0" w:noHBand="0" w:noVBand="1"/>
      </w:tblPr>
      <w:tblGrid>
        <w:gridCol w:w="910"/>
        <w:gridCol w:w="4614"/>
        <w:gridCol w:w="4110"/>
      </w:tblGrid>
      <w:tr w:rsidR="003F34BA" w:rsidRPr="00BB6DDB" w14:paraId="3A1E34E1" w14:textId="77777777" w:rsidTr="00646D63">
        <w:tc>
          <w:tcPr>
            <w:tcW w:w="910" w:type="dxa"/>
          </w:tcPr>
          <w:p w14:paraId="7B7A732A" w14:textId="77777777" w:rsidR="003F34BA" w:rsidRPr="00195CF4" w:rsidRDefault="003F34BA" w:rsidP="00646D63">
            <w:pPr>
              <w:jc w:val="center"/>
              <w:rPr>
                <w:rFonts w:ascii="Arial" w:hAnsi="Arial"/>
                <w:b/>
                <w:bCs/>
                <w:sz w:val="24"/>
                <w:szCs w:val="24"/>
                <w:lang w:val="lt-LT"/>
              </w:rPr>
            </w:pPr>
            <w:r w:rsidRPr="00195CF4">
              <w:rPr>
                <w:rFonts w:ascii="Arial" w:hAnsi="Arial"/>
                <w:b/>
                <w:bCs/>
                <w:sz w:val="24"/>
                <w:szCs w:val="24"/>
                <w:lang w:val="lt-LT"/>
              </w:rPr>
              <w:t>Eil. Nr.</w:t>
            </w:r>
          </w:p>
        </w:tc>
        <w:tc>
          <w:tcPr>
            <w:tcW w:w="4614" w:type="dxa"/>
          </w:tcPr>
          <w:p w14:paraId="23A11995" w14:textId="77777777" w:rsidR="003F34BA" w:rsidRPr="00195CF4" w:rsidRDefault="003F34BA" w:rsidP="00646D63">
            <w:pPr>
              <w:jc w:val="center"/>
              <w:rPr>
                <w:rFonts w:ascii="Arial" w:hAnsi="Arial"/>
                <w:b/>
                <w:bCs/>
                <w:sz w:val="24"/>
                <w:szCs w:val="24"/>
                <w:lang w:val="lt-LT"/>
              </w:rPr>
            </w:pPr>
            <w:r w:rsidRPr="00195CF4">
              <w:rPr>
                <w:rFonts w:ascii="Arial" w:hAnsi="Arial"/>
                <w:b/>
                <w:bCs/>
                <w:sz w:val="24"/>
                <w:szCs w:val="24"/>
                <w:lang w:val="lt-LT"/>
              </w:rPr>
              <w:t>Vertinimo kriterijus</w:t>
            </w:r>
          </w:p>
        </w:tc>
        <w:tc>
          <w:tcPr>
            <w:tcW w:w="4110" w:type="dxa"/>
          </w:tcPr>
          <w:p w14:paraId="765F1E66" w14:textId="77777777" w:rsidR="003F34BA" w:rsidRPr="00195CF4" w:rsidRDefault="003F34BA" w:rsidP="00646D63">
            <w:pPr>
              <w:jc w:val="center"/>
              <w:rPr>
                <w:rFonts w:ascii="Arial" w:hAnsi="Arial"/>
                <w:b/>
                <w:bCs/>
                <w:sz w:val="24"/>
                <w:szCs w:val="24"/>
                <w:lang w:val="lt-LT"/>
              </w:rPr>
            </w:pPr>
            <w:r w:rsidRPr="00195CF4">
              <w:rPr>
                <w:rFonts w:ascii="Arial" w:hAnsi="Arial"/>
                <w:b/>
                <w:bCs/>
                <w:sz w:val="24"/>
                <w:szCs w:val="24"/>
                <w:lang w:val="lt-LT"/>
              </w:rPr>
              <w:t>Tiekėjo siūloma reikšmė*</w:t>
            </w:r>
          </w:p>
        </w:tc>
      </w:tr>
      <w:tr w:rsidR="003F34BA" w:rsidRPr="00BB6DDB" w14:paraId="616B9FB9" w14:textId="77777777" w:rsidTr="00646D63">
        <w:tc>
          <w:tcPr>
            <w:tcW w:w="910" w:type="dxa"/>
          </w:tcPr>
          <w:p w14:paraId="33DF5F1A" w14:textId="77777777" w:rsidR="003F34BA" w:rsidRPr="00195CF4" w:rsidRDefault="003F34BA" w:rsidP="00646D63">
            <w:pPr>
              <w:jc w:val="both"/>
              <w:rPr>
                <w:rFonts w:ascii="Arial" w:hAnsi="Arial"/>
                <w:sz w:val="24"/>
                <w:szCs w:val="24"/>
                <w:lang w:val="lt-LT"/>
              </w:rPr>
            </w:pPr>
            <w:r w:rsidRPr="00195CF4">
              <w:rPr>
                <w:rFonts w:ascii="Arial" w:hAnsi="Arial"/>
                <w:sz w:val="24"/>
                <w:szCs w:val="24"/>
                <w:lang w:val="lt-LT"/>
              </w:rPr>
              <w:t>1.</w:t>
            </w:r>
          </w:p>
        </w:tc>
        <w:tc>
          <w:tcPr>
            <w:tcW w:w="4614" w:type="dxa"/>
          </w:tcPr>
          <w:p w14:paraId="1B50273D" w14:textId="77777777" w:rsidR="003F34BA" w:rsidRPr="00195CF4" w:rsidRDefault="003F34BA" w:rsidP="00646D63">
            <w:pPr>
              <w:jc w:val="both"/>
              <w:rPr>
                <w:rFonts w:ascii="Arial" w:hAnsi="Arial"/>
                <w:sz w:val="24"/>
                <w:szCs w:val="24"/>
                <w:lang w:val="lt-LT"/>
              </w:rPr>
            </w:pPr>
            <w:r w:rsidRPr="00195CF4">
              <w:rPr>
                <w:rFonts w:ascii="Arial" w:hAnsi="Arial"/>
                <w:sz w:val="24"/>
                <w:szCs w:val="24"/>
                <w:lang w:val="lt-LT"/>
              </w:rPr>
              <w:t xml:space="preserve">2 kriterijus. </w:t>
            </w:r>
            <w:r w:rsidRPr="0024177F">
              <w:rPr>
                <w:rFonts w:ascii="Arial" w:hAnsi="Arial"/>
                <w:b/>
                <w:bCs/>
                <w:sz w:val="24"/>
                <w:szCs w:val="24"/>
                <w:lang w:val="lt-LT"/>
              </w:rPr>
              <w:t>Prek</w:t>
            </w:r>
            <w:r>
              <w:rPr>
                <w:rFonts w:ascii="Arial" w:hAnsi="Arial"/>
                <w:b/>
                <w:bCs/>
                <w:sz w:val="24"/>
                <w:szCs w:val="24"/>
                <w:lang w:val="lt-LT"/>
              </w:rPr>
              <w:t>ės</w:t>
            </w:r>
            <w:r w:rsidRPr="0024177F">
              <w:rPr>
                <w:rFonts w:ascii="Arial" w:hAnsi="Arial"/>
                <w:b/>
                <w:bCs/>
                <w:sz w:val="24"/>
                <w:szCs w:val="24"/>
                <w:lang w:val="lt-LT"/>
              </w:rPr>
              <w:t xml:space="preserve"> </w:t>
            </w:r>
            <w:r w:rsidRPr="00195CF4">
              <w:rPr>
                <w:rFonts w:ascii="Arial" w:hAnsi="Arial"/>
                <w:b/>
                <w:sz w:val="24"/>
                <w:szCs w:val="24"/>
                <w:lang w:val="lt-LT"/>
              </w:rPr>
              <w:t>pristatymo terminas</w:t>
            </w:r>
          </w:p>
        </w:tc>
        <w:tc>
          <w:tcPr>
            <w:tcW w:w="4110" w:type="dxa"/>
          </w:tcPr>
          <w:p w14:paraId="6CFE0AE0" w14:textId="77777777" w:rsidR="003F34BA" w:rsidRDefault="003F34BA" w:rsidP="00646D63">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w:t>
            </w:r>
            <w:r>
              <w:rPr>
                <w:rFonts w:ascii="Arial" w:hAnsi="Arial"/>
                <w:sz w:val="24"/>
                <w:szCs w:val="24"/>
                <w:lang w:val="lt-LT"/>
              </w:rPr>
              <w:t>1</w:t>
            </w:r>
            <w:r w:rsidRPr="005D7829">
              <w:rPr>
                <w:rFonts w:ascii="Arial" w:hAnsi="Arial"/>
                <w:sz w:val="24"/>
                <w:szCs w:val="24"/>
                <w:lang w:val="lt-LT"/>
              </w:rPr>
              <w:t xml:space="preserve"> mėn</w:t>
            </w:r>
            <w:r>
              <w:rPr>
                <w:rFonts w:ascii="Arial" w:hAnsi="Arial"/>
                <w:sz w:val="24"/>
                <w:szCs w:val="24"/>
                <w:lang w:val="lt-LT"/>
              </w:rPr>
              <w:t>uo</w:t>
            </w:r>
          </w:p>
          <w:p w14:paraId="68F42AA9" w14:textId="77777777" w:rsidR="003F34BA" w:rsidRPr="005D7829" w:rsidRDefault="003F34BA" w:rsidP="00646D63">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w:t>
            </w:r>
            <w:r>
              <w:rPr>
                <w:rFonts w:ascii="Arial" w:hAnsi="Arial"/>
                <w:sz w:val="24"/>
                <w:szCs w:val="24"/>
                <w:lang w:val="lt-LT"/>
              </w:rPr>
              <w:t>2</w:t>
            </w:r>
            <w:r w:rsidRPr="005D7829">
              <w:rPr>
                <w:rFonts w:ascii="Arial" w:hAnsi="Arial"/>
                <w:sz w:val="24"/>
                <w:szCs w:val="24"/>
                <w:lang w:val="lt-LT"/>
              </w:rPr>
              <w:t xml:space="preserve"> mėnesi</w:t>
            </w:r>
            <w:r>
              <w:rPr>
                <w:rFonts w:ascii="Arial" w:hAnsi="Arial"/>
                <w:sz w:val="24"/>
                <w:szCs w:val="24"/>
                <w:lang w:val="lt-LT"/>
              </w:rPr>
              <w:t>ai</w:t>
            </w:r>
          </w:p>
          <w:p w14:paraId="7A1575D3" w14:textId="77777777" w:rsidR="003F34BA" w:rsidRPr="005D7829" w:rsidRDefault="003F34BA" w:rsidP="00646D63">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3 mėnesiai</w:t>
            </w:r>
          </w:p>
          <w:p w14:paraId="24561717" w14:textId="77777777" w:rsidR="003F34BA" w:rsidRPr="005D7829" w:rsidRDefault="003F34BA" w:rsidP="00646D63">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4 mėnesiai</w:t>
            </w:r>
          </w:p>
          <w:p w14:paraId="15C09584" w14:textId="77777777" w:rsidR="003F34BA" w:rsidRPr="005D7829" w:rsidRDefault="003F34BA" w:rsidP="00646D63">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5 mėnesiai</w:t>
            </w:r>
          </w:p>
          <w:p w14:paraId="1834995C" w14:textId="77777777" w:rsidR="003F34BA" w:rsidRPr="00195CF4" w:rsidRDefault="003F34BA" w:rsidP="00646D63">
            <w:pPr>
              <w:jc w:val="both"/>
              <w:rPr>
                <w:rFonts w:ascii="Arial" w:hAnsi="Arial"/>
                <w:sz w:val="24"/>
                <w:szCs w:val="24"/>
                <w:lang w:val="lt-LT"/>
              </w:rPr>
            </w:pPr>
            <w:r w:rsidRPr="005D7829">
              <w:rPr>
                <w:rFonts w:ascii="Arial" w:hAnsi="Arial"/>
                <w:sz w:val="24"/>
                <w:szCs w:val="24"/>
              </w:rPr>
              <w:fldChar w:fldCharType="begin">
                <w:ffData>
                  <w:name w:val="Check1"/>
                  <w:enabled/>
                  <w:calcOnExit w:val="0"/>
                  <w:checkBox>
                    <w:sizeAuto/>
                    <w:default w:val="0"/>
                  </w:checkBox>
                </w:ffData>
              </w:fldChar>
            </w:r>
            <w:r w:rsidRPr="005D7829">
              <w:rPr>
                <w:rFonts w:ascii="Arial" w:hAnsi="Arial"/>
                <w:sz w:val="24"/>
                <w:szCs w:val="24"/>
                <w:lang w:val="lt-LT"/>
              </w:rPr>
              <w:instrText xml:space="preserve"> FORMCHECKBOX </w:instrText>
            </w:r>
            <w:r w:rsidRPr="005D7829">
              <w:rPr>
                <w:rFonts w:ascii="Arial" w:hAnsi="Arial"/>
                <w:sz w:val="24"/>
                <w:szCs w:val="24"/>
              </w:rPr>
            </w:r>
            <w:r w:rsidRPr="005D7829">
              <w:rPr>
                <w:rFonts w:ascii="Arial" w:hAnsi="Arial"/>
                <w:sz w:val="24"/>
                <w:szCs w:val="24"/>
              </w:rPr>
              <w:fldChar w:fldCharType="separate"/>
            </w:r>
            <w:r w:rsidRPr="005D7829">
              <w:rPr>
                <w:rFonts w:ascii="Arial" w:hAnsi="Arial"/>
                <w:sz w:val="24"/>
                <w:szCs w:val="24"/>
              </w:rPr>
              <w:fldChar w:fldCharType="end"/>
            </w:r>
            <w:r w:rsidRPr="005D7829">
              <w:rPr>
                <w:rFonts w:ascii="Arial" w:hAnsi="Arial"/>
                <w:sz w:val="24"/>
                <w:szCs w:val="24"/>
                <w:lang w:val="lt-LT"/>
              </w:rPr>
              <w:t xml:space="preserve"> 6 mėnesiai</w:t>
            </w:r>
          </w:p>
          <w:p w14:paraId="34EC1EF0" w14:textId="77777777" w:rsidR="003F34BA" w:rsidRPr="00195CF4" w:rsidRDefault="003F34BA" w:rsidP="00646D63">
            <w:pPr>
              <w:jc w:val="both"/>
              <w:rPr>
                <w:rFonts w:ascii="Arial" w:hAnsi="Arial"/>
                <w:i/>
                <w:sz w:val="24"/>
                <w:szCs w:val="24"/>
                <w:lang w:val="lt-LT"/>
              </w:rPr>
            </w:pPr>
            <w:r w:rsidRPr="00195CF4">
              <w:rPr>
                <w:rFonts w:ascii="Arial" w:hAnsi="Arial"/>
                <w:i/>
                <w:sz w:val="24"/>
                <w:szCs w:val="24"/>
                <w:lang w:val="lt-LT"/>
              </w:rPr>
              <w:t>(pažymėti vieną variantą)</w:t>
            </w:r>
          </w:p>
        </w:tc>
      </w:tr>
    </w:tbl>
    <w:p w14:paraId="78DB616F" w14:textId="77777777" w:rsidR="003F34BA" w:rsidRDefault="003F34BA" w:rsidP="003F34BA">
      <w:pPr>
        <w:spacing w:after="0" w:line="240" w:lineRule="auto"/>
        <w:ind w:firstLine="567"/>
        <w:jc w:val="both"/>
        <w:rPr>
          <w:rFonts w:ascii="Arial" w:hAnsi="Arial" w:cs="Arial"/>
          <w:sz w:val="24"/>
          <w:szCs w:val="24"/>
        </w:rPr>
      </w:pPr>
      <w:r w:rsidRPr="00A46C0D">
        <w:rPr>
          <w:rFonts w:ascii="Arial" w:hAnsi="Arial" w:cs="Arial"/>
          <w:sz w:val="24"/>
          <w:szCs w:val="24"/>
        </w:rPr>
        <w:t>* Jei siūlom</w:t>
      </w:r>
      <w:r>
        <w:rPr>
          <w:rFonts w:ascii="Arial" w:hAnsi="Arial" w:cs="Arial"/>
          <w:sz w:val="24"/>
          <w:szCs w:val="24"/>
        </w:rPr>
        <w:t>a</w:t>
      </w:r>
      <w:r w:rsidRPr="00A46C0D">
        <w:rPr>
          <w:rFonts w:ascii="Arial" w:hAnsi="Arial" w:cs="Arial"/>
          <w:sz w:val="24"/>
          <w:szCs w:val="24"/>
        </w:rPr>
        <w:t xml:space="preserve"> Prekė nebus pristatyt</w:t>
      </w:r>
      <w:r>
        <w:rPr>
          <w:rFonts w:ascii="Arial" w:hAnsi="Arial" w:cs="Arial"/>
          <w:sz w:val="24"/>
          <w:szCs w:val="24"/>
        </w:rPr>
        <w:t>a</w:t>
      </w:r>
      <w:r w:rsidRPr="00A46C0D">
        <w:rPr>
          <w:rFonts w:ascii="Arial" w:hAnsi="Arial" w:cs="Arial"/>
          <w:sz w:val="24"/>
          <w:szCs w:val="24"/>
        </w:rPr>
        <w:t xml:space="preserve"> iki 2025 m. gruodžio 19 d., tokiu atveju įsipareigojame pateikti besąlyginį visos avanso sumos grąžinimo užtikrinimą ir priimti 50 proc. pirkimo sutarties kainos su PVM dydžio avansą pirkimo sutartyje nustatytomis sąlygomis.</w:t>
      </w:r>
    </w:p>
    <w:p w14:paraId="1335C860" w14:textId="77777777" w:rsidR="003F34BA" w:rsidRDefault="003F34BA" w:rsidP="003F34BA">
      <w:pPr>
        <w:spacing w:after="0" w:line="240" w:lineRule="auto"/>
        <w:ind w:firstLine="567"/>
        <w:jc w:val="both"/>
        <w:rPr>
          <w:rFonts w:ascii="Arial" w:hAnsi="Arial" w:cs="Arial"/>
          <w:sz w:val="24"/>
          <w:szCs w:val="24"/>
        </w:rPr>
      </w:pPr>
      <w:r>
        <w:rPr>
          <w:rFonts w:ascii="Arial" w:hAnsi="Arial" w:cs="Arial"/>
          <w:sz w:val="24"/>
          <w:szCs w:val="24"/>
        </w:rPr>
        <w:t xml:space="preserve">Pastaba. Dalyviui nenurodžius prašomos rodiklio reikšmės, už kriterijų, kuriame nenurodytas siūlomas rodiklis, bus skiriama 0 ekonominio naudingumo balų. </w:t>
      </w:r>
    </w:p>
    <w:p w14:paraId="1154D7D4" w14:textId="77777777" w:rsidR="003F34BA" w:rsidRDefault="003F34BA" w:rsidP="003F34BA">
      <w:pPr>
        <w:spacing w:after="0"/>
        <w:ind w:firstLine="709"/>
        <w:jc w:val="both"/>
        <w:rPr>
          <w:rFonts w:cs="Times New Roman"/>
        </w:rPr>
      </w:pPr>
    </w:p>
    <w:p w14:paraId="7739410B" w14:textId="7152A6D3" w:rsidR="003F34BA" w:rsidRPr="002F4A2A" w:rsidRDefault="003F34BA" w:rsidP="002F4A2A">
      <w:pPr>
        <w:spacing w:after="0"/>
        <w:ind w:firstLine="567"/>
        <w:jc w:val="both"/>
        <w:rPr>
          <w:rFonts w:ascii="Arial" w:hAnsi="Arial" w:cs="Arial"/>
          <w:sz w:val="24"/>
          <w:szCs w:val="24"/>
        </w:rPr>
      </w:pPr>
      <w:r w:rsidRPr="00BB6DDB">
        <w:rPr>
          <w:rFonts w:ascii="Arial" w:hAnsi="Arial" w:cs="Arial"/>
          <w:sz w:val="24"/>
          <w:szCs w:val="24"/>
        </w:rPr>
        <w:lastRenderedPageBreak/>
        <w:t>Suprantame, kad Prek</w:t>
      </w:r>
      <w:r>
        <w:rPr>
          <w:rFonts w:ascii="Arial" w:hAnsi="Arial" w:cs="Arial"/>
          <w:sz w:val="24"/>
          <w:szCs w:val="24"/>
        </w:rPr>
        <w:t>ės</w:t>
      </w:r>
      <w:r w:rsidRPr="00BB6DDB">
        <w:rPr>
          <w:rFonts w:ascii="Arial" w:hAnsi="Arial" w:cs="Arial"/>
          <w:sz w:val="24"/>
          <w:szCs w:val="24"/>
        </w:rPr>
        <w:t xml:space="preserve"> nepristačius per įsipareigotą laikotarpį, vadovaujantis pirkimo sutarties ir pirkimo dokumentų nuostatomis, tai bus laikoma esminiu pirkimo sutarties pažeidimu, sukeliančiu teisines pasekmes</w:t>
      </w:r>
      <w:r w:rsidRPr="00BB6DDB">
        <w:rPr>
          <w:rStyle w:val="Puslapioinaosnuoroda"/>
          <w:rFonts w:ascii="Arial" w:hAnsi="Arial" w:cs="Arial"/>
          <w:sz w:val="24"/>
          <w:szCs w:val="24"/>
        </w:rPr>
        <w:footnoteReference w:id="1"/>
      </w:r>
      <w:r w:rsidRPr="00BB6DDB">
        <w:rPr>
          <w:rFonts w:ascii="Arial" w:hAnsi="Arial" w:cs="Arial"/>
          <w:sz w:val="24"/>
          <w:szCs w:val="24"/>
        </w:rPr>
        <w:t>.</w:t>
      </w:r>
    </w:p>
    <w:p w14:paraId="73AD0723" w14:textId="56570494" w:rsidR="000B4D7C" w:rsidRPr="00FD770F" w:rsidRDefault="000B4D7C" w:rsidP="00FD770F">
      <w:pPr>
        <w:keepNext/>
        <w:spacing w:after="0" w:line="240" w:lineRule="auto"/>
        <w:rPr>
          <w:rFonts w:ascii="Arial" w:hAnsi="Arial" w:cs="Arial"/>
          <w:b/>
          <w:bCs/>
          <w:sz w:val="24"/>
          <w:szCs w:val="24"/>
        </w:rPr>
      </w:pPr>
    </w:p>
    <w:p w14:paraId="56CC5E1C" w14:textId="77777777" w:rsidR="000B1405" w:rsidRPr="00DD5059" w:rsidRDefault="000B1405" w:rsidP="000B1405">
      <w:pPr>
        <w:keepNext/>
        <w:spacing w:after="0" w:line="240" w:lineRule="auto"/>
        <w:ind w:firstLine="567"/>
        <w:jc w:val="both"/>
        <w:rPr>
          <w:rFonts w:ascii="Arial" w:hAnsi="Arial" w:cs="Arial"/>
          <w:sz w:val="24"/>
          <w:szCs w:val="24"/>
        </w:rPr>
      </w:pPr>
      <w:r w:rsidRPr="00DD5059">
        <w:rPr>
          <w:rFonts w:ascii="Arial" w:hAnsi="Arial" w:cs="Arial"/>
          <w:sz w:val="24"/>
          <w:szCs w:val="24"/>
        </w:rPr>
        <w:t xml:space="preserve">Informacija apie kiekvieno </w:t>
      </w:r>
      <w:r w:rsidRPr="00DD5059">
        <w:rPr>
          <w:rFonts w:ascii="Arial" w:hAnsi="Arial" w:cs="Arial"/>
          <w:b/>
          <w:bCs/>
          <w:sz w:val="24"/>
          <w:szCs w:val="24"/>
        </w:rPr>
        <w:t>tiekėjų grupės partnerio</w:t>
      </w:r>
      <w:r w:rsidRPr="00DD5059">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0B4D7C" w:rsidRPr="002C3FE2" w14:paraId="1C95571E" w14:textId="77777777" w:rsidTr="00B83756">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32B36DD2"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888D1F4"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23EB4E1E"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 xml:space="preserve">Numatomos suteikti paslaugos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15208B86" w14:textId="7B622527" w:rsidR="000B4D7C" w:rsidRPr="002C3FE2" w:rsidRDefault="00250B0F" w:rsidP="00B83756">
            <w:pPr>
              <w:jc w:val="center"/>
              <w:rPr>
                <w:rFonts w:ascii="Arial" w:hAnsi="Arial" w:cs="Arial"/>
                <w:b/>
                <w:sz w:val="24"/>
                <w:szCs w:val="24"/>
              </w:rPr>
            </w:pPr>
            <w:r w:rsidRPr="00DD5059">
              <w:rPr>
                <w:rFonts w:ascii="Arial" w:hAnsi="Arial" w:cs="Arial"/>
                <w:b/>
                <w:sz w:val="24"/>
                <w:szCs w:val="24"/>
              </w:rPr>
              <w:t>Partnerio įsipareigojimų dalies vertė pasiūlymo kainoje</w:t>
            </w:r>
          </w:p>
        </w:tc>
      </w:tr>
      <w:tr w:rsidR="000B4D7C" w:rsidRPr="002C3FE2" w14:paraId="00435C0E" w14:textId="77777777" w:rsidTr="00B83756">
        <w:tc>
          <w:tcPr>
            <w:tcW w:w="0" w:type="auto"/>
            <w:vMerge/>
            <w:tcBorders>
              <w:top w:val="single" w:sz="4" w:space="0" w:color="auto"/>
              <w:left w:val="single" w:sz="4" w:space="0" w:color="auto"/>
              <w:bottom w:val="single" w:sz="4" w:space="0" w:color="auto"/>
              <w:right w:val="single" w:sz="4" w:space="0" w:color="auto"/>
            </w:tcBorders>
            <w:vAlign w:val="center"/>
            <w:hideMark/>
          </w:tcPr>
          <w:p w14:paraId="283BDFA9" w14:textId="77777777" w:rsidR="000B4D7C" w:rsidRPr="002C3FE2" w:rsidRDefault="000B4D7C" w:rsidP="00B8375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00DFE" w14:textId="77777777" w:rsidR="000B4D7C" w:rsidRPr="002C3FE2" w:rsidRDefault="000B4D7C" w:rsidP="00B83756">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59A92" w14:textId="77777777" w:rsidR="000B4D7C" w:rsidRPr="002C3FE2" w:rsidRDefault="000B4D7C" w:rsidP="00B83756">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42A7AFF3"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hideMark/>
          </w:tcPr>
          <w:p w14:paraId="3615E01C" w14:textId="77777777" w:rsidR="000B4D7C" w:rsidRPr="002C3FE2" w:rsidRDefault="000B4D7C" w:rsidP="00B83756">
            <w:pPr>
              <w:jc w:val="center"/>
              <w:rPr>
                <w:rFonts w:ascii="Arial" w:hAnsi="Arial" w:cs="Arial"/>
                <w:b/>
                <w:sz w:val="24"/>
                <w:szCs w:val="24"/>
              </w:rPr>
            </w:pPr>
            <w:r w:rsidRPr="002C3FE2">
              <w:rPr>
                <w:rFonts w:ascii="Arial" w:hAnsi="Arial" w:cs="Arial"/>
                <w:b/>
                <w:sz w:val="24"/>
                <w:szCs w:val="24"/>
              </w:rPr>
              <w:t>Proc.</w:t>
            </w:r>
          </w:p>
        </w:tc>
      </w:tr>
      <w:tr w:rsidR="000B4D7C" w:rsidRPr="002C3FE2" w14:paraId="0CB80A51" w14:textId="77777777" w:rsidTr="00B83756">
        <w:tc>
          <w:tcPr>
            <w:tcW w:w="669" w:type="dxa"/>
            <w:tcBorders>
              <w:top w:val="single" w:sz="4" w:space="0" w:color="auto"/>
              <w:left w:val="single" w:sz="4" w:space="0" w:color="auto"/>
              <w:bottom w:val="single" w:sz="4" w:space="0" w:color="auto"/>
              <w:right w:val="single" w:sz="4" w:space="0" w:color="auto"/>
            </w:tcBorders>
          </w:tcPr>
          <w:p w14:paraId="332F3C4F" w14:textId="77777777" w:rsidR="000B4D7C" w:rsidRPr="002C3FE2" w:rsidRDefault="000B4D7C" w:rsidP="00B8375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297785" w14:textId="77777777" w:rsidR="000B4D7C" w:rsidRPr="002C3FE2" w:rsidRDefault="000B4D7C" w:rsidP="00B8375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FDB02DA"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00967B9"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3DCE7DE" w14:textId="77777777" w:rsidR="000B4D7C" w:rsidRPr="002C3FE2" w:rsidRDefault="000B4D7C" w:rsidP="00B83756">
            <w:pPr>
              <w:jc w:val="both"/>
              <w:rPr>
                <w:rFonts w:ascii="Arial" w:hAnsi="Arial" w:cs="Arial"/>
                <w:sz w:val="24"/>
                <w:szCs w:val="24"/>
              </w:rPr>
            </w:pPr>
          </w:p>
        </w:tc>
      </w:tr>
      <w:tr w:rsidR="000B4D7C" w:rsidRPr="002C3FE2" w14:paraId="339D3131" w14:textId="77777777" w:rsidTr="00B83756">
        <w:tc>
          <w:tcPr>
            <w:tcW w:w="669" w:type="dxa"/>
            <w:tcBorders>
              <w:top w:val="single" w:sz="4" w:space="0" w:color="auto"/>
              <w:left w:val="single" w:sz="4" w:space="0" w:color="auto"/>
              <w:bottom w:val="single" w:sz="4" w:space="0" w:color="auto"/>
              <w:right w:val="single" w:sz="4" w:space="0" w:color="auto"/>
            </w:tcBorders>
          </w:tcPr>
          <w:p w14:paraId="0B7070AA" w14:textId="77777777" w:rsidR="000B4D7C" w:rsidRPr="002C3FE2" w:rsidRDefault="000B4D7C" w:rsidP="00B83756">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739ED5D0" w14:textId="77777777" w:rsidR="000B4D7C" w:rsidRPr="002C3FE2" w:rsidRDefault="000B4D7C" w:rsidP="00B83756">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F7D8546"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D6E99E1"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7124992" w14:textId="77777777" w:rsidR="000B4D7C" w:rsidRPr="002C3FE2" w:rsidRDefault="000B4D7C" w:rsidP="00B83756">
            <w:pPr>
              <w:jc w:val="both"/>
              <w:rPr>
                <w:rFonts w:ascii="Arial" w:hAnsi="Arial" w:cs="Arial"/>
                <w:sz w:val="24"/>
                <w:szCs w:val="24"/>
              </w:rPr>
            </w:pPr>
          </w:p>
        </w:tc>
      </w:tr>
      <w:tr w:rsidR="000B4D7C" w:rsidRPr="002C3FE2" w14:paraId="79E41810" w14:textId="77777777" w:rsidTr="00B83756">
        <w:tc>
          <w:tcPr>
            <w:tcW w:w="6210" w:type="dxa"/>
            <w:gridSpan w:val="3"/>
            <w:tcBorders>
              <w:top w:val="single" w:sz="4" w:space="0" w:color="auto"/>
              <w:left w:val="single" w:sz="4" w:space="0" w:color="auto"/>
              <w:bottom w:val="single" w:sz="4" w:space="0" w:color="auto"/>
              <w:right w:val="single" w:sz="4" w:space="0" w:color="auto"/>
            </w:tcBorders>
            <w:hideMark/>
          </w:tcPr>
          <w:p w14:paraId="307505C2" w14:textId="77777777" w:rsidR="000B4D7C" w:rsidRPr="002C3FE2" w:rsidRDefault="000B4D7C" w:rsidP="00B83756">
            <w:pPr>
              <w:jc w:val="right"/>
              <w:rPr>
                <w:rFonts w:ascii="Arial" w:hAnsi="Arial" w:cs="Arial"/>
                <w:b/>
                <w:sz w:val="24"/>
                <w:szCs w:val="24"/>
              </w:rPr>
            </w:pPr>
            <w:r w:rsidRPr="002C3FE2">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46ABEF8" w14:textId="77777777" w:rsidR="000B4D7C" w:rsidRPr="002C3FE2" w:rsidRDefault="000B4D7C" w:rsidP="00B83756">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E2CDB40" w14:textId="77777777" w:rsidR="000B4D7C" w:rsidRPr="002C3FE2" w:rsidRDefault="000B4D7C" w:rsidP="00B83756">
            <w:pPr>
              <w:jc w:val="both"/>
              <w:rPr>
                <w:rFonts w:ascii="Arial" w:hAnsi="Arial" w:cs="Arial"/>
                <w:sz w:val="24"/>
                <w:szCs w:val="24"/>
              </w:rPr>
            </w:pPr>
          </w:p>
        </w:tc>
      </w:tr>
    </w:tbl>
    <w:p w14:paraId="3E7C1AA5" w14:textId="77777777" w:rsidR="000B4D7C" w:rsidRPr="002C3FE2" w:rsidRDefault="000B4D7C" w:rsidP="000B4D7C">
      <w:pPr>
        <w:spacing w:after="0" w:line="240" w:lineRule="auto"/>
        <w:jc w:val="both"/>
        <w:rPr>
          <w:rFonts w:ascii="Arial" w:hAnsi="Arial" w:cs="Arial"/>
          <w:i/>
          <w:iCs/>
          <w:sz w:val="24"/>
          <w:szCs w:val="24"/>
        </w:rPr>
      </w:pPr>
      <w:r w:rsidRPr="002C3FE2">
        <w:rPr>
          <w:rFonts w:ascii="Arial" w:hAnsi="Arial" w:cs="Arial"/>
          <w:i/>
          <w:iCs/>
          <w:sz w:val="24"/>
          <w:szCs w:val="24"/>
        </w:rPr>
        <w:t>Lentelė pildoma, kai pasiūlymą pateikia tiekėjų grupė.</w:t>
      </w:r>
    </w:p>
    <w:p w14:paraId="3A16F718" w14:textId="77777777" w:rsidR="000B4D7C" w:rsidRPr="002C3FE2" w:rsidRDefault="000B4D7C" w:rsidP="000B4D7C">
      <w:pPr>
        <w:spacing w:after="0" w:line="240" w:lineRule="auto"/>
        <w:jc w:val="both"/>
        <w:rPr>
          <w:rFonts w:ascii="Arial" w:hAnsi="Arial" w:cs="Arial"/>
          <w:sz w:val="24"/>
          <w:szCs w:val="24"/>
        </w:rPr>
      </w:pPr>
    </w:p>
    <w:p w14:paraId="71FD6F18" w14:textId="77777777" w:rsidR="00205739" w:rsidRPr="00DD5059" w:rsidRDefault="00205739" w:rsidP="00205739">
      <w:pPr>
        <w:spacing w:after="0" w:line="240" w:lineRule="auto"/>
        <w:ind w:firstLine="567"/>
        <w:rPr>
          <w:rFonts w:ascii="Arial" w:eastAsia="Calibri" w:hAnsi="Arial" w:cs="Arial"/>
          <w:sz w:val="24"/>
          <w:szCs w:val="24"/>
          <w:lang w:eastAsia="en-US"/>
        </w:rPr>
      </w:pPr>
      <w:r w:rsidRPr="00DD5059">
        <w:rPr>
          <w:rFonts w:ascii="Arial" w:eastAsia="Calibri" w:hAnsi="Arial" w:cs="Arial"/>
          <w:sz w:val="24"/>
          <w:szCs w:val="24"/>
          <w:lang w:eastAsia="en-US"/>
        </w:rPr>
        <w:t xml:space="preserve">Informacija apie žinomus </w:t>
      </w:r>
      <w:r w:rsidRPr="00DD5059">
        <w:rPr>
          <w:rFonts w:ascii="Arial" w:eastAsia="Calibri" w:hAnsi="Arial" w:cs="Arial"/>
          <w:b/>
          <w:bCs/>
          <w:sz w:val="24"/>
          <w:szCs w:val="24"/>
          <w:lang w:eastAsia="en-US"/>
        </w:rPr>
        <w:t>subtiekėjus</w:t>
      </w:r>
      <w:r w:rsidRPr="00DD5059">
        <w:rPr>
          <w:rFonts w:ascii="Arial" w:eastAsia="Calibri" w:hAnsi="Arial" w:cs="Arial"/>
          <w:sz w:val="24"/>
          <w:szCs w:val="24"/>
          <w:lang w:eastAsia="en-US"/>
        </w:rPr>
        <w:t xml:space="preserve"> ir jiems perduodamas vykdyti sutarties dalis</w:t>
      </w:r>
      <w:r w:rsidRPr="00DD5059">
        <w:rPr>
          <w:rFonts w:ascii="Arial" w:eastAsia="Calibri" w:hAnsi="Arial" w:cs="Arial"/>
          <w:sz w:val="24"/>
          <w:szCs w:val="24"/>
          <w:vertAlign w:val="superscript"/>
          <w:lang w:eastAsia="en-US"/>
        </w:rPr>
        <w:t>1</w:t>
      </w:r>
      <w:r w:rsidRPr="00DD5059">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205739" w:rsidRPr="00DD5059" w14:paraId="226F9678" w14:textId="77777777" w:rsidTr="00DD3C0D">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229BDEA9" w14:textId="77777777" w:rsidR="00205739" w:rsidRPr="00DD5059" w:rsidRDefault="00205739" w:rsidP="00DD3C0D">
            <w:pPr>
              <w:keepNext/>
              <w:jc w:val="center"/>
              <w:rPr>
                <w:rFonts w:ascii="Arial" w:hAnsi="Arial"/>
                <w:b/>
                <w:bCs/>
                <w:sz w:val="24"/>
                <w:szCs w:val="24"/>
                <w:lang w:val="lt-LT"/>
              </w:rPr>
            </w:pPr>
            <w:r w:rsidRPr="00DD505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50B9C572" w14:textId="77777777" w:rsidR="00205739" w:rsidRPr="00DD5059" w:rsidRDefault="00205739" w:rsidP="00DD3C0D">
            <w:pPr>
              <w:keepNext/>
              <w:jc w:val="center"/>
              <w:rPr>
                <w:rFonts w:ascii="Arial" w:hAnsi="Arial"/>
                <w:b/>
                <w:bCs/>
                <w:sz w:val="24"/>
                <w:szCs w:val="24"/>
                <w:lang w:val="lt-LT"/>
              </w:rPr>
            </w:pPr>
            <w:r w:rsidRPr="00DD505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01D88E45" w14:textId="77777777" w:rsidR="00205739" w:rsidRPr="00DD5059" w:rsidRDefault="00205739" w:rsidP="00DD3C0D">
            <w:pPr>
              <w:keepNext/>
              <w:jc w:val="center"/>
              <w:rPr>
                <w:rFonts w:ascii="Arial" w:hAnsi="Arial"/>
                <w:b/>
                <w:bCs/>
                <w:sz w:val="24"/>
                <w:szCs w:val="24"/>
                <w:lang w:val="lt-LT"/>
              </w:rPr>
            </w:pPr>
            <w:r w:rsidRPr="00DD505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6BD69719" w14:textId="77777777" w:rsidR="00205739" w:rsidRPr="00DD5059" w:rsidRDefault="00205739" w:rsidP="00DD3C0D">
            <w:pPr>
              <w:keepNext/>
              <w:jc w:val="center"/>
              <w:rPr>
                <w:rFonts w:ascii="Arial" w:hAnsi="Arial"/>
                <w:b/>
                <w:bCs/>
                <w:sz w:val="24"/>
                <w:szCs w:val="24"/>
                <w:lang w:val="lt-LT"/>
              </w:rPr>
            </w:pPr>
            <w:r w:rsidRPr="00DD5059">
              <w:rPr>
                <w:rFonts w:ascii="Arial" w:hAnsi="Arial"/>
                <w:b/>
                <w:bCs/>
                <w:sz w:val="24"/>
                <w:szCs w:val="24"/>
                <w:lang w:val="lt-LT"/>
              </w:rPr>
              <w:t>Subjekto įsipareigojimų apimtis pasiūlymo kainoje</w:t>
            </w:r>
          </w:p>
        </w:tc>
      </w:tr>
      <w:tr w:rsidR="00205739" w:rsidRPr="00DD5059" w14:paraId="1FE7A0AF" w14:textId="77777777" w:rsidTr="00DD3C0D">
        <w:tc>
          <w:tcPr>
            <w:tcW w:w="0" w:type="auto"/>
            <w:vMerge/>
            <w:tcBorders>
              <w:top w:val="single" w:sz="4" w:space="0" w:color="auto"/>
              <w:left w:val="single" w:sz="4" w:space="0" w:color="auto"/>
              <w:bottom w:val="single" w:sz="4" w:space="0" w:color="auto"/>
              <w:right w:val="single" w:sz="4" w:space="0" w:color="auto"/>
            </w:tcBorders>
            <w:vAlign w:val="center"/>
            <w:hideMark/>
          </w:tcPr>
          <w:p w14:paraId="2DEC31DE" w14:textId="77777777" w:rsidR="00205739" w:rsidRPr="00DD5059" w:rsidRDefault="00205739" w:rsidP="00DD3C0D">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1D4EF" w14:textId="77777777" w:rsidR="00205739" w:rsidRPr="00DD5059" w:rsidRDefault="00205739" w:rsidP="00DD3C0D">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92B302" w14:textId="77777777" w:rsidR="00205739" w:rsidRPr="00DD5059" w:rsidRDefault="00205739" w:rsidP="00DD3C0D">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0FEA39EF" w14:textId="77777777" w:rsidR="00205739" w:rsidRPr="00DD5059" w:rsidRDefault="00205739" w:rsidP="00DD3C0D">
            <w:pPr>
              <w:jc w:val="center"/>
              <w:rPr>
                <w:rFonts w:ascii="Arial" w:hAnsi="Arial"/>
                <w:sz w:val="24"/>
                <w:szCs w:val="24"/>
                <w:lang w:val="lt-LT"/>
              </w:rPr>
            </w:pPr>
            <w:r w:rsidRPr="00DD505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7BD3003" w14:textId="77777777" w:rsidR="00205739" w:rsidRPr="00DD5059" w:rsidRDefault="00205739" w:rsidP="00DD3C0D">
            <w:pPr>
              <w:jc w:val="center"/>
              <w:rPr>
                <w:rFonts w:ascii="Arial" w:hAnsi="Arial"/>
                <w:sz w:val="24"/>
                <w:szCs w:val="24"/>
                <w:lang w:val="lt-LT"/>
              </w:rPr>
            </w:pPr>
            <w:r w:rsidRPr="00DD5059">
              <w:rPr>
                <w:rFonts w:ascii="Arial" w:hAnsi="Arial"/>
                <w:b/>
                <w:bCs/>
                <w:sz w:val="24"/>
                <w:szCs w:val="24"/>
                <w:lang w:val="lt-LT"/>
              </w:rPr>
              <w:t>Proc.</w:t>
            </w:r>
          </w:p>
        </w:tc>
      </w:tr>
      <w:tr w:rsidR="00205739" w:rsidRPr="00DD5059" w14:paraId="210CE142" w14:textId="77777777" w:rsidTr="00DD3C0D">
        <w:tc>
          <w:tcPr>
            <w:tcW w:w="290" w:type="pct"/>
            <w:tcBorders>
              <w:top w:val="single" w:sz="4" w:space="0" w:color="auto"/>
              <w:left w:val="single" w:sz="4" w:space="0" w:color="auto"/>
              <w:bottom w:val="single" w:sz="4" w:space="0" w:color="auto"/>
              <w:right w:val="single" w:sz="4" w:space="0" w:color="auto"/>
            </w:tcBorders>
            <w:vAlign w:val="center"/>
          </w:tcPr>
          <w:p w14:paraId="140C18E4" w14:textId="77777777" w:rsidR="00205739" w:rsidRPr="00DD5059" w:rsidRDefault="00205739" w:rsidP="00DD3C0D">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2F23A8F6" w14:textId="77777777" w:rsidR="00205739" w:rsidRPr="00DD5059" w:rsidRDefault="00205739" w:rsidP="00DD3C0D">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0615BFCF" w14:textId="77777777" w:rsidR="00205739" w:rsidRPr="00DD5059" w:rsidRDefault="00205739" w:rsidP="00DD3C0D">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B6C24E5" w14:textId="77777777" w:rsidR="00205739" w:rsidRPr="00DD5059" w:rsidRDefault="00205739" w:rsidP="00DD3C0D">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4ED01D9D" w14:textId="77777777" w:rsidR="00205739" w:rsidRPr="00DD5059" w:rsidRDefault="00205739" w:rsidP="00DD3C0D">
            <w:pPr>
              <w:jc w:val="center"/>
              <w:rPr>
                <w:rFonts w:ascii="Arial" w:hAnsi="Arial"/>
                <w:sz w:val="24"/>
                <w:szCs w:val="24"/>
                <w:lang w:val="lt-LT"/>
              </w:rPr>
            </w:pPr>
          </w:p>
        </w:tc>
      </w:tr>
      <w:tr w:rsidR="00205739" w:rsidRPr="00DD5059" w14:paraId="1B298D6F" w14:textId="77777777" w:rsidTr="00DD3C0D">
        <w:tc>
          <w:tcPr>
            <w:tcW w:w="290" w:type="pct"/>
            <w:tcBorders>
              <w:top w:val="single" w:sz="4" w:space="0" w:color="auto"/>
              <w:left w:val="single" w:sz="4" w:space="0" w:color="auto"/>
              <w:bottom w:val="single" w:sz="4" w:space="0" w:color="auto"/>
              <w:right w:val="single" w:sz="4" w:space="0" w:color="auto"/>
            </w:tcBorders>
            <w:vAlign w:val="center"/>
          </w:tcPr>
          <w:p w14:paraId="062A76EC" w14:textId="77777777" w:rsidR="00205739" w:rsidRPr="00DD5059" w:rsidRDefault="00205739" w:rsidP="00DD3C0D">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2620FC53" w14:textId="77777777" w:rsidR="00205739" w:rsidRPr="00DD5059" w:rsidRDefault="00205739" w:rsidP="00DD3C0D">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A7CC5A8" w14:textId="77777777" w:rsidR="00205739" w:rsidRPr="00DD5059" w:rsidRDefault="00205739" w:rsidP="00DD3C0D">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FB79F22" w14:textId="77777777" w:rsidR="00205739" w:rsidRPr="00DD5059" w:rsidRDefault="00205739" w:rsidP="00DD3C0D">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4260EB24" w14:textId="77777777" w:rsidR="00205739" w:rsidRPr="00DD5059" w:rsidRDefault="00205739" w:rsidP="00DD3C0D">
            <w:pPr>
              <w:jc w:val="center"/>
              <w:rPr>
                <w:rFonts w:ascii="Arial" w:hAnsi="Arial"/>
                <w:sz w:val="24"/>
                <w:szCs w:val="24"/>
                <w:lang w:val="lt-LT"/>
              </w:rPr>
            </w:pPr>
          </w:p>
        </w:tc>
      </w:tr>
    </w:tbl>
    <w:p w14:paraId="2423AE7F" w14:textId="77777777" w:rsidR="00205739" w:rsidRPr="00DD5059" w:rsidRDefault="00205739" w:rsidP="00205739">
      <w:pPr>
        <w:spacing w:after="0" w:line="240" w:lineRule="auto"/>
        <w:jc w:val="both"/>
        <w:rPr>
          <w:rFonts w:ascii="Arial" w:eastAsia="Calibri" w:hAnsi="Arial" w:cs="Arial"/>
          <w:i/>
          <w:iCs/>
          <w:sz w:val="24"/>
          <w:szCs w:val="24"/>
          <w:lang w:eastAsia="en-US"/>
        </w:rPr>
      </w:pPr>
      <w:r w:rsidRPr="00DD5059">
        <w:rPr>
          <w:rFonts w:ascii="Arial" w:eastAsia="Calibri" w:hAnsi="Arial" w:cs="Arial"/>
          <w:i/>
          <w:iCs/>
          <w:sz w:val="24"/>
          <w:szCs w:val="24"/>
          <w:vertAlign w:val="superscript"/>
          <w:lang w:eastAsia="en-US"/>
        </w:rPr>
        <w:t>1</w:t>
      </w:r>
      <w:r w:rsidRPr="00DD5059">
        <w:rPr>
          <w:rFonts w:ascii="Arial" w:eastAsia="Calibri" w:hAnsi="Arial" w:cs="Arial"/>
          <w:i/>
          <w:iCs/>
          <w:sz w:val="24"/>
          <w:szCs w:val="24"/>
          <w:lang w:eastAsia="en-US"/>
        </w:rPr>
        <w:t>Lentelė pildoma, jei tiekėjas ketina pasitelkti subtiekėjus (ūkio subjektus kurių kvalifikacija nesiremia).</w:t>
      </w:r>
    </w:p>
    <w:p w14:paraId="33737F70" w14:textId="77777777" w:rsidR="000B4D7C" w:rsidRPr="002C3FE2" w:rsidRDefault="000B4D7C" w:rsidP="000B4D7C">
      <w:pPr>
        <w:spacing w:after="0" w:line="240" w:lineRule="auto"/>
        <w:jc w:val="both"/>
        <w:rPr>
          <w:rFonts w:ascii="Arial" w:eastAsia="Calibri" w:hAnsi="Arial" w:cs="Arial"/>
          <w:i/>
          <w:iCs/>
          <w:sz w:val="24"/>
          <w:szCs w:val="24"/>
          <w:lang w:eastAsia="en-US"/>
        </w:rPr>
      </w:pPr>
    </w:p>
    <w:p w14:paraId="70ECA9CD"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b/>
          <w:bCs/>
          <w:sz w:val="24"/>
          <w:szCs w:val="24"/>
          <w:lang w:eastAsia="en-US"/>
        </w:rPr>
        <w:t>Dokumentai teikiami su pasiūlymu CVP IS</w:t>
      </w:r>
      <w:r w:rsidRPr="002C3FE2">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50"/>
        <w:gridCol w:w="3380"/>
        <w:gridCol w:w="1964"/>
        <w:gridCol w:w="3735"/>
      </w:tblGrid>
      <w:tr w:rsidR="000B4D7C" w:rsidRPr="002C3FE2" w14:paraId="3F221D10" w14:textId="77777777" w:rsidTr="0088003C">
        <w:tc>
          <w:tcPr>
            <w:tcW w:w="310" w:type="pct"/>
            <w:tcBorders>
              <w:top w:val="single" w:sz="4" w:space="0" w:color="auto"/>
              <w:left w:val="single" w:sz="4" w:space="0" w:color="auto"/>
              <w:bottom w:val="single" w:sz="4" w:space="0" w:color="auto"/>
              <w:right w:val="single" w:sz="4" w:space="0" w:color="auto"/>
            </w:tcBorders>
            <w:vAlign w:val="center"/>
            <w:hideMark/>
          </w:tcPr>
          <w:p w14:paraId="423B0D91"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Nr.</w:t>
            </w:r>
          </w:p>
        </w:tc>
        <w:tc>
          <w:tcPr>
            <w:tcW w:w="1822" w:type="pct"/>
            <w:tcBorders>
              <w:top w:val="single" w:sz="4" w:space="0" w:color="auto"/>
              <w:left w:val="single" w:sz="4" w:space="0" w:color="auto"/>
              <w:bottom w:val="single" w:sz="4" w:space="0" w:color="auto"/>
              <w:right w:val="single" w:sz="4" w:space="0" w:color="auto"/>
            </w:tcBorders>
            <w:vAlign w:val="center"/>
            <w:hideMark/>
          </w:tcPr>
          <w:p w14:paraId="6E844352"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Dokumentas</w:t>
            </w:r>
          </w:p>
        </w:tc>
        <w:tc>
          <w:tcPr>
            <w:tcW w:w="883" w:type="pct"/>
            <w:tcBorders>
              <w:top w:val="single" w:sz="4" w:space="0" w:color="auto"/>
              <w:left w:val="single" w:sz="4" w:space="0" w:color="auto"/>
              <w:bottom w:val="single" w:sz="4" w:space="0" w:color="auto"/>
              <w:right w:val="single" w:sz="4" w:space="0" w:color="auto"/>
            </w:tcBorders>
            <w:vAlign w:val="center"/>
            <w:hideMark/>
          </w:tcPr>
          <w:p w14:paraId="6317A436"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Ar dokumente yra konfidencialios informacijos?</w:t>
            </w:r>
          </w:p>
          <w:p w14:paraId="1D039C89"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(Taip / Ne)</w:t>
            </w:r>
          </w:p>
        </w:tc>
        <w:tc>
          <w:tcPr>
            <w:tcW w:w="1985" w:type="pct"/>
            <w:tcBorders>
              <w:top w:val="single" w:sz="4" w:space="0" w:color="auto"/>
              <w:left w:val="single" w:sz="4" w:space="0" w:color="auto"/>
              <w:bottom w:val="single" w:sz="4" w:space="0" w:color="auto"/>
              <w:right w:val="single" w:sz="4" w:space="0" w:color="auto"/>
            </w:tcBorders>
            <w:vAlign w:val="center"/>
            <w:hideMark/>
          </w:tcPr>
          <w:p w14:paraId="2E990358" w14:textId="77777777" w:rsidR="000B4D7C" w:rsidRPr="002C3FE2" w:rsidRDefault="000B4D7C" w:rsidP="00B83756">
            <w:pPr>
              <w:jc w:val="center"/>
              <w:rPr>
                <w:rFonts w:ascii="Arial" w:hAnsi="Arial"/>
                <w:b/>
                <w:bCs/>
                <w:sz w:val="24"/>
                <w:szCs w:val="24"/>
                <w:lang w:val="lt-LT"/>
              </w:rPr>
            </w:pPr>
            <w:r w:rsidRPr="002C3FE2">
              <w:rPr>
                <w:rFonts w:ascii="Arial" w:hAnsi="Arial"/>
                <w:b/>
                <w:bCs/>
                <w:sz w:val="24"/>
                <w:szCs w:val="24"/>
                <w:lang w:val="lt-LT"/>
              </w:rPr>
              <w:t>Paaiškinimas, kokia konkreti informacija dokumente yra konfidenciali ir pagrindimas, kodėl ši informacija yra konfidenciali</w:t>
            </w:r>
          </w:p>
        </w:tc>
      </w:tr>
      <w:tr w:rsidR="000B4D7C" w:rsidRPr="002C3FE2" w14:paraId="17C54752" w14:textId="77777777" w:rsidTr="0088003C">
        <w:tc>
          <w:tcPr>
            <w:tcW w:w="310" w:type="pct"/>
            <w:tcBorders>
              <w:top w:val="single" w:sz="4" w:space="0" w:color="auto"/>
              <w:left w:val="single" w:sz="4" w:space="0" w:color="auto"/>
              <w:bottom w:val="single" w:sz="4" w:space="0" w:color="auto"/>
              <w:right w:val="single" w:sz="4" w:space="0" w:color="auto"/>
            </w:tcBorders>
          </w:tcPr>
          <w:p w14:paraId="1AC1BD57" w14:textId="77777777" w:rsidR="000B4D7C" w:rsidRPr="002C3FE2" w:rsidRDefault="000B4D7C" w:rsidP="00B83756">
            <w:pPr>
              <w:jc w:val="both"/>
              <w:rPr>
                <w:rFonts w:ascii="Arial" w:hAnsi="Arial"/>
                <w:sz w:val="24"/>
                <w:szCs w:val="24"/>
                <w:lang w:val="lt-LT"/>
              </w:rPr>
            </w:pPr>
          </w:p>
        </w:tc>
        <w:tc>
          <w:tcPr>
            <w:tcW w:w="1822" w:type="pct"/>
            <w:tcBorders>
              <w:top w:val="single" w:sz="4" w:space="0" w:color="auto"/>
              <w:left w:val="single" w:sz="4" w:space="0" w:color="auto"/>
              <w:bottom w:val="single" w:sz="4" w:space="0" w:color="auto"/>
              <w:right w:val="single" w:sz="4" w:space="0" w:color="auto"/>
            </w:tcBorders>
          </w:tcPr>
          <w:p w14:paraId="158973DF" w14:textId="4CD69621" w:rsidR="000B4D7C" w:rsidRPr="002C3FE2" w:rsidRDefault="003948B4" w:rsidP="00B83756">
            <w:pPr>
              <w:jc w:val="both"/>
              <w:rPr>
                <w:rFonts w:ascii="Arial" w:hAnsi="Arial"/>
                <w:sz w:val="24"/>
                <w:szCs w:val="24"/>
                <w:lang w:val="lt-LT"/>
              </w:rPr>
            </w:pPr>
            <w:r w:rsidRPr="00DD5059">
              <w:rPr>
                <w:rFonts w:ascii="Arial" w:hAnsi="Arial"/>
                <w:i/>
                <w:iCs/>
                <w:sz w:val="24"/>
                <w:szCs w:val="24"/>
                <w:lang w:val="lt-LT"/>
              </w:rPr>
              <w:t>[Techninė specifikacija, užpildyta pagal pirkimo specialiųjų sąlygų 2 priedą „Techninė specifikacija“]</w:t>
            </w:r>
          </w:p>
        </w:tc>
        <w:tc>
          <w:tcPr>
            <w:tcW w:w="883" w:type="pct"/>
            <w:tcBorders>
              <w:top w:val="single" w:sz="4" w:space="0" w:color="auto"/>
              <w:left w:val="single" w:sz="4" w:space="0" w:color="auto"/>
              <w:bottom w:val="single" w:sz="4" w:space="0" w:color="auto"/>
              <w:right w:val="single" w:sz="4" w:space="0" w:color="auto"/>
            </w:tcBorders>
          </w:tcPr>
          <w:p w14:paraId="552EED81" w14:textId="77777777" w:rsidR="000B4D7C" w:rsidRPr="002C3FE2" w:rsidRDefault="000B4D7C" w:rsidP="00B83756">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045A5040" w14:textId="77777777" w:rsidR="000B4D7C" w:rsidRPr="002C3FE2" w:rsidRDefault="000B4D7C" w:rsidP="00B83756">
            <w:pPr>
              <w:jc w:val="both"/>
              <w:rPr>
                <w:rFonts w:ascii="Arial" w:hAnsi="Arial"/>
                <w:sz w:val="24"/>
                <w:szCs w:val="24"/>
                <w:lang w:val="lt-LT"/>
              </w:rPr>
            </w:pPr>
          </w:p>
        </w:tc>
      </w:tr>
      <w:tr w:rsidR="000B4D7C" w:rsidRPr="002C3FE2" w14:paraId="72AABA4D" w14:textId="77777777" w:rsidTr="0088003C">
        <w:tc>
          <w:tcPr>
            <w:tcW w:w="310" w:type="pct"/>
            <w:tcBorders>
              <w:top w:val="single" w:sz="4" w:space="0" w:color="auto"/>
              <w:left w:val="single" w:sz="4" w:space="0" w:color="auto"/>
              <w:bottom w:val="single" w:sz="4" w:space="0" w:color="auto"/>
              <w:right w:val="single" w:sz="4" w:space="0" w:color="auto"/>
            </w:tcBorders>
          </w:tcPr>
          <w:p w14:paraId="064DE4BE" w14:textId="77777777" w:rsidR="000B4D7C" w:rsidRPr="002C3FE2" w:rsidRDefault="000B4D7C" w:rsidP="00B83756">
            <w:pPr>
              <w:jc w:val="both"/>
              <w:rPr>
                <w:rFonts w:ascii="Arial" w:hAnsi="Arial"/>
                <w:sz w:val="24"/>
                <w:szCs w:val="24"/>
                <w:lang w:val="lt-LT"/>
              </w:rPr>
            </w:pPr>
          </w:p>
        </w:tc>
        <w:tc>
          <w:tcPr>
            <w:tcW w:w="1822" w:type="pct"/>
            <w:tcBorders>
              <w:top w:val="single" w:sz="4" w:space="0" w:color="auto"/>
              <w:left w:val="single" w:sz="4" w:space="0" w:color="auto"/>
              <w:bottom w:val="single" w:sz="4" w:space="0" w:color="auto"/>
              <w:right w:val="single" w:sz="4" w:space="0" w:color="auto"/>
            </w:tcBorders>
          </w:tcPr>
          <w:p w14:paraId="754CF93A" w14:textId="369C4D75" w:rsidR="000B4D7C" w:rsidRPr="002C3FE2" w:rsidRDefault="0093300C" w:rsidP="00B83756">
            <w:pPr>
              <w:jc w:val="both"/>
              <w:rPr>
                <w:rFonts w:ascii="Arial" w:hAnsi="Arial"/>
                <w:sz w:val="24"/>
                <w:szCs w:val="24"/>
                <w:lang w:val="lt-LT"/>
              </w:rPr>
            </w:pPr>
            <w:r w:rsidRPr="00DD5059">
              <w:rPr>
                <w:rFonts w:ascii="Arial" w:hAnsi="Arial"/>
                <w:i/>
                <w:iCs/>
                <w:sz w:val="24"/>
                <w:szCs w:val="24"/>
                <w:lang w:val="lt-LT"/>
              </w:rPr>
              <w:t>[Dokumentai, patvirtinantys pasiūlyme nurodyt</w:t>
            </w:r>
            <w:r>
              <w:rPr>
                <w:rFonts w:ascii="Arial" w:hAnsi="Arial"/>
                <w:i/>
                <w:iCs/>
                <w:sz w:val="24"/>
                <w:szCs w:val="24"/>
                <w:lang w:val="lt-LT"/>
              </w:rPr>
              <w:t xml:space="preserve">ų </w:t>
            </w:r>
            <w:r w:rsidRPr="00DD5059">
              <w:rPr>
                <w:rFonts w:ascii="Arial" w:hAnsi="Arial"/>
                <w:i/>
                <w:iCs/>
                <w:sz w:val="24"/>
                <w:szCs w:val="24"/>
                <w:lang w:val="lt-LT"/>
              </w:rPr>
              <w:t>prek</w:t>
            </w:r>
            <w:r>
              <w:rPr>
                <w:rFonts w:ascii="Arial" w:hAnsi="Arial"/>
                <w:i/>
                <w:iCs/>
                <w:sz w:val="24"/>
                <w:szCs w:val="24"/>
                <w:lang w:val="lt-LT"/>
              </w:rPr>
              <w:t>ių</w:t>
            </w:r>
            <w:r w:rsidRPr="00DD5059">
              <w:rPr>
                <w:rFonts w:ascii="Arial" w:hAnsi="Arial"/>
                <w:i/>
                <w:iCs/>
                <w:sz w:val="24"/>
                <w:szCs w:val="24"/>
                <w:lang w:val="lt-LT"/>
              </w:rPr>
              <w:t xml:space="preserve"> atitikimą reikalavimams, nurodytiems pirkimo</w:t>
            </w:r>
            <w:r>
              <w:rPr>
                <w:rFonts w:ascii="Arial" w:hAnsi="Arial"/>
                <w:i/>
                <w:iCs/>
                <w:sz w:val="24"/>
                <w:szCs w:val="24"/>
                <w:lang w:val="lt-LT"/>
              </w:rPr>
              <w:t xml:space="preserve"> specialiųjų</w:t>
            </w:r>
            <w:r w:rsidRPr="00DD5059">
              <w:rPr>
                <w:rFonts w:ascii="Arial" w:hAnsi="Arial"/>
                <w:i/>
                <w:iCs/>
                <w:sz w:val="24"/>
                <w:szCs w:val="24"/>
                <w:lang w:val="lt-LT"/>
              </w:rPr>
              <w:t xml:space="preserve"> sąlygų 2 priedas </w:t>
            </w:r>
            <w:r w:rsidRPr="00DD5059">
              <w:rPr>
                <w:rFonts w:ascii="Arial" w:hAnsi="Arial"/>
                <w:i/>
                <w:iCs/>
                <w:sz w:val="24"/>
                <w:szCs w:val="24"/>
                <w:lang w:val="lt-LT"/>
              </w:rPr>
              <w:lastRenderedPageBreak/>
              <w:t>„Techninė specifikacija”</w:t>
            </w:r>
            <w:r>
              <w:rPr>
                <w:rFonts w:ascii="Arial" w:hAnsi="Arial"/>
                <w:i/>
                <w:iCs/>
                <w:sz w:val="24"/>
                <w:szCs w:val="24"/>
                <w:lang w:val="lt-LT"/>
              </w:rPr>
              <w:t xml:space="preserve"> lentelėje</w:t>
            </w:r>
            <w:r w:rsidRPr="00DD5059">
              <w:rPr>
                <w:rFonts w:ascii="Arial" w:hAnsi="Arial"/>
                <w:i/>
                <w:iCs/>
                <w:sz w:val="24"/>
                <w:szCs w:val="24"/>
                <w:lang w:val="lt-LT"/>
              </w:rPr>
              <w:t>]</w:t>
            </w:r>
          </w:p>
        </w:tc>
        <w:tc>
          <w:tcPr>
            <w:tcW w:w="883" w:type="pct"/>
            <w:tcBorders>
              <w:top w:val="single" w:sz="4" w:space="0" w:color="auto"/>
              <w:left w:val="single" w:sz="4" w:space="0" w:color="auto"/>
              <w:bottom w:val="single" w:sz="4" w:space="0" w:color="auto"/>
              <w:right w:val="single" w:sz="4" w:space="0" w:color="auto"/>
            </w:tcBorders>
          </w:tcPr>
          <w:p w14:paraId="25022CB8" w14:textId="77777777" w:rsidR="000B4D7C" w:rsidRPr="002C3FE2" w:rsidRDefault="000B4D7C" w:rsidP="00B83756">
            <w:pPr>
              <w:jc w:val="both"/>
              <w:rPr>
                <w:rFonts w:ascii="Arial" w:hAnsi="Arial"/>
                <w:sz w:val="24"/>
                <w:szCs w:val="24"/>
                <w:lang w:val="lt-LT"/>
              </w:rPr>
            </w:pPr>
          </w:p>
        </w:tc>
        <w:tc>
          <w:tcPr>
            <w:tcW w:w="1985" w:type="pct"/>
            <w:tcBorders>
              <w:top w:val="single" w:sz="4" w:space="0" w:color="auto"/>
              <w:left w:val="single" w:sz="4" w:space="0" w:color="auto"/>
              <w:bottom w:val="single" w:sz="4" w:space="0" w:color="auto"/>
              <w:right w:val="single" w:sz="4" w:space="0" w:color="auto"/>
            </w:tcBorders>
          </w:tcPr>
          <w:p w14:paraId="5F7A520E" w14:textId="77777777" w:rsidR="000B4D7C" w:rsidRPr="002C3FE2" w:rsidRDefault="000B4D7C" w:rsidP="00B83756">
            <w:pPr>
              <w:jc w:val="both"/>
              <w:rPr>
                <w:rFonts w:ascii="Arial" w:hAnsi="Arial"/>
                <w:sz w:val="24"/>
                <w:szCs w:val="24"/>
                <w:lang w:val="lt-LT"/>
              </w:rPr>
            </w:pPr>
          </w:p>
        </w:tc>
      </w:tr>
    </w:tbl>
    <w:p w14:paraId="1ABA064C"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Pastabos:</w:t>
      </w:r>
    </w:p>
    <w:p w14:paraId="6D9061DB"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Tiekėjas, nurodantis konfidencialią informaciją, privalo vadovautis Viešųjų pirkimų įstatymo 20 straipsnio 2 dalimi.</w:t>
      </w:r>
    </w:p>
    <w:p w14:paraId="5706FD0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224DF5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1B97D2A3" w14:textId="77777777" w:rsidR="000B4D7C" w:rsidRPr="002C3FE2" w:rsidRDefault="000B4D7C" w:rsidP="000B4D7C">
      <w:pPr>
        <w:spacing w:after="0" w:line="240" w:lineRule="auto"/>
        <w:jc w:val="center"/>
        <w:rPr>
          <w:rFonts w:ascii="Arial" w:eastAsia="Calibri" w:hAnsi="Arial" w:cs="Arial"/>
          <w:b/>
          <w:bCs/>
          <w:strike/>
          <w:sz w:val="24"/>
          <w:szCs w:val="24"/>
          <w:lang w:eastAsia="en-US"/>
        </w:rPr>
      </w:pPr>
    </w:p>
    <w:p w14:paraId="2A787123" w14:textId="77777777" w:rsidR="000B4D7C" w:rsidRPr="002C3FE2" w:rsidRDefault="000B4D7C" w:rsidP="000B4D7C">
      <w:pPr>
        <w:autoSpaceDN w:val="0"/>
        <w:spacing w:after="0" w:line="240" w:lineRule="auto"/>
        <w:ind w:firstLine="567"/>
        <w:rPr>
          <w:rFonts w:ascii="Arial" w:eastAsia="Times New Roman" w:hAnsi="Arial" w:cs="Arial"/>
          <w:sz w:val="24"/>
          <w:szCs w:val="24"/>
        </w:rPr>
      </w:pPr>
      <w:r w:rsidRPr="002C3FE2">
        <w:rPr>
          <w:rFonts w:ascii="Arial" w:hAnsi="Arial" w:cs="Arial"/>
          <w:sz w:val="24"/>
          <w:szCs w:val="24"/>
        </w:rPr>
        <w:t>Užtikrindami pasiūlymo galiojimą pateikiame _______________________________</w:t>
      </w:r>
    </w:p>
    <w:p w14:paraId="69990ED9" w14:textId="77777777" w:rsidR="000B4D7C" w:rsidRPr="002C3FE2" w:rsidRDefault="000B4D7C" w:rsidP="000B4D7C">
      <w:pPr>
        <w:autoSpaceDN w:val="0"/>
        <w:spacing w:after="0" w:line="240" w:lineRule="auto"/>
        <w:ind w:left="1296"/>
        <w:rPr>
          <w:rFonts w:ascii="Arial" w:hAnsi="Arial" w:cs="Arial"/>
          <w:sz w:val="24"/>
          <w:szCs w:val="24"/>
        </w:rPr>
      </w:pPr>
      <w:r w:rsidRPr="002C3FE2">
        <w:rPr>
          <w:rFonts w:ascii="Arial" w:hAnsi="Arial" w:cs="Arial"/>
          <w:i/>
          <w:sz w:val="24"/>
          <w:szCs w:val="24"/>
        </w:rPr>
        <w:t>(nurodyti užtikrinimo būdą, dydį, dokumentus ir garantą (jei taikoma))</w:t>
      </w:r>
    </w:p>
    <w:p w14:paraId="2FDB9172" w14:textId="77777777" w:rsidR="000B4D7C" w:rsidRPr="002C3FE2" w:rsidRDefault="000B4D7C" w:rsidP="000B4D7C">
      <w:pPr>
        <w:spacing w:after="0" w:line="240" w:lineRule="auto"/>
        <w:ind w:firstLine="567"/>
        <w:rPr>
          <w:rFonts w:ascii="Arial" w:eastAsia="Calibri" w:hAnsi="Arial" w:cs="Arial"/>
          <w:sz w:val="24"/>
          <w:szCs w:val="24"/>
          <w:lang w:eastAsia="en-US"/>
        </w:rPr>
      </w:pPr>
    </w:p>
    <w:p w14:paraId="15678A7F" w14:textId="30666697" w:rsidR="000B4D7C" w:rsidRPr="002C3FE2" w:rsidRDefault="000B4D7C" w:rsidP="000B4D7C">
      <w:pPr>
        <w:spacing w:after="0" w:line="240" w:lineRule="auto"/>
        <w:ind w:firstLine="567"/>
        <w:rPr>
          <w:rFonts w:ascii="Arial" w:eastAsia="Calibri" w:hAnsi="Arial" w:cs="Arial"/>
          <w:b/>
          <w:bCs/>
          <w:sz w:val="24"/>
          <w:szCs w:val="24"/>
          <w:lang w:eastAsia="en-US"/>
        </w:rPr>
      </w:pPr>
      <w:r w:rsidRPr="002C3FE2">
        <w:rPr>
          <w:rFonts w:ascii="Arial" w:eastAsia="Calibri" w:hAnsi="Arial" w:cs="Arial"/>
          <w:b/>
          <w:bCs/>
          <w:sz w:val="24"/>
          <w:szCs w:val="24"/>
          <w:lang w:eastAsia="en-US"/>
        </w:rPr>
        <w:t>Pasirašydamas šį pasiūlymą, tvirtinu, kad:</w:t>
      </w:r>
    </w:p>
    <w:p w14:paraId="4038F9F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4D930D2"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2. Sutinku su pirkimo skelbime ir pirkimo dokumentuose nustatytomis sąlygomis ir procedūromis,</w:t>
      </w:r>
    </w:p>
    <w:p w14:paraId="7B32D0D0"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6781A44F"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73896880" w14:textId="77777777" w:rsidR="000B4D7C" w:rsidRPr="002C3FE2" w:rsidRDefault="000B4D7C" w:rsidP="000B4D7C">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97AF5BA" w14:textId="77777777" w:rsidR="000B4D7C" w:rsidRPr="002C3FE2" w:rsidRDefault="000B4D7C" w:rsidP="000B4D7C">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D31CAE4" w14:textId="77777777" w:rsidR="000B4D7C" w:rsidRPr="002C3FE2" w:rsidRDefault="000B4D7C" w:rsidP="000B4D7C">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 xml:space="preserve">Pasiūlymas galioja iki termino, nustatyto pirkimo dokumentuose. </w:t>
      </w:r>
    </w:p>
    <w:p w14:paraId="7A418370" w14:textId="77777777" w:rsidR="000B4D7C" w:rsidRDefault="000B4D7C" w:rsidP="000B4D7C">
      <w:pPr>
        <w:spacing w:after="0" w:line="240" w:lineRule="auto"/>
        <w:rPr>
          <w:rFonts w:ascii="Arial" w:hAnsi="Arial" w:cs="Arial"/>
          <w:sz w:val="24"/>
          <w:szCs w:val="24"/>
        </w:rPr>
      </w:pPr>
    </w:p>
    <w:p w14:paraId="454FEC82" w14:textId="77777777" w:rsidR="004C2CFA" w:rsidRPr="002C3FE2" w:rsidRDefault="004C2CFA" w:rsidP="000B4D7C">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0B4D7C" w:rsidRPr="002C3FE2" w14:paraId="252C2851" w14:textId="77777777" w:rsidTr="00B83756">
        <w:tc>
          <w:tcPr>
            <w:tcW w:w="1484" w:type="pct"/>
            <w:tcBorders>
              <w:bottom w:val="single" w:sz="4" w:space="0" w:color="auto"/>
            </w:tcBorders>
          </w:tcPr>
          <w:p w14:paraId="3E5C4E35" w14:textId="77777777" w:rsidR="000B4D7C" w:rsidRPr="002C3FE2" w:rsidRDefault="000B4D7C" w:rsidP="00B83756">
            <w:pPr>
              <w:rPr>
                <w:rFonts w:ascii="Arial" w:hAnsi="Arial" w:cs="Arial"/>
                <w:sz w:val="22"/>
                <w:szCs w:val="22"/>
              </w:rPr>
            </w:pPr>
          </w:p>
        </w:tc>
        <w:tc>
          <w:tcPr>
            <w:tcW w:w="517" w:type="pct"/>
          </w:tcPr>
          <w:p w14:paraId="76311E18" w14:textId="77777777" w:rsidR="000B4D7C" w:rsidRPr="002C3FE2" w:rsidRDefault="000B4D7C" w:rsidP="00B83756">
            <w:pPr>
              <w:rPr>
                <w:rFonts w:ascii="Arial" w:hAnsi="Arial" w:cs="Arial"/>
                <w:sz w:val="22"/>
                <w:szCs w:val="22"/>
              </w:rPr>
            </w:pPr>
          </w:p>
        </w:tc>
        <w:tc>
          <w:tcPr>
            <w:tcW w:w="1000" w:type="pct"/>
            <w:tcBorders>
              <w:bottom w:val="single" w:sz="4" w:space="0" w:color="auto"/>
            </w:tcBorders>
          </w:tcPr>
          <w:p w14:paraId="555C6C90" w14:textId="77777777" w:rsidR="000B4D7C" w:rsidRPr="002C3FE2" w:rsidRDefault="000B4D7C" w:rsidP="00B83756">
            <w:pPr>
              <w:rPr>
                <w:rFonts w:ascii="Arial" w:hAnsi="Arial" w:cs="Arial"/>
                <w:sz w:val="22"/>
                <w:szCs w:val="22"/>
              </w:rPr>
            </w:pPr>
          </w:p>
        </w:tc>
        <w:tc>
          <w:tcPr>
            <w:tcW w:w="517" w:type="pct"/>
          </w:tcPr>
          <w:p w14:paraId="55BDB53D" w14:textId="77777777" w:rsidR="000B4D7C" w:rsidRPr="002C3FE2" w:rsidRDefault="000B4D7C" w:rsidP="00B83756">
            <w:pPr>
              <w:rPr>
                <w:rFonts w:ascii="Arial" w:hAnsi="Arial" w:cs="Arial"/>
                <w:sz w:val="22"/>
                <w:szCs w:val="22"/>
              </w:rPr>
            </w:pPr>
          </w:p>
        </w:tc>
        <w:tc>
          <w:tcPr>
            <w:tcW w:w="1482" w:type="pct"/>
            <w:tcBorders>
              <w:bottom w:val="single" w:sz="4" w:space="0" w:color="auto"/>
            </w:tcBorders>
          </w:tcPr>
          <w:p w14:paraId="69DED8B3" w14:textId="77777777" w:rsidR="000B4D7C" w:rsidRPr="002C3FE2" w:rsidRDefault="000B4D7C" w:rsidP="00B83756">
            <w:pPr>
              <w:rPr>
                <w:rFonts w:ascii="Arial" w:hAnsi="Arial" w:cs="Arial"/>
                <w:sz w:val="22"/>
                <w:szCs w:val="22"/>
              </w:rPr>
            </w:pPr>
          </w:p>
        </w:tc>
      </w:tr>
      <w:tr w:rsidR="000B4D7C" w:rsidRPr="002C3FE2" w14:paraId="582A68E6" w14:textId="77777777" w:rsidTr="00B83756">
        <w:tc>
          <w:tcPr>
            <w:tcW w:w="1484" w:type="pct"/>
            <w:tcBorders>
              <w:top w:val="single" w:sz="4" w:space="0" w:color="auto"/>
            </w:tcBorders>
          </w:tcPr>
          <w:p w14:paraId="2A13645F"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(tiekėjo arba jo įgalioto asmens pareigų pavadinimas)</w:t>
            </w:r>
          </w:p>
        </w:tc>
        <w:tc>
          <w:tcPr>
            <w:tcW w:w="517" w:type="pct"/>
          </w:tcPr>
          <w:p w14:paraId="44FE6C26" w14:textId="77777777" w:rsidR="000B4D7C" w:rsidRPr="002C3FE2" w:rsidRDefault="000B4D7C" w:rsidP="00B83756">
            <w:pPr>
              <w:jc w:val="center"/>
              <w:rPr>
                <w:rFonts w:ascii="Arial" w:hAnsi="Arial" w:cs="Arial"/>
                <w:i/>
                <w:iCs/>
                <w:sz w:val="22"/>
                <w:szCs w:val="22"/>
              </w:rPr>
            </w:pPr>
          </w:p>
        </w:tc>
        <w:tc>
          <w:tcPr>
            <w:tcW w:w="1000" w:type="pct"/>
            <w:tcBorders>
              <w:top w:val="single" w:sz="4" w:space="0" w:color="auto"/>
            </w:tcBorders>
          </w:tcPr>
          <w:p w14:paraId="6F87CD43"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(parašas)</w:t>
            </w:r>
          </w:p>
        </w:tc>
        <w:tc>
          <w:tcPr>
            <w:tcW w:w="517" w:type="pct"/>
          </w:tcPr>
          <w:p w14:paraId="47DA6CEA" w14:textId="77777777" w:rsidR="000B4D7C" w:rsidRPr="002C3FE2" w:rsidRDefault="000B4D7C" w:rsidP="00B83756">
            <w:pPr>
              <w:jc w:val="center"/>
              <w:rPr>
                <w:rFonts w:ascii="Arial" w:hAnsi="Arial" w:cs="Arial"/>
                <w:i/>
                <w:iCs/>
                <w:sz w:val="22"/>
                <w:szCs w:val="22"/>
              </w:rPr>
            </w:pPr>
          </w:p>
        </w:tc>
        <w:tc>
          <w:tcPr>
            <w:tcW w:w="1482" w:type="pct"/>
            <w:tcBorders>
              <w:top w:val="single" w:sz="4" w:space="0" w:color="auto"/>
            </w:tcBorders>
          </w:tcPr>
          <w:p w14:paraId="2191244D" w14:textId="77777777" w:rsidR="000B4D7C" w:rsidRPr="002C3FE2" w:rsidRDefault="000B4D7C" w:rsidP="00B83756">
            <w:pPr>
              <w:jc w:val="center"/>
              <w:rPr>
                <w:rFonts w:ascii="Arial" w:hAnsi="Arial" w:cs="Arial"/>
                <w:i/>
                <w:iCs/>
                <w:sz w:val="22"/>
                <w:szCs w:val="22"/>
              </w:rPr>
            </w:pPr>
            <w:r w:rsidRPr="002C3FE2">
              <w:rPr>
                <w:rFonts w:ascii="Arial" w:hAnsi="Arial" w:cs="Arial"/>
                <w:i/>
                <w:iCs/>
                <w:sz w:val="22"/>
                <w:szCs w:val="22"/>
              </w:rPr>
              <w:t>(vardas ir pavardė)</w:t>
            </w:r>
          </w:p>
        </w:tc>
      </w:tr>
    </w:tbl>
    <w:p w14:paraId="4573B34F" w14:textId="77777777" w:rsidR="004C2CFA" w:rsidRDefault="004C2CFA" w:rsidP="000B4D7C">
      <w:pPr>
        <w:spacing w:after="0" w:line="240" w:lineRule="auto"/>
        <w:jc w:val="center"/>
        <w:rPr>
          <w:rFonts w:ascii="Arial" w:hAnsi="Arial" w:cs="Arial"/>
          <w:smallCaps/>
          <w:sz w:val="24"/>
          <w:szCs w:val="24"/>
        </w:rPr>
      </w:pPr>
    </w:p>
    <w:p w14:paraId="6E0731F8" w14:textId="26311EB4" w:rsidR="000B4D7C" w:rsidRPr="002C3FE2" w:rsidRDefault="000B4D7C" w:rsidP="000B4D7C">
      <w:pPr>
        <w:spacing w:after="0" w:line="240" w:lineRule="auto"/>
        <w:jc w:val="center"/>
        <w:rPr>
          <w:rFonts w:ascii="Arial" w:hAnsi="Arial" w:cs="Arial"/>
          <w:smallCaps/>
          <w:sz w:val="24"/>
          <w:szCs w:val="24"/>
        </w:rPr>
      </w:pPr>
      <w:r w:rsidRPr="002C3FE2">
        <w:rPr>
          <w:rFonts w:ascii="Arial" w:hAnsi="Arial" w:cs="Arial"/>
          <w:smallCaps/>
          <w:sz w:val="24"/>
          <w:szCs w:val="24"/>
        </w:rPr>
        <w:t>______________</w:t>
      </w:r>
    </w:p>
    <w:p w14:paraId="25BBD885" w14:textId="581939A2" w:rsidR="000B4D7C" w:rsidRDefault="000B4D7C">
      <w:pPr>
        <w:spacing w:line="259" w:lineRule="auto"/>
        <w:rPr>
          <w:rFonts w:ascii="Arial" w:eastAsiaTheme="minorHAnsi" w:hAnsi="Arial" w:cs="Arial"/>
          <w:sz w:val="24"/>
          <w:szCs w:val="24"/>
          <w:lang w:eastAsia="en-US"/>
        </w:rPr>
      </w:pPr>
      <w:r>
        <w:rPr>
          <w:rFonts w:ascii="Arial" w:hAnsi="Arial" w:cs="Arial"/>
          <w:sz w:val="24"/>
          <w:szCs w:val="24"/>
        </w:rPr>
        <w:br w:type="page"/>
      </w:r>
    </w:p>
    <w:p w14:paraId="29AE96EA" w14:textId="77777777" w:rsidR="00C93D59" w:rsidRPr="007C438E" w:rsidRDefault="00C93D59" w:rsidP="00C93D59">
      <w:pPr>
        <w:spacing w:after="0"/>
        <w:jc w:val="right"/>
        <w:rPr>
          <w:rFonts w:ascii="Arial" w:eastAsia="Calibri" w:hAnsi="Arial" w:cs="Arial"/>
          <w:sz w:val="24"/>
          <w:szCs w:val="24"/>
        </w:rPr>
      </w:pPr>
      <w:bookmarkStart w:id="36" w:name="_Ref39484039"/>
      <w:bookmarkStart w:id="37" w:name="_Ref40278562"/>
      <w:bookmarkStart w:id="38" w:name="_Toc126333945"/>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36"/>
      <w:bookmarkEnd w:id="37"/>
      <w:bookmarkEnd w:id="38"/>
    </w:p>
    <w:p w14:paraId="1C74746F" w14:textId="77777777" w:rsidR="00C93D59" w:rsidRPr="007C438E" w:rsidRDefault="00C93D59" w:rsidP="00C93D59">
      <w:pPr>
        <w:spacing w:after="0"/>
        <w:jc w:val="center"/>
        <w:rPr>
          <w:rFonts w:ascii="Arial" w:hAnsi="Arial" w:cs="Arial"/>
          <w:b/>
          <w:sz w:val="24"/>
          <w:szCs w:val="24"/>
        </w:rPr>
      </w:pPr>
    </w:p>
    <w:p w14:paraId="1AD0B180" w14:textId="77777777" w:rsidR="00E164BC" w:rsidRPr="0024177F" w:rsidRDefault="00E164BC" w:rsidP="00E164BC">
      <w:pPr>
        <w:spacing w:after="0"/>
        <w:jc w:val="center"/>
        <w:rPr>
          <w:rFonts w:ascii="Arial" w:hAnsi="Arial" w:cs="Arial"/>
          <w:b/>
          <w:bCs/>
          <w:sz w:val="24"/>
          <w:szCs w:val="24"/>
        </w:rPr>
      </w:pPr>
      <w:r w:rsidRPr="0024177F">
        <w:rPr>
          <w:rFonts w:ascii="Arial" w:hAnsi="Arial" w:cs="Arial"/>
          <w:b/>
          <w:bCs/>
          <w:sz w:val="24"/>
          <w:szCs w:val="24"/>
        </w:rPr>
        <w:t>PASIŪLYMŲ VERTINIMO KRITERIJAI IR SĄLYGOS</w:t>
      </w:r>
    </w:p>
    <w:p w14:paraId="53363305" w14:textId="77777777" w:rsidR="00E164BC" w:rsidRPr="0024177F" w:rsidRDefault="00E164BC" w:rsidP="00E164BC">
      <w:pPr>
        <w:spacing w:after="0"/>
        <w:rPr>
          <w:rFonts w:ascii="Arial" w:hAnsi="Arial" w:cs="Arial"/>
          <w:b/>
          <w:bCs/>
          <w:sz w:val="24"/>
          <w:szCs w:val="24"/>
        </w:rPr>
      </w:pPr>
    </w:p>
    <w:p w14:paraId="61503782" w14:textId="77777777" w:rsidR="00E164BC" w:rsidRPr="0024177F" w:rsidRDefault="00E164BC" w:rsidP="00E164BC">
      <w:pPr>
        <w:pStyle w:val="Sraopastraipa"/>
        <w:numPr>
          <w:ilvl w:val="0"/>
          <w:numId w:val="37"/>
        </w:numPr>
        <w:spacing w:after="0"/>
        <w:ind w:left="0" w:firstLine="567"/>
        <w:jc w:val="both"/>
        <w:rPr>
          <w:rFonts w:ascii="Arial" w:hAnsi="Arial" w:cs="Arial"/>
          <w:sz w:val="24"/>
          <w:szCs w:val="24"/>
        </w:rPr>
      </w:pPr>
      <w:r w:rsidRPr="0024177F">
        <w:rPr>
          <w:rFonts w:ascii="Arial" w:hAnsi="Arial" w:cs="Arial"/>
          <w:sz w:val="24"/>
          <w:szCs w:val="24"/>
        </w:rPr>
        <w:t>Šiame pirkime ekonomiškai naudingiausias pasiūlymas bus išrenkamas pagal kainos ir kokybės santykį.</w:t>
      </w:r>
      <w:r w:rsidRPr="0024177F">
        <w:rPr>
          <w:rFonts w:ascii="Arial" w:hAnsi="Arial" w:cs="Arial"/>
          <w:b/>
          <w:bCs/>
          <w:sz w:val="24"/>
          <w:szCs w:val="24"/>
        </w:rPr>
        <w:t xml:space="preserve"> </w:t>
      </w:r>
    </w:p>
    <w:p w14:paraId="5D6E5742" w14:textId="77777777" w:rsidR="00E164BC" w:rsidRPr="0024177F" w:rsidRDefault="00E164BC" w:rsidP="00E164BC">
      <w:pPr>
        <w:pStyle w:val="Sraopastraipa"/>
        <w:numPr>
          <w:ilvl w:val="0"/>
          <w:numId w:val="37"/>
        </w:numPr>
        <w:spacing w:after="0"/>
        <w:ind w:left="0" w:firstLine="567"/>
        <w:jc w:val="both"/>
        <w:rPr>
          <w:rFonts w:ascii="Arial" w:hAnsi="Arial" w:cs="Arial"/>
          <w:sz w:val="24"/>
          <w:szCs w:val="24"/>
        </w:rPr>
      </w:pPr>
      <w:r w:rsidRPr="0024177F">
        <w:rPr>
          <w:rFonts w:ascii="Arial" w:hAnsi="Arial" w:cs="Arial"/>
          <w:sz w:val="24"/>
          <w:szCs w:val="24"/>
        </w:rPr>
        <w:t xml:space="preserve">Perkančiosios organizacijos neatmesti pasiūlymai bus vertinami, nustatant jų ekonominį naudingumą pagal šio priedo lentelėje „Ekonominio naudingumo vertinimo kriterijai“ nurodytus ekonominio naudingumo kriterijus. </w:t>
      </w:r>
    </w:p>
    <w:p w14:paraId="6D16616E" w14:textId="77777777" w:rsidR="00E164BC" w:rsidRPr="0024177F" w:rsidRDefault="00E164BC" w:rsidP="00E164BC">
      <w:pPr>
        <w:pStyle w:val="Sraopastraipa"/>
        <w:numPr>
          <w:ilvl w:val="0"/>
          <w:numId w:val="37"/>
        </w:numPr>
        <w:spacing w:after="0"/>
        <w:ind w:left="0" w:firstLine="567"/>
        <w:jc w:val="both"/>
        <w:rPr>
          <w:rFonts w:ascii="Arial" w:hAnsi="Arial" w:cs="Arial"/>
          <w:sz w:val="24"/>
          <w:szCs w:val="24"/>
        </w:rPr>
      </w:pPr>
      <w:r w:rsidRPr="0024177F">
        <w:rPr>
          <w:rFonts w:ascii="Arial" w:hAnsi="Arial" w:cs="Arial"/>
          <w:sz w:val="24"/>
          <w:szCs w:val="24"/>
        </w:rPr>
        <w:t xml:space="preserve">Laimėjusiu pasiūlymu pripažįstamas pasiūlymas, kurio ekonominio naudingumo įvertinimo balų suma (nurodant du skaičius po kablelio), apskaičiuota pagal šiame specialiųjų sąlygų priede nustatytus vertinimo kriterijus ir sąlygas, yra didžiausia. Maksimalus suminis ekonominio naudingumo balų skaičius yra 100. </w:t>
      </w:r>
    </w:p>
    <w:p w14:paraId="688E26DE" w14:textId="2C172FB8" w:rsidR="00E164BC" w:rsidRDefault="00E164BC" w:rsidP="00E164BC">
      <w:pPr>
        <w:pStyle w:val="Sraopastraipa"/>
        <w:numPr>
          <w:ilvl w:val="0"/>
          <w:numId w:val="37"/>
        </w:numPr>
        <w:spacing w:after="0"/>
        <w:ind w:left="0" w:firstLine="567"/>
        <w:jc w:val="both"/>
        <w:rPr>
          <w:rFonts w:ascii="Arial" w:hAnsi="Arial" w:cs="Arial"/>
          <w:sz w:val="24"/>
          <w:szCs w:val="24"/>
        </w:rPr>
      </w:pPr>
      <w:r w:rsidRPr="0024177F">
        <w:rPr>
          <w:rFonts w:ascii="Arial" w:hAnsi="Arial" w:cs="Arial"/>
          <w:sz w:val="24"/>
          <w:szCs w:val="24"/>
        </w:rPr>
        <w:t>Pasiūlymų ekonominio naudingumo vertinimo kriterijai</w:t>
      </w:r>
      <w:r>
        <w:rPr>
          <w:rFonts w:ascii="Arial" w:hAnsi="Arial" w:cs="Arial"/>
          <w:sz w:val="24"/>
          <w:szCs w:val="24"/>
        </w:rPr>
        <w:t>:</w:t>
      </w:r>
    </w:p>
    <w:p w14:paraId="45E1F874" w14:textId="77777777" w:rsidR="00E164BC" w:rsidRPr="00E164BC" w:rsidRDefault="00E164BC" w:rsidP="00E164BC">
      <w:pPr>
        <w:pStyle w:val="Sraopastraipa"/>
        <w:spacing w:after="0"/>
        <w:ind w:left="567"/>
        <w:jc w:val="both"/>
        <w:rPr>
          <w:rFonts w:ascii="Arial" w:hAnsi="Arial" w:cs="Arial"/>
          <w:sz w:val="24"/>
          <w:szCs w:val="24"/>
        </w:rPr>
      </w:pPr>
    </w:p>
    <w:p w14:paraId="307611A7" w14:textId="77777777" w:rsidR="00E164BC" w:rsidRPr="00077E56" w:rsidRDefault="00E164BC" w:rsidP="00E164BC">
      <w:pPr>
        <w:shd w:val="clear" w:color="auto" w:fill="FFFFFF"/>
        <w:tabs>
          <w:tab w:val="left" w:pos="1701"/>
        </w:tabs>
        <w:spacing w:after="0" w:line="240" w:lineRule="auto"/>
        <w:jc w:val="right"/>
        <w:rPr>
          <w:rFonts w:ascii="Arial" w:hAnsi="Arial" w:cs="Arial"/>
          <w:b/>
          <w:sz w:val="24"/>
          <w:szCs w:val="24"/>
        </w:rPr>
      </w:pPr>
      <w:r w:rsidRPr="00077E56">
        <w:rPr>
          <w:rFonts w:ascii="Arial" w:hAnsi="Arial" w:cs="Arial"/>
          <w:b/>
          <w:sz w:val="24"/>
          <w:szCs w:val="24"/>
        </w:rPr>
        <w:t xml:space="preserve">Lentelė. </w:t>
      </w:r>
      <w:r>
        <w:rPr>
          <w:rFonts w:ascii="Arial" w:hAnsi="Arial" w:cs="Arial"/>
          <w:b/>
          <w:sz w:val="24"/>
          <w:szCs w:val="24"/>
        </w:rPr>
        <w:t>Pasiūlymų ekonominio naudingumo vertinimo kriterijai</w:t>
      </w:r>
      <w:r w:rsidRPr="00077E56">
        <w:rPr>
          <w:rFonts w:ascii="Arial" w:hAnsi="Arial" w:cs="Arial"/>
          <w:b/>
          <w:sz w:val="24"/>
          <w:szCs w:val="24"/>
        </w:rPr>
        <w:t xml:space="preserve">. </w:t>
      </w:r>
    </w:p>
    <w:tbl>
      <w:tblPr>
        <w:tblStyle w:val="Lentelstinklelis"/>
        <w:tblW w:w="5003" w:type="pct"/>
        <w:tblInd w:w="0" w:type="dxa"/>
        <w:tblLook w:val="04A0" w:firstRow="1" w:lastRow="0" w:firstColumn="1" w:lastColumn="0" w:noHBand="0" w:noVBand="1"/>
      </w:tblPr>
      <w:tblGrid>
        <w:gridCol w:w="1480"/>
        <w:gridCol w:w="4636"/>
        <w:gridCol w:w="3519"/>
      </w:tblGrid>
      <w:tr w:rsidR="00E164BC" w:rsidRPr="004E720A" w14:paraId="141EE69E" w14:textId="77777777" w:rsidTr="00646D63">
        <w:tc>
          <w:tcPr>
            <w:tcW w:w="3174" w:type="pct"/>
            <w:gridSpan w:val="2"/>
          </w:tcPr>
          <w:p w14:paraId="3C9008F0" w14:textId="77777777" w:rsidR="00E164BC" w:rsidRPr="004E720A" w:rsidRDefault="00E164BC" w:rsidP="00646D63">
            <w:pPr>
              <w:jc w:val="center"/>
              <w:rPr>
                <w:rFonts w:ascii="Arial" w:hAnsi="Arial" w:cs="Arial"/>
                <w:b/>
                <w:bCs/>
                <w:sz w:val="24"/>
                <w:szCs w:val="24"/>
              </w:rPr>
            </w:pPr>
            <w:r w:rsidRPr="004E720A">
              <w:rPr>
                <w:rFonts w:ascii="Arial" w:hAnsi="Arial" w:cs="Arial"/>
                <w:b/>
                <w:bCs/>
                <w:sz w:val="24"/>
                <w:szCs w:val="24"/>
              </w:rPr>
              <w:t>Vertinimo kriterijus</w:t>
            </w:r>
          </w:p>
        </w:tc>
        <w:tc>
          <w:tcPr>
            <w:tcW w:w="1826" w:type="pct"/>
          </w:tcPr>
          <w:p w14:paraId="7CB3ADC9" w14:textId="77777777" w:rsidR="00E164BC" w:rsidRPr="004E720A" w:rsidRDefault="00E164BC" w:rsidP="00646D63">
            <w:pPr>
              <w:jc w:val="center"/>
              <w:rPr>
                <w:rFonts w:ascii="Arial" w:hAnsi="Arial" w:cs="Arial"/>
                <w:b/>
                <w:bCs/>
                <w:sz w:val="24"/>
                <w:szCs w:val="24"/>
              </w:rPr>
            </w:pPr>
            <w:bookmarkStart w:id="39" w:name="_Hlk61099350"/>
            <w:r w:rsidRPr="004E720A">
              <w:rPr>
                <w:rFonts w:ascii="Arial" w:hAnsi="Arial" w:cs="Arial"/>
                <w:b/>
                <w:bCs/>
                <w:sz w:val="24"/>
                <w:szCs w:val="24"/>
              </w:rPr>
              <w:t>Kriterijaus lyginamasis svoris ekonominio naudingumo įvertinime</w:t>
            </w:r>
            <w:bookmarkEnd w:id="39"/>
          </w:p>
        </w:tc>
      </w:tr>
      <w:tr w:rsidR="00E164BC" w:rsidRPr="004E720A" w14:paraId="69763C05" w14:textId="77777777" w:rsidTr="00646D63">
        <w:tc>
          <w:tcPr>
            <w:tcW w:w="768" w:type="pct"/>
          </w:tcPr>
          <w:p w14:paraId="0081F2C6" w14:textId="77777777" w:rsidR="00E164BC" w:rsidRPr="004E720A" w:rsidRDefault="00E164BC" w:rsidP="00646D63">
            <w:pPr>
              <w:rPr>
                <w:rFonts w:ascii="Arial" w:hAnsi="Arial" w:cs="Arial"/>
                <w:sz w:val="24"/>
                <w:szCs w:val="24"/>
              </w:rPr>
            </w:pPr>
            <w:r w:rsidRPr="004E720A">
              <w:rPr>
                <w:rFonts w:ascii="Arial" w:eastAsia="Calibri" w:hAnsi="Arial" w:cs="Arial"/>
                <w:sz w:val="24"/>
                <w:szCs w:val="24"/>
              </w:rPr>
              <w:t>1 kriterijus</w:t>
            </w:r>
          </w:p>
        </w:tc>
        <w:tc>
          <w:tcPr>
            <w:tcW w:w="2406" w:type="pct"/>
          </w:tcPr>
          <w:p w14:paraId="144B5253" w14:textId="77777777" w:rsidR="00E164BC" w:rsidRPr="004E720A" w:rsidRDefault="00E164BC" w:rsidP="00646D63">
            <w:pPr>
              <w:rPr>
                <w:rFonts w:ascii="Arial" w:hAnsi="Arial" w:cs="Arial"/>
                <w:sz w:val="24"/>
                <w:szCs w:val="24"/>
              </w:rPr>
            </w:pPr>
            <w:r w:rsidRPr="004E720A">
              <w:rPr>
                <w:rFonts w:ascii="Arial" w:eastAsia="Calibri" w:hAnsi="Arial" w:cs="Arial"/>
                <w:sz w:val="24"/>
                <w:szCs w:val="24"/>
              </w:rPr>
              <w:t>Pasiūlymo kaina (C)</w:t>
            </w:r>
          </w:p>
        </w:tc>
        <w:tc>
          <w:tcPr>
            <w:tcW w:w="1826" w:type="pct"/>
          </w:tcPr>
          <w:p w14:paraId="28A1FD11" w14:textId="77777777" w:rsidR="00E164BC" w:rsidRPr="0024177F" w:rsidRDefault="00E164BC" w:rsidP="00646D63">
            <w:pPr>
              <w:jc w:val="center"/>
              <w:rPr>
                <w:rFonts w:ascii="Arial" w:hAnsi="Arial" w:cs="Arial"/>
                <w:sz w:val="24"/>
                <w:szCs w:val="24"/>
              </w:rPr>
            </w:pPr>
            <w:r w:rsidRPr="0024177F">
              <w:rPr>
                <w:rFonts w:ascii="Arial" w:eastAsia="Calibri" w:hAnsi="Arial" w:cs="Arial"/>
                <w:sz w:val="24"/>
                <w:szCs w:val="24"/>
              </w:rPr>
              <w:t>95</w:t>
            </w:r>
          </w:p>
        </w:tc>
      </w:tr>
      <w:tr w:rsidR="00E164BC" w:rsidRPr="004E720A" w14:paraId="3D135DDE" w14:textId="77777777" w:rsidTr="00646D63">
        <w:tc>
          <w:tcPr>
            <w:tcW w:w="768" w:type="pct"/>
          </w:tcPr>
          <w:p w14:paraId="77E96EE8" w14:textId="77777777" w:rsidR="00E164BC" w:rsidRPr="004E720A" w:rsidRDefault="00E164BC" w:rsidP="00646D63">
            <w:pPr>
              <w:rPr>
                <w:rFonts w:ascii="Arial" w:hAnsi="Arial" w:cs="Arial"/>
                <w:sz w:val="24"/>
                <w:szCs w:val="24"/>
              </w:rPr>
            </w:pPr>
            <w:r w:rsidRPr="004E720A">
              <w:rPr>
                <w:rFonts w:ascii="Arial" w:eastAsia="Calibri" w:hAnsi="Arial" w:cs="Arial"/>
                <w:sz w:val="24"/>
                <w:szCs w:val="24"/>
              </w:rPr>
              <w:t>2 kriterijus</w:t>
            </w:r>
          </w:p>
        </w:tc>
        <w:tc>
          <w:tcPr>
            <w:tcW w:w="2406" w:type="pct"/>
          </w:tcPr>
          <w:p w14:paraId="5150AFC5" w14:textId="2754A366" w:rsidR="00E164BC" w:rsidRPr="004E720A" w:rsidRDefault="00E164BC" w:rsidP="00646D63">
            <w:pPr>
              <w:jc w:val="both"/>
              <w:rPr>
                <w:rFonts w:ascii="Arial" w:hAnsi="Arial" w:cs="Arial"/>
                <w:sz w:val="24"/>
                <w:szCs w:val="24"/>
              </w:rPr>
            </w:pPr>
            <w:r w:rsidRPr="0080453F">
              <w:rPr>
                <w:rFonts w:ascii="Arial" w:eastAsia="Calibri" w:hAnsi="Arial" w:cs="Arial"/>
                <w:sz w:val="24"/>
                <w:szCs w:val="24"/>
              </w:rPr>
              <w:t>Prek</w:t>
            </w:r>
            <w:r>
              <w:rPr>
                <w:rFonts w:ascii="Arial" w:eastAsia="Calibri" w:hAnsi="Arial" w:cs="Arial"/>
                <w:sz w:val="24"/>
                <w:szCs w:val="24"/>
              </w:rPr>
              <w:t>ės</w:t>
            </w:r>
            <w:r w:rsidRPr="0080453F">
              <w:rPr>
                <w:rFonts w:ascii="Arial" w:eastAsia="Calibri" w:hAnsi="Arial" w:cs="Arial"/>
                <w:sz w:val="24"/>
                <w:szCs w:val="24"/>
              </w:rPr>
              <w:t xml:space="preserve"> pristatymo terminas</w:t>
            </w:r>
            <w:r w:rsidRPr="004E720A">
              <w:rPr>
                <w:rFonts w:ascii="Arial" w:eastAsia="Calibri" w:hAnsi="Arial" w:cs="Arial"/>
                <w:sz w:val="24"/>
                <w:szCs w:val="24"/>
              </w:rPr>
              <w:t xml:space="preserve"> (T)</w:t>
            </w:r>
          </w:p>
        </w:tc>
        <w:tc>
          <w:tcPr>
            <w:tcW w:w="1826" w:type="pct"/>
          </w:tcPr>
          <w:p w14:paraId="1F73EB37" w14:textId="77777777" w:rsidR="00E164BC" w:rsidRPr="0024177F" w:rsidRDefault="00E164BC" w:rsidP="00646D63">
            <w:pPr>
              <w:jc w:val="center"/>
              <w:rPr>
                <w:rFonts w:ascii="Arial" w:hAnsi="Arial" w:cs="Arial"/>
                <w:sz w:val="24"/>
                <w:szCs w:val="24"/>
              </w:rPr>
            </w:pPr>
            <w:r w:rsidRPr="0024177F">
              <w:rPr>
                <w:rFonts w:ascii="Arial" w:hAnsi="Arial" w:cs="Arial"/>
                <w:sz w:val="24"/>
                <w:szCs w:val="24"/>
              </w:rPr>
              <w:t>5</w:t>
            </w:r>
          </w:p>
        </w:tc>
      </w:tr>
    </w:tbl>
    <w:p w14:paraId="272D0E59" w14:textId="77777777" w:rsidR="00E164BC" w:rsidRPr="00E164BC" w:rsidRDefault="00E164BC" w:rsidP="00E164BC">
      <w:pPr>
        <w:spacing w:after="0"/>
        <w:jc w:val="both"/>
        <w:rPr>
          <w:rFonts w:ascii="Arial" w:hAnsi="Arial" w:cs="Arial"/>
          <w:sz w:val="24"/>
          <w:szCs w:val="24"/>
        </w:rPr>
      </w:pPr>
    </w:p>
    <w:p w14:paraId="068C279B" w14:textId="77777777" w:rsidR="00E164BC" w:rsidRPr="004E720A" w:rsidRDefault="00E164BC" w:rsidP="00E164BC">
      <w:pPr>
        <w:pStyle w:val="Sraopastraipa"/>
        <w:numPr>
          <w:ilvl w:val="0"/>
          <w:numId w:val="37"/>
        </w:numPr>
        <w:spacing w:after="0"/>
        <w:ind w:firstLine="566"/>
        <w:jc w:val="both"/>
        <w:rPr>
          <w:rFonts w:ascii="Arial" w:hAnsi="Arial" w:cs="Arial"/>
          <w:sz w:val="24"/>
          <w:szCs w:val="24"/>
        </w:rPr>
      </w:pPr>
      <w:r w:rsidRPr="004E720A">
        <w:rPr>
          <w:rFonts w:ascii="Arial" w:hAnsi="Arial" w:cs="Arial"/>
          <w:sz w:val="24"/>
          <w:szCs w:val="24"/>
        </w:rPr>
        <w:t>Ekonominis naudingumas (S) apskaičiuojamas sudedant vertinamo tiekėjo Pasiūlymo kainos (C) ir</w:t>
      </w:r>
      <w:r>
        <w:rPr>
          <w:rFonts w:ascii="Arial" w:hAnsi="Arial" w:cs="Arial"/>
          <w:sz w:val="24"/>
          <w:szCs w:val="24"/>
        </w:rPr>
        <w:t xml:space="preserve"> techninių</w:t>
      </w:r>
      <w:r w:rsidRPr="004E720A">
        <w:rPr>
          <w:rFonts w:ascii="Arial" w:hAnsi="Arial" w:cs="Arial"/>
          <w:sz w:val="24"/>
          <w:szCs w:val="24"/>
        </w:rPr>
        <w:t xml:space="preserve"> kriterijų (T) balus:</w:t>
      </w:r>
    </w:p>
    <w:p w14:paraId="49D80C6C" w14:textId="77777777" w:rsidR="00E164BC" w:rsidRPr="004E720A" w:rsidRDefault="00E164BC" w:rsidP="00E164BC">
      <w:pPr>
        <w:spacing w:after="0"/>
        <w:ind w:left="709" w:firstLine="566"/>
        <w:jc w:val="both"/>
        <w:rPr>
          <w:rFonts w:ascii="Arial" w:hAnsi="Arial" w:cs="Arial"/>
          <w:sz w:val="24"/>
          <w:szCs w:val="24"/>
        </w:rPr>
      </w:pPr>
    </w:p>
    <w:p w14:paraId="00615E09" w14:textId="77777777" w:rsidR="00E164BC" w:rsidRPr="004E720A" w:rsidRDefault="00E164BC" w:rsidP="00E164BC">
      <w:pPr>
        <w:spacing w:after="0"/>
        <w:ind w:firstLine="566"/>
        <w:jc w:val="center"/>
        <w:rPr>
          <w:rFonts w:ascii="Arial" w:hAnsi="Arial" w:cs="Arial"/>
          <w:sz w:val="24"/>
          <w:szCs w:val="24"/>
        </w:rPr>
      </w:pPr>
      <w:r w:rsidRPr="004E720A">
        <w:rPr>
          <w:rFonts w:ascii="Arial" w:hAnsi="Arial" w:cs="Arial"/>
          <w:position w:val="-6"/>
          <w:sz w:val="24"/>
          <w:szCs w:val="24"/>
        </w:rPr>
        <w:object w:dxaOrig="1059" w:dyaOrig="280" w14:anchorId="475C60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14.4pt" o:ole="" fillcolor="window">
            <v:imagedata r:id="rId9" o:title=""/>
          </v:shape>
          <o:OLEObject Type="Embed" ProgID="Equation.3" ShapeID="_x0000_i1025" DrawAspect="Content" ObjectID="_1823165797" r:id="rId10"/>
        </w:object>
      </w:r>
    </w:p>
    <w:p w14:paraId="326127BB" w14:textId="77777777" w:rsidR="00E164BC" w:rsidRPr="004E720A" w:rsidRDefault="00E164BC" w:rsidP="00E164BC">
      <w:pPr>
        <w:spacing w:after="0"/>
        <w:ind w:firstLine="566"/>
        <w:jc w:val="both"/>
        <w:rPr>
          <w:rFonts w:ascii="Arial" w:hAnsi="Arial" w:cs="Arial"/>
          <w:sz w:val="24"/>
          <w:szCs w:val="24"/>
        </w:rPr>
      </w:pPr>
    </w:p>
    <w:p w14:paraId="543E0E12" w14:textId="77777777" w:rsidR="00E164BC" w:rsidRPr="004E720A" w:rsidRDefault="00E164BC" w:rsidP="00E164BC">
      <w:pPr>
        <w:pStyle w:val="Sraopastraipa"/>
        <w:numPr>
          <w:ilvl w:val="0"/>
          <w:numId w:val="37"/>
        </w:numPr>
        <w:spacing w:after="0"/>
        <w:ind w:left="0" w:firstLine="567"/>
        <w:jc w:val="both"/>
        <w:rPr>
          <w:rFonts w:ascii="Arial" w:hAnsi="Arial" w:cs="Arial"/>
          <w:sz w:val="24"/>
          <w:szCs w:val="24"/>
        </w:rPr>
      </w:pPr>
      <w:r w:rsidRPr="004E720A">
        <w:rPr>
          <w:rFonts w:ascii="Arial" w:hAnsi="Arial" w:cs="Arial"/>
          <w:sz w:val="24"/>
          <w:szCs w:val="24"/>
        </w:rPr>
        <w:t xml:space="preserve">Vertinamo tiekėjo Pasiūlymo kainos (C) balai apskaičiuojami visų vertinamų tiekėjų pasiūlytos mažiausios </w:t>
      </w:r>
      <w:r w:rsidRPr="00F17C87">
        <w:rPr>
          <w:rFonts w:ascii="Arial" w:hAnsi="Arial" w:cs="Arial"/>
          <w:sz w:val="24"/>
          <w:szCs w:val="24"/>
        </w:rPr>
        <w:t>kainos (C</w:t>
      </w:r>
      <w:r w:rsidRPr="00F17C87">
        <w:rPr>
          <w:rFonts w:ascii="Arial" w:hAnsi="Arial" w:cs="Arial"/>
          <w:sz w:val="24"/>
          <w:szCs w:val="24"/>
          <w:vertAlign w:val="subscript"/>
        </w:rPr>
        <w:t>min</w:t>
      </w:r>
      <w:r w:rsidRPr="00F17C87">
        <w:rPr>
          <w:rFonts w:ascii="Arial" w:hAnsi="Arial" w:cs="Arial"/>
          <w:sz w:val="24"/>
          <w:szCs w:val="24"/>
        </w:rPr>
        <w:t>)</w:t>
      </w:r>
      <w:r w:rsidRPr="00077E56">
        <w:rPr>
          <w:rFonts w:ascii="Arial" w:hAnsi="Arial" w:cs="Arial"/>
          <w:sz w:val="24"/>
          <w:szCs w:val="24"/>
        </w:rPr>
        <w:t xml:space="preserve"> ir vertinamo tiekėjo pasiūlymo kainos (C</w:t>
      </w:r>
      <w:r w:rsidRPr="00077E56">
        <w:rPr>
          <w:rFonts w:ascii="Arial" w:hAnsi="Arial" w:cs="Arial"/>
          <w:sz w:val="24"/>
          <w:szCs w:val="24"/>
          <w:vertAlign w:val="subscript"/>
        </w:rPr>
        <w:t>p</w:t>
      </w:r>
      <w:r w:rsidRPr="004E720A">
        <w:rPr>
          <w:rFonts w:ascii="Arial" w:hAnsi="Arial" w:cs="Arial"/>
          <w:sz w:val="24"/>
          <w:szCs w:val="24"/>
        </w:rPr>
        <w:t>) santykį padauginant iš kainos lyginamojo svorio ekonominio naudingumo įvertinime (X):</w:t>
      </w:r>
    </w:p>
    <w:p w14:paraId="6BAEA84C" w14:textId="77777777" w:rsidR="00E164BC" w:rsidRPr="004E720A" w:rsidRDefault="00E164BC" w:rsidP="00E164BC">
      <w:pPr>
        <w:spacing w:after="0" w:line="240" w:lineRule="auto"/>
        <w:ind w:left="709" w:hanging="709"/>
        <w:jc w:val="center"/>
        <w:rPr>
          <w:rFonts w:ascii="Arial" w:hAnsi="Arial" w:cs="Arial"/>
          <w:sz w:val="24"/>
          <w:szCs w:val="24"/>
        </w:rPr>
      </w:pPr>
      <w:r w:rsidRPr="004E720A">
        <w:rPr>
          <w:rFonts w:ascii="Arial" w:hAnsi="Arial" w:cs="Arial"/>
          <w:position w:val="-32"/>
          <w:sz w:val="24"/>
          <w:szCs w:val="24"/>
        </w:rPr>
        <w:object w:dxaOrig="1300" w:dyaOrig="720" w14:anchorId="3DF5D3F2">
          <v:shape id="_x0000_i1026" type="#_x0000_t75" style="width:65.4pt;height:36pt" o:ole="" fillcolor="window">
            <v:imagedata r:id="rId11" o:title=""/>
          </v:shape>
          <o:OLEObject Type="Embed" ProgID="Equation.3" ShapeID="_x0000_i1026" DrawAspect="Content" ObjectID="_1823165798" r:id="rId12"/>
        </w:object>
      </w:r>
    </w:p>
    <w:p w14:paraId="267B4AB2" w14:textId="77777777" w:rsidR="00E164BC" w:rsidRPr="004E720A" w:rsidRDefault="00E164BC" w:rsidP="00E164BC">
      <w:pPr>
        <w:spacing w:after="0"/>
        <w:ind w:firstLine="567"/>
        <w:jc w:val="both"/>
        <w:rPr>
          <w:rFonts w:ascii="Arial" w:hAnsi="Arial" w:cs="Arial"/>
          <w:sz w:val="24"/>
          <w:szCs w:val="24"/>
        </w:rPr>
      </w:pPr>
      <w:r w:rsidRPr="004E720A">
        <w:rPr>
          <w:rFonts w:ascii="Arial" w:hAnsi="Arial" w:cs="Arial"/>
          <w:sz w:val="24"/>
          <w:szCs w:val="24"/>
        </w:rPr>
        <w:t>Apskaičiuotas kriterijaus C balas apvalinamas matematiškai dviejų skaitmenų po kablelio tikslumu.</w:t>
      </w:r>
    </w:p>
    <w:p w14:paraId="62ED5578" w14:textId="77777777" w:rsidR="00E164BC" w:rsidRPr="004E720A" w:rsidRDefault="00E164BC" w:rsidP="00E164BC">
      <w:pPr>
        <w:spacing w:after="0"/>
        <w:ind w:firstLine="709"/>
        <w:jc w:val="both"/>
        <w:rPr>
          <w:rFonts w:ascii="Arial" w:hAnsi="Arial" w:cs="Arial"/>
          <w:sz w:val="24"/>
          <w:szCs w:val="24"/>
        </w:rPr>
      </w:pPr>
    </w:p>
    <w:p w14:paraId="45F4CF62" w14:textId="7D94403D" w:rsidR="00E164BC" w:rsidRPr="004E720A" w:rsidRDefault="00E164BC" w:rsidP="00E164BC">
      <w:pPr>
        <w:pStyle w:val="Sraopastraipa"/>
        <w:numPr>
          <w:ilvl w:val="0"/>
          <w:numId w:val="37"/>
        </w:numPr>
        <w:spacing w:after="0"/>
        <w:ind w:firstLine="566"/>
        <w:jc w:val="both"/>
        <w:rPr>
          <w:rFonts w:ascii="Arial" w:hAnsi="Arial" w:cs="Arial"/>
          <w:sz w:val="24"/>
          <w:szCs w:val="24"/>
        </w:rPr>
      </w:pPr>
      <w:r w:rsidRPr="004E720A">
        <w:rPr>
          <w:rFonts w:ascii="Arial" w:hAnsi="Arial" w:cs="Arial"/>
          <w:sz w:val="24"/>
          <w:szCs w:val="24"/>
        </w:rPr>
        <w:t xml:space="preserve">Kriterijaus </w:t>
      </w:r>
      <w:r w:rsidRPr="0024177F">
        <w:rPr>
          <w:rFonts w:ascii="Arial" w:hAnsi="Arial" w:cs="Arial"/>
          <w:b/>
          <w:bCs/>
          <w:sz w:val="24"/>
          <w:szCs w:val="24"/>
        </w:rPr>
        <w:t>Prek</w:t>
      </w:r>
      <w:r>
        <w:rPr>
          <w:rFonts w:ascii="Arial" w:hAnsi="Arial" w:cs="Arial"/>
          <w:b/>
          <w:bCs/>
          <w:sz w:val="24"/>
          <w:szCs w:val="24"/>
        </w:rPr>
        <w:t>ės</w:t>
      </w:r>
      <w:r w:rsidRPr="0024177F">
        <w:rPr>
          <w:rFonts w:ascii="Arial" w:hAnsi="Arial" w:cs="Arial"/>
          <w:b/>
          <w:bCs/>
          <w:sz w:val="24"/>
          <w:szCs w:val="24"/>
        </w:rPr>
        <w:t xml:space="preserve"> pristatymo termino</w:t>
      </w:r>
      <w:r w:rsidRPr="0080453F">
        <w:rPr>
          <w:rFonts w:ascii="Arial" w:hAnsi="Arial" w:cs="Arial"/>
          <w:sz w:val="24"/>
          <w:szCs w:val="24"/>
        </w:rPr>
        <w:t xml:space="preserve"> (T) balų skaičiavimo tvarka</w:t>
      </w:r>
      <w:r w:rsidRPr="004E720A">
        <w:rPr>
          <w:rFonts w:ascii="Arial" w:hAnsi="Arial" w:cs="Arial"/>
          <w:sz w:val="24"/>
          <w:szCs w:val="24"/>
        </w:rPr>
        <w:t>:</w:t>
      </w:r>
    </w:p>
    <w:p w14:paraId="5BC4C6EE" w14:textId="3D52A609" w:rsidR="00E164BC" w:rsidRDefault="00E164BC" w:rsidP="00E164BC">
      <w:pPr>
        <w:tabs>
          <w:tab w:val="left" w:pos="1701"/>
        </w:tabs>
        <w:spacing w:after="0"/>
        <w:ind w:left="1" w:firstLine="566"/>
        <w:jc w:val="both"/>
        <w:rPr>
          <w:rFonts w:ascii="Arial" w:hAnsi="Arial" w:cs="Arial"/>
          <w:sz w:val="24"/>
          <w:szCs w:val="24"/>
        </w:rPr>
      </w:pPr>
      <w:r w:rsidRPr="00621675">
        <w:rPr>
          <w:rFonts w:ascii="Arial" w:hAnsi="Arial" w:cs="Arial"/>
          <w:sz w:val="24"/>
          <w:szCs w:val="24"/>
        </w:rPr>
        <w:t>Tiekėjas savo pasiūlyme turi nurodyti informaciją apie siūlomą prek</w:t>
      </w:r>
      <w:r>
        <w:rPr>
          <w:rFonts w:ascii="Arial" w:hAnsi="Arial" w:cs="Arial"/>
          <w:sz w:val="24"/>
          <w:szCs w:val="24"/>
        </w:rPr>
        <w:t>ės</w:t>
      </w:r>
      <w:r w:rsidRPr="00621675">
        <w:rPr>
          <w:rFonts w:ascii="Arial" w:hAnsi="Arial" w:cs="Arial"/>
          <w:sz w:val="24"/>
          <w:szCs w:val="24"/>
        </w:rPr>
        <w:t xml:space="preserve"> pristatymo terminą – tiekėjo nustatomas prek</w:t>
      </w:r>
      <w:r>
        <w:rPr>
          <w:rFonts w:ascii="Arial" w:hAnsi="Arial" w:cs="Arial"/>
          <w:sz w:val="24"/>
          <w:szCs w:val="24"/>
        </w:rPr>
        <w:t>ės</w:t>
      </w:r>
      <w:r w:rsidRPr="00621675">
        <w:rPr>
          <w:rFonts w:ascii="Arial" w:hAnsi="Arial" w:cs="Arial"/>
          <w:sz w:val="24"/>
          <w:szCs w:val="24"/>
        </w:rPr>
        <w:t xml:space="preserve"> pristatymo terminas gali būti trumpesnis nei nustatytas maksimalus pristatymo terminas (galimi tik lentelėje nurodyti termino trukmės variantai sveikais skaičiais (jei bus nurodomas nesveikasis skaičius, bus vertinamas tik sveikasis skaičius iki kablelio, neapvalinant).</w:t>
      </w:r>
    </w:p>
    <w:p w14:paraId="3A018F4E" w14:textId="5C98B8C6" w:rsidR="00AB1037" w:rsidRDefault="00E164BC" w:rsidP="008D2718">
      <w:pPr>
        <w:tabs>
          <w:tab w:val="left" w:pos="1701"/>
        </w:tabs>
        <w:spacing w:after="0"/>
        <w:ind w:left="1" w:firstLine="566"/>
        <w:jc w:val="both"/>
        <w:rPr>
          <w:rFonts w:ascii="Arial" w:hAnsi="Arial" w:cs="Arial"/>
          <w:sz w:val="24"/>
          <w:szCs w:val="24"/>
        </w:rPr>
      </w:pPr>
      <w:r w:rsidRPr="0024177F">
        <w:rPr>
          <w:rFonts w:ascii="Arial" w:hAnsi="Arial" w:cs="Arial"/>
          <w:sz w:val="24"/>
          <w:szCs w:val="24"/>
        </w:rPr>
        <w:lastRenderedPageBreak/>
        <w:t>Jei Prekė nebus pristatyt</w:t>
      </w:r>
      <w:r w:rsidR="00AB1037">
        <w:rPr>
          <w:rFonts w:ascii="Arial" w:hAnsi="Arial" w:cs="Arial"/>
          <w:sz w:val="24"/>
          <w:szCs w:val="24"/>
        </w:rPr>
        <w:t>a</w:t>
      </w:r>
      <w:r w:rsidRPr="0024177F">
        <w:rPr>
          <w:rFonts w:ascii="Arial" w:hAnsi="Arial" w:cs="Arial"/>
          <w:sz w:val="24"/>
          <w:szCs w:val="24"/>
        </w:rPr>
        <w:t xml:space="preserve"> iki 2025 m. gruodžio 19 d., tokiu atveju</w:t>
      </w:r>
      <w:r>
        <w:rPr>
          <w:rFonts w:ascii="Arial" w:hAnsi="Arial" w:cs="Arial"/>
          <w:sz w:val="24"/>
          <w:szCs w:val="24"/>
        </w:rPr>
        <w:t xml:space="preserve"> tiekėjas </w:t>
      </w:r>
      <w:r w:rsidRPr="0024177F">
        <w:rPr>
          <w:rFonts w:ascii="Arial" w:hAnsi="Arial" w:cs="Arial"/>
          <w:sz w:val="24"/>
          <w:szCs w:val="24"/>
        </w:rPr>
        <w:t xml:space="preserve"> įsipareigoja pateikti besąlyginį visos avanso sumos grąžinimo užtikrinimą ir priimti 50 proc. pirkimo sutarties kainos su PVM dydžio avansą pirkimo sutartyje nustatytomis sąlygomis.</w:t>
      </w:r>
    </w:p>
    <w:p w14:paraId="3E3CD74A" w14:textId="5CBF8296" w:rsidR="00E164BC" w:rsidRDefault="00E164BC" w:rsidP="00E164BC">
      <w:pPr>
        <w:tabs>
          <w:tab w:val="left" w:pos="1701"/>
        </w:tabs>
        <w:spacing w:after="0"/>
        <w:ind w:left="1" w:firstLine="566"/>
        <w:jc w:val="both"/>
        <w:rPr>
          <w:rFonts w:ascii="Arial" w:hAnsi="Arial" w:cs="Arial"/>
          <w:sz w:val="24"/>
          <w:szCs w:val="24"/>
        </w:rPr>
      </w:pPr>
      <w:r w:rsidRPr="00077E56">
        <w:rPr>
          <w:rFonts w:ascii="Arial" w:hAnsi="Arial" w:cs="Arial"/>
          <w:sz w:val="24"/>
          <w:szCs w:val="24"/>
        </w:rPr>
        <w:t>Prek</w:t>
      </w:r>
      <w:r w:rsidR="00AB1037">
        <w:rPr>
          <w:rFonts w:ascii="Arial" w:hAnsi="Arial" w:cs="Arial"/>
          <w:sz w:val="24"/>
          <w:szCs w:val="24"/>
        </w:rPr>
        <w:t>ės</w:t>
      </w:r>
      <w:r w:rsidRPr="00621675">
        <w:rPr>
          <w:rFonts w:ascii="Arial" w:hAnsi="Arial" w:cs="Arial"/>
          <w:sz w:val="24"/>
          <w:szCs w:val="24"/>
        </w:rPr>
        <w:t xml:space="preserve"> pristatymo termino (T) balai priskiriami taip:</w:t>
      </w:r>
    </w:p>
    <w:p w14:paraId="3259659D" w14:textId="77777777" w:rsidR="00E164BC" w:rsidRDefault="00E164BC" w:rsidP="00E164BC">
      <w:pPr>
        <w:pStyle w:val="Sraopastraipa"/>
        <w:shd w:val="clear" w:color="auto" w:fill="FFFFFF"/>
        <w:tabs>
          <w:tab w:val="left" w:pos="1701"/>
        </w:tabs>
        <w:spacing w:after="0" w:line="240" w:lineRule="auto"/>
        <w:ind w:left="710"/>
        <w:jc w:val="right"/>
        <w:rPr>
          <w:rFonts w:ascii="Arial" w:hAnsi="Arial" w:cs="Arial"/>
          <w:b/>
          <w:sz w:val="24"/>
          <w:szCs w:val="24"/>
        </w:rPr>
      </w:pPr>
    </w:p>
    <w:p w14:paraId="2A9BFC85" w14:textId="5F98AAD2" w:rsidR="00E164BC" w:rsidRPr="0023457E" w:rsidRDefault="00E164BC" w:rsidP="00E164BC">
      <w:pPr>
        <w:pStyle w:val="Sraopastraipa"/>
        <w:shd w:val="clear" w:color="auto" w:fill="FFFFFF"/>
        <w:tabs>
          <w:tab w:val="left" w:pos="1701"/>
        </w:tabs>
        <w:spacing w:after="0" w:line="240" w:lineRule="auto"/>
        <w:ind w:left="710"/>
        <w:jc w:val="right"/>
        <w:rPr>
          <w:rFonts w:ascii="Arial" w:hAnsi="Arial" w:cs="Arial"/>
          <w:b/>
          <w:sz w:val="24"/>
          <w:szCs w:val="24"/>
        </w:rPr>
      </w:pPr>
      <w:r w:rsidRPr="0023457E">
        <w:rPr>
          <w:rFonts w:ascii="Arial" w:hAnsi="Arial" w:cs="Arial"/>
          <w:b/>
          <w:sz w:val="24"/>
          <w:szCs w:val="24"/>
        </w:rPr>
        <w:t>Lentelė. Prek</w:t>
      </w:r>
      <w:r w:rsidR="00390248" w:rsidRPr="0023457E">
        <w:rPr>
          <w:rFonts w:ascii="Arial" w:hAnsi="Arial" w:cs="Arial"/>
          <w:b/>
          <w:sz w:val="24"/>
          <w:szCs w:val="24"/>
        </w:rPr>
        <w:t>ės</w:t>
      </w:r>
      <w:r w:rsidRPr="0023457E">
        <w:rPr>
          <w:rFonts w:ascii="Arial" w:hAnsi="Arial" w:cs="Arial"/>
          <w:b/>
          <w:sz w:val="24"/>
          <w:szCs w:val="24"/>
        </w:rPr>
        <w:t xml:space="preserve"> pristatymo termino balų skaičiavimo tvarka. </w:t>
      </w:r>
    </w:p>
    <w:tbl>
      <w:tblPr>
        <w:tblStyle w:val="Lentelstinklelis"/>
        <w:tblW w:w="9634" w:type="dxa"/>
        <w:tblInd w:w="0" w:type="dxa"/>
        <w:tblLook w:val="04A0" w:firstRow="1" w:lastRow="0" w:firstColumn="1" w:lastColumn="0" w:noHBand="0" w:noVBand="1"/>
      </w:tblPr>
      <w:tblGrid>
        <w:gridCol w:w="4817"/>
        <w:gridCol w:w="4817"/>
      </w:tblGrid>
      <w:tr w:rsidR="00E164BC" w:rsidRPr="00621675" w14:paraId="28DB4B30" w14:textId="77777777" w:rsidTr="00646D63">
        <w:trPr>
          <w:trHeight w:val="168"/>
        </w:trPr>
        <w:tc>
          <w:tcPr>
            <w:tcW w:w="4817" w:type="dxa"/>
            <w:tcBorders>
              <w:top w:val="single" w:sz="4" w:space="0" w:color="auto"/>
              <w:left w:val="single" w:sz="4" w:space="0" w:color="auto"/>
              <w:bottom w:val="single" w:sz="4" w:space="0" w:color="auto"/>
              <w:right w:val="single" w:sz="4" w:space="0" w:color="auto"/>
            </w:tcBorders>
            <w:hideMark/>
          </w:tcPr>
          <w:p w14:paraId="3D3354E8" w14:textId="77777777" w:rsidR="00E164BC" w:rsidRPr="00621675" w:rsidRDefault="00E164BC" w:rsidP="00646D63">
            <w:pPr>
              <w:jc w:val="center"/>
              <w:rPr>
                <w:rFonts w:ascii="Arial" w:hAnsi="Arial" w:cs="Arial"/>
                <w:sz w:val="24"/>
                <w:szCs w:val="24"/>
              </w:rPr>
            </w:pPr>
            <w:r>
              <w:rPr>
                <w:rFonts w:ascii="Arial" w:hAnsi="Arial" w:cs="Arial"/>
                <w:b/>
                <w:bCs/>
                <w:sz w:val="24"/>
                <w:szCs w:val="24"/>
              </w:rPr>
              <w:t>Prekių</w:t>
            </w:r>
            <w:r w:rsidRPr="00621675">
              <w:rPr>
                <w:rFonts w:ascii="Arial" w:hAnsi="Arial" w:cs="Arial"/>
                <w:b/>
                <w:bCs/>
                <w:sz w:val="24"/>
                <w:szCs w:val="24"/>
              </w:rPr>
              <w:t xml:space="preserve"> pristatymo terminas (T)</w:t>
            </w:r>
          </w:p>
        </w:tc>
        <w:tc>
          <w:tcPr>
            <w:tcW w:w="4817" w:type="dxa"/>
            <w:tcBorders>
              <w:top w:val="single" w:sz="4" w:space="0" w:color="auto"/>
              <w:left w:val="single" w:sz="4" w:space="0" w:color="auto"/>
              <w:bottom w:val="single" w:sz="4" w:space="0" w:color="auto"/>
              <w:right w:val="single" w:sz="4" w:space="0" w:color="auto"/>
            </w:tcBorders>
            <w:hideMark/>
          </w:tcPr>
          <w:p w14:paraId="754D12E8" w14:textId="77777777" w:rsidR="00E164BC" w:rsidRPr="00621675" w:rsidRDefault="00E164BC" w:rsidP="00646D63">
            <w:pPr>
              <w:jc w:val="center"/>
              <w:rPr>
                <w:rFonts w:ascii="Arial" w:hAnsi="Arial" w:cs="Arial"/>
                <w:sz w:val="24"/>
                <w:szCs w:val="24"/>
              </w:rPr>
            </w:pPr>
            <w:r w:rsidRPr="00621675">
              <w:rPr>
                <w:rFonts w:ascii="Arial" w:hAnsi="Arial" w:cs="Arial"/>
                <w:b/>
                <w:bCs/>
                <w:spacing w:val="-2"/>
                <w:sz w:val="24"/>
                <w:szCs w:val="24"/>
              </w:rPr>
              <w:t>Ekonominio naudingumo balai, kurie bus suteikti šiam kriterijui</w:t>
            </w:r>
          </w:p>
        </w:tc>
      </w:tr>
      <w:tr w:rsidR="00E164BC" w:rsidRPr="00621675" w14:paraId="55234524" w14:textId="77777777" w:rsidTr="00646D63">
        <w:tc>
          <w:tcPr>
            <w:tcW w:w="4817" w:type="dxa"/>
            <w:tcBorders>
              <w:top w:val="single" w:sz="4" w:space="0" w:color="auto"/>
              <w:left w:val="single" w:sz="4" w:space="0" w:color="auto"/>
              <w:bottom w:val="single" w:sz="4" w:space="0" w:color="auto"/>
              <w:right w:val="single" w:sz="4" w:space="0" w:color="auto"/>
            </w:tcBorders>
          </w:tcPr>
          <w:p w14:paraId="7FE0427B" w14:textId="77777777" w:rsidR="00E164BC" w:rsidRPr="00621675" w:rsidRDefault="00E164BC" w:rsidP="00646D63">
            <w:pPr>
              <w:jc w:val="both"/>
              <w:rPr>
                <w:rFonts w:ascii="Arial" w:hAnsi="Arial" w:cs="Arial"/>
                <w:sz w:val="24"/>
                <w:szCs w:val="24"/>
              </w:rPr>
            </w:pPr>
            <w:r>
              <w:rPr>
                <w:rFonts w:ascii="Arial" w:hAnsi="Arial" w:cs="Arial"/>
                <w:sz w:val="24"/>
                <w:szCs w:val="24"/>
              </w:rPr>
              <w:t>1</w:t>
            </w:r>
            <w:r w:rsidRPr="00621675">
              <w:rPr>
                <w:rFonts w:ascii="Arial" w:hAnsi="Arial" w:cs="Arial"/>
                <w:sz w:val="24"/>
                <w:szCs w:val="24"/>
              </w:rPr>
              <w:t xml:space="preserve"> mėn</w:t>
            </w:r>
            <w:r>
              <w:rPr>
                <w:rFonts w:ascii="Arial" w:hAnsi="Arial" w:cs="Arial"/>
                <w:sz w:val="24"/>
                <w:szCs w:val="24"/>
              </w:rPr>
              <w:t xml:space="preserve">uo </w:t>
            </w:r>
          </w:p>
        </w:tc>
        <w:tc>
          <w:tcPr>
            <w:tcW w:w="4817" w:type="dxa"/>
            <w:tcBorders>
              <w:top w:val="single" w:sz="4" w:space="0" w:color="auto"/>
              <w:left w:val="single" w:sz="4" w:space="0" w:color="auto"/>
              <w:bottom w:val="single" w:sz="4" w:space="0" w:color="auto"/>
              <w:right w:val="single" w:sz="4" w:space="0" w:color="auto"/>
            </w:tcBorders>
          </w:tcPr>
          <w:p w14:paraId="596364EA" w14:textId="77777777" w:rsidR="00E164BC" w:rsidRPr="00621675" w:rsidRDefault="00E164BC" w:rsidP="00646D63">
            <w:pPr>
              <w:jc w:val="both"/>
              <w:rPr>
                <w:rFonts w:ascii="Arial" w:hAnsi="Arial" w:cs="Arial"/>
                <w:sz w:val="24"/>
                <w:szCs w:val="24"/>
              </w:rPr>
            </w:pPr>
            <w:r>
              <w:rPr>
                <w:rFonts w:ascii="Arial" w:hAnsi="Arial" w:cs="Arial"/>
                <w:sz w:val="24"/>
                <w:szCs w:val="24"/>
              </w:rPr>
              <w:t>5</w:t>
            </w:r>
          </w:p>
        </w:tc>
      </w:tr>
      <w:tr w:rsidR="00E164BC" w:rsidRPr="00621675" w14:paraId="16DC4EE0" w14:textId="77777777" w:rsidTr="00646D63">
        <w:tc>
          <w:tcPr>
            <w:tcW w:w="4817" w:type="dxa"/>
            <w:tcBorders>
              <w:top w:val="single" w:sz="4" w:space="0" w:color="auto"/>
              <w:left w:val="single" w:sz="4" w:space="0" w:color="auto"/>
              <w:bottom w:val="single" w:sz="4" w:space="0" w:color="auto"/>
              <w:right w:val="single" w:sz="4" w:space="0" w:color="auto"/>
            </w:tcBorders>
          </w:tcPr>
          <w:p w14:paraId="452051A4" w14:textId="77777777" w:rsidR="00E164BC" w:rsidRPr="00621675" w:rsidRDefault="00E164BC" w:rsidP="00646D63">
            <w:pPr>
              <w:jc w:val="both"/>
              <w:rPr>
                <w:rFonts w:ascii="Arial" w:hAnsi="Arial" w:cs="Arial"/>
                <w:sz w:val="24"/>
                <w:szCs w:val="24"/>
              </w:rPr>
            </w:pPr>
            <w:r>
              <w:rPr>
                <w:rFonts w:ascii="Arial" w:hAnsi="Arial" w:cs="Arial"/>
                <w:sz w:val="24"/>
                <w:szCs w:val="24"/>
              </w:rPr>
              <w:t>2</w:t>
            </w:r>
            <w:r w:rsidRPr="00621675">
              <w:rPr>
                <w:rFonts w:ascii="Arial" w:hAnsi="Arial" w:cs="Arial"/>
                <w:sz w:val="24"/>
                <w:szCs w:val="24"/>
              </w:rPr>
              <w:t xml:space="preserve"> mėn</w:t>
            </w:r>
            <w:r>
              <w:rPr>
                <w:rFonts w:ascii="Arial" w:hAnsi="Arial" w:cs="Arial"/>
                <w:sz w:val="24"/>
                <w:szCs w:val="24"/>
              </w:rPr>
              <w:t>esiai</w:t>
            </w:r>
          </w:p>
        </w:tc>
        <w:tc>
          <w:tcPr>
            <w:tcW w:w="4817" w:type="dxa"/>
            <w:tcBorders>
              <w:top w:val="single" w:sz="4" w:space="0" w:color="auto"/>
              <w:left w:val="single" w:sz="4" w:space="0" w:color="auto"/>
              <w:bottom w:val="single" w:sz="4" w:space="0" w:color="auto"/>
              <w:right w:val="single" w:sz="4" w:space="0" w:color="auto"/>
            </w:tcBorders>
          </w:tcPr>
          <w:p w14:paraId="03E8D913" w14:textId="77777777" w:rsidR="00E164BC" w:rsidRPr="00621675" w:rsidRDefault="00E164BC" w:rsidP="00646D63">
            <w:pPr>
              <w:jc w:val="both"/>
              <w:rPr>
                <w:rFonts w:ascii="Arial" w:hAnsi="Arial" w:cs="Arial"/>
                <w:sz w:val="24"/>
                <w:szCs w:val="24"/>
              </w:rPr>
            </w:pPr>
            <w:r>
              <w:rPr>
                <w:rFonts w:ascii="Arial" w:hAnsi="Arial" w:cs="Arial"/>
                <w:sz w:val="24"/>
                <w:szCs w:val="24"/>
              </w:rPr>
              <w:t>4</w:t>
            </w:r>
          </w:p>
        </w:tc>
      </w:tr>
      <w:tr w:rsidR="00E164BC" w:rsidRPr="00621675" w14:paraId="14E0886A" w14:textId="77777777" w:rsidTr="00646D63">
        <w:trPr>
          <w:trHeight w:val="70"/>
        </w:trPr>
        <w:tc>
          <w:tcPr>
            <w:tcW w:w="4817" w:type="dxa"/>
            <w:tcBorders>
              <w:top w:val="single" w:sz="4" w:space="0" w:color="auto"/>
              <w:left w:val="single" w:sz="4" w:space="0" w:color="auto"/>
              <w:bottom w:val="single" w:sz="4" w:space="0" w:color="auto"/>
              <w:right w:val="single" w:sz="4" w:space="0" w:color="auto"/>
            </w:tcBorders>
          </w:tcPr>
          <w:p w14:paraId="1CCA97DB" w14:textId="77777777" w:rsidR="00E164BC" w:rsidRPr="00621675" w:rsidRDefault="00E164BC" w:rsidP="00646D63">
            <w:pPr>
              <w:jc w:val="both"/>
              <w:rPr>
                <w:rFonts w:ascii="Arial" w:hAnsi="Arial" w:cs="Arial"/>
                <w:sz w:val="24"/>
                <w:szCs w:val="24"/>
              </w:rPr>
            </w:pPr>
            <w:r>
              <w:rPr>
                <w:rFonts w:ascii="Arial" w:hAnsi="Arial" w:cs="Arial"/>
                <w:sz w:val="24"/>
                <w:szCs w:val="24"/>
              </w:rPr>
              <w:t>3</w:t>
            </w:r>
            <w:r w:rsidRPr="00621675">
              <w:rPr>
                <w:rFonts w:ascii="Arial" w:hAnsi="Arial" w:cs="Arial"/>
                <w:sz w:val="24"/>
                <w:szCs w:val="24"/>
              </w:rPr>
              <w:t xml:space="preserve"> mėn</w:t>
            </w:r>
            <w:r>
              <w:rPr>
                <w:rFonts w:ascii="Arial" w:hAnsi="Arial" w:cs="Arial"/>
                <w:sz w:val="24"/>
                <w:szCs w:val="24"/>
              </w:rPr>
              <w:t>esiai</w:t>
            </w:r>
          </w:p>
        </w:tc>
        <w:tc>
          <w:tcPr>
            <w:tcW w:w="4817" w:type="dxa"/>
            <w:tcBorders>
              <w:top w:val="single" w:sz="4" w:space="0" w:color="auto"/>
              <w:left w:val="single" w:sz="4" w:space="0" w:color="auto"/>
              <w:bottom w:val="single" w:sz="4" w:space="0" w:color="auto"/>
              <w:right w:val="single" w:sz="4" w:space="0" w:color="auto"/>
            </w:tcBorders>
          </w:tcPr>
          <w:p w14:paraId="2330740B" w14:textId="77777777" w:rsidR="00E164BC" w:rsidRPr="00621675" w:rsidRDefault="00E164BC" w:rsidP="00646D63">
            <w:pPr>
              <w:jc w:val="both"/>
              <w:rPr>
                <w:rFonts w:ascii="Arial" w:hAnsi="Arial" w:cs="Arial"/>
                <w:sz w:val="24"/>
                <w:szCs w:val="24"/>
              </w:rPr>
            </w:pPr>
            <w:r>
              <w:rPr>
                <w:rFonts w:ascii="Arial" w:hAnsi="Arial" w:cs="Arial"/>
                <w:sz w:val="24"/>
                <w:szCs w:val="24"/>
              </w:rPr>
              <w:t>3</w:t>
            </w:r>
          </w:p>
        </w:tc>
      </w:tr>
      <w:tr w:rsidR="00E164BC" w:rsidRPr="00621675" w14:paraId="18D6F492" w14:textId="77777777" w:rsidTr="00646D63">
        <w:tc>
          <w:tcPr>
            <w:tcW w:w="4817" w:type="dxa"/>
            <w:tcBorders>
              <w:top w:val="single" w:sz="4" w:space="0" w:color="auto"/>
              <w:left w:val="single" w:sz="4" w:space="0" w:color="auto"/>
              <w:bottom w:val="single" w:sz="4" w:space="0" w:color="auto"/>
              <w:right w:val="single" w:sz="4" w:space="0" w:color="auto"/>
            </w:tcBorders>
          </w:tcPr>
          <w:p w14:paraId="04DE09C0" w14:textId="77777777" w:rsidR="00E164BC" w:rsidRPr="00621675" w:rsidRDefault="00E164BC" w:rsidP="00646D63">
            <w:pPr>
              <w:jc w:val="both"/>
              <w:rPr>
                <w:rFonts w:ascii="Arial" w:hAnsi="Arial" w:cs="Arial"/>
                <w:sz w:val="24"/>
                <w:szCs w:val="24"/>
              </w:rPr>
            </w:pPr>
            <w:r>
              <w:rPr>
                <w:rFonts w:ascii="Arial" w:hAnsi="Arial" w:cs="Arial"/>
                <w:sz w:val="24"/>
                <w:szCs w:val="24"/>
              </w:rPr>
              <w:t>4</w:t>
            </w:r>
            <w:r w:rsidRPr="00621675">
              <w:rPr>
                <w:rFonts w:ascii="Arial" w:hAnsi="Arial" w:cs="Arial"/>
                <w:sz w:val="24"/>
                <w:szCs w:val="24"/>
              </w:rPr>
              <w:t xml:space="preserve"> mėn</w:t>
            </w:r>
            <w:r>
              <w:rPr>
                <w:rFonts w:ascii="Arial" w:hAnsi="Arial" w:cs="Arial"/>
                <w:sz w:val="24"/>
                <w:szCs w:val="24"/>
              </w:rPr>
              <w:t>esiai</w:t>
            </w:r>
          </w:p>
        </w:tc>
        <w:tc>
          <w:tcPr>
            <w:tcW w:w="4817" w:type="dxa"/>
            <w:tcBorders>
              <w:top w:val="single" w:sz="4" w:space="0" w:color="auto"/>
              <w:left w:val="single" w:sz="4" w:space="0" w:color="auto"/>
              <w:bottom w:val="single" w:sz="4" w:space="0" w:color="auto"/>
              <w:right w:val="single" w:sz="4" w:space="0" w:color="auto"/>
            </w:tcBorders>
          </w:tcPr>
          <w:p w14:paraId="5528C9EA" w14:textId="77777777" w:rsidR="00E164BC" w:rsidRPr="00621675" w:rsidRDefault="00E164BC" w:rsidP="00646D63">
            <w:pPr>
              <w:jc w:val="both"/>
              <w:rPr>
                <w:rFonts w:ascii="Arial" w:hAnsi="Arial" w:cs="Arial"/>
                <w:sz w:val="24"/>
                <w:szCs w:val="24"/>
              </w:rPr>
            </w:pPr>
            <w:r>
              <w:rPr>
                <w:rFonts w:ascii="Arial" w:hAnsi="Arial" w:cs="Arial"/>
                <w:sz w:val="24"/>
                <w:szCs w:val="24"/>
              </w:rPr>
              <w:t>2</w:t>
            </w:r>
          </w:p>
        </w:tc>
      </w:tr>
      <w:tr w:rsidR="00E164BC" w:rsidRPr="00621675" w14:paraId="69642F9C" w14:textId="77777777" w:rsidTr="00646D63">
        <w:tc>
          <w:tcPr>
            <w:tcW w:w="4817" w:type="dxa"/>
            <w:tcBorders>
              <w:top w:val="single" w:sz="4" w:space="0" w:color="auto"/>
              <w:left w:val="single" w:sz="4" w:space="0" w:color="auto"/>
              <w:bottom w:val="single" w:sz="4" w:space="0" w:color="auto"/>
              <w:right w:val="single" w:sz="4" w:space="0" w:color="auto"/>
            </w:tcBorders>
          </w:tcPr>
          <w:p w14:paraId="0971415C" w14:textId="77777777" w:rsidR="00E164BC" w:rsidRDefault="00E164BC" w:rsidP="00646D63">
            <w:pPr>
              <w:jc w:val="both"/>
              <w:rPr>
                <w:rFonts w:ascii="Arial" w:hAnsi="Arial" w:cs="Arial"/>
                <w:sz w:val="24"/>
                <w:szCs w:val="24"/>
              </w:rPr>
            </w:pPr>
            <w:r>
              <w:rPr>
                <w:rFonts w:ascii="Arial" w:hAnsi="Arial" w:cs="Arial"/>
                <w:sz w:val="24"/>
                <w:szCs w:val="24"/>
              </w:rPr>
              <w:t>5 mėnesiai</w:t>
            </w:r>
          </w:p>
        </w:tc>
        <w:tc>
          <w:tcPr>
            <w:tcW w:w="4817" w:type="dxa"/>
            <w:tcBorders>
              <w:top w:val="single" w:sz="4" w:space="0" w:color="auto"/>
              <w:left w:val="single" w:sz="4" w:space="0" w:color="auto"/>
              <w:bottom w:val="single" w:sz="4" w:space="0" w:color="auto"/>
              <w:right w:val="single" w:sz="4" w:space="0" w:color="auto"/>
            </w:tcBorders>
          </w:tcPr>
          <w:p w14:paraId="58E5225D" w14:textId="77777777" w:rsidR="00E164BC" w:rsidRDefault="00E164BC" w:rsidP="00646D63">
            <w:pPr>
              <w:jc w:val="both"/>
              <w:rPr>
                <w:rFonts w:ascii="Arial" w:hAnsi="Arial" w:cs="Arial"/>
                <w:sz w:val="24"/>
                <w:szCs w:val="24"/>
              </w:rPr>
            </w:pPr>
            <w:r>
              <w:rPr>
                <w:rFonts w:ascii="Arial" w:hAnsi="Arial" w:cs="Arial"/>
                <w:sz w:val="24"/>
                <w:szCs w:val="24"/>
              </w:rPr>
              <w:t>1</w:t>
            </w:r>
          </w:p>
        </w:tc>
      </w:tr>
      <w:tr w:rsidR="00E164BC" w:rsidRPr="00621675" w14:paraId="0D890E2C" w14:textId="77777777" w:rsidTr="00646D63">
        <w:tc>
          <w:tcPr>
            <w:tcW w:w="4817" w:type="dxa"/>
            <w:tcBorders>
              <w:top w:val="single" w:sz="4" w:space="0" w:color="auto"/>
              <w:left w:val="single" w:sz="4" w:space="0" w:color="auto"/>
              <w:bottom w:val="single" w:sz="4" w:space="0" w:color="auto"/>
              <w:right w:val="single" w:sz="4" w:space="0" w:color="auto"/>
            </w:tcBorders>
          </w:tcPr>
          <w:p w14:paraId="43836E1B" w14:textId="77777777" w:rsidR="00E164BC" w:rsidRDefault="00E164BC" w:rsidP="00646D63">
            <w:pPr>
              <w:jc w:val="both"/>
              <w:rPr>
                <w:rFonts w:ascii="Arial" w:hAnsi="Arial" w:cs="Arial"/>
                <w:sz w:val="24"/>
                <w:szCs w:val="24"/>
              </w:rPr>
            </w:pPr>
            <w:r>
              <w:rPr>
                <w:rFonts w:ascii="Arial" w:hAnsi="Arial" w:cs="Arial"/>
                <w:sz w:val="24"/>
                <w:szCs w:val="24"/>
              </w:rPr>
              <w:t>6 mėnesiai</w:t>
            </w:r>
          </w:p>
        </w:tc>
        <w:tc>
          <w:tcPr>
            <w:tcW w:w="4817" w:type="dxa"/>
            <w:tcBorders>
              <w:top w:val="single" w:sz="4" w:space="0" w:color="auto"/>
              <w:left w:val="single" w:sz="4" w:space="0" w:color="auto"/>
              <w:bottom w:val="single" w:sz="4" w:space="0" w:color="auto"/>
              <w:right w:val="single" w:sz="4" w:space="0" w:color="auto"/>
            </w:tcBorders>
          </w:tcPr>
          <w:p w14:paraId="2423D402" w14:textId="77777777" w:rsidR="00E164BC" w:rsidRDefault="00E164BC" w:rsidP="00646D63">
            <w:pPr>
              <w:jc w:val="both"/>
              <w:rPr>
                <w:rFonts w:ascii="Arial" w:hAnsi="Arial" w:cs="Arial"/>
                <w:sz w:val="24"/>
                <w:szCs w:val="24"/>
              </w:rPr>
            </w:pPr>
            <w:r>
              <w:rPr>
                <w:rFonts w:ascii="Arial" w:hAnsi="Arial" w:cs="Arial"/>
                <w:sz w:val="24"/>
                <w:szCs w:val="24"/>
              </w:rPr>
              <w:t>0</w:t>
            </w:r>
          </w:p>
        </w:tc>
      </w:tr>
    </w:tbl>
    <w:p w14:paraId="7B844D82" w14:textId="77777777" w:rsidR="00022D60" w:rsidRPr="00022D60" w:rsidRDefault="00022D60" w:rsidP="00022D60">
      <w:pPr>
        <w:spacing w:before="240" w:after="0"/>
        <w:ind w:firstLine="567"/>
        <w:jc w:val="both"/>
        <w:rPr>
          <w:rFonts w:ascii="Arial" w:hAnsi="Arial" w:cs="Arial"/>
          <w:sz w:val="24"/>
          <w:szCs w:val="24"/>
        </w:rPr>
      </w:pPr>
      <w:r w:rsidRPr="00022D60">
        <w:rPr>
          <w:rFonts w:ascii="Arial" w:hAnsi="Arial" w:cs="Arial"/>
          <w:sz w:val="24"/>
          <w:szCs w:val="24"/>
        </w:rPr>
        <w:t>Atlikus balų skaičiavimą ir vienam tiekėjui pasitraukus (jį pašalinus, atmetus ir kt.) iš pirkimo, jei</w:t>
      </w:r>
      <w:r w:rsidRPr="00022D60">
        <w:rPr>
          <w:rFonts w:ascii="Arial" w:hAnsi="Arial" w:cs="Arial"/>
          <w:color w:val="FF0000"/>
          <w:sz w:val="24"/>
          <w:szCs w:val="24"/>
        </w:rPr>
        <w:t xml:space="preserve"> </w:t>
      </w:r>
      <w:r w:rsidRPr="00022D60">
        <w:rPr>
          <w:rFonts w:ascii="Arial" w:hAnsi="Arial" w:cs="Arial"/>
          <w:sz w:val="24"/>
          <w:szCs w:val="24"/>
        </w:rPr>
        <w:t>su jo pasiūlymu buvo lyginamos kitų dalyvių parametrų reikšmės, bus atliekamas balų perskaičiavimas.</w:t>
      </w:r>
    </w:p>
    <w:p w14:paraId="5D0765E9" w14:textId="77777777" w:rsidR="00C93D59" w:rsidRPr="007C438E" w:rsidRDefault="00C93D59" w:rsidP="00390248">
      <w:pPr>
        <w:rPr>
          <w:rFonts w:ascii="Arial" w:hAnsi="Arial" w:cs="Arial"/>
          <w:b/>
          <w:sz w:val="24"/>
          <w:szCs w:val="24"/>
        </w:rPr>
      </w:pPr>
    </w:p>
    <w:p w14:paraId="3DC65628" w14:textId="47F1BFB2" w:rsidR="0073115E" w:rsidRPr="0009292E" w:rsidRDefault="00C93D59" w:rsidP="0009292E">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bookmarkStart w:id="40" w:name="_Ref39586171"/>
      <w:bookmarkStart w:id="41" w:name="_Ref39673580"/>
      <w:bookmarkStart w:id="42" w:name="_Ref39674283"/>
      <w:bookmarkStart w:id="43" w:name="_Toc126333948"/>
    </w:p>
    <w:p w14:paraId="72AB1145" w14:textId="1FD1D981"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lastRenderedPageBreak/>
        <w:t xml:space="preserve">Pirkimo sąlygų </w:t>
      </w:r>
      <w:r w:rsidR="00716353">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40"/>
      <w:bookmarkEnd w:id="41"/>
      <w:bookmarkEnd w:id="42"/>
      <w:bookmarkEnd w:id="43"/>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55794FF4" w14:textId="77777777" w:rsidR="006F5211" w:rsidRDefault="006F5211" w:rsidP="00C93D59">
      <w:pPr>
        <w:pStyle w:val="linija"/>
        <w:spacing w:before="0" w:after="0" w:line="276" w:lineRule="auto"/>
        <w:jc w:val="center"/>
        <w:rPr>
          <w:rFonts w:ascii="Arial" w:hAnsi="Arial" w:cs="Arial"/>
          <w:bCs/>
          <w:i/>
          <w:iCs/>
          <w:shd w:val="clear" w:color="auto" w:fill="FFFFFF"/>
        </w:rPr>
      </w:pPr>
    </w:p>
    <w:p w14:paraId="63DE9386" w14:textId="77777777" w:rsidR="008C16A5" w:rsidRPr="00F871F7" w:rsidRDefault="008C16A5" w:rsidP="008C16A5">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44" w:name="_Hlk189430040"/>
      <w:r w:rsidRPr="00F871F7">
        <w:rPr>
          <w:rFonts w:ascii="Arial" w:eastAsia="Times New Roman" w:hAnsi="Arial" w:cs="Arial"/>
          <w:b/>
          <w:caps/>
          <w:sz w:val="24"/>
          <w:szCs w:val="24"/>
        </w:rPr>
        <w:t xml:space="preserve">pirkimo-pardavimo sutarties </w:t>
      </w:r>
    </w:p>
    <w:p w14:paraId="6CCE5B10" w14:textId="77777777" w:rsidR="008C16A5" w:rsidRPr="00F871F7" w:rsidRDefault="008C16A5" w:rsidP="008C16A5">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871F7">
        <w:rPr>
          <w:rFonts w:ascii="Arial" w:eastAsia="Times New Roman" w:hAnsi="Arial" w:cs="Arial"/>
          <w:b/>
          <w:bCs/>
          <w:caps/>
          <w:sz w:val="24"/>
          <w:szCs w:val="24"/>
        </w:rPr>
        <w:t>Specialiosios</w:t>
      </w:r>
      <w:r w:rsidRPr="00F871F7">
        <w:rPr>
          <w:rFonts w:ascii="Arial" w:eastAsia="Times New Roman" w:hAnsi="Arial" w:cs="Arial"/>
          <w:b/>
          <w:caps/>
          <w:sz w:val="24"/>
          <w:szCs w:val="24"/>
        </w:rPr>
        <w:t xml:space="preserve"> sąlygos</w:t>
      </w:r>
      <w:r w:rsidRPr="00F871F7">
        <w:rPr>
          <w:rFonts w:ascii="Arial" w:eastAsia="Times New Roman" w:hAnsi="Arial" w:cs="Arial"/>
          <w:caps/>
          <w:sz w:val="24"/>
          <w:szCs w:val="24"/>
        </w:rPr>
        <w:t xml:space="preserve"> </w:t>
      </w:r>
    </w:p>
    <w:p w14:paraId="4388576B" w14:textId="77777777" w:rsidR="008C16A5" w:rsidRPr="00F871F7" w:rsidRDefault="008C16A5" w:rsidP="008C16A5">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8C16A5" w:rsidRPr="00F047E1" w14:paraId="4ECEE496" w14:textId="77777777" w:rsidTr="008C16A5">
        <w:tc>
          <w:tcPr>
            <w:tcW w:w="2830" w:type="dxa"/>
          </w:tcPr>
          <w:p w14:paraId="608E7F35" w14:textId="77777777" w:rsidR="008C16A5" w:rsidRPr="00F047E1" w:rsidRDefault="008C16A5" w:rsidP="008C16A5">
            <w:pPr>
              <w:spacing w:after="0" w:line="240" w:lineRule="auto"/>
              <w:jc w:val="both"/>
              <w:rPr>
                <w:rFonts w:ascii="Arial" w:eastAsia="Times New Roman" w:hAnsi="Arial" w:cs="Arial"/>
                <w:b/>
                <w:bCs/>
                <w:sz w:val="24"/>
                <w:szCs w:val="24"/>
              </w:rPr>
            </w:pPr>
            <w:r w:rsidRPr="00F047E1">
              <w:rPr>
                <w:rFonts w:ascii="Arial" w:eastAsia="Times New Roman" w:hAnsi="Arial" w:cs="Arial"/>
                <w:b/>
                <w:bCs/>
                <w:sz w:val="24"/>
                <w:szCs w:val="24"/>
              </w:rPr>
              <w:t>Sutarties pavadinimas</w:t>
            </w:r>
          </w:p>
        </w:tc>
        <w:tc>
          <w:tcPr>
            <w:tcW w:w="6804" w:type="dxa"/>
            <w:gridSpan w:val="3"/>
          </w:tcPr>
          <w:p w14:paraId="55B2FE34" w14:textId="693911D5" w:rsidR="008C16A5" w:rsidRPr="00F047E1" w:rsidRDefault="00E34BEB" w:rsidP="008C16A5">
            <w:pPr>
              <w:spacing w:after="0" w:line="240" w:lineRule="auto"/>
              <w:jc w:val="both"/>
              <w:rPr>
                <w:rFonts w:ascii="Arial" w:eastAsia="Times New Roman" w:hAnsi="Arial" w:cs="Arial"/>
                <w:b/>
                <w:bCs/>
                <w:sz w:val="24"/>
                <w:szCs w:val="24"/>
              </w:rPr>
            </w:pPr>
            <w:r>
              <w:rPr>
                <w:rFonts w:ascii="Arial" w:hAnsi="Arial" w:cs="Arial"/>
                <w:b/>
                <w:sz w:val="24"/>
                <w:szCs w:val="24"/>
              </w:rPr>
              <w:t>ELEKTRINIS AUTOMOBILIS LAUKSARGIŲ GLOBOS NAMAMS</w:t>
            </w:r>
          </w:p>
        </w:tc>
      </w:tr>
      <w:tr w:rsidR="008C16A5" w:rsidRPr="00F871F7" w14:paraId="0AEE7390" w14:textId="77777777" w:rsidTr="008C16A5">
        <w:tc>
          <w:tcPr>
            <w:tcW w:w="2830" w:type="dxa"/>
          </w:tcPr>
          <w:p w14:paraId="72242435" w14:textId="77777777" w:rsidR="008C16A5" w:rsidRPr="00F871F7" w:rsidRDefault="008C16A5" w:rsidP="008C16A5">
            <w:pPr>
              <w:spacing w:after="0" w:line="240" w:lineRule="auto"/>
              <w:jc w:val="both"/>
              <w:rPr>
                <w:rFonts w:ascii="Arial" w:eastAsia="Times New Roman" w:hAnsi="Arial" w:cs="Arial"/>
                <w:b/>
                <w:bCs/>
                <w:sz w:val="24"/>
                <w:szCs w:val="24"/>
              </w:rPr>
            </w:pPr>
            <w:r w:rsidRPr="00F871F7">
              <w:rPr>
                <w:rFonts w:ascii="Arial" w:eastAsia="Times New Roman" w:hAnsi="Arial" w:cs="Arial"/>
                <w:b/>
                <w:bCs/>
                <w:sz w:val="24"/>
                <w:szCs w:val="24"/>
              </w:rPr>
              <w:t>Sutarties data</w:t>
            </w:r>
          </w:p>
        </w:tc>
        <w:tc>
          <w:tcPr>
            <w:tcW w:w="1795" w:type="dxa"/>
          </w:tcPr>
          <w:p w14:paraId="6F8DFDA9" w14:textId="77777777" w:rsidR="008C16A5" w:rsidRPr="00F871F7" w:rsidRDefault="008C16A5" w:rsidP="008C16A5">
            <w:pPr>
              <w:spacing w:after="0" w:line="240" w:lineRule="auto"/>
              <w:jc w:val="both"/>
              <w:rPr>
                <w:rFonts w:ascii="Arial" w:eastAsia="Times New Roman" w:hAnsi="Arial" w:cs="Arial"/>
                <w:sz w:val="24"/>
                <w:szCs w:val="24"/>
              </w:rPr>
            </w:pPr>
          </w:p>
        </w:tc>
        <w:tc>
          <w:tcPr>
            <w:tcW w:w="2362" w:type="dxa"/>
          </w:tcPr>
          <w:p w14:paraId="354938B4" w14:textId="77777777" w:rsidR="008C16A5" w:rsidRPr="00F871F7" w:rsidRDefault="008C16A5" w:rsidP="008C16A5">
            <w:pPr>
              <w:spacing w:after="0" w:line="240" w:lineRule="auto"/>
              <w:jc w:val="both"/>
              <w:rPr>
                <w:rFonts w:ascii="Arial" w:eastAsia="Times New Roman" w:hAnsi="Arial" w:cs="Arial"/>
                <w:b/>
                <w:bCs/>
                <w:sz w:val="24"/>
                <w:szCs w:val="24"/>
              </w:rPr>
            </w:pPr>
            <w:r w:rsidRPr="00F871F7">
              <w:rPr>
                <w:rFonts w:ascii="Arial" w:eastAsia="Times New Roman" w:hAnsi="Arial" w:cs="Arial"/>
                <w:b/>
                <w:bCs/>
                <w:sz w:val="24"/>
                <w:szCs w:val="24"/>
              </w:rPr>
              <w:t>Sutarties numeris</w:t>
            </w:r>
          </w:p>
        </w:tc>
        <w:tc>
          <w:tcPr>
            <w:tcW w:w="2647" w:type="dxa"/>
          </w:tcPr>
          <w:p w14:paraId="5511120E" w14:textId="77777777" w:rsidR="008C16A5" w:rsidRPr="00F871F7" w:rsidRDefault="008C16A5" w:rsidP="008C16A5">
            <w:pPr>
              <w:spacing w:after="0" w:line="240" w:lineRule="auto"/>
              <w:jc w:val="both"/>
              <w:rPr>
                <w:rFonts w:ascii="Arial" w:eastAsia="Times New Roman" w:hAnsi="Arial" w:cs="Arial"/>
                <w:sz w:val="24"/>
                <w:szCs w:val="24"/>
              </w:rPr>
            </w:pPr>
          </w:p>
        </w:tc>
      </w:tr>
    </w:tbl>
    <w:p w14:paraId="78D411EF" w14:textId="77777777" w:rsidR="008C16A5" w:rsidRPr="00F871F7" w:rsidRDefault="008C16A5" w:rsidP="008C16A5">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238"/>
        <w:gridCol w:w="3585"/>
      </w:tblGrid>
      <w:tr w:rsidR="008C16A5" w:rsidRPr="00F871F7" w14:paraId="5582AAE2" w14:textId="77777777" w:rsidTr="008C16A5">
        <w:tc>
          <w:tcPr>
            <w:tcW w:w="9629" w:type="dxa"/>
            <w:gridSpan w:val="3"/>
          </w:tcPr>
          <w:bookmarkEnd w:id="44"/>
          <w:p w14:paraId="7AC0E79F" w14:textId="77777777" w:rsidR="008C16A5" w:rsidRPr="00F871F7" w:rsidRDefault="008C16A5" w:rsidP="008C16A5">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 SUTARTIES ŠALYS</w:t>
            </w:r>
          </w:p>
        </w:tc>
      </w:tr>
      <w:tr w:rsidR="001A031D" w:rsidRPr="00F871F7" w14:paraId="203270AA" w14:textId="77777777" w:rsidTr="008C16A5">
        <w:tc>
          <w:tcPr>
            <w:tcW w:w="2806" w:type="dxa"/>
            <w:vMerge w:val="restart"/>
          </w:tcPr>
          <w:p w14:paraId="10E27E24" w14:textId="77777777" w:rsidR="001A031D" w:rsidRPr="00F871F7" w:rsidRDefault="001A031D" w:rsidP="001A031D">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1.1. Pirkėjas</w:t>
            </w:r>
          </w:p>
        </w:tc>
        <w:tc>
          <w:tcPr>
            <w:tcW w:w="3238" w:type="dxa"/>
          </w:tcPr>
          <w:p w14:paraId="5C0DDCFB" w14:textId="77777777" w:rsidR="001A031D" w:rsidRPr="00F871F7" w:rsidRDefault="001A031D" w:rsidP="001A031D">
            <w:pPr>
              <w:spacing w:after="0" w:line="240" w:lineRule="auto"/>
              <w:rPr>
                <w:rFonts w:ascii="Arial" w:eastAsia="Times New Roman" w:hAnsi="Arial" w:cs="Arial"/>
                <w:sz w:val="24"/>
                <w:szCs w:val="24"/>
              </w:rPr>
            </w:pPr>
            <w:r w:rsidRPr="00F871F7">
              <w:rPr>
                <w:rFonts w:ascii="Arial" w:eastAsia="Times New Roman" w:hAnsi="Arial" w:cs="Arial"/>
                <w:sz w:val="24"/>
                <w:szCs w:val="24"/>
              </w:rPr>
              <w:t>1.1.1. Pavadinimas</w:t>
            </w:r>
          </w:p>
        </w:tc>
        <w:tc>
          <w:tcPr>
            <w:tcW w:w="3585" w:type="dxa"/>
          </w:tcPr>
          <w:p w14:paraId="1AE361FA" w14:textId="4E4C381F" w:rsidR="001A031D" w:rsidRPr="00F871F7" w:rsidRDefault="001A031D" w:rsidP="001A031D">
            <w:pPr>
              <w:spacing w:after="0" w:line="240" w:lineRule="auto"/>
              <w:jc w:val="both"/>
              <w:rPr>
                <w:rFonts w:ascii="Arial" w:eastAsia="Times New Roman" w:hAnsi="Arial" w:cs="Arial"/>
                <w:sz w:val="24"/>
                <w:szCs w:val="24"/>
              </w:rPr>
            </w:pPr>
            <w:r w:rsidRPr="00D974BF">
              <w:rPr>
                <w:rFonts w:ascii="Arial" w:eastAsia="Times New Roman" w:hAnsi="Arial" w:cs="Arial"/>
                <w:sz w:val="24"/>
                <w:szCs w:val="24"/>
              </w:rPr>
              <w:t>Lauksargių globos namai</w:t>
            </w:r>
          </w:p>
        </w:tc>
      </w:tr>
      <w:tr w:rsidR="001A031D" w:rsidRPr="00F871F7" w14:paraId="1D1360DF" w14:textId="77777777" w:rsidTr="008C16A5">
        <w:tc>
          <w:tcPr>
            <w:tcW w:w="2806" w:type="dxa"/>
            <w:vMerge/>
          </w:tcPr>
          <w:p w14:paraId="4A18F01D" w14:textId="77777777" w:rsidR="001A031D" w:rsidRPr="00F871F7" w:rsidRDefault="001A031D" w:rsidP="001A031D">
            <w:pPr>
              <w:spacing w:after="0" w:line="240" w:lineRule="auto"/>
              <w:rPr>
                <w:rFonts w:ascii="Arial" w:eastAsia="Times New Roman" w:hAnsi="Arial" w:cs="Arial"/>
                <w:sz w:val="24"/>
                <w:szCs w:val="24"/>
              </w:rPr>
            </w:pPr>
          </w:p>
        </w:tc>
        <w:tc>
          <w:tcPr>
            <w:tcW w:w="3238" w:type="dxa"/>
          </w:tcPr>
          <w:p w14:paraId="39C077E1" w14:textId="77777777" w:rsidR="001A031D" w:rsidRPr="00F871F7" w:rsidRDefault="001A031D" w:rsidP="001A031D">
            <w:pPr>
              <w:spacing w:after="0" w:line="240" w:lineRule="auto"/>
              <w:rPr>
                <w:rFonts w:ascii="Arial" w:eastAsia="Times New Roman" w:hAnsi="Arial" w:cs="Arial"/>
                <w:sz w:val="24"/>
                <w:szCs w:val="24"/>
              </w:rPr>
            </w:pPr>
            <w:r w:rsidRPr="00F871F7">
              <w:rPr>
                <w:rFonts w:ascii="Arial" w:eastAsia="Times New Roman" w:hAnsi="Arial" w:cs="Arial"/>
                <w:sz w:val="24"/>
                <w:szCs w:val="24"/>
              </w:rPr>
              <w:t>1.1.2. Juridinio asmens kodas</w:t>
            </w:r>
          </w:p>
        </w:tc>
        <w:tc>
          <w:tcPr>
            <w:tcW w:w="3585" w:type="dxa"/>
          </w:tcPr>
          <w:p w14:paraId="27C3C96F" w14:textId="0EA9E6D0" w:rsidR="001A031D" w:rsidRPr="00F871F7" w:rsidRDefault="001A031D" w:rsidP="001A031D">
            <w:pPr>
              <w:spacing w:after="0" w:line="240" w:lineRule="auto"/>
              <w:jc w:val="both"/>
              <w:rPr>
                <w:rFonts w:ascii="Arial" w:eastAsia="Times New Roman" w:hAnsi="Arial" w:cs="Arial"/>
                <w:sz w:val="24"/>
                <w:szCs w:val="24"/>
              </w:rPr>
            </w:pPr>
            <w:r w:rsidRPr="00D974BF">
              <w:rPr>
                <w:rFonts w:ascii="Arial" w:eastAsia="Times New Roman" w:hAnsi="Arial" w:cs="Arial"/>
                <w:sz w:val="24"/>
                <w:szCs w:val="24"/>
              </w:rPr>
              <w:t xml:space="preserve">191460276 </w:t>
            </w:r>
          </w:p>
        </w:tc>
      </w:tr>
      <w:tr w:rsidR="001A031D" w:rsidRPr="00F871F7" w14:paraId="37AE0FF3" w14:textId="77777777" w:rsidTr="008C16A5">
        <w:tc>
          <w:tcPr>
            <w:tcW w:w="2806" w:type="dxa"/>
            <w:vMerge/>
          </w:tcPr>
          <w:p w14:paraId="0B7811AC" w14:textId="77777777" w:rsidR="001A031D" w:rsidRPr="00F871F7" w:rsidRDefault="001A031D" w:rsidP="001A031D">
            <w:pPr>
              <w:spacing w:after="0" w:line="240" w:lineRule="auto"/>
              <w:rPr>
                <w:rFonts w:ascii="Arial" w:eastAsia="Times New Roman" w:hAnsi="Arial" w:cs="Arial"/>
                <w:sz w:val="24"/>
                <w:szCs w:val="24"/>
              </w:rPr>
            </w:pPr>
          </w:p>
        </w:tc>
        <w:tc>
          <w:tcPr>
            <w:tcW w:w="3238" w:type="dxa"/>
          </w:tcPr>
          <w:p w14:paraId="184AB1FA" w14:textId="77777777" w:rsidR="001A031D" w:rsidRPr="00F871F7" w:rsidRDefault="001A031D" w:rsidP="001A031D">
            <w:pPr>
              <w:spacing w:after="0" w:line="240" w:lineRule="auto"/>
              <w:rPr>
                <w:rFonts w:ascii="Arial" w:eastAsia="Times New Roman" w:hAnsi="Arial" w:cs="Arial"/>
                <w:sz w:val="24"/>
                <w:szCs w:val="24"/>
              </w:rPr>
            </w:pPr>
            <w:r w:rsidRPr="00F871F7">
              <w:rPr>
                <w:rFonts w:ascii="Arial" w:eastAsia="Times New Roman" w:hAnsi="Arial" w:cs="Arial"/>
                <w:sz w:val="24"/>
                <w:szCs w:val="24"/>
              </w:rPr>
              <w:t>1.1.3. Adresas</w:t>
            </w:r>
          </w:p>
        </w:tc>
        <w:tc>
          <w:tcPr>
            <w:tcW w:w="3585" w:type="dxa"/>
          </w:tcPr>
          <w:p w14:paraId="049A8A08" w14:textId="0A4E9EAB" w:rsidR="001A031D" w:rsidRPr="00F871F7" w:rsidRDefault="001A031D" w:rsidP="001A031D">
            <w:pPr>
              <w:spacing w:after="0" w:line="240" w:lineRule="auto"/>
              <w:jc w:val="both"/>
              <w:rPr>
                <w:rFonts w:ascii="Arial" w:eastAsia="Times New Roman" w:hAnsi="Arial" w:cs="Arial"/>
                <w:sz w:val="24"/>
                <w:szCs w:val="24"/>
              </w:rPr>
            </w:pPr>
            <w:r w:rsidRPr="00D974BF">
              <w:rPr>
                <w:rFonts w:ascii="Arial" w:eastAsia="Times New Roman" w:hAnsi="Arial" w:cs="Arial"/>
                <w:sz w:val="24"/>
                <w:szCs w:val="24"/>
              </w:rPr>
              <w:t>Šlaito g. 5, Lauksargių k., Lauksargių sen., Tauragės r. sav.</w:t>
            </w:r>
          </w:p>
        </w:tc>
      </w:tr>
      <w:tr w:rsidR="001A031D" w:rsidRPr="00F871F7" w14:paraId="257D8CFA" w14:textId="77777777" w:rsidTr="008C16A5">
        <w:tc>
          <w:tcPr>
            <w:tcW w:w="2806" w:type="dxa"/>
            <w:vMerge/>
          </w:tcPr>
          <w:p w14:paraId="2BA6BC37" w14:textId="77777777" w:rsidR="001A031D" w:rsidRPr="00F871F7" w:rsidRDefault="001A031D" w:rsidP="001A031D">
            <w:pPr>
              <w:spacing w:after="0" w:line="240" w:lineRule="auto"/>
              <w:rPr>
                <w:rFonts w:ascii="Arial" w:eastAsia="Times New Roman" w:hAnsi="Arial" w:cs="Arial"/>
                <w:sz w:val="24"/>
                <w:szCs w:val="24"/>
              </w:rPr>
            </w:pPr>
          </w:p>
        </w:tc>
        <w:tc>
          <w:tcPr>
            <w:tcW w:w="3238" w:type="dxa"/>
          </w:tcPr>
          <w:p w14:paraId="368F42C7" w14:textId="77777777" w:rsidR="001A031D" w:rsidRPr="00F871F7" w:rsidRDefault="001A031D" w:rsidP="001A031D">
            <w:pPr>
              <w:spacing w:after="0" w:line="240" w:lineRule="auto"/>
              <w:rPr>
                <w:rFonts w:ascii="Arial" w:eastAsia="Times New Roman" w:hAnsi="Arial" w:cs="Arial"/>
                <w:sz w:val="24"/>
                <w:szCs w:val="24"/>
              </w:rPr>
            </w:pPr>
            <w:r w:rsidRPr="00F871F7">
              <w:rPr>
                <w:rFonts w:ascii="Arial" w:eastAsia="Times New Roman" w:hAnsi="Arial" w:cs="Arial"/>
                <w:sz w:val="24"/>
                <w:szCs w:val="24"/>
              </w:rPr>
              <w:t>1.1.4. PVM mokėtojo kodas</w:t>
            </w:r>
          </w:p>
        </w:tc>
        <w:tc>
          <w:tcPr>
            <w:tcW w:w="3585" w:type="dxa"/>
          </w:tcPr>
          <w:p w14:paraId="310199FF" w14:textId="2E995F0C" w:rsidR="001A031D" w:rsidRPr="00F871F7" w:rsidRDefault="001A031D" w:rsidP="001A031D">
            <w:pPr>
              <w:spacing w:after="0" w:line="240" w:lineRule="auto"/>
              <w:jc w:val="both"/>
              <w:rPr>
                <w:rFonts w:ascii="Arial" w:eastAsia="Times New Roman" w:hAnsi="Arial" w:cs="Arial"/>
                <w:sz w:val="24"/>
                <w:szCs w:val="24"/>
              </w:rPr>
            </w:pPr>
            <w:r w:rsidRPr="00D974BF">
              <w:rPr>
                <w:rFonts w:ascii="Arial" w:eastAsia="Times New Roman" w:hAnsi="Arial" w:cs="Arial"/>
                <w:sz w:val="24"/>
                <w:szCs w:val="24"/>
              </w:rPr>
              <w:t>Ne PVM mokėtoja</w:t>
            </w:r>
          </w:p>
        </w:tc>
      </w:tr>
      <w:tr w:rsidR="001A031D" w:rsidRPr="00F871F7" w14:paraId="2E4963A4" w14:textId="77777777" w:rsidTr="008C16A5">
        <w:tc>
          <w:tcPr>
            <w:tcW w:w="2806" w:type="dxa"/>
            <w:vMerge/>
          </w:tcPr>
          <w:p w14:paraId="5C961548" w14:textId="77777777" w:rsidR="001A031D" w:rsidRPr="00F871F7" w:rsidRDefault="001A031D" w:rsidP="001A031D">
            <w:pPr>
              <w:spacing w:after="0" w:line="240" w:lineRule="auto"/>
              <w:rPr>
                <w:rFonts w:ascii="Arial" w:eastAsia="Times New Roman" w:hAnsi="Arial" w:cs="Arial"/>
                <w:sz w:val="24"/>
                <w:szCs w:val="24"/>
              </w:rPr>
            </w:pPr>
          </w:p>
        </w:tc>
        <w:tc>
          <w:tcPr>
            <w:tcW w:w="3238" w:type="dxa"/>
          </w:tcPr>
          <w:p w14:paraId="04BB496C" w14:textId="77777777" w:rsidR="001A031D" w:rsidRPr="00F871F7" w:rsidRDefault="001A031D" w:rsidP="001A031D">
            <w:pPr>
              <w:spacing w:after="0" w:line="240" w:lineRule="auto"/>
              <w:rPr>
                <w:rFonts w:ascii="Arial" w:eastAsia="Times New Roman" w:hAnsi="Arial" w:cs="Arial"/>
                <w:sz w:val="24"/>
                <w:szCs w:val="24"/>
              </w:rPr>
            </w:pPr>
            <w:r w:rsidRPr="00F871F7">
              <w:rPr>
                <w:rFonts w:ascii="Arial" w:eastAsia="Times New Roman" w:hAnsi="Arial" w:cs="Arial"/>
                <w:sz w:val="24"/>
                <w:szCs w:val="24"/>
              </w:rPr>
              <w:t>1.1.5. Atsiskaitomoji sąskaita</w:t>
            </w:r>
          </w:p>
        </w:tc>
        <w:tc>
          <w:tcPr>
            <w:tcW w:w="3585" w:type="dxa"/>
          </w:tcPr>
          <w:p w14:paraId="1FFC54AE" w14:textId="00886258" w:rsidR="001A031D" w:rsidRPr="00F52922" w:rsidRDefault="001A031D" w:rsidP="001A031D">
            <w:pPr>
              <w:spacing w:before="40" w:after="40" w:line="240" w:lineRule="auto"/>
              <w:rPr>
                <w:rFonts w:ascii="Arial" w:eastAsia="Times New Roman" w:hAnsi="Arial" w:cs="Arial"/>
                <w:sz w:val="24"/>
                <w:szCs w:val="24"/>
              </w:rPr>
            </w:pPr>
            <w:r w:rsidRPr="00D974BF">
              <w:rPr>
                <w:rFonts w:ascii="Arial" w:eastAsia="Times New Roman" w:hAnsi="Arial" w:cs="Arial"/>
                <w:sz w:val="24"/>
                <w:szCs w:val="24"/>
              </w:rPr>
              <w:t>LT37</w:t>
            </w:r>
            <w:r w:rsidR="00E90B4B">
              <w:rPr>
                <w:rFonts w:ascii="Arial" w:eastAsia="Times New Roman" w:hAnsi="Arial" w:cs="Arial"/>
                <w:sz w:val="24"/>
                <w:szCs w:val="24"/>
              </w:rPr>
              <w:t xml:space="preserve"> </w:t>
            </w:r>
            <w:r w:rsidRPr="00D974BF">
              <w:rPr>
                <w:rFonts w:ascii="Arial" w:eastAsia="Times New Roman" w:hAnsi="Arial" w:cs="Arial"/>
                <w:sz w:val="24"/>
                <w:szCs w:val="24"/>
              </w:rPr>
              <w:t>4010</w:t>
            </w:r>
            <w:r w:rsidR="00E90B4B">
              <w:rPr>
                <w:rFonts w:ascii="Arial" w:eastAsia="Times New Roman" w:hAnsi="Arial" w:cs="Arial"/>
                <w:sz w:val="24"/>
                <w:szCs w:val="24"/>
              </w:rPr>
              <w:t xml:space="preserve"> </w:t>
            </w:r>
            <w:r w:rsidRPr="00D974BF">
              <w:rPr>
                <w:rFonts w:ascii="Arial" w:eastAsia="Times New Roman" w:hAnsi="Arial" w:cs="Arial"/>
                <w:sz w:val="24"/>
                <w:szCs w:val="24"/>
              </w:rPr>
              <w:t>0416</w:t>
            </w:r>
            <w:r w:rsidR="00E90B4B">
              <w:rPr>
                <w:rFonts w:ascii="Arial" w:eastAsia="Times New Roman" w:hAnsi="Arial" w:cs="Arial"/>
                <w:sz w:val="24"/>
                <w:szCs w:val="24"/>
              </w:rPr>
              <w:t xml:space="preserve"> </w:t>
            </w:r>
            <w:r w:rsidRPr="00D974BF">
              <w:rPr>
                <w:rFonts w:ascii="Arial" w:eastAsia="Times New Roman" w:hAnsi="Arial" w:cs="Arial"/>
                <w:sz w:val="24"/>
                <w:szCs w:val="24"/>
              </w:rPr>
              <w:t>0004</w:t>
            </w:r>
            <w:r w:rsidR="00E90B4B">
              <w:rPr>
                <w:rFonts w:ascii="Arial" w:eastAsia="Times New Roman" w:hAnsi="Arial" w:cs="Arial"/>
                <w:sz w:val="24"/>
                <w:szCs w:val="24"/>
              </w:rPr>
              <w:t xml:space="preserve"> </w:t>
            </w:r>
            <w:r w:rsidRPr="00D974BF">
              <w:rPr>
                <w:rFonts w:ascii="Arial" w:eastAsia="Times New Roman" w:hAnsi="Arial" w:cs="Arial"/>
                <w:sz w:val="24"/>
                <w:szCs w:val="24"/>
              </w:rPr>
              <w:t>0033</w:t>
            </w:r>
          </w:p>
        </w:tc>
      </w:tr>
      <w:tr w:rsidR="001A031D" w:rsidRPr="00F871F7" w14:paraId="346F3E43" w14:textId="77777777" w:rsidTr="008C16A5">
        <w:tc>
          <w:tcPr>
            <w:tcW w:w="2806" w:type="dxa"/>
            <w:vMerge/>
          </w:tcPr>
          <w:p w14:paraId="5080488B" w14:textId="77777777" w:rsidR="001A031D" w:rsidRPr="00F871F7" w:rsidRDefault="001A031D" w:rsidP="001A031D">
            <w:pPr>
              <w:spacing w:after="0" w:line="240" w:lineRule="auto"/>
              <w:rPr>
                <w:rFonts w:ascii="Arial" w:eastAsia="Times New Roman" w:hAnsi="Arial" w:cs="Arial"/>
                <w:sz w:val="24"/>
                <w:szCs w:val="24"/>
              </w:rPr>
            </w:pPr>
          </w:p>
        </w:tc>
        <w:tc>
          <w:tcPr>
            <w:tcW w:w="3238" w:type="dxa"/>
          </w:tcPr>
          <w:p w14:paraId="646BDEA6" w14:textId="77777777" w:rsidR="001A031D" w:rsidRPr="00F871F7" w:rsidRDefault="001A031D" w:rsidP="001A031D">
            <w:pPr>
              <w:spacing w:after="0" w:line="240" w:lineRule="auto"/>
              <w:rPr>
                <w:rFonts w:ascii="Arial" w:eastAsia="Times New Roman" w:hAnsi="Arial" w:cs="Arial"/>
                <w:sz w:val="24"/>
                <w:szCs w:val="24"/>
              </w:rPr>
            </w:pPr>
            <w:r w:rsidRPr="00F871F7">
              <w:rPr>
                <w:rFonts w:ascii="Arial" w:eastAsia="Times New Roman" w:hAnsi="Arial" w:cs="Arial"/>
                <w:sz w:val="24"/>
                <w:szCs w:val="24"/>
              </w:rPr>
              <w:t>1.1.6. Bankas, banko kodas</w:t>
            </w:r>
          </w:p>
        </w:tc>
        <w:tc>
          <w:tcPr>
            <w:tcW w:w="3585" w:type="dxa"/>
          </w:tcPr>
          <w:p w14:paraId="19498490" w14:textId="299D7F4F" w:rsidR="001A031D" w:rsidRPr="00F871F7" w:rsidRDefault="001A031D" w:rsidP="001A031D">
            <w:pPr>
              <w:spacing w:after="0" w:line="240" w:lineRule="auto"/>
              <w:jc w:val="both"/>
              <w:rPr>
                <w:rFonts w:ascii="Arial" w:eastAsia="Times New Roman" w:hAnsi="Arial" w:cs="Arial"/>
                <w:sz w:val="24"/>
                <w:szCs w:val="24"/>
              </w:rPr>
            </w:pPr>
            <w:r w:rsidRPr="00D974BF">
              <w:rPr>
                <w:rFonts w:ascii="Arial" w:eastAsia="Times New Roman" w:hAnsi="Arial" w:cs="Arial"/>
                <w:sz w:val="24"/>
                <w:szCs w:val="24"/>
              </w:rPr>
              <w:t>Luminor Bank AS</w:t>
            </w:r>
            <w:r w:rsidR="00542623">
              <w:rPr>
                <w:rFonts w:ascii="Arial" w:eastAsia="Times New Roman" w:hAnsi="Arial" w:cs="Arial"/>
                <w:sz w:val="24"/>
                <w:szCs w:val="24"/>
              </w:rPr>
              <w:t xml:space="preserve"> Lietuvos skyrius</w:t>
            </w:r>
            <w:r w:rsidRPr="00D974BF">
              <w:rPr>
                <w:rFonts w:ascii="Arial" w:eastAsia="Times New Roman" w:hAnsi="Arial" w:cs="Arial"/>
                <w:sz w:val="24"/>
                <w:szCs w:val="24"/>
              </w:rPr>
              <w:t>, 40100</w:t>
            </w:r>
          </w:p>
        </w:tc>
      </w:tr>
      <w:tr w:rsidR="001A031D" w:rsidRPr="00F871F7" w14:paraId="592E27CA" w14:textId="77777777" w:rsidTr="008C16A5">
        <w:tc>
          <w:tcPr>
            <w:tcW w:w="2806" w:type="dxa"/>
            <w:vMerge/>
          </w:tcPr>
          <w:p w14:paraId="2AB461CA" w14:textId="77777777" w:rsidR="001A031D" w:rsidRPr="00F871F7" w:rsidRDefault="001A031D" w:rsidP="001A031D">
            <w:pPr>
              <w:spacing w:after="0" w:line="240" w:lineRule="auto"/>
              <w:rPr>
                <w:rFonts w:ascii="Arial" w:eastAsia="Times New Roman" w:hAnsi="Arial" w:cs="Arial"/>
                <w:sz w:val="24"/>
                <w:szCs w:val="24"/>
              </w:rPr>
            </w:pPr>
          </w:p>
        </w:tc>
        <w:tc>
          <w:tcPr>
            <w:tcW w:w="3238" w:type="dxa"/>
          </w:tcPr>
          <w:p w14:paraId="651846DE" w14:textId="77777777" w:rsidR="001A031D" w:rsidRPr="00F871F7" w:rsidRDefault="001A031D" w:rsidP="001A031D">
            <w:pPr>
              <w:spacing w:after="0" w:line="240" w:lineRule="auto"/>
              <w:rPr>
                <w:rFonts w:ascii="Arial" w:eastAsia="Times New Roman" w:hAnsi="Arial" w:cs="Arial"/>
                <w:sz w:val="24"/>
                <w:szCs w:val="24"/>
              </w:rPr>
            </w:pPr>
            <w:r w:rsidRPr="00F871F7">
              <w:rPr>
                <w:rFonts w:ascii="Arial" w:eastAsia="Times New Roman" w:hAnsi="Arial" w:cs="Arial"/>
                <w:sz w:val="24"/>
                <w:szCs w:val="24"/>
              </w:rPr>
              <w:t>1.1.7. Telefonas</w:t>
            </w:r>
          </w:p>
        </w:tc>
        <w:tc>
          <w:tcPr>
            <w:tcW w:w="3585" w:type="dxa"/>
          </w:tcPr>
          <w:p w14:paraId="6F638D3C" w14:textId="0A2D6559" w:rsidR="001A031D" w:rsidRPr="00F871F7" w:rsidRDefault="001A031D" w:rsidP="001A031D">
            <w:pPr>
              <w:tabs>
                <w:tab w:val="left" w:pos="230"/>
              </w:tabs>
              <w:spacing w:after="0" w:line="240" w:lineRule="auto"/>
              <w:ind w:left="89" w:hanging="89"/>
              <w:rPr>
                <w:rFonts w:ascii="Arial" w:eastAsia="Times New Roman" w:hAnsi="Arial" w:cs="Arial"/>
                <w:sz w:val="24"/>
                <w:szCs w:val="24"/>
              </w:rPr>
            </w:pPr>
            <w:r w:rsidRPr="00D974BF">
              <w:rPr>
                <w:rFonts w:ascii="Arial" w:eastAsia="Times New Roman" w:hAnsi="Arial" w:cs="Arial"/>
                <w:sz w:val="24"/>
                <w:szCs w:val="24"/>
              </w:rPr>
              <w:t>+370 446 41290</w:t>
            </w:r>
          </w:p>
        </w:tc>
      </w:tr>
      <w:tr w:rsidR="001A031D" w:rsidRPr="00F871F7" w14:paraId="25A56DCB" w14:textId="77777777" w:rsidTr="008C16A5">
        <w:tc>
          <w:tcPr>
            <w:tcW w:w="2806" w:type="dxa"/>
            <w:vMerge/>
          </w:tcPr>
          <w:p w14:paraId="5AB946EC" w14:textId="77777777" w:rsidR="001A031D" w:rsidRPr="00F871F7" w:rsidRDefault="001A031D" w:rsidP="001A031D">
            <w:pPr>
              <w:spacing w:after="0" w:line="240" w:lineRule="auto"/>
              <w:rPr>
                <w:rFonts w:ascii="Arial" w:eastAsia="Times New Roman" w:hAnsi="Arial" w:cs="Arial"/>
                <w:sz w:val="24"/>
                <w:szCs w:val="24"/>
              </w:rPr>
            </w:pPr>
          </w:p>
        </w:tc>
        <w:tc>
          <w:tcPr>
            <w:tcW w:w="3238" w:type="dxa"/>
          </w:tcPr>
          <w:p w14:paraId="10E2C413" w14:textId="77777777" w:rsidR="001A031D" w:rsidRPr="00F871F7" w:rsidRDefault="001A031D" w:rsidP="001A031D">
            <w:pPr>
              <w:spacing w:after="0" w:line="240" w:lineRule="auto"/>
              <w:rPr>
                <w:rFonts w:ascii="Arial" w:eastAsia="Times New Roman" w:hAnsi="Arial" w:cs="Arial"/>
                <w:sz w:val="24"/>
                <w:szCs w:val="24"/>
              </w:rPr>
            </w:pPr>
            <w:r w:rsidRPr="00F871F7">
              <w:rPr>
                <w:rFonts w:ascii="Arial" w:eastAsia="Times New Roman" w:hAnsi="Arial" w:cs="Arial"/>
                <w:sz w:val="24"/>
                <w:szCs w:val="24"/>
              </w:rPr>
              <w:t>1.1.8. El. paštas</w:t>
            </w:r>
          </w:p>
        </w:tc>
        <w:tc>
          <w:tcPr>
            <w:tcW w:w="3585" w:type="dxa"/>
          </w:tcPr>
          <w:p w14:paraId="6688B570" w14:textId="2FD2CA5A" w:rsidR="001A031D" w:rsidRPr="005F50E7" w:rsidRDefault="001A031D" w:rsidP="001A031D">
            <w:pPr>
              <w:spacing w:after="0" w:line="240" w:lineRule="auto"/>
              <w:jc w:val="both"/>
              <w:rPr>
                <w:rFonts w:ascii="Arial" w:eastAsia="Times New Roman" w:hAnsi="Arial" w:cs="Arial"/>
                <w:sz w:val="24"/>
                <w:szCs w:val="24"/>
              </w:rPr>
            </w:pPr>
            <w:r w:rsidRPr="00D974BF">
              <w:rPr>
                <w:rFonts w:ascii="Arial" w:hAnsi="Arial" w:cs="Arial"/>
                <w:sz w:val="24"/>
                <w:szCs w:val="24"/>
              </w:rPr>
              <w:t>info</w:t>
            </w:r>
            <w:r w:rsidRPr="00D974BF">
              <w:rPr>
                <w:rFonts w:ascii="Arial" w:hAnsi="Arial" w:cs="Arial"/>
                <w:sz w:val="24"/>
                <w:szCs w:val="24"/>
                <w:lang w:val="en-US"/>
              </w:rPr>
              <w:t>@lgn.lt</w:t>
            </w:r>
            <w:hyperlink r:id="rId13" w:history="1"/>
          </w:p>
        </w:tc>
      </w:tr>
      <w:tr w:rsidR="008C16A5" w:rsidRPr="00F871F7" w14:paraId="580C0B2B" w14:textId="77777777" w:rsidTr="008C16A5">
        <w:tc>
          <w:tcPr>
            <w:tcW w:w="2806" w:type="dxa"/>
            <w:vMerge/>
          </w:tcPr>
          <w:p w14:paraId="5671D1FF"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679207E4"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1.1.9. Šalies atstovas</w:t>
            </w:r>
          </w:p>
        </w:tc>
        <w:tc>
          <w:tcPr>
            <w:tcW w:w="3585" w:type="dxa"/>
          </w:tcPr>
          <w:p w14:paraId="2850CC09" w14:textId="77777777" w:rsidR="008C16A5" w:rsidRPr="00E90B4B" w:rsidRDefault="008C16A5" w:rsidP="00E90B4B">
            <w:pPr>
              <w:spacing w:after="0" w:line="240" w:lineRule="auto"/>
              <w:rPr>
                <w:rFonts w:ascii="Arial" w:eastAsia="Times New Roman" w:hAnsi="Arial" w:cs="Arial"/>
                <w:i/>
                <w:color w:val="4472C4" w:themeColor="accent1"/>
                <w:sz w:val="24"/>
                <w:szCs w:val="24"/>
              </w:rPr>
            </w:pPr>
            <w:r w:rsidRPr="00E90B4B">
              <w:rPr>
                <w:rFonts w:ascii="Arial" w:eastAsia="Times New Roman" w:hAnsi="Arial" w:cs="Arial"/>
                <w:i/>
                <w:color w:val="4472C4" w:themeColor="accent1"/>
                <w:sz w:val="24"/>
                <w:szCs w:val="24"/>
              </w:rPr>
              <w:t>[vardas, pavardė]</w:t>
            </w:r>
          </w:p>
          <w:p w14:paraId="4FD92277" w14:textId="3EB02DEA" w:rsidR="008C16A5" w:rsidRPr="00E90B4B" w:rsidRDefault="008C16A5" w:rsidP="00E90B4B">
            <w:pPr>
              <w:spacing w:after="0" w:line="240" w:lineRule="auto"/>
              <w:jc w:val="both"/>
              <w:rPr>
                <w:rFonts w:ascii="Arial" w:eastAsia="Times New Roman" w:hAnsi="Arial" w:cs="Arial"/>
                <w:i/>
                <w:color w:val="4472C4" w:themeColor="accent1"/>
                <w:sz w:val="24"/>
                <w:szCs w:val="24"/>
              </w:rPr>
            </w:pPr>
            <w:r w:rsidRPr="00E90B4B">
              <w:rPr>
                <w:rFonts w:ascii="Arial" w:eastAsia="Times New Roman" w:hAnsi="Arial" w:cs="Arial"/>
                <w:i/>
                <w:color w:val="4472C4" w:themeColor="accent1"/>
                <w:sz w:val="24"/>
                <w:szCs w:val="24"/>
              </w:rPr>
              <w:t>[el. pašto adresas]</w:t>
            </w:r>
          </w:p>
        </w:tc>
      </w:tr>
      <w:tr w:rsidR="008C16A5" w:rsidRPr="00F871F7" w14:paraId="6EA582B9" w14:textId="77777777" w:rsidTr="008C16A5">
        <w:tc>
          <w:tcPr>
            <w:tcW w:w="2806" w:type="dxa"/>
            <w:vMerge/>
          </w:tcPr>
          <w:p w14:paraId="61154597" w14:textId="77777777" w:rsidR="008C16A5" w:rsidRPr="00F871F7" w:rsidRDefault="008C16A5" w:rsidP="008C16A5">
            <w:pPr>
              <w:spacing w:after="0" w:line="240" w:lineRule="auto"/>
              <w:rPr>
                <w:rFonts w:ascii="Arial" w:eastAsia="Times New Roman" w:hAnsi="Arial" w:cs="Arial"/>
                <w:sz w:val="24"/>
                <w:szCs w:val="24"/>
              </w:rPr>
            </w:pPr>
          </w:p>
        </w:tc>
        <w:tc>
          <w:tcPr>
            <w:tcW w:w="3238" w:type="dxa"/>
          </w:tcPr>
          <w:p w14:paraId="081B8AF3"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1.1.10. Atstovavimo pagrindas</w:t>
            </w:r>
          </w:p>
        </w:tc>
        <w:tc>
          <w:tcPr>
            <w:tcW w:w="3585" w:type="dxa"/>
          </w:tcPr>
          <w:p w14:paraId="23AE3EA2" w14:textId="76B5184B" w:rsidR="008C16A5" w:rsidRPr="00E90B4B" w:rsidRDefault="008C16A5" w:rsidP="00E90B4B">
            <w:pPr>
              <w:spacing w:after="0" w:line="240" w:lineRule="auto"/>
              <w:rPr>
                <w:rFonts w:ascii="Arial" w:eastAsia="Times New Roman" w:hAnsi="Arial" w:cs="Arial"/>
                <w:i/>
                <w:color w:val="4472C4" w:themeColor="accent1"/>
                <w:sz w:val="24"/>
                <w:szCs w:val="24"/>
              </w:rPr>
            </w:pPr>
            <w:r w:rsidRPr="00E90B4B">
              <w:rPr>
                <w:rFonts w:ascii="Arial" w:eastAsia="Times New Roman" w:hAnsi="Arial" w:cs="Arial"/>
                <w:i/>
                <w:color w:val="4472C4" w:themeColor="accent1"/>
                <w:sz w:val="24"/>
                <w:szCs w:val="24"/>
              </w:rPr>
              <w:t>[nurodyti atstovavimo pagrindą]</w:t>
            </w:r>
          </w:p>
        </w:tc>
      </w:tr>
      <w:tr w:rsidR="008C16A5" w:rsidRPr="00F871F7" w14:paraId="774A702E" w14:textId="77777777" w:rsidTr="008C16A5">
        <w:tc>
          <w:tcPr>
            <w:tcW w:w="2806" w:type="dxa"/>
            <w:vMerge w:val="restart"/>
          </w:tcPr>
          <w:p w14:paraId="5E94E40C"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1.2. Tiekėjas</w:t>
            </w:r>
            <w:r w:rsidRPr="00F871F7">
              <w:rPr>
                <w:rFonts w:ascii="Arial" w:eastAsia="Times New Roman" w:hAnsi="Arial" w:cs="Arial"/>
                <w:b/>
                <w:bCs/>
                <w:sz w:val="24"/>
                <w:szCs w:val="24"/>
                <w:vertAlign w:val="superscript"/>
              </w:rPr>
              <w:footnoteReference w:id="2"/>
            </w:r>
          </w:p>
          <w:p w14:paraId="10FD8F7B"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6A762378"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1.2.1. Pavadinimas</w:t>
            </w:r>
          </w:p>
        </w:tc>
        <w:tc>
          <w:tcPr>
            <w:tcW w:w="3585" w:type="dxa"/>
          </w:tcPr>
          <w:p w14:paraId="513B9EDD"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6F9E1082" w14:textId="77777777" w:rsidTr="008C16A5">
        <w:tc>
          <w:tcPr>
            <w:tcW w:w="2806" w:type="dxa"/>
            <w:vMerge/>
          </w:tcPr>
          <w:p w14:paraId="7DBE8420"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10DFC3BA"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1.2.2. Juridinio asmens kodas</w:t>
            </w:r>
          </w:p>
        </w:tc>
        <w:tc>
          <w:tcPr>
            <w:tcW w:w="3585" w:type="dxa"/>
          </w:tcPr>
          <w:p w14:paraId="73647309"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7429592E" w14:textId="77777777" w:rsidTr="008C16A5">
        <w:tc>
          <w:tcPr>
            <w:tcW w:w="2806" w:type="dxa"/>
            <w:vMerge/>
          </w:tcPr>
          <w:p w14:paraId="1DEC4F54"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0DAC05FC"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1.2.3. Adresas</w:t>
            </w:r>
          </w:p>
        </w:tc>
        <w:tc>
          <w:tcPr>
            <w:tcW w:w="3585" w:type="dxa"/>
          </w:tcPr>
          <w:p w14:paraId="1B6E5E6E"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48E00F75" w14:textId="77777777" w:rsidTr="008C16A5">
        <w:tc>
          <w:tcPr>
            <w:tcW w:w="2806" w:type="dxa"/>
            <w:vMerge/>
          </w:tcPr>
          <w:p w14:paraId="714F34E4"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06AD0059"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1.2.4. PVM mokėtojo kodas</w:t>
            </w:r>
          </w:p>
        </w:tc>
        <w:tc>
          <w:tcPr>
            <w:tcW w:w="3585" w:type="dxa"/>
          </w:tcPr>
          <w:p w14:paraId="35F31100"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2A9B24A9" w14:textId="77777777" w:rsidTr="008C16A5">
        <w:tc>
          <w:tcPr>
            <w:tcW w:w="2806" w:type="dxa"/>
            <w:vMerge/>
          </w:tcPr>
          <w:p w14:paraId="56BDC8E7"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49D1381C"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1.2.5. Atsiskaitomoji sąskaita</w:t>
            </w:r>
          </w:p>
        </w:tc>
        <w:tc>
          <w:tcPr>
            <w:tcW w:w="3585" w:type="dxa"/>
          </w:tcPr>
          <w:p w14:paraId="7A625D1D"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2AC754DF" w14:textId="77777777" w:rsidTr="008C16A5">
        <w:tc>
          <w:tcPr>
            <w:tcW w:w="2806" w:type="dxa"/>
            <w:vMerge/>
          </w:tcPr>
          <w:p w14:paraId="1CDA3C71"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7B4D74BE"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1.2.6. Bankas, banko kodas</w:t>
            </w:r>
          </w:p>
        </w:tc>
        <w:tc>
          <w:tcPr>
            <w:tcW w:w="3585" w:type="dxa"/>
          </w:tcPr>
          <w:p w14:paraId="658497FB"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0EAEA79F" w14:textId="77777777" w:rsidTr="008C16A5">
        <w:tc>
          <w:tcPr>
            <w:tcW w:w="2806" w:type="dxa"/>
            <w:vMerge/>
          </w:tcPr>
          <w:p w14:paraId="3C0FBCF0"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42D0196E"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1.2.7. Telefonas</w:t>
            </w:r>
          </w:p>
        </w:tc>
        <w:tc>
          <w:tcPr>
            <w:tcW w:w="3585" w:type="dxa"/>
          </w:tcPr>
          <w:p w14:paraId="446C6D6C"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5E7A86AA" w14:textId="77777777" w:rsidTr="008C16A5">
        <w:tc>
          <w:tcPr>
            <w:tcW w:w="2806" w:type="dxa"/>
            <w:vMerge/>
          </w:tcPr>
          <w:p w14:paraId="5D613B01"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762170B3"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1.2.8. El. paštas</w:t>
            </w:r>
          </w:p>
        </w:tc>
        <w:tc>
          <w:tcPr>
            <w:tcW w:w="3585" w:type="dxa"/>
          </w:tcPr>
          <w:p w14:paraId="7BED6CF9"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43A2265B" w14:textId="77777777" w:rsidTr="008C16A5">
        <w:tc>
          <w:tcPr>
            <w:tcW w:w="2806" w:type="dxa"/>
            <w:vMerge/>
          </w:tcPr>
          <w:p w14:paraId="1D8D0B7D"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46FE8B2F"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1.2.9. Šalies atstovas</w:t>
            </w:r>
          </w:p>
        </w:tc>
        <w:tc>
          <w:tcPr>
            <w:tcW w:w="3585" w:type="dxa"/>
          </w:tcPr>
          <w:p w14:paraId="2E2E5C92" w14:textId="77777777" w:rsidR="008C16A5" w:rsidRPr="00F871F7" w:rsidRDefault="008C16A5" w:rsidP="008C16A5">
            <w:pPr>
              <w:spacing w:after="0" w:line="240" w:lineRule="auto"/>
              <w:jc w:val="both"/>
              <w:rPr>
                <w:rFonts w:ascii="Arial" w:eastAsia="Times New Roman" w:hAnsi="Arial" w:cs="Arial"/>
                <w:sz w:val="24"/>
                <w:szCs w:val="24"/>
              </w:rPr>
            </w:pPr>
          </w:p>
        </w:tc>
      </w:tr>
      <w:tr w:rsidR="008C16A5" w:rsidRPr="00F871F7" w14:paraId="4B94AFCE" w14:textId="77777777" w:rsidTr="008C16A5">
        <w:tc>
          <w:tcPr>
            <w:tcW w:w="2806" w:type="dxa"/>
            <w:vMerge/>
          </w:tcPr>
          <w:p w14:paraId="3EA63851" w14:textId="77777777" w:rsidR="008C16A5" w:rsidRPr="00F871F7" w:rsidRDefault="008C16A5" w:rsidP="008C16A5">
            <w:pPr>
              <w:spacing w:after="0" w:line="240" w:lineRule="auto"/>
              <w:rPr>
                <w:rFonts w:ascii="Arial" w:eastAsia="Times New Roman" w:hAnsi="Arial" w:cs="Arial"/>
                <w:b/>
                <w:bCs/>
                <w:sz w:val="24"/>
                <w:szCs w:val="24"/>
              </w:rPr>
            </w:pPr>
          </w:p>
        </w:tc>
        <w:tc>
          <w:tcPr>
            <w:tcW w:w="3238" w:type="dxa"/>
          </w:tcPr>
          <w:p w14:paraId="09CB4B4E"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1.2.10. Atstovavimo pagrindas</w:t>
            </w:r>
          </w:p>
        </w:tc>
        <w:tc>
          <w:tcPr>
            <w:tcW w:w="3585" w:type="dxa"/>
          </w:tcPr>
          <w:p w14:paraId="57149493" w14:textId="77777777" w:rsidR="008C16A5" w:rsidRPr="00F871F7" w:rsidRDefault="008C16A5" w:rsidP="008C16A5">
            <w:pPr>
              <w:spacing w:after="0" w:line="240" w:lineRule="auto"/>
              <w:jc w:val="both"/>
              <w:rPr>
                <w:rFonts w:ascii="Arial" w:eastAsia="Times New Roman" w:hAnsi="Arial" w:cs="Arial"/>
                <w:sz w:val="24"/>
                <w:szCs w:val="24"/>
              </w:rPr>
            </w:pPr>
          </w:p>
        </w:tc>
      </w:tr>
    </w:tbl>
    <w:p w14:paraId="22295AF6" w14:textId="77777777" w:rsidR="008C16A5" w:rsidRPr="00F871F7" w:rsidRDefault="008C16A5" w:rsidP="008C16A5">
      <w:pPr>
        <w:spacing w:after="0" w:line="240" w:lineRule="auto"/>
        <w:jc w:val="both"/>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5"/>
        <w:gridCol w:w="2077"/>
        <w:gridCol w:w="4750"/>
      </w:tblGrid>
      <w:tr w:rsidR="008C16A5" w:rsidRPr="00F871F7" w14:paraId="5C4F1266" w14:textId="77777777" w:rsidTr="008C16A5">
        <w:trPr>
          <w:trHeight w:val="300"/>
        </w:trPr>
        <w:tc>
          <w:tcPr>
            <w:tcW w:w="9677" w:type="dxa"/>
            <w:gridSpan w:val="4"/>
          </w:tcPr>
          <w:p w14:paraId="27936324" w14:textId="77777777" w:rsidR="008C16A5" w:rsidRPr="00F871F7" w:rsidRDefault="008C16A5" w:rsidP="008C16A5">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2. ATSAKINGI ASMENYS</w:t>
            </w:r>
          </w:p>
        </w:tc>
      </w:tr>
      <w:tr w:rsidR="008C16A5" w:rsidRPr="00F871F7" w14:paraId="50C21BCC" w14:textId="77777777" w:rsidTr="00037821">
        <w:trPr>
          <w:trHeight w:val="300"/>
        </w:trPr>
        <w:tc>
          <w:tcPr>
            <w:tcW w:w="2850" w:type="dxa"/>
            <w:gridSpan w:val="2"/>
          </w:tcPr>
          <w:p w14:paraId="6081C757"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2.1. Pirkėjo kontaktiniai asmenys, </w:t>
            </w:r>
            <w:r w:rsidRPr="00F871F7">
              <w:rPr>
                <w:rFonts w:ascii="Arial" w:eastAsia="Times New Roman" w:hAnsi="Arial" w:cs="Arial"/>
                <w:b/>
                <w:bCs/>
                <w:sz w:val="24"/>
                <w:szCs w:val="24"/>
              </w:rPr>
              <w:lastRenderedPageBreak/>
              <w:t>atsakingi už Sutarties vykdymą, Prekių priėmimą, Sąskaitų per informacinę sistemą SABIS priėmimą</w:t>
            </w:r>
          </w:p>
        </w:tc>
        <w:tc>
          <w:tcPr>
            <w:tcW w:w="6827" w:type="dxa"/>
            <w:gridSpan w:val="2"/>
          </w:tcPr>
          <w:p w14:paraId="5F3D6114" w14:textId="67CB4406" w:rsidR="008C16A5" w:rsidRPr="00F871F7" w:rsidRDefault="00F9425D" w:rsidP="00F72224">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A</w:t>
            </w:r>
            <w:r w:rsidR="008C16A5">
              <w:rPr>
                <w:rFonts w:ascii="Arial" w:eastAsia="Times New Roman" w:hAnsi="Arial" w:cs="Arial"/>
                <w:sz w:val="24"/>
                <w:szCs w:val="24"/>
              </w:rPr>
              <w:t xml:space="preserve">dministratorė </w:t>
            </w:r>
            <w:r>
              <w:rPr>
                <w:rFonts w:ascii="Arial" w:eastAsia="Times New Roman" w:hAnsi="Arial" w:cs="Arial"/>
                <w:sz w:val="24"/>
                <w:szCs w:val="24"/>
              </w:rPr>
              <w:t>Vida Augaitienė</w:t>
            </w:r>
            <w:r w:rsidR="008C16A5">
              <w:rPr>
                <w:rFonts w:ascii="Arial" w:eastAsia="Times New Roman" w:hAnsi="Arial" w:cs="Arial"/>
                <w:sz w:val="24"/>
                <w:szCs w:val="24"/>
              </w:rPr>
              <w:t xml:space="preserve">, </w:t>
            </w:r>
            <w:r w:rsidR="008C16A5" w:rsidRPr="00F047E1">
              <w:rPr>
                <w:rFonts w:ascii="Arial" w:eastAsia="Times New Roman" w:hAnsi="Arial" w:cs="Arial"/>
                <w:sz w:val="24"/>
                <w:szCs w:val="24"/>
              </w:rPr>
              <w:t>tel. +370</w:t>
            </w:r>
            <w:r w:rsidR="00F75002">
              <w:rPr>
                <w:rFonts w:ascii="Arial" w:eastAsia="Times New Roman" w:hAnsi="Arial" w:cs="Arial"/>
                <w:sz w:val="24"/>
                <w:szCs w:val="24"/>
              </w:rPr>
              <w:t> </w:t>
            </w:r>
            <w:r w:rsidR="00F75002" w:rsidRPr="00F75002">
              <w:rPr>
                <w:rFonts w:ascii="Arial" w:eastAsia="Times New Roman" w:hAnsi="Arial" w:cs="Arial"/>
                <w:sz w:val="24"/>
                <w:szCs w:val="24"/>
              </w:rPr>
              <w:t>446</w:t>
            </w:r>
            <w:r w:rsidR="00F75002">
              <w:rPr>
                <w:rFonts w:ascii="Arial" w:eastAsia="Times New Roman" w:hAnsi="Arial" w:cs="Arial"/>
                <w:sz w:val="24"/>
                <w:szCs w:val="24"/>
              </w:rPr>
              <w:t xml:space="preserve"> </w:t>
            </w:r>
            <w:r w:rsidR="00F75002" w:rsidRPr="00F75002">
              <w:rPr>
                <w:rFonts w:ascii="Arial" w:eastAsia="Times New Roman" w:hAnsi="Arial" w:cs="Arial"/>
                <w:sz w:val="24"/>
                <w:szCs w:val="24"/>
              </w:rPr>
              <w:t>41283</w:t>
            </w:r>
            <w:r w:rsidR="008C16A5">
              <w:rPr>
                <w:rFonts w:ascii="Arial" w:eastAsia="Times New Roman" w:hAnsi="Arial" w:cs="Arial"/>
                <w:sz w:val="24"/>
                <w:szCs w:val="24"/>
              </w:rPr>
              <w:t>, e</w:t>
            </w:r>
            <w:r w:rsidR="008C16A5" w:rsidRPr="00F047E1">
              <w:rPr>
                <w:rFonts w:ascii="Arial" w:eastAsia="Times New Roman" w:hAnsi="Arial" w:cs="Arial"/>
                <w:sz w:val="24"/>
                <w:szCs w:val="24"/>
              </w:rPr>
              <w:t xml:space="preserve">l. p. </w:t>
            </w:r>
            <w:r w:rsidR="00A847C7" w:rsidRPr="00A847C7">
              <w:t xml:space="preserve">. </w:t>
            </w:r>
            <w:hyperlink r:id="rId14" w:history="1">
              <w:r w:rsidR="00A847C7" w:rsidRPr="00A847C7">
                <w:rPr>
                  <w:rFonts w:ascii="Arial" w:eastAsia="Times New Roman" w:hAnsi="Arial" w:cs="Arial"/>
                  <w:sz w:val="24"/>
                  <w:szCs w:val="24"/>
                </w:rPr>
                <w:t>vida.augaitiene@lgn.lt</w:t>
              </w:r>
            </w:hyperlink>
            <w:r w:rsidR="001506A0" w:rsidRPr="001506A0">
              <w:rPr>
                <w:rFonts w:ascii="Arial" w:hAnsi="Arial" w:cs="Arial"/>
                <w:sz w:val="24"/>
                <w:szCs w:val="24"/>
              </w:rPr>
              <w:t xml:space="preserve">  </w:t>
            </w:r>
            <w:r w:rsidR="008C16A5" w:rsidRPr="00F871F7">
              <w:rPr>
                <w:rFonts w:ascii="Arial" w:eastAsia="Times New Roman" w:hAnsi="Arial" w:cs="Arial"/>
                <w:sz w:val="24"/>
                <w:szCs w:val="24"/>
              </w:rPr>
              <w:t>(ja</w:t>
            </w:r>
            <w:r w:rsidR="008C16A5">
              <w:rPr>
                <w:rFonts w:ascii="Arial" w:eastAsia="Times New Roman" w:hAnsi="Arial" w:cs="Arial"/>
                <w:sz w:val="24"/>
                <w:szCs w:val="24"/>
              </w:rPr>
              <w:t>i</w:t>
            </w:r>
            <w:r w:rsidR="008C16A5" w:rsidRPr="00F871F7">
              <w:rPr>
                <w:rFonts w:ascii="Arial" w:eastAsia="Times New Roman" w:hAnsi="Arial" w:cs="Arial"/>
                <w:sz w:val="24"/>
                <w:szCs w:val="24"/>
              </w:rPr>
              <w:t xml:space="preserve"> nesant – pavaduojantis asmuo).</w:t>
            </w:r>
          </w:p>
        </w:tc>
      </w:tr>
      <w:tr w:rsidR="008C16A5" w:rsidRPr="00F871F7" w14:paraId="0225918B" w14:textId="77777777" w:rsidTr="00037821">
        <w:trPr>
          <w:trHeight w:val="300"/>
        </w:trPr>
        <w:tc>
          <w:tcPr>
            <w:tcW w:w="2850" w:type="dxa"/>
            <w:gridSpan w:val="2"/>
          </w:tcPr>
          <w:p w14:paraId="41B151A7" w14:textId="77777777" w:rsidR="008C16A5" w:rsidRPr="00F871F7" w:rsidRDefault="008C16A5" w:rsidP="008C16A5">
            <w:pPr>
              <w:spacing w:after="0" w:line="240" w:lineRule="auto"/>
              <w:rPr>
                <w:rFonts w:ascii="Arial" w:eastAsia="Times New Roman" w:hAnsi="Arial" w:cs="Arial"/>
                <w:b/>
                <w:bCs/>
                <w:color w:val="000000" w:themeColor="text1"/>
                <w:sz w:val="24"/>
                <w:szCs w:val="24"/>
              </w:rPr>
            </w:pPr>
            <w:r w:rsidRPr="00F871F7">
              <w:rPr>
                <w:rFonts w:ascii="Arial" w:eastAsia="Times New Roman" w:hAnsi="Arial" w:cs="Arial"/>
                <w:b/>
                <w:bCs/>
                <w:color w:val="000000" w:themeColor="text1"/>
                <w:sz w:val="24"/>
                <w:szCs w:val="24"/>
              </w:rPr>
              <w:t>2.2. Tiekėjo kontaktiniai asmenys, atsakingi už Sutarties vykdymą</w:t>
            </w:r>
          </w:p>
        </w:tc>
        <w:tc>
          <w:tcPr>
            <w:tcW w:w="6827" w:type="dxa"/>
            <w:gridSpan w:val="2"/>
          </w:tcPr>
          <w:p w14:paraId="4A9646C3" w14:textId="77777777" w:rsidR="008C16A5" w:rsidRPr="00F871F7" w:rsidRDefault="008C16A5" w:rsidP="008C16A5">
            <w:pPr>
              <w:spacing w:after="0" w:line="240" w:lineRule="auto"/>
              <w:rPr>
                <w:rFonts w:ascii="Arial" w:eastAsia="Times New Roman" w:hAnsi="Arial" w:cs="Arial"/>
                <w:color w:val="000000" w:themeColor="text1"/>
                <w:sz w:val="24"/>
                <w:szCs w:val="24"/>
              </w:rPr>
            </w:pPr>
            <w:r w:rsidRPr="00E90B4B">
              <w:rPr>
                <w:rFonts w:ascii="Arial" w:eastAsia="Times New Roman" w:hAnsi="Arial" w:cs="Arial"/>
                <w:i/>
                <w:color w:val="4472C4" w:themeColor="accent1"/>
                <w:sz w:val="24"/>
                <w:szCs w:val="24"/>
              </w:rPr>
              <w:t>[nurodyti padalinį / skyrių, pareigas, vardą, pavardę, tel., el. paštą]</w:t>
            </w:r>
          </w:p>
        </w:tc>
      </w:tr>
      <w:tr w:rsidR="008C16A5" w:rsidRPr="00F871F7" w14:paraId="08FC1CE5" w14:textId="77777777" w:rsidTr="008C16A5">
        <w:trPr>
          <w:trHeight w:val="300"/>
        </w:trPr>
        <w:tc>
          <w:tcPr>
            <w:tcW w:w="9677" w:type="dxa"/>
            <w:gridSpan w:val="4"/>
          </w:tcPr>
          <w:p w14:paraId="764D27C8" w14:textId="77777777" w:rsidR="008C16A5" w:rsidRPr="00F871F7" w:rsidRDefault="008C16A5" w:rsidP="008C16A5">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3. SUTARTIES DALYKAS</w:t>
            </w:r>
          </w:p>
        </w:tc>
      </w:tr>
      <w:tr w:rsidR="008C16A5" w:rsidRPr="00F871F7" w14:paraId="017D5A72" w14:textId="77777777" w:rsidTr="00037821">
        <w:trPr>
          <w:trHeight w:val="300"/>
        </w:trPr>
        <w:tc>
          <w:tcPr>
            <w:tcW w:w="2850" w:type="dxa"/>
            <w:gridSpan w:val="2"/>
          </w:tcPr>
          <w:p w14:paraId="4AED43B3"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3.1. Sutarties dalykas </w:t>
            </w:r>
          </w:p>
        </w:tc>
        <w:tc>
          <w:tcPr>
            <w:tcW w:w="6827" w:type="dxa"/>
            <w:gridSpan w:val="2"/>
          </w:tcPr>
          <w:p w14:paraId="0B4B00F3" w14:textId="7BFD8E64" w:rsidR="008C16A5" w:rsidRPr="00F871F7" w:rsidRDefault="008C16A5" w:rsidP="008C16A5">
            <w:pPr>
              <w:spacing w:after="0" w:line="240" w:lineRule="auto"/>
              <w:jc w:val="both"/>
              <w:rPr>
                <w:rFonts w:ascii="Arial" w:hAnsi="Arial" w:cs="Arial"/>
                <w:sz w:val="24"/>
                <w:szCs w:val="24"/>
              </w:rPr>
            </w:pPr>
            <w:r w:rsidRPr="00F871F7">
              <w:rPr>
                <w:rFonts w:ascii="Arial" w:eastAsia="Times New Roman" w:hAnsi="Arial" w:cs="Arial"/>
                <w:sz w:val="24"/>
                <w:szCs w:val="24"/>
              </w:rPr>
              <w:t>Tiekėjas įsipareigoja Sutartyje numatytomis sąlygomis perduoti Pirkėjui</w:t>
            </w:r>
            <w:r w:rsidR="00E206F8">
              <w:rPr>
                <w:rFonts w:ascii="Arial" w:eastAsia="Times New Roman" w:hAnsi="Arial" w:cs="Arial"/>
                <w:sz w:val="24"/>
                <w:szCs w:val="24"/>
              </w:rPr>
              <w:t xml:space="preserve"> </w:t>
            </w:r>
            <w:r w:rsidR="00E206F8" w:rsidRPr="00E206F8">
              <w:rPr>
                <w:rFonts w:ascii="Arial" w:eastAsia="Times New Roman" w:hAnsi="Arial" w:cs="Arial"/>
                <w:b/>
                <w:bCs/>
                <w:sz w:val="24"/>
                <w:szCs w:val="24"/>
              </w:rPr>
              <w:t>1 (vieną)</w:t>
            </w:r>
            <w:r w:rsidRPr="00E206F8">
              <w:rPr>
                <w:rFonts w:ascii="Arial" w:hAnsi="Arial" w:cs="Arial"/>
                <w:b/>
                <w:bCs/>
                <w:sz w:val="24"/>
                <w:szCs w:val="24"/>
              </w:rPr>
              <w:t xml:space="preserve"> </w:t>
            </w:r>
            <w:r w:rsidR="00E206F8">
              <w:rPr>
                <w:rFonts w:ascii="Arial" w:hAnsi="Arial" w:cs="Arial"/>
                <w:b/>
                <w:bCs/>
                <w:sz w:val="24"/>
                <w:szCs w:val="24"/>
              </w:rPr>
              <w:t>elektrinį automobilį</w:t>
            </w:r>
            <w:r w:rsidRPr="00877BC5">
              <w:rPr>
                <w:rFonts w:ascii="Arial" w:hAnsi="Arial" w:cs="Arial"/>
                <w:sz w:val="24"/>
                <w:szCs w:val="24"/>
              </w:rPr>
              <w:t xml:space="preserve"> </w:t>
            </w:r>
            <w:r w:rsidRPr="00F871F7">
              <w:rPr>
                <w:rFonts w:ascii="Arial" w:hAnsi="Arial" w:cs="Arial"/>
                <w:sz w:val="24"/>
                <w:szCs w:val="24"/>
              </w:rPr>
              <w:t>(toliau – Prekė).</w:t>
            </w:r>
          </w:p>
          <w:p w14:paraId="5770125D" w14:textId="64EB2C8A" w:rsidR="008C16A5" w:rsidRPr="00F871F7" w:rsidRDefault="008C16A5" w:rsidP="008C16A5">
            <w:pPr>
              <w:spacing w:after="0" w:line="240" w:lineRule="auto"/>
              <w:jc w:val="both"/>
              <w:rPr>
                <w:rFonts w:ascii="Arial" w:hAnsi="Arial" w:cs="Arial"/>
                <w:color w:val="000000"/>
                <w:sz w:val="24"/>
                <w:szCs w:val="24"/>
              </w:rPr>
            </w:pPr>
            <w:r w:rsidRPr="00F871F7">
              <w:rPr>
                <w:rFonts w:ascii="Arial" w:hAnsi="Arial" w:cs="Arial"/>
                <w:color w:val="000000"/>
                <w:sz w:val="24"/>
                <w:szCs w:val="24"/>
              </w:rPr>
              <w:t>Išsamus Prek</w:t>
            </w:r>
            <w:r w:rsidR="00F75002">
              <w:rPr>
                <w:rFonts w:ascii="Arial" w:hAnsi="Arial" w:cs="Arial"/>
                <w:color w:val="000000"/>
                <w:sz w:val="24"/>
                <w:szCs w:val="24"/>
              </w:rPr>
              <w:t>ės</w:t>
            </w:r>
            <w:r w:rsidRPr="00F871F7">
              <w:rPr>
                <w:rFonts w:ascii="Arial" w:hAnsi="Arial" w:cs="Arial"/>
                <w:color w:val="000000"/>
                <w:sz w:val="24"/>
                <w:szCs w:val="24"/>
              </w:rPr>
              <w:t xml:space="preserve"> aprašymas ir kiti reikalavimai tiekia</w:t>
            </w:r>
            <w:r w:rsidR="00F75002">
              <w:rPr>
                <w:rFonts w:ascii="Arial" w:hAnsi="Arial" w:cs="Arial"/>
                <w:color w:val="000000"/>
                <w:sz w:val="24"/>
                <w:szCs w:val="24"/>
              </w:rPr>
              <w:t>mai</w:t>
            </w:r>
            <w:r>
              <w:rPr>
                <w:rFonts w:ascii="Arial" w:hAnsi="Arial" w:cs="Arial"/>
                <w:color w:val="000000"/>
                <w:sz w:val="24"/>
                <w:szCs w:val="24"/>
              </w:rPr>
              <w:t xml:space="preserve"> </w:t>
            </w:r>
            <w:r w:rsidRPr="00F871F7">
              <w:rPr>
                <w:rFonts w:ascii="Arial" w:hAnsi="Arial" w:cs="Arial"/>
                <w:color w:val="000000"/>
                <w:sz w:val="24"/>
                <w:szCs w:val="24"/>
              </w:rPr>
              <w:t>Pre</w:t>
            </w:r>
            <w:r>
              <w:rPr>
                <w:rFonts w:ascii="Arial" w:hAnsi="Arial" w:cs="Arial"/>
                <w:color w:val="000000"/>
                <w:sz w:val="24"/>
                <w:szCs w:val="24"/>
              </w:rPr>
              <w:t>k</w:t>
            </w:r>
            <w:r w:rsidR="00F75002">
              <w:rPr>
                <w:rFonts w:ascii="Arial" w:hAnsi="Arial" w:cs="Arial"/>
                <w:color w:val="000000"/>
                <w:sz w:val="24"/>
                <w:szCs w:val="24"/>
              </w:rPr>
              <w:t>ei</w:t>
            </w:r>
            <w:r>
              <w:rPr>
                <w:rFonts w:ascii="Arial" w:hAnsi="Arial" w:cs="Arial"/>
                <w:color w:val="000000"/>
                <w:sz w:val="24"/>
                <w:szCs w:val="24"/>
              </w:rPr>
              <w:t xml:space="preserve"> </w:t>
            </w:r>
            <w:r w:rsidRPr="00F871F7">
              <w:rPr>
                <w:rFonts w:ascii="Arial" w:hAnsi="Arial" w:cs="Arial"/>
                <w:color w:val="000000"/>
                <w:sz w:val="24"/>
                <w:szCs w:val="24"/>
              </w:rPr>
              <w:t>nustatyti Sutarties priede Nr. 1 „Techninė specifikacija“</w:t>
            </w:r>
            <w:r>
              <w:rPr>
                <w:rFonts w:ascii="Arial" w:hAnsi="Arial" w:cs="Arial"/>
                <w:color w:val="000000"/>
                <w:sz w:val="24"/>
                <w:szCs w:val="24"/>
              </w:rPr>
              <w:t xml:space="preserve"> </w:t>
            </w:r>
            <w:r w:rsidRPr="00F871F7">
              <w:rPr>
                <w:rFonts w:ascii="Arial" w:hAnsi="Arial" w:cs="Arial"/>
                <w:color w:val="000000"/>
                <w:sz w:val="24"/>
                <w:szCs w:val="24"/>
              </w:rPr>
              <w:t>ir Sutarties priede Nr. 2 „Pasiūlymas“.</w:t>
            </w:r>
          </w:p>
        </w:tc>
      </w:tr>
      <w:tr w:rsidR="008C16A5" w:rsidRPr="00F871F7" w14:paraId="5FF56BA4" w14:textId="77777777" w:rsidTr="00037821">
        <w:trPr>
          <w:trHeight w:val="300"/>
        </w:trPr>
        <w:tc>
          <w:tcPr>
            <w:tcW w:w="2850" w:type="dxa"/>
            <w:gridSpan w:val="2"/>
          </w:tcPr>
          <w:p w14:paraId="41038707" w14:textId="15334FF2"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3.2. </w:t>
            </w:r>
            <w:r w:rsidR="006D7D9A" w:rsidRPr="00B64A58">
              <w:rPr>
                <w:rFonts w:ascii="Arial" w:eastAsia="Times New Roman" w:hAnsi="Arial" w:cs="Arial"/>
                <w:b/>
                <w:bCs/>
                <w:sz w:val="24"/>
                <w:szCs w:val="24"/>
              </w:rPr>
              <w:t>Pirkimo pavadinimas ir numeris</w:t>
            </w:r>
          </w:p>
        </w:tc>
        <w:tc>
          <w:tcPr>
            <w:tcW w:w="6827" w:type="dxa"/>
            <w:gridSpan w:val="2"/>
          </w:tcPr>
          <w:p w14:paraId="3F5FF98D" w14:textId="66D14421" w:rsidR="008C16A5" w:rsidRPr="00F871F7" w:rsidRDefault="008C16A5" w:rsidP="008C16A5">
            <w:pPr>
              <w:tabs>
                <w:tab w:val="left" w:pos="1019"/>
              </w:tabs>
              <w:spacing w:before="40" w:after="40" w:line="240" w:lineRule="auto"/>
              <w:rPr>
                <w:rFonts w:ascii="Arial" w:eastAsia="Arial" w:hAnsi="Arial" w:cs="Arial"/>
                <w:sz w:val="24"/>
                <w:szCs w:val="24"/>
              </w:rPr>
            </w:pPr>
            <w:r w:rsidRPr="00FF6364">
              <w:rPr>
                <w:rFonts w:ascii="Arial" w:eastAsia="Times New Roman" w:hAnsi="Arial" w:cs="Arial"/>
                <w:i/>
                <w:color w:val="4472C4" w:themeColor="accent1"/>
                <w:sz w:val="24"/>
                <w:szCs w:val="24"/>
              </w:rPr>
              <w:t>[nurodyti pirkimo</w:t>
            </w:r>
            <w:r w:rsidR="00B64A58">
              <w:rPr>
                <w:rFonts w:ascii="Arial" w:eastAsia="Times New Roman" w:hAnsi="Arial" w:cs="Arial"/>
                <w:i/>
                <w:color w:val="4472C4" w:themeColor="accent1"/>
                <w:sz w:val="24"/>
                <w:szCs w:val="24"/>
              </w:rPr>
              <w:t xml:space="preserve"> pavadinimą ir</w:t>
            </w:r>
            <w:r w:rsidRPr="00FF6364">
              <w:rPr>
                <w:rFonts w:ascii="Arial" w:eastAsia="Times New Roman" w:hAnsi="Arial" w:cs="Arial"/>
                <w:i/>
                <w:color w:val="4472C4" w:themeColor="accent1"/>
                <w:sz w:val="24"/>
                <w:szCs w:val="24"/>
              </w:rPr>
              <w:t xml:space="preserve"> numerį]</w:t>
            </w:r>
          </w:p>
        </w:tc>
      </w:tr>
      <w:tr w:rsidR="008C16A5" w:rsidRPr="00F871F7" w14:paraId="501E6FF3" w14:textId="77777777" w:rsidTr="00037821">
        <w:trPr>
          <w:trHeight w:val="1513"/>
        </w:trPr>
        <w:tc>
          <w:tcPr>
            <w:tcW w:w="2850" w:type="dxa"/>
            <w:gridSpan w:val="2"/>
          </w:tcPr>
          <w:p w14:paraId="652F4F1D"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3.3. Informacija apie Europos Sąjungos lėšomis finansuojamą projektą arba kitą projektą</w:t>
            </w:r>
          </w:p>
        </w:tc>
        <w:tc>
          <w:tcPr>
            <w:tcW w:w="6827" w:type="dxa"/>
            <w:gridSpan w:val="2"/>
          </w:tcPr>
          <w:p w14:paraId="62FAF1E3" w14:textId="2A64DC3B" w:rsidR="008C16A5" w:rsidRPr="00F25A6F" w:rsidRDefault="008C16A5" w:rsidP="008C16A5">
            <w:pPr>
              <w:spacing w:after="0" w:line="240" w:lineRule="auto"/>
              <w:jc w:val="both"/>
              <w:rPr>
                <w:rFonts w:ascii="Arial" w:eastAsia="Times New Roman" w:hAnsi="Arial" w:cs="Arial"/>
                <w:sz w:val="24"/>
                <w:szCs w:val="24"/>
              </w:rPr>
            </w:pPr>
          </w:p>
        </w:tc>
      </w:tr>
      <w:tr w:rsidR="008C16A5" w:rsidRPr="00F871F7" w14:paraId="7D2F0855" w14:textId="77777777" w:rsidTr="008C16A5">
        <w:trPr>
          <w:trHeight w:val="493"/>
        </w:trPr>
        <w:tc>
          <w:tcPr>
            <w:tcW w:w="9677" w:type="dxa"/>
            <w:gridSpan w:val="4"/>
          </w:tcPr>
          <w:p w14:paraId="3AB998FD" w14:textId="6CBB4DBA" w:rsidR="008C16A5" w:rsidRPr="00F871F7" w:rsidRDefault="008C16A5" w:rsidP="008C16A5">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 xml:space="preserve">4. </w:t>
            </w:r>
            <w:r w:rsidR="000E6D0A" w:rsidRPr="000E6D0A">
              <w:rPr>
                <w:rFonts w:ascii="Arial" w:eastAsia="Times New Roman" w:hAnsi="Arial" w:cs="Arial"/>
                <w:b/>
                <w:bCs/>
                <w:sz w:val="24"/>
                <w:szCs w:val="24"/>
              </w:rPr>
              <w:t>PREKIŲ PRISTATYMO TERMINAI IR PREKIŲ PERDAVIMO - PRIĖMIMO TVARKA</w:t>
            </w:r>
          </w:p>
        </w:tc>
      </w:tr>
      <w:tr w:rsidR="008C16A5" w:rsidRPr="00F871F7" w14:paraId="1191150E" w14:textId="77777777" w:rsidTr="00037821">
        <w:trPr>
          <w:trHeight w:val="300"/>
        </w:trPr>
        <w:tc>
          <w:tcPr>
            <w:tcW w:w="2850" w:type="dxa"/>
            <w:gridSpan w:val="2"/>
          </w:tcPr>
          <w:p w14:paraId="105FB0B3" w14:textId="42A6E29D"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4.1. </w:t>
            </w:r>
            <w:r w:rsidR="00224050" w:rsidRPr="00224050">
              <w:rPr>
                <w:rFonts w:ascii="Arial" w:eastAsia="Times New Roman" w:hAnsi="Arial" w:cs="Arial"/>
                <w:b/>
                <w:bCs/>
                <w:sz w:val="24"/>
                <w:szCs w:val="24"/>
              </w:rPr>
              <w:t>Prekių pristatymo terminas, kai Prekės pristatomos vienu kartu</w:t>
            </w:r>
          </w:p>
        </w:tc>
        <w:tc>
          <w:tcPr>
            <w:tcW w:w="6827" w:type="dxa"/>
            <w:gridSpan w:val="2"/>
          </w:tcPr>
          <w:p w14:paraId="2B32A41F" w14:textId="678DC047" w:rsidR="00A77DD3" w:rsidRDefault="00A77DD3" w:rsidP="00A77DD3">
            <w:pPr>
              <w:spacing w:after="0" w:line="240" w:lineRule="auto"/>
              <w:jc w:val="both"/>
              <w:rPr>
                <w:rFonts w:ascii="Arial" w:hAnsi="Arial" w:cs="Arial"/>
                <w:sz w:val="24"/>
                <w:szCs w:val="24"/>
              </w:rPr>
            </w:pPr>
            <w:r w:rsidRPr="007E7317">
              <w:rPr>
                <w:rFonts w:ascii="Arial" w:hAnsi="Arial" w:cs="Arial"/>
                <w:sz w:val="24"/>
                <w:szCs w:val="24"/>
              </w:rPr>
              <w:t>Tiekėjas Prek</w:t>
            </w:r>
            <w:r w:rsidR="00365A83">
              <w:rPr>
                <w:rFonts w:ascii="Arial" w:hAnsi="Arial" w:cs="Arial"/>
                <w:sz w:val="24"/>
                <w:szCs w:val="24"/>
              </w:rPr>
              <w:t>ę</w:t>
            </w:r>
            <w:r w:rsidRPr="007E7317">
              <w:rPr>
                <w:rFonts w:ascii="Arial" w:hAnsi="Arial" w:cs="Arial"/>
                <w:sz w:val="24"/>
                <w:szCs w:val="24"/>
              </w:rPr>
              <w:t xml:space="preserve"> įsipareigoja pristatyti ne vėliau kaip per </w:t>
            </w:r>
            <w:r w:rsidRPr="007E7317">
              <w:rPr>
                <w:rFonts w:ascii="Arial" w:eastAsia="Times New Roman" w:hAnsi="Arial" w:cs="Arial"/>
                <w:i/>
                <w:color w:val="4472C4" w:themeColor="accent1"/>
                <w:sz w:val="24"/>
                <w:szCs w:val="24"/>
              </w:rPr>
              <w:t>[įrašyti Tiekėjo pasiūlytą terminą]</w:t>
            </w:r>
            <w:r w:rsidRPr="007E7317">
              <w:rPr>
                <w:rFonts w:ascii="Arial" w:hAnsi="Arial" w:cs="Arial"/>
                <w:sz w:val="24"/>
                <w:szCs w:val="24"/>
              </w:rPr>
              <w:t xml:space="preserve"> nuo Sutarties įsigaliojimo dienos</w:t>
            </w:r>
            <w:r>
              <w:rPr>
                <w:rFonts w:ascii="Arial" w:hAnsi="Arial" w:cs="Arial"/>
                <w:sz w:val="24"/>
                <w:szCs w:val="24"/>
              </w:rPr>
              <w:t xml:space="preserve">. </w:t>
            </w:r>
          </w:p>
          <w:p w14:paraId="4A577565" w14:textId="77777777" w:rsidR="00595534" w:rsidRDefault="00595534" w:rsidP="00131366">
            <w:pPr>
              <w:spacing w:after="0" w:line="240" w:lineRule="auto"/>
              <w:jc w:val="both"/>
              <w:rPr>
                <w:rFonts w:ascii="Arial" w:hAnsi="Arial" w:cs="Arial"/>
                <w:sz w:val="24"/>
                <w:szCs w:val="24"/>
              </w:rPr>
            </w:pPr>
          </w:p>
          <w:p w14:paraId="2F9566AF" w14:textId="5757474F" w:rsidR="008C16A5" w:rsidRPr="008C16A5" w:rsidRDefault="00595534" w:rsidP="00131366">
            <w:pPr>
              <w:spacing w:after="0" w:line="240" w:lineRule="auto"/>
              <w:jc w:val="both"/>
              <w:rPr>
                <w:rFonts w:ascii="Arial" w:hAnsi="Arial" w:cs="Arial"/>
                <w:sz w:val="24"/>
                <w:szCs w:val="24"/>
              </w:rPr>
            </w:pPr>
            <w:r>
              <w:rPr>
                <w:rFonts w:ascii="Arial" w:hAnsi="Arial" w:cs="Arial"/>
                <w:sz w:val="24"/>
                <w:szCs w:val="24"/>
              </w:rPr>
              <w:t>Pristatymo</w:t>
            </w:r>
            <w:r w:rsidR="009479E1" w:rsidRPr="009479E1">
              <w:rPr>
                <w:rFonts w:ascii="Arial" w:hAnsi="Arial" w:cs="Arial"/>
                <w:sz w:val="24"/>
                <w:szCs w:val="24"/>
              </w:rPr>
              <w:t xml:space="preserve"> adres</w:t>
            </w:r>
            <w:r>
              <w:rPr>
                <w:rFonts w:ascii="Arial" w:hAnsi="Arial" w:cs="Arial"/>
                <w:sz w:val="24"/>
                <w:szCs w:val="24"/>
              </w:rPr>
              <w:t>as</w:t>
            </w:r>
            <w:r w:rsidR="009479E1" w:rsidRPr="009479E1">
              <w:rPr>
                <w:rFonts w:ascii="Arial" w:hAnsi="Arial" w:cs="Arial"/>
                <w:sz w:val="24"/>
                <w:szCs w:val="24"/>
              </w:rPr>
              <w:t xml:space="preserve">: </w:t>
            </w:r>
            <w:r w:rsidR="001874F7" w:rsidRPr="00D86404">
              <w:rPr>
                <w:rFonts w:ascii="Arial" w:hAnsi="Arial" w:cs="Arial"/>
                <w:sz w:val="24"/>
                <w:szCs w:val="24"/>
              </w:rPr>
              <w:t>Šlaito g.</w:t>
            </w:r>
            <w:r w:rsidR="001874F7">
              <w:rPr>
                <w:rFonts w:ascii="Arial" w:hAnsi="Arial" w:cs="Arial"/>
                <w:sz w:val="24"/>
                <w:szCs w:val="24"/>
              </w:rPr>
              <w:t xml:space="preserve"> </w:t>
            </w:r>
            <w:r w:rsidR="001874F7" w:rsidRPr="00D86404">
              <w:rPr>
                <w:rFonts w:ascii="Arial" w:hAnsi="Arial" w:cs="Arial"/>
                <w:sz w:val="24"/>
                <w:szCs w:val="24"/>
              </w:rPr>
              <w:t>5, Lauksargių k., Lauksargių sen., Tauragės r. sav.</w:t>
            </w:r>
          </w:p>
        </w:tc>
      </w:tr>
      <w:tr w:rsidR="008C16A5" w:rsidRPr="00F871F7" w14:paraId="2B649CBA" w14:textId="77777777" w:rsidTr="00037821">
        <w:trPr>
          <w:trHeight w:val="300"/>
        </w:trPr>
        <w:tc>
          <w:tcPr>
            <w:tcW w:w="2850" w:type="dxa"/>
            <w:gridSpan w:val="2"/>
          </w:tcPr>
          <w:p w14:paraId="05E16686" w14:textId="2FAC125F"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4.2. </w:t>
            </w:r>
            <w:r w:rsidR="00057F36" w:rsidRPr="00057F36">
              <w:rPr>
                <w:rFonts w:ascii="Arial" w:eastAsia="Times New Roman" w:hAnsi="Arial" w:cs="Arial"/>
                <w:b/>
                <w:bCs/>
                <w:sz w:val="24"/>
                <w:szCs w:val="24"/>
              </w:rPr>
              <w:t>Prekių (ar jų dalies) pristatymo termino pratęsimas</w:t>
            </w:r>
          </w:p>
        </w:tc>
        <w:tc>
          <w:tcPr>
            <w:tcW w:w="6827" w:type="dxa"/>
            <w:gridSpan w:val="2"/>
          </w:tcPr>
          <w:p w14:paraId="3326CB24" w14:textId="77777777" w:rsidR="008C16A5" w:rsidRPr="00F25A6F" w:rsidRDefault="008C16A5" w:rsidP="008C16A5">
            <w:pPr>
              <w:spacing w:after="0" w:line="240" w:lineRule="auto"/>
              <w:rPr>
                <w:rFonts w:ascii="Arial" w:eastAsia="Times New Roman" w:hAnsi="Arial" w:cs="Arial"/>
                <w:sz w:val="24"/>
                <w:szCs w:val="24"/>
              </w:rPr>
            </w:pPr>
            <w:r w:rsidRPr="00F25A6F">
              <w:rPr>
                <w:rFonts w:ascii="Arial" w:eastAsia="Times New Roman" w:hAnsi="Arial" w:cs="Arial"/>
                <w:sz w:val="24"/>
                <w:szCs w:val="24"/>
              </w:rPr>
              <w:t>Netaikoma</w:t>
            </w:r>
            <w:r>
              <w:rPr>
                <w:rFonts w:ascii="Arial" w:eastAsia="Times New Roman" w:hAnsi="Arial" w:cs="Arial"/>
                <w:sz w:val="24"/>
                <w:szCs w:val="24"/>
              </w:rPr>
              <w:t>.</w:t>
            </w:r>
          </w:p>
          <w:p w14:paraId="724C0136" w14:textId="77777777" w:rsidR="008C16A5" w:rsidRDefault="008C16A5" w:rsidP="008C16A5">
            <w:pPr>
              <w:spacing w:after="0" w:line="240" w:lineRule="auto"/>
              <w:jc w:val="both"/>
              <w:rPr>
                <w:rFonts w:ascii="Arial" w:eastAsia="Times New Roman" w:hAnsi="Arial" w:cs="Arial"/>
                <w:strike/>
                <w:sz w:val="24"/>
                <w:szCs w:val="24"/>
              </w:rPr>
            </w:pPr>
          </w:p>
          <w:p w14:paraId="68D76C5A" w14:textId="77777777" w:rsidR="008C16A5" w:rsidRPr="00877BC5" w:rsidRDefault="008C16A5" w:rsidP="008C16A5">
            <w:pPr>
              <w:spacing w:after="0" w:line="240" w:lineRule="auto"/>
              <w:jc w:val="both"/>
              <w:rPr>
                <w:rFonts w:ascii="Arial" w:eastAsia="Times New Roman" w:hAnsi="Arial" w:cs="Arial"/>
                <w:i/>
                <w:iCs/>
                <w:sz w:val="24"/>
                <w:szCs w:val="24"/>
              </w:rPr>
            </w:pPr>
            <w:r>
              <w:rPr>
                <w:rFonts w:ascii="Arial" w:eastAsia="Times New Roman" w:hAnsi="Arial" w:cs="Arial"/>
                <w:i/>
                <w:iCs/>
                <w:color w:val="FF0000"/>
                <w:sz w:val="24"/>
                <w:szCs w:val="24"/>
              </w:rPr>
              <w:t xml:space="preserve"> </w:t>
            </w:r>
          </w:p>
        </w:tc>
      </w:tr>
      <w:tr w:rsidR="008C16A5" w:rsidRPr="00F871F7" w14:paraId="777779BA" w14:textId="77777777" w:rsidTr="00037821">
        <w:trPr>
          <w:trHeight w:val="300"/>
        </w:trPr>
        <w:tc>
          <w:tcPr>
            <w:tcW w:w="2850" w:type="dxa"/>
            <w:gridSpan w:val="2"/>
          </w:tcPr>
          <w:p w14:paraId="4DDD51DA"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4.3. Užsakymų teikimo tvarka</w:t>
            </w:r>
          </w:p>
        </w:tc>
        <w:tc>
          <w:tcPr>
            <w:tcW w:w="6827" w:type="dxa"/>
            <w:gridSpan w:val="2"/>
          </w:tcPr>
          <w:p w14:paraId="6ADB6D2B" w14:textId="77777777" w:rsidR="00F85C2F" w:rsidRPr="00F25A6F" w:rsidRDefault="00F85C2F" w:rsidP="00F85C2F">
            <w:pPr>
              <w:spacing w:after="0" w:line="240" w:lineRule="auto"/>
              <w:rPr>
                <w:rFonts w:ascii="Arial" w:eastAsia="Times New Roman" w:hAnsi="Arial" w:cs="Arial"/>
                <w:sz w:val="24"/>
                <w:szCs w:val="24"/>
              </w:rPr>
            </w:pPr>
            <w:r w:rsidRPr="00F25A6F">
              <w:rPr>
                <w:rFonts w:ascii="Arial" w:eastAsia="Times New Roman" w:hAnsi="Arial" w:cs="Arial"/>
                <w:sz w:val="24"/>
                <w:szCs w:val="24"/>
              </w:rPr>
              <w:t>Netaikoma</w:t>
            </w:r>
            <w:r>
              <w:rPr>
                <w:rFonts w:ascii="Arial" w:eastAsia="Times New Roman" w:hAnsi="Arial" w:cs="Arial"/>
                <w:sz w:val="24"/>
                <w:szCs w:val="24"/>
              </w:rPr>
              <w:t>.</w:t>
            </w:r>
          </w:p>
          <w:p w14:paraId="3514BBDA" w14:textId="7E680A2F" w:rsidR="00A903C1" w:rsidRPr="00A903C1" w:rsidRDefault="00A903C1" w:rsidP="00B522BE">
            <w:pPr>
              <w:spacing w:after="0" w:line="240" w:lineRule="auto"/>
              <w:jc w:val="both"/>
              <w:rPr>
                <w:rFonts w:ascii="Arial" w:hAnsi="Arial" w:cs="Arial"/>
                <w:sz w:val="24"/>
                <w:szCs w:val="24"/>
              </w:rPr>
            </w:pPr>
          </w:p>
        </w:tc>
      </w:tr>
      <w:tr w:rsidR="00057F36" w:rsidRPr="00F871F7" w14:paraId="13196CFF" w14:textId="77777777" w:rsidTr="00037821">
        <w:trPr>
          <w:trHeight w:val="300"/>
        </w:trPr>
        <w:tc>
          <w:tcPr>
            <w:tcW w:w="2850" w:type="dxa"/>
            <w:gridSpan w:val="2"/>
          </w:tcPr>
          <w:p w14:paraId="1F343255" w14:textId="51773D90" w:rsidR="00057F36" w:rsidRPr="00F871F7" w:rsidRDefault="00057F36" w:rsidP="008C16A5">
            <w:pPr>
              <w:spacing w:after="0" w:line="240" w:lineRule="auto"/>
              <w:rPr>
                <w:rFonts w:ascii="Arial" w:eastAsia="Times New Roman" w:hAnsi="Arial" w:cs="Arial"/>
                <w:b/>
                <w:bCs/>
                <w:sz w:val="24"/>
                <w:szCs w:val="24"/>
              </w:rPr>
            </w:pPr>
            <w:r w:rsidRPr="00057F36">
              <w:rPr>
                <w:rFonts w:ascii="Arial" w:eastAsia="Times New Roman" w:hAnsi="Arial" w:cs="Arial"/>
                <w:b/>
                <w:bCs/>
                <w:sz w:val="24"/>
                <w:szCs w:val="24"/>
              </w:rPr>
              <w:t>4.4. Dėl minimalios užsakymo vertės / apimties</w:t>
            </w:r>
          </w:p>
        </w:tc>
        <w:tc>
          <w:tcPr>
            <w:tcW w:w="6827" w:type="dxa"/>
            <w:gridSpan w:val="2"/>
          </w:tcPr>
          <w:p w14:paraId="307BA944" w14:textId="2CDB9033" w:rsidR="00057F36" w:rsidRPr="00A903C1" w:rsidRDefault="00057F36" w:rsidP="00B522BE">
            <w:pPr>
              <w:spacing w:after="0" w:line="240" w:lineRule="auto"/>
              <w:jc w:val="both"/>
              <w:rPr>
                <w:rFonts w:ascii="Arial" w:hAnsi="Arial" w:cs="Arial"/>
                <w:sz w:val="24"/>
                <w:szCs w:val="24"/>
              </w:rPr>
            </w:pPr>
            <w:r>
              <w:rPr>
                <w:rFonts w:ascii="Arial" w:hAnsi="Arial" w:cs="Arial"/>
                <w:sz w:val="24"/>
                <w:szCs w:val="24"/>
              </w:rPr>
              <w:t>Netaikoma.</w:t>
            </w:r>
          </w:p>
        </w:tc>
      </w:tr>
      <w:tr w:rsidR="008C16A5" w:rsidRPr="00F871F7" w14:paraId="70DC6799" w14:textId="77777777" w:rsidTr="00037821">
        <w:trPr>
          <w:trHeight w:val="300"/>
        </w:trPr>
        <w:tc>
          <w:tcPr>
            <w:tcW w:w="2850" w:type="dxa"/>
            <w:gridSpan w:val="2"/>
          </w:tcPr>
          <w:p w14:paraId="3D85C51D" w14:textId="75575F3F"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4.</w:t>
            </w:r>
            <w:r w:rsidR="00046A62">
              <w:rPr>
                <w:rFonts w:ascii="Arial" w:eastAsia="Times New Roman" w:hAnsi="Arial" w:cs="Arial"/>
                <w:b/>
                <w:bCs/>
                <w:sz w:val="24"/>
                <w:szCs w:val="24"/>
              </w:rPr>
              <w:t>5</w:t>
            </w:r>
            <w:r w:rsidRPr="00F871F7">
              <w:rPr>
                <w:rFonts w:ascii="Arial" w:eastAsia="Times New Roman" w:hAnsi="Arial" w:cs="Arial"/>
                <w:b/>
                <w:bCs/>
                <w:sz w:val="24"/>
                <w:szCs w:val="24"/>
              </w:rPr>
              <w:t xml:space="preserve">. </w:t>
            </w:r>
            <w:r w:rsidR="00057F36" w:rsidRPr="00057F36">
              <w:rPr>
                <w:rFonts w:ascii="Arial" w:eastAsia="Times New Roman" w:hAnsi="Arial" w:cs="Arial"/>
                <w:b/>
                <w:bCs/>
                <w:sz w:val="24"/>
                <w:szCs w:val="24"/>
              </w:rPr>
              <w:t>Kartu su Prekėmis pateikiami dokumentai</w:t>
            </w:r>
          </w:p>
        </w:tc>
        <w:tc>
          <w:tcPr>
            <w:tcW w:w="6827" w:type="dxa"/>
            <w:gridSpan w:val="2"/>
          </w:tcPr>
          <w:p w14:paraId="5C3B7AA1" w14:textId="12493DC3" w:rsidR="008C16A5" w:rsidRPr="00D1773A" w:rsidRDefault="00D5481A" w:rsidP="008C16A5">
            <w:pPr>
              <w:tabs>
                <w:tab w:val="left" w:pos="264"/>
                <w:tab w:val="left" w:pos="450"/>
              </w:tabs>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Kartu su Prek</w:t>
            </w:r>
            <w:r>
              <w:rPr>
                <w:rFonts w:ascii="Arial" w:eastAsia="Times New Roman" w:hAnsi="Arial" w:cs="Arial"/>
                <w:sz w:val="24"/>
                <w:szCs w:val="24"/>
              </w:rPr>
              <w:t>e</w:t>
            </w:r>
            <w:r w:rsidRPr="00F368BA">
              <w:rPr>
                <w:rFonts w:ascii="Arial" w:eastAsia="Times New Roman" w:hAnsi="Arial" w:cs="Arial"/>
                <w:sz w:val="24"/>
                <w:szCs w:val="24"/>
              </w:rPr>
              <w:t xml:space="preserve"> pateikiami dokumentai, nurodyti Pirkimo</w:t>
            </w:r>
            <w:r>
              <w:rPr>
                <w:rFonts w:ascii="Arial" w:eastAsia="Times New Roman" w:hAnsi="Arial" w:cs="Arial"/>
                <w:sz w:val="24"/>
                <w:szCs w:val="24"/>
              </w:rPr>
              <w:t xml:space="preserve"> specialiųjų</w:t>
            </w:r>
            <w:r w:rsidRPr="00F368BA">
              <w:rPr>
                <w:rFonts w:ascii="Arial" w:eastAsia="Times New Roman" w:hAnsi="Arial" w:cs="Arial"/>
                <w:sz w:val="24"/>
                <w:szCs w:val="24"/>
              </w:rPr>
              <w:t xml:space="preserve"> sąlygų 2 priede „Techninė specifikacija“. Tiekėjui nepateikus nurodytų dokumentų, laikoma, kad Prekė neatitinka Sutartyje nustatytų reikalavimų.</w:t>
            </w:r>
          </w:p>
        </w:tc>
      </w:tr>
      <w:tr w:rsidR="008C16A5" w:rsidRPr="00F871F7" w14:paraId="79F10F2D" w14:textId="77777777" w:rsidTr="008C16A5">
        <w:trPr>
          <w:trHeight w:val="300"/>
        </w:trPr>
        <w:tc>
          <w:tcPr>
            <w:tcW w:w="9677" w:type="dxa"/>
            <w:gridSpan w:val="4"/>
          </w:tcPr>
          <w:p w14:paraId="527F551D" w14:textId="77777777" w:rsidR="008C16A5" w:rsidRPr="00F871F7" w:rsidRDefault="008C16A5" w:rsidP="008C16A5">
            <w:pPr>
              <w:keepNext/>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lastRenderedPageBreak/>
              <w:t>5. SUTARTIES KAINA IR ATSISKAITYMO TVARKA</w:t>
            </w:r>
          </w:p>
        </w:tc>
      </w:tr>
      <w:tr w:rsidR="008C16A5" w:rsidRPr="00F871F7" w14:paraId="4E79D0DC" w14:textId="77777777" w:rsidTr="00037821">
        <w:trPr>
          <w:trHeight w:val="300"/>
        </w:trPr>
        <w:tc>
          <w:tcPr>
            <w:tcW w:w="2850" w:type="dxa"/>
            <w:gridSpan w:val="2"/>
          </w:tcPr>
          <w:p w14:paraId="2FE022CA" w14:textId="77777777" w:rsidR="008C16A5" w:rsidRPr="00F871F7" w:rsidRDefault="008C16A5" w:rsidP="008C16A5">
            <w:pPr>
              <w:keepNext/>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5.1. Sutarčiai taikomas kainos apskaičiavimo būdas</w:t>
            </w:r>
          </w:p>
        </w:tc>
        <w:tc>
          <w:tcPr>
            <w:tcW w:w="6827" w:type="dxa"/>
            <w:gridSpan w:val="2"/>
          </w:tcPr>
          <w:p w14:paraId="44A37986" w14:textId="3AD3EE2F" w:rsidR="008C16A5" w:rsidRPr="00F871F7" w:rsidRDefault="008C16A5" w:rsidP="008C16A5">
            <w:pPr>
              <w:keepNext/>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0B705D">
              <w:rPr>
                <w:rFonts w:ascii="Arial" w:eastAsia="Times New Roman" w:hAnsi="Arial" w:cs="Arial"/>
                <w:b/>
                <w:bCs/>
                <w:i/>
                <w:iCs/>
                <w:sz w:val="24"/>
                <w:szCs w:val="24"/>
              </w:rPr>
              <w:t>fiksuoto</w:t>
            </w:r>
            <w:r w:rsidR="00900BF7">
              <w:rPr>
                <w:rFonts w:ascii="Arial" w:eastAsia="Times New Roman" w:hAnsi="Arial" w:cs="Arial"/>
                <w:b/>
                <w:bCs/>
                <w:i/>
                <w:iCs/>
                <w:sz w:val="24"/>
                <w:szCs w:val="24"/>
              </w:rPr>
              <w:t>s</w:t>
            </w:r>
            <w:r w:rsidRPr="000B705D">
              <w:rPr>
                <w:rFonts w:ascii="Arial" w:eastAsia="Times New Roman" w:hAnsi="Arial" w:cs="Arial"/>
                <w:b/>
                <w:bCs/>
                <w:i/>
                <w:iCs/>
                <w:sz w:val="24"/>
                <w:szCs w:val="24"/>
              </w:rPr>
              <w:t xml:space="preserve"> </w:t>
            </w:r>
            <w:r w:rsidR="00900BF7">
              <w:rPr>
                <w:rFonts w:ascii="Arial" w:eastAsia="Times New Roman" w:hAnsi="Arial" w:cs="Arial"/>
                <w:b/>
                <w:bCs/>
                <w:i/>
                <w:iCs/>
                <w:sz w:val="24"/>
                <w:szCs w:val="24"/>
              </w:rPr>
              <w:t>kainos</w:t>
            </w:r>
            <w:r w:rsidRPr="00F871F7">
              <w:rPr>
                <w:rFonts w:ascii="Arial" w:eastAsia="Times New Roman" w:hAnsi="Arial" w:cs="Arial"/>
                <w:sz w:val="24"/>
                <w:szCs w:val="24"/>
              </w:rPr>
              <w:t xml:space="preserve"> kainodara.</w:t>
            </w:r>
          </w:p>
        </w:tc>
      </w:tr>
      <w:tr w:rsidR="008C16A5" w:rsidRPr="00F871F7" w14:paraId="08B2D285" w14:textId="77777777" w:rsidTr="00037821">
        <w:trPr>
          <w:trHeight w:val="300"/>
        </w:trPr>
        <w:tc>
          <w:tcPr>
            <w:tcW w:w="2850" w:type="dxa"/>
            <w:gridSpan w:val="2"/>
          </w:tcPr>
          <w:p w14:paraId="324E7731" w14:textId="5FC60B91"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5.2. </w:t>
            </w:r>
            <w:r w:rsidR="00057F36" w:rsidRPr="00057F36">
              <w:rPr>
                <w:rFonts w:ascii="Arial" w:eastAsia="Times New Roman" w:hAnsi="Arial" w:cs="Arial"/>
                <w:b/>
                <w:bCs/>
                <w:sz w:val="24"/>
                <w:szCs w:val="24"/>
              </w:rPr>
              <w:t xml:space="preserve">Pradinės Sutarties vertė ir Sutarties kaina, kai taikoma </w:t>
            </w:r>
            <w:r w:rsidR="00057F36" w:rsidRPr="00057F36">
              <w:rPr>
                <w:rFonts w:ascii="Arial" w:eastAsia="Times New Roman" w:hAnsi="Arial" w:cs="Arial"/>
                <w:b/>
                <w:bCs/>
                <w:sz w:val="24"/>
                <w:szCs w:val="24"/>
                <w:u w:val="single"/>
              </w:rPr>
              <w:t xml:space="preserve">fiksuoto </w:t>
            </w:r>
            <w:r w:rsidR="00936C24">
              <w:rPr>
                <w:rFonts w:ascii="Arial" w:eastAsia="Times New Roman" w:hAnsi="Arial" w:cs="Arial"/>
                <w:b/>
                <w:bCs/>
                <w:sz w:val="24"/>
                <w:szCs w:val="24"/>
                <w:u w:val="single"/>
              </w:rPr>
              <w:t>kainos</w:t>
            </w:r>
            <w:r w:rsidR="00057F36" w:rsidRPr="00057F36">
              <w:rPr>
                <w:rFonts w:ascii="Arial" w:eastAsia="Times New Roman" w:hAnsi="Arial" w:cs="Arial"/>
                <w:b/>
                <w:bCs/>
                <w:sz w:val="24"/>
                <w:szCs w:val="24"/>
              </w:rPr>
              <w:t xml:space="preserve"> kainodara</w:t>
            </w:r>
          </w:p>
        </w:tc>
        <w:tc>
          <w:tcPr>
            <w:tcW w:w="6827" w:type="dxa"/>
            <w:gridSpan w:val="2"/>
          </w:tcPr>
          <w:p w14:paraId="1F1BA7E6" w14:textId="77777777" w:rsidR="002A7B66" w:rsidRPr="002A7B66" w:rsidRDefault="002A7B66" w:rsidP="002A7B66">
            <w:pPr>
              <w:spacing w:after="0" w:line="240" w:lineRule="auto"/>
              <w:jc w:val="both"/>
              <w:rPr>
                <w:rFonts w:ascii="Arial" w:hAnsi="Arial" w:cs="Arial"/>
                <w:kern w:val="2"/>
                <w:sz w:val="24"/>
                <w:szCs w:val="24"/>
              </w:rPr>
            </w:pPr>
            <w:r w:rsidRPr="002A7B66">
              <w:rPr>
                <w:rFonts w:ascii="Arial" w:hAnsi="Arial" w:cs="Arial"/>
                <w:kern w:val="2"/>
                <w:sz w:val="24"/>
                <w:szCs w:val="24"/>
              </w:rPr>
              <w:t xml:space="preserve">Pradinės Sutarties vertė yra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 xml:space="preserve"> be pridėtinės vertės mokesčio (toliau – PVM). </w:t>
            </w:r>
          </w:p>
          <w:p w14:paraId="0304E060" w14:textId="77777777" w:rsidR="002A7B66" w:rsidRPr="002A7B66" w:rsidRDefault="002A7B66" w:rsidP="002A7B66">
            <w:pPr>
              <w:spacing w:after="0" w:line="240" w:lineRule="auto"/>
              <w:jc w:val="both"/>
              <w:rPr>
                <w:rFonts w:ascii="Arial" w:hAnsi="Arial" w:cs="Arial"/>
                <w:kern w:val="2"/>
                <w:sz w:val="24"/>
                <w:szCs w:val="24"/>
              </w:rPr>
            </w:pPr>
            <w:r w:rsidRPr="002A7B66">
              <w:rPr>
                <w:rFonts w:ascii="Arial" w:hAnsi="Arial" w:cs="Arial"/>
                <w:kern w:val="2"/>
                <w:sz w:val="24"/>
                <w:szCs w:val="24"/>
              </w:rPr>
              <w:t xml:space="preserve">PVM sudaro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w:t>
            </w:r>
          </w:p>
          <w:p w14:paraId="6D2070BB" w14:textId="77777777" w:rsidR="002A7B66" w:rsidRPr="002A7B66" w:rsidRDefault="002A7B66" w:rsidP="002A7B66">
            <w:pPr>
              <w:spacing w:after="0" w:line="240" w:lineRule="auto"/>
              <w:jc w:val="both"/>
              <w:rPr>
                <w:rFonts w:ascii="Arial" w:hAnsi="Arial" w:cs="Arial"/>
                <w:kern w:val="2"/>
                <w:sz w:val="24"/>
                <w:szCs w:val="24"/>
              </w:rPr>
            </w:pPr>
            <w:r w:rsidRPr="002A7B66">
              <w:rPr>
                <w:rFonts w:ascii="Arial" w:hAnsi="Arial" w:cs="Arial"/>
                <w:kern w:val="2"/>
                <w:sz w:val="24"/>
                <w:szCs w:val="24"/>
              </w:rPr>
              <w:t xml:space="preserve">Sutarties kaina yra </w:t>
            </w:r>
            <w:r w:rsidRPr="002A7B66">
              <w:rPr>
                <w:rFonts w:ascii="Arial" w:hAnsi="Arial" w:cs="Arial"/>
                <w:color w:val="4472C4"/>
                <w:kern w:val="2"/>
                <w:sz w:val="24"/>
                <w:szCs w:val="24"/>
              </w:rPr>
              <w:t>(nurodyti sumą skaičiais)</w:t>
            </w:r>
            <w:r w:rsidRPr="002A7B66">
              <w:rPr>
                <w:rFonts w:ascii="Arial" w:hAnsi="Arial" w:cs="Arial"/>
                <w:kern w:val="2"/>
                <w:sz w:val="24"/>
                <w:szCs w:val="24"/>
              </w:rPr>
              <w:t xml:space="preserve"> Eur, </w:t>
            </w:r>
            <w:r w:rsidRPr="002A7B66">
              <w:rPr>
                <w:rFonts w:ascii="Arial" w:hAnsi="Arial" w:cs="Arial"/>
                <w:color w:val="4472C4"/>
                <w:kern w:val="2"/>
                <w:sz w:val="24"/>
                <w:szCs w:val="24"/>
              </w:rPr>
              <w:t>(nurodyti sumą žodžiais)</w:t>
            </w:r>
            <w:r w:rsidRPr="002A7B66">
              <w:rPr>
                <w:rFonts w:ascii="Arial" w:hAnsi="Arial" w:cs="Arial"/>
                <w:kern w:val="2"/>
                <w:sz w:val="24"/>
                <w:szCs w:val="24"/>
              </w:rPr>
              <w:t xml:space="preserve"> Eur su PVM.</w:t>
            </w:r>
          </w:p>
          <w:p w14:paraId="10D2F94E" w14:textId="10919612" w:rsidR="00AA1575" w:rsidRPr="002A7B66" w:rsidRDefault="002A7B66" w:rsidP="002A7B66">
            <w:pPr>
              <w:spacing w:after="0" w:line="240" w:lineRule="auto"/>
              <w:jc w:val="both"/>
              <w:rPr>
                <w:rFonts w:ascii="Arial" w:hAnsi="Arial" w:cs="Arial"/>
                <w:kern w:val="2"/>
                <w:sz w:val="24"/>
                <w:szCs w:val="24"/>
              </w:rPr>
            </w:pPr>
            <w:r w:rsidRPr="002A7B66">
              <w:rPr>
                <w:rFonts w:ascii="Arial" w:hAnsi="Arial" w:cs="Arial"/>
                <w:kern w:val="2"/>
                <w:sz w:val="24"/>
                <w:szCs w:val="24"/>
              </w:rPr>
              <w:t>Šioje Sutartyje P</w:t>
            </w:r>
            <w:r w:rsidRPr="002A7B66">
              <w:rPr>
                <w:rFonts w:ascii="Arial" w:hAnsi="Arial" w:cs="Arial"/>
                <w:color w:val="000000"/>
                <w:kern w:val="2"/>
                <w:sz w:val="24"/>
                <w:szCs w:val="24"/>
              </w:rPr>
              <w:t>radinės Sutarties vertė yra lygi Tiekėjo pasiūlymo kainai be PVM, nurodytai už visą pirkimo dokumentuose ir Sutartyje nurodytą Prekių kiekį ir (ar) apimtį.</w:t>
            </w:r>
          </w:p>
        </w:tc>
      </w:tr>
      <w:tr w:rsidR="008C16A5" w:rsidRPr="00F871F7" w14:paraId="585F68ED" w14:textId="77777777" w:rsidTr="00037821">
        <w:trPr>
          <w:trHeight w:val="300"/>
        </w:trPr>
        <w:tc>
          <w:tcPr>
            <w:tcW w:w="2850" w:type="dxa"/>
            <w:gridSpan w:val="2"/>
          </w:tcPr>
          <w:p w14:paraId="4F430019"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5.3. Sutarties kainos / įkainių perskaičiavimas taikant </w:t>
            </w:r>
            <w:r w:rsidRPr="00F871F7">
              <w:rPr>
                <w:rFonts w:ascii="Arial" w:eastAsia="Times New Roman" w:hAnsi="Arial" w:cs="Arial"/>
                <w:b/>
                <w:bCs/>
                <w:sz w:val="24"/>
                <w:szCs w:val="24"/>
                <w:u w:val="single"/>
              </w:rPr>
              <w:t>peržiūros</w:t>
            </w:r>
            <w:r w:rsidRPr="00F871F7">
              <w:rPr>
                <w:rFonts w:ascii="Arial" w:eastAsia="Times New Roman" w:hAnsi="Arial" w:cs="Arial"/>
                <w:b/>
                <w:bCs/>
                <w:sz w:val="24"/>
                <w:szCs w:val="24"/>
              </w:rPr>
              <w:t xml:space="preserve"> taisykles</w:t>
            </w:r>
          </w:p>
        </w:tc>
        <w:tc>
          <w:tcPr>
            <w:tcW w:w="6827" w:type="dxa"/>
            <w:gridSpan w:val="2"/>
          </w:tcPr>
          <w:p w14:paraId="5867995F"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Sutarties kaina / įkainiai bus perskaičiuojami:</w:t>
            </w:r>
          </w:p>
          <w:p w14:paraId="1973A6A2"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5.3.1. dėl PVM tarifo pasikeitimo;</w:t>
            </w:r>
          </w:p>
          <w:p w14:paraId="04CC5585"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5.3.2. netaikoma;</w:t>
            </w:r>
          </w:p>
          <w:p w14:paraId="2DF9796D" w14:textId="386FB250"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5.3.3.</w:t>
            </w:r>
            <w:r w:rsidR="009B1A90">
              <w:rPr>
                <w:color w:val="FF0000"/>
                <w:kern w:val="2"/>
                <w:szCs w:val="24"/>
              </w:rPr>
              <w:t xml:space="preserve"> </w:t>
            </w:r>
            <w:r w:rsidR="002A7B66" w:rsidRPr="002A7B66">
              <w:rPr>
                <w:rFonts w:ascii="Arial" w:hAnsi="Arial" w:cs="Arial"/>
                <w:kern w:val="2"/>
                <w:sz w:val="24"/>
                <w:szCs w:val="24"/>
              </w:rPr>
              <w:t>netaikoma</w:t>
            </w:r>
            <w:r w:rsidR="009B1A90" w:rsidRPr="009B1A90">
              <w:rPr>
                <w:rFonts w:ascii="Arial" w:eastAsia="Times New Roman" w:hAnsi="Arial" w:cs="Arial"/>
                <w:sz w:val="24"/>
                <w:szCs w:val="24"/>
              </w:rPr>
              <w:t>;</w:t>
            </w:r>
          </w:p>
          <w:p w14:paraId="56B42795" w14:textId="77777777" w:rsidR="008C16A5" w:rsidRPr="00F871F7" w:rsidRDefault="008C16A5" w:rsidP="008C16A5">
            <w:pPr>
              <w:spacing w:after="0" w:line="240" w:lineRule="auto"/>
              <w:rPr>
                <w:rFonts w:ascii="Arial" w:eastAsia="Times New Roman" w:hAnsi="Arial" w:cs="Arial"/>
                <w:sz w:val="24"/>
                <w:szCs w:val="20"/>
              </w:rPr>
            </w:pPr>
            <w:r w:rsidRPr="00F871F7">
              <w:rPr>
                <w:rFonts w:ascii="Arial" w:eastAsia="Times New Roman" w:hAnsi="Arial" w:cs="Arial"/>
                <w:sz w:val="24"/>
                <w:szCs w:val="20"/>
              </w:rPr>
              <w:t xml:space="preserve">5.3.4. </w:t>
            </w:r>
            <w:r w:rsidRPr="00F871F7">
              <w:rPr>
                <w:rFonts w:ascii="Arial" w:eastAsia="Times New Roman" w:hAnsi="Arial" w:cs="Arial"/>
                <w:sz w:val="24"/>
                <w:szCs w:val="24"/>
              </w:rPr>
              <w:t>netaikoma</w:t>
            </w:r>
            <w:r w:rsidRPr="00F871F7">
              <w:rPr>
                <w:rFonts w:ascii="Arial" w:eastAsia="Times New Roman" w:hAnsi="Arial" w:cs="Arial"/>
                <w:sz w:val="24"/>
                <w:szCs w:val="20"/>
              </w:rPr>
              <w:t>.</w:t>
            </w:r>
          </w:p>
        </w:tc>
      </w:tr>
      <w:tr w:rsidR="008C16A5" w:rsidRPr="00541A26" w14:paraId="01CAEAC4" w14:textId="77777777" w:rsidTr="00037821">
        <w:trPr>
          <w:trHeight w:val="300"/>
        </w:trPr>
        <w:tc>
          <w:tcPr>
            <w:tcW w:w="2850" w:type="dxa"/>
            <w:gridSpan w:val="2"/>
          </w:tcPr>
          <w:p w14:paraId="5F493838" w14:textId="77777777" w:rsidR="008C16A5" w:rsidRPr="00541A26" w:rsidRDefault="008C16A5" w:rsidP="008C16A5">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5.3.1. Sutarties kainos / įkainių peržiūra dėl PVM tarifo pasikeitimo</w:t>
            </w:r>
          </w:p>
        </w:tc>
        <w:tc>
          <w:tcPr>
            <w:tcW w:w="6827" w:type="dxa"/>
            <w:gridSpan w:val="2"/>
          </w:tcPr>
          <w:p w14:paraId="16FE9A4F" w14:textId="77777777" w:rsidR="008C16A5" w:rsidRPr="00541A26" w:rsidRDefault="008C16A5" w:rsidP="008C16A5">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07273A2" w14:textId="77777777" w:rsidR="008C16A5" w:rsidRPr="00541A26" w:rsidRDefault="008C16A5" w:rsidP="008C16A5">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8C16A5" w:rsidRPr="00F871F7" w14:paraId="3408A3A1" w14:textId="77777777" w:rsidTr="00037821">
        <w:trPr>
          <w:trHeight w:val="300"/>
        </w:trPr>
        <w:tc>
          <w:tcPr>
            <w:tcW w:w="2850" w:type="dxa"/>
            <w:gridSpan w:val="2"/>
          </w:tcPr>
          <w:p w14:paraId="609D1DAB" w14:textId="77777777" w:rsidR="008C16A5" w:rsidRPr="00F871F7" w:rsidRDefault="008C16A5" w:rsidP="008C16A5">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5.3.2.</w:t>
            </w:r>
            <w:r w:rsidRPr="00F871F7">
              <w:rPr>
                <w:rFonts w:ascii="Arial" w:eastAsia="Times New Roman" w:hAnsi="Arial" w:cs="Arial"/>
                <w:sz w:val="24"/>
                <w:szCs w:val="24"/>
              </w:rPr>
              <w:t xml:space="preserve"> </w:t>
            </w:r>
            <w:r w:rsidRPr="00F871F7">
              <w:rPr>
                <w:rFonts w:ascii="Arial" w:eastAsia="Times New Roman" w:hAnsi="Arial" w:cs="Arial"/>
                <w:b/>
                <w:bCs/>
                <w:sz w:val="24"/>
                <w:szCs w:val="24"/>
              </w:rPr>
              <w:t>Sutarties kainos / įkainių peržiūra dėl kitų mokesčių, lemiančių Prekių kainos pokytį, pasikeitimo</w:t>
            </w:r>
          </w:p>
        </w:tc>
        <w:tc>
          <w:tcPr>
            <w:tcW w:w="6827" w:type="dxa"/>
            <w:gridSpan w:val="2"/>
          </w:tcPr>
          <w:p w14:paraId="0688195F" w14:textId="77777777" w:rsidR="008C16A5" w:rsidRPr="00F871F7" w:rsidRDefault="008C16A5" w:rsidP="008C16A5">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r>
              <w:rPr>
                <w:rFonts w:ascii="Arial" w:eastAsia="Times New Roman" w:hAnsi="Arial" w:cs="Arial"/>
                <w:sz w:val="24"/>
                <w:szCs w:val="24"/>
              </w:rPr>
              <w:t>.</w:t>
            </w:r>
          </w:p>
          <w:p w14:paraId="2E41F960" w14:textId="77777777" w:rsidR="008C16A5" w:rsidRPr="00F871F7" w:rsidRDefault="008C16A5" w:rsidP="008C16A5">
            <w:pPr>
              <w:spacing w:after="0" w:line="240" w:lineRule="auto"/>
              <w:jc w:val="both"/>
              <w:rPr>
                <w:rFonts w:ascii="Arial" w:eastAsia="Times New Roman" w:hAnsi="Arial" w:cs="Arial"/>
                <w:sz w:val="24"/>
                <w:szCs w:val="24"/>
              </w:rPr>
            </w:pPr>
          </w:p>
        </w:tc>
      </w:tr>
      <w:tr w:rsidR="009B1A90" w:rsidRPr="00F871F7" w14:paraId="46F9C60E" w14:textId="77777777" w:rsidTr="00037821">
        <w:trPr>
          <w:trHeight w:val="300"/>
        </w:trPr>
        <w:tc>
          <w:tcPr>
            <w:tcW w:w="2850" w:type="dxa"/>
            <w:gridSpan w:val="2"/>
          </w:tcPr>
          <w:p w14:paraId="4A7A2377" w14:textId="77777777" w:rsidR="009B1A90" w:rsidRPr="00F871F7" w:rsidRDefault="009B1A90" w:rsidP="009B1A90">
            <w:pPr>
              <w:spacing w:after="0" w:line="240" w:lineRule="auto"/>
              <w:rPr>
                <w:rFonts w:ascii="Arial" w:eastAsia="Times New Roman" w:hAnsi="Arial" w:cs="Arial"/>
                <w:sz w:val="24"/>
                <w:szCs w:val="24"/>
              </w:rPr>
            </w:pPr>
            <w:r w:rsidRPr="00F871F7">
              <w:rPr>
                <w:rFonts w:ascii="Arial" w:eastAsia="Times New Roman" w:hAnsi="Arial" w:cs="Arial"/>
                <w:b/>
                <w:bCs/>
                <w:sz w:val="24"/>
                <w:szCs w:val="24"/>
              </w:rPr>
              <w:t>5.3.3. Sutarties kainos / įkainių peržiūra dėl kainų lygio pokyčio</w:t>
            </w:r>
          </w:p>
        </w:tc>
        <w:tc>
          <w:tcPr>
            <w:tcW w:w="6827" w:type="dxa"/>
            <w:gridSpan w:val="2"/>
          </w:tcPr>
          <w:p w14:paraId="4AAF6D1D" w14:textId="3E67A4D1" w:rsidR="009B1A90" w:rsidRPr="0008414A" w:rsidRDefault="00131366" w:rsidP="009B1A90">
            <w:pPr>
              <w:spacing w:after="0" w:line="240" w:lineRule="auto"/>
              <w:rPr>
                <w:rFonts w:ascii="Arial" w:hAnsi="Arial" w:cs="Arial"/>
                <w:color w:val="000000"/>
                <w:kern w:val="2"/>
                <w:sz w:val="24"/>
                <w:szCs w:val="24"/>
                <w:bdr w:val="none" w:sz="0" w:space="0" w:color="auto" w:frame="1"/>
              </w:rPr>
            </w:pPr>
            <w:r w:rsidRPr="00F871F7">
              <w:rPr>
                <w:rFonts w:ascii="Arial" w:eastAsia="Times New Roman" w:hAnsi="Arial" w:cs="Arial"/>
                <w:sz w:val="24"/>
                <w:szCs w:val="24"/>
              </w:rPr>
              <w:t>Netaikoma</w:t>
            </w:r>
            <w:r>
              <w:rPr>
                <w:rFonts w:ascii="Arial" w:eastAsia="Times New Roman" w:hAnsi="Arial" w:cs="Arial"/>
                <w:sz w:val="24"/>
                <w:szCs w:val="24"/>
              </w:rPr>
              <w:t>.</w:t>
            </w:r>
          </w:p>
        </w:tc>
      </w:tr>
      <w:tr w:rsidR="009B1A90" w:rsidRPr="00F871F7" w14:paraId="15E6F63B" w14:textId="77777777" w:rsidTr="00037821">
        <w:trPr>
          <w:trHeight w:val="300"/>
        </w:trPr>
        <w:tc>
          <w:tcPr>
            <w:tcW w:w="2850" w:type="dxa"/>
            <w:gridSpan w:val="2"/>
          </w:tcPr>
          <w:p w14:paraId="772FDCBA" w14:textId="77777777"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5.3.4. Sutarties kainos / įkainių peržiūra dėl kainų lygio pokyčio pagal Prekių grupių kainų pokyčius</w:t>
            </w:r>
          </w:p>
        </w:tc>
        <w:tc>
          <w:tcPr>
            <w:tcW w:w="6827" w:type="dxa"/>
            <w:gridSpan w:val="2"/>
          </w:tcPr>
          <w:p w14:paraId="0233BD04" w14:textId="77777777" w:rsidR="009B1A90" w:rsidRPr="00F871F7" w:rsidRDefault="009B1A90" w:rsidP="009B1A90">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r>
              <w:rPr>
                <w:rFonts w:ascii="Arial" w:eastAsia="Times New Roman" w:hAnsi="Arial" w:cs="Arial"/>
                <w:sz w:val="24"/>
                <w:szCs w:val="24"/>
              </w:rPr>
              <w:t>.</w:t>
            </w:r>
          </w:p>
        </w:tc>
      </w:tr>
      <w:tr w:rsidR="009B1A90" w:rsidRPr="00F871F7" w14:paraId="1F9FB25C" w14:textId="77777777" w:rsidTr="00037821">
        <w:trPr>
          <w:trHeight w:val="300"/>
        </w:trPr>
        <w:tc>
          <w:tcPr>
            <w:tcW w:w="2850" w:type="dxa"/>
            <w:gridSpan w:val="2"/>
          </w:tcPr>
          <w:p w14:paraId="5880FC9E" w14:textId="77777777" w:rsidR="009B1A90" w:rsidRPr="00F871F7" w:rsidRDefault="009B1A90" w:rsidP="009B1A90">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5.4. Sutarties kainos / įkainių apskaičiavimas taikant kiekio (apimties) keitimo taisykles</w:t>
            </w:r>
          </w:p>
        </w:tc>
        <w:tc>
          <w:tcPr>
            <w:tcW w:w="6827" w:type="dxa"/>
            <w:gridSpan w:val="2"/>
          </w:tcPr>
          <w:p w14:paraId="6768194E" w14:textId="77777777" w:rsidR="009B1A90" w:rsidRPr="00F871F7" w:rsidRDefault="009B1A90" w:rsidP="009B1A90">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w:t>
            </w:r>
            <w:r>
              <w:rPr>
                <w:rFonts w:ascii="Arial" w:eastAsia="Times New Roman" w:hAnsi="Arial" w:cs="Arial"/>
                <w:sz w:val="24"/>
                <w:szCs w:val="24"/>
              </w:rPr>
              <w:t>a.</w:t>
            </w:r>
          </w:p>
        </w:tc>
      </w:tr>
      <w:tr w:rsidR="00CB66E8" w:rsidRPr="00F871F7" w14:paraId="7FA7BBE5" w14:textId="77777777" w:rsidTr="00037821">
        <w:trPr>
          <w:trHeight w:val="300"/>
        </w:trPr>
        <w:tc>
          <w:tcPr>
            <w:tcW w:w="2850" w:type="dxa"/>
            <w:gridSpan w:val="2"/>
          </w:tcPr>
          <w:p w14:paraId="4C8A31E9" w14:textId="77777777" w:rsidR="00CB66E8" w:rsidRPr="00F871F7" w:rsidRDefault="00CB66E8" w:rsidP="00CB66E8">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5.5. Atsiskaitymo su Tiekėju terminas ir tvarka</w:t>
            </w:r>
          </w:p>
        </w:tc>
        <w:tc>
          <w:tcPr>
            <w:tcW w:w="6827" w:type="dxa"/>
            <w:gridSpan w:val="2"/>
          </w:tcPr>
          <w:p w14:paraId="29179D7B" w14:textId="77777777" w:rsidR="00CB66E8" w:rsidRPr="007E7317" w:rsidRDefault="00CB66E8" w:rsidP="00CB66E8">
            <w:pPr>
              <w:tabs>
                <w:tab w:val="left" w:pos="736"/>
              </w:tabs>
              <w:spacing w:after="0" w:line="240" w:lineRule="auto"/>
              <w:jc w:val="both"/>
              <w:rPr>
                <w:rFonts w:ascii="Arial" w:eastAsia="Times New Roman" w:hAnsi="Arial" w:cs="Arial"/>
                <w:sz w:val="24"/>
                <w:szCs w:val="24"/>
              </w:rPr>
            </w:pPr>
            <w:r w:rsidRPr="007E7317">
              <w:rPr>
                <w:rFonts w:ascii="Arial" w:eastAsia="Times New Roman" w:hAnsi="Arial" w:cs="Arial"/>
                <w:sz w:val="24"/>
                <w:szCs w:val="24"/>
              </w:rPr>
              <w:t>Pirkėjas atsiskaito su Tiekėju ne vėliau kaip per 30 dienų nuo Sąskaitos gavimo dienos.</w:t>
            </w:r>
          </w:p>
          <w:p w14:paraId="0A015007" w14:textId="77777777" w:rsidR="00CB66E8" w:rsidRPr="007E7317" w:rsidRDefault="00CB66E8" w:rsidP="00CB66E8">
            <w:pPr>
              <w:tabs>
                <w:tab w:val="left" w:pos="736"/>
              </w:tabs>
              <w:spacing w:after="0" w:line="240" w:lineRule="auto"/>
              <w:ind w:firstLine="307"/>
              <w:jc w:val="both"/>
              <w:rPr>
                <w:rFonts w:ascii="Arial" w:eastAsia="Times New Roman" w:hAnsi="Arial" w:cs="Arial"/>
                <w:sz w:val="24"/>
                <w:szCs w:val="24"/>
                <w:shd w:val="clear" w:color="auto" w:fill="FFFFFF"/>
              </w:rPr>
            </w:pPr>
          </w:p>
          <w:p w14:paraId="6F67D5EF" w14:textId="77777777" w:rsidR="00CB66E8" w:rsidRPr="007E7317" w:rsidRDefault="00CB66E8" w:rsidP="00CB66E8">
            <w:pPr>
              <w:tabs>
                <w:tab w:val="left" w:pos="736"/>
              </w:tabs>
              <w:spacing w:after="0" w:line="240" w:lineRule="auto"/>
              <w:jc w:val="both"/>
              <w:rPr>
                <w:rFonts w:ascii="Arial" w:eastAsia="Times New Roman" w:hAnsi="Arial" w:cs="Arial"/>
                <w:sz w:val="24"/>
                <w:szCs w:val="24"/>
                <w:shd w:val="clear" w:color="auto" w:fill="FFFFFF"/>
              </w:rPr>
            </w:pPr>
            <w:r w:rsidRPr="007E7317">
              <w:rPr>
                <w:rFonts w:ascii="Arial" w:eastAsia="Times New Roman" w:hAnsi="Arial" w:cs="Arial"/>
                <w:sz w:val="24"/>
                <w:szCs w:val="24"/>
                <w:shd w:val="clear" w:color="auto" w:fill="FFFFFF"/>
              </w:rPr>
              <w:lastRenderedPageBreak/>
              <w:t>Apmokėjimo sąlygos:</w:t>
            </w:r>
          </w:p>
          <w:p w14:paraId="7D873745" w14:textId="77777777" w:rsidR="00CB66E8" w:rsidRPr="00CB66E8" w:rsidRDefault="00CB66E8" w:rsidP="00CB66E8">
            <w:pPr>
              <w:tabs>
                <w:tab w:val="left" w:pos="736"/>
              </w:tabs>
              <w:spacing w:after="0" w:line="240" w:lineRule="auto"/>
              <w:jc w:val="both"/>
              <w:rPr>
                <w:rFonts w:ascii="Arial" w:eastAsia="Times New Roman" w:hAnsi="Arial" w:cs="Arial"/>
                <w:sz w:val="24"/>
                <w:szCs w:val="24"/>
                <w:shd w:val="clear" w:color="auto" w:fill="FFFFFF"/>
              </w:rPr>
            </w:pPr>
            <w:r w:rsidRPr="00CB66E8">
              <w:rPr>
                <w:rFonts w:ascii="Arial" w:eastAsia="Times New Roman" w:hAnsi="Arial" w:cs="Arial"/>
                <w:sz w:val="24"/>
                <w:szCs w:val="24"/>
                <w:shd w:val="clear" w:color="auto" w:fill="FFFFFF"/>
              </w:rPr>
              <w:t>įvykdžius visus sutartinius įsipareigojimus, sumokama visa Sutarties kaina</w:t>
            </w:r>
          </w:p>
          <w:p w14:paraId="142DD7F2" w14:textId="77777777" w:rsidR="003A673C" w:rsidRDefault="003A673C" w:rsidP="00CB66E8">
            <w:pPr>
              <w:tabs>
                <w:tab w:val="left" w:pos="736"/>
              </w:tabs>
              <w:spacing w:after="0" w:line="240" w:lineRule="auto"/>
              <w:ind w:firstLine="297"/>
              <w:jc w:val="both"/>
              <w:rPr>
                <w:rFonts w:ascii="Arial" w:eastAsia="Times New Roman" w:hAnsi="Arial" w:cs="Arial"/>
                <w:i/>
                <w:iCs/>
                <w:sz w:val="24"/>
                <w:szCs w:val="24"/>
                <w:shd w:val="clear" w:color="auto" w:fill="FFFFFF"/>
              </w:rPr>
            </w:pPr>
          </w:p>
          <w:p w14:paraId="47603F3D" w14:textId="2D2233E6" w:rsidR="00CB66E8" w:rsidRDefault="00CB66E8" w:rsidP="00CB66E8">
            <w:pPr>
              <w:tabs>
                <w:tab w:val="left" w:pos="736"/>
              </w:tabs>
              <w:spacing w:after="0" w:line="240" w:lineRule="auto"/>
              <w:ind w:firstLine="297"/>
              <w:jc w:val="both"/>
              <w:rPr>
                <w:rFonts w:ascii="Arial" w:eastAsia="Times New Roman" w:hAnsi="Arial" w:cs="Arial"/>
                <w:i/>
                <w:iCs/>
                <w:sz w:val="24"/>
                <w:szCs w:val="24"/>
                <w:shd w:val="clear" w:color="auto" w:fill="FFFFFF"/>
              </w:rPr>
            </w:pPr>
            <w:r w:rsidRPr="00CB66E8">
              <w:rPr>
                <w:rFonts w:ascii="Arial" w:eastAsia="Times New Roman" w:hAnsi="Arial" w:cs="Arial"/>
                <w:i/>
                <w:iCs/>
                <w:sz w:val="24"/>
                <w:szCs w:val="24"/>
                <w:shd w:val="clear" w:color="auto" w:fill="FFFFFF"/>
              </w:rPr>
              <w:t>arba</w:t>
            </w:r>
          </w:p>
          <w:p w14:paraId="5D4A89D4" w14:textId="77777777" w:rsidR="003A673C" w:rsidRPr="00CB66E8" w:rsidRDefault="003A673C" w:rsidP="00CB66E8">
            <w:pPr>
              <w:tabs>
                <w:tab w:val="left" w:pos="736"/>
              </w:tabs>
              <w:spacing w:after="0" w:line="240" w:lineRule="auto"/>
              <w:ind w:firstLine="297"/>
              <w:jc w:val="both"/>
              <w:rPr>
                <w:rFonts w:ascii="Arial" w:eastAsia="Times New Roman" w:hAnsi="Arial" w:cs="Arial"/>
                <w:i/>
                <w:iCs/>
                <w:sz w:val="24"/>
                <w:szCs w:val="24"/>
                <w:shd w:val="clear" w:color="auto" w:fill="FFFFFF"/>
              </w:rPr>
            </w:pPr>
          </w:p>
          <w:p w14:paraId="430DB363" w14:textId="5266D3A9" w:rsidR="00CB66E8" w:rsidRPr="00F25A6F" w:rsidRDefault="00CB66E8" w:rsidP="00CB66E8">
            <w:pPr>
              <w:spacing w:after="0" w:line="240" w:lineRule="auto"/>
              <w:jc w:val="both"/>
              <w:rPr>
                <w:rFonts w:ascii="Arial" w:eastAsia="Times New Roman" w:hAnsi="Arial" w:cs="Arial"/>
                <w:sz w:val="24"/>
                <w:szCs w:val="24"/>
                <w:shd w:val="clear" w:color="auto" w:fill="FFFFFF"/>
              </w:rPr>
            </w:pPr>
            <w:r w:rsidRPr="004C6630">
              <w:rPr>
                <w:rFonts w:ascii="Arial" w:eastAsia="Times New Roman" w:hAnsi="Arial" w:cs="Arial"/>
                <w:sz w:val="24"/>
                <w:szCs w:val="24"/>
                <w:shd w:val="clear" w:color="auto" w:fill="FFFFFF"/>
              </w:rPr>
              <w:t xml:space="preserve">Prekių </w:t>
            </w:r>
            <w:r>
              <w:rPr>
                <w:rFonts w:ascii="Arial" w:eastAsia="Times New Roman" w:hAnsi="Arial" w:cs="Arial"/>
                <w:sz w:val="24"/>
                <w:szCs w:val="24"/>
                <w:shd w:val="clear" w:color="auto" w:fill="FFFFFF"/>
              </w:rPr>
              <w:t xml:space="preserve">nepristatant </w:t>
            </w:r>
            <w:r w:rsidRPr="004C6630">
              <w:rPr>
                <w:rFonts w:ascii="Arial" w:eastAsia="Times New Roman" w:hAnsi="Arial" w:cs="Arial"/>
                <w:sz w:val="24"/>
                <w:szCs w:val="24"/>
                <w:shd w:val="clear" w:color="auto" w:fill="FFFFFF"/>
              </w:rPr>
              <w:t>iki 2025 m. gruodžio 19 d., Tiekėj</w:t>
            </w:r>
            <w:r>
              <w:rPr>
                <w:rFonts w:ascii="Arial" w:eastAsia="Times New Roman" w:hAnsi="Arial" w:cs="Arial"/>
                <w:sz w:val="24"/>
                <w:szCs w:val="24"/>
                <w:shd w:val="clear" w:color="auto" w:fill="FFFFFF"/>
              </w:rPr>
              <w:t xml:space="preserve">as ne vėliau kaip iki </w:t>
            </w:r>
            <w:r w:rsidRPr="004C6630">
              <w:rPr>
                <w:rFonts w:ascii="Arial" w:eastAsia="Times New Roman" w:hAnsi="Arial" w:cs="Arial"/>
                <w:sz w:val="24"/>
                <w:szCs w:val="24"/>
                <w:shd w:val="clear" w:color="auto" w:fill="FFFFFF"/>
              </w:rPr>
              <w:t>2025 m. gruodžio 19 d</w:t>
            </w:r>
            <w:r>
              <w:rPr>
                <w:rFonts w:ascii="Arial" w:eastAsia="Times New Roman" w:hAnsi="Arial" w:cs="Arial"/>
                <w:sz w:val="24"/>
                <w:szCs w:val="24"/>
                <w:shd w:val="clear" w:color="auto" w:fill="FFFFFF"/>
              </w:rPr>
              <w:t xml:space="preserve">. turi pateikti išankstinę sąskaitą ir </w:t>
            </w:r>
            <w:r w:rsidRPr="004C6630">
              <w:rPr>
                <w:rFonts w:ascii="Arial" w:eastAsia="Times New Roman" w:hAnsi="Arial" w:cs="Arial"/>
                <w:sz w:val="24"/>
                <w:szCs w:val="24"/>
                <w:shd w:val="clear" w:color="auto" w:fill="FFFFFF"/>
              </w:rPr>
              <w:t>besąlyginį visos avanso sumos grąžinimo užtikrinimą Sutartyje nustatytomis sąlygomis</w:t>
            </w:r>
            <w:r>
              <w:rPr>
                <w:rFonts w:ascii="Arial" w:eastAsia="Times New Roman" w:hAnsi="Arial" w:cs="Arial"/>
                <w:sz w:val="24"/>
                <w:szCs w:val="24"/>
                <w:shd w:val="clear" w:color="auto" w:fill="FFFFFF"/>
              </w:rPr>
              <w:t xml:space="preserve">. Pateikus šiuos dokumentus </w:t>
            </w:r>
            <w:r w:rsidRPr="004C6630">
              <w:rPr>
                <w:rFonts w:ascii="Arial" w:eastAsia="Times New Roman" w:hAnsi="Arial" w:cs="Arial"/>
                <w:sz w:val="24"/>
                <w:szCs w:val="24"/>
                <w:shd w:val="clear" w:color="auto" w:fill="FFFFFF"/>
              </w:rPr>
              <w:t xml:space="preserve">išmokamas 50 proc. Sutarties kainos su PVM dydžio avansas. Likusią 50 proc. Sutarties kainos su PVM dalį Pirkėjas </w:t>
            </w:r>
            <w:r>
              <w:rPr>
                <w:rFonts w:ascii="Arial" w:eastAsia="Times New Roman" w:hAnsi="Arial" w:cs="Arial"/>
                <w:sz w:val="24"/>
                <w:szCs w:val="24"/>
                <w:shd w:val="clear" w:color="auto" w:fill="FFFFFF"/>
              </w:rPr>
              <w:t xml:space="preserve">apmoka </w:t>
            </w:r>
            <w:r w:rsidRPr="004C6630">
              <w:rPr>
                <w:rFonts w:ascii="Arial" w:eastAsia="Times New Roman" w:hAnsi="Arial" w:cs="Arial"/>
                <w:sz w:val="24"/>
                <w:szCs w:val="24"/>
                <w:shd w:val="clear" w:color="auto" w:fill="FFFFFF"/>
              </w:rPr>
              <w:t>už faktiškai pristatytas Prekes pagal prekių priėmimo-perdavimo aktus bei išlaidų apmokėjimo sąskaitas faktūras.</w:t>
            </w:r>
          </w:p>
        </w:tc>
      </w:tr>
      <w:tr w:rsidR="00CB66E8" w:rsidRPr="00F871F7" w14:paraId="0F59CB28" w14:textId="77777777" w:rsidTr="00037821">
        <w:trPr>
          <w:trHeight w:val="300"/>
        </w:trPr>
        <w:tc>
          <w:tcPr>
            <w:tcW w:w="2850" w:type="dxa"/>
            <w:gridSpan w:val="2"/>
          </w:tcPr>
          <w:p w14:paraId="60E045B6" w14:textId="77777777" w:rsidR="00CB66E8" w:rsidRPr="00F871F7" w:rsidRDefault="00CB66E8" w:rsidP="00CB66E8">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5.6. Avansas</w:t>
            </w:r>
          </w:p>
        </w:tc>
        <w:tc>
          <w:tcPr>
            <w:tcW w:w="6827" w:type="dxa"/>
            <w:gridSpan w:val="2"/>
          </w:tcPr>
          <w:p w14:paraId="16DF4B55" w14:textId="0860BB16" w:rsidR="00CB66E8" w:rsidRPr="00F871F7" w:rsidRDefault="00E15EF6" w:rsidP="00CB66E8">
            <w:pPr>
              <w:spacing w:after="0" w:line="240" w:lineRule="auto"/>
              <w:ind w:left="23"/>
              <w:contextualSpacing/>
              <w:jc w:val="both"/>
              <w:rPr>
                <w:rFonts w:ascii="Arial" w:hAnsi="Arial" w:cs="Arial"/>
                <w:sz w:val="24"/>
                <w:szCs w:val="24"/>
              </w:rPr>
            </w:pPr>
            <w:r w:rsidRPr="002153E4">
              <w:rPr>
                <w:rFonts w:ascii="Arial" w:hAnsi="Arial" w:cs="Arial"/>
                <w:sz w:val="24"/>
                <w:szCs w:val="24"/>
              </w:rPr>
              <w:t>Prek</w:t>
            </w:r>
            <w:r>
              <w:rPr>
                <w:rFonts w:ascii="Arial" w:hAnsi="Arial" w:cs="Arial"/>
                <w:sz w:val="24"/>
                <w:szCs w:val="24"/>
              </w:rPr>
              <w:t xml:space="preserve">ių nepristačius </w:t>
            </w:r>
            <w:r w:rsidRPr="002153E4">
              <w:rPr>
                <w:rFonts w:ascii="Arial" w:hAnsi="Arial" w:cs="Arial"/>
                <w:sz w:val="24"/>
                <w:szCs w:val="24"/>
              </w:rPr>
              <w:t xml:space="preserve">iki 2025 m. gruodžio 19 d., </w:t>
            </w:r>
            <w:r>
              <w:rPr>
                <w:rFonts w:ascii="Arial" w:hAnsi="Arial" w:cs="Arial"/>
                <w:sz w:val="24"/>
                <w:szCs w:val="24"/>
              </w:rPr>
              <w:t>T</w:t>
            </w:r>
            <w:r w:rsidRPr="002153E4">
              <w:rPr>
                <w:rFonts w:ascii="Arial" w:hAnsi="Arial" w:cs="Arial"/>
                <w:sz w:val="24"/>
                <w:szCs w:val="24"/>
              </w:rPr>
              <w:t xml:space="preserve">iekėjas  įsipareigoja pateikti besąlyginį visos avanso sumos grąžinimo užtikrinimą ir priimti 50 proc. </w:t>
            </w:r>
            <w:r>
              <w:rPr>
                <w:rFonts w:ascii="Arial" w:hAnsi="Arial" w:cs="Arial"/>
                <w:sz w:val="24"/>
                <w:szCs w:val="24"/>
              </w:rPr>
              <w:t>Su</w:t>
            </w:r>
            <w:r w:rsidRPr="002153E4">
              <w:rPr>
                <w:rFonts w:ascii="Arial" w:hAnsi="Arial" w:cs="Arial"/>
                <w:sz w:val="24"/>
                <w:szCs w:val="24"/>
              </w:rPr>
              <w:t xml:space="preserve">tarties kainos su PVM dydžio avansą </w:t>
            </w:r>
            <w:r>
              <w:rPr>
                <w:rFonts w:ascii="Arial" w:hAnsi="Arial" w:cs="Arial"/>
                <w:sz w:val="24"/>
                <w:szCs w:val="24"/>
              </w:rPr>
              <w:t>S</w:t>
            </w:r>
            <w:r w:rsidRPr="002153E4">
              <w:rPr>
                <w:rFonts w:ascii="Arial" w:hAnsi="Arial" w:cs="Arial"/>
                <w:sz w:val="24"/>
                <w:szCs w:val="24"/>
              </w:rPr>
              <w:t>utartyje nustatytomis sąlygomis.</w:t>
            </w:r>
          </w:p>
        </w:tc>
      </w:tr>
      <w:tr w:rsidR="00CB66E8" w:rsidRPr="00F871F7" w14:paraId="4785FB9B" w14:textId="77777777" w:rsidTr="00037821">
        <w:trPr>
          <w:trHeight w:val="300"/>
        </w:trPr>
        <w:tc>
          <w:tcPr>
            <w:tcW w:w="2850" w:type="dxa"/>
            <w:gridSpan w:val="2"/>
          </w:tcPr>
          <w:p w14:paraId="02D377C1" w14:textId="77777777" w:rsidR="00CB66E8" w:rsidRPr="00F871F7" w:rsidRDefault="00CB66E8" w:rsidP="00CB66E8">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5.7. Avanso užtikrinimas</w:t>
            </w:r>
          </w:p>
        </w:tc>
        <w:tc>
          <w:tcPr>
            <w:tcW w:w="6827" w:type="dxa"/>
            <w:gridSpan w:val="2"/>
          </w:tcPr>
          <w:p w14:paraId="16E96084" w14:textId="77777777" w:rsidR="00F7709C" w:rsidRDefault="00F7709C" w:rsidP="00F7709C">
            <w:pPr>
              <w:spacing w:after="0" w:line="240" w:lineRule="auto"/>
              <w:jc w:val="both"/>
              <w:rPr>
                <w:rFonts w:ascii="Arial" w:hAnsi="Arial" w:cs="Arial"/>
                <w:sz w:val="24"/>
                <w:szCs w:val="24"/>
              </w:rPr>
            </w:pPr>
            <w:r w:rsidRPr="004C6630">
              <w:rPr>
                <w:rFonts w:ascii="Arial" w:hAnsi="Arial" w:cs="Arial"/>
                <w:sz w:val="24"/>
                <w:szCs w:val="24"/>
              </w:rPr>
              <w:t xml:space="preserve">Tiekėjas, kreipdamasis dėl avanso išmokėjimo, kartu su išankstinio mokėjimo sąskaita, turi pateikti Pirkėjui avanso užtikrinimą ne mažesnei kaip išmokamo avanso dydžio sumai – banko garantiją arba draudimo bendrovės laidavimą (kartu su laidavimo draudimo raštu turi būti pateiktas laidavimo draudimo liudijimas (polisas) su nuoroda į taisykles, kurių pagrindu buvo nustatytos draudimo sąlygos bei mokestinio pavedimo, patvirtinančio draudimo polise nurodytos draudimo įmokos apmokėjimą, kopija). </w:t>
            </w:r>
          </w:p>
          <w:p w14:paraId="12285BBB" w14:textId="77777777" w:rsidR="00F7709C" w:rsidRDefault="00F7709C" w:rsidP="00F7709C">
            <w:pPr>
              <w:spacing w:after="0" w:line="240" w:lineRule="auto"/>
              <w:jc w:val="both"/>
              <w:rPr>
                <w:rFonts w:ascii="Arial" w:hAnsi="Arial" w:cs="Arial"/>
                <w:sz w:val="24"/>
                <w:szCs w:val="24"/>
              </w:rPr>
            </w:pPr>
            <w:r w:rsidRPr="004C6630">
              <w:rPr>
                <w:rFonts w:ascii="Arial" w:hAnsi="Arial" w:cs="Arial"/>
                <w:sz w:val="24"/>
                <w:szCs w:val="24"/>
              </w:rPr>
              <w:t xml:space="preserve">Avanso užtikrinimo dokumento galiojimo terminas turi būti ne trumpesnis negu 30 dienų po numatomos galutinės Prekių pristatymo datos perdavimo-priėmimo akto sudarymo dienos. Tiekėjas privalo užtikrinti, kad avanso grąžinimo užtikrinimas galiotų ir būtų teisiškai įvykdomas nuo jo išdavimo dienos iki tol, kol sueis 30 dienų terminas po to, kai Tiekėjas pristato Prekes ir yra sudaromas Prekių perdavimo-priėmimo aktas. </w:t>
            </w:r>
          </w:p>
          <w:p w14:paraId="05A5DFC3" w14:textId="3153DC1E" w:rsidR="00CB66E8" w:rsidRPr="00F871F7" w:rsidRDefault="00F7709C" w:rsidP="00F7709C">
            <w:pPr>
              <w:spacing w:after="0" w:line="240" w:lineRule="auto"/>
              <w:jc w:val="both"/>
              <w:rPr>
                <w:rFonts w:ascii="Arial" w:eastAsia="Times New Roman" w:hAnsi="Arial" w:cs="Arial"/>
                <w:sz w:val="24"/>
                <w:szCs w:val="24"/>
              </w:rPr>
            </w:pPr>
            <w:r>
              <w:rPr>
                <w:rFonts w:ascii="Arial" w:hAnsi="Arial" w:cs="Arial"/>
                <w:sz w:val="24"/>
                <w:szCs w:val="24"/>
              </w:rPr>
              <w:t>Užtikrinimo dokumente n</w:t>
            </w:r>
            <w:r w:rsidRPr="004C6630">
              <w:rPr>
                <w:rFonts w:ascii="Arial" w:hAnsi="Arial" w:cs="Arial"/>
                <w:sz w:val="24"/>
                <w:szCs w:val="24"/>
              </w:rPr>
              <w:t>egali būti nurodyta, kad garantas (laiduotojas) atsako tik už tiesioginių nuostolių atlyginimą.</w:t>
            </w:r>
          </w:p>
        </w:tc>
      </w:tr>
      <w:tr w:rsidR="00CB66E8" w:rsidRPr="00F871F7" w14:paraId="2AA932D4" w14:textId="77777777" w:rsidTr="008C16A5">
        <w:trPr>
          <w:trHeight w:val="300"/>
        </w:trPr>
        <w:tc>
          <w:tcPr>
            <w:tcW w:w="9677" w:type="dxa"/>
            <w:gridSpan w:val="4"/>
          </w:tcPr>
          <w:p w14:paraId="7A1249E1" w14:textId="77777777" w:rsidR="00CB66E8" w:rsidRPr="00F871F7" w:rsidRDefault="00CB66E8" w:rsidP="00CB66E8">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6. PREK</w:t>
            </w:r>
            <w:r>
              <w:rPr>
                <w:rFonts w:ascii="Arial" w:eastAsia="Times New Roman" w:hAnsi="Arial" w:cs="Arial"/>
                <w:b/>
                <w:bCs/>
                <w:sz w:val="24"/>
                <w:szCs w:val="24"/>
              </w:rPr>
              <w:t>IŲ</w:t>
            </w:r>
            <w:r w:rsidRPr="00F871F7">
              <w:rPr>
                <w:rFonts w:ascii="Arial" w:eastAsia="Times New Roman" w:hAnsi="Arial" w:cs="Arial"/>
                <w:b/>
                <w:bCs/>
                <w:sz w:val="24"/>
                <w:szCs w:val="24"/>
              </w:rPr>
              <w:t xml:space="preserve"> KOKYBĖ IR GARANTINIAI ĮSIPAREIGOJIMAI</w:t>
            </w:r>
          </w:p>
        </w:tc>
      </w:tr>
      <w:tr w:rsidR="00CB66E8" w:rsidRPr="00F871F7" w14:paraId="3BD273A3" w14:textId="77777777" w:rsidTr="00037821">
        <w:trPr>
          <w:trHeight w:val="300"/>
        </w:trPr>
        <w:tc>
          <w:tcPr>
            <w:tcW w:w="2850" w:type="dxa"/>
            <w:gridSpan w:val="2"/>
          </w:tcPr>
          <w:p w14:paraId="380FACAF" w14:textId="77777777" w:rsidR="00CB66E8" w:rsidRPr="00F871F7" w:rsidRDefault="00CB66E8" w:rsidP="00CB66E8">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6.1. Garantinis terminas</w:t>
            </w:r>
          </w:p>
        </w:tc>
        <w:tc>
          <w:tcPr>
            <w:tcW w:w="6827" w:type="dxa"/>
            <w:gridSpan w:val="2"/>
          </w:tcPr>
          <w:p w14:paraId="4D14FF46" w14:textId="4BEC6599" w:rsidR="00CB66E8" w:rsidRDefault="00CB66E8" w:rsidP="00CB66E8">
            <w:pPr>
              <w:spacing w:after="0" w:line="240" w:lineRule="auto"/>
              <w:jc w:val="both"/>
              <w:rPr>
                <w:rFonts w:ascii="Arial" w:hAnsi="Arial" w:cs="Arial"/>
                <w:color w:val="000000"/>
                <w:kern w:val="2"/>
                <w:sz w:val="24"/>
                <w:szCs w:val="24"/>
                <w:shd w:val="clear" w:color="auto" w:fill="FFFFFF"/>
                <w14:ligatures w14:val="standardContextual"/>
              </w:rPr>
            </w:pPr>
            <w:r w:rsidRPr="0023740E">
              <w:rPr>
                <w:rFonts w:ascii="Arial" w:eastAsia="Times New Roman" w:hAnsi="Arial" w:cs="Arial"/>
                <w:sz w:val="24"/>
                <w:szCs w:val="24"/>
              </w:rPr>
              <w:t xml:space="preserve">Elektromobiliui turi būti suteikta ne mažiau kaip </w:t>
            </w:r>
            <w:r>
              <w:rPr>
                <w:rFonts w:ascii="Arial" w:eastAsia="Times New Roman" w:hAnsi="Arial" w:cs="Arial"/>
                <w:sz w:val="24"/>
                <w:szCs w:val="24"/>
              </w:rPr>
              <w:t xml:space="preserve">36 </w:t>
            </w:r>
            <w:r w:rsidRPr="0023740E">
              <w:rPr>
                <w:rFonts w:ascii="Arial" w:eastAsia="Times New Roman" w:hAnsi="Arial" w:cs="Arial"/>
                <w:sz w:val="24"/>
                <w:szCs w:val="24"/>
              </w:rPr>
              <w:t>m</w:t>
            </w:r>
            <w:r>
              <w:rPr>
                <w:rFonts w:ascii="Arial" w:eastAsia="Times New Roman" w:hAnsi="Arial" w:cs="Arial"/>
                <w:sz w:val="24"/>
                <w:szCs w:val="24"/>
              </w:rPr>
              <w:t>ėnesių</w:t>
            </w:r>
            <w:r w:rsidRPr="0023740E">
              <w:rPr>
                <w:rFonts w:ascii="Arial" w:eastAsia="Times New Roman" w:hAnsi="Arial" w:cs="Arial"/>
                <w:sz w:val="24"/>
                <w:szCs w:val="24"/>
              </w:rPr>
              <w:t xml:space="preserve"> garantija </w:t>
            </w:r>
            <w:r>
              <w:rPr>
                <w:rFonts w:ascii="Arial" w:eastAsia="Times New Roman" w:hAnsi="Arial" w:cs="Arial"/>
                <w:sz w:val="24"/>
                <w:szCs w:val="24"/>
              </w:rPr>
              <w:t>arba</w:t>
            </w:r>
            <w:r w:rsidRPr="0023740E">
              <w:rPr>
                <w:rFonts w:ascii="Arial" w:eastAsia="Times New Roman" w:hAnsi="Arial" w:cs="Arial"/>
                <w:sz w:val="24"/>
                <w:szCs w:val="24"/>
              </w:rPr>
              <w:t xml:space="preserve"> ne mažiau kaip 1</w:t>
            </w:r>
            <w:r>
              <w:rPr>
                <w:rFonts w:ascii="Arial" w:eastAsia="Times New Roman" w:hAnsi="Arial" w:cs="Arial"/>
                <w:sz w:val="24"/>
                <w:szCs w:val="24"/>
              </w:rPr>
              <w:t>0</w:t>
            </w:r>
            <w:r w:rsidRPr="0023740E">
              <w:rPr>
                <w:rFonts w:ascii="Arial" w:eastAsia="Times New Roman" w:hAnsi="Arial" w:cs="Arial"/>
                <w:sz w:val="24"/>
                <w:szCs w:val="24"/>
              </w:rPr>
              <w:t>0</w:t>
            </w:r>
            <w:r>
              <w:rPr>
                <w:rFonts w:ascii="Arial" w:eastAsia="Times New Roman" w:hAnsi="Arial" w:cs="Arial"/>
                <w:sz w:val="24"/>
                <w:szCs w:val="24"/>
              </w:rPr>
              <w:t xml:space="preserve"> 000</w:t>
            </w:r>
            <w:r w:rsidRPr="0023740E">
              <w:rPr>
                <w:rFonts w:ascii="Arial" w:eastAsia="Times New Roman" w:hAnsi="Arial" w:cs="Arial"/>
                <w:sz w:val="24"/>
                <w:szCs w:val="24"/>
              </w:rPr>
              <w:t xml:space="preserve"> km ridos</w:t>
            </w:r>
            <w:r>
              <w:rPr>
                <w:rFonts w:ascii="Arial" w:eastAsia="Times New Roman" w:hAnsi="Arial" w:cs="Arial"/>
                <w:sz w:val="24"/>
                <w:szCs w:val="24"/>
              </w:rPr>
              <w:t xml:space="preserve"> </w:t>
            </w:r>
            <w:r w:rsidRPr="00F96C03">
              <w:rPr>
                <w:rFonts w:ascii="Arial" w:hAnsi="Arial" w:cs="Arial"/>
                <w:kern w:val="2"/>
                <w:sz w:val="24"/>
                <w:szCs w:val="24"/>
                <w:shd w:val="clear" w:color="auto" w:fill="FFFFFF"/>
                <w:lang w:eastAsia="en-US"/>
                <w14:ligatures w14:val="standardContextual"/>
              </w:rPr>
              <w:t>(</w:t>
            </w:r>
            <w:r w:rsidRPr="00F96C03">
              <w:rPr>
                <w:rStyle w:val="Emfaz"/>
                <w:rFonts w:ascii="Arial" w:hAnsi="Arial" w:cs="Arial"/>
                <w:i w:val="0"/>
                <w:iCs w:val="0"/>
                <w:color w:val="auto"/>
                <w:kern w:val="2"/>
                <w:sz w:val="24"/>
                <w:szCs w:val="24"/>
                <w:shd w:val="clear" w:color="auto" w:fill="FFFFFF"/>
                <w:lang w:eastAsia="en-US"/>
                <w14:ligatures w14:val="standardContextual"/>
              </w:rPr>
              <w:t>priklausomai</w:t>
            </w:r>
            <w:r w:rsidRPr="00F96C03">
              <w:rPr>
                <w:rFonts w:ascii="Arial" w:hAnsi="Arial" w:cs="Arial"/>
                <w:kern w:val="2"/>
                <w:sz w:val="24"/>
                <w:szCs w:val="24"/>
                <w:shd w:val="clear" w:color="auto" w:fill="FFFFFF"/>
                <w:lang w:eastAsia="en-US"/>
                <w14:ligatures w14:val="standardContextual"/>
              </w:rPr>
              <w:t xml:space="preserve"> nuo </w:t>
            </w:r>
            <w:r w:rsidRPr="00F96C03">
              <w:rPr>
                <w:rFonts w:ascii="Arial" w:hAnsi="Arial" w:cs="Arial"/>
                <w:color w:val="000000"/>
                <w:kern w:val="2"/>
                <w:sz w:val="24"/>
                <w:szCs w:val="24"/>
                <w:shd w:val="clear" w:color="auto" w:fill="FFFFFF"/>
                <w:lang w:eastAsia="en-US"/>
                <w14:ligatures w14:val="standardContextual"/>
              </w:rPr>
              <w:t>to, kas įvyks </w:t>
            </w:r>
            <w:r w:rsidRPr="00F96C03">
              <w:rPr>
                <w:rStyle w:val="Emfaz"/>
                <w:rFonts w:ascii="Arial" w:hAnsi="Arial" w:cs="Arial"/>
                <w:i w:val="0"/>
                <w:iCs w:val="0"/>
                <w:color w:val="000000"/>
                <w:kern w:val="2"/>
                <w:sz w:val="24"/>
                <w:szCs w:val="24"/>
                <w:shd w:val="clear" w:color="auto" w:fill="FFFFFF"/>
                <w:lang w:eastAsia="en-US"/>
                <w14:ligatures w14:val="standardContextual"/>
              </w:rPr>
              <w:t>anksčiau</w:t>
            </w:r>
            <w:r w:rsidRPr="00F96C03">
              <w:rPr>
                <w:rFonts w:ascii="Arial" w:hAnsi="Arial" w:cs="Arial"/>
                <w:color w:val="000000"/>
                <w:kern w:val="2"/>
                <w:sz w:val="24"/>
                <w:szCs w:val="24"/>
                <w:shd w:val="clear" w:color="auto" w:fill="FFFFFF"/>
                <w:lang w:eastAsia="en-US"/>
                <w14:ligatures w14:val="standardContextual"/>
              </w:rPr>
              <w:t>)</w:t>
            </w:r>
            <w:r>
              <w:rPr>
                <w:rFonts w:ascii="Arial" w:hAnsi="Arial" w:cs="Arial"/>
                <w:color w:val="000000"/>
                <w:kern w:val="2"/>
                <w:sz w:val="24"/>
                <w:szCs w:val="24"/>
                <w:shd w:val="clear" w:color="auto" w:fill="FFFFFF"/>
                <w:lang w:eastAsia="en-US"/>
                <w14:ligatures w14:val="standardContextual"/>
              </w:rPr>
              <w:t>.</w:t>
            </w:r>
          </w:p>
          <w:p w14:paraId="2C7C68EF" w14:textId="6131C30F" w:rsidR="00CB66E8" w:rsidRPr="00F871F7" w:rsidRDefault="00CB66E8" w:rsidP="00CB66E8">
            <w:pPr>
              <w:spacing w:after="0" w:line="240" w:lineRule="auto"/>
              <w:jc w:val="both"/>
              <w:rPr>
                <w:rFonts w:ascii="Arial" w:eastAsia="Times New Roman" w:hAnsi="Arial" w:cs="Arial"/>
                <w:sz w:val="24"/>
                <w:szCs w:val="24"/>
              </w:rPr>
            </w:pPr>
            <w:r w:rsidRPr="00467531">
              <w:rPr>
                <w:rFonts w:ascii="Arial" w:eastAsia="Times New Roman" w:hAnsi="Arial" w:cs="Arial"/>
                <w:color w:val="000000"/>
                <w:sz w:val="24"/>
                <w:szCs w:val="24"/>
              </w:rPr>
              <w:t>Akumuliatorių baterij</w:t>
            </w:r>
            <w:r>
              <w:rPr>
                <w:rFonts w:ascii="Arial" w:eastAsia="Times New Roman" w:hAnsi="Arial" w:cs="Arial"/>
                <w:color w:val="000000"/>
                <w:sz w:val="24"/>
                <w:szCs w:val="24"/>
              </w:rPr>
              <w:t>ai turi būti suteikta</w:t>
            </w:r>
            <w:r w:rsidRPr="0023740E">
              <w:rPr>
                <w:rFonts w:ascii="Arial" w:eastAsia="Times New Roman" w:hAnsi="Arial" w:cs="Arial"/>
                <w:sz w:val="24"/>
                <w:szCs w:val="24"/>
              </w:rPr>
              <w:t xml:space="preserve"> </w:t>
            </w:r>
            <w:r>
              <w:rPr>
                <w:rFonts w:ascii="Arial" w:eastAsia="Times New Roman" w:hAnsi="Arial" w:cs="Arial"/>
                <w:sz w:val="24"/>
                <w:szCs w:val="24"/>
              </w:rPr>
              <w:t>n</w:t>
            </w:r>
            <w:r w:rsidRPr="0023740E">
              <w:rPr>
                <w:rFonts w:ascii="Arial" w:eastAsia="Times New Roman" w:hAnsi="Arial" w:cs="Arial"/>
                <w:sz w:val="24"/>
                <w:szCs w:val="24"/>
              </w:rPr>
              <w:t>e mažiau 8 met</w:t>
            </w:r>
            <w:r>
              <w:rPr>
                <w:rFonts w:ascii="Arial" w:eastAsia="Times New Roman" w:hAnsi="Arial" w:cs="Arial"/>
                <w:sz w:val="24"/>
                <w:szCs w:val="24"/>
              </w:rPr>
              <w:t>ų garantija</w:t>
            </w:r>
            <w:r w:rsidRPr="0023740E">
              <w:rPr>
                <w:rFonts w:ascii="Arial" w:eastAsia="Times New Roman" w:hAnsi="Arial" w:cs="Arial"/>
                <w:sz w:val="24"/>
                <w:szCs w:val="24"/>
              </w:rPr>
              <w:t xml:space="preserve"> arba 150 </w:t>
            </w:r>
            <w:r>
              <w:rPr>
                <w:rFonts w:ascii="Arial" w:eastAsia="Times New Roman" w:hAnsi="Arial" w:cs="Arial"/>
                <w:sz w:val="24"/>
                <w:szCs w:val="24"/>
              </w:rPr>
              <w:t>000</w:t>
            </w:r>
            <w:r w:rsidRPr="0023740E">
              <w:rPr>
                <w:rFonts w:ascii="Arial" w:eastAsia="Times New Roman" w:hAnsi="Arial" w:cs="Arial"/>
                <w:sz w:val="24"/>
                <w:szCs w:val="24"/>
              </w:rPr>
              <w:t xml:space="preserve"> km ridos</w:t>
            </w:r>
            <w:r>
              <w:rPr>
                <w:rFonts w:ascii="Arial" w:eastAsia="Times New Roman" w:hAnsi="Arial" w:cs="Arial"/>
                <w:sz w:val="24"/>
                <w:szCs w:val="24"/>
              </w:rPr>
              <w:t xml:space="preserve"> </w:t>
            </w:r>
            <w:r w:rsidRPr="00175D58">
              <w:rPr>
                <w:rFonts w:ascii="Arial" w:hAnsi="Arial" w:cs="Arial"/>
                <w:color w:val="000000"/>
                <w:sz w:val="24"/>
                <w:szCs w:val="24"/>
                <w:shd w:val="clear" w:color="auto" w:fill="FFFFFF"/>
              </w:rPr>
              <w:t>(</w:t>
            </w:r>
            <w:r w:rsidRPr="00175D58">
              <w:rPr>
                <w:rStyle w:val="Emfaz"/>
                <w:rFonts w:ascii="Arial" w:hAnsi="Arial" w:cs="Arial"/>
                <w:i w:val="0"/>
                <w:iCs w:val="0"/>
                <w:color w:val="000000"/>
                <w:sz w:val="24"/>
                <w:szCs w:val="24"/>
                <w:shd w:val="clear" w:color="auto" w:fill="FFFFFF"/>
              </w:rPr>
              <w:t>priklausomai</w:t>
            </w:r>
            <w:r w:rsidRPr="00175D58">
              <w:rPr>
                <w:rFonts w:ascii="Arial" w:hAnsi="Arial" w:cs="Arial"/>
                <w:color w:val="000000"/>
                <w:sz w:val="24"/>
                <w:szCs w:val="24"/>
                <w:shd w:val="clear" w:color="auto" w:fill="FFFFFF"/>
              </w:rPr>
              <w:t> nuo to, kas įvyko </w:t>
            </w:r>
            <w:r w:rsidRPr="00175D58">
              <w:rPr>
                <w:rStyle w:val="Emfaz"/>
                <w:rFonts w:ascii="Arial" w:hAnsi="Arial" w:cs="Arial"/>
                <w:i w:val="0"/>
                <w:iCs w:val="0"/>
                <w:color w:val="000000"/>
                <w:sz w:val="24"/>
                <w:szCs w:val="24"/>
                <w:shd w:val="clear" w:color="auto" w:fill="FFFFFF"/>
              </w:rPr>
              <w:t>anksčiau</w:t>
            </w:r>
            <w:r w:rsidRPr="00175D58">
              <w:rPr>
                <w:rFonts w:ascii="Arial" w:hAnsi="Arial" w:cs="Arial"/>
                <w:color w:val="000000"/>
                <w:sz w:val="24"/>
                <w:szCs w:val="24"/>
                <w:shd w:val="clear" w:color="auto" w:fill="FFFFFF"/>
              </w:rPr>
              <w:t>).</w:t>
            </w:r>
            <w:r>
              <w:rPr>
                <w:rFonts w:ascii="Arial" w:eastAsia="Times New Roman" w:hAnsi="Arial" w:cs="Arial"/>
                <w:sz w:val="24"/>
                <w:szCs w:val="24"/>
              </w:rPr>
              <w:t xml:space="preserve">  </w:t>
            </w:r>
            <w:r w:rsidRPr="007600A2">
              <w:rPr>
                <w:rFonts w:ascii="Arial" w:eastAsia="Times New Roman" w:hAnsi="Arial" w:cs="Arial"/>
                <w:sz w:val="24"/>
                <w:szCs w:val="24"/>
              </w:rPr>
              <w:t xml:space="preserve">Garantiniu laikotarpiu atsiradus gedimams </w:t>
            </w:r>
            <w:r>
              <w:rPr>
                <w:rFonts w:ascii="Arial" w:eastAsia="Times New Roman" w:hAnsi="Arial" w:cs="Arial"/>
                <w:sz w:val="24"/>
                <w:szCs w:val="24"/>
              </w:rPr>
              <w:t>T</w:t>
            </w:r>
            <w:r w:rsidRPr="007600A2">
              <w:rPr>
                <w:rFonts w:ascii="Arial" w:eastAsia="Times New Roman" w:hAnsi="Arial" w:cs="Arial"/>
                <w:sz w:val="24"/>
                <w:szCs w:val="24"/>
              </w:rPr>
              <w:t xml:space="preserve">iekėjas juos privalo šalinti savo sąskaita. </w:t>
            </w:r>
            <w:r w:rsidRPr="00F368BA">
              <w:rPr>
                <w:rFonts w:ascii="Arial" w:eastAsia="Times New Roman" w:hAnsi="Arial" w:cs="Arial"/>
                <w:sz w:val="24"/>
                <w:szCs w:val="24"/>
              </w:rPr>
              <w:t>Garantinis terminas, skaičiuojamas nuo Prek</w:t>
            </w:r>
            <w:r>
              <w:rPr>
                <w:rFonts w:ascii="Arial" w:eastAsia="Times New Roman" w:hAnsi="Arial" w:cs="Arial"/>
                <w:sz w:val="24"/>
                <w:szCs w:val="24"/>
              </w:rPr>
              <w:t>ės</w:t>
            </w:r>
            <w:r w:rsidRPr="00F368BA">
              <w:rPr>
                <w:rFonts w:ascii="Arial" w:eastAsia="Times New Roman" w:hAnsi="Arial" w:cs="Arial"/>
                <w:sz w:val="24"/>
                <w:szCs w:val="24"/>
              </w:rPr>
              <w:t xml:space="preserve"> perdavimo–priėmimo akto pasirašymo dienos.</w:t>
            </w:r>
          </w:p>
        </w:tc>
      </w:tr>
      <w:tr w:rsidR="00CB66E8" w:rsidRPr="00F871F7" w14:paraId="4DF5FCB6" w14:textId="77777777" w:rsidTr="00037821">
        <w:trPr>
          <w:trHeight w:val="300"/>
        </w:trPr>
        <w:tc>
          <w:tcPr>
            <w:tcW w:w="2850" w:type="dxa"/>
            <w:gridSpan w:val="2"/>
          </w:tcPr>
          <w:p w14:paraId="13AB13C0" w14:textId="77777777" w:rsidR="00CB66E8" w:rsidRPr="00F871F7" w:rsidRDefault="00CB66E8" w:rsidP="00CB66E8">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6.2. Garantinė priežiūra</w:t>
            </w:r>
          </w:p>
        </w:tc>
        <w:tc>
          <w:tcPr>
            <w:tcW w:w="6827" w:type="dxa"/>
            <w:gridSpan w:val="2"/>
          </w:tcPr>
          <w:p w14:paraId="1261D35B" w14:textId="3BB748D2" w:rsidR="00CB66E8" w:rsidRPr="006A3469" w:rsidRDefault="00CB66E8" w:rsidP="00CB66E8">
            <w:pPr>
              <w:tabs>
                <w:tab w:val="left" w:pos="567"/>
              </w:tabs>
              <w:spacing w:after="0" w:line="240" w:lineRule="auto"/>
              <w:jc w:val="both"/>
              <w:rPr>
                <w:rFonts w:ascii="Arial" w:hAnsi="Arial" w:cs="Arial"/>
                <w:sz w:val="24"/>
                <w:szCs w:val="24"/>
              </w:rPr>
            </w:pPr>
            <w:r w:rsidRPr="00001B95">
              <w:rPr>
                <w:rFonts w:ascii="Arial" w:hAnsi="Arial" w:cs="Arial"/>
                <w:sz w:val="24"/>
                <w:szCs w:val="24"/>
              </w:rPr>
              <w:t>Garantinio remonto</w:t>
            </w:r>
            <w:r>
              <w:rPr>
                <w:rFonts w:ascii="Arial" w:hAnsi="Arial" w:cs="Arial"/>
                <w:sz w:val="24"/>
                <w:szCs w:val="24"/>
              </w:rPr>
              <w:t xml:space="preserve"> metu</w:t>
            </w:r>
            <w:r w:rsidRPr="00001B95">
              <w:rPr>
                <w:rFonts w:ascii="Arial" w:hAnsi="Arial" w:cs="Arial"/>
                <w:sz w:val="24"/>
                <w:szCs w:val="24"/>
              </w:rPr>
              <w:t>, jeigu remonto darbai užtrunka ilgiau nei 6 d. d.</w:t>
            </w:r>
            <w:r>
              <w:rPr>
                <w:rFonts w:ascii="Arial" w:hAnsi="Arial" w:cs="Arial"/>
                <w:sz w:val="24"/>
                <w:szCs w:val="24"/>
              </w:rPr>
              <w:t>,</w:t>
            </w:r>
            <w:r w:rsidRPr="00001B95">
              <w:rPr>
                <w:rFonts w:ascii="Arial" w:hAnsi="Arial" w:cs="Arial"/>
                <w:sz w:val="24"/>
                <w:szCs w:val="24"/>
              </w:rPr>
              <w:t xml:space="preserve"> </w:t>
            </w:r>
            <w:r>
              <w:rPr>
                <w:rFonts w:ascii="Arial" w:hAnsi="Arial" w:cs="Arial"/>
                <w:sz w:val="24"/>
                <w:szCs w:val="24"/>
              </w:rPr>
              <w:t xml:space="preserve">Pirkėjui </w:t>
            </w:r>
            <w:r w:rsidRPr="00001B95">
              <w:rPr>
                <w:rFonts w:ascii="Arial" w:hAnsi="Arial" w:cs="Arial"/>
                <w:sz w:val="24"/>
                <w:szCs w:val="24"/>
              </w:rPr>
              <w:t>turi būti suteikiamas nedelsiant, tačiau ne vėliau kaip per 7 d. d.  nuo automobilio perdavimo momento</w:t>
            </w:r>
            <w:r>
              <w:rPr>
                <w:rFonts w:ascii="Arial" w:hAnsi="Arial" w:cs="Arial"/>
                <w:sz w:val="24"/>
                <w:szCs w:val="24"/>
              </w:rPr>
              <w:t>,</w:t>
            </w:r>
            <w:r w:rsidRPr="00001B95">
              <w:rPr>
                <w:rFonts w:ascii="Arial" w:hAnsi="Arial" w:cs="Arial"/>
                <w:sz w:val="24"/>
                <w:szCs w:val="24"/>
              </w:rPr>
              <w:t xml:space="preserve"> </w:t>
            </w:r>
            <w:r>
              <w:rPr>
                <w:rFonts w:ascii="Arial" w:hAnsi="Arial" w:cs="Arial"/>
                <w:sz w:val="24"/>
                <w:szCs w:val="24"/>
              </w:rPr>
              <w:t>lygiavertis</w:t>
            </w:r>
            <w:r w:rsidRPr="00001B95">
              <w:rPr>
                <w:rFonts w:ascii="Arial" w:hAnsi="Arial" w:cs="Arial"/>
                <w:sz w:val="24"/>
                <w:szCs w:val="24"/>
              </w:rPr>
              <w:t xml:space="preserve"> pakaitinis automobilis</w:t>
            </w:r>
            <w:r>
              <w:rPr>
                <w:rFonts w:ascii="Arial" w:hAnsi="Arial" w:cs="Arial"/>
                <w:sz w:val="24"/>
                <w:szCs w:val="24"/>
              </w:rPr>
              <w:t xml:space="preserve">. </w:t>
            </w:r>
            <w:r w:rsidRPr="00001B95">
              <w:rPr>
                <w:rFonts w:ascii="Arial" w:hAnsi="Arial" w:cs="Arial"/>
                <w:sz w:val="24"/>
                <w:szCs w:val="24"/>
              </w:rPr>
              <w:t xml:space="preserve">Jei automobilis yra </w:t>
            </w:r>
            <w:r w:rsidRPr="00001B95">
              <w:rPr>
                <w:rFonts w:ascii="Arial" w:hAnsi="Arial" w:cs="Arial"/>
                <w:sz w:val="24"/>
                <w:szCs w:val="24"/>
              </w:rPr>
              <w:lastRenderedPageBreak/>
              <w:t xml:space="preserve">nepataisomas </w:t>
            </w:r>
            <w:r>
              <w:rPr>
                <w:rFonts w:ascii="Arial" w:hAnsi="Arial" w:cs="Arial"/>
                <w:sz w:val="24"/>
                <w:szCs w:val="24"/>
              </w:rPr>
              <w:t>Tiekėjas</w:t>
            </w:r>
            <w:r w:rsidRPr="00001B95">
              <w:rPr>
                <w:rFonts w:ascii="Arial" w:hAnsi="Arial" w:cs="Arial"/>
                <w:sz w:val="24"/>
                <w:szCs w:val="24"/>
              </w:rPr>
              <w:t xml:space="preserve"> ne vėliau kaip per pristatymo terminą, kuris buvo pateiktas pasiūlyme turi pateikti kitą techninės specifikacijos reikalavimus atitinkantį </w:t>
            </w:r>
            <w:r>
              <w:rPr>
                <w:rFonts w:ascii="Arial" w:hAnsi="Arial" w:cs="Arial"/>
                <w:sz w:val="24"/>
                <w:szCs w:val="24"/>
              </w:rPr>
              <w:t>auto</w:t>
            </w:r>
            <w:r w:rsidRPr="00001B95">
              <w:rPr>
                <w:rFonts w:ascii="Arial" w:hAnsi="Arial" w:cs="Arial"/>
                <w:sz w:val="24"/>
                <w:szCs w:val="24"/>
              </w:rPr>
              <w:t>mobilį.</w:t>
            </w:r>
          </w:p>
        </w:tc>
      </w:tr>
      <w:tr w:rsidR="00CB66E8" w:rsidRPr="00F871F7" w14:paraId="37147919" w14:textId="77777777" w:rsidTr="00037821">
        <w:trPr>
          <w:trHeight w:val="300"/>
        </w:trPr>
        <w:tc>
          <w:tcPr>
            <w:tcW w:w="2850" w:type="dxa"/>
            <w:gridSpan w:val="2"/>
          </w:tcPr>
          <w:p w14:paraId="1552A92E" w14:textId="0B51BB59" w:rsidR="00CB66E8" w:rsidRPr="002B476D" w:rsidRDefault="00CB66E8" w:rsidP="00CB66E8">
            <w:pPr>
              <w:spacing w:after="0" w:line="240" w:lineRule="auto"/>
              <w:rPr>
                <w:rFonts w:ascii="Arial" w:eastAsia="Times New Roman" w:hAnsi="Arial" w:cs="Arial"/>
                <w:b/>
                <w:bCs/>
                <w:sz w:val="24"/>
                <w:szCs w:val="24"/>
              </w:rPr>
            </w:pPr>
            <w:r w:rsidRPr="002B476D">
              <w:rPr>
                <w:rFonts w:ascii="Arial" w:hAnsi="Arial" w:cs="Arial"/>
                <w:b/>
                <w:bCs/>
                <w:kern w:val="2"/>
                <w:sz w:val="24"/>
                <w:szCs w:val="24"/>
              </w:rPr>
              <w:lastRenderedPageBreak/>
              <w:t>6.3. Kokybinių kriterijų įgyvendinimo ir tikrinimo tvarka</w:t>
            </w:r>
          </w:p>
        </w:tc>
        <w:tc>
          <w:tcPr>
            <w:tcW w:w="6827" w:type="dxa"/>
            <w:gridSpan w:val="2"/>
          </w:tcPr>
          <w:p w14:paraId="1F310834" w14:textId="33899D76" w:rsidR="00CB66E8" w:rsidRPr="006A3469" w:rsidRDefault="00CB66E8" w:rsidP="00CB66E8">
            <w:pPr>
              <w:tabs>
                <w:tab w:val="left" w:pos="567"/>
              </w:tabs>
              <w:spacing w:after="0" w:line="240" w:lineRule="auto"/>
              <w:jc w:val="both"/>
              <w:rPr>
                <w:rFonts w:ascii="Arial" w:hAnsi="Arial" w:cs="Arial"/>
                <w:sz w:val="24"/>
                <w:szCs w:val="24"/>
              </w:rPr>
            </w:pPr>
            <w:r>
              <w:rPr>
                <w:rFonts w:ascii="Arial" w:hAnsi="Arial" w:cs="Arial"/>
                <w:sz w:val="24"/>
                <w:szCs w:val="24"/>
              </w:rPr>
              <w:t>Netaikoma.</w:t>
            </w:r>
          </w:p>
        </w:tc>
      </w:tr>
      <w:tr w:rsidR="00CB66E8" w:rsidRPr="00F871F7" w14:paraId="415735A5" w14:textId="77777777" w:rsidTr="008C16A5">
        <w:trPr>
          <w:trHeight w:val="300"/>
        </w:trPr>
        <w:tc>
          <w:tcPr>
            <w:tcW w:w="9677" w:type="dxa"/>
            <w:gridSpan w:val="4"/>
          </w:tcPr>
          <w:p w14:paraId="70ECA3DC" w14:textId="77777777" w:rsidR="00CB66E8" w:rsidRPr="00F871F7" w:rsidRDefault="00CB66E8" w:rsidP="00CB66E8">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7. SUTARTIES VYKDYMUI PASITELKIAMI SUBTIEKĖJAI</w:t>
            </w:r>
          </w:p>
        </w:tc>
      </w:tr>
      <w:tr w:rsidR="00CB66E8" w:rsidRPr="00F871F7" w14:paraId="3877A042" w14:textId="77777777" w:rsidTr="00037821">
        <w:trPr>
          <w:trHeight w:val="300"/>
        </w:trPr>
        <w:tc>
          <w:tcPr>
            <w:tcW w:w="2850" w:type="dxa"/>
            <w:gridSpan w:val="2"/>
          </w:tcPr>
          <w:p w14:paraId="49B1C532" w14:textId="77777777" w:rsidR="00CB66E8" w:rsidRPr="00F871F7" w:rsidRDefault="00CB66E8" w:rsidP="00CB66E8">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Sutarties vykdymui pasitelkiami subtiekėjai ir (ar) specialistai</w:t>
            </w:r>
          </w:p>
        </w:tc>
        <w:tc>
          <w:tcPr>
            <w:tcW w:w="6827" w:type="dxa"/>
            <w:gridSpan w:val="2"/>
          </w:tcPr>
          <w:p w14:paraId="43E6E93A" w14:textId="77777777" w:rsidR="00CB66E8" w:rsidRPr="00F871F7" w:rsidRDefault="00CB66E8" w:rsidP="00CB66E8">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Sutarties vykdymui subtiekėjai ir (ar) specialistai nepasitelkiami.</w:t>
            </w:r>
          </w:p>
          <w:p w14:paraId="0C8E3CA7" w14:textId="77777777" w:rsidR="00CB66E8" w:rsidRPr="00F871F7" w:rsidRDefault="00CB66E8" w:rsidP="00CB66E8">
            <w:pPr>
              <w:spacing w:after="0" w:line="240" w:lineRule="auto"/>
              <w:rPr>
                <w:rFonts w:ascii="Arial" w:eastAsia="Times New Roman" w:hAnsi="Arial" w:cs="Arial"/>
                <w:sz w:val="24"/>
                <w:szCs w:val="24"/>
              </w:rPr>
            </w:pPr>
          </w:p>
          <w:p w14:paraId="47B97955" w14:textId="77777777" w:rsidR="00CB66E8" w:rsidRPr="00F871F7" w:rsidRDefault="00CB66E8" w:rsidP="00CB66E8">
            <w:pPr>
              <w:spacing w:after="0" w:line="240" w:lineRule="auto"/>
              <w:rPr>
                <w:rFonts w:ascii="Arial" w:eastAsia="Times New Roman" w:hAnsi="Arial" w:cs="Arial"/>
                <w:i/>
                <w:iCs/>
                <w:sz w:val="24"/>
                <w:szCs w:val="24"/>
              </w:rPr>
            </w:pPr>
            <w:r w:rsidRPr="00F871F7">
              <w:rPr>
                <w:rFonts w:ascii="Arial" w:eastAsia="Times New Roman" w:hAnsi="Arial" w:cs="Arial"/>
                <w:i/>
                <w:iCs/>
                <w:sz w:val="24"/>
                <w:szCs w:val="24"/>
              </w:rPr>
              <w:t>arba</w:t>
            </w:r>
          </w:p>
          <w:p w14:paraId="3170813B" w14:textId="77777777" w:rsidR="00CB66E8" w:rsidRPr="00F871F7" w:rsidRDefault="00CB66E8" w:rsidP="00CB66E8">
            <w:pPr>
              <w:spacing w:after="0" w:line="240" w:lineRule="auto"/>
              <w:rPr>
                <w:rFonts w:ascii="Arial" w:eastAsia="Times New Roman" w:hAnsi="Arial" w:cs="Arial"/>
                <w:sz w:val="24"/>
                <w:szCs w:val="24"/>
              </w:rPr>
            </w:pPr>
          </w:p>
          <w:p w14:paraId="441A759F" w14:textId="77777777" w:rsidR="00CB66E8" w:rsidRPr="00F871F7" w:rsidRDefault="00CB66E8" w:rsidP="00CB66E8">
            <w:pPr>
              <w:spacing w:after="0" w:line="240" w:lineRule="auto"/>
              <w:rPr>
                <w:rFonts w:ascii="Arial" w:eastAsia="Times New Roman" w:hAnsi="Arial" w:cs="Arial"/>
                <w:sz w:val="24"/>
                <w:szCs w:val="24"/>
              </w:rPr>
            </w:pPr>
            <w:r w:rsidRPr="00F871F7">
              <w:rPr>
                <w:rFonts w:ascii="Arial" w:eastAsia="Times New Roman" w:hAnsi="Arial" w:cs="Arial"/>
                <w:sz w:val="24"/>
                <w:szCs w:val="24"/>
              </w:rPr>
              <w:t xml:space="preserve">Sutarties vykdymui pasitelkiami subtiekėjai ir (ar) specialistai yra nurodyti Sutarties priede Nr. 3 „Sutarties vykdymui pasitelkiami subtiekėjai ir (ar) specialistai“. </w:t>
            </w:r>
          </w:p>
          <w:p w14:paraId="461F2FA6" w14:textId="77777777" w:rsidR="00CB66E8" w:rsidRPr="00F25A6F" w:rsidRDefault="00CB66E8" w:rsidP="00CB66E8">
            <w:pPr>
              <w:spacing w:after="0" w:line="240" w:lineRule="auto"/>
              <w:rPr>
                <w:rFonts w:ascii="Arial" w:eastAsia="Times New Roman" w:hAnsi="Arial" w:cs="Arial"/>
                <w:i/>
                <w:iCs/>
                <w:sz w:val="24"/>
                <w:szCs w:val="24"/>
              </w:rPr>
            </w:pPr>
          </w:p>
          <w:p w14:paraId="3573D9CF" w14:textId="77777777" w:rsidR="00CB66E8" w:rsidRPr="00F871F7" w:rsidRDefault="00CB66E8" w:rsidP="00CB66E8">
            <w:pPr>
              <w:spacing w:after="0" w:line="240" w:lineRule="auto"/>
              <w:rPr>
                <w:rFonts w:ascii="Arial" w:eastAsia="Times New Roman" w:hAnsi="Arial" w:cs="Arial"/>
                <w:i/>
                <w:iCs/>
                <w:sz w:val="24"/>
                <w:szCs w:val="24"/>
              </w:rPr>
            </w:pPr>
            <w:r w:rsidRPr="00F25A6F">
              <w:rPr>
                <w:rFonts w:ascii="Arial" w:eastAsia="Times New Roman" w:hAnsi="Arial" w:cs="Arial"/>
                <w:i/>
                <w:iCs/>
                <w:sz w:val="24"/>
                <w:szCs w:val="24"/>
              </w:rPr>
              <w:t>Pastaba. Pasirinkti tinkamą variantą.</w:t>
            </w:r>
          </w:p>
        </w:tc>
      </w:tr>
      <w:tr w:rsidR="00CB66E8" w:rsidRPr="00F871F7" w14:paraId="58951797" w14:textId="77777777" w:rsidTr="008C16A5">
        <w:trPr>
          <w:trHeight w:val="300"/>
        </w:trPr>
        <w:tc>
          <w:tcPr>
            <w:tcW w:w="9677" w:type="dxa"/>
            <w:gridSpan w:val="4"/>
          </w:tcPr>
          <w:p w14:paraId="604BD772" w14:textId="77777777" w:rsidR="00CB66E8" w:rsidRPr="00F871F7" w:rsidRDefault="00CB66E8" w:rsidP="00CB66E8">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8. PRIEVOLIŲ PAGAL SUTARTĮ ĮVYKDYMO UŽTIKRINIMAS</w:t>
            </w:r>
          </w:p>
        </w:tc>
      </w:tr>
      <w:tr w:rsidR="00CB66E8" w:rsidRPr="00F871F7" w14:paraId="05979473" w14:textId="77777777" w:rsidTr="00037821">
        <w:trPr>
          <w:trHeight w:val="300"/>
        </w:trPr>
        <w:tc>
          <w:tcPr>
            <w:tcW w:w="2850" w:type="dxa"/>
            <w:gridSpan w:val="2"/>
          </w:tcPr>
          <w:p w14:paraId="6AB6DA43" w14:textId="77777777" w:rsidR="00CB66E8" w:rsidRPr="00F871F7" w:rsidRDefault="00CB66E8" w:rsidP="00CB66E8">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8.1. Prievolių pagal Sutartį įvykdymo užtikrinimas</w:t>
            </w:r>
          </w:p>
        </w:tc>
        <w:tc>
          <w:tcPr>
            <w:tcW w:w="6827" w:type="dxa"/>
            <w:gridSpan w:val="2"/>
          </w:tcPr>
          <w:p w14:paraId="03E03773" w14:textId="77777777" w:rsidR="00CB66E8" w:rsidRPr="008170F0" w:rsidRDefault="00CB66E8" w:rsidP="00CB66E8">
            <w:pPr>
              <w:spacing w:after="0" w:line="240" w:lineRule="auto"/>
              <w:rPr>
                <w:rFonts w:ascii="Arial" w:eastAsia="Times New Roman" w:hAnsi="Arial" w:cs="Arial"/>
                <w:sz w:val="24"/>
                <w:szCs w:val="24"/>
              </w:rPr>
            </w:pPr>
            <w:r w:rsidRPr="008170F0">
              <w:rPr>
                <w:rFonts w:ascii="Arial" w:eastAsia="Times New Roman" w:hAnsi="Arial" w:cs="Arial"/>
                <w:sz w:val="24"/>
                <w:szCs w:val="24"/>
              </w:rPr>
              <w:t>Prievolių pagal Sutartį įvykdymas užtikrinamas:</w:t>
            </w:r>
            <w:r>
              <w:rPr>
                <w:rFonts w:ascii="Arial" w:eastAsia="Times New Roman" w:hAnsi="Arial" w:cs="Arial"/>
                <w:sz w:val="24"/>
                <w:szCs w:val="24"/>
              </w:rPr>
              <w:t xml:space="preserve"> n</w:t>
            </w:r>
            <w:r w:rsidRPr="008170F0">
              <w:rPr>
                <w:rFonts w:ascii="Arial" w:eastAsia="Times New Roman" w:hAnsi="Arial" w:cs="Arial"/>
                <w:sz w:val="24"/>
                <w:szCs w:val="24"/>
              </w:rPr>
              <w:t>etesybomis (delspinigiais, baud</w:t>
            </w:r>
            <w:r>
              <w:rPr>
                <w:rFonts w:ascii="Arial" w:eastAsia="Times New Roman" w:hAnsi="Arial" w:cs="Arial"/>
                <w:sz w:val="24"/>
                <w:szCs w:val="24"/>
              </w:rPr>
              <w:t>omis</w:t>
            </w:r>
            <w:r w:rsidRPr="008170F0">
              <w:rPr>
                <w:rFonts w:ascii="Arial" w:eastAsia="Times New Roman" w:hAnsi="Arial" w:cs="Arial"/>
                <w:sz w:val="24"/>
                <w:szCs w:val="24"/>
              </w:rPr>
              <w:t>)</w:t>
            </w:r>
            <w:r>
              <w:rPr>
                <w:rFonts w:ascii="Arial" w:eastAsia="Times New Roman" w:hAnsi="Arial" w:cs="Arial"/>
                <w:sz w:val="24"/>
                <w:szCs w:val="24"/>
              </w:rPr>
              <w:t>.</w:t>
            </w:r>
          </w:p>
          <w:p w14:paraId="4BBBFAF6" w14:textId="77777777" w:rsidR="00CB66E8" w:rsidRPr="00F871F7" w:rsidRDefault="00CB66E8" w:rsidP="00CB66E8">
            <w:pPr>
              <w:spacing w:after="0" w:line="240" w:lineRule="auto"/>
              <w:rPr>
                <w:rFonts w:ascii="Arial" w:eastAsia="Times New Roman" w:hAnsi="Arial" w:cs="Arial"/>
                <w:sz w:val="24"/>
                <w:szCs w:val="24"/>
              </w:rPr>
            </w:pPr>
          </w:p>
        </w:tc>
      </w:tr>
      <w:tr w:rsidR="00CB66E8" w:rsidRPr="00F871F7" w14:paraId="7891F8D0" w14:textId="77777777" w:rsidTr="00037821">
        <w:trPr>
          <w:trHeight w:val="300"/>
        </w:trPr>
        <w:tc>
          <w:tcPr>
            <w:tcW w:w="2850" w:type="dxa"/>
            <w:gridSpan w:val="2"/>
          </w:tcPr>
          <w:p w14:paraId="72672EA9" w14:textId="119239B4" w:rsidR="00CB66E8" w:rsidRPr="002B476D" w:rsidRDefault="00CB66E8" w:rsidP="00CB66E8">
            <w:pPr>
              <w:spacing w:after="0" w:line="240" w:lineRule="auto"/>
              <w:rPr>
                <w:rFonts w:ascii="Arial" w:eastAsia="Times New Roman" w:hAnsi="Arial" w:cs="Arial"/>
                <w:b/>
                <w:bCs/>
                <w:sz w:val="24"/>
                <w:szCs w:val="24"/>
              </w:rPr>
            </w:pPr>
            <w:r w:rsidRPr="002B476D">
              <w:rPr>
                <w:rFonts w:ascii="Arial" w:hAnsi="Arial" w:cs="Arial"/>
                <w:b/>
                <w:bCs/>
                <w:kern w:val="2"/>
                <w:sz w:val="24"/>
                <w:szCs w:val="24"/>
              </w:rPr>
              <w:t>8.2. Sutarties įvykdymo užtikrinimo galiojimo terminas</w:t>
            </w:r>
          </w:p>
        </w:tc>
        <w:tc>
          <w:tcPr>
            <w:tcW w:w="6827" w:type="dxa"/>
            <w:gridSpan w:val="2"/>
          </w:tcPr>
          <w:p w14:paraId="7B75FDAE" w14:textId="7B64045D" w:rsidR="00CB66E8" w:rsidRPr="008170F0" w:rsidRDefault="00CB66E8" w:rsidP="00CB66E8">
            <w:pPr>
              <w:spacing w:after="0" w:line="240" w:lineRule="auto"/>
              <w:rPr>
                <w:rFonts w:ascii="Arial" w:eastAsia="Times New Roman" w:hAnsi="Arial" w:cs="Arial"/>
                <w:sz w:val="24"/>
                <w:szCs w:val="24"/>
              </w:rPr>
            </w:pPr>
            <w:r>
              <w:rPr>
                <w:rFonts w:ascii="Arial" w:eastAsia="Times New Roman" w:hAnsi="Arial" w:cs="Arial"/>
                <w:sz w:val="24"/>
                <w:szCs w:val="24"/>
              </w:rPr>
              <w:t>Netaikoma.</w:t>
            </w:r>
          </w:p>
        </w:tc>
      </w:tr>
      <w:tr w:rsidR="00CB66E8" w:rsidRPr="00F871F7" w14:paraId="56BA500D" w14:textId="77777777" w:rsidTr="00037821">
        <w:trPr>
          <w:trHeight w:val="300"/>
        </w:trPr>
        <w:tc>
          <w:tcPr>
            <w:tcW w:w="2850" w:type="dxa"/>
            <w:gridSpan w:val="2"/>
          </w:tcPr>
          <w:p w14:paraId="2326B487" w14:textId="275579A4" w:rsidR="00CB66E8" w:rsidRPr="00F871F7" w:rsidRDefault="00CB66E8" w:rsidP="00CB66E8">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8.</w:t>
            </w:r>
            <w:r>
              <w:rPr>
                <w:rFonts w:ascii="Arial" w:eastAsia="Times New Roman" w:hAnsi="Arial" w:cs="Arial"/>
                <w:b/>
                <w:bCs/>
                <w:sz w:val="24"/>
                <w:szCs w:val="24"/>
              </w:rPr>
              <w:t>3</w:t>
            </w:r>
            <w:r w:rsidRPr="00F871F7">
              <w:rPr>
                <w:rFonts w:ascii="Arial" w:eastAsia="Times New Roman" w:hAnsi="Arial" w:cs="Arial"/>
                <w:b/>
                <w:bCs/>
                <w:sz w:val="24"/>
                <w:szCs w:val="24"/>
              </w:rPr>
              <w:t xml:space="preserve">. Sutarties įvykdymo užtikrinimo pateikimas </w:t>
            </w:r>
          </w:p>
        </w:tc>
        <w:tc>
          <w:tcPr>
            <w:tcW w:w="6827" w:type="dxa"/>
            <w:gridSpan w:val="2"/>
          </w:tcPr>
          <w:p w14:paraId="1EE87417" w14:textId="77777777" w:rsidR="00CB66E8" w:rsidRPr="00F871F7" w:rsidRDefault="00CB66E8" w:rsidP="00CB66E8">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CB66E8" w:rsidRPr="00F871F7" w14:paraId="765A1B09" w14:textId="77777777" w:rsidTr="008C16A5">
        <w:trPr>
          <w:trHeight w:val="300"/>
        </w:trPr>
        <w:tc>
          <w:tcPr>
            <w:tcW w:w="9677" w:type="dxa"/>
            <w:gridSpan w:val="4"/>
          </w:tcPr>
          <w:p w14:paraId="449DD751" w14:textId="77777777" w:rsidR="00CB66E8" w:rsidRPr="00F871F7" w:rsidRDefault="00CB66E8" w:rsidP="00CB66E8">
            <w:pPr>
              <w:keepNext/>
              <w:spacing w:after="0" w:line="240" w:lineRule="auto"/>
              <w:ind w:firstLine="720"/>
              <w:jc w:val="center"/>
              <w:rPr>
                <w:rFonts w:ascii="Arial" w:eastAsia="Times New Roman" w:hAnsi="Arial" w:cs="Arial"/>
                <w:b/>
                <w:bCs/>
                <w:sz w:val="24"/>
                <w:szCs w:val="24"/>
              </w:rPr>
            </w:pPr>
            <w:r w:rsidRPr="00F871F7">
              <w:rPr>
                <w:rFonts w:ascii="Arial" w:eastAsia="Times New Roman" w:hAnsi="Arial" w:cs="Arial"/>
                <w:b/>
                <w:bCs/>
                <w:sz w:val="24"/>
                <w:szCs w:val="24"/>
              </w:rPr>
              <w:t>9. ŠALIŲ ATSAKOMYBĖ</w:t>
            </w:r>
            <w:r w:rsidRPr="00F871F7">
              <w:rPr>
                <w:rFonts w:ascii="Arial" w:eastAsia="Times New Roman" w:hAnsi="Arial" w:cs="Arial"/>
                <w:b/>
                <w:bCs/>
                <w:sz w:val="24"/>
                <w:szCs w:val="24"/>
              </w:rPr>
              <w:tab/>
            </w:r>
          </w:p>
        </w:tc>
      </w:tr>
      <w:tr w:rsidR="00CB66E8" w:rsidRPr="00F871F7" w14:paraId="32FB4C61" w14:textId="77777777" w:rsidTr="00037821">
        <w:trPr>
          <w:trHeight w:val="300"/>
        </w:trPr>
        <w:tc>
          <w:tcPr>
            <w:tcW w:w="2850" w:type="dxa"/>
            <w:gridSpan w:val="2"/>
          </w:tcPr>
          <w:p w14:paraId="79CC1596" w14:textId="77777777" w:rsidR="00CB66E8" w:rsidRPr="00F871F7" w:rsidRDefault="00CB66E8" w:rsidP="00CB66E8">
            <w:pPr>
              <w:keepNext/>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9.1. Pirkėjui taikomos netesybos už mokėjimų pagal Sutartį vėlavimą</w:t>
            </w:r>
          </w:p>
        </w:tc>
        <w:tc>
          <w:tcPr>
            <w:tcW w:w="6827" w:type="dxa"/>
            <w:gridSpan w:val="2"/>
          </w:tcPr>
          <w:p w14:paraId="25651C4C" w14:textId="1E01D7D8" w:rsidR="00CB66E8" w:rsidRPr="00F871F7" w:rsidRDefault="00CB66E8" w:rsidP="00CB66E8">
            <w:pPr>
              <w:keepNext/>
              <w:spacing w:after="0" w:line="240" w:lineRule="auto"/>
              <w:jc w:val="both"/>
              <w:rPr>
                <w:rFonts w:ascii="Arial" w:eastAsia="Times New Roman" w:hAnsi="Arial" w:cs="Arial"/>
                <w:color w:val="000000" w:themeColor="text1"/>
                <w:sz w:val="24"/>
                <w:szCs w:val="24"/>
              </w:rPr>
            </w:pPr>
            <w:r w:rsidRPr="00F368BA">
              <w:rPr>
                <w:rFonts w:ascii="Arial" w:eastAsia="Times New Roman" w:hAnsi="Arial" w:cs="Arial"/>
                <w:sz w:val="24"/>
                <w:szCs w:val="24"/>
              </w:rPr>
              <w:t>Jei Pirkėjas, gavęs tinkamai pateiktą ir užpildytą Sąskaitą, uždelsia atsiskaityti už tinkamai Tiekėjo  perduot</w:t>
            </w:r>
            <w:r>
              <w:rPr>
                <w:rFonts w:ascii="Arial" w:eastAsia="Times New Roman" w:hAnsi="Arial" w:cs="Arial"/>
                <w:sz w:val="24"/>
                <w:szCs w:val="24"/>
              </w:rPr>
              <w:t>ą</w:t>
            </w:r>
            <w:r w:rsidRPr="00F368BA">
              <w:rPr>
                <w:rFonts w:ascii="Arial" w:eastAsia="Times New Roman" w:hAnsi="Arial" w:cs="Arial"/>
                <w:sz w:val="24"/>
                <w:szCs w:val="24"/>
              </w:rPr>
              <w:t xml:space="preserve"> kokybišk</w:t>
            </w:r>
            <w:r>
              <w:rPr>
                <w:rFonts w:ascii="Arial" w:eastAsia="Times New Roman" w:hAnsi="Arial" w:cs="Arial"/>
                <w:sz w:val="24"/>
                <w:szCs w:val="24"/>
              </w:rPr>
              <w:t>ą</w:t>
            </w:r>
            <w:r w:rsidRPr="00F368BA">
              <w:rPr>
                <w:rFonts w:ascii="Arial" w:eastAsia="Times New Roman" w:hAnsi="Arial" w:cs="Arial"/>
                <w:sz w:val="24"/>
                <w:szCs w:val="24"/>
              </w:rPr>
              <w:t xml:space="preserve"> Prek</w:t>
            </w:r>
            <w:r>
              <w:rPr>
                <w:rFonts w:ascii="Arial" w:eastAsia="Times New Roman" w:hAnsi="Arial" w:cs="Arial"/>
                <w:sz w:val="24"/>
                <w:szCs w:val="24"/>
              </w:rPr>
              <w:t>ę</w:t>
            </w:r>
            <w:r w:rsidRPr="00F368BA">
              <w:rPr>
                <w:rFonts w:ascii="Arial" w:eastAsia="Times New Roman" w:hAnsi="Arial" w:cs="Arial"/>
                <w:sz w:val="24"/>
                <w:szCs w:val="24"/>
              </w:rPr>
              <w:t xml:space="preserve"> per Sutartyje nurodytą terminą, Tiekėjas nuo kitos nei nustatytas terminas dienos skaičiuoja Pirkėjui 0,02 (dvi šimtosios) procento dydžio delspinigius nuo neapmokėtos sumos be PVM už kiekvieną vėlavimo dieną. </w:t>
            </w:r>
          </w:p>
        </w:tc>
      </w:tr>
      <w:tr w:rsidR="00CB66E8" w:rsidRPr="00F871F7" w14:paraId="0B1F1F4A" w14:textId="77777777" w:rsidTr="00037821">
        <w:trPr>
          <w:trHeight w:val="300"/>
        </w:trPr>
        <w:tc>
          <w:tcPr>
            <w:tcW w:w="2850" w:type="dxa"/>
            <w:gridSpan w:val="2"/>
          </w:tcPr>
          <w:p w14:paraId="6DADE4A0" w14:textId="77777777" w:rsidR="00CB66E8" w:rsidRPr="00F871F7" w:rsidRDefault="00CB66E8" w:rsidP="00CB66E8">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9.2. Tiekėjui taikomos netesybos</w:t>
            </w:r>
          </w:p>
        </w:tc>
        <w:tc>
          <w:tcPr>
            <w:tcW w:w="6827" w:type="dxa"/>
            <w:gridSpan w:val="2"/>
          </w:tcPr>
          <w:p w14:paraId="148A55B2" w14:textId="77777777" w:rsidR="00CB66E8" w:rsidRPr="00F368BA" w:rsidRDefault="00CB66E8" w:rsidP="00CB66E8">
            <w:pPr>
              <w:spacing w:after="0" w:line="240" w:lineRule="auto"/>
              <w:jc w:val="both"/>
              <w:rPr>
                <w:rFonts w:ascii="Arial" w:eastAsia="Times New Roman" w:hAnsi="Arial" w:cs="Arial"/>
                <w:sz w:val="24"/>
                <w:szCs w:val="24"/>
              </w:rPr>
            </w:pPr>
            <w:r w:rsidRPr="00F368BA">
              <w:rPr>
                <w:rFonts w:ascii="Arial" w:eastAsia="Times New Roman" w:hAnsi="Arial" w:cs="Arial"/>
                <w:color w:val="000000"/>
                <w:sz w:val="24"/>
                <w:szCs w:val="24"/>
              </w:rPr>
              <w:t>9.2.1. Jeigu Tiekėjas vėluoja vykdyti užsakymą, tiekti Prek</w:t>
            </w:r>
            <w:r>
              <w:rPr>
                <w:rFonts w:ascii="Arial" w:eastAsia="Times New Roman" w:hAnsi="Arial" w:cs="Arial"/>
                <w:color w:val="000000"/>
                <w:sz w:val="24"/>
                <w:szCs w:val="24"/>
              </w:rPr>
              <w:t>ę</w:t>
            </w:r>
            <w:r w:rsidRPr="00F368BA">
              <w:rPr>
                <w:rFonts w:ascii="Arial" w:eastAsia="Times New Roman" w:hAnsi="Arial" w:cs="Arial"/>
                <w:color w:val="000000"/>
                <w:sz w:val="24"/>
                <w:szCs w:val="24"/>
              </w:rPr>
              <w:t xml:space="preserve"> ar ištaisyti j</w:t>
            </w:r>
            <w:r>
              <w:rPr>
                <w:rFonts w:ascii="Arial" w:eastAsia="Times New Roman" w:hAnsi="Arial" w:cs="Arial"/>
                <w:color w:val="000000"/>
                <w:sz w:val="24"/>
                <w:szCs w:val="24"/>
              </w:rPr>
              <w:t>os</w:t>
            </w:r>
            <w:r w:rsidRPr="00F368BA">
              <w:rPr>
                <w:rFonts w:ascii="Arial" w:eastAsia="Times New Roman" w:hAnsi="Arial" w:cs="Arial"/>
                <w:color w:val="000000"/>
                <w:sz w:val="24"/>
                <w:szCs w:val="24"/>
              </w:rPr>
              <w:t xml:space="preserve"> trūkumus arba nevykdo kitų sutartinių įsipareigojimų, Pirkėjas nuo kitos nei nustatytas terminas dienos Tiekėjui skaičiuoja </w:t>
            </w:r>
            <w:r w:rsidRPr="00F368BA">
              <w:rPr>
                <w:rFonts w:ascii="Arial" w:eastAsia="Times New Roman" w:hAnsi="Arial" w:cs="Arial"/>
                <w:sz w:val="24"/>
                <w:szCs w:val="24"/>
              </w:rPr>
              <w:t>0,02 (dvi šimtosios) procento (arba nurodyti kitą skaičių) dydžio delspinigius už kiekvieną uždelstą dieną nuo laiku neperduot</w:t>
            </w:r>
            <w:r>
              <w:rPr>
                <w:rFonts w:ascii="Arial" w:eastAsia="Times New Roman" w:hAnsi="Arial" w:cs="Arial"/>
                <w:sz w:val="24"/>
                <w:szCs w:val="24"/>
              </w:rPr>
              <w:t>os</w:t>
            </w:r>
            <w:r w:rsidRPr="00F368BA">
              <w:rPr>
                <w:rFonts w:ascii="Arial" w:eastAsia="Times New Roman" w:hAnsi="Arial" w:cs="Arial"/>
                <w:sz w:val="24"/>
                <w:szCs w:val="24"/>
              </w:rPr>
              <w:t xml:space="preserve"> Prek</w:t>
            </w:r>
            <w:r>
              <w:rPr>
                <w:rFonts w:ascii="Arial" w:eastAsia="Times New Roman" w:hAnsi="Arial" w:cs="Arial"/>
                <w:sz w:val="24"/>
                <w:szCs w:val="24"/>
              </w:rPr>
              <w:t>ės</w:t>
            </w:r>
            <w:r w:rsidRPr="00F368BA">
              <w:rPr>
                <w:rFonts w:ascii="Arial" w:eastAsia="Times New Roman" w:hAnsi="Arial" w:cs="Arial"/>
                <w:sz w:val="24"/>
                <w:szCs w:val="24"/>
              </w:rPr>
              <w:t xml:space="preserve"> ar Prek</w:t>
            </w:r>
            <w:r>
              <w:rPr>
                <w:rFonts w:ascii="Arial" w:eastAsia="Times New Roman" w:hAnsi="Arial" w:cs="Arial"/>
                <w:sz w:val="24"/>
                <w:szCs w:val="24"/>
              </w:rPr>
              <w:t>ės</w:t>
            </w:r>
            <w:r w:rsidRPr="00F368BA">
              <w:rPr>
                <w:rFonts w:ascii="Arial" w:eastAsia="Times New Roman" w:hAnsi="Arial" w:cs="Arial"/>
                <w:sz w:val="24"/>
                <w:szCs w:val="24"/>
              </w:rPr>
              <w:t>, turinči</w:t>
            </w:r>
            <w:r>
              <w:rPr>
                <w:rFonts w:ascii="Arial" w:eastAsia="Times New Roman" w:hAnsi="Arial" w:cs="Arial"/>
                <w:sz w:val="24"/>
                <w:szCs w:val="24"/>
              </w:rPr>
              <w:t xml:space="preserve">os </w:t>
            </w:r>
            <w:r w:rsidRPr="00F368BA">
              <w:rPr>
                <w:rFonts w:ascii="Arial" w:eastAsia="Times New Roman" w:hAnsi="Arial" w:cs="Arial"/>
                <w:sz w:val="24"/>
                <w:szCs w:val="24"/>
              </w:rPr>
              <w:t>trūkumų, kainos be PVM. </w:t>
            </w:r>
          </w:p>
          <w:p w14:paraId="0D979440" w14:textId="1A0646B0" w:rsidR="00CB66E8" w:rsidRPr="00F871F7" w:rsidRDefault="00CB66E8" w:rsidP="00CB66E8">
            <w:pPr>
              <w:spacing w:after="0" w:line="240" w:lineRule="auto"/>
              <w:jc w:val="both"/>
              <w:rPr>
                <w:rFonts w:ascii="Arial" w:eastAsia="Times New Roman" w:hAnsi="Arial" w:cs="Arial"/>
                <w:color w:val="000000" w:themeColor="text1"/>
                <w:sz w:val="24"/>
                <w:szCs w:val="24"/>
              </w:rPr>
            </w:pPr>
            <w:r w:rsidRPr="00F368BA">
              <w:rPr>
                <w:rFonts w:ascii="Arial" w:eastAsia="Times New Roman" w:hAnsi="Arial" w:cs="Arial"/>
                <w:color w:val="000000"/>
                <w:sz w:val="24"/>
                <w:szCs w:val="24"/>
              </w:rPr>
              <w:t xml:space="preserve">9.2.2. </w:t>
            </w:r>
            <w:r w:rsidRPr="00F368BA">
              <w:rPr>
                <w:rFonts w:ascii="Arial" w:eastAsia="Times New Roman" w:hAnsi="Arial" w:cs="Arial"/>
                <w:sz w:val="24"/>
                <w:szCs w:val="24"/>
              </w:rPr>
              <w:t>Pirkėjas prieš tai raštu įspėjęs Tiekėją gali išskaičiuoti delspinigių sumą iš Tiekėjui mokėtinų sumų.</w:t>
            </w:r>
          </w:p>
        </w:tc>
      </w:tr>
      <w:tr w:rsidR="00CB66E8" w:rsidRPr="00F871F7" w14:paraId="0579120C" w14:textId="77777777" w:rsidTr="00037821">
        <w:trPr>
          <w:trHeight w:val="300"/>
        </w:trPr>
        <w:tc>
          <w:tcPr>
            <w:tcW w:w="2850" w:type="dxa"/>
            <w:gridSpan w:val="2"/>
          </w:tcPr>
          <w:p w14:paraId="44000AA9" w14:textId="3D930CA6" w:rsidR="00CB66E8" w:rsidRPr="00F871F7" w:rsidRDefault="00CB66E8" w:rsidP="00CB66E8">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9.3. </w:t>
            </w:r>
            <w:r w:rsidRPr="002B476D">
              <w:rPr>
                <w:rFonts w:ascii="Arial" w:hAnsi="Arial" w:cs="Arial"/>
                <w:b/>
                <w:bCs/>
                <w:kern w:val="2"/>
                <w:sz w:val="24"/>
                <w:szCs w:val="24"/>
              </w:rPr>
              <w:t xml:space="preserve">Tiekėjui / Pirkėjui taikoma bauda nutraukus Sutartį dėl esminio Sutarties pažeidimo </w:t>
            </w:r>
            <w:r w:rsidRPr="002B476D">
              <w:rPr>
                <w:rFonts w:ascii="Arial" w:hAnsi="Arial" w:cs="Arial"/>
                <w:b/>
                <w:kern w:val="2"/>
                <w:sz w:val="24"/>
                <w:szCs w:val="24"/>
              </w:rPr>
              <w:t xml:space="preserve">ar nepagrįstai nutraukus Sutarties vykdymą ne </w:t>
            </w:r>
            <w:r w:rsidRPr="002B476D">
              <w:rPr>
                <w:rFonts w:ascii="Arial" w:hAnsi="Arial" w:cs="Arial"/>
                <w:b/>
                <w:kern w:val="2"/>
                <w:sz w:val="24"/>
                <w:szCs w:val="24"/>
              </w:rPr>
              <w:lastRenderedPageBreak/>
              <w:t>Sutartyje nustatyta tvarka</w:t>
            </w:r>
          </w:p>
        </w:tc>
        <w:tc>
          <w:tcPr>
            <w:tcW w:w="6827" w:type="dxa"/>
            <w:gridSpan w:val="2"/>
          </w:tcPr>
          <w:p w14:paraId="50A5D8C0" w14:textId="263C93E0" w:rsidR="00CB66E8" w:rsidRPr="00FA509E" w:rsidRDefault="00CB66E8" w:rsidP="00CB66E8">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lastRenderedPageBreak/>
              <w:t>Nutraukus Sutartį dėl esminio Sutarties pažeidimo, nustatyto Sutarties Specialiosiose sąlygose, mokama 5 (penkių) procentų dydžio bauda nuo Pradinės Sutarties vertės be PVM, nurodytos Specialiųjų sąlygų 5.2 punkte.</w:t>
            </w:r>
          </w:p>
        </w:tc>
      </w:tr>
      <w:tr w:rsidR="00CB66E8" w:rsidRPr="00F871F7" w14:paraId="1D5E7A8C" w14:textId="77777777" w:rsidTr="00037821">
        <w:trPr>
          <w:trHeight w:val="300"/>
        </w:trPr>
        <w:tc>
          <w:tcPr>
            <w:tcW w:w="2850" w:type="dxa"/>
            <w:gridSpan w:val="2"/>
          </w:tcPr>
          <w:p w14:paraId="10B6171A" w14:textId="77777777" w:rsidR="00CB66E8" w:rsidRPr="00F871F7" w:rsidRDefault="00CB66E8" w:rsidP="00CB66E8">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7" w:type="dxa"/>
            <w:gridSpan w:val="2"/>
          </w:tcPr>
          <w:p w14:paraId="34A0F186" w14:textId="2FC3AC81" w:rsidR="00CB66E8" w:rsidRPr="00F871F7" w:rsidRDefault="00CB66E8" w:rsidP="00CB66E8">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Netaikoma.</w:t>
            </w:r>
          </w:p>
        </w:tc>
      </w:tr>
      <w:tr w:rsidR="00CB66E8" w:rsidRPr="00F871F7" w14:paraId="19447A91" w14:textId="77777777" w:rsidTr="00037821">
        <w:trPr>
          <w:trHeight w:val="300"/>
        </w:trPr>
        <w:tc>
          <w:tcPr>
            <w:tcW w:w="2850" w:type="dxa"/>
            <w:gridSpan w:val="2"/>
          </w:tcPr>
          <w:p w14:paraId="4C9010AB" w14:textId="77777777" w:rsidR="00CB66E8" w:rsidRPr="00F871F7" w:rsidRDefault="00CB66E8" w:rsidP="00CB66E8">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9.5. Tiekėjui taikomos baudos dėl aplinkosauginių ir (arba) socialinių kriterijų nesilaikymo</w:t>
            </w:r>
          </w:p>
        </w:tc>
        <w:tc>
          <w:tcPr>
            <w:tcW w:w="6827" w:type="dxa"/>
            <w:gridSpan w:val="2"/>
          </w:tcPr>
          <w:p w14:paraId="4DDC58B8" w14:textId="77777777" w:rsidR="00CB66E8" w:rsidRPr="00F871F7" w:rsidRDefault="00CB66E8" w:rsidP="00CB66E8">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CB66E8" w:rsidRPr="00F871F7" w14:paraId="3674664D" w14:textId="77777777" w:rsidTr="00037821">
        <w:trPr>
          <w:trHeight w:val="300"/>
        </w:trPr>
        <w:tc>
          <w:tcPr>
            <w:tcW w:w="2850" w:type="dxa"/>
            <w:gridSpan w:val="2"/>
          </w:tcPr>
          <w:p w14:paraId="731EB97B" w14:textId="77777777" w:rsidR="00CB66E8" w:rsidRPr="00F871F7" w:rsidRDefault="00CB66E8" w:rsidP="00CB66E8">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9.6. Tiekėjui / Pirkėjui taikoma bauda dėl konfidencialumo reikalavimų nesilaikymo</w:t>
            </w:r>
          </w:p>
        </w:tc>
        <w:tc>
          <w:tcPr>
            <w:tcW w:w="6827" w:type="dxa"/>
            <w:gridSpan w:val="2"/>
          </w:tcPr>
          <w:p w14:paraId="7CBE9559" w14:textId="7C14ADA7" w:rsidR="00CB66E8" w:rsidRPr="00F871F7" w:rsidRDefault="00CB66E8" w:rsidP="00CB66E8">
            <w:pPr>
              <w:spacing w:after="0" w:line="240" w:lineRule="auto"/>
              <w:jc w:val="both"/>
              <w:rPr>
                <w:rFonts w:ascii="Arial" w:eastAsia="Times New Roman" w:hAnsi="Arial" w:cs="Arial"/>
                <w:color w:val="000000" w:themeColor="text1"/>
                <w:sz w:val="24"/>
                <w:szCs w:val="24"/>
              </w:rPr>
            </w:pPr>
            <w:r w:rsidRPr="00F368BA">
              <w:rPr>
                <w:rFonts w:ascii="Arial" w:eastAsia="Times New Roman" w:hAnsi="Arial" w:cs="Arial"/>
                <w:sz w:val="24"/>
                <w:szCs w:val="24"/>
              </w:rPr>
              <w:t>5 (penkių) procentų dydžio bauda nuo Pradinės Sutarties vertės be PVM, nurodytos Specialiųjų sąlygų 5.2 punkte</w:t>
            </w:r>
            <w:r>
              <w:rPr>
                <w:rFonts w:ascii="Arial" w:eastAsia="Times New Roman" w:hAnsi="Arial" w:cs="Arial"/>
                <w:sz w:val="24"/>
                <w:szCs w:val="24"/>
              </w:rPr>
              <w:t>.</w:t>
            </w:r>
          </w:p>
        </w:tc>
      </w:tr>
      <w:tr w:rsidR="00CB66E8" w:rsidRPr="00F871F7" w14:paraId="4D77F488" w14:textId="77777777" w:rsidTr="00037821">
        <w:trPr>
          <w:trHeight w:val="300"/>
        </w:trPr>
        <w:tc>
          <w:tcPr>
            <w:tcW w:w="2850" w:type="dxa"/>
            <w:gridSpan w:val="2"/>
          </w:tcPr>
          <w:p w14:paraId="2A857243" w14:textId="77777777" w:rsidR="00CB66E8" w:rsidRPr="00F871F7" w:rsidRDefault="00CB66E8" w:rsidP="00CB66E8">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9.7. Tiekėjui taikomos netesybos dėl pirkimo dokumentuose nustatytų kokybinių kriterijų nepasiekimo Sutarties vykdymo metu</w:t>
            </w:r>
          </w:p>
        </w:tc>
        <w:tc>
          <w:tcPr>
            <w:tcW w:w="6827" w:type="dxa"/>
            <w:gridSpan w:val="2"/>
          </w:tcPr>
          <w:p w14:paraId="5C7D4975" w14:textId="77777777" w:rsidR="00CB66E8" w:rsidRPr="00F871F7" w:rsidRDefault="00CB66E8" w:rsidP="00CB66E8">
            <w:pPr>
              <w:spacing w:after="0" w:line="240" w:lineRule="auto"/>
              <w:rPr>
                <w:rFonts w:ascii="Arial" w:eastAsia="Times New Roman" w:hAnsi="Arial" w:cs="Arial"/>
                <w:color w:val="000000" w:themeColor="text1"/>
                <w:sz w:val="24"/>
                <w:szCs w:val="24"/>
              </w:rPr>
            </w:pPr>
            <w:r w:rsidRPr="00F871F7">
              <w:rPr>
                <w:rFonts w:ascii="Arial" w:eastAsia="Times New Roman" w:hAnsi="Arial" w:cs="Arial"/>
                <w:color w:val="000000" w:themeColor="text1"/>
                <w:sz w:val="24"/>
                <w:szCs w:val="24"/>
              </w:rPr>
              <w:t xml:space="preserve">Netaikoma. </w:t>
            </w:r>
          </w:p>
        </w:tc>
      </w:tr>
      <w:tr w:rsidR="00CB66E8" w:rsidRPr="00F871F7" w14:paraId="1840A402" w14:textId="77777777" w:rsidTr="00037821">
        <w:trPr>
          <w:trHeight w:val="300"/>
        </w:trPr>
        <w:tc>
          <w:tcPr>
            <w:tcW w:w="2850" w:type="dxa"/>
            <w:gridSpan w:val="2"/>
          </w:tcPr>
          <w:p w14:paraId="0DECD5E2" w14:textId="77777777" w:rsidR="00CB66E8" w:rsidRPr="00F871F7" w:rsidRDefault="00CB66E8" w:rsidP="00CB66E8">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9.8. Tiekėjui taikomos netesybos dėl Sutarties įvykdymo užtikrinimo nepratęsimo</w:t>
            </w:r>
          </w:p>
        </w:tc>
        <w:tc>
          <w:tcPr>
            <w:tcW w:w="6827" w:type="dxa"/>
            <w:gridSpan w:val="2"/>
          </w:tcPr>
          <w:p w14:paraId="51D5F5B9" w14:textId="77777777" w:rsidR="00CB66E8" w:rsidRPr="00126852" w:rsidRDefault="00CB66E8" w:rsidP="00CB66E8">
            <w:pPr>
              <w:spacing w:after="0" w:line="240" w:lineRule="auto"/>
              <w:jc w:val="both"/>
              <w:rPr>
                <w:rFonts w:ascii="Arial" w:eastAsia="Times New Roman" w:hAnsi="Arial" w:cs="Arial"/>
                <w:i/>
                <w:iCs/>
                <w:color w:val="000000" w:themeColor="text1"/>
                <w:sz w:val="24"/>
                <w:szCs w:val="24"/>
              </w:rPr>
            </w:pPr>
            <w:r>
              <w:rPr>
                <w:rFonts w:ascii="Arial" w:eastAsia="Times New Roman" w:hAnsi="Arial" w:cs="Arial"/>
                <w:color w:val="000000" w:themeColor="text1"/>
                <w:sz w:val="24"/>
                <w:szCs w:val="24"/>
              </w:rPr>
              <w:t>Netaikoma.</w:t>
            </w:r>
            <w:r w:rsidRPr="00126852">
              <w:rPr>
                <w:rFonts w:ascii="Arial" w:eastAsia="Times New Roman" w:hAnsi="Arial" w:cs="Arial"/>
                <w:i/>
                <w:iCs/>
                <w:color w:val="FF0000"/>
                <w:sz w:val="24"/>
                <w:szCs w:val="24"/>
              </w:rPr>
              <w:t xml:space="preserve"> </w:t>
            </w:r>
          </w:p>
        </w:tc>
      </w:tr>
      <w:tr w:rsidR="00CB66E8" w:rsidRPr="00F871F7" w14:paraId="7C2CD673" w14:textId="77777777" w:rsidTr="00037821">
        <w:trPr>
          <w:trHeight w:val="300"/>
        </w:trPr>
        <w:tc>
          <w:tcPr>
            <w:tcW w:w="2850" w:type="dxa"/>
            <w:gridSpan w:val="2"/>
          </w:tcPr>
          <w:p w14:paraId="71348A00" w14:textId="398630C9" w:rsidR="00CB66E8" w:rsidRPr="00037821" w:rsidRDefault="00CB66E8" w:rsidP="00CB66E8">
            <w:pPr>
              <w:spacing w:after="0" w:line="240" w:lineRule="auto"/>
              <w:rPr>
                <w:rFonts w:ascii="Arial" w:eastAsia="Times New Roman" w:hAnsi="Arial" w:cs="Arial"/>
                <w:b/>
                <w:bCs/>
                <w:sz w:val="24"/>
                <w:szCs w:val="24"/>
              </w:rPr>
            </w:pPr>
            <w:r w:rsidRPr="00037821">
              <w:rPr>
                <w:rFonts w:ascii="Arial" w:hAnsi="Arial" w:cs="Arial"/>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7" w:type="dxa"/>
            <w:gridSpan w:val="2"/>
          </w:tcPr>
          <w:p w14:paraId="079F0FC6" w14:textId="2E5ED2A8" w:rsidR="00CB66E8" w:rsidRDefault="00CB66E8" w:rsidP="00CB66E8">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CB66E8" w:rsidRPr="00F871F7" w14:paraId="177C3B07" w14:textId="77777777" w:rsidTr="00037821">
        <w:trPr>
          <w:trHeight w:val="300"/>
        </w:trPr>
        <w:tc>
          <w:tcPr>
            <w:tcW w:w="2850" w:type="dxa"/>
            <w:gridSpan w:val="2"/>
          </w:tcPr>
          <w:p w14:paraId="02E0A67D" w14:textId="237B65A4" w:rsidR="00CB66E8" w:rsidRPr="00F871F7" w:rsidRDefault="00CB66E8" w:rsidP="00CB66E8">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w:t>
            </w:r>
            <w:r>
              <w:rPr>
                <w:rFonts w:ascii="Arial" w:eastAsia="Times New Roman" w:hAnsi="Arial" w:cs="Arial"/>
                <w:b/>
                <w:bCs/>
                <w:sz w:val="24"/>
                <w:szCs w:val="24"/>
              </w:rPr>
              <w:t>10</w:t>
            </w:r>
            <w:r w:rsidRPr="00F871F7">
              <w:rPr>
                <w:rFonts w:ascii="Arial" w:eastAsia="Times New Roman" w:hAnsi="Arial" w:cs="Arial"/>
                <w:b/>
                <w:bCs/>
                <w:sz w:val="24"/>
                <w:szCs w:val="24"/>
              </w:rPr>
              <w:t>. Kitos netesybos</w:t>
            </w:r>
          </w:p>
        </w:tc>
        <w:tc>
          <w:tcPr>
            <w:tcW w:w="6827" w:type="dxa"/>
            <w:gridSpan w:val="2"/>
          </w:tcPr>
          <w:p w14:paraId="7F5FC101" w14:textId="77777777" w:rsidR="00CB66E8" w:rsidRPr="00B63994" w:rsidRDefault="00CB66E8" w:rsidP="00CB66E8">
            <w:pPr>
              <w:spacing w:after="0" w:line="240" w:lineRule="auto"/>
              <w:jc w:val="both"/>
              <w:rPr>
                <w:rFonts w:ascii="Arial" w:eastAsia="Times New Roman" w:hAnsi="Arial" w:cs="Arial"/>
                <w:color w:val="000000" w:themeColor="text1"/>
                <w:sz w:val="24"/>
                <w:szCs w:val="24"/>
              </w:rPr>
            </w:pPr>
            <w:r w:rsidRPr="00B63994">
              <w:rPr>
                <w:rFonts w:ascii="Arial" w:eastAsia="Times New Roman" w:hAnsi="Arial" w:cs="Arial"/>
                <w:color w:val="000000" w:themeColor="text1"/>
                <w:sz w:val="24"/>
                <w:szCs w:val="24"/>
              </w:rPr>
              <w:t>Netaikoma.</w:t>
            </w:r>
          </w:p>
        </w:tc>
      </w:tr>
      <w:tr w:rsidR="00CB66E8" w:rsidRPr="00F871F7" w14:paraId="4899E28C" w14:textId="77777777" w:rsidTr="002C0416">
        <w:trPr>
          <w:trHeight w:val="300"/>
        </w:trPr>
        <w:tc>
          <w:tcPr>
            <w:tcW w:w="9677" w:type="dxa"/>
            <w:gridSpan w:val="4"/>
          </w:tcPr>
          <w:p w14:paraId="44FD685F" w14:textId="71397086" w:rsidR="00CB66E8" w:rsidRPr="00037821" w:rsidRDefault="00CB66E8" w:rsidP="00CB66E8">
            <w:pPr>
              <w:spacing w:after="0" w:line="240" w:lineRule="auto"/>
              <w:jc w:val="center"/>
              <w:rPr>
                <w:rFonts w:ascii="Arial" w:eastAsia="Times New Roman" w:hAnsi="Arial" w:cs="Arial"/>
                <w:color w:val="000000" w:themeColor="text1"/>
                <w:sz w:val="24"/>
                <w:szCs w:val="24"/>
              </w:rPr>
            </w:pPr>
            <w:r w:rsidRPr="00037821">
              <w:rPr>
                <w:rFonts w:ascii="Arial" w:hAnsi="Arial" w:cs="Arial"/>
                <w:b/>
                <w:kern w:val="2"/>
                <w:sz w:val="24"/>
                <w:szCs w:val="24"/>
              </w:rPr>
              <w:t>10. ESMINĖS SUTARTIES SĄLYGOS</w:t>
            </w:r>
          </w:p>
        </w:tc>
      </w:tr>
      <w:tr w:rsidR="00CB66E8" w:rsidRPr="00F871F7" w14:paraId="109EB891" w14:textId="0AD9A43E" w:rsidTr="00037821">
        <w:trPr>
          <w:trHeight w:val="300"/>
        </w:trPr>
        <w:tc>
          <w:tcPr>
            <w:tcW w:w="2850" w:type="dxa"/>
            <w:gridSpan w:val="2"/>
          </w:tcPr>
          <w:p w14:paraId="5E482420" w14:textId="065FD22A" w:rsidR="00CB66E8" w:rsidRPr="00037821" w:rsidRDefault="00CB66E8" w:rsidP="00CB66E8">
            <w:pPr>
              <w:spacing w:after="0" w:line="240" w:lineRule="auto"/>
              <w:rPr>
                <w:rFonts w:ascii="Arial" w:hAnsi="Arial" w:cs="Arial"/>
                <w:b/>
                <w:kern w:val="2"/>
                <w:sz w:val="24"/>
                <w:szCs w:val="24"/>
              </w:rPr>
            </w:pPr>
            <w:r w:rsidRPr="00037821">
              <w:rPr>
                <w:rFonts w:ascii="Arial" w:hAnsi="Arial" w:cs="Arial"/>
                <w:b/>
                <w:bCs/>
                <w:kern w:val="2"/>
                <w:sz w:val="24"/>
                <w:szCs w:val="24"/>
              </w:rPr>
              <w:t>10.1. Esminės Sutarties sąlygos</w:t>
            </w:r>
          </w:p>
        </w:tc>
        <w:tc>
          <w:tcPr>
            <w:tcW w:w="6827" w:type="dxa"/>
            <w:gridSpan w:val="2"/>
          </w:tcPr>
          <w:p w14:paraId="5A7E93B9" w14:textId="0A089091" w:rsidR="00CB66E8" w:rsidRPr="00037821" w:rsidRDefault="00CB66E8" w:rsidP="00CB66E8">
            <w:pPr>
              <w:spacing w:after="0" w:line="240" w:lineRule="auto"/>
              <w:rPr>
                <w:rFonts w:ascii="Arial" w:hAnsi="Arial" w:cs="Arial"/>
                <w:bCs/>
                <w:kern w:val="2"/>
                <w:sz w:val="24"/>
                <w:szCs w:val="24"/>
              </w:rPr>
            </w:pPr>
            <w:r w:rsidRPr="00037821">
              <w:rPr>
                <w:rFonts w:ascii="Arial" w:hAnsi="Arial" w:cs="Arial"/>
                <w:bCs/>
                <w:kern w:val="2"/>
                <w:sz w:val="24"/>
                <w:szCs w:val="24"/>
              </w:rPr>
              <w:t>Netaikoma.</w:t>
            </w:r>
          </w:p>
        </w:tc>
      </w:tr>
      <w:tr w:rsidR="00CB66E8" w:rsidRPr="00F871F7" w14:paraId="73B12EDD" w14:textId="77777777" w:rsidTr="00037821">
        <w:trPr>
          <w:trHeight w:val="300"/>
        </w:trPr>
        <w:tc>
          <w:tcPr>
            <w:tcW w:w="2850" w:type="dxa"/>
            <w:gridSpan w:val="2"/>
          </w:tcPr>
          <w:p w14:paraId="69EA2958" w14:textId="27929C40" w:rsidR="00CB66E8" w:rsidRPr="00037821" w:rsidRDefault="00CB66E8" w:rsidP="00CB66E8">
            <w:pPr>
              <w:spacing w:after="0" w:line="240" w:lineRule="auto"/>
              <w:rPr>
                <w:rFonts w:ascii="Arial" w:hAnsi="Arial" w:cs="Arial"/>
                <w:b/>
                <w:bCs/>
                <w:kern w:val="2"/>
                <w:sz w:val="24"/>
                <w:szCs w:val="24"/>
              </w:rPr>
            </w:pPr>
            <w:r w:rsidRPr="00037821">
              <w:rPr>
                <w:rFonts w:ascii="Arial" w:hAnsi="Arial" w:cs="Arial"/>
                <w:b/>
                <w:bCs/>
                <w:kern w:val="2"/>
                <w:sz w:val="24"/>
                <w:szCs w:val="24"/>
              </w:rPr>
              <w:t xml:space="preserve">10.2. Dideli arba nuolatiniai esminės </w:t>
            </w:r>
            <w:r w:rsidRPr="00037821">
              <w:rPr>
                <w:rFonts w:ascii="Arial" w:hAnsi="Arial" w:cs="Arial"/>
                <w:b/>
                <w:bCs/>
                <w:kern w:val="2"/>
                <w:sz w:val="24"/>
                <w:szCs w:val="24"/>
              </w:rPr>
              <w:lastRenderedPageBreak/>
              <w:t>Sutarties sąlygos vykdymo trūkumai</w:t>
            </w:r>
          </w:p>
        </w:tc>
        <w:tc>
          <w:tcPr>
            <w:tcW w:w="6827" w:type="dxa"/>
            <w:gridSpan w:val="2"/>
          </w:tcPr>
          <w:p w14:paraId="57410031" w14:textId="22419B97" w:rsidR="00CB66E8" w:rsidRPr="00037821" w:rsidRDefault="00CB66E8" w:rsidP="00CB66E8">
            <w:pPr>
              <w:spacing w:after="0" w:line="240" w:lineRule="auto"/>
              <w:rPr>
                <w:rFonts w:ascii="Arial" w:hAnsi="Arial" w:cs="Arial"/>
                <w:bCs/>
                <w:kern w:val="2"/>
                <w:sz w:val="24"/>
                <w:szCs w:val="24"/>
              </w:rPr>
            </w:pPr>
            <w:r>
              <w:rPr>
                <w:rFonts w:ascii="Arial" w:hAnsi="Arial" w:cs="Arial"/>
                <w:bCs/>
                <w:kern w:val="2"/>
                <w:sz w:val="24"/>
                <w:szCs w:val="24"/>
              </w:rPr>
              <w:lastRenderedPageBreak/>
              <w:t>Netaikoma.</w:t>
            </w:r>
          </w:p>
        </w:tc>
      </w:tr>
      <w:tr w:rsidR="00CB66E8" w:rsidRPr="00F871F7" w14:paraId="2A8DF77C" w14:textId="54F121DA" w:rsidTr="002C0416">
        <w:trPr>
          <w:trHeight w:val="300"/>
        </w:trPr>
        <w:tc>
          <w:tcPr>
            <w:tcW w:w="9677" w:type="dxa"/>
            <w:gridSpan w:val="4"/>
          </w:tcPr>
          <w:p w14:paraId="41AC8DCC" w14:textId="351BE2FE" w:rsidR="00CB66E8" w:rsidRPr="00F871F7" w:rsidRDefault="00CB66E8" w:rsidP="00CB66E8">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 SUTARTIES GALIOJIMAS IR KEITIMAS</w:t>
            </w:r>
          </w:p>
        </w:tc>
      </w:tr>
      <w:tr w:rsidR="00CB66E8" w:rsidRPr="00F871F7" w14:paraId="17951C14" w14:textId="77777777" w:rsidTr="00037821">
        <w:trPr>
          <w:trHeight w:val="300"/>
        </w:trPr>
        <w:tc>
          <w:tcPr>
            <w:tcW w:w="2850" w:type="dxa"/>
            <w:gridSpan w:val="2"/>
          </w:tcPr>
          <w:p w14:paraId="235C1AC1" w14:textId="712A684B" w:rsidR="00CB66E8" w:rsidRPr="00F871F7" w:rsidRDefault="00CB66E8" w:rsidP="00CB66E8">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.1. Sutarties sudarymas ir įsigaliojimas</w:t>
            </w:r>
          </w:p>
        </w:tc>
        <w:tc>
          <w:tcPr>
            <w:tcW w:w="6827" w:type="dxa"/>
            <w:gridSpan w:val="2"/>
          </w:tcPr>
          <w:p w14:paraId="6F3BD2F5" w14:textId="77777777" w:rsidR="00CB66E8" w:rsidRPr="00F368BA" w:rsidRDefault="00CB66E8" w:rsidP="00CB66E8">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Ši Sutartis laikoma sudaryta ir įsigalioja nuo Sutarties pasirašymo dienos (antrosios Šalies pasirašymo dieną).</w:t>
            </w:r>
          </w:p>
          <w:p w14:paraId="4FEB7931" w14:textId="3F710E3B" w:rsidR="00CB66E8" w:rsidRPr="00A85710" w:rsidRDefault="00CB66E8" w:rsidP="00CB66E8">
            <w:pPr>
              <w:spacing w:after="0"/>
              <w:jc w:val="both"/>
              <w:rPr>
                <w:rFonts w:ascii="Arial" w:hAnsi="Arial" w:cs="Arial"/>
                <w:kern w:val="2"/>
                <w:szCs w:val="24"/>
              </w:rPr>
            </w:pPr>
          </w:p>
        </w:tc>
      </w:tr>
      <w:tr w:rsidR="00CB66E8" w:rsidRPr="00F871F7" w14:paraId="41F65106" w14:textId="77777777" w:rsidTr="00037821">
        <w:trPr>
          <w:trHeight w:val="300"/>
        </w:trPr>
        <w:tc>
          <w:tcPr>
            <w:tcW w:w="2850" w:type="dxa"/>
            <w:gridSpan w:val="2"/>
          </w:tcPr>
          <w:p w14:paraId="4E62E57C" w14:textId="496A886D" w:rsidR="00CB66E8" w:rsidRPr="00F871F7" w:rsidRDefault="00CB66E8" w:rsidP="00CB66E8">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.2. Sutarties galiojimo termino pratęsimas</w:t>
            </w:r>
          </w:p>
        </w:tc>
        <w:tc>
          <w:tcPr>
            <w:tcW w:w="6827" w:type="dxa"/>
            <w:gridSpan w:val="2"/>
          </w:tcPr>
          <w:p w14:paraId="430AA50E" w14:textId="77777777" w:rsidR="00CB66E8" w:rsidRDefault="00CB66E8" w:rsidP="00CB66E8">
            <w:pPr>
              <w:spacing w:after="0" w:line="240" w:lineRule="auto"/>
              <w:rPr>
                <w:rFonts w:ascii="Arial" w:eastAsia="Times New Roman" w:hAnsi="Arial" w:cs="Arial"/>
                <w:sz w:val="24"/>
                <w:szCs w:val="24"/>
              </w:rPr>
            </w:pPr>
            <w:r w:rsidRPr="00F871F7">
              <w:rPr>
                <w:rFonts w:ascii="Arial" w:eastAsia="Times New Roman" w:hAnsi="Arial" w:cs="Arial"/>
                <w:sz w:val="24"/>
                <w:szCs w:val="24"/>
              </w:rPr>
              <w:t xml:space="preserve">Netaikoma. </w:t>
            </w:r>
          </w:p>
          <w:p w14:paraId="0A6AF037" w14:textId="77777777" w:rsidR="00CB66E8" w:rsidRDefault="00CB66E8" w:rsidP="00CB66E8">
            <w:pPr>
              <w:spacing w:after="0" w:line="240" w:lineRule="auto"/>
              <w:rPr>
                <w:rFonts w:ascii="Arial" w:eastAsia="Times New Roman" w:hAnsi="Arial" w:cs="Arial"/>
                <w:sz w:val="24"/>
                <w:szCs w:val="24"/>
              </w:rPr>
            </w:pPr>
          </w:p>
          <w:p w14:paraId="438E378F" w14:textId="77777777" w:rsidR="00CB66E8" w:rsidRPr="00444413" w:rsidRDefault="00CB66E8" w:rsidP="00CB66E8">
            <w:pPr>
              <w:spacing w:after="0" w:line="240" w:lineRule="auto"/>
              <w:rPr>
                <w:rFonts w:ascii="Arial" w:eastAsia="Times New Roman" w:hAnsi="Arial" w:cs="Arial"/>
                <w:i/>
                <w:iCs/>
                <w:sz w:val="24"/>
                <w:szCs w:val="24"/>
              </w:rPr>
            </w:pPr>
          </w:p>
        </w:tc>
      </w:tr>
      <w:tr w:rsidR="00CB66E8" w:rsidRPr="00F871F7" w14:paraId="0E76B6B4" w14:textId="77777777" w:rsidTr="008C16A5">
        <w:trPr>
          <w:trHeight w:val="300"/>
        </w:trPr>
        <w:tc>
          <w:tcPr>
            <w:tcW w:w="9677" w:type="dxa"/>
            <w:gridSpan w:val="4"/>
          </w:tcPr>
          <w:p w14:paraId="218F387C" w14:textId="0C992E0C" w:rsidR="00CB66E8" w:rsidRPr="00F871F7" w:rsidRDefault="00CB66E8" w:rsidP="00CB66E8">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2</w:t>
            </w:r>
            <w:r w:rsidRPr="00F871F7">
              <w:rPr>
                <w:rFonts w:ascii="Arial" w:eastAsia="Times New Roman" w:hAnsi="Arial" w:cs="Arial"/>
                <w:b/>
                <w:bCs/>
                <w:sz w:val="24"/>
                <w:szCs w:val="24"/>
              </w:rPr>
              <w:t>. SUTARTIES NUTRAUKIMAS</w:t>
            </w:r>
          </w:p>
        </w:tc>
      </w:tr>
      <w:tr w:rsidR="00CB66E8" w:rsidRPr="00F871F7" w14:paraId="3295CA50" w14:textId="77777777" w:rsidTr="008C16A5">
        <w:trPr>
          <w:trHeight w:val="300"/>
        </w:trPr>
        <w:tc>
          <w:tcPr>
            <w:tcW w:w="2835" w:type="dxa"/>
          </w:tcPr>
          <w:p w14:paraId="7B4BE011" w14:textId="64609A95" w:rsidR="00CB66E8" w:rsidRPr="00F871F7" w:rsidRDefault="00CB66E8" w:rsidP="00CB66E8">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2</w:t>
            </w:r>
            <w:r w:rsidRPr="00F871F7">
              <w:rPr>
                <w:rFonts w:ascii="Arial" w:eastAsia="Times New Roman" w:hAnsi="Arial" w:cs="Arial"/>
                <w:b/>
                <w:bCs/>
                <w:sz w:val="24"/>
                <w:szCs w:val="24"/>
              </w:rPr>
              <w:t>.1. Sutarties nutraukimo pagrindai</w:t>
            </w:r>
          </w:p>
        </w:tc>
        <w:tc>
          <w:tcPr>
            <w:tcW w:w="6842" w:type="dxa"/>
            <w:gridSpan w:val="3"/>
          </w:tcPr>
          <w:p w14:paraId="28DFF3B9" w14:textId="77777777" w:rsidR="00CB66E8" w:rsidRPr="00F871F7" w:rsidRDefault="00CB66E8" w:rsidP="00CB66E8">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Sutartis gali būti nutraukiama rašytiniu Šalių susitarimu arba vienašališkai, Bendrosiose sąlygose nustatyta tvarka.</w:t>
            </w:r>
          </w:p>
        </w:tc>
      </w:tr>
      <w:tr w:rsidR="00CB66E8" w:rsidRPr="00F871F7" w14:paraId="057A5D74" w14:textId="77777777" w:rsidTr="008C16A5">
        <w:trPr>
          <w:trHeight w:val="300"/>
        </w:trPr>
        <w:tc>
          <w:tcPr>
            <w:tcW w:w="2835" w:type="dxa"/>
          </w:tcPr>
          <w:p w14:paraId="377F2B31" w14:textId="3BF507EF" w:rsidR="00CB66E8" w:rsidRPr="00A85710" w:rsidRDefault="00CB66E8" w:rsidP="00CB66E8">
            <w:pPr>
              <w:spacing w:after="0" w:line="240" w:lineRule="auto"/>
              <w:rPr>
                <w:rFonts w:ascii="Arial" w:eastAsia="Times New Roman" w:hAnsi="Arial" w:cs="Arial"/>
                <w:b/>
                <w:bCs/>
                <w:sz w:val="24"/>
                <w:szCs w:val="24"/>
              </w:rPr>
            </w:pPr>
            <w:r w:rsidRPr="00A85710">
              <w:rPr>
                <w:rFonts w:ascii="Arial" w:eastAsia="Times New Roman" w:hAnsi="Arial" w:cs="Arial"/>
                <w:b/>
                <w:bCs/>
                <w:sz w:val="24"/>
                <w:szCs w:val="24"/>
              </w:rPr>
              <w:t>1</w:t>
            </w:r>
            <w:r>
              <w:rPr>
                <w:rFonts w:ascii="Arial" w:eastAsia="Times New Roman" w:hAnsi="Arial" w:cs="Arial"/>
                <w:b/>
                <w:bCs/>
                <w:sz w:val="24"/>
                <w:szCs w:val="24"/>
              </w:rPr>
              <w:t>2</w:t>
            </w:r>
            <w:r w:rsidRPr="00A85710">
              <w:rPr>
                <w:rFonts w:ascii="Arial" w:eastAsia="Times New Roman" w:hAnsi="Arial" w:cs="Arial"/>
                <w:b/>
                <w:bCs/>
                <w:sz w:val="24"/>
                <w:szCs w:val="24"/>
              </w:rPr>
              <w:t>.2. Esminiai Sutarties pažeidimai</w:t>
            </w:r>
          </w:p>
          <w:p w14:paraId="24A8BF42" w14:textId="77777777" w:rsidR="00CB66E8" w:rsidRPr="00A85710" w:rsidRDefault="00CB66E8" w:rsidP="00CB66E8">
            <w:pPr>
              <w:spacing w:after="0" w:line="240" w:lineRule="auto"/>
              <w:rPr>
                <w:rFonts w:ascii="Arial" w:eastAsia="Times New Roman" w:hAnsi="Arial" w:cs="Arial"/>
                <w:b/>
                <w:bCs/>
                <w:sz w:val="24"/>
                <w:szCs w:val="24"/>
              </w:rPr>
            </w:pPr>
          </w:p>
        </w:tc>
        <w:tc>
          <w:tcPr>
            <w:tcW w:w="6842" w:type="dxa"/>
            <w:gridSpan w:val="3"/>
          </w:tcPr>
          <w:p w14:paraId="7670B2E8" w14:textId="3122CA42" w:rsidR="00CB66E8" w:rsidRPr="00F368BA" w:rsidRDefault="00CB66E8" w:rsidP="00CB66E8">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1</w:t>
            </w:r>
            <w:r>
              <w:rPr>
                <w:rFonts w:ascii="Arial" w:eastAsia="Times New Roman" w:hAnsi="Arial" w:cs="Arial"/>
                <w:sz w:val="24"/>
                <w:szCs w:val="24"/>
              </w:rPr>
              <w:t>2</w:t>
            </w:r>
            <w:r w:rsidRPr="00F368BA">
              <w:rPr>
                <w:rFonts w:ascii="Arial" w:eastAsia="Times New Roman" w:hAnsi="Arial" w:cs="Arial"/>
                <w:sz w:val="24"/>
                <w:szCs w:val="24"/>
              </w:rPr>
              <w:t>.2.1. jeigu Tiekėjas nevykdo prisiimtų įsipareigojimų už Sutartyje nustatytą Sutarties kainą;</w:t>
            </w:r>
          </w:p>
          <w:p w14:paraId="5C8C6365" w14:textId="2277C513" w:rsidR="00CB66E8" w:rsidRPr="00F368BA" w:rsidRDefault="00CB66E8" w:rsidP="00CB66E8">
            <w:pPr>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w:t>
            </w:r>
            <w:r>
              <w:rPr>
                <w:rFonts w:ascii="Arial" w:eastAsia="Arial" w:hAnsi="Arial" w:cs="Arial"/>
                <w:sz w:val="24"/>
                <w:szCs w:val="24"/>
                <w:lang w:val="lt"/>
              </w:rPr>
              <w:t>2</w:t>
            </w:r>
            <w:r w:rsidRPr="00F368BA">
              <w:rPr>
                <w:rFonts w:ascii="Arial" w:eastAsia="Arial" w:hAnsi="Arial" w:cs="Arial"/>
                <w:sz w:val="24"/>
                <w:szCs w:val="24"/>
                <w:lang w:val="lt"/>
              </w:rPr>
              <w:t>.2.2. jeigu Tiekėjas nesilaiko Sutartyje nustatyto Prek</w:t>
            </w:r>
            <w:r>
              <w:rPr>
                <w:rFonts w:ascii="Arial" w:eastAsia="Arial" w:hAnsi="Arial" w:cs="Arial"/>
                <w:sz w:val="24"/>
                <w:szCs w:val="24"/>
                <w:lang w:val="lt"/>
              </w:rPr>
              <w:t>ės</w:t>
            </w:r>
            <w:r w:rsidRPr="00F368BA">
              <w:rPr>
                <w:rFonts w:ascii="Arial" w:eastAsia="Arial" w:hAnsi="Arial" w:cs="Arial"/>
                <w:sz w:val="24"/>
                <w:szCs w:val="24"/>
                <w:lang w:val="lt"/>
              </w:rPr>
              <w:t xml:space="preserve"> </w:t>
            </w:r>
            <w:r w:rsidRPr="006A1046">
              <w:rPr>
                <w:rFonts w:ascii="Arial" w:eastAsia="Arial" w:hAnsi="Arial" w:cs="Arial"/>
                <w:sz w:val="24"/>
                <w:szCs w:val="24"/>
                <w:lang w:val="lt"/>
              </w:rPr>
              <w:t>pristatymo termino</w:t>
            </w:r>
            <w:r>
              <w:rPr>
                <w:rFonts w:ascii="Arial" w:eastAsia="Arial" w:hAnsi="Arial" w:cs="Arial"/>
                <w:sz w:val="24"/>
                <w:szCs w:val="24"/>
                <w:lang w:val="lt"/>
              </w:rPr>
              <w:t xml:space="preserve"> ir vėluoja pristatyti Prekę 20 kalendorinių dienų ir daugiau</w:t>
            </w:r>
            <w:r w:rsidRPr="00F368BA">
              <w:rPr>
                <w:rFonts w:ascii="Arial" w:eastAsia="Arial" w:hAnsi="Arial" w:cs="Arial"/>
                <w:sz w:val="24"/>
                <w:szCs w:val="24"/>
                <w:lang w:val="lt"/>
              </w:rPr>
              <w:t>;</w:t>
            </w:r>
          </w:p>
          <w:p w14:paraId="0A980812" w14:textId="23127DA8" w:rsidR="00CB66E8" w:rsidRPr="00DE65DD" w:rsidRDefault="00CB66E8" w:rsidP="00CB66E8">
            <w:pPr>
              <w:tabs>
                <w:tab w:val="left" w:pos="567"/>
                <w:tab w:val="left" w:pos="851"/>
                <w:tab w:val="left" w:pos="992"/>
                <w:tab w:val="left" w:pos="1134"/>
              </w:tabs>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w:t>
            </w:r>
            <w:r>
              <w:rPr>
                <w:rFonts w:ascii="Arial" w:eastAsia="Arial" w:hAnsi="Arial" w:cs="Arial"/>
                <w:sz w:val="24"/>
                <w:szCs w:val="24"/>
                <w:lang w:val="lt"/>
              </w:rPr>
              <w:t>2</w:t>
            </w:r>
            <w:r w:rsidRPr="00F368BA">
              <w:rPr>
                <w:rFonts w:ascii="Arial" w:eastAsia="Arial" w:hAnsi="Arial" w:cs="Arial"/>
                <w:sz w:val="24"/>
                <w:szCs w:val="24"/>
                <w:lang w:val="lt"/>
              </w:rPr>
              <w:t>.2.3. jeigu Tiekėjas pristato nekokybišk</w:t>
            </w:r>
            <w:r>
              <w:rPr>
                <w:rFonts w:ascii="Arial" w:eastAsia="Arial" w:hAnsi="Arial" w:cs="Arial"/>
                <w:sz w:val="24"/>
                <w:szCs w:val="24"/>
                <w:lang w:val="lt"/>
              </w:rPr>
              <w:t>ą</w:t>
            </w:r>
            <w:r w:rsidRPr="00F368BA">
              <w:rPr>
                <w:rFonts w:ascii="Arial" w:eastAsia="Arial" w:hAnsi="Arial" w:cs="Arial"/>
                <w:sz w:val="24"/>
                <w:szCs w:val="24"/>
                <w:lang w:val="lt"/>
              </w:rPr>
              <w:t xml:space="preserve"> Prek</w:t>
            </w:r>
            <w:r>
              <w:rPr>
                <w:rFonts w:ascii="Arial" w:eastAsia="Arial" w:hAnsi="Arial" w:cs="Arial"/>
                <w:sz w:val="24"/>
                <w:szCs w:val="24"/>
                <w:lang w:val="lt"/>
              </w:rPr>
              <w:t>ę</w:t>
            </w:r>
            <w:r w:rsidRPr="00F368BA">
              <w:rPr>
                <w:rFonts w:ascii="Arial" w:eastAsia="Arial" w:hAnsi="Arial" w:cs="Arial"/>
                <w:sz w:val="24"/>
                <w:szCs w:val="24"/>
                <w:lang w:val="lt"/>
              </w:rPr>
              <w:t xml:space="preserve"> ir per Pirkėjo nustatytą protingą terminą neištaiso Prek</w:t>
            </w:r>
            <w:r>
              <w:rPr>
                <w:rFonts w:ascii="Arial" w:eastAsia="Arial" w:hAnsi="Arial" w:cs="Arial"/>
                <w:sz w:val="24"/>
                <w:szCs w:val="24"/>
                <w:lang w:val="lt"/>
              </w:rPr>
              <w:t>ės</w:t>
            </w:r>
            <w:r w:rsidRPr="00F368BA">
              <w:rPr>
                <w:rFonts w:ascii="Arial" w:eastAsia="Arial" w:hAnsi="Arial" w:cs="Arial"/>
                <w:sz w:val="24"/>
                <w:szCs w:val="24"/>
                <w:lang w:val="lt"/>
              </w:rPr>
              <w:t xml:space="preserve"> trūkumų</w:t>
            </w:r>
            <w:r>
              <w:rPr>
                <w:rFonts w:ascii="Arial" w:eastAsia="Arial" w:hAnsi="Arial" w:cs="Arial"/>
                <w:sz w:val="24"/>
                <w:szCs w:val="24"/>
                <w:lang w:val="lt"/>
              </w:rPr>
              <w:t>.</w:t>
            </w:r>
          </w:p>
        </w:tc>
      </w:tr>
      <w:tr w:rsidR="00CB66E8" w:rsidRPr="00F871F7" w14:paraId="7419F77D" w14:textId="77777777" w:rsidTr="008C16A5">
        <w:trPr>
          <w:trHeight w:val="300"/>
        </w:trPr>
        <w:tc>
          <w:tcPr>
            <w:tcW w:w="9677" w:type="dxa"/>
            <w:gridSpan w:val="4"/>
          </w:tcPr>
          <w:p w14:paraId="425FE67C" w14:textId="6467716A" w:rsidR="00CB66E8" w:rsidRPr="00F871F7" w:rsidRDefault="00CB66E8" w:rsidP="00CB66E8">
            <w:pPr>
              <w:spacing w:after="0" w:line="240" w:lineRule="auto"/>
              <w:rPr>
                <w:rFonts w:ascii="Arial" w:eastAsia="Times New Roman" w:hAnsi="Arial" w:cs="Arial"/>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 xml:space="preserve">. APLINKOSAUGINIAI IR SOCIALINIAI KRITERIJAI </w:t>
            </w:r>
            <w:r w:rsidRPr="00F871F7">
              <w:rPr>
                <w:rFonts w:ascii="Arial" w:eastAsia="Times New Roman" w:hAnsi="Arial" w:cs="Arial"/>
                <w:sz w:val="24"/>
                <w:szCs w:val="24"/>
              </w:rPr>
              <w:t>(taikoma, jeigu aplinkosauginiai ir (arba) socialiniai kriterijai nustatomi kaip Sutarties vykdymo sąlygos)</w:t>
            </w:r>
          </w:p>
        </w:tc>
      </w:tr>
      <w:tr w:rsidR="00CB66E8" w:rsidRPr="00F871F7" w14:paraId="0DE8B52E" w14:textId="77777777" w:rsidTr="008C16A5">
        <w:trPr>
          <w:trHeight w:val="300"/>
        </w:trPr>
        <w:tc>
          <w:tcPr>
            <w:tcW w:w="2835" w:type="dxa"/>
          </w:tcPr>
          <w:p w14:paraId="23386B73" w14:textId="3F2D7DEE" w:rsidR="00CB66E8" w:rsidRPr="00F871F7" w:rsidRDefault="00CB66E8" w:rsidP="00CB66E8">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.1. Aplinkosauginių kriterijų nustatymo teisinis pagrindas</w:t>
            </w:r>
          </w:p>
        </w:tc>
        <w:tc>
          <w:tcPr>
            <w:tcW w:w="6842" w:type="dxa"/>
            <w:gridSpan w:val="3"/>
          </w:tcPr>
          <w:p w14:paraId="467EEA20" w14:textId="1654F9EF" w:rsidR="00CB66E8" w:rsidRPr="002B476D" w:rsidRDefault="00CB66E8" w:rsidP="00CB66E8">
            <w:pPr>
              <w:tabs>
                <w:tab w:val="left" w:pos="1134"/>
              </w:tabs>
              <w:spacing w:after="0"/>
              <w:jc w:val="both"/>
              <w:rPr>
                <w:rFonts w:ascii="Arial" w:hAnsi="Arial" w:cs="Arial"/>
                <w:sz w:val="24"/>
                <w:szCs w:val="24"/>
              </w:rPr>
            </w:pPr>
            <w:r w:rsidRPr="00A214A8">
              <w:rPr>
                <w:rFonts w:ascii="Arial" w:eastAsia="Times New Roman" w:hAnsi="Arial" w:cs="Arial"/>
                <w:color w:val="000000"/>
                <w:sz w:val="24"/>
                <w:szCs w:val="24"/>
                <w:shd w:val="clear" w:color="auto" w:fill="FFFFFF"/>
              </w:rPr>
              <w:t xml:space="preserve">Aplinkosauginiai kriterijai Prekėms nustatomi vadovaujantis </w:t>
            </w:r>
            <w:r w:rsidRPr="00A214A8">
              <w:rPr>
                <w:rFonts w:ascii="Arial" w:eastAsia="Times New Roman" w:hAnsi="Arial" w:cs="Arial"/>
                <w:sz w:val="24"/>
                <w:szCs w:val="24"/>
              </w:rPr>
              <w:t>Lietuvos Respublikos aplinkos ministro 2011 m. birželio 28 d. įsakymu Nr. D1-508 patvirtinto Aplinkos apsaugos kriterijų taikymo, vykdant žaliuosius pirkimus, tvarkos aprašo  4.</w:t>
            </w:r>
            <w:r>
              <w:rPr>
                <w:rFonts w:ascii="Arial" w:eastAsia="Times New Roman" w:hAnsi="Arial" w:cs="Arial"/>
                <w:sz w:val="24"/>
                <w:szCs w:val="24"/>
              </w:rPr>
              <w:t>1</w:t>
            </w:r>
            <w:r w:rsidRPr="00A214A8">
              <w:rPr>
                <w:rFonts w:ascii="Arial" w:eastAsia="Times New Roman" w:hAnsi="Arial" w:cs="Arial"/>
                <w:sz w:val="24"/>
                <w:szCs w:val="24"/>
              </w:rPr>
              <w:t xml:space="preserve"> papunkčiu</w:t>
            </w:r>
            <w:r>
              <w:rPr>
                <w:rFonts w:ascii="Arial" w:eastAsia="Times New Roman" w:hAnsi="Arial" w:cs="Arial"/>
                <w:sz w:val="24"/>
                <w:szCs w:val="24"/>
              </w:rPr>
              <w:t>.</w:t>
            </w:r>
          </w:p>
        </w:tc>
      </w:tr>
      <w:tr w:rsidR="00CB66E8" w:rsidRPr="00F871F7" w14:paraId="552FCE08" w14:textId="77777777" w:rsidTr="008C16A5">
        <w:trPr>
          <w:trHeight w:val="300"/>
        </w:trPr>
        <w:tc>
          <w:tcPr>
            <w:tcW w:w="2835" w:type="dxa"/>
          </w:tcPr>
          <w:p w14:paraId="337B5A3D" w14:textId="48A630A6" w:rsidR="00CB66E8" w:rsidRPr="00F871F7" w:rsidRDefault="00CB66E8" w:rsidP="00CB66E8">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3</w:t>
            </w:r>
            <w:r w:rsidRPr="00F871F7">
              <w:rPr>
                <w:rFonts w:ascii="Arial" w:eastAsia="Times New Roman" w:hAnsi="Arial" w:cs="Arial"/>
                <w:b/>
                <w:bCs/>
                <w:sz w:val="24"/>
                <w:szCs w:val="24"/>
              </w:rPr>
              <w:t xml:space="preserve">.2. </w:t>
            </w:r>
            <w:r w:rsidRPr="00037821">
              <w:rPr>
                <w:rFonts w:ascii="Arial" w:eastAsia="Times New Roman" w:hAnsi="Arial" w:cs="Arial"/>
                <w:b/>
                <w:bCs/>
                <w:sz w:val="24"/>
                <w:szCs w:val="24"/>
              </w:rPr>
              <w:t>Su perkamomis Prekėmis susiję socialiniai kriterijai</w:t>
            </w:r>
          </w:p>
        </w:tc>
        <w:tc>
          <w:tcPr>
            <w:tcW w:w="6842" w:type="dxa"/>
            <w:gridSpan w:val="3"/>
          </w:tcPr>
          <w:p w14:paraId="1E41964D" w14:textId="77777777" w:rsidR="00CB66E8" w:rsidRPr="00F871F7" w:rsidRDefault="00CB66E8" w:rsidP="00CB66E8">
            <w:pPr>
              <w:spacing w:after="0" w:line="240" w:lineRule="auto"/>
              <w:rPr>
                <w:rFonts w:ascii="Arial" w:hAnsi="Arial" w:cs="Arial"/>
                <w:sz w:val="24"/>
                <w:szCs w:val="24"/>
              </w:rPr>
            </w:pPr>
            <w:r w:rsidRPr="00F871F7">
              <w:rPr>
                <w:rFonts w:ascii="Arial" w:eastAsia="Times New Roman" w:hAnsi="Arial" w:cs="Arial"/>
                <w:sz w:val="24"/>
                <w:szCs w:val="24"/>
              </w:rPr>
              <w:t>Netaikoma.</w:t>
            </w:r>
          </w:p>
        </w:tc>
      </w:tr>
      <w:tr w:rsidR="00CB66E8" w:rsidRPr="00F871F7" w14:paraId="5BEE5015" w14:textId="77777777" w:rsidTr="008C16A5">
        <w:trPr>
          <w:trHeight w:val="300"/>
        </w:trPr>
        <w:tc>
          <w:tcPr>
            <w:tcW w:w="9677" w:type="dxa"/>
            <w:gridSpan w:val="4"/>
          </w:tcPr>
          <w:p w14:paraId="172E6F7A" w14:textId="2050FC75" w:rsidR="00CB66E8" w:rsidRPr="00F871F7" w:rsidRDefault="00CB66E8" w:rsidP="00CB66E8">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4</w:t>
            </w:r>
            <w:r w:rsidRPr="00F871F7">
              <w:rPr>
                <w:rFonts w:ascii="Arial" w:eastAsia="Times New Roman" w:hAnsi="Arial" w:cs="Arial"/>
                <w:b/>
                <w:bCs/>
                <w:sz w:val="24"/>
                <w:szCs w:val="24"/>
              </w:rPr>
              <w:t xml:space="preserve">. BENDRŲJŲ SĄLYGŲ PAKEITIMAI IR PAPILDYMAI </w:t>
            </w:r>
          </w:p>
          <w:p w14:paraId="6B77546A" w14:textId="77777777" w:rsidR="00CB66E8" w:rsidRPr="00F871F7" w:rsidRDefault="00CB66E8" w:rsidP="00CB66E8">
            <w:pPr>
              <w:spacing w:after="0" w:line="240" w:lineRule="auto"/>
              <w:jc w:val="center"/>
              <w:rPr>
                <w:rFonts w:ascii="Arial" w:eastAsia="Times New Roman" w:hAnsi="Arial" w:cs="Arial"/>
                <w:sz w:val="24"/>
                <w:szCs w:val="24"/>
              </w:rPr>
            </w:pPr>
            <w:r w:rsidRPr="00F871F7">
              <w:rPr>
                <w:rFonts w:ascii="Arial" w:eastAsia="Times New Roman" w:hAnsi="Arial" w:cs="Arial"/>
                <w:sz w:val="24"/>
                <w:szCs w:val="24"/>
              </w:rPr>
              <w:t xml:space="preserve">(jeigu būtina dėl konkretaus Sutarties dalyko specifikos) </w:t>
            </w:r>
          </w:p>
        </w:tc>
      </w:tr>
      <w:tr w:rsidR="00CB66E8" w:rsidRPr="00F871F7" w14:paraId="1C5539D0" w14:textId="77777777" w:rsidTr="008C16A5">
        <w:trPr>
          <w:trHeight w:val="300"/>
        </w:trPr>
        <w:tc>
          <w:tcPr>
            <w:tcW w:w="2835" w:type="dxa"/>
          </w:tcPr>
          <w:p w14:paraId="60830CEB" w14:textId="20B6ECAB" w:rsidR="00CB66E8" w:rsidRPr="00F871F7" w:rsidRDefault="00CB66E8" w:rsidP="00CB66E8">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4</w:t>
            </w:r>
            <w:r w:rsidRPr="00F871F7">
              <w:rPr>
                <w:rFonts w:ascii="Arial" w:eastAsia="Times New Roman" w:hAnsi="Arial" w:cs="Arial"/>
                <w:b/>
                <w:bCs/>
                <w:sz w:val="24"/>
                <w:szCs w:val="24"/>
              </w:rPr>
              <w:t xml:space="preserve">.1. </w:t>
            </w:r>
          </w:p>
        </w:tc>
        <w:tc>
          <w:tcPr>
            <w:tcW w:w="6842" w:type="dxa"/>
            <w:gridSpan w:val="3"/>
          </w:tcPr>
          <w:p w14:paraId="1E9384AA" w14:textId="77777777" w:rsidR="00CB66E8" w:rsidRPr="00F871F7" w:rsidRDefault="00CB66E8" w:rsidP="00CB66E8">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p>
        </w:tc>
      </w:tr>
      <w:tr w:rsidR="00CB66E8" w:rsidRPr="00541A26" w14:paraId="54088447" w14:textId="77777777" w:rsidTr="008C16A5">
        <w:trPr>
          <w:trHeight w:val="300"/>
        </w:trPr>
        <w:tc>
          <w:tcPr>
            <w:tcW w:w="2835" w:type="dxa"/>
          </w:tcPr>
          <w:p w14:paraId="0C97A20E" w14:textId="786B302E" w:rsidR="00CB66E8" w:rsidRPr="00541A26" w:rsidRDefault="00CB66E8" w:rsidP="00CB66E8">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.2.</w:t>
            </w:r>
          </w:p>
        </w:tc>
        <w:tc>
          <w:tcPr>
            <w:tcW w:w="6842" w:type="dxa"/>
            <w:gridSpan w:val="3"/>
          </w:tcPr>
          <w:p w14:paraId="30309D1F" w14:textId="77777777" w:rsidR="00CB66E8" w:rsidRPr="00541A26" w:rsidRDefault="00CB66E8" w:rsidP="00CB66E8">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CB66E8" w:rsidRPr="00541A26" w14:paraId="61E639C4" w14:textId="77777777" w:rsidTr="008C16A5">
        <w:trPr>
          <w:trHeight w:val="300"/>
        </w:trPr>
        <w:tc>
          <w:tcPr>
            <w:tcW w:w="2835" w:type="dxa"/>
          </w:tcPr>
          <w:p w14:paraId="65C785B6" w14:textId="656714E8" w:rsidR="00CB66E8" w:rsidRPr="00541A26" w:rsidRDefault="00CB66E8" w:rsidP="00CB66E8">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.3.</w:t>
            </w:r>
          </w:p>
        </w:tc>
        <w:tc>
          <w:tcPr>
            <w:tcW w:w="6842" w:type="dxa"/>
            <w:gridSpan w:val="3"/>
          </w:tcPr>
          <w:p w14:paraId="326182DD" w14:textId="77777777" w:rsidR="00CB66E8" w:rsidRPr="00541A26" w:rsidRDefault="00CB66E8" w:rsidP="00CB66E8">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CB66E8" w:rsidRPr="00541A26" w14:paraId="379D2AE8" w14:textId="77777777" w:rsidTr="008C16A5">
        <w:trPr>
          <w:trHeight w:val="300"/>
        </w:trPr>
        <w:tc>
          <w:tcPr>
            <w:tcW w:w="2835" w:type="dxa"/>
          </w:tcPr>
          <w:p w14:paraId="5842FA1B" w14:textId="32815A0B" w:rsidR="00CB66E8" w:rsidRPr="00541A26" w:rsidRDefault="00CB66E8" w:rsidP="00CB66E8">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.4.</w:t>
            </w:r>
          </w:p>
        </w:tc>
        <w:tc>
          <w:tcPr>
            <w:tcW w:w="6842" w:type="dxa"/>
            <w:gridSpan w:val="3"/>
          </w:tcPr>
          <w:p w14:paraId="1C81B8D9" w14:textId="77777777" w:rsidR="00CB66E8" w:rsidRPr="00541A26" w:rsidRDefault="00CB66E8" w:rsidP="00CB66E8">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CB66E8" w:rsidRPr="00541A26" w14:paraId="58EC7D20" w14:textId="77777777" w:rsidTr="008C16A5">
        <w:trPr>
          <w:trHeight w:val="300"/>
        </w:trPr>
        <w:tc>
          <w:tcPr>
            <w:tcW w:w="2835" w:type="dxa"/>
          </w:tcPr>
          <w:p w14:paraId="2383EA76" w14:textId="63275218" w:rsidR="00CB66E8" w:rsidRPr="00541A26" w:rsidRDefault="00CB66E8" w:rsidP="00CB66E8">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Pr>
                <w:rFonts w:ascii="Arial" w:eastAsia="Times New Roman" w:hAnsi="Arial" w:cs="Arial"/>
                <w:b/>
                <w:bCs/>
                <w:sz w:val="24"/>
                <w:szCs w:val="24"/>
              </w:rPr>
              <w:t>4</w:t>
            </w:r>
            <w:r w:rsidRPr="00541A26">
              <w:rPr>
                <w:rFonts w:ascii="Arial" w:eastAsia="Times New Roman" w:hAnsi="Arial" w:cs="Arial"/>
                <w:b/>
                <w:bCs/>
                <w:sz w:val="24"/>
                <w:szCs w:val="24"/>
              </w:rPr>
              <w:t>.5.</w:t>
            </w:r>
          </w:p>
        </w:tc>
        <w:tc>
          <w:tcPr>
            <w:tcW w:w="6842" w:type="dxa"/>
            <w:gridSpan w:val="3"/>
          </w:tcPr>
          <w:p w14:paraId="16C68517" w14:textId="77777777" w:rsidR="00CB66E8" w:rsidRPr="00541A26" w:rsidRDefault="00CB66E8" w:rsidP="00CB66E8">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B66E8" w:rsidRPr="00F871F7" w14:paraId="3C3ED9EE" w14:textId="77777777" w:rsidTr="008C16A5">
        <w:trPr>
          <w:trHeight w:val="300"/>
        </w:trPr>
        <w:tc>
          <w:tcPr>
            <w:tcW w:w="9677" w:type="dxa"/>
            <w:gridSpan w:val="4"/>
          </w:tcPr>
          <w:p w14:paraId="03891031" w14:textId="72A75224" w:rsidR="00CB66E8" w:rsidRPr="00F871F7" w:rsidRDefault="00CB66E8" w:rsidP="00CB66E8">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 SUTARTIES PRIEDAI</w:t>
            </w:r>
          </w:p>
        </w:tc>
      </w:tr>
      <w:tr w:rsidR="00CB66E8" w:rsidRPr="00F871F7" w14:paraId="72DE5856" w14:textId="77777777" w:rsidTr="008C16A5">
        <w:trPr>
          <w:trHeight w:val="300"/>
        </w:trPr>
        <w:tc>
          <w:tcPr>
            <w:tcW w:w="2835" w:type="dxa"/>
          </w:tcPr>
          <w:p w14:paraId="523B46CB" w14:textId="65B0BA48" w:rsidR="00CB66E8" w:rsidRPr="00F871F7" w:rsidRDefault="00CB66E8" w:rsidP="00CB66E8">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.1. Priedas Nr. 1</w:t>
            </w:r>
          </w:p>
        </w:tc>
        <w:tc>
          <w:tcPr>
            <w:tcW w:w="6842" w:type="dxa"/>
            <w:gridSpan w:val="3"/>
          </w:tcPr>
          <w:p w14:paraId="4717B096" w14:textId="77777777" w:rsidR="00CB66E8" w:rsidRPr="00F871F7" w:rsidRDefault="00CB66E8" w:rsidP="00CB66E8">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Techninė specifikacija </w:t>
            </w:r>
          </w:p>
        </w:tc>
      </w:tr>
      <w:tr w:rsidR="00CB66E8" w:rsidRPr="00F871F7" w14:paraId="78907F44" w14:textId="77777777" w:rsidTr="008C16A5">
        <w:trPr>
          <w:trHeight w:val="300"/>
        </w:trPr>
        <w:tc>
          <w:tcPr>
            <w:tcW w:w="2835" w:type="dxa"/>
          </w:tcPr>
          <w:p w14:paraId="56EFC005" w14:textId="0FA4400F" w:rsidR="00CB66E8" w:rsidRPr="00F871F7" w:rsidRDefault="00CB66E8" w:rsidP="00CB66E8">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.2. Priedas Nr. 2</w:t>
            </w:r>
          </w:p>
        </w:tc>
        <w:tc>
          <w:tcPr>
            <w:tcW w:w="6842" w:type="dxa"/>
            <w:gridSpan w:val="3"/>
          </w:tcPr>
          <w:p w14:paraId="46A6657E" w14:textId="77777777" w:rsidR="00CB66E8" w:rsidRPr="00F871F7" w:rsidRDefault="00CB66E8" w:rsidP="00CB66E8">
            <w:pPr>
              <w:spacing w:after="0" w:line="240" w:lineRule="auto"/>
              <w:jc w:val="both"/>
              <w:rPr>
                <w:rFonts w:ascii="Arial" w:eastAsia="Times New Roman" w:hAnsi="Arial" w:cs="Arial"/>
                <w:b/>
                <w:bCs/>
                <w:sz w:val="24"/>
                <w:szCs w:val="24"/>
              </w:rPr>
            </w:pPr>
            <w:r w:rsidRPr="00F871F7">
              <w:rPr>
                <w:rFonts w:ascii="Arial" w:eastAsia="Times New Roman" w:hAnsi="Arial" w:cs="Arial"/>
                <w:sz w:val="24"/>
                <w:szCs w:val="24"/>
              </w:rPr>
              <w:t xml:space="preserve">Tiekėjo pasiūlymas </w:t>
            </w:r>
          </w:p>
        </w:tc>
      </w:tr>
      <w:tr w:rsidR="00CB66E8" w:rsidRPr="00F871F7" w14:paraId="24C80ACC" w14:textId="77777777" w:rsidTr="008C16A5">
        <w:trPr>
          <w:trHeight w:val="300"/>
        </w:trPr>
        <w:tc>
          <w:tcPr>
            <w:tcW w:w="2835" w:type="dxa"/>
          </w:tcPr>
          <w:p w14:paraId="5A6F5481" w14:textId="71257243" w:rsidR="00CB66E8" w:rsidRPr="00F871F7" w:rsidRDefault="00CB66E8" w:rsidP="00CB66E8">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5</w:t>
            </w:r>
            <w:r w:rsidRPr="00F871F7">
              <w:rPr>
                <w:rFonts w:ascii="Arial" w:eastAsia="Times New Roman" w:hAnsi="Arial" w:cs="Arial"/>
                <w:b/>
                <w:bCs/>
                <w:sz w:val="24"/>
                <w:szCs w:val="24"/>
              </w:rPr>
              <w:t>.3. Priedas Nr. 3</w:t>
            </w:r>
          </w:p>
        </w:tc>
        <w:tc>
          <w:tcPr>
            <w:tcW w:w="6842" w:type="dxa"/>
            <w:gridSpan w:val="3"/>
          </w:tcPr>
          <w:p w14:paraId="7C09BBFD" w14:textId="77777777" w:rsidR="00CB66E8" w:rsidRPr="00F871F7" w:rsidRDefault="00CB66E8" w:rsidP="00CB66E8">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Sutarties vykdymui pasitelkiami subtiekėjai ir (ar) specialistai</w:t>
            </w:r>
          </w:p>
          <w:p w14:paraId="1C7DE507" w14:textId="77777777" w:rsidR="00CB66E8" w:rsidRPr="00F871F7" w:rsidRDefault="00CB66E8" w:rsidP="00CB66E8">
            <w:pPr>
              <w:spacing w:after="0" w:line="240" w:lineRule="auto"/>
              <w:jc w:val="both"/>
              <w:rPr>
                <w:rFonts w:ascii="Arial" w:eastAsia="Times New Roman" w:hAnsi="Arial" w:cs="Arial"/>
                <w:sz w:val="24"/>
                <w:szCs w:val="24"/>
              </w:rPr>
            </w:pPr>
            <w:r w:rsidRPr="00F871F7">
              <w:rPr>
                <w:rFonts w:ascii="Arial" w:eastAsia="Times New Roman" w:hAnsi="Arial" w:cs="Arial"/>
                <w:i/>
                <w:iCs/>
                <w:sz w:val="24"/>
                <w:szCs w:val="24"/>
              </w:rPr>
              <w:t>[pildoma, jei pasitelkiami]</w:t>
            </w:r>
          </w:p>
        </w:tc>
      </w:tr>
      <w:tr w:rsidR="00CB66E8" w:rsidRPr="00F871F7" w14:paraId="6E1AC52F" w14:textId="77777777" w:rsidTr="008C16A5">
        <w:tc>
          <w:tcPr>
            <w:tcW w:w="9677" w:type="dxa"/>
            <w:gridSpan w:val="4"/>
          </w:tcPr>
          <w:p w14:paraId="2952F200" w14:textId="77777777" w:rsidR="00CB66E8" w:rsidRPr="00F871F7" w:rsidRDefault="00CB66E8" w:rsidP="00CB66E8">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15. ŠALIŲ ATSTOVŲ PARAŠAI</w:t>
            </w:r>
          </w:p>
        </w:tc>
      </w:tr>
      <w:tr w:rsidR="00CB66E8" w:rsidRPr="00F871F7" w14:paraId="1F45AA74" w14:textId="77777777" w:rsidTr="00037821">
        <w:tc>
          <w:tcPr>
            <w:tcW w:w="4927" w:type="dxa"/>
            <w:gridSpan w:val="3"/>
          </w:tcPr>
          <w:p w14:paraId="140B9E74" w14:textId="77777777" w:rsidR="00CB66E8" w:rsidRPr="00F871F7" w:rsidRDefault="00CB66E8" w:rsidP="00CB66E8">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PIRKĖJAS</w:t>
            </w:r>
          </w:p>
        </w:tc>
        <w:tc>
          <w:tcPr>
            <w:tcW w:w="4750" w:type="dxa"/>
          </w:tcPr>
          <w:p w14:paraId="1CCA7DB8" w14:textId="77777777" w:rsidR="00CB66E8" w:rsidRPr="00F871F7" w:rsidRDefault="00CB66E8" w:rsidP="00CB66E8">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TIEKĖJAS</w:t>
            </w:r>
          </w:p>
        </w:tc>
      </w:tr>
      <w:tr w:rsidR="00CB66E8" w:rsidRPr="00F871F7" w14:paraId="332DF7C8" w14:textId="77777777" w:rsidTr="00037821">
        <w:tc>
          <w:tcPr>
            <w:tcW w:w="4927" w:type="dxa"/>
            <w:gridSpan w:val="3"/>
          </w:tcPr>
          <w:p w14:paraId="4EA8D6DE" w14:textId="77777777" w:rsidR="00CB66E8" w:rsidRPr="00F871F7" w:rsidRDefault="00CB66E8" w:rsidP="00CB66E8">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i/>
                <w:iCs/>
                <w:sz w:val="24"/>
                <w:szCs w:val="24"/>
              </w:rPr>
              <w:t>[įrašyti]</w:t>
            </w:r>
          </w:p>
          <w:p w14:paraId="3E47DB5D" w14:textId="77777777" w:rsidR="00CB66E8" w:rsidRPr="00F871F7" w:rsidRDefault="00CB66E8" w:rsidP="00CB66E8">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Juridinio asmens kodas </w:t>
            </w:r>
            <w:r w:rsidRPr="00F871F7">
              <w:rPr>
                <w:rFonts w:ascii="Arial" w:eastAsia="Times New Roman" w:hAnsi="Arial" w:cs="Arial"/>
                <w:i/>
                <w:iCs/>
                <w:sz w:val="24"/>
                <w:szCs w:val="24"/>
              </w:rPr>
              <w:t>[įrašyti]</w:t>
            </w:r>
          </w:p>
          <w:p w14:paraId="65B75B05" w14:textId="77777777" w:rsidR="00CB66E8" w:rsidRPr="00F871F7" w:rsidRDefault="00CB66E8" w:rsidP="00CB66E8">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Adresas </w:t>
            </w:r>
            <w:r w:rsidRPr="00F871F7">
              <w:rPr>
                <w:rFonts w:ascii="Arial" w:eastAsia="Times New Roman" w:hAnsi="Arial" w:cs="Arial"/>
                <w:i/>
                <w:iCs/>
                <w:sz w:val="24"/>
                <w:szCs w:val="24"/>
              </w:rPr>
              <w:t>[įrašyti]</w:t>
            </w:r>
          </w:p>
          <w:p w14:paraId="462BBFA9" w14:textId="77777777" w:rsidR="00CB66E8" w:rsidRPr="00F871F7" w:rsidRDefault="00CB66E8" w:rsidP="00CB66E8">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lastRenderedPageBreak/>
              <w:t xml:space="preserve">Tel. </w:t>
            </w:r>
            <w:r w:rsidRPr="00F871F7">
              <w:rPr>
                <w:rFonts w:ascii="Arial" w:eastAsia="Times New Roman" w:hAnsi="Arial" w:cs="Arial"/>
                <w:i/>
                <w:iCs/>
                <w:sz w:val="24"/>
                <w:szCs w:val="24"/>
              </w:rPr>
              <w:t>[įrašyti]</w:t>
            </w:r>
          </w:p>
          <w:p w14:paraId="17647F01" w14:textId="77777777" w:rsidR="00CB66E8" w:rsidRPr="00F871F7" w:rsidRDefault="00CB66E8" w:rsidP="00CB66E8">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El. p. </w:t>
            </w:r>
            <w:r w:rsidRPr="00F871F7">
              <w:rPr>
                <w:rFonts w:ascii="Arial" w:eastAsia="Times New Roman" w:hAnsi="Arial" w:cs="Arial"/>
                <w:i/>
                <w:iCs/>
                <w:sz w:val="24"/>
                <w:szCs w:val="24"/>
              </w:rPr>
              <w:t>[įrašyti]</w:t>
            </w:r>
          </w:p>
          <w:p w14:paraId="0568FD38" w14:textId="77777777" w:rsidR="00CB66E8" w:rsidRPr="00F871F7" w:rsidRDefault="00CB66E8" w:rsidP="00CB66E8">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a/s. Nr. </w:t>
            </w:r>
            <w:r w:rsidRPr="00F871F7">
              <w:rPr>
                <w:rFonts w:ascii="Arial" w:eastAsia="Times New Roman" w:hAnsi="Arial" w:cs="Arial"/>
                <w:i/>
                <w:iCs/>
                <w:sz w:val="24"/>
                <w:szCs w:val="24"/>
              </w:rPr>
              <w:t>[įrašyti]</w:t>
            </w:r>
          </w:p>
          <w:p w14:paraId="27C6F522" w14:textId="77777777" w:rsidR="00CB66E8" w:rsidRPr="00F871F7" w:rsidRDefault="00CB66E8" w:rsidP="00CB66E8">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Pasirašančiojo pareigos, vardas, pavardė</w:t>
            </w:r>
          </w:p>
          <w:p w14:paraId="16B6DE23" w14:textId="77777777" w:rsidR="00CB66E8" w:rsidRPr="00F871F7" w:rsidRDefault="00CB66E8" w:rsidP="00CB66E8">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Parašas .....................................................</w:t>
            </w:r>
          </w:p>
          <w:p w14:paraId="0074B4D1" w14:textId="77777777" w:rsidR="00CB66E8" w:rsidRPr="00F871F7" w:rsidRDefault="00CB66E8" w:rsidP="00CB66E8">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Data...........................................................</w:t>
            </w:r>
          </w:p>
          <w:p w14:paraId="18497013" w14:textId="77777777" w:rsidR="00CB66E8" w:rsidRPr="00F871F7" w:rsidRDefault="00CB66E8" w:rsidP="00CB66E8">
            <w:pPr>
              <w:tabs>
                <w:tab w:val="left" w:pos="709"/>
              </w:tabs>
              <w:spacing w:after="0" w:line="240" w:lineRule="auto"/>
              <w:jc w:val="both"/>
              <w:rPr>
                <w:rFonts w:ascii="Arial" w:eastAsia="Times New Roman" w:hAnsi="Arial" w:cs="Arial"/>
                <w:sz w:val="24"/>
                <w:szCs w:val="24"/>
              </w:rPr>
            </w:pPr>
          </w:p>
          <w:p w14:paraId="545D3A94" w14:textId="77777777" w:rsidR="00CB66E8" w:rsidRPr="00F871F7" w:rsidRDefault="00CB66E8" w:rsidP="00CB66E8">
            <w:pPr>
              <w:spacing w:after="0" w:line="240" w:lineRule="auto"/>
              <w:jc w:val="center"/>
              <w:rPr>
                <w:rFonts w:ascii="Arial" w:eastAsia="Times New Roman" w:hAnsi="Arial" w:cs="Arial"/>
                <w:sz w:val="24"/>
                <w:szCs w:val="24"/>
              </w:rPr>
            </w:pPr>
            <w:r w:rsidRPr="00F871F7">
              <w:rPr>
                <w:rFonts w:ascii="Arial" w:eastAsia="Times New Roman" w:hAnsi="Arial" w:cs="Arial"/>
                <w:sz w:val="24"/>
                <w:szCs w:val="24"/>
              </w:rPr>
              <w:t>A.V.</w:t>
            </w:r>
          </w:p>
        </w:tc>
        <w:tc>
          <w:tcPr>
            <w:tcW w:w="4750" w:type="dxa"/>
          </w:tcPr>
          <w:p w14:paraId="179D3585" w14:textId="77777777" w:rsidR="00CB66E8" w:rsidRPr="00F871F7" w:rsidRDefault="00CB66E8" w:rsidP="00CB66E8">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i/>
                <w:iCs/>
                <w:sz w:val="24"/>
                <w:szCs w:val="24"/>
              </w:rPr>
              <w:lastRenderedPageBreak/>
              <w:t>[įrašyti]</w:t>
            </w:r>
          </w:p>
          <w:p w14:paraId="051AE0C6" w14:textId="77777777" w:rsidR="00CB66E8" w:rsidRPr="00F871F7" w:rsidRDefault="00CB66E8" w:rsidP="00CB66E8">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Juridinio asmens kodas </w:t>
            </w:r>
            <w:r w:rsidRPr="00F871F7">
              <w:rPr>
                <w:rFonts w:ascii="Arial" w:eastAsia="Times New Roman" w:hAnsi="Arial" w:cs="Arial"/>
                <w:i/>
                <w:iCs/>
                <w:sz w:val="24"/>
                <w:szCs w:val="24"/>
              </w:rPr>
              <w:t>[įrašyti]</w:t>
            </w:r>
          </w:p>
          <w:p w14:paraId="732DBAE8" w14:textId="77777777" w:rsidR="00CB66E8" w:rsidRPr="00F871F7" w:rsidRDefault="00CB66E8" w:rsidP="00CB66E8">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Adresas </w:t>
            </w:r>
            <w:r w:rsidRPr="00F871F7">
              <w:rPr>
                <w:rFonts w:ascii="Arial" w:eastAsia="Times New Roman" w:hAnsi="Arial" w:cs="Arial"/>
                <w:i/>
                <w:iCs/>
                <w:sz w:val="24"/>
                <w:szCs w:val="24"/>
              </w:rPr>
              <w:t>[įrašyti]</w:t>
            </w:r>
          </w:p>
          <w:p w14:paraId="3C685237" w14:textId="77777777" w:rsidR="00CB66E8" w:rsidRPr="00F871F7" w:rsidRDefault="00CB66E8" w:rsidP="00CB66E8">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lastRenderedPageBreak/>
              <w:t xml:space="preserve">Tel. </w:t>
            </w:r>
            <w:r w:rsidRPr="00F871F7">
              <w:rPr>
                <w:rFonts w:ascii="Arial" w:eastAsia="Times New Roman" w:hAnsi="Arial" w:cs="Arial"/>
                <w:i/>
                <w:iCs/>
                <w:sz w:val="24"/>
                <w:szCs w:val="24"/>
              </w:rPr>
              <w:t>[įrašyti]</w:t>
            </w:r>
          </w:p>
          <w:p w14:paraId="0926CC3E" w14:textId="77777777" w:rsidR="00CB66E8" w:rsidRPr="00F871F7" w:rsidRDefault="00CB66E8" w:rsidP="00CB66E8">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El. p. </w:t>
            </w:r>
            <w:r w:rsidRPr="00F871F7">
              <w:rPr>
                <w:rFonts w:ascii="Arial" w:eastAsia="Times New Roman" w:hAnsi="Arial" w:cs="Arial"/>
                <w:i/>
                <w:iCs/>
                <w:sz w:val="24"/>
                <w:szCs w:val="24"/>
              </w:rPr>
              <w:t>[įrašyti]</w:t>
            </w:r>
          </w:p>
          <w:p w14:paraId="30762C35" w14:textId="77777777" w:rsidR="00CB66E8" w:rsidRPr="00F871F7" w:rsidRDefault="00CB66E8" w:rsidP="00CB66E8">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a/s. Nr. </w:t>
            </w:r>
            <w:r w:rsidRPr="00F871F7">
              <w:rPr>
                <w:rFonts w:ascii="Arial" w:eastAsia="Times New Roman" w:hAnsi="Arial" w:cs="Arial"/>
                <w:i/>
                <w:iCs/>
                <w:sz w:val="24"/>
                <w:szCs w:val="24"/>
              </w:rPr>
              <w:t>[įrašyti]</w:t>
            </w:r>
          </w:p>
          <w:p w14:paraId="408AC43F" w14:textId="77777777" w:rsidR="00CB66E8" w:rsidRPr="00F871F7" w:rsidRDefault="00CB66E8" w:rsidP="00CB66E8">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Pasirašančiojo pareigos, vardas, pavardė</w:t>
            </w:r>
          </w:p>
          <w:p w14:paraId="26977A4F" w14:textId="77777777" w:rsidR="00CB66E8" w:rsidRPr="00F871F7" w:rsidRDefault="00CB66E8" w:rsidP="00CB66E8">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Parašas .....................................................</w:t>
            </w:r>
          </w:p>
          <w:p w14:paraId="1C3BDEE0" w14:textId="77777777" w:rsidR="00CB66E8" w:rsidRPr="00F871F7" w:rsidRDefault="00CB66E8" w:rsidP="00CB66E8">
            <w:pPr>
              <w:tabs>
                <w:tab w:val="left" w:pos="709"/>
              </w:tabs>
              <w:spacing w:after="0" w:line="240" w:lineRule="auto"/>
              <w:jc w:val="both"/>
              <w:rPr>
                <w:rFonts w:ascii="Arial" w:eastAsia="Times New Roman" w:hAnsi="Arial" w:cs="Arial"/>
                <w:szCs w:val="24"/>
              </w:rPr>
            </w:pPr>
            <w:r w:rsidRPr="00F871F7">
              <w:rPr>
                <w:rFonts w:ascii="Arial" w:eastAsia="Times New Roman" w:hAnsi="Arial" w:cs="Arial"/>
                <w:sz w:val="24"/>
                <w:szCs w:val="24"/>
              </w:rPr>
              <w:t>Data...........................................................</w:t>
            </w:r>
          </w:p>
          <w:p w14:paraId="3FE1F75D" w14:textId="77777777" w:rsidR="00CB66E8" w:rsidRPr="00F871F7" w:rsidRDefault="00CB66E8" w:rsidP="00CB66E8">
            <w:pPr>
              <w:tabs>
                <w:tab w:val="left" w:pos="709"/>
              </w:tabs>
              <w:spacing w:after="0" w:line="240" w:lineRule="auto"/>
              <w:jc w:val="both"/>
              <w:rPr>
                <w:rFonts w:ascii="Arial" w:eastAsia="Times New Roman" w:hAnsi="Arial" w:cs="Arial"/>
                <w:szCs w:val="24"/>
              </w:rPr>
            </w:pPr>
          </w:p>
          <w:p w14:paraId="5ADB8945" w14:textId="77777777" w:rsidR="00CB66E8" w:rsidRPr="00F871F7" w:rsidRDefault="00CB66E8" w:rsidP="00CB66E8">
            <w:pPr>
              <w:spacing w:after="0" w:line="240" w:lineRule="auto"/>
              <w:jc w:val="center"/>
              <w:rPr>
                <w:rFonts w:ascii="Arial" w:eastAsia="Times New Roman" w:hAnsi="Arial" w:cs="Arial"/>
                <w:b/>
                <w:bCs/>
                <w:sz w:val="24"/>
                <w:szCs w:val="24"/>
              </w:rPr>
            </w:pPr>
            <w:r w:rsidRPr="00F871F7">
              <w:rPr>
                <w:rFonts w:ascii="Arial" w:eastAsia="Times New Roman" w:hAnsi="Arial" w:cs="Arial"/>
                <w:sz w:val="24"/>
                <w:szCs w:val="24"/>
              </w:rPr>
              <w:t>A.V.</w:t>
            </w:r>
          </w:p>
        </w:tc>
      </w:tr>
    </w:tbl>
    <w:p w14:paraId="058773B9" w14:textId="77777777" w:rsidR="008C16A5" w:rsidRPr="00F871F7" w:rsidRDefault="008C16A5" w:rsidP="008C16A5">
      <w:pPr>
        <w:spacing w:after="0" w:line="257" w:lineRule="atLeast"/>
        <w:jc w:val="center"/>
        <w:rPr>
          <w:rFonts w:ascii="Arial" w:eastAsia="Times New Roman" w:hAnsi="Arial" w:cs="Arial"/>
          <w:color w:val="000000"/>
          <w:sz w:val="24"/>
          <w:szCs w:val="24"/>
        </w:rPr>
      </w:pPr>
    </w:p>
    <w:p w14:paraId="386F3F4C" w14:textId="77777777" w:rsidR="008C16A5" w:rsidRPr="00F871F7" w:rsidRDefault="008C16A5" w:rsidP="008C16A5">
      <w:pPr>
        <w:rPr>
          <w:rFonts w:ascii="Arial" w:eastAsia="Times New Roman" w:hAnsi="Arial" w:cs="Arial"/>
          <w:color w:val="000000"/>
          <w:sz w:val="24"/>
          <w:szCs w:val="24"/>
        </w:rPr>
      </w:pPr>
      <w:r w:rsidRPr="00F871F7">
        <w:rPr>
          <w:rFonts w:ascii="Arial" w:eastAsia="Times New Roman" w:hAnsi="Arial" w:cs="Arial"/>
          <w:color w:val="000000"/>
          <w:sz w:val="24"/>
          <w:szCs w:val="24"/>
        </w:rPr>
        <w:br w:type="page"/>
      </w:r>
    </w:p>
    <w:p w14:paraId="1EDC1E34" w14:textId="77777777" w:rsidR="008C16A5" w:rsidRPr="00F871F7" w:rsidRDefault="008C16A5" w:rsidP="008C16A5">
      <w:pPr>
        <w:spacing w:after="0" w:line="257" w:lineRule="atLeast"/>
        <w:jc w:val="center"/>
        <w:rPr>
          <w:rFonts w:ascii="Arial" w:eastAsia="Times New Roman" w:hAnsi="Arial" w:cs="Arial"/>
          <w:b/>
          <w:bCs/>
          <w:caps/>
          <w:color w:val="000000"/>
          <w:sz w:val="22"/>
          <w:szCs w:val="22"/>
        </w:rPr>
      </w:pPr>
      <w:r w:rsidRPr="00F871F7">
        <w:rPr>
          <w:rFonts w:ascii="Arial" w:eastAsia="Times New Roman" w:hAnsi="Arial" w:cs="Arial"/>
          <w:b/>
          <w:bCs/>
          <w:caps/>
          <w:color w:val="000000"/>
          <w:sz w:val="22"/>
          <w:szCs w:val="22"/>
        </w:rPr>
        <w:lastRenderedPageBreak/>
        <w:t>PREKIŲ PIRKIMO</w:t>
      </w:r>
      <w:r w:rsidRPr="00F871F7">
        <w:rPr>
          <w:rFonts w:ascii="Arial" w:eastAsia="Times New Roman" w:hAnsi="Arial" w:cs="Arial"/>
          <w:color w:val="000000"/>
          <w:sz w:val="22"/>
          <w:szCs w:val="22"/>
        </w:rPr>
        <w:t>–</w:t>
      </w:r>
      <w:r w:rsidRPr="00F871F7">
        <w:rPr>
          <w:rFonts w:ascii="Arial" w:eastAsia="Times New Roman" w:hAnsi="Arial" w:cs="Arial"/>
          <w:b/>
          <w:bCs/>
          <w:caps/>
          <w:color w:val="000000"/>
          <w:sz w:val="22"/>
          <w:szCs w:val="22"/>
        </w:rPr>
        <w:t xml:space="preserve">PARDAVIMO SUTARTIES </w:t>
      </w:r>
    </w:p>
    <w:p w14:paraId="7D7F715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BENDROSIOS SĄLYGOS</w:t>
      </w:r>
    </w:p>
    <w:p w14:paraId="1D2B857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9AB4FD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    PAGRINDINĖS SĄVOKOS IR SUTARTIES AIŠKINIMAS</w:t>
      </w:r>
    </w:p>
    <w:p w14:paraId="2C22B46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A6F062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1.1. Sąvokos</w:t>
      </w:r>
    </w:p>
    <w:p w14:paraId="204C6F0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F4CE78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 Šioje Sutartyje didžiąja raide rašomos sąvokos turi paskiau nurodytas reikšmes:</w:t>
      </w:r>
    </w:p>
    <w:p w14:paraId="345A89B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1.1.1.1.  </w:t>
      </w:r>
      <w:r w:rsidRPr="00F871F7">
        <w:rPr>
          <w:rFonts w:ascii="Arial" w:eastAsia="Times New Roman" w:hAnsi="Arial" w:cs="Arial"/>
          <w:b/>
          <w:bCs/>
          <w:color w:val="000000"/>
          <w:sz w:val="22"/>
          <w:szCs w:val="22"/>
        </w:rPr>
        <w:t>Bendrosios sąlygos</w:t>
      </w:r>
      <w:r w:rsidRPr="00F871F7">
        <w:rPr>
          <w:rFonts w:ascii="Arial" w:eastAsia="Times New Roman" w:hAnsi="Arial" w:cs="Arial"/>
          <w:color w:val="000000"/>
          <w:sz w:val="22"/>
          <w:szCs w:val="22"/>
        </w:rPr>
        <w:t> – ši Sutarties dalis, kuri vadinasi „Prekių pirkimo–pardavimo sutarties Bendrosios sąlygos“;</w:t>
      </w:r>
    </w:p>
    <w:p w14:paraId="10623EB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1.1.1.2.  </w:t>
      </w:r>
      <w:r w:rsidRPr="00F871F7">
        <w:rPr>
          <w:rFonts w:ascii="Arial" w:eastAsia="Times New Roman" w:hAnsi="Arial" w:cs="Arial"/>
          <w:b/>
          <w:bCs/>
          <w:color w:val="000000"/>
          <w:sz w:val="22"/>
          <w:szCs w:val="22"/>
        </w:rPr>
        <w:t>Pirkėjas</w:t>
      </w:r>
      <w:r w:rsidRPr="00F871F7">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240D01B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1.1.1.3.  </w:t>
      </w:r>
      <w:r w:rsidRPr="00F871F7">
        <w:rPr>
          <w:rFonts w:ascii="Arial" w:eastAsia="Times New Roman" w:hAnsi="Arial" w:cs="Arial"/>
          <w:b/>
          <w:bCs/>
          <w:color w:val="000000"/>
          <w:sz w:val="22"/>
          <w:szCs w:val="22"/>
        </w:rPr>
        <w:t>Pradinės sutarties vertė </w:t>
      </w:r>
      <w:r w:rsidRPr="00F871F7">
        <w:rPr>
          <w:rFonts w:ascii="Arial" w:eastAsia="Times New Roman" w:hAnsi="Arial" w:cs="Arial"/>
          <w:color w:val="000000"/>
          <w:sz w:val="22"/>
          <w:szCs w:val="22"/>
        </w:rPr>
        <w:t>– Specialiosiose sąlygose nurodyta</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vertė (be PVM);</w:t>
      </w:r>
    </w:p>
    <w:p w14:paraId="2208BB4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1.1.1.4.  </w:t>
      </w:r>
      <w:r w:rsidRPr="00F871F7">
        <w:rPr>
          <w:rFonts w:ascii="Arial" w:eastAsia="Times New Roman" w:hAnsi="Arial" w:cs="Arial"/>
          <w:b/>
          <w:bCs/>
          <w:color w:val="000000"/>
          <w:sz w:val="22"/>
          <w:szCs w:val="22"/>
        </w:rPr>
        <w:t>Prekės</w:t>
      </w:r>
      <w:r w:rsidRPr="00F871F7">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4046F4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1.1.1.5.  </w:t>
      </w:r>
      <w:r w:rsidRPr="00F871F7">
        <w:rPr>
          <w:rFonts w:ascii="Arial" w:eastAsia="Times New Roman" w:hAnsi="Arial" w:cs="Arial"/>
          <w:b/>
          <w:bCs/>
          <w:color w:val="000000"/>
          <w:sz w:val="22"/>
          <w:szCs w:val="22"/>
        </w:rPr>
        <w:t>Prekių perdavimo–priėmimo aktas </w:t>
      </w:r>
      <w:r w:rsidRPr="00F871F7">
        <w:rPr>
          <w:rFonts w:ascii="Arial" w:eastAsia="Times New Roman" w:hAnsi="Arial" w:cs="Arial"/>
          <w:color w:val="000000"/>
          <w:sz w:val="22"/>
          <w:szCs w:val="22"/>
        </w:rPr>
        <w:t>– dokumentas,</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92EA9C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1.1.1.6.  </w:t>
      </w:r>
      <w:r w:rsidRPr="00F871F7">
        <w:rPr>
          <w:rFonts w:ascii="Arial" w:eastAsia="Times New Roman" w:hAnsi="Arial" w:cs="Arial"/>
          <w:b/>
          <w:bCs/>
          <w:color w:val="000000"/>
          <w:sz w:val="22"/>
          <w:szCs w:val="22"/>
        </w:rPr>
        <w:t>Prekių trūkumai</w:t>
      </w:r>
      <w:r w:rsidRPr="00F871F7">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33F1B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1.1.1.7.  </w:t>
      </w:r>
      <w:r w:rsidRPr="00F871F7">
        <w:rPr>
          <w:rFonts w:ascii="Arial" w:eastAsia="Times New Roman" w:hAnsi="Arial" w:cs="Arial"/>
          <w:b/>
          <w:bCs/>
          <w:color w:val="000000"/>
          <w:sz w:val="22"/>
          <w:szCs w:val="22"/>
        </w:rPr>
        <w:t>Sąskaita </w:t>
      </w:r>
      <w:r w:rsidRPr="00F871F7">
        <w:rPr>
          <w:rFonts w:ascii="Arial" w:eastAsia="Times New Roman" w:hAnsi="Arial" w:cs="Arial"/>
          <w:color w:val="000000"/>
          <w:sz w:val="22"/>
          <w:szCs w:val="22"/>
        </w:rPr>
        <w:t>–</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9CDAD3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1.1.1.8.  </w:t>
      </w:r>
      <w:r w:rsidRPr="00F871F7">
        <w:rPr>
          <w:rFonts w:ascii="Arial" w:eastAsia="Times New Roman" w:hAnsi="Arial" w:cs="Arial"/>
          <w:b/>
          <w:bCs/>
          <w:color w:val="000000"/>
          <w:sz w:val="22"/>
          <w:szCs w:val="22"/>
        </w:rPr>
        <w:t>Specialiosios sąlygos</w:t>
      </w:r>
      <w:r w:rsidRPr="00F871F7">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7ACA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1.1.1.9.  </w:t>
      </w:r>
      <w:r w:rsidRPr="00F871F7">
        <w:rPr>
          <w:rFonts w:ascii="Arial" w:eastAsia="Times New Roman" w:hAnsi="Arial" w:cs="Arial"/>
          <w:b/>
          <w:bCs/>
          <w:color w:val="000000"/>
          <w:sz w:val="22"/>
          <w:szCs w:val="22"/>
        </w:rPr>
        <w:t>Susitarimas </w:t>
      </w:r>
      <w:r w:rsidRPr="00F871F7">
        <w:rPr>
          <w:rFonts w:ascii="Arial" w:eastAsia="Times New Roman" w:hAnsi="Arial" w:cs="Arial"/>
          <w:color w:val="000000"/>
          <w:sz w:val="22"/>
          <w:szCs w:val="22"/>
        </w:rPr>
        <w:t>– tai dokumentas, kurį Šalys sudaro keisdamos Sutarties sąlygas VPĮ leidžiama apimtimi;</w:t>
      </w:r>
    </w:p>
    <w:p w14:paraId="1BB2DC7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1.1.1.10. </w:t>
      </w:r>
      <w:r w:rsidRPr="00F871F7">
        <w:rPr>
          <w:rFonts w:ascii="Arial" w:eastAsia="Times New Roman" w:hAnsi="Arial" w:cs="Arial"/>
          <w:b/>
          <w:bCs/>
          <w:color w:val="000000"/>
          <w:sz w:val="22"/>
          <w:szCs w:val="22"/>
        </w:rPr>
        <w:t>Sutarties kaina</w:t>
      </w:r>
      <w:r w:rsidRPr="00F871F7">
        <w:rPr>
          <w:rFonts w:ascii="Arial" w:eastAsia="Times New Roman" w:hAnsi="Arial" w:cs="Arial"/>
          <w:color w:val="000000"/>
          <w:sz w:val="22"/>
          <w:szCs w:val="22"/>
        </w:rPr>
        <w:t> – pagal Sutartį Tiekėjui mokėtina galutinė suma, įskaitant visus privalomus mokesčius ir išlaidas;</w:t>
      </w:r>
    </w:p>
    <w:p w14:paraId="37C0399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1.1.1.11. </w:t>
      </w:r>
      <w:r w:rsidRPr="00F871F7">
        <w:rPr>
          <w:rFonts w:ascii="Arial" w:eastAsia="Times New Roman" w:hAnsi="Arial" w:cs="Arial"/>
          <w:b/>
          <w:bCs/>
          <w:color w:val="000000"/>
          <w:sz w:val="22"/>
          <w:szCs w:val="22"/>
        </w:rPr>
        <w:t>Sutarties sąlygos </w:t>
      </w:r>
      <w:r w:rsidRPr="00F871F7">
        <w:rPr>
          <w:rFonts w:ascii="Arial" w:eastAsia="Times New Roman" w:hAnsi="Arial" w:cs="Arial"/>
          <w:color w:val="000000"/>
          <w:sz w:val="22"/>
          <w:szCs w:val="22"/>
        </w:rPr>
        <w:t>– Bendrosios sąlygos ir Specialiosios sąlygos kartu;</w:t>
      </w:r>
    </w:p>
    <w:p w14:paraId="646E1B7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1.1.1.12. </w:t>
      </w:r>
      <w:r w:rsidRPr="00F871F7">
        <w:rPr>
          <w:rFonts w:ascii="Arial" w:eastAsia="Times New Roman" w:hAnsi="Arial" w:cs="Arial"/>
          <w:b/>
          <w:bCs/>
          <w:color w:val="000000"/>
          <w:sz w:val="22"/>
          <w:szCs w:val="22"/>
        </w:rPr>
        <w:t>Sutartis </w:t>
      </w:r>
      <w:r w:rsidRPr="00F871F7">
        <w:rPr>
          <w:rFonts w:ascii="Arial" w:eastAsia="Times New Roman" w:hAnsi="Arial" w:cs="Arial"/>
          <w:color w:val="000000"/>
          <w:sz w:val="22"/>
          <w:szCs w:val="22"/>
        </w:rPr>
        <w:t>– Prekių pirkimo–pardavimo sutartis, kurią sudaro Sutarties sąlygos, Specialiosiose sąlygose išvardyti priedai ir Susitarimai;</w:t>
      </w:r>
    </w:p>
    <w:p w14:paraId="6F20744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1.1.1.13. </w:t>
      </w:r>
      <w:r w:rsidRPr="00F871F7">
        <w:rPr>
          <w:rFonts w:ascii="Arial" w:eastAsia="Times New Roman" w:hAnsi="Arial" w:cs="Arial"/>
          <w:b/>
          <w:bCs/>
          <w:color w:val="000000"/>
          <w:sz w:val="22"/>
          <w:szCs w:val="22"/>
        </w:rPr>
        <w:t>Šalis</w:t>
      </w:r>
      <w:r w:rsidRPr="00F871F7">
        <w:rPr>
          <w:rFonts w:ascii="Arial" w:eastAsia="Times New Roman" w:hAnsi="Arial" w:cs="Arial"/>
          <w:color w:val="000000"/>
          <w:sz w:val="22"/>
          <w:szCs w:val="22"/>
        </w:rPr>
        <w:t> – Pirkėjas arba Tiekėjas, kiekvienas atskirai, priklausomai nuo konteksto;</w:t>
      </w:r>
    </w:p>
    <w:p w14:paraId="4B18BB2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1.1.1.14. </w:t>
      </w:r>
      <w:r w:rsidRPr="00F871F7">
        <w:rPr>
          <w:rFonts w:ascii="Arial" w:eastAsia="Times New Roman" w:hAnsi="Arial" w:cs="Arial"/>
          <w:b/>
          <w:bCs/>
          <w:color w:val="000000"/>
          <w:sz w:val="22"/>
          <w:szCs w:val="22"/>
        </w:rPr>
        <w:t>Šalys</w:t>
      </w:r>
      <w:r w:rsidRPr="00F871F7">
        <w:rPr>
          <w:rFonts w:ascii="Arial" w:eastAsia="Times New Roman" w:hAnsi="Arial" w:cs="Arial"/>
          <w:color w:val="000000"/>
          <w:sz w:val="22"/>
          <w:szCs w:val="22"/>
        </w:rPr>
        <w:t> – Pirkėjas ir Tiekėjas kartu;</w:t>
      </w:r>
    </w:p>
    <w:p w14:paraId="0ED0A36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1.1.1.15. </w:t>
      </w:r>
      <w:r w:rsidRPr="00F871F7">
        <w:rPr>
          <w:rFonts w:ascii="Arial" w:eastAsia="Times New Roman" w:hAnsi="Arial" w:cs="Arial"/>
          <w:b/>
          <w:bCs/>
          <w:color w:val="000000"/>
          <w:sz w:val="22"/>
          <w:szCs w:val="22"/>
        </w:rPr>
        <w:t>Tiekėjas</w:t>
      </w:r>
      <w:r w:rsidRPr="00F871F7">
        <w:rPr>
          <w:rFonts w:ascii="Arial" w:eastAsia="Times New Roman" w:hAnsi="Arial" w:cs="Arial"/>
          <w:color w:val="000000"/>
          <w:sz w:val="22"/>
          <w:szCs w:val="22"/>
        </w:rPr>
        <w:t> – asmuo, kuris Specialiosiose sąlygose yra įvardytas kaip Tiekėjas, tiekiantis Specialiosiose sąlygose nurodytas Prekes;</w:t>
      </w:r>
    </w:p>
    <w:p w14:paraId="7519974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1.1.1.16. </w:t>
      </w:r>
      <w:r w:rsidRPr="00F871F7">
        <w:rPr>
          <w:rFonts w:ascii="Arial" w:eastAsia="Times New Roman" w:hAnsi="Arial" w:cs="Arial"/>
          <w:b/>
          <w:bCs/>
          <w:color w:val="000000"/>
          <w:sz w:val="22"/>
          <w:szCs w:val="22"/>
        </w:rPr>
        <w:t>VPĮ </w:t>
      </w:r>
      <w:r w:rsidRPr="00F871F7">
        <w:rPr>
          <w:rFonts w:ascii="Arial" w:eastAsia="Times New Roman" w:hAnsi="Arial" w:cs="Arial"/>
          <w:color w:val="000000"/>
          <w:sz w:val="22"/>
          <w:szCs w:val="22"/>
        </w:rPr>
        <w:t>– Lietuvos Respublikos viešųjų pirkimų įstatymas.</w:t>
      </w:r>
    </w:p>
    <w:p w14:paraId="71CCADF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1.1.1.17. Kitų Sutartyje didžiąja raide rašomų sąvokų reikšmės yra nurodytos Sutarties tekste.</w:t>
      </w:r>
    </w:p>
    <w:p w14:paraId="5439F73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4ECD5B1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372C22A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 </w:t>
      </w:r>
    </w:p>
    <w:p w14:paraId="3339207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    Sutarties aiškinimas</w:t>
      </w:r>
    </w:p>
    <w:p w14:paraId="319FC5AF" w14:textId="77777777" w:rsidR="008C16A5" w:rsidRPr="00F871F7" w:rsidRDefault="008C16A5" w:rsidP="008C16A5">
      <w:pPr>
        <w:spacing w:after="0" w:line="257" w:lineRule="atLeast"/>
        <w:ind w:left="792"/>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96F8A7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 Sutartis yra sudaryta ir turi būti aiškinama pagal Lietuvos Respublikos teisės aktus.</w:t>
      </w:r>
    </w:p>
    <w:p w14:paraId="2720B4E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2CC9C7E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 Diena Sutartyje reiškia kalendorinę dieną.</w:t>
      </w:r>
    </w:p>
    <w:p w14:paraId="5407DB8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4C7D199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1.2.5. Terminai pagal Sutartį yra skaičiuojami metais, mėnesiais, savaitėmis, darbo dienomis, kalendorinėmis dienomis ir valandomis.</w:t>
      </w:r>
    </w:p>
    <w:p w14:paraId="764A958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2656812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FA5A8C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7148E4E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148299D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1.2.10.   </w:t>
      </w:r>
      <w:r w:rsidRPr="00F871F7">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545C7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1.2.11.   </w:t>
      </w:r>
      <w:r w:rsidRPr="00F871F7">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4C6C242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1.2.12.   </w:t>
      </w:r>
      <w:r w:rsidRPr="00F871F7">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6BB3238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26824C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1.3. Dokumentų viršenybė</w:t>
      </w:r>
    </w:p>
    <w:p w14:paraId="0057BBA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0C631C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E70B022"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1.3.1.1. Techninė specifikacija;</w:t>
      </w:r>
    </w:p>
    <w:p w14:paraId="1421CE7D"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1.3.1.2. Specialiosios sąlygos;</w:t>
      </w:r>
    </w:p>
    <w:p w14:paraId="6FFB457C"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1.3.1.3. Bendrosios sąlygos;</w:t>
      </w:r>
    </w:p>
    <w:p w14:paraId="15A5891B"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1.3.1.4. Pirkimo dokumentai (išskyrus techninę specifikaciją);</w:t>
      </w:r>
    </w:p>
    <w:p w14:paraId="0A898962"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1.3.1.5. Pasiūlymas;</w:t>
      </w:r>
    </w:p>
    <w:p w14:paraId="59682D65" w14:textId="77777777" w:rsidR="008C16A5" w:rsidRPr="00F871F7" w:rsidRDefault="008C16A5" w:rsidP="008C16A5">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1.3.1.6. Kiti Specialiosiose sąlygose išvardinti priedai.</w:t>
      </w:r>
    </w:p>
    <w:p w14:paraId="0CA26FC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4EA626D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572BE26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871F7">
        <w:rPr>
          <w:rFonts w:ascii="Arial" w:eastAsia="Times New Roman" w:hAnsi="Arial" w:cs="Arial"/>
          <w:color w:val="000000"/>
          <w:sz w:val="22"/>
          <w:szCs w:val="22"/>
          <w:vertAlign w:val="superscript"/>
        </w:rPr>
        <w:t>1</w:t>
      </w:r>
      <w:r w:rsidRPr="00F871F7">
        <w:rPr>
          <w:rFonts w:ascii="Arial" w:eastAsia="Times New Roman" w:hAnsi="Arial" w:cs="Arial"/>
          <w:color w:val="000000"/>
          <w:sz w:val="22"/>
          <w:szCs w:val="22"/>
        </w:rPr>
        <w:t>).</w:t>
      </w:r>
    </w:p>
    <w:p w14:paraId="4998CE3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62C4DE2"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  SUTARTIES DALYKAS</w:t>
      </w:r>
    </w:p>
    <w:p w14:paraId="6CB47D2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332989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2.1. Tiekėjas įsipareigoja Sutartyje nustatytomis sąlygomis ir tvarka perduoti Pirkėjui Prekes, atitinkančias Sutartyje nustatytus reikalavimus, o Pirkėjas įsipareigoja priimti Sutarties sąlygas </w:t>
      </w:r>
      <w:r w:rsidRPr="00F871F7">
        <w:rPr>
          <w:rFonts w:ascii="Arial" w:eastAsia="Times New Roman" w:hAnsi="Arial" w:cs="Arial"/>
          <w:color w:val="000000"/>
          <w:sz w:val="22"/>
          <w:szCs w:val="22"/>
        </w:rPr>
        <w:lastRenderedPageBreak/>
        <w:t>atitinkančias ir tinkamai patiektas Prekes bei sumokėti Tiekėjui Sutartyje nurodytą kainą Sutartyje nustatytomis sąlygomis ir tvarka.</w:t>
      </w:r>
    </w:p>
    <w:p w14:paraId="271494B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B9A5C1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BCAD05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EA877F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3.  TIEKĖJAS IR KITI SUTARTIES VYKDYMUI PASITELKIAMI ASMENYS</w:t>
      </w:r>
    </w:p>
    <w:p w14:paraId="600F4C6B"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5F3913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3.1. Kvalifikacija ir kiti Tiekėjo pasiūlymu prisiimti įsipareigojimai</w:t>
      </w:r>
    </w:p>
    <w:p w14:paraId="2C16DDD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044992C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1590473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3.1.1.1.  turėtų teisę verstis ta veikla, kuri yra reikalinga Sutarčiai įvykdyti;</w:t>
      </w:r>
    </w:p>
    <w:p w14:paraId="5B09C76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2134796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7521AE2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282394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3.1.1.5. </w:t>
      </w:r>
      <w:r w:rsidRPr="00F871F7">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F871F7">
        <w:rPr>
          <w:rFonts w:ascii="Arial" w:eastAsia="Times New Roman" w:hAnsi="Arial" w:cs="Arial"/>
          <w:color w:val="000000"/>
          <w:sz w:val="22"/>
          <w:szCs w:val="22"/>
        </w:rPr>
        <w:t>.</w:t>
      </w:r>
    </w:p>
    <w:p w14:paraId="77FEBD0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3.1.2. Tuo atveju, kai Tiekėjas yra jungtinės veiklos partneriai, jie Pirkėjui už Sutarties vykdymą atsako solidariai. </w:t>
      </w:r>
      <w:r w:rsidRPr="00F871F7">
        <w:rPr>
          <w:rFonts w:ascii="Arial" w:eastAsia="Times New Roman" w:hAnsi="Arial" w:cs="Arial"/>
          <w:color w:val="000000"/>
          <w:sz w:val="22"/>
          <w:szCs w:val="22"/>
          <w:shd w:val="clear" w:color="auto" w:fill="FFFFFF"/>
        </w:rPr>
        <w:t>Jeigu Tiekėjas remiasi </w:t>
      </w:r>
      <w:r w:rsidRPr="00F871F7">
        <w:rPr>
          <w:rFonts w:ascii="Arial" w:eastAsia="Times New Roman" w:hAnsi="Arial" w:cs="Arial"/>
          <w:color w:val="000000"/>
          <w:sz w:val="22"/>
          <w:szCs w:val="22"/>
        </w:rPr>
        <w:t>ūkio </w:t>
      </w:r>
      <w:r w:rsidRPr="00F871F7">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871F7">
        <w:rPr>
          <w:rFonts w:ascii="Arial" w:eastAsia="Times New Roman" w:hAnsi="Arial" w:cs="Arial"/>
          <w:color w:val="000000"/>
          <w:sz w:val="22"/>
          <w:szCs w:val="22"/>
        </w:rPr>
        <w:t>ūkio </w:t>
      </w:r>
      <w:r w:rsidRPr="00F871F7">
        <w:rPr>
          <w:rFonts w:ascii="Arial" w:eastAsia="Times New Roman" w:hAnsi="Arial" w:cs="Arial"/>
          <w:color w:val="000000"/>
          <w:sz w:val="22"/>
          <w:szCs w:val="22"/>
          <w:shd w:val="clear" w:color="auto" w:fill="FFFFFF"/>
        </w:rPr>
        <w:t>subjektais už Sutarties vykdymą atsako solidariai (jeigu to buvo reikalaujama pirkimo dokumentuose).</w:t>
      </w:r>
    </w:p>
    <w:p w14:paraId="02A66CD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5AA500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1CD8AF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3.2.</w:t>
      </w:r>
      <w:r w:rsidRPr="00F871F7">
        <w:rPr>
          <w:rFonts w:ascii="Arial" w:eastAsia="Times New Roman" w:hAnsi="Arial" w:cs="Arial"/>
          <w:color w:val="000000"/>
          <w:sz w:val="22"/>
          <w:szCs w:val="22"/>
        </w:rPr>
        <w:t>    </w:t>
      </w:r>
      <w:r w:rsidRPr="00F871F7">
        <w:rPr>
          <w:rFonts w:ascii="Arial" w:eastAsia="Times New Roman" w:hAnsi="Arial" w:cs="Arial"/>
          <w:b/>
          <w:bCs/>
          <w:color w:val="000000"/>
          <w:sz w:val="22"/>
          <w:szCs w:val="22"/>
        </w:rPr>
        <w:t>Subtiekėjų bei specialistų pasitelkimas ir keitimas</w:t>
      </w:r>
    </w:p>
    <w:p w14:paraId="355915D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35A70F4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3.2.1. </w:t>
      </w:r>
      <w:r w:rsidRPr="00F871F7">
        <w:rPr>
          <w:rFonts w:ascii="Arial" w:eastAsia="Times New Roman" w:hAnsi="Arial" w:cs="Arial"/>
          <w:color w:val="000000"/>
          <w:sz w:val="22"/>
          <w:szCs w:val="22"/>
          <w:shd w:val="clear" w:color="auto" w:fill="FFFFFF"/>
        </w:rPr>
        <w:t>Tiekėjas įsipareigoja užtikrinti, kad Sutartį vykdys pirkime pasiūlyti ir kvalifikaci</w:t>
      </w:r>
      <w:r w:rsidRPr="00F871F7">
        <w:rPr>
          <w:rFonts w:ascii="Arial" w:eastAsia="Times New Roman" w:hAnsi="Arial" w:cs="Arial"/>
          <w:color w:val="000000"/>
          <w:sz w:val="22"/>
          <w:szCs w:val="22"/>
        </w:rPr>
        <w:t>jos</w:t>
      </w:r>
      <w:r w:rsidRPr="00F871F7">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871F7">
        <w:rPr>
          <w:rFonts w:ascii="Arial" w:eastAsia="Times New Roman" w:hAnsi="Arial" w:cs="Arial"/>
          <w:color w:val="000000"/>
          <w:sz w:val="22"/>
          <w:szCs w:val="22"/>
        </w:rPr>
        <w:t>ir specialistų </w:t>
      </w:r>
      <w:r w:rsidRPr="00F871F7">
        <w:rPr>
          <w:rFonts w:ascii="Arial" w:eastAsia="Times New Roman" w:hAnsi="Arial" w:cs="Arial"/>
          <w:color w:val="000000"/>
          <w:sz w:val="22"/>
          <w:szCs w:val="22"/>
          <w:shd w:val="clear" w:color="auto" w:fill="FFFFFF"/>
        </w:rPr>
        <w:t>veiksmus ar neveikimą. </w:t>
      </w:r>
    </w:p>
    <w:p w14:paraId="6502DA08"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3.2.2. </w:t>
      </w:r>
      <w:r w:rsidRPr="00F871F7">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397355A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3.2.3.   </w:t>
      </w:r>
      <w:r w:rsidRPr="00F871F7">
        <w:rPr>
          <w:rFonts w:ascii="Arial" w:eastAsia="Times New Roman" w:hAnsi="Arial" w:cs="Arial"/>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F871F7">
        <w:rPr>
          <w:rFonts w:ascii="Arial" w:eastAsia="Times New Roman" w:hAnsi="Arial" w:cs="Arial"/>
          <w:color w:val="000000"/>
          <w:sz w:val="22"/>
          <w:szCs w:val="22"/>
        </w:rPr>
        <w:t>bei naujų subtiekėjų pasitelkimą</w:t>
      </w:r>
      <w:r w:rsidRPr="00F871F7">
        <w:rPr>
          <w:rFonts w:ascii="Arial" w:eastAsia="Times New Roman" w:hAnsi="Arial" w:cs="Arial"/>
          <w:color w:val="000000"/>
          <w:sz w:val="22"/>
          <w:szCs w:val="22"/>
          <w:shd w:val="clear" w:color="auto" w:fill="FFFFFF"/>
        </w:rPr>
        <w:t> visu Sutarties vykdymo metu. </w:t>
      </w:r>
      <w:r w:rsidRPr="00F871F7">
        <w:rPr>
          <w:rFonts w:ascii="Arial" w:eastAsia="Times New Roman" w:hAnsi="Arial" w:cs="Arial"/>
          <w:color w:val="000000"/>
          <w:sz w:val="22"/>
          <w:szCs w:val="22"/>
        </w:rPr>
        <w:t xml:space="preserve">Pirkėjas (jeigu buvo taikoma pirkimo dokumentuose) turi patikrinti, ar nėra subtiekėjo pašalinimo pagrindų ir subtiekėjo atitiktį nacionalinio saugumo interesams ir kilmės </w:t>
      </w:r>
      <w:r w:rsidRPr="00F871F7">
        <w:rPr>
          <w:rFonts w:ascii="Arial" w:eastAsia="Times New Roman" w:hAnsi="Arial" w:cs="Arial"/>
          <w:color w:val="000000"/>
          <w:sz w:val="22"/>
          <w:szCs w:val="22"/>
        </w:rPr>
        <w:lastRenderedPageBreak/>
        <w:t>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8AA8F7D"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3.2.4. </w:t>
      </w:r>
      <w:r w:rsidRPr="00F871F7">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624F66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B178B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3.2.6. </w:t>
      </w:r>
      <w:r w:rsidRPr="00F871F7">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714AD08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3.2.6.1.  </w:t>
      </w:r>
      <w:r w:rsidRPr="00F871F7">
        <w:rPr>
          <w:rFonts w:ascii="Arial" w:eastAsia="Times New Roman" w:hAnsi="Arial" w:cs="Arial"/>
          <w:color w:val="000000"/>
          <w:sz w:val="22"/>
          <w:szCs w:val="22"/>
          <w:shd w:val="clear" w:color="auto" w:fill="FFFFFF"/>
        </w:rPr>
        <w:t>kai subtiekėjui </w:t>
      </w:r>
      <w:r w:rsidRPr="00F871F7">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871F7">
        <w:rPr>
          <w:rFonts w:ascii="Arial" w:eastAsia="Times New Roman" w:hAnsi="Arial" w:cs="Arial"/>
          <w:color w:val="000000"/>
          <w:sz w:val="22"/>
          <w:szCs w:val="22"/>
          <w:shd w:val="clear" w:color="auto" w:fill="FFFFFF"/>
        </w:rPr>
        <w:t>; </w:t>
      </w:r>
    </w:p>
    <w:p w14:paraId="5E2F493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3.2.6.2.  </w:t>
      </w:r>
      <w:r w:rsidRPr="00F871F7">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718082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3.2.6.3.  </w:t>
      </w:r>
      <w:r w:rsidRPr="00F871F7">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4FFDF68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3.2.7. </w:t>
      </w:r>
      <w:r w:rsidRPr="00F871F7">
        <w:rPr>
          <w:rFonts w:ascii="Arial" w:eastAsia="Times New Roman" w:hAnsi="Arial" w:cs="Arial"/>
          <w:color w:val="000000"/>
          <w:sz w:val="22"/>
          <w:szCs w:val="22"/>
          <w:shd w:val="clear" w:color="auto" w:fill="FFFFFF"/>
        </w:rPr>
        <w:t>Tiekėjo (ar subtiekėjų) specialista</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 vykdysiant</w:t>
      </w:r>
      <w:r w:rsidRPr="00F871F7">
        <w:rPr>
          <w:rFonts w:ascii="Arial" w:eastAsia="Times New Roman" w:hAnsi="Arial" w:cs="Arial"/>
          <w:color w:val="000000"/>
          <w:sz w:val="22"/>
          <w:szCs w:val="22"/>
        </w:rPr>
        <w:t>i</w:t>
      </w:r>
      <w:r w:rsidRPr="00F871F7">
        <w:rPr>
          <w:rFonts w:ascii="Arial" w:eastAsia="Times New Roman" w:hAnsi="Arial" w:cs="Arial"/>
          <w:color w:val="000000"/>
          <w:sz w:val="22"/>
          <w:szCs w:val="22"/>
          <w:shd w:val="clear" w:color="auto" w:fill="FFFFFF"/>
        </w:rPr>
        <w:t>s Sutartį, gali būti pakeisti šiais atvejais: </w:t>
      </w:r>
    </w:p>
    <w:p w14:paraId="5CE810A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3.2.7.1.  </w:t>
      </w:r>
      <w:r w:rsidRPr="00F871F7">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DD4C96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3.2.7.2.  </w:t>
      </w:r>
      <w:r w:rsidRPr="00F871F7">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773FB80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3.2.7.3.  </w:t>
      </w:r>
      <w:r w:rsidRPr="00F871F7">
        <w:rPr>
          <w:rFonts w:ascii="Arial" w:eastAsia="Times New Roman" w:hAnsi="Arial" w:cs="Arial"/>
          <w:color w:val="000000"/>
          <w:sz w:val="22"/>
          <w:szCs w:val="22"/>
          <w:shd w:val="clear" w:color="auto" w:fill="FFFFFF"/>
        </w:rPr>
        <w:t>Naujas specialistas</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turi turėti ne žemesnę nei pirkimo dokumentuose specialistui keliamą kvalifikaciją</w:t>
      </w:r>
      <w:r w:rsidRPr="00F871F7">
        <w:rPr>
          <w:rFonts w:ascii="Arial" w:eastAsia="Times New Roman" w:hAnsi="Arial" w:cs="Arial"/>
          <w:color w:val="000000"/>
          <w:sz w:val="22"/>
          <w:szCs w:val="22"/>
        </w:rPr>
        <w:t>, Tiekėjo pasiūlyme nurodytą keičiamo specialisto kvalifikaciją pirkimo dokumentuose nustatytiems kokybiniams kriterijams pagrįsti ir </w:t>
      </w:r>
      <w:r w:rsidRPr="00F871F7">
        <w:rPr>
          <w:rFonts w:ascii="Arial" w:eastAsia="Times New Roman" w:hAnsi="Arial" w:cs="Arial"/>
          <w:color w:val="000000"/>
          <w:sz w:val="22"/>
          <w:szCs w:val="22"/>
          <w:shd w:val="clear" w:color="auto" w:fill="FFFFFF"/>
        </w:rPr>
        <w:t>nacionalinio saugumo interesus bei kilmės reikalavimus, nurodytus pirkimo dokumentuose</w:t>
      </w:r>
      <w:r w:rsidRPr="00F871F7">
        <w:rPr>
          <w:rFonts w:ascii="Arial" w:eastAsia="Times New Roman" w:hAnsi="Arial" w:cs="Arial"/>
          <w:color w:val="000000"/>
          <w:sz w:val="22"/>
          <w:szCs w:val="22"/>
        </w:rPr>
        <w:t> (jei taikoma)</w:t>
      </w:r>
      <w:r w:rsidRPr="00F871F7">
        <w:rPr>
          <w:rFonts w:ascii="Arial" w:eastAsia="Times New Roman" w:hAnsi="Arial" w:cs="Arial"/>
          <w:color w:val="000000"/>
          <w:sz w:val="22"/>
          <w:szCs w:val="22"/>
          <w:shd w:val="clear" w:color="auto" w:fill="FFFFFF"/>
        </w:rPr>
        <w:t>.</w:t>
      </w:r>
    </w:p>
    <w:p w14:paraId="6284D50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3.2.8. </w:t>
      </w:r>
      <w:r w:rsidRPr="00F871F7">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1CEDC67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3.2.8.1.  </w:t>
      </w:r>
      <w:r w:rsidRPr="00F871F7">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68E370E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3.2.8.2.  naujo subtiekėjo ar specialisto kvalifikaciją, pašalinimo pagrindų nebuvimą ir atitiktį </w:t>
      </w:r>
      <w:r w:rsidRPr="00F871F7">
        <w:rPr>
          <w:rFonts w:ascii="Arial" w:eastAsia="Times New Roman" w:hAnsi="Arial" w:cs="Arial"/>
          <w:color w:val="000000"/>
          <w:sz w:val="22"/>
          <w:szCs w:val="22"/>
          <w:shd w:val="clear" w:color="auto" w:fill="FFFFFF"/>
        </w:rPr>
        <w:t>nacionalinio saugumo interesams bei kilmės reikalavimams</w:t>
      </w:r>
      <w:r w:rsidRPr="00F871F7">
        <w:rPr>
          <w:rFonts w:ascii="Arial" w:eastAsia="Times New Roman" w:hAnsi="Arial" w:cs="Arial"/>
          <w:color w:val="000000"/>
          <w:sz w:val="22"/>
          <w:szCs w:val="22"/>
        </w:rPr>
        <w:t> įrodančius dokumentus pagal Sutarties reikalavimus.</w:t>
      </w:r>
    </w:p>
    <w:p w14:paraId="7870796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DED886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3.2.10.   </w:t>
      </w:r>
      <w:r w:rsidRPr="00F871F7">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6C96D58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3.2.11.   Tiekėjas privalo pakeisti subtiekėją ar specialistą, jei paaiškėja, kad jis neatitinka jam pirkimo dokumentuose keliamų reikalavimų.</w:t>
      </w:r>
    </w:p>
    <w:p w14:paraId="718A440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3.2.12.   </w:t>
      </w:r>
      <w:r w:rsidRPr="00F871F7">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871F7">
        <w:rPr>
          <w:rFonts w:ascii="Arial" w:eastAsia="Times New Roman" w:hAnsi="Arial" w:cs="Arial"/>
          <w:color w:val="D13438"/>
          <w:sz w:val="22"/>
          <w:szCs w:val="22"/>
          <w:shd w:val="clear" w:color="auto" w:fill="FFFFFF"/>
        </w:rPr>
        <w:t> </w:t>
      </w:r>
      <w:r w:rsidRPr="00F871F7">
        <w:rPr>
          <w:rFonts w:ascii="Arial" w:eastAsia="Times New Roman" w:hAnsi="Arial" w:cs="Arial"/>
          <w:color w:val="000000"/>
          <w:sz w:val="22"/>
          <w:szCs w:val="22"/>
          <w:shd w:val="clear" w:color="auto" w:fill="FFFFFF"/>
        </w:rPr>
        <w:t>ar specialistai, neatitinkantys pirkimo dokumentuose nustatytų kvalifikacijos reikalavimų</w:t>
      </w:r>
      <w:r w:rsidRPr="00F871F7">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871F7">
        <w:rPr>
          <w:rFonts w:ascii="Arial" w:eastAsia="Times New Roman" w:hAnsi="Arial" w:cs="Arial"/>
          <w:color w:val="000000"/>
          <w:sz w:val="22"/>
          <w:szCs w:val="22"/>
          <w:shd w:val="clear" w:color="auto" w:fill="FFFFFF"/>
        </w:rPr>
        <w:t>, Tiekėjui taikoma Specialiosiose sąlygose nustatyto dydžio bauda.</w:t>
      </w:r>
    </w:p>
    <w:p w14:paraId="6061A6E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D4DA3D9"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3.3. Jungtinės veiklos partnerių keitimas</w:t>
      </w:r>
    </w:p>
    <w:p w14:paraId="469375D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21C101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9A3416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71061C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4A84284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4B0AC22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6C7242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871F7">
        <w:rPr>
          <w:rFonts w:ascii="Arial" w:eastAsia="Times New Roman" w:hAnsi="Arial" w:cs="Arial"/>
          <w:color w:val="000000"/>
          <w:sz w:val="22"/>
          <w:szCs w:val="22"/>
        </w:rPr>
        <w:t>nacionalinio saugumo interesams bei kilmės reikalavimams</w:t>
      </w:r>
      <w:r w:rsidRPr="00F871F7">
        <w:rPr>
          <w:rFonts w:ascii="Arial" w:eastAsia="Times New Roman" w:hAnsi="Arial" w:cs="Arial"/>
          <w:color w:val="000000"/>
          <w:sz w:val="22"/>
          <w:szCs w:val="22"/>
          <w:shd w:val="clear" w:color="auto" w:fill="FFFFFF"/>
        </w:rPr>
        <w:t> (jei taikoma).</w:t>
      </w:r>
    </w:p>
    <w:p w14:paraId="50C247F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850260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5CEA23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3.4.    Susitarimai dėl tiesioginio atsiskaitymo su subtiekėjais</w:t>
      </w:r>
    </w:p>
    <w:p w14:paraId="23321E7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4C809E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3.4.1. </w:t>
      </w:r>
      <w:r w:rsidRPr="00F871F7">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92FFB9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3.4.1.1.  </w:t>
      </w:r>
      <w:r w:rsidRPr="00F871F7">
        <w:rPr>
          <w:rFonts w:ascii="Arial" w:eastAsia="Times New Roman"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shd w:val="clear" w:color="auto" w:fill="FFFFFF"/>
        </w:rPr>
        <w:t>naujų subtiekėjų pasitelkimą visu Sutarties vykdymo metu;</w:t>
      </w:r>
    </w:p>
    <w:p w14:paraId="60D3BD8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3.4.1.2.  </w:t>
      </w:r>
      <w:r w:rsidRPr="00F871F7">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61BA11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3.4.1.3.  </w:t>
      </w:r>
      <w:r w:rsidRPr="00F871F7">
        <w:rPr>
          <w:rFonts w:ascii="Arial" w:eastAsia="Times New Roman"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CFED0A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3.4.1.4.  </w:t>
      </w:r>
      <w:r w:rsidRPr="00F871F7">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3697A1D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22767CD" w14:textId="77777777" w:rsidR="008C16A5" w:rsidRPr="00F871F7" w:rsidRDefault="008C16A5" w:rsidP="008C16A5">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4.   ŠALIŲ BENDRADARBIAVIMAS</w:t>
      </w:r>
    </w:p>
    <w:p w14:paraId="6CC6090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smallCaps/>
          <w:color w:val="000000"/>
          <w:sz w:val="22"/>
          <w:szCs w:val="22"/>
        </w:rPr>
        <w:t> </w:t>
      </w:r>
    </w:p>
    <w:p w14:paraId="045423A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4.1.    Šalių bendradarbiavimo pareiga</w:t>
      </w:r>
    </w:p>
    <w:p w14:paraId="2AE7E794"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1DABD78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47944A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1B4C250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4.1.3. </w:t>
      </w:r>
      <w:r w:rsidRPr="00F871F7">
        <w:rPr>
          <w:rFonts w:ascii="Arial" w:eastAsia="Times New Roman" w:hAnsi="Arial" w:cs="Arial"/>
          <w:color w:val="000000"/>
          <w:sz w:val="22"/>
          <w:szCs w:val="22"/>
          <w:shd w:val="clear" w:color="auto" w:fill="FFFFFF"/>
        </w:rPr>
        <w:t>Jeigu Šalis susiduria su </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 kliūtis</w:t>
      </w:r>
      <w:r w:rsidRPr="00F871F7">
        <w:rPr>
          <w:rFonts w:ascii="Arial" w:eastAsia="Times New Roman" w:hAnsi="Arial" w:cs="Arial"/>
          <w:color w:val="000000"/>
          <w:sz w:val="22"/>
          <w:szCs w:val="22"/>
        </w:rPr>
        <w:t> ir imtis visų nuo jos priklausančių protingų priemonių toms kliūtims pašalinti.</w:t>
      </w:r>
    </w:p>
    <w:p w14:paraId="5335F76E" w14:textId="77777777" w:rsidR="008C16A5" w:rsidRPr="00F871F7" w:rsidRDefault="008C16A5" w:rsidP="008C16A5">
      <w:pPr>
        <w:spacing w:after="0" w:line="257" w:lineRule="atLeast"/>
        <w:ind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862080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4.2.    Kontaktiniai asmenys</w:t>
      </w:r>
    </w:p>
    <w:p w14:paraId="43DB094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4FFB1A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04E0FE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DC412E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157AB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1126A45"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5.  SUTARTIES VYKDYMO METU PATEIKIAMI DOKUMENTAI</w:t>
      </w:r>
    </w:p>
    <w:p w14:paraId="4A83A91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37FAB0E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27611D5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3AFEF9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F8680C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606B90C"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6.    PREKIŲ TIEKIMO PABAIGA IR PREKIŲ PRIĖMIMAS</w:t>
      </w:r>
    </w:p>
    <w:p w14:paraId="4AF5ACAB"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DEDF58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6.1.    Prekių tiekimo pabaiga</w:t>
      </w:r>
    </w:p>
    <w:p w14:paraId="3CF070D1"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6F24CDA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 Prekių tiekimas laikomas užbaigtu, kai yra įvykdytos visos šios sąlygos:</w:t>
      </w:r>
    </w:p>
    <w:p w14:paraId="71F3582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1F8B0A7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6.1.1.2.  Tiekėjas perdavė Pirkėjui visą reikalingą dokumentaciją, įskaitant naudojimo instrukcijas ir garantijas (jei to reikalaujama),</w:t>
      </w:r>
    </w:p>
    <w:p w14:paraId="341D802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6.1.1.3.  Tiekėjas apmokė Pirkėjo personalą, kaip naudoti Prekes (jeigu to reikalaujama),</w:t>
      </w:r>
    </w:p>
    <w:p w14:paraId="6AC91F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40DD41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20A05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5B4EFFF"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6.2.    Prekių perdavimas–priėmimas</w:t>
      </w:r>
    </w:p>
    <w:p w14:paraId="5967C5C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7D1C5B3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3E3E54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8DEE92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 Tiekėjui pristačius Prekes, Pirkėjas atlieka jų patikrinimą ir privalo:</w:t>
      </w:r>
    </w:p>
    <w:p w14:paraId="3AA2236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7935EC4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871F7">
        <w:rPr>
          <w:rFonts w:ascii="Arial" w:eastAsia="Times New Roman" w:hAnsi="Arial" w:cs="Arial"/>
          <w:b/>
          <w:bCs/>
          <w:color w:val="000000"/>
          <w:sz w:val="22"/>
          <w:szCs w:val="22"/>
        </w:rPr>
        <w:t>Defektų aktas</w:t>
      </w:r>
      <w:r w:rsidRPr="00F871F7">
        <w:rPr>
          <w:rFonts w:ascii="Arial" w:eastAsia="Times New Roman" w:hAnsi="Arial" w:cs="Arial"/>
          <w:color w:val="000000"/>
          <w:sz w:val="22"/>
          <w:szCs w:val="22"/>
        </w:rPr>
        <w:t>); arba</w:t>
      </w:r>
    </w:p>
    <w:p w14:paraId="24B65E4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6.2.3.3.  atsisakyti priimti Prekes ar jų dalį ir įteikti (arba išsiųsti) Defektų aktą Tiekėjui dėl netinkamų Prekių ar jų dalies. </w:t>
      </w:r>
    </w:p>
    <w:p w14:paraId="034B6E4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7FD2AB9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00E1EE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8C5046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49468D8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6.2.8. Prekių praradimo ar sugadinimo ar atsitiktinio žuvimo rizika Pirkėjui iš Tiekėjo pereina nuo faktinio Prekių priėmimo momento.</w:t>
      </w:r>
    </w:p>
    <w:p w14:paraId="32B0510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6.2.9. Pirkėjas turi teisę naudotis Prekėmis tik po Prekių perdavimo-priėmimo akto pasirašymo.</w:t>
      </w:r>
    </w:p>
    <w:p w14:paraId="312163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8ECECB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442798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7.  TIEKĖJO GARANTINIAI ĮSIPAREIGOJIMAI</w:t>
      </w:r>
    </w:p>
    <w:p w14:paraId="653D27B4"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7629014C" w14:textId="77777777" w:rsidR="008C16A5" w:rsidRPr="00F871F7" w:rsidRDefault="008C16A5" w:rsidP="008C16A5">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7.1.    Garantiniai terminai (jei taikoma)</w:t>
      </w:r>
    </w:p>
    <w:p w14:paraId="1E23C9CE" w14:textId="77777777" w:rsidR="008C16A5" w:rsidRPr="00F871F7" w:rsidRDefault="008C16A5" w:rsidP="008C16A5">
      <w:pPr>
        <w:spacing w:after="0" w:line="257" w:lineRule="atLeast"/>
        <w:ind w:left="360"/>
        <w:rPr>
          <w:rFonts w:ascii="Arial" w:eastAsia="Times New Roman" w:hAnsi="Arial" w:cs="Arial"/>
          <w:color w:val="000000"/>
          <w:sz w:val="22"/>
          <w:szCs w:val="22"/>
        </w:rPr>
      </w:pPr>
      <w:r w:rsidRPr="00F871F7">
        <w:rPr>
          <w:rFonts w:ascii="Arial" w:eastAsia="Times New Roman" w:hAnsi="Arial" w:cs="Arial"/>
          <w:b/>
          <w:bCs/>
          <w:color w:val="000000"/>
          <w:sz w:val="22"/>
          <w:szCs w:val="22"/>
        </w:rPr>
        <w:lastRenderedPageBreak/>
        <w:t> </w:t>
      </w:r>
    </w:p>
    <w:p w14:paraId="5E01ADC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17502F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0FE81E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EC9AC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9FE7535"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7.2.    Pretenzijos dėl Prekių trūkumų</w:t>
      </w:r>
    </w:p>
    <w:p w14:paraId="11E3572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994734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F163B8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F6D61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27F98E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7.2.3.1. jei Prekės atitinka Sutartyje nurodytus reikalavimus – Pirkėjas;</w:t>
      </w:r>
    </w:p>
    <w:p w14:paraId="0419B56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7.2.3.2. jei Prekės neatitinka Sutartyje nurodytų reikalavimų – Tiekėjas.</w:t>
      </w:r>
    </w:p>
    <w:p w14:paraId="6950247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293444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7.3.    Prekių trūkumų šalinimas</w:t>
      </w:r>
    </w:p>
    <w:p w14:paraId="26AFB60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3DE7210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7.3.1. Tiekėjas privalo pašalinti Prekių trūkumus, sutaisydamas Prekes ar jų dalį arba pakeisdamas Prekę nauja Preke ar jos dalimi.</w:t>
      </w:r>
    </w:p>
    <w:p w14:paraId="66EA03D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A35A0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27C28EF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6DF3AFA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A6D1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7.3.6. Tiekėjas, pašalinęs visus Prekių trūkumus, privalo apie tai informuoti Pirkėją.</w:t>
      </w:r>
    </w:p>
    <w:p w14:paraId="72D2D0D1"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1CA1D01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6B81CF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7.4.    Pirkėjo teisės, Tiekėjui nepašalinus Prekių trūkumų</w:t>
      </w:r>
    </w:p>
    <w:p w14:paraId="603C85E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lastRenderedPageBreak/>
        <w:t> </w:t>
      </w:r>
    </w:p>
    <w:p w14:paraId="0CE8C12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5847131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39B53BD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78C58E0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4DE79EF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C9D7D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983A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6DED95B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E9619DF"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8.  PRISTATYMO TERMINAI</w:t>
      </w:r>
    </w:p>
    <w:p w14:paraId="6F6B726D"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811A774"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8.1.    Pristatymo terminai ir Prekių tiekimo grafikas</w:t>
      </w:r>
    </w:p>
    <w:p w14:paraId="2851B75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61F2CF1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8.1.1. Tiekėjas privalo pristatyti Prekes laikydamasis terminų, nurodytų Specialiosiose sąlygose.</w:t>
      </w:r>
    </w:p>
    <w:p w14:paraId="3B00247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871F7">
        <w:rPr>
          <w:rFonts w:ascii="Arial" w:eastAsia="Times New Roman" w:hAnsi="Arial" w:cs="Arial"/>
          <w:b/>
          <w:bCs/>
          <w:color w:val="000000"/>
          <w:sz w:val="22"/>
          <w:szCs w:val="22"/>
        </w:rPr>
        <w:t>Grafikas</w:t>
      </w:r>
      <w:r w:rsidRPr="00F871F7">
        <w:rPr>
          <w:rFonts w:ascii="Arial" w:eastAsia="Times New Roman" w:hAnsi="Arial" w:cs="Arial"/>
          <w:color w:val="000000"/>
          <w:sz w:val="22"/>
          <w:szCs w:val="22"/>
        </w:rPr>
        <w:t>).</w:t>
      </w:r>
    </w:p>
    <w:p w14:paraId="0F84958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6C69CFE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25AE6E1"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8.2.    Netesybos už Prekių pristatymo vėlavimą</w:t>
      </w:r>
    </w:p>
    <w:p w14:paraId="645824A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483B9A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6C75BCA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7BD2C74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033D79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i/>
          <w:iCs/>
          <w:color w:val="000000"/>
          <w:sz w:val="22"/>
          <w:szCs w:val="22"/>
        </w:rPr>
        <w:t> </w:t>
      </w:r>
    </w:p>
    <w:p w14:paraId="3FE3A6BC"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9.  PRIEVOLIŲ PAGAL SUTARTĮ ĮVYKDYMO UŽTIKRINIMO BŪDAI</w:t>
      </w:r>
    </w:p>
    <w:p w14:paraId="1B804813" w14:textId="77777777" w:rsidR="008C16A5" w:rsidRPr="00F871F7" w:rsidRDefault="008C16A5" w:rsidP="008C16A5">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2359C93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688DAF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B44C7A4"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10.  SUTARTIES ĮVYKDYMO UŽTIKRINIMAS (JEI TAIKOMA)</w:t>
      </w:r>
    </w:p>
    <w:p w14:paraId="68ABA1D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1B6D797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w:t>
      </w:r>
      <w:r w:rsidRPr="00F871F7">
        <w:rPr>
          <w:rFonts w:ascii="Arial" w:eastAsia="Times New Roman" w:hAnsi="Arial" w:cs="Arial"/>
          <w:color w:val="000000"/>
          <w:sz w:val="22"/>
          <w:szCs w:val="22"/>
          <w:shd w:val="clear" w:color="auto" w:fill="FFFFFF"/>
        </w:rPr>
        <w:lastRenderedPageBreak/>
        <w:t>laidavimo draudimo raštą arba kitą Specialiosiose sąlygose nurodytą sutartinių įsipareigojimų įvykdymo užtikrinimą.</w:t>
      </w:r>
    </w:p>
    <w:p w14:paraId="51D9D6C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Pastaba.</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D1220A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871F7">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871F7">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871F7">
        <w:rPr>
          <w:rFonts w:ascii="Arial" w:eastAsia="Times New Roman" w:hAnsi="Arial" w:cs="Arial"/>
          <w:b/>
          <w:bCs/>
          <w:color w:val="000000"/>
          <w:sz w:val="22"/>
          <w:szCs w:val="22"/>
          <w:shd w:val="clear" w:color="auto" w:fill="FFFFFF"/>
        </w:rPr>
        <w:t>Sutarties įvykdymo užtikrinimas</w:t>
      </w:r>
      <w:r w:rsidRPr="00F871F7">
        <w:rPr>
          <w:rFonts w:ascii="Arial" w:eastAsia="Times New Roman" w:hAnsi="Arial" w:cs="Arial"/>
          <w:color w:val="000000"/>
          <w:sz w:val="22"/>
          <w:szCs w:val="22"/>
          <w:shd w:val="clear" w:color="auto" w:fill="FFFFFF"/>
        </w:rPr>
        <w:t>).</w:t>
      </w:r>
    </w:p>
    <w:p w14:paraId="2B7BB0F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341993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6A00C34"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501015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9CD693"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10.7. Sutarties įvykdymo užtikrinimas turi įsigalioti ne vėliau negu jo pateikimo Pirkėjui dieną. </w:t>
      </w:r>
    </w:p>
    <w:p w14:paraId="25E07DD3"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10.8. Sutarties įvykdymo užtikrinimo suma turi būti nurodoma ir išmokama eurais. </w:t>
      </w:r>
    </w:p>
    <w:p w14:paraId="3047D8E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4F57DF5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10.10. Sutarties įvykdymo užtikrinime nurodytas jo galiojimo terminas turi būti ne trumpesnis nei Sutarties galiojimo terminas. </w:t>
      </w:r>
    </w:p>
    <w:p w14:paraId="791F0D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510BB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B3C593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37104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C7885A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AD30C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 Pirkėjas gali pasinaudoti Sutarties įvykdymo užtikrinimu, esant bet kuriai iš žemiau nurodytų aplinkybių:  </w:t>
      </w:r>
    </w:p>
    <w:p w14:paraId="2D35817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10.16.1. Tiekėjas neįvykdė, nevykdo arba netinkamai vykdo savo įsipareigojimus pagal Sutartį;  </w:t>
      </w:r>
    </w:p>
    <w:p w14:paraId="78B3672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10.16.2. Tiekėjas per protingai nustatytą laikotarpį neįvykdo Pirkėjo nurodymo ištaisyti Prekių trūkumus;  </w:t>
      </w:r>
    </w:p>
    <w:p w14:paraId="1589F9C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3EEA7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10.16.4. Tiekėjas be pateisinamos priežasties (ne Sutartyje nustatytais atvejais) vienašališkai nutraukia Sutartį. </w:t>
      </w:r>
    </w:p>
    <w:p w14:paraId="2DB63F3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3A3BBE1"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11.     SUTARTIES KAINA IR JOS PERSKAIČIAVIMAS</w:t>
      </w:r>
    </w:p>
    <w:p w14:paraId="7B6B889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6764119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504077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11.2. Pradinės sutarties vertė yra nurodyta Specialiosiose sąlygose.</w:t>
      </w:r>
    </w:p>
    <w:p w14:paraId="069EC41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3D441E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11.4. Sutarties kainos peržiūra atliekama Specialiosiose sąlygose nustatyta tvarka.</w:t>
      </w:r>
    </w:p>
    <w:p w14:paraId="50F0F53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6FBFE98"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12.     ATSISKAITYMO TVARKA</w:t>
      </w:r>
    </w:p>
    <w:p w14:paraId="4C62EF39"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A804E0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12.1.  Išankstinis mokėjimas (avansas) (jei taikoma)</w:t>
      </w:r>
    </w:p>
    <w:p w14:paraId="773E20B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57A9CF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6BE5AE3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12.1.2. Pirkėjas sumoka Tiekėjui avansą – ne daugiau kaip Specialiosiose sąlygose nurodytas avanso dydis.</w:t>
      </w:r>
    </w:p>
    <w:p w14:paraId="655A3E9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871F7">
        <w:rPr>
          <w:rFonts w:ascii="Arial" w:eastAsia="Times New Roman" w:hAnsi="Arial" w:cs="Arial"/>
          <w:b/>
          <w:bCs/>
          <w:color w:val="000000"/>
          <w:sz w:val="22"/>
          <w:szCs w:val="22"/>
        </w:rPr>
        <w:t>Avanso užtikrinimas</w:t>
      </w:r>
      <w:r w:rsidRPr="00F871F7">
        <w:rPr>
          <w:rFonts w:ascii="Arial" w:eastAsia="Times New Roman" w:hAnsi="Arial" w:cs="Arial"/>
          <w:color w:val="000000"/>
          <w:sz w:val="22"/>
          <w:szCs w:val="22"/>
        </w:rPr>
        <w:t>). </w:t>
      </w:r>
    </w:p>
    <w:p w14:paraId="521F037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b/>
          <w:bCs/>
          <w:color w:val="000000"/>
          <w:sz w:val="22"/>
          <w:szCs w:val="22"/>
        </w:rPr>
        <w:t>Pastaba.</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įstatymų bei kitų teisės aktų</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nuostatas.</w:t>
      </w:r>
    </w:p>
    <w:p w14:paraId="0AD3B37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6986C3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07B61B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60F2D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12.1.7. Avanso užtikrinimo suma turi būti nurodoma ir išmokama eurais. </w:t>
      </w:r>
    </w:p>
    <w:p w14:paraId="2A4FF20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5804AF9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12.1.9. Avanso užtikrinimas, neatitinkantis šiame Sutarties poskyryje nustatytų reikalavimų, nebus priimamas. </w:t>
      </w:r>
    </w:p>
    <w:p w14:paraId="46D009E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61957B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546A4B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29611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87E5EB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12.2.  Mokėjimų tvarka</w:t>
      </w:r>
    </w:p>
    <w:p w14:paraId="73043E2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04D1BE2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7D7772F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12.2.1.1. </w:t>
      </w:r>
      <w:r w:rsidRPr="00F871F7">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871F7">
        <w:rPr>
          <w:rFonts w:ascii="Arial" w:eastAsia="Arial" w:hAnsi="Arial" w:cs="Arial"/>
          <w:sz w:val="22"/>
          <w:szCs w:val="22"/>
          <w:u w:val="single"/>
        </w:rPr>
        <w:t>2014/55/ES</w:t>
      </w:r>
      <w:r w:rsidRPr="00F871F7">
        <w:rPr>
          <w:rFonts w:ascii="Arial" w:eastAsia="Arial" w:hAnsi="Arial" w:cs="Arial"/>
          <w:sz w:val="22"/>
          <w:szCs w:val="22"/>
        </w:rPr>
        <w:t xml:space="preserve"> (toliau – Europos elektroninių sąskaitų faktūrų standartas), Tiekėjas gali pateikti pasirinktomis priemonėmis</w:t>
      </w:r>
      <w:r w:rsidRPr="00F871F7">
        <w:rPr>
          <w:rFonts w:ascii="Arial" w:eastAsia="Times New Roman" w:hAnsi="Arial" w:cs="Arial"/>
          <w:color w:val="000000"/>
          <w:sz w:val="22"/>
          <w:szCs w:val="22"/>
        </w:rPr>
        <w:t>;</w:t>
      </w:r>
    </w:p>
    <w:p w14:paraId="6A826769" w14:textId="77777777" w:rsidR="008C16A5" w:rsidRPr="00F871F7" w:rsidRDefault="008C16A5" w:rsidP="008C16A5">
      <w:pPr>
        <w:widowControl w:val="0"/>
        <w:tabs>
          <w:tab w:val="left" w:pos="567"/>
          <w:tab w:val="left" w:pos="851"/>
          <w:tab w:val="left" w:pos="992"/>
          <w:tab w:val="left" w:pos="1134"/>
        </w:tabs>
        <w:spacing w:after="0"/>
        <w:jc w:val="both"/>
        <w:rPr>
          <w:rFonts w:ascii="Arial" w:eastAsia="Arial" w:hAnsi="Arial" w:cs="Arial"/>
          <w:sz w:val="22"/>
          <w:szCs w:val="22"/>
        </w:rPr>
      </w:pPr>
      <w:r w:rsidRPr="00F871F7">
        <w:rPr>
          <w:rFonts w:ascii="Arial" w:eastAsia="Times New Roman" w:hAnsi="Arial" w:cs="Arial"/>
          <w:color w:val="000000"/>
          <w:sz w:val="22"/>
          <w:szCs w:val="22"/>
        </w:rPr>
        <w:t xml:space="preserve">12.2.1.2. </w:t>
      </w:r>
      <w:r w:rsidRPr="00F871F7">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27C626C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12.2.2.   </w:t>
      </w:r>
      <w:r w:rsidRPr="00F871F7">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F871F7">
        <w:rPr>
          <w:rFonts w:ascii="Arial" w:eastAsia="Times New Roman" w:hAnsi="Arial" w:cs="Arial"/>
          <w:color w:val="000000"/>
          <w:sz w:val="22"/>
          <w:szCs w:val="22"/>
        </w:rPr>
        <w:t>.</w:t>
      </w:r>
    </w:p>
    <w:p w14:paraId="77C9540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01A9D7A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12.2.4.   Pirkėjas atlieka mokėjimus už Prekes Specialiosiose sąlygose nustatytais terminais.</w:t>
      </w:r>
    </w:p>
    <w:p w14:paraId="6BC206C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12.2.5.   Už mokėjimų pagal Sutartį vėlavimus, Pirkėjui taikomos netesybos Specialiosiose sąlygose nustatyta tvarka.</w:t>
      </w:r>
    </w:p>
    <w:p w14:paraId="0D8B624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37461C9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7C32AF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55501D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12.3.  Kiti atsiskaitymo klausimai</w:t>
      </w:r>
    </w:p>
    <w:p w14:paraId="1934EF2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1EC74E5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12.3.1.   Pirkėjas privalo pervesti mokėjimus Tiekėjui į Tiekėjo banko sąskaitą, nurodytą Specialiosiose sąlygose.</w:t>
      </w:r>
    </w:p>
    <w:p w14:paraId="5F140DC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F62814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12.3.3.   Visi mokėjimai pagal Sutartį atliekami eurais.</w:t>
      </w:r>
    </w:p>
    <w:p w14:paraId="2105B09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72558FF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780C627" w14:textId="77777777" w:rsidR="008C16A5" w:rsidRPr="00F871F7" w:rsidRDefault="008C16A5" w:rsidP="008C16A5">
      <w:pPr>
        <w:keepNext/>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13.  KONFIDENCIALI INFORMACIJA</w:t>
      </w:r>
    </w:p>
    <w:p w14:paraId="023EB4B1" w14:textId="77777777" w:rsidR="008C16A5" w:rsidRPr="00F871F7" w:rsidRDefault="008C16A5" w:rsidP="008C16A5">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3AA69AB5" w14:textId="77777777" w:rsidR="008C16A5" w:rsidRPr="00F871F7" w:rsidRDefault="008C16A5" w:rsidP="008C16A5">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89D24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  Šalis turi teisę atskleisti kitos Šalies konfidencialią informaciją šiais atvejais:</w:t>
      </w:r>
    </w:p>
    <w:p w14:paraId="56547A9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F0687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EE4AD7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DFA15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  Šalis atsako:</w:t>
      </w:r>
    </w:p>
    <w:p w14:paraId="0F3CB7B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27606A5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8DBEE9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85DA53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B9756C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14.  ASMENS DUOMENŲ APSAUGA</w:t>
      </w:r>
    </w:p>
    <w:p w14:paraId="27E9653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3FDDB7B1" w14:textId="77777777" w:rsidR="008C16A5" w:rsidRPr="00F871F7" w:rsidRDefault="008C16A5" w:rsidP="008C16A5">
      <w:pPr>
        <w:spacing w:after="0" w:line="257" w:lineRule="atLeast"/>
        <w:jc w:val="both"/>
        <w:rPr>
          <w:rFonts w:ascii="Arial" w:eastAsia="Times New Roman" w:hAnsi="Arial" w:cs="Arial"/>
          <w:sz w:val="22"/>
          <w:szCs w:val="22"/>
        </w:rPr>
      </w:pPr>
      <w:r w:rsidRPr="00F871F7">
        <w:rPr>
          <w:rFonts w:ascii="Arial" w:eastAsia="Times New Roman" w:hAnsi="Arial" w:cs="Arial"/>
          <w:color w:val="000000"/>
          <w:sz w:val="22"/>
          <w:szCs w:val="22"/>
        </w:rPr>
        <w:t xml:space="preserve">14.1.  Šalys </w:t>
      </w:r>
      <w:r w:rsidRPr="00F871F7">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7DCD5A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sz w:val="22"/>
          <w:szCs w:val="22"/>
        </w:rPr>
        <w:t xml:space="preserve">14.2.  Šalys patvirtina, kad jeigu siekiant užtikrinti tinkamą Sutarties vykdymą </w:t>
      </w:r>
      <w:r w:rsidRPr="00F871F7">
        <w:rPr>
          <w:rFonts w:ascii="Arial" w:eastAsia="Times New Roman" w:hAnsi="Arial" w:cs="Arial"/>
          <w:color w:val="000000"/>
          <w:sz w:val="22"/>
          <w:szCs w:val="22"/>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DFDEF31" w14:textId="77777777" w:rsidR="008C16A5" w:rsidRPr="00F871F7" w:rsidRDefault="008C16A5" w:rsidP="008C16A5">
      <w:pPr>
        <w:spacing w:after="0" w:line="257" w:lineRule="atLeast"/>
        <w:ind w:left="360"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1CDFE20"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15.  INTELEKTINĖ NUOSAVYBĖ</w:t>
      </w:r>
    </w:p>
    <w:p w14:paraId="569AC48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aps/>
          <w:color w:val="000000"/>
          <w:sz w:val="22"/>
          <w:szCs w:val="22"/>
        </w:rPr>
        <w:t> </w:t>
      </w:r>
    </w:p>
    <w:p w14:paraId="0A71492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w:t>
      </w:r>
      <w:r w:rsidRPr="00F871F7">
        <w:rPr>
          <w:rFonts w:ascii="Arial" w:eastAsia="Times New Roman" w:hAnsi="Arial" w:cs="Arial"/>
          <w:color w:val="000000"/>
          <w:sz w:val="22"/>
          <w:szCs w:val="22"/>
        </w:rPr>
        <w:lastRenderedPageBreak/>
        <w:t>asmenims, jei Specialiosiose sąlygose nenumatyta kitaip ar intelektinės nuosavybės teisės negali būti perduodamos nuosavybės teise dėl Prekių pobūdžio ar (ir) Prekių gamintojo išimtinių teisių, patentų ir kt. </w:t>
      </w:r>
    </w:p>
    <w:p w14:paraId="3710482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6AD5BC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3A6F06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6619D12"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16.  PAREIŠKIMAI IR GARANTIJOS</w:t>
      </w:r>
    </w:p>
    <w:p w14:paraId="19D3ACD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89A336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 Kiekviena iš Šalių pareiškia ir garantuoja kitai Šaliai, kad:</w:t>
      </w:r>
    </w:p>
    <w:p w14:paraId="7EB3EAC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5743FDF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729C7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E9296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CE5C8F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65B1A7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30145CA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833E07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16.3. </w:t>
      </w:r>
      <w:r w:rsidRPr="00F871F7">
        <w:rPr>
          <w:rFonts w:ascii="Arial" w:eastAsia="Times New Roman" w:hAnsi="Arial" w:cs="Arial"/>
          <w:color w:val="000000"/>
          <w:sz w:val="22"/>
          <w:szCs w:val="22"/>
        </w:rPr>
        <w:t>Tiekėjas pareiškia, kad parduodamų Prekių disponavimo, valdymo ir naudojimosi teisės nėra apribotos </w:t>
      </w:r>
      <w:r w:rsidRPr="00F871F7">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1938097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5D08702"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17.  BENDRIEJI ATSAKOMYBĖS KLAUSIMAI</w:t>
      </w:r>
    </w:p>
    <w:p w14:paraId="7BD80A9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A1B9C9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00536DB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871F7">
        <w:rPr>
          <w:rFonts w:ascii="Arial" w:eastAsia="Times New Roman" w:hAnsi="Arial" w:cs="Arial"/>
          <w:color w:val="000000"/>
          <w:sz w:val="22"/>
          <w:szCs w:val="22"/>
          <w:bdr w:val="none" w:sz="0" w:space="0" w:color="auto" w:frame="1"/>
        </w:rPr>
        <w:t xml:space="preserve">Šiame punkte numatytas atsakomybės ribojimas </w:t>
      </w:r>
      <w:r w:rsidRPr="00F871F7">
        <w:rPr>
          <w:rFonts w:ascii="Arial" w:eastAsia="Times New Roman" w:hAnsi="Arial" w:cs="Arial"/>
          <w:color w:val="000000"/>
          <w:sz w:val="22"/>
          <w:szCs w:val="22"/>
          <w:bdr w:val="none" w:sz="0" w:space="0" w:color="auto" w:frame="1"/>
        </w:rPr>
        <w:lastRenderedPageBreak/>
        <w:t>netaikomas, jei žala atsirado dėl konfidencialumo įsipareigojimų, asmens duomenų apsaugą reglamentuojančių teisės aktų ar intelektinės nuosavybės teisių pažeidimo.</w:t>
      </w:r>
    </w:p>
    <w:p w14:paraId="1BA551B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3D78F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41571BB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CDF4F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93CAE1C" w14:textId="77777777" w:rsidR="008C16A5" w:rsidRPr="00F871F7" w:rsidRDefault="008C16A5" w:rsidP="008C16A5">
      <w:pPr>
        <w:spacing w:after="0" w:line="257" w:lineRule="atLeast"/>
        <w:ind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7F028FB"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18.  NENUGALIMA JĖGA (FORCE MAJEURE)</w:t>
      </w:r>
    </w:p>
    <w:p w14:paraId="536129F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519370B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205939F0"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A106AE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2E1FB0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18.2.</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26836F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18.3.</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10E85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AE16D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3AF09A7"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19.  SUTARTIES NUOSTATŲ NEGALIOJIMAS</w:t>
      </w:r>
    </w:p>
    <w:p w14:paraId="0D12137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980FD12"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794A4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24064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D117BE6"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lastRenderedPageBreak/>
        <w:t>20.  SUTARTIES PAKEITIMAI</w:t>
      </w:r>
    </w:p>
    <w:p w14:paraId="22CB29E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7136CC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6F41747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20.2. Sutarties pakeitimai įforminami Šalims sudarant Susitarimą.</w:t>
      </w:r>
    </w:p>
    <w:p w14:paraId="3D1E1FC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7B6A6D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452BFFE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405A47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783A87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21.  SUTARTIES SUSTABDYMAS</w:t>
      </w:r>
    </w:p>
    <w:p w14:paraId="00E20C3D"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7AFC261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64D7D4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 Prekių (jų dalies) tiekimas gali būti stabdomas esant bent vienai iš šių aplinkybių: </w:t>
      </w:r>
    </w:p>
    <w:p w14:paraId="55CC9C4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5936D0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23CAE30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21.2.3. dėl nenumatytų prekių, paslaugų ir (ar) darbų, susijusių su perkamu objektu, kurių poreikis paaiškėjo tik vykdant Sutartį; </w:t>
      </w:r>
    </w:p>
    <w:p w14:paraId="3974B84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21.2.4. ne dėl Pirkėjo kaltės vėluoja kitos Pirkėjo pirkimo sutarties, turinčios tiesioginės įtakos šiai Sutarčiai, vykdymas;  </w:t>
      </w:r>
    </w:p>
    <w:p w14:paraId="4DCE0D6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4E4F63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21.2.6. pasikeitus galiojančiam teisės aktui ar įsigaliojus naujam teisės aktui, kuris turi įtakos šios Sutarties vykdymui; </w:t>
      </w:r>
    </w:p>
    <w:p w14:paraId="0EC5A47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4F43745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21.2.8. dėl teisminių (arbitražinių) ginčų su Pirkėju ar trečiaisiais asmenimis, kurių dalykas yra tiesiogiai susijęs su Sutarties vykdymu. </w:t>
      </w:r>
    </w:p>
    <w:p w14:paraId="69D4461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0F92AC1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08DFC0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21.5. Sutartinių įsipareigojimų vykdymas gali būti stabdomas tik Sutarties galiojimo laikotarpiu tokia tvarka:</w:t>
      </w:r>
    </w:p>
    <w:p w14:paraId="0AE3DF32" w14:textId="77777777" w:rsidR="008C16A5" w:rsidRPr="00F871F7" w:rsidRDefault="008C16A5" w:rsidP="008C16A5">
      <w:pPr>
        <w:spacing w:after="0" w:line="264"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21.5.1. Atsiradus aplinkybėms, dėl kurių Tiekėjas negali vykdyti sutartinių įsipareigojimų, Tiekėjas apie tai nedelsdamas privalo informuoti Pirkėją. Tiekėjo rašytiniame prašyme turi būti nurodyta </w:t>
      </w:r>
      <w:r w:rsidRPr="00F871F7">
        <w:rPr>
          <w:rFonts w:ascii="Arial" w:eastAsia="Times New Roman" w:hAnsi="Arial" w:cs="Arial"/>
          <w:color w:val="000000"/>
          <w:sz w:val="22"/>
          <w:szCs w:val="22"/>
        </w:rPr>
        <w:lastRenderedPageBreak/>
        <w:t>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F63D1B"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B931AA4"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571B348"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F7C9B8" w14:textId="77777777" w:rsidR="008C16A5" w:rsidRPr="00F871F7" w:rsidRDefault="008C16A5" w:rsidP="008C16A5">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21.7. Sutartinių įsipareigojimų vykdymas stabdomas ne ilgesniam kaip konkrečios, pagrįstos aplinkybės egzistavimo laikotarpiui.</w:t>
      </w:r>
    </w:p>
    <w:p w14:paraId="2E02555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91892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C46A79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2D98BF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F28616" w14:textId="77777777" w:rsidR="008C16A5" w:rsidRPr="00F871F7" w:rsidRDefault="008C16A5" w:rsidP="008C16A5">
      <w:pPr>
        <w:spacing w:after="0" w:line="257" w:lineRule="atLeast"/>
        <w:jc w:val="both"/>
        <w:textAlignment w:val="baseline"/>
        <w:rPr>
          <w:rFonts w:ascii="Arial" w:eastAsia="Times New Roman" w:hAnsi="Arial" w:cs="Arial"/>
          <w:b/>
          <w:bCs/>
          <w:caps/>
          <w:color w:val="000000"/>
          <w:sz w:val="22"/>
          <w:szCs w:val="22"/>
        </w:rPr>
      </w:pPr>
      <w:r w:rsidRPr="00F871F7">
        <w:rPr>
          <w:rFonts w:ascii="Arial" w:eastAsia="Times New Roman" w:hAnsi="Arial" w:cs="Arial"/>
          <w:color w:val="000000"/>
          <w:sz w:val="22"/>
          <w:szCs w:val="22"/>
        </w:rPr>
        <w:t> </w:t>
      </w:r>
    </w:p>
    <w:p w14:paraId="0E0EED63"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22.  SUTARTIES NUTRAUKIMAS</w:t>
      </w:r>
    </w:p>
    <w:p w14:paraId="6DB597F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6A932CD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2B2B9C0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30E9329"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22.1.  Pretenzijos dėl Sutarties pažeidimų</w:t>
      </w:r>
    </w:p>
    <w:p w14:paraId="21307013"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A485D1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5294E66"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CB1544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9FA1A1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22.2.  Sutarties nutraukimas Pirkėjo iniciatyva</w:t>
      </w:r>
    </w:p>
    <w:p w14:paraId="0AC8452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0114CE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2C0C13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67C13FC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rPr>
        <w:t>įstatymuose ir kituose teisės aktuose nustatyta tvarka analogiška situacija</w:t>
      </w:r>
      <w:r w:rsidRPr="00F871F7">
        <w:rPr>
          <w:rFonts w:ascii="Arial" w:eastAsia="Times New Roman" w:hAnsi="Arial" w:cs="Arial"/>
          <w:color w:val="000000"/>
          <w:sz w:val="22"/>
          <w:szCs w:val="22"/>
          <w:shd w:val="clear" w:color="auto" w:fill="FFFFFF"/>
        </w:rPr>
        <w:t>;</w:t>
      </w:r>
      <w:r w:rsidRPr="00F871F7">
        <w:rPr>
          <w:rFonts w:ascii="Arial" w:eastAsia="Times New Roman" w:hAnsi="Arial" w:cs="Arial"/>
          <w:color w:val="000000"/>
          <w:sz w:val="22"/>
          <w:szCs w:val="22"/>
        </w:rPr>
        <w:t> </w:t>
      </w:r>
    </w:p>
    <w:p w14:paraId="7BB7DB2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575F53A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7F197B3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22.2.2.4. Pirkėjas nusprendžia nebevykdyti veiklos, kurios vykdymui Sutartimi įsigyjamos Prekės ir Sutarties poreikis išnyksta; </w:t>
      </w:r>
    </w:p>
    <w:p w14:paraId="0F98103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22.2.2.5. Pirkėjo valdymo organas priima sprendimą, dėl kurio Sutarties poreikis išnyksta; </w:t>
      </w:r>
    </w:p>
    <w:p w14:paraId="57B3134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0BF769F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2DA8835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22.2.2.8. nebelieka perkamų Prekių poreikio; </w:t>
      </w:r>
    </w:p>
    <w:p w14:paraId="34C3884F"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22.2.2.9. Pirkėjas iš pirkimų priežiūrą atliekančių institucijų gauna nurodymą / rekomendaciją nutraukti Sutartį;</w:t>
      </w:r>
    </w:p>
    <w:p w14:paraId="4C51012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5AA6602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22.2.2.11. Tiekėjas atsisako pašalinti arba nepašalina Prekių trūkumų per Pirkėjo nustatytus protingus terminus;</w:t>
      </w:r>
    </w:p>
    <w:p w14:paraId="3BC3A55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5BAAC70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1A2623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D9F79F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A165D8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070F06B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22.2.7. Sutartis laikoma nutraukta kitą dieną po to, kai pasibaigia įspėjimo apie Sutarties nutraukimą terminas.  </w:t>
      </w:r>
    </w:p>
    <w:p w14:paraId="6681924A"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3D60BB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58CDF86"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22.3.  Sutarties nutraukimas Tiekėjo iniciatyva</w:t>
      </w:r>
    </w:p>
    <w:p w14:paraId="5867E24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461C73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625677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74004209"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8F23760"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0F432B2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EDA4EE2"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22.3.4. Tiekėjas turi teisę vienašališkai nutraukti Sutartį ir kitais įstatymuose bei kituose teisės aktuose įtvirtintais atvejais. </w:t>
      </w:r>
    </w:p>
    <w:p w14:paraId="3810E8ED"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BC4A81B"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22.3.6. Sutartis laikoma nutraukta kitą dieną po to, kai pasibaigia įspėjimo apie Sutarties nutraukimą terminas. </w:t>
      </w:r>
    </w:p>
    <w:p w14:paraId="4272161C"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DC7053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71FEF0A"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22.4.  Šalių teisės ir pareigos Sutarties nutraukimo atveju</w:t>
      </w:r>
    </w:p>
    <w:p w14:paraId="2F22273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C47B8A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7684D887"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 Nutraukus Sutartį, Šalys privalo: </w:t>
      </w:r>
    </w:p>
    <w:p w14:paraId="6173B3C5"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2EC468CE"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22.4.2.2. atsiskaityti už iki Sutarties nutraukimo pristatytas Prekes, atitinkančias Sutarties reikalavimus; </w:t>
      </w:r>
    </w:p>
    <w:p w14:paraId="3FF57151"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rPr>
        <w:t>perduoti viena kitai visus dokumentus, kuriuos buvo būtina perduoti pagal Sutarties nuostatas. </w:t>
      </w:r>
    </w:p>
    <w:p w14:paraId="4608F908" w14:textId="77777777" w:rsidR="008C16A5" w:rsidRPr="00F871F7" w:rsidRDefault="008C16A5" w:rsidP="008C16A5">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146821E" w14:textId="77777777" w:rsidR="008C16A5" w:rsidRPr="00F871F7" w:rsidRDefault="008C16A5" w:rsidP="008C16A5">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23.  PREKIŲ MODELIO AR GAMINTOJO KEITIMAS</w:t>
      </w:r>
    </w:p>
    <w:p w14:paraId="68FAAD6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73DB804A"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aps/>
          <w:color w:val="000000"/>
          <w:sz w:val="22"/>
          <w:szCs w:val="22"/>
        </w:rPr>
        <w:t>23.1. </w:t>
      </w:r>
      <w:r w:rsidRPr="00F871F7">
        <w:rPr>
          <w:rFonts w:ascii="Arial" w:eastAsia="Times New Roman" w:hAnsi="Arial" w:cs="Arial"/>
          <w:color w:val="000000"/>
          <w:sz w:val="22"/>
          <w:szCs w:val="22"/>
        </w:rPr>
        <w:t>Tiekėjas turi teisę keisti Prekių modelį ar gamintoją, jei yra visos toliau nurodytos sąlygos:</w:t>
      </w:r>
    </w:p>
    <w:p w14:paraId="46D58D58"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871F7">
        <w:rPr>
          <w:rFonts w:ascii="Arial" w:eastAsia="Times New Roman" w:hAnsi="Arial" w:cs="Arial"/>
          <w:color w:val="000000"/>
          <w:sz w:val="22"/>
          <w:szCs w:val="22"/>
          <w:vertAlign w:val="superscript"/>
        </w:rPr>
        <w:t>1 </w:t>
      </w:r>
      <w:r w:rsidRPr="00F871F7">
        <w:rPr>
          <w:rFonts w:ascii="Arial" w:eastAsia="Times New Roman" w:hAnsi="Arial" w:cs="Arial"/>
          <w:color w:val="000000"/>
          <w:sz w:val="22"/>
          <w:szCs w:val="22"/>
        </w:rPr>
        <w:t>dalies nuostatų;</w:t>
      </w:r>
    </w:p>
    <w:p w14:paraId="099C498E"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BBE853B"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871F7">
        <w:rPr>
          <w:rFonts w:ascii="Arial" w:eastAsia="Times New Roman" w:hAnsi="Arial" w:cs="Arial"/>
          <w:color w:val="000000"/>
          <w:sz w:val="22"/>
          <w:szCs w:val="22"/>
          <w:shd w:val="clear" w:color="auto" w:fill="FFFFFF"/>
        </w:rPr>
        <w:t>ir lygiavertiškumo ar geresnės kokybės nei šiuo metu tiekiamos Prekės</w:t>
      </w:r>
      <w:r w:rsidRPr="00F871F7">
        <w:rPr>
          <w:rFonts w:ascii="Arial" w:eastAsia="Times New Roman" w:hAnsi="Arial" w:cs="Arial"/>
          <w:color w:val="000000"/>
          <w:sz w:val="22"/>
          <w:szCs w:val="22"/>
        </w:rPr>
        <w:t>;</w:t>
      </w:r>
    </w:p>
    <w:p w14:paraId="670A0E8F"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23.1.4. Šalys sudarė rašytinį susitarimą prie Sutarties dėl Prekių keitimo.</w:t>
      </w:r>
    </w:p>
    <w:p w14:paraId="07DD73E5"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23.2. Šiame Bendrųjų sąlygų skyriuje nurodytu atveju Prekės turi būti pristatytos už ne didesnę nei pasiūlyme nurodytą kainą.</w:t>
      </w:r>
    </w:p>
    <w:p w14:paraId="55B3D9E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FBB5838" w14:textId="77777777" w:rsidR="008C16A5" w:rsidRPr="00F871F7" w:rsidRDefault="008C16A5" w:rsidP="008C16A5">
      <w:pPr>
        <w:keepNext/>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24. BENDRAVIMO TVARKA IR KALBA</w:t>
      </w:r>
    </w:p>
    <w:p w14:paraId="01344C5E" w14:textId="77777777" w:rsidR="008C16A5" w:rsidRPr="00F871F7" w:rsidRDefault="008C16A5" w:rsidP="008C16A5">
      <w:pPr>
        <w:keepNext/>
        <w:spacing w:after="0" w:line="257" w:lineRule="atLeast"/>
        <w:ind w:left="360"/>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E62548A" w14:textId="77777777" w:rsidR="008C16A5" w:rsidRPr="00F871F7" w:rsidRDefault="008C16A5" w:rsidP="008C16A5">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871F7">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2D521A49"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C733E4"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121E95B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24.4. Jeigu pranešimas siunčiamas el. paštu, laikoma, kad Šalis jį gavo kitą darbo dieną.</w:t>
      </w:r>
    </w:p>
    <w:p w14:paraId="3A621F7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24.5. Jeigu pranešimas siunčiamas keliais skirtingais būdais, laikoma, kad gavėjas jį gavo tada, kai jis gavo pirmesnįjį pranešimą.</w:t>
      </w:r>
    </w:p>
    <w:p w14:paraId="615DE27C"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9C6891C" w14:textId="77777777" w:rsidR="008C16A5" w:rsidRPr="00F871F7" w:rsidRDefault="008C16A5" w:rsidP="008C16A5">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25. PRETENZIJOS IR GINČŲ SPRENDIMAS</w:t>
      </w:r>
    </w:p>
    <w:p w14:paraId="0086DDC1" w14:textId="77777777" w:rsidR="008C16A5" w:rsidRPr="00F871F7" w:rsidRDefault="008C16A5" w:rsidP="008C16A5">
      <w:pPr>
        <w:spacing w:after="0" w:line="257" w:lineRule="atLeast"/>
        <w:ind w:left="360"/>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50F5DBC7"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2FD30A6" w14:textId="77777777" w:rsidR="008C16A5" w:rsidRPr="00F871F7" w:rsidRDefault="008C16A5" w:rsidP="008C16A5">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63FF698" w14:textId="77777777" w:rsidR="008C16A5" w:rsidRDefault="008C16A5" w:rsidP="008C16A5">
      <w:pPr>
        <w:spacing w:after="0" w:line="257" w:lineRule="atLeast"/>
        <w:jc w:val="both"/>
        <w:rPr>
          <w:rFonts w:ascii="Arial" w:eastAsia="Times New Roman" w:hAnsi="Arial" w:cs="Arial"/>
          <w:sz w:val="22"/>
          <w:szCs w:val="22"/>
        </w:rPr>
      </w:pPr>
      <w:r w:rsidRPr="00F871F7">
        <w:rPr>
          <w:rFonts w:ascii="Arial" w:eastAsia="Times New Roman" w:hAnsi="Arial" w:cs="Arial"/>
          <w:color w:val="000000"/>
          <w:sz w:val="22"/>
          <w:szCs w:val="22"/>
        </w:rPr>
        <w:t xml:space="preserve">25.3. </w:t>
      </w:r>
      <w:r w:rsidRPr="00F871F7">
        <w:rPr>
          <w:rFonts w:ascii="Arial" w:eastAsia="Times New Roman" w:hAnsi="Arial" w:cs="Arial"/>
          <w:sz w:val="22"/>
          <w:szCs w:val="22"/>
        </w:rPr>
        <w:t>Kilę ginčai nesudaro pagrindo Šalims atsisakyti vykdyti savo prievoles pagal Sutartį.</w:t>
      </w:r>
    </w:p>
    <w:p w14:paraId="1EE3F818" w14:textId="77777777" w:rsidR="008C16A5" w:rsidRPr="00F871F7" w:rsidRDefault="008C16A5" w:rsidP="008C16A5">
      <w:pPr>
        <w:spacing w:after="0" w:line="257" w:lineRule="atLeast"/>
        <w:jc w:val="both"/>
        <w:rPr>
          <w:rFonts w:ascii="Arial" w:eastAsia="Times New Roman" w:hAnsi="Arial" w:cs="Arial"/>
          <w:sz w:val="22"/>
          <w:szCs w:val="22"/>
        </w:rPr>
      </w:pPr>
    </w:p>
    <w:p w14:paraId="2AB17727" w14:textId="77777777" w:rsidR="008C16A5" w:rsidRPr="00F871F7" w:rsidRDefault="008C16A5" w:rsidP="008C16A5">
      <w:pPr>
        <w:spacing w:after="0" w:line="257" w:lineRule="atLeast"/>
        <w:jc w:val="center"/>
        <w:rPr>
          <w:rFonts w:ascii="Arial" w:eastAsia="Times New Roman" w:hAnsi="Arial" w:cs="Arial"/>
          <w:sz w:val="22"/>
          <w:szCs w:val="22"/>
        </w:rPr>
      </w:pPr>
      <w:r w:rsidRPr="00F871F7">
        <w:rPr>
          <w:rFonts w:ascii="Arial" w:eastAsia="Times New Roman" w:hAnsi="Arial" w:cs="Arial"/>
          <w:sz w:val="22"/>
          <w:szCs w:val="22"/>
        </w:rPr>
        <w:t>_________________</w:t>
      </w:r>
    </w:p>
    <w:p w14:paraId="7534E31D" w14:textId="77777777" w:rsidR="008C16A5" w:rsidRPr="00F871F7" w:rsidRDefault="008C16A5" w:rsidP="008C16A5">
      <w:pPr>
        <w:rPr>
          <w:rFonts w:ascii="Arial" w:hAnsi="Arial" w:cs="Arial"/>
          <w:sz w:val="24"/>
          <w:szCs w:val="24"/>
        </w:rPr>
      </w:pPr>
    </w:p>
    <w:p w14:paraId="50CD0250" w14:textId="77777777" w:rsidR="008C16A5" w:rsidRDefault="008C16A5" w:rsidP="008C16A5">
      <w:pPr>
        <w:jc w:val="center"/>
        <w:rPr>
          <w:rFonts w:ascii="Arial" w:eastAsia="Times New Roman" w:hAnsi="Arial" w:cs="Arial"/>
          <w:b/>
          <w:sz w:val="24"/>
          <w:szCs w:val="24"/>
          <w:lang w:eastAsia="en-US"/>
        </w:rPr>
      </w:pPr>
    </w:p>
    <w:p w14:paraId="2671C28F" w14:textId="29573B7E" w:rsidR="00914474" w:rsidRDefault="00914474" w:rsidP="00914474">
      <w:pPr>
        <w:rPr>
          <w:rFonts w:ascii="Arial" w:eastAsia="Times New Roman" w:hAnsi="Arial" w:cs="Arial"/>
          <w:b/>
          <w:sz w:val="24"/>
          <w:szCs w:val="24"/>
          <w:lang w:eastAsia="en-US"/>
        </w:rPr>
      </w:pPr>
    </w:p>
    <w:sectPr w:rsidR="00914474" w:rsidSect="008C16A5">
      <w:footerReference w:type="default" r:id="rId15"/>
      <w:footerReference w:type="first" r:id="rId16"/>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0A6CB" w14:textId="77777777" w:rsidR="004A7E6A" w:rsidRDefault="004A7E6A" w:rsidP="00C93D59">
      <w:pPr>
        <w:spacing w:after="0" w:line="240" w:lineRule="auto"/>
      </w:pPr>
      <w:r>
        <w:separator/>
      </w:r>
    </w:p>
  </w:endnote>
  <w:endnote w:type="continuationSeparator" w:id="0">
    <w:p w14:paraId="466F2C70" w14:textId="77777777" w:rsidR="004A7E6A" w:rsidRDefault="004A7E6A"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8000002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Content>
      <w:p w14:paraId="09C32D5C" w14:textId="77777777" w:rsidR="002C0416" w:rsidRDefault="00000000">
        <w:pPr>
          <w:pStyle w:val="Porat"/>
          <w:jc w:val="right"/>
        </w:pPr>
      </w:p>
    </w:sdtContent>
  </w:sdt>
  <w:p w14:paraId="1FAFC890" w14:textId="77777777" w:rsidR="002C0416" w:rsidRPr="00B7160D" w:rsidRDefault="002C0416" w:rsidP="00B83756">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2C0416" w:rsidRDefault="002C0416">
    <w:pPr>
      <w:pStyle w:val="Porat"/>
      <w:jc w:val="right"/>
    </w:pPr>
  </w:p>
  <w:p w14:paraId="1D3A5501" w14:textId="77777777" w:rsidR="002C0416" w:rsidRDefault="002C041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B7A5D" w14:textId="77777777" w:rsidR="004A7E6A" w:rsidRDefault="004A7E6A" w:rsidP="00C93D59">
      <w:pPr>
        <w:spacing w:after="0" w:line="240" w:lineRule="auto"/>
      </w:pPr>
      <w:r>
        <w:separator/>
      </w:r>
    </w:p>
  </w:footnote>
  <w:footnote w:type="continuationSeparator" w:id="0">
    <w:p w14:paraId="29032BC2" w14:textId="77777777" w:rsidR="004A7E6A" w:rsidRDefault="004A7E6A" w:rsidP="00C93D59">
      <w:pPr>
        <w:spacing w:after="0" w:line="240" w:lineRule="auto"/>
      </w:pPr>
      <w:r>
        <w:continuationSeparator/>
      </w:r>
    </w:p>
  </w:footnote>
  <w:footnote w:id="1">
    <w:p w14:paraId="5F13C85F" w14:textId="77777777" w:rsidR="003F34BA" w:rsidRPr="002B7E2C" w:rsidRDefault="003F34BA" w:rsidP="003F34BA">
      <w:pPr>
        <w:pStyle w:val="Puslapioinaostekstas"/>
        <w:jc w:val="both"/>
        <w:rPr>
          <w:rFonts w:ascii="Times New Roman" w:hAnsi="Times New Roman"/>
        </w:rPr>
      </w:pPr>
      <w:r w:rsidRPr="008F1402">
        <w:rPr>
          <w:rStyle w:val="Puslapioinaosnuoroda"/>
          <w:rFonts w:ascii="Times New Roman" w:hAnsi="Times New Roman"/>
        </w:rPr>
        <w:footnoteRef/>
      </w:r>
      <w:r w:rsidRPr="008F1402">
        <w:rPr>
          <w:rFonts w:ascii="Times New Roman" w:hAnsi="Times New Roman"/>
        </w:rPr>
        <w:t xml:space="preserve"> </w:t>
      </w:r>
      <w:r w:rsidRPr="00006181">
        <w:rPr>
          <w:rFonts w:ascii="Arial" w:hAnsi="Arial" w:cs="Arial"/>
        </w:rPr>
        <w:t>Viešųjų pirkimų įstatymo 46 str. 4 d. 6 p.; daugiau informacijos žr., pvz.</w:t>
      </w:r>
      <w:r>
        <w:rPr>
          <w:rFonts w:ascii="Arial" w:hAnsi="Arial" w:cs="Arial"/>
        </w:rPr>
        <w:t xml:space="preserve"> </w:t>
      </w:r>
      <w:r w:rsidRPr="00006181">
        <w:rPr>
          <w:rFonts w:ascii="Arial" w:hAnsi="Arial" w:cs="Arial"/>
        </w:rPr>
        <w:t>https://klausk.vpt.lt/hc/lt/articles/115005729545</w:t>
      </w:r>
    </w:p>
  </w:footnote>
  <w:footnote w:id="2">
    <w:p w14:paraId="08F9C879" w14:textId="77777777" w:rsidR="002C0416" w:rsidRPr="00503BA5" w:rsidRDefault="002C0416" w:rsidP="008C16A5">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568" w:firstLine="720"/>
      </w:pPr>
      <w:rPr>
        <w:rFonts w:hint="default"/>
        <w:b/>
        <w:i w:val="0"/>
        <w:u w:val="none"/>
      </w:rPr>
    </w:lvl>
    <w:lvl w:ilvl="1">
      <w:start w:val="1"/>
      <w:numFmt w:val="decimal"/>
      <w:pStyle w:val="Papunktis"/>
      <w:suff w:val="space"/>
      <w:lvlText w:val="%1.%2."/>
      <w:lvlJc w:val="left"/>
      <w:pPr>
        <w:ind w:left="2312" w:firstLine="720"/>
      </w:pPr>
      <w:rPr>
        <w:rFonts w:hint="default"/>
        <w:b w:val="0"/>
        <w:i w:val="0"/>
        <w:iCs w:val="0"/>
        <w:color w:val="auto"/>
      </w:rPr>
    </w:lvl>
    <w:lvl w:ilvl="2">
      <w:start w:val="1"/>
      <w:numFmt w:val="decimal"/>
      <w:pStyle w:val="Papunkiopapunktis"/>
      <w:lvlText w:val="%1.%2.%3."/>
      <w:lvlJc w:val="left"/>
      <w:pPr>
        <w:tabs>
          <w:tab w:val="num" w:pos="719"/>
        </w:tabs>
        <w:ind w:left="719" w:hanging="567"/>
      </w:pPr>
      <w:rPr>
        <w:rFonts w:hint="default"/>
        <w:i w:val="0"/>
        <w:iCs w:val="0"/>
        <w:color w:val="auto"/>
      </w:rPr>
    </w:lvl>
    <w:lvl w:ilvl="3">
      <w:start w:val="1"/>
      <w:numFmt w:val="decimal"/>
      <w:lvlText w:val="%1.%2.%3.%4."/>
      <w:lvlJc w:val="left"/>
      <w:pPr>
        <w:tabs>
          <w:tab w:val="num" w:pos="1952"/>
        </w:tabs>
        <w:ind w:left="1880" w:hanging="648"/>
      </w:pPr>
      <w:rPr>
        <w:rFonts w:hint="default"/>
        <w:i w:val="0"/>
        <w:iCs w:val="0"/>
      </w:rPr>
    </w:lvl>
    <w:lvl w:ilvl="4">
      <w:start w:val="1"/>
      <w:numFmt w:val="decimal"/>
      <w:lvlText w:val="%1.%2.%3.%4.%5."/>
      <w:lvlJc w:val="left"/>
      <w:pPr>
        <w:tabs>
          <w:tab w:val="num" w:pos="2672"/>
        </w:tabs>
        <w:ind w:left="2384" w:hanging="792"/>
      </w:pPr>
      <w:rPr>
        <w:rFonts w:hint="default"/>
      </w:rPr>
    </w:lvl>
    <w:lvl w:ilvl="5">
      <w:start w:val="1"/>
      <w:numFmt w:val="decimal"/>
      <w:lvlText w:val="%1.%2.%3.%4.%5.%6."/>
      <w:lvlJc w:val="left"/>
      <w:pPr>
        <w:tabs>
          <w:tab w:val="num" w:pos="3032"/>
        </w:tabs>
        <w:ind w:left="2888" w:hanging="936"/>
      </w:pPr>
      <w:rPr>
        <w:rFonts w:hint="default"/>
      </w:rPr>
    </w:lvl>
    <w:lvl w:ilvl="6">
      <w:start w:val="1"/>
      <w:numFmt w:val="decimal"/>
      <w:lvlText w:val="%1.%2.%3.%4.%5.%6.%7."/>
      <w:lvlJc w:val="left"/>
      <w:pPr>
        <w:tabs>
          <w:tab w:val="num" w:pos="3752"/>
        </w:tabs>
        <w:ind w:left="3392" w:hanging="1080"/>
      </w:pPr>
      <w:rPr>
        <w:rFonts w:hint="default"/>
      </w:rPr>
    </w:lvl>
    <w:lvl w:ilvl="7">
      <w:start w:val="1"/>
      <w:numFmt w:val="decimal"/>
      <w:lvlText w:val="%1.%2.%3.%4.%5.%6.%7.%8."/>
      <w:lvlJc w:val="left"/>
      <w:pPr>
        <w:tabs>
          <w:tab w:val="num" w:pos="4112"/>
        </w:tabs>
        <w:ind w:left="3896" w:hanging="1224"/>
      </w:pPr>
      <w:rPr>
        <w:rFonts w:hint="default"/>
      </w:rPr>
    </w:lvl>
    <w:lvl w:ilvl="8">
      <w:start w:val="1"/>
      <w:numFmt w:val="decimal"/>
      <w:lvlText w:val="%1.%2.%3.%4.%5.%6.%7.%8.%9."/>
      <w:lvlJc w:val="left"/>
      <w:pPr>
        <w:tabs>
          <w:tab w:val="num" w:pos="4832"/>
        </w:tabs>
        <w:ind w:left="4472" w:hanging="1440"/>
      </w:pPr>
      <w:rPr>
        <w:rFonts w:hint="default"/>
      </w:rPr>
    </w:lvl>
  </w:abstractNum>
  <w:abstractNum w:abstractNumId="1" w15:restartNumberingAfterBreak="0">
    <w:nsid w:val="087B0D86"/>
    <w:multiLevelType w:val="multilevel"/>
    <w:tmpl w:val="68608CC8"/>
    <w:lvl w:ilvl="0">
      <w:start w:val="6"/>
      <w:numFmt w:val="decimal"/>
      <w:lvlText w:val="%1."/>
      <w:lvlJc w:val="left"/>
      <w:pPr>
        <w:ind w:left="76" w:hanging="360"/>
      </w:pPr>
      <w:rPr>
        <w:rFonts w:hint="default"/>
        <w:b w:val="0"/>
        <w:bCs w:val="0"/>
      </w:rPr>
    </w:lvl>
    <w:lvl w:ilvl="1">
      <w:start w:val="1"/>
      <w:numFmt w:val="decimal"/>
      <w:lvlText w:val="%1.%2."/>
      <w:lvlJc w:val="left"/>
      <w:pPr>
        <w:ind w:left="786" w:hanging="360"/>
      </w:pPr>
      <w:rPr>
        <w:rFonts w:hint="default"/>
        <w:b w:val="0"/>
        <w:bCs w:val="0"/>
        <w:i w:val="0"/>
        <w:iCs w:val="0"/>
        <w:color w:val="auto"/>
      </w:rPr>
    </w:lvl>
    <w:lvl w:ilvl="2">
      <w:start w:val="1"/>
      <w:numFmt w:val="decimal"/>
      <w:suff w:val="space"/>
      <w:lvlText w:val="%1.%2.%3."/>
      <w:lvlJc w:val="left"/>
      <w:pPr>
        <w:ind w:left="2705" w:hanging="720"/>
      </w:pPr>
      <w:rPr>
        <w:rFonts w:hint="default"/>
        <w:i w:val="0"/>
        <w:iCs/>
        <w:color w:val="auto"/>
      </w:rPr>
    </w:lvl>
    <w:lvl w:ilvl="3">
      <w:start w:val="1"/>
      <w:numFmt w:val="decimal"/>
      <w:lvlText w:val="%1.%2.%3.%4."/>
      <w:lvlJc w:val="left"/>
      <w:pPr>
        <w:ind w:left="2566" w:hanging="720"/>
      </w:pPr>
      <w:rPr>
        <w:rFonts w:hint="default"/>
      </w:rPr>
    </w:lvl>
    <w:lvl w:ilvl="4">
      <w:start w:val="1"/>
      <w:numFmt w:val="decimal"/>
      <w:lvlText w:val="%1.%2.%3.%4.%5."/>
      <w:lvlJc w:val="left"/>
      <w:pPr>
        <w:ind w:left="3636" w:hanging="1080"/>
      </w:pPr>
      <w:rPr>
        <w:rFonts w:hint="default"/>
      </w:rPr>
    </w:lvl>
    <w:lvl w:ilvl="5">
      <w:start w:val="1"/>
      <w:numFmt w:val="decimal"/>
      <w:lvlText w:val="%1.%2.%3.%4.%5.%6."/>
      <w:lvlJc w:val="left"/>
      <w:pPr>
        <w:ind w:left="4346" w:hanging="1080"/>
      </w:pPr>
      <w:rPr>
        <w:rFonts w:hint="default"/>
      </w:rPr>
    </w:lvl>
    <w:lvl w:ilvl="6">
      <w:start w:val="1"/>
      <w:numFmt w:val="decimal"/>
      <w:lvlText w:val="%1.%2.%3.%4.%5.%6.%7."/>
      <w:lvlJc w:val="left"/>
      <w:pPr>
        <w:ind w:left="5416" w:hanging="1440"/>
      </w:pPr>
      <w:rPr>
        <w:rFonts w:hint="default"/>
      </w:rPr>
    </w:lvl>
    <w:lvl w:ilvl="7">
      <w:start w:val="1"/>
      <w:numFmt w:val="decimal"/>
      <w:lvlText w:val="%1.%2.%3.%4.%5.%6.%7.%8."/>
      <w:lvlJc w:val="left"/>
      <w:pPr>
        <w:ind w:left="6126" w:hanging="1440"/>
      </w:pPr>
      <w:rPr>
        <w:rFonts w:hint="default"/>
      </w:rPr>
    </w:lvl>
    <w:lvl w:ilvl="8">
      <w:start w:val="1"/>
      <w:numFmt w:val="decimal"/>
      <w:lvlText w:val="%1.%2.%3.%4.%5.%6.%7.%8.%9."/>
      <w:lvlJc w:val="left"/>
      <w:pPr>
        <w:ind w:left="7196" w:hanging="1800"/>
      </w:pPr>
      <w:rPr>
        <w:rFonts w:hint="default"/>
      </w:rPr>
    </w:lvl>
  </w:abstractNum>
  <w:abstractNum w:abstractNumId="2"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1C3B3067"/>
    <w:multiLevelType w:val="hybridMultilevel"/>
    <w:tmpl w:val="BF6076BE"/>
    <w:lvl w:ilvl="0" w:tplc="AAC001A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2225228E"/>
    <w:multiLevelType w:val="multilevel"/>
    <w:tmpl w:val="7EFE408A"/>
    <w:lvl w:ilvl="0">
      <w:start w:val="5"/>
      <w:numFmt w:val="decimal"/>
      <w:lvlText w:val="%1."/>
      <w:lvlJc w:val="left"/>
      <w:pPr>
        <w:ind w:left="585" w:hanging="585"/>
      </w:pPr>
      <w:rPr>
        <w:rFonts w:eastAsia="Calibri" w:hint="default"/>
        <w:u w:val="none"/>
      </w:rPr>
    </w:lvl>
    <w:lvl w:ilvl="1">
      <w:start w:val="2"/>
      <w:numFmt w:val="decimal"/>
      <w:suff w:val="space"/>
      <w:lvlText w:val="%1.%2."/>
      <w:lvlJc w:val="left"/>
      <w:pPr>
        <w:ind w:left="1430" w:hanging="720"/>
      </w:pPr>
      <w:rPr>
        <w:rFonts w:eastAsia="Calibri" w:hint="default"/>
        <w:u w:val="none"/>
      </w:rPr>
    </w:lvl>
    <w:lvl w:ilvl="2">
      <w:start w:val="2"/>
      <w:numFmt w:val="decimal"/>
      <w:suff w:val="space"/>
      <w:lvlText w:val="%1.%2.%3."/>
      <w:lvlJc w:val="left"/>
      <w:pPr>
        <w:ind w:left="2140" w:hanging="720"/>
      </w:pPr>
      <w:rPr>
        <w:rFonts w:eastAsia="Calibri" w:hint="default"/>
        <w:u w:val="none"/>
      </w:rPr>
    </w:lvl>
    <w:lvl w:ilvl="3">
      <w:start w:val="1"/>
      <w:numFmt w:val="decimal"/>
      <w:lvlText w:val="%1.%2.%3.%4."/>
      <w:lvlJc w:val="left"/>
      <w:pPr>
        <w:ind w:left="3210" w:hanging="108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990" w:hanging="144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770" w:hanging="1800"/>
      </w:pPr>
      <w:rPr>
        <w:rFonts w:eastAsia="Calibri" w:hint="default"/>
        <w:u w:val="none"/>
      </w:rPr>
    </w:lvl>
    <w:lvl w:ilvl="8">
      <w:start w:val="1"/>
      <w:numFmt w:val="decimal"/>
      <w:lvlText w:val="%1.%2.%3.%4.%5.%6.%7.%8.%9."/>
      <w:lvlJc w:val="left"/>
      <w:pPr>
        <w:ind w:left="7840" w:hanging="2160"/>
      </w:pPr>
      <w:rPr>
        <w:rFonts w:eastAsia="Calibri" w:hint="default"/>
        <w:u w:val="none"/>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D74CAE"/>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1"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2"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78C2B2F"/>
    <w:multiLevelType w:val="multilevel"/>
    <w:tmpl w:val="034CE3F2"/>
    <w:lvl w:ilvl="0">
      <w:start w:val="5"/>
      <w:numFmt w:val="decimal"/>
      <w:lvlText w:val="%1."/>
      <w:lvlJc w:val="left"/>
      <w:pPr>
        <w:ind w:left="390" w:hanging="390"/>
      </w:pPr>
      <w:rPr>
        <w:rFonts w:hint="default"/>
        <w:i w:val="0"/>
      </w:rPr>
    </w:lvl>
    <w:lvl w:ilvl="1">
      <w:start w:val="1"/>
      <w:numFmt w:val="decimal"/>
      <w:suff w:val="space"/>
      <w:lvlText w:val="%1.%2."/>
      <w:lvlJc w:val="left"/>
      <w:pPr>
        <w:ind w:left="1647" w:hanging="720"/>
      </w:pPr>
      <w:rPr>
        <w:rFonts w:hint="default"/>
        <w:b w:val="0"/>
        <w:bCs w:val="0"/>
        <w:i w:val="0"/>
      </w:rPr>
    </w:lvl>
    <w:lvl w:ilvl="2">
      <w:start w:val="1"/>
      <w:numFmt w:val="decimal"/>
      <w:suff w:val="space"/>
      <w:lvlText w:val="%1.%2.%3."/>
      <w:lvlJc w:val="left"/>
      <w:pPr>
        <w:ind w:left="2574" w:hanging="720"/>
      </w:pPr>
      <w:rPr>
        <w:rFonts w:hint="default"/>
        <w:i w:val="0"/>
        <w:color w:val="auto"/>
      </w:rPr>
    </w:lvl>
    <w:lvl w:ilvl="3">
      <w:start w:val="1"/>
      <w:numFmt w:val="decimal"/>
      <w:lvlText w:val="%1.%2.%3.%4."/>
      <w:lvlJc w:val="left"/>
      <w:pPr>
        <w:ind w:left="3861" w:hanging="1080"/>
      </w:pPr>
      <w:rPr>
        <w:rFonts w:hint="default"/>
        <w:i w:val="0"/>
      </w:rPr>
    </w:lvl>
    <w:lvl w:ilvl="4">
      <w:start w:val="1"/>
      <w:numFmt w:val="decimal"/>
      <w:lvlText w:val="%1.%2.%3.%4.%5."/>
      <w:lvlJc w:val="left"/>
      <w:pPr>
        <w:ind w:left="4788" w:hanging="1080"/>
      </w:pPr>
      <w:rPr>
        <w:rFonts w:hint="default"/>
        <w:i w:val="0"/>
      </w:rPr>
    </w:lvl>
    <w:lvl w:ilvl="5">
      <w:start w:val="1"/>
      <w:numFmt w:val="decimal"/>
      <w:lvlText w:val="%1.%2.%3.%4.%5.%6."/>
      <w:lvlJc w:val="left"/>
      <w:pPr>
        <w:ind w:left="6075" w:hanging="1440"/>
      </w:pPr>
      <w:rPr>
        <w:rFonts w:hint="default"/>
        <w:i w:val="0"/>
      </w:rPr>
    </w:lvl>
    <w:lvl w:ilvl="6">
      <w:start w:val="1"/>
      <w:numFmt w:val="decimal"/>
      <w:lvlText w:val="%1.%2.%3.%4.%5.%6.%7."/>
      <w:lvlJc w:val="left"/>
      <w:pPr>
        <w:ind w:left="7002" w:hanging="1440"/>
      </w:pPr>
      <w:rPr>
        <w:rFonts w:hint="default"/>
        <w:i w:val="0"/>
      </w:rPr>
    </w:lvl>
    <w:lvl w:ilvl="7">
      <w:start w:val="1"/>
      <w:numFmt w:val="decimal"/>
      <w:lvlText w:val="%1.%2.%3.%4.%5.%6.%7.%8."/>
      <w:lvlJc w:val="left"/>
      <w:pPr>
        <w:ind w:left="8289" w:hanging="1800"/>
      </w:pPr>
      <w:rPr>
        <w:rFonts w:hint="default"/>
        <w:i w:val="0"/>
      </w:rPr>
    </w:lvl>
    <w:lvl w:ilvl="8">
      <w:start w:val="1"/>
      <w:numFmt w:val="decimal"/>
      <w:lvlText w:val="%1.%2.%3.%4.%5.%6.%7.%8.%9."/>
      <w:lvlJc w:val="left"/>
      <w:pPr>
        <w:ind w:left="9576" w:hanging="2160"/>
      </w:pPr>
      <w:rPr>
        <w:rFonts w:hint="default"/>
        <w:i w:val="0"/>
      </w:rPr>
    </w:lvl>
  </w:abstractNum>
  <w:abstractNum w:abstractNumId="17"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18"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9"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23"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6" w15:restartNumberingAfterBreak="0">
    <w:nsid w:val="610E0F0B"/>
    <w:multiLevelType w:val="hybridMultilevel"/>
    <w:tmpl w:val="A7B429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8" w15:restartNumberingAfterBreak="0">
    <w:nsid w:val="65D31B87"/>
    <w:multiLevelType w:val="hybridMultilevel"/>
    <w:tmpl w:val="F30CC560"/>
    <w:lvl w:ilvl="0" w:tplc="8E302B58">
      <w:start w:val="1"/>
      <w:numFmt w:val="decimal"/>
      <w:lvlText w:val="%1."/>
      <w:lvlJc w:val="left"/>
      <w:pPr>
        <w:ind w:left="644" w:hanging="360"/>
      </w:pPr>
      <w:rPr>
        <w:rFonts w:hint="default"/>
        <w:strike w:val="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F2F0D69"/>
    <w:multiLevelType w:val="multilevel"/>
    <w:tmpl w:val="ABE6038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35"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FC342D3"/>
    <w:multiLevelType w:val="hybridMultilevel"/>
    <w:tmpl w:val="19E6E52E"/>
    <w:lvl w:ilvl="0" w:tplc="CFEC4DB8">
      <w:start w:val="1"/>
      <w:numFmt w:val="decimal"/>
      <w:lvlText w:val="%1."/>
      <w:lvlJc w:val="left"/>
      <w:pPr>
        <w:ind w:left="1571" w:hanging="360"/>
      </w:pPr>
      <w:rPr>
        <w:rFonts w:eastAsia="Times New Roman"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176963634">
    <w:abstractNumId w:val="13"/>
  </w:num>
  <w:num w:numId="2" w16cid:durableId="714232698">
    <w:abstractNumId w:val="7"/>
  </w:num>
  <w:num w:numId="3" w16cid:durableId="1925413884">
    <w:abstractNumId w:val="3"/>
  </w:num>
  <w:num w:numId="4" w16cid:durableId="1254702831">
    <w:abstractNumId w:val="29"/>
  </w:num>
  <w:num w:numId="5" w16cid:durableId="2036687333">
    <w:abstractNumId w:val="23"/>
  </w:num>
  <w:num w:numId="6" w16cid:durableId="1293294084">
    <w:abstractNumId w:val="24"/>
  </w:num>
  <w:num w:numId="7" w16cid:durableId="1877505557">
    <w:abstractNumId w:val="19"/>
  </w:num>
  <w:num w:numId="8" w16cid:durableId="214510008">
    <w:abstractNumId w:val="15"/>
  </w:num>
  <w:num w:numId="9" w16cid:durableId="1634485568">
    <w:abstractNumId w:val="27"/>
  </w:num>
  <w:num w:numId="10" w16cid:durableId="1684629123">
    <w:abstractNumId w:val="33"/>
  </w:num>
  <w:num w:numId="11" w16cid:durableId="1201552136">
    <w:abstractNumId w:val="20"/>
  </w:num>
  <w:num w:numId="12" w16cid:durableId="8103696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1947781">
    <w:abstractNumId w:val="2"/>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90414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10814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02806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16844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45430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794660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07620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3273545">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567673">
    <w:abstractNumId w:val="11"/>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9731445">
    <w:abstractNumId w:val="14"/>
  </w:num>
  <w:num w:numId="24" w16cid:durableId="2109881774">
    <w:abstractNumId w:val="0"/>
  </w:num>
  <w:num w:numId="25" w16cid:durableId="1597440607">
    <w:abstractNumId w:val="12"/>
  </w:num>
  <w:num w:numId="26" w16cid:durableId="1723139848">
    <w:abstractNumId w:val="8"/>
  </w:num>
  <w:num w:numId="27" w16cid:durableId="5673093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41205340">
    <w:abstractNumId w:val="16"/>
  </w:num>
  <w:num w:numId="29" w16cid:durableId="1462647336">
    <w:abstractNumId w:val="6"/>
  </w:num>
  <w:num w:numId="30" w16cid:durableId="1117717798">
    <w:abstractNumId w:val="28"/>
  </w:num>
  <w:num w:numId="31" w16cid:durableId="1965691535">
    <w:abstractNumId w:val="31"/>
  </w:num>
  <w:num w:numId="32" w16cid:durableId="809789862">
    <w:abstractNumId w:val="5"/>
  </w:num>
  <w:num w:numId="33" w16cid:durableId="2000690687">
    <w:abstractNumId w:val="36"/>
  </w:num>
  <w:num w:numId="34" w16cid:durableId="562713550">
    <w:abstractNumId w:val="26"/>
  </w:num>
  <w:num w:numId="35" w16cid:durableId="426192694">
    <w:abstractNumId w:val="1"/>
  </w:num>
  <w:num w:numId="36" w16cid:durableId="256065419">
    <w:abstractNumId w:val="18"/>
  </w:num>
  <w:num w:numId="37" w16cid:durableId="865946586">
    <w:abstractNumId w:val="10"/>
  </w:num>
  <w:num w:numId="38" w16cid:durableId="1730615638">
    <w:abstractNumId w:val="4"/>
  </w:num>
  <w:num w:numId="39" w16cid:durableId="638458453">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1B95"/>
    <w:rsid w:val="00004DF8"/>
    <w:rsid w:val="00006BE0"/>
    <w:rsid w:val="00007C97"/>
    <w:rsid w:val="00022D60"/>
    <w:rsid w:val="000356B9"/>
    <w:rsid w:val="00037821"/>
    <w:rsid w:val="00037E12"/>
    <w:rsid w:val="00046A62"/>
    <w:rsid w:val="00046FED"/>
    <w:rsid w:val="000518A2"/>
    <w:rsid w:val="00053CA2"/>
    <w:rsid w:val="000556C0"/>
    <w:rsid w:val="000561DC"/>
    <w:rsid w:val="00057F36"/>
    <w:rsid w:val="0006284B"/>
    <w:rsid w:val="00063BA6"/>
    <w:rsid w:val="000731C1"/>
    <w:rsid w:val="0008414A"/>
    <w:rsid w:val="0008790A"/>
    <w:rsid w:val="0009292E"/>
    <w:rsid w:val="000B1405"/>
    <w:rsid w:val="000B4D7C"/>
    <w:rsid w:val="000B4E6A"/>
    <w:rsid w:val="000D6122"/>
    <w:rsid w:val="000E0A01"/>
    <w:rsid w:val="000E6D0A"/>
    <w:rsid w:val="00102F3C"/>
    <w:rsid w:val="00125265"/>
    <w:rsid w:val="00131366"/>
    <w:rsid w:val="00135AF3"/>
    <w:rsid w:val="00141D4D"/>
    <w:rsid w:val="00145C4B"/>
    <w:rsid w:val="0014678E"/>
    <w:rsid w:val="001506A0"/>
    <w:rsid w:val="00163BB3"/>
    <w:rsid w:val="00163E32"/>
    <w:rsid w:val="00164CCE"/>
    <w:rsid w:val="00164DDD"/>
    <w:rsid w:val="0016533D"/>
    <w:rsid w:val="00171932"/>
    <w:rsid w:val="00173C43"/>
    <w:rsid w:val="001874F7"/>
    <w:rsid w:val="001A031D"/>
    <w:rsid w:val="001A73CD"/>
    <w:rsid w:val="001A7713"/>
    <w:rsid w:val="001B60E6"/>
    <w:rsid w:val="001C7B24"/>
    <w:rsid w:val="001C7DB1"/>
    <w:rsid w:val="001D6747"/>
    <w:rsid w:val="00200097"/>
    <w:rsid w:val="00202F8A"/>
    <w:rsid w:val="00205739"/>
    <w:rsid w:val="002070FE"/>
    <w:rsid w:val="00213942"/>
    <w:rsid w:val="00224050"/>
    <w:rsid w:val="00225E92"/>
    <w:rsid w:val="00227A90"/>
    <w:rsid w:val="00230EA7"/>
    <w:rsid w:val="002323D7"/>
    <w:rsid w:val="0023457E"/>
    <w:rsid w:val="00250B0F"/>
    <w:rsid w:val="00264174"/>
    <w:rsid w:val="0028041C"/>
    <w:rsid w:val="00287959"/>
    <w:rsid w:val="002908D6"/>
    <w:rsid w:val="002A6591"/>
    <w:rsid w:val="002A7B66"/>
    <w:rsid w:val="002B476D"/>
    <w:rsid w:val="002B563D"/>
    <w:rsid w:val="002C0416"/>
    <w:rsid w:val="002C2446"/>
    <w:rsid w:val="002C6F5D"/>
    <w:rsid w:val="002D1531"/>
    <w:rsid w:val="002F35B7"/>
    <w:rsid w:val="002F4A2A"/>
    <w:rsid w:val="00300339"/>
    <w:rsid w:val="00303046"/>
    <w:rsid w:val="0030435F"/>
    <w:rsid w:val="0030681E"/>
    <w:rsid w:val="003070BE"/>
    <w:rsid w:val="00310E73"/>
    <w:rsid w:val="00312575"/>
    <w:rsid w:val="003159D7"/>
    <w:rsid w:val="00321C3A"/>
    <w:rsid w:val="00332A8B"/>
    <w:rsid w:val="00341252"/>
    <w:rsid w:val="003460F3"/>
    <w:rsid w:val="00360E4C"/>
    <w:rsid w:val="00365A83"/>
    <w:rsid w:val="00376A41"/>
    <w:rsid w:val="00386B05"/>
    <w:rsid w:val="0038786E"/>
    <w:rsid w:val="00390248"/>
    <w:rsid w:val="003948B4"/>
    <w:rsid w:val="003A673C"/>
    <w:rsid w:val="003B0FAB"/>
    <w:rsid w:val="003D31C6"/>
    <w:rsid w:val="003E1B4B"/>
    <w:rsid w:val="003F34BA"/>
    <w:rsid w:val="003F63FB"/>
    <w:rsid w:val="004055E8"/>
    <w:rsid w:val="00410856"/>
    <w:rsid w:val="00410A25"/>
    <w:rsid w:val="00412A90"/>
    <w:rsid w:val="00426FF3"/>
    <w:rsid w:val="00427116"/>
    <w:rsid w:val="004277E0"/>
    <w:rsid w:val="00436EFE"/>
    <w:rsid w:val="0044305C"/>
    <w:rsid w:val="004453CB"/>
    <w:rsid w:val="00447ED1"/>
    <w:rsid w:val="004614DF"/>
    <w:rsid w:val="00462089"/>
    <w:rsid w:val="00463AD6"/>
    <w:rsid w:val="004711FD"/>
    <w:rsid w:val="0047287E"/>
    <w:rsid w:val="004741D6"/>
    <w:rsid w:val="004A0B4C"/>
    <w:rsid w:val="004A20D5"/>
    <w:rsid w:val="004A7E6A"/>
    <w:rsid w:val="004B5E58"/>
    <w:rsid w:val="004C2CFA"/>
    <w:rsid w:val="004D1391"/>
    <w:rsid w:val="004D7B41"/>
    <w:rsid w:val="004E5D94"/>
    <w:rsid w:val="00502C74"/>
    <w:rsid w:val="00502E79"/>
    <w:rsid w:val="00515D82"/>
    <w:rsid w:val="00520FD4"/>
    <w:rsid w:val="0052303A"/>
    <w:rsid w:val="005237DB"/>
    <w:rsid w:val="005404B3"/>
    <w:rsid w:val="00541176"/>
    <w:rsid w:val="00542623"/>
    <w:rsid w:val="00547449"/>
    <w:rsid w:val="00551DEA"/>
    <w:rsid w:val="005547FE"/>
    <w:rsid w:val="00563385"/>
    <w:rsid w:val="00583AE6"/>
    <w:rsid w:val="00593309"/>
    <w:rsid w:val="00595534"/>
    <w:rsid w:val="005B4FA7"/>
    <w:rsid w:val="005B7E8D"/>
    <w:rsid w:val="005C0BA9"/>
    <w:rsid w:val="005E0AD8"/>
    <w:rsid w:val="005F50E7"/>
    <w:rsid w:val="00600AB5"/>
    <w:rsid w:val="006139A3"/>
    <w:rsid w:val="00613F1B"/>
    <w:rsid w:val="00615454"/>
    <w:rsid w:val="006260BC"/>
    <w:rsid w:val="00634348"/>
    <w:rsid w:val="00634ED2"/>
    <w:rsid w:val="0064042C"/>
    <w:rsid w:val="006415BE"/>
    <w:rsid w:val="00652111"/>
    <w:rsid w:val="00656111"/>
    <w:rsid w:val="006709B4"/>
    <w:rsid w:val="006717DB"/>
    <w:rsid w:val="00675B64"/>
    <w:rsid w:val="006859D6"/>
    <w:rsid w:val="006A3469"/>
    <w:rsid w:val="006D1D08"/>
    <w:rsid w:val="006D22B5"/>
    <w:rsid w:val="006D246C"/>
    <w:rsid w:val="006D44D6"/>
    <w:rsid w:val="006D7D9A"/>
    <w:rsid w:val="006E67A6"/>
    <w:rsid w:val="006F2233"/>
    <w:rsid w:val="006F3B4B"/>
    <w:rsid w:val="006F5211"/>
    <w:rsid w:val="006F7930"/>
    <w:rsid w:val="00714775"/>
    <w:rsid w:val="00716353"/>
    <w:rsid w:val="007165C5"/>
    <w:rsid w:val="0072543D"/>
    <w:rsid w:val="0072581C"/>
    <w:rsid w:val="0073115E"/>
    <w:rsid w:val="007317FA"/>
    <w:rsid w:val="007410E6"/>
    <w:rsid w:val="00742AA0"/>
    <w:rsid w:val="00747AD8"/>
    <w:rsid w:val="00763FA0"/>
    <w:rsid w:val="007707AE"/>
    <w:rsid w:val="00777480"/>
    <w:rsid w:val="00787F00"/>
    <w:rsid w:val="007A1EE1"/>
    <w:rsid w:val="007B20BF"/>
    <w:rsid w:val="007B656B"/>
    <w:rsid w:val="007B7800"/>
    <w:rsid w:val="00805671"/>
    <w:rsid w:val="008443BE"/>
    <w:rsid w:val="00854C81"/>
    <w:rsid w:val="00864F0A"/>
    <w:rsid w:val="00871575"/>
    <w:rsid w:val="0088003C"/>
    <w:rsid w:val="00880F42"/>
    <w:rsid w:val="008937D4"/>
    <w:rsid w:val="0089587E"/>
    <w:rsid w:val="008B520B"/>
    <w:rsid w:val="008B5A18"/>
    <w:rsid w:val="008C16A5"/>
    <w:rsid w:val="008C1D70"/>
    <w:rsid w:val="008D2718"/>
    <w:rsid w:val="008D39E4"/>
    <w:rsid w:val="008E4192"/>
    <w:rsid w:val="008F19AE"/>
    <w:rsid w:val="008F65BD"/>
    <w:rsid w:val="008F70ED"/>
    <w:rsid w:val="00900BF7"/>
    <w:rsid w:val="00904ABD"/>
    <w:rsid w:val="009076E4"/>
    <w:rsid w:val="00914474"/>
    <w:rsid w:val="0093300C"/>
    <w:rsid w:val="00936C24"/>
    <w:rsid w:val="00944F0D"/>
    <w:rsid w:val="00945878"/>
    <w:rsid w:val="009479E1"/>
    <w:rsid w:val="00962B28"/>
    <w:rsid w:val="00966268"/>
    <w:rsid w:val="00973C3E"/>
    <w:rsid w:val="0098143E"/>
    <w:rsid w:val="00991C68"/>
    <w:rsid w:val="00993701"/>
    <w:rsid w:val="009B1A90"/>
    <w:rsid w:val="009B23D7"/>
    <w:rsid w:val="009C3EE6"/>
    <w:rsid w:val="009D11D8"/>
    <w:rsid w:val="009D4F7A"/>
    <w:rsid w:val="009D5483"/>
    <w:rsid w:val="009E0949"/>
    <w:rsid w:val="009E373C"/>
    <w:rsid w:val="009F1CAE"/>
    <w:rsid w:val="00A010DB"/>
    <w:rsid w:val="00A01560"/>
    <w:rsid w:val="00A02C58"/>
    <w:rsid w:val="00A154CF"/>
    <w:rsid w:val="00A20088"/>
    <w:rsid w:val="00A214A8"/>
    <w:rsid w:val="00A22493"/>
    <w:rsid w:val="00A24C7B"/>
    <w:rsid w:val="00A65021"/>
    <w:rsid w:val="00A709CC"/>
    <w:rsid w:val="00A71404"/>
    <w:rsid w:val="00A7564A"/>
    <w:rsid w:val="00A77DD3"/>
    <w:rsid w:val="00A847C7"/>
    <w:rsid w:val="00A903C1"/>
    <w:rsid w:val="00AA0A3D"/>
    <w:rsid w:val="00AA1575"/>
    <w:rsid w:val="00AB1037"/>
    <w:rsid w:val="00AB6132"/>
    <w:rsid w:val="00AC1C4A"/>
    <w:rsid w:val="00AC326B"/>
    <w:rsid w:val="00AC3901"/>
    <w:rsid w:val="00AC3930"/>
    <w:rsid w:val="00AD779E"/>
    <w:rsid w:val="00AE37EC"/>
    <w:rsid w:val="00AF20A9"/>
    <w:rsid w:val="00B3056A"/>
    <w:rsid w:val="00B33821"/>
    <w:rsid w:val="00B43594"/>
    <w:rsid w:val="00B435EC"/>
    <w:rsid w:val="00B50E7D"/>
    <w:rsid w:val="00B522BE"/>
    <w:rsid w:val="00B64A58"/>
    <w:rsid w:val="00B71174"/>
    <w:rsid w:val="00B83756"/>
    <w:rsid w:val="00B87EDB"/>
    <w:rsid w:val="00BA4D7F"/>
    <w:rsid w:val="00BB3DA9"/>
    <w:rsid w:val="00BB5492"/>
    <w:rsid w:val="00BC08C0"/>
    <w:rsid w:val="00BC4235"/>
    <w:rsid w:val="00BD1406"/>
    <w:rsid w:val="00BE04ED"/>
    <w:rsid w:val="00BF0D35"/>
    <w:rsid w:val="00BF3FC9"/>
    <w:rsid w:val="00BF425E"/>
    <w:rsid w:val="00BF5E2D"/>
    <w:rsid w:val="00C17612"/>
    <w:rsid w:val="00C21162"/>
    <w:rsid w:val="00C30F9E"/>
    <w:rsid w:val="00C31C73"/>
    <w:rsid w:val="00C32811"/>
    <w:rsid w:val="00C50C79"/>
    <w:rsid w:val="00C538D5"/>
    <w:rsid w:val="00C54A6A"/>
    <w:rsid w:val="00C603ED"/>
    <w:rsid w:val="00C70294"/>
    <w:rsid w:val="00C73DB0"/>
    <w:rsid w:val="00C93972"/>
    <w:rsid w:val="00C93D59"/>
    <w:rsid w:val="00CA5931"/>
    <w:rsid w:val="00CA6CCA"/>
    <w:rsid w:val="00CA75E8"/>
    <w:rsid w:val="00CB66E8"/>
    <w:rsid w:val="00CC14DD"/>
    <w:rsid w:val="00CC2C77"/>
    <w:rsid w:val="00CD38E7"/>
    <w:rsid w:val="00D05534"/>
    <w:rsid w:val="00D1540A"/>
    <w:rsid w:val="00D16AC5"/>
    <w:rsid w:val="00D1773A"/>
    <w:rsid w:val="00D210C0"/>
    <w:rsid w:val="00D242D4"/>
    <w:rsid w:val="00D5481A"/>
    <w:rsid w:val="00D67E6B"/>
    <w:rsid w:val="00D80957"/>
    <w:rsid w:val="00D82CC9"/>
    <w:rsid w:val="00D8333E"/>
    <w:rsid w:val="00D851BB"/>
    <w:rsid w:val="00D86443"/>
    <w:rsid w:val="00D97E3A"/>
    <w:rsid w:val="00DA0D31"/>
    <w:rsid w:val="00DA4013"/>
    <w:rsid w:val="00DA522F"/>
    <w:rsid w:val="00DA547D"/>
    <w:rsid w:val="00DB388C"/>
    <w:rsid w:val="00DD0718"/>
    <w:rsid w:val="00DD0BE8"/>
    <w:rsid w:val="00DE108A"/>
    <w:rsid w:val="00DE41A4"/>
    <w:rsid w:val="00DE65DD"/>
    <w:rsid w:val="00DF5A1E"/>
    <w:rsid w:val="00DF705C"/>
    <w:rsid w:val="00E01CE3"/>
    <w:rsid w:val="00E02B43"/>
    <w:rsid w:val="00E11FFC"/>
    <w:rsid w:val="00E1274A"/>
    <w:rsid w:val="00E13A43"/>
    <w:rsid w:val="00E15EF6"/>
    <w:rsid w:val="00E164BC"/>
    <w:rsid w:val="00E206F8"/>
    <w:rsid w:val="00E2103B"/>
    <w:rsid w:val="00E246F7"/>
    <w:rsid w:val="00E31876"/>
    <w:rsid w:val="00E34BEB"/>
    <w:rsid w:val="00E34EC8"/>
    <w:rsid w:val="00E3586C"/>
    <w:rsid w:val="00E4792D"/>
    <w:rsid w:val="00E65CE9"/>
    <w:rsid w:val="00E80189"/>
    <w:rsid w:val="00E87DEF"/>
    <w:rsid w:val="00E90B4B"/>
    <w:rsid w:val="00EB0C94"/>
    <w:rsid w:val="00EC4242"/>
    <w:rsid w:val="00ED2DCE"/>
    <w:rsid w:val="00ED4AC0"/>
    <w:rsid w:val="00ED62DE"/>
    <w:rsid w:val="00EE49C6"/>
    <w:rsid w:val="00F02DA6"/>
    <w:rsid w:val="00F1128A"/>
    <w:rsid w:val="00F1136C"/>
    <w:rsid w:val="00F14CAF"/>
    <w:rsid w:val="00F16696"/>
    <w:rsid w:val="00F21A9A"/>
    <w:rsid w:val="00F428D4"/>
    <w:rsid w:val="00F52922"/>
    <w:rsid w:val="00F622BD"/>
    <w:rsid w:val="00F71832"/>
    <w:rsid w:val="00F72224"/>
    <w:rsid w:val="00F75002"/>
    <w:rsid w:val="00F7709C"/>
    <w:rsid w:val="00F7767E"/>
    <w:rsid w:val="00F8471C"/>
    <w:rsid w:val="00F85C2F"/>
    <w:rsid w:val="00F9425D"/>
    <w:rsid w:val="00F94F47"/>
    <w:rsid w:val="00F96C03"/>
    <w:rsid w:val="00FC08EA"/>
    <w:rsid w:val="00FD06B0"/>
    <w:rsid w:val="00FD770F"/>
    <w:rsid w:val="00FE0B1D"/>
    <w:rsid w:val="00FF1300"/>
    <w:rsid w:val="00FF2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5211"/>
    <w:pPr>
      <w:spacing w:line="276" w:lineRule="auto"/>
    </w:pPr>
    <w:rPr>
      <w:rFonts w:eastAsiaTheme="minorEastAsia"/>
      <w:sz w:val="21"/>
      <w:szCs w:val="21"/>
      <w:lang w:eastAsia="lt-LT"/>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99"/>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aliases w:val="TURINYS TURINYS"/>
    <w:basedOn w:val="prastasis"/>
    <w:next w:val="prastasis"/>
    <w:link w:val="Turinys1Diagrama"/>
    <w:autoRedefine/>
    <w:uiPriority w:val="39"/>
    <w:unhideWhenUsed/>
    <w:qFormat/>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rsid w:val="00C93D59"/>
    <w:pPr>
      <w:tabs>
        <w:tab w:val="left" w:pos="142"/>
        <w:tab w:val="right" w:leader="dot" w:pos="9962"/>
      </w:tabs>
      <w:spacing w:after="0"/>
      <w:ind w:left="142"/>
    </w:pPr>
  </w:style>
  <w:style w:type="character" w:customStyle="1" w:styleId="Antrat2Diagrama">
    <w:name w:val="Antraštė 2 Diagrama"/>
    <w:aliases w:val="Title Header2 Diagrama"/>
    <w:basedOn w:val="Numatytasispastraiposriftas"/>
    <w:link w:val="Antrat2"/>
    <w:uiPriority w:val="9"/>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qFormat/>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qFormat/>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C93D59"/>
    <w:rPr>
      <w:rFonts w:eastAsiaTheme="minorEastAsia"/>
      <w:sz w:val="20"/>
      <w:szCs w:val="20"/>
      <w:lang w:eastAsia="lt-LT"/>
    </w:rPr>
  </w:style>
  <w:style w:type="character" w:styleId="Dokumentoinaosnumeris">
    <w:name w:val="endnote reference"/>
    <w:basedOn w:val="Numatytasispastraiposriftas"/>
    <w:uiPriority w:val="99"/>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8"/>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864F0A"/>
    <w:pPr>
      <w:spacing w:after="0" w:line="240" w:lineRule="auto"/>
    </w:pPr>
    <w:rPr>
      <w:rFonts w:ascii="Arial Narrow" w:hAnsi="Arial Narrow"/>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Numatytasispastraiposriftas"/>
    <w:link w:val="Bodytext40"/>
    <w:rsid w:val="00914474"/>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914474"/>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914474"/>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914474"/>
    <w:pPr>
      <w:widowControl w:val="0"/>
      <w:shd w:val="clear" w:color="auto" w:fill="FFFFFF"/>
      <w:spacing w:before="900" w:after="300" w:line="0" w:lineRule="atLeast"/>
      <w:jc w:val="center"/>
    </w:pPr>
    <w:rPr>
      <w:rFonts w:ascii="Times New Roman" w:eastAsia="Times New Roman" w:hAnsi="Times New Roman" w:cs="Times New Roman"/>
      <w:sz w:val="20"/>
      <w:szCs w:val="20"/>
      <w:lang w:eastAsia="en-US"/>
    </w:rPr>
  </w:style>
  <w:style w:type="paragraph" w:customStyle="1" w:styleId="Bodytext60">
    <w:name w:val="Body text (6)"/>
    <w:basedOn w:val="prastasis"/>
    <w:link w:val="Bodytext6"/>
    <w:rsid w:val="00914474"/>
    <w:pPr>
      <w:widowControl w:val="0"/>
      <w:shd w:val="clear" w:color="auto" w:fill="FFFFFF"/>
      <w:spacing w:after="0" w:line="230" w:lineRule="exact"/>
      <w:ind w:hanging="380"/>
    </w:pPr>
    <w:rPr>
      <w:rFonts w:ascii="Times New Roman" w:eastAsia="Times New Roman" w:hAnsi="Times New Roman" w:cs="Times New Roman"/>
      <w:i/>
      <w:iCs/>
      <w:sz w:val="19"/>
      <w:szCs w:val="19"/>
      <w:lang w:eastAsia="en-US"/>
    </w:rPr>
  </w:style>
  <w:style w:type="character" w:customStyle="1" w:styleId="WW8Num7z1">
    <w:name w:val="WW8Num7z1"/>
    <w:uiPriority w:val="99"/>
    <w:rsid w:val="00914474"/>
    <w:rPr>
      <w:rFonts w:ascii="Symbol" w:hAnsi="Symbol"/>
    </w:rPr>
  </w:style>
  <w:style w:type="character" w:customStyle="1" w:styleId="contentpasted2">
    <w:name w:val="contentpasted2"/>
    <w:basedOn w:val="Numatytasispastraiposriftas"/>
    <w:rsid w:val="00914474"/>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914474"/>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914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14474"/>
    <w:rPr>
      <w:rFonts w:ascii="Courier New" w:eastAsia="Times New Roman" w:hAnsi="Courier New" w:cs="Courier New"/>
      <w:sz w:val="20"/>
      <w:szCs w:val="20"/>
      <w:lang w:eastAsia="lt-LT"/>
    </w:rPr>
  </w:style>
  <w:style w:type="character" w:customStyle="1" w:styleId="Turinys1Diagrama">
    <w:name w:val="Turinys 1 Diagrama"/>
    <w:aliases w:val="TURINYS TURINYS Diagrama"/>
    <w:link w:val="Turinys1"/>
    <w:uiPriority w:val="39"/>
    <w:locked/>
    <w:rsid w:val="00914474"/>
    <w:rPr>
      <w:rFonts w:eastAsiaTheme="minorEastAsia"/>
      <w:sz w:val="21"/>
      <w:szCs w:val="21"/>
      <w:lang w:eastAsia="lt-LT"/>
    </w:rPr>
  </w:style>
  <w:style w:type="paragraph" w:styleId="Turinys3">
    <w:name w:val="toc 3"/>
    <w:basedOn w:val="prastasis"/>
    <w:next w:val="prastasis"/>
    <w:autoRedefine/>
    <w:uiPriority w:val="39"/>
    <w:unhideWhenUsed/>
    <w:qFormat/>
    <w:rsid w:val="00914474"/>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914474"/>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914474"/>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914474"/>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914474"/>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914474"/>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914474"/>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914474"/>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914474"/>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914474"/>
    <w:rPr>
      <w:rFonts w:ascii="Times New Roman" w:eastAsia="Times New Roman" w:hAnsi="Times New Roman" w:cs="Times New Roman"/>
      <w:sz w:val="24"/>
      <w:szCs w:val="20"/>
    </w:rPr>
  </w:style>
  <w:style w:type="paragraph" w:styleId="Pagrindinistekstas3">
    <w:name w:val="Body Text 3"/>
    <w:basedOn w:val="prastasis"/>
    <w:link w:val="Pagrindinistekstas3Diagrama"/>
    <w:uiPriority w:val="99"/>
    <w:unhideWhenUsed/>
    <w:rsid w:val="00914474"/>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914474"/>
    <w:rPr>
      <w:rFonts w:ascii="Times New Roman" w:eastAsia="Times New Roman" w:hAnsi="Times New Roman" w:cs="Times New Roman"/>
      <w:sz w:val="16"/>
      <w:szCs w:val="16"/>
      <w:lang w:eastAsia="lt-LT"/>
    </w:rPr>
  </w:style>
  <w:style w:type="paragraph" w:customStyle="1" w:styleId="DiagramaCharChar">
    <w:name w:val="Diagrama Char Char"/>
    <w:basedOn w:val="prastasis"/>
    <w:next w:val="prastasis"/>
    <w:uiPriority w:val="99"/>
    <w:semiHidden/>
    <w:rsid w:val="00914474"/>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914474"/>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914474"/>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0">
    <w:name w:val="Point 1"/>
    <w:basedOn w:val="prastasis"/>
    <w:uiPriority w:val="99"/>
    <w:rsid w:val="00914474"/>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914474"/>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914474"/>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uiPriority w:val="99"/>
    <w:rsid w:val="00914474"/>
    <w:pPr>
      <w:autoSpaceDE w:val="0"/>
      <w:autoSpaceDN w:val="0"/>
      <w:adjustRightInd w:val="0"/>
      <w:spacing w:after="0" w:line="264"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914474"/>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rPr>
  </w:style>
  <w:style w:type="paragraph" w:customStyle="1" w:styleId="MAZAS">
    <w:name w:val="MAZAS"/>
    <w:uiPriority w:val="99"/>
    <w:rsid w:val="00914474"/>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uiPriority w:val="99"/>
    <w:rsid w:val="00914474"/>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914474"/>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3lyg">
    <w:name w:val="3lyg"/>
    <w:basedOn w:val="Antrat3"/>
    <w:uiPriority w:val="99"/>
    <w:rsid w:val="00914474"/>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914474"/>
    <w:rPr>
      <w:rFonts w:ascii="Times New Roman" w:eastAsia="Times New Roman" w:hAnsi="Times New Roman" w:cs="Times New Roman"/>
    </w:rPr>
  </w:style>
  <w:style w:type="paragraph" w:customStyle="1" w:styleId="Table">
    <w:name w:val="Table"/>
    <w:basedOn w:val="prastasis"/>
    <w:link w:val="TableChar"/>
    <w:rsid w:val="00914474"/>
    <w:pPr>
      <w:spacing w:after="0" w:line="264" w:lineRule="auto"/>
      <w:ind w:firstLine="567"/>
      <w:jc w:val="both"/>
    </w:pPr>
    <w:rPr>
      <w:rFonts w:ascii="Times New Roman" w:eastAsia="Times New Roman" w:hAnsi="Times New Roman" w:cs="Times New Roman"/>
      <w:sz w:val="22"/>
      <w:szCs w:val="22"/>
      <w:lang w:eastAsia="en-US"/>
    </w:rPr>
  </w:style>
  <w:style w:type="paragraph" w:customStyle="1" w:styleId="pavadinimai">
    <w:name w:val="pavadinimai"/>
    <w:basedOn w:val="prastasis"/>
    <w:uiPriority w:val="99"/>
    <w:rsid w:val="00914474"/>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914474"/>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914474"/>
    <w:pPr>
      <w:numPr>
        <w:ilvl w:val="1"/>
        <w:numId w:val="12"/>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sz w:val="22"/>
      <w:szCs w:val="22"/>
      <w:lang w:eastAsia="ar-SA"/>
    </w:rPr>
  </w:style>
  <w:style w:type="character" w:customStyle="1" w:styleId="TEXT2Diagrama">
    <w:name w:val="TEXT2 Diagrama"/>
    <w:link w:val="TEXT2"/>
    <w:uiPriority w:val="99"/>
    <w:locked/>
    <w:rsid w:val="00914474"/>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914474"/>
    <w:pPr>
      <w:numPr>
        <w:ilvl w:val="2"/>
        <w:numId w:val="13"/>
      </w:numPr>
      <w:tabs>
        <w:tab w:val="left" w:pos="1276"/>
      </w:tabs>
    </w:pPr>
    <w:rPr>
      <w:spacing w:val="-6"/>
      <w:sz w:val="24"/>
      <w:szCs w:val="24"/>
    </w:rPr>
  </w:style>
  <w:style w:type="paragraph" w:customStyle="1" w:styleId="Indeksas11">
    <w:name w:val="Indeksas 11"/>
    <w:basedOn w:val="prastasis"/>
    <w:next w:val="prastasis"/>
    <w:autoRedefine/>
    <w:uiPriority w:val="99"/>
    <w:rsid w:val="00914474"/>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914474"/>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914474"/>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szCs w:val="22"/>
      <w:lang w:eastAsia="en-US"/>
    </w:rPr>
  </w:style>
  <w:style w:type="character" w:customStyle="1" w:styleId="SutartiesSKYRIAIDiagrama">
    <w:name w:val="Sutarties SKYRIAI Diagrama"/>
    <w:link w:val="SutartiesSKYRIAI"/>
    <w:locked/>
    <w:rsid w:val="00914474"/>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914474"/>
    <w:pPr>
      <w:spacing w:before="240" w:after="120" w:line="264" w:lineRule="auto"/>
      <w:jc w:val="center"/>
    </w:pPr>
    <w:rPr>
      <w:rFonts w:ascii="Times New Roman" w:eastAsia="Times New Roman" w:hAnsi="Times New Roman" w:cs="Times New Roman"/>
      <w:sz w:val="24"/>
      <w:szCs w:val="24"/>
      <w:lang w:eastAsia="en-US"/>
    </w:rPr>
  </w:style>
  <w:style w:type="character" w:customStyle="1" w:styleId="SutartiesTEKSTASDiagrama">
    <w:name w:val="Sutarties TEKSTAS Diagrama"/>
    <w:link w:val="SutartiesTEKSTAS0"/>
    <w:locked/>
    <w:rsid w:val="00914474"/>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914474"/>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914474"/>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914474"/>
    <w:pPr>
      <w:numPr>
        <w:ilvl w:val="2"/>
        <w:numId w:val="14"/>
      </w:numPr>
      <w:tabs>
        <w:tab w:val="clear" w:pos="993"/>
        <w:tab w:val="left" w:pos="1418"/>
      </w:tabs>
    </w:pPr>
  </w:style>
  <w:style w:type="character" w:customStyle="1" w:styleId="Pagrindinistekstas1Diagrama">
    <w:name w:val="Pagrindinis tekstas1 Diagrama"/>
    <w:link w:val="Pagrindinistekstas11"/>
    <w:uiPriority w:val="99"/>
    <w:locked/>
    <w:rsid w:val="00914474"/>
    <w:rPr>
      <w:rFonts w:ascii="TimesLT" w:eastAsia="Times New Roman" w:hAnsi="TimesLT"/>
      <w:lang w:val="en-US"/>
    </w:rPr>
  </w:style>
  <w:style w:type="paragraph" w:customStyle="1" w:styleId="Pagrindinistekstas11">
    <w:name w:val="Pagrindinis tekstas11"/>
    <w:link w:val="Pagrindinistekstas1Diagrama"/>
    <w:uiPriority w:val="99"/>
    <w:rsid w:val="00914474"/>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914474"/>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914474"/>
    <w:pPr>
      <w:numPr>
        <w:numId w:val="15"/>
      </w:numPr>
      <w:tabs>
        <w:tab w:val="left" w:pos="993"/>
      </w:tabs>
      <w:spacing w:after="0" w:line="264" w:lineRule="auto"/>
      <w:ind w:left="0" w:firstLine="567"/>
    </w:pPr>
    <w:rPr>
      <w:rFonts w:ascii="Times New Roman" w:eastAsia="Times New Roman" w:hAnsi="Times New Roman" w:cs="Times New Roman"/>
      <w:sz w:val="24"/>
      <w:szCs w:val="24"/>
      <w:lang w:eastAsia="en-US"/>
    </w:rPr>
  </w:style>
  <w:style w:type="character" w:customStyle="1" w:styleId="Stilius2Diagrama">
    <w:name w:val="Stilius2 Diagrama"/>
    <w:link w:val="Stilius2"/>
    <w:uiPriority w:val="99"/>
    <w:locked/>
    <w:rsid w:val="00914474"/>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914474"/>
    <w:pPr>
      <w:numPr>
        <w:ilvl w:val="1"/>
      </w:numPr>
      <w:tabs>
        <w:tab w:val="clear" w:pos="993"/>
        <w:tab w:val="left" w:pos="1560"/>
      </w:tabs>
      <w:ind w:left="993" w:firstLine="0"/>
    </w:pPr>
  </w:style>
  <w:style w:type="character" w:customStyle="1" w:styleId="Sraas1Char">
    <w:name w:val="Sąrašas 1 Char"/>
    <w:link w:val="Sraas1"/>
    <w:uiPriority w:val="99"/>
    <w:locked/>
    <w:rsid w:val="00914474"/>
    <w:rPr>
      <w:rFonts w:ascii="Times New Roman" w:eastAsia="Times New Roman" w:hAnsi="Times New Roman" w:cs="Times New Roman"/>
      <w:b/>
      <w:sz w:val="24"/>
    </w:rPr>
  </w:style>
  <w:style w:type="paragraph" w:customStyle="1" w:styleId="Sraas1">
    <w:name w:val="Sąrašas 1"/>
    <w:basedOn w:val="Antrat1"/>
    <w:link w:val="Sraas1Char"/>
    <w:uiPriority w:val="99"/>
    <w:rsid w:val="00914474"/>
    <w:pPr>
      <w:keepLines w:val="0"/>
      <w:widowControl w:val="0"/>
      <w:numPr>
        <w:numId w:val="16"/>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2"/>
      <w:lang w:eastAsia="en-US"/>
    </w:rPr>
  </w:style>
  <w:style w:type="paragraph" w:customStyle="1" w:styleId="Sraas21">
    <w:name w:val="Sąrašas 21"/>
    <w:basedOn w:val="Antrat1"/>
    <w:autoRedefine/>
    <w:uiPriority w:val="99"/>
    <w:rsid w:val="00914474"/>
    <w:pPr>
      <w:keepLines w:val="0"/>
      <w:widowControl w:val="0"/>
      <w:numPr>
        <w:ilvl w:val="1"/>
        <w:numId w:val="16"/>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914474"/>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914474"/>
    <w:pPr>
      <w:keepNext w:val="0"/>
      <w:keepLines w:val="0"/>
      <w:widowControl w:val="0"/>
      <w:numPr>
        <w:ilvl w:val="2"/>
        <w:numId w:val="16"/>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lang w:eastAsia="en-US"/>
    </w:rPr>
  </w:style>
  <w:style w:type="paragraph" w:customStyle="1" w:styleId="Sraas41">
    <w:name w:val="Sąrašas 41"/>
    <w:basedOn w:val="prastasis"/>
    <w:uiPriority w:val="99"/>
    <w:rsid w:val="00914474"/>
    <w:pPr>
      <w:widowControl w:val="0"/>
      <w:numPr>
        <w:ilvl w:val="3"/>
        <w:numId w:val="16"/>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914474"/>
    <w:pPr>
      <w:widowControl w:val="0"/>
      <w:numPr>
        <w:ilvl w:val="4"/>
        <w:numId w:val="16"/>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914474"/>
    <w:pPr>
      <w:widowControl w:val="0"/>
      <w:numPr>
        <w:ilvl w:val="5"/>
        <w:numId w:val="16"/>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914474"/>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914474"/>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914474"/>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914474"/>
    <w:pPr>
      <w:keepNext w:val="0"/>
      <w:numPr>
        <w:numId w:val="17"/>
      </w:numPr>
      <w:suppressLineNumbers/>
      <w:tabs>
        <w:tab w:val="clear" w:pos="540"/>
        <w:tab w:val="clear" w:pos="3969"/>
      </w:tabs>
      <w:suppressAutoHyphens/>
      <w:ind w:left="0" w:firstLine="0"/>
    </w:pPr>
    <w:rPr>
      <w:spacing w:val="0"/>
      <w:sz w:val="22"/>
      <w:szCs w:val="22"/>
    </w:rPr>
  </w:style>
  <w:style w:type="character" w:customStyle="1" w:styleId="TEXTAS1Diagrama">
    <w:name w:val="TEXTAS1 Diagrama"/>
    <w:link w:val="TEXTAS1"/>
    <w:uiPriority w:val="99"/>
    <w:locked/>
    <w:rsid w:val="00914474"/>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914474"/>
    <w:pPr>
      <w:numPr>
        <w:ilvl w:val="1"/>
        <w:numId w:val="18"/>
      </w:numPr>
      <w:tabs>
        <w:tab w:val="left" w:pos="567"/>
        <w:tab w:val="left" w:pos="709"/>
      </w:tabs>
      <w:spacing w:after="0" w:line="264" w:lineRule="auto"/>
      <w:ind w:left="0" w:firstLine="0"/>
      <w:jc w:val="both"/>
    </w:pPr>
    <w:rPr>
      <w:rFonts w:ascii="Times New Roman" w:eastAsia="Times New Roman" w:hAnsi="Times New Roman" w:cs="Times New Roman"/>
      <w:sz w:val="24"/>
      <w:szCs w:val="24"/>
      <w:lang w:eastAsia="en-US"/>
    </w:rPr>
  </w:style>
  <w:style w:type="character" w:customStyle="1" w:styleId="0PIRMASChar">
    <w:name w:val="0 PIRMAS Char"/>
    <w:link w:val="0PIRMAS"/>
    <w:locked/>
    <w:rsid w:val="00914474"/>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914474"/>
    <w:pPr>
      <w:tabs>
        <w:tab w:val="left" w:pos="1134"/>
        <w:tab w:val="left" w:pos="3119"/>
      </w:tabs>
      <w:spacing w:after="0" w:line="240" w:lineRule="auto"/>
      <w:ind w:firstLine="0"/>
      <w:jc w:val="right"/>
    </w:pPr>
    <w:rPr>
      <w:rFonts w:ascii="Times New Roman" w:eastAsia="Times New Roman" w:hAnsi="Times New Roman" w:cs="Times New Roman"/>
      <w:sz w:val="24"/>
      <w:szCs w:val="24"/>
      <w:lang w:eastAsia="en-US"/>
    </w:rPr>
  </w:style>
  <w:style w:type="character" w:customStyle="1" w:styleId="SutartiestekstasDiagrama0">
    <w:name w:val="Sutarties tekstas Diagrama"/>
    <w:link w:val="Sutartiestekstas"/>
    <w:uiPriority w:val="99"/>
    <w:locked/>
    <w:rsid w:val="00914474"/>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914474"/>
    <w:pPr>
      <w:keepNext/>
      <w:keepLines/>
      <w:numPr>
        <w:numId w:val="19"/>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sz w:val="22"/>
      <w:szCs w:val="22"/>
      <w:lang w:eastAsia="ar-SA"/>
    </w:rPr>
  </w:style>
  <w:style w:type="character" w:customStyle="1" w:styleId="SutartiesSKYRIUSDiagrama">
    <w:name w:val="Sutarties SKYRIUS Diagrama"/>
    <w:link w:val="SutartiesSKYRIUS"/>
    <w:uiPriority w:val="99"/>
    <w:locked/>
    <w:rsid w:val="00914474"/>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914474"/>
    <w:pPr>
      <w:keepNext/>
      <w:keepLines/>
      <w:numPr>
        <w:numId w:val="20"/>
      </w:numPr>
      <w:tabs>
        <w:tab w:val="left" w:pos="360"/>
      </w:tabs>
      <w:spacing w:before="300" w:after="120" w:line="240" w:lineRule="auto"/>
      <w:jc w:val="center"/>
    </w:pPr>
    <w:rPr>
      <w:rFonts w:ascii="Times New Roman" w:eastAsiaTheme="minorHAnsi" w:hAnsi="Times New Roman" w:cs="Times New Roman"/>
      <w:b/>
      <w:sz w:val="22"/>
      <w:szCs w:val="22"/>
      <w:lang w:eastAsia="ar-SA"/>
    </w:rPr>
  </w:style>
  <w:style w:type="character" w:customStyle="1" w:styleId="StraipsnisDiagrama">
    <w:name w:val="Straipsnis Diagrama"/>
    <w:link w:val="Straipsnis"/>
    <w:locked/>
    <w:rsid w:val="00914474"/>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914474"/>
    <w:pPr>
      <w:widowControl w:val="0"/>
      <w:tabs>
        <w:tab w:val="left" w:pos="720"/>
        <w:tab w:val="left" w:pos="8010"/>
      </w:tabs>
      <w:spacing w:after="80" w:line="240" w:lineRule="auto"/>
      <w:contextualSpacing/>
      <w:jc w:val="center"/>
    </w:pPr>
    <w:rPr>
      <w:rFonts w:ascii="Times New Roman" w:eastAsia="Times New Roman" w:hAnsi="Times New Roman" w:cs="Times New Roman"/>
      <w:b/>
      <w:sz w:val="22"/>
      <w:szCs w:val="22"/>
      <w:lang w:val="ru-RU" w:eastAsia="en-US"/>
    </w:rPr>
  </w:style>
  <w:style w:type="character" w:customStyle="1" w:styleId="TEKSTAS1Diagrama">
    <w:name w:val="TEKSTAS 1 Diagrama"/>
    <w:link w:val="TEKSTAS1"/>
    <w:locked/>
    <w:rsid w:val="00914474"/>
    <w:rPr>
      <w:rFonts w:ascii="Times New Roman" w:eastAsia="Times New Roman" w:hAnsi="Times New Roman" w:cs="Times New Roman"/>
      <w:bCs/>
    </w:rPr>
  </w:style>
  <w:style w:type="paragraph" w:customStyle="1" w:styleId="TEKSTAS1">
    <w:name w:val="TEKSTAS 1"/>
    <w:basedOn w:val="prastasis"/>
    <w:link w:val="TEKSTAS1Diagrama"/>
    <w:qFormat/>
    <w:rsid w:val="00914474"/>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sz w:val="22"/>
      <w:szCs w:val="22"/>
      <w:lang w:eastAsia="en-US"/>
    </w:rPr>
  </w:style>
  <w:style w:type="character" w:customStyle="1" w:styleId="TEXTAS2Diagrama">
    <w:name w:val="TEXTAS2 Diagrama"/>
    <w:link w:val="TEXTAS2"/>
    <w:locked/>
    <w:rsid w:val="00914474"/>
    <w:rPr>
      <w:rFonts w:ascii="Times New Roman" w:eastAsia="Times New Roman" w:hAnsi="Times New Roman" w:cs="Times New Roman"/>
      <w:bCs/>
      <w:kern w:val="16"/>
    </w:rPr>
  </w:style>
  <w:style w:type="paragraph" w:customStyle="1" w:styleId="TEXTAS2">
    <w:name w:val="TEXTAS2"/>
    <w:basedOn w:val="Sraas31"/>
    <w:link w:val="TEXTAS2Diagrama"/>
    <w:qFormat/>
    <w:rsid w:val="00914474"/>
    <w:pPr>
      <w:numPr>
        <w:ilvl w:val="0"/>
        <w:numId w:val="0"/>
      </w:numPr>
      <w:tabs>
        <w:tab w:val="clear" w:pos="1767"/>
        <w:tab w:val="clear" w:pos="2034"/>
        <w:tab w:val="clear" w:pos="7397"/>
        <w:tab w:val="num" w:pos="6331"/>
      </w:tabs>
      <w:spacing w:before="0" w:after="0"/>
    </w:pPr>
    <w:rPr>
      <w:bCs/>
      <w:kern w:val="16"/>
      <w:sz w:val="22"/>
      <w:szCs w:val="22"/>
    </w:rPr>
  </w:style>
  <w:style w:type="paragraph" w:customStyle="1" w:styleId="Antraslygis">
    <w:name w:val="Antras lygis"/>
    <w:basedOn w:val="prastasis"/>
    <w:uiPriority w:val="99"/>
    <w:rsid w:val="00914474"/>
    <w:pPr>
      <w:numPr>
        <w:ilvl w:val="1"/>
        <w:numId w:val="21"/>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914474"/>
    <w:pPr>
      <w:numPr>
        <w:ilvl w:val="1"/>
        <w:numId w:val="22"/>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914474"/>
    <w:rPr>
      <w:rFonts w:ascii="Times New Roman" w:eastAsia="Times New Roman" w:hAnsi="Times New Roman" w:cs="Times New Roman"/>
      <w:b/>
    </w:rPr>
  </w:style>
  <w:style w:type="paragraph" w:customStyle="1" w:styleId="SKYRIUS1">
    <w:name w:val="SKYRIUS 1"/>
    <w:basedOn w:val="Sraas1"/>
    <w:link w:val="SKYRIUS1Diagrama"/>
    <w:uiPriority w:val="99"/>
    <w:qFormat/>
    <w:rsid w:val="00914474"/>
    <w:pPr>
      <w:numPr>
        <w:numId w:val="14"/>
      </w:numPr>
      <w:tabs>
        <w:tab w:val="num" w:pos="737"/>
        <w:tab w:val="num" w:pos="7397"/>
      </w:tabs>
      <w:spacing w:after="160"/>
      <w:ind w:left="567" w:hanging="210"/>
    </w:pPr>
    <w:rPr>
      <w:sz w:val="22"/>
    </w:rPr>
  </w:style>
  <w:style w:type="paragraph" w:customStyle="1" w:styleId="TEKSTAS2">
    <w:name w:val="TEKSTAS2"/>
    <w:basedOn w:val="Sraas21"/>
    <w:uiPriority w:val="99"/>
    <w:qFormat/>
    <w:rsid w:val="00914474"/>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914474"/>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914474"/>
    <w:rPr>
      <w:rFonts w:ascii="Times New Roman" w:eastAsia="Times New Roman" w:hAnsi="Times New Roman" w:cs="Times New Roman"/>
      <w:u w:val="single"/>
      <w:lang w:val="x-none"/>
    </w:rPr>
  </w:style>
  <w:style w:type="paragraph" w:customStyle="1" w:styleId="STR1">
    <w:name w:val="STR1"/>
    <w:basedOn w:val="prastasis"/>
    <w:link w:val="STR1Diagrama"/>
    <w:qFormat/>
    <w:rsid w:val="00914474"/>
    <w:pPr>
      <w:widowControl w:val="0"/>
      <w:tabs>
        <w:tab w:val="left" w:pos="720"/>
        <w:tab w:val="left" w:pos="8010"/>
      </w:tabs>
      <w:spacing w:before="160" w:after="0" w:line="240" w:lineRule="auto"/>
      <w:jc w:val="center"/>
    </w:pPr>
    <w:rPr>
      <w:rFonts w:ascii="Times New Roman" w:eastAsia="Times New Roman" w:hAnsi="Times New Roman" w:cs="Times New Roman"/>
      <w:sz w:val="22"/>
      <w:szCs w:val="22"/>
      <w:u w:val="single"/>
      <w:lang w:val="x-none" w:eastAsia="en-US"/>
    </w:rPr>
  </w:style>
  <w:style w:type="character" w:customStyle="1" w:styleId="SUTARTSTRAIPSNDiagrama">
    <w:name w:val="SUTART_STRAIPSN Diagrama"/>
    <w:link w:val="SUTARTSTRAIPSN"/>
    <w:locked/>
    <w:rsid w:val="00914474"/>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914474"/>
    <w:pPr>
      <w:widowControl w:val="0"/>
      <w:spacing w:before="240" w:after="0" w:line="240" w:lineRule="auto"/>
      <w:jc w:val="center"/>
      <w:outlineLvl w:val="0"/>
    </w:pPr>
    <w:rPr>
      <w:rFonts w:ascii="Times New Roman" w:eastAsia="Times New Roman" w:hAnsi="Times New Roman" w:cs="Times New Roman"/>
      <w:sz w:val="22"/>
      <w:szCs w:val="22"/>
      <w:u w:val="single"/>
      <w:lang w:val="x-none" w:eastAsia="en-US"/>
    </w:rPr>
  </w:style>
  <w:style w:type="paragraph" w:customStyle="1" w:styleId="bodytext">
    <w:name w:val="bodytext"/>
    <w:basedOn w:val="prastasis"/>
    <w:uiPriority w:val="99"/>
    <w:rsid w:val="009144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914474"/>
    <w:pPr>
      <w:widowControl w:val="0"/>
      <w:numPr>
        <w:numId w:val="12"/>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914474"/>
    <w:rPr>
      <w:rFonts w:ascii="Times New Roman" w:eastAsia="Calibri" w:hAnsi="Times New Roman" w:cs="Times New Roman"/>
      <w:b/>
      <w:sz w:val="24"/>
      <w:lang w:eastAsia="lt-LT"/>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914474"/>
    <w:rPr>
      <w:sz w:val="24"/>
      <w:szCs w:val="24"/>
      <w:lang w:eastAsia="en-US"/>
    </w:rPr>
  </w:style>
  <w:style w:type="character" w:customStyle="1" w:styleId="spelle">
    <w:name w:val="spelle"/>
    <w:uiPriority w:val="99"/>
    <w:rsid w:val="00914474"/>
    <w:rPr>
      <w:rFonts w:ascii="Times New Roman" w:hAnsi="Times New Roman" w:cs="Times New Roman" w:hint="default"/>
    </w:rPr>
  </w:style>
  <w:style w:type="character" w:customStyle="1" w:styleId="hps">
    <w:name w:val="hps"/>
    <w:rsid w:val="00914474"/>
  </w:style>
  <w:style w:type="character" w:customStyle="1" w:styleId="shorttext">
    <w:name w:val="short_text"/>
    <w:rsid w:val="00914474"/>
  </w:style>
  <w:style w:type="numbering" w:customStyle="1" w:styleId="Style1">
    <w:name w:val="Style1"/>
    <w:uiPriority w:val="99"/>
    <w:rsid w:val="00914474"/>
    <w:pPr>
      <w:numPr>
        <w:numId w:val="23"/>
      </w:numPr>
    </w:pPr>
  </w:style>
  <w:style w:type="numbering" w:customStyle="1" w:styleId="NoList1">
    <w:name w:val="No List1"/>
    <w:next w:val="Sraonra"/>
    <w:uiPriority w:val="99"/>
    <w:semiHidden/>
    <w:unhideWhenUsed/>
    <w:rsid w:val="00914474"/>
  </w:style>
  <w:style w:type="paragraph" w:styleId="Sraas">
    <w:name w:val="List"/>
    <w:basedOn w:val="prastasis"/>
    <w:uiPriority w:val="99"/>
    <w:rsid w:val="00914474"/>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914474"/>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914474"/>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914474"/>
    <w:pPr>
      <w:numPr>
        <w:numId w:val="24"/>
      </w:numPr>
      <w:spacing w:before="60" w:after="60"/>
      <w:jc w:val="both"/>
    </w:pPr>
    <w:rPr>
      <w:b/>
    </w:rPr>
  </w:style>
  <w:style w:type="paragraph" w:customStyle="1" w:styleId="Papunktis">
    <w:name w:val="Papunktis"/>
    <w:basedOn w:val="Pagrindiniotekstotrauka"/>
    <w:link w:val="PapunktisChar"/>
    <w:qFormat/>
    <w:rsid w:val="00914474"/>
    <w:pPr>
      <w:numPr>
        <w:ilvl w:val="1"/>
        <w:numId w:val="24"/>
      </w:numPr>
      <w:spacing w:after="0"/>
      <w:jc w:val="both"/>
    </w:pPr>
  </w:style>
  <w:style w:type="paragraph" w:customStyle="1" w:styleId="Papunkiopapunktis">
    <w:name w:val="Papunkčio papunktis"/>
    <w:basedOn w:val="prastasis"/>
    <w:uiPriority w:val="99"/>
    <w:rsid w:val="00914474"/>
    <w:pPr>
      <w:numPr>
        <w:ilvl w:val="2"/>
        <w:numId w:val="24"/>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914474"/>
    <w:rPr>
      <w:color w:val="000000"/>
    </w:rPr>
  </w:style>
  <w:style w:type="character" w:customStyle="1" w:styleId="alt-edited">
    <w:name w:val="alt-edited"/>
    <w:rsid w:val="00914474"/>
  </w:style>
  <w:style w:type="character" w:customStyle="1" w:styleId="UnresolvedMention1">
    <w:name w:val="Unresolved Mention1"/>
    <w:uiPriority w:val="99"/>
    <w:semiHidden/>
    <w:unhideWhenUsed/>
    <w:rsid w:val="00914474"/>
    <w:rPr>
      <w:color w:val="808080"/>
      <w:shd w:val="clear" w:color="auto" w:fill="E6E6E6"/>
    </w:rPr>
  </w:style>
  <w:style w:type="character" w:customStyle="1" w:styleId="highlight">
    <w:name w:val="highlight"/>
    <w:rsid w:val="00914474"/>
  </w:style>
  <w:style w:type="numbering" w:customStyle="1" w:styleId="Sraonra2">
    <w:name w:val="Sąrašo nėra2"/>
    <w:next w:val="Sraonra"/>
    <w:uiPriority w:val="99"/>
    <w:semiHidden/>
    <w:unhideWhenUsed/>
    <w:rsid w:val="00914474"/>
  </w:style>
  <w:style w:type="numbering" w:customStyle="1" w:styleId="Sraonra3">
    <w:name w:val="Sąrašo nėra3"/>
    <w:next w:val="Sraonra"/>
    <w:uiPriority w:val="99"/>
    <w:semiHidden/>
    <w:unhideWhenUsed/>
    <w:rsid w:val="00914474"/>
  </w:style>
  <w:style w:type="numbering" w:customStyle="1" w:styleId="Stilius3">
    <w:name w:val="Stilius3"/>
    <w:uiPriority w:val="99"/>
    <w:rsid w:val="00914474"/>
    <w:pPr>
      <w:numPr>
        <w:numId w:val="25"/>
      </w:numPr>
    </w:pPr>
  </w:style>
  <w:style w:type="numbering" w:customStyle="1" w:styleId="Stilius5">
    <w:name w:val="Stilius5"/>
    <w:uiPriority w:val="99"/>
    <w:rsid w:val="00914474"/>
    <w:pPr>
      <w:numPr>
        <w:numId w:val="26"/>
      </w:numPr>
    </w:pPr>
  </w:style>
  <w:style w:type="paragraph" w:customStyle="1" w:styleId="Bodytxt">
    <w:name w:val="Bodytxt"/>
    <w:basedOn w:val="prastasis"/>
    <w:rsid w:val="00914474"/>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qFormat/>
    <w:rsid w:val="00914474"/>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914474"/>
  </w:style>
  <w:style w:type="paragraph" w:customStyle="1" w:styleId="Sraopastraipa2">
    <w:name w:val="Sąrašo pastraipa2"/>
    <w:basedOn w:val="prastasis"/>
    <w:qFormat/>
    <w:rsid w:val="00914474"/>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914474"/>
  </w:style>
  <w:style w:type="table" w:customStyle="1" w:styleId="TableNormal1">
    <w:name w:val="Table Normal1"/>
    <w:uiPriority w:val="2"/>
    <w:semiHidden/>
    <w:unhideWhenUsed/>
    <w:qFormat/>
    <w:rsid w:val="008C16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16A5"/>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C16A5"/>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character" w:customStyle="1" w:styleId="PapunktisChar">
    <w:name w:val="Papunktis Char"/>
    <w:basedOn w:val="Numatytasispastraiposriftas"/>
    <w:link w:val="Papunktis"/>
    <w:rsid w:val="008C16A5"/>
    <w:rPr>
      <w:rFonts w:ascii="Times New Roman" w:eastAsia="Times New Roman" w:hAnsi="Times New Roman" w:cs="Times New Roman"/>
      <w:sz w:val="24"/>
      <w:szCs w:val="24"/>
      <w:lang w:eastAsia="lt-LT"/>
    </w:rPr>
  </w:style>
  <w:style w:type="character" w:customStyle="1" w:styleId="eop">
    <w:name w:val="eop"/>
    <w:basedOn w:val="Numatytasispastraiposriftas"/>
    <w:rsid w:val="008C16A5"/>
  </w:style>
  <w:style w:type="character" w:customStyle="1" w:styleId="spellingerror">
    <w:name w:val="spellingerror"/>
    <w:basedOn w:val="Numatytasispastraiposriftas"/>
    <w:rsid w:val="008C16A5"/>
  </w:style>
  <w:style w:type="character" w:customStyle="1" w:styleId="Neapdorotaspaminjimas2">
    <w:name w:val="Neapdorotas paminėjimas2"/>
    <w:basedOn w:val="Numatytasispastraiposriftas"/>
    <w:uiPriority w:val="99"/>
    <w:semiHidden/>
    <w:unhideWhenUsed/>
    <w:rsid w:val="008C16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553817">
      <w:bodyDiv w:val="1"/>
      <w:marLeft w:val="0"/>
      <w:marRight w:val="0"/>
      <w:marTop w:val="0"/>
      <w:marBottom w:val="0"/>
      <w:divBdr>
        <w:top w:val="none" w:sz="0" w:space="0" w:color="auto"/>
        <w:left w:val="none" w:sz="0" w:space="0" w:color="auto"/>
        <w:bottom w:val="none" w:sz="0" w:space="0" w:color="auto"/>
        <w:right w:val="none" w:sz="0" w:space="0" w:color="auto"/>
      </w:divBdr>
    </w:div>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598755353">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 w:id="203129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66ae9a80883011ed8df094f359a60216/asr" TargetMode="External"/><Relationship Id="rId13" Type="http://schemas.openxmlformats.org/officeDocument/2006/relationships/hyperlink" Target="mailto:savivalda@taurage.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vida.augaitiene@lg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53</Pages>
  <Words>89750</Words>
  <Characters>51158</Characters>
  <Application>Microsoft Office Word</Application>
  <DocSecurity>0</DocSecurity>
  <Lines>426</Lines>
  <Paragraphs>281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Jolanta Makaraitė</cp:lastModifiedBy>
  <cp:revision>241</cp:revision>
  <dcterms:created xsi:type="dcterms:W3CDTF">2025-03-10T13:30:00Z</dcterms:created>
  <dcterms:modified xsi:type="dcterms:W3CDTF">2025-10-28T12:10:00Z</dcterms:modified>
</cp:coreProperties>
</file>