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73509" w14:textId="2E51DDE4" w:rsidR="00960963" w:rsidRPr="006F633C" w:rsidRDefault="00962C24" w:rsidP="009610ED">
      <w:pPr>
        <w:ind w:firstLine="4820"/>
        <w:textAlignment w:val="center"/>
        <w:rPr>
          <w:color w:val="000000"/>
          <w:szCs w:val="24"/>
        </w:rPr>
      </w:pPr>
      <w:r w:rsidRPr="006F633C">
        <w:rPr>
          <w:color w:val="000000"/>
          <w:szCs w:val="24"/>
        </w:rPr>
        <w:t>PATVIRTINTA</w:t>
      </w:r>
    </w:p>
    <w:p w14:paraId="279A5DC8"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680C8E61" w14:textId="24EE6E3B" w:rsidR="00960963" w:rsidRPr="006F633C" w:rsidRDefault="00962C24" w:rsidP="009610ED">
      <w:pPr>
        <w:ind w:firstLine="4820"/>
        <w:textAlignment w:val="center"/>
        <w:rPr>
          <w:color w:val="000000"/>
          <w:szCs w:val="24"/>
        </w:rPr>
      </w:pPr>
      <w:r w:rsidRPr="006F633C">
        <w:rPr>
          <w:color w:val="000000"/>
          <w:szCs w:val="24"/>
        </w:rPr>
        <w:t>2024</w:t>
      </w:r>
      <w:r w:rsidR="006F633C">
        <w:rPr>
          <w:color w:val="000000"/>
          <w:szCs w:val="24"/>
        </w:rPr>
        <w:t xml:space="preserve"> </w:t>
      </w:r>
      <w:r w:rsidRPr="006F633C">
        <w:rPr>
          <w:color w:val="000000"/>
          <w:szCs w:val="24"/>
        </w:rPr>
        <w:t>m. vasario 8</w:t>
      </w:r>
      <w:r w:rsidR="006F633C">
        <w:rPr>
          <w:color w:val="000000"/>
          <w:szCs w:val="24"/>
        </w:rPr>
        <w:t xml:space="preserve"> </w:t>
      </w:r>
      <w:r w:rsidRPr="006F633C">
        <w:rPr>
          <w:color w:val="000000"/>
          <w:szCs w:val="24"/>
        </w:rPr>
        <w:t>d. įsakymu Nr. 1S-19</w:t>
      </w:r>
    </w:p>
    <w:p w14:paraId="44BF1F71" w14:textId="77777777" w:rsidR="00960963" w:rsidRPr="006F633C" w:rsidRDefault="00962C24" w:rsidP="009610ED">
      <w:pPr>
        <w:ind w:firstLine="4820"/>
        <w:textAlignment w:val="center"/>
        <w:rPr>
          <w:color w:val="000000"/>
          <w:szCs w:val="24"/>
        </w:rPr>
      </w:pPr>
      <w:r w:rsidRPr="006F633C">
        <w:rPr>
          <w:color w:val="000000"/>
          <w:szCs w:val="24"/>
        </w:rPr>
        <w:t>(Viešųjų pirkimų tarnybos direktoriaus</w:t>
      </w:r>
    </w:p>
    <w:p w14:paraId="732603B8" w14:textId="5102A49D" w:rsidR="00960963" w:rsidRPr="006F633C" w:rsidRDefault="00962C24" w:rsidP="009610ED">
      <w:pPr>
        <w:ind w:firstLine="4820"/>
        <w:textAlignment w:val="center"/>
        <w:rPr>
          <w:color w:val="000000"/>
          <w:szCs w:val="24"/>
        </w:rPr>
      </w:pPr>
      <w:r w:rsidRPr="006F633C">
        <w:rPr>
          <w:color w:val="000000"/>
          <w:szCs w:val="24"/>
        </w:rPr>
        <w:t>2025</w:t>
      </w:r>
      <w:r w:rsidR="006F633C">
        <w:rPr>
          <w:color w:val="000000"/>
          <w:szCs w:val="24"/>
        </w:rPr>
        <w:t xml:space="preserve"> </w:t>
      </w:r>
      <w:r w:rsidRPr="006F633C">
        <w:rPr>
          <w:color w:val="000000"/>
          <w:szCs w:val="24"/>
        </w:rPr>
        <w:t>m. balandžio 17 d. įsakymo Nr.</w:t>
      </w:r>
      <w:r w:rsidR="006F633C">
        <w:rPr>
          <w:color w:val="000000"/>
          <w:szCs w:val="24"/>
        </w:rPr>
        <w:t xml:space="preserve"> </w:t>
      </w:r>
      <w:r w:rsidRPr="006F633C">
        <w:rPr>
          <w:color w:val="000000"/>
          <w:szCs w:val="24"/>
        </w:rPr>
        <w:t>1S-51</w:t>
      </w:r>
    </w:p>
    <w:p w14:paraId="1469A999" w14:textId="77777777" w:rsidR="00960963" w:rsidRPr="006F633C" w:rsidRDefault="00962C24" w:rsidP="009610ED">
      <w:pPr>
        <w:ind w:firstLine="4820"/>
        <w:textAlignment w:val="center"/>
        <w:rPr>
          <w:color w:val="000000"/>
          <w:szCs w:val="24"/>
        </w:rPr>
      </w:pPr>
      <w:r w:rsidRPr="006F633C">
        <w:rPr>
          <w:color w:val="000000"/>
          <w:szCs w:val="24"/>
        </w:rPr>
        <w:t>redakcija)</w:t>
      </w:r>
    </w:p>
    <w:p w14:paraId="349C20E2" w14:textId="77777777" w:rsidR="00960963" w:rsidRPr="006F633C" w:rsidRDefault="00960963" w:rsidP="009610ED">
      <w:pPr>
        <w:ind w:firstLine="4820"/>
        <w:textAlignment w:val="center"/>
        <w:rPr>
          <w:color w:val="000000"/>
          <w:szCs w:val="24"/>
        </w:rPr>
      </w:pPr>
    </w:p>
    <w:p w14:paraId="64A650D2" w14:textId="77777777" w:rsidR="00960963" w:rsidRPr="006F633C" w:rsidRDefault="00960963" w:rsidP="009610ED">
      <w:pPr>
        <w:ind w:firstLine="4820"/>
        <w:textAlignment w:val="center"/>
        <w:rPr>
          <w:color w:val="000000"/>
          <w:szCs w:val="24"/>
        </w:rPr>
      </w:pPr>
    </w:p>
    <w:p w14:paraId="530E367E" w14:textId="77777777" w:rsidR="00163CA6" w:rsidRPr="006F633C" w:rsidRDefault="00163CA6" w:rsidP="009610ED">
      <w:pPr>
        <w:widowControl w:val="0"/>
        <w:pBdr>
          <w:top w:val="nil"/>
          <w:left w:val="nil"/>
          <w:bottom w:val="nil"/>
          <w:right w:val="nil"/>
          <w:between w:val="nil"/>
        </w:pBdr>
        <w:tabs>
          <w:tab w:val="left" w:pos="567"/>
          <w:tab w:val="left" w:pos="851"/>
        </w:tabs>
        <w:jc w:val="center"/>
        <w:rPr>
          <w:b/>
          <w:caps/>
          <w:szCs w:val="24"/>
        </w:rPr>
      </w:pPr>
      <w:r w:rsidRPr="006F633C">
        <w:rPr>
          <w:b/>
          <w:caps/>
          <w:szCs w:val="24"/>
        </w:rPr>
        <w:t xml:space="preserve">Prekių pirkimo-pardavimo sutarties </w:t>
      </w:r>
      <w:r w:rsidRPr="006F633C">
        <w:rPr>
          <w:b/>
          <w:bCs/>
          <w:caps/>
          <w:szCs w:val="24"/>
        </w:rPr>
        <w:t>Specialiosios</w:t>
      </w:r>
      <w:r w:rsidRPr="006F633C">
        <w:rPr>
          <w:b/>
          <w:caps/>
          <w:szCs w:val="24"/>
        </w:rPr>
        <w:t xml:space="preserve"> sąlygos</w:t>
      </w:r>
    </w:p>
    <w:p w14:paraId="3E9F59E9" w14:textId="77777777" w:rsidR="00163CA6" w:rsidRPr="006F633C" w:rsidRDefault="00163CA6" w:rsidP="009610ED">
      <w:pP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163CA6" w:rsidRPr="006F633C" w14:paraId="3F63876A" w14:textId="77777777" w:rsidTr="005D43A7">
        <w:tc>
          <w:tcPr>
            <w:tcW w:w="2448" w:type="dxa"/>
          </w:tcPr>
          <w:p w14:paraId="024925B3" w14:textId="77777777" w:rsidR="00163CA6" w:rsidRPr="005F0D7C" w:rsidRDefault="00163CA6" w:rsidP="009610ED">
            <w:pPr>
              <w:jc w:val="both"/>
              <w:rPr>
                <w:b/>
                <w:bCs/>
                <w:kern w:val="2"/>
                <w:szCs w:val="24"/>
              </w:rPr>
            </w:pPr>
            <w:r w:rsidRPr="005F0D7C">
              <w:rPr>
                <w:b/>
                <w:bCs/>
                <w:kern w:val="2"/>
                <w:szCs w:val="24"/>
              </w:rPr>
              <w:t>Sutarties pavadinimas</w:t>
            </w:r>
          </w:p>
        </w:tc>
        <w:tc>
          <w:tcPr>
            <w:tcW w:w="7110" w:type="dxa"/>
            <w:gridSpan w:val="3"/>
          </w:tcPr>
          <w:p w14:paraId="4B3806A3" w14:textId="2D6EBC40" w:rsidR="00163CA6" w:rsidRPr="005F0D7C" w:rsidRDefault="0045189E" w:rsidP="009610ED">
            <w:pPr>
              <w:jc w:val="both"/>
              <w:rPr>
                <w:kern w:val="2"/>
                <w:szCs w:val="24"/>
              </w:rPr>
            </w:pPr>
            <w:r>
              <w:rPr>
                <w:kern w:val="2"/>
                <w:szCs w:val="24"/>
              </w:rPr>
              <w:t>R</w:t>
            </w:r>
            <w:r w:rsidRPr="0045189E">
              <w:rPr>
                <w:kern w:val="2"/>
                <w:szCs w:val="24"/>
              </w:rPr>
              <w:t>eagent</w:t>
            </w:r>
            <w:r>
              <w:rPr>
                <w:kern w:val="2"/>
                <w:szCs w:val="24"/>
              </w:rPr>
              <w:t>ai</w:t>
            </w:r>
            <w:r w:rsidRPr="0045189E">
              <w:rPr>
                <w:kern w:val="2"/>
                <w:szCs w:val="24"/>
              </w:rPr>
              <w:t xml:space="preserve"> ir papildom</w:t>
            </w:r>
            <w:r>
              <w:rPr>
                <w:kern w:val="2"/>
                <w:szCs w:val="24"/>
              </w:rPr>
              <w:t>os</w:t>
            </w:r>
            <w:r w:rsidRPr="0045189E">
              <w:rPr>
                <w:kern w:val="2"/>
                <w:szCs w:val="24"/>
              </w:rPr>
              <w:t xml:space="preserve"> priemon</w:t>
            </w:r>
            <w:r>
              <w:rPr>
                <w:kern w:val="2"/>
                <w:szCs w:val="24"/>
              </w:rPr>
              <w:t>ės</w:t>
            </w:r>
            <w:r w:rsidRPr="0045189E">
              <w:rPr>
                <w:kern w:val="2"/>
                <w:szCs w:val="24"/>
              </w:rPr>
              <w:t xml:space="preserve"> </w:t>
            </w:r>
            <w:r w:rsidR="007C6EB9">
              <w:rPr>
                <w:kern w:val="2"/>
                <w:szCs w:val="24"/>
              </w:rPr>
              <w:t>hematologiniams</w:t>
            </w:r>
            <w:r w:rsidRPr="0045189E">
              <w:rPr>
                <w:kern w:val="2"/>
                <w:szCs w:val="24"/>
              </w:rPr>
              <w:t xml:space="preserve"> tyrimams atlikti su medicininės įrangos panauda</w:t>
            </w:r>
          </w:p>
        </w:tc>
      </w:tr>
      <w:tr w:rsidR="00163CA6" w:rsidRPr="006F633C" w14:paraId="70A9E953" w14:textId="77777777" w:rsidTr="005D43A7">
        <w:tc>
          <w:tcPr>
            <w:tcW w:w="2448" w:type="dxa"/>
          </w:tcPr>
          <w:p w14:paraId="684EC313" w14:textId="77777777" w:rsidR="00163CA6" w:rsidRPr="006F633C" w:rsidRDefault="00163CA6" w:rsidP="009610ED">
            <w:pPr>
              <w:jc w:val="both"/>
              <w:rPr>
                <w:b/>
                <w:bCs/>
                <w:kern w:val="2"/>
                <w:szCs w:val="24"/>
              </w:rPr>
            </w:pPr>
            <w:r w:rsidRPr="006F633C">
              <w:rPr>
                <w:b/>
                <w:bCs/>
                <w:kern w:val="2"/>
                <w:szCs w:val="24"/>
              </w:rPr>
              <w:t>Sutarties data</w:t>
            </w:r>
          </w:p>
        </w:tc>
        <w:tc>
          <w:tcPr>
            <w:tcW w:w="2177" w:type="dxa"/>
          </w:tcPr>
          <w:p w14:paraId="309E9A60" w14:textId="77777777" w:rsidR="00163CA6" w:rsidRPr="006F633C" w:rsidRDefault="00163CA6" w:rsidP="009610ED">
            <w:pPr>
              <w:jc w:val="both"/>
              <w:rPr>
                <w:kern w:val="2"/>
                <w:szCs w:val="24"/>
              </w:rPr>
            </w:pPr>
          </w:p>
        </w:tc>
        <w:tc>
          <w:tcPr>
            <w:tcW w:w="2362" w:type="dxa"/>
          </w:tcPr>
          <w:p w14:paraId="4F9532FC" w14:textId="77777777" w:rsidR="00163CA6" w:rsidRPr="006F633C" w:rsidRDefault="00163CA6" w:rsidP="009610ED">
            <w:pPr>
              <w:jc w:val="both"/>
              <w:rPr>
                <w:b/>
                <w:bCs/>
                <w:kern w:val="2"/>
                <w:szCs w:val="24"/>
              </w:rPr>
            </w:pPr>
            <w:r w:rsidRPr="006F633C">
              <w:rPr>
                <w:b/>
                <w:bCs/>
                <w:kern w:val="2"/>
                <w:szCs w:val="24"/>
              </w:rPr>
              <w:t>Sutarties numeris</w:t>
            </w:r>
          </w:p>
        </w:tc>
        <w:tc>
          <w:tcPr>
            <w:tcW w:w="2571" w:type="dxa"/>
          </w:tcPr>
          <w:p w14:paraId="29D1CCC8" w14:textId="77777777" w:rsidR="00163CA6" w:rsidRPr="006F633C" w:rsidRDefault="00163CA6" w:rsidP="009610ED">
            <w:pPr>
              <w:jc w:val="both"/>
              <w:rPr>
                <w:kern w:val="2"/>
                <w:szCs w:val="24"/>
              </w:rPr>
            </w:pPr>
          </w:p>
        </w:tc>
      </w:tr>
    </w:tbl>
    <w:p w14:paraId="4168F8BB" w14:textId="77777777" w:rsidR="00163CA6" w:rsidRPr="006F633C" w:rsidRDefault="00163CA6" w:rsidP="009610ED">
      <w:pPr>
        <w:jc w:val="both"/>
        <w:rPr>
          <w:szCs w:val="24"/>
        </w:rPr>
      </w:pPr>
    </w:p>
    <w:p w14:paraId="2EAEFD2E" w14:textId="0C9CB14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1. SUTARTIES ŠALYS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9471EF" w:rsidRPr="006F633C" w14:paraId="4B5C2A72" w14:textId="77777777" w:rsidTr="0043646E">
        <w:tc>
          <w:tcPr>
            <w:tcW w:w="2808" w:type="dxa"/>
            <w:vMerge w:val="restart"/>
          </w:tcPr>
          <w:p w14:paraId="62A30A9A" w14:textId="66AE9D77" w:rsidR="009471EF" w:rsidRPr="006F633C" w:rsidRDefault="009471EF" w:rsidP="009471EF">
            <w:pPr>
              <w:rPr>
                <w:b/>
                <w:bCs/>
                <w:kern w:val="2"/>
                <w:szCs w:val="24"/>
              </w:rPr>
            </w:pPr>
            <w:r w:rsidRPr="006F633C">
              <w:rPr>
                <w:b/>
                <w:bCs/>
                <w:kern w:val="2"/>
                <w:szCs w:val="24"/>
              </w:rPr>
              <w:t>1.1.</w:t>
            </w:r>
            <w:r>
              <w:rPr>
                <w:b/>
                <w:bCs/>
                <w:kern w:val="2"/>
                <w:szCs w:val="24"/>
              </w:rPr>
              <w:t xml:space="preserve"> </w:t>
            </w:r>
            <w:r w:rsidRPr="006F633C">
              <w:rPr>
                <w:b/>
                <w:bCs/>
                <w:kern w:val="2"/>
                <w:szCs w:val="24"/>
              </w:rPr>
              <w:t>Pirkėjas</w:t>
            </w:r>
          </w:p>
        </w:tc>
        <w:tc>
          <w:tcPr>
            <w:tcW w:w="3240" w:type="dxa"/>
            <w:vAlign w:val="center"/>
          </w:tcPr>
          <w:p w14:paraId="23DA982E" w14:textId="77777777" w:rsidR="009471EF" w:rsidRPr="006F633C" w:rsidRDefault="009471EF" w:rsidP="009471EF">
            <w:pPr>
              <w:rPr>
                <w:kern w:val="2"/>
                <w:szCs w:val="24"/>
              </w:rPr>
            </w:pPr>
            <w:r w:rsidRPr="006F633C">
              <w:rPr>
                <w:kern w:val="2"/>
                <w:szCs w:val="24"/>
              </w:rPr>
              <w:t>1.1.1. Pavadinimas</w:t>
            </w:r>
          </w:p>
        </w:tc>
        <w:tc>
          <w:tcPr>
            <w:tcW w:w="3510" w:type="dxa"/>
          </w:tcPr>
          <w:p w14:paraId="140CD536" w14:textId="5C9FE007" w:rsidR="009471EF" w:rsidRPr="005F0D7C" w:rsidRDefault="009471EF" w:rsidP="009471EF">
            <w:pPr>
              <w:rPr>
                <w:kern w:val="2"/>
                <w:szCs w:val="24"/>
              </w:rPr>
            </w:pPr>
            <w:r>
              <w:t>VšĮ Naujosios Vilnios poliklinika</w:t>
            </w:r>
          </w:p>
        </w:tc>
      </w:tr>
      <w:tr w:rsidR="009471EF" w:rsidRPr="006F633C" w14:paraId="797F7452" w14:textId="77777777" w:rsidTr="0043646E">
        <w:tc>
          <w:tcPr>
            <w:tcW w:w="2808" w:type="dxa"/>
            <w:vMerge/>
          </w:tcPr>
          <w:p w14:paraId="29D5293D" w14:textId="77777777" w:rsidR="009471EF" w:rsidRPr="006F633C" w:rsidRDefault="009471EF" w:rsidP="009471EF">
            <w:pPr>
              <w:rPr>
                <w:kern w:val="2"/>
                <w:szCs w:val="24"/>
              </w:rPr>
            </w:pPr>
          </w:p>
        </w:tc>
        <w:tc>
          <w:tcPr>
            <w:tcW w:w="3240" w:type="dxa"/>
            <w:vAlign w:val="center"/>
          </w:tcPr>
          <w:p w14:paraId="719BCA1F" w14:textId="77777777" w:rsidR="009471EF" w:rsidRPr="006F633C" w:rsidRDefault="009471EF" w:rsidP="009471EF">
            <w:pPr>
              <w:rPr>
                <w:kern w:val="2"/>
                <w:szCs w:val="24"/>
              </w:rPr>
            </w:pPr>
            <w:r w:rsidRPr="006F633C">
              <w:rPr>
                <w:kern w:val="2"/>
                <w:szCs w:val="24"/>
              </w:rPr>
              <w:t>1.1.2. Juridinio asmens kodas</w:t>
            </w:r>
          </w:p>
        </w:tc>
        <w:tc>
          <w:tcPr>
            <w:tcW w:w="3510" w:type="dxa"/>
          </w:tcPr>
          <w:p w14:paraId="00A5F39D" w14:textId="64A287B3" w:rsidR="009471EF" w:rsidRPr="005F0D7C" w:rsidRDefault="009471EF" w:rsidP="009471EF">
            <w:pPr>
              <w:rPr>
                <w:kern w:val="2"/>
                <w:szCs w:val="24"/>
              </w:rPr>
            </w:pPr>
            <w:r w:rsidRPr="002D07EE">
              <w:rPr>
                <w:kern w:val="2"/>
                <w:szCs w:val="24"/>
              </w:rPr>
              <w:t>124246043</w:t>
            </w:r>
          </w:p>
        </w:tc>
      </w:tr>
      <w:tr w:rsidR="009471EF" w:rsidRPr="006F633C" w14:paraId="203061DE" w14:textId="77777777" w:rsidTr="0043646E">
        <w:tc>
          <w:tcPr>
            <w:tcW w:w="2808" w:type="dxa"/>
            <w:vMerge/>
          </w:tcPr>
          <w:p w14:paraId="299E6707" w14:textId="77777777" w:rsidR="009471EF" w:rsidRPr="006F633C" w:rsidRDefault="009471EF" w:rsidP="009471EF">
            <w:pPr>
              <w:rPr>
                <w:kern w:val="2"/>
                <w:szCs w:val="24"/>
              </w:rPr>
            </w:pPr>
          </w:p>
        </w:tc>
        <w:tc>
          <w:tcPr>
            <w:tcW w:w="3240" w:type="dxa"/>
            <w:vAlign w:val="center"/>
          </w:tcPr>
          <w:p w14:paraId="3CE33283" w14:textId="77777777" w:rsidR="009471EF" w:rsidRPr="006F633C" w:rsidRDefault="009471EF" w:rsidP="009471EF">
            <w:pPr>
              <w:rPr>
                <w:kern w:val="2"/>
                <w:szCs w:val="24"/>
              </w:rPr>
            </w:pPr>
            <w:r w:rsidRPr="006F633C">
              <w:rPr>
                <w:kern w:val="2"/>
                <w:szCs w:val="24"/>
              </w:rPr>
              <w:t>1.1.3. Adresas</w:t>
            </w:r>
          </w:p>
        </w:tc>
        <w:tc>
          <w:tcPr>
            <w:tcW w:w="3510" w:type="dxa"/>
          </w:tcPr>
          <w:p w14:paraId="7315A38E" w14:textId="17130990" w:rsidR="009471EF" w:rsidRPr="005F0D7C" w:rsidRDefault="009471EF" w:rsidP="009471EF">
            <w:pPr>
              <w:jc w:val="both"/>
              <w:rPr>
                <w:kern w:val="2"/>
                <w:szCs w:val="24"/>
              </w:rPr>
            </w:pPr>
            <w:r>
              <w:t>V. Sirokomlės g. 8, Vilnius</w:t>
            </w:r>
          </w:p>
        </w:tc>
      </w:tr>
      <w:tr w:rsidR="009471EF" w:rsidRPr="006F633C" w14:paraId="1DF6AB62" w14:textId="77777777" w:rsidTr="0043646E">
        <w:tc>
          <w:tcPr>
            <w:tcW w:w="2808" w:type="dxa"/>
            <w:vMerge/>
          </w:tcPr>
          <w:p w14:paraId="7B274F0C" w14:textId="77777777" w:rsidR="009471EF" w:rsidRPr="006F633C" w:rsidRDefault="009471EF" w:rsidP="009471EF">
            <w:pPr>
              <w:rPr>
                <w:kern w:val="2"/>
                <w:szCs w:val="24"/>
              </w:rPr>
            </w:pPr>
          </w:p>
        </w:tc>
        <w:tc>
          <w:tcPr>
            <w:tcW w:w="3240" w:type="dxa"/>
            <w:vAlign w:val="center"/>
          </w:tcPr>
          <w:p w14:paraId="2E10718D" w14:textId="77777777" w:rsidR="009471EF" w:rsidRPr="006F633C" w:rsidRDefault="009471EF" w:rsidP="009471EF">
            <w:pPr>
              <w:rPr>
                <w:kern w:val="2"/>
                <w:szCs w:val="24"/>
              </w:rPr>
            </w:pPr>
            <w:r w:rsidRPr="006F633C">
              <w:rPr>
                <w:kern w:val="2"/>
                <w:szCs w:val="24"/>
              </w:rPr>
              <w:t>1.1.4. PVM mokėtojo kodas</w:t>
            </w:r>
          </w:p>
        </w:tc>
        <w:tc>
          <w:tcPr>
            <w:tcW w:w="3510" w:type="dxa"/>
          </w:tcPr>
          <w:p w14:paraId="47E1012B" w14:textId="2DED9A27" w:rsidR="009471EF" w:rsidRPr="005F0D7C" w:rsidRDefault="009471EF" w:rsidP="009471EF">
            <w:pPr>
              <w:rPr>
                <w:kern w:val="2"/>
                <w:szCs w:val="24"/>
              </w:rPr>
            </w:pPr>
            <w:r>
              <w:rPr>
                <w:kern w:val="2"/>
                <w:szCs w:val="24"/>
              </w:rPr>
              <w:t>-</w:t>
            </w:r>
          </w:p>
        </w:tc>
      </w:tr>
      <w:tr w:rsidR="009471EF" w:rsidRPr="006F633C" w14:paraId="30BC206D" w14:textId="77777777" w:rsidTr="0043646E">
        <w:tc>
          <w:tcPr>
            <w:tcW w:w="2808" w:type="dxa"/>
            <w:vMerge/>
          </w:tcPr>
          <w:p w14:paraId="1B19A37F" w14:textId="77777777" w:rsidR="009471EF" w:rsidRPr="006F633C" w:rsidRDefault="009471EF" w:rsidP="009471EF">
            <w:pPr>
              <w:rPr>
                <w:kern w:val="2"/>
                <w:szCs w:val="24"/>
              </w:rPr>
            </w:pPr>
          </w:p>
        </w:tc>
        <w:tc>
          <w:tcPr>
            <w:tcW w:w="3240" w:type="dxa"/>
            <w:vAlign w:val="center"/>
          </w:tcPr>
          <w:p w14:paraId="41A21142" w14:textId="77777777" w:rsidR="009471EF" w:rsidRPr="006F633C" w:rsidRDefault="009471EF" w:rsidP="009471EF">
            <w:pPr>
              <w:rPr>
                <w:kern w:val="2"/>
                <w:szCs w:val="24"/>
              </w:rPr>
            </w:pPr>
            <w:r w:rsidRPr="006F633C">
              <w:rPr>
                <w:kern w:val="2"/>
                <w:szCs w:val="24"/>
              </w:rPr>
              <w:t>1.1.5. Atsiskaitomoji sąskaita</w:t>
            </w:r>
          </w:p>
        </w:tc>
        <w:tc>
          <w:tcPr>
            <w:tcW w:w="3510" w:type="dxa"/>
          </w:tcPr>
          <w:p w14:paraId="017CEDD1" w14:textId="7D74E3FC" w:rsidR="009471EF" w:rsidRPr="005F0D7C" w:rsidRDefault="009471EF" w:rsidP="009471EF">
            <w:pPr>
              <w:rPr>
                <w:kern w:val="2"/>
                <w:szCs w:val="24"/>
              </w:rPr>
            </w:pPr>
            <w:r>
              <w:t>LT04 7044 0600 0781 8323</w:t>
            </w:r>
          </w:p>
        </w:tc>
      </w:tr>
      <w:tr w:rsidR="009471EF" w:rsidRPr="006F633C" w14:paraId="14B25709" w14:textId="77777777" w:rsidTr="0043646E">
        <w:tc>
          <w:tcPr>
            <w:tcW w:w="2808" w:type="dxa"/>
            <w:vMerge/>
          </w:tcPr>
          <w:p w14:paraId="3C34C39A" w14:textId="77777777" w:rsidR="009471EF" w:rsidRPr="006F633C" w:rsidRDefault="009471EF" w:rsidP="009471EF">
            <w:pPr>
              <w:rPr>
                <w:kern w:val="2"/>
                <w:szCs w:val="24"/>
              </w:rPr>
            </w:pPr>
          </w:p>
        </w:tc>
        <w:tc>
          <w:tcPr>
            <w:tcW w:w="3240" w:type="dxa"/>
            <w:vAlign w:val="center"/>
          </w:tcPr>
          <w:p w14:paraId="4F40AD4B" w14:textId="77777777" w:rsidR="009471EF" w:rsidRPr="006F633C" w:rsidRDefault="009471EF" w:rsidP="009471EF">
            <w:pPr>
              <w:rPr>
                <w:kern w:val="2"/>
                <w:szCs w:val="24"/>
              </w:rPr>
            </w:pPr>
            <w:r w:rsidRPr="006F633C">
              <w:rPr>
                <w:kern w:val="2"/>
                <w:szCs w:val="24"/>
              </w:rPr>
              <w:t>1.1.6. Bankas, banko kodas</w:t>
            </w:r>
          </w:p>
        </w:tc>
        <w:tc>
          <w:tcPr>
            <w:tcW w:w="3510" w:type="dxa"/>
          </w:tcPr>
          <w:p w14:paraId="7F44FD32" w14:textId="309E95D7" w:rsidR="009471EF" w:rsidRPr="005F0D7C" w:rsidRDefault="009471EF" w:rsidP="009471EF">
            <w:pPr>
              <w:rPr>
                <w:kern w:val="2"/>
                <w:szCs w:val="24"/>
              </w:rPr>
            </w:pPr>
            <w:r>
              <w:rPr>
                <w:rStyle w:val="normaltextrun"/>
              </w:rPr>
              <w:t>AB SEB bankas, banko kodas 70440</w:t>
            </w:r>
          </w:p>
        </w:tc>
      </w:tr>
      <w:tr w:rsidR="009471EF" w:rsidRPr="006F633C" w14:paraId="16A66E34" w14:textId="77777777" w:rsidTr="0043646E">
        <w:tc>
          <w:tcPr>
            <w:tcW w:w="2808" w:type="dxa"/>
            <w:vMerge/>
          </w:tcPr>
          <w:p w14:paraId="18C1AF17" w14:textId="77777777" w:rsidR="009471EF" w:rsidRPr="006F633C" w:rsidRDefault="009471EF" w:rsidP="009471EF">
            <w:pPr>
              <w:rPr>
                <w:kern w:val="2"/>
                <w:szCs w:val="24"/>
              </w:rPr>
            </w:pPr>
          </w:p>
        </w:tc>
        <w:tc>
          <w:tcPr>
            <w:tcW w:w="3240" w:type="dxa"/>
            <w:vAlign w:val="center"/>
          </w:tcPr>
          <w:p w14:paraId="5966CF62" w14:textId="77777777" w:rsidR="009471EF" w:rsidRPr="006F633C" w:rsidRDefault="009471EF" w:rsidP="009471EF">
            <w:pPr>
              <w:rPr>
                <w:kern w:val="2"/>
                <w:szCs w:val="24"/>
              </w:rPr>
            </w:pPr>
            <w:r w:rsidRPr="006F633C">
              <w:rPr>
                <w:kern w:val="2"/>
                <w:szCs w:val="24"/>
              </w:rPr>
              <w:t>1.1.7. Telefonas</w:t>
            </w:r>
          </w:p>
        </w:tc>
        <w:tc>
          <w:tcPr>
            <w:tcW w:w="3510" w:type="dxa"/>
          </w:tcPr>
          <w:p w14:paraId="582ECE1F" w14:textId="15B16A10" w:rsidR="009471EF" w:rsidRPr="005F0D7C" w:rsidRDefault="009471EF" w:rsidP="009471EF">
            <w:pPr>
              <w:rPr>
                <w:kern w:val="2"/>
                <w:szCs w:val="24"/>
              </w:rPr>
            </w:pPr>
            <w:r>
              <w:t>+370 5 2606860</w:t>
            </w:r>
          </w:p>
        </w:tc>
      </w:tr>
      <w:tr w:rsidR="009471EF" w:rsidRPr="006F633C" w14:paraId="57171389" w14:textId="77777777" w:rsidTr="0043646E">
        <w:tc>
          <w:tcPr>
            <w:tcW w:w="2808" w:type="dxa"/>
            <w:vMerge/>
          </w:tcPr>
          <w:p w14:paraId="09DE8CCC" w14:textId="77777777" w:rsidR="009471EF" w:rsidRPr="006F633C" w:rsidRDefault="009471EF" w:rsidP="009471EF">
            <w:pPr>
              <w:rPr>
                <w:kern w:val="2"/>
                <w:szCs w:val="24"/>
              </w:rPr>
            </w:pPr>
          </w:p>
        </w:tc>
        <w:tc>
          <w:tcPr>
            <w:tcW w:w="3240" w:type="dxa"/>
            <w:vAlign w:val="center"/>
          </w:tcPr>
          <w:p w14:paraId="39CC21A9" w14:textId="77777777" w:rsidR="009471EF" w:rsidRPr="006F633C" w:rsidRDefault="009471EF" w:rsidP="009471EF">
            <w:pPr>
              <w:rPr>
                <w:kern w:val="2"/>
                <w:szCs w:val="24"/>
              </w:rPr>
            </w:pPr>
            <w:r w:rsidRPr="006F633C">
              <w:rPr>
                <w:kern w:val="2"/>
                <w:szCs w:val="24"/>
              </w:rPr>
              <w:t>1.1.8. El. paštas</w:t>
            </w:r>
          </w:p>
        </w:tc>
        <w:tc>
          <w:tcPr>
            <w:tcW w:w="3510" w:type="dxa"/>
          </w:tcPr>
          <w:p w14:paraId="67342908" w14:textId="4ACEE9E7" w:rsidR="009471EF" w:rsidRPr="005F0D7C" w:rsidRDefault="009471EF" w:rsidP="009471EF">
            <w:pPr>
              <w:rPr>
                <w:kern w:val="2"/>
                <w:szCs w:val="24"/>
              </w:rPr>
            </w:pPr>
            <w:hyperlink r:id="rId11" w:history="1">
              <w:r w:rsidRPr="007942E3">
                <w:rPr>
                  <w:rStyle w:val="Hipersaitas"/>
                  <w:kern w:val="2"/>
                  <w:szCs w:val="24"/>
                </w:rPr>
                <w:t>administracija@nvp.lt</w:t>
              </w:r>
            </w:hyperlink>
          </w:p>
        </w:tc>
      </w:tr>
      <w:tr w:rsidR="009471EF" w:rsidRPr="006F633C" w14:paraId="220EF00D" w14:textId="77777777" w:rsidTr="0043646E">
        <w:tc>
          <w:tcPr>
            <w:tcW w:w="2808" w:type="dxa"/>
            <w:vMerge/>
          </w:tcPr>
          <w:p w14:paraId="2B5563BC" w14:textId="77777777" w:rsidR="009471EF" w:rsidRPr="006F633C" w:rsidRDefault="009471EF" w:rsidP="009471EF">
            <w:pPr>
              <w:rPr>
                <w:kern w:val="2"/>
                <w:szCs w:val="24"/>
              </w:rPr>
            </w:pPr>
          </w:p>
        </w:tc>
        <w:tc>
          <w:tcPr>
            <w:tcW w:w="3240" w:type="dxa"/>
            <w:vAlign w:val="center"/>
          </w:tcPr>
          <w:p w14:paraId="05DFEB88" w14:textId="77777777" w:rsidR="009471EF" w:rsidRPr="006F633C" w:rsidRDefault="009471EF" w:rsidP="009471EF">
            <w:pPr>
              <w:rPr>
                <w:kern w:val="2"/>
                <w:szCs w:val="24"/>
              </w:rPr>
            </w:pPr>
            <w:r w:rsidRPr="006F633C">
              <w:rPr>
                <w:kern w:val="2"/>
                <w:szCs w:val="24"/>
              </w:rPr>
              <w:t>1.1.9. Šalies atstovas</w:t>
            </w:r>
          </w:p>
        </w:tc>
        <w:tc>
          <w:tcPr>
            <w:tcW w:w="3510" w:type="dxa"/>
          </w:tcPr>
          <w:p w14:paraId="7A5B77C6" w14:textId="5CF0AB9F" w:rsidR="009471EF" w:rsidRPr="006F633C" w:rsidRDefault="009471EF" w:rsidP="009471EF">
            <w:pPr>
              <w:rPr>
                <w:kern w:val="2"/>
                <w:szCs w:val="24"/>
              </w:rPr>
            </w:pPr>
            <w:r>
              <w:t>Direktorius Artūras Seibutis</w:t>
            </w:r>
          </w:p>
        </w:tc>
      </w:tr>
      <w:tr w:rsidR="009471EF" w:rsidRPr="006F633C" w14:paraId="2E1A6CD9" w14:textId="77777777" w:rsidTr="0043646E">
        <w:tc>
          <w:tcPr>
            <w:tcW w:w="2808" w:type="dxa"/>
            <w:vMerge/>
          </w:tcPr>
          <w:p w14:paraId="321BE5C9" w14:textId="77777777" w:rsidR="009471EF" w:rsidRPr="006F633C" w:rsidRDefault="009471EF" w:rsidP="009471EF">
            <w:pPr>
              <w:rPr>
                <w:kern w:val="2"/>
                <w:szCs w:val="24"/>
              </w:rPr>
            </w:pPr>
          </w:p>
        </w:tc>
        <w:tc>
          <w:tcPr>
            <w:tcW w:w="3240" w:type="dxa"/>
            <w:vAlign w:val="center"/>
          </w:tcPr>
          <w:p w14:paraId="734B194C" w14:textId="77777777" w:rsidR="009471EF" w:rsidRPr="006F633C" w:rsidRDefault="009471EF" w:rsidP="009471EF">
            <w:pPr>
              <w:rPr>
                <w:kern w:val="2"/>
                <w:szCs w:val="24"/>
              </w:rPr>
            </w:pPr>
            <w:r w:rsidRPr="006F633C">
              <w:rPr>
                <w:kern w:val="2"/>
                <w:szCs w:val="24"/>
              </w:rPr>
              <w:t>1.1.10. Atstovavimo pagrindas</w:t>
            </w:r>
          </w:p>
        </w:tc>
        <w:tc>
          <w:tcPr>
            <w:tcW w:w="3510" w:type="dxa"/>
          </w:tcPr>
          <w:p w14:paraId="23166B2D" w14:textId="26AD325C" w:rsidR="009471EF" w:rsidRPr="006F633C" w:rsidRDefault="009471EF" w:rsidP="009471EF">
            <w:pPr>
              <w:rPr>
                <w:kern w:val="2"/>
                <w:szCs w:val="24"/>
              </w:rPr>
            </w:pPr>
            <w:r>
              <w:rPr>
                <w:rStyle w:val="normaltextrun"/>
              </w:rPr>
              <w:t>Įstaigos įstatai</w:t>
            </w:r>
          </w:p>
        </w:tc>
      </w:tr>
      <w:tr w:rsidR="00163CA6" w:rsidRPr="006F633C" w14:paraId="7EC86117" w14:textId="77777777" w:rsidTr="005D43A7">
        <w:tc>
          <w:tcPr>
            <w:tcW w:w="2808" w:type="dxa"/>
            <w:vMerge w:val="restart"/>
          </w:tcPr>
          <w:p w14:paraId="552FD41D" w14:textId="31C0BEBA" w:rsidR="00163CA6" w:rsidRPr="006F633C" w:rsidRDefault="00163CA6" w:rsidP="009610ED">
            <w:pPr>
              <w:rPr>
                <w:b/>
                <w:bCs/>
                <w:kern w:val="2"/>
                <w:szCs w:val="24"/>
              </w:rPr>
            </w:pPr>
            <w:r w:rsidRPr="006F633C">
              <w:rPr>
                <w:b/>
                <w:bCs/>
                <w:kern w:val="2"/>
                <w:szCs w:val="24"/>
              </w:rPr>
              <w:t>1.2.</w:t>
            </w:r>
            <w:r w:rsidR="007D4483">
              <w:rPr>
                <w:b/>
                <w:bCs/>
                <w:kern w:val="2"/>
                <w:szCs w:val="24"/>
              </w:rPr>
              <w:t xml:space="preserve"> </w:t>
            </w:r>
            <w:r w:rsidRPr="006F633C">
              <w:rPr>
                <w:b/>
                <w:bCs/>
                <w:kern w:val="2"/>
                <w:szCs w:val="24"/>
              </w:rPr>
              <w:t>Tiekėjas</w:t>
            </w:r>
          </w:p>
          <w:p w14:paraId="26E93B19" w14:textId="77777777" w:rsidR="00163CA6" w:rsidRPr="006F633C" w:rsidRDefault="00163CA6" w:rsidP="009610ED">
            <w:pPr>
              <w:rPr>
                <w:color w:val="0070C0"/>
                <w:kern w:val="2"/>
                <w:szCs w:val="24"/>
              </w:rPr>
            </w:pPr>
            <w:r w:rsidRPr="006F633C">
              <w:rPr>
                <w:color w:val="0070C0"/>
                <w:kern w:val="2"/>
                <w:szCs w:val="24"/>
              </w:rPr>
              <w:t>(jei Tiekėjas yra fizinis asmuo, skiltys atitinkamai pakoreguojamos.</w:t>
            </w:r>
          </w:p>
          <w:p w14:paraId="5C8CEA66" w14:textId="77777777" w:rsidR="00163CA6" w:rsidRPr="006F633C" w:rsidRDefault="00163CA6" w:rsidP="009610ED">
            <w:pPr>
              <w:rPr>
                <w:color w:val="0070C0"/>
                <w:kern w:val="2"/>
                <w:szCs w:val="24"/>
              </w:rPr>
            </w:pPr>
            <w:r w:rsidRPr="006F633C">
              <w:rPr>
                <w:color w:val="0070C0"/>
                <w:kern w:val="2"/>
                <w:szCs w:val="24"/>
              </w:rPr>
              <w:t>Jei Tiekėjas yra tiekėjų grupė, skiltys pildomos įterpiant kiekvieno grupės nario informaciją)</w:t>
            </w:r>
          </w:p>
          <w:p w14:paraId="25092D5D" w14:textId="77777777" w:rsidR="00163CA6" w:rsidRPr="006F633C" w:rsidRDefault="00163CA6" w:rsidP="009610ED">
            <w:pPr>
              <w:rPr>
                <w:color w:val="0070C0"/>
                <w:kern w:val="2"/>
                <w:szCs w:val="24"/>
              </w:rPr>
            </w:pPr>
          </w:p>
          <w:p w14:paraId="6C1E083F" w14:textId="77777777" w:rsidR="00163CA6" w:rsidRPr="006F633C" w:rsidRDefault="00163CA6" w:rsidP="009610ED">
            <w:pPr>
              <w:rPr>
                <w:b/>
                <w:bCs/>
                <w:kern w:val="2"/>
                <w:szCs w:val="24"/>
              </w:rPr>
            </w:pPr>
          </w:p>
        </w:tc>
        <w:tc>
          <w:tcPr>
            <w:tcW w:w="3240" w:type="dxa"/>
          </w:tcPr>
          <w:p w14:paraId="572F5352" w14:textId="77777777" w:rsidR="00163CA6" w:rsidRPr="006F633C" w:rsidRDefault="00163CA6" w:rsidP="009610ED">
            <w:pPr>
              <w:rPr>
                <w:kern w:val="2"/>
                <w:szCs w:val="24"/>
              </w:rPr>
            </w:pPr>
            <w:r w:rsidRPr="006F633C">
              <w:rPr>
                <w:kern w:val="2"/>
                <w:szCs w:val="24"/>
              </w:rPr>
              <w:t>1.2.1. Pavadinimas</w:t>
            </w:r>
          </w:p>
        </w:tc>
        <w:tc>
          <w:tcPr>
            <w:tcW w:w="3510" w:type="dxa"/>
          </w:tcPr>
          <w:p w14:paraId="4D9C4322" w14:textId="77777777" w:rsidR="00163CA6" w:rsidRPr="006F633C" w:rsidRDefault="00163CA6" w:rsidP="009610ED">
            <w:pPr>
              <w:jc w:val="center"/>
              <w:rPr>
                <w:kern w:val="2"/>
                <w:szCs w:val="24"/>
              </w:rPr>
            </w:pPr>
          </w:p>
        </w:tc>
      </w:tr>
      <w:tr w:rsidR="00163CA6" w:rsidRPr="006F633C" w14:paraId="3E9D8F4D" w14:textId="77777777" w:rsidTr="005D43A7">
        <w:tc>
          <w:tcPr>
            <w:tcW w:w="2808" w:type="dxa"/>
            <w:vMerge/>
          </w:tcPr>
          <w:p w14:paraId="6841A537" w14:textId="77777777" w:rsidR="00163CA6" w:rsidRPr="006F633C" w:rsidRDefault="00163CA6" w:rsidP="009610ED">
            <w:pPr>
              <w:rPr>
                <w:b/>
                <w:bCs/>
                <w:kern w:val="2"/>
                <w:szCs w:val="24"/>
              </w:rPr>
            </w:pPr>
          </w:p>
        </w:tc>
        <w:tc>
          <w:tcPr>
            <w:tcW w:w="3240" w:type="dxa"/>
          </w:tcPr>
          <w:p w14:paraId="396C248B" w14:textId="77777777" w:rsidR="00163CA6" w:rsidRPr="006F633C" w:rsidRDefault="00163CA6" w:rsidP="009610ED">
            <w:pPr>
              <w:rPr>
                <w:kern w:val="2"/>
                <w:szCs w:val="24"/>
              </w:rPr>
            </w:pPr>
            <w:r w:rsidRPr="006F633C">
              <w:rPr>
                <w:kern w:val="2"/>
                <w:szCs w:val="24"/>
              </w:rPr>
              <w:t>1.2.2. Juridinio asmens kodas</w:t>
            </w:r>
          </w:p>
        </w:tc>
        <w:tc>
          <w:tcPr>
            <w:tcW w:w="3510" w:type="dxa"/>
          </w:tcPr>
          <w:p w14:paraId="04C2C21D" w14:textId="77777777" w:rsidR="00163CA6" w:rsidRPr="006F633C" w:rsidRDefault="00163CA6" w:rsidP="009610ED">
            <w:pPr>
              <w:jc w:val="center"/>
              <w:rPr>
                <w:kern w:val="2"/>
                <w:szCs w:val="24"/>
              </w:rPr>
            </w:pPr>
          </w:p>
        </w:tc>
      </w:tr>
      <w:tr w:rsidR="00163CA6" w:rsidRPr="006F633C" w14:paraId="5FA23DE7" w14:textId="77777777" w:rsidTr="005D43A7">
        <w:tc>
          <w:tcPr>
            <w:tcW w:w="2808" w:type="dxa"/>
            <w:vMerge/>
          </w:tcPr>
          <w:p w14:paraId="3D8F62BA" w14:textId="77777777" w:rsidR="00163CA6" w:rsidRPr="006F633C" w:rsidRDefault="00163CA6" w:rsidP="009610ED">
            <w:pPr>
              <w:rPr>
                <w:b/>
                <w:bCs/>
                <w:kern w:val="2"/>
                <w:szCs w:val="24"/>
              </w:rPr>
            </w:pPr>
          </w:p>
        </w:tc>
        <w:tc>
          <w:tcPr>
            <w:tcW w:w="3240" w:type="dxa"/>
          </w:tcPr>
          <w:p w14:paraId="40CB46AC" w14:textId="77777777" w:rsidR="00163CA6" w:rsidRPr="006F633C" w:rsidRDefault="00163CA6" w:rsidP="009610ED">
            <w:pPr>
              <w:rPr>
                <w:kern w:val="2"/>
                <w:szCs w:val="24"/>
              </w:rPr>
            </w:pPr>
            <w:r w:rsidRPr="006F633C">
              <w:rPr>
                <w:kern w:val="2"/>
                <w:szCs w:val="24"/>
              </w:rPr>
              <w:t>1.2.3. Adresas</w:t>
            </w:r>
          </w:p>
        </w:tc>
        <w:tc>
          <w:tcPr>
            <w:tcW w:w="3510" w:type="dxa"/>
          </w:tcPr>
          <w:p w14:paraId="51630ACD" w14:textId="77777777" w:rsidR="00163CA6" w:rsidRPr="006F633C" w:rsidRDefault="00163CA6" w:rsidP="009610ED">
            <w:pPr>
              <w:jc w:val="center"/>
              <w:rPr>
                <w:kern w:val="2"/>
                <w:szCs w:val="24"/>
              </w:rPr>
            </w:pPr>
          </w:p>
        </w:tc>
      </w:tr>
      <w:tr w:rsidR="00163CA6" w:rsidRPr="006F633C" w14:paraId="793BC31C" w14:textId="77777777" w:rsidTr="005D43A7">
        <w:tc>
          <w:tcPr>
            <w:tcW w:w="2808" w:type="dxa"/>
            <w:vMerge/>
          </w:tcPr>
          <w:p w14:paraId="6E2DA22E" w14:textId="77777777" w:rsidR="00163CA6" w:rsidRPr="006F633C" w:rsidRDefault="00163CA6" w:rsidP="009610ED">
            <w:pPr>
              <w:rPr>
                <w:b/>
                <w:bCs/>
                <w:kern w:val="2"/>
                <w:szCs w:val="24"/>
              </w:rPr>
            </w:pPr>
          </w:p>
        </w:tc>
        <w:tc>
          <w:tcPr>
            <w:tcW w:w="3240" w:type="dxa"/>
          </w:tcPr>
          <w:p w14:paraId="67B3A1B0" w14:textId="77777777" w:rsidR="00163CA6" w:rsidRPr="006F633C" w:rsidRDefault="00163CA6" w:rsidP="009610ED">
            <w:pPr>
              <w:rPr>
                <w:kern w:val="2"/>
                <w:szCs w:val="24"/>
              </w:rPr>
            </w:pPr>
            <w:r w:rsidRPr="006F633C">
              <w:rPr>
                <w:kern w:val="2"/>
                <w:szCs w:val="24"/>
              </w:rPr>
              <w:t>1.2.4. PVM mokėtojo kodas</w:t>
            </w:r>
          </w:p>
        </w:tc>
        <w:tc>
          <w:tcPr>
            <w:tcW w:w="3510" w:type="dxa"/>
          </w:tcPr>
          <w:p w14:paraId="714EDB30" w14:textId="77777777" w:rsidR="00163CA6" w:rsidRPr="006F633C" w:rsidRDefault="00163CA6" w:rsidP="009610ED">
            <w:pPr>
              <w:jc w:val="center"/>
              <w:rPr>
                <w:kern w:val="2"/>
                <w:szCs w:val="24"/>
              </w:rPr>
            </w:pPr>
          </w:p>
        </w:tc>
      </w:tr>
      <w:tr w:rsidR="00163CA6" w:rsidRPr="006F633C" w14:paraId="3420BDA8" w14:textId="77777777" w:rsidTr="005D43A7">
        <w:tc>
          <w:tcPr>
            <w:tcW w:w="2808" w:type="dxa"/>
            <w:vMerge/>
          </w:tcPr>
          <w:p w14:paraId="04B900FC" w14:textId="77777777" w:rsidR="00163CA6" w:rsidRPr="006F633C" w:rsidRDefault="00163CA6" w:rsidP="009610ED">
            <w:pPr>
              <w:rPr>
                <w:b/>
                <w:bCs/>
                <w:kern w:val="2"/>
                <w:szCs w:val="24"/>
              </w:rPr>
            </w:pPr>
          </w:p>
        </w:tc>
        <w:tc>
          <w:tcPr>
            <w:tcW w:w="3240" w:type="dxa"/>
          </w:tcPr>
          <w:p w14:paraId="4867881B" w14:textId="77777777" w:rsidR="00163CA6" w:rsidRPr="006F633C" w:rsidRDefault="00163CA6" w:rsidP="009610ED">
            <w:pPr>
              <w:rPr>
                <w:kern w:val="2"/>
                <w:szCs w:val="24"/>
              </w:rPr>
            </w:pPr>
            <w:r w:rsidRPr="006F633C">
              <w:rPr>
                <w:kern w:val="2"/>
                <w:szCs w:val="24"/>
              </w:rPr>
              <w:t>1.2.5. Atsiskaitomoji sąskaita</w:t>
            </w:r>
          </w:p>
        </w:tc>
        <w:tc>
          <w:tcPr>
            <w:tcW w:w="3510" w:type="dxa"/>
          </w:tcPr>
          <w:p w14:paraId="46DD555D" w14:textId="77777777" w:rsidR="00163CA6" w:rsidRPr="006F633C" w:rsidRDefault="00163CA6" w:rsidP="009610ED">
            <w:pPr>
              <w:jc w:val="center"/>
              <w:rPr>
                <w:kern w:val="2"/>
                <w:szCs w:val="24"/>
              </w:rPr>
            </w:pPr>
          </w:p>
        </w:tc>
      </w:tr>
      <w:tr w:rsidR="00163CA6" w:rsidRPr="006F633C" w14:paraId="0B3BAB0D" w14:textId="77777777" w:rsidTr="005D43A7">
        <w:tc>
          <w:tcPr>
            <w:tcW w:w="2808" w:type="dxa"/>
            <w:vMerge/>
          </w:tcPr>
          <w:p w14:paraId="6718ACF2" w14:textId="77777777" w:rsidR="00163CA6" w:rsidRPr="006F633C" w:rsidRDefault="00163CA6" w:rsidP="009610ED">
            <w:pPr>
              <w:rPr>
                <w:b/>
                <w:bCs/>
                <w:kern w:val="2"/>
                <w:szCs w:val="24"/>
              </w:rPr>
            </w:pPr>
          </w:p>
        </w:tc>
        <w:tc>
          <w:tcPr>
            <w:tcW w:w="3240" w:type="dxa"/>
          </w:tcPr>
          <w:p w14:paraId="38AFB4BA" w14:textId="77777777" w:rsidR="00163CA6" w:rsidRPr="006F633C" w:rsidRDefault="00163CA6" w:rsidP="009610ED">
            <w:pPr>
              <w:rPr>
                <w:kern w:val="2"/>
                <w:szCs w:val="24"/>
              </w:rPr>
            </w:pPr>
            <w:r w:rsidRPr="006F633C">
              <w:rPr>
                <w:kern w:val="2"/>
                <w:szCs w:val="24"/>
              </w:rPr>
              <w:t>1.2.6. Bankas, banko kodas</w:t>
            </w:r>
          </w:p>
        </w:tc>
        <w:tc>
          <w:tcPr>
            <w:tcW w:w="3510" w:type="dxa"/>
          </w:tcPr>
          <w:p w14:paraId="47B5243A" w14:textId="77777777" w:rsidR="00163CA6" w:rsidRPr="006F633C" w:rsidRDefault="00163CA6" w:rsidP="009610ED">
            <w:pPr>
              <w:jc w:val="center"/>
              <w:rPr>
                <w:kern w:val="2"/>
                <w:szCs w:val="24"/>
              </w:rPr>
            </w:pPr>
          </w:p>
        </w:tc>
      </w:tr>
      <w:tr w:rsidR="00163CA6" w:rsidRPr="006F633C" w14:paraId="245913B3" w14:textId="77777777" w:rsidTr="005D43A7">
        <w:tc>
          <w:tcPr>
            <w:tcW w:w="2808" w:type="dxa"/>
            <w:vMerge/>
          </w:tcPr>
          <w:p w14:paraId="0B1DCD5E" w14:textId="77777777" w:rsidR="00163CA6" w:rsidRPr="006F633C" w:rsidRDefault="00163CA6" w:rsidP="009610ED">
            <w:pPr>
              <w:rPr>
                <w:b/>
                <w:bCs/>
                <w:kern w:val="2"/>
                <w:szCs w:val="24"/>
              </w:rPr>
            </w:pPr>
          </w:p>
        </w:tc>
        <w:tc>
          <w:tcPr>
            <w:tcW w:w="3240" w:type="dxa"/>
          </w:tcPr>
          <w:p w14:paraId="115C591B" w14:textId="77777777" w:rsidR="00163CA6" w:rsidRPr="006F633C" w:rsidRDefault="00163CA6" w:rsidP="009610ED">
            <w:pPr>
              <w:rPr>
                <w:kern w:val="2"/>
                <w:szCs w:val="24"/>
              </w:rPr>
            </w:pPr>
            <w:r w:rsidRPr="006F633C">
              <w:rPr>
                <w:kern w:val="2"/>
                <w:szCs w:val="24"/>
              </w:rPr>
              <w:t>1.2.7. Telefonas</w:t>
            </w:r>
          </w:p>
        </w:tc>
        <w:tc>
          <w:tcPr>
            <w:tcW w:w="3510" w:type="dxa"/>
          </w:tcPr>
          <w:p w14:paraId="1ED31F00" w14:textId="77777777" w:rsidR="00163CA6" w:rsidRPr="006F633C" w:rsidRDefault="00163CA6" w:rsidP="009610ED">
            <w:pPr>
              <w:jc w:val="center"/>
              <w:rPr>
                <w:kern w:val="2"/>
                <w:szCs w:val="24"/>
              </w:rPr>
            </w:pPr>
          </w:p>
        </w:tc>
      </w:tr>
      <w:tr w:rsidR="00163CA6" w:rsidRPr="006F633C" w14:paraId="2D68B836" w14:textId="77777777" w:rsidTr="005D43A7">
        <w:tc>
          <w:tcPr>
            <w:tcW w:w="2808" w:type="dxa"/>
            <w:vMerge/>
          </w:tcPr>
          <w:p w14:paraId="0855858F" w14:textId="77777777" w:rsidR="00163CA6" w:rsidRPr="006F633C" w:rsidRDefault="00163CA6" w:rsidP="009610ED">
            <w:pPr>
              <w:rPr>
                <w:b/>
                <w:bCs/>
                <w:kern w:val="2"/>
                <w:szCs w:val="24"/>
              </w:rPr>
            </w:pPr>
          </w:p>
        </w:tc>
        <w:tc>
          <w:tcPr>
            <w:tcW w:w="3240" w:type="dxa"/>
          </w:tcPr>
          <w:p w14:paraId="53F17605" w14:textId="77777777" w:rsidR="00163CA6" w:rsidRPr="006F633C" w:rsidRDefault="00163CA6" w:rsidP="009610ED">
            <w:pPr>
              <w:rPr>
                <w:kern w:val="2"/>
                <w:szCs w:val="24"/>
              </w:rPr>
            </w:pPr>
            <w:r w:rsidRPr="006F633C">
              <w:rPr>
                <w:kern w:val="2"/>
                <w:szCs w:val="24"/>
              </w:rPr>
              <w:t>1.2.8. El. paštas</w:t>
            </w:r>
          </w:p>
        </w:tc>
        <w:tc>
          <w:tcPr>
            <w:tcW w:w="3510" w:type="dxa"/>
          </w:tcPr>
          <w:p w14:paraId="71498B0F" w14:textId="77777777" w:rsidR="00163CA6" w:rsidRPr="006F633C" w:rsidRDefault="00163CA6" w:rsidP="009610ED">
            <w:pPr>
              <w:jc w:val="center"/>
              <w:rPr>
                <w:kern w:val="2"/>
                <w:szCs w:val="24"/>
              </w:rPr>
            </w:pPr>
          </w:p>
        </w:tc>
      </w:tr>
      <w:tr w:rsidR="00163CA6" w:rsidRPr="006F633C" w14:paraId="71311C81" w14:textId="77777777" w:rsidTr="005D43A7">
        <w:tc>
          <w:tcPr>
            <w:tcW w:w="2808" w:type="dxa"/>
            <w:vMerge/>
          </w:tcPr>
          <w:p w14:paraId="256FA98A" w14:textId="77777777" w:rsidR="00163CA6" w:rsidRPr="006F633C" w:rsidRDefault="00163CA6" w:rsidP="009610ED">
            <w:pPr>
              <w:rPr>
                <w:b/>
                <w:bCs/>
                <w:kern w:val="2"/>
                <w:szCs w:val="24"/>
              </w:rPr>
            </w:pPr>
          </w:p>
        </w:tc>
        <w:tc>
          <w:tcPr>
            <w:tcW w:w="3240" w:type="dxa"/>
          </w:tcPr>
          <w:p w14:paraId="47C7D645" w14:textId="77777777" w:rsidR="00163CA6" w:rsidRPr="006F633C" w:rsidRDefault="00163CA6" w:rsidP="009610ED">
            <w:pPr>
              <w:rPr>
                <w:kern w:val="2"/>
                <w:szCs w:val="24"/>
              </w:rPr>
            </w:pPr>
            <w:r w:rsidRPr="006F633C">
              <w:rPr>
                <w:kern w:val="2"/>
                <w:szCs w:val="24"/>
              </w:rPr>
              <w:t>1.2.9. Šalies atstovas</w:t>
            </w:r>
          </w:p>
        </w:tc>
        <w:tc>
          <w:tcPr>
            <w:tcW w:w="3510" w:type="dxa"/>
          </w:tcPr>
          <w:p w14:paraId="5873E550" w14:textId="77777777" w:rsidR="00163CA6" w:rsidRPr="006F633C" w:rsidRDefault="00163CA6" w:rsidP="009610ED">
            <w:pPr>
              <w:jc w:val="center"/>
              <w:rPr>
                <w:kern w:val="2"/>
                <w:szCs w:val="24"/>
              </w:rPr>
            </w:pPr>
          </w:p>
        </w:tc>
      </w:tr>
      <w:tr w:rsidR="00163CA6" w:rsidRPr="006F633C" w14:paraId="68F777A6" w14:textId="77777777" w:rsidTr="005D43A7">
        <w:tc>
          <w:tcPr>
            <w:tcW w:w="2808" w:type="dxa"/>
            <w:vMerge/>
          </w:tcPr>
          <w:p w14:paraId="041F7707" w14:textId="77777777" w:rsidR="00163CA6" w:rsidRPr="006F633C" w:rsidRDefault="00163CA6" w:rsidP="009610ED">
            <w:pPr>
              <w:rPr>
                <w:b/>
                <w:bCs/>
                <w:kern w:val="2"/>
                <w:szCs w:val="24"/>
              </w:rPr>
            </w:pPr>
          </w:p>
        </w:tc>
        <w:tc>
          <w:tcPr>
            <w:tcW w:w="3240" w:type="dxa"/>
          </w:tcPr>
          <w:p w14:paraId="46260C41" w14:textId="77777777" w:rsidR="00163CA6" w:rsidRPr="006F633C" w:rsidRDefault="00163CA6" w:rsidP="009610ED">
            <w:pPr>
              <w:rPr>
                <w:kern w:val="2"/>
                <w:szCs w:val="24"/>
              </w:rPr>
            </w:pPr>
            <w:r w:rsidRPr="006F633C">
              <w:rPr>
                <w:kern w:val="2"/>
                <w:szCs w:val="24"/>
              </w:rPr>
              <w:t>1.2.10. Atstovavimo pagrindas</w:t>
            </w:r>
          </w:p>
        </w:tc>
        <w:tc>
          <w:tcPr>
            <w:tcW w:w="3510" w:type="dxa"/>
          </w:tcPr>
          <w:p w14:paraId="3CB0E2BE" w14:textId="77777777" w:rsidR="00163CA6" w:rsidRPr="006F633C" w:rsidRDefault="00163CA6" w:rsidP="009610ED">
            <w:pPr>
              <w:jc w:val="center"/>
              <w:rPr>
                <w:kern w:val="2"/>
                <w:szCs w:val="24"/>
              </w:rPr>
            </w:pPr>
          </w:p>
        </w:tc>
      </w:tr>
    </w:tbl>
    <w:p w14:paraId="78B61955" w14:textId="77777777" w:rsidR="00163CA6" w:rsidRPr="006F633C" w:rsidRDefault="00163CA6" w:rsidP="009610ED">
      <w:pPr>
        <w:jc w:val="both"/>
        <w:rPr>
          <w:szCs w:val="24"/>
        </w:rPr>
      </w:pPr>
    </w:p>
    <w:p w14:paraId="35097B5E" w14:textId="4DB9D759" w:rsidR="009B5DBE" w:rsidRPr="006F633C" w:rsidRDefault="009B5DBE" w:rsidP="009610ED">
      <w:pPr>
        <w:pStyle w:val="Antrat1"/>
        <w:rPr>
          <w:rFonts w:ascii="Times New Roman" w:hAnsi="Times New Roman" w:cs="Times New Roman"/>
          <w:sz w:val="24"/>
          <w:szCs w:val="24"/>
        </w:rPr>
      </w:pPr>
      <w:r w:rsidRPr="006F633C">
        <w:rPr>
          <w:rFonts w:ascii="Times New Roman" w:hAnsi="Times New Roman" w:cs="Times New Roman"/>
          <w:b/>
          <w:bCs/>
          <w:kern w:val="2"/>
          <w:sz w:val="24"/>
          <w:szCs w:val="24"/>
        </w:rPr>
        <w:t>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ATSAKINGI ASMENYS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4C800A2A"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BBD1F34" w14:textId="2013522F" w:rsidR="00163CA6" w:rsidRPr="006F633C" w:rsidRDefault="00163CA6" w:rsidP="009610ED">
            <w:pPr>
              <w:rPr>
                <w:b/>
                <w:bCs/>
                <w:kern w:val="2"/>
                <w:szCs w:val="24"/>
              </w:rPr>
            </w:pPr>
            <w:r w:rsidRPr="006F633C">
              <w:rPr>
                <w:b/>
                <w:bCs/>
                <w:kern w:val="2"/>
                <w:szCs w:val="24"/>
              </w:rPr>
              <w:t>2.1.</w:t>
            </w:r>
            <w:r w:rsidR="007D4483">
              <w:rPr>
                <w:b/>
                <w:bCs/>
                <w:kern w:val="2"/>
                <w:szCs w:val="24"/>
              </w:rPr>
              <w:t xml:space="preserve"> </w:t>
            </w:r>
            <w:r w:rsidRPr="006F633C">
              <w:rPr>
                <w:b/>
                <w:bCs/>
                <w:kern w:val="2"/>
                <w:szCs w:val="24"/>
              </w:rPr>
              <w:t>Pirkėjo kontaktiniai asmenys, atsakingi už Sutarties vykdymą, Prekių priėmimą, Sąskaitų per informacinę sistemą SABIS priėmimą</w:t>
            </w:r>
          </w:p>
        </w:tc>
        <w:tc>
          <w:tcPr>
            <w:tcW w:w="6828" w:type="dxa"/>
            <w:tcBorders>
              <w:top w:val="single" w:sz="4" w:space="0" w:color="auto"/>
              <w:left w:val="single" w:sz="4" w:space="0" w:color="auto"/>
              <w:bottom w:val="single" w:sz="4" w:space="0" w:color="auto"/>
              <w:right w:val="single" w:sz="4" w:space="0" w:color="auto"/>
            </w:tcBorders>
          </w:tcPr>
          <w:p w14:paraId="0162F5E5" w14:textId="247FCC65" w:rsidR="00163CA6" w:rsidRPr="006F633C" w:rsidRDefault="005F0D7C" w:rsidP="009610ED">
            <w:pPr>
              <w:rPr>
                <w:color w:val="4472C4"/>
                <w:kern w:val="2"/>
                <w:szCs w:val="24"/>
              </w:rPr>
            </w:pPr>
            <w:r w:rsidRPr="004B5D26">
              <w:rPr>
                <w:color w:val="4472C4"/>
                <w:kern w:val="2"/>
                <w:szCs w:val="24"/>
              </w:rPr>
              <w:t>(nurodyti vardą, pavardę, pareigas, padalinį ar skyrių, tel., el. paštą)</w:t>
            </w:r>
          </w:p>
        </w:tc>
      </w:tr>
      <w:tr w:rsidR="00163CA6" w:rsidRPr="006F633C" w14:paraId="50A6885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712BB08" w14:textId="7DBA01DB" w:rsidR="00163CA6" w:rsidRPr="006F633C" w:rsidRDefault="00163CA6" w:rsidP="009610ED">
            <w:pPr>
              <w:rPr>
                <w:b/>
                <w:bCs/>
                <w:kern w:val="2"/>
                <w:szCs w:val="24"/>
              </w:rPr>
            </w:pPr>
            <w:r w:rsidRPr="006F633C">
              <w:rPr>
                <w:b/>
                <w:bCs/>
                <w:kern w:val="2"/>
                <w:szCs w:val="24"/>
              </w:rPr>
              <w:lastRenderedPageBreak/>
              <w:t>2.2.</w:t>
            </w:r>
            <w:r w:rsidR="007D4483">
              <w:rPr>
                <w:b/>
                <w:bCs/>
                <w:kern w:val="2"/>
                <w:szCs w:val="24"/>
              </w:rPr>
              <w:t xml:space="preserve"> </w:t>
            </w:r>
            <w:r w:rsidRPr="006F633C">
              <w:rPr>
                <w:b/>
                <w:bCs/>
                <w:kern w:val="2"/>
                <w:szCs w:val="24"/>
              </w:rPr>
              <w:t>Tiekėjo kontaktiniai asmenys, atsakingi už Sutarties vykdymą</w:t>
            </w:r>
          </w:p>
        </w:tc>
        <w:tc>
          <w:tcPr>
            <w:tcW w:w="6828" w:type="dxa"/>
            <w:tcBorders>
              <w:top w:val="single" w:sz="4" w:space="0" w:color="auto"/>
              <w:left w:val="single" w:sz="4" w:space="0" w:color="auto"/>
              <w:bottom w:val="single" w:sz="4" w:space="0" w:color="auto"/>
              <w:right w:val="single" w:sz="4" w:space="0" w:color="auto"/>
            </w:tcBorders>
          </w:tcPr>
          <w:p w14:paraId="549E1C0A" w14:textId="70DFACE5" w:rsidR="00163CA6" w:rsidRPr="006F633C" w:rsidRDefault="005F0D7C" w:rsidP="009610ED">
            <w:pPr>
              <w:rPr>
                <w:color w:val="4472C4"/>
                <w:kern w:val="2"/>
                <w:szCs w:val="24"/>
              </w:rPr>
            </w:pPr>
            <w:r w:rsidRPr="004B5D26">
              <w:rPr>
                <w:color w:val="4472C4"/>
                <w:kern w:val="2"/>
                <w:szCs w:val="24"/>
              </w:rPr>
              <w:t>(nurodyti vardą, pavardę, pareigas, padalinį ar skyrių, tel., el. paštą)</w:t>
            </w:r>
          </w:p>
        </w:tc>
      </w:tr>
    </w:tbl>
    <w:p w14:paraId="7E4B9411" w14:textId="77777777" w:rsidR="009B5DBE" w:rsidRPr="006F633C" w:rsidRDefault="009B5DBE" w:rsidP="009610ED">
      <w:pPr>
        <w:rPr>
          <w:b/>
          <w:bCs/>
          <w:kern w:val="2"/>
          <w:szCs w:val="24"/>
        </w:rPr>
      </w:pPr>
    </w:p>
    <w:p w14:paraId="7369B6EB" w14:textId="0F43D01C"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3.</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DALYKAS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6179E6EE"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DC346AC" w14:textId="2F6E4EF8" w:rsidR="00163CA6" w:rsidRPr="006F633C" w:rsidRDefault="00163CA6" w:rsidP="009610ED">
            <w:pPr>
              <w:rPr>
                <w:b/>
                <w:bCs/>
                <w:kern w:val="2"/>
                <w:szCs w:val="24"/>
              </w:rPr>
            </w:pPr>
            <w:r w:rsidRPr="006F633C">
              <w:rPr>
                <w:b/>
                <w:bCs/>
                <w:kern w:val="2"/>
                <w:szCs w:val="24"/>
              </w:rPr>
              <w:t>3.1.</w:t>
            </w:r>
            <w:r w:rsidR="007D4483">
              <w:rPr>
                <w:b/>
                <w:bCs/>
                <w:kern w:val="2"/>
                <w:szCs w:val="24"/>
              </w:rPr>
              <w:t xml:space="preserve"> </w:t>
            </w:r>
            <w:r w:rsidRPr="006F633C">
              <w:rPr>
                <w:b/>
                <w:bCs/>
                <w:kern w:val="2"/>
                <w:szCs w:val="24"/>
              </w:rPr>
              <w:t xml:space="preserve">Sutarties dalykas </w:t>
            </w:r>
          </w:p>
        </w:tc>
        <w:tc>
          <w:tcPr>
            <w:tcW w:w="6828" w:type="dxa"/>
            <w:tcBorders>
              <w:top w:val="single" w:sz="4" w:space="0" w:color="auto"/>
              <w:left w:val="single" w:sz="4" w:space="0" w:color="auto"/>
              <w:bottom w:val="single" w:sz="4" w:space="0" w:color="auto"/>
              <w:right w:val="single" w:sz="4" w:space="0" w:color="auto"/>
            </w:tcBorders>
          </w:tcPr>
          <w:p w14:paraId="377AED81" w14:textId="3011D5BD" w:rsidR="00163CA6" w:rsidRDefault="00163CA6" w:rsidP="009610ED">
            <w:pPr>
              <w:jc w:val="both"/>
              <w:rPr>
                <w:kern w:val="2"/>
                <w:szCs w:val="24"/>
              </w:rPr>
            </w:pPr>
            <w:r w:rsidRPr="006F633C">
              <w:rPr>
                <w:kern w:val="2"/>
                <w:szCs w:val="24"/>
              </w:rPr>
              <w:t xml:space="preserve">Tiekėjas įsipareigoja Sutartyje numatytomis sąlygomis perduoti Pirkėjui </w:t>
            </w:r>
            <w:r w:rsidR="00BD464F" w:rsidRPr="00E91051">
              <w:rPr>
                <w:i/>
                <w:iCs/>
                <w:kern w:val="2"/>
                <w:szCs w:val="24"/>
              </w:rPr>
              <w:t xml:space="preserve">reagentus ir papildomas priemones </w:t>
            </w:r>
            <w:r w:rsidR="00A14540">
              <w:rPr>
                <w:i/>
                <w:iCs/>
                <w:kern w:val="2"/>
                <w:szCs w:val="24"/>
              </w:rPr>
              <w:t>hematologiniams</w:t>
            </w:r>
            <w:r w:rsidR="005D11B4" w:rsidRPr="005D11B4">
              <w:rPr>
                <w:i/>
                <w:iCs/>
                <w:kern w:val="2"/>
                <w:szCs w:val="24"/>
              </w:rPr>
              <w:t xml:space="preserve"> tyrimams atlikti </w:t>
            </w:r>
            <w:r w:rsidR="00E91051" w:rsidRPr="00E91051">
              <w:rPr>
                <w:i/>
                <w:iCs/>
                <w:kern w:val="2"/>
                <w:szCs w:val="24"/>
              </w:rPr>
              <w:t>(toliau –</w:t>
            </w:r>
            <w:r w:rsidR="00E91051" w:rsidRPr="00E91051">
              <w:rPr>
                <w:b/>
                <w:bCs/>
                <w:i/>
                <w:iCs/>
                <w:kern w:val="2"/>
                <w:szCs w:val="24"/>
              </w:rPr>
              <w:t xml:space="preserve"> Prekės</w:t>
            </w:r>
            <w:r w:rsidR="00E91051">
              <w:rPr>
                <w:b/>
                <w:bCs/>
                <w:i/>
                <w:iCs/>
                <w:kern w:val="2"/>
                <w:szCs w:val="24"/>
              </w:rPr>
              <w:t xml:space="preserve"> </w:t>
            </w:r>
            <w:r w:rsidR="00E91051" w:rsidRPr="00E91051">
              <w:rPr>
                <w:b/>
                <w:bCs/>
                <w:i/>
                <w:iCs/>
                <w:kern w:val="2"/>
                <w:szCs w:val="24"/>
              </w:rPr>
              <w:t>/</w:t>
            </w:r>
            <w:r w:rsidR="00E91051">
              <w:rPr>
                <w:b/>
                <w:bCs/>
                <w:i/>
                <w:iCs/>
                <w:kern w:val="2"/>
                <w:szCs w:val="24"/>
              </w:rPr>
              <w:t xml:space="preserve"> </w:t>
            </w:r>
            <w:r w:rsidR="00E91051" w:rsidRPr="00E91051">
              <w:rPr>
                <w:b/>
                <w:bCs/>
                <w:i/>
                <w:iCs/>
                <w:kern w:val="2"/>
                <w:szCs w:val="24"/>
              </w:rPr>
              <w:t>tyrimai</w:t>
            </w:r>
            <w:r w:rsidR="00E91051" w:rsidRPr="00E91051">
              <w:rPr>
                <w:i/>
                <w:iCs/>
                <w:kern w:val="2"/>
                <w:szCs w:val="24"/>
              </w:rPr>
              <w:t>) bei įrangą (</w:t>
            </w:r>
            <w:r w:rsidR="00E91051" w:rsidRPr="00E91051">
              <w:rPr>
                <w:i/>
                <w:iCs/>
                <w:color w:val="FF0000"/>
                <w:kern w:val="2"/>
                <w:szCs w:val="24"/>
              </w:rPr>
              <w:t>įrašomas modelis, gamintojas</w:t>
            </w:r>
            <w:r w:rsidR="00E91051" w:rsidRPr="00E91051">
              <w:rPr>
                <w:i/>
                <w:iCs/>
                <w:kern w:val="2"/>
                <w:szCs w:val="24"/>
              </w:rPr>
              <w:t>) perduodamą panaudai (toliau -</w:t>
            </w:r>
            <w:r w:rsidR="00E91051">
              <w:rPr>
                <w:b/>
                <w:bCs/>
                <w:i/>
                <w:iCs/>
                <w:kern w:val="2"/>
                <w:szCs w:val="24"/>
              </w:rPr>
              <w:t xml:space="preserve"> </w:t>
            </w:r>
            <w:r w:rsidR="00E91051" w:rsidRPr="00E91051">
              <w:rPr>
                <w:b/>
                <w:bCs/>
                <w:i/>
                <w:iCs/>
                <w:kern w:val="2"/>
                <w:szCs w:val="24"/>
              </w:rPr>
              <w:t>Įranga</w:t>
            </w:r>
            <w:r w:rsidR="00E91051" w:rsidRPr="00E91051">
              <w:rPr>
                <w:i/>
                <w:iCs/>
                <w:kern w:val="2"/>
                <w:szCs w:val="24"/>
              </w:rPr>
              <w:t>)</w:t>
            </w:r>
            <w:r w:rsidR="00E91051">
              <w:rPr>
                <w:kern w:val="2"/>
                <w:szCs w:val="24"/>
              </w:rPr>
              <w:t>.</w:t>
            </w:r>
          </w:p>
          <w:p w14:paraId="40915D50" w14:textId="77777777" w:rsidR="00AB556E" w:rsidRPr="00E91051" w:rsidRDefault="00AB556E" w:rsidP="009610ED">
            <w:pPr>
              <w:jc w:val="both"/>
              <w:rPr>
                <w:color w:val="000000"/>
                <w:kern w:val="2"/>
                <w:szCs w:val="24"/>
              </w:rPr>
            </w:pPr>
          </w:p>
          <w:p w14:paraId="21065211" w14:textId="4CE60E0D" w:rsidR="00965AF5" w:rsidRPr="00A17681" w:rsidRDefault="00965AF5" w:rsidP="00965AF5">
            <w:pPr>
              <w:jc w:val="both"/>
              <w:rPr>
                <w:iCs/>
                <w:szCs w:val="24"/>
              </w:rPr>
            </w:pPr>
            <w:r>
              <w:rPr>
                <w:iCs/>
                <w:szCs w:val="24"/>
              </w:rPr>
              <w:t xml:space="preserve">Perkamų Prekių </w:t>
            </w:r>
            <w:r w:rsidRPr="00197111">
              <w:rPr>
                <w:iCs/>
                <w:szCs w:val="24"/>
              </w:rPr>
              <w:t>kiekis:</w:t>
            </w:r>
            <w:r w:rsidR="00197111" w:rsidRPr="00197111">
              <w:rPr>
                <w:color w:val="000000" w:themeColor="text1"/>
                <w:szCs w:val="24"/>
              </w:rPr>
              <w:t xml:space="preserve"> preliminarus tyrimų kiekis nurodytas </w:t>
            </w:r>
            <w:r w:rsidR="00197111" w:rsidRPr="00197111">
              <w:rPr>
                <w:kern w:val="2"/>
              </w:rPr>
              <w:t>Sutarties priede Nr. 1 „Techninė specifikacija“</w:t>
            </w:r>
            <w:r w:rsidR="00197111" w:rsidRPr="00197111">
              <w:rPr>
                <w:color w:val="000000" w:themeColor="text1"/>
                <w:szCs w:val="24"/>
              </w:rPr>
              <w:t>.</w:t>
            </w:r>
          </w:p>
          <w:p w14:paraId="0A8707B5" w14:textId="086BE75D" w:rsidR="00965AF5" w:rsidRDefault="00965AF5" w:rsidP="00965AF5">
            <w:pPr>
              <w:jc w:val="both"/>
              <w:rPr>
                <w:szCs w:val="24"/>
              </w:rPr>
            </w:pPr>
            <w:r w:rsidRPr="00A726B9">
              <w:rPr>
                <w:color w:val="000000" w:themeColor="text1"/>
                <w:szCs w:val="24"/>
              </w:rPr>
              <w:t xml:space="preserve">Pirkėjas </w:t>
            </w:r>
            <w:r>
              <w:rPr>
                <w:color w:val="000000" w:themeColor="text1"/>
                <w:szCs w:val="24"/>
              </w:rPr>
              <w:t>tyrimus</w:t>
            </w:r>
            <w:r w:rsidRPr="00A726B9">
              <w:rPr>
                <w:color w:val="000000" w:themeColor="text1"/>
                <w:szCs w:val="24"/>
              </w:rPr>
              <w:t xml:space="preserve"> perka pagal poreikį </w:t>
            </w:r>
            <w:r w:rsidRPr="00A726B9">
              <w:rPr>
                <w:color w:val="000000"/>
                <w:kern w:val="2"/>
                <w:szCs w:val="24"/>
              </w:rPr>
              <w:t xml:space="preserve">Sutarties priede Nr. </w:t>
            </w:r>
            <w:r>
              <w:rPr>
                <w:color w:val="000000"/>
                <w:kern w:val="2"/>
                <w:szCs w:val="24"/>
              </w:rPr>
              <w:t>1</w:t>
            </w:r>
            <w:r w:rsidRPr="00A726B9">
              <w:rPr>
                <w:color w:val="000000"/>
                <w:kern w:val="2"/>
                <w:szCs w:val="24"/>
              </w:rPr>
              <w:t xml:space="preserve"> „</w:t>
            </w:r>
            <w:r w:rsidR="00FB6F2F" w:rsidRPr="00197111">
              <w:rPr>
                <w:kern w:val="2"/>
              </w:rPr>
              <w:t>Techninė specifikacija</w:t>
            </w:r>
            <w:r w:rsidRPr="0086324B">
              <w:rPr>
                <w:kern w:val="2"/>
                <w:szCs w:val="24"/>
              </w:rPr>
              <w:t xml:space="preserve">“ </w:t>
            </w:r>
            <w:r w:rsidRPr="0086324B">
              <w:rPr>
                <w:szCs w:val="24"/>
              </w:rPr>
              <w:t xml:space="preserve">nurodytais įkainiais, neviršijant </w:t>
            </w:r>
            <w:r>
              <w:rPr>
                <w:szCs w:val="24"/>
              </w:rPr>
              <w:t>Sutarties kainos</w:t>
            </w:r>
            <w:r w:rsidRPr="0086324B">
              <w:rPr>
                <w:szCs w:val="24"/>
              </w:rPr>
              <w:t xml:space="preserve">. Sutarties priede Nr. </w:t>
            </w:r>
            <w:r>
              <w:rPr>
                <w:szCs w:val="24"/>
              </w:rPr>
              <w:t>1</w:t>
            </w:r>
            <w:r w:rsidRPr="0086324B">
              <w:rPr>
                <w:szCs w:val="24"/>
              </w:rPr>
              <w:t xml:space="preserve"> </w:t>
            </w:r>
            <w:r w:rsidRPr="0086324B">
              <w:rPr>
                <w:kern w:val="2"/>
                <w:szCs w:val="24"/>
              </w:rPr>
              <w:t>„</w:t>
            </w:r>
            <w:r w:rsidR="00FB6F2F" w:rsidRPr="00197111">
              <w:rPr>
                <w:kern w:val="2"/>
              </w:rPr>
              <w:t>Techninė specifikacija</w:t>
            </w:r>
            <w:r w:rsidRPr="0086324B">
              <w:rPr>
                <w:kern w:val="2"/>
                <w:szCs w:val="24"/>
              </w:rPr>
              <w:t xml:space="preserve">“ </w:t>
            </w:r>
            <w:r w:rsidRPr="0086324B">
              <w:rPr>
                <w:szCs w:val="24"/>
              </w:rPr>
              <w:t>nurodytas tyrimų kiekis gali būti keičiamas (didėti ar mažėti). Pirkėjas neįsipareigoja išpirkti preliminaraus tyrimų kiekio ar bet kokios jo dalies.</w:t>
            </w:r>
            <w:r>
              <w:rPr>
                <w:szCs w:val="24"/>
              </w:rPr>
              <w:t xml:space="preserve"> </w:t>
            </w:r>
            <w:r w:rsidRPr="00930E81">
              <w:rPr>
                <w:szCs w:val="24"/>
              </w:rPr>
              <w:t xml:space="preserve">Jeigu </w:t>
            </w:r>
            <w:r>
              <w:rPr>
                <w:szCs w:val="24"/>
              </w:rPr>
              <w:t>Prekių</w:t>
            </w:r>
            <w:r w:rsidRPr="00930E81">
              <w:rPr>
                <w:szCs w:val="24"/>
              </w:rPr>
              <w:t xml:space="preserve"> neužtenka Tiekėjo </w:t>
            </w:r>
            <w:r>
              <w:rPr>
                <w:szCs w:val="24"/>
              </w:rPr>
              <w:t xml:space="preserve">pasiūlymo pateikimo metu </w:t>
            </w:r>
            <w:r w:rsidRPr="00930E81">
              <w:rPr>
                <w:szCs w:val="24"/>
              </w:rPr>
              <w:t>apskaičiuotam tyrimų skaičiui atlikti</w:t>
            </w:r>
            <w:r>
              <w:rPr>
                <w:szCs w:val="24"/>
              </w:rPr>
              <w:t>,</w:t>
            </w:r>
            <w:r w:rsidRPr="00930E81">
              <w:rPr>
                <w:szCs w:val="24"/>
              </w:rPr>
              <w:t xml:space="preserve"> Tiekėjas įsipareigoja savo lėšomis tiekti trūkstam</w:t>
            </w:r>
            <w:r>
              <w:rPr>
                <w:szCs w:val="24"/>
              </w:rPr>
              <w:t>as Prekes</w:t>
            </w:r>
            <w:r w:rsidRPr="00930E81">
              <w:rPr>
                <w:szCs w:val="24"/>
              </w:rPr>
              <w:t>.</w:t>
            </w:r>
          </w:p>
          <w:p w14:paraId="1998A3A1" w14:textId="77777777" w:rsidR="00AB556E" w:rsidRPr="00AB556E" w:rsidRDefault="00AB556E" w:rsidP="009610ED">
            <w:pPr>
              <w:jc w:val="both"/>
              <w:rPr>
                <w:kern w:val="2"/>
              </w:rPr>
            </w:pPr>
            <w:r w:rsidRPr="00AB556E">
              <w:rPr>
                <w:kern w:val="2"/>
              </w:rPr>
              <w:t> </w:t>
            </w:r>
          </w:p>
          <w:p w14:paraId="1AB1DFAB" w14:textId="2CD7390C" w:rsidR="001616CA" w:rsidRDefault="001616CA" w:rsidP="009610ED">
            <w:pPr>
              <w:jc w:val="both"/>
              <w:rPr>
                <w:kern w:val="2"/>
              </w:rPr>
            </w:pPr>
            <w:r>
              <w:rPr>
                <w:i/>
                <w:iCs/>
                <w:color w:val="FF0000"/>
                <w:kern w:val="2"/>
              </w:rPr>
              <w:t>Taikoma, jei Tiekėjo siūlomi reagentai netinka Pirkėjo turimiems analizatoriams „Sysmex XN-550“ ir Tiekėjas siūlo kitą Įrangą panaudai:</w:t>
            </w:r>
          </w:p>
          <w:p w14:paraId="01D8BE55" w14:textId="3F5AD533" w:rsidR="001257A0" w:rsidRPr="001257A0" w:rsidRDefault="00AB556E" w:rsidP="009610ED">
            <w:pPr>
              <w:jc w:val="both"/>
              <w:rPr>
                <w:i/>
                <w:iCs/>
                <w:color w:val="FF0000"/>
                <w:kern w:val="2"/>
              </w:rPr>
            </w:pPr>
            <w:r w:rsidRPr="00AB556E">
              <w:rPr>
                <w:kern w:val="2"/>
              </w:rPr>
              <w:t>Panaudai perduodama Įranga</w:t>
            </w:r>
            <w:r w:rsidR="007563E8">
              <w:rPr>
                <w:kern w:val="2"/>
              </w:rPr>
              <w:t xml:space="preserve"> </w:t>
            </w:r>
            <w:r w:rsidRPr="00AB556E">
              <w:rPr>
                <w:kern w:val="2"/>
              </w:rPr>
              <w:t xml:space="preserve">– </w:t>
            </w:r>
            <w:r w:rsidR="00FB6F2F">
              <w:rPr>
                <w:kern w:val="2"/>
              </w:rPr>
              <w:t>2</w:t>
            </w:r>
            <w:r w:rsidRPr="00AB556E">
              <w:rPr>
                <w:kern w:val="2"/>
              </w:rPr>
              <w:t xml:space="preserve"> (</w:t>
            </w:r>
            <w:r w:rsidR="00FB6F2F">
              <w:rPr>
                <w:kern w:val="2"/>
              </w:rPr>
              <w:t>du</w:t>
            </w:r>
            <w:r w:rsidRPr="00AB556E">
              <w:rPr>
                <w:kern w:val="2"/>
              </w:rPr>
              <w:t>) vnt.</w:t>
            </w:r>
            <w:r w:rsidR="00911D1C">
              <w:rPr>
                <w:kern w:val="2"/>
              </w:rPr>
              <w:t>:</w:t>
            </w:r>
            <w:r w:rsidR="001257A0">
              <w:rPr>
                <w:kern w:val="2"/>
              </w:rPr>
              <w:t xml:space="preserve"> </w:t>
            </w:r>
            <w:r w:rsidR="001257A0" w:rsidRPr="001257A0">
              <w:rPr>
                <w:i/>
                <w:iCs/>
                <w:color w:val="FF0000"/>
                <w:kern w:val="2"/>
              </w:rPr>
              <w:t>įrašomas modelis, gamintojas.</w:t>
            </w:r>
          </w:p>
          <w:p w14:paraId="55A330EF" w14:textId="77777777" w:rsidR="00AB556E" w:rsidRPr="00AB556E" w:rsidRDefault="00AB556E" w:rsidP="009610ED">
            <w:pPr>
              <w:jc w:val="both"/>
              <w:rPr>
                <w:kern w:val="2"/>
              </w:rPr>
            </w:pPr>
            <w:r w:rsidRPr="00AB556E">
              <w:rPr>
                <w:kern w:val="2"/>
              </w:rPr>
              <w:t> </w:t>
            </w:r>
          </w:p>
          <w:p w14:paraId="70993257" w14:textId="48729F2E" w:rsidR="00AB556E" w:rsidRPr="00AB556E" w:rsidRDefault="00AB556E" w:rsidP="009610ED">
            <w:pPr>
              <w:jc w:val="both"/>
              <w:rPr>
                <w:kern w:val="2"/>
              </w:rPr>
            </w:pPr>
            <w:r w:rsidRPr="00AB556E">
              <w:rPr>
                <w:kern w:val="2"/>
              </w:rPr>
              <w:t>Su Įranga teiktinų paslaugų pobūdis: transportavimas, iškrovimas, išpakavimas, tikrinimas, panaudai perduotos ir pristatytos Įrangos surinkimas, sumontavimas, įdiegimas Pirkėjo nurodytu adresu</w:t>
            </w:r>
            <w:r w:rsidRPr="008E7316">
              <w:rPr>
                <w:kern w:val="2"/>
              </w:rPr>
              <w:t xml:space="preserve">, integravimas į Pirkėjo naudojamą </w:t>
            </w:r>
            <w:r w:rsidR="00BE642E" w:rsidRPr="00BE642E">
              <w:rPr>
                <w:kern w:val="2"/>
              </w:rPr>
              <w:t>l</w:t>
            </w:r>
            <w:r w:rsidRPr="00BE642E">
              <w:rPr>
                <w:kern w:val="2"/>
              </w:rPr>
              <w:t xml:space="preserve">aboratorinę informacinę sistemą (toliau – </w:t>
            </w:r>
            <w:r w:rsidR="00F273B8" w:rsidRPr="00BE642E">
              <w:rPr>
                <w:kern w:val="2"/>
              </w:rPr>
              <w:t>LIS</w:t>
            </w:r>
            <w:r w:rsidRPr="00BE642E">
              <w:rPr>
                <w:kern w:val="2"/>
              </w:rPr>
              <w:t>)</w:t>
            </w:r>
            <w:r w:rsidR="00BE642E" w:rsidRPr="00BE642E">
              <w:rPr>
                <w:kern w:val="2"/>
              </w:rPr>
              <w:t xml:space="preserve"> Med</w:t>
            </w:r>
            <w:r w:rsidR="00BE642E">
              <w:rPr>
                <w:kern w:val="2"/>
              </w:rPr>
              <w:t>.IS</w:t>
            </w:r>
            <w:r w:rsidRPr="008E7316">
              <w:rPr>
                <w:kern w:val="2"/>
              </w:rPr>
              <w:t xml:space="preserve">, Įrangos paruošimas </w:t>
            </w:r>
            <w:r w:rsidRPr="00AB556E">
              <w:rPr>
                <w:kern w:val="2"/>
              </w:rPr>
              <w:t xml:space="preserve">darbui ir suderinimas, išbandymas, </w:t>
            </w:r>
            <w:r w:rsidR="00B1282C" w:rsidRPr="00554C25">
              <w:rPr>
                <w:szCs w:val="24"/>
                <w:lang w:eastAsia="lt-LT"/>
              </w:rPr>
              <w:t>metodų verifikavimas</w:t>
            </w:r>
            <w:r w:rsidR="00B1282C">
              <w:rPr>
                <w:szCs w:val="24"/>
                <w:lang w:eastAsia="lt-LT"/>
              </w:rPr>
              <w:t xml:space="preserve">, </w:t>
            </w:r>
            <w:r w:rsidRPr="00AB556E">
              <w:rPr>
                <w:kern w:val="2"/>
              </w:rPr>
              <w:t xml:space="preserve">medicinos prietaiso paso užpildymas, </w:t>
            </w:r>
            <w:r w:rsidR="002763F9" w:rsidRPr="00554C25">
              <w:rPr>
                <w:szCs w:val="24"/>
                <w:lang w:eastAsia="lt-LT"/>
              </w:rPr>
              <w:t>konsultacijų, susijusių su įrangos naudojimu, teikimas lietuvių kalba</w:t>
            </w:r>
            <w:r w:rsidR="002763F9">
              <w:rPr>
                <w:szCs w:val="24"/>
                <w:lang w:eastAsia="lt-LT"/>
              </w:rPr>
              <w:t xml:space="preserve">, </w:t>
            </w:r>
            <w:r w:rsidRPr="00AB556E">
              <w:rPr>
                <w:kern w:val="2"/>
              </w:rPr>
              <w:t>Pirkėjo personalo apmokymas dirbti su Įranga, konsultacijų, susijusių su Įrangos naudojimu teikimas, programinės įrangos versijos atnaujinimai ar pakeitimai. </w:t>
            </w:r>
          </w:p>
          <w:p w14:paraId="402D1490" w14:textId="77777777" w:rsidR="00AB556E" w:rsidRPr="00AB556E" w:rsidRDefault="00AB556E" w:rsidP="009610ED">
            <w:pPr>
              <w:jc w:val="both"/>
              <w:rPr>
                <w:kern w:val="2"/>
              </w:rPr>
            </w:pPr>
            <w:r w:rsidRPr="00AB556E">
              <w:rPr>
                <w:kern w:val="2"/>
              </w:rPr>
              <w:t> </w:t>
            </w:r>
          </w:p>
          <w:p w14:paraId="1C7AB3F4" w14:textId="31C35A45" w:rsidR="00AB556E" w:rsidRPr="00AB556E" w:rsidRDefault="00AB556E" w:rsidP="009610ED">
            <w:pPr>
              <w:jc w:val="both"/>
              <w:rPr>
                <w:kern w:val="2"/>
              </w:rPr>
            </w:pPr>
            <w:r w:rsidRPr="00AB556E">
              <w:rPr>
                <w:kern w:val="2"/>
              </w:rPr>
              <w:t xml:space="preserve">Išsamus Prekių ir Įrangos </w:t>
            </w:r>
            <w:r w:rsidR="007774E5" w:rsidRPr="00F840D5">
              <w:rPr>
                <w:i/>
                <w:iCs/>
                <w:kern w:val="2"/>
              </w:rPr>
              <w:t>(jei taikoma)</w:t>
            </w:r>
            <w:r w:rsidR="007774E5">
              <w:rPr>
                <w:kern w:val="2"/>
              </w:rPr>
              <w:t xml:space="preserve"> </w:t>
            </w:r>
            <w:r w:rsidRPr="00AB556E">
              <w:rPr>
                <w:kern w:val="2"/>
              </w:rPr>
              <w:t xml:space="preserve">aprašymas bei kiti reikalavimai nustatyti Sutarties </w:t>
            </w:r>
            <w:r w:rsidR="008D5E73" w:rsidRPr="00AB556E">
              <w:rPr>
                <w:kern w:val="2"/>
              </w:rPr>
              <w:t>pried</w:t>
            </w:r>
            <w:r w:rsidR="008D5E73">
              <w:rPr>
                <w:kern w:val="2"/>
              </w:rPr>
              <w:t>e</w:t>
            </w:r>
            <w:r w:rsidR="008D5E73" w:rsidRPr="00AB556E">
              <w:rPr>
                <w:kern w:val="2"/>
              </w:rPr>
              <w:t xml:space="preserve"> </w:t>
            </w:r>
            <w:r w:rsidRPr="00AB556E">
              <w:rPr>
                <w:kern w:val="2"/>
              </w:rPr>
              <w:t>Nr. 1 „</w:t>
            </w:r>
            <w:r w:rsidR="002C68D3">
              <w:rPr>
                <w:kern w:val="2"/>
              </w:rPr>
              <w:t>T</w:t>
            </w:r>
            <w:r w:rsidRPr="00AB556E">
              <w:rPr>
                <w:kern w:val="2"/>
              </w:rPr>
              <w:t>echninė specifikacija“. </w:t>
            </w:r>
          </w:p>
          <w:p w14:paraId="2A5650BD" w14:textId="77777777" w:rsidR="00AB556E" w:rsidRPr="00AB556E" w:rsidRDefault="00AB556E" w:rsidP="009610ED">
            <w:pPr>
              <w:jc w:val="both"/>
              <w:rPr>
                <w:kern w:val="2"/>
              </w:rPr>
            </w:pPr>
            <w:r w:rsidRPr="00AB556E">
              <w:rPr>
                <w:kern w:val="2"/>
              </w:rPr>
              <w:t> </w:t>
            </w:r>
          </w:p>
          <w:p w14:paraId="01F65079" w14:textId="6035A506" w:rsidR="007632E9" w:rsidRPr="007632E9" w:rsidRDefault="00AB556E" w:rsidP="009610ED">
            <w:pPr>
              <w:jc w:val="both"/>
              <w:rPr>
                <w:color w:val="156082" w:themeColor="accent1"/>
                <w:kern w:val="2"/>
              </w:rPr>
            </w:pPr>
            <w:r w:rsidRPr="00AB556E">
              <w:rPr>
                <w:kern w:val="2"/>
              </w:rPr>
              <w:t xml:space="preserve">Esant poreikiui, Pirkėjas gali įsigyti Sutartyje ir (ar) Techninėje specifikacijoje nenurodytų, tačiau su Pirkimo objektu susijusių prekių ir (ar) paslaugų neviršijant 10 procentų </w:t>
            </w:r>
            <w:r w:rsidR="00F121AD">
              <w:rPr>
                <w:kern w:val="2"/>
              </w:rPr>
              <w:t>P</w:t>
            </w:r>
            <w:r w:rsidRPr="00AB556E">
              <w:rPr>
                <w:kern w:val="2"/>
              </w:rPr>
              <w:t>radinės sutarties vertės.</w:t>
            </w:r>
          </w:p>
        </w:tc>
      </w:tr>
      <w:tr w:rsidR="00163CA6" w:rsidRPr="006F633C" w14:paraId="0CB32B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C9D226A" w14:textId="4607EE21" w:rsidR="00163CA6" w:rsidRPr="006F633C" w:rsidRDefault="00163CA6" w:rsidP="009610ED">
            <w:pPr>
              <w:rPr>
                <w:b/>
                <w:bCs/>
                <w:kern w:val="2"/>
                <w:szCs w:val="24"/>
              </w:rPr>
            </w:pPr>
            <w:r w:rsidRPr="006F633C">
              <w:rPr>
                <w:b/>
                <w:bCs/>
                <w:kern w:val="2"/>
                <w:szCs w:val="24"/>
              </w:rPr>
              <w:lastRenderedPageBreak/>
              <w:t>3.2.</w:t>
            </w:r>
            <w:r w:rsidR="007D4483">
              <w:rPr>
                <w:b/>
                <w:bCs/>
                <w:kern w:val="2"/>
                <w:szCs w:val="24"/>
              </w:rPr>
              <w:t xml:space="preserve"> </w:t>
            </w:r>
            <w:r w:rsidRPr="006F633C">
              <w:rPr>
                <w:b/>
                <w:bCs/>
                <w:kern w:val="2"/>
                <w:szCs w:val="24"/>
              </w:rPr>
              <w:t>Pirkimo pavadinimas ir numeris</w:t>
            </w:r>
          </w:p>
        </w:tc>
        <w:tc>
          <w:tcPr>
            <w:tcW w:w="6828" w:type="dxa"/>
            <w:tcBorders>
              <w:top w:val="single" w:sz="4" w:space="0" w:color="auto"/>
              <w:left w:val="single" w:sz="4" w:space="0" w:color="auto"/>
              <w:bottom w:val="single" w:sz="4" w:space="0" w:color="auto"/>
              <w:right w:val="single" w:sz="4" w:space="0" w:color="auto"/>
            </w:tcBorders>
          </w:tcPr>
          <w:p w14:paraId="533E00D7" w14:textId="316CBD16" w:rsidR="00163CA6" w:rsidRPr="006F633C" w:rsidRDefault="00A3705B" w:rsidP="009610ED">
            <w:pPr>
              <w:rPr>
                <w:kern w:val="2"/>
                <w:szCs w:val="24"/>
              </w:rPr>
            </w:pPr>
            <w:r w:rsidRPr="004B5D26">
              <w:rPr>
                <w:color w:val="156082" w:themeColor="accent1"/>
                <w:kern w:val="2"/>
                <w:szCs w:val="24"/>
              </w:rPr>
              <w:t>(nurodyti pirkimo pavadinimą ir ID iš CVPIS)</w:t>
            </w:r>
          </w:p>
        </w:tc>
      </w:tr>
      <w:tr w:rsidR="00163CA6" w:rsidRPr="006F633C" w14:paraId="32B9BC16"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08A1722" w14:textId="7C7BE1C8" w:rsidR="00163CA6" w:rsidRPr="006F633C" w:rsidRDefault="00163CA6" w:rsidP="009610ED">
            <w:pPr>
              <w:rPr>
                <w:b/>
                <w:bCs/>
                <w:kern w:val="2"/>
                <w:szCs w:val="24"/>
              </w:rPr>
            </w:pPr>
            <w:r w:rsidRPr="006F633C">
              <w:rPr>
                <w:b/>
                <w:bCs/>
                <w:kern w:val="2"/>
                <w:szCs w:val="24"/>
              </w:rPr>
              <w:t>3.3.</w:t>
            </w:r>
            <w:r w:rsidR="007D4483">
              <w:rPr>
                <w:b/>
                <w:bCs/>
                <w:kern w:val="2"/>
                <w:szCs w:val="24"/>
              </w:rPr>
              <w:t xml:space="preserve"> </w:t>
            </w:r>
            <w:r w:rsidRPr="006F633C">
              <w:rPr>
                <w:b/>
                <w:bCs/>
                <w:kern w:val="2"/>
                <w:szCs w:val="24"/>
              </w:rPr>
              <w:t>Informacija apie Europos Sąjungos lėšomis finansuojamą projektą arba kitą projektą</w:t>
            </w:r>
          </w:p>
        </w:tc>
        <w:tc>
          <w:tcPr>
            <w:tcW w:w="6828" w:type="dxa"/>
            <w:tcBorders>
              <w:top w:val="single" w:sz="4" w:space="0" w:color="auto"/>
              <w:left w:val="single" w:sz="4" w:space="0" w:color="auto"/>
              <w:bottom w:val="single" w:sz="4" w:space="0" w:color="auto"/>
              <w:right w:val="single" w:sz="4" w:space="0" w:color="auto"/>
            </w:tcBorders>
          </w:tcPr>
          <w:p w14:paraId="5CA64925" w14:textId="267DB99C" w:rsidR="003C4B60" w:rsidRPr="006F633C" w:rsidRDefault="00163CA6" w:rsidP="009610ED">
            <w:pPr>
              <w:rPr>
                <w:kern w:val="2"/>
                <w:szCs w:val="24"/>
              </w:rPr>
            </w:pPr>
            <w:r w:rsidRPr="006F633C">
              <w:rPr>
                <w:kern w:val="2"/>
                <w:szCs w:val="24"/>
              </w:rPr>
              <w:t>Netaikoma</w:t>
            </w:r>
          </w:p>
          <w:p w14:paraId="6D997210" w14:textId="753E6ACC" w:rsidR="00163CA6" w:rsidRPr="006F633C" w:rsidRDefault="00163CA6" w:rsidP="009610ED">
            <w:pPr>
              <w:rPr>
                <w:kern w:val="2"/>
                <w:szCs w:val="24"/>
              </w:rPr>
            </w:pPr>
          </w:p>
        </w:tc>
      </w:tr>
    </w:tbl>
    <w:p w14:paraId="12C0005C" w14:textId="77777777" w:rsidR="009B5DBE" w:rsidRPr="006F633C" w:rsidRDefault="009B5DBE" w:rsidP="009610ED"/>
    <w:p w14:paraId="1D7FE801" w14:textId="6A3CFEA3"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4.</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PRISTATYMO TERMINAI IR PREKIŲ PERDAVIMO - PRIĖMIMO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A483E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0E58DAB" w14:textId="726C5F2D" w:rsidR="00163CA6" w:rsidRPr="002818D2" w:rsidRDefault="00163CA6" w:rsidP="009610ED">
            <w:pPr>
              <w:rPr>
                <w:b/>
                <w:bCs/>
                <w:kern w:val="2"/>
                <w:szCs w:val="24"/>
              </w:rPr>
            </w:pPr>
            <w:r w:rsidRPr="002818D2">
              <w:rPr>
                <w:b/>
                <w:bCs/>
                <w:kern w:val="2"/>
                <w:szCs w:val="24"/>
              </w:rPr>
              <w:t>4.1.</w:t>
            </w:r>
            <w:r w:rsidR="007D4483" w:rsidRPr="002818D2">
              <w:rPr>
                <w:b/>
                <w:bCs/>
                <w:kern w:val="2"/>
                <w:szCs w:val="24"/>
              </w:rPr>
              <w:t xml:space="preserve"> </w:t>
            </w:r>
            <w:r w:rsidRPr="002818D2">
              <w:rPr>
                <w:b/>
                <w:bCs/>
                <w:kern w:val="2"/>
                <w:szCs w:val="24"/>
              </w:rPr>
              <w:t>Prekių pristatymo terminai, kai Prekės pristatomos dalimis</w:t>
            </w:r>
          </w:p>
        </w:tc>
        <w:tc>
          <w:tcPr>
            <w:tcW w:w="6828" w:type="dxa"/>
            <w:tcBorders>
              <w:top w:val="single" w:sz="4" w:space="0" w:color="auto"/>
              <w:left w:val="single" w:sz="4" w:space="0" w:color="auto"/>
              <w:bottom w:val="single" w:sz="4" w:space="0" w:color="auto"/>
              <w:right w:val="single" w:sz="4" w:space="0" w:color="auto"/>
            </w:tcBorders>
          </w:tcPr>
          <w:p w14:paraId="262FC38A" w14:textId="3A46574F" w:rsidR="00A626BF" w:rsidRDefault="00A626BF" w:rsidP="009610ED">
            <w:pPr>
              <w:jc w:val="both"/>
              <w:rPr>
                <w:kern w:val="2"/>
                <w:szCs w:val="24"/>
              </w:rPr>
            </w:pPr>
            <w:r w:rsidRPr="002818D2">
              <w:rPr>
                <w:kern w:val="2"/>
                <w:szCs w:val="24"/>
              </w:rPr>
              <w:t xml:space="preserve">4.1.1. Prekių tiekimo ir Įrangos panaudos teikimo terminas: </w:t>
            </w:r>
            <w:r w:rsidR="00ED2735">
              <w:rPr>
                <w:kern w:val="2"/>
                <w:szCs w:val="24"/>
              </w:rPr>
              <w:t>36</w:t>
            </w:r>
            <w:r w:rsidRPr="002818D2">
              <w:rPr>
                <w:kern w:val="2"/>
                <w:szCs w:val="24"/>
              </w:rPr>
              <w:t xml:space="preserve"> (</w:t>
            </w:r>
            <w:r w:rsidR="0095581F">
              <w:rPr>
                <w:kern w:val="2"/>
                <w:szCs w:val="24"/>
              </w:rPr>
              <w:t>trisdešimt šeši</w:t>
            </w:r>
            <w:r w:rsidRPr="002818D2">
              <w:rPr>
                <w:kern w:val="2"/>
                <w:szCs w:val="24"/>
              </w:rPr>
              <w:t>) mėn. nuo Sutarties įsigaliojimo dienos. </w:t>
            </w:r>
          </w:p>
          <w:p w14:paraId="46B8700D" w14:textId="77777777" w:rsidR="00153DE0" w:rsidRDefault="00153DE0" w:rsidP="009610ED">
            <w:pPr>
              <w:jc w:val="both"/>
              <w:rPr>
                <w:kern w:val="2"/>
                <w:szCs w:val="24"/>
              </w:rPr>
            </w:pPr>
          </w:p>
          <w:p w14:paraId="30103E6E" w14:textId="77777777" w:rsidR="00153DE0" w:rsidRDefault="00153DE0" w:rsidP="00153DE0">
            <w:pPr>
              <w:jc w:val="both"/>
              <w:rPr>
                <w:kern w:val="2"/>
                <w:szCs w:val="24"/>
              </w:rPr>
            </w:pPr>
            <w:r w:rsidRPr="002818D2">
              <w:rPr>
                <w:kern w:val="2"/>
                <w:szCs w:val="24"/>
              </w:rPr>
              <w:t>4.1.</w:t>
            </w:r>
            <w:r>
              <w:rPr>
                <w:kern w:val="2"/>
                <w:szCs w:val="24"/>
              </w:rPr>
              <w:t>2</w:t>
            </w:r>
            <w:r w:rsidRPr="002818D2">
              <w:rPr>
                <w:kern w:val="2"/>
                <w:szCs w:val="24"/>
              </w:rPr>
              <w:t xml:space="preserve">. Tiekėjas pagal atskirą užsakymą įsipareigoja pristatyti Prekes ne vėliau kaip per 5 (penkias) darbo dienas nuo užsakymo pateikimo dienos šiuo adresu Vilniuje: </w:t>
            </w:r>
            <w:r w:rsidRPr="00A50D65">
              <w:rPr>
                <w:kern w:val="2"/>
                <w:szCs w:val="24"/>
              </w:rPr>
              <w:t>Dariaus ir Girėno g. 18</w:t>
            </w:r>
            <w:r w:rsidRPr="002818D2">
              <w:rPr>
                <w:kern w:val="2"/>
                <w:szCs w:val="24"/>
              </w:rPr>
              <w:t>.</w:t>
            </w:r>
          </w:p>
          <w:p w14:paraId="2058A48F" w14:textId="0C51900F" w:rsidR="00153DE0" w:rsidRPr="002818D2" w:rsidRDefault="00153DE0" w:rsidP="00F840D5">
            <w:pPr>
              <w:jc w:val="both"/>
              <w:rPr>
                <w:kern w:val="2"/>
                <w:szCs w:val="24"/>
              </w:rPr>
            </w:pPr>
            <w:r w:rsidRPr="002818D2">
              <w:rPr>
                <w:kern w:val="2"/>
                <w:szCs w:val="24"/>
              </w:rPr>
              <w:t> </w:t>
            </w:r>
          </w:p>
          <w:p w14:paraId="03ADCDEE" w14:textId="1E28F163" w:rsidR="00153DE0" w:rsidRPr="002818D2" w:rsidRDefault="00153DE0" w:rsidP="00153DE0">
            <w:pPr>
              <w:jc w:val="both"/>
              <w:rPr>
                <w:kern w:val="2"/>
                <w:szCs w:val="24"/>
              </w:rPr>
            </w:pPr>
            <w:r w:rsidRPr="002818D2">
              <w:rPr>
                <w:kern w:val="2"/>
                <w:szCs w:val="24"/>
              </w:rPr>
              <w:t>4.1.</w:t>
            </w:r>
            <w:r>
              <w:rPr>
                <w:kern w:val="2"/>
                <w:szCs w:val="24"/>
              </w:rPr>
              <w:t>3</w:t>
            </w:r>
            <w:r w:rsidRPr="002818D2">
              <w:rPr>
                <w:kern w:val="2"/>
                <w:szCs w:val="24"/>
              </w:rPr>
              <w:t>. Tiekėjui pristačius nekokybiškas Prekes ir (ar) nustačius Prekių defektus po Prekių perdavimo Pirkėjui, Tiekėjas savo sąskaita jas turi pakeisti kokybiškomis per 2 (dvi) darbo dienas nuo pranešimo gavimo dienos.</w:t>
            </w:r>
          </w:p>
          <w:p w14:paraId="195556A3" w14:textId="77777777" w:rsidR="00153DE0" w:rsidRPr="002818D2" w:rsidRDefault="00153DE0" w:rsidP="009610ED">
            <w:pPr>
              <w:jc w:val="both"/>
              <w:rPr>
                <w:kern w:val="2"/>
                <w:szCs w:val="24"/>
              </w:rPr>
            </w:pPr>
          </w:p>
          <w:p w14:paraId="2AB93573" w14:textId="25C654FB" w:rsidR="00A626BF" w:rsidRPr="00F840D5" w:rsidRDefault="00A626BF" w:rsidP="009610ED">
            <w:pPr>
              <w:rPr>
                <w:b/>
                <w:bCs/>
                <w:i/>
                <w:iCs/>
                <w:kern w:val="2"/>
                <w:szCs w:val="24"/>
              </w:rPr>
            </w:pPr>
            <w:r w:rsidRPr="002818D2">
              <w:rPr>
                <w:kern w:val="2"/>
                <w:szCs w:val="24"/>
              </w:rPr>
              <w:t> </w:t>
            </w:r>
            <w:r w:rsidR="00153DE0" w:rsidRPr="00F840D5">
              <w:rPr>
                <w:b/>
                <w:bCs/>
                <w:i/>
                <w:iCs/>
                <w:kern w:val="2"/>
                <w:szCs w:val="24"/>
              </w:rPr>
              <w:t>Toliau taikoma, jei siūloma Įranga panaudai:</w:t>
            </w:r>
          </w:p>
          <w:p w14:paraId="1E4458A4" w14:textId="71450337" w:rsidR="00A626BF" w:rsidRPr="002818D2" w:rsidRDefault="00A626BF" w:rsidP="009610ED">
            <w:pPr>
              <w:jc w:val="both"/>
              <w:rPr>
                <w:kern w:val="2"/>
                <w:szCs w:val="24"/>
              </w:rPr>
            </w:pPr>
            <w:r w:rsidRPr="002818D2">
              <w:rPr>
                <w:kern w:val="2"/>
                <w:szCs w:val="24"/>
              </w:rPr>
              <w:t>4.1.</w:t>
            </w:r>
            <w:r w:rsidR="00153DE0">
              <w:rPr>
                <w:kern w:val="2"/>
                <w:szCs w:val="24"/>
              </w:rPr>
              <w:t>4</w:t>
            </w:r>
            <w:r w:rsidRPr="002818D2">
              <w:rPr>
                <w:kern w:val="2"/>
                <w:szCs w:val="24"/>
              </w:rPr>
              <w:t>. Tiekėjas įsipareigoja Prekių tiekimo laikotarpiu Pirkėjui neatlygintinai perduoti valdyti ir naudotis Tiekėjui nuosavybės teise priklausanči</w:t>
            </w:r>
            <w:r w:rsidR="002B49C7" w:rsidRPr="002818D2">
              <w:rPr>
                <w:kern w:val="2"/>
                <w:szCs w:val="24"/>
              </w:rPr>
              <w:t>ą</w:t>
            </w:r>
            <w:r w:rsidRPr="002818D2">
              <w:rPr>
                <w:kern w:val="2"/>
                <w:szCs w:val="24"/>
              </w:rPr>
              <w:t xml:space="preserve"> Įrang</w:t>
            </w:r>
            <w:r w:rsidR="002B49C7" w:rsidRPr="002818D2">
              <w:rPr>
                <w:kern w:val="2"/>
                <w:szCs w:val="24"/>
              </w:rPr>
              <w:t>ą</w:t>
            </w:r>
            <w:r w:rsidRPr="002818D2">
              <w:rPr>
                <w:kern w:val="2"/>
                <w:szCs w:val="24"/>
              </w:rPr>
              <w:t xml:space="preserve">. Įranga turi būti pristatyta ir su Įranga teiktinos paslaugos (išskyrus Pirkėjo personalo apmokymą, konsultacijų, susijusių su Įrangos naudojimu teikimą, programinės įrangos versijos atnaujinimus ar pakeitimus) atliktos ne vėliau kaip per </w:t>
            </w:r>
            <w:r w:rsidR="0068065A" w:rsidRPr="002818D2">
              <w:rPr>
                <w:kern w:val="2"/>
                <w:szCs w:val="24"/>
              </w:rPr>
              <w:t>6</w:t>
            </w:r>
            <w:r w:rsidRPr="002818D2">
              <w:rPr>
                <w:kern w:val="2"/>
                <w:szCs w:val="24"/>
              </w:rPr>
              <w:t>0 (</w:t>
            </w:r>
            <w:r w:rsidR="0068065A" w:rsidRPr="002818D2">
              <w:rPr>
                <w:kern w:val="2"/>
                <w:szCs w:val="24"/>
              </w:rPr>
              <w:t>šeš</w:t>
            </w:r>
            <w:r w:rsidRPr="002818D2">
              <w:rPr>
                <w:kern w:val="2"/>
                <w:szCs w:val="24"/>
              </w:rPr>
              <w:t xml:space="preserve">iasdešimt) </w:t>
            </w:r>
            <w:r w:rsidR="0068065A" w:rsidRPr="002818D2">
              <w:rPr>
                <w:kern w:val="2"/>
                <w:szCs w:val="24"/>
              </w:rPr>
              <w:t>kalendorinių</w:t>
            </w:r>
            <w:r w:rsidRPr="002818D2">
              <w:rPr>
                <w:kern w:val="2"/>
                <w:szCs w:val="24"/>
              </w:rPr>
              <w:t xml:space="preserve"> dienų nuo Sutarties pasirašymo dienos šiuo adresu Vilniuje: </w:t>
            </w:r>
            <w:r w:rsidR="00A50D65" w:rsidRPr="00A50D65">
              <w:rPr>
                <w:kern w:val="2"/>
                <w:szCs w:val="24"/>
              </w:rPr>
              <w:t>Dariaus ir Girėno g. 18</w:t>
            </w:r>
            <w:r w:rsidRPr="002818D2">
              <w:rPr>
                <w:kern w:val="2"/>
                <w:szCs w:val="24"/>
              </w:rPr>
              <w:t>.  </w:t>
            </w:r>
          </w:p>
          <w:p w14:paraId="38B7EB5B" w14:textId="07C4564E" w:rsidR="00811506" w:rsidRPr="002818D2" w:rsidRDefault="00A626BF" w:rsidP="009610ED">
            <w:pPr>
              <w:jc w:val="both"/>
              <w:rPr>
                <w:kern w:val="2"/>
                <w:szCs w:val="24"/>
              </w:rPr>
            </w:pPr>
            <w:r w:rsidRPr="002818D2">
              <w:rPr>
                <w:kern w:val="2"/>
                <w:szCs w:val="24"/>
              </w:rPr>
              <w:t>Tiekėjas privalo ne vėliau kaip prieš 3 (tris) darbo dienas įspėti Pirkėją raštu el. p. .................... ir (ar) tel.............. apie ketinimą pristatyti Įrangą.</w:t>
            </w:r>
          </w:p>
          <w:p w14:paraId="78206D69" w14:textId="77777777" w:rsidR="00811506" w:rsidRPr="002818D2" w:rsidRDefault="00811506" w:rsidP="009610ED">
            <w:pPr>
              <w:jc w:val="both"/>
              <w:rPr>
                <w:kern w:val="2"/>
                <w:szCs w:val="24"/>
              </w:rPr>
            </w:pPr>
          </w:p>
          <w:p w14:paraId="3F095994" w14:textId="7751FC73" w:rsidR="00A626BF" w:rsidRPr="002818D2" w:rsidRDefault="00811506" w:rsidP="009610ED">
            <w:pPr>
              <w:jc w:val="both"/>
              <w:rPr>
                <w:kern w:val="2"/>
                <w:szCs w:val="24"/>
              </w:rPr>
            </w:pPr>
            <w:r w:rsidRPr="002818D2">
              <w:rPr>
                <w:kern w:val="2"/>
                <w:szCs w:val="24"/>
              </w:rPr>
              <w:t>4.1.</w:t>
            </w:r>
            <w:r w:rsidR="002B5E74">
              <w:rPr>
                <w:kern w:val="2"/>
                <w:szCs w:val="24"/>
              </w:rPr>
              <w:t>5</w:t>
            </w:r>
            <w:r w:rsidRPr="002818D2">
              <w:rPr>
                <w:kern w:val="2"/>
                <w:szCs w:val="24"/>
              </w:rPr>
              <w:t>. Tiekėjui pristačius nekokybišką Įrangą ir (ar) nustačius Įrangos defektus po Įrangos perdavimo Pirkėjui, Tiekėjas savo sąskaita ją turi pakeisti kokybiška per 5 (penkias) darbo dienas nuo pranešimo gavimo dienos.</w:t>
            </w:r>
          </w:p>
          <w:p w14:paraId="64BE5FF9" w14:textId="77777777" w:rsidR="00A626BF" w:rsidRPr="002818D2" w:rsidRDefault="00A626BF" w:rsidP="009610ED">
            <w:pPr>
              <w:rPr>
                <w:kern w:val="2"/>
                <w:szCs w:val="24"/>
              </w:rPr>
            </w:pPr>
            <w:r w:rsidRPr="002818D2">
              <w:rPr>
                <w:kern w:val="2"/>
                <w:szCs w:val="24"/>
              </w:rPr>
              <w:t> </w:t>
            </w:r>
          </w:p>
          <w:p w14:paraId="7674D228" w14:textId="2ED7AE61" w:rsidR="00A626BF" w:rsidRPr="002818D2" w:rsidRDefault="00A626BF" w:rsidP="009610ED">
            <w:pPr>
              <w:jc w:val="both"/>
              <w:rPr>
                <w:kern w:val="2"/>
                <w:szCs w:val="24"/>
              </w:rPr>
            </w:pPr>
            <w:r w:rsidRPr="002818D2">
              <w:rPr>
                <w:kern w:val="2"/>
                <w:szCs w:val="24"/>
              </w:rPr>
              <w:t>4.1.</w:t>
            </w:r>
            <w:r w:rsidR="002B5E74">
              <w:rPr>
                <w:kern w:val="2"/>
                <w:szCs w:val="24"/>
              </w:rPr>
              <w:t>6</w:t>
            </w:r>
            <w:r w:rsidRPr="002818D2">
              <w:rPr>
                <w:kern w:val="2"/>
                <w:szCs w:val="24"/>
              </w:rPr>
              <w:t xml:space="preserve">. </w:t>
            </w:r>
            <w:r w:rsidR="00F67068" w:rsidRPr="00554C25">
              <w:rPr>
                <w:szCs w:val="24"/>
                <w:lang w:eastAsia="lt-LT"/>
              </w:rPr>
              <w:t xml:space="preserve">Tiekėjas įsipareigoja, gavęs prašymą iš </w:t>
            </w:r>
            <w:r w:rsidR="00F67068">
              <w:rPr>
                <w:szCs w:val="24"/>
                <w:lang w:eastAsia="lt-LT"/>
              </w:rPr>
              <w:t xml:space="preserve">Pirkėjo </w:t>
            </w:r>
            <w:r w:rsidR="00F67068" w:rsidRPr="00554C25">
              <w:rPr>
                <w:szCs w:val="24"/>
                <w:lang w:eastAsia="lt-LT"/>
              </w:rPr>
              <w:t xml:space="preserve"> ne vėliau kaip per 3 (tris) darbo dienas,  lietuvių kalba supažindinti / apmokyti Pirkėjo darbuotojus (skyriaus, kuriam perduodama medicininė įranga personalą) su medicininės įrangos naudojimo specifika, apmokyti ir lietuvių kalba konsultuoti medicininės įrangos naudojimo klausimais visą sutarties galiojimo laikotarpį. Mokymai rengiami Pirkėjo patalpose. Mokymai turi apimti visus įrangos naudojimo etapus (tame tarpe ir periodinę priežiūrą)</w:t>
            </w:r>
            <w:r w:rsidRPr="002818D2">
              <w:rPr>
                <w:kern w:val="2"/>
                <w:szCs w:val="24"/>
              </w:rPr>
              <w:t>. </w:t>
            </w:r>
          </w:p>
          <w:p w14:paraId="7AAF4EA6" w14:textId="77777777" w:rsidR="00A626BF" w:rsidRPr="002818D2" w:rsidRDefault="00A626BF" w:rsidP="009610ED">
            <w:pPr>
              <w:rPr>
                <w:kern w:val="2"/>
                <w:szCs w:val="24"/>
              </w:rPr>
            </w:pPr>
            <w:r w:rsidRPr="002818D2">
              <w:rPr>
                <w:kern w:val="2"/>
                <w:szCs w:val="24"/>
              </w:rPr>
              <w:lastRenderedPageBreak/>
              <w:t> </w:t>
            </w:r>
          </w:p>
          <w:p w14:paraId="73407152" w14:textId="0508B285" w:rsidR="00163CA6" w:rsidRPr="002818D2" w:rsidRDefault="00A626BF" w:rsidP="009610ED">
            <w:pPr>
              <w:jc w:val="both"/>
              <w:rPr>
                <w:kern w:val="2"/>
                <w:szCs w:val="24"/>
              </w:rPr>
            </w:pPr>
            <w:r w:rsidRPr="002818D2">
              <w:rPr>
                <w:kern w:val="2"/>
                <w:szCs w:val="24"/>
              </w:rPr>
              <w:t>4.1.</w:t>
            </w:r>
            <w:r w:rsidR="00811506" w:rsidRPr="002818D2">
              <w:rPr>
                <w:kern w:val="2"/>
                <w:szCs w:val="24"/>
              </w:rPr>
              <w:t>7</w:t>
            </w:r>
            <w:r w:rsidRPr="002818D2">
              <w:rPr>
                <w:kern w:val="2"/>
                <w:szCs w:val="24"/>
              </w:rPr>
              <w:t>. Pasibaigus Prekių tiekimo ir Įrangos panaudos teikimo terminui, Tiekėjas įsipareigoja per 20 dvidešimt darbo dienų savo lėšomis išmontuoti, supakuoti ir išgabenti Įrangą.</w:t>
            </w:r>
          </w:p>
        </w:tc>
      </w:tr>
      <w:tr w:rsidR="00163CA6" w:rsidRPr="006F633C" w14:paraId="0F739FA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97EA21" w14:textId="17854986" w:rsidR="00163CA6" w:rsidRPr="006F633C" w:rsidRDefault="00163CA6" w:rsidP="009610ED">
            <w:pPr>
              <w:rPr>
                <w:b/>
                <w:bCs/>
                <w:kern w:val="2"/>
                <w:szCs w:val="24"/>
              </w:rPr>
            </w:pPr>
            <w:r w:rsidRPr="006F633C">
              <w:rPr>
                <w:b/>
                <w:bCs/>
                <w:kern w:val="2"/>
                <w:szCs w:val="24"/>
              </w:rPr>
              <w:lastRenderedPageBreak/>
              <w:t>4.2.</w:t>
            </w:r>
            <w:r w:rsidR="007D4483">
              <w:rPr>
                <w:b/>
                <w:bCs/>
                <w:kern w:val="2"/>
                <w:szCs w:val="24"/>
              </w:rPr>
              <w:t xml:space="preserve"> </w:t>
            </w:r>
            <w:r w:rsidRPr="006F633C">
              <w:rPr>
                <w:b/>
                <w:bCs/>
                <w:kern w:val="2"/>
                <w:szCs w:val="24"/>
              </w:rPr>
              <w:t>Prekių (ar jų dalies) pristatymo termino pratęsimas</w:t>
            </w:r>
          </w:p>
        </w:tc>
        <w:tc>
          <w:tcPr>
            <w:tcW w:w="6828" w:type="dxa"/>
            <w:tcBorders>
              <w:top w:val="single" w:sz="4" w:space="0" w:color="auto"/>
              <w:left w:val="single" w:sz="4" w:space="0" w:color="auto"/>
              <w:bottom w:val="single" w:sz="4" w:space="0" w:color="auto"/>
              <w:right w:val="single" w:sz="4" w:space="0" w:color="auto"/>
            </w:tcBorders>
          </w:tcPr>
          <w:p w14:paraId="2EFDB195" w14:textId="2991421B" w:rsidR="00582E4A" w:rsidRPr="006F633C" w:rsidRDefault="00163CA6" w:rsidP="009610ED">
            <w:pPr>
              <w:rPr>
                <w:kern w:val="2"/>
                <w:szCs w:val="24"/>
              </w:rPr>
            </w:pPr>
            <w:r w:rsidRPr="006F633C">
              <w:rPr>
                <w:kern w:val="2"/>
                <w:szCs w:val="24"/>
              </w:rPr>
              <w:t>Netaikoma</w:t>
            </w:r>
          </w:p>
          <w:p w14:paraId="3713D8DE" w14:textId="18ECE52D" w:rsidR="00163CA6" w:rsidRPr="006F633C" w:rsidRDefault="00163CA6" w:rsidP="009610ED">
            <w:pPr>
              <w:rPr>
                <w:kern w:val="2"/>
                <w:szCs w:val="24"/>
              </w:rPr>
            </w:pPr>
          </w:p>
        </w:tc>
      </w:tr>
      <w:tr w:rsidR="00163CA6" w:rsidRPr="006F633C" w14:paraId="6CB6F0B2"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61BFD24E" w14:textId="2C2AC731" w:rsidR="00163CA6" w:rsidRPr="006F633C" w:rsidRDefault="00163CA6" w:rsidP="009610ED">
            <w:pPr>
              <w:rPr>
                <w:b/>
                <w:bCs/>
                <w:kern w:val="2"/>
                <w:szCs w:val="24"/>
              </w:rPr>
            </w:pPr>
            <w:r w:rsidRPr="006F633C">
              <w:rPr>
                <w:b/>
                <w:bCs/>
                <w:kern w:val="2"/>
                <w:szCs w:val="24"/>
              </w:rPr>
              <w:t>4.3.</w:t>
            </w:r>
            <w:r w:rsidR="007D4483">
              <w:rPr>
                <w:b/>
                <w:bCs/>
                <w:kern w:val="2"/>
                <w:szCs w:val="24"/>
              </w:rPr>
              <w:t xml:space="preserve"> </w:t>
            </w:r>
            <w:r w:rsidRPr="006F633C">
              <w:rPr>
                <w:b/>
                <w:bCs/>
                <w:kern w:val="2"/>
                <w:szCs w:val="24"/>
              </w:rPr>
              <w:t>Užsakymų teikimo tvarka</w:t>
            </w:r>
          </w:p>
        </w:tc>
        <w:tc>
          <w:tcPr>
            <w:tcW w:w="6828" w:type="dxa"/>
            <w:tcBorders>
              <w:top w:val="single" w:sz="4" w:space="0" w:color="auto"/>
              <w:left w:val="single" w:sz="4" w:space="0" w:color="auto"/>
              <w:bottom w:val="single" w:sz="4" w:space="0" w:color="auto"/>
              <w:right w:val="single" w:sz="4" w:space="0" w:color="auto"/>
            </w:tcBorders>
          </w:tcPr>
          <w:p w14:paraId="5DD91992" w14:textId="7B4A0711" w:rsidR="00E8321E" w:rsidRPr="006F633C" w:rsidRDefault="00B414B2" w:rsidP="009610ED">
            <w:pPr>
              <w:jc w:val="both"/>
              <w:rPr>
                <w:kern w:val="2"/>
                <w:szCs w:val="24"/>
              </w:rPr>
            </w:pPr>
            <w:r w:rsidRPr="00B414B2">
              <w:rPr>
                <w:kern w:val="2"/>
                <w:szCs w:val="24"/>
              </w:rPr>
              <w:t>Užsakymai teikiami elektroninėje užsakymų sistemoje (</w:t>
            </w:r>
            <w:r w:rsidRPr="00B414B2">
              <w:rPr>
                <w:i/>
                <w:iCs/>
                <w:color w:val="FF0000"/>
                <w:kern w:val="2"/>
                <w:szCs w:val="24"/>
              </w:rPr>
              <w:t>nurodyti konkrečiau</w:t>
            </w:r>
            <w:r w:rsidRPr="00B414B2">
              <w:rPr>
                <w:kern w:val="2"/>
                <w:szCs w:val="24"/>
              </w:rPr>
              <w:t>)/ Tiekėjo nurodytu elektroniniu paštu (</w:t>
            </w:r>
            <w:r w:rsidRPr="00B414B2">
              <w:rPr>
                <w:i/>
                <w:iCs/>
                <w:color w:val="FF0000"/>
                <w:kern w:val="2"/>
                <w:szCs w:val="24"/>
              </w:rPr>
              <w:t>įrašyti el. paštą</w:t>
            </w:r>
            <w:r w:rsidRPr="00B414B2">
              <w:rPr>
                <w:kern w:val="2"/>
                <w:szCs w:val="24"/>
              </w:rPr>
              <w:t>) ir laikomi gautais nedelsiant nuo užsakymo pateikimo.</w:t>
            </w:r>
          </w:p>
        </w:tc>
      </w:tr>
      <w:tr w:rsidR="00163CA6" w:rsidRPr="006F633C" w14:paraId="6DDF22D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13CC3C4" w14:textId="2AC14295" w:rsidR="00163CA6" w:rsidRPr="006F633C" w:rsidRDefault="00163CA6" w:rsidP="009610ED">
            <w:pPr>
              <w:rPr>
                <w:b/>
                <w:bCs/>
                <w:kern w:val="2"/>
                <w:szCs w:val="24"/>
              </w:rPr>
            </w:pPr>
            <w:r w:rsidRPr="006F633C">
              <w:rPr>
                <w:b/>
                <w:bCs/>
                <w:kern w:val="2"/>
                <w:szCs w:val="24"/>
              </w:rPr>
              <w:t>4.4.</w:t>
            </w:r>
            <w:r w:rsidR="007D4483">
              <w:rPr>
                <w:b/>
                <w:bCs/>
                <w:kern w:val="2"/>
                <w:szCs w:val="24"/>
              </w:rPr>
              <w:t xml:space="preserve"> </w:t>
            </w:r>
            <w:r w:rsidRPr="006F633C">
              <w:rPr>
                <w:b/>
                <w:bCs/>
                <w:kern w:val="2"/>
                <w:szCs w:val="24"/>
              </w:rPr>
              <w:t>Dėl minimalios užsakymo vertės / apimties</w:t>
            </w:r>
          </w:p>
        </w:tc>
        <w:tc>
          <w:tcPr>
            <w:tcW w:w="6828" w:type="dxa"/>
            <w:tcBorders>
              <w:top w:val="single" w:sz="4" w:space="0" w:color="auto"/>
              <w:left w:val="single" w:sz="4" w:space="0" w:color="auto"/>
              <w:bottom w:val="single" w:sz="4" w:space="0" w:color="auto"/>
              <w:right w:val="single" w:sz="4" w:space="0" w:color="auto"/>
            </w:tcBorders>
          </w:tcPr>
          <w:p w14:paraId="516369D0" w14:textId="490800E6" w:rsidR="00E8321E" w:rsidRPr="006F633C" w:rsidRDefault="00163CA6" w:rsidP="009610ED">
            <w:pPr>
              <w:jc w:val="both"/>
              <w:rPr>
                <w:kern w:val="2"/>
                <w:szCs w:val="24"/>
              </w:rPr>
            </w:pPr>
            <w:r w:rsidRPr="006F633C">
              <w:rPr>
                <w:kern w:val="2"/>
                <w:szCs w:val="24"/>
              </w:rPr>
              <w:t xml:space="preserve">Kiekvieno Prekių užsakymo </w:t>
            </w:r>
            <w:r w:rsidRPr="002818D2">
              <w:rPr>
                <w:b/>
                <w:kern w:val="2"/>
                <w:szCs w:val="24"/>
              </w:rPr>
              <w:t>vertė</w:t>
            </w:r>
            <w:r w:rsidRPr="002818D2">
              <w:rPr>
                <w:kern w:val="2"/>
                <w:szCs w:val="24"/>
              </w:rPr>
              <w:t xml:space="preserve"> turi būti ne mažesnė kaip</w:t>
            </w:r>
            <w:r w:rsidR="002B7714" w:rsidRPr="002818D2">
              <w:rPr>
                <w:kern w:val="2"/>
                <w:szCs w:val="24"/>
              </w:rPr>
              <w:t xml:space="preserve"> </w:t>
            </w:r>
            <w:r w:rsidR="00B34CF7" w:rsidRPr="0094391C">
              <w:rPr>
                <w:kern w:val="2"/>
                <w:szCs w:val="24"/>
                <w:highlight w:val="yellow"/>
              </w:rPr>
              <w:t>400,00</w:t>
            </w:r>
            <w:r w:rsidR="00B34CF7" w:rsidRPr="0094391C">
              <w:rPr>
                <w:kern w:val="2"/>
                <w:szCs w:val="24"/>
              </w:rPr>
              <w:t xml:space="preserve"> </w:t>
            </w:r>
            <w:r w:rsidR="00990AE3" w:rsidRPr="002818D2">
              <w:rPr>
                <w:kern w:val="2"/>
                <w:szCs w:val="24"/>
              </w:rPr>
              <w:t xml:space="preserve">Eur </w:t>
            </w:r>
            <w:r w:rsidRPr="002818D2">
              <w:rPr>
                <w:kern w:val="2"/>
                <w:szCs w:val="24"/>
              </w:rPr>
              <w:t>(</w:t>
            </w:r>
            <w:r w:rsidR="00D53E7E" w:rsidRPr="002818D2">
              <w:rPr>
                <w:kern w:val="2"/>
                <w:szCs w:val="24"/>
              </w:rPr>
              <w:t>keturi šimtai eurų 0 ct</w:t>
            </w:r>
            <w:r w:rsidRPr="002818D2">
              <w:rPr>
                <w:kern w:val="2"/>
                <w:szCs w:val="24"/>
              </w:rPr>
              <w:t>) be PVM.</w:t>
            </w:r>
          </w:p>
        </w:tc>
      </w:tr>
      <w:tr w:rsidR="00163CA6" w:rsidRPr="006F633C" w14:paraId="0120C3C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4483027" w14:textId="7C855115" w:rsidR="00E8321E" w:rsidRPr="006F633C" w:rsidRDefault="00163CA6" w:rsidP="009610ED">
            <w:pPr>
              <w:rPr>
                <w:b/>
                <w:bCs/>
                <w:kern w:val="2"/>
                <w:szCs w:val="24"/>
              </w:rPr>
            </w:pPr>
            <w:r w:rsidRPr="006F633C">
              <w:rPr>
                <w:b/>
                <w:bCs/>
                <w:kern w:val="2"/>
                <w:szCs w:val="24"/>
              </w:rPr>
              <w:t>4.5.</w:t>
            </w:r>
            <w:r w:rsidR="007D4483">
              <w:rPr>
                <w:b/>
                <w:bCs/>
                <w:kern w:val="2"/>
                <w:szCs w:val="24"/>
              </w:rPr>
              <w:t xml:space="preserve"> </w:t>
            </w:r>
            <w:r w:rsidRPr="006F633C">
              <w:rPr>
                <w:b/>
                <w:bCs/>
                <w:kern w:val="2"/>
                <w:szCs w:val="24"/>
              </w:rPr>
              <w:t>Kartu su Prekėmis pateikiami dokumentai</w:t>
            </w:r>
          </w:p>
        </w:tc>
        <w:tc>
          <w:tcPr>
            <w:tcW w:w="6828" w:type="dxa"/>
            <w:tcBorders>
              <w:top w:val="single" w:sz="4" w:space="0" w:color="auto"/>
              <w:left w:val="single" w:sz="4" w:space="0" w:color="auto"/>
              <w:bottom w:val="single" w:sz="4" w:space="0" w:color="auto"/>
              <w:right w:val="single" w:sz="4" w:space="0" w:color="auto"/>
            </w:tcBorders>
          </w:tcPr>
          <w:p w14:paraId="03E37C79" w14:textId="77777777" w:rsidR="005E73E5" w:rsidRDefault="00163CA6" w:rsidP="009610ED">
            <w:pPr>
              <w:jc w:val="both"/>
              <w:rPr>
                <w:kern w:val="2"/>
                <w:szCs w:val="24"/>
              </w:rPr>
            </w:pPr>
            <w:r w:rsidRPr="006F633C">
              <w:rPr>
                <w:kern w:val="2"/>
                <w:szCs w:val="24"/>
              </w:rPr>
              <w:t xml:space="preserve">Kartu su Prekėmis pateikiami šie dokumentai: </w:t>
            </w:r>
          </w:p>
          <w:p w14:paraId="0912F9E3" w14:textId="6436DD93" w:rsidR="006F34AB" w:rsidRPr="007406D6" w:rsidRDefault="005E73E5" w:rsidP="004E0745">
            <w:pPr>
              <w:pStyle w:val="Sraopastraipa"/>
              <w:numPr>
                <w:ilvl w:val="0"/>
                <w:numId w:val="2"/>
              </w:numPr>
              <w:tabs>
                <w:tab w:val="left" w:pos="286"/>
              </w:tabs>
              <w:ind w:left="52" w:firstLine="0"/>
              <w:jc w:val="both"/>
              <w:rPr>
                <w:szCs w:val="24"/>
              </w:rPr>
            </w:pPr>
            <w:r w:rsidRPr="007406D6">
              <w:rPr>
                <w:kern w:val="2"/>
                <w:szCs w:val="24"/>
              </w:rPr>
              <w:t>P</w:t>
            </w:r>
            <w:r w:rsidR="00AE6EAA" w:rsidRPr="007406D6">
              <w:rPr>
                <w:kern w:val="2"/>
                <w:szCs w:val="24"/>
              </w:rPr>
              <w:t>rekių</w:t>
            </w:r>
            <w:r w:rsidRPr="007406D6">
              <w:rPr>
                <w:kern w:val="2"/>
                <w:szCs w:val="24"/>
              </w:rPr>
              <w:t xml:space="preserve"> perdavimo-priėmimo aktas</w:t>
            </w:r>
            <w:r w:rsidR="00990AE3">
              <w:rPr>
                <w:kern w:val="2"/>
                <w:szCs w:val="24"/>
              </w:rPr>
              <w:t>;</w:t>
            </w:r>
            <w:r w:rsidRPr="007406D6">
              <w:rPr>
                <w:kern w:val="2"/>
                <w:szCs w:val="24"/>
              </w:rPr>
              <w:t xml:space="preserve"> </w:t>
            </w:r>
          </w:p>
          <w:p w14:paraId="607D0B38" w14:textId="047B53FE" w:rsidR="006F34AB" w:rsidRPr="00E00918" w:rsidRDefault="006F34AB" w:rsidP="009610ED">
            <w:pPr>
              <w:pStyle w:val="Sraopastraipa"/>
              <w:numPr>
                <w:ilvl w:val="0"/>
                <w:numId w:val="2"/>
              </w:numPr>
              <w:tabs>
                <w:tab w:val="left" w:pos="286"/>
              </w:tabs>
              <w:ind w:left="52" w:firstLine="0"/>
              <w:jc w:val="both"/>
              <w:rPr>
                <w:szCs w:val="24"/>
              </w:rPr>
            </w:pPr>
            <w:r w:rsidRPr="00E00918">
              <w:rPr>
                <w:kern w:val="2"/>
                <w:szCs w:val="24"/>
              </w:rPr>
              <w:t>CE ženklinimą liudijančių galiojančių ar lygiaverčių dokumentų kopijos originalo ir lietuvių</w:t>
            </w:r>
            <w:r w:rsidR="002B7714" w:rsidRPr="00E00918">
              <w:rPr>
                <w:kern w:val="2"/>
                <w:szCs w:val="24"/>
              </w:rPr>
              <w:t xml:space="preserve"> arba anglų</w:t>
            </w:r>
            <w:r w:rsidRPr="00E00918">
              <w:rPr>
                <w:kern w:val="2"/>
                <w:szCs w:val="24"/>
              </w:rPr>
              <w:t xml:space="preserve"> kalbomis (pristačius Prekes pirmąjį kartą, Įrangą);</w:t>
            </w:r>
          </w:p>
          <w:p w14:paraId="53C02334" w14:textId="3691BF92" w:rsidR="006F34AB" w:rsidRPr="00213A18" w:rsidRDefault="00214F51" w:rsidP="009610ED">
            <w:pPr>
              <w:pStyle w:val="Sraopastraipa"/>
              <w:numPr>
                <w:ilvl w:val="0"/>
                <w:numId w:val="2"/>
              </w:numPr>
              <w:tabs>
                <w:tab w:val="left" w:pos="286"/>
              </w:tabs>
              <w:ind w:left="52" w:firstLine="0"/>
              <w:jc w:val="both"/>
              <w:rPr>
                <w:szCs w:val="24"/>
              </w:rPr>
            </w:pPr>
            <w:r w:rsidRPr="007406D6">
              <w:rPr>
                <w:kern w:val="2"/>
                <w:szCs w:val="24"/>
              </w:rPr>
              <w:t xml:space="preserve">Įrangos ir Prekių naudojimo instrukcijos lietuvių ir </w:t>
            </w:r>
            <w:r w:rsidR="005919B0">
              <w:rPr>
                <w:kern w:val="2"/>
                <w:szCs w:val="24"/>
              </w:rPr>
              <w:t>origina</w:t>
            </w:r>
            <w:r w:rsidR="00D55503">
              <w:rPr>
                <w:kern w:val="2"/>
                <w:szCs w:val="24"/>
              </w:rPr>
              <w:t>l</w:t>
            </w:r>
            <w:r w:rsidR="005919B0">
              <w:rPr>
                <w:kern w:val="2"/>
                <w:szCs w:val="24"/>
              </w:rPr>
              <w:t>o</w:t>
            </w:r>
            <w:r w:rsidRPr="007406D6">
              <w:rPr>
                <w:kern w:val="2"/>
                <w:szCs w:val="24"/>
              </w:rPr>
              <w:t xml:space="preserve"> kalbomis</w:t>
            </w:r>
            <w:r w:rsidR="00D55503">
              <w:rPr>
                <w:kern w:val="2"/>
                <w:szCs w:val="24"/>
              </w:rPr>
              <w:t xml:space="preserve"> (pristatant Įrangą arba Prekes pirmąjį kartą)</w:t>
            </w:r>
            <w:r w:rsidRPr="007406D6">
              <w:rPr>
                <w:kern w:val="2"/>
                <w:szCs w:val="24"/>
              </w:rPr>
              <w:t>;</w:t>
            </w:r>
          </w:p>
          <w:p w14:paraId="052FE62C" w14:textId="5FE2AB01" w:rsidR="00DC4F7D" w:rsidRPr="007406D6" w:rsidRDefault="00DC4F7D" w:rsidP="009610ED">
            <w:pPr>
              <w:pStyle w:val="Sraopastraipa"/>
              <w:numPr>
                <w:ilvl w:val="0"/>
                <w:numId w:val="2"/>
              </w:numPr>
              <w:tabs>
                <w:tab w:val="left" w:pos="286"/>
              </w:tabs>
              <w:ind w:left="52" w:firstLine="0"/>
              <w:jc w:val="both"/>
              <w:rPr>
                <w:szCs w:val="24"/>
              </w:rPr>
            </w:pPr>
            <w:r>
              <w:rPr>
                <w:bCs/>
                <w:szCs w:val="24"/>
              </w:rPr>
              <w:t>Į</w:t>
            </w:r>
            <w:r w:rsidRPr="00DA2E5C">
              <w:rPr>
                <w:bCs/>
                <w:szCs w:val="24"/>
              </w:rPr>
              <w:t>rangos instrukcija (vadovas)</w:t>
            </w:r>
            <w:r w:rsidR="004F0CA5">
              <w:rPr>
                <w:bCs/>
                <w:szCs w:val="24"/>
              </w:rPr>
              <w:t xml:space="preserve"> lietuvių kalba</w:t>
            </w:r>
            <w:r w:rsidRPr="00DA2E5C">
              <w:rPr>
                <w:bCs/>
                <w:szCs w:val="24"/>
              </w:rPr>
              <w:t>, kurioje detaliai ir aiškiai būtų aprašytas duomenų perdavimo į išorinę informacinę sistemą būdas, duomenų persiuntimo protokolų pavyzdžiai</w:t>
            </w:r>
            <w:r w:rsidR="00061DF9">
              <w:rPr>
                <w:bCs/>
                <w:szCs w:val="24"/>
              </w:rPr>
              <w:t xml:space="preserve"> (jei siūloma Įranga panaudai)</w:t>
            </w:r>
            <w:r>
              <w:rPr>
                <w:bCs/>
                <w:szCs w:val="24"/>
              </w:rPr>
              <w:t>;</w:t>
            </w:r>
          </w:p>
          <w:p w14:paraId="20FDA09C" w14:textId="0E8D0411" w:rsidR="00214F51" w:rsidRPr="007406D6" w:rsidRDefault="00214F51" w:rsidP="009610ED">
            <w:pPr>
              <w:pStyle w:val="Sraopastraipa"/>
              <w:numPr>
                <w:ilvl w:val="0"/>
                <w:numId w:val="2"/>
              </w:numPr>
              <w:tabs>
                <w:tab w:val="left" w:pos="286"/>
              </w:tabs>
              <w:ind w:left="52" w:firstLine="0"/>
              <w:jc w:val="both"/>
              <w:rPr>
                <w:szCs w:val="24"/>
              </w:rPr>
            </w:pPr>
            <w:r w:rsidRPr="007406D6">
              <w:rPr>
                <w:szCs w:val="24"/>
              </w:rPr>
              <w:t>Įrangos techninis pasas bei perdavimo-priėmimo aktas</w:t>
            </w:r>
            <w:r w:rsidR="00061DF9">
              <w:rPr>
                <w:bCs/>
                <w:szCs w:val="24"/>
              </w:rPr>
              <w:t xml:space="preserve"> (jei siūloma Įranga panaudai)</w:t>
            </w:r>
            <w:r w:rsidR="007406D6" w:rsidRPr="007406D6">
              <w:rPr>
                <w:szCs w:val="24"/>
              </w:rPr>
              <w:t>;</w:t>
            </w:r>
          </w:p>
          <w:p w14:paraId="3E115DC0" w14:textId="5B4FCC4B" w:rsidR="007406D6" w:rsidRPr="007406D6" w:rsidRDefault="007406D6" w:rsidP="009610ED">
            <w:pPr>
              <w:pStyle w:val="Sraopastraipa"/>
              <w:numPr>
                <w:ilvl w:val="0"/>
                <w:numId w:val="2"/>
              </w:numPr>
              <w:tabs>
                <w:tab w:val="left" w:pos="286"/>
              </w:tabs>
              <w:ind w:left="52" w:firstLine="0"/>
              <w:jc w:val="both"/>
              <w:rPr>
                <w:szCs w:val="24"/>
              </w:rPr>
            </w:pPr>
            <w:r w:rsidRPr="007406D6">
              <w:rPr>
                <w:szCs w:val="24"/>
              </w:rPr>
              <w:t>Prekių saugos duomenų lapai (prista</w:t>
            </w:r>
            <w:r w:rsidR="0063407D">
              <w:rPr>
                <w:szCs w:val="24"/>
              </w:rPr>
              <w:t>tan</w:t>
            </w:r>
            <w:r w:rsidR="00FC6EB2">
              <w:rPr>
                <w:szCs w:val="24"/>
              </w:rPr>
              <w:t>t</w:t>
            </w:r>
            <w:r w:rsidRPr="007406D6">
              <w:rPr>
                <w:szCs w:val="24"/>
              </w:rPr>
              <w:t xml:space="preserve"> Prekes pirmąjį kartą).</w:t>
            </w:r>
          </w:p>
          <w:p w14:paraId="1DBDD132" w14:textId="2375279A" w:rsidR="005E73E5" w:rsidRDefault="00163CA6" w:rsidP="009610ED">
            <w:pPr>
              <w:rPr>
                <w:kern w:val="2"/>
                <w:szCs w:val="24"/>
              </w:rPr>
            </w:pPr>
            <w:r w:rsidRPr="006F633C">
              <w:rPr>
                <w:kern w:val="2"/>
                <w:szCs w:val="24"/>
              </w:rPr>
              <w:t xml:space="preserve"> </w:t>
            </w:r>
          </w:p>
          <w:p w14:paraId="4DBDB049" w14:textId="3A7F2BDC" w:rsidR="005E73E5" w:rsidRPr="006F633C" w:rsidRDefault="00163CA6" w:rsidP="009610ED">
            <w:pPr>
              <w:jc w:val="both"/>
              <w:rPr>
                <w:kern w:val="2"/>
                <w:szCs w:val="24"/>
              </w:rPr>
            </w:pPr>
            <w:r w:rsidRPr="006F633C">
              <w:rPr>
                <w:kern w:val="2"/>
                <w:szCs w:val="24"/>
              </w:rPr>
              <w:t>Tiekėjui nepateikus nurodytų dokumentų, laikoma, kad Prekės neatitinka Sutartyje nustatytų reikalavimų.</w:t>
            </w:r>
          </w:p>
        </w:tc>
      </w:tr>
    </w:tbl>
    <w:p w14:paraId="79BDFB95" w14:textId="77777777" w:rsidR="009B5DBE" w:rsidRPr="006F633C" w:rsidRDefault="009B5DBE" w:rsidP="009610ED"/>
    <w:p w14:paraId="356ADB74" w14:textId="69202E6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5.</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KAINA IR ATSISKAITYMO TVARKA</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6"/>
        <w:gridCol w:w="6829"/>
      </w:tblGrid>
      <w:tr w:rsidR="00163CA6" w:rsidRPr="006F633C" w14:paraId="4056556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76CC4468" w14:textId="20260603" w:rsidR="00163CA6" w:rsidRPr="006F633C" w:rsidRDefault="00163CA6" w:rsidP="009610ED">
            <w:pPr>
              <w:rPr>
                <w:b/>
                <w:bCs/>
                <w:kern w:val="2"/>
                <w:szCs w:val="24"/>
              </w:rPr>
            </w:pPr>
            <w:r w:rsidRPr="006F633C">
              <w:rPr>
                <w:b/>
                <w:bCs/>
                <w:kern w:val="2"/>
                <w:szCs w:val="24"/>
              </w:rPr>
              <w:t>5.1.</w:t>
            </w:r>
            <w:r w:rsidR="007D4483">
              <w:rPr>
                <w:b/>
                <w:bCs/>
                <w:kern w:val="2"/>
                <w:szCs w:val="24"/>
              </w:rPr>
              <w:t xml:space="preserve"> </w:t>
            </w:r>
            <w:r w:rsidRPr="006F633C">
              <w:rPr>
                <w:b/>
                <w:bCs/>
                <w:kern w:val="2"/>
                <w:szCs w:val="24"/>
              </w:rPr>
              <w:t>Sutarčiai taikomas kainos apskaičiavimo būdas</w:t>
            </w:r>
          </w:p>
        </w:tc>
        <w:tc>
          <w:tcPr>
            <w:tcW w:w="6829" w:type="dxa"/>
            <w:tcBorders>
              <w:top w:val="single" w:sz="4" w:space="0" w:color="auto"/>
              <w:left w:val="single" w:sz="4" w:space="0" w:color="auto"/>
              <w:bottom w:val="single" w:sz="4" w:space="0" w:color="auto"/>
              <w:right w:val="single" w:sz="4" w:space="0" w:color="auto"/>
            </w:tcBorders>
          </w:tcPr>
          <w:p w14:paraId="119B0246" w14:textId="77777777" w:rsidR="00513B5A" w:rsidRPr="00513B5A" w:rsidRDefault="00513B5A" w:rsidP="009610ED">
            <w:pPr>
              <w:jc w:val="both"/>
              <w:rPr>
                <w:kern w:val="2"/>
                <w:szCs w:val="24"/>
              </w:rPr>
            </w:pPr>
            <w:r w:rsidRPr="00513B5A">
              <w:rPr>
                <w:kern w:val="2"/>
                <w:szCs w:val="24"/>
              </w:rPr>
              <w:t>Sutartyje ir jos galimiems keitimo atvejams yra pasirinktas šis kainos apskaičiavimo būdas: fiksuoto įkainio kainodara.  </w:t>
            </w:r>
          </w:p>
          <w:p w14:paraId="5E17564B" w14:textId="48EF0E56" w:rsidR="005E73E5" w:rsidRPr="005E73E5" w:rsidRDefault="00513B5A" w:rsidP="009610ED">
            <w:pPr>
              <w:jc w:val="both"/>
              <w:rPr>
                <w:color w:val="4471C4"/>
                <w:kern w:val="2"/>
                <w:szCs w:val="24"/>
              </w:rPr>
            </w:pPr>
            <w:r w:rsidRPr="00513B5A">
              <w:rPr>
                <w:kern w:val="2"/>
                <w:szCs w:val="24"/>
              </w:rPr>
              <w:t>Šis kainos apskaičiavimo būdas yra viena iš esminių Sutarties sąlygų, kuri negali būti keičiama.</w:t>
            </w:r>
          </w:p>
        </w:tc>
      </w:tr>
      <w:tr w:rsidR="00163CA6" w:rsidRPr="006F633C" w14:paraId="5F6C5642"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F1D33F8" w14:textId="7E9BB96F" w:rsidR="00163CA6" w:rsidRPr="005D2E2A" w:rsidRDefault="00163CA6" w:rsidP="009610ED">
            <w:pPr>
              <w:rPr>
                <w:b/>
                <w:bCs/>
                <w:kern w:val="2"/>
                <w:szCs w:val="24"/>
              </w:rPr>
            </w:pPr>
            <w:r w:rsidRPr="006F633C">
              <w:rPr>
                <w:b/>
                <w:bCs/>
                <w:kern w:val="2"/>
                <w:szCs w:val="24"/>
              </w:rPr>
              <w:t>5.2.</w:t>
            </w:r>
            <w:r w:rsidR="007D4483">
              <w:rPr>
                <w:b/>
                <w:bCs/>
                <w:kern w:val="2"/>
                <w:szCs w:val="24"/>
              </w:rPr>
              <w:t xml:space="preserve"> </w:t>
            </w:r>
            <w:r w:rsidRPr="006F633C">
              <w:rPr>
                <w:b/>
                <w:bCs/>
                <w:kern w:val="2"/>
                <w:szCs w:val="24"/>
              </w:rPr>
              <w:t xml:space="preserve">Pradinės Sutarties vertė ir Sutarties kaina, kai taikoma </w:t>
            </w:r>
            <w:r w:rsidRPr="006F633C">
              <w:rPr>
                <w:b/>
                <w:bCs/>
                <w:kern w:val="2"/>
                <w:szCs w:val="24"/>
                <w:u w:val="single"/>
              </w:rPr>
              <w:t>fiksuoto įkainio</w:t>
            </w:r>
            <w:r w:rsidRPr="006F633C">
              <w:rPr>
                <w:b/>
                <w:bCs/>
                <w:kern w:val="2"/>
                <w:szCs w:val="24"/>
              </w:rPr>
              <w:t xml:space="preserve"> kainodara</w:t>
            </w:r>
          </w:p>
        </w:tc>
        <w:tc>
          <w:tcPr>
            <w:tcW w:w="6829" w:type="dxa"/>
            <w:tcBorders>
              <w:top w:val="single" w:sz="4" w:space="0" w:color="auto"/>
              <w:left w:val="single" w:sz="4" w:space="0" w:color="auto"/>
              <w:bottom w:val="single" w:sz="4" w:space="0" w:color="auto"/>
              <w:right w:val="single" w:sz="4" w:space="0" w:color="auto"/>
            </w:tcBorders>
          </w:tcPr>
          <w:p w14:paraId="3E89CC10" w14:textId="2C9F7453" w:rsidR="00C728E7" w:rsidRPr="004B5D26" w:rsidRDefault="00C728E7" w:rsidP="00C728E7">
            <w:pPr>
              <w:jc w:val="both"/>
            </w:pPr>
            <w:r w:rsidRPr="19F0D416">
              <w:rPr>
                <w:kern w:val="2"/>
              </w:rPr>
              <w:t xml:space="preserve">Pradinės sutarties vertė yra </w:t>
            </w:r>
            <w:r w:rsidR="000E7A1A">
              <w:rPr>
                <w:b/>
                <w:bCs/>
                <w:kern w:val="2"/>
              </w:rPr>
              <w:t>45</w:t>
            </w:r>
            <w:r w:rsidRPr="0049189F">
              <w:rPr>
                <w:b/>
                <w:bCs/>
                <w:kern w:val="2"/>
              </w:rPr>
              <w:t> 000,00</w:t>
            </w:r>
            <w:r>
              <w:rPr>
                <w:kern w:val="2"/>
              </w:rPr>
              <w:t xml:space="preserve"> </w:t>
            </w:r>
            <w:r w:rsidRPr="19F0D416">
              <w:rPr>
                <w:color w:val="4472C4"/>
                <w:kern w:val="2"/>
              </w:rPr>
              <w:t>(</w:t>
            </w:r>
            <w:r w:rsidR="000E7A1A">
              <w:rPr>
                <w:color w:val="4472C4"/>
                <w:kern w:val="2"/>
              </w:rPr>
              <w:t>keturiasdešimt penki tūkstančiai</w:t>
            </w:r>
            <w:r>
              <w:rPr>
                <w:color w:val="4472C4"/>
                <w:kern w:val="2"/>
              </w:rPr>
              <w:t xml:space="preserve">) </w:t>
            </w:r>
            <w:r w:rsidRPr="19F0D416">
              <w:rPr>
                <w:kern w:val="2"/>
              </w:rPr>
              <w:t xml:space="preserve"> Eur be PVM.</w:t>
            </w:r>
          </w:p>
          <w:p w14:paraId="47665E33" w14:textId="77777777" w:rsidR="00C728E7" w:rsidRPr="004B5D26" w:rsidRDefault="00C728E7" w:rsidP="00C728E7">
            <w:pPr>
              <w:jc w:val="both"/>
            </w:pPr>
            <w:r w:rsidRPr="19F0D416">
              <w:rPr>
                <w:color w:val="000000"/>
                <w:kern w:val="2"/>
              </w:rPr>
              <w:t xml:space="preserve">Šioje Sutartyje Pradinės sutarties vertė yra lygi </w:t>
            </w:r>
            <w:r w:rsidRPr="19F0D416">
              <w:rPr>
                <w:b/>
                <w:bCs/>
                <w:color w:val="000000"/>
                <w:kern w:val="2"/>
              </w:rPr>
              <w:t>maksimaliai pirkimui skirtai lėšų sumai be PVM</w:t>
            </w:r>
            <w:r w:rsidRPr="19F0D416">
              <w:rPr>
                <w:color w:val="000000"/>
                <w:kern w:val="2"/>
              </w:rPr>
              <w:t xml:space="preserve"> Prekių įsigijimui Tiekėjo pasiūlyme nurodytais įkainiais be PVM.</w:t>
            </w:r>
          </w:p>
          <w:p w14:paraId="3D38A2F1" w14:textId="77777777" w:rsidR="00C728E7" w:rsidRPr="004B5D26" w:rsidRDefault="00C728E7" w:rsidP="00C728E7">
            <w:pPr>
              <w:rPr>
                <w:szCs w:val="24"/>
              </w:rPr>
            </w:pPr>
          </w:p>
          <w:p w14:paraId="40CFDE47" w14:textId="77777777" w:rsidR="00C728E7" w:rsidRDefault="00C728E7" w:rsidP="00C728E7">
            <w:pPr>
              <w:jc w:val="both"/>
              <w:rPr>
                <w:kern w:val="2"/>
                <w:szCs w:val="24"/>
              </w:rPr>
            </w:pPr>
            <w:r w:rsidRPr="004B5D26">
              <w:rPr>
                <w:kern w:val="2"/>
                <w:szCs w:val="24"/>
              </w:rPr>
              <w:t xml:space="preserve">Sutarties kaina  yra </w:t>
            </w:r>
            <w:r w:rsidRPr="004B5D26">
              <w:rPr>
                <w:color w:val="4472C4"/>
                <w:kern w:val="2"/>
                <w:szCs w:val="24"/>
              </w:rPr>
              <w:t>(nurodyti sumą skaičiais)</w:t>
            </w:r>
            <w:r w:rsidRPr="004B5D26">
              <w:rPr>
                <w:kern w:val="2"/>
                <w:szCs w:val="24"/>
              </w:rPr>
              <w:t xml:space="preserve"> Eur su PVM. PVM sudaro </w:t>
            </w:r>
            <w:r w:rsidRPr="004B5D26">
              <w:rPr>
                <w:color w:val="4472C4"/>
                <w:kern w:val="2"/>
                <w:szCs w:val="24"/>
              </w:rPr>
              <w:t>(nurodyti sumą skaičiais)</w:t>
            </w:r>
            <w:r w:rsidRPr="004B5D26">
              <w:rPr>
                <w:kern w:val="2"/>
                <w:szCs w:val="24"/>
              </w:rPr>
              <w:t xml:space="preserve"> Eur.</w:t>
            </w:r>
          </w:p>
          <w:p w14:paraId="018F24C3" w14:textId="77777777" w:rsidR="00C728E7" w:rsidRPr="004B5D26" w:rsidRDefault="00C728E7" w:rsidP="00C728E7">
            <w:pPr>
              <w:jc w:val="both"/>
              <w:rPr>
                <w:kern w:val="2"/>
                <w:szCs w:val="24"/>
              </w:rPr>
            </w:pPr>
          </w:p>
          <w:p w14:paraId="6B81ED95" w14:textId="349A2BFB" w:rsidR="00C728E7" w:rsidRDefault="00C728E7" w:rsidP="00C728E7">
            <w:pPr>
              <w:jc w:val="both"/>
              <w:rPr>
                <w:kern w:val="2"/>
                <w:szCs w:val="24"/>
              </w:rPr>
            </w:pPr>
            <w:r>
              <w:rPr>
                <w:color w:val="000000"/>
                <w:kern w:val="2"/>
                <w:szCs w:val="24"/>
              </w:rPr>
              <w:t xml:space="preserve">Pirkėjas perka tyrimus pagal poreikį </w:t>
            </w:r>
            <w:r w:rsidR="00BC4B36">
              <w:rPr>
                <w:color w:val="000000"/>
                <w:kern w:val="2"/>
                <w:szCs w:val="24"/>
              </w:rPr>
              <w:t xml:space="preserve">Sutarties </w:t>
            </w:r>
            <w:r>
              <w:rPr>
                <w:color w:val="000000"/>
                <w:kern w:val="2"/>
                <w:szCs w:val="24"/>
              </w:rPr>
              <w:t xml:space="preserve">priede Nr. 1 nurodytais įkainiais, neviršijant Sutarties kainos. Sutarties priede Nr. </w:t>
            </w:r>
            <w:r>
              <w:rPr>
                <w:kern w:val="2"/>
                <w:szCs w:val="24"/>
              </w:rPr>
              <w:t xml:space="preserve">1 </w:t>
            </w:r>
            <w:r w:rsidRPr="00870C34">
              <w:rPr>
                <w:color w:val="000000"/>
                <w:kern w:val="2"/>
              </w:rPr>
              <w:t>nurodytas</w:t>
            </w:r>
            <w:r>
              <w:rPr>
                <w:color w:val="000000"/>
                <w:kern w:val="2"/>
                <w:szCs w:val="24"/>
              </w:rPr>
              <w:t xml:space="preserve"> </w:t>
            </w:r>
            <w:r>
              <w:rPr>
                <w:color w:val="000000"/>
                <w:kern w:val="2"/>
                <w:szCs w:val="24"/>
              </w:rPr>
              <w:lastRenderedPageBreak/>
              <w:t xml:space="preserve">tyrimų kiekis gali būti keičiamas (didėti ar mažėti). </w:t>
            </w:r>
            <w:r w:rsidRPr="00031B96">
              <w:rPr>
                <w:kern w:val="2"/>
                <w:szCs w:val="24"/>
              </w:rPr>
              <w:t xml:space="preserve">Pirkėjas neįsipareigoja išpirkti preliminaraus </w:t>
            </w:r>
            <w:r>
              <w:rPr>
                <w:kern w:val="2"/>
                <w:szCs w:val="24"/>
              </w:rPr>
              <w:t>tyrimų</w:t>
            </w:r>
            <w:r w:rsidRPr="00031B96">
              <w:rPr>
                <w:kern w:val="2"/>
                <w:szCs w:val="24"/>
              </w:rPr>
              <w:t xml:space="preserve"> kiekio ar bet kokios jo dalies.</w:t>
            </w:r>
          </w:p>
          <w:p w14:paraId="7284556D" w14:textId="77777777" w:rsidR="00C728E7" w:rsidRPr="0049189F" w:rsidRDefault="00C728E7" w:rsidP="00C728E7">
            <w:pPr>
              <w:rPr>
                <w:kern w:val="2"/>
                <w:szCs w:val="24"/>
              </w:rPr>
            </w:pPr>
          </w:p>
          <w:p w14:paraId="59CE3C58" w14:textId="77777777" w:rsidR="00C728E7" w:rsidRPr="0049189F" w:rsidRDefault="00C728E7" w:rsidP="00C728E7">
            <w:pPr>
              <w:jc w:val="both"/>
              <w:rPr>
                <w:kern w:val="2"/>
                <w:szCs w:val="24"/>
              </w:rPr>
            </w:pPr>
            <w:r w:rsidRPr="0049189F">
              <w:rPr>
                <w:kern w:val="2"/>
                <w:szCs w:val="24"/>
              </w:rPr>
              <w:t xml:space="preserve">Jeigu Sutartyje ar Techninėje specifikacijoje yra numatyta, kad esant poreikiui, Pirkėjas gali įsigyti Sutartyje ir (ar) Techninėje specifikacijoje nenurodytų, tačiau su Pirkimo objektu susijusių prekių ir (ar) paslaugų neviršijant 10 procentų </w:t>
            </w:r>
            <w:r>
              <w:rPr>
                <w:kern w:val="2"/>
                <w:szCs w:val="24"/>
              </w:rPr>
              <w:t>P</w:t>
            </w:r>
            <w:r w:rsidRPr="0049189F">
              <w:rPr>
                <w:kern w:val="2"/>
                <w:szCs w:val="24"/>
              </w:rPr>
              <w:t xml:space="preserve">radinės </w:t>
            </w:r>
            <w:r>
              <w:rPr>
                <w:kern w:val="2"/>
                <w:szCs w:val="24"/>
              </w:rPr>
              <w:t>s</w:t>
            </w:r>
            <w:r w:rsidRPr="0049189F">
              <w:rPr>
                <w:kern w:val="2"/>
                <w:szCs w:val="24"/>
              </w:rPr>
              <w:t xml:space="preserve">utarties vertės, tokių prekių ir (ar) paslaugų kaina nustatoma vadovaujantis Specialiųjų sąlygų 5.4 punktu. Šiuo atveju </w:t>
            </w:r>
            <w:r>
              <w:rPr>
                <w:kern w:val="2"/>
                <w:szCs w:val="24"/>
              </w:rPr>
              <w:t>P</w:t>
            </w:r>
            <w:r w:rsidRPr="0049189F">
              <w:rPr>
                <w:kern w:val="2"/>
                <w:szCs w:val="24"/>
              </w:rPr>
              <w:t>radinės sutarties vertė, Sutarties kaina nekeičiama.</w:t>
            </w:r>
          </w:p>
          <w:p w14:paraId="57EDDEA6" w14:textId="77777777" w:rsidR="00C728E7" w:rsidRPr="0049189F" w:rsidRDefault="00C728E7" w:rsidP="00C728E7">
            <w:pPr>
              <w:rPr>
                <w:kern w:val="2"/>
                <w:szCs w:val="24"/>
              </w:rPr>
            </w:pPr>
          </w:p>
          <w:p w14:paraId="1C7213BF" w14:textId="5B83689C" w:rsidR="00657471" w:rsidRPr="004F0CA5" w:rsidRDefault="00C728E7" w:rsidP="00C728E7">
            <w:pPr>
              <w:jc w:val="both"/>
              <w:rPr>
                <w:color w:val="000000"/>
                <w:kern w:val="2"/>
                <w:szCs w:val="24"/>
                <w:highlight w:val="yellow"/>
              </w:rPr>
            </w:pPr>
            <w:r w:rsidRPr="0049189F">
              <w:rPr>
                <w:kern w:val="2"/>
                <w:szCs w:val="24"/>
              </w:rPr>
              <w:t xml:space="preserve">Jei fiksuoti įkainiai buvo peržiūrėti pagal Sutartyje nurodytas kainų peržiūros sąlygas, atitinkamai patikslinami (didėja arba mažėja) pradinėje Sutartyje numatyti įkainių be PVM dydžiai ir patikslinama (didėja arba mažėja) </w:t>
            </w:r>
            <w:r>
              <w:rPr>
                <w:kern w:val="2"/>
                <w:szCs w:val="24"/>
              </w:rPr>
              <w:t>P</w:t>
            </w:r>
            <w:r w:rsidRPr="0049189F">
              <w:rPr>
                <w:kern w:val="2"/>
                <w:szCs w:val="24"/>
              </w:rPr>
              <w:t xml:space="preserve">radinės </w:t>
            </w:r>
            <w:r>
              <w:rPr>
                <w:kern w:val="2"/>
                <w:szCs w:val="24"/>
              </w:rPr>
              <w:t>s</w:t>
            </w:r>
            <w:r w:rsidRPr="0049189F">
              <w:rPr>
                <w:kern w:val="2"/>
                <w:szCs w:val="24"/>
              </w:rPr>
              <w:t>utarties vertė, tačiau Sutarties kaina nekeičiama.</w:t>
            </w:r>
          </w:p>
        </w:tc>
      </w:tr>
      <w:tr w:rsidR="00163CA6" w:rsidRPr="006F633C" w14:paraId="7BA90600"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74797E6" w14:textId="19D0EB48" w:rsidR="00163CA6" w:rsidRPr="007D4483" w:rsidRDefault="00163CA6" w:rsidP="009610ED">
            <w:pPr>
              <w:rPr>
                <w:b/>
                <w:bCs/>
                <w:kern w:val="2"/>
                <w:szCs w:val="24"/>
              </w:rPr>
            </w:pPr>
            <w:r w:rsidRPr="006F633C">
              <w:rPr>
                <w:b/>
                <w:bCs/>
                <w:kern w:val="2"/>
                <w:szCs w:val="24"/>
              </w:rPr>
              <w:lastRenderedPageBreak/>
              <w:t>5.3.</w:t>
            </w:r>
            <w:r w:rsidR="007D4483">
              <w:rPr>
                <w:b/>
                <w:bCs/>
                <w:kern w:val="2"/>
                <w:szCs w:val="24"/>
              </w:rPr>
              <w:t xml:space="preserve"> </w:t>
            </w:r>
            <w:r w:rsidRPr="006F633C">
              <w:rPr>
                <w:b/>
                <w:bCs/>
                <w:kern w:val="2"/>
                <w:szCs w:val="24"/>
              </w:rPr>
              <w:t xml:space="preserve">Sutarties kainos / įkainių perskaičiavimas taikant </w:t>
            </w:r>
            <w:r w:rsidRPr="006F633C">
              <w:rPr>
                <w:b/>
                <w:bCs/>
                <w:kern w:val="2"/>
                <w:szCs w:val="24"/>
                <w:u w:val="single"/>
              </w:rPr>
              <w:t>peržiūros</w:t>
            </w:r>
            <w:r w:rsidRPr="006F633C">
              <w:rPr>
                <w:b/>
                <w:bCs/>
                <w:kern w:val="2"/>
                <w:szCs w:val="24"/>
              </w:rPr>
              <w:t xml:space="preserve"> taisykles</w:t>
            </w:r>
          </w:p>
        </w:tc>
        <w:tc>
          <w:tcPr>
            <w:tcW w:w="6829" w:type="dxa"/>
            <w:tcBorders>
              <w:top w:val="single" w:sz="4" w:space="0" w:color="auto"/>
              <w:left w:val="single" w:sz="4" w:space="0" w:color="auto"/>
              <w:bottom w:val="single" w:sz="4" w:space="0" w:color="auto"/>
              <w:right w:val="single" w:sz="4" w:space="0" w:color="auto"/>
            </w:tcBorders>
          </w:tcPr>
          <w:p w14:paraId="47824986" w14:textId="77777777" w:rsidR="00163CA6" w:rsidRPr="006F633C" w:rsidRDefault="00163CA6" w:rsidP="009610ED">
            <w:pPr>
              <w:rPr>
                <w:kern w:val="2"/>
                <w:szCs w:val="24"/>
              </w:rPr>
            </w:pPr>
            <w:r w:rsidRPr="00052C65">
              <w:rPr>
                <w:kern w:val="2"/>
                <w:szCs w:val="24"/>
              </w:rPr>
              <w:t xml:space="preserve">Sutarties kaina / įkainiai </w:t>
            </w:r>
            <w:r w:rsidRPr="006F633C">
              <w:rPr>
                <w:kern w:val="2"/>
                <w:szCs w:val="24"/>
              </w:rPr>
              <w:t>bus perskaičiuojami:</w:t>
            </w:r>
          </w:p>
          <w:p w14:paraId="6C4B80B4" w14:textId="77777777" w:rsidR="00163CA6" w:rsidRPr="006F633C" w:rsidRDefault="00163CA6" w:rsidP="009610ED">
            <w:pPr>
              <w:rPr>
                <w:color w:val="FF0000"/>
                <w:kern w:val="2"/>
                <w:szCs w:val="24"/>
              </w:rPr>
            </w:pPr>
            <w:r w:rsidRPr="006F633C">
              <w:rPr>
                <w:kern w:val="2"/>
                <w:szCs w:val="24"/>
              </w:rPr>
              <w:t>5.3.1. dėl PVM tarifo pasikeitimo;</w:t>
            </w:r>
          </w:p>
          <w:p w14:paraId="1D0248A1" w14:textId="35A4CCE1" w:rsidR="00163CA6" w:rsidRPr="006F633C" w:rsidRDefault="00163CA6" w:rsidP="009610ED">
            <w:pPr>
              <w:rPr>
                <w:color w:val="FF0000"/>
                <w:kern w:val="2"/>
                <w:szCs w:val="24"/>
              </w:rPr>
            </w:pPr>
            <w:r w:rsidRPr="00182CE8">
              <w:rPr>
                <w:kern w:val="2"/>
                <w:szCs w:val="24"/>
              </w:rPr>
              <w:t>5.3.3. dėl kainų lygio pokyčio</w:t>
            </w:r>
            <w:r w:rsidR="00182CE8" w:rsidRPr="00182CE8">
              <w:rPr>
                <w:kern w:val="2"/>
                <w:szCs w:val="24"/>
              </w:rPr>
              <w:t>.</w:t>
            </w:r>
          </w:p>
        </w:tc>
      </w:tr>
      <w:tr w:rsidR="00163CA6" w:rsidRPr="006F633C" w14:paraId="76260C0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E583313" w14:textId="46DFC33B" w:rsidR="00163CA6" w:rsidRPr="006F633C" w:rsidRDefault="00163CA6" w:rsidP="009610ED">
            <w:pPr>
              <w:rPr>
                <w:b/>
                <w:bCs/>
                <w:kern w:val="2"/>
                <w:szCs w:val="24"/>
              </w:rPr>
            </w:pPr>
            <w:r w:rsidRPr="006F633C">
              <w:rPr>
                <w:b/>
                <w:bCs/>
                <w:kern w:val="2"/>
                <w:szCs w:val="24"/>
              </w:rPr>
              <w:t>5.3.1.</w:t>
            </w:r>
            <w:r w:rsidR="007D4483">
              <w:rPr>
                <w:b/>
                <w:bCs/>
                <w:kern w:val="2"/>
                <w:szCs w:val="24"/>
              </w:rPr>
              <w:t xml:space="preserve"> </w:t>
            </w:r>
            <w:r w:rsidRPr="006F633C">
              <w:rPr>
                <w:b/>
                <w:bCs/>
                <w:kern w:val="2"/>
                <w:szCs w:val="24"/>
              </w:rPr>
              <w:t>Sutarties kainos / įkainių peržiūra dėl PVM tarifo pasikeitimo</w:t>
            </w:r>
          </w:p>
        </w:tc>
        <w:tc>
          <w:tcPr>
            <w:tcW w:w="6829" w:type="dxa"/>
            <w:tcBorders>
              <w:top w:val="single" w:sz="4" w:space="0" w:color="auto"/>
              <w:left w:val="single" w:sz="4" w:space="0" w:color="auto"/>
              <w:bottom w:val="single" w:sz="4" w:space="0" w:color="auto"/>
              <w:right w:val="single" w:sz="4" w:space="0" w:color="auto"/>
            </w:tcBorders>
          </w:tcPr>
          <w:p w14:paraId="38AC2A28" w14:textId="26F74BE0" w:rsidR="00163CA6" w:rsidRPr="006F633C" w:rsidRDefault="00163CA6" w:rsidP="009610ED">
            <w:pPr>
              <w:jc w:val="both"/>
              <w:rPr>
                <w:kern w:val="2"/>
                <w:szCs w:val="24"/>
              </w:rPr>
            </w:pPr>
            <w:r w:rsidRPr="006F633C">
              <w:rPr>
                <w:kern w:val="2"/>
                <w:szCs w:val="24"/>
              </w:rPr>
              <w:t xml:space="preserve">Jeigu Sutarties vykdymo metu pasikeičia PVM mokėjimą reglamentuojantys teisės aktai, darantys tiesioginę įtaką Tiekėjo tiekiamų Prekių Sutartyje nurodytai kainai </w:t>
            </w:r>
            <w:r w:rsidR="00A53BA1">
              <w:rPr>
                <w:kern w:val="2"/>
                <w:szCs w:val="24"/>
              </w:rPr>
              <w:t>(</w:t>
            </w:r>
            <w:r w:rsidRPr="006F633C">
              <w:rPr>
                <w:kern w:val="2"/>
                <w:szCs w:val="24"/>
              </w:rPr>
              <w:t>įkainiams</w:t>
            </w:r>
            <w:r w:rsidR="00A53BA1">
              <w:rPr>
                <w:kern w:val="2"/>
                <w:szCs w:val="24"/>
              </w:rPr>
              <w:t>)</w:t>
            </w:r>
            <w:r w:rsidRPr="006F633C">
              <w:rPr>
                <w:kern w:val="2"/>
                <w:szCs w:val="24"/>
              </w:rPr>
              <w:t xml:space="preserve">, Sutarties kaina / įkainiai perskaičiuojami nekeičiant Prekių kainos </w:t>
            </w:r>
            <w:r w:rsidR="00A53BA1">
              <w:rPr>
                <w:kern w:val="2"/>
                <w:szCs w:val="24"/>
              </w:rPr>
              <w:t>(</w:t>
            </w:r>
            <w:r w:rsidRPr="006F633C">
              <w:rPr>
                <w:kern w:val="2"/>
                <w:szCs w:val="24"/>
              </w:rPr>
              <w:t>įkainio</w:t>
            </w:r>
            <w:r w:rsidR="00A53BA1">
              <w:rPr>
                <w:kern w:val="2"/>
                <w:szCs w:val="24"/>
              </w:rPr>
              <w:t>)</w:t>
            </w:r>
            <w:r w:rsidRPr="006F633C">
              <w:rPr>
                <w:kern w:val="2"/>
                <w:szCs w:val="24"/>
              </w:rPr>
              <w:t xml:space="preserve"> be PVM. </w:t>
            </w:r>
          </w:p>
          <w:p w14:paraId="3FDA1A98" w14:textId="77777777" w:rsidR="00163CA6" w:rsidRPr="006F633C" w:rsidRDefault="00163CA6" w:rsidP="009610ED">
            <w:pPr>
              <w:rPr>
                <w:kern w:val="2"/>
                <w:szCs w:val="24"/>
              </w:rPr>
            </w:pPr>
          </w:p>
          <w:p w14:paraId="0A68EBAD" w14:textId="18AFE918" w:rsidR="00163CA6" w:rsidRPr="00A53BA1" w:rsidRDefault="00A53BA1" w:rsidP="009610ED">
            <w:pPr>
              <w:jc w:val="both"/>
              <w:rPr>
                <w:color w:val="FF0000"/>
                <w:kern w:val="2"/>
                <w:szCs w:val="24"/>
              </w:rPr>
            </w:pPr>
            <w:r w:rsidRPr="004B5D26">
              <w:rPr>
                <w:rFonts w:eastAsia="Calibri"/>
                <w:szCs w:val="24"/>
              </w:rPr>
              <w:t xml:space="preserve">Perskaičiavimas </w:t>
            </w:r>
            <w:r w:rsidRPr="004B5D26">
              <w:rPr>
                <w:rFonts w:eastAsia="Calibri"/>
                <w:color w:val="000000"/>
                <w:szCs w:val="24"/>
              </w:rPr>
              <w:t>atliekamas priėmus ir (ar) įsigaliojus Lietuvos Respublikos pridėtinės vertės mokesčio įstatymo pakeitimo įstatymui, kuriuo keičiamas PVM tarifas.</w:t>
            </w:r>
            <w:r w:rsidRPr="004B5D26" w:rsidDel="003922EB">
              <w:rPr>
                <w:rFonts w:eastAsia="Calibri"/>
                <w:color w:val="000000"/>
                <w:szCs w:val="24"/>
              </w:rPr>
              <w:t xml:space="preserve"> </w:t>
            </w:r>
            <w:r w:rsidRPr="004B5D26" w:rsidDel="003922EB">
              <w:rPr>
                <w:kern w:val="2"/>
                <w:szCs w:val="24"/>
              </w:rPr>
              <w:t>Perskaičiuota (-</w:t>
            </w:r>
            <w:r w:rsidRPr="004B5D26">
              <w:rPr>
                <w:kern w:val="2"/>
                <w:szCs w:val="24"/>
              </w:rPr>
              <w:t>i</w:t>
            </w:r>
            <w:r w:rsidRPr="004B5D26" w:rsidDel="003922EB">
              <w:rPr>
                <w:kern w:val="2"/>
                <w:szCs w:val="24"/>
              </w:rPr>
              <w:t xml:space="preserve">) kaina </w:t>
            </w:r>
            <w:r w:rsidRPr="004B5D26">
              <w:rPr>
                <w:kern w:val="2"/>
                <w:szCs w:val="24"/>
              </w:rPr>
              <w:t>(</w:t>
            </w:r>
            <w:r w:rsidRPr="004B5D26" w:rsidDel="003922EB">
              <w:rPr>
                <w:kern w:val="2"/>
                <w:szCs w:val="24"/>
              </w:rPr>
              <w:t>įkainiai</w:t>
            </w:r>
            <w:r w:rsidRPr="004B5D26">
              <w:rPr>
                <w:kern w:val="2"/>
                <w:szCs w:val="24"/>
              </w:rPr>
              <w:t xml:space="preserve">) įforminama (-i) Susitarimu, kuris tampa neatskiriama Sutarties dalimi ir turi būti taikoma (-i) už tą </w:t>
            </w:r>
            <w:r>
              <w:rPr>
                <w:kern w:val="2"/>
                <w:szCs w:val="24"/>
              </w:rPr>
              <w:t>Prekių</w:t>
            </w:r>
            <w:r w:rsidRPr="004B5D26">
              <w:rPr>
                <w:kern w:val="2"/>
                <w:szCs w:val="24"/>
              </w:rPr>
              <w:t xml:space="preserve"> dalį, kurios bus t</w:t>
            </w:r>
            <w:r>
              <w:rPr>
                <w:kern w:val="2"/>
                <w:szCs w:val="24"/>
              </w:rPr>
              <w:t>ie</w:t>
            </w:r>
            <w:r w:rsidRPr="004B5D26">
              <w:rPr>
                <w:kern w:val="2"/>
                <w:szCs w:val="24"/>
              </w:rPr>
              <w:t>kiamos nuo naujo PVM įsigaliojimo dienos (nepriklausomai nuo to, kada pasirašytas Susitarimas).</w:t>
            </w:r>
          </w:p>
        </w:tc>
      </w:tr>
      <w:tr w:rsidR="00163CA6" w:rsidRPr="006F633C" w14:paraId="40D896D6"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CA98ED7" w14:textId="7F673CCA" w:rsidR="00163CA6" w:rsidRPr="006F633C" w:rsidRDefault="00163CA6" w:rsidP="009610ED">
            <w:pPr>
              <w:rPr>
                <w:kern w:val="2"/>
                <w:szCs w:val="24"/>
              </w:rPr>
            </w:pPr>
            <w:r w:rsidRPr="006F633C">
              <w:rPr>
                <w:b/>
                <w:bCs/>
                <w:kern w:val="2"/>
                <w:szCs w:val="24"/>
              </w:rPr>
              <w:t>5.3.2.</w:t>
            </w:r>
            <w:r w:rsidR="007D4483">
              <w:rPr>
                <w:kern w:val="2"/>
                <w:szCs w:val="24"/>
              </w:rPr>
              <w:t xml:space="preserve"> </w:t>
            </w:r>
            <w:r w:rsidRPr="006F633C">
              <w:rPr>
                <w:b/>
                <w:bCs/>
                <w:kern w:val="2"/>
                <w:szCs w:val="24"/>
              </w:rPr>
              <w:t>Sutarties kainos / įkainių peržiūra dėl kitų mokesčių, lemiančių Prekių kainos / įkainių pokytį, pasikeitimo</w:t>
            </w:r>
          </w:p>
        </w:tc>
        <w:tc>
          <w:tcPr>
            <w:tcW w:w="6829" w:type="dxa"/>
            <w:tcBorders>
              <w:top w:val="single" w:sz="4" w:space="0" w:color="auto"/>
              <w:left w:val="single" w:sz="4" w:space="0" w:color="auto"/>
              <w:bottom w:val="single" w:sz="4" w:space="0" w:color="auto"/>
              <w:right w:val="single" w:sz="4" w:space="0" w:color="auto"/>
            </w:tcBorders>
          </w:tcPr>
          <w:p w14:paraId="572BA7FE" w14:textId="50FC9D1D" w:rsidR="00163CA6" w:rsidRPr="006F633C" w:rsidRDefault="00163CA6" w:rsidP="009610ED">
            <w:pPr>
              <w:rPr>
                <w:szCs w:val="24"/>
              </w:rPr>
            </w:pPr>
            <w:r w:rsidRPr="006F633C">
              <w:rPr>
                <w:kern w:val="2"/>
                <w:szCs w:val="24"/>
              </w:rPr>
              <w:t>Netaikoma</w:t>
            </w:r>
          </w:p>
        </w:tc>
      </w:tr>
      <w:tr w:rsidR="00163CA6" w:rsidRPr="006F633C" w14:paraId="1DE2E08F"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DA901D4" w14:textId="6E95F6CC" w:rsidR="00163CA6" w:rsidRPr="006F633C" w:rsidRDefault="00163CA6" w:rsidP="009610ED">
            <w:pPr>
              <w:rPr>
                <w:b/>
                <w:bCs/>
                <w:kern w:val="2"/>
                <w:szCs w:val="24"/>
              </w:rPr>
            </w:pPr>
            <w:r w:rsidRPr="006F633C">
              <w:rPr>
                <w:b/>
                <w:bCs/>
                <w:kern w:val="2"/>
                <w:szCs w:val="24"/>
              </w:rPr>
              <w:t>5.3.3.</w:t>
            </w:r>
            <w:r w:rsidR="007D4483">
              <w:rPr>
                <w:b/>
                <w:bCs/>
                <w:kern w:val="2"/>
                <w:szCs w:val="24"/>
              </w:rPr>
              <w:t xml:space="preserve"> </w:t>
            </w:r>
            <w:r w:rsidRPr="006F633C">
              <w:rPr>
                <w:b/>
                <w:bCs/>
                <w:kern w:val="2"/>
                <w:szCs w:val="24"/>
              </w:rPr>
              <w:t>Sutarties kainos / įkainių peržiūra dėl kainų lygio pokyčio</w:t>
            </w:r>
          </w:p>
        </w:tc>
        <w:tc>
          <w:tcPr>
            <w:tcW w:w="6829" w:type="dxa"/>
            <w:tcBorders>
              <w:top w:val="single" w:sz="4" w:space="0" w:color="auto"/>
              <w:left w:val="single" w:sz="4" w:space="0" w:color="auto"/>
              <w:bottom w:val="single" w:sz="4" w:space="0" w:color="auto"/>
              <w:right w:val="single" w:sz="4" w:space="0" w:color="auto"/>
            </w:tcBorders>
          </w:tcPr>
          <w:p w14:paraId="5E82167B" w14:textId="17497DBD" w:rsidR="00A65044" w:rsidRPr="004B5D26" w:rsidRDefault="00A65044" w:rsidP="009610ED">
            <w:pPr>
              <w:suppressAutoHyphens/>
              <w:autoSpaceDN w:val="0"/>
              <w:jc w:val="both"/>
              <w:textAlignment w:val="baseline"/>
              <w:rPr>
                <w:szCs w:val="24"/>
              </w:rPr>
            </w:pPr>
            <w:r w:rsidRPr="004B5D26">
              <w:rPr>
                <w:color w:val="000000"/>
                <w:szCs w:val="24"/>
              </w:rPr>
              <w:t>5.3.3.1. Bet</w:t>
            </w:r>
            <w:r w:rsidRPr="004B5D26">
              <w:rPr>
                <w:szCs w:val="24"/>
              </w:rPr>
              <w:t xml:space="preserve"> kuri Sutarties Šalis Sutarties galiojimo metu turi teisę inicijuoti kainos (įkainių) peržiūrą (keitimą) ne anksčiau kaip </w:t>
            </w:r>
            <w:r w:rsidRPr="0003619D">
              <w:rPr>
                <w:szCs w:val="24"/>
              </w:rPr>
              <w:t xml:space="preserve">po </w:t>
            </w:r>
            <w:r w:rsidR="0003619D" w:rsidRPr="0003619D">
              <w:rPr>
                <w:szCs w:val="24"/>
              </w:rPr>
              <w:t>12</w:t>
            </w:r>
            <w:r w:rsidRPr="0003619D">
              <w:rPr>
                <w:szCs w:val="24"/>
              </w:rPr>
              <w:t xml:space="preserve"> (</w:t>
            </w:r>
            <w:r w:rsidR="0003619D" w:rsidRPr="0003619D">
              <w:rPr>
                <w:szCs w:val="24"/>
              </w:rPr>
              <w:t>dvylikos</w:t>
            </w:r>
            <w:r w:rsidRPr="0003619D">
              <w:rPr>
                <w:szCs w:val="24"/>
              </w:rPr>
              <w:t xml:space="preserve">) mėn. </w:t>
            </w:r>
            <w:r w:rsidRPr="004B5D26">
              <w:rPr>
                <w:szCs w:val="24"/>
              </w:rPr>
              <w:t>nuo</w:t>
            </w:r>
            <w:r w:rsidRPr="004B5D26">
              <w:rPr>
                <w:color w:val="156082" w:themeColor="accent1"/>
                <w:szCs w:val="24"/>
              </w:rPr>
              <w:t xml:space="preserve"> </w:t>
            </w:r>
            <w:r w:rsidRPr="00A24205">
              <w:rPr>
                <w:szCs w:val="24"/>
              </w:rPr>
              <w:t xml:space="preserve">pirkimo, kurio pagrindu sudaryta Sutartis, pasiūlymų pateikimo termino pabaigos dienos </w:t>
            </w:r>
            <w:r w:rsidRPr="004B5D26">
              <w:rPr>
                <w:szCs w:val="24"/>
              </w:rPr>
              <w:t xml:space="preserve">(jeigu peržiūra jau buvo atlikta – nuo Susitarimo dėl paskutinio perskaičiavimo pagal šį Specialiųjų sąlygų punktą įsigaliojimo dienos), jeigu indeksas pakis </w:t>
            </w:r>
            <w:r w:rsidR="00A24205" w:rsidRPr="00D53E7E">
              <w:rPr>
                <w:szCs w:val="24"/>
              </w:rPr>
              <w:t>8</w:t>
            </w:r>
            <w:r w:rsidRPr="00D53E7E">
              <w:rPr>
                <w:szCs w:val="24"/>
              </w:rPr>
              <w:t xml:space="preserve"> (</w:t>
            </w:r>
            <w:r w:rsidR="00A24205" w:rsidRPr="00D53E7E">
              <w:rPr>
                <w:szCs w:val="24"/>
              </w:rPr>
              <w:t>aštuonis</w:t>
            </w:r>
            <w:r w:rsidRPr="00D53E7E">
              <w:rPr>
                <w:szCs w:val="24"/>
              </w:rPr>
              <w:t xml:space="preserve">) </w:t>
            </w:r>
            <w:r w:rsidRPr="004B5D26">
              <w:rPr>
                <w:szCs w:val="24"/>
              </w:rPr>
              <w:t>ar daugiau procentų lyginant su bazinės kainos indeksu.</w:t>
            </w:r>
          </w:p>
          <w:p w14:paraId="3FA56133" w14:textId="616151B1" w:rsidR="00A65044" w:rsidRPr="004B5D26" w:rsidRDefault="00A65044" w:rsidP="009610ED">
            <w:pPr>
              <w:jc w:val="both"/>
              <w:rPr>
                <w:color w:val="000000"/>
                <w:kern w:val="2"/>
                <w:szCs w:val="24"/>
                <w:shd w:val="clear" w:color="auto" w:fill="FFFFFF"/>
              </w:rPr>
            </w:pPr>
            <w:r w:rsidRPr="004B5D26">
              <w:rPr>
                <w:kern w:val="2"/>
                <w:szCs w:val="24"/>
              </w:rPr>
              <w:lastRenderedPageBreak/>
              <w:t>5.3.3.2. K</w:t>
            </w:r>
            <w:r w:rsidRPr="004B5D26">
              <w:rPr>
                <w:kern w:val="2"/>
                <w:szCs w:val="24"/>
                <w:shd w:val="clear" w:color="auto" w:fill="FFFFFF"/>
              </w:rPr>
              <w:t>aina (įkainiai) peržiūrimi tik tai Sutarties daliai, kuri nėra išpirkta, t. y. P</w:t>
            </w:r>
            <w:r>
              <w:rPr>
                <w:kern w:val="2"/>
                <w:szCs w:val="24"/>
                <w:shd w:val="clear" w:color="auto" w:fill="FFFFFF"/>
              </w:rPr>
              <w:t>rekėms</w:t>
            </w:r>
            <w:r w:rsidRPr="004B5D26">
              <w:rPr>
                <w:kern w:val="2"/>
                <w:szCs w:val="24"/>
                <w:shd w:val="clear" w:color="auto" w:fill="FFFFFF"/>
              </w:rPr>
              <w:t>, kurios nėra priimtos (nėra pasirašytas P</w:t>
            </w:r>
            <w:r>
              <w:rPr>
                <w:kern w:val="2"/>
                <w:szCs w:val="24"/>
                <w:shd w:val="clear" w:color="auto" w:fill="FFFFFF"/>
              </w:rPr>
              <w:t>rekių</w:t>
            </w:r>
            <w:r w:rsidRPr="004B5D26">
              <w:rPr>
                <w:kern w:val="2"/>
                <w:szCs w:val="24"/>
                <w:shd w:val="clear" w:color="auto" w:fill="FFFFFF"/>
              </w:rPr>
              <w:t xml:space="preserve"> perdavimo-priėmimo aktas). Vėlesnė kainos (įkainių) peržiūra negali apimti laikotarpio, už kurį jau buvo atlikta peržiūra.</w:t>
            </w:r>
          </w:p>
          <w:p w14:paraId="468EA650" w14:textId="4FFEEDCC" w:rsidR="00A65044" w:rsidRPr="004B5D26" w:rsidRDefault="00A65044" w:rsidP="009610ED">
            <w:pPr>
              <w:jc w:val="both"/>
              <w:rPr>
                <w:color w:val="000000"/>
                <w:kern w:val="2"/>
                <w:szCs w:val="24"/>
                <w:shd w:val="clear" w:color="auto" w:fill="FFFFFF"/>
              </w:rPr>
            </w:pPr>
            <w:r w:rsidRPr="004B5D26">
              <w:rPr>
                <w:color w:val="000000"/>
                <w:kern w:val="2"/>
                <w:szCs w:val="24"/>
              </w:rPr>
              <w:t xml:space="preserve">5.3.3.3. </w:t>
            </w:r>
            <w:r w:rsidRPr="004B5D26">
              <w:rPr>
                <w:color w:val="000000"/>
                <w:kern w:val="2"/>
                <w:szCs w:val="24"/>
                <w:shd w:val="clear" w:color="auto" w:fill="FFFFFF"/>
              </w:rPr>
              <w:t>Jeigu P</w:t>
            </w:r>
            <w:r>
              <w:rPr>
                <w:color w:val="000000"/>
                <w:szCs w:val="24"/>
              </w:rPr>
              <w:t>rekių</w:t>
            </w:r>
            <w:r w:rsidRPr="004B5D26">
              <w:rPr>
                <w:color w:val="000000"/>
                <w:szCs w:val="24"/>
              </w:rPr>
              <w:t xml:space="preserve"> ti</w:t>
            </w:r>
            <w:r>
              <w:rPr>
                <w:color w:val="000000"/>
                <w:szCs w:val="24"/>
              </w:rPr>
              <w:t>e</w:t>
            </w:r>
            <w:r w:rsidRPr="004B5D26">
              <w:rPr>
                <w:color w:val="000000"/>
                <w:szCs w:val="24"/>
              </w:rPr>
              <w:t>kimas</w:t>
            </w:r>
            <w:r w:rsidRPr="004B5D26">
              <w:rPr>
                <w:color w:val="000000"/>
                <w:kern w:val="2"/>
                <w:szCs w:val="24"/>
                <w:shd w:val="clear" w:color="auto" w:fill="FFFFFF"/>
              </w:rPr>
              <w:t xml:space="preserve"> vėluoja dėl Tiekėjo kaltės, uždelstų </w:t>
            </w:r>
            <w:r>
              <w:rPr>
                <w:color w:val="000000"/>
                <w:kern w:val="2"/>
                <w:szCs w:val="24"/>
                <w:shd w:val="clear" w:color="auto" w:fill="FFFFFF"/>
              </w:rPr>
              <w:t xml:space="preserve">patiekti </w:t>
            </w:r>
            <w:r w:rsidRPr="004B5D26">
              <w:rPr>
                <w:color w:val="000000"/>
                <w:kern w:val="2"/>
                <w:szCs w:val="24"/>
                <w:shd w:val="clear" w:color="auto" w:fill="FFFFFF"/>
              </w:rPr>
              <w:t>P</w:t>
            </w:r>
            <w:r>
              <w:rPr>
                <w:color w:val="000000"/>
                <w:szCs w:val="24"/>
              </w:rPr>
              <w:t>rekių</w:t>
            </w:r>
            <w:r w:rsidRPr="004B5D26">
              <w:rPr>
                <w:color w:val="000000"/>
                <w:kern w:val="2"/>
                <w:szCs w:val="24"/>
                <w:shd w:val="clear" w:color="auto" w:fill="FFFFFF"/>
              </w:rPr>
              <w:t xml:space="preserve"> </w:t>
            </w:r>
            <w:r w:rsidRPr="004B5D26">
              <w:rPr>
                <w:kern w:val="2"/>
                <w:szCs w:val="24"/>
              </w:rPr>
              <w:t>k</w:t>
            </w:r>
            <w:r w:rsidRPr="004B5D26">
              <w:rPr>
                <w:kern w:val="2"/>
                <w:szCs w:val="24"/>
                <w:shd w:val="clear" w:color="auto" w:fill="FFFFFF"/>
              </w:rPr>
              <w:t xml:space="preserve">aina (įkainiai) </w:t>
            </w:r>
            <w:r w:rsidRPr="004B5D26">
              <w:rPr>
                <w:color w:val="000000"/>
                <w:kern w:val="2"/>
                <w:szCs w:val="24"/>
                <w:shd w:val="clear" w:color="auto" w:fill="FFFFFF"/>
              </w:rPr>
              <w:t>nėra perskaičiuojami dėl kainų lygio kilimo, bet turi būti perskaičiuojama dėl kainų lygio kritimo.</w:t>
            </w:r>
          </w:p>
          <w:p w14:paraId="698F1B29" w14:textId="19A1331B" w:rsidR="00A65044" w:rsidRPr="004B5D26" w:rsidRDefault="00A65044" w:rsidP="009610ED">
            <w:pPr>
              <w:jc w:val="both"/>
              <w:rPr>
                <w:color w:val="156082" w:themeColor="accent1"/>
                <w:kern w:val="2"/>
                <w:szCs w:val="24"/>
                <w:shd w:val="clear" w:color="auto" w:fill="FFFFFF"/>
              </w:rPr>
            </w:pPr>
            <w:r w:rsidRPr="004B5D26">
              <w:rPr>
                <w:color w:val="000000"/>
                <w:kern w:val="2"/>
                <w:szCs w:val="24"/>
              </w:rPr>
              <w:t xml:space="preserve">5.3.3.4. Atlikdamos </w:t>
            </w:r>
            <w:r w:rsidRPr="004B5D26">
              <w:rPr>
                <w:kern w:val="2"/>
                <w:szCs w:val="24"/>
              </w:rPr>
              <w:t xml:space="preserve">kainos (įkainių) </w:t>
            </w:r>
            <w:r w:rsidRPr="004B5D26">
              <w:rPr>
                <w:color w:val="000000"/>
                <w:kern w:val="2"/>
                <w:szCs w:val="24"/>
              </w:rPr>
              <w:t xml:space="preserve">peržiūrą </w:t>
            </w:r>
            <w:r w:rsidRPr="004B5D26">
              <w:rPr>
                <w:color w:val="000000"/>
                <w:kern w:val="2"/>
                <w:szCs w:val="24"/>
                <w:shd w:val="clear" w:color="auto" w:fill="FFFFFF"/>
              </w:rPr>
              <w:t xml:space="preserve">Šalys vadovaujasi </w:t>
            </w:r>
            <w:r w:rsidRPr="00F77AF2">
              <w:rPr>
                <w:kern w:val="2"/>
                <w:szCs w:val="24"/>
                <w:shd w:val="clear" w:color="auto" w:fill="FFFFFF"/>
              </w:rPr>
              <w:t xml:space="preserve">Valstybės duomenų agentūros viešai Oficialiosios statistikos portale paskelbtais Rodiklių duomenų bazės duomenimis </w:t>
            </w:r>
            <w:r w:rsidRPr="004B5D26">
              <w:rPr>
                <w:rFonts w:eastAsia="Calibri"/>
                <w:szCs w:val="24"/>
              </w:rPr>
              <w:t>(</w:t>
            </w:r>
            <w:hyperlink r:id="rId12" w:history="1">
              <w:r w:rsidRPr="004B5D26">
                <w:rPr>
                  <w:rFonts w:eastAsia="Calibri"/>
                  <w:szCs w:val="24"/>
                  <w:u w:val="single"/>
                </w:rPr>
                <w:t>https://osp.stat.gov.lt/</w:t>
              </w:r>
            </w:hyperlink>
            <w:r w:rsidRPr="004B5D26">
              <w:rPr>
                <w:rFonts w:eastAsia="Calibri"/>
                <w:szCs w:val="24"/>
              </w:rPr>
              <w:t xml:space="preserve">) </w:t>
            </w:r>
            <w:r w:rsidR="00504E71" w:rsidRPr="00504E71">
              <w:rPr>
                <w:rFonts w:eastAsia="Calibri"/>
                <w:szCs w:val="24"/>
              </w:rPr>
              <w:t>„06 Sveikata“ grupėje skelbiamas indeksas – „0612 KITI MEDICINOS GAMINIAI“</w:t>
            </w:r>
            <w:r w:rsidR="00504E71">
              <w:rPr>
                <w:rFonts w:eastAsia="Calibri"/>
                <w:szCs w:val="24"/>
              </w:rPr>
              <w:t>.</w:t>
            </w:r>
            <w:r w:rsidRPr="004B5D26">
              <w:rPr>
                <w:color w:val="156082" w:themeColor="accent1"/>
                <w:kern w:val="2"/>
                <w:szCs w:val="24"/>
                <w:shd w:val="clear" w:color="auto" w:fill="FFFFFF"/>
              </w:rPr>
              <w:t xml:space="preserve"> </w:t>
            </w:r>
          </w:p>
          <w:p w14:paraId="3211D467" w14:textId="1AA637EE"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 xml:space="preserve">Iš kitos </w:t>
            </w:r>
            <w:r w:rsidRPr="00504E71">
              <w:rPr>
                <w:kern w:val="2"/>
                <w:szCs w:val="24"/>
                <w:shd w:val="clear" w:color="auto" w:fill="FFFFFF"/>
              </w:rPr>
              <w:t>Šalies nereikalaujama pateikti oficialaus Valstybės duomenų agentūros arba kitos institucijos išduoto dokumento ar patvirtinimo</w:t>
            </w:r>
            <w:r w:rsidR="00504E71" w:rsidRPr="00504E71">
              <w:rPr>
                <w:kern w:val="2"/>
                <w:szCs w:val="24"/>
                <w:shd w:val="clear" w:color="auto" w:fill="FFFFFF"/>
              </w:rPr>
              <w:t>.</w:t>
            </w:r>
          </w:p>
          <w:p w14:paraId="710E4B75" w14:textId="77777777" w:rsidR="00A65044" w:rsidRPr="004B5D26"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5.3.3.5. Šalys privalo Susitarime nurodyti indekso reikšmę laikotarpio pradžioje ir jo nustatymo datą, indekso reikšmę laikotarpio pabaigoje ir jo nustatymo datą, kainų pokyčio koeficientą (P), perskaičiuotą </w:t>
            </w:r>
            <w:r w:rsidRPr="004B5D26">
              <w:rPr>
                <w:kern w:val="2"/>
                <w:szCs w:val="24"/>
                <w:shd w:val="clear" w:color="auto" w:fill="FFFFFF"/>
              </w:rPr>
              <w:t xml:space="preserve">kainą (įkainius), </w:t>
            </w:r>
            <w:r w:rsidRPr="004B5D26">
              <w:rPr>
                <w:color w:val="000000"/>
                <w:kern w:val="2"/>
                <w:szCs w:val="24"/>
                <w:shd w:val="clear" w:color="auto" w:fill="FFFFFF"/>
              </w:rPr>
              <w:t>perskaičiuotą Pradinės Sutarties vertę.</w:t>
            </w:r>
          </w:p>
          <w:p w14:paraId="4C71B1C0" w14:textId="77777777" w:rsidR="00A65044" w:rsidRPr="004B5D26" w:rsidRDefault="00A65044" w:rsidP="009610ED">
            <w:pPr>
              <w:rPr>
                <w:color w:val="000000"/>
                <w:kern w:val="2"/>
                <w:szCs w:val="24"/>
                <w:shd w:val="clear" w:color="auto" w:fill="FFFFFF"/>
              </w:rPr>
            </w:pPr>
            <w:r w:rsidRPr="004B5D26">
              <w:rPr>
                <w:color w:val="000000"/>
                <w:kern w:val="2"/>
                <w:szCs w:val="24"/>
                <w:shd w:val="clear" w:color="auto" w:fill="FFFFFF"/>
              </w:rPr>
              <w:t>5.3.3.6. Nauja</w:t>
            </w:r>
            <w:r w:rsidRPr="004B5D26" w:rsidDel="00B43EE5">
              <w:rPr>
                <w:color w:val="000000"/>
                <w:kern w:val="2"/>
                <w:szCs w:val="24"/>
                <w:shd w:val="clear" w:color="auto" w:fill="FFFFFF"/>
              </w:rPr>
              <w:t xml:space="preserve"> </w:t>
            </w:r>
            <w:r w:rsidRPr="004B5D26" w:rsidDel="00B43EE5">
              <w:rPr>
                <w:kern w:val="2"/>
                <w:szCs w:val="24"/>
              </w:rPr>
              <w:t>k</w:t>
            </w:r>
            <w:r w:rsidRPr="004B5D26" w:rsidDel="00B43EE5">
              <w:rPr>
                <w:kern w:val="2"/>
                <w:szCs w:val="24"/>
                <w:shd w:val="clear" w:color="auto" w:fill="FFFFFF"/>
              </w:rPr>
              <w:t>aina (</w:t>
            </w:r>
            <w:r w:rsidRPr="004B5D26">
              <w:rPr>
                <w:kern w:val="2"/>
                <w:szCs w:val="24"/>
                <w:shd w:val="clear" w:color="auto" w:fill="FFFFFF"/>
              </w:rPr>
              <w:t>įkainiai</w:t>
            </w:r>
            <w:r w:rsidRPr="004B5D26" w:rsidDel="00B43EE5">
              <w:rPr>
                <w:kern w:val="2"/>
                <w:szCs w:val="24"/>
                <w:shd w:val="clear" w:color="auto" w:fill="FFFFFF"/>
              </w:rPr>
              <w:t>)</w:t>
            </w:r>
            <w:r w:rsidRPr="004B5D26">
              <w:rPr>
                <w:kern w:val="2"/>
                <w:szCs w:val="24"/>
                <w:shd w:val="clear" w:color="auto" w:fill="FFFFFF"/>
              </w:rPr>
              <w:t xml:space="preserve"> </w:t>
            </w:r>
            <w:r w:rsidRPr="004B5D26">
              <w:rPr>
                <w:color w:val="000000"/>
                <w:kern w:val="2"/>
                <w:szCs w:val="24"/>
                <w:shd w:val="clear" w:color="auto" w:fill="FFFFFF"/>
              </w:rPr>
              <w:t>apskaičiuojami pagal žemiau pateiktą formulę:</w:t>
            </w:r>
          </w:p>
          <w:p w14:paraId="40BD0278" w14:textId="77777777" w:rsidR="00A65044" w:rsidRPr="004B5D26" w:rsidRDefault="00A65044" w:rsidP="009610ED">
            <w:pPr>
              <w:suppressAutoHyphens/>
              <w:autoSpaceDN w:val="0"/>
              <w:ind w:firstLine="567"/>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b/>
                <w:szCs w:val="24"/>
              </w:rPr>
              <w:t xml:space="preserve"> = a x P</w:t>
            </w:r>
            <w:r w:rsidRPr="004B5D26">
              <w:rPr>
                <w:rFonts w:eastAsia="Calibri"/>
                <w:szCs w:val="24"/>
              </w:rPr>
              <w:t xml:space="preserve">, kur </w:t>
            </w:r>
          </w:p>
          <w:p w14:paraId="2E1488C4" w14:textId="77777777" w:rsidR="00A65044" w:rsidRPr="004B5D26" w:rsidRDefault="00A65044" w:rsidP="009610ED">
            <w:pPr>
              <w:suppressAutoHyphens/>
              <w:autoSpaceDN w:val="0"/>
              <w:textAlignment w:val="baseline"/>
              <w:rPr>
                <w:rFonts w:eastAsia="Calibri"/>
                <w:szCs w:val="24"/>
              </w:rPr>
            </w:pPr>
            <w:r w:rsidRPr="004B5D26">
              <w:rPr>
                <w:b/>
                <w:kern w:val="2"/>
                <w:szCs w:val="24"/>
              </w:rPr>
              <w:t>a</w:t>
            </w:r>
            <w:r w:rsidRPr="004B5D26">
              <w:rPr>
                <w:b/>
                <w:kern w:val="2"/>
                <w:szCs w:val="24"/>
                <w:vertAlign w:val="subscript"/>
              </w:rPr>
              <w:t>1</w:t>
            </w:r>
            <w:r w:rsidRPr="004B5D26">
              <w:rPr>
                <w:rFonts w:eastAsia="Calibri"/>
                <w:szCs w:val="24"/>
              </w:rPr>
              <w:t xml:space="preserve"> – perskaičiuota (pakeista) </w:t>
            </w:r>
            <w:r w:rsidRPr="004B5D26" w:rsidDel="00B43EE5">
              <w:rPr>
                <w:rFonts w:eastAsia="Calibri"/>
                <w:szCs w:val="24"/>
              </w:rPr>
              <w:t>kaina (</w:t>
            </w:r>
            <w:r w:rsidRPr="004B5D26">
              <w:rPr>
                <w:rFonts w:eastAsia="Calibri"/>
                <w:szCs w:val="24"/>
              </w:rPr>
              <w:t>įkainis</w:t>
            </w:r>
            <w:r w:rsidRPr="004B5D26" w:rsidDel="00B43EE5">
              <w:rPr>
                <w:rFonts w:eastAsia="Calibri"/>
                <w:szCs w:val="24"/>
              </w:rPr>
              <w:t>)</w:t>
            </w:r>
            <w:r w:rsidRPr="004B5D26">
              <w:rPr>
                <w:rFonts w:eastAsia="Calibri"/>
                <w:szCs w:val="24"/>
              </w:rPr>
              <w:t xml:space="preserve"> Eur be PVM;</w:t>
            </w:r>
          </w:p>
          <w:p w14:paraId="64CF9281" w14:textId="77777777" w:rsidR="00A65044" w:rsidRPr="004B5D26" w:rsidRDefault="00A65044" w:rsidP="009610ED">
            <w:pPr>
              <w:suppressAutoHyphens/>
              <w:autoSpaceDN w:val="0"/>
              <w:textAlignment w:val="baseline"/>
              <w:rPr>
                <w:rFonts w:eastAsia="Calibri"/>
                <w:szCs w:val="24"/>
              </w:rPr>
            </w:pPr>
            <w:r w:rsidRPr="004B5D26">
              <w:rPr>
                <w:rFonts w:eastAsia="Calibri"/>
                <w:b/>
                <w:szCs w:val="24"/>
              </w:rPr>
              <w:t>a</w:t>
            </w:r>
            <w:r w:rsidRPr="004B5D26">
              <w:rPr>
                <w:rFonts w:eastAsia="Calibri"/>
                <w:szCs w:val="24"/>
              </w:rPr>
              <w:t xml:space="preserve"> – Sutartyje prieš perskaičiavimą galiojanti </w:t>
            </w:r>
            <w:r w:rsidRPr="004B5D26" w:rsidDel="0045524A">
              <w:rPr>
                <w:rFonts w:eastAsia="Calibri"/>
                <w:szCs w:val="24"/>
              </w:rPr>
              <w:t>kaina (</w:t>
            </w:r>
            <w:r w:rsidRPr="004B5D26">
              <w:rPr>
                <w:rFonts w:eastAsia="Calibri"/>
                <w:szCs w:val="24"/>
              </w:rPr>
              <w:t>įkainis</w:t>
            </w:r>
            <w:r w:rsidRPr="004B5D26" w:rsidDel="0045524A">
              <w:rPr>
                <w:rFonts w:eastAsia="Calibri"/>
                <w:szCs w:val="24"/>
              </w:rPr>
              <w:t>)</w:t>
            </w:r>
            <w:r w:rsidRPr="004B5D26">
              <w:rPr>
                <w:rFonts w:eastAsia="Calibri"/>
                <w:szCs w:val="24"/>
              </w:rPr>
              <w:t xml:space="preserve"> Eur be PVM </w:t>
            </w:r>
            <w:r w:rsidRPr="004B5D26">
              <w:rPr>
                <w:kern w:val="2"/>
                <w:szCs w:val="24"/>
              </w:rPr>
              <w:t>(jei peržiūra jau buvo atlikta – po paskutinio perskaičiavimo)</w:t>
            </w:r>
            <w:r w:rsidRPr="004B5D26">
              <w:rPr>
                <w:rFonts w:eastAsia="Calibri"/>
                <w:szCs w:val="24"/>
              </w:rPr>
              <w:t>;</w:t>
            </w:r>
          </w:p>
          <w:p w14:paraId="0A344DC3" w14:textId="77777777" w:rsidR="00A65044" w:rsidRPr="004B5D26" w:rsidRDefault="00A65044" w:rsidP="009610ED">
            <w:pPr>
              <w:suppressAutoHyphens/>
              <w:autoSpaceDN w:val="0"/>
              <w:jc w:val="both"/>
              <w:textAlignment w:val="baseline"/>
              <w:rPr>
                <w:rFonts w:eastAsia="Calibri"/>
                <w:b/>
                <w:szCs w:val="24"/>
              </w:rPr>
            </w:pPr>
            <w:r w:rsidRPr="004B5D26">
              <w:rPr>
                <w:rFonts w:eastAsia="Calibri"/>
                <w:b/>
                <w:szCs w:val="24"/>
              </w:rPr>
              <w:t>P</w:t>
            </w:r>
            <w:r w:rsidRPr="004B5D26">
              <w:rPr>
                <w:rFonts w:eastAsia="Calibri"/>
                <w:szCs w:val="24"/>
              </w:rPr>
              <w:t xml:space="preserve"> –</w:t>
            </w:r>
            <w:r w:rsidRPr="004B5D26">
              <w:rPr>
                <w:kern w:val="2"/>
                <w:szCs w:val="24"/>
              </w:rPr>
              <w:t xml:space="preserve"> pagal kainų indeksus apskaičiuotas kainų pokyčio koeficientas, apskaičiuojamas pagal formulę (apvalinama iki </w:t>
            </w:r>
            <w:r w:rsidRPr="00504E71">
              <w:rPr>
                <w:b/>
                <w:bCs/>
                <w:kern w:val="2"/>
                <w:szCs w:val="24"/>
              </w:rPr>
              <w:t xml:space="preserve">4 (keturių) </w:t>
            </w:r>
            <w:r w:rsidRPr="004B5D26">
              <w:rPr>
                <w:kern w:val="2"/>
                <w:szCs w:val="24"/>
              </w:rPr>
              <w:t>skaitmenų po kablelio)</w:t>
            </w:r>
            <w:r w:rsidRPr="004B5D26">
              <w:rPr>
                <w:rFonts w:eastAsia="Calibri"/>
                <w:szCs w:val="24"/>
              </w:rPr>
              <w:t>:</w:t>
            </w:r>
          </w:p>
          <w:p w14:paraId="1397DEBA" w14:textId="77777777" w:rsidR="00A65044" w:rsidRPr="004B5D26" w:rsidRDefault="00A65044" w:rsidP="009610ED">
            <w:pPr>
              <w:suppressAutoHyphens/>
              <w:autoSpaceDN w:val="0"/>
              <w:ind w:firstLine="477"/>
              <w:rPr>
                <w:rFonts w:eastAsia="Calibri"/>
                <w:szCs w:val="24"/>
              </w:rPr>
            </w:pPr>
            <m:oMath>
              <m:r>
                <m:rPr>
                  <m:sty m:val="p"/>
                </m:rPr>
                <w:rPr>
                  <w:rFonts w:ascii="Cambria Math" w:hAnsi="Cambria Math"/>
                  <w:szCs w:val="24"/>
                </w:rPr>
                <m:t>P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oMath>
            <w:r w:rsidRPr="004B5D26">
              <w:rPr>
                <w:rFonts w:eastAsia="Calibri"/>
                <w:b/>
                <w:szCs w:val="24"/>
              </w:rPr>
              <w:t>,</w:t>
            </w:r>
          </w:p>
          <w:p w14:paraId="4448317A" w14:textId="77777777" w:rsidR="00A65044" w:rsidRPr="004B5D26" w:rsidRDefault="00A65044" w:rsidP="009610ED">
            <w:pPr>
              <w:suppressAutoHyphens/>
              <w:autoSpaceDN w:val="0"/>
              <w:rPr>
                <w:rFonts w:eastAsia="Calibri"/>
                <w:szCs w:val="24"/>
              </w:rPr>
            </w:pPr>
            <w:r w:rsidRPr="004B5D26">
              <w:rPr>
                <w:rFonts w:eastAsia="Calibri"/>
                <w:szCs w:val="24"/>
              </w:rPr>
              <w:t>kur:</w:t>
            </w:r>
          </w:p>
          <w:p w14:paraId="209F0018" w14:textId="77777777" w:rsidR="00A65044" w:rsidRPr="004B5D26" w:rsidRDefault="00A65044" w:rsidP="009610ED">
            <w:pPr>
              <w:suppressAutoHyphens/>
              <w:autoSpaceDN w:val="0"/>
              <w:jc w:val="both"/>
              <w:rPr>
                <w:rFonts w:eastAsia="Calibri"/>
                <w:szCs w:val="24"/>
              </w:rPr>
            </w:pPr>
            <w:r w:rsidRPr="004B5D26">
              <w:rPr>
                <w:kern w:val="2"/>
                <w:szCs w:val="24"/>
              </w:rPr>
              <w:t>Ind</w:t>
            </w:r>
            <w:r w:rsidRPr="004B5D26">
              <w:rPr>
                <w:kern w:val="2"/>
                <w:szCs w:val="24"/>
                <w:vertAlign w:val="subscript"/>
              </w:rPr>
              <w:t>naujausias</w:t>
            </w:r>
            <w:r w:rsidRPr="004B5D26">
              <w:rPr>
                <w:rFonts w:eastAsia="Calibri"/>
                <w:szCs w:val="24"/>
              </w:rPr>
              <w:t xml:space="preserve"> – </w:t>
            </w:r>
            <w:r w:rsidRPr="004B5D26">
              <w:rPr>
                <w:kern w:val="2"/>
                <w:szCs w:val="24"/>
              </w:rPr>
              <w:t xml:space="preserve">kreipimosi dėl </w:t>
            </w:r>
            <w:r w:rsidRPr="004B5D26" w:rsidDel="0045524A">
              <w:rPr>
                <w:kern w:val="2"/>
                <w:szCs w:val="24"/>
              </w:rPr>
              <w:t>kainos (</w:t>
            </w:r>
            <w:r w:rsidRPr="004B5D26">
              <w:rPr>
                <w:kern w:val="2"/>
                <w:szCs w:val="24"/>
              </w:rPr>
              <w:t>įkainių</w:t>
            </w:r>
            <w:r w:rsidRPr="004B5D26" w:rsidDel="0045524A">
              <w:rPr>
                <w:kern w:val="2"/>
                <w:szCs w:val="24"/>
              </w:rPr>
              <w:t>)</w:t>
            </w:r>
            <w:r w:rsidRPr="004B5D26">
              <w:rPr>
                <w:kern w:val="2"/>
                <w:szCs w:val="24"/>
              </w:rPr>
              <w:t xml:space="preserve"> peržiūros išsiuntimo kitai Šaliai dieną paskelbtas naujausias (aktualus) indeksas</w:t>
            </w:r>
            <w:r w:rsidRPr="004B5D26">
              <w:rPr>
                <w:rFonts w:eastAsia="Calibri"/>
                <w:szCs w:val="24"/>
              </w:rPr>
              <w:t>;</w:t>
            </w:r>
          </w:p>
          <w:p w14:paraId="5FF0145A" w14:textId="6688B6C3" w:rsidR="00A65044" w:rsidRPr="004B5D26" w:rsidRDefault="00A65044" w:rsidP="009610ED">
            <w:pPr>
              <w:jc w:val="both"/>
              <w:rPr>
                <w:kern w:val="2"/>
                <w:szCs w:val="24"/>
              </w:rPr>
            </w:pPr>
            <w:r w:rsidRPr="004B5D26">
              <w:rPr>
                <w:kern w:val="2"/>
                <w:szCs w:val="24"/>
              </w:rPr>
              <w:t>Ind</w:t>
            </w:r>
            <w:r w:rsidRPr="004B5D26">
              <w:rPr>
                <w:kern w:val="2"/>
                <w:szCs w:val="24"/>
                <w:vertAlign w:val="subscript"/>
              </w:rPr>
              <w:t>pradžia</w:t>
            </w:r>
            <w:r w:rsidRPr="004B5D26">
              <w:rPr>
                <w:rFonts w:eastAsia="Calibri"/>
                <w:b/>
                <w:szCs w:val="24"/>
              </w:rPr>
              <w:t xml:space="preserve"> </w:t>
            </w:r>
            <w:r w:rsidRPr="004B5D26">
              <w:rPr>
                <w:rFonts w:eastAsia="Calibri"/>
                <w:szCs w:val="24"/>
              </w:rPr>
              <w:t xml:space="preserve">– </w:t>
            </w:r>
            <w:r w:rsidRPr="004B5D26">
              <w:rPr>
                <w:kern w:val="2"/>
                <w:szCs w:val="24"/>
              </w:rPr>
              <w:t xml:space="preserve">laikotarpio pradžios datos indeksas </w:t>
            </w:r>
            <w:r w:rsidRPr="004B5D26">
              <w:rPr>
                <w:rFonts w:eastAsia="Calibri"/>
                <w:szCs w:val="24"/>
              </w:rPr>
              <w:t>(p</w:t>
            </w:r>
            <w:r w:rsidRPr="004B5D26">
              <w:rPr>
                <w:kern w:val="2"/>
                <w:szCs w:val="24"/>
              </w:rPr>
              <w:t xml:space="preserve">irmojo perskaičiavimo atveju laikotarpio pradžia – pirkimo, kurio pagrindu sudaryta Sutartis, </w:t>
            </w:r>
            <w:r w:rsidRPr="004B5D26">
              <w:rPr>
                <w:rFonts w:eastAsia="Calibri"/>
                <w:szCs w:val="24"/>
              </w:rPr>
              <w:t>pasiūlymų pateikimo termino pabaigos indeksas, o jei įkainiai jau buvo perskaičiuoti – paskutiniam perskaičiavimui paskutinis indeksas);</w:t>
            </w:r>
          </w:p>
          <w:p w14:paraId="1849BD3B" w14:textId="38BD28CF" w:rsidR="00A65044" w:rsidRPr="004B5D26" w:rsidRDefault="00A65044" w:rsidP="009610ED">
            <w:pPr>
              <w:jc w:val="both"/>
              <w:rPr>
                <w:color w:val="000000"/>
                <w:kern w:val="2"/>
                <w:szCs w:val="24"/>
                <w:shd w:val="clear" w:color="auto" w:fill="FFFFFF"/>
              </w:rPr>
            </w:pPr>
            <w:r w:rsidRPr="004B5D26">
              <w:rPr>
                <w:color w:val="000000"/>
                <w:kern w:val="2"/>
                <w:szCs w:val="24"/>
              </w:rPr>
              <w:t xml:space="preserve">5.3.3.7. </w:t>
            </w:r>
            <w:r w:rsidRPr="004B5D26">
              <w:rPr>
                <w:color w:val="000000"/>
                <w:kern w:val="2"/>
                <w:szCs w:val="24"/>
                <w:shd w:val="clear" w:color="auto" w:fill="FFFFFF"/>
              </w:rPr>
              <w:t>Skaičiavimams indeksų (</w:t>
            </w:r>
            <w:r w:rsidRPr="004B5D26">
              <w:rPr>
                <w:kern w:val="2"/>
                <w:szCs w:val="24"/>
              </w:rPr>
              <w:t>Ind</w:t>
            </w:r>
            <w:r w:rsidRPr="004B5D26">
              <w:rPr>
                <w:kern w:val="2"/>
                <w:szCs w:val="24"/>
                <w:vertAlign w:val="subscript"/>
              </w:rPr>
              <w:t>naujausias</w:t>
            </w:r>
            <w:r w:rsidRPr="004B5D26">
              <w:rPr>
                <w:color w:val="000000"/>
                <w:kern w:val="2"/>
                <w:szCs w:val="24"/>
                <w:shd w:val="clear" w:color="auto" w:fill="FFFFFF"/>
              </w:rPr>
              <w:t xml:space="preserve"> ir </w:t>
            </w:r>
            <w:r w:rsidRPr="004B5D26">
              <w:rPr>
                <w:kern w:val="2"/>
                <w:szCs w:val="24"/>
              </w:rPr>
              <w:t>Ind</w:t>
            </w:r>
            <w:r w:rsidRPr="004B5D26">
              <w:rPr>
                <w:kern w:val="2"/>
                <w:szCs w:val="24"/>
                <w:vertAlign w:val="subscript"/>
              </w:rPr>
              <w:t>pradžia</w:t>
            </w:r>
            <w:r w:rsidRPr="004B5D26">
              <w:rPr>
                <w:kern w:val="2"/>
                <w:szCs w:val="24"/>
              </w:rPr>
              <w:t>)</w:t>
            </w:r>
            <w:r w:rsidRPr="004B5D26">
              <w:rPr>
                <w:kern w:val="2"/>
                <w:szCs w:val="24"/>
                <w:vertAlign w:val="subscript"/>
              </w:rPr>
              <w:t xml:space="preserve"> </w:t>
            </w:r>
            <w:r w:rsidRPr="004B5D26">
              <w:rPr>
                <w:color w:val="000000"/>
                <w:kern w:val="2"/>
                <w:szCs w:val="24"/>
                <w:shd w:val="clear" w:color="auto" w:fill="FFFFFF"/>
              </w:rPr>
              <w:t xml:space="preserve"> reikšmės </w:t>
            </w:r>
            <w:r w:rsidRPr="00E93E0D">
              <w:rPr>
                <w:kern w:val="2"/>
                <w:szCs w:val="24"/>
                <w:shd w:val="clear" w:color="auto" w:fill="FFFFFF"/>
              </w:rPr>
              <w:t xml:space="preserve">imamos </w:t>
            </w:r>
            <w:r w:rsidRPr="00E93E0D">
              <w:rPr>
                <w:b/>
                <w:kern w:val="2"/>
                <w:szCs w:val="24"/>
                <w:shd w:val="clear" w:color="auto" w:fill="FFFFFF"/>
              </w:rPr>
              <w:t>4 (keturių)</w:t>
            </w:r>
            <w:r w:rsidRPr="00E93E0D">
              <w:rPr>
                <w:kern w:val="2"/>
                <w:szCs w:val="24"/>
                <w:shd w:val="clear" w:color="auto" w:fill="FFFFFF"/>
              </w:rPr>
              <w:t xml:space="preserve"> skaitmenų po kablelio tikslumu. Apskaičiuota kaina (įkainis) „a</w:t>
            </w:r>
            <w:r w:rsidRPr="00E93E0D">
              <w:rPr>
                <w:kern w:val="2"/>
                <w:szCs w:val="24"/>
                <w:shd w:val="clear" w:color="auto" w:fill="FFFFFF"/>
                <w:vertAlign w:val="subscript"/>
              </w:rPr>
              <w:t>1</w:t>
            </w:r>
            <w:r w:rsidRPr="00E93E0D">
              <w:rPr>
                <w:kern w:val="2"/>
                <w:szCs w:val="24"/>
                <w:shd w:val="clear" w:color="auto" w:fill="FFFFFF"/>
              </w:rPr>
              <w:t xml:space="preserve">“ suapvalinama iki </w:t>
            </w:r>
            <w:r w:rsidRPr="00E93E0D">
              <w:rPr>
                <w:b/>
                <w:kern w:val="2"/>
                <w:szCs w:val="24"/>
                <w:shd w:val="clear" w:color="auto" w:fill="FFFFFF"/>
              </w:rPr>
              <w:t>2 (dviejų)</w:t>
            </w:r>
            <w:r w:rsidRPr="00E93E0D">
              <w:rPr>
                <w:color w:val="FF0000"/>
                <w:kern w:val="2"/>
                <w:szCs w:val="24"/>
                <w:shd w:val="clear" w:color="auto" w:fill="FFFFFF"/>
              </w:rPr>
              <w:t xml:space="preserve"> </w:t>
            </w:r>
            <w:r w:rsidRPr="004B5D26">
              <w:rPr>
                <w:color w:val="000000"/>
                <w:kern w:val="2"/>
                <w:szCs w:val="24"/>
                <w:shd w:val="clear" w:color="auto" w:fill="FFFFFF"/>
              </w:rPr>
              <w:t>skaitmenų po kablelio.</w:t>
            </w:r>
          </w:p>
          <w:p w14:paraId="5FED2F90" w14:textId="3F7D2318" w:rsidR="00A65044" w:rsidRPr="00A952EA" w:rsidRDefault="00A65044" w:rsidP="009610ED">
            <w:pPr>
              <w:jc w:val="both"/>
              <w:rPr>
                <w:color w:val="000000"/>
                <w:kern w:val="2"/>
                <w:szCs w:val="24"/>
                <w:shd w:val="clear" w:color="auto" w:fill="FFFFFF"/>
              </w:rPr>
            </w:pPr>
            <w:r w:rsidRPr="004B5D26">
              <w:rPr>
                <w:color w:val="000000"/>
                <w:kern w:val="2"/>
                <w:szCs w:val="24"/>
                <w:shd w:val="clear" w:color="auto" w:fill="FFFFFF"/>
              </w:rPr>
              <w:t xml:space="preserve">5.3.3.8. Šalis, siekianti </w:t>
            </w:r>
            <w:r w:rsidRPr="004B5D26">
              <w:rPr>
                <w:kern w:val="2"/>
                <w:szCs w:val="24"/>
                <w:shd w:val="clear" w:color="auto" w:fill="FFFFFF"/>
              </w:rPr>
              <w:t>kainos (</w:t>
            </w:r>
            <w:r w:rsidRPr="00A952EA">
              <w:rPr>
                <w:kern w:val="2"/>
                <w:szCs w:val="24"/>
                <w:shd w:val="clear" w:color="auto" w:fill="FFFFFF"/>
              </w:rPr>
              <w:t xml:space="preserve">įkainių) </w:t>
            </w:r>
            <w:r w:rsidRPr="00A952EA">
              <w:rPr>
                <w:color w:val="000000"/>
                <w:kern w:val="2"/>
                <w:szCs w:val="24"/>
                <w:shd w:val="clear" w:color="auto" w:fill="FFFFFF"/>
              </w:rPr>
              <w:t>peržiūros, privalo raštu kreiptis į kitą Šalį ir prašyme pateikti visą reikalingą informaciją: Sutarties objekto pavadinimą, numerį, datą, neperduotų ir neapmokėtų Prekių sąrašą su kiekiais, indekso reikšmes su nuorodomis į viešus šaltinius</w:t>
            </w:r>
            <w:r w:rsidRPr="00A952EA">
              <w:rPr>
                <w:color w:val="156082" w:themeColor="accent1"/>
                <w:kern w:val="2"/>
                <w:szCs w:val="24"/>
                <w:shd w:val="clear" w:color="auto" w:fill="FFFFFF"/>
              </w:rPr>
              <w:t xml:space="preserve">, </w:t>
            </w:r>
            <w:r w:rsidRPr="00A952EA">
              <w:rPr>
                <w:kern w:val="2"/>
                <w:szCs w:val="24"/>
                <w:shd w:val="clear" w:color="auto" w:fill="FFFFFF"/>
              </w:rPr>
              <w:t xml:space="preserve">nurodytus Specialiųjų sąlygų 5.3.3.4 p. </w:t>
            </w:r>
            <w:r w:rsidRPr="00A952EA">
              <w:rPr>
                <w:kern w:val="2"/>
                <w:szCs w:val="24"/>
                <w:shd w:val="clear" w:color="auto" w:fill="FFFFFF"/>
              </w:rPr>
              <w:lastRenderedPageBreak/>
              <w:t xml:space="preserve">Prašyme </w:t>
            </w:r>
            <w:r w:rsidRPr="00A952EA">
              <w:rPr>
                <w:color w:val="000000"/>
                <w:kern w:val="2"/>
                <w:szCs w:val="24"/>
                <w:shd w:val="clear" w:color="auto" w:fill="FFFFFF"/>
              </w:rPr>
              <w:t>Šalis neturi teisės nurodyti kito indekso ar prašyti perskaičiavimo pagal kitą indeksą nei nurodytas šioje Sutartyje.</w:t>
            </w:r>
          </w:p>
          <w:p w14:paraId="29468AD2" w14:textId="50C37F06" w:rsidR="00A65044" w:rsidRPr="004B5D26" w:rsidRDefault="00A65044" w:rsidP="009610ED">
            <w:pPr>
              <w:jc w:val="both"/>
              <w:rPr>
                <w:kern w:val="2"/>
                <w:szCs w:val="24"/>
                <w:shd w:val="clear" w:color="auto" w:fill="FFFFFF"/>
              </w:rPr>
            </w:pPr>
            <w:r w:rsidRPr="00A952EA">
              <w:rPr>
                <w:color w:val="000000"/>
                <w:kern w:val="2"/>
                <w:szCs w:val="24"/>
                <w:shd w:val="clear" w:color="auto" w:fill="FFFFFF"/>
              </w:rPr>
              <w:t>5</w:t>
            </w:r>
            <w:r w:rsidRPr="00A952EA">
              <w:rPr>
                <w:kern w:val="2"/>
                <w:szCs w:val="24"/>
              </w:rPr>
              <w:t xml:space="preserve">.3.3.9. </w:t>
            </w:r>
            <w:r w:rsidRPr="00A952EA">
              <w:rPr>
                <w:rFonts w:eastAsia="Calibri"/>
                <w:szCs w:val="24"/>
              </w:rPr>
              <w:t xml:space="preserve">kainos (įkainių) perskaičiavimas įforminamas Susitarimu. Nei viena iš Šalių neturi teisės atsisakyti pasirašyti tokio Susitarimo be pagrįstų̨ priežasčių̨. Prie kainos (įkainių) perskaičiavimo Susitarimo yra būtina pridėti kainos perskaičiavimą pagrindžiančius dokumentus ir skaičiavimą pagrindžiančius dokumentus. </w:t>
            </w:r>
            <w:r w:rsidRPr="00A952EA">
              <w:rPr>
                <w:kern w:val="2"/>
                <w:szCs w:val="24"/>
                <w:shd w:val="clear" w:color="auto" w:fill="FFFFFF"/>
              </w:rPr>
              <w:t>Susitarimas turi būti sudarytas per 10 (dešimt) darbo dienų nuo Šalies pateikto tinkamo</w:t>
            </w:r>
            <w:r w:rsidRPr="004B5D26">
              <w:rPr>
                <w:kern w:val="2"/>
                <w:szCs w:val="24"/>
                <w:shd w:val="clear" w:color="auto" w:fill="FFFFFF"/>
              </w:rPr>
              <w:t xml:space="preserve"> prašymo perskaičiuoti kainą (įkainius) gavimo dienos.</w:t>
            </w:r>
          </w:p>
          <w:p w14:paraId="12485629" w14:textId="77777777" w:rsidR="00A65044" w:rsidRPr="004B5D26" w:rsidRDefault="00A65044" w:rsidP="009610ED">
            <w:pPr>
              <w:jc w:val="both"/>
              <w:rPr>
                <w:color w:val="000000"/>
                <w:kern w:val="2"/>
                <w:szCs w:val="24"/>
                <w:bdr w:val="none" w:sz="0" w:space="0" w:color="auto" w:frame="1"/>
              </w:rPr>
            </w:pPr>
            <w:r w:rsidRPr="004B5D26">
              <w:rPr>
                <w:color w:val="000000"/>
                <w:kern w:val="2"/>
                <w:szCs w:val="24"/>
                <w:shd w:val="clear" w:color="auto" w:fill="FFFFFF"/>
              </w:rPr>
              <w:t xml:space="preserve">5.3.3.10. </w:t>
            </w:r>
            <w:r w:rsidRPr="004B5D26">
              <w:rPr>
                <w:color w:val="000000"/>
                <w:kern w:val="2"/>
                <w:szCs w:val="24"/>
                <w:bdr w:val="none" w:sz="0" w:space="0" w:color="auto" w:frame="1"/>
              </w:rPr>
              <w:t>Susitarimu Šalys neturi teisės keisti Sutartyje nurodytos tvarkos ar kitų Sutarties nuostatų, išskyrus, jei keitimas atliekamas pagal VPĮ nuostatas.</w:t>
            </w:r>
          </w:p>
          <w:p w14:paraId="6306FB48" w14:textId="37AFA8C0" w:rsidR="00163CA6" w:rsidRPr="006F633C" w:rsidRDefault="00A65044" w:rsidP="009610ED">
            <w:pPr>
              <w:jc w:val="both"/>
              <w:rPr>
                <w:color w:val="4472C4"/>
                <w:kern w:val="2"/>
                <w:szCs w:val="24"/>
              </w:rPr>
            </w:pPr>
            <w:r w:rsidRPr="004B5D26">
              <w:rPr>
                <w:color w:val="000000"/>
                <w:kern w:val="2"/>
                <w:szCs w:val="24"/>
                <w:bdr w:val="none" w:sz="0" w:space="0" w:color="auto" w:frame="1"/>
              </w:rPr>
              <w:t xml:space="preserve">5.3.3.11. </w:t>
            </w:r>
            <w:r w:rsidRPr="004B5D26">
              <w:rPr>
                <w:rFonts w:eastAsia="Calibri"/>
                <w:szCs w:val="24"/>
              </w:rPr>
              <w:t>Perskaičiuota kaina (įkainiai) pradedama (-i) taikyti nuo kitos dienos po Susitarimo pasirašymo.</w:t>
            </w:r>
          </w:p>
        </w:tc>
      </w:tr>
      <w:tr w:rsidR="00163CA6" w:rsidRPr="006F633C" w14:paraId="353D708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23CD9AE7" w14:textId="28316FD2" w:rsidR="00163CA6" w:rsidRPr="006F633C" w:rsidRDefault="00163CA6" w:rsidP="009610ED">
            <w:pPr>
              <w:rPr>
                <w:b/>
                <w:bCs/>
                <w:kern w:val="2"/>
                <w:szCs w:val="24"/>
              </w:rPr>
            </w:pPr>
            <w:r w:rsidRPr="006F633C">
              <w:rPr>
                <w:b/>
                <w:bCs/>
                <w:kern w:val="2"/>
                <w:szCs w:val="24"/>
              </w:rPr>
              <w:lastRenderedPageBreak/>
              <w:t>5.3.4.</w:t>
            </w:r>
            <w:r w:rsidR="007D4483">
              <w:rPr>
                <w:b/>
                <w:bCs/>
                <w:kern w:val="2"/>
                <w:szCs w:val="24"/>
              </w:rPr>
              <w:t xml:space="preserve"> </w:t>
            </w:r>
            <w:r w:rsidRPr="006F633C">
              <w:rPr>
                <w:b/>
                <w:bCs/>
                <w:kern w:val="2"/>
                <w:szCs w:val="24"/>
              </w:rPr>
              <w:t>Sutarties kainos / įkainių peržiūra dėl kainų lygio pokyčio pagal Prekių grupių kainų pokyčius</w:t>
            </w:r>
          </w:p>
        </w:tc>
        <w:tc>
          <w:tcPr>
            <w:tcW w:w="6829" w:type="dxa"/>
            <w:tcBorders>
              <w:top w:val="single" w:sz="4" w:space="0" w:color="auto"/>
              <w:left w:val="single" w:sz="4" w:space="0" w:color="auto"/>
              <w:bottom w:val="single" w:sz="4" w:space="0" w:color="auto"/>
              <w:right w:val="single" w:sz="4" w:space="0" w:color="auto"/>
            </w:tcBorders>
          </w:tcPr>
          <w:p w14:paraId="3A8FAF1B" w14:textId="5F82D040" w:rsidR="00163CA6" w:rsidRPr="006F633C" w:rsidRDefault="00163CA6" w:rsidP="009610ED">
            <w:pPr>
              <w:rPr>
                <w:kern w:val="2"/>
                <w:szCs w:val="24"/>
              </w:rPr>
            </w:pPr>
            <w:r w:rsidRPr="006F633C">
              <w:rPr>
                <w:kern w:val="2"/>
                <w:szCs w:val="24"/>
              </w:rPr>
              <w:t>Netaikoma</w:t>
            </w:r>
          </w:p>
        </w:tc>
      </w:tr>
      <w:tr w:rsidR="00163CA6" w:rsidRPr="006F633C" w14:paraId="34452AD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1113D7F2" w14:textId="679D13E6" w:rsidR="00163CA6" w:rsidRPr="006F633C" w:rsidRDefault="00163CA6" w:rsidP="009610ED">
            <w:pPr>
              <w:rPr>
                <w:b/>
                <w:bCs/>
                <w:kern w:val="2"/>
                <w:szCs w:val="24"/>
              </w:rPr>
            </w:pPr>
            <w:r w:rsidRPr="006F633C">
              <w:rPr>
                <w:b/>
                <w:bCs/>
                <w:kern w:val="2"/>
                <w:szCs w:val="24"/>
              </w:rPr>
              <w:t>5.4.</w:t>
            </w:r>
            <w:r w:rsidR="007D4483">
              <w:rPr>
                <w:b/>
                <w:bCs/>
                <w:kern w:val="2"/>
                <w:szCs w:val="24"/>
              </w:rPr>
              <w:t xml:space="preserve"> </w:t>
            </w:r>
            <w:r w:rsidRPr="006F633C">
              <w:rPr>
                <w:b/>
                <w:bCs/>
                <w:kern w:val="2"/>
                <w:szCs w:val="24"/>
              </w:rPr>
              <w:t xml:space="preserve">Sutarties kainos / įkainių apskaičiavimas taikant </w:t>
            </w:r>
            <w:r w:rsidRPr="006F633C">
              <w:rPr>
                <w:b/>
                <w:bCs/>
                <w:kern w:val="2"/>
                <w:szCs w:val="24"/>
                <w:u w:val="single"/>
              </w:rPr>
              <w:t>kiekio (apimties)</w:t>
            </w:r>
            <w:r w:rsidRPr="006F633C">
              <w:rPr>
                <w:b/>
                <w:bCs/>
                <w:kern w:val="2"/>
                <w:szCs w:val="24"/>
              </w:rPr>
              <w:t xml:space="preserve"> keitimo taisykles</w:t>
            </w:r>
          </w:p>
        </w:tc>
        <w:tc>
          <w:tcPr>
            <w:tcW w:w="6829" w:type="dxa"/>
            <w:tcBorders>
              <w:top w:val="single" w:sz="4" w:space="0" w:color="auto"/>
              <w:left w:val="single" w:sz="4" w:space="0" w:color="auto"/>
              <w:bottom w:val="single" w:sz="4" w:space="0" w:color="auto"/>
              <w:right w:val="single" w:sz="4" w:space="0" w:color="auto"/>
            </w:tcBorders>
          </w:tcPr>
          <w:p w14:paraId="6E9F1911" w14:textId="748ECAB9" w:rsidR="00163CA6" w:rsidRPr="008934FE" w:rsidRDefault="00163CA6" w:rsidP="009610ED">
            <w:pPr>
              <w:jc w:val="both"/>
              <w:rPr>
                <w:kern w:val="2"/>
              </w:rPr>
            </w:pPr>
            <w:r w:rsidRPr="008934FE">
              <w:rPr>
                <w:kern w:val="2"/>
              </w:rPr>
              <w:t xml:space="preserve">Pirkėjas numato galimybę įsigyti </w:t>
            </w:r>
            <w:r w:rsidR="008934FE" w:rsidRPr="008934FE">
              <w:rPr>
                <w:kern w:val="2"/>
              </w:rPr>
              <w:t>s</w:t>
            </w:r>
            <w:r w:rsidRPr="008934FE">
              <w:rPr>
                <w:kern w:val="2"/>
              </w:rPr>
              <w:t xml:space="preserve">utartimi įsigyjamų Prekių sąraše nenurodytų, tačiau su pirkimo objektu susijusių Prekių (toliau – Nenumatytos prekės) neviršijant 10 (dešimt) proc. Pradinės </w:t>
            </w:r>
            <w:r w:rsidR="22E90084" w:rsidRPr="008934FE">
              <w:rPr>
                <w:kern w:val="2"/>
              </w:rPr>
              <w:t>s</w:t>
            </w:r>
            <w:r w:rsidRPr="008934FE">
              <w:rPr>
                <w:kern w:val="2"/>
              </w:rPr>
              <w:t>utarties vertės (jos nedidinant).</w:t>
            </w:r>
          </w:p>
          <w:p w14:paraId="68919670" w14:textId="1EB9DCC1" w:rsidR="00163CA6" w:rsidRPr="008934FE" w:rsidRDefault="00163CA6" w:rsidP="009610ED">
            <w:pPr>
              <w:jc w:val="both"/>
              <w:rPr>
                <w:kern w:val="2"/>
                <w:szCs w:val="24"/>
              </w:rPr>
            </w:pPr>
            <w:r w:rsidRPr="008934FE">
              <w:rPr>
                <w:kern w:val="2"/>
                <w:szCs w:val="24"/>
              </w:rPr>
              <w:t xml:space="preserve">Už Nenumatytas prekes bus apmokama ne didesnėmis nei užsakymo dieną </w:t>
            </w:r>
            <w:r w:rsidR="00F121AD">
              <w:rPr>
                <w:kern w:val="2"/>
                <w:szCs w:val="24"/>
              </w:rPr>
              <w:t>T</w:t>
            </w:r>
            <w:r w:rsidRPr="008934FE">
              <w:rPr>
                <w:kern w:val="2"/>
                <w:szCs w:val="24"/>
              </w:rPr>
              <w:t xml:space="preserve">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raštu, ir </w:t>
            </w:r>
            <w:r w:rsidR="00A65044" w:rsidRPr="008934FE">
              <w:rPr>
                <w:kern w:val="2"/>
                <w:szCs w:val="24"/>
              </w:rPr>
              <w:t>(</w:t>
            </w:r>
            <w:r w:rsidRPr="008934FE">
              <w:rPr>
                <w:kern w:val="2"/>
                <w:szCs w:val="24"/>
              </w:rPr>
              <w:t>ar</w:t>
            </w:r>
            <w:r w:rsidR="00A65044" w:rsidRPr="008934FE">
              <w:rPr>
                <w:kern w:val="2"/>
                <w:szCs w:val="24"/>
              </w:rPr>
              <w:t>)</w:t>
            </w:r>
            <w:r w:rsidRPr="008934FE">
              <w:rPr>
                <w:kern w:val="2"/>
                <w:szCs w:val="24"/>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p>
        </w:tc>
      </w:tr>
      <w:tr w:rsidR="00163CA6" w:rsidRPr="006F633C" w14:paraId="6549566B"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5C8A5ADE" w14:textId="02FCC022" w:rsidR="00A65044" w:rsidRPr="006F633C" w:rsidRDefault="00163CA6" w:rsidP="009610ED">
            <w:pPr>
              <w:rPr>
                <w:b/>
                <w:bCs/>
                <w:kern w:val="2"/>
                <w:szCs w:val="24"/>
              </w:rPr>
            </w:pPr>
            <w:r w:rsidRPr="006F633C">
              <w:rPr>
                <w:b/>
                <w:bCs/>
                <w:kern w:val="2"/>
                <w:szCs w:val="24"/>
              </w:rPr>
              <w:t>5.5.</w:t>
            </w:r>
            <w:r w:rsidR="007D4483">
              <w:rPr>
                <w:b/>
                <w:bCs/>
                <w:kern w:val="2"/>
                <w:szCs w:val="24"/>
              </w:rPr>
              <w:t xml:space="preserve"> </w:t>
            </w:r>
            <w:r w:rsidRPr="006F633C">
              <w:rPr>
                <w:b/>
                <w:bCs/>
                <w:kern w:val="2"/>
                <w:szCs w:val="24"/>
              </w:rPr>
              <w:t>Atsiskaitymo su Tiekėju terminas ir tvarka</w:t>
            </w:r>
          </w:p>
        </w:tc>
        <w:tc>
          <w:tcPr>
            <w:tcW w:w="6829" w:type="dxa"/>
            <w:tcBorders>
              <w:top w:val="single" w:sz="4" w:space="0" w:color="auto"/>
              <w:left w:val="single" w:sz="4" w:space="0" w:color="auto"/>
              <w:bottom w:val="single" w:sz="4" w:space="0" w:color="auto"/>
              <w:right w:val="single" w:sz="4" w:space="0" w:color="auto"/>
            </w:tcBorders>
          </w:tcPr>
          <w:p w14:paraId="2BEE46D6" w14:textId="51A06043" w:rsidR="00163CA6" w:rsidRDefault="0045489C" w:rsidP="009610ED">
            <w:pPr>
              <w:jc w:val="both"/>
              <w:rPr>
                <w:szCs w:val="24"/>
              </w:rPr>
            </w:pPr>
            <w:r w:rsidRPr="004B5D26">
              <w:rPr>
                <w:kern w:val="2"/>
                <w:szCs w:val="24"/>
              </w:rPr>
              <w:t xml:space="preserve">Pirkėjas atsiskaito su Tiekėju ne vėliau kaip per 30 (trisdešimt) kalendorinių dienų nuo Sąskaitos gavimo dienos. </w:t>
            </w:r>
            <w:r w:rsidRPr="004B5D26">
              <w:rPr>
                <w:szCs w:val="24"/>
              </w:rPr>
              <w:t xml:space="preserve">Tais atvejais, kai yra objektyviai pagrįsta (pvz., vėluoja finansavimas iš biudžeto), mokėjimai gali būti atidedami, vėlavimo laikotarpiui, bet ne ilgiau kaip 60 (šešiasdešimt) kalendorinių dienų nuo </w:t>
            </w:r>
            <w:r>
              <w:rPr>
                <w:szCs w:val="24"/>
              </w:rPr>
              <w:t>Prekių</w:t>
            </w:r>
            <w:r w:rsidRPr="004B5D26">
              <w:rPr>
                <w:szCs w:val="24"/>
              </w:rPr>
              <w:t xml:space="preserve"> ir </w:t>
            </w:r>
            <w:r w:rsidRPr="004B5D26" w:rsidDel="00966AFD">
              <w:rPr>
                <w:szCs w:val="24"/>
              </w:rPr>
              <w:t>Sąskaitos gavimo</w:t>
            </w:r>
            <w:r w:rsidRPr="004B5D26">
              <w:rPr>
                <w:szCs w:val="24"/>
              </w:rPr>
              <w:t xml:space="preserve"> dienos</w:t>
            </w:r>
            <w:r>
              <w:rPr>
                <w:szCs w:val="24"/>
              </w:rPr>
              <w:t>.</w:t>
            </w:r>
          </w:p>
          <w:p w14:paraId="1F4D83A6" w14:textId="77777777" w:rsidR="0045489C" w:rsidRPr="006F633C" w:rsidRDefault="0045489C" w:rsidP="009610ED">
            <w:pPr>
              <w:rPr>
                <w:kern w:val="2"/>
                <w:szCs w:val="24"/>
              </w:rPr>
            </w:pPr>
          </w:p>
          <w:p w14:paraId="5BFF0217" w14:textId="5BC19624" w:rsidR="00163CA6" w:rsidRPr="0054351F" w:rsidRDefault="00163CA6" w:rsidP="000F0B3C">
            <w:pPr>
              <w:jc w:val="both"/>
              <w:rPr>
                <w:kern w:val="2"/>
                <w:szCs w:val="24"/>
                <w:shd w:val="clear" w:color="auto" w:fill="FFFFFF"/>
              </w:rPr>
            </w:pPr>
            <w:r w:rsidRPr="006F633C">
              <w:rPr>
                <w:color w:val="000000"/>
                <w:kern w:val="2"/>
                <w:szCs w:val="24"/>
                <w:shd w:val="clear" w:color="auto" w:fill="FFFFFF"/>
              </w:rPr>
              <w:t>Apmokėjimo sąlygos</w:t>
            </w:r>
            <w:r w:rsidR="0054351F">
              <w:rPr>
                <w:color w:val="000000"/>
                <w:kern w:val="2"/>
                <w:szCs w:val="24"/>
                <w:shd w:val="clear" w:color="auto" w:fill="FFFFFF"/>
              </w:rPr>
              <w:t>:</w:t>
            </w:r>
            <w:r w:rsidRPr="006F633C">
              <w:rPr>
                <w:color w:val="000000"/>
                <w:kern w:val="2"/>
                <w:szCs w:val="24"/>
                <w:shd w:val="clear" w:color="auto" w:fill="FFFFFF"/>
              </w:rPr>
              <w:t xml:space="preserve"> </w:t>
            </w:r>
            <w:r w:rsidR="00C85F96" w:rsidRPr="00C85F96">
              <w:rPr>
                <w:color w:val="000000"/>
                <w:kern w:val="2"/>
                <w:szCs w:val="24"/>
                <w:shd w:val="clear" w:color="auto" w:fill="FFFFFF"/>
              </w:rPr>
              <w:t xml:space="preserve">kiekvieno mėnesio 1 darbo dieną Pirkėjas deklaruoja per praėjusį kalendorinį mėnesį atliktų tyrimų skaičių, kuriuo remiantis Tiekėjas išrašo Sąskaitą (per SABIS) už konkretų tyrimų skaičių  pagal nustatytus įkainius, 1 (vieną) kartą per mėnesį.  </w:t>
            </w:r>
          </w:p>
          <w:p w14:paraId="4113DE8D" w14:textId="77777777" w:rsidR="0045489C" w:rsidRDefault="0045489C" w:rsidP="009610ED">
            <w:pPr>
              <w:rPr>
                <w:color w:val="0070C0"/>
                <w:kern w:val="2"/>
                <w:szCs w:val="24"/>
                <w:shd w:val="clear" w:color="auto" w:fill="FFFFFF"/>
              </w:rPr>
            </w:pPr>
          </w:p>
          <w:p w14:paraId="5ACC28E2" w14:textId="3F100F5C" w:rsidR="00163CA6" w:rsidRPr="006F633C" w:rsidRDefault="0045489C" w:rsidP="009610ED">
            <w:pPr>
              <w:jc w:val="both"/>
              <w:rPr>
                <w:color w:val="000000"/>
                <w:kern w:val="2"/>
                <w:szCs w:val="24"/>
                <w:shd w:val="clear" w:color="auto" w:fill="FFFFFF"/>
              </w:rPr>
            </w:pPr>
            <w:r w:rsidRPr="004B5D26">
              <w:rPr>
                <w:kern w:val="2"/>
                <w:szCs w:val="24"/>
              </w:rPr>
              <w:t>Išrašomoje Sąskaitoje Tiekėjas turi nurodyti Pirkėjo Sutarčiai suteiktą numerį</w:t>
            </w:r>
            <w:r w:rsidR="0054351F">
              <w:rPr>
                <w:kern w:val="2"/>
                <w:szCs w:val="24"/>
              </w:rPr>
              <w:t>.</w:t>
            </w:r>
          </w:p>
        </w:tc>
      </w:tr>
      <w:tr w:rsidR="00163CA6" w:rsidRPr="006F633C" w14:paraId="4B8C702E"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49852B6D" w14:textId="73ACAC26" w:rsidR="0045489C" w:rsidRPr="006F633C" w:rsidRDefault="00163CA6" w:rsidP="009610ED">
            <w:pPr>
              <w:rPr>
                <w:b/>
                <w:bCs/>
                <w:kern w:val="2"/>
                <w:szCs w:val="24"/>
              </w:rPr>
            </w:pPr>
            <w:r w:rsidRPr="006F633C">
              <w:rPr>
                <w:b/>
                <w:bCs/>
                <w:kern w:val="2"/>
                <w:szCs w:val="24"/>
              </w:rPr>
              <w:lastRenderedPageBreak/>
              <w:t>5.6.</w:t>
            </w:r>
            <w:r w:rsidR="007D4483">
              <w:rPr>
                <w:b/>
                <w:bCs/>
                <w:kern w:val="2"/>
                <w:szCs w:val="24"/>
              </w:rPr>
              <w:t xml:space="preserve"> </w:t>
            </w:r>
            <w:r w:rsidRPr="006F633C">
              <w:rPr>
                <w:b/>
                <w:bCs/>
                <w:kern w:val="2"/>
                <w:szCs w:val="24"/>
              </w:rPr>
              <w:t>Avansas</w:t>
            </w:r>
          </w:p>
        </w:tc>
        <w:tc>
          <w:tcPr>
            <w:tcW w:w="6829" w:type="dxa"/>
            <w:tcBorders>
              <w:top w:val="single" w:sz="4" w:space="0" w:color="auto"/>
              <w:left w:val="single" w:sz="4" w:space="0" w:color="auto"/>
              <w:bottom w:val="single" w:sz="4" w:space="0" w:color="auto"/>
              <w:right w:val="single" w:sz="4" w:space="0" w:color="auto"/>
            </w:tcBorders>
          </w:tcPr>
          <w:p w14:paraId="14DFC54C" w14:textId="2B7C6CA9" w:rsidR="0054351F" w:rsidRPr="006F633C" w:rsidRDefault="00163CA6" w:rsidP="009610ED">
            <w:pPr>
              <w:rPr>
                <w:color w:val="000000"/>
                <w:kern w:val="2"/>
                <w:szCs w:val="24"/>
                <w:shd w:val="clear" w:color="auto" w:fill="FFFFFF"/>
              </w:rPr>
            </w:pPr>
            <w:r w:rsidRPr="006F633C">
              <w:rPr>
                <w:kern w:val="2"/>
                <w:szCs w:val="24"/>
              </w:rPr>
              <w:t>Netaikoma</w:t>
            </w:r>
          </w:p>
          <w:p w14:paraId="1474451F" w14:textId="0CD763AD" w:rsidR="00163CA6" w:rsidRPr="006F633C" w:rsidRDefault="00163CA6" w:rsidP="009610ED">
            <w:pPr>
              <w:rPr>
                <w:color w:val="000000"/>
                <w:kern w:val="2"/>
                <w:szCs w:val="24"/>
                <w:shd w:val="clear" w:color="auto" w:fill="FFFFFF"/>
              </w:rPr>
            </w:pPr>
          </w:p>
        </w:tc>
      </w:tr>
      <w:tr w:rsidR="00163CA6" w:rsidRPr="006F633C" w14:paraId="4CBC9DA3" w14:textId="77777777" w:rsidTr="002F21F6">
        <w:trPr>
          <w:trHeight w:val="300"/>
        </w:trPr>
        <w:tc>
          <w:tcPr>
            <w:tcW w:w="2706" w:type="dxa"/>
            <w:tcBorders>
              <w:top w:val="single" w:sz="4" w:space="0" w:color="auto"/>
              <w:left w:val="single" w:sz="4" w:space="0" w:color="auto"/>
              <w:bottom w:val="single" w:sz="4" w:space="0" w:color="auto"/>
              <w:right w:val="single" w:sz="4" w:space="0" w:color="auto"/>
            </w:tcBorders>
          </w:tcPr>
          <w:p w14:paraId="65B87E35" w14:textId="1DF8A314" w:rsidR="0045489C" w:rsidRPr="006F633C" w:rsidRDefault="00163CA6" w:rsidP="009610ED">
            <w:pPr>
              <w:rPr>
                <w:b/>
                <w:bCs/>
                <w:kern w:val="2"/>
                <w:szCs w:val="24"/>
              </w:rPr>
            </w:pPr>
            <w:r w:rsidRPr="006F633C">
              <w:rPr>
                <w:b/>
                <w:bCs/>
                <w:kern w:val="2"/>
                <w:szCs w:val="24"/>
              </w:rPr>
              <w:t>5.7.</w:t>
            </w:r>
            <w:r w:rsidR="007D4483">
              <w:rPr>
                <w:b/>
                <w:bCs/>
                <w:kern w:val="2"/>
                <w:szCs w:val="24"/>
              </w:rPr>
              <w:t xml:space="preserve"> </w:t>
            </w:r>
            <w:r w:rsidRPr="006F633C">
              <w:rPr>
                <w:b/>
                <w:bCs/>
                <w:kern w:val="2"/>
                <w:szCs w:val="24"/>
              </w:rPr>
              <w:t>Avanso užtikrinimas</w:t>
            </w:r>
          </w:p>
        </w:tc>
        <w:tc>
          <w:tcPr>
            <w:tcW w:w="6829" w:type="dxa"/>
            <w:tcBorders>
              <w:top w:val="single" w:sz="4" w:space="0" w:color="auto"/>
              <w:left w:val="single" w:sz="4" w:space="0" w:color="auto"/>
              <w:bottom w:val="single" w:sz="4" w:space="0" w:color="auto"/>
              <w:right w:val="single" w:sz="4" w:space="0" w:color="auto"/>
            </w:tcBorders>
          </w:tcPr>
          <w:p w14:paraId="71CEADDD" w14:textId="5C892799" w:rsidR="0054351F" w:rsidRPr="006F633C" w:rsidRDefault="00163CA6" w:rsidP="009610ED">
            <w:pPr>
              <w:rPr>
                <w:kern w:val="2"/>
                <w:szCs w:val="24"/>
              </w:rPr>
            </w:pPr>
            <w:r w:rsidRPr="006F633C">
              <w:rPr>
                <w:kern w:val="2"/>
                <w:szCs w:val="24"/>
              </w:rPr>
              <w:t>Netaikoma</w:t>
            </w:r>
          </w:p>
          <w:p w14:paraId="4272E4B4" w14:textId="59409F60" w:rsidR="00163CA6" w:rsidRPr="006F633C" w:rsidRDefault="00163CA6" w:rsidP="009610ED">
            <w:pPr>
              <w:rPr>
                <w:kern w:val="2"/>
                <w:szCs w:val="24"/>
              </w:rPr>
            </w:pPr>
          </w:p>
        </w:tc>
      </w:tr>
    </w:tbl>
    <w:p w14:paraId="6468414B" w14:textId="77777777" w:rsidR="009B5DBE" w:rsidRPr="006F633C" w:rsidRDefault="009B5DBE" w:rsidP="009610ED"/>
    <w:p w14:paraId="574630D7" w14:textId="707C8557"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6.</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PREKIŲ KOKYBĖ IR GARANTINIAI ĮSIPAREIGOJIMAI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757E87C9"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2BFB7DE0" w14:textId="02FF2791" w:rsidR="00163CA6" w:rsidRPr="006F633C" w:rsidRDefault="00163CA6" w:rsidP="009610ED">
            <w:pPr>
              <w:rPr>
                <w:b/>
                <w:bCs/>
                <w:kern w:val="2"/>
                <w:szCs w:val="24"/>
              </w:rPr>
            </w:pPr>
            <w:r w:rsidRPr="006F633C">
              <w:rPr>
                <w:b/>
                <w:bCs/>
                <w:kern w:val="2"/>
                <w:szCs w:val="24"/>
              </w:rPr>
              <w:t>6.1.</w:t>
            </w:r>
            <w:r w:rsidR="007D4483">
              <w:rPr>
                <w:b/>
                <w:bCs/>
                <w:kern w:val="2"/>
                <w:szCs w:val="24"/>
              </w:rPr>
              <w:t xml:space="preserve"> </w:t>
            </w:r>
            <w:r w:rsidRPr="006F633C">
              <w:rPr>
                <w:b/>
                <w:bCs/>
                <w:kern w:val="2"/>
                <w:szCs w:val="24"/>
              </w:rPr>
              <w:t>Garantinis terminas</w:t>
            </w:r>
          </w:p>
        </w:tc>
        <w:tc>
          <w:tcPr>
            <w:tcW w:w="6828" w:type="dxa"/>
            <w:tcBorders>
              <w:top w:val="single" w:sz="4" w:space="0" w:color="auto"/>
              <w:left w:val="single" w:sz="4" w:space="0" w:color="auto"/>
              <w:bottom w:val="single" w:sz="4" w:space="0" w:color="auto"/>
              <w:right w:val="single" w:sz="4" w:space="0" w:color="auto"/>
            </w:tcBorders>
          </w:tcPr>
          <w:p w14:paraId="40401550" w14:textId="707A1BE6" w:rsidR="00163CA6" w:rsidRPr="006F633C" w:rsidRDefault="00163CA6" w:rsidP="009610ED">
            <w:pPr>
              <w:rPr>
                <w:kern w:val="2"/>
                <w:szCs w:val="24"/>
              </w:rPr>
            </w:pPr>
            <w:r w:rsidRPr="006F633C">
              <w:rPr>
                <w:kern w:val="2"/>
                <w:szCs w:val="24"/>
              </w:rPr>
              <w:t>Netaikoma</w:t>
            </w:r>
          </w:p>
        </w:tc>
      </w:tr>
      <w:tr w:rsidR="00163CA6" w:rsidRPr="006F633C" w14:paraId="0DFBCD07"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22C0F2D" w14:textId="38CD9376" w:rsidR="00163CA6" w:rsidRPr="00266BCB" w:rsidRDefault="00163CA6" w:rsidP="009610ED">
            <w:pPr>
              <w:rPr>
                <w:i/>
                <w:iCs/>
                <w:color w:val="FF0000"/>
                <w:kern w:val="2"/>
                <w:szCs w:val="24"/>
              </w:rPr>
            </w:pPr>
            <w:r w:rsidRPr="006F633C">
              <w:rPr>
                <w:b/>
                <w:bCs/>
                <w:kern w:val="2"/>
                <w:szCs w:val="24"/>
              </w:rPr>
              <w:t>6.2.</w:t>
            </w:r>
            <w:r w:rsidR="007D4483">
              <w:rPr>
                <w:b/>
                <w:bCs/>
                <w:kern w:val="2"/>
                <w:szCs w:val="24"/>
              </w:rPr>
              <w:t xml:space="preserve"> </w:t>
            </w:r>
            <w:r w:rsidRPr="006F633C">
              <w:rPr>
                <w:b/>
                <w:bCs/>
                <w:kern w:val="2"/>
                <w:szCs w:val="24"/>
              </w:rPr>
              <w:t>Garantinė priežiūra</w:t>
            </w:r>
            <w:r w:rsidR="00266BCB">
              <w:rPr>
                <w:kern w:val="2"/>
                <w:szCs w:val="24"/>
              </w:rPr>
              <w:t xml:space="preserve"> </w:t>
            </w:r>
          </w:p>
        </w:tc>
        <w:tc>
          <w:tcPr>
            <w:tcW w:w="6828" w:type="dxa"/>
            <w:tcBorders>
              <w:top w:val="single" w:sz="4" w:space="0" w:color="auto"/>
              <w:left w:val="single" w:sz="4" w:space="0" w:color="auto"/>
              <w:bottom w:val="single" w:sz="4" w:space="0" w:color="auto"/>
              <w:right w:val="single" w:sz="4" w:space="0" w:color="auto"/>
            </w:tcBorders>
          </w:tcPr>
          <w:p w14:paraId="4D476E2D" w14:textId="42CD9A0C" w:rsidR="00462935" w:rsidRDefault="00462935" w:rsidP="009610ED">
            <w:pPr>
              <w:jc w:val="both"/>
              <w:rPr>
                <w:kern w:val="2"/>
                <w:szCs w:val="24"/>
              </w:rPr>
            </w:pPr>
            <w:r>
              <w:rPr>
                <w:i/>
                <w:iCs/>
                <w:color w:val="FF0000"/>
                <w:kern w:val="2"/>
              </w:rPr>
              <w:t>Taikoma, jei Tiekėjo siūlomi reagentai netinka Pirkėjo turimiems analizatoriams „Sysmex XN-550“ ir Tiekėjas siūlo kitą Įrangą panaudai:</w:t>
            </w:r>
          </w:p>
          <w:p w14:paraId="5874A2E4" w14:textId="77C7F679" w:rsidR="00E17F5D" w:rsidRPr="00E17F5D" w:rsidRDefault="00E17F5D" w:rsidP="009610ED">
            <w:pPr>
              <w:jc w:val="both"/>
              <w:rPr>
                <w:kern w:val="2"/>
                <w:szCs w:val="24"/>
              </w:rPr>
            </w:pPr>
            <w:r w:rsidRPr="00E17F5D">
              <w:rPr>
                <w:kern w:val="2"/>
                <w:szCs w:val="24"/>
              </w:rPr>
              <w:t>6.2.1. Tiekėjas įsipareigoja savo sąskaita užtikrinti panaudai perduotos Įrangos techninę priežiūrą, galimų defektų ir gedimų šalinimą, remontą, vadovaujantis gamintojo parengtomis techninėmis instrukcijomis ir rekomendacijomis visą Sutarties galiojimo terminą. Įrangos techninės būklės vertinimas, techninė priežiūra bei remonto darbai turi būti atliekami gamintojo arba gamintojo įgalioto atstovo. </w:t>
            </w:r>
          </w:p>
          <w:p w14:paraId="0D99E6EA" w14:textId="77777777" w:rsidR="00E17F5D" w:rsidRPr="00E17F5D" w:rsidRDefault="00E17F5D" w:rsidP="009610ED">
            <w:pPr>
              <w:rPr>
                <w:kern w:val="2"/>
                <w:szCs w:val="24"/>
              </w:rPr>
            </w:pPr>
            <w:r w:rsidRPr="00E17F5D">
              <w:rPr>
                <w:kern w:val="2"/>
                <w:szCs w:val="24"/>
              </w:rPr>
              <w:t> </w:t>
            </w:r>
          </w:p>
          <w:p w14:paraId="643C4991" w14:textId="77777777" w:rsidR="00E17F5D" w:rsidRPr="00E17F5D" w:rsidRDefault="00E17F5D" w:rsidP="009610ED">
            <w:pPr>
              <w:jc w:val="both"/>
              <w:rPr>
                <w:kern w:val="2"/>
                <w:szCs w:val="24"/>
              </w:rPr>
            </w:pPr>
            <w:r w:rsidRPr="00E17F5D">
              <w:rPr>
                <w:kern w:val="2"/>
                <w:szCs w:val="24"/>
              </w:rPr>
              <w:t xml:space="preserve">6.2.2. Pirkėjo pranešimai apie gedimus registruojami Tiekėjo nurodytu telefonu </w:t>
            </w:r>
            <w:r w:rsidRPr="00E17F5D">
              <w:rPr>
                <w:i/>
                <w:iCs/>
                <w:color w:val="FF0000"/>
                <w:kern w:val="2"/>
                <w:szCs w:val="24"/>
              </w:rPr>
              <w:t>(įrašomas telefono numeris)</w:t>
            </w:r>
            <w:r w:rsidRPr="00E17F5D">
              <w:rPr>
                <w:color w:val="FF0000"/>
                <w:kern w:val="2"/>
                <w:szCs w:val="24"/>
              </w:rPr>
              <w:t xml:space="preserve"> </w:t>
            </w:r>
            <w:r w:rsidRPr="00E17F5D">
              <w:rPr>
                <w:kern w:val="2"/>
                <w:szCs w:val="24"/>
              </w:rPr>
              <w:t>darbo dienomis 7:00 – 20:00 val. </w:t>
            </w:r>
          </w:p>
          <w:p w14:paraId="77DF201B" w14:textId="77777777" w:rsidR="00E17F5D" w:rsidRPr="00E17F5D" w:rsidRDefault="00E17F5D" w:rsidP="009610ED">
            <w:pPr>
              <w:jc w:val="both"/>
              <w:rPr>
                <w:kern w:val="2"/>
                <w:szCs w:val="24"/>
              </w:rPr>
            </w:pPr>
            <w:r w:rsidRPr="00E17F5D">
              <w:rPr>
                <w:kern w:val="2"/>
                <w:szCs w:val="24"/>
              </w:rPr>
              <w:t>Sutarties galiojimo laikotarpiu Tiekėjas, gavęs pranešimą apie Įrangos defektus ir (ar) gedimus, turi atvykti ne vėliau kaip per 1 (vieną) darbo dieną nuo pranešimo apie Įrangos trūkumus Tiekėjui. </w:t>
            </w:r>
          </w:p>
          <w:p w14:paraId="45DFA33F" w14:textId="77777777" w:rsidR="00E17F5D" w:rsidRPr="00E17F5D" w:rsidRDefault="00E17F5D" w:rsidP="009610ED">
            <w:pPr>
              <w:rPr>
                <w:kern w:val="2"/>
                <w:szCs w:val="24"/>
              </w:rPr>
            </w:pPr>
            <w:r w:rsidRPr="00E17F5D">
              <w:rPr>
                <w:kern w:val="2"/>
                <w:szCs w:val="24"/>
              </w:rPr>
              <w:t> </w:t>
            </w:r>
          </w:p>
          <w:p w14:paraId="2F86700B" w14:textId="77777777" w:rsidR="00E17F5D" w:rsidRPr="00E17F5D" w:rsidRDefault="00E17F5D" w:rsidP="009610ED">
            <w:pPr>
              <w:jc w:val="both"/>
              <w:rPr>
                <w:kern w:val="2"/>
                <w:szCs w:val="24"/>
              </w:rPr>
            </w:pPr>
            <w:r w:rsidRPr="00E17F5D">
              <w:rPr>
                <w:kern w:val="2"/>
                <w:szCs w:val="24"/>
              </w:rPr>
              <w:t>6.2.3. Jei Įrangos defekto ir (ar) gedimo neįmanoma pašalinti Pirkėjo patalpose, Tiekėjas privalo Įrangą savo sąskaita išvežti defektui ir (ar) gedimui šalinti. Sutaisyta ir veikianti Įranga Tiekėjo sąskaita pristatoma Pirkėjui, sumontuojama, paruošiama darbui ir testuojama Pirkėjo patalpose ne vėliau kaip per 1 (vieną) darbo dieną po Įrangos pajungimo.  </w:t>
            </w:r>
          </w:p>
          <w:p w14:paraId="53852CC3" w14:textId="77777777" w:rsidR="00E17F5D" w:rsidRPr="00E17F5D" w:rsidRDefault="00E17F5D" w:rsidP="009610ED">
            <w:pPr>
              <w:rPr>
                <w:kern w:val="2"/>
                <w:szCs w:val="24"/>
              </w:rPr>
            </w:pPr>
            <w:r w:rsidRPr="00E17F5D">
              <w:rPr>
                <w:kern w:val="2"/>
                <w:szCs w:val="24"/>
              </w:rPr>
              <w:t> </w:t>
            </w:r>
          </w:p>
          <w:p w14:paraId="37131BB8" w14:textId="77777777" w:rsidR="00E17F5D" w:rsidRPr="00E17F5D" w:rsidRDefault="00E17F5D" w:rsidP="009610ED">
            <w:pPr>
              <w:jc w:val="both"/>
              <w:rPr>
                <w:kern w:val="2"/>
                <w:szCs w:val="24"/>
              </w:rPr>
            </w:pPr>
            <w:r w:rsidRPr="00E17F5D">
              <w:rPr>
                <w:kern w:val="2"/>
                <w:szCs w:val="24"/>
              </w:rPr>
              <w:t>6.2.4. Jei defekto ir (ar) gedimo šalinimas užtrunka ilgiau nei 1 (vieną) darbo dieną, Tiekėjas sekančią darbo dieną privalo pristatyti Pirkėjui, sumontuoti ir paruošti darbui defekto ir (ar) gedimo šalinimo laikotarpiui naudoti ekvivalentišką veikiančią Įrangą arba sudaryti galimybę tyrimus atlikti papildomų tyrimų laboratorijoje, turinčioje Valstybinės akreditavimo sveikatos priežiūros veiklai tarnybos prie Sveikatos apsaugos ministerijos išduotą įstaigos asmens sveikatos priežiūros išduotą įstaigos asmens sveikatos priežiūros licenciją, suteikiančią teisę verstis laboratorinių tyrimų atlikimu, teikti laboratorinės diagnostikos paslaugas (PTL), išlaidas tokiu atveju apmoka Tiekėjas. </w:t>
            </w:r>
          </w:p>
          <w:p w14:paraId="731B2461" w14:textId="77777777" w:rsidR="00E17F5D" w:rsidRPr="00E17F5D" w:rsidRDefault="00E17F5D" w:rsidP="009610ED">
            <w:pPr>
              <w:rPr>
                <w:kern w:val="2"/>
                <w:szCs w:val="24"/>
              </w:rPr>
            </w:pPr>
            <w:r w:rsidRPr="00E17F5D">
              <w:rPr>
                <w:kern w:val="2"/>
                <w:szCs w:val="24"/>
              </w:rPr>
              <w:t> </w:t>
            </w:r>
          </w:p>
          <w:p w14:paraId="734F8277" w14:textId="121BDF44" w:rsidR="00E17F5D" w:rsidRPr="00E17F5D" w:rsidRDefault="00E17F5D" w:rsidP="009610ED">
            <w:pPr>
              <w:jc w:val="both"/>
              <w:rPr>
                <w:kern w:val="2"/>
                <w:szCs w:val="24"/>
              </w:rPr>
            </w:pPr>
            <w:r w:rsidRPr="00E17F5D">
              <w:rPr>
                <w:kern w:val="2"/>
                <w:szCs w:val="24"/>
              </w:rPr>
              <w:lastRenderedPageBreak/>
              <w:t>6.2.</w:t>
            </w:r>
            <w:r w:rsidR="001472A4">
              <w:rPr>
                <w:kern w:val="2"/>
                <w:szCs w:val="24"/>
              </w:rPr>
              <w:t>5</w:t>
            </w:r>
            <w:r w:rsidRPr="00E17F5D">
              <w:rPr>
                <w:kern w:val="2"/>
                <w:szCs w:val="24"/>
              </w:rPr>
              <w:t>. Jei Įranga genda 2 (du) mėnesius iš eilės dažniau nei 3 (tris) kartus per mėnesį, Tiekėjas privalo keisti Įrangą į naują. </w:t>
            </w:r>
          </w:p>
          <w:p w14:paraId="4C4CF85B" w14:textId="77777777" w:rsidR="00E17F5D" w:rsidRDefault="00E17F5D" w:rsidP="009610ED">
            <w:pPr>
              <w:rPr>
                <w:kern w:val="2"/>
                <w:szCs w:val="24"/>
              </w:rPr>
            </w:pPr>
            <w:r w:rsidRPr="00E17F5D">
              <w:rPr>
                <w:kern w:val="2"/>
                <w:szCs w:val="24"/>
              </w:rPr>
              <w:t> </w:t>
            </w:r>
          </w:p>
          <w:p w14:paraId="012A7C89" w14:textId="466F1ED6" w:rsidR="00462935" w:rsidRPr="00F840D5" w:rsidRDefault="00462935" w:rsidP="009610ED">
            <w:pPr>
              <w:rPr>
                <w:b/>
                <w:bCs/>
                <w:i/>
                <w:iCs/>
                <w:kern w:val="2"/>
                <w:szCs w:val="24"/>
              </w:rPr>
            </w:pPr>
            <w:r w:rsidRPr="00F840D5">
              <w:rPr>
                <w:b/>
                <w:bCs/>
                <w:i/>
                <w:iCs/>
                <w:kern w:val="2"/>
                <w:szCs w:val="24"/>
              </w:rPr>
              <w:t>Taikoma visada:</w:t>
            </w:r>
          </w:p>
          <w:p w14:paraId="12BA3E7C" w14:textId="64D18073" w:rsidR="00163CA6" w:rsidRPr="006F633C" w:rsidRDefault="00E17F5D" w:rsidP="009610ED">
            <w:pPr>
              <w:jc w:val="both"/>
              <w:rPr>
                <w:kern w:val="2"/>
                <w:szCs w:val="24"/>
              </w:rPr>
            </w:pPr>
            <w:r w:rsidRPr="00E17F5D">
              <w:rPr>
                <w:kern w:val="2"/>
                <w:szCs w:val="24"/>
              </w:rPr>
              <w:t>6.2.</w:t>
            </w:r>
            <w:r w:rsidR="001472A4">
              <w:rPr>
                <w:kern w:val="2"/>
                <w:szCs w:val="24"/>
              </w:rPr>
              <w:t>6</w:t>
            </w:r>
            <w:r w:rsidRPr="00E17F5D">
              <w:rPr>
                <w:kern w:val="2"/>
                <w:szCs w:val="24"/>
              </w:rPr>
              <w:t>. Prekių trūkumų nustatymo bei šalinimo tvarka nustatyta Bendrųjų sąlygų 7 skyriuje. </w:t>
            </w:r>
          </w:p>
        </w:tc>
      </w:tr>
      <w:tr w:rsidR="00F013C1" w:rsidRPr="006F633C" w14:paraId="101FB5C1"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FF53EF1" w14:textId="22756DB7" w:rsidR="00F013C1" w:rsidRPr="006F633C" w:rsidRDefault="00F013C1" w:rsidP="00F013C1">
            <w:pPr>
              <w:rPr>
                <w:b/>
                <w:bCs/>
                <w:kern w:val="2"/>
                <w:szCs w:val="24"/>
              </w:rPr>
            </w:pPr>
            <w:r w:rsidRPr="006F633C">
              <w:rPr>
                <w:b/>
                <w:bCs/>
                <w:kern w:val="2"/>
                <w:szCs w:val="24"/>
              </w:rPr>
              <w:lastRenderedPageBreak/>
              <w:t>6.3.</w:t>
            </w:r>
            <w:r>
              <w:rPr>
                <w:b/>
                <w:bCs/>
                <w:kern w:val="2"/>
                <w:szCs w:val="24"/>
              </w:rPr>
              <w:t xml:space="preserve"> </w:t>
            </w:r>
            <w:r w:rsidRPr="006F633C">
              <w:rPr>
                <w:b/>
                <w:bCs/>
                <w:kern w:val="2"/>
                <w:szCs w:val="24"/>
              </w:rPr>
              <w:t>Kokybinių kriterijų įgyvendinimo ir tikrinimo tvarka</w:t>
            </w:r>
          </w:p>
        </w:tc>
        <w:tc>
          <w:tcPr>
            <w:tcW w:w="6828" w:type="dxa"/>
            <w:tcBorders>
              <w:top w:val="single" w:sz="4" w:space="0" w:color="auto"/>
              <w:left w:val="single" w:sz="4" w:space="0" w:color="auto"/>
              <w:bottom w:val="single" w:sz="4" w:space="0" w:color="auto"/>
              <w:right w:val="single" w:sz="4" w:space="0" w:color="auto"/>
            </w:tcBorders>
          </w:tcPr>
          <w:p w14:paraId="17361065" w14:textId="7D1596F0" w:rsidR="00F013C1" w:rsidRPr="00E17F5D" w:rsidRDefault="00A93B3A" w:rsidP="00F013C1">
            <w:pPr>
              <w:jc w:val="both"/>
              <w:rPr>
                <w:color w:val="FF0000"/>
                <w:kern w:val="2"/>
                <w:szCs w:val="24"/>
              </w:rPr>
            </w:pPr>
            <w:r>
              <w:rPr>
                <w:kern w:val="2"/>
                <w:szCs w:val="24"/>
              </w:rPr>
              <w:t>Netaikoma.</w:t>
            </w:r>
          </w:p>
        </w:tc>
      </w:tr>
    </w:tbl>
    <w:p w14:paraId="40391250" w14:textId="77777777" w:rsidR="009B5DBE" w:rsidRPr="006F633C" w:rsidRDefault="009B5DBE" w:rsidP="009610ED"/>
    <w:p w14:paraId="2897EC64" w14:textId="04BECA7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7.</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VYKDYMUI PASITELKIAMI SUBTIEKĖJAI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1EB228E"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080F3C9E" w14:textId="77777777" w:rsidR="00163CA6" w:rsidRPr="006F633C" w:rsidRDefault="00163CA6" w:rsidP="009610ED">
            <w:pPr>
              <w:rPr>
                <w:b/>
                <w:bCs/>
                <w:kern w:val="2"/>
                <w:szCs w:val="24"/>
              </w:rPr>
            </w:pPr>
            <w:r w:rsidRPr="006F633C">
              <w:rPr>
                <w:b/>
                <w:bCs/>
                <w:kern w:val="2"/>
                <w:szCs w:val="24"/>
              </w:rPr>
              <w:t>Sutarties vykdymui pasitelkiami subtiekėjai ir (ar) specialistai</w:t>
            </w:r>
          </w:p>
        </w:tc>
        <w:tc>
          <w:tcPr>
            <w:tcW w:w="6828" w:type="dxa"/>
            <w:tcBorders>
              <w:top w:val="single" w:sz="4" w:space="0" w:color="auto"/>
              <w:left w:val="single" w:sz="4" w:space="0" w:color="auto"/>
              <w:bottom w:val="single" w:sz="4" w:space="0" w:color="auto"/>
              <w:right w:val="single" w:sz="4" w:space="0" w:color="auto"/>
            </w:tcBorders>
          </w:tcPr>
          <w:p w14:paraId="4B95418E" w14:textId="77777777" w:rsidR="00163CA6" w:rsidRPr="006F633C" w:rsidRDefault="00163CA6" w:rsidP="009610ED">
            <w:pPr>
              <w:rPr>
                <w:kern w:val="2"/>
                <w:szCs w:val="24"/>
              </w:rPr>
            </w:pPr>
            <w:r w:rsidRPr="006F633C">
              <w:rPr>
                <w:kern w:val="2"/>
                <w:szCs w:val="24"/>
              </w:rPr>
              <w:t>Sutarties vykdymui subtiekėjai ir (ar) specialistai nepasitelkiami.</w:t>
            </w:r>
          </w:p>
          <w:p w14:paraId="3800BB5B" w14:textId="77777777" w:rsidR="00163CA6" w:rsidRPr="006F633C" w:rsidRDefault="00163CA6" w:rsidP="009610ED">
            <w:pPr>
              <w:rPr>
                <w:kern w:val="2"/>
                <w:szCs w:val="24"/>
              </w:rPr>
            </w:pPr>
          </w:p>
          <w:p w14:paraId="0F205293" w14:textId="77777777" w:rsidR="00163CA6" w:rsidRPr="006F633C" w:rsidRDefault="00163CA6" w:rsidP="009610ED">
            <w:pPr>
              <w:rPr>
                <w:color w:val="FF0000"/>
                <w:kern w:val="2"/>
                <w:szCs w:val="24"/>
              </w:rPr>
            </w:pPr>
            <w:r w:rsidRPr="006F633C">
              <w:rPr>
                <w:color w:val="FF0000"/>
                <w:kern w:val="2"/>
                <w:szCs w:val="24"/>
              </w:rPr>
              <w:t>arba</w:t>
            </w:r>
          </w:p>
          <w:p w14:paraId="660C93F0" w14:textId="77777777" w:rsidR="00163CA6" w:rsidRPr="006F633C" w:rsidRDefault="00163CA6" w:rsidP="009610ED">
            <w:pPr>
              <w:rPr>
                <w:kern w:val="2"/>
                <w:szCs w:val="24"/>
              </w:rPr>
            </w:pPr>
          </w:p>
          <w:p w14:paraId="0B67E9CA" w14:textId="77777777" w:rsidR="00856290" w:rsidRPr="004B5D26" w:rsidRDefault="00856290" w:rsidP="009610ED">
            <w:pPr>
              <w:jc w:val="both"/>
              <w:rPr>
                <w:kern w:val="2"/>
                <w:szCs w:val="24"/>
              </w:rPr>
            </w:pPr>
            <w:r w:rsidRPr="004B5D26">
              <w:rPr>
                <w:kern w:val="2"/>
                <w:szCs w:val="24"/>
              </w:rPr>
              <w:t xml:space="preserve">Sutarčiai vykdyti pasitelkiami šie subtiekėjai: </w:t>
            </w:r>
            <w:r w:rsidRPr="004B5D26">
              <w:rPr>
                <w:color w:val="156082" w:themeColor="accent1"/>
                <w:kern w:val="2"/>
                <w:szCs w:val="24"/>
              </w:rPr>
              <w:t>(surašyti pasiūlyme nurodytus, subtiekėjus).</w:t>
            </w:r>
          </w:p>
          <w:p w14:paraId="2C809864" w14:textId="77777777" w:rsidR="00856290" w:rsidRPr="004B5D26" w:rsidRDefault="00856290" w:rsidP="009610ED">
            <w:pPr>
              <w:rPr>
                <w:kern w:val="2"/>
                <w:szCs w:val="24"/>
              </w:rPr>
            </w:pPr>
          </w:p>
          <w:p w14:paraId="5C62FC08" w14:textId="77777777" w:rsidR="00856290" w:rsidRPr="004B5D26" w:rsidRDefault="00856290" w:rsidP="009610ED">
            <w:pPr>
              <w:jc w:val="both"/>
              <w:rPr>
                <w:kern w:val="2"/>
                <w:szCs w:val="24"/>
              </w:rPr>
            </w:pPr>
            <w:r w:rsidRPr="004B5D26">
              <w:rPr>
                <w:kern w:val="2"/>
                <w:szCs w:val="24"/>
              </w:rPr>
              <w:t xml:space="preserve">Sutarčiai vykdyti pasitelkiami specialistai, kuriais Tiekėjas rėmėsi siekdamas atitikti kvalifikacijos reikalavimus: </w:t>
            </w:r>
            <w:r w:rsidRPr="004B5D26">
              <w:rPr>
                <w:color w:val="156082" w:themeColor="accent1"/>
                <w:kern w:val="2"/>
                <w:szCs w:val="24"/>
              </w:rPr>
              <w:t>(surašyti pasiūlyme nurodytus, specialistus)</w:t>
            </w:r>
            <w:r w:rsidRPr="004B5D26">
              <w:rPr>
                <w:i/>
                <w:kern w:val="2"/>
                <w:szCs w:val="24"/>
              </w:rPr>
              <w:t>.</w:t>
            </w:r>
            <w:r w:rsidRPr="004B5D26">
              <w:rPr>
                <w:kern w:val="2"/>
                <w:szCs w:val="24"/>
              </w:rPr>
              <w:t> </w:t>
            </w:r>
          </w:p>
          <w:p w14:paraId="5C6BB897" w14:textId="77777777" w:rsidR="00856290" w:rsidRPr="004B5D26" w:rsidRDefault="00856290" w:rsidP="009610ED">
            <w:pPr>
              <w:rPr>
                <w:kern w:val="2"/>
                <w:szCs w:val="24"/>
              </w:rPr>
            </w:pPr>
          </w:p>
          <w:p w14:paraId="2B955219" w14:textId="77777777" w:rsidR="00856290" w:rsidRPr="004B5D26" w:rsidRDefault="00856290" w:rsidP="009610ED">
            <w:pPr>
              <w:rPr>
                <w:color w:val="FF0000"/>
                <w:kern w:val="2"/>
                <w:szCs w:val="24"/>
              </w:rPr>
            </w:pPr>
            <w:r w:rsidRPr="004B5D26">
              <w:rPr>
                <w:color w:val="FF0000"/>
                <w:kern w:val="2"/>
                <w:szCs w:val="24"/>
              </w:rPr>
              <w:t xml:space="preserve">arba </w:t>
            </w:r>
            <w:r w:rsidRPr="004B5D26">
              <w:rPr>
                <w:i/>
                <w:color w:val="FF0000"/>
                <w:kern w:val="2"/>
                <w:szCs w:val="24"/>
              </w:rPr>
              <w:t>(jei subtiekėjų ir (ar) specialistų yra daug – išvardijami atskirame priede</w:t>
            </w:r>
            <w:r w:rsidRPr="004B5D26">
              <w:rPr>
                <w:color w:val="FF0000"/>
                <w:kern w:val="2"/>
                <w:szCs w:val="24"/>
              </w:rPr>
              <w:t>)</w:t>
            </w:r>
          </w:p>
          <w:p w14:paraId="1A7B4960" w14:textId="77777777" w:rsidR="00856290" w:rsidRPr="004B5D26" w:rsidRDefault="00856290" w:rsidP="009610ED">
            <w:pPr>
              <w:rPr>
                <w:kern w:val="2"/>
                <w:szCs w:val="24"/>
              </w:rPr>
            </w:pPr>
          </w:p>
          <w:p w14:paraId="0B94436B" w14:textId="06BA9583" w:rsidR="00163CA6" w:rsidRPr="006F633C" w:rsidRDefault="00856290" w:rsidP="009610ED">
            <w:pPr>
              <w:jc w:val="both"/>
              <w:rPr>
                <w:b/>
                <w:bCs/>
                <w:kern w:val="2"/>
                <w:szCs w:val="24"/>
              </w:rPr>
            </w:pPr>
            <w:r w:rsidRPr="004B5D26">
              <w:rPr>
                <w:kern w:val="2"/>
                <w:szCs w:val="24"/>
              </w:rPr>
              <w:t xml:space="preserve">Sutarties vykdymui pasitelkiami subtiekėjai ir (ar) specialistai yra nurodyti Sutarties </w:t>
            </w:r>
            <w:r w:rsidRPr="004B5D26">
              <w:rPr>
                <w:kern w:val="2"/>
                <w:szCs w:val="24"/>
                <w:highlight w:val="yellow"/>
              </w:rPr>
              <w:t>[...]</w:t>
            </w:r>
            <w:r w:rsidRPr="004B5D26">
              <w:rPr>
                <w:kern w:val="2"/>
                <w:szCs w:val="24"/>
              </w:rPr>
              <w:t xml:space="preserve"> priede „Sutarties vykdymui pasitelkiami </w:t>
            </w:r>
            <w:r w:rsidRPr="00C24374">
              <w:rPr>
                <w:kern w:val="2"/>
                <w:szCs w:val="24"/>
              </w:rPr>
              <w:t>subtiekėjai ir (ar) specialistai“</w:t>
            </w:r>
          </w:p>
        </w:tc>
      </w:tr>
    </w:tbl>
    <w:p w14:paraId="67547D2F" w14:textId="77777777" w:rsidR="009B5DBE" w:rsidRPr="006F633C" w:rsidRDefault="009B5DBE" w:rsidP="009610ED"/>
    <w:p w14:paraId="2F363E40" w14:textId="4CE69DC5"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8.</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PRIEVOLIŲ PAGAL SUTARTĮ ĮVYKDYMO UŽTIKRINIMAS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941C3A4"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52C0BD80" w14:textId="77777777" w:rsidR="00163CA6" w:rsidRPr="006F633C" w:rsidRDefault="00163CA6" w:rsidP="009610ED">
            <w:pPr>
              <w:rPr>
                <w:b/>
                <w:bCs/>
                <w:kern w:val="2"/>
                <w:szCs w:val="24"/>
              </w:rPr>
            </w:pPr>
            <w:r w:rsidRPr="006F633C">
              <w:rPr>
                <w:b/>
                <w:bCs/>
                <w:kern w:val="2"/>
                <w:szCs w:val="24"/>
              </w:rPr>
              <w:t>8.1. Prievolių pagal Sutartį įvykdymo užtikrinimas</w:t>
            </w:r>
          </w:p>
        </w:tc>
        <w:tc>
          <w:tcPr>
            <w:tcW w:w="6828" w:type="dxa"/>
            <w:tcBorders>
              <w:top w:val="single" w:sz="4" w:space="0" w:color="auto"/>
              <w:left w:val="single" w:sz="4" w:space="0" w:color="auto"/>
              <w:bottom w:val="single" w:sz="4" w:space="0" w:color="auto"/>
              <w:right w:val="single" w:sz="4" w:space="0" w:color="auto"/>
            </w:tcBorders>
          </w:tcPr>
          <w:p w14:paraId="4732B144" w14:textId="4E2BCDF0" w:rsidR="00163CA6" w:rsidRPr="006F633C" w:rsidRDefault="00163CA6" w:rsidP="009610ED">
            <w:pPr>
              <w:rPr>
                <w:kern w:val="2"/>
                <w:szCs w:val="24"/>
              </w:rPr>
            </w:pPr>
            <w:r w:rsidRPr="006F633C">
              <w:rPr>
                <w:kern w:val="2"/>
                <w:szCs w:val="24"/>
              </w:rPr>
              <w:t>Prievolių pagal Sutartį įvykdymas užtikrinamas:</w:t>
            </w:r>
          </w:p>
          <w:p w14:paraId="1DD0405C" w14:textId="1F8840C7" w:rsidR="00856290" w:rsidRPr="00E17F5D" w:rsidRDefault="00163CA6" w:rsidP="009610ED">
            <w:pPr>
              <w:pStyle w:val="Sraopastraipa"/>
              <w:numPr>
                <w:ilvl w:val="0"/>
                <w:numId w:val="3"/>
              </w:numPr>
              <w:rPr>
                <w:kern w:val="2"/>
                <w:szCs w:val="24"/>
              </w:rPr>
            </w:pPr>
            <w:r w:rsidRPr="00856290">
              <w:rPr>
                <w:kern w:val="2"/>
                <w:szCs w:val="24"/>
              </w:rPr>
              <w:t>Netesybomis (delspinigiais, bauda)</w:t>
            </w:r>
            <w:r w:rsidR="00E17F5D">
              <w:rPr>
                <w:kern w:val="2"/>
                <w:szCs w:val="24"/>
              </w:rPr>
              <w:t>.</w:t>
            </w:r>
          </w:p>
        </w:tc>
      </w:tr>
      <w:tr w:rsidR="00163CA6" w:rsidRPr="006F633C" w14:paraId="539B898D"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4AFB4996" w14:textId="09A0AEF0" w:rsidR="00163CA6" w:rsidRPr="006F633C" w:rsidRDefault="00163CA6" w:rsidP="009610ED">
            <w:pPr>
              <w:rPr>
                <w:b/>
                <w:bCs/>
                <w:kern w:val="2"/>
                <w:szCs w:val="24"/>
              </w:rPr>
            </w:pPr>
            <w:r w:rsidRPr="006F633C">
              <w:rPr>
                <w:b/>
                <w:bCs/>
                <w:kern w:val="2"/>
                <w:szCs w:val="24"/>
              </w:rPr>
              <w:t>8.2.</w:t>
            </w:r>
            <w:r w:rsidR="007D4483">
              <w:rPr>
                <w:b/>
                <w:bCs/>
                <w:kern w:val="2"/>
                <w:szCs w:val="24"/>
              </w:rPr>
              <w:t xml:space="preserve"> </w:t>
            </w:r>
            <w:r w:rsidRPr="006F633C">
              <w:rPr>
                <w:b/>
                <w:bCs/>
                <w:kern w:val="2"/>
                <w:szCs w:val="24"/>
              </w:rPr>
              <w:t>Sutarties įvykdymo užtikrinimo galiojimo terminas</w:t>
            </w:r>
          </w:p>
        </w:tc>
        <w:tc>
          <w:tcPr>
            <w:tcW w:w="6828" w:type="dxa"/>
            <w:tcBorders>
              <w:top w:val="single" w:sz="4" w:space="0" w:color="auto"/>
              <w:left w:val="single" w:sz="4" w:space="0" w:color="auto"/>
              <w:bottom w:val="single" w:sz="4" w:space="0" w:color="auto"/>
              <w:right w:val="single" w:sz="4" w:space="0" w:color="auto"/>
            </w:tcBorders>
          </w:tcPr>
          <w:p w14:paraId="16123582" w14:textId="4B7E93DD" w:rsidR="00163CA6" w:rsidRPr="006F633C" w:rsidRDefault="00163CA6" w:rsidP="009610ED">
            <w:pPr>
              <w:rPr>
                <w:kern w:val="2"/>
                <w:szCs w:val="24"/>
              </w:rPr>
            </w:pPr>
            <w:r w:rsidRPr="006F633C">
              <w:rPr>
                <w:kern w:val="2"/>
                <w:szCs w:val="24"/>
              </w:rPr>
              <w:t>Netaikoma</w:t>
            </w:r>
          </w:p>
        </w:tc>
      </w:tr>
      <w:tr w:rsidR="00163CA6" w:rsidRPr="006F633C" w14:paraId="0348EDA5" w14:textId="77777777" w:rsidTr="005D43A7">
        <w:trPr>
          <w:trHeight w:val="300"/>
        </w:trPr>
        <w:tc>
          <w:tcPr>
            <w:tcW w:w="2707" w:type="dxa"/>
            <w:tcBorders>
              <w:top w:val="single" w:sz="4" w:space="0" w:color="auto"/>
              <w:left w:val="single" w:sz="4" w:space="0" w:color="auto"/>
              <w:bottom w:val="single" w:sz="4" w:space="0" w:color="auto"/>
              <w:right w:val="single" w:sz="4" w:space="0" w:color="auto"/>
            </w:tcBorders>
          </w:tcPr>
          <w:p w14:paraId="10F8D173" w14:textId="39E4C671" w:rsidR="00163CA6" w:rsidRPr="006F633C" w:rsidRDefault="00163CA6" w:rsidP="009610ED">
            <w:pPr>
              <w:rPr>
                <w:b/>
                <w:bCs/>
                <w:kern w:val="2"/>
                <w:szCs w:val="24"/>
              </w:rPr>
            </w:pPr>
            <w:r w:rsidRPr="006F633C">
              <w:rPr>
                <w:b/>
                <w:bCs/>
                <w:kern w:val="2"/>
                <w:szCs w:val="24"/>
              </w:rPr>
              <w:t>8.3.</w:t>
            </w:r>
            <w:r w:rsidR="007D4483">
              <w:rPr>
                <w:b/>
                <w:bCs/>
                <w:kern w:val="2"/>
                <w:szCs w:val="24"/>
              </w:rPr>
              <w:t xml:space="preserve"> </w:t>
            </w:r>
            <w:r w:rsidRPr="006F633C">
              <w:rPr>
                <w:b/>
                <w:bCs/>
                <w:kern w:val="2"/>
                <w:szCs w:val="24"/>
              </w:rPr>
              <w:t xml:space="preserve">Sutarties įvykdymo užtikrinimo pateikimas </w:t>
            </w:r>
          </w:p>
        </w:tc>
        <w:tc>
          <w:tcPr>
            <w:tcW w:w="6828" w:type="dxa"/>
            <w:tcBorders>
              <w:top w:val="single" w:sz="4" w:space="0" w:color="auto"/>
              <w:left w:val="single" w:sz="4" w:space="0" w:color="auto"/>
              <w:bottom w:val="single" w:sz="4" w:space="0" w:color="auto"/>
              <w:right w:val="single" w:sz="4" w:space="0" w:color="auto"/>
            </w:tcBorders>
          </w:tcPr>
          <w:p w14:paraId="783E261C" w14:textId="6105D8A6" w:rsidR="00163CA6" w:rsidRPr="006F633C" w:rsidRDefault="00163CA6" w:rsidP="009610ED">
            <w:pPr>
              <w:rPr>
                <w:kern w:val="2"/>
                <w:szCs w:val="24"/>
              </w:rPr>
            </w:pPr>
            <w:r w:rsidRPr="006F633C">
              <w:rPr>
                <w:kern w:val="2"/>
                <w:szCs w:val="24"/>
              </w:rPr>
              <w:t>Netaikoma</w:t>
            </w:r>
          </w:p>
        </w:tc>
      </w:tr>
    </w:tbl>
    <w:p w14:paraId="1514C8A1" w14:textId="77777777" w:rsidR="009B5DBE" w:rsidRPr="006F633C" w:rsidRDefault="009B5DBE" w:rsidP="009610ED"/>
    <w:p w14:paraId="1CA6707F" w14:textId="0CD6AB88"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9. ŠALIŲ ATSAKOMYBĖ</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04A3517D"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3C56BAD" w14:textId="770508E9" w:rsidR="00163CA6" w:rsidRPr="006F633C" w:rsidRDefault="00163CA6" w:rsidP="009610ED">
            <w:pPr>
              <w:rPr>
                <w:b/>
                <w:bCs/>
                <w:kern w:val="2"/>
                <w:szCs w:val="24"/>
              </w:rPr>
            </w:pPr>
            <w:r w:rsidRPr="006F633C">
              <w:rPr>
                <w:b/>
                <w:bCs/>
                <w:kern w:val="2"/>
                <w:szCs w:val="24"/>
              </w:rPr>
              <w:t>9.1.</w:t>
            </w:r>
            <w:r w:rsidR="007D4483">
              <w:rPr>
                <w:b/>
                <w:bCs/>
                <w:kern w:val="2"/>
                <w:szCs w:val="24"/>
              </w:rPr>
              <w:t xml:space="preserve"> </w:t>
            </w:r>
            <w:r w:rsidRPr="006F633C">
              <w:rPr>
                <w:b/>
                <w:bCs/>
                <w:kern w:val="2"/>
                <w:szCs w:val="24"/>
              </w:rPr>
              <w:t>Pirkėjui taikomos netesybos už mokėjimų pagal Sutartį vėlavimą</w:t>
            </w:r>
          </w:p>
        </w:tc>
        <w:tc>
          <w:tcPr>
            <w:tcW w:w="6828" w:type="dxa"/>
            <w:tcBorders>
              <w:top w:val="single" w:sz="4" w:space="0" w:color="auto"/>
              <w:left w:val="single" w:sz="4" w:space="0" w:color="auto"/>
              <w:bottom w:val="single" w:sz="4" w:space="0" w:color="auto"/>
              <w:right w:val="single" w:sz="4" w:space="0" w:color="auto"/>
            </w:tcBorders>
          </w:tcPr>
          <w:p w14:paraId="1D313AA3" w14:textId="6E17215C" w:rsidR="00163CA6" w:rsidRPr="006F633C" w:rsidRDefault="00163CA6" w:rsidP="009610ED">
            <w:pPr>
              <w:jc w:val="both"/>
              <w:rPr>
                <w:color w:val="000000"/>
                <w:kern w:val="2"/>
                <w:szCs w:val="24"/>
              </w:rPr>
            </w:pPr>
            <w:r w:rsidRPr="006F633C">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Pirkėjui </w:t>
            </w:r>
            <w:r w:rsidRPr="00856290">
              <w:rPr>
                <w:color w:val="000000" w:themeColor="text1"/>
                <w:kern w:val="2"/>
                <w:szCs w:val="24"/>
              </w:rPr>
              <w:t>0,0</w:t>
            </w:r>
            <w:r w:rsidR="00586CDB">
              <w:rPr>
                <w:color w:val="000000" w:themeColor="text1"/>
                <w:kern w:val="2"/>
                <w:szCs w:val="24"/>
              </w:rPr>
              <w:t>3</w:t>
            </w:r>
            <w:r w:rsidRPr="00856290">
              <w:rPr>
                <w:color w:val="000000" w:themeColor="text1"/>
                <w:kern w:val="2"/>
                <w:szCs w:val="24"/>
              </w:rPr>
              <w:t xml:space="preserve"> (</w:t>
            </w:r>
            <w:r w:rsidR="00586CDB">
              <w:rPr>
                <w:color w:val="000000" w:themeColor="text1"/>
                <w:kern w:val="2"/>
                <w:szCs w:val="24"/>
              </w:rPr>
              <w:t>trys</w:t>
            </w:r>
            <w:r w:rsidRPr="00856290">
              <w:rPr>
                <w:color w:val="000000" w:themeColor="text1"/>
                <w:kern w:val="2"/>
                <w:szCs w:val="24"/>
              </w:rPr>
              <w:t xml:space="preserve"> šimtosios) procento </w:t>
            </w:r>
            <w:r w:rsidRPr="006F633C">
              <w:rPr>
                <w:color w:val="000000"/>
                <w:kern w:val="2"/>
                <w:szCs w:val="24"/>
              </w:rPr>
              <w:t xml:space="preserve">dydžio </w:t>
            </w:r>
            <w:r w:rsidRPr="006F633C">
              <w:rPr>
                <w:color w:val="000000"/>
                <w:kern w:val="2"/>
                <w:szCs w:val="24"/>
              </w:rPr>
              <w:lastRenderedPageBreak/>
              <w:t xml:space="preserve">delspinigius nuo neapmokėtos sumos be PVM už kiekvieną </w:t>
            </w:r>
            <w:r w:rsidRPr="00856290">
              <w:rPr>
                <w:color w:val="000000" w:themeColor="text1"/>
                <w:kern w:val="2"/>
                <w:szCs w:val="24"/>
              </w:rPr>
              <w:t>vėlavimo dieną.</w:t>
            </w:r>
          </w:p>
        </w:tc>
      </w:tr>
      <w:tr w:rsidR="00163CA6" w:rsidRPr="006F633C" w14:paraId="2327496B"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0879ECD3" w14:textId="369A89B5" w:rsidR="00163CA6" w:rsidRPr="006F633C" w:rsidRDefault="00163CA6" w:rsidP="009610ED">
            <w:pPr>
              <w:rPr>
                <w:b/>
                <w:bCs/>
                <w:kern w:val="2"/>
                <w:szCs w:val="24"/>
              </w:rPr>
            </w:pPr>
            <w:r w:rsidRPr="006F633C">
              <w:rPr>
                <w:b/>
                <w:bCs/>
                <w:kern w:val="2"/>
                <w:szCs w:val="24"/>
              </w:rPr>
              <w:lastRenderedPageBreak/>
              <w:t>9.2.</w:t>
            </w:r>
            <w:r w:rsidR="007D4483">
              <w:rPr>
                <w:b/>
                <w:bCs/>
                <w:kern w:val="2"/>
                <w:szCs w:val="24"/>
              </w:rPr>
              <w:t xml:space="preserve"> </w:t>
            </w:r>
            <w:r w:rsidRPr="006F633C">
              <w:rPr>
                <w:b/>
                <w:bCs/>
                <w:kern w:val="2"/>
                <w:szCs w:val="24"/>
              </w:rPr>
              <w:t>Tiekėjui taikomos netesybos</w:t>
            </w:r>
          </w:p>
        </w:tc>
        <w:tc>
          <w:tcPr>
            <w:tcW w:w="6828" w:type="dxa"/>
            <w:tcBorders>
              <w:top w:val="single" w:sz="4" w:space="0" w:color="auto"/>
              <w:left w:val="single" w:sz="4" w:space="0" w:color="auto"/>
              <w:bottom w:val="single" w:sz="4" w:space="0" w:color="auto"/>
              <w:right w:val="single" w:sz="4" w:space="0" w:color="auto"/>
            </w:tcBorders>
          </w:tcPr>
          <w:p w14:paraId="019520EA" w14:textId="77777777" w:rsidR="007F4E31" w:rsidRDefault="007F4E31" w:rsidP="007F4E31">
            <w:pPr>
              <w:jc w:val="both"/>
              <w:rPr>
                <w:kern w:val="2"/>
                <w:szCs w:val="24"/>
              </w:rPr>
            </w:pPr>
            <w:r>
              <w:rPr>
                <w:i/>
                <w:iCs/>
                <w:color w:val="FF0000"/>
                <w:kern w:val="2"/>
              </w:rPr>
              <w:t>Taikoma, jei Tiekėjo siūlomi reagentai netinka Pirkėjo turimiems analizatoriams „Sysmex XN-550“ ir Tiekėjas siūlo kitą Įrangą panaudai:</w:t>
            </w:r>
          </w:p>
          <w:p w14:paraId="2B5114D4" w14:textId="522DA58A" w:rsidR="003C2783" w:rsidRDefault="003C2783" w:rsidP="009610ED">
            <w:pPr>
              <w:jc w:val="both"/>
              <w:rPr>
                <w:color w:val="000000"/>
                <w:kern w:val="2"/>
                <w:szCs w:val="24"/>
              </w:rPr>
            </w:pPr>
            <w:r w:rsidRPr="003C2783">
              <w:rPr>
                <w:color w:val="000000"/>
                <w:kern w:val="2"/>
                <w:szCs w:val="24"/>
              </w:rPr>
              <w:t xml:space="preserve">9.2.1. Jeigu Tiekėjas vėluoja pristatyti Įrangą, ištaisyti jos trūkumus arba nevykdo kitų sutartinių įsipareigojimų, susijusių su Įranga, </w:t>
            </w:r>
            <w:r w:rsidRPr="00141EB7">
              <w:rPr>
                <w:color w:val="000000"/>
                <w:kern w:val="2"/>
                <w:szCs w:val="24"/>
              </w:rPr>
              <w:t xml:space="preserve">Pirkėjas nuo kitos nei nustatytas terminas </w:t>
            </w:r>
            <w:r w:rsidR="00F121AD" w:rsidRPr="00141EB7">
              <w:rPr>
                <w:color w:val="000000"/>
                <w:kern w:val="2"/>
                <w:szCs w:val="24"/>
              </w:rPr>
              <w:t xml:space="preserve">darbo </w:t>
            </w:r>
            <w:r w:rsidRPr="00141EB7">
              <w:rPr>
                <w:color w:val="000000"/>
                <w:kern w:val="2"/>
                <w:szCs w:val="24"/>
              </w:rPr>
              <w:t>dienos Tiekėjui pradeda skaičiuoti 100,00 (vieno šimto) EUR dydžio baudą už kiekvieną uždelstą darbo dieną.</w:t>
            </w:r>
          </w:p>
          <w:p w14:paraId="68725790" w14:textId="77777777" w:rsidR="005D0160" w:rsidRDefault="005D0160" w:rsidP="005D0160">
            <w:pPr>
              <w:rPr>
                <w:i/>
                <w:iCs/>
                <w:kern w:val="2"/>
                <w:szCs w:val="24"/>
              </w:rPr>
            </w:pPr>
          </w:p>
          <w:p w14:paraId="4964AA68" w14:textId="324DA9A8" w:rsidR="005D0160" w:rsidRPr="00F840D5" w:rsidRDefault="005D0160" w:rsidP="00F840D5">
            <w:pPr>
              <w:rPr>
                <w:b/>
                <w:bCs/>
                <w:i/>
                <w:iCs/>
                <w:kern w:val="2"/>
                <w:szCs w:val="24"/>
              </w:rPr>
            </w:pPr>
            <w:r w:rsidRPr="00F840D5">
              <w:rPr>
                <w:b/>
                <w:bCs/>
                <w:i/>
                <w:iCs/>
                <w:kern w:val="2"/>
                <w:szCs w:val="24"/>
              </w:rPr>
              <w:t>Taikoma visada:</w:t>
            </w:r>
          </w:p>
          <w:p w14:paraId="6098DC86" w14:textId="43F29768" w:rsidR="003C2783" w:rsidRDefault="003C2783" w:rsidP="009610ED">
            <w:pPr>
              <w:jc w:val="both"/>
              <w:rPr>
                <w:color w:val="000000"/>
                <w:kern w:val="2"/>
                <w:szCs w:val="24"/>
              </w:rPr>
            </w:pPr>
            <w:r w:rsidRPr="00141EB7">
              <w:rPr>
                <w:color w:val="000000"/>
                <w:kern w:val="2"/>
                <w:szCs w:val="24"/>
              </w:rPr>
              <w:t xml:space="preserve">9.2.2. Jeigu Tiekėjas vėluoja vykdyti užsakymą, tiekti Prekes ir/ar ištaisyti jų trūkumus arba nevykdo kitų sutartinių įsipareigojimų, susijusių su Prekėmis, Pirkėjas nuo kitos nei nustatytas terminas </w:t>
            </w:r>
            <w:r w:rsidR="00F121AD" w:rsidRPr="00141EB7">
              <w:rPr>
                <w:color w:val="000000"/>
                <w:kern w:val="2"/>
                <w:szCs w:val="24"/>
              </w:rPr>
              <w:t xml:space="preserve">darbo </w:t>
            </w:r>
            <w:r w:rsidRPr="00141EB7">
              <w:rPr>
                <w:color w:val="000000"/>
                <w:kern w:val="2"/>
                <w:szCs w:val="24"/>
              </w:rPr>
              <w:t>dienos Tiekėjui pradeda skaičiuoti 10,00 (dešimt) EUR dydžio</w:t>
            </w:r>
            <w:r w:rsidRPr="003C2783">
              <w:rPr>
                <w:color w:val="000000"/>
                <w:kern w:val="2"/>
                <w:szCs w:val="24"/>
              </w:rPr>
              <w:t xml:space="preserve"> baudą už kiekvieną uždelstą darbo dieną. </w:t>
            </w:r>
          </w:p>
          <w:p w14:paraId="6936ACA8" w14:textId="4E7695B2" w:rsidR="00B40C35" w:rsidRPr="003C2783" w:rsidRDefault="00B40C35" w:rsidP="009610ED">
            <w:pPr>
              <w:jc w:val="both"/>
              <w:rPr>
                <w:color w:val="000000"/>
                <w:kern w:val="2"/>
                <w:szCs w:val="24"/>
              </w:rPr>
            </w:pPr>
            <w:r>
              <w:rPr>
                <w:color w:val="000000"/>
                <w:kern w:val="2"/>
                <w:szCs w:val="24"/>
              </w:rPr>
              <w:t>9.2.3</w:t>
            </w:r>
            <w:r w:rsidR="00F03CA3">
              <w:rPr>
                <w:color w:val="000000"/>
                <w:kern w:val="2"/>
                <w:szCs w:val="24"/>
              </w:rPr>
              <w:t xml:space="preserve">. </w:t>
            </w:r>
            <w:r w:rsidRPr="006F633C">
              <w:rPr>
                <w:color w:val="000000"/>
                <w:szCs w:val="24"/>
                <w:lang w:val="lt"/>
              </w:rPr>
              <w:t xml:space="preserve">Jeigu Tiekėjas vėluoja grąžinti dėl Tiekėjui mokėtinos sumos sumažinimo susidariusią permoką pagal Bendrųjų sąlygų 7.4.1.2 punktą, Pirkėjas nuo kitos nei nustatytas terminas dienos Tiekėjui </w:t>
            </w:r>
            <w:r w:rsidRPr="000F0B3C">
              <w:rPr>
                <w:szCs w:val="24"/>
                <w:lang w:val="lt"/>
              </w:rPr>
              <w:t xml:space="preserve">skaičiuoja 0,03 (trys šimtosios) procento dydžio delspinigius už kiekvieną uždelstą dieną nuo </w:t>
            </w:r>
            <w:r w:rsidRPr="006F633C">
              <w:rPr>
                <w:color w:val="000000"/>
                <w:szCs w:val="24"/>
                <w:lang w:val="lt"/>
              </w:rPr>
              <w:t>laiku negrąžintos permokos, kainos be PVM.</w:t>
            </w:r>
          </w:p>
          <w:p w14:paraId="6350D828" w14:textId="083ACFDC" w:rsidR="003C2783" w:rsidRPr="003C2783" w:rsidRDefault="003C2783" w:rsidP="009610ED">
            <w:pPr>
              <w:jc w:val="both"/>
              <w:rPr>
                <w:color w:val="000000"/>
                <w:kern w:val="2"/>
                <w:szCs w:val="24"/>
              </w:rPr>
            </w:pPr>
            <w:r w:rsidRPr="003C2783">
              <w:rPr>
                <w:color w:val="000000"/>
                <w:kern w:val="2"/>
                <w:szCs w:val="24"/>
              </w:rPr>
              <w:t>9.2.</w:t>
            </w:r>
            <w:r w:rsidR="00983125">
              <w:rPr>
                <w:color w:val="000000"/>
                <w:kern w:val="2"/>
                <w:szCs w:val="24"/>
              </w:rPr>
              <w:t>4</w:t>
            </w:r>
            <w:r w:rsidRPr="003C2783">
              <w:rPr>
                <w:color w:val="000000"/>
                <w:kern w:val="2"/>
                <w:szCs w:val="24"/>
              </w:rPr>
              <w:t xml:space="preserve">. Tiekėjas privalo sumokėti Pirkėjui netesybas per 10 (dešimt) dienų nuo Pirkėjo pareikalavimo, jeigu netesybų suma nėra išskaitoma iš Tiekėjui mokėtinos sumos. Jeigu Tiekėjas nesumoka netesybų, </w:t>
            </w:r>
            <w:r w:rsidR="00983125">
              <w:rPr>
                <w:color w:val="000000"/>
                <w:kern w:val="2"/>
                <w:szCs w:val="24"/>
              </w:rPr>
              <w:t>P</w:t>
            </w:r>
            <w:r w:rsidR="00983125" w:rsidRPr="003C2783">
              <w:rPr>
                <w:color w:val="000000"/>
                <w:kern w:val="2"/>
                <w:szCs w:val="24"/>
              </w:rPr>
              <w:t xml:space="preserve">irkėjas </w:t>
            </w:r>
            <w:r w:rsidRPr="003C2783">
              <w:rPr>
                <w:color w:val="000000"/>
                <w:kern w:val="2"/>
                <w:szCs w:val="24"/>
              </w:rPr>
              <w:t>turi teisę išskaičiuoti netesybų sumas iš Tiekėjui mokėtinos sumos.</w:t>
            </w:r>
          </w:p>
          <w:p w14:paraId="7DCFACDB" w14:textId="402430FF" w:rsidR="00F25F4D" w:rsidRPr="003C2783" w:rsidRDefault="003C2783" w:rsidP="009610ED">
            <w:pPr>
              <w:jc w:val="both"/>
              <w:rPr>
                <w:color w:val="000000"/>
                <w:kern w:val="2"/>
                <w:szCs w:val="24"/>
              </w:rPr>
            </w:pPr>
            <w:r w:rsidRPr="003C2783">
              <w:rPr>
                <w:color w:val="000000"/>
                <w:kern w:val="2"/>
                <w:szCs w:val="24"/>
              </w:rPr>
              <w:t>9.2.</w:t>
            </w:r>
            <w:r w:rsidR="005C1D02">
              <w:rPr>
                <w:color w:val="000000"/>
                <w:kern w:val="2"/>
                <w:szCs w:val="24"/>
              </w:rPr>
              <w:t>5</w:t>
            </w:r>
            <w:r w:rsidRPr="003C2783">
              <w:rPr>
                <w:color w:val="000000"/>
                <w:kern w:val="2"/>
                <w:szCs w:val="24"/>
              </w:rPr>
              <w:t>. Šiame punkte nurodytos netesybos taikomos tik tuo atveju, jei Sutartyje nėra taikomos kitos šioje Sutartyje konkrečiai įvardintos netesybos už konkrečių sutartinių įsipareigojimų nevykdymą.</w:t>
            </w:r>
          </w:p>
        </w:tc>
      </w:tr>
      <w:tr w:rsidR="00163CA6" w:rsidRPr="006F633C" w14:paraId="2F8C1520"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5384B17" w14:textId="113FAB41" w:rsidR="00163CA6" w:rsidRPr="006F633C" w:rsidRDefault="00163CA6" w:rsidP="009610ED">
            <w:pPr>
              <w:rPr>
                <w:b/>
                <w:bCs/>
                <w:kern w:val="2"/>
                <w:szCs w:val="24"/>
              </w:rPr>
            </w:pPr>
            <w:r w:rsidRPr="006F633C">
              <w:rPr>
                <w:b/>
                <w:bCs/>
                <w:kern w:val="2"/>
                <w:szCs w:val="24"/>
              </w:rPr>
              <w:t>9.3.</w:t>
            </w:r>
            <w:r w:rsidR="007D4483">
              <w:rPr>
                <w:b/>
                <w:bCs/>
                <w:kern w:val="2"/>
                <w:szCs w:val="24"/>
              </w:rPr>
              <w:t xml:space="preserve"> </w:t>
            </w:r>
            <w:r w:rsidRPr="006F633C">
              <w:rPr>
                <w:b/>
                <w:bCs/>
                <w:kern w:val="2"/>
                <w:szCs w:val="24"/>
              </w:rPr>
              <w:t xml:space="preserve">Tiekėjui / Pirkėjui taikoma bauda nutraukus Sutartį dėl esminio Sutarties pažeidimo </w:t>
            </w:r>
            <w:r w:rsidRPr="006F633C">
              <w:rPr>
                <w:b/>
                <w:kern w:val="2"/>
                <w:szCs w:val="24"/>
              </w:rPr>
              <w:t>ar nepagrįstai nutraukus Sutarties vykdymą ne Sutartyje nustatyta tvarka</w:t>
            </w:r>
          </w:p>
        </w:tc>
        <w:tc>
          <w:tcPr>
            <w:tcW w:w="6828" w:type="dxa"/>
            <w:tcBorders>
              <w:top w:val="single" w:sz="4" w:space="0" w:color="auto"/>
              <w:left w:val="single" w:sz="4" w:space="0" w:color="auto"/>
              <w:bottom w:val="single" w:sz="4" w:space="0" w:color="auto"/>
              <w:right w:val="single" w:sz="4" w:space="0" w:color="auto"/>
            </w:tcBorders>
          </w:tcPr>
          <w:p w14:paraId="6CA275BF" w14:textId="2E980E3D" w:rsidR="00163CA6" w:rsidRPr="006F633C" w:rsidRDefault="00F25F4D" w:rsidP="009610ED">
            <w:pPr>
              <w:jc w:val="both"/>
              <w:rPr>
                <w:kern w:val="2"/>
                <w:szCs w:val="24"/>
              </w:rPr>
            </w:pPr>
            <w:r w:rsidRPr="004B5D26">
              <w:rPr>
                <w:kern w:val="2"/>
                <w:szCs w:val="24"/>
              </w:rPr>
              <w:t xml:space="preserve">Nutraukus Sutartį dėl Tiekėjo padaryto esminio Sutarties pažeidimo arba Tiekėjui nepagrįstai nutraukus Sutarties vykdymą ne Sutartyje nustatyta tvarka Tiekėjas moka </w:t>
            </w:r>
            <w:r w:rsidRPr="00141EB7">
              <w:rPr>
                <w:kern w:val="2"/>
                <w:szCs w:val="24"/>
              </w:rPr>
              <w:t xml:space="preserve">Pirkėjui </w:t>
            </w:r>
            <w:r w:rsidR="00593ED5" w:rsidRPr="00141EB7">
              <w:rPr>
                <w:kern w:val="2"/>
                <w:szCs w:val="24"/>
              </w:rPr>
              <w:t>10 (dešimties) procentų</w:t>
            </w:r>
            <w:r w:rsidR="00F74E58">
              <w:rPr>
                <w:kern w:val="2"/>
                <w:szCs w:val="24"/>
              </w:rPr>
              <w:t xml:space="preserve"> nuo Pradinės</w:t>
            </w:r>
            <w:r w:rsidR="00403FD2">
              <w:rPr>
                <w:kern w:val="2"/>
                <w:szCs w:val="24"/>
              </w:rPr>
              <w:t xml:space="preserve"> sutarties vertės</w:t>
            </w:r>
            <w:r w:rsidR="00593ED5" w:rsidRPr="00141EB7">
              <w:rPr>
                <w:kern w:val="2"/>
                <w:szCs w:val="24"/>
              </w:rPr>
              <w:t xml:space="preserve"> </w:t>
            </w:r>
            <w:r w:rsidRPr="00C24374">
              <w:rPr>
                <w:kern w:val="2"/>
                <w:szCs w:val="24"/>
              </w:rPr>
              <w:t>dydžio baudą.</w:t>
            </w:r>
          </w:p>
        </w:tc>
      </w:tr>
      <w:tr w:rsidR="00163CA6" w:rsidRPr="006F633C" w14:paraId="3B64858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C134677" w14:textId="668F8139" w:rsidR="00163CA6" w:rsidRPr="006F633C" w:rsidRDefault="00163CA6" w:rsidP="009610ED">
            <w:pPr>
              <w:rPr>
                <w:b/>
                <w:bCs/>
                <w:kern w:val="2"/>
                <w:szCs w:val="24"/>
              </w:rPr>
            </w:pPr>
            <w:r w:rsidRPr="006F633C">
              <w:rPr>
                <w:b/>
                <w:bCs/>
                <w:kern w:val="2"/>
                <w:szCs w:val="24"/>
              </w:rPr>
              <w:t>9.4.</w:t>
            </w:r>
            <w:r w:rsidR="007D4483">
              <w:rPr>
                <w:b/>
                <w:bCs/>
                <w:kern w:val="2"/>
                <w:szCs w:val="24"/>
              </w:rPr>
              <w:t xml:space="preserve"> </w:t>
            </w:r>
            <w:r w:rsidRPr="006F633C">
              <w:rPr>
                <w:b/>
                <w:bCs/>
                <w:kern w:val="2"/>
                <w:szCs w:val="24"/>
              </w:rPr>
              <w:t xml:space="preserve">Tiekėjui taikoma bauda dėl esamų subtiekėjų ar specialistų pakeitimo / naujų subtiekėjų pasitelkimo nesilaikant Bendrosiose sąlygose nurodytos subtiekėjų ir (ar) </w:t>
            </w:r>
            <w:r w:rsidRPr="006F633C">
              <w:rPr>
                <w:b/>
                <w:bCs/>
                <w:kern w:val="2"/>
                <w:szCs w:val="24"/>
              </w:rPr>
              <w:lastRenderedPageBreak/>
              <w:t>specialistų keitimo tvarkos</w:t>
            </w:r>
          </w:p>
        </w:tc>
        <w:tc>
          <w:tcPr>
            <w:tcW w:w="6828" w:type="dxa"/>
            <w:tcBorders>
              <w:top w:val="single" w:sz="4" w:space="0" w:color="auto"/>
              <w:left w:val="single" w:sz="4" w:space="0" w:color="auto"/>
              <w:bottom w:val="single" w:sz="4" w:space="0" w:color="auto"/>
              <w:right w:val="single" w:sz="4" w:space="0" w:color="auto"/>
            </w:tcBorders>
          </w:tcPr>
          <w:p w14:paraId="1614EA13" w14:textId="313D7494" w:rsidR="00163CA6" w:rsidRPr="006F633C" w:rsidRDefault="00163CA6" w:rsidP="009610ED">
            <w:pPr>
              <w:rPr>
                <w:kern w:val="2"/>
                <w:szCs w:val="24"/>
              </w:rPr>
            </w:pPr>
            <w:r w:rsidRPr="006F633C">
              <w:rPr>
                <w:color w:val="000000"/>
                <w:kern w:val="2"/>
                <w:szCs w:val="24"/>
              </w:rPr>
              <w:lastRenderedPageBreak/>
              <w:t>Netaikoma</w:t>
            </w:r>
          </w:p>
        </w:tc>
      </w:tr>
      <w:tr w:rsidR="00163CA6" w:rsidRPr="006F633C" w14:paraId="7DB3DE67"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1A63C02C" w14:textId="5BA4B01C" w:rsidR="00163CA6" w:rsidRPr="006F633C" w:rsidRDefault="00163CA6" w:rsidP="009610ED">
            <w:pPr>
              <w:rPr>
                <w:b/>
                <w:bCs/>
                <w:kern w:val="2"/>
                <w:szCs w:val="24"/>
              </w:rPr>
            </w:pPr>
            <w:r w:rsidRPr="006F633C">
              <w:rPr>
                <w:b/>
                <w:bCs/>
                <w:kern w:val="2"/>
                <w:szCs w:val="24"/>
              </w:rPr>
              <w:t>9.5.</w:t>
            </w:r>
            <w:r w:rsidR="007D4483">
              <w:rPr>
                <w:b/>
                <w:bCs/>
                <w:kern w:val="2"/>
                <w:szCs w:val="24"/>
              </w:rPr>
              <w:t xml:space="preserve"> </w:t>
            </w:r>
            <w:r w:rsidRPr="006F633C">
              <w:rPr>
                <w:b/>
                <w:bCs/>
                <w:kern w:val="2"/>
                <w:szCs w:val="24"/>
              </w:rPr>
              <w:t>Tiekėjui taikomos baudos dėl aplinkosauginių ir (arba) socialinių kriterijų nesilaikymo</w:t>
            </w:r>
          </w:p>
        </w:tc>
        <w:tc>
          <w:tcPr>
            <w:tcW w:w="6828" w:type="dxa"/>
            <w:tcBorders>
              <w:top w:val="single" w:sz="4" w:space="0" w:color="auto"/>
              <w:left w:val="single" w:sz="4" w:space="0" w:color="auto"/>
              <w:bottom w:val="single" w:sz="4" w:space="0" w:color="auto"/>
              <w:right w:val="single" w:sz="4" w:space="0" w:color="auto"/>
            </w:tcBorders>
          </w:tcPr>
          <w:p w14:paraId="56451FBB" w14:textId="771E7F83" w:rsidR="001D255F" w:rsidRPr="006F633C" w:rsidRDefault="001D255F" w:rsidP="009610ED">
            <w:pPr>
              <w:jc w:val="both"/>
              <w:rPr>
                <w:color w:val="4472C4"/>
                <w:kern w:val="2"/>
                <w:szCs w:val="24"/>
              </w:rPr>
            </w:pPr>
            <w:r w:rsidRPr="001D255F">
              <w:rPr>
                <w:color w:val="000000"/>
                <w:kern w:val="2"/>
                <w:szCs w:val="24"/>
              </w:rPr>
              <w:t xml:space="preserve">Nustačius, kad Tiekėjas pažeidė Sutarties 13.1 p. nurodytus reikalavimus, Tiekėjui </w:t>
            </w:r>
            <w:r w:rsidRPr="00141EB7">
              <w:rPr>
                <w:color w:val="000000"/>
                <w:kern w:val="2"/>
                <w:szCs w:val="24"/>
              </w:rPr>
              <w:t xml:space="preserve">skiriama 50,00 (penkiasdešimt) </w:t>
            </w:r>
            <w:r w:rsidR="005C1D02" w:rsidRPr="00141EB7">
              <w:rPr>
                <w:color w:val="000000"/>
                <w:kern w:val="2"/>
                <w:szCs w:val="24"/>
              </w:rPr>
              <w:t xml:space="preserve">EUR </w:t>
            </w:r>
            <w:r w:rsidRPr="00141EB7">
              <w:rPr>
                <w:color w:val="000000"/>
                <w:kern w:val="2"/>
                <w:szCs w:val="24"/>
              </w:rPr>
              <w:t>bauda</w:t>
            </w:r>
            <w:r w:rsidRPr="001D255F">
              <w:rPr>
                <w:color w:val="000000"/>
                <w:kern w:val="2"/>
                <w:szCs w:val="24"/>
              </w:rPr>
              <w:t xml:space="preserve"> už kiekvieną nustatytą atvejį.</w:t>
            </w:r>
          </w:p>
          <w:p w14:paraId="77A12FCE" w14:textId="43A2CE36" w:rsidR="00163CA6" w:rsidRPr="006F633C" w:rsidRDefault="00163CA6" w:rsidP="009610ED">
            <w:pPr>
              <w:rPr>
                <w:color w:val="4472C4"/>
                <w:kern w:val="2"/>
                <w:szCs w:val="24"/>
              </w:rPr>
            </w:pPr>
          </w:p>
        </w:tc>
      </w:tr>
      <w:tr w:rsidR="00163CA6" w:rsidRPr="006F633C" w14:paraId="4B5FE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78681D43" w14:textId="53F3FD5D" w:rsidR="00163CA6" w:rsidRPr="006F633C" w:rsidRDefault="00163CA6" w:rsidP="009610ED">
            <w:pPr>
              <w:rPr>
                <w:b/>
                <w:bCs/>
                <w:kern w:val="2"/>
                <w:szCs w:val="24"/>
              </w:rPr>
            </w:pPr>
            <w:r w:rsidRPr="006F633C">
              <w:rPr>
                <w:b/>
                <w:bCs/>
                <w:kern w:val="2"/>
                <w:szCs w:val="24"/>
              </w:rPr>
              <w:t>9.6.</w:t>
            </w:r>
            <w:r w:rsidR="007D4483">
              <w:rPr>
                <w:b/>
                <w:bCs/>
                <w:kern w:val="2"/>
                <w:szCs w:val="24"/>
              </w:rPr>
              <w:t xml:space="preserve"> </w:t>
            </w:r>
            <w:r w:rsidRPr="006F633C">
              <w:rPr>
                <w:b/>
                <w:bCs/>
                <w:kern w:val="2"/>
                <w:szCs w:val="24"/>
              </w:rPr>
              <w:t>Tiekėjui / Pirkėjui taikoma bauda dėl konfidencialumo reikalavimų nesilaikymo</w:t>
            </w:r>
          </w:p>
        </w:tc>
        <w:tc>
          <w:tcPr>
            <w:tcW w:w="6828" w:type="dxa"/>
            <w:tcBorders>
              <w:top w:val="single" w:sz="4" w:space="0" w:color="auto"/>
              <w:left w:val="single" w:sz="4" w:space="0" w:color="auto"/>
              <w:bottom w:val="single" w:sz="4" w:space="0" w:color="auto"/>
              <w:right w:val="single" w:sz="4" w:space="0" w:color="auto"/>
            </w:tcBorders>
          </w:tcPr>
          <w:p w14:paraId="4D377951" w14:textId="556521AD" w:rsidR="001D255F" w:rsidRPr="006F633C" w:rsidRDefault="00163CA6" w:rsidP="009610ED">
            <w:pPr>
              <w:rPr>
                <w:color w:val="4472C4"/>
                <w:kern w:val="2"/>
                <w:szCs w:val="24"/>
              </w:rPr>
            </w:pPr>
            <w:r w:rsidRPr="006F633C">
              <w:rPr>
                <w:kern w:val="2"/>
                <w:szCs w:val="24"/>
              </w:rPr>
              <w:t>Netaikoma</w:t>
            </w:r>
          </w:p>
          <w:p w14:paraId="4874FECE" w14:textId="46FE8E96" w:rsidR="00163CA6" w:rsidRPr="006F633C" w:rsidRDefault="00163CA6" w:rsidP="009610ED">
            <w:pPr>
              <w:rPr>
                <w:color w:val="4472C4"/>
                <w:kern w:val="2"/>
                <w:szCs w:val="24"/>
              </w:rPr>
            </w:pPr>
          </w:p>
        </w:tc>
      </w:tr>
      <w:tr w:rsidR="00163CA6" w:rsidRPr="006F633C" w14:paraId="3DB4DA6F"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A2D81E1" w14:textId="3C587E13" w:rsidR="00163CA6" w:rsidRPr="006F633C" w:rsidRDefault="00163CA6" w:rsidP="009610ED">
            <w:pPr>
              <w:rPr>
                <w:b/>
                <w:bCs/>
                <w:kern w:val="2"/>
                <w:szCs w:val="24"/>
              </w:rPr>
            </w:pPr>
            <w:r w:rsidRPr="006F633C">
              <w:rPr>
                <w:b/>
                <w:bCs/>
                <w:kern w:val="2"/>
                <w:szCs w:val="24"/>
              </w:rPr>
              <w:t>9.7.</w:t>
            </w:r>
            <w:r w:rsidR="007D4483">
              <w:rPr>
                <w:b/>
                <w:bCs/>
                <w:kern w:val="2"/>
                <w:szCs w:val="24"/>
              </w:rPr>
              <w:t xml:space="preserve"> </w:t>
            </w:r>
            <w:r w:rsidRPr="006F633C">
              <w:rPr>
                <w:b/>
                <w:bCs/>
                <w:kern w:val="2"/>
                <w:szCs w:val="24"/>
              </w:rPr>
              <w:t>Tiekėjui taikomos netesybos dėl pirkimo dokumentuose nustatytų Kokybinių kriterijų nepasiekimo Sutarties vykdymo metu</w:t>
            </w:r>
          </w:p>
        </w:tc>
        <w:tc>
          <w:tcPr>
            <w:tcW w:w="6828" w:type="dxa"/>
            <w:tcBorders>
              <w:top w:val="single" w:sz="4" w:space="0" w:color="auto"/>
              <w:left w:val="single" w:sz="4" w:space="0" w:color="auto"/>
              <w:bottom w:val="single" w:sz="4" w:space="0" w:color="auto"/>
              <w:right w:val="single" w:sz="4" w:space="0" w:color="auto"/>
            </w:tcBorders>
          </w:tcPr>
          <w:p w14:paraId="7EDC5686" w14:textId="4558F624" w:rsidR="001D255F" w:rsidRPr="006F633C" w:rsidRDefault="00163CA6" w:rsidP="009610ED">
            <w:pPr>
              <w:rPr>
                <w:color w:val="4472C4"/>
                <w:kern w:val="2"/>
                <w:szCs w:val="24"/>
              </w:rPr>
            </w:pPr>
            <w:r w:rsidRPr="006F633C">
              <w:rPr>
                <w:kern w:val="2"/>
                <w:szCs w:val="24"/>
              </w:rPr>
              <w:t>Netaikoma</w:t>
            </w:r>
          </w:p>
          <w:p w14:paraId="284D6F55" w14:textId="1E9B87C6" w:rsidR="00163CA6" w:rsidRPr="006F633C" w:rsidRDefault="00163CA6" w:rsidP="009610ED">
            <w:pPr>
              <w:rPr>
                <w:color w:val="4472C4"/>
                <w:kern w:val="2"/>
                <w:szCs w:val="24"/>
              </w:rPr>
            </w:pPr>
          </w:p>
        </w:tc>
      </w:tr>
      <w:tr w:rsidR="00163CA6" w:rsidRPr="006F633C" w14:paraId="44DBCD7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5E2CA3E6" w14:textId="7C00ABBF" w:rsidR="00163CA6" w:rsidRPr="006F633C" w:rsidRDefault="00163CA6" w:rsidP="009610ED">
            <w:pPr>
              <w:rPr>
                <w:b/>
                <w:bCs/>
                <w:kern w:val="2"/>
                <w:szCs w:val="24"/>
              </w:rPr>
            </w:pPr>
            <w:r w:rsidRPr="006F633C">
              <w:rPr>
                <w:b/>
                <w:bCs/>
                <w:kern w:val="2"/>
                <w:szCs w:val="24"/>
              </w:rPr>
              <w:t>9.8.</w:t>
            </w:r>
            <w:r w:rsidR="007D4483">
              <w:rPr>
                <w:b/>
                <w:bCs/>
                <w:kern w:val="2"/>
                <w:szCs w:val="24"/>
              </w:rPr>
              <w:t xml:space="preserve"> </w:t>
            </w:r>
            <w:r w:rsidRPr="006F633C">
              <w:rPr>
                <w:b/>
                <w:bCs/>
                <w:kern w:val="2"/>
                <w:szCs w:val="24"/>
              </w:rPr>
              <w:t>Tiekėjui taikomos netesybos dėl Sutarties įvykdymo užtikrinimo nepratęsimo</w:t>
            </w:r>
          </w:p>
        </w:tc>
        <w:tc>
          <w:tcPr>
            <w:tcW w:w="6828" w:type="dxa"/>
            <w:tcBorders>
              <w:top w:val="single" w:sz="4" w:space="0" w:color="auto"/>
              <w:left w:val="single" w:sz="4" w:space="0" w:color="auto"/>
              <w:bottom w:val="single" w:sz="4" w:space="0" w:color="auto"/>
              <w:right w:val="single" w:sz="4" w:space="0" w:color="auto"/>
            </w:tcBorders>
          </w:tcPr>
          <w:p w14:paraId="719884A5" w14:textId="482072E8" w:rsidR="001D255F" w:rsidRPr="006F633C" w:rsidRDefault="00163CA6" w:rsidP="009610ED">
            <w:pPr>
              <w:rPr>
                <w:color w:val="4472C4"/>
                <w:kern w:val="2"/>
                <w:szCs w:val="24"/>
              </w:rPr>
            </w:pPr>
            <w:r w:rsidRPr="006F633C">
              <w:rPr>
                <w:kern w:val="2"/>
                <w:szCs w:val="24"/>
              </w:rPr>
              <w:t>Netaikoma</w:t>
            </w:r>
          </w:p>
          <w:p w14:paraId="287252B6" w14:textId="26694025" w:rsidR="00163CA6" w:rsidRPr="006F633C" w:rsidRDefault="00163CA6" w:rsidP="009610ED">
            <w:pPr>
              <w:rPr>
                <w:color w:val="4472C4"/>
                <w:kern w:val="2"/>
                <w:szCs w:val="24"/>
              </w:rPr>
            </w:pPr>
          </w:p>
        </w:tc>
      </w:tr>
      <w:tr w:rsidR="00163CA6" w:rsidRPr="006F633C" w14:paraId="7877CE32"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F66DED2" w14:textId="13CD1932" w:rsidR="00163CA6" w:rsidRPr="006F633C" w:rsidRDefault="00163CA6" w:rsidP="009610ED">
            <w:pPr>
              <w:rPr>
                <w:b/>
                <w:bCs/>
                <w:kern w:val="2"/>
                <w:szCs w:val="24"/>
              </w:rPr>
            </w:pPr>
            <w:r w:rsidRPr="006F633C">
              <w:rPr>
                <w:b/>
                <w:bCs/>
                <w:kern w:val="2"/>
                <w:szCs w:val="24"/>
              </w:rPr>
              <w:t>9.9.</w:t>
            </w:r>
            <w:r w:rsidR="007D4483">
              <w:rPr>
                <w:b/>
                <w:bCs/>
                <w:kern w:val="2"/>
                <w:szCs w:val="24"/>
              </w:rPr>
              <w:t xml:space="preserve"> </w:t>
            </w:r>
            <w:r w:rsidRPr="006F633C">
              <w:rPr>
                <w:b/>
                <w:bCs/>
                <w:kern w:val="2"/>
                <w:szCs w:val="24"/>
              </w:rPr>
              <w:t>Tiekėjui taikoma bauda dėl Pirkėjo simbolių, pavadinimo ir ženklo reklamoje ar rinkodaroje naudojimo reikalavimų nesilaikymo bei draudimo naudotis Pirkėjo sukurtais intelektiniais veiklos rezultatais nesilaikymo</w:t>
            </w:r>
          </w:p>
        </w:tc>
        <w:tc>
          <w:tcPr>
            <w:tcW w:w="6828" w:type="dxa"/>
            <w:tcBorders>
              <w:top w:val="single" w:sz="4" w:space="0" w:color="auto"/>
              <w:left w:val="single" w:sz="4" w:space="0" w:color="auto"/>
              <w:bottom w:val="single" w:sz="4" w:space="0" w:color="auto"/>
              <w:right w:val="single" w:sz="4" w:space="0" w:color="auto"/>
            </w:tcBorders>
          </w:tcPr>
          <w:p w14:paraId="16648869" w14:textId="7B1CC575" w:rsidR="001D255F" w:rsidRPr="006F633C" w:rsidRDefault="1650F788" w:rsidP="009610ED">
            <w:pPr>
              <w:jc w:val="both"/>
              <w:rPr>
                <w:color w:val="4472C4"/>
                <w:kern w:val="2"/>
                <w:szCs w:val="24"/>
              </w:rPr>
            </w:pPr>
            <w:r>
              <w:t xml:space="preserve">Pažeidus reikalavimą dėl Pirkėjo simbolių, pavadinimo ir ženklo reklamoje, rinkodaroje, taip pat naudotis </w:t>
            </w:r>
            <w:r w:rsidRPr="001D255F">
              <w:t xml:space="preserve">Pirkėjo sukurtais intelektiniais veiklos rezultatais, Tiekėjui taikoma 1 (vieno) procento bauda nuo Pradinės </w:t>
            </w:r>
            <w:r w:rsidR="4DA6EC3E" w:rsidRPr="001D255F">
              <w:t>s</w:t>
            </w:r>
            <w:r w:rsidRPr="001D255F">
              <w:t>utarties vertės.</w:t>
            </w:r>
          </w:p>
          <w:p w14:paraId="3629B0FE" w14:textId="5C330602" w:rsidR="00163CA6" w:rsidRPr="006F633C" w:rsidRDefault="00163CA6" w:rsidP="009610ED">
            <w:pPr>
              <w:rPr>
                <w:color w:val="4472C4"/>
                <w:kern w:val="2"/>
                <w:szCs w:val="24"/>
              </w:rPr>
            </w:pPr>
          </w:p>
        </w:tc>
      </w:tr>
      <w:tr w:rsidR="00163CA6" w:rsidRPr="006F633C" w14:paraId="686F35CC"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72E50C6" w14:textId="10A06359" w:rsidR="00163CA6" w:rsidRPr="006F633C" w:rsidRDefault="00163CA6" w:rsidP="009610ED">
            <w:pPr>
              <w:rPr>
                <w:b/>
                <w:bCs/>
                <w:kern w:val="2"/>
                <w:szCs w:val="24"/>
              </w:rPr>
            </w:pPr>
            <w:r w:rsidRPr="006F633C">
              <w:rPr>
                <w:b/>
                <w:bCs/>
                <w:kern w:val="2"/>
                <w:szCs w:val="24"/>
              </w:rPr>
              <w:t>9.10.</w:t>
            </w:r>
            <w:r w:rsidR="007D4483">
              <w:rPr>
                <w:b/>
                <w:bCs/>
                <w:kern w:val="2"/>
                <w:szCs w:val="24"/>
              </w:rPr>
              <w:t xml:space="preserve"> </w:t>
            </w:r>
            <w:r w:rsidRPr="006F633C">
              <w:rPr>
                <w:b/>
                <w:bCs/>
                <w:kern w:val="2"/>
                <w:szCs w:val="24"/>
              </w:rPr>
              <w:t>Kitos netesybos</w:t>
            </w:r>
          </w:p>
        </w:tc>
        <w:tc>
          <w:tcPr>
            <w:tcW w:w="6828" w:type="dxa"/>
            <w:tcBorders>
              <w:top w:val="single" w:sz="4" w:space="0" w:color="auto"/>
              <w:left w:val="single" w:sz="4" w:space="0" w:color="auto"/>
              <w:bottom w:val="single" w:sz="4" w:space="0" w:color="auto"/>
              <w:right w:val="single" w:sz="4" w:space="0" w:color="auto"/>
            </w:tcBorders>
          </w:tcPr>
          <w:p w14:paraId="36DD721B" w14:textId="58CF99B0" w:rsidR="00F25F4D" w:rsidRPr="001D255F" w:rsidRDefault="001D255F" w:rsidP="009610ED">
            <w:pPr>
              <w:rPr>
                <w:kern w:val="2"/>
                <w:szCs w:val="24"/>
              </w:rPr>
            </w:pPr>
            <w:r>
              <w:rPr>
                <w:kern w:val="2"/>
                <w:szCs w:val="24"/>
              </w:rPr>
              <w:t>Netaikoma</w:t>
            </w:r>
          </w:p>
        </w:tc>
      </w:tr>
    </w:tbl>
    <w:p w14:paraId="3AD61522" w14:textId="77777777" w:rsidR="009B5DBE" w:rsidRPr="006F633C" w:rsidRDefault="009B5DBE" w:rsidP="009610ED">
      <w:pPr>
        <w:rPr>
          <w:b/>
          <w:kern w:val="2"/>
          <w:szCs w:val="24"/>
        </w:rPr>
      </w:pPr>
    </w:p>
    <w:p w14:paraId="54FABF3A" w14:textId="23B145BF"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kern w:val="2"/>
          <w:sz w:val="24"/>
          <w:szCs w:val="24"/>
        </w:rPr>
        <w:t>10.</w:t>
      </w:r>
      <w:r w:rsidR="007D4483">
        <w:rPr>
          <w:rFonts w:ascii="Times New Roman" w:hAnsi="Times New Roman" w:cs="Times New Roman"/>
          <w:b/>
          <w:kern w:val="2"/>
          <w:sz w:val="24"/>
          <w:szCs w:val="24"/>
        </w:rPr>
        <w:t xml:space="preserve"> </w:t>
      </w:r>
      <w:r w:rsidRPr="006F633C">
        <w:rPr>
          <w:rFonts w:ascii="Times New Roman" w:hAnsi="Times New Roman" w:cs="Times New Roman"/>
          <w:b/>
          <w:kern w:val="2"/>
          <w:sz w:val="24"/>
          <w:szCs w:val="24"/>
        </w:rPr>
        <w:t>ESMINĖS SUTARTIES SĄLYGOS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7"/>
        <w:gridCol w:w="6828"/>
      </w:tblGrid>
      <w:tr w:rsidR="00163CA6" w:rsidRPr="006F633C" w14:paraId="12A0B104" w14:textId="77777777" w:rsidTr="19F0D416">
        <w:trPr>
          <w:trHeight w:val="300"/>
        </w:trPr>
        <w:tc>
          <w:tcPr>
            <w:tcW w:w="2707" w:type="dxa"/>
            <w:gridSpan w:val="2"/>
          </w:tcPr>
          <w:p w14:paraId="528D63E3" w14:textId="7E76D031" w:rsidR="00163CA6" w:rsidRPr="006F633C" w:rsidRDefault="00163CA6" w:rsidP="009610ED">
            <w:pPr>
              <w:rPr>
                <w:b/>
                <w:bCs/>
                <w:kern w:val="2"/>
              </w:rPr>
            </w:pPr>
            <w:r w:rsidRPr="19F0D416">
              <w:rPr>
                <w:b/>
                <w:bCs/>
              </w:rPr>
              <w:t>10.1.</w:t>
            </w:r>
            <w:r w:rsidR="007D4483" w:rsidRPr="19F0D416">
              <w:rPr>
                <w:b/>
                <w:bCs/>
              </w:rPr>
              <w:t xml:space="preserve"> </w:t>
            </w:r>
            <w:r w:rsidRPr="19F0D416">
              <w:rPr>
                <w:b/>
                <w:bCs/>
              </w:rPr>
              <w:t>Esminės Sutarties sąlygos</w:t>
            </w:r>
          </w:p>
        </w:tc>
        <w:tc>
          <w:tcPr>
            <w:tcW w:w="6828" w:type="dxa"/>
          </w:tcPr>
          <w:p w14:paraId="153DE0EC" w14:textId="14B68753" w:rsidR="00C57E95" w:rsidRPr="006F633C" w:rsidRDefault="00163CA6" w:rsidP="009610ED">
            <w:pPr>
              <w:rPr>
                <w:b/>
                <w:bCs/>
                <w:color w:val="4472C4"/>
                <w:kern w:val="2"/>
                <w:szCs w:val="24"/>
              </w:rPr>
            </w:pPr>
            <w:r w:rsidRPr="006F633C">
              <w:rPr>
                <w:kern w:val="2"/>
                <w:szCs w:val="24"/>
              </w:rPr>
              <w:t>Netaikoma</w:t>
            </w:r>
          </w:p>
          <w:p w14:paraId="7CC45292" w14:textId="337CAB09" w:rsidR="00163CA6" w:rsidRPr="006F633C" w:rsidRDefault="00163CA6" w:rsidP="009610ED">
            <w:pPr>
              <w:rPr>
                <w:b/>
                <w:bCs/>
                <w:color w:val="4472C4"/>
                <w:kern w:val="2"/>
                <w:szCs w:val="24"/>
              </w:rPr>
            </w:pPr>
          </w:p>
        </w:tc>
      </w:tr>
      <w:tr w:rsidR="00163CA6" w:rsidRPr="006F633C" w14:paraId="10F7BADB" w14:textId="77777777" w:rsidTr="19F0D416">
        <w:trPr>
          <w:trHeight w:val="300"/>
        </w:trPr>
        <w:tc>
          <w:tcPr>
            <w:tcW w:w="2700" w:type="dxa"/>
          </w:tcPr>
          <w:p w14:paraId="39B3913D" w14:textId="29D2FAAE" w:rsidR="00163CA6" w:rsidRPr="006F633C" w:rsidRDefault="00163CA6" w:rsidP="009610ED">
            <w:pPr>
              <w:rPr>
                <w:b/>
                <w:bCs/>
                <w:kern w:val="2"/>
              </w:rPr>
            </w:pPr>
            <w:r w:rsidRPr="19F0D416">
              <w:rPr>
                <w:b/>
                <w:bCs/>
                <w:kern w:val="2"/>
              </w:rPr>
              <w:t>10.2.</w:t>
            </w:r>
            <w:r w:rsidR="007D4483" w:rsidRPr="19F0D416">
              <w:rPr>
                <w:b/>
                <w:bCs/>
                <w:kern w:val="2"/>
              </w:rPr>
              <w:t xml:space="preserve"> </w:t>
            </w:r>
            <w:r w:rsidRPr="19F0D416">
              <w:rPr>
                <w:b/>
                <w:bCs/>
                <w:kern w:val="2"/>
              </w:rPr>
              <w:t>Dideli arba nuolatiniai esminės Sutarties sąlygos vykdymo trūkumai</w:t>
            </w:r>
          </w:p>
        </w:tc>
        <w:tc>
          <w:tcPr>
            <w:tcW w:w="6835" w:type="dxa"/>
            <w:gridSpan w:val="2"/>
          </w:tcPr>
          <w:p w14:paraId="1411FBDB" w14:textId="4FFBF716" w:rsidR="00163CA6" w:rsidRPr="006F633C" w:rsidRDefault="00163CA6" w:rsidP="009610ED">
            <w:pPr>
              <w:rPr>
                <w:kern w:val="2"/>
                <w:szCs w:val="24"/>
              </w:rPr>
            </w:pPr>
            <w:r w:rsidRPr="006F633C">
              <w:rPr>
                <w:kern w:val="2"/>
                <w:szCs w:val="24"/>
              </w:rPr>
              <w:t>Netaikoma</w:t>
            </w:r>
          </w:p>
        </w:tc>
      </w:tr>
    </w:tbl>
    <w:p w14:paraId="6AF2F1BC" w14:textId="77777777" w:rsidR="009B5DBE" w:rsidRPr="006F633C" w:rsidRDefault="009B5DBE" w:rsidP="009610ED"/>
    <w:p w14:paraId="74CE6704" w14:textId="5CA21E06"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lastRenderedPageBreak/>
        <w:t>11.</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GALIOJIMAS IR KEITIMAS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7"/>
        <w:gridCol w:w="6828"/>
      </w:tblGrid>
      <w:tr w:rsidR="00163CA6" w:rsidRPr="006F633C" w14:paraId="540A9DAA"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2B364A3B" w14:textId="4B824B5F" w:rsidR="00163CA6" w:rsidRPr="006F633C" w:rsidRDefault="00163CA6" w:rsidP="009610ED">
            <w:pPr>
              <w:rPr>
                <w:b/>
                <w:bCs/>
                <w:kern w:val="2"/>
                <w:szCs w:val="24"/>
              </w:rPr>
            </w:pPr>
            <w:r w:rsidRPr="006F633C">
              <w:rPr>
                <w:b/>
                <w:bCs/>
                <w:kern w:val="2"/>
                <w:szCs w:val="24"/>
              </w:rPr>
              <w:t>11.1.</w:t>
            </w:r>
            <w:r w:rsidR="007D4483">
              <w:rPr>
                <w:b/>
                <w:bCs/>
                <w:kern w:val="2"/>
                <w:szCs w:val="24"/>
              </w:rPr>
              <w:t xml:space="preserve"> </w:t>
            </w:r>
            <w:r w:rsidRPr="006F633C">
              <w:rPr>
                <w:b/>
                <w:bCs/>
                <w:kern w:val="2"/>
                <w:szCs w:val="24"/>
              </w:rPr>
              <w:t>Sutarties sudarymas ir įsigaliojimas</w:t>
            </w:r>
          </w:p>
        </w:tc>
        <w:tc>
          <w:tcPr>
            <w:tcW w:w="6828" w:type="dxa"/>
            <w:tcBorders>
              <w:top w:val="single" w:sz="4" w:space="0" w:color="auto"/>
              <w:left w:val="single" w:sz="4" w:space="0" w:color="auto"/>
              <w:bottom w:val="single" w:sz="4" w:space="0" w:color="auto"/>
              <w:right w:val="single" w:sz="4" w:space="0" w:color="auto"/>
            </w:tcBorders>
          </w:tcPr>
          <w:p w14:paraId="51D95BD3" w14:textId="5667382F" w:rsidR="00404E09" w:rsidRPr="004B5D26" w:rsidRDefault="00404E09" w:rsidP="009610ED">
            <w:pPr>
              <w:jc w:val="both"/>
              <w:rPr>
                <w:kern w:val="2"/>
                <w:szCs w:val="24"/>
              </w:rPr>
            </w:pPr>
            <w:r w:rsidRPr="004B5D26">
              <w:rPr>
                <w:kern w:val="2"/>
                <w:szCs w:val="24"/>
              </w:rPr>
              <w:t xml:space="preserve">Ši Sutartis laikoma sudaryta ir įsigalioja nuo </w:t>
            </w:r>
            <w:r w:rsidR="00B47F43">
              <w:rPr>
                <w:kern w:val="2"/>
                <w:szCs w:val="24"/>
              </w:rPr>
              <w:t>s</w:t>
            </w:r>
            <w:r w:rsidRPr="004B5D26">
              <w:rPr>
                <w:kern w:val="2"/>
                <w:szCs w:val="24"/>
              </w:rPr>
              <w:t>utarties pasirašymo dienos (paskutinės Šalies pasirašymo dieną).</w:t>
            </w:r>
          </w:p>
          <w:p w14:paraId="1AA48180" w14:textId="77777777" w:rsidR="00404E09" w:rsidRPr="004B5D26" w:rsidRDefault="00404E09" w:rsidP="009610ED">
            <w:pPr>
              <w:jc w:val="both"/>
              <w:rPr>
                <w:color w:val="000000"/>
                <w:kern w:val="2"/>
                <w:szCs w:val="24"/>
              </w:rPr>
            </w:pPr>
            <w:r w:rsidRPr="004B5D26">
              <w:rPr>
                <w:color w:val="000000"/>
                <w:kern w:val="2"/>
                <w:szCs w:val="24"/>
              </w:rPr>
              <w:t xml:space="preserve">Sutartis galioja iki visiško prievolių įvykdymo arba Sutarties nutraukimo. </w:t>
            </w:r>
          </w:p>
          <w:p w14:paraId="7F03E8E5" w14:textId="1F00C048" w:rsidR="00163CA6" w:rsidRPr="006F633C" w:rsidRDefault="25198122" w:rsidP="009610ED">
            <w:pPr>
              <w:jc w:val="both"/>
              <w:rPr>
                <w:color w:val="4472C4"/>
                <w:kern w:val="2"/>
                <w:szCs w:val="24"/>
              </w:rPr>
            </w:pPr>
            <w:r w:rsidRPr="19F0D416">
              <w:rPr>
                <w:color w:val="000000"/>
                <w:kern w:val="2"/>
              </w:rPr>
              <w:t xml:space="preserve">Nutraukus </w:t>
            </w:r>
            <w:r w:rsidR="00F121AD">
              <w:rPr>
                <w:color w:val="000000"/>
                <w:kern w:val="2"/>
              </w:rPr>
              <w:t>S</w:t>
            </w:r>
            <w:r w:rsidRPr="19F0D416">
              <w:rPr>
                <w:color w:val="000000"/>
                <w:kern w:val="2"/>
              </w:rPr>
              <w:t xml:space="preserve">utartį lieka galioti ginčų nagrinėjimo tvarką nustatančios </w:t>
            </w:r>
            <w:r w:rsidR="00F121AD">
              <w:rPr>
                <w:color w:val="000000"/>
                <w:kern w:val="2"/>
              </w:rPr>
              <w:t>S</w:t>
            </w:r>
            <w:r w:rsidRPr="19F0D416">
              <w:rPr>
                <w:color w:val="000000"/>
                <w:kern w:val="2"/>
              </w:rPr>
              <w:t xml:space="preserve">utarties sąlygos ir kitos </w:t>
            </w:r>
            <w:r w:rsidR="00F121AD">
              <w:rPr>
                <w:color w:val="000000"/>
                <w:kern w:val="2"/>
              </w:rPr>
              <w:t>S</w:t>
            </w:r>
            <w:r w:rsidRPr="19F0D416">
              <w:rPr>
                <w:color w:val="000000"/>
                <w:kern w:val="2"/>
              </w:rPr>
              <w:t xml:space="preserve">utarties sąlygos, jeigu šios sąlygos pagal savo esmę lieka galioti ir po </w:t>
            </w:r>
            <w:r w:rsidR="00F121AD">
              <w:rPr>
                <w:color w:val="000000"/>
                <w:kern w:val="2"/>
              </w:rPr>
              <w:t>S</w:t>
            </w:r>
            <w:r w:rsidRPr="19F0D416">
              <w:rPr>
                <w:color w:val="000000"/>
                <w:kern w:val="2"/>
              </w:rPr>
              <w:t>utarties nutraukimo.</w:t>
            </w:r>
          </w:p>
        </w:tc>
      </w:tr>
      <w:tr w:rsidR="00163CA6" w:rsidRPr="006F633C" w14:paraId="619F06D4" w14:textId="77777777" w:rsidTr="19F0D416">
        <w:trPr>
          <w:trHeight w:val="300"/>
        </w:trPr>
        <w:tc>
          <w:tcPr>
            <w:tcW w:w="2707" w:type="dxa"/>
            <w:tcBorders>
              <w:top w:val="single" w:sz="4" w:space="0" w:color="auto"/>
              <w:left w:val="single" w:sz="4" w:space="0" w:color="auto"/>
              <w:bottom w:val="single" w:sz="4" w:space="0" w:color="auto"/>
              <w:right w:val="single" w:sz="4" w:space="0" w:color="auto"/>
            </w:tcBorders>
          </w:tcPr>
          <w:p w14:paraId="364F61FE" w14:textId="6723A369" w:rsidR="00163CA6" w:rsidRPr="006F633C" w:rsidRDefault="00163CA6" w:rsidP="009610ED">
            <w:pPr>
              <w:rPr>
                <w:b/>
                <w:bCs/>
                <w:kern w:val="2"/>
                <w:szCs w:val="24"/>
              </w:rPr>
            </w:pPr>
            <w:r w:rsidRPr="006F633C">
              <w:rPr>
                <w:b/>
                <w:bCs/>
                <w:kern w:val="2"/>
                <w:szCs w:val="24"/>
              </w:rPr>
              <w:t>11.2.</w:t>
            </w:r>
            <w:r w:rsidR="007D4483">
              <w:rPr>
                <w:b/>
                <w:bCs/>
                <w:kern w:val="2"/>
                <w:szCs w:val="24"/>
              </w:rPr>
              <w:t xml:space="preserve"> </w:t>
            </w:r>
            <w:r w:rsidRPr="006F633C">
              <w:rPr>
                <w:b/>
                <w:bCs/>
                <w:kern w:val="2"/>
                <w:szCs w:val="24"/>
              </w:rPr>
              <w:t>Sutarties galiojimo termino pratęsimas</w:t>
            </w:r>
          </w:p>
        </w:tc>
        <w:tc>
          <w:tcPr>
            <w:tcW w:w="6828" w:type="dxa"/>
            <w:tcBorders>
              <w:top w:val="single" w:sz="4" w:space="0" w:color="auto"/>
              <w:left w:val="single" w:sz="4" w:space="0" w:color="auto"/>
              <w:bottom w:val="single" w:sz="4" w:space="0" w:color="auto"/>
              <w:right w:val="single" w:sz="4" w:space="0" w:color="auto"/>
            </w:tcBorders>
          </w:tcPr>
          <w:p w14:paraId="4E886532" w14:textId="604100F2" w:rsidR="00163CA6" w:rsidRPr="006F633C" w:rsidRDefault="000F0B3C" w:rsidP="009610ED">
            <w:pPr>
              <w:jc w:val="both"/>
              <w:rPr>
                <w:kern w:val="2"/>
                <w:szCs w:val="24"/>
              </w:rPr>
            </w:pPr>
            <w:r>
              <w:rPr>
                <w:kern w:val="2"/>
                <w:szCs w:val="24"/>
              </w:rPr>
              <w:t>Netaikoma</w:t>
            </w:r>
            <w:r w:rsidR="009E48D5" w:rsidRPr="00C24374">
              <w:rPr>
                <w:kern w:val="2"/>
                <w:szCs w:val="24"/>
              </w:rPr>
              <w:t>.</w:t>
            </w:r>
          </w:p>
        </w:tc>
      </w:tr>
    </w:tbl>
    <w:p w14:paraId="0D1AA250" w14:textId="77777777" w:rsidR="009B5DBE" w:rsidRPr="006F633C" w:rsidRDefault="009B5DBE" w:rsidP="009610ED">
      <w:pPr>
        <w:rPr>
          <w:b/>
          <w:bCs/>
          <w:kern w:val="2"/>
          <w:szCs w:val="24"/>
        </w:rPr>
      </w:pPr>
    </w:p>
    <w:p w14:paraId="3FF1FC72" w14:textId="1DB0A6EE"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12.</w:t>
      </w:r>
      <w:r w:rsidR="007D4483">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SUTARTIES NUTRAUKIMAS</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F770900" w14:textId="77777777" w:rsidTr="005D43A7">
        <w:trPr>
          <w:trHeight w:val="300"/>
        </w:trPr>
        <w:tc>
          <w:tcPr>
            <w:tcW w:w="2532" w:type="dxa"/>
          </w:tcPr>
          <w:p w14:paraId="157F1ABE" w14:textId="46EB2394" w:rsidR="005A2421" w:rsidRPr="006F633C" w:rsidRDefault="00163CA6" w:rsidP="009610ED">
            <w:pPr>
              <w:rPr>
                <w:b/>
                <w:bCs/>
                <w:kern w:val="2"/>
                <w:szCs w:val="24"/>
              </w:rPr>
            </w:pPr>
            <w:r w:rsidRPr="006F633C">
              <w:rPr>
                <w:b/>
                <w:bCs/>
                <w:kern w:val="2"/>
                <w:szCs w:val="24"/>
              </w:rPr>
              <w:t>12.1.</w:t>
            </w:r>
            <w:r w:rsidR="007D4483">
              <w:rPr>
                <w:b/>
                <w:bCs/>
                <w:kern w:val="2"/>
                <w:szCs w:val="24"/>
              </w:rPr>
              <w:t xml:space="preserve"> </w:t>
            </w:r>
            <w:r w:rsidRPr="006F633C">
              <w:rPr>
                <w:b/>
                <w:bCs/>
                <w:kern w:val="2"/>
                <w:szCs w:val="24"/>
              </w:rPr>
              <w:t>Sutarties nutraukimo pagrindai</w:t>
            </w:r>
          </w:p>
        </w:tc>
        <w:tc>
          <w:tcPr>
            <w:tcW w:w="7003" w:type="dxa"/>
          </w:tcPr>
          <w:p w14:paraId="697743F5" w14:textId="2FB5408A" w:rsidR="00163CA6" w:rsidRPr="006F633C" w:rsidRDefault="00163CA6" w:rsidP="009610ED">
            <w:pPr>
              <w:jc w:val="both"/>
              <w:rPr>
                <w:color w:val="4472C4"/>
                <w:kern w:val="2"/>
                <w:szCs w:val="24"/>
              </w:rPr>
            </w:pPr>
            <w:r w:rsidRPr="006F633C">
              <w:rPr>
                <w:kern w:val="2"/>
                <w:szCs w:val="24"/>
              </w:rPr>
              <w:t>Sutartis gali būti nutraukiama rašytiniu Šalių susitarimu arba vienašališkai, Bendrosiose sąlygose nustatyta tvarka.</w:t>
            </w:r>
          </w:p>
        </w:tc>
      </w:tr>
      <w:tr w:rsidR="00163CA6" w:rsidRPr="006F633C" w14:paraId="60F6E4FC" w14:textId="77777777" w:rsidTr="005D43A7">
        <w:trPr>
          <w:trHeight w:val="300"/>
        </w:trPr>
        <w:tc>
          <w:tcPr>
            <w:tcW w:w="2532" w:type="dxa"/>
          </w:tcPr>
          <w:p w14:paraId="2237A627" w14:textId="74213F5C" w:rsidR="00163CA6" w:rsidRPr="006F633C" w:rsidRDefault="00163CA6" w:rsidP="009610ED">
            <w:pPr>
              <w:rPr>
                <w:b/>
                <w:bCs/>
                <w:kern w:val="2"/>
                <w:szCs w:val="24"/>
              </w:rPr>
            </w:pPr>
            <w:r w:rsidRPr="006F633C">
              <w:rPr>
                <w:b/>
                <w:bCs/>
                <w:kern w:val="2"/>
                <w:szCs w:val="24"/>
              </w:rPr>
              <w:t>12.2.</w:t>
            </w:r>
            <w:r w:rsidR="007D4483">
              <w:rPr>
                <w:b/>
                <w:bCs/>
                <w:kern w:val="2"/>
                <w:szCs w:val="24"/>
              </w:rPr>
              <w:t xml:space="preserve"> </w:t>
            </w:r>
            <w:r w:rsidRPr="006F633C">
              <w:rPr>
                <w:b/>
                <w:bCs/>
                <w:kern w:val="2"/>
                <w:szCs w:val="24"/>
              </w:rPr>
              <w:t>Esminiai Sutarties pažeidimai</w:t>
            </w:r>
          </w:p>
        </w:tc>
        <w:tc>
          <w:tcPr>
            <w:tcW w:w="7003" w:type="dxa"/>
          </w:tcPr>
          <w:p w14:paraId="08CB0667"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12.2.1. jeigu Tiekėjas nevykdo prisiimtų įsipareigojimų už Sutartyje nustatytus Sutarties įkainius; </w:t>
            </w:r>
          </w:p>
          <w:p w14:paraId="6FC15F21"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12.2.2. jei Tiekėjas savo sąskaita neteikia trūkstamų reagentų, medžiagų, papildomų priemonių, kontrolinių medžiagų ir kitų papildomų priemonių, kurių poreikis atsirado dėl klaidingų paskaičiavimų teikiant pasiūlymą; </w:t>
            </w:r>
          </w:p>
          <w:p w14:paraId="7973B8E6"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12.2.3. jeigu Tiekėjas nesilaiko Sutartyje nustatytų Prekių tiekimo terminų 3 (tris) kartus iš eilės arba vėluoja pristatyti Prekes daugiau nei 20 (dvidešimt) darbo dienų; </w:t>
            </w:r>
          </w:p>
          <w:p w14:paraId="67893E99" w14:textId="07580835" w:rsidR="00A17ADB" w:rsidRPr="00F840D5" w:rsidRDefault="00A17ADB" w:rsidP="00F840D5">
            <w:pPr>
              <w:jc w:val="both"/>
              <w:rPr>
                <w:kern w:val="2"/>
                <w:szCs w:val="24"/>
              </w:rPr>
            </w:pPr>
            <w:r w:rsidRPr="00A17ADB">
              <w:rPr>
                <w:rFonts w:eastAsia="Arial"/>
                <w:kern w:val="2"/>
                <w:szCs w:val="24"/>
              </w:rPr>
              <w:t>12.2.4. jeigu Tiekėjas vėluoja pristatyti Įrangą ar vykdyti kitus, su Įranga susijusius, įsipareigojimus daugiau nei 10 (dešimt) darbo dienų</w:t>
            </w:r>
            <w:r w:rsidR="00CC0F85">
              <w:rPr>
                <w:rFonts w:eastAsia="Arial"/>
                <w:kern w:val="2"/>
                <w:szCs w:val="24"/>
              </w:rPr>
              <w:t xml:space="preserve"> </w:t>
            </w:r>
            <w:r w:rsidR="00CC0F85" w:rsidRPr="00F840D5">
              <w:rPr>
                <w:rFonts w:eastAsia="Arial"/>
                <w:i/>
                <w:iCs/>
                <w:color w:val="FF0000"/>
                <w:kern w:val="2"/>
                <w:szCs w:val="24"/>
              </w:rPr>
              <w:t>(t</w:t>
            </w:r>
            <w:r w:rsidR="00CC0F85">
              <w:rPr>
                <w:i/>
                <w:iCs/>
                <w:color w:val="FF0000"/>
                <w:kern w:val="2"/>
              </w:rPr>
              <w:t>aikoma, jei Tiekėjo siūlomi reagentai netinka Pirkėjo turimiems analizatoriams „Sysmex XN-550“ ir Tiekėjas siūlo kitą Įrangą panaudai)</w:t>
            </w:r>
            <w:r w:rsidRPr="00A17ADB">
              <w:rPr>
                <w:rFonts w:eastAsia="Arial"/>
                <w:kern w:val="2"/>
                <w:szCs w:val="24"/>
              </w:rPr>
              <w:t>; </w:t>
            </w:r>
          </w:p>
          <w:p w14:paraId="173354EB"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12.2.5. jeigu Tiekėjui priskaičiuotų netesybų suma viršija 20 (dvidešimt) proc. Pradinės sutarties vertės; </w:t>
            </w:r>
          </w:p>
          <w:p w14:paraId="274D6CFA"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12.2.6. jeigu Tiekėjas daugiau kaip 2 (du) kartus dėl savo kaltės pristato Prekes, kurios neatitinka Sutartyje nustatytų reikalavimų Prekėms bei kuriomis pasinaudodamas Pirkėjas negali atlikti tyrimų ir per 4.1 punkte nurodytą terminą nepakeičia jų kitomis Sutarties nustatytus reikalavimus atitinkančiomis prekėmis; </w:t>
            </w:r>
          </w:p>
          <w:p w14:paraId="605A6FBC" w14:textId="5529BEAE"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12.2.7. Tiekėjas 3 (tris) kartus pažeidžia 6.2 punkte nurodytas Garantinės priežiūros atlikimo sąlygas ir (ar) terminus</w:t>
            </w:r>
            <w:r w:rsidR="00584AD8">
              <w:rPr>
                <w:rFonts w:eastAsia="Arial"/>
                <w:kern w:val="2"/>
                <w:szCs w:val="24"/>
              </w:rPr>
              <w:t xml:space="preserve"> </w:t>
            </w:r>
            <w:r w:rsidR="00584AD8" w:rsidRPr="00F840D5">
              <w:rPr>
                <w:rFonts w:eastAsia="Arial"/>
                <w:i/>
                <w:iCs/>
                <w:color w:val="FF0000"/>
                <w:kern w:val="2"/>
                <w:szCs w:val="24"/>
              </w:rPr>
              <w:t>(t</w:t>
            </w:r>
            <w:r w:rsidR="00584AD8">
              <w:rPr>
                <w:i/>
                <w:iCs/>
                <w:color w:val="FF0000"/>
                <w:kern w:val="2"/>
              </w:rPr>
              <w:t>aikoma, jei Tiekėjo siūlomi reagentai netinka Pirkėjo turimiems analizatoriams „Sysmex XN-550“ ir Tiekėjas siūlo kitą Įrangą panaudai)</w:t>
            </w:r>
            <w:r w:rsidRPr="00A17ADB">
              <w:rPr>
                <w:rFonts w:eastAsia="Arial"/>
                <w:kern w:val="2"/>
                <w:szCs w:val="24"/>
              </w:rPr>
              <w:t>; </w:t>
            </w:r>
          </w:p>
          <w:p w14:paraId="087D72FD"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12.2.8. jeigu Tiekėjo kvalifikacija tapo nebeatitinkančia pirkimo dokumentuose nustatytų Sutarties tinkamam vykdymui būtinų reikalavimų ir šie neatitikimai nebuvo ištaisyti per 14 (keturiolika) kalendorinių dienų nuo kvalifikacijos tapimo neatitinkančia dienos; </w:t>
            </w:r>
          </w:p>
          <w:p w14:paraId="4FB118C5" w14:textId="77777777" w:rsidR="00A17ADB" w:rsidRPr="00A17ADB"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t>12.2.9. jeigu Tiekėjas pažeidžia šios Sutarties nuostatas, reglamentuojančias konkurenciją, intelektinės nuosavybės ar konfidencialios informacijos valdymą; </w:t>
            </w:r>
          </w:p>
          <w:p w14:paraId="6EDAF506" w14:textId="43F987F6" w:rsidR="00163CA6" w:rsidRPr="009E48D5" w:rsidRDefault="00A17ADB" w:rsidP="009610ED">
            <w:pPr>
              <w:tabs>
                <w:tab w:val="left" w:pos="567"/>
                <w:tab w:val="left" w:pos="851"/>
                <w:tab w:val="left" w:pos="992"/>
                <w:tab w:val="left" w:pos="1134"/>
              </w:tabs>
              <w:jc w:val="both"/>
              <w:rPr>
                <w:rFonts w:eastAsia="Arial"/>
                <w:kern w:val="2"/>
                <w:szCs w:val="24"/>
              </w:rPr>
            </w:pPr>
            <w:r w:rsidRPr="00A17ADB">
              <w:rPr>
                <w:rFonts w:eastAsia="Arial"/>
                <w:kern w:val="2"/>
                <w:szCs w:val="24"/>
              </w:rPr>
              <w:lastRenderedPageBreak/>
              <w:t>12.2.10. jeigu Tiekėjas pažeidžia Bendrųjų sąlygų nuostatas dėl Sutarties vykdymui pasitelkiamų naujų subtiekėjų ir (ar specialistų) / esamų subtiekėjų ir (ar) specialistų keitimo. </w:t>
            </w:r>
          </w:p>
        </w:tc>
      </w:tr>
    </w:tbl>
    <w:p w14:paraId="241A1DEC" w14:textId="77777777" w:rsidR="009B5DBE" w:rsidRPr="006F633C" w:rsidRDefault="009B5DBE" w:rsidP="009610ED"/>
    <w:p w14:paraId="2E31158D" w14:textId="4C019770"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13.</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APLINKOSAUGINIAI IR SOCIALINIAI KRITERIJAI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18F6E437" w14:textId="77777777" w:rsidTr="005D43A7">
        <w:trPr>
          <w:trHeight w:val="300"/>
        </w:trPr>
        <w:tc>
          <w:tcPr>
            <w:tcW w:w="2532" w:type="dxa"/>
          </w:tcPr>
          <w:p w14:paraId="7246B410" w14:textId="37F16839" w:rsidR="00163CA6" w:rsidRPr="006F633C" w:rsidRDefault="00163CA6" w:rsidP="009610ED">
            <w:pPr>
              <w:rPr>
                <w:b/>
                <w:bCs/>
                <w:kern w:val="2"/>
                <w:szCs w:val="24"/>
              </w:rPr>
            </w:pPr>
            <w:r w:rsidRPr="006F633C">
              <w:rPr>
                <w:b/>
                <w:bCs/>
                <w:kern w:val="2"/>
                <w:szCs w:val="24"/>
              </w:rPr>
              <w:t>13.1.</w:t>
            </w:r>
            <w:r w:rsidR="006912E0">
              <w:rPr>
                <w:b/>
                <w:bCs/>
                <w:kern w:val="2"/>
                <w:szCs w:val="24"/>
              </w:rPr>
              <w:t xml:space="preserve"> </w:t>
            </w:r>
            <w:r w:rsidRPr="006F633C">
              <w:rPr>
                <w:b/>
                <w:bCs/>
                <w:kern w:val="2"/>
                <w:szCs w:val="24"/>
              </w:rPr>
              <w:t>Aplinkosauginių kriterijų nustatymo teisinis pagrindas</w:t>
            </w:r>
          </w:p>
        </w:tc>
        <w:tc>
          <w:tcPr>
            <w:tcW w:w="7003" w:type="dxa"/>
          </w:tcPr>
          <w:p w14:paraId="183CCF1F" w14:textId="1BD59B89" w:rsidR="005F402B" w:rsidRPr="005F402B" w:rsidRDefault="005F402B" w:rsidP="009610ED">
            <w:pPr>
              <w:jc w:val="both"/>
              <w:rPr>
                <w:kern w:val="2"/>
                <w:szCs w:val="24"/>
              </w:rPr>
            </w:pPr>
            <w:r w:rsidRPr="005F402B">
              <w:rPr>
                <w:kern w:val="2"/>
                <w:szCs w:val="24"/>
              </w:rPr>
              <w:t>Aplinkosauginiai kriterijai Prekėms nustatomi vadovaujantis Aplinkos apsaugos kriterijų taikymo, vykdant žaliuosius pirkimus, tvarkos aprašo, patvirtinto Lietuvos Respublikos aplinkos ministro 2011  m. birželio 28 d. įsakymu Nr. D1-508 „Dėl Aplinkos apsaugos kriterijų taikymo, vykdant žaliuosius pirkimus, tvarkos aprašo patvirtinimo“ (toliau – Tvarkos aprašas) 4.4.4.1</w:t>
            </w:r>
            <w:r w:rsidR="00883CC3">
              <w:rPr>
                <w:kern w:val="2"/>
                <w:szCs w:val="24"/>
              </w:rPr>
              <w:t xml:space="preserve"> </w:t>
            </w:r>
            <w:r w:rsidR="00AD075D" w:rsidRPr="005F402B">
              <w:rPr>
                <w:kern w:val="2"/>
                <w:szCs w:val="24"/>
              </w:rPr>
              <w:t>papunkč</w:t>
            </w:r>
            <w:r w:rsidR="00415DD9">
              <w:rPr>
                <w:kern w:val="2"/>
                <w:szCs w:val="24"/>
              </w:rPr>
              <w:t>iu</w:t>
            </w:r>
            <w:r w:rsidRPr="005F402B">
              <w:rPr>
                <w:kern w:val="2"/>
                <w:szCs w:val="24"/>
              </w:rPr>
              <w:t>. </w:t>
            </w:r>
          </w:p>
          <w:p w14:paraId="6FE294E0" w14:textId="77777777" w:rsidR="005F402B" w:rsidRPr="005F402B" w:rsidRDefault="005F402B" w:rsidP="009610ED">
            <w:pPr>
              <w:jc w:val="both"/>
              <w:rPr>
                <w:kern w:val="2"/>
                <w:szCs w:val="24"/>
              </w:rPr>
            </w:pPr>
            <w:r w:rsidRPr="005F402B">
              <w:rPr>
                <w:kern w:val="2"/>
                <w:szCs w:val="24"/>
              </w:rPr>
              <w:t> </w:t>
            </w:r>
          </w:p>
          <w:p w14:paraId="6276538D" w14:textId="77777777" w:rsidR="005F402B" w:rsidRPr="005F402B" w:rsidRDefault="005F402B" w:rsidP="009610ED">
            <w:pPr>
              <w:jc w:val="both"/>
              <w:rPr>
                <w:kern w:val="2"/>
                <w:szCs w:val="24"/>
              </w:rPr>
            </w:pPr>
            <w:r w:rsidRPr="005F402B">
              <w:rPr>
                <w:kern w:val="2"/>
                <w:szCs w:val="24"/>
              </w:rPr>
              <w:t>13.1.1. 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punkte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 kuriuos Tiekėjas privalo ištaisyti, kitu atveju Tiekėjui taikoma Specialiųjų sąlygų 9.5 punkte nurodyto dydžio bauda.   </w:t>
            </w:r>
          </w:p>
          <w:p w14:paraId="707043ED" w14:textId="77777777" w:rsidR="005F402B" w:rsidRPr="005F402B" w:rsidRDefault="005F402B" w:rsidP="009610ED">
            <w:pPr>
              <w:jc w:val="both"/>
              <w:rPr>
                <w:kern w:val="2"/>
                <w:szCs w:val="24"/>
              </w:rPr>
            </w:pPr>
            <w:r w:rsidRPr="005F402B">
              <w:rPr>
                <w:kern w:val="2"/>
                <w:szCs w:val="24"/>
              </w:rPr>
              <w:t> </w:t>
            </w:r>
          </w:p>
          <w:p w14:paraId="48EDC14E" w14:textId="069822F3" w:rsidR="005F402B" w:rsidRPr="005F402B" w:rsidRDefault="005F402B" w:rsidP="009610ED">
            <w:pPr>
              <w:jc w:val="both"/>
              <w:rPr>
                <w:kern w:val="2"/>
                <w:szCs w:val="24"/>
              </w:rPr>
            </w:pPr>
            <w:r w:rsidRPr="005F402B">
              <w:rPr>
                <w:kern w:val="2"/>
                <w:szCs w:val="24"/>
              </w:rPr>
              <w:t>13.1.</w:t>
            </w:r>
            <w:r w:rsidR="00415DD9">
              <w:rPr>
                <w:kern w:val="2"/>
                <w:szCs w:val="24"/>
              </w:rPr>
              <w:t>2</w:t>
            </w:r>
            <w:r w:rsidRPr="005F402B">
              <w:rPr>
                <w:kern w:val="2"/>
                <w:szCs w:val="24"/>
              </w:rPr>
              <w:t>. Tiekėjas privalo Prekes atvežti Pirkėjui ne kelių eismo piko valandomis, pirmadieniais − ketvirtadieniais nuo 9:00 iki 11:30 ir nuo13:30 iki 16:00 val., penktadieniais ir švenčių dienų išvakarėse nuo 9:00 iki 11:30 ir nuo 13:30 iki 15:00 val. ir trumpiausiais galimais maršrutais. Už Prekių priėmimą atsakingas Pirkėjo atstovas, nurodytas šios Specialiųjų sąlygų 2.1 punkte  priimdamas Prekes fiziškai įsitikina, ar Tiekėjas Prekes pristatė ne kelių eismo piko valandomis. Jeigu Prekes veža kurjerių tarnybos, šis reikalavimas netaikomas. Nustačius, kad Tiekėjas šiame punkte nustatyto reikalavimo nesilaiko, Tiekėjui taikoma Specialiųjų sąlygų 9.5 punkte nurodyto dydžio bauda. </w:t>
            </w:r>
          </w:p>
          <w:p w14:paraId="641DA453" w14:textId="77777777" w:rsidR="005F402B" w:rsidRPr="005F402B" w:rsidRDefault="005F402B" w:rsidP="009610ED">
            <w:pPr>
              <w:jc w:val="both"/>
              <w:rPr>
                <w:kern w:val="2"/>
                <w:szCs w:val="24"/>
              </w:rPr>
            </w:pPr>
            <w:r w:rsidRPr="005F402B">
              <w:rPr>
                <w:kern w:val="2"/>
                <w:szCs w:val="24"/>
              </w:rPr>
              <w:t> </w:t>
            </w:r>
          </w:p>
          <w:p w14:paraId="7936F616" w14:textId="77777777" w:rsidR="00406894" w:rsidRDefault="005F402B" w:rsidP="009610ED">
            <w:pPr>
              <w:jc w:val="both"/>
              <w:rPr>
                <w:kern w:val="2"/>
                <w:szCs w:val="24"/>
              </w:rPr>
            </w:pPr>
            <w:r w:rsidRPr="005F402B">
              <w:rPr>
                <w:kern w:val="2"/>
                <w:szCs w:val="24"/>
              </w:rPr>
              <w:t>13.1.</w:t>
            </w:r>
            <w:r w:rsidR="00415DD9">
              <w:rPr>
                <w:kern w:val="2"/>
                <w:szCs w:val="24"/>
              </w:rPr>
              <w:t>3</w:t>
            </w:r>
            <w:r w:rsidRPr="005F402B">
              <w:rPr>
                <w:kern w:val="2"/>
                <w:szCs w:val="24"/>
              </w:rPr>
              <w:t>. Tiekėjas vykdydamas Pirkėjo personalui mokymus dirbti su Įranga, nurodytus 4.1.3 punkte, turi įvykdyti ir mokymus, kuriuose būtų aptarti Įrangos elektros energijos vartojimo efektyvumo didinimo aspektai (vartojimo parametrų reguliavimas, tikslinimas, ir kt.)</w:t>
            </w:r>
            <w:r w:rsidR="00406894">
              <w:rPr>
                <w:kern w:val="2"/>
                <w:szCs w:val="24"/>
              </w:rPr>
              <w:t xml:space="preserve"> </w:t>
            </w:r>
            <w:r w:rsidR="00406894" w:rsidRPr="00F840D5">
              <w:rPr>
                <w:rFonts w:eastAsia="Arial"/>
                <w:i/>
                <w:iCs/>
                <w:color w:val="FF0000"/>
                <w:kern w:val="2"/>
                <w:szCs w:val="24"/>
              </w:rPr>
              <w:t>(t</w:t>
            </w:r>
            <w:r w:rsidR="00406894" w:rsidRPr="00F840D5">
              <w:rPr>
                <w:i/>
                <w:iCs/>
                <w:color w:val="FF0000"/>
                <w:kern w:val="2"/>
              </w:rPr>
              <w:t>aikoma</w:t>
            </w:r>
            <w:r w:rsidR="00406894">
              <w:rPr>
                <w:i/>
                <w:iCs/>
                <w:color w:val="FF0000"/>
                <w:kern w:val="2"/>
              </w:rPr>
              <w:t>, jei Tiekėjo siūlomi reagentai netinka Pirkėjo turimiems analizatoriams „Sysmex XN-550“ ir Tiekėjas siūlo kitą Įrangą panaudai)</w:t>
            </w:r>
            <w:r w:rsidRPr="005F402B">
              <w:rPr>
                <w:kern w:val="2"/>
                <w:szCs w:val="24"/>
              </w:rPr>
              <w:t xml:space="preserve">. </w:t>
            </w:r>
          </w:p>
          <w:p w14:paraId="22215867" w14:textId="77777777" w:rsidR="00406894" w:rsidRDefault="00406894" w:rsidP="009610ED">
            <w:pPr>
              <w:jc w:val="both"/>
              <w:rPr>
                <w:kern w:val="2"/>
                <w:szCs w:val="24"/>
              </w:rPr>
            </w:pPr>
          </w:p>
          <w:p w14:paraId="48F5CE44" w14:textId="79ADF873" w:rsidR="00163CA6" w:rsidRPr="006F633C" w:rsidRDefault="005F402B" w:rsidP="009610ED">
            <w:pPr>
              <w:jc w:val="both"/>
              <w:rPr>
                <w:b/>
                <w:bCs/>
                <w:kern w:val="2"/>
                <w:szCs w:val="24"/>
              </w:rPr>
            </w:pPr>
            <w:r w:rsidRPr="005F402B">
              <w:rPr>
                <w:kern w:val="2"/>
                <w:szCs w:val="24"/>
              </w:rPr>
              <w:lastRenderedPageBreak/>
              <w:t>Nustačius, kad Tiekėjas šiame punkte nustatyto reikalavimo nesilaiko, Tiekėjui taikoma Specialiųjų sąlygų 9.5 punkte nurodyto dydžio bauda.</w:t>
            </w:r>
          </w:p>
        </w:tc>
      </w:tr>
      <w:tr w:rsidR="00163CA6" w:rsidRPr="006F633C" w14:paraId="5593F41E" w14:textId="77777777" w:rsidTr="005D43A7">
        <w:trPr>
          <w:trHeight w:val="300"/>
        </w:trPr>
        <w:tc>
          <w:tcPr>
            <w:tcW w:w="2532" w:type="dxa"/>
          </w:tcPr>
          <w:p w14:paraId="529DDFD5" w14:textId="77777777" w:rsidR="00163CA6" w:rsidRPr="006F633C" w:rsidRDefault="00163CA6" w:rsidP="009610ED">
            <w:pPr>
              <w:rPr>
                <w:b/>
                <w:bCs/>
                <w:kern w:val="2"/>
                <w:szCs w:val="24"/>
              </w:rPr>
            </w:pPr>
            <w:r w:rsidRPr="006F633C">
              <w:rPr>
                <w:b/>
                <w:bCs/>
                <w:kern w:val="2"/>
                <w:szCs w:val="24"/>
              </w:rPr>
              <w:lastRenderedPageBreak/>
              <w:t>13.2.  Su perkamomis Prekėmis susiję socialiniai kriterijai</w:t>
            </w:r>
          </w:p>
        </w:tc>
        <w:tc>
          <w:tcPr>
            <w:tcW w:w="7003" w:type="dxa"/>
          </w:tcPr>
          <w:p w14:paraId="0DA0BDA8" w14:textId="38D844DF" w:rsidR="005D6395" w:rsidRPr="006F633C" w:rsidRDefault="00163CA6" w:rsidP="009610ED">
            <w:pPr>
              <w:rPr>
                <w:color w:val="0070C0"/>
                <w:kern w:val="2"/>
                <w:szCs w:val="24"/>
              </w:rPr>
            </w:pPr>
            <w:r w:rsidRPr="006F633C">
              <w:rPr>
                <w:color w:val="000000"/>
                <w:kern w:val="2"/>
                <w:szCs w:val="24"/>
                <w:shd w:val="clear" w:color="auto" w:fill="FFFFFF"/>
              </w:rPr>
              <w:t>Netaikoma</w:t>
            </w:r>
          </w:p>
          <w:p w14:paraId="6C24A9D3" w14:textId="131B95D9" w:rsidR="00163CA6" w:rsidRPr="006F633C" w:rsidRDefault="00163CA6" w:rsidP="009610ED">
            <w:pPr>
              <w:rPr>
                <w:color w:val="0070C0"/>
                <w:kern w:val="2"/>
                <w:szCs w:val="24"/>
              </w:rPr>
            </w:pPr>
          </w:p>
        </w:tc>
      </w:tr>
    </w:tbl>
    <w:p w14:paraId="278B7AEF" w14:textId="77777777" w:rsidR="009B5DBE" w:rsidRPr="006F633C" w:rsidRDefault="009B5DBE" w:rsidP="009610ED"/>
    <w:p w14:paraId="5BC86C5D" w14:textId="041C8DEE" w:rsidR="009B5DBE" w:rsidRPr="006F633C" w:rsidRDefault="009B5DBE" w:rsidP="009610ED">
      <w:pPr>
        <w:pStyle w:val="Antrat1"/>
        <w:rPr>
          <w:rFonts w:ascii="Times New Roman" w:hAnsi="Times New Roman" w:cs="Times New Roman"/>
          <w:b/>
          <w:bCs/>
          <w:kern w:val="2"/>
          <w:sz w:val="24"/>
          <w:szCs w:val="24"/>
        </w:rPr>
      </w:pPr>
      <w:r w:rsidRPr="006F633C">
        <w:rPr>
          <w:rFonts w:ascii="Times New Roman" w:hAnsi="Times New Roman" w:cs="Times New Roman"/>
          <w:b/>
          <w:bCs/>
          <w:kern w:val="2"/>
          <w:sz w:val="24"/>
          <w:szCs w:val="24"/>
        </w:rPr>
        <w:t>14.</w:t>
      </w:r>
      <w:r w:rsidR="006912E0">
        <w:rPr>
          <w:rFonts w:ascii="Times New Roman" w:hAnsi="Times New Roman" w:cs="Times New Roman"/>
          <w:b/>
          <w:bCs/>
          <w:kern w:val="2"/>
          <w:sz w:val="24"/>
          <w:szCs w:val="24"/>
        </w:rPr>
        <w:t xml:space="preserve"> </w:t>
      </w:r>
      <w:r w:rsidRPr="006F633C">
        <w:rPr>
          <w:rFonts w:ascii="Times New Roman" w:hAnsi="Times New Roman" w:cs="Times New Roman"/>
          <w:b/>
          <w:bCs/>
          <w:kern w:val="2"/>
          <w:sz w:val="24"/>
          <w:szCs w:val="24"/>
        </w:rPr>
        <w:t xml:space="preserve">BENDRŲJŲ SĄLYGŲ PAKEITIMAI IR PAPILDYMAI </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784A49E0" w14:textId="77777777" w:rsidTr="005D43A7">
        <w:trPr>
          <w:trHeight w:val="300"/>
        </w:trPr>
        <w:tc>
          <w:tcPr>
            <w:tcW w:w="2532" w:type="dxa"/>
          </w:tcPr>
          <w:p w14:paraId="0FF43648" w14:textId="126AEBAB" w:rsidR="00163CA6" w:rsidRPr="006F633C" w:rsidRDefault="00163CA6" w:rsidP="009610ED">
            <w:pPr>
              <w:rPr>
                <w:b/>
                <w:bCs/>
                <w:kern w:val="2"/>
                <w:szCs w:val="24"/>
              </w:rPr>
            </w:pPr>
            <w:r w:rsidRPr="006F633C">
              <w:rPr>
                <w:b/>
                <w:bCs/>
                <w:kern w:val="2"/>
                <w:szCs w:val="24"/>
              </w:rPr>
              <w:t xml:space="preserve">14.1. </w:t>
            </w:r>
            <w:r w:rsidR="00AA63EC" w:rsidRPr="004B5D26">
              <w:rPr>
                <w:b/>
                <w:kern w:val="2"/>
                <w:szCs w:val="24"/>
              </w:rPr>
              <w:t>Keičiami Bendrųjų sąlygų punktai</w:t>
            </w:r>
          </w:p>
        </w:tc>
        <w:tc>
          <w:tcPr>
            <w:tcW w:w="7003" w:type="dxa"/>
          </w:tcPr>
          <w:p w14:paraId="1232C49D" w14:textId="7777777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Šalys susitaria pakeisti nurodytą Sutarties Bendrųjų sąlygų punktą ir išdėstyti jį nauja redakcija:  </w:t>
            </w:r>
          </w:p>
          <w:p w14:paraId="40AD7867" w14:textId="3FF2EB47" w:rsidR="00AB6107" w:rsidRPr="00AB6107"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14.1.</w:t>
            </w:r>
            <w:r w:rsidR="00FF440F">
              <w:rPr>
                <w:color w:val="000000"/>
                <w:szCs w:val="24"/>
                <w:shd w:val="clear" w:color="auto" w:fill="FFFFFF"/>
              </w:rPr>
              <w:t>1</w:t>
            </w:r>
            <w:r w:rsidRPr="00AB6107">
              <w:rPr>
                <w:color w:val="000000"/>
                <w:szCs w:val="24"/>
                <w:shd w:val="clear" w:color="auto" w:fill="FFFFFF"/>
              </w:rPr>
              <w:t>. Bendrųjų sąlygų 25.2 punktą išdėstyti nauja redakcija: </w:t>
            </w:r>
          </w:p>
          <w:p w14:paraId="0ED764FF" w14:textId="5F6FD5C1" w:rsidR="00AA63EC" w:rsidRPr="00AA63EC" w:rsidRDefault="00AB6107" w:rsidP="009610ED">
            <w:pPr>
              <w:widowControl w:val="0"/>
              <w:tabs>
                <w:tab w:val="left" w:pos="142"/>
                <w:tab w:val="left" w:pos="851"/>
                <w:tab w:val="left" w:pos="992"/>
                <w:tab w:val="left" w:pos="1134"/>
              </w:tabs>
              <w:jc w:val="both"/>
              <w:rPr>
                <w:color w:val="000000"/>
                <w:szCs w:val="24"/>
                <w:shd w:val="clear" w:color="auto" w:fill="FFFFFF"/>
              </w:rPr>
            </w:pPr>
            <w:r w:rsidRPr="00AB6107">
              <w:rPr>
                <w:color w:val="000000"/>
                <w:szCs w:val="24"/>
                <w:shd w:val="clear" w:color="auto" w:fill="FFFFFF"/>
              </w:rPr>
              <w:t>„25.2. Jeigu Šalys neišsprendžia ginčo derybų būdu, tuomet toks ginčas, nesutarimas ar reikalavimas, kylantis iš šios Sutarties arba susijęs su ja ar jos pažeidimu, nutraukimu arba negaliojimu, yra galutinai sprendžiamas Lietuvos Respublikos teisme pagal Pirkėjo buveinės vietą“.</w:t>
            </w:r>
          </w:p>
        </w:tc>
      </w:tr>
      <w:tr w:rsidR="00163CA6" w:rsidRPr="006F633C" w14:paraId="3CF92E32" w14:textId="77777777" w:rsidTr="005D43A7">
        <w:trPr>
          <w:trHeight w:val="300"/>
        </w:trPr>
        <w:tc>
          <w:tcPr>
            <w:tcW w:w="2532" w:type="dxa"/>
          </w:tcPr>
          <w:p w14:paraId="5500FBE7" w14:textId="463892A1" w:rsidR="00163CA6" w:rsidRPr="006F633C" w:rsidRDefault="00163CA6" w:rsidP="009610ED">
            <w:pPr>
              <w:rPr>
                <w:b/>
                <w:bCs/>
                <w:kern w:val="2"/>
                <w:szCs w:val="24"/>
              </w:rPr>
            </w:pPr>
            <w:r w:rsidRPr="006F633C">
              <w:rPr>
                <w:b/>
                <w:bCs/>
                <w:kern w:val="2"/>
                <w:szCs w:val="24"/>
              </w:rPr>
              <w:t>14.2.</w:t>
            </w:r>
            <w:r w:rsidR="00AA63EC">
              <w:rPr>
                <w:b/>
                <w:bCs/>
                <w:kern w:val="2"/>
                <w:szCs w:val="24"/>
              </w:rPr>
              <w:t xml:space="preserve"> </w:t>
            </w:r>
            <w:r w:rsidR="00AA63EC" w:rsidRPr="004B5D26">
              <w:rPr>
                <w:b/>
                <w:kern w:val="2"/>
                <w:szCs w:val="24"/>
              </w:rPr>
              <w:t>Punktai, kuriais papildomos Bendrosios sąlygos</w:t>
            </w:r>
          </w:p>
        </w:tc>
        <w:tc>
          <w:tcPr>
            <w:tcW w:w="7003" w:type="dxa"/>
          </w:tcPr>
          <w:p w14:paraId="0DE4C502" w14:textId="77777777" w:rsidR="00AB6107" w:rsidRPr="00AB6107" w:rsidRDefault="00AB6107" w:rsidP="009610ED">
            <w:pPr>
              <w:rPr>
                <w:kern w:val="2"/>
                <w:szCs w:val="24"/>
              </w:rPr>
            </w:pPr>
            <w:r w:rsidRPr="00AB6107">
              <w:rPr>
                <w:kern w:val="2"/>
                <w:szCs w:val="24"/>
              </w:rPr>
              <w:t>Šalys susitaria papildyti Sutarties Bendrąsias sąlygas nurodytu punktu, tačiau kitų punktų numeracijos nekeisti:  </w:t>
            </w:r>
          </w:p>
          <w:p w14:paraId="1C6692DA" w14:textId="77777777" w:rsidR="00AB6107" w:rsidRPr="00AB6107" w:rsidRDefault="00AB6107" w:rsidP="009610ED">
            <w:pPr>
              <w:rPr>
                <w:kern w:val="2"/>
                <w:szCs w:val="24"/>
              </w:rPr>
            </w:pPr>
            <w:r w:rsidRPr="00AB6107">
              <w:rPr>
                <w:kern w:val="2"/>
                <w:szCs w:val="24"/>
              </w:rPr>
              <w:t>14.2.1. Papildyti Bendrąsias sąlygas nauju 12.2.8 punktu: </w:t>
            </w:r>
          </w:p>
          <w:p w14:paraId="43DE29DF" w14:textId="71FFBB9E" w:rsidR="00AA63EC" w:rsidRPr="006F633C" w:rsidRDefault="00AB6107" w:rsidP="009610ED">
            <w:pPr>
              <w:rPr>
                <w:kern w:val="2"/>
                <w:szCs w:val="24"/>
              </w:rPr>
            </w:pPr>
            <w:r w:rsidRPr="00AB6107">
              <w:rPr>
                <w:kern w:val="2"/>
                <w:szCs w:val="24"/>
              </w:rPr>
              <w:t>„12.2.8. Išrašomoje sąskaitoje faktūroje Tiekėjas turi nurodyti Pirkėjo Sutarčiai suteiktą numerį“.</w:t>
            </w:r>
          </w:p>
        </w:tc>
      </w:tr>
      <w:tr w:rsidR="00163CA6" w:rsidRPr="006F633C" w14:paraId="4046FB14" w14:textId="77777777" w:rsidTr="005D43A7">
        <w:trPr>
          <w:trHeight w:val="300"/>
        </w:trPr>
        <w:tc>
          <w:tcPr>
            <w:tcW w:w="2532" w:type="dxa"/>
          </w:tcPr>
          <w:p w14:paraId="3E6E1A5E" w14:textId="7EED3D65" w:rsidR="00163CA6" w:rsidRPr="006F633C" w:rsidRDefault="00163CA6" w:rsidP="009610ED">
            <w:pPr>
              <w:rPr>
                <w:b/>
                <w:bCs/>
                <w:kern w:val="2"/>
                <w:szCs w:val="24"/>
              </w:rPr>
            </w:pPr>
            <w:r w:rsidRPr="006F633C">
              <w:rPr>
                <w:b/>
                <w:bCs/>
                <w:kern w:val="2"/>
                <w:szCs w:val="24"/>
              </w:rPr>
              <w:t>14.3.</w:t>
            </w:r>
            <w:r w:rsidR="00AA63EC">
              <w:rPr>
                <w:b/>
                <w:bCs/>
                <w:kern w:val="2"/>
                <w:szCs w:val="24"/>
              </w:rPr>
              <w:t xml:space="preserve"> </w:t>
            </w:r>
            <w:r w:rsidR="00AA63EC" w:rsidRPr="004B5D26">
              <w:rPr>
                <w:b/>
                <w:kern w:val="2"/>
                <w:szCs w:val="24"/>
              </w:rPr>
              <w:t>Naikinami Bendrųjų sąlygų punktai</w:t>
            </w:r>
          </w:p>
        </w:tc>
        <w:tc>
          <w:tcPr>
            <w:tcW w:w="7003" w:type="dxa"/>
          </w:tcPr>
          <w:p w14:paraId="25B5889F" w14:textId="4F860836" w:rsidR="00163CA6" w:rsidRPr="006F633C" w:rsidRDefault="00AB6107" w:rsidP="009610ED">
            <w:pPr>
              <w:rPr>
                <w:kern w:val="2"/>
                <w:szCs w:val="24"/>
              </w:rPr>
            </w:pPr>
            <w:r w:rsidRPr="00AB6107">
              <w:rPr>
                <w:kern w:val="2"/>
                <w:szCs w:val="24"/>
              </w:rPr>
              <w:t>Netaikoma</w:t>
            </w:r>
          </w:p>
        </w:tc>
      </w:tr>
      <w:tr w:rsidR="00163CA6" w:rsidRPr="006F633C" w14:paraId="79E6F6BE" w14:textId="77777777" w:rsidTr="005D43A7">
        <w:trPr>
          <w:trHeight w:val="300"/>
        </w:trPr>
        <w:tc>
          <w:tcPr>
            <w:tcW w:w="2532" w:type="dxa"/>
          </w:tcPr>
          <w:p w14:paraId="7E1AF465" w14:textId="4488790E" w:rsidR="00163CA6" w:rsidRPr="006F633C" w:rsidRDefault="00163CA6" w:rsidP="009610ED">
            <w:pPr>
              <w:rPr>
                <w:b/>
                <w:bCs/>
                <w:kern w:val="2"/>
                <w:szCs w:val="24"/>
              </w:rPr>
            </w:pPr>
            <w:r w:rsidRPr="006F633C">
              <w:rPr>
                <w:b/>
                <w:bCs/>
                <w:kern w:val="2"/>
                <w:szCs w:val="24"/>
              </w:rPr>
              <w:t>14.4.</w:t>
            </w:r>
            <w:r w:rsidR="00AA63EC">
              <w:rPr>
                <w:b/>
                <w:bCs/>
                <w:kern w:val="2"/>
                <w:szCs w:val="24"/>
              </w:rPr>
              <w:t xml:space="preserve"> </w:t>
            </w:r>
            <w:r w:rsidR="00AA63EC" w:rsidRPr="004B5D26">
              <w:rPr>
                <w:b/>
                <w:kern w:val="2"/>
                <w:szCs w:val="24"/>
              </w:rPr>
              <w:t xml:space="preserve">Keičiami Bendrųjų sąlygų punktai dėl </w:t>
            </w:r>
            <w:r w:rsidR="007C6772">
              <w:rPr>
                <w:b/>
                <w:kern w:val="2"/>
                <w:szCs w:val="24"/>
              </w:rPr>
              <w:t xml:space="preserve">Pirkėjo </w:t>
            </w:r>
            <w:r w:rsidR="00AA63EC" w:rsidRPr="004B5D26">
              <w:rPr>
                <w:b/>
                <w:kern w:val="2"/>
                <w:szCs w:val="24"/>
              </w:rPr>
              <w:t>intelektinės nuosavybės</w:t>
            </w:r>
          </w:p>
        </w:tc>
        <w:tc>
          <w:tcPr>
            <w:tcW w:w="7003" w:type="dxa"/>
          </w:tcPr>
          <w:p w14:paraId="16D80FE8" w14:textId="24DDE06F" w:rsidR="00163CA6" w:rsidRPr="006F633C" w:rsidRDefault="00AB6107" w:rsidP="009610ED">
            <w:pPr>
              <w:rPr>
                <w:color w:val="0070C0"/>
                <w:kern w:val="2"/>
                <w:szCs w:val="24"/>
              </w:rPr>
            </w:pPr>
            <w:r w:rsidRPr="00AB6107">
              <w:rPr>
                <w:kern w:val="2"/>
                <w:szCs w:val="24"/>
              </w:rPr>
              <w:t>Netaikoma</w:t>
            </w:r>
          </w:p>
        </w:tc>
      </w:tr>
      <w:tr w:rsidR="00163CA6" w:rsidRPr="006F633C" w14:paraId="44B54193" w14:textId="77777777" w:rsidTr="005D43A7">
        <w:trPr>
          <w:trHeight w:val="300"/>
        </w:trPr>
        <w:tc>
          <w:tcPr>
            <w:tcW w:w="2532" w:type="dxa"/>
          </w:tcPr>
          <w:p w14:paraId="2C94D175" w14:textId="77777777" w:rsidR="00163CA6" w:rsidRPr="006F633C" w:rsidRDefault="00163CA6" w:rsidP="009610ED">
            <w:pPr>
              <w:rPr>
                <w:b/>
                <w:bCs/>
                <w:kern w:val="2"/>
                <w:szCs w:val="24"/>
              </w:rPr>
            </w:pPr>
            <w:r w:rsidRPr="006F633C">
              <w:rPr>
                <w:b/>
                <w:bCs/>
                <w:kern w:val="2"/>
                <w:szCs w:val="24"/>
              </w:rPr>
              <w:t>14.5.</w:t>
            </w:r>
          </w:p>
        </w:tc>
        <w:tc>
          <w:tcPr>
            <w:tcW w:w="7003" w:type="dxa"/>
          </w:tcPr>
          <w:p w14:paraId="643447D9" w14:textId="77777777" w:rsidR="00163CA6" w:rsidRPr="006F633C" w:rsidRDefault="00163CA6" w:rsidP="009610ED">
            <w:pPr>
              <w:jc w:val="both"/>
              <w:rPr>
                <w:kern w:val="2"/>
                <w:szCs w:val="24"/>
              </w:rPr>
            </w:pPr>
            <w:r w:rsidRPr="006F633C">
              <w:rPr>
                <w:kern w:val="2"/>
                <w:szCs w:val="24"/>
              </w:rPr>
              <w:t>Sutarties Bendrosiose sąlygose nurodytos alternatyvios nuostatos (su prierašu „jei taikoma“ ir pan.) taikomos tik tokiu atveju, jeigu jos konkrečiai aprašomos Sutarties Specialiosiose sąlygose.</w:t>
            </w:r>
          </w:p>
        </w:tc>
      </w:tr>
    </w:tbl>
    <w:p w14:paraId="4ECFCA11" w14:textId="77777777" w:rsidR="009B5DBE" w:rsidRPr="006F633C" w:rsidRDefault="009B5DBE" w:rsidP="009610ED"/>
    <w:p w14:paraId="7049DCB8" w14:textId="242B1989"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15. SUTARTIES PRIEDAI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2"/>
        <w:gridCol w:w="7003"/>
      </w:tblGrid>
      <w:tr w:rsidR="00163CA6" w:rsidRPr="006F633C" w14:paraId="3A033865" w14:textId="77777777" w:rsidTr="005D43A7">
        <w:trPr>
          <w:trHeight w:val="300"/>
        </w:trPr>
        <w:tc>
          <w:tcPr>
            <w:tcW w:w="2532" w:type="dxa"/>
          </w:tcPr>
          <w:p w14:paraId="3B215CA5" w14:textId="2BD71FA1" w:rsidR="00163CA6" w:rsidRPr="006F633C" w:rsidRDefault="00163CA6" w:rsidP="009610ED">
            <w:pPr>
              <w:jc w:val="center"/>
              <w:rPr>
                <w:b/>
                <w:bCs/>
                <w:kern w:val="2"/>
                <w:szCs w:val="24"/>
              </w:rPr>
            </w:pPr>
            <w:r w:rsidRPr="006F633C">
              <w:rPr>
                <w:b/>
                <w:bCs/>
                <w:kern w:val="2"/>
                <w:szCs w:val="24"/>
              </w:rPr>
              <w:t>15.1.</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1</w:t>
            </w:r>
          </w:p>
        </w:tc>
        <w:tc>
          <w:tcPr>
            <w:tcW w:w="7003" w:type="dxa"/>
          </w:tcPr>
          <w:p w14:paraId="09EBE6D5" w14:textId="798EE58D" w:rsidR="00163CA6" w:rsidRPr="006F633C" w:rsidRDefault="00FF440F" w:rsidP="009610ED">
            <w:pPr>
              <w:rPr>
                <w:b/>
                <w:bCs/>
                <w:kern w:val="2"/>
                <w:szCs w:val="24"/>
              </w:rPr>
            </w:pPr>
            <w:r>
              <w:rPr>
                <w:b/>
                <w:bCs/>
                <w:kern w:val="2"/>
                <w:szCs w:val="24"/>
              </w:rPr>
              <w:t>T</w:t>
            </w:r>
            <w:r w:rsidR="00AB6107">
              <w:rPr>
                <w:b/>
                <w:bCs/>
                <w:kern w:val="2"/>
                <w:szCs w:val="24"/>
              </w:rPr>
              <w:t>echninė specifikacija</w:t>
            </w:r>
          </w:p>
        </w:tc>
      </w:tr>
      <w:tr w:rsidR="00163CA6" w:rsidRPr="006F633C" w14:paraId="2BB1731B" w14:textId="77777777" w:rsidTr="005D43A7">
        <w:trPr>
          <w:trHeight w:val="300"/>
        </w:trPr>
        <w:tc>
          <w:tcPr>
            <w:tcW w:w="2532" w:type="dxa"/>
          </w:tcPr>
          <w:p w14:paraId="28974B51" w14:textId="53129553" w:rsidR="00163CA6" w:rsidRPr="006F633C" w:rsidRDefault="00163CA6" w:rsidP="009610ED">
            <w:pPr>
              <w:jc w:val="center"/>
              <w:rPr>
                <w:b/>
                <w:bCs/>
                <w:kern w:val="2"/>
                <w:szCs w:val="24"/>
              </w:rPr>
            </w:pPr>
            <w:r w:rsidRPr="006F633C">
              <w:rPr>
                <w:b/>
                <w:bCs/>
                <w:kern w:val="2"/>
                <w:szCs w:val="24"/>
              </w:rPr>
              <w:t>15.2.</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2</w:t>
            </w:r>
          </w:p>
        </w:tc>
        <w:tc>
          <w:tcPr>
            <w:tcW w:w="7003" w:type="dxa"/>
          </w:tcPr>
          <w:p w14:paraId="4F3126FC" w14:textId="2ABB1C51" w:rsidR="00163CA6" w:rsidRPr="006F633C" w:rsidRDefault="00163CA6" w:rsidP="009610ED">
            <w:pPr>
              <w:rPr>
                <w:b/>
                <w:bCs/>
                <w:kern w:val="2"/>
                <w:szCs w:val="24"/>
              </w:rPr>
            </w:pPr>
          </w:p>
        </w:tc>
      </w:tr>
      <w:tr w:rsidR="00163CA6" w:rsidRPr="006F633C" w14:paraId="46D6F16B" w14:textId="77777777" w:rsidTr="005D43A7">
        <w:trPr>
          <w:trHeight w:val="300"/>
        </w:trPr>
        <w:tc>
          <w:tcPr>
            <w:tcW w:w="2532" w:type="dxa"/>
          </w:tcPr>
          <w:p w14:paraId="51999951" w14:textId="5348C77E" w:rsidR="00163CA6" w:rsidRPr="006F633C" w:rsidRDefault="00163CA6" w:rsidP="009610ED">
            <w:pPr>
              <w:jc w:val="center"/>
              <w:rPr>
                <w:b/>
                <w:bCs/>
                <w:kern w:val="2"/>
                <w:szCs w:val="24"/>
              </w:rPr>
            </w:pPr>
            <w:r w:rsidRPr="006F633C">
              <w:rPr>
                <w:b/>
                <w:bCs/>
                <w:kern w:val="2"/>
                <w:szCs w:val="24"/>
              </w:rPr>
              <w:t>15.3.</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3</w:t>
            </w:r>
          </w:p>
        </w:tc>
        <w:tc>
          <w:tcPr>
            <w:tcW w:w="7003" w:type="dxa"/>
          </w:tcPr>
          <w:p w14:paraId="0C9B8F59" w14:textId="406266EE" w:rsidR="00163CA6" w:rsidRPr="006F633C" w:rsidRDefault="00163CA6" w:rsidP="00F66FED">
            <w:pPr>
              <w:rPr>
                <w:b/>
                <w:bCs/>
                <w:kern w:val="2"/>
                <w:szCs w:val="24"/>
              </w:rPr>
            </w:pPr>
          </w:p>
        </w:tc>
      </w:tr>
      <w:tr w:rsidR="00163CA6" w:rsidRPr="006F633C" w14:paraId="4B2F44D2" w14:textId="77777777" w:rsidTr="005D43A7">
        <w:trPr>
          <w:trHeight w:val="300"/>
        </w:trPr>
        <w:tc>
          <w:tcPr>
            <w:tcW w:w="2532" w:type="dxa"/>
          </w:tcPr>
          <w:p w14:paraId="3EF87687" w14:textId="4587AF2B" w:rsidR="00163CA6" w:rsidRPr="006F633C" w:rsidRDefault="00163CA6" w:rsidP="009610ED">
            <w:pPr>
              <w:jc w:val="center"/>
              <w:rPr>
                <w:b/>
                <w:bCs/>
                <w:kern w:val="2"/>
                <w:szCs w:val="24"/>
              </w:rPr>
            </w:pPr>
            <w:r w:rsidRPr="006F633C">
              <w:rPr>
                <w:b/>
                <w:bCs/>
                <w:kern w:val="2"/>
                <w:szCs w:val="24"/>
              </w:rPr>
              <w:t>15.4</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4</w:t>
            </w:r>
          </w:p>
        </w:tc>
        <w:tc>
          <w:tcPr>
            <w:tcW w:w="7003" w:type="dxa"/>
          </w:tcPr>
          <w:p w14:paraId="5CE7FF05" w14:textId="77777777" w:rsidR="00163CA6" w:rsidRPr="006F633C" w:rsidRDefault="00163CA6" w:rsidP="009610ED">
            <w:pPr>
              <w:jc w:val="center"/>
              <w:rPr>
                <w:b/>
                <w:bCs/>
                <w:kern w:val="2"/>
                <w:szCs w:val="24"/>
              </w:rPr>
            </w:pPr>
          </w:p>
        </w:tc>
      </w:tr>
      <w:tr w:rsidR="00163CA6" w:rsidRPr="006F633C" w14:paraId="7B72D121" w14:textId="77777777" w:rsidTr="005D43A7">
        <w:trPr>
          <w:trHeight w:val="300"/>
        </w:trPr>
        <w:tc>
          <w:tcPr>
            <w:tcW w:w="2532" w:type="dxa"/>
          </w:tcPr>
          <w:p w14:paraId="6F701C9B" w14:textId="25820992" w:rsidR="00163CA6" w:rsidRPr="006F633C" w:rsidRDefault="00163CA6" w:rsidP="009610ED">
            <w:pPr>
              <w:jc w:val="center"/>
              <w:rPr>
                <w:b/>
                <w:bCs/>
                <w:kern w:val="2"/>
                <w:szCs w:val="24"/>
              </w:rPr>
            </w:pPr>
            <w:r w:rsidRPr="006F633C">
              <w:rPr>
                <w:b/>
                <w:bCs/>
                <w:kern w:val="2"/>
                <w:szCs w:val="24"/>
              </w:rPr>
              <w:t>15.5.</w:t>
            </w:r>
            <w:r w:rsidR="006912E0">
              <w:rPr>
                <w:b/>
                <w:bCs/>
                <w:kern w:val="2"/>
                <w:szCs w:val="24"/>
              </w:rPr>
              <w:t xml:space="preserve"> </w:t>
            </w:r>
            <w:r w:rsidRPr="006F633C">
              <w:rPr>
                <w:b/>
                <w:bCs/>
                <w:kern w:val="2"/>
                <w:szCs w:val="24"/>
              </w:rPr>
              <w:t>Priedas Nr.</w:t>
            </w:r>
            <w:r w:rsidR="006912E0">
              <w:rPr>
                <w:b/>
                <w:bCs/>
                <w:kern w:val="2"/>
                <w:szCs w:val="24"/>
              </w:rPr>
              <w:t xml:space="preserve"> </w:t>
            </w:r>
            <w:r w:rsidRPr="006F633C">
              <w:rPr>
                <w:b/>
                <w:bCs/>
                <w:kern w:val="2"/>
                <w:szCs w:val="24"/>
              </w:rPr>
              <w:t>5</w:t>
            </w:r>
          </w:p>
        </w:tc>
        <w:tc>
          <w:tcPr>
            <w:tcW w:w="7003" w:type="dxa"/>
          </w:tcPr>
          <w:p w14:paraId="3B064ADD" w14:textId="77777777" w:rsidR="00163CA6" w:rsidRPr="006F633C" w:rsidRDefault="00163CA6" w:rsidP="009610ED">
            <w:pPr>
              <w:jc w:val="center"/>
              <w:rPr>
                <w:b/>
                <w:bCs/>
                <w:kern w:val="2"/>
                <w:szCs w:val="24"/>
              </w:rPr>
            </w:pPr>
          </w:p>
        </w:tc>
      </w:tr>
    </w:tbl>
    <w:p w14:paraId="1487CB04" w14:textId="77777777" w:rsidR="009B5DBE" w:rsidRPr="006F633C" w:rsidRDefault="009B5DBE" w:rsidP="009610ED"/>
    <w:p w14:paraId="3D1817A4" w14:textId="51D55421" w:rsidR="009B5DBE" w:rsidRPr="006F633C" w:rsidRDefault="009B5DBE" w:rsidP="009610ED">
      <w:pPr>
        <w:pStyle w:val="Antrat1"/>
        <w:rPr>
          <w:rFonts w:ascii="Times New Roman" w:hAnsi="Times New Roman" w:cs="Times New Roman"/>
        </w:rPr>
      </w:pPr>
      <w:r w:rsidRPr="006F633C">
        <w:rPr>
          <w:rFonts w:ascii="Times New Roman" w:hAnsi="Times New Roman" w:cs="Times New Roman"/>
          <w:b/>
          <w:bCs/>
          <w:kern w:val="2"/>
          <w:sz w:val="24"/>
          <w:szCs w:val="24"/>
        </w:rPr>
        <w:t>16. ŠALIŲ ATSTOVŲ PARAŠAI</w:t>
      </w: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7"/>
        <w:gridCol w:w="4748"/>
      </w:tblGrid>
      <w:tr w:rsidR="00163CA6" w:rsidRPr="006F633C" w14:paraId="658F1227" w14:textId="77777777" w:rsidTr="005D43A7">
        <w:tc>
          <w:tcPr>
            <w:tcW w:w="4787" w:type="dxa"/>
            <w:tcBorders>
              <w:top w:val="single" w:sz="4" w:space="0" w:color="auto"/>
              <w:left w:val="single" w:sz="4" w:space="0" w:color="auto"/>
              <w:bottom w:val="single" w:sz="4" w:space="0" w:color="auto"/>
              <w:right w:val="single" w:sz="4" w:space="0" w:color="auto"/>
            </w:tcBorders>
          </w:tcPr>
          <w:p w14:paraId="3674A5B6" w14:textId="77777777" w:rsidR="00163CA6" w:rsidRPr="006F633C" w:rsidRDefault="00163CA6" w:rsidP="009610ED">
            <w:pPr>
              <w:jc w:val="center"/>
              <w:rPr>
                <w:b/>
                <w:bCs/>
                <w:kern w:val="2"/>
                <w:szCs w:val="24"/>
              </w:rPr>
            </w:pPr>
            <w:r w:rsidRPr="006F633C">
              <w:rPr>
                <w:b/>
                <w:bCs/>
                <w:kern w:val="2"/>
                <w:szCs w:val="24"/>
              </w:rPr>
              <w:t>PIRKĖJAS</w:t>
            </w:r>
          </w:p>
        </w:tc>
        <w:tc>
          <w:tcPr>
            <w:tcW w:w="4748" w:type="dxa"/>
            <w:tcBorders>
              <w:top w:val="single" w:sz="4" w:space="0" w:color="auto"/>
              <w:left w:val="single" w:sz="4" w:space="0" w:color="auto"/>
              <w:bottom w:val="single" w:sz="4" w:space="0" w:color="auto"/>
              <w:right w:val="single" w:sz="4" w:space="0" w:color="auto"/>
            </w:tcBorders>
          </w:tcPr>
          <w:p w14:paraId="34060232" w14:textId="77777777" w:rsidR="00163CA6" w:rsidRPr="006F633C" w:rsidRDefault="00163CA6" w:rsidP="009610ED">
            <w:pPr>
              <w:jc w:val="center"/>
              <w:rPr>
                <w:b/>
                <w:bCs/>
                <w:kern w:val="2"/>
                <w:szCs w:val="24"/>
              </w:rPr>
            </w:pPr>
            <w:r w:rsidRPr="006F633C">
              <w:rPr>
                <w:b/>
                <w:bCs/>
                <w:kern w:val="2"/>
                <w:szCs w:val="24"/>
              </w:rPr>
              <w:t>TIEKĖJAS</w:t>
            </w:r>
          </w:p>
        </w:tc>
      </w:tr>
      <w:tr w:rsidR="00163CA6" w:rsidRPr="006F633C" w14:paraId="0174FE08" w14:textId="77777777" w:rsidTr="005D43A7">
        <w:tc>
          <w:tcPr>
            <w:tcW w:w="4787" w:type="dxa"/>
            <w:tcBorders>
              <w:top w:val="single" w:sz="4" w:space="0" w:color="auto"/>
              <w:left w:val="single" w:sz="4" w:space="0" w:color="auto"/>
              <w:bottom w:val="single" w:sz="4" w:space="0" w:color="auto"/>
              <w:right w:val="single" w:sz="4" w:space="0" w:color="auto"/>
            </w:tcBorders>
          </w:tcPr>
          <w:p w14:paraId="3CB841C7" w14:textId="77777777" w:rsidR="00163CA6" w:rsidRPr="006F633C" w:rsidRDefault="00163CA6" w:rsidP="009610ED">
            <w:pPr>
              <w:jc w:val="center"/>
              <w:rPr>
                <w:color w:val="4472C4"/>
                <w:kern w:val="2"/>
                <w:szCs w:val="24"/>
              </w:rPr>
            </w:pPr>
            <w:r w:rsidRPr="006F633C">
              <w:rPr>
                <w:color w:val="4472C4"/>
                <w:kern w:val="2"/>
                <w:szCs w:val="24"/>
              </w:rPr>
              <w:t>(nurodomos atstovo pareigos, vardas, pavardė)</w:t>
            </w:r>
          </w:p>
        </w:tc>
        <w:tc>
          <w:tcPr>
            <w:tcW w:w="4748" w:type="dxa"/>
            <w:tcBorders>
              <w:top w:val="single" w:sz="4" w:space="0" w:color="auto"/>
              <w:left w:val="single" w:sz="4" w:space="0" w:color="auto"/>
              <w:bottom w:val="single" w:sz="4" w:space="0" w:color="auto"/>
              <w:right w:val="single" w:sz="4" w:space="0" w:color="auto"/>
            </w:tcBorders>
          </w:tcPr>
          <w:p w14:paraId="03C04072" w14:textId="77777777" w:rsidR="00163CA6" w:rsidRPr="006F633C" w:rsidRDefault="00163CA6" w:rsidP="009610ED">
            <w:pPr>
              <w:jc w:val="center"/>
              <w:rPr>
                <w:b/>
                <w:bCs/>
                <w:kern w:val="2"/>
                <w:szCs w:val="24"/>
              </w:rPr>
            </w:pPr>
            <w:r w:rsidRPr="006F633C">
              <w:rPr>
                <w:color w:val="4472C4"/>
                <w:kern w:val="2"/>
                <w:szCs w:val="24"/>
              </w:rPr>
              <w:t>(nurodomos atstovo pareigos, vardas, pavardė)</w:t>
            </w:r>
          </w:p>
        </w:tc>
      </w:tr>
      <w:tr w:rsidR="00163CA6" w:rsidRPr="006F633C" w14:paraId="3A94C0D9" w14:textId="77777777" w:rsidTr="005D43A7">
        <w:tc>
          <w:tcPr>
            <w:tcW w:w="4787" w:type="dxa"/>
            <w:tcBorders>
              <w:top w:val="single" w:sz="4" w:space="0" w:color="auto"/>
              <w:left w:val="single" w:sz="4" w:space="0" w:color="auto"/>
              <w:bottom w:val="single" w:sz="4" w:space="0" w:color="auto"/>
              <w:right w:val="single" w:sz="4" w:space="0" w:color="auto"/>
            </w:tcBorders>
          </w:tcPr>
          <w:p w14:paraId="00421742" w14:textId="77777777" w:rsidR="00163CA6" w:rsidRPr="006F633C" w:rsidRDefault="00163CA6" w:rsidP="009610ED">
            <w:pPr>
              <w:jc w:val="center"/>
              <w:rPr>
                <w:b/>
                <w:bCs/>
                <w:color w:val="4472C4"/>
                <w:kern w:val="2"/>
                <w:szCs w:val="24"/>
              </w:rPr>
            </w:pPr>
          </w:p>
          <w:p w14:paraId="1693785E" w14:textId="4D8CF9CB" w:rsidR="00163CA6" w:rsidRPr="006F633C" w:rsidRDefault="00163CA6" w:rsidP="009610ED">
            <w:pPr>
              <w:jc w:val="center"/>
              <w:rPr>
                <w:b/>
                <w:bCs/>
                <w:color w:val="4472C4"/>
                <w:kern w:val="2"/>
                <w:szCs w:val="24"/>
              </w:rPr>
            </w:pPr>
            <w:r w:rsidRPr="006F633C">
              <w:rPr>
                <w:b/>
                <w:bCs/>
                <w:color w:val="4472C4"/>
                <w:kern w:val="2"/>
                <w:szCs w:val="24"/>
              </w:rPr>
              <w:t>(parašas)</w:t>
            </w:r>
          </w:p>
        </w:tc>
        <w:tc>
          <w:tcPr>
            <w:tcW w:w="4748" w:type="dxa"/>
            <w:tcBorders>
              <w:top w:val="single" w:sz="4" w:space="0" w:color="auto"/>
              <w:left w:val="single" w:sz="4" w:space="0" w:color="auto"/>
              <w:bottom w:val="single" w:sz="4" w:space="0" w:color="auto"/>
              <w:right w:val="single" w:sz="4" w:space="0" w:color="auto"/>
            </w:tcBorders>
          </w:tcPr>
          <w:p w14:paraId="327D6BAA" w14:textId="77777777" w:rsidR="00163CA6" w:rsidRPr="006F633C" w:rsidRDefault="00163CA6" w:rsidP="009610ED">
            <w:pPr>
              <w:jc w:val="center"/>
              <w:rPr>
                <w:b/>
                <w:bCs/>
                <w:color w:val="4472C4"/>
                <w:kern w:val="2"/>
                <w:szCs w:val="24"/>
              </w:rPr>
            </w:pPr>
          </w:p>
          <w:p w14:paraId="10983778" w14:textId="77777777" w:rsidR="00163CA6" w:rsidRPr="006F633C" w:rsidRDefault="00163CA6" w:rsidP="009610ED">
            <w:pPr>
              <w:jc w:val="center"/>
              <w:rPr>
                <w:b/>
                <w:bCs/>
                <w:color w:val="4472C4"/>
                <w:kern w:val="2"/>
                <w:szCs w:val="24"/>
              </w:rPr>
            </w:pPr>
            <w:r w:rsidRPr="006F633C">
              <w:rPr>
                <w:b/>
                <w:bCs/>
                <w:color w:val="4472C4"/>
                <w:kern w:val="2"/>
                <w:szCs w:val="24"/>
              </w:rPr>
              <w:t>(parašas)</w:t>
            </w:r>
          </w:p>
        </w:tc>
      </w:tr>
    </w:tbl>
    <w:p w14:paraId="6BC8A1B1" w14:textId="1D219B38" w:rsidR="00805B83" w:rsidRDefault="00163CA6" w:rsidP="00F67068">
      <w:pPr>
        <w:jc w:val="center"/>
        <w:rPr>
          <w:color w:val="000000"/>
          <w:szCs w:val="24"/>
        </w:rPr>
      </w:pPr>
      <w:r w:rsidRPr="006F633C">
        <w:rPr>
          <w:color w:val="000000"/>
          <w:szCs w:val="24"/>
        </w:rPr>
        <w:t>_______________</w:t>
      </w:r>
      <w:r w:rsidR="00805B83">
        <w:rPr>
          <w:color w:val="000000"/>
          <w:szCs w:val="24"/>
        </w:rPr>
        <w:br w:type="page"/>
      </w:r>
    </w:p>
    <w:p w14:paraId="0AEFE935" w14:textId="77777777" w:rsidR="00805B83" w:rsidRPr="006F633C" w:rsidRDefault="00805B83" w:rsidP="009610ED">
      <w:pPr>
        <w:jc w:val="center"/>
        <w:rPr>
          <w:color w:val="000000"/>
          <w:szCs w:val="24"/>
        </w:rPr>
      </w:pPr>
      <w:r w:rsidRPr="006F633C">
        <w:rPr>
          <w:b/>
          <w:bCs/>
          <w:caps/>
          <w:color w:val="000000"/>
          <w:szCs w:val="24"/>
        </w:rPr>
        <w:lastRenderedPageBreak/>
        <w:t>PREKIŲ PIRKIMO</w:t>
      </w:r>
      <w:r w:rsidRPr="006F633C">
        <w:rPr>
          <w:color w:val="000000"/>
          <w:szCs w:val="24"/>
        </w:rPr>
        <w:t>–</w:t>
      </w:r>
      <w:r w:rsidRPr="006F633C">
        <w:rPr>
          <w:b/>
          <w:bCs/>
          <w:caps/>
          <w:color w:val="000000"/>
          <w:szCs w:val="24"/>
        </w:rPr>
        <w:t>PARDAVIMO SUTARTIES BENDROSIOS SĄLYGOS</w:t>
      </w:r>
    </w:p>
    <w:p w14:paraId="30D24AE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PAGRINDINĖS SĄVOKOS IR SUTARTIES AIŠKINIMAS</w:t>
      </w:r>
    </w:p>
    <w:p w14:paraId="0E915A8A" w14:textId="77777777" w:rsidR="00805B83" w:rsidRPr="006F633C" w:rsidRDefault="00805B83" w:rsidP="009610ED">
      <w:pPr>
        <w:ind w:firstLine="62"/>
        <w:jc w:val="center"/>
        <w:rPr>
          <w:color w:val="000000"/>
          <w:szCs w:val="24"/>
        </w:rPr>
      </w:pPr>
    </w:p>
    <w:p w14:paraId="794B1DF2"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Sąvokos</w:t>
      </w:r>
    </w:p>
    <w:p w14:paraId="51C8C77F" w14:textId="77777777" w:rsidR="00805B83" w:rsidRPr="006F633C" w:rsidRDefault="00805B83" w:rsidP="009610ED">
      <w:pPr>
        <w:ind w:firstLine="62"/>
        <w:jc w:val="both"/>
        <w:rPr>
          <w:color w:val="000000"/>
          <w:szCs w:val="24"/>
        </w:rPr>
      </w:pPr>
    </w:p>
    <w:p w14:paraId="1E9A3346" w14:textId="77777777" w:rsidR="00805B83" w:rsidRPr="006F633C" w:rsidRDefault="00805B83" w:rsidP="009610ED">
      <w:pPr>
        <w:jc w:val="both"/>
        <w:rPr>
          <w:color w:val="000000"/>
          <w:szCs w:val="24"/>
        </w:rPr>
      </w:pPr>
      <w:r w:rsidRPr="006F633C">
        <w:rPr>
          <w:color w:val="000000"/>
          <w:szCs w:val="24"/>
        </w:rPr>
        <w:t>1.1.1. Šioje Sutartyje didžiąja raide rašomos sąvokos turi paskiau nurodytas reikšmes:</w:t>
      </w:r>
    </w:p>
    <w:p w14:paraId="1CADB9A2" w14:textId="77777777" w:rsidR="00805B83" w:rsidRPr="006F633C" w:rsidRDefault="00805B83" w:rsidP="009610ED">
      <w:pPr>
        <w:jc w:val="both"/>
        <w:rPr>
          <w:color w:val="000000"/>
          <w:szCs w:val="24"/>
        </w:rPr>
      </w:pPr>
      <w:r w:rsidRPr="006F633C">
        <w:rPr>
          <w:color w:val="000000"/>
          <w:szCs w:val="24"/>
        </w:rPr>
        <w:t xml:space="preserve">1.1.1.1. </w:t>
      </w:r>
      <w:r w:rsidRPr="006F633C">
        <w:rPr>
          <w:b/>
          <w:bCs/>
          <w:color w:val="000000"/>
          <w:szCs w:val="24"/>
        </w:rPr>
        <w:t>Bendrosios sąlygos</w:t>
      </w:r>
      <w:r>
        <w:rPr>
          <w:color w:val="000000"/>
          <w:szCs w:val="24"/>
        </w:rPr>
        <w:t xml:space="preserve"> </w:t>
      </w:r>
      <w:r w:rsidRPr="006F633C">
        <w:rPr>
          <w:color w:val="000000"/>
          <w:szCs w:val="24"/>
        </w:rPr>
        <w:t>–  Sutarties dalis, kuri vadinasi „Prekių pirkimo–pardavimo sutarties Bendrosios sąlygos“;</w:t>
      </w:r>
    </w:p>
    <w:p w14:paraId="4FB72DFA" w14:textId="77777777" w:rsidR="00805B83" w:rsidRPr="006F633C" w:rsidRDefault="00805B83" w:rsidP="009610ED">
      <w:pPr>
        <w:jc w:val="both"/>
        <w:rPr>
          <w:color w:val="000000"/>
          <w:szCs w:val="24"/>
        </w:rPr>
      </w:pPr>
      <w:r w:rsidRPr="006F633C">
        <w:rPr>
          <w:color w:val="000000"/>
          <w:szCs w:val="24"/>
        </w:rPr>
        <w:t xml:space="preserve">1.1.1.2. </w:t>
      </w:r>
      <w:r w:rsidRPr="006F633C">
        <w:rPr>
          <w:b/>
          <w:bCs/>
          <w:color w:val="000000"/>
          <w:szCs w:val="24"/>
        </w:rPr>
        <w:t>Pirkėjas</w:t>
      </w:r>
      <w:r>
        <w:rPr>
          <w:color w:val="000000"/>
          <w:szCs w:val="24"/>
        </w:rPr>
        <w:t xml:space="preserve"> </w:t>
      </w:r>
      <w:r w:rsidRPr="006F633C">
        <w:rPr>
          <w:color w:val="000000"/>
          <w:szCs w:val="24"/>
        </w:rPr>
        <w:t>– asmuo, kuris Specialiosiose sąlygose yra įvardytas kaip Pirkėjas,</w:t>
      </w:r>
      <w:r>
        <w:rPr>
          <w:color w:val="000000"/>
          <w:szCs w:val="24"/>
        </w:rPr>
        <w:t xml:space="preserve"> </w:t>
      </w:r>
      <w:r w:rsidRPr="006F633C">
        <w:rPr>
          <w:color w:val="000000"/>
          <w:szCs w:val="24"/>
        </w:rPr>
        <w:t>įsigyjantis Specialiosiose sąlygose ir Sutarties prieduose nurodytas Prekes;</w:t>
      </w:r>
    </w:p>
    <w:p w14:paraId="416BBD84" w14:textId="77777777" w:rsidR="00805B83" w:rsidRPr="006F633C" w:rsidRDefault="00805B83" w:rsidP="009610ED">
      <w:pPr>
        <w:jc w:val="both"/>
        <w:rPr>
          <w:color w:val="000000"/>
          <w:szCs w:val="24"/>
        </w:rPr>
      </w:pPr>
      <w:r w:rsidRPr="006F633C">
        <w:rPr>
          <w:color w:val="000000"/>
          <w:szCs w:val="24"/>
        </w:rPr>
        <w:t>1.1.1.3.</w:t>
      </w:r>
      <w:r>
        <w:rPr>
          <w:color w:val="000000"/>
          <w:szCs w:val="24"/>
        </w:rPr>
        <w:t xml:space="preserve"> </w:t>
      </w:r>
      <w:r w:rsidRPr="006F633C">
        <w:rPr>
          <w:b/>
          <w:bCs/>
          <w:color w:val="000000"/>
          <w:szCs w:val="24"/>
        </w:rPr>
        <w:t>Pradinės sutarties vertė</w:t>
      </w:r>
      <w:r>
        <w:rPr>
          <w:b/>
          <w:bCs/>
          <w:color w:val="000000"/>
          <w:szCs w:val="24"/>
        </w:rPr>
        <w:t xml:space="preserve"> </w:t>
      </w:r>
      <w:r w:rsidRPr="006F633C">
        <w:rPr>
          <w:color w:val="000000"/>
          <w:szCs w:val="24"/>
        </w:rPr>
        <w:t>– Specialiosiose sąlygose nurodyta</w:t>
      </w:r>
      <w:r w:rsidRPr="006F633C">
        <w:rPr>
          <w:b/>
          <w:bCs/>
          <w:color w:val="000000"/>
          <w:szCs w:val="24"/>
        </w:rPr>
        <w:t> </w:t>
      </w:r>
      <w:r w:rsidRPr="006F633C">
        <w:rPr>
          <w:color w:val="000000"/>
          <w:szCs w:val="24"/>
        </w:rPr>
        <w:t>vertė be pridėtinės vertės mokesčio (toliau – PVM);</w:t>
      </w:r>
    </w:p>
    <w:p w14:paraId="5D5247CB" w14:textId="77777777" w:rsidR="00805B83" w:rsidRPr="006F633C" w:rsidRDefault="00805B83" w:rsidP="009610ED">
      <w:pPr>
        <w:jc w:val="both"/>
        <w:rPr>
          <w:color w:val="000000"/>
          <w:szCs w:val="24"/>
        </w:rPr>
      </w:pPr>
      <w:r w:rsidRPr="006F633C">
        <w:rPr>
          <w:color w:val="000000"/>
          <w:szCs w:val="24"/>
        </w:rPr>
        <w:t>1.1.1.4.</w:t>
      </w:r>
      <w:r>
        <w:rPr>
          <w:color w:val="000000"/>
          <w:szCs w:val="24"/>
        </w:rPr>
        <w:t xml:space="preserve"> </w:t>
      </w:r>
      <w:r w:rsidRPr="006F633C">
        <w:rPr>
          <w:b/>
          <w:bCs/>
          <w:color w:val="000000"/>
          <w:szCs w:val="24"/>
        </w:rPr>
        <w:t>Prekės</w:t>
      </w:r>
      <w:r>
        <w:rPr>
          <w:color w:val="000000"/>
          <w:szCs w:val="24"/>
        </w:rPr>
        <w:t xml:space="preserve"> </w:t>
      </w:r>
      <w:r w:rsidRPr="006F633C">
        <w:rPr>
          <w:color w:val="000000"/>
          <w:szCs w:val="24"/>
        </w:rPr>
        <w:t>–</w:t>
      </w:r>
      <w:r>
        <w:rPr>
          <w:color w:val="000000"/>
          <w:szCs w:val="24"/>
        </w:rPr>
        <w:t xml:space="preserve"> </w:t>
      </w:r>
      <w:r w:rsidRPr="006F633C">
        <w:rPr>
          <w:color w:val="000000"/>
          <w:szCs w:val="24"/>
        </w:rPr>
        <w:t>Specialiosiose sąlygose ir Sutarties prieduose nurodytos prekės (prekių pirkimas, nuoma, finansinė nuoma (lizingas), pirkimas išsimokėtinai, numatant jas įsigyti ar to nenumatant), taip pat įsigyjamų prekių pristatymo, montavimo, diegimo ir kitos jų parengimo naudoti paslaugos (toliau – su Prekėmis susijusios paslaugos), jeigu šios paslaugos tik papildo prekių tiekimą, kurias Tiekėjas įsipareigoja tiekti Pirkėjui pagal Sutartį ir galiojančių įstatymų bei kitų teisės aktų reikalavimus;</w:t>
      </w:r>
    </w:p>
    <w:p w14:paraId="38992497" w14:textId="77777777" w:rsidR="00805B83" w:rsidRPr="006F633C" w:rsidRDefault="00805B83" w:rsidP="009610ED">
      <w:pPr>
        <w:jc w:val="both"/>
        <w:rPr>
          <w:color w:val="000000"/>
          <w:szCs w:val="24"/>
        </w:rPr>
      </w:pPr>
      <w:r w:rsidRPr="006F633C">
        <w:rPr>
          <w:color w:val="000000"/>
          <w:szCs w:val="24"/>
        </w:rPr>
        <w:t>1.1.1.5.</w:t>
      </w:r>
      <w:r>
        <w:rPr>
          <w:color w:val="000000"/>
          <w:szCs w:val="24"/>
        </w:rPr>
        <w:t xml:space="preserve"> </w:t>
      </w:r>
      <w:r w:rsidRPr="006F633C">
        <w:rPr>
          <w:b/>
          <w:bCs/>
          <w:color w:val="000000"/>
          <w:szCs w:val="24"/>
        </w:rPr>
        <w:t>Prekių perdavimo–priėmimo aktas</w:t>
      </w:r>
      <w:r>
        <w:rPr>
          <w:b/>
          <w:bCs/>
          <w:color w:val="000000"/>
          <w:szCs w:val="24"/>
        </w:rPr>
        <w:t xml:space="preserve"> </w:t>
      </w:r>
      <w:r w:rsidRPr="006F633C">
        <w:rPr>
          <w:color w:val="000000"/>
          <w:szCs w:val="24"/>
        </w:rPr>
        <w:t>– dokumentas,</w:t>
      </w:r>
      <w:r w:rsidRPr="006F633C">
        <w:rPr>
          <w:b/>
          <w:bCs/>
          <w:color w:val="000000"/>
          <w:szCs w:val="24"/>
        </w:rPr>
        <w:t> </w:t>
      </w:r>
      <w:r w:rsidRPr="006F633C">
        <w:rPr>
          <w:color w:val="000000"/>
          <w:szCs w:val="24"/>
        </w:rPr>
        <w:t>kuriuo Tiekėjas perduoda, o Pirkėjas priima Prekes ir kuriuo Šalys patvirtina, kad pristatytos Prekės atitinka nustatytus reikalavimus. Jeigu Sutartyje yra numatytas Prekių pristatymas dalimis, Prekių perdavimo–priėmimo aktas gali būti sudaromas dėl kiekvienos dalies atskirai;</w:t>
      </w:r>
    </w:p>
    <w:p w14:paraId="661D99A2" w14:textId="77777777" w:rsidR="00805B83" w:rsidRPr="006F633C" w:rsidRDefault="00805B83" w:rsidP="009610ED">
      <w:pPr>
        <w:jc w:val="both"/>
        <w:rPr>
          <w:color w:val="000000"/>
          <w:szCs w:val="24"/>
        </w:rPr>
      </w:pPr>
      <w:r w:rsidRPr="006F633C">
        <w:rPr>
          <w:color w:val="000000"/>
          <w:szCs w:val="24"/>
        </w:rPr>
        <w:t>1.1.1.6.</w:t>
      </w:r>
      <w:r>
        <w:rPr>
          <w:color w:val="000000"/>
          <w:szCs w:val="24"/>
        </w:rPr>
        <w:t xml:space="preserve"> </w:t>
      </w:r>
      <w:r w:rsidRPr="006F633C">
        <w:rPr>
          <w:b/>
          <w:bCs/>
          <w:color w:val="000000"/>
          <w:szCs w:val="24"/>
        </w:rPr>
        <w:t>Prekių trūkumai</w:t>
      </w:r>
      <w:r>
        <w:rPr>
          <w:color w:val="000000"/>
          <w:szCs w:val="24"/>
        </w:rPr>
        <w:t xml:space="preserve"> </w:t>
      </w:r>
      <w:r w:rsidRPr="006F633C">
        <w:rPr>
          <w:color w:val="000000"/>
          <w:szCs w:val="24"/>
        </w:rPr>
        <w:t>– Prekių perdavimo–priėmimo metu ar Prekių garantinio termino galiojimo metu Pirkėjo, ar (ir) trečiųjų asmenų nustatyti Prekių kokybės neatitikimai Sutarties ar (ir) įstatymų bei kitų teisės aktų reikalavimams,</w:t>
      </w:r>
      <w:r>
        <w:rPr>
          <w:color w:val="000000"/>
          <w:szCs w:val="24"/>
        </w:rPr>
        <w:t xml:space="preserve"> </w:t>
      </w:r>
      <w:r w:rsidRPr="006F633C">
        <w:rPr>
          <w:color w:val="000000"/>
          <w:szCs w:val="24"/>
        </w:rPr>
        <w:t>Prekių gedimai, paslėpti defektai, veiklos sutrikimai ar pan., dėl kurių Prekių nebūtų galima naudoti tam tikslui, kuriam Pirkėjas (jas) ketino naudoti, arba dėl kurių Prekių naudingumas sumažėtų taip, kad Pirkėjas, apie tuos trūkumus žinodamas, arba apskritai nebūtų tų Prekių pirkęs, arba nebūtų už Prekes mokėjęs tokio dydžio kainą;</w:t>
      </w:r>
    </w:p>
    <w:p w14:paraId="189BC175" w14:textId="77777777" w:rsidR="00805B83" w:rsidRPr="006F633C" w:rsidRDefault="00805B83" w:rsidP="009610ED">
      <w:pPr>
        <w:jc w:val="both"/>
        <w:rPr>
          <w:color w:val="000000"/>
          <w:szCs w:val="24"/>
        </w:rPr>
      </w:pPr>
      <w:r w:rsidRPr="006F633C">
        <w:rPr>
          <w:color w:val="000000"/>
          <w:szCs w:val="24"/>
        </w:rPr>
        <w:t>1.1.1.7.</w:t>
      </w:r>
      <w:r>
        <w:rPr>
          <w:color w:val="000000"/>
          <w:szCs w:val="24"/>
        </w:rPr>
        <w:t xml:space="preserve"> </w:t>
      </w:r>
      <w:r w:rsidRPr="006F633C">
        <w:rPr>
          <w:b/>
          <w:bCs/>
          <w:color w:val="000000"/>
          <w:szCs w:val="24"/>
        </w:rPr>
        <w:t>Sąskaita</w:t>
      </w:r>
      <w:r>
        <w:rPr>
          <w:b/>
          <w:bCs/>
          <w:color w:val="000000"/>
          <w:szCs w:val="24"/>
        </w:rPr>
        <w:t xml:space="preserve"> </w:t>
      </w:r>
      <w:r w:rsidRPr="006F633C">
        <w:rPr>
          <w:color w:val="000000"/>
          <w:szCs w:val="24"/>
        </w:rPr>
        <w:t>–</w:t>
      </w:r>
      <w:r>
        <w:rPr>
          <w:b/>
          <w:bCs/>
          <w:color w:val="000000"/>
          <w:szCs w:val="24"/>
        </w:rPr>
        <w:t xml:space="preserve"> </w:t>
      </w:r>
      <w:r w:rsidRPr="006F633C">
        <w:rPr>
          <w:color w:val="000000"/>
          <w:szCs w:val="24"/>
        </w:rPr>
        <w:t>Tiekėjo išrašoma ir Pirkėjui apmokėjimui pateikiama sąskaita faktūra, PVM sąskaita faktūra ar kitas mokėjimo dokumentas už Tiekėjo perduotas bei Pirkėjo priimtas Prekes.</w:t>
      </w:r>
      <w:r>
        <w:rPr>
          <w:color w:val="000000"/>
          <w:szCs w:val="24"/>
        </w:rPr>
        <w:t xml:space="preserve"> </w:t>
      </w:r>
      <w:r w:rsidRPr="006F633C">
        <w:rPr>
          <w:color w:val="000000"/>
          <w:szCs w:val="24"/>
        </w:rPr>
        <w:t>Jeigu Sutartyje yra numatytas Prekių pristatymas dalimis, Sąskaita gali būti pateikiama dėl kiekvienos dalies atskirai;</w:t>
      </w:r>
    </w:p>
    <w:p w14:paraId="2A5964AC" w14:textId="77777777" w:rsidR="00805B83" w:rsidRPr="006F633C" w:rsidRDefault="00805B83" w:rsidP="009610ED">
      <w:pPr>
        <w:jc w:val="both"/>
        <w:rPr>
          <w:color w:val="000000"/>
          <w:szCs w:val="24"/>
        </w:rPr>
      </w:pPr>
      <w:r w:rsidRPr="006F633C">
        <w:rPr>
          <w:color w:val="000000"/>
          <w:szCs w:val="24"/>
        </w:rPr>
        <w:t>1.1.1.8.</w:t>
      </w:r>
      <w:r>
        <w:rPr>
          <w:color w:val="000000"/>
          <w:szCs w:val="24"/>
        </w:rPr>
        <w:t xml:space="preserve"> </w:t>
      </w:r>
      <w:r w:rsidRPr="006F633C">
        <w:rPr>
          <w:b/>
          <w:bCs/>
          <w:color w:val="000000"/>
          <w:szCs w:val="24"/>
        </w:rPr>
        <w:t>Specialiosios sąlygos</w:t>
      </w:r>
      <w:r>
        <w:rPr>
          <w:color w:val="000000"/>
          <w:szCs w:val="24"/>
        </w:rPr>
        <w:t xml:space="preserve"> </w:t>
      </w:r>
      <w:r w:rsidRPr="006F633C">
        <w:rPr>
          <w:color w:val="000000"/>
          <w:szCs w:val="24"/>
        </w:rPr>
        <w:t>– Sutarties dalis, kuri vadinasi „Prekių pirkimo-pardavimo sutarties Specialiosios sąlygos“ ir kurioje yra nurodytos konkretaus pirkimo objekto įsigijimą aptariančios sąlygos (tokios kaip Pradinės sutarties vertė, Prekių tiekimo terminai ir pan.) bei kiti konkretūs duomenys (tokie kaip Šalys, Prekės ir pan.), išvardyti priedai, taip pat nurodyti Bendrųjų sąlygų pakeitimai ir papildymai (jeigu tokie padaryti);</w:t>
      </w:r>
    </w:p>
    <w:p w14:paraId="4277D2AE" w14:textId="77777777" w:rsidR="00805B83" w:rsidRPr="006F633C" w:rsidRDefault="00805B83" w:rsidP="009610ED">
      <w:pPr>
        <w:jc w:val="both"/>
        <w:rPr>
          <w:color w:val="000000"/>
          <w:szCs w:val="24"/>
        </w:rPr>
      </w:pPr>
      <w:r w:rsidRPr="006F633C">
        <w:rPr>
          <w:color w:val="000000"/>
          <w:szCs w:val="24"/>
        </w:rPr>
        <w:t>1.1.1.9.</w:t>
      </w:r>
      <w:r>
        <w:rPr>
          <w:color w:val="000000"/>
          <w:szCs w:val="24"/>
        </w:rPr>
        <w:t xml:space="preserve"> </w:t>
      </w:r>
      <w:r w:rsidRPr="006F633C">
        <w:rPr>
          <w:b/>
          <w:bCs/>
          <w:color w:val="000000"/>
          <w:szCs w:val="24"/>
        </w:rPr>
        <w:t>Susitarimas</w:t>
      </w:r>
      <w:r>
        <w:rPr>
          <w:b/>
          <w:bCs/>
          <w:color w:val="000000"/>
          <w:szCs w:val="24"/>
        </w:rPr>
        <w:t xml:space="preserve"> </w:t>
      </w:r>
      <w:r w:rsidRPr="006F633C">
        <w:rPr>
          <w:color w:val="000000"/>
          <w:szCs w:val="24"/>
        </w:rPr>
        <w:t>– tai dokumentas, kurį Šalys sudaro keisdamos Sutarties sąlygas VPĮ leidžiama apimtimi;</w:t>
      </w:r>
    </w:p>
    <w:p w14:paraId="09DA3FE5" w14:textId="77777777" w:rsidR="00805B83" w:rsidRPr="006F633C" w:rsidRDefault="00805B83" w:rsidP="009610ED">
      <w:pPr>
        <w:jc w:val="both"/>
        <w:rPr>
          <w:szCs w:val="24"/>
        </w:rPr>
      </w:pPr>
      <w:r w:rsidRPr="006F633C">
        <w:rPr>
          <w:szCs w:val="24"/>
        </w:rPr>
        <w:t>1.1.1.10.</w:t>
      </w:r>
      <w:r>
        <w:rPr>
          <w:szCs w:val="24"/>
        </w:rPr>
        <w:t xml:space="preserve"> </w:t>
      </w:r>
      <w:r w:rsidRPr="006F633C">
        <w:rPr>
          <w:b/>
          <w:bCs/>
          <w:szCs w:val="24"/>
        </w:rPr>
        <w:t>Sutarties kaina</w:t>
      </w:r>
      <w:r>
        <w:rPr>
          <w:szCs w:val="24"/>
        </w:rPr>
        <w:t xml:space="preserve"> </w:t>
      </w:r>
      <w:r w:rsidRPr="006F633C">
        <w:rPr>
          <w:szCs w:val="24"/>
        </w:rPr>
        <w:t>– pagal Sutartį Tiekėjui mokėtina suma, įskaitant visus privalomus mokesčius ir išlaidas;</w:t>
      </w:r>
    </w:p>
    <w:p w14:paraId="14D1F023" w14:textId="77777777" w:rsidR="00805B83" w:rsidRPr="006F633C" w:rsidRDefault="00805B83" w:rsidP="009610ED">
      <w:pPr>
        <w:jc w:val="both"/>
        <w:rPr>
          <w:color w:val="000000"/>
          <w:szCs w:val="24"/>
        </w:rPr>
      </w:pPr>
      <w:r w:rsidRPr="006F633C">
        <w:rPr>
          <w:color w:val="000000"/>
          <w:szCs w:val="24"/>
        </w:rPr>
        <w:t>1.1.1.11.</w:t>
      </w:r>
      <w:r>
        <w:rPr>
          <w:color w:val="000000"/>
          <w:szCs w:val="24"/>
        </w:rPr>
        <w:t xml:space="preserve"> </w:t>
      </w:r>
      <w:r w:rsidRPr="006F633C">
        <w:rPr>
          <w:b/>
          <w:bCs/>
          <w:color w:val="000000"/>
          <w:szCs w:val="24"/>
        </w:rPr>
        <w:t>Sutarties sąlygos</w:t>
      </w:r>
      <w:r>
        <w:rPr>
          <w:b/>
          <w:bCs/>
          <w:color w:val="000000"/>
          <w:szCs w:val="24"/>
        </w:rPr>
        <w:t xml:space="preserve"> </w:t>
      </w:r>
      <w:r w:rsidRPr="006F633C">
        <w:rPr>
          <w:color w:val="000000"/>
          <w:szCs w:val="24"/>
        </w:rPr>
        <w:t>– Bendrosios sąlygos ir Specialiosios sąlygos kartu;</w:t>
      </w:r>
    </w:p>
    <w:p w14:paraId="54F62E2E" w14:textId="77777777" w:rsidR="00805B83" w:rsidRPr="006F633C" w:rsidRDefault="00805B83" w:rsidP="009610ED">
      <w:pPr>
        <w:jc w:val="both"/>
        <w:rPr>
          <w:color w:val="000000"/>
          <w:szCs w:val="24"/>
        </w:rPr>
      </w:pPr>
      <w:r w:rsidRPr="006F633C">
        <w:rPr>
          <w:color w:val="000000"/>
          <w:szCs w:val="24"/>
        </w:rPr>
        <w:t>1.1.1.12.</w:t>
      </w:r>
      <w:r>
        <w:rPr>
          <w:color w:val="000000"/>
          <w:szCs w:val="24"/>
        </w:rPr>
        <w:t xml:space="preserve"> </w:t>
      </w:r>
      <w:r w:rsidRPr="006F633C">
        <w:rPr>
          <w:b/>
          <w:bCs/>
          <w:color w:val="000000"/>
          <w:szCs w:val="24"/>
        </w:rPr>
        <w:t>Sutartis</w:t>
      </w:r>
      <w:r>
        <w:rPr>
          <w:b/>
          <w:bCs/>
          <w:color w:val="000000"/>
          <w:szCs w:val="24"/>
        </w:rPr>
        <w:t xml:space="preserve"> </w:t>
      </w:r>
      <w:r w:rsidRPr="006F633C">
        <w:rPr>
          <w:color w:val="000000"/>
          <w:szCs w:val="24"/>
        </w:rPr>
        <w:t>– Prekių pirkimo–pardavimo sutartis, kurią sudaro Sutarties sąlygos, Specialiosiose sąlygose išvardyti priedai ir Susitarimai;</w:t>
      </w:r>
    </w:p>
    <w:p w14:paraId="03566EC9" w14:textId="77777777" w:rsidR="00805B83" w:rsidRPr="006F633C" w:rsidRDefault="00805B83" w:rsidP="009610ED">
      <w:pPr>
        <w:jc w:val="both"/>
        <w:rPr>
          <w:color w:val="000000"/>
          <w:szCs w:val="24"/>
        </w:rPr>
      </w:pPr>
      <w:r w:rsidRPr="006F633C">
        <w:rPr>
          <w:color w:val="000000"/>
          <w:szCs w:val="24"/>
        </w:rPr>
        <w:t>1.1.1.13.</w:t>
      </w:r>
      <w:r>
        <w:rPr>
          <w:color w:val="000000"/>
          <w:szCs w:val="24"/>
        </w:rPr>
        <w:t xml:space="preserve"> </w:t>
      </w:r>
      <w:r w:rsidRPr="006F633C">
        <w:rPr>
          <w:b/>
          <w:bCs/>
          <w:color w:val="000000"/>
          <w:szCs w:val="24"/>
        </w:rPr>
        <w:t>Šalis</w:t>
      </w:r>
      <w:r>
        <w:rPr>
          <w:color w:val="000000"/>
          <w:szCs w:val="24"/>
        </w:rPr>
        <w:t xml:space="preserve"> </w:t>
      </w:r>
      <w:r w:rsidRPr="006F633C">
        <w:rPr>
          <w:color w:val="000000"/>
          <w:szCs w:val="24"/>
        </w:rPr>
        <w:t>– Pirkėjas arba Tiekėjas, kiekvienas atskirai, priklausomai nuo konteksto;</w:t>
      </w:r>
    </w:p>
    <w:p w14:paraId="25E4C0DB" w14:textId="77777777" w:rsidR="00805B83" w:rsidRPr="006F633C" w:rsidRDefault="00805B83" w:rsidP="009610ED">
      <w:pPr>
        <w:jc w:val="both"/>
        <w:rPr>
          <w:color w:val="000000"/>
          <w:szCs w:val="24"/>
        </w:rPr>
      </w:pPr>
      <w:r w:rsidRPr="006F633C">
        <w:rPr>
          <w:color w:val="000000"/>
          <w:szCs w:val="24"/>
        </w:rPr>
        <w:t>1.1.1.14.</w:t>
      </w:r>
      <w:r>
        <w:rPr>
          <w:color w:val="000000"/>
          <w:szCs w:val="24"/>
        </w:rPr>
        <w:t xml:space="preserve"> </w:t>
      </w:r>
      <w:r w:rsidRPr="006F633C">
        <w:rPr>
          <w:b/>
          <w:bCs/>
          <w:color w:val="000000"/>
          <w:szCs w:val="24"/>
        </w:rPr>
        <w:t>Šalys</w:t>
      </w:r>
      <w:r>
        <w:rPr>
          <w:color w:val="000000"/>
          <w:szCs w:val="24"/>
        </w:rPr>
        <w:t xml:space="preserve"> </w:t>
      </w:r>
      <w:r w:rsidRPr="006F633C">
        <w:rPr>
          <w:color w:val="000000"/>
          <w:szCs w:val="24"/>
        </w:rPr>
        <w:t>– Pirkėjas ir Tiekėjas kartu;</w:t>
      </w:r>
    </w:p>
    <w:p w14:paraId="53C74F00" w14:textId="77777777" w:rsidR="00805B83" w:rsidRPr="006F633C" w:rsidRDefault="00805B83" w:rsidP="009610ED">
      <w:pPr>
        <w:jc w:val="both"/>
        <w:rPr>
          <w:color w:val="000000"/>
          <w:szCs w:val="24"/>
        </w:rPr>
      </w:pPr>
      <w:r w:rsidRPr="006F633C">
        <w:rPr>
          <w:color w:val="000000"/>
          <w:szCs w:val="24"/>
        </w:rPr>
        <w:t>1.1.1.15.</w:t>
      </w:r>
      <w:r>
        <w:rPr>
          <w:color w:val="000000"/>
          <w:szCs w:val="24"/>
        </w:rPr>
        <w:t xml:space="preserve"> </w:t>
      </w:r>
      <w:r w:rsidRPr="006F633C">
        <w:rPr>
          <w:b/>
          <w:bCs/>
          <w:color w:val="000000"/>
          <w:szCs w:val="24"/>
        </w:rPr>
        <w:t>Tiekėjas</w:t>
      </w:r>
      <w:r>
        <w:rPr>
          <w:color w:val="000000"/>
          <w:szCs w:val="24"/>
        </w:rPr>
        <w:t xml:space="preserve"> </w:t>
      </w:r>
      <w:r w:rsidRPr="006F633C">
        <w:rPr>
          <w:color w:val="000000"/>
          <w:szCs w:val="24"/>
        </w:rPr>
        <w:t>– asmuo, kuris Specialiosiose sąlygose yra įvardytas kaip Tiekėjas, tiekiantis Specialiosiose sąlygose nurodytas Prekes;</w:t>
      </w:r>
    </w:p>
    <w:p w14:paraId="202E8ABE" w14:textId="77777777" w:rsidR="00805B83" w:rsidRPr="006F633C" w:rsidRDefault="00805B83" w:rsidP="009610ED">
      <w:pPr>
        <w:jc w:val="both"/>
        <w:rPr>
          <w:color w:val="000000"/>
          <w:szCs w:val="24"/>
        </w:rPr>
      </w:pPr>
      <w:r w:rsidRPr="006F633C">
        <w:rPr>
          <w:color w:val="000000"/>
          <w:szCs w:val="24"/>
        </w:rPr>
        <w:t xml:space="preserve">1.1.1.16. </w:t>
      </w:r>
      <w:r w:rsidRPr="006F633C">
        <w:rPr>
          <w:b/>
          <w:bCs/>
          <w:color w:val="000000"/>
          <w:szCs w:val="24"/>
        </w:rPr>
        <w:t>VPĮ</w:t>
      </w:r>
      <w:r>
        <w:rPr>
          <w:b/>
          <w:bCs/>
          <w:color w:val="000000"/>
          <w:szCs w:val="24"/>
        </w:rPr>
        <w:t xml:space="preserve"> </w:t>
      </w:r>
      <w:r w:rsidRPr="006F633C">
        <w:rPr>
          <w:color w:val="000000"/>
          <w:szCs w:val="24"/>
        </w:rPr>
        <w:t>– Lietuvos Respublikos viešųjų pirkimų įstatymas.</w:t>
      </w:r>
    </w:p>
    <w:p w14:paraId="348D6966" w14:textId="77777777" w:rsidR="00805B83" w:rsidRPr="006F633C" w:rsidRDefault="00805B83" w:rsidP="009610ED">
      <w:pPr>
        <w:jc w:val="both"/>
        <w:rPr>
          <w:color w:val="000000"/>
          <w:szCs w:val="24"/>
        </w:rPr>
      </w:pPr>
      <w:r w:rsidRPr="006F633C">
        <w:rPr>
          <w:color w:val="000000"/>
          <w:szCs w:val="24"/>
        </w:rPr>
        <w:lastRenderedPageBreak/>
        <w:t>1.1.1.17. Kitų Sutartyje didžiąja raide rašomų sąvokų reikšmės yra nurodytos Sutarties tekste.</w:t>
      </w:r>
    </w:p>
    <w:p w14:paraId="301147BF" w14:textId="77777777" w:rsidR="00805B83" w:rsidRPr="006F633C" w:rsidRDefault="00805B83" w:rsidP="009610ED">
      <w:pPr>
        <w:jc w:val="both"/>
        <w:rPr>
          <w:color w:val="000000"/>
          <w:szCs w:val="24"/>
        </w:rPr>
      </w:pPr>
      <w:r w:rsidRPr="006F633C">
        <w:rPr>
          <w:color w:val="000000"/>
          <w:szCs w:val="24"/>
        </w:rPr>
        <w:t>1.1.1.18. Sutartyje neapibrėžtos sąvokos suprantamos ir aiškinamos taip, kaip jas apibrėžia VPĮ ir kiti įstatymai bei teisės aktai, galiojantys Sutarties sudarymo ir vykdymo metu.</w:t>
      </w:r>
    </w:p>
    <w:p w14:paraId="21FA2E20" w14:textId="77777777" w:rsidR="00805B83" w:rsidRPr="006F633C" w:rsidRDefault="00805B83" w:rsidP="009610ED">
      <w:pPr>
        <w:jc w:val="both"/>
        <w:rPr>
          <w:color w:val="000000"/>
          <w:szCs w:val="24"/>
        </w:rPr>
      </w:pPr>
      <w:r w:rsidRPr="006F633C">
        <w:rPr>
          <w:color w:val="000000"/>
          <w:szCs w:val="24"/>
        </w:rPr>
        <w:t>1.1.1.19. Kitos Sutartyje vartojamos sąvokos ir terminai turi bendrinę reikšmę arba artimiausią Sutarties pobūdžiui specialiąją reikšmę, jei Sutartyje nėra nustatyta ir paaiškinta kitokia jų reikšmė.</w:t>
      </w:r>
    </w:p>
    <w:p w14:paraId="15C83CE5" w14:textId="77777777" w:rsidR="00805B83" w:rsidRPr="006F633C" w:rsidRDefault="00805B83" w:rsidP="009610ED">
      <w:pPr>
        <w:ind w:firstLine="62"/>
        <w:jc w:val="both"/>
        <w:rPr>
          <w:color w:val="000000"/>
          <w:szCs w:val="24"/>
        </w:rPr>
      </w:pPr>
    </w:p>
    <w:p w14:paraId="3DD4EAA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Sutarties aiškinimas</w:t>
      </w:r>
    </w:p>
    <w:p w14:paraId="2C3B74EB" w14:textId="77777777" w:rsidR="00805B83" w:rsidRPr="006F633C" w:rsidRDefault="00805B83" w:rsidP="009610ED">
      <w:pPr>
        <w:ind w:left="792" w:firstLine="62"/>
        <w:jc w:val="both"/>
        <w:rPr>
          <w:color w:val="000000"/>
          <w:szCs w:val="24"/>
        </w:rPr>
      </w:pPr>
    </w:p>
    <w:p w14:paraId="00012A33" w14:textId="77777777" w:rsidR="00805B83" w:rsidRPr="006F633C" w:rsidRDefault="00805B83" w:rsidP="009610ED">
      <w:pPr>
        <w:jc w:val="both"/>
        <w:rPr>
          <w:color w:val="000000"/>
          <w:szCs w:val="24"/>
        </w:rPr>
      </w:pPr>
      <w:r w:rsidRPr="006F633C">
        <w:rPr>
          <w:color w:val="000000"/>
          <w:szCs w:val="24"/>
        </w:rPr>
        <w:t>1.2.1.</w:t>
      </w:r>
      <w:r>
        <w:rPr>
          <w:color w:val="000000"/>
          <w:szCs w:val="24"/>
        </w:rPr>
        <w:t xml:space="preserve"> </w:t>
      </w:r>
      <w:r w:rsidRPr="006F633C">
        <w:rPr>
          <w:color w:val="000000"/>
          <w:szCs w:val="24"/>
        </w:rPr>
        <w:t>Sutartis yra sudaryta ir turi būti aiškinama pagal Lietuvos Respublikos teisės aktus.</w:t>
      </w:r>
    </w:p>
    <w:p w14:paraId="47BC9D4D" w14:textId="77777777" w:rsidR="00805B83" w:rsidRPr="006F633C" w:rsidRDefault="00805B83" w:rsidP="009610ED">
      <w:pPr>
        <w:jc w:val="both"/>
        <w:rPr>
          <w:color w:val="000000"/>
          <w:szCs w:val="24"/>
        </w:rPr>
      </w:pPr>
      <w:r w:rsidRPr="006F633C">
        <w:rPr>
          <w:color w:val="000000"/>
          <w:szCs w:val="24"/>
        </w:rPr>
        <w:t>1.2.2.</w:t>
      </w:r>
      <w:r>
        <w:rPr>
          <w:color w:val="000000"/>
          <w:szCs w:val="24"/>
        </w:rPr>
        <w:t xml:space="preserve"> </w:t>
      </w:r>
      <w:r w:rsidRPr="006F633C">
        <w:rPr>
          <w:color w:val="000000"/>
          <w:szCs w:val="24"/>
        </w:rPr>
        <w:t>Jei Bendrosios sąlygos ir (ar) Specialiosios sąlygos prieštarauja VPĮ ir kitų teisės aktų reikalavimams, taikomos VPĮ ir kitų teisės aktų nuostatos.</w:t>
      </w:r>
    </w:p>
    <w:p w14:paraId="29EB6459" w14:textId="77777777" w:rsidR="00805B83" w:rsidRPr="006F633C" w:rsidRDefault="00805B83" w:rsidP="009610ED">
      <w:pPr>
        <w:jc w:val="both"/>
        <w:rPr>
          <w:color w:val="000000"/>
          <w:szCs w:val="24"/>
        </w:rPr>
      </w:pPr>
      <w:r w:rsidRPr="006F633C">
        <w:rPr>
          <w:color w:val="000000"/>
          <w:szCs w:val="24"/>
        </w:rPr>
        <w:t>1.2.3.</w:t>
      </w:r>
      <w:r>
        <w:rPr>
          <w:color w:val="000000"/>
          <w:szCs w:val="24"/>
        </w:rPr>
        <w:t xml:space="preserve"> </w:t>
      </w:r>
      <w:r w:rsidRPr="006F633C">
        <w:rPr>
          <w:color w:val="000000"/>
          <w:szCs w:val="24"/>
        </w:rPr>
        <w:t>Diena Sutartyje reiškia kalendorinę dieną.</w:t>
      </w:r>
    </w:p>
    <w:p w14:paraId="467575B6" w14:textId="77777777" w:rsidR="00805B83" w:rsidRPr="006F633C" w:rsidRDefault="00805B83" w:rsidP="009610ED">
      <w:pPr>
        <w:jc w:val="both"/>
        <w:rPr>
          <w:color w:val="000000"/>
          <w:szCs w:val="24"/>
        </w:rPr>
      </w:pPr>
      <w:r w:rsidRPr="006F633C">
        <w:rPr>
          <w:color w:val="000000"/>
          <w:szCs w:val="24"/>
        </w:rPr>
        <w:t>1.2.4.</w:t>
      </w:r>
      <w:r>
        <w:rPr>
          <w:color w:val="000000"/>
          <w:szCs w:val="24"/>
        </w:rPr>
        <w:t xml:space="preserve"> </w:t>
      </w:r>
      <w:r w:rsidRPr="006F633C">
        <w:rPr>
          <w:color w:val="000000"/>
          <w:szCs w:val="24"/>
        </w:rPr>
        <w:t>Darbo diena Sutartyje reiškia bet kurią dieną, išskyrus šeštadienį, sekmadienį ir švenčių dienas Lietuvoje, nurodytas Lietuvos Respublikos darbo kodekse.</w:t>
      </w:r>
    </w:p>
    <w:p w14:paraId="2331969E" w14:textId="77777777" w:rsidR="00805B83" w:rsidRPr="006F633C" w:rsidRDefault="00805B83" w:rsidP="009610ED">
      <w:pPr>
        <w:jc w:val="both"/>
        <w:rPr>
          <w:color w:val="000000"/>
          <w:szCs w:val="24"/>
        </w:rPr>
      </w:pPr>
      <w:r w:rsidRPr="006F633C">
        <w:rPr>
          <w:color w:val="000000"/>
          <w:szCs w:val="24"/>
        </w:rPr>
        <w:t>1.2.5. Terminai pagal Sutartį yra skaičiuojami metais, mėnesiais, savaitėmis, darbo dienomis, kalendorinėmis dienomis ir valandomis ir minutėmis.</w:t>
      </w:r>
    </w:p>
    <w:p w14:paraId="406BFA86" w14:textId="77777777" w:rsidR="00805B83" w:rsidRPr="006F633C" w:rsidRDefault="00805B83" w:rsidP="009610ED">
      <w:pPr>
        <w:jc w:val="both"/>
        <w:rPr>
          <w:color w:val="000000"/>
          <w:szCs w:val="24"/>
        </w:rPr>
      </w:pPr>
      <w:r w:rsidRPr="006F633C">
        <w:rPr>
          <w:color w:val="000000"/>
          <w:szCs w:val="24"/>
        </w:rPr>
        <w:t>1.2.6. Kvalifikacija, rėmimasis kitų ūkio subjektų pajėgumais, Prekių apimtis, peržiūra suprantami taip, kaip nustatyta VPĮ bei jį įgyvendinančiuose teisės aktuose.</w:t>
      </w:r>
    </w:p>
    <w:p w14:paraId="0976B954" w14:textId="77777777" w:rsidR="00805B83" w:rsidRPr="006F633C" w:rsidRDefault="00805B83" w:rsidP="009610ED">
      <w:pPr>
        <w:jc w:val="both"/>
        <w:rPr>
          <w:color w:val="000000"/>
          <w:szCs w:val="24"/>
        </w:rPr>
      </w:pPr>
      <w:r w:rsidRPr="006F633C">
        <w:rPr>
          <w:color w:val="000000"/>
          <w:szCs w:val="24"/>
        </w:rPr>
        <w:t>1.2.7. Jeigu Prekių perdavimo–priėmimo akto, kaip atskiro dokumento, reikalauti neprivaloma, Šalys susitaria, ir tai aiškiai nurodo Specialiosiose sąlygose, Prekių perdavimo–priėmimo aktu laikoma Sąskaita. Tais atvejais, kai išrašoma Sąskaita ir Prekių perdavimo–priėmimo aktas nepasirašomas, Sutarties nuostatos dėl Prekių perdavimo–priėmimo akto išrašymo taikomos ir Sąskaitos išrašymui.</w:t>
      </w:r>
    </w:p>
    <w:p w14:paraId="2AB08C68" w14:textId="77777777" w:rsidR="00805B83" w:rsidRPr="006F633C" w:rsidRDefault="00805B83" w:rsidP="009610ED">
      <w:pPr>
        <w:jc w:val="both"/>
        <w:rPr>
          <w:color w:val="000000"/>
          <w:szCs w:val="24"/>
        </w:rPr>
      </w:pPr>
      <w:r w:rsidRPr="006F633C">
        <w:rPr>
          <w:color w:val="000000"/>
          <w:szCs w:val="24"/>
        </w:rPr>
        <w:t>1.2.8. Informuoti, pranešti, įspėti arba atsakyti reiškia pateikti informaciją, pranešimą, įspėjimą arba atsakymą Bendrosiose ir (ar) Specialiosiose sąlygose nustatyta tvarka.</w:t>
      </w:r>
    </w:p>
    <w:p w14:paraId="520730CC" w14:textId="77777777" w:rsidR="00805B83" w:rsidRPr="006F633C" w:rsidRDefault="00805B83" w:rsidP="009610ED">
      <w:pPr>
        <w:jc w:val="both"/>
        <w:rPr>
          <w:color w:val="000000"/>
          <w:szCs w:val="24"/>
        </w:rPr>
      </w:pPr>
      <w:r w:rsidRPr="006F633C">
        <w:rPr>
          <w:color w:val="000000"/>
          <w:szCs w:val="24"/>
        </w:rPr>
        <w:t>1.2.9.</w:t>
      </w:r>
      <w:r>
        <w:rPr>
          <w:color w:val="000000"/>
          <w:szCs w:val="24"/>
        </w:rPr>
        <w:t xml:space="preserve"> </w:t>
      </w:r>
      <w:r w:rsidRPr="006F633C">
        <w:rPr>
          <w:color w:val="000000"/>
          <w:szCs w:val="24"/>
        </w:rPr>
        <w:t>Patvirtinti reiškia pateikti patvirtinimą raštu arba pasirašyti dokumentą be išlygų ar su išlygomis, išskyrus atvejus, kai asmuo, pasirašydamas dokumentą, nurodo, jog atsisako jį patvirtinti.</w:t>
      </w:r>
    </w:p>
    <w:p w14:paraId="78E7D2BB" w14:textId="77777777" w:rsidR="00805B83" w:rsidRPr="006F633C" w:rsidRDefault="00805B83" w:rsidP="009610ED">
      <w:pPr>
        <w:jc w:val="both"/>
        <w:rPr>
          <w:color w:val="000000"/>
          <w:szCs w:val="24"/>
        </w:rPr>
      </w:pPr>
      <w:r w:rsidRPr="006F633C">
        <w:rPr>
          <w:color w:val="000000"/>
          <w:szCs w:val="24"/>
        </w:rPr>
        <w:t>1.2.10.</w:t>
      </w:r>
      <w:r>
        <w:rPr>
          <w:color w:val="000000"/>
          <w:szCs w:val="24"/>
        </w:rPr>
        <w:t xml:space="preserve"> </w:t>
      </w:r>
      <w:r w:rsidRPr="006F633C">
        <w:rPr>
          <w:color w:val="000000"/>
          <w:szCs w:val="24"/>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708C3ADB" w14:textId="77777777" w:rsidR="00805B83" w:rsidRPr="006F633C" w:rsidRDefault="00805B83" w:rsidP="009610ED">
      <w:pPr>
        <w:jc w:val="both"/>
        <w:rPr>
          <w:color w:val="000000"/>
          <w:szCs w:val="24"/>
        </w:rPr>
      </w:pPr>
      <w:r w:rsidRPr="006F633C">
        <w:rPr>
          <w:color w:val="000000"/>
          <w:szCs w:val="24"/>
        </w:rPr>
        <w:t>1.2.11.</w:t>
      </w:r>
      <w:r>
        <w:rPr>
          <w:color w:val="000000"/>
          <w:szCs w:val="24"/>
        </w:rPr>
        <w:t xml:space="preserve"> </w:t>
      </w:r>
      <w:r w:rsidRPr="006F633C">
        <w:rPr>
          <w:color w:val="000000"/>
          <w:szCs w:val="24"/>
          <w:shd w:val="clear" w:color="auto" w:fill="FFFFFF"/>
        </w:rPr>
        <w:t>Jeigu Sutartyje nurodyta reikšmė skaičiais ir žodžiais skiriasi, vadovaujamasi žodžiais nurodyta reikšme.</w:t>
      </w:r>
    </w:p>
    <w:p w14:paraId="4EBAC531" w14:textId="77777777" w:rsidR="00805B83" w:rsidRPr="006F633C" w:rsidRDefault="00805B83" w:rsidP="009610ED">
      <w:pPr>
        <w:jc w:val="both"/>
        <w:rPr>
          <w:color w:val="000000"/>
          <w:szCs w:val="24"/>
        </w:rPr>
      </w:pPr>
      <w:r w:rsidRPr="006F633C">
        <w:rPr>
          <w:color w:val="000000"/>
          <w:szCs w:val="24"/>
        </w:rPr>
        <w:t>1.2.12. </w:t>
      </w:r>
      <w:r w:rsidRPr="006F633C">
        <w:rPr>
          <w:color w:val="000000"/>
          <w:szCs w:val="24"/>
          <w:shd w:val="clear" w:color="auto" w:fill="FFFFFF"/>
        </w:rPr>
        <w:t>Jei pateikiamos nuorodos į teisės aktus, turi būti taikomos aktualios teisės aktų redakcijos, jeigu nenurodyta kitaip.</w:t>
      </w:r>
    </w:p>
    <w:p w14:paraId="6E2BB659" w14:textId="77777777" w:rsidR="00805B83" w:rsidRPr="006F633C" w:rsidRDefault="00805B83" w:rsidP="009610ED">
      <w:pPr>
        <w:ind w:firstLine="62"/>
        <w:jc w:val="both"/>
        <w:rPr>
          <w:color w:val="000000"/>
          <w:szCs w:val="24"/>
        </w:rPr>
      </w:pPr>
    </w:p>
    <w:p w14:paraId="1DFF747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Dokumentų viršenybė</w:t>
      </w:r>
    </w:p>
    <w:p w14:paraId="6C239DB8" w14:textId="77777777" w:rsidR="00805B83" w:rsidRPr="006F633C" w:rsidRDefault="00805B83" w:rsidP="009610ED">
      <w:pPr>
        <w:ind w:firstLine="62"/>
        <w:jc w:val="both"/>
        <w:rPr>
          <w:color w:val="000000"/>
          <w:szCs w:val="24"/>
        </w:rPr>
      </w:pPr>
    </w:p>
    <w:p w14:paraId="2D66874B"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Sutartį sudarantys dokumentai turi būti suprantami kaip papildantys vienas kitą. Bet kokio Sutarties dokumentų sąlygų neatitikimo ar neaiškumo atveju, toks neatitikimas ar neaiškumas pašalinamas dokumentus aiškinant tokia eilės tvarka:</w:t>
      </w:r>
    </w:p>
    <w:p w14:paraId="51610E01" w14:textId="77777777" w:rsidR="00805B83" w:rsidRPr="006F633C" w:rsidRDefault="00805B83" w:rsidP="009610ED">
      <w:pPr>
        <w:jc w:val="both"/>
        <w:rPr>
          <w:color w:val="000000"/>
          <w:szCs w:val="24"/>
        </w:rPr>
      </w:pPr>
      <w:r w:rsidRPr="006F633C">
        <w:rPr>
          <w:color w:val="000000"/>
          <w:szCs w:val="24"/>
        </w:rPr>
        <w:t>1.3.1.1.</w:t>
      </w:r>
      <w:r>
        <w:rPr>
          <w:color w:val="000000"/>
          <w:szCs w:val="24"/>
        </w:rPr>
        <w:t xml:space="preserve"> </w:t>
      </w:r>
      <w:r w:rsidRPr="006F633C">
        <w:rPr>
          <w:color w:val="000000"/>
          <w:szCs w:val="24"/>
        </w:rPr>
        <w:t>Techninė specifikacija;</w:t>
      </w:r>
    </w:p>
    <w:p w14:paraId="13631A54" w14:textId="77777777" w:rsidR="00805B83" w:rsidRPr="006F633C" w:rsidRDefault="00805B83" w:rsidP="009610ED">
      <w:pPr>
        <w:jc w:val="both"/>
        <w:rPr>
          <w:color w:val="000000"/>
          <w:szCs w:val="24"/>
        </w:rPr>
      </w:pPr>
      <w:r w:rsidRPr="006F633C">
        <w:rPr>
          <w:color w:val="000000"/>
          <w:szCs w:val="24"/>
        </w:rPr>
        <w:t>1.3.1.2.</w:t>
      </w:r>
      <w:r>
        <w:rPr>
          <w:color w:val="000000"/>
          <w:szCs w:val="24"/>
        </w:rPr>
        <w:t xml:space="preserve"> </w:t>
      </w:r>
      <w:r w:rsidRPr="006F633C">
        <w:rPr>
          <w:color w:val="000000"/>
          <w:szCs w:val="24"/>
        </w:rPr>
        <w:t>Specialiosios sąlygos;</w:t>
      </w:r>
    </w:p>
    <w:p w14:paraId="5BF5B373" w14:textId="77777777" w:rsidR="00805B83" w:rsidRPr="006F633C" w:rsidRDefault="00805B83" w:rsidP="009610ED">
      <w:pPr>
        <w:jc w:val="both"/>
        <w:rPr>
          <w:color w:val="000000"/>
          <w:szCs w:val="24"/>
        </w:rPr>
      </w:pPr>
      <w:r w:rsidRPr="006F633C">
        <w:rPr>
          <w:color w:val="000000"/>
          <w:szCs w:val="24"/>
        </w:rPr>
        <w:t>1.3.1.3.</w:t>
      </w:r>
      <w:r>
        <w:rPr>
          <w:color w:val="000000"/>
          <w:szCs w:val="24"/>
        </w:rPr>
        <w:t xml:space="preserve"> </w:t>
      </w:r>
      <w:r w:rsidRPr="006F633C">
        <w:rPr>
          <w:color w:val="000000"/>
          <w:szCs w:val="24"/>
        </w:rPr>
        <w:t>Bendrosios sąlygos;</w:t>
      </w:r>
    </w:p>
    <w:p w14:paraId="7BF21FAF" w14:textId="77777777" w:rsidR="00805B83" w:rsidRPr="006F633C" w:rsidRDefault="00805B83" w:rsidP="009610ED">
      <w:pPr>
        <w:jc w:val="both"/>
        <w:rPr>
          <w:color w:val="000000"/>
          <w:szCs w:val="24"/>
        </w:rPr>
      </w:pPr>
      <w:r w:rsidRPr="006F633C">
        <w:rPr>
          <w:color w:val="000000"/>
          <w:szCs w:val="24"/>
        </w:rPr>
        <w:t>1.3.1.4.</w:t>
      </w:r>
      <w:r>
        <w:rPr>
          <w:color w:val="000000"/>
          <w:szCs w:val="24"/>
        </w:rPr>
        <w:t xml:space="preserve"> </w:t>
      </w:r>
      <w:r w:rsidRPr="006F633C">
        <w:rPr>
          <w:color w:val="000000"/>
          <w:szCs w:val="24"/>
        </w:rPr>
        <w:t>Pirkimo dokumentai (išskyrus techninę specifikaciją);</w:t>
      </w:r>
    </w:p>
    <w:p w14:paraId="12B685C5" w14:textId="77777777" w:rsidR="00805B83" w:rsidRPr="006F633C" w:rsidRDefault="00805B83" w:rsidP="009610ED">
      <w:pPr>
        <w:jc w:val="both"/>
        <w:rPr>
          <w:color w:val="000000"/>
          <w:szCs w:val="24"/>
        </w:rPr>
      </w:pPr>
      <w:r w:rsidRPr="006F633C">
        <w:rPr>
          <w:color w:val="000000"/>
          <w:szCs w:val="24"/>
        </w:rPr>
        <w:t>1.3.1.5.</w:t>
      </w:r>
      <w:r>
        <w:rPr>
          <w:color w:val="000000"/>
          <w:szCs w:val="24"/>
        </w:rPr>
        <w:t xml:space="preserve"> </w:t>
      </w:r>
      <w:r w:rsidRPr="006F633C">
        <w:rPr>
          <w:color w:val="000000"/>
          <w:szCs w:val="24"/>
        </w:rPr>
        <w:t>Pasiūlymas;</w:t>
      </w:r>
    </w:p>
    <w:p w14:paraId="7F36A084" w14:textId="77777777" w:rsidR="00805B83" w:rsidRPr="006F633C" w:rsidRDefault="00805B83" w:rsidP="009610ED">
      <w:pPr>
        <w:jc w:val="both"/>
        <w:rPr>
          <w:color w:val="000000"/>
          <w:szCs w:val="24"/>
        </w:rPr>
      </w:pPr>
      <w:r w:rsidRPr="006F633C">
        <w:rPr>
          <w:color w:val="000000"/>
          <w:szCs w:val="24"/>
        </w:rPr>
        <w:t>1.3.1.6.</w:t>
      </w:r>
      <w:r>
        <w:rPr>
          <w:color w:val="000000"/>
          <w:szCs w:val="24"/>
        </w:rPr>
        <w:t xml:space="preserve"> </w:t>
      </w:r>
      <w:r w:rsidRPr="006F633C">
        <w:rPr>
          <w:color w:val="000000"/>
          <w:szCs w:val="24"/>
        </w:rPr>
        <w:t>Kiti Specialiosiose sąlygose išvardinti priedai.</w:t>
      </w:r>
    </w:p>
    <w:p w14:paraId="6DB8F2DE" w14:textId="77777777" w:rsidR="00805B83" w:rsidRPr="006F633C" w:rsidRDefault="00805B83" w:rsidP="009610ED">
      <w:pPr>
        <w:jc w:val="both"/>
        <w:rPr>
          <w:color w:val="000000"/>
          <w:szCs w:val="24"/>
        </w:rPr>
      </w:pPr>
      <w:r w:rsidRPr="006F633C">
        <w:rPr>
          <w:color w:val="000000"/>
          <w:szCs w:val="24"/>
        </w:rPr>
        <w:t>1.3.2.</w:t>
      </w:r>
      <w:r>
        <w:rPr>
          <w:color w:val="000000"/>
          <w:szCs w:val="24"/>
        </w:rPr>
        <w:t xml:space="preserve"> </w:t>
      </w:r>
      <w:r w:rsidRPr="006F633C">
        <w:rPr>
          <w:color w:val="000000"/>
          <w:szCs w:val="24"/>
        </w:rPr>
        <w:t>Tuo atveju, kai Šalių Susitarimu yra keičiamos Sutarties sąlygos, naujai sutartos Sutarties sąlygos turi viršenybę prieš pakeistąsias.</w:t>
      </w:r>
    </w:p>
    <w:p w14:paraId="6B4A25DB" w14:textId="77777777" w:rsidR="00805B83" w:rsidRPr="006F633C" w:rsidRDefault="00805B83" w:rsidP="009610ED">
      <w:pPr>
        <w:jc w:val="both"/>
        <w:rPr>
          <w:color w:val="000000"/>
          <w:szCs w:val="24"/>
        </w:rPr>
      </w:pPr>
      <w:r w:rsidRPr="006F633C">
        <w:rPr>
          <w:color w:val="000000"/>
          <w:szCs w:val="24"/>
        </w:rPr>
        <w:lastRenderedPageBreak/>
        <w:t>1.3.3.</w:t>
      </w:r>
      <w:r>
        <w:rPr>
          <w:color w:val="000000"/>
          <w:szCs w:val="24"/>
        </w:rPr>
        <w:t xml:space="preserve"> </w:t>
      </w:r>
      <w:r w:rsidRPr="006F633C">
        <w:rPr>
          <w:color w:val="000000"/>
          <w:szCs w:val="24"/>
        </w:rPr>
        <w:t>Jeigu Šalys susitaria dėl Sutarties sąlygų arba priedo papildymo nauja sąlyga, neatitikimo ar neaiškumo atveju tokia sąlyga turi viršenybę atitinkamai kitų Sutarties sąlygų arba kitų to priedo sąlygų atžvilgiu.</w:t>
      </w:r>
    </w:p>
    <w:p w14:paraId="169B4277"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6F633C">
        <w:rPr>
          <w:color w:val="000000"/>
          <w:szCs w:val="24"/>
          <w:vertAlign w:val="superscript"/>
        </w:rPr>
        <w:t>1</w:t>
      </w:r>
      <w:r w:rsidRPr="006F633C">
        <w:rPr>
          <w:color w:val="000000"/>
          <w:szCs w:val="24"/>
        </w:rPr>
        <w:t>).</w:t>
      </w:r>
    </w:p>
    <w:p w14:paraId="5D51851A" w14:textId="77777777" w:rsidR="00805B83" w:rsidRPr="006F633C" w:rsidRDefault="00805B83" w:rsidP="009610ED">
      <w:pPr>
        <w:ind w:firstLine="62"/>
        <w:jc w:val="both"/>
        <w:rPr>
          <w:color w:val="000000"/>
          <w:szCs w:val="24"/>
        </w:rPr>
      </w:pPr>
    </w:p>
    <w:p w14:paraId="1B6C274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DALYKAS</w:t>
      </w:r>
    </w:p>
    <w:p w14:paraId="1F2C0A7E" w14:textId="77777777" w:rsidR="00805B83" w:rsidRPr="006F633C" w:rsidRDefault="00805B83" w:rsidP="009610ED">
      <w:pPr>
        <w:ind w:firstLine="62"/>
        <w:jc w:val="both"/>
        <w:rPr>
          <w:color w:val="000000"/>
          <w:szCs w:val="24"/>
        </w:rPr>
      </w:pPr>
    </w:p>
    <w:p w14:paraId="779B379F" w14:textId="77777777" w:rsidR="00805B83" w:rsidRPr="006F633C" w:rsidRDefault="00805B83" w:rsidP="009610ED">
      <w:pPr>
        <w:jc w:val="both"/>
        <w:rPr>
          <w:color w:val="000000"/>
          <w:szCs w:val="24"/>
        </w:rPr>
      </w:pPr>
      <w:r w:rsidRPr="006F633C">
        <w:rPr>
          <w:color w:val="000000"/>
          <w:szCs w:val="24"/>
        </w:rPr>
        <w:t>2.1.</w:t>
      </w:r>
      <w:r>
        <w:rPr>
          <w:color w:val="000000"/>
          <w:szCs w:val="24"/>
        </w:rPr>
        <w:t xml:space="preserve"> </w:t>
      </w:r>
      <w:r w:rsidRPr="006F633C">
        <w:rPr>
          <w:color w:val="000000"/>
          <w:szCs w:val="24"/>
        </w:rPr>
        <w:t>Tiekėjas įsipareigoja Sutartyje nustatytomis sąlygomis ir tvarka perduoti Pirkėjui Prekes, atitinkančias Sutartyje nustatytus reikalavimus, o Pirkėjas įsipareigoja priimti Sutarties sąlygas atitinkančias ir tinkamai patiektas Prekes bei sumokėti Tiekėjui Sutartyje nurodytą kainą Sutartyje nustatytomis sąlygomis ir tvarka.</w:t>
      </w:r>
    </w:p>
    <w:p w14:paraId="18B1C347" w14:textId="77777777" w:rsidR="00805B83" w:rsidRPr="006F633C" w:rsidRDefault="00805B83" w:rsidP="009610ED">
      <w:pPr>
        <w:jc w:val="both"/>
        <w:rPr>
          <w:color w:val="000000"/>
          <w:szCs w:val="24"/>
        </w:rPr>
      </w:pPr>
      <w:r w:rsidRPr="006F633C">
        <w:rPr>
          <w:color w:val="000000"/>
          <w:szCs w:val="24"/>
        </w:rPr>
        <w:t>2.2.</w:t>
      </w:r>
      <w:r>
        <w:rPr>
          <w:color w:val="000000"/>
          <w:szCs w:val="24"/>
        </w:rPr>
        <w:t xml:space="preserve"> </w:t>
      </w:r>
      <w:r w:rsidRPr="006F633C">
        <w:rPr>
          <w:color w:val="000000"/>
          <w:szCs w:val="24"/>
        </w:rPr>
        <w:t>Šalys, vykdydamos Sutartį, įsipareigoja laikytis visų Sutarties vykdymui taikytinų įstatymų bei kitų teisės aktų reikalavimų. Šalis turi teisę reikalauti, kad kita Šalis įvykdytų visus įstatymų bei kitų teisės aktų reikalavimus, taikomus Sutarties vykdymui. Nė viena iš Sutarties sąlygų nereiškia ir negali būti aiškinama kaip Pirkėjo atsisakymas įstatymuose bei kituose teisės aktuose numatytų ir Sutartimi neaptartų Pirkėjo kitų teisių ir garantijų, susijusių su netinkamu Prekių tiekimu ar jų kokybe, arba kaip Tiekėjo atsisakymas įstatymuose bei kituose teisės aktuose numatytų ir Sutartimi neaptartų Tiekėjo kitų teisių ir garantijų dėl atlyginimo už Prekes gavimo.</w:t>
      </w:r>
    </w:p>
    <w:p w14:paraId="769D3FA6" w14:textId="77777777" w:rsidR="00805B83" w:rsidRPr="006F633C" w:rsidRDefault="00805B83" w:rsidP="009610ED">
      <w:pPr>
        <w:jc w:val="both"/>
        <w:rPr>
          <w:color w:val="000000"/>
          <w:szCs w:val="24"/>
        </w:rPr>
      </w:pPr>
      <w:r w:rsidRPr="006F633C">
        <w:rPr>
          <w:color w:val="000000"/>
          <w:szCs w:val="24"/>
        </w:rPr>
        <w:t>2.3.</w:t>
      </w:r>
      <w:r>
        <w:rPr>
          <w:color w:val="000000"/>
          <w:szCs w:val="24"/>
        </w:rPr>
        <w:t xml:space="preserve"> </w:t>
      </w:r>
      <w:r w:rsidRPr="006F633C">
        <w:rPr>
          <w:color w:val="000000"/>
          <w:szCs w:val="24"/>
        </w:rPr>
        <w:t>Tiekėjas privalo užtikrinti, kad Prekės atitiktų techninės specifikacijos reikalavimus ir Tiekėjo pasiūlymo sąlygas, būtų kokybiškos, tiekiamos tinkamai ir laiku, laikantis Sutarties sąlygų taip, kad tai labiausiai atitiktų Pirkėjo interesus, pagal geriausius visuotinai pripažįstamus profesinius, techninius standartus ir praktiką, panaudodamas visus reikiamus įgūdžius ir žinias.</w:t>
      </w:r>
    </w:p>
    <w:p w14:paraId="099FC0BD" w14:textId="77777777" w:rsidR="00805B83" w:rsidRPr="006F633C" w:rsidRDefault="00805B83" w:rsidP="009610ED">
      <w:pPr>
        <w:ind w:firstLine="62"/>
        <w:jc w:val="both"/>
        <w:rPr>
          <w:color w:val="000000"/>
          <w:szCs w:val="24"/>
        </w:rPr>
      </w:pPr>
    </w:p>
    <w:p w14:paraId="50B1C8D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TIEKĖJAS IR KITI SUTARTIES VYKDYMUI PASITELKIAMI ASMENYS</w:t>
      </w:r>
    </w:p>
    <w:p w14:paraId="4F7279BB" w14:textId="77777777" w:rsidR="00805B83" w:rsidRPr="006F633C" w:rsidRDefault="00805B83" w:rsidP="009610ED">
      <w:pPr>
        <w:ind w:firstLine="62"/>
        <w:rPr>
          <w:color w:val="000000"/>
          <w:szCs w:val="24"/>
        </w:rPr>
      </w:pPr>
    </w:p>
    <w:p w14:paraId="75B4D96A"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Kvalifikacija ir kiti Tiekėjo pasiūlymu prisiimti įsipareigojimai</w:t>
      </w:r>
    </w:p>
    <w:p w14:paraId="3605B996" w14:textId="77777777" w:rsidR="00805B83" w:rsidRPr="006F633C" w:rsidRDefault="00805B83" w:rsidP="009610ED">
      <w:pPr>
        <w:ind w:firstLine="62"/>
        <w:jc w:val="both"/>
        <w:rPr>
          <w:color w:val="000000"/>
          <w:szCs w:val="24"/>
        </w:rPr>
      </w:pPr>
    </w:p>
    <w:p w14:paraId="14AD6F8F" w14:textId="77777777" w:rsidR="00805B83" w:rsidRPr="006F633C" w:rsidRDefault="00805B83" w:rsidP="009610ED">
      <w:pPr>
        <w:jc w:val="both"/>
        <w:rPr>
          <w:color w:val="000000"/>
          <w:szCs w:val="24"/>
        </w:rPr>
      </w:pPr>
      <w:r w:rsidRPr="006F633C">
        <w:rPr>
          <w:color w:val="000000"/>
          <w:szCs w:val="24"/>
        </w:rPr>
        <w:t>3.1.1.</w:t>
      </w:r>
      <w:r>
        <w:rPr>
          <w:color w:val="000000"/>
          <w:szCs w:val="24"/>
        </w:rPr>
        <w:t xml:space="preserve"> </w:t>
      </w:r>
      <w:r w:rsidRPr="006F633C">
        <w:rPr>
          <w:color w:val="000000"/>
          <w:szCs w:val="24"/>
        </w:rPr>
        <w:t>Tiekėjas atsako už tai, kad visą Sutarties vykdymo laikotarpį Tiekėjas būtų kompetentingas, patikimas ir pajėgus (įskaitant ūkio subjektų, kurių pajėgumais remiasi Tiekėjas, pajėgumus) įvykdyti Sutarties reikalavimus:</w:t>
      </w:r>
    </w:p>
    <w:p w14:paraId="5C9D800A" w14:textId="77777777" w:rsidR="00805B83" w:rsidRPr="006F633C" w:rsidRDefault="00805B83" w:rsidP="009610ED">
      <w:pPr>
        <w:jc w:val="both"/>
        <w:rPr>
          <w:color w:val="000000"/>
          <w:szCs w:val="24"/>
        </w:rPr>
      </w:pPr>
      <w:r w:rsidRPr="006F633C">
        <w:rPr>
          <w:color w:val="000000"/>
          <w:szCs w:val="24"/>
        </w:rPr>
        <w:t>3.1.1.1.</w:t>
      </w:r>
      <w:r>
        <w:rPr>
          <w:color w:val="000000"/>
          <w:szCs w:val="24"/>
        </w:rPr>
        <w:t xml:space="preserve"> </w:t>
      </w:r>
      <w:r w:rsidRPr="006F633C">
        <w:rPr>
          <w:color w:val="000000"/>
          <w:szCs w:val="24"/>
        </w:rPr>
        <w:t xml:space="preserve">turėtų teisę verstis ta veikla, kuri yra reikalinga Sutarčiai įvykdyti. </w:t>
      </w:r>
      <w:r w:rsidRPr="006F633C">
        <w:rPr>
          <w:rFonts w:eastAsia="Arial"/>
          <w:kern w:val="2"/>
          <w:szCs w:val="24"/>
        </w:rPr>
        <w:t>Pirkėjui pareikalavus, Tiekėjas turi pateikti dokumentus, įrodančius, kad Sutartį vykdo tik tokią teisę turintys asmenys</w:t>
      </w:r>
      <w:r w:rsidRPr="006F633C">
        <w:rPr>
          <w:color w:val="000000"/>
          <w:szCs w:val="24"/>
        </w:rPr>
        <w:t>;</w:t>
      </w:r>
    </w:p>
    <w:p w14:paraId="2145D73A" w14:textId="77777777" w:rsidR="00805B83" w:rsidRPr="006F633C" w:rsidRDefault="00805B83" w:rsidP="009610ED">
      <w:pPr>
        <w:jc w:val="both"/>
        <w:rPr>
          <w:color w:val="000000"/>
          <w:szCs w:val="24"/>
        </w:rPr>
      </w:pPr>
      <w:r w:rsidRPr="006F633C">
        <w:rPr>
          <w:color w:val="000000"/>
          <w:szCs w:val="24"/>
        </w:rPr>
        <w:t>3.1.1.2.</w:t>
      </w:r>
      <w:r>
        <w:rPr>
          <w:color w:val="000000"/>
          <w:szCs w:val="24"/>
        </w:rPr>
        <w:t xml:space="preserve"> </w:t>
      </w:r>
      <w:r w:rsidRPr="006F633C">
        <w:rPr>
          <w:color w:val="000000"/>
          <w:szCs w:val="24"/>
        </w:rPr>
        <w:t>atitiktų tiekėjų kvalifikacijai pirkimo dokumentuose nustatytus reikalavimus bei neturėtų pirkimo dokumentuose nustatytų pašalinimo pagrindų;</w:t>
      </w:r>
    </w:p>
    <w:p w14:paraId="0F5E8C83" w14:textId="77777777" w:rsidR="00805B83" w:rsidRPr="006F633C" w:rsidRDefault="00805B83" w:rsidP="009610ED">
      <w:pPr>
        <w:jc w:val="both"/>
        <w:rPr>
          <w:color w:val="000000"/>
          <w:szCs w:val="24"/>
        </w:rPr>
      </w:pPr>
      <w:r w:rsidRPr="006F633C">
        <w:rPr>
          <w:color w:val="000000"/>
          <w:szCs w:val="24"/>
        </w:rPr>
        <w:t>3.1.1.3.</w:t>
      </w:r>
      <w:r>
        <w:rPr>
          <w:color w:val="000000"/>
          <w:szCs w:val="24"/>
        </w:rPr>
        <w:t xml:space="preserve"> </w:t>
      </w:r>
      <w:r w:rsidRPr="006F633C">
        <w:rPr>
          <w:color w:val="000000"/>
          <w:szCs w:val="24"/>
        </w:rPr>
        <w:t xml:space="preserve">laikytųsi Tiekėjo pasiūlyme nurodytų įsipareigojimų, įskaitant, bet neapsiribojant – atitiktų pasiūlyme nurodytų kriterijų, dėl kurių jo pasiūlymas buvo išrinktas ekonomiškai naudingiausiu </w:t>
      </w:r>
      <w:r w:rsidRPr="006F633C">
        <w:rPr>
          <w:rFonts w:eastAsia="Arial"/>
          <w:kern w:val="2"/>
          <w:szCs w:val="24"/>
        </w:rPr>
        <w:t xml:space="preserve">(toliau – </w:t>
      </w:r>
      <w:r w:rsidRPr="006F633C">
        <w:rPr>
          <w:rFonts w:eastAsia="Arial"/>
          <w:b/>
          <w:bCs/>
          <w:kern w:val="2"/>
          <w:szCs w:val="24"/>
        </w:rPr>
        <w:t>Kokybiniai kriterijai</w:t>
      </w:r>
      <w:r w:rsidRPr="006F633C">
        <w:rPr>
          <w:rFonts w:eastAsia="Arial"/>
          <w:kern w:val="2"/>
          <w:szCs w:val="24"/>
        </w:rPr>
        <w:t>),</w:t>
      </w:r>
      <w:r w:rsidRPr="006F633C">
        <w:rPr>
          <w:color w:val="000000"/>
          <w:szCs w:val="24"/>
        </w:rPr>
        <w:t xml:space="preserve"> reikšmes ir parametrus</w:t>
      </w:r>
      <w:r w:rsidRPr="006F633C">
        <w:rPr>
          <w:color w:val="000000"/>
          <w:kern w:val="2"/>
          <w:szCs w:val="24"/>
        </w:rPr>
        <w:t xml:space="preserve">. </w:t>
      </w:r>
      <w:r w:rsidRPr="006F633C">
        <w:rPr>
          <w:rFonts w:eastAsia="Arial"/>
          <w:kern w:val="2"/>
          <w:szCs w:val="24"/>
        </w:rPr>
        <w:t>Šiame papunktyje nurodytų įsipareigojimų laikymosi tikrinimo tvarka nustatoma Specialiosiose sąlygose;</w:t>
      </w:r>
    </w:p>
    <w:p w14:paraId="39413929" w14:textId="77777777" w:rsidR="00805B83" w:rsidRPr="006F633C" w:rsidRDefault="00805B83" w:rsidP="009610ED">
      <w:pPr>
        <w:jc w:val="both"/>
        <w:rPr>
          <w:color w:val="000000"/>
          <w:szCs w:val="24"/>
        </w:rPr>
      </w:pPr>
      <w:r w:rsidRPr="006F633C">
        <w:rPr>
          <w:color w:val="000000"/>
          <w:szCs w:val="24"/>
        </w:rPr>
        <w:t>3.1.1.4.</w:t>
      </w:r>
      <w:r>
        <w:rPr>
          <w:color w:val="000000"/>
          <w:szCs w:val="24"/>
        </w:rPr>
        <w:t xml:space="preserve"> </w:t>
      </w:r>
      <w:r w:rsidRPr="006F633C">
        <w:rPr>
          <w:color w:val="000000"/>
          <w:szCs w:val="24"/>
        </w:rPr>
        <w:t>užtikrintų nustatytų kokybės vadybos sistemos ir (arba) aplinkos apsaugos vadybos sistemos standartų taikymą, jeigu to reikalaujama pirkimo dokumentuose, ir turėtų tą patvirtinančius dokumentus;</w:t>
      </w:r>
    </w:p>
    <w:p w14:paraId="163A9CE2" w14:textId="77777777" w:rsidR="00805B83" w:rsidRPr="006F633C" w:rsidRDefault="00805B83" w:rsidP="009610ED">
      <w:pPr>
        <w:jc w:val="both"/>
        <w:rPr>
          <w:color w:val="000000"/>
          <w:szCs w:val="24"/>
        </w:rPr>
      </w:pPr>
      <w:r w:rsidRPr="006F633C">
        <w:rPr>
          <w:color w:val="000000"/>
          <w:szCs w:val="24"/>
        </w:rPr>
        <w:t>3.1.1.5.</w:t>
      </w:r>
      <w:r>
        <w:rPr>
          <w:color w:val="000000"/>
          <w:szCs w:val="24"/>
        </w:rPr>
        <w:t xml:space="preserve"> </w:t>
      </w:r>
      <w:r w:rsidRPr="006F633C">
        <w:rPr>
          <w:color w:val="000000"/>
          <w:szCs w:val="24"/>
          <w:shd w:val="clear" w:color="auto" w:fill="FFFFFF"/>
        </w:rPr>
        <w:t xml:space="preserve">atitiktų nacionalinio saugumo interesus </w:t>
      </w:r>
      <w:r w:rsidRPr="006F633C">
        <w:rPr>
          <w:rFonts w:eastAsia="Arial"/>
          <w:kern w:val="2"/>
          <w:szCs w:val="24"/>
        </w:rPr>
        <w:t>bei nebūtų registruotas (nuolat gyvenantis ar turintis pilietybę) nepatikimomis laikomose valstybėse ar teritorijose</w:t>
      </w:r>
      <w:r w:rsidRPr="006F633C">
        <w:rPr>
          <w:color w:val="000000"/>
          <w:szCs w:val="24"/>
          <w:shd w:val="clear" w:color="auto" w:fill="FFFFFF"/>
        </w:rPr>
        <w:t>, jei tokie reikalavimai buvo numatyti pirkimo dokumentuose</w:t>
      </w:r>
      <w:r w:rsidRPr="006F633C">
        <w:rPr>
          <w:color w:val="000000"/>
          <w:szCs w:val="24"/>
        </w:rPr>
        <w:t>.</w:t>
      </w:r>
    </w:p>
    <w:p w14:paraId="61A14C69" w14:textId="77777777" w:rsidR="00805B83" w:rsidRPr="006F633C" w:rsidRDefault="00805B83" w:rsidP="009610ED">
      <w:pPr>
        <w:jc w:val="both"/>
        <w:rPr>
          <w:color w:val="000000"/>
          <w:szCs w:val="24"/>
        </w:rPr>
      </w:pPr>
      <w:r w:rsidRPr="006F633C">
        <w:rPr>
          <w:color w:val="000000"/>
          <w:szCs w:val="24"/>
        </w:rPr>
        <w:lastRenderedPageBreak/>
        <w:t>3.1.2.</w:t>
      </w:r>
      <w:r>
        <w:rPr>
          <w:color w:val="000000"/>
          <w:szCs w:val="24"/>
        </w:rPr>
        <w:t xml:space="preserve"> </w:t>
      </w:r>
      <w:r w:rsidRPr="006F633C">
        <w:rPr>
          <w:color w:val="000000"/>
          <w:szCs w:val="24"/>
        </w:rPr>
        <w:t xml:space="preserve">Tuo atveju, kai Tiekėjas yra jungtinės veiklos </w:t>
      </w:r>
      <w:r w:rsidRPr="006F633C">
        <w:rPr>
          <w:rFonts w:eastAsia="Arial"/>
          <w:kern w:val="2"/>
          <w:szCs w:val="24"/>
        </w:rPr>
        <w:t>sutarties pagrindu veikianti tiekėjų grupė</w:t>
      </w:r>
      <w:r w:rsidRPr="006F633C">
        <w:rPr>
          <w:color w:val="000000"/>
          <w:szCs w:val="24"/>
        </w:rPr>
        <w:t>, jos nariai Pirkėjui už Sutarties vykdymą atsako solidariai. </w:t>
      </w:r>
      <w:r w:rsidRPr="006F633C">
        <w:rPr>
          <w:color w:val="000000"/>
          <w:szCs w:val="24"/>
          <w:shd w:val="clear" w:color="auto" w:fill="FFFFFF"/>
        </w:rPr>
        <w:t>Jeigu Tiekėjas remiasi </w:t>
      </w:r>
      <w:r w:rsidRPr="006F633C">
        <w:rPr>
          <w:color w:val="000000"/>
          <w:szCs w:val="24"/>
        </w:rPr>
        <w:t>ūkio </w:t>
      </w:r>
      <w:r w:rsidRPr="006F633C">
        <w:rPr>
          <w:color w:val="000000"/>
          <w:szCs w:val="24"/>
          <w:shd w:val="clear" w:color="auto" w:fill="FFFFFF"/>
        </w:rPr>
        <w:t>subjektų pajėgumais, siekdamas atitikti finansinio ir ekonominio pajėgumo reikalavimus, Tiekėjas su tokiais </w:t>
      </w:r>
      <w:r w:rsidRPr="006F633C">
        <w:rPr>
          <w:color w:val="000000"/>
          <w:szCs w:val="24"/>
        </w:rPr>
        <w:t>ūkio </w:t>
      </w:r>
      <w:r w:rsidRPr="006F633C">
        <w:rPr>
          <w:color w:val="000000"/>
          <w:szCs w:val="24"/>
          <w:shd w:val="clear" w:color="auto" w:fill="FFFFFF"/>
        </w:rPr>
        <w:t>subjektais už Sutarties vykdymą atsako solidariai (jeigu to buvo reikalaujama pirkimo dokumentuose).</w:t>
      </w:r>
    </w:p>
    <w:p w14:paraId="03FD4ED6" w14:textId="77777777" w:rsidR="00805B83" w:rsidRPr="006F633C" w:rsidRDefault="00805B83" w:rsidP="009610ED">
      <w:pPr>
        <w:jc w:val="both"/>
        <w:rPr>
          <w:color w:val="000000"/>
          <w:szCs w:val="24"/>
        </w:rPr>
      </w:pPr>
      <w:r w:rsidRPr="006F633C">
        <w:rPr>
          <w:color w:val="000000"/>
          <w:szCs w:val="24"/>
        </w:rPr>
        <w:t>3.1.3.</w:t>
      </w:r>
      <w:r>
        <w:rPr>
          <w:color w:val="000000"/>
          <w:szCs w:val="24"/>
        </w:rPr>
        <w:t xml:space="preserve"> </w:t>
      </w:r>
      <w:r w:rsidRPr="006F633C">
        <w:rPr>
          <w:color w:val="000000"/>
          <w:szCs w:val="24"/>
        </w:rPr>
        <w:t>Tiekėjas taip pat atsako už tai, kad Tiekėjas, Sutartį tiesiogiai vykdantys subtiekėjai ir specialistai atitiktų jiems įstatymų bei kitų teisės aktų ir (arba) pirkimo dokumentų nustatytus profesinės kvalifikacijos ir kitus reikalavimus bei turėtų teisę verstis ta veikla, kuriai jie pasitelkiami.</w:t>
      </w:r>
    </w:p>
    <w:p w14:paraId="27C6106E" w14:textId="77777777" w:rsidR="00805B83" w:rsidRPr="006F633C" w:rsidRDefault="00805B83" w:rsidP="009610ED">
      <w:pPr>
        <w:ind w:firstLine="62"/>
        <w:jc w:val="both"/>
        <w:rPr>
          <w:color w:val="000000"/>
          <w:szCs w:val="24"/>
        </w:rPr>
      </w:pPr>
    </w:p>
    <w:p w14:paraId="747117A3"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color w:val="000000"/>
          <w:sz w:val="24"/>
          <w:szCs w:val="24"/>
        </w:rPr>
        <w:t xml:space="preserve"> </w:t>
      </w:r>
      <w:r w:rsidRPr="006F633C">
        <w:rPr>
          <w:rFonts w:ascii="Times New Roman" w:hAnsi="Times New Roman" w:cs="Times New Roman"/>
          <w:b/>
          <w:bCs/>
          <w:color w:val="000000"/>
          <w:sz w:val="24"/>
          <w:szCs w:val="24"/>
        </w:rPr>
        <w:t>Subtiekėjų bei specialistų pasitelkimas ir keitimas</w:t>
      </w:r>
    </w:p>
    <w:p w14:paraId="31A4B397" w14:textId="77777777" w:rsidR="00805B83" w:rsidRPr="006F633C" w:rsidRDefault="00805B83" w:rsidP="009610ED">
      <w:pPr>
        <w:ind w:firstLine="62"/>
        <w:jc w:val="both"/>
        <w:rPr>
          <w:color w:val="000000"/>
          <w:szCs w:val="24"/>
        </w:rPr>
      </w:pPr>
    </w:p>
    <w:p w14:paraId="168A6693"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3.2.1.</w:t>
      </w:r>
      <w:r>
        <w:rPr>
          <w:rFonts w:eastAsia="Arial"/>
          <w:kern w:val="2"/>
          <w:szCs w:val="24"/>
        </w:rPr>
        <w:t xml:space="preserve"> </w:t>
      </w:r>
      <w:r w:rsidRPr="006F633C">
        <w:rPr>
          <w:rFonts w:eastAsia="Arial"/>
          <w:kern w:val="2"/>
          <w:szCs w:val="24"/>
        </w:rPr>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p w14:paraId="568DCA2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shd w:val="clear" w:color="auto" w:fill="FFFFFF"/>
        </w:rPr>
      </w:pPr>
      <w:r w:rsidRPr="006F633C">
        <w:rPr>
          <w:rFonts w:eastAsia="Arial"/>
          <w:kern w:val="2"/>
          <w:szCs w:val="24"/>
        </w:rPr>
        <w:t>3.2.2.</w:t>
      </w:r>
      <w:r>
        <w:rPr>
          <w:rFonts w:eastAsia="Arial"/>
          <w:kern w:val="2"/>
          <w:szCs w:val="24"/>
        </w:rPr>
        <w:t xml:space="preserve"> </w:t>
      </w:r>
      <w:r w:rsidRPr="006F633C">
        <w:rPr>
          <w:rFonts w:eastAsia="Arial"/>
          <w:kern w:val="2"/>
          <w:szCs w:val="24"/>
        </w:rPr>
        <w:t>Sutarties vykdymui pasitelkiami subtiekėjai ir (ar) specialistai (jeigu tokie pasitelkiami) nurodomi Specialiosiose sąlygose.</w:t>
      </w:r>
    </w:p>
    <w:p w14:paraId="18910F37"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Arial"/>
          <w:kern w:val="2"/>
          <w:szCs w:val="24"/>
        </w:rPr>
      </w:pPr>
      <w:r w:rsidRPr="006F633C">
        <w:rPr>
          <w:rFonts w:eastAsia="Arial"/>
          <w:kern w:val="2"/>
          <w:szCs w:val="24"/>
        </w:rPr>
        <w:t>3.2.3.</w:t>
      </w:r>
      <w:r>
        <w:rPr>
          <w:rFonts w:eastAsia="Arial"/>
          <w:kern w:val="2"/>
          <w:szCs w:val="24"/>
        </w:rPr>
        <w:t xml:space="preserve"> </w:t>
      </w:r>
      <w:r w:rsidRPr="006F633C">
        <w:rPr>
          <w:rFonts w:eastAsia="Arial"/>
          <w:kern w:val="2"/>
          <w:szCs w:val="24"/>
        </w:rPr>
        <w:t>Tiekėjas gali keisti ir (ar) pasitelkti subtiekėjus ir (ar) specialistus šiame Sutarties poskyryje nustatytais atvejais ir tvarka.</w:t>
      </w:r>
    </w:p>
    <w:p w14:paraId="10016AAE"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shd w:val="clear" w:color="auto" w:fill="FFFFFF"/>
        </w:rPr>
      </w:pPr>
      <w:r w:rsidRPr="006F633C">
        <w:rPr>
          <w:rFonts w:eastAsia="Cambria"/>
          <w:kern w:val="2"/>
          <w:szCs w:val="24"/>
        </w:rPr>
        <w:t>3.2.4.</w:t>
      </w:r>
      <w:r>
        <w:rPr>
          <w:rFonts w:eastAsia="Cambria"/>
          <w:kern w:val="2"/>
          <w:szCs w:val="24"/>
        </w:rPr>
        <w:t xml:space="preserve"> </w:t>
      </w:r>
      <w:r w:rsidRPr="006F633C">
        <w:rPr>
          <w:rFonts w:eastAsia="Cambria"/>
          <w:kern w:val="2"/>
          <w:szCs w:val="24"/>
        </w:rPr>
        <w:t>Naujas subtiekėjas ar specialistas gali pradėti vykdyti jiems Tiekėjo pavestus įsipareigojimus pagal Sutartį ne anksčiau, nei bus pasirašytas Susitarimas.</w:t>
      </w:r>
    </w:p>
    <w:p w14:paraId="21664372" w14:textId="77777777" w:rsidR="00805B83" w:rsidRPr="006F633C" w:rsidRDefault="00805B83" w:rsidP="009610ED">
      <w:pPr>
        <w:widowControl w:val="0"/>
        <w:pBdr>
          <w:top w:val="nil"/>
          <w:left w:val="nil"/>
          <w:bottom w:val="nil"/>
          <w:right w:val="nil"/>
          <w:between w:val="nil"/>
        </w:pBdr>
        <w:tabs>
          <w:tab w:val="left" w:pos="709"/>
          <w:tab w:val="left" w:pos="851"/>
          <w:tab w:val="left" w:pos="1134"/>
        </w:tabs>
        <w:jc w:val="both"/>
        <w:rPr>
          <w:rFonts w:eastAsia="Cambria"/>
          <w:kern w:val="2"/>
          <w:szCs w:val="24"/>
        </w:rPr>
      </w:pPr>
      <w:r w:rsidRPr="006F633C">
        <w:rPr>
          <w:rFonts w:eastAsia="Cambria"/>
          <w:kern w:val="2"/>
          <w:szCs w:val="24"/>
        </w:rPr>
        <w:t>3.2.5.</w:t>
      </w:r>
      <w:r>
        <w:rPr>
          <w:rFonts w:eastAsia="Cambria"/>
          <w:kern w:val="2"/>
          <w:szCs w:val="24"/>
        </w:rPr>
        <w:t xml:space="preserve"> </w:t>
      </w:r>
      <w:r w:rsidRPr="006F633C">
        <w:rPr>
          <w:rFonts w:eastAsia="Cambria"/>
          <w:kern w:val="2"/>
          <w:szCs w:val="24"/>
        </w:rPr>
        <w:t xml:space="preserve">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w:t>
      </w:r>
      <w:r w:rsidRPr="006F633C">
        <w:rPr>
          <w:rFonts w:eastAsia="Arial"/>
          <w:kern w:val="2"/>
          <w:szCs w:val="24"/>
        </w:rPr>
        <w:t xml:space="preserve">nebūti registruotu (nuolat gyvenančiu ar turinčiu pilietybę) nepatikimomis laikomose valstybėse ar teritorijose </w:t>
      </w:r>
      <w:r w:rsidRPr="006F633C">
        <w:rPr>
          <w:rFonts w:eastAsia="Cambria"/>
          <w:kern w:val="2"/>
          <w:szCs w:val="24"/>
        </w:rPr>
        <w:t>(jei taikoma) ir Tiekėjo pasiūlyme nurodytų sąlygų pirkimo dokumentuose nustatytiems Kokybiniams kriterijams pagrįsti (jei taikoma), Tiekėjui taikoma Specialiosiose sąlygose nustatyto dydžio bauda.</w:t>
      </w:r>
    </w:p>
    <w:p w14:paraId="6B3622A9"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3.2.6.</w:t>
      </w:r>
      <w:r>
        <w:rPr>
          <w:rFonts w:eastAsia="Arial"/>
          <w:kern w:val="2"/>
          <w:szCs w:val="24"/>
        </w:rPr>
        <w:t xml:space="preserve"> </w:t>
      </w:r>
      <w:r w:rsidRPr="006F633C">
        <w:rPr>
          <w:rFonts w:eastAsia="Arial"/>
          <w:kern w:val="2"/>
          <w:szCs w:val="24"/>
        </w:rPr>
        <w:t xml:space="preserve">Tiekėjas turi teisę Sutarties vykdymui pasitelkti naujus, Specialiosiose sąlygose nenurodytus subtiekėjus, kurių pajėgumais Tiekėjas </w:t>
      </w:r>
      <w:r w:rsidRPr="006F633C">
        <w:rPr>
          <w:rFonts w:eastAsia="Cambria"/>
          <w:kern w:val="2"/>
          <w:szCs w:val="24"/>
        </w:rPr>
        <w:t>nesirėmė pirkimo dokumentuose numatytiems kvalifikacijos reikalavimams pagrįsti.</w:t>
      </w:r>
    </w:p>
    <w:p w14:paraId="16DC9AB8" w14:textId="77777777" w:rsidR="00805B83" w:rsidRPr="006F633C" w:rsidRDefault="00805B83" w:rsidP="009610ED">
      <w:pPr>
        <w:widowControl w:val="0"/>
        <w:tabs>
          <w:tab w:val="left" w:pos="993"/>
        </w:tabs>
        <w:jc w:val="both"/>
        <w:rPr>
          <w:rFonts w:eastAsia="Arial"/>
          <w:kern w:val="2"/>
          <w:szCs w:val="24"/>
          <w:shd w:val="clear" w:color="auto" w:fill="FFFFFF"/>
        </w:rPr>
      </w:pPr>
      <w:r w:rsidRPr="006F633C">
        <w:rPr>
          <w:rFonts w:eastAsia="Arial"/>
          <w:kern w:val="2"/>
          <w:szCs w:val="24"/>
        </w:rPr>
        <w:t>3.2.7.</w:t>
      </w:r>
      <w:r>
        <w:rPr>
          <w:rFonts w:eastAsia="Arial"/>
          <w:kern w:val="2"/>
          <w:szCs w:val="24"/>
        </w:rPr>
        <w:t xml:space="preserve"> </w:t>
      </w:r>
      <w:r w:rsidRPr="006F633C">
        <w:rPr>
          <w:rFonts w:eastAsia="Arial"/>
          <w:kern w:val="2"/>
          <w:szCs w:val="24"/>
        </w:rPr>
        <w:t xml:space="preserve">Sudarius Sutartį, tačiau ne vėliau negu Sutartis pradedama vykdyti, Tiekėjas įsipareigoja Pirkėjui pranešti tuo metu žinomų subtiekėjų, kurių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pavadinimus, juridinio asmens kodą, kontaktinius duomenis, jų atstovus.</w:t>
      </w:r>
    </w:p>
    <w:p w14:paraId="282838EC" w14:textId="77777777" w:rsidR="00805B83" w:rsidRPr="006F633C" w:rsidRDefault="00805B83" w:rsidP="009610ED">
      <w:pPr>
        <w:widowControl w:val="0"/>
        <w:tabs>
          <w:tab w:val="left" w:pos="993"/>
        </w:tabs>
        <w:jc w:val="both"/>
        <w:rPr>
          <w:rFonts w:eastAsia="Cambria"/>
          <w:kern w:val="2"/>
          <w:szCs w:val="24"/>
          <w:shd w:val="clear" w:color="auto" w:fill="FFFFFF"/>
        </w:rPr>
      </w:pPr>
      <w:r w:rsidRPr="006F633C">
        <w:rPr>
          <w:rFonts w:eastAsia="Arial"/>
          <w:kern w:val="2"/>
          <w:szCs w:val="24"/>
        </w:rPr>
        <w:t>3.2.8.</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subtiekėjus, kurių pajėgumais Tiekėjas nesirėmė pirkimo dokumentuose numatytiems kvalifikacijos reikalavimams pagrįsti, gali keisti savo nuožiūra.</w:t>
      </w:r>
    </w:p>
    <w:p w14:paraId="2A1C726E" w14:textId="77777777" w:rsidR="00805B83" w:rsidRPr="006F633C" w:rsidRDefault="00805B83" w:rsidP="009610ED">
      <w:pPr>
        <w:widowControl w:val="0"/>
        <w:pBdr>
          <w:top w:val="nil"/>
          <w:left w:val="nil"/>
          <w:bottom w:val="nil"/>
          <w:right w:val="nil"/>
          <w:between w:val="nil"/>
        </w:pBdr>
        <w:tabs>
          <w:tab w:val="left" w:pos="993"/>
        </w:tabs>
        <w:jc w:val="both"/>
        <w:rPr>
          <w:rFonts w:eastAsia="Cambria"/>
          <w:kern w:val="2"/>
          <w:szCs w:val="24"/>
        </w:rPr>
      </w:pPr>
      <w:r w:rsidRPr="006F633C">
        <w:rPr>
          <w:rFonts w:eastAsia="Arial"/>
          <w:kern w:val="2"/>
          <w:szCs w:val="24"/>
        </w:rPr>
        <w:t>3.2.9.</w:t>
      </w:r>
      <w:r>
        <w:rPr>
          <w:rFonts w:eastAsia="Arial"/>
          <w:kern w:val="2"/>
          <w:szCs w:val="24"/>
        </w:rPr>
        <w:t xml:space="preserve"> </w:t>
      </w:r>
      <w:r w:rsidRPr="006F633C">
        <w:rPr>
          <w:rFonts w:eastAsia="Arial"/>
          <w:kern w:val="2"/>
          <w:szCs w:val="24"/>
        </w:rPr>
        <w:t>Tiekėjas, bet kuriuo Sutarties vykdymo metu,</w:t>
      </w:r>
      <w:r w:rsidRPr="006F633C">
        <w:rPr>
          <w:rFonts w:eastAsia="Cambria"/>
          <w:kern w:val="2"/>
          <w:szCs w:val="24"/>
        </w:rPr>
        <w:t xml:space="preserve"> ne vėliau nei prieš 5 (penkias) darbo dienas</w:t>
      </w:r>
      <w:r w:rsidRPr="006F633C">
        <w:rPr>
          <w:rFonts w:eastAsia="Arial"/>
          <w:kern w:val="2"/>
          <w:szCs w:val="24"/>
        </w:rPr>
        <w:t xml:space="preserve"> iki numatomo naujo subtiekėjo, kurio pajėgumais Tiekėjas </w:t>
      </w:r>
      <w:r w:rsidRPr="006F633C">
        <w:rPr>
          <w:rFonts w:eastAsia="Cambria"/>
          <w:kern w:val="2"/>
          <w:szCs w:val="24"/>
        </w:rPr>
        <w:t>nesirėmė pirkimo dokumentuose numatytiems kvalifikacijos reikalavimams pagrįsti,</w:t>
      </w:r>
      <w:r w:rsidRPr="006F633C">
        <w:rPr>
          <w:rFonts w:eastAsia="Arial"/>
          <w:kern w:val="2"/>
          <w:szCs w:val="24"/>
        </w:rPr>
        <w:t xml:space="preserve"> pasitelkimo ir (arba) keitimo apie tai privalo informuoti </w:t>
      </w:r>
      <w:r w:rsidRPr="006F633C">
        <w:rPr>
          <w:rFonts w:eastAsia="Calibri"/>
          <w:kern w:val="2"/>
          <w:szCs w:val="24"/>
        </w:rPr>
        <w:t>Pirkėją</w:t>
      </w:r>
      <w:r w:rsidRPr="006F633C">
        <w:rPr>
          <w:rFonts w:eastAsia="Arial"/>
          <w:kern w:val="2"/>
          <w:szCs w:val="24"/>
        </w:rPr>
        <w:t xml:space="preserve">. </w:t>
      </w:r>
      <w:r w:rsidRPr="006F633C">
        <w:rPr>
          <w:rFonts w:eastAsia="Calibri"/>
          <w:kern w:val="2"/>
          <w:szCs w:val="24"/>
        </w:rPr>
        <w:t xml:space="preserve">Pirkėjas (jeigu buvo taikoma pirkimo dokumentuose) turi patikrinti, ar nėra </w:t>
      </w:r>
      <w:r w:rsidRPr="006F633C">
        <w:rPr>
          <w:rFonts w:eastAsia="Cambria"/>
          <w:kern w:val="2"/>
          <w:szCs w:val="24"/>
        </w:rPr>
        <w:t xml:space="preserve">subtiekėjo pašalinimo pagrindų ir subtiekėjo atitiktį nacionalinio saugumo interesams ir reikalavimams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Jeigu subtiekėjo padėtis neatitinka bent vieno iš nurodytų reikalavimų, Pirkėjas reikalauja pakeisti šį subtiekėją reikalavimus atitinkančiu subtiekėju.</w:t>
      </w:r>
      <w:r w:rsidRPr="006F633C">
        <w:rPr>
          <w:rFonts w:eastAsia="Calibri"/>
          <w:kern w:val="2"/>
          <w:szCs w:val="24"/>
        </w:rPr>
        <w:t xml:space="preserve"> </w:t>
      </w:r>
      <w:r w:rsidRPr="006F633C">
        <w:rPr>
          <w:rFonts w:eastAsia="Cambria"/>
          <w:kern w:val="2"/>
          <w:szCs w:val="24"/>
        </w:rPr>
        <w:t>Pirkėjas</w:t>
      </w:r>
      <w:r w:rsidRPr="006F633C">
        <w:rPr>
          <w:rFonts w:eastAsia="Calibri"/>
          <w:kern w:val="2"/>
          <w:szCs w:val="24"/>
        </w:rPr>
        <w:t xml:space="preserve"> per 5 (penkias) darbo dienas raštu informuoja Tiekėją apie sutikimą pasitelkti ir (ar) keisti naują subtiekėją, kurio pajėgumais Tiekėjas nesirėmė pirkimo dokumentuose numatytiems kvalifikacijos reikalavimams pagrįsti. </w:t>
      </w:r>
      <w:r w:rsidRPr="006F633C">
        <w:rPr>
          <w:rFonts w:eastAsia="Cambria"/>
          <w:kern w:val="2"/>
          <w:szCs w:val="24"/>
        </w:rPr>
        <w:t>Pirkėjui sutikus, Šalys pasirašo Susitarimą, kuris laikomas neatsiejama Sutarties dalimi.</w:t>
      </w:r>
    </w:p>
    <w:p w14:paraId="205E9E62" w14:textId="77777777" w:rsidR="00805B83" w:rsidRPr="006F633C" w:rsidRDefault="00805B83" w:rsidP="009610ED">
      <w:pPr>
        <w:widowControl w:val="0"/>
        <w:pBdr>
          <w:top w:val="nil"/>
          <w:left w:val="nil"/>
          <w:bottom w:val="nil"/>
          <w:right w:val="nil"/>
          <w:between w:val="nil"/>
        </w:pBdr>
        <w:tabs>
          <w:tab w:val="left" w:pos="993"/>
        </w:tabs>
        <w:jc w:val="both"/>
        <w:rPr>
          <w:rFonts w:eastAsia="Arial"/>
          <w:kern w:val="2"/>
          <w:szCs w:val="24"/>
          <w:shd w:val="clear" w:color="auto" w:fill="FFFFFF"/>
        </w:rPr>
      </w:pPr>
      <w:r w:rsidRPr="006F633C">
        <w:rPr>
          <w:rFonts w:eastAsia="Arial"/>
          <w:kern w:val="2"/>
          <w:szCs w:val="24"/>
        </w:rPr>
        <w:lastRenderedPageBreak/>
        <w:t>3.2.10.</w:t>
      </w:r>
      <w:r>
        <w:rPr>
          <w:rFonts w:eastAsia="Arial"/>
          <w:kern w:val="2"/>
          <w:szCs w:val="24"/>
        </w:rPr>
        <w:t xml:space="preserve"> </w:t>
      </w:r>
      <w:r w:rsidRPr="006F633C">
        <w:rPr>
          <w:rFonts w:eastAsia="Arial"/>
          <w:kern w:val="2"/>
          <w:szCs w:val="24"/>
        </w:rPr>
        <w:t>Subtiekėjai, kurių pajėgumais Tiekėjas rėmėsi, kad atitiktų pirkimo dokumentuose nustatytus kvalifikacijos reikalavimus, gali būti keičiami tik šiais atvejais:</w:t>
      </w:r>
    </w:p>
    <w:p w14:paraId="68EEE6D2"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3.2.10.1.</w:t>
      </w:r>
      <w:r>
        <w:rPr>
          <w:rFonts w:eastAsia="Cambria"/>
          <w:kern w:val="2"/>
          <w:szCs w:val="24"/>
        </w:rPr>
        <w:t xml:space="preserve"> </w:t>
      </w:r>
      <w:r w:rsidRPr="006F633C">
        <w:rPr>
          <w:rFonts w:eastAsia="Cambria"/>
          <w:kern w:val="2"/>
          <w:szCs w:val="24"/>
        </w:rPr>
        <w:t xml:space="preserve">kai subtiekėjui </w:t>
      </w:r>
      <w:r w:rsidRPr="006F633C">
        <w:rPr>
          <w:rFonts w:eastAsia="Calibri"/>
          <w:kern w:val="2"/>
          <w:szCs w:val="24"/>
        </w:rPr>
        <w:t>iškelta bankroto byla, pradėtas bankroto procesas ne teismo tvarka, jis tampa nemokus arba yra nemokumo tikimybė, sustabdo ūkinę veiklą ar kai įstatymuose ir kituose teisės aktuose nustatyta tvarka susidaro analogiška situacija</w:t>
      </w:r>
      <w:r w:rsidRPr="006F633C">
        <w:rPr>
          <w:rFonts w:eastAsia="Cambria"/>
          <w:kern w:val="2"/>
          <w:szCs w:val="24"/>
        </w:rPr>
        <w:t>;</w:t>
      </w:r>
    </w:p>
    <w:p w14:paraId="301A0299"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3.2.10.2.</w:t>
      </w:r>
      <w:r>
        <w:rPr>
          <w:rFonts w:eastAsia="Cambria"/>
          <w:kern w:val="2"/>
          <w:szCs w:val="24"/>
        </w:rPr>
        <w:t xml:space="preserve"> </w:t>
      </w:r>
      <w:r w:rsidRPr="006F633C">
        <w:rPr>
          <w:rFonts w:eastAsia="Cambria"/>
          <w:kern w:val="2"/>
          <w:szCs w:val="24"/>
        </w:rPr>
        <w:t>kai subtiekėjas dėl objektyvių priežasčių (pavyzdžiui, subtiekėjui atsisakius dalyvauti Sutarties vykdyme, nutrūkus teisiniams santykiams su Tiekėju ir pan.) nebegali vykdyti visų ar dalies Sutartyje numatytų įsipareigojimų;</w:t>
      </w:r>
    </w:p>
    <w:p w14:paraId="70E2682B" w14:textId="77777777" w:rsidR="00805B83" w:rsidRPr="006F633C" w:rsidRDefault="00805B83" w:rsidP="009610ED">
      <w:pPr>
        <w:widowControl w:val="0"/>
        <w:pBdr>
          <w:top w:val="nil"/>
          <w:left w:val="nil"/>
          <w:bottom w:val="nil"/>
          <w:right w:val="nil"/>
          <w:between w:val="nil"/>
        </w:pBdr>
        <w:tabs>
          <w:tab w:val="left" w:pos="1134"/>
        </w:tabs>
        <w:jc w:val="both"/>
        <w:rPr>
          <w:rFonts w:eastAsia="Arial"/>
          <w:kern w:val="2"/>
          <w:szCs w:val="24"/>
        </w:rPr>
      </w:pPr>
      <w:r w:rsidRPr="006F633C">
        <w:rPr>
          <w:rFonts w:eastAsia="Cambria"/>
          <w:kern w:val="2"/>
          <w:szCs w:val="24"/>
        </w:rPr>
        <w:t>3.2.10.3.</w:t>
      </w:r>
      <w:r>
        <w:rPr>
          <w:rFonts w:eastAsia="Cambria"/>
          <w:kern w:val="2"/>
          <w:szCs w:val="24"/>
        </w:rPr>
        <w:t xml:space="preserve"> </w:t>
      </w:r>
      <w:r w:rsidRPr="006F633C">
        <w:rPr>
          <w:rFonts w:eastAsia="Cambria"/>
          <w:kern w:val="2"/>
          <w:szCs w:val="24"/>
        </w:rPr>
        <w:t>Tiekėjas ar subtiekėjas privalo pakeisti subtiekėją, jei paaiškėja, kad jis neatitinka jam pirkimo dokumentuose keliamų reikalavimų.</w:t>
      </w:r>
    </w:p>
    <w:p w14:paraId="38C3297D" w14:textId="77777777" w:rsidR="00805B83" w:rsidRPr="006F633C" w:rsidRDefault="00805B83" w:rsidP="009610ED">
      <w:pPr>
        <w:widowControl w:val="0"/>
        <w:pBdr>
          <w:top w:val="nil"/>
          <w:left w:val="nil"/>
          <w:bottom w:val="nil"/>
          <w:right w:val="nil"/>
          <w:between w:val="nil"/>
        </w:pBdr>
        <w:tabs>
          <w:tab w:val="left" w:pos="993"/>
        </w:tabs>
        <w:ind w:left="720" w:hanging="720"/>
        <w:jc w:val="both"/>
        <w:rPr>
          <w:rFonts w:eastAsia="Cambria"/>
          <w:kern w:val="2"/>
          <w:szCs w:val="24"/>
        </w:rPr>
      </w:pPr>
      <w:r w:rsidRPr="006F633C">
        <w:rPr>
          <w:rFonts w:eastAsia="Cambria"/>
          <w:kern w:val="2"/>
          <w:szCs w:val="24"/>
        </w:rPr>
        <w:t>3.2.11.</w:t>
      </w:r>
      <w:r>
        <w:rPr>
          <w:rFonts w:eastAsia="Cambria"/>
          <w:kern w:val="2"/>
          <w:szCs w:val="24"/>
        </w:rPr>
        <w:t xml:space="preserve"> </w:t>
      </w:r>
      <w:r w:rsidRPr="006F633C">
        <w:rPr>
          <w:rFonts w:eastAsia="Calibri"/>
          <w:kern w:val="2"/>
          <w:szCs w:val="24"/>
        </w:rPr>
        <w:tab/>
      </w:r>
      <w:r w:rsidRPr="006F633C">
        <w:rPr>
          <w:rFonts w:eastAsia="Cambria"/>
          <w:kern w:val="2"/>
          <w:szCs w:val="24"/>
        </w:rPr>
        <w:t>Tiekėjo (ar subtiekėjų) specialistai, vykdantys Sutartį, gali būti keičiami šiais atvejais:</w:t>
      </w:r>
    </w:p>
    <w:p w14:paraId="321B8198"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3.2.11.1.</w:t>
      </w:r>
      <w:r>
        <w:rPr>
          <w:rFonts w:eastAsia="Cambria"/>
          <w:kern w:val="2"/>
          <w:szCs w:val="24"/>
        </w:rPr>
        <w:t xml:space="preserve"> </w:t>
      </w:r>
      <w:r w:rsidRPr="006F633C">
        <w:rPr>
          <w:rFonts w:eastAsia="Cambria"/>
          <w:kern w:val="2"/>
          <w:szCs w:val="24"/>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4476E3F" w14:textId="77777777" w:rsidR="00805B83" w:rsidRPr="006F633C" w:rsidRDefault="00805B83" w:rsidP="009610ED">
      <w:pPr>
        <w:widowControl w:val="0"/>
        <w:pBdr>
          <w:top w:val="nil"/>
          <w:left w:val="nil"/>
          <w:bottom w:val="nil"/>
          <w:right w:val="nil"/>
          <w:between w:val="nil"/>
        </w:pBdr>
        <w:tabs>
          <w:tab w:val="left" w:pos="1134"/>
          <w:tab w:val="left" w:pos="1418"/>
        </w:tabs>
        <w:jc w:val="both"/>
        <w:rPr>
          <w:rFonts w:eastAsia="Cambria"/>
          <w:kern w:val="2"/>
          <w:szCs w:val="24"/>
        </w:rPr>
      </w:pPr>
      <w:r w:rsidRPr="006F633C">
        <w:rPr>
          <w:rFonts w:eastAsia="Cambria"/>
          <w:kern w:val="2"/>
          <w:szCs w:val="24"/>
        </w:rPr>
        <w:t>3.2.11.2.</w:t>
      </w:r>
      <w:r>
        <w:rPr>
          <w:rFonts w:eastAsia="Cambria"/>
          <w:kern w:val="2"/>
          <w:szCs w:val="24"/>
        </w:rPr>
        <w:t xml:space="preserve"> </w:t>
      </w:r>
      <w:r w:rsidRPr="006F633C">
        <w:rPr>
          <w:rFonts w:eastAsia="Cambria"/>
          <w:kern w:val="2"/>
          <w:szCs w:val="24"/>
        </w:rPr>
        <w:t>Pirkėjo iniciatyva, jei Pirkėjas turi pagrįstų įtarimų, kad Tiekėjo Sutarties vykdymui paskirtas specialistas nekompetentingas vykdyti nustatytas pareigas;</w:t>
      </w:r>
    </w:p>
    <w:p w14:paraId="235D5269" w14:textId="77777777" w:rsidR="00805B83" w:rsidRPr="006F633C" w:rsidRDefault="00805B83" w:rsidP="009610ED">
      <w:pPr>
        <w:widowControl w:val="0"/>
        <w:pBdr>
          <w:top w:val="nil"/>
          <w:left w:val="nil"/>
          <w:bottom w:val="nil"/>
          <w:right w:val="nil"/>
          <w:between w:val="nil"/>
        </w:pBdr>
        <w:tabs>
          <w:tab w:val="left" w:pos="1134"/>
          <w:tab w:val="left" w:pos="1276"/>
        </w:tabs>
        <w:jc w:val="both"/>
        <w:rPr>
          <w:rFonts w:eastAsia="Cambria"/>
          <w:kern w:val="2"/>
          <w:szCs w:val="24"/>
        </w:rPr>
      </w:pPr>
      <w:r w:rsidRPr="006F633C">
        <w:rPr>
          <w:rFonts w:eastAsia="Cambria"/>
          <w:kern w:val="2"/>
          <w:szCs w:val="24"/>
        </w:rPr>
        <w:t>3.2.11.3. Tiekėjas ar subtiekėjas privalo pakeisti specialistą, jei paaiškėja, kad jis neatitinka jam pirkimo dokumentuose keliamų reikalavimų.</w:t>
      </w:r>
    </w:p>
    <w:p w14:paraId="4E2F52B9"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color w:val="000000"/>
          <w:kern w:val="2"/>
          <w:szCs w:val="24"/>
        </w:rPr>
        <w:t>3.2.12.</w:t>
      </w:r>
      <w:r>
        <w:rPr>
          <w:rFonts w:eastAsia="Cambria"/>
          <w:color w:val="000000"/>
          <w:kern w:val="2"/>
          <w:szCs w:val="24"/>
        </w:rPr>
        <w:t xml:space="preserve"> </w:t>
      </w:r>
      <w:r w:rsidRPr="006F633C">
        <w:rPr>
          <w:rFonts w:eastAsia="Cambria"/>
          <w:color w:val="000000"/>
          <w:kern w:val="2"/>
          <w:szCs w:val="24"/>
        </w:rPr>
        <w:t>Naujas specialistas ir (ar) subtiekėjas Tiekėjo prašymo pakeisti specialistą ir (ar) subtiekėją pateikimo metu turi atitikti pirkimo dokumentuose specialistui ir (ar) subtiekėjui keliamus reikalavimus</w:t>
      </w:r>
      <w:r>
        <w:rPr>
          <w:rFonts w:eastAsia="Cambria"/>
          <w:color w:val="000000"/>
          <w:kern w:val="2"/>
          <w:szCs w:val="24"/>
        </w:rPr>
        <w:t xml:space="preserve"> </w:t>
      </w:r>
      <w:r w:rsidRPr="006F633C">
        <w:rPr>
          <w:rFonts w:eastAsia="Cambria"/>
          <w:color w:val="000000"/>
          <w:kern w:val="2"/>
          <w:szCs w:val="24"/>
        </w:rPr>
        <w:t>ir Tiekėjo pasiūlyme nurodytas Kokybinių kriterijų reikšmes.</w:t>
      </w:r>
    </w:p>
    <w:p w14:paraId="08854F1D"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3.2.13.</w:t>
      </w:r>
      <w:r>
        <w:rPr>
          <w:rFonts w:eastAsia="Cambria"/>
          <w:kern w:val="2"/>
          <w:szCs w:val="24"/>
        </w:rPr>
        <w:t xml:space="preserve"> </w:t>
      </w:r>
      <w:r w:rsidRPr="006F633C">
        <w:rPr>
          <w:rFonts w:eastAsia="Cambria"/>
          <w:kern w:val="2"/>
          <w:szCs w:val="24"/>
        </w:rPr>
        <w:t xml:space="preserve">Tiekėjas privalo ne vėliau nei prieš 5 (penkias) darbo dienas iki numatomo subtiekėjo,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w:t>
      </w:r>
      <w:r w:rsidRPr="006F633C">
        <w:rPr>
          <w:rFonts w:eastAsia="Arial"/>
          <w:kern w:val="2"/>
          <w:szCs w:val="24"/>
        </w:rPr>
        <w:t xml:space="preserve">ir (ar) specialisto </w:t>
      </w:r>
      <w:r w:rsidRPr="006F633C">
        <w:rPr>
          <w:rFonts w:eastAsia="Cambria"/>
          <w:kern w:val="2"/>
          <w:szCs w:val="24"/>
        </w:rPr>
        <w:t>keitimo pateikti Pirkėjui šiuos dokumentus:</w:t>
      </w:r>
    </w:p>
    <w:p w14:paraId="7D38BF15"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3.2.13.1.</w:t>
      </w:r>
      <w:r>
        <w:rPr>
          <w:rFonts w:eastAsia="Cambria"/>
          <w:kern w:val="2"/>
          <w:szCs w:val="24"/>
        </w:rPr>
        <w:t xml:space="preserve"> </w:t>
      </w:r>
      <w:r w:rsidRPr="006F633C">
        <w:rPr>
          <w:rFonts w:eastAsia="Cambria"/>
          <w:kern w:val="2"/>
          <w:szCs w:val="24"/>
        </w:rPr>
        <w:t>argumentuotą rašytinį prašymą pakeisti subtiekėją ir (ar) specialistą, paaiškinant keitimo aplinkybę. Pirkėjas pasilieka teisę paprašyti įrodymų, pagrindžiančių keitimo aplinkybę;</w:t>
      </w:r>
    </w:p>
    <w:p w14:paraId="050787A3" w14:textId="77777777" w:rsidR="00805B83" w:rsidRPr="006F633C" w:rsidRDefault="00805B83" w:rsidP="009610ED">
      <w:pPr>
        <w:widowControl w:val="0"/>
        <w:pBdr>
          <w:top w:val="nil"/>
          <w:left w:val="nil"/>
          <w:bottom w:val="nil"/>
          <w:right w:val="nil"/>
          <w:between w:val="nil"/>
        </w:pBdr>
        <w:tabs>
          <w:tab w:val="left" w:pos="1134"/>
        </w:tabs>
        <w:jc w:val="both"/>
        <w:rPr>
          <w:rFonts w:eastAsia="Cambria"/>
          <w:kern w:val="2"/>
          <w:szCs w:val="24"/>
        </w:rPr>
      </w:pPr>
      <w:r w:rsidRPr="006F633C">
        <w:rPr>
          <w:rFonts w:eastAsia="Cambria"/>
          <w:kern w:val="2"/>
          <w:szCs w:val="24"/>
        </w:rPr>
        <w:t>3.2.13.2.</w:t>
      </w:r>
      <w:r>
        <w:rPr>
          <w:rFonts w:eastAsia="Cambria"/>
          <w:kern w:val="2"/>
          <w:szCs w:val="24"/>
        </w:rPr>
        <w:t xml:space="preserve"> </w:t>
      </w:r>
      <w:r w:rsidRPr="006F633C">
        <w:rPr>
          <w:rFonts w:eastAsia="Cambria"/>
          <w:kern w:val="2"/>
          <w:szCs w:val="24"/>
        </w:rPr>
        <w:t xml:space="preserve">naujo subtiekėjo ir (ar) specialisto kvalifikaciją, atitiktį Kokybiniams kriterijams (jei taikoma), reikalaujamiems kokybės vadybos sistemos ir (arba) aplinkos apsaugos vadybos sistemos standartams (jei taikoma), pašalinimo pagrindų nebuvimą ir atitiktį </w:t>
      </w:r>
      <w:r w:rsidRPr="006F633C">
        <w:rPr>
          <w:rFonts w:eastAsia="Arial"/>
          <w:kern w:val="2"/>
          <w:szCs w:val="24"/>
        </w:rPr>
        <w:t>nacionalinio saugumo interesams bei reikalavimams</w:t>
      </w:r>
      <w:r w:rsidRPr="006F633C">
        <w:rPr>
          <w:rFonts w:eastAsia="Cambria"/>
          <w:kern w:val="2"/>
          <w:szCs w:val="24"/>
        </w:rPr>
        <w:t xml:space="preserve"> </w:t>
      </w:r>
      <w:r w:rsidRPr="006F633C">
        <w:rPr>
          <w:rFonts w:eastAsia="Arial"/>
          <w:kern w:val="2"/>
          <w:szCs w:val="24"/>
        </w:rPr>
        <w:t>nebūti registruotu (nuolat gyvenančiu ar turinčiu pilietybę) nepatikimomis laikomose valstybėse ar teritorijose</w:t>
      </w:r>
      <w:r w:rsidRPr="006F633C">
        <w:rPr>
          <w:rFonts w:eastAsia="Cambria"/>
          <w:kern w:val="2"/>
          <w:szCs w:val="24"/>
        </w:rPr>
        <w:t xml:space="preserve"> (jei taikoma) įrodančius dokumentus pagal Sutarties reikalavimus.</w:t>
      </w:r>
    </w:p>
    <w:p w14:paraId="0CEB2733" w14:textId="77777777" w:rsidR="00805B83" w:rsidRPr="006F633C" w:rsidRDefault="00805B83" w:rsidP="009610ED">
      <w:pPr>
        <w:widowControl w:val="0"/>
        <w:pBdr>
          <w:top w:val="nil"/>
          <w:left w:val="nil"/>
          <w:bottom w:val="nil"/>
          <w:right w:val="nil"/>
          <w:between w:val="nil"/>
        </w:pBdr>
        <w:tabs>
          <w:tab w:val="left" w:pos="567"/>
          <w:tab w:val="left" w:pos="851"/>
          <w:tab w:val="left" w:pos="992"/>
        </w:tabs>
        <w:jc w:val="both"/>
        <w:rPr>
          <w:rFonts w:eastAsia="Cambria"/>
          <w:kern w:val="2"/>
          <w:szCs w:val="24"/>
        </w:rPr>
      </w:pPr>
      <w:r w:rsidRPr="006F633C">
        <w:rPr>
          <w:rFonts w:eastAsia="Cambria"/>
          <w:kern w:val="2"/>
          <w:szCs w:val="24"/>
        </w:rPr>
        <w:t>3.2.14.</w:t>
      </w:r>
      <w:r>
        <w:rPr>
          <w:rFonts w:eastAsia="Cambria"/>
          <w:kern w:val="2"/>
          <w:szCs w:val="24"/>
        </w:rPr>
        <w:t xml:space="preserve"> </w:t>
      </w:r>
      <w:r w:rsidRPr="006F633C">
        <w:rPr>
          <w:rFonts w:eastAsia="Cambria"/>
          <w:kern w:val="2"/>
          <w:szCs w:val="24"/>
        </w:rPr>
        <w:t xml:space="preserve">Pirkėjas, gavęs Tiekėjo prašymą su kitais Sutartyje nurodytais dokumentais, per 5 (penkias) darbo dienas įvertina keitimo galimybę ir raštu informuoja Tiekėją apie sutikimą pakeisti subtiekėją, </w:t>
      </w:r>
      <w:r w:rsidRPr="006F633C">
        <w:rPr>
          <w:rFonts w:eastAsia="Arial"/>
          <w:kern w:val="2"/>
          <w:szCs w:val="24"/>
        </w:rPr>
        <w:t>kurio pajėgumais Tiekėjas rėmėsi, kad atitiktų pirkimo dokumentuose nustatytus kvalifikacijos reikalavimus,</w:t>
      </w:r>
      <w:r w:rsidRPr="006F633C">
        <w:rPr>
          <w:rFonts w:eastAsia="Cambria"/>
          <w:kern w:val="2"/>
          <w:szCs w:val="24"/>
        </w:rPr>
        <w:t xml:space="preserve"> ir (ar) specialistą. Pirkėjui sutikus, Šalys pasirašo Susitarimą, kuris laikomas neatsiejama Sutarties dalimi.</w:t>
      </w:r>
    </w:p>
    <w:p w14:paraId="344B7EBC" w14:textId="77777777" w:rsidR="00805B83" w:rsidRPr="006F633C" w:rsidRDefault="00805B83" w:rsidP="009610ED">
      <w:pPr>
        <w:jc w:val="both"/>
        <w:rPr>
          <w:color w:val="000000"/>
          <w:szCs w:val="24"/>
        </w:rPr>
      </w:pPr>
    </w:p>
    <w:p w14:paraId="4F49B6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Jungtinės veiklos partnerių keitimas</w:t>
      </w:r>
    </w:p>
    <w:p w14:paraId="59E791E4" w14:textId="77777777" w:rsidR="00805B83" w:rsidRPr="006F633C" w:rsidRDefault="00805B83" w:rsidP="009610ED">
      <w:pPr>
        <w:ind w:firstLine="62"/>
        <w:jc w:val="both"/>
        <w:rPr>
          <w:color w:val="000000"/>
          <w:szCs w:val="24"/>
        </w:rPr>
      </w:pPr>
    </w:p>
    <w:p w14:paraId="23D4B710" w14:textId="77777777" w:rsidR="00805B83" w:rsidRPr="006F633C" w:rsidRDefault="00805B83" w:rsidP="009610ED">
      <w:pPr>
        <w:jc w:val="both"/>
        <w:rPr>
          <w:color w:val="000000"/>
          <w:szCs w:val="24"/>
        </w:rPr>
      </w:pPr>
      <w:r w:rsidRPr="006F633C">
        <w:rPr>
          <w:color w:val="000000"/>
          <w:szCs w:val="24"/>
          <w:shd w:val="clear" w:color="auto" w:fill="FFFFFF"/>
        </w:rPr>
        <w:t>3.3.1.</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rPr>
        <w:t xml:space="preserve">kaip tiekėjų grupė, veikianti </w:t>
      </w:r>
      <w:r w:rsidRPr="006F633C">
        <w:rPr>
          <w:rFonts w:eastAsia="Cambria"/>
          <w:kern w:val="2"/>
          <w:szCs w:val="24"/>
          <w:shd w:val="clear" w:color="auto" w:fill="FFFFFF"/>
        </w:rPr>
        <w:t>jungtinės veiklos</w:t>
      </w:r>
      <w:r w:rsidRPr="006F633C">
        <w:rPr>
          <w:rFonts w:eastAsia="Cambria"/>
          <w:kern w:val="2"/>
          <w:szCs w:val="24"/>
        </w:rPr>
        <w:t xml:space="preserve"> sutarties</w:t>
      </w:r>
      <w:r w:rsidRPr="006F633C">
        <w:rPr>
          <w:rFonts w:eastAsia="Cambria"/>
          <w:kern w:val="2"/>
          <w:szCs w:val="24"/>
          <w:shd w:val="clear" w:color="auto" w:fill="FFFFFF"/>
        </w:rPr>
        <w:t xml:space="preserve"> pagrindu</w:t>
      </w:r>
      <w:r w:rsidRPr="006F633C">
        <w:rPr>
          <w:color w:val="000000"/>
          <w:szCs w:val="24"/>
          <w:shd w:val="clear" w:color="auto" w:fill="FFFFFF"/>
        </w:rPr>
        <w:t>, turi teisę atsisakyti jungtinės veiklos partnerio (toliau – Partneris), jei dėl objektyvių ir pagrįstų aplinkybių Partneris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327FB57C" w14:textId="77777777" w:rsidR="00805B83" w:rsidRPr="006F633C" w:rsidRDefault="00805B83" w:rsidP="009610ED">
      <w:pPr>
        <w:jc w:val="both"/>
        <w:rPr>
          <w:color w:val="000000"/>
          <w:szCs w:val="24"/>
        </w:rPr>
      </w:pPr>
      <w:r w:rsidRPr="006F633C">
        <w:rPr>
          <w:color w:val="000000"/>
          <w:szCs w:val="24"/>
          <w:shd w:val="clear" w:color="auto" w:fill="FFFFFF"/>
        </w:rPr>
        <w:lastRenderedPageBreak/>
        <w:t>3.3.2.</w:t>
      </w:r>
      <w:r>
        <w:rPr>
          <w:color w:val="000000"/>
          <w:szCs w:val="24"/>
          <w:shd w:val="clear" w:color="auto" w:fill="FFFFFF"/>
        </w:rPr>
        <w:t xml:space="preserve"> </w:t>
      </w:r>
      <w:r w:rsidRPr="006F633C">
        <w:rPr>
          <w:color w:val="000000"/>
          <w:szCs w:val="24"/>
          <w:shd w:val="clear" w:color="auto" w:fill="FFFFFF"/>
        </w:rPr>
        <w:t xml:space="preserve">Tiekėjas, vykdantis Sutartį </w:t>
      </w:r>
      <w:r w:rsidRPr="006F633C">
        <w:rPr>
          <w:rFonts w:eastAsia="Cambria"/>
          <w:kern w:val="2"/>
          <w:szCs w:val="24"/>
          <w:shd w:val="clear" w:color="auto" w:fill="FFFFFF"/>
        </w:rPr>
        <w:t>kaip tiekėjų grupė</w:t>
      </w:r>
      <w:r w:rsidRPr="006F633C">
        <w:rPr>
          <w:color w:val="000000"/>
          <w:szCs w:val="24"/>
          <w:shd w:val="clear" w:color="auto" w:fill="FFFFFF"/>
        </w:rPr>
        <w:t>,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68621343" w14:textId="77777777" w:rsidR="00805B83" w:rsidRPr="006F633C" w:rsidRDefault="00805B83" w:rsidP="009610ED">
      <w:pPr>
        <w:jc w:val="both"/>
        <w:rPr>
          <w:color w:val="000000"/>
          <w:szCs w:val="24"/>
        </w:rPr>
      </w:pPr>
      <w:r w:rsidRPr="006F633C">
        <w:rPr>
          <w:color w:val="000000"/>
          <w:szCs w:val="24"/>
          <w:shd w:val="clear" w:color="auto" w:fill="FFFFFF"/>
        </w:rPr>
        <w:t>3.3.3.</w:t>
      </w:r>
      <w:r>
        <w:rPr>
          <w:color w:val="000000"/>
          <w:szCs w:val="24"/>
          <w:shd w:val="clear" w:color="auto" w:fill="FFFFFF"/>
        </w:rPr>
        <w:t xml:space="preserve"> </w:t>
      </w:r>
      <w:r w:rsidRPr="006F633C">
        <w:rPr>
          <w:color w:val="000000"/>
          <w:szCs w:val="24"/>
          <w:shd w:val="clear" w:color="auto" w:fill="FFFFFF"/>
        </w:rPr>
        <w:t>Tiekėjas privalo ne vėliau nei prieš 10 (dešimt) darbo dienų iki numatomo Partnerio keitimo arba atsisakymo pateikti Pirkėjui šiuos dokumentus:</w:t>
      </w:r>
    </w:p>
    <w:p w14:paraId="1589DA8B" w14:textId="77777777" w:rsidR="00805B83" w:rsidRPr="006F633C" w:rsidRDefault="00805B83" w:rsidP="009610ED">
      <w:pPr>
        <w:jc w:val="both"/>
        <w:rPr>
          <w:color w:val="000000"/>
          <w:szCs w:val="24"/>
        </w:rPr>
      </w:pPr>
      <w:r w:rsidRPr="006F633C">
        <w:rPr>
          <w:color w:val="000000"/>
          <w:szCs w:val="24"/>
          <w:shd w:val="clear" w:color="auto" w:fill="FFFFFF"/>
        </w:rPr>
        <w:t>3.3.3.1.</w:t>
      </w:r>
      <w:r>
        <w:rPr>
          <w:color w:val="000000"/>
          <w:szCs w:val="24"/>
          <w:shd w:val="clear" w:color="auto" w:fill="FFFFFF"/>
        </w:rPr>
        <w:t xml:space="preserve"> </w:t>
      </w:r>
      <w:r w:rsidRPr="006F633C">
        <w:rPr>
          <w:rFonts w:eastAsia="Cambria"/>
          <w:kern w:val="2"/>
          <w:szCs w:val="24"/>
          <w:shd w:val="clear" w:color="auto" w:fill="FFFFFF"/>
        </w:rPr>
        <w:t>argumentuotą</w:t>
      </w:r>
      <w:r w:rsidRPr="006F633C">
        <w:rPr>
          <w:color w:val="000000"/>
          <w:szCs w:val="24"/>
          <w:shd w:val="clear" w:color="auto" w:fill="FFFFFF"/>
        </w:rPr>
        <w:t xml:space="preserve"> prašymą pakeisti Tiekėjo sudėtį ir įrodymus, pagrindžiančius bent vieną Partnerio atsisakymo ar keitimo aplinkybę, nurodytą Sutartyje;</w:t>
      </w:r>
    </w:p>
    <w:p w14:paraId="6491BADE" w14:textId="77777777" w:rsidR="00805B83" w:rsidRPr="006F633C" w:rsidRDefault="00805B83" w:rsidP="009610ED">
      <w:pPr>
        <w:jc w:val="both"/>
        <w:rPr>
          <w:color w:val="000000"/>
          <w:szCs w:val="24"/>
        </w:rPr>
      </w:pPr>
      <w:r w:rsidRPr="006F633C">
        <w:rPr>
          <w:color w:val="000000"/>
          <w:szCs w:val="24"/>
          <w:shd w:val="clear" w:color="auto" w:fill="FFFFFF"/>
        </w:rPr>
        <w:t>3.3.3.2.</w:t>
      </w:r>
      <w:r>
        <w:rPr>
          <w:color w:val="000000"/>
          <w:szCs w:val="24"/>
          <w:shd w:val="clear" w:color="auto" w:fill="FFFFFF"/>
        </w:rPr>
        <w:t xml:space="preserve"> </w:t>
      </w:r>
      <w:r w:rsidRPr="006F633C">
        <w:rPr>
          <w:color w:val="000000"/>
          <w:szCs w:val="24"/>
          <w:shd w:val="clear" w:color="auto" w:fill="FFFFFF"/>
        </w:rPr>
        <w:t xml:space="preserve">naujos jungtinės veiklos sutarties ar esamos jungtinės veiklos sutarties pakeitimo projektą, kuriame, jeigu Partneris pasitraukia, turi būti nurodyta, kad pasitraukiančiojo Partnerio įsipareigojimus visa apimtimi perima </w:t>
      </w:r>
      <w:r w:rsidRPr="006F633C">
        <w:rPr>
          <w:rFonts w:eastAsia="Cambria"/>
          <w:kern w:val="2"/>
          <w:szCs w:val="24"/>
          <w:shd w:val="clear" w:color="auto" w:fill="FFFFFF"/>
        </w:rPr>
        <w:t>pasiliekantysis Partneris ir (ar) naujai pasitelktas Partneris</w:t>
      </w:r>
      <w:r w:rsidRPr="006F633C">
        <w:rPr>
          <w:color w:val="000000"/>
          <w:szCs w:val="24"/>
          <w:shd w:val="clear" w:color="auto" w:fill="FFFFFF"/>
        </w:rPr>
        <w:t>;</w:t>
      </w:r>
    </w:p>
    <w:p w14:paraId="45BAD594" w14:textId="77777777" w:rsidR="00805B83" w:rsidRPr="006F633C" w:rsidRDefault="00805B83" w:rsidP="009610ED">
      <w:pPr>
        <w:jc w:val="both"/>
        <w:rPr>
          <w:color w:val="000000"/>
          <w:szCs w:val="24"/>
        </w:rPr>
      </w:pPr>
      <w:r w:rsidRPr="006F633C">
        <w:rPr>
          <w:color w:val="000000"/>
          <w:szCs w:val="24"/>
          <w:shd w:val="clear" w:color="auto" w:fill="FFFFFF"/>
        </w:rPr>
        <w:t>3.3.3.3.</w:t>
      </w:r>
      <w:r>
        <w:rPr>
          <w:color w:val="000000"/>
          <w:szCs w:val="24"/>
          <w:shd w:val="clear" w:color="auto" w:fill="FFFFFF"/>
        </w:rPr>
        <w:t xml:space="preserve"> </w:t>
      </w:r>
      <w:r w:rsidRPr="006F633C">
        <w:rPr>
          <w:color w:val="000000"/>
          <w:szCs w:val="24"/>
          <w:shd w:val="clear" w:color="auto" w:fill="FFFFFF"/>
        </w:rPr>
        <w:t>pasiliekančiojo ar naujai pasitelkiamo Partnerio kvalifikaciją patvirtinančius dokumentus. Visais atvejais 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6F633C">
        <w:rPr>
          <w:color w:val="000000"/>
          <w:szCs w:val="24"/>
        </w:rPr>
        <w:t xml:space="preserve">nacionalinio saugumo interesams </w:t>
      </w:r>
      <w:r w:rsidRPr="006F633C">
        <w:rPr>
          <w:rFonts w:eastAsia="Cambria"/>
          <w:kern w:val="2"/>
          <w:szCs w:val="24"/>
        </w:rPr>
        <w:t xml:space="preserve">bei reikalavimams </w:t>
      </w:r>
      <w:r w:rsidRPr="006F633C">
        <w:rPr>
          <w:rFonts w:eastAsia="Arial"/>
          <w:kern w:val="2"/>
          <w:szCs w:val="24"/>
          <w:shd w:val="clear" w:color="auto" w:fill="FFFFFF"/>
        </w:rPr>
        <w:t>nebūti registruotu (nuolat gyvenančiu ar turinčiu pilietybę) nepatikimomis laikomose valstybėse ar teritorijose</w:t>
      </w:r>
      <w:r w:rsidRPr="006F633C">
        <w:rPr>
          <w:rFonts w:eastAsia="Cambria"/>
          <w:kern w:val="2"/>
          <w:szCs w:val="24"/>
          <w:shd w:val="clear" w:color="auto" w:fill="FFFFFF"/>
        </w:rPr>
        <w:t xml:space="preserve"> (jei taikoma)</w:t>
      </w:r>
      <w:r w:rsidRPr="006F633C">
        <w:rPr>
          <w:color w:val="000000"/>
          <w:szCs w:val="24"/>
          <w:shd w:val="clear" w:color="auto" w:fill="FFFFFF"/>
        </w:rPr>
        <w:t>.</w:t>
      </w:r>
    </w:p>
    <w:p w14:paraId="2BA05D11" w14:textId="77777777" w:rsidR="00805B83" w:rsidRPr="006F633C" w:rsidRDefault="00805B83" w:rsidP="009610ED">
      <w:pPr>
        <w:widowControl w:val="0"/>
        <w:pBdr>
          <w:top w:val="nil"/>
          <w:left w:val="nil"/>
          <w:bottom w:val="nil"/>
          <w:right w:val="nil"/>
          <w:between w:val="nil"/>
        </w:pBdr>
        <w:tabs>
          <w:tab w:val="left" w:pos="567"/>
          <w:tab w:val="left" w:pos="851"/>
          <w:tab w:val="left" w:pos="992"/>
          <w:tab w:val="left" w:pos="1134"/>
        </w:tabs>
        <w:jc w:val="both"/>
        <w:rPr>
          <w:rFonts w:eastAsia="Cambria"/>
          <w:kern w:val="2"/>
          <w:szCs w:val="24"/>
          <w:shd w:val="clear" w:color="auto" w:fill="FFFFFF"/>
        </w:rPr>
      </w:pPr>
      <w:r w:rsidRPr="006F633C">
        <w:rPr>
          <w:color w:val="000000"/>
          <w:szCs w:val="24"/>
          <w:shd w:val="clear" w:color="auto" w:fill="FFFFFF"/>
        </w:rPr>
        <w:t>3.3.4.</w:t>
      </w:r>
      <w:r>
        <w:rPr>
          <w:color w:val="000000"/>
          <w:szCs w:val="24"/>
          <w:shd w:val="clear" w:color="auto" w:fill="FFFFFF"/>
        </w:rPr>
        <w:t xml:space="preserve"> </w:t>
      </w:r>
      <w:r w:rsidRPr="006F633C">
        <w:rPr>
          <w:color w:val="000000"/>
          <w:szCs w:val="24"/>
          <w:shd w:val="clear" w:color="auto" w:fill="FFFFFF"/>
        </w:rPr>
        <w:t xml:space="preserve">Pirkėjas, gavęs Tiekėjo prašymą su kitais Sutartyje nurodytais dokumentais, per 10 (dešimt) darbo dienų įvertina keitimo galimybes ir raštu informuoja Tiekėją </w:t>
      </w:r>
      <w:r w:rsidRPr="006F633C">
        <w:rPr>
          <w:rFonts w:eastAsia="Cambria"/>
          <w:kern w:val="2"/>
          <w:szCs w:val="24"/>
          <w:shd w:val="clear" w:color="auto" w:fill="FFFFFF"/>
        </w:rPr>
        <w:t>apie sutikimą arba apie ne</w:t>
      </w:r>
      <w:r w:rsidRPr="006F633C">
        <w:rPr>
          <w:rFonts w:eastAsia="Cambria"/>
          <w:kern w:val="2"/>
          <w:szCs w:val="24"/>
        </w:rPr>
        <w:t xml:space="preserve">sutikimą </w:t>
      </w:r>
      <w:r w:rsidRPr="006F633C">
        <w:rPr>
          <w:rFonts w:eastAsia="Cambria"/>
          <w:kern w:val="2"/>
          <w:szCs w:val="24"/>
          <w:shd w:val="clear" w:color="auto" w:fill="FFFFFF"/>
        </w:rPr>
        <w:t>atsisakyti ar pakeisti Partnerį</w:t>
      </w:r>
      <w:r w:rsidRPr="006F633C">
        <w:rPr>
          <w:color w:val="000000"/>
          <w:szCs w:val="24"/>
          <w:shd w:val="clear" w:color="auto" w:fill="FFFFFF"/>
        </w:rPr>
        <w:t xml:space="preserve">. Pirkėjui sutikus, Šalys pasirašo Susitarimą, kuris laikomas neatsiejama Sutarties dalimi. </w:t>
      </w:r>
      <w:r w:rsidRPr="006F633C">
        <w:rPr>
          <w:rFonts w:eastAsia="Cambria"/>
          <w:kern w:val="2"/>
          <w:szCs w:val="24"/>
          <w:shd w:val="clear" w:color="auto" w:fill="FFFFFF"/>
        </w:rPr>
        <w:t>Prieš Susitarimo pasirašymą, Pirkėjui pateikiama naujos jungtinės veiklos sutarties ar esamos jungtinės veiklos sutarties pakeitimo kopija arba nuorašas.</w:t>
      </w:r>
    </w:p>
    <w:p w14:paraId="421F27E6" w14:textId="77777777" w:rsidR="00805B83" w:rsidRPr="006F633C" w:rsidRDefault="00805B83" w:rsidP="009610ED">
      <w:pPr>
        <w:rPr>
          <w:szCs w:val="24"/>
        </w:rPr>
      </w:pPr>
    </w:p>
    <w:p w14:paraId="404A6A69" w14:textId="77777777" w:rsidR="00805B83" w:rsidRPr="006F633C" w:rsidRDefault="00805B83" w:rsidP="009610ED">
      <w:pPr>
        <w:ind w:firstLine="62"/>
        <w:jc w:val="both"/>
        <w:rPr>
          <w:color w:val="000000"/>
          <w:szCs w:val="24"/>
        </w:rPr>
      </w:pPr>
    </w:p>
    <w:p w14:paraId="01E11F68"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Susitarimai dėl tiesioginio atsiskaitymo su subtiekėjais</w:t>
      </w:r>
    </w:p>
    <w:p w14:paraId="347E836B" w14:textId="77777777" w:rsidR="00805B83" w:rsidRPr="006F633C" w:rsidRDefault="00805B83" w:rsidP="009610ED">
      <w:pPr>
        <w:ind w:firstLine="62"/>
        <w:jc w:val="both"/>
        <w:rPr>
          <w:color w:val="000000"/>
          <w:szCs w:val="24"/>
        </w:rPr>
      </w:pPr>
    </w:p>
    <w:p w14:paraId="748460E9" w14:textId="77777777" w:rsidR="00805B83" w:rsidRPr="006F633C" w:rsidRDefault="00805B83" w:rsidP="009610ED">
      <w:pPr>
        <w:jc w:val="both"/>
        <w:rPr>
          <w:color w:val="000000"/>
          <w:szCs w:val="24"/>
        </w:rPr>
      </w:pPr>
      <w:r w:rsidRPr="006F633C">
        <w:rPr>
          <w:color w:val="000000"/>
          <w:szCs w:val="24"/>
        </w:rPr>
        <w:t>3.4.1.</w:t>
      </w:r>
      <w:r>
        <w:rPr>
          <w:color w:val="000000"/>
          <w:szCs w:val="24"/>
        </w:rPr>
        <w:t xml:space="preserve"> </w:t>
      </w:r>
      <w:r w:rsidRPr="006F633C">
        <w:rPr>
          <w:color w:val="000000"/>
          <w:szCs w:val="24"/>
          <w:shd w:val="clear" w:color="auto" w:fill="FFFFFF"/>
        </w:rPr>
        <w:t>Subtiekėjams pageidaujant, Pirkėjas su jais atsiskaitys tiesiogiai. Pirkėjas numato tiesioginio atsiskaitymo galimybę su Sutartyje nurodytais subtiekėjais tokiomis sąlygomis ir tvarka: </w:t>
      </w:r>
    </w:p>
    <w:p w14:paraId="1586AE9A" w14:textId="77777777" w:rsidR="00805B83" w:rsidRPr="006F633C" w:rsidRDefault="00805B83" w:rsidP="009610ED">
      <w:pPr>
        <w:jc w:val="both"/>
        <w:rPr>
          <w:color w:val="000000"/>
          <w:szCs w:val="24"/>
        </w:rPr>
      </w:pPr>
      <w:r w:rsidRPr="006F633C">
        <w:rPr>
          <w:color w:val="000000"/>
          <w:szCs w:val="24"/>
        </w:rPr>
        <w:t>3.4.1.1.</w:t>
      </w:r>
      <w:r>
        <w:rPr>
          <w:color w:val="000000"/>
          <w:szCs w:val="24"/>
        </w:rPr>
        <w:t xml:space="preserve"> </w:t>
      </w:r>
      <w:r w:rsidRPr="006F633C">
        <w:rPr>
          <w:color w:val="000000"/>
          <w:szCs w:val="24"/>
          <w:shd w:val="clear" w:color="auto" w:fill="FFFFFF"/>
        </w:rPr>
        <w:t xml:space="preserve">sudarius Sutartį, Tiekėjas ne vėliau negu Sutartis pradedama vykdyti, įsipareigoja Pirkėjui raštu pateikti tuo metu žinomų subtiekėjų pavadinimus, atstovus ir jų </w:t>
      </w:r>
      <w:r w:rsidRPr="006F633C">
        <w:rPr>
          <w:rFonts w:eastAsia="Cambria"/>
          <w:kern w:val="2"/>
          <w:szCs w:val="24"/>
          <w:shd w:val="clear" w:color="auto" w:fill="FFFFFF"/>
        </w:rPr>
        <w:t>kontaktinius duomenis</w:t>
      </w:r>
      <w:r w:rsidRPr="006F633C">
        <w:rPr>
          <w:color w:val="000000"/>
          <w:szCs w:val="24"/>
          <w:shd w:val="clear" w:color="auto" w:fill="FFFFFF"/>
        </w:rPr>
        <w:t>. Pirkėjas taip pat reikalauja, kad Tiekėjas informuotų apie minėtos informacijos pasikeitimus bei</w:t>
      </w:r>
      <w:r w:rsidRPr="006F633C">
        <w:rPr>
          <w:b/>
          <w:bCs/>
          <w:color w:val="5C5D5D"/>
          <w:szCs w:val="24"/>
        </w:rPr>
        <w:t> </w:t>
      </w:r>
      <w:r w:rsidRPr="006F633C">
        <w:rPr>
          <w:color w:val="000000"/>
          <w:szCs w:val="24"/>
          <w:shd w:val="clear" w:color="auto" w:fill="FFFFFF"/>
        </w:rPr>
        <w:t>naujų subtiekėjų pasitelkimą visu Sutarties vykdymo metu;</w:t>
      </w:r>
    </w:p>
    <w:p w14:paraId="6AE50968" w14:textId="77777777" w:rsidR="00805B83" w:rsidRPr="006F633C" w:rsidRDefault="00805B83" w:rsidP="009610ED">
      <w:pPr>
        <w:jc w:val="both"/>
        <w:rPr>
          <w:color w:val="000000"/>
          <w:szCs w:val="24"/>
        </w:rPr>
      </w:pPr>
      <w:r w:rsidRPr="006F633C">
        <w:rPr>
          <w:color w:val="000000"/>
          <w:szCs w:val="24"/>
        </w:rPr>
        <w:t>3.4.1.2.</w:t>
      </w:r>
      <w:r>
        <w:rPr>
          <w:color w:val="000000"/>
          <w:szCs w:val="24"/>
        </w:rPr>
        <w:t xml:space="preserve"> </w:t>
      </w:r>
      <w:r w:rsidRPr="006F633C">
        <w:rPr>
          <w:color w:val="000000"/>
          <w:szCs w:val="24"/>
          <w:shd w:val="clear" w:color="auto" w:fill="FFFFFF"/>
        </w:rPr>
        <w:t>Pirkėjas ne vėliau kaip per 3 (tris) darbo dienas nuo Bendrųjų sąlygų 3.4.1.1 papunktyje nurodytos informacijos gavimo dienos raštu informuoja subtiekėjus apie tiesioginio atsiskaitymo galimybę;</w:t>
      </w:r>
    </w:p>
    <w:p w14:paraId="6FA6D536" w14:textId="77777777" w:rsidR="00805B83" w:rsidRPr="006F633C" w:rsidRDefault="00805B83" w:rsidP="009610ED">
      <w:pPr>
        <w:jc w:val="both"/>
        <w:rPr>
          <w:color w:val="000000"/>
          <w:szCs w:val="24"/>
        </w:rPr>
      </w:pPr>
      <w:r w:rsidRPr="006F633C">
        <w:rPr>
          <w:color w:val="000000"/>
          <w:szCs w:val="24"/>
        </w:rPr>
        <w:t>3.4.1.3.</w:t>
      </w:r>
      <w:r>
        <w:rPr>
          <w:color w:val="000000"/>
          <w:szCs w:val="24"/>
        </w:rPr>
        <w:t xml:space="preserve"> </w:t>
      </w:r>
      <w:r w:rsidRPr="006F633C">
        <w:rPr>
          <w:color w:val="000000"/>
          <w:szCs w:val="24"/>
          <w:shd w:val="clear" w:color="auto" w:fill="FFFFFF"/>
        </w:rPr>
        <w:t>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subtiekimo sutartyje nustatytus reikalavimus;</w:t>
      </w:r>
    </w:p>
    <w:p w14:paraId="6E4E7153" w14:textId="77777777" w:rsidR="00805B83" w:rsidRPr="006F633C" w:rsidRDefault="00805B83" w:rsidP="009610ED">
      <w:pPr>
        <w:jc w:val="both"/>
        <w:rPr>
          <w:color w:val="000000"/>
          <w:szCs w:val="24"/>
        </w:rPr>
      </w:pPr>
      <w:r w:rsidRPr="006F633C">
        <w:rPr>
          <w:color w:val="000000"/>
          <w:szCs w:val="24"/>
        </w:rPr>
        <w:t>3.4.1.4.</w:t>
      </w:r>
      <w:r>
        <w:rPr>
          <w:color w:val="000000"/>
          <w:szCs w:val="24"/>
        </w:rPr>
        <w:t xml:space="preserve"> </w:t>
      </w:r>
      <w:r w:rsidRPr="006F633C">
        <w:rPr>
          <w:color w:val="000000"/>
          <w:szCs w:val="24"/>
          <w:shd w:val="clear" w:color="auto" w:fill="FFFFFF"/>
        </w:rPr>
        <w:t>tiesioginio atsiskaitymo su subtiekėjais galimybė nekeičia Tiekėjo atsakomybės dėl Sutarties įvykdymo.</w:t>
      </w:r>
    </w:p>
    <w:p w14:paraId="525E6EF8" w14:textId="77777777" w:rsidR="00805B83" w:rsidRPr="006F633C" w:rsidRDefault="00805B83" w:rsidP="009610ED">
      <w:pPr>
        <w:ind w:firstLine="62"/>
        <w:jc w:val="both"/>
        <w:rPr>
          <w:color w:val="000000"/>
          <w:szCs w:val="24"/>
        </w:rPr>
      </w:pPr>
    </w:p>
    <w:p w14:paraId="0BD3F6A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lastRenderedPageBreak/>
        <w:t xml:space="preserve"> ŠALIŲ BENDRADARBIAVIMAS</w:t>
      </w:r>
    </w:p>
    <w:p w14:paraId="5DA99D2F" w14:textId="77777777" w:rsidR="00805B83" w:rsidRPr="006F633C" w:rsidRDefault="00805B83" w:rsidP="009610ED">
      <w:pPr>
        <w:ind w:firstLine="62"/>
        <w:jc w:val="center"/>
        <w:rPr>
          <w:color w:val="000000"/>
          <w:szCs w:val="24"/>
        </w:rPr>
      </w:pPr>
    </w:p>
    <w:p w14:paraId="4F000956"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Šalių bendradarbiavimo pareiga</w:t>
      </w:r>
    </w:p>
    <w:p w14:paraId="4F730C59" w14:textId="77777777" w:rsidR="00805B83" w:rsidRPr="006F633C" w:rsidRDefault="00805B83" w:rsidP="009610ED">
      <w:pPr>
        <w:ind w:firstLine="62"/>
        <w:rPr>
          <w:color w:val="000000"/>
          <w:szCs w:val="24"/>
        </w:rPr>
      </w:pPr>
    </w:p>
    <w:p w14:paraId="0BAD7F96" w14:textId="77777777" w:rsidR="00805B83" w:rsidRPr="006F633C" w:rsidRDefault="00805B83" w:rsidP="009610ED">
      <w:pPr>
        <w:jc w:val="both"/>
        <w:rPr>
          <w:color w:val="000000"/>
          <w:szCs w:val="24"/>
        </w:rPr>
      </w:pPr>
      <w:r w:rsidRPr="006F633C">
        <w:rPr>
          <w:color w:val="000000"/>
          <w:szCs w:val="24"/>
        </w:rPr>
        <w:t>4.1.1.</w:t>
      </w:r>
      <w:r>
        <w:rPr>
          <w:color w:val="000000"/>
          <w:szCs w:val="24"/>
        </w:rPr>
        <w:t xml:space="preserve"> </w:t>
      </w:r>
      <w:r w:rsidRPr="006F633C">
        <w:rPr>
          <w:color w:val="000000"/>
          <w:szCs w:val="24"/>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1A045B63" w14:textId="77777777" w:rsidR="00805B83" w:rsidRPr="006F633C" w:rsidRDefault="00805B83" w:rsidP="009610ED">
      <w:pPr>
        <w:jc w:val="both"/>
        <w:rPr>
          <w:color w:val="000000"/>
          <w:szCs w:val="24"/>
        </w:rPr>
      </w:pPr>
      <w:r w:rsidRPr="006F633C">
        <w:rPr>
          <w:color w:val="000000"/>
          <w:szCs w:val="24"/>
        </w:rPr>
        <w:t>4.1.2.</w:t>
      </w:r>
      <w:r>
        <w:rPr>
          <w:color w:val="000000"/>
          <w:szCs w:val="24"/>
        </w:rPr>
        <w:t xml:space="preserve"> </w:t>
      </w:r>
      <w:r w:rsidRPr="006F633C">
        <w:rPr>
          <w:color w:val="000000"/>
          <w:szCs w:val="24"/>
        </w:rPr>
        <w:t>Šalys įsipareigoja užtikrinti, kad viena kitai teiks dokumentus ir (ar) kitą informaciją, kurie yra būtini Šalių tinkamam įsipareigojimų įvykdymui pagal Sutartį.</w:t>
      </w:r>
    </w:p>
    <w:p w14:paraId="343299CA" w14:textId="77777777" w:rsidR="00805B83" w:rsidRPr="006F633C" w:rsidRDefault="00805B83" w:rsidP="009610ED">
      <w:pPr>
        <w:jc w:val="both"/>
        <w:rPr>
          <w:color w:val="000000"/>
          <w:szCs w:val="24"/>
        </w:rPr>
      </w:pPr>
      <w:r w:rsidRPr="006F633C">
        <w:rPr>
          <w:color w:val="000000"/>
          <w:szCs w:val="24"/>
        </w:rPr>
        <w:t>4.1.3.</w:t>
      </w:r>
      <w:r>
        <w:rPr>
          <w:color w:val="000000"/>
          <w:szCs w:val="24"/>
        </w:rPr>
        <w:t xml:space="preserve"> </w:t>
      </w:r>
      <w:r w:rsidRPr="006F633C">
        <w:rPr>
          <w:color w:val="000000"/>
          <w:szCs w:val="24"/>
          <w:shd w:val="clear" w:color="auto" w:fill="FFFFFF"/>
        </w:rPr>
        <w:t>Jeigu Šalis susiduria su </w:t>
      </w:r>
      <w:r w:rsidRPr="006F633C">
        <w:rPr>
          <w:color w:val="000000"/>
          <w:szCs w:val="24"/>
        </w:rPr>
        <w:t>S</w:t>
      </w:r>
      <w:r w:rsidRPr="006F633C">
        <w:rPr>
          <w:color w:val="000000"/>
          <w:szCs w:val="24"/>
          <w:shd w:val="clear" w:color="auto" w:fill="FFFFFF"/>
        </w:rPr>
        <w:t>utarties vykdymo kliūtimi, ji turi nedelsdama, bet ne vėliau kaip per 5 (penkias) darbo dienas, įspėti kitą Šalį apie tokia</w:t>
      </w:r>
      <w:r w:rsidRPr="006F633C">
        <w:rPr>
          <w:color w:val="000000"/>
          <w:szCs w:val="24"/>
        </w:rPr>
        <w:t>s</w:t>
      </w:r>
      <w:r>
        <w:rPr>
          <w:color w:val="000000"/>
          <w:szCs w:val="24"/>
          <w:shd w:val="clear" w:color="auto" w:fill="FFFFFF"/>
        </w:rPr>
        <w:t xml:space="preserve"> </w:t>
      </w:r>
      <w:r w:rsidRPr="006F633C">
        <w:rPr>
          <w:color w:val="000000"/>
          <w:szCs w:val="24"/>
          <w:shd w:val="clear" w:color="auto" w:fill="FFFFFF"/>
        </w:rPr>
        <w:t>kliūtis</w:t>
      </w:r>
      <w:r>
        <w:rPr>
          <w:color w:val="000000"/>
          <w:szCs w:val="24"/>
        </w:rPr>
        <w:t xml:space="preserve"> </w:t>
      </w:r>
      <w:r w:rsidRPr="006F633C">
        <w:rPr>
          <w:color w:val="000000"/>
          <w:szCs w:val="24"/>
        </w:rPr>
        <w:t>ir imtis visų nuo jos priklausančių protingų priemonių toms kliūtims pašalinti.</w:t>
      </w:r>
    </w:p>
    <w:p w14:paraId="1442B666" w14:textId="77777777" w:rsidR="00805B83" w:rsidRPr="006F633C" w:rsidRDefault="00805B83" w:rsidP="009610ED">
      <w:pPr>
        <w:ind w:firstLine="115"/>
        <w:jc w:val="both"/>
        <w:rPr>
          <w:color w:val="000000"/>
          <w:szCs w:val="24"/>
        </w:rPr>
      </w:pPr>
    </w:p>
    <w:p w14:paraId="5E5C1CA0"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Kontaktiniai asmenys</w:t>
      </w:r>
    </w:p>
    <w:p w14:paraId="0EC32176" w14:textId="77777777" w:rsidR="00805B83" w:rsidRPr="006F633C" w:rsidRDefault="00805B83" w:rsidP="009610ED">
      <w:pPr>
        <w:ind w:firstLine="62"/>
        <w:jc w:val="both"/>
        <w:rPr>
          <w:color w:val="000000"/>
          <w:szCs w:val="24"/>
        </w:rPr>
      </w:pPr>
    </w:p>
    <w:p w14:paraId="6EE75E97" w14:textId="77777777" w:rsidR="00805B83" w:rsidRPr="006F633C" w:rsidRDefault="00805B83" w:rsidP="009610ED">
      <w:pPr>
        <w:jc w:val="both"/>
        <w:rPr>
          <w:color w:val="000000"/>
          <w:szCs w:val="24"/>
        </w:rPr>
      </w:pPr>
      <w:r w:rsidRPr="006F633C">
        <w:rPr>
          <w:color w:val="000000"/>
          <w:szCs w:val="24"/>
        </w:rPr>
        <w:t>4.2.1.</w:t>
      </w:r>
      <w:r>
        <w:rPr>
          <w:color w:val="000000"/>
          <w:szCs w:val="24"/>
        </w:rPr>
        <w:t xml:space="preserve"> </w:t>
      </w:r>
      <w:r w:rsidRPr="006F633C">
        <w:rPr>
          <w:color w:val="000000"/>
          <w:szCs w:val="24"/>
        </w:rPr>
        <w:t>Kiekviena iš Šalių Sutarties sudarymo metu privalo paskirti kontaktinį asmenį, atsakingą už Sutarties vykdymą (pavyzdžiui, Prekių priėmimą, užsakymų teikimą ir gavimą ir kt.), ir nurodyti jų kontaktinius duomenis Specialiosiose sąlygose.</w:t>
      </w:r>
    </w:p>
    <w:p w14:paraId="3D24C5EF" w14:textId="77777777" w:rsidR="00805B83" w:rsidRPr="006F633C" w:rsidRDefault="00805B83" w:rsidP="009610ED">
      <w:pPr>
        <w:jc w:val="both"/>
        <w:rPr>
          <w:color w:val="000000"/>
          <w:szCs w:val="24"/>
        </w:rPr>
      </w:pPr>
      <w:r w:rsidRPr="006F633C">
        <w:rPr>
          <w:color w:val="000000"/>
          <w:szCs w:val="24"/>
        </w:rPr>
        <w:t>4.2.2.</w:t>
      </w:r>
      <w:r>
        <w:rPr>
          <w:color w:val="000000"/>
          <w:szCs w:val="24"/>
        </w:rPr>
        <w:t xml:space="preserve"> </w:t>
      </w:r>
      <w:r w:rsidRPr="006F633C">
        <w:rPr>
          <w:color w:val="000000"/>
          <w:szCs w:val="24"/>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 vardą, pavardę, el. paštą ir telefono numerį.</w:t>
      </w:r>
    </w:p>
    <w:p w14:paraId="46CA3E10" w14:textId="77777777" w:rsidR="00805B83" w:rsidRPr="006F633C" w:rsidRDefault="00805B83" w:rsidP="009610ED">
      <w:pPr>
        <w:jc w:val="both"/>
        <w:rPr>
          <w:color w:val="000000"/>
          <w:szCs w:val="24"/>
        </w:rPr>
      </w:pPr>
      <w:r w:rsidRPr="006F633C">
        <w:rPr>
          <w:color w:val="000000"/>
          <w:szCs w:val="24"/>
        </w:rPr>
        <w:t>4.2.3.</w:t>
      </w:r>
      <w:r>
        <w:rPr>
          <w:color w:val="000000"/>
          <w:szCs w:val="24"/>
        </w:rPr>
        <w:t xml:space="preserve"> </w:t>
      </w:r>
      <w:r w:rsidRPr="006F633C">
        <w:rPr>
          <w:color w:val="000000"/>
          <w:szCs w:val="24"/>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w:t>
      </w:r>
      <w:r>
        <w:rPr>
          <w:color w:val="000000"/>
          <w:szCs w:val="24"/>
        </w:rPr>
        <w:t xml:space="preserve"> </w:t>
      </w:r>
      <w:r w:rsidRPr="006F633C">
        <w:rPr>
          <w:color w:val="000000"/>
          <w:szCs w:val="24"/>
        </w:rPr>
        <w:t>punktu, nesudaromas.</w:t>
      </w:r>
    </w:p>
    <w:p w14:paraId="57BBB64A" w14:textId="77777777" w:rsidR="00805B83" w:rsidRPr="006F633C" w:rsidRDefault="00805B83" w:rsidP="009610ED">
      <w:pPr>
        <w:ind w:firstLine="62"/>
        <w:jc w:val="both"/>
        <w:rPr>
          <w:color w:val="000000"/>
          <w:szCs w:val="24"/>
        </w:rPr>
      </w:pPr>
    </w:p>
    <w:p w14:paraId="574D23D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SUTARTIES VYKDYMO METU PATEIKIAMI DOKUMENTAI</w:t>
      </w:r>
    </w:p>
    <w:p w14:paraId="45653C69" w14:textId="77777777" w:rsidR="00805B83" w:rsidRPr="006F633C" w:rsidRDefault="00805B83" w:rsidP="009610ED">
      <w:pPr>
        <w:ind w:firstLine="62"/>
        <w:jc w:val="both"/>
        <w:rPr>
          <w:color w:val="000000"/>
          <w:szCs w:val="24"/>
        </w:rPr>
      </w:pPr>
    </w:p>
    <w:p w14:paraId="57CB564B" w14:textId="77777777" w:rsidR="00805B83" w:rsidRPr="006F633C" w:rsidRDefault="00805B83" w:rsidP="009610ED">
      <w:pPr>
        <w:jc w:val="both"/>
        <w:rPr>
          <w:color w:val="000000"/>
          <w:szCs w:val="24"/>
        </w:rPr>
      </w:pPr>
      <w:r w:rsidRPr="006F633C">
        <w:rPr>
          <w:color w:val="000000"/>
          <w:szCs w:val="24"/>
        </w:rPr>
        <w:t>5.1.</w:t>
      </w:r>
      <w:r>
        <w:rPr>
          <w:color w:val="000000"/>
          <w:szCs w:val="24"/>
        </w:rPr>
        <w:t xml:space="preserve"> </w:t>
      </w:r>
      <w:r w:rsidRPr="006F633C">
        <w:rPr>
          <w:color w:val="000000"/>
          <w:szCs w:val="24"/>
        </w:rPr>
        <w:t>Jeigu Tiekėjas turi parengti ir (ar) pateikti Pirkėjui Prekių naudojimo instrukcijas, jos turi būti aiškios ir detalios, kad Pirkėjas, vadovaudamasis jomis, galėtų tinkamai naudoti patiektas Prekes.</w:t>
      </w:r>
    </w:p>
    <w:p w14:paraId="2EBA6665" w14:textId="77777777" w:rsidR="00805B83" w:rsidRPr="006F633C" w:rsidRDefault="00805B83" w:rsidP="009610ED">
      <w:pPr>
        <w:jc w:val="both"/>
        <w:rPr>
          <w:color w:val="000000"/>
          <w:szCs w:val="24"/>
        </w:rPr>
      </w:pPr>
      <w:r w:rsidRPr="006F633C">
        <w:rPr>
          <w:color w:val="000000"/>
          <w:szCs w:val="24"/>
        </w:rPr>
        <w:t>5.2.</w:t>
      </w:r>
      <w:r>
        <w:rPr>
          <w:color w:val="000000"/>
          <w:szCs w:val="24"/>
        </w:rPr>
        <w:t xml:space="preserve"> </w:t>
      </w:r>
      <w:r w:rsidRPr="006F633C">
        <w:rPr>
          <w:color w:val="000000"/>
          <w:szCs w:val="24"/>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3FF700CA" w14:textId="77777777" w:rsidR="00805B83" w:rsidRPr="006F633C" w:rsidRDefault="00805B83" w:rsidP="009610ED">
      <w:pPr>
        <w:jc w:val="both"/>
        <w:rPr>
          <w:color w:val="000000"/>
          <w:szCs w:val="24"/>
        </w:rPr>
      </w:pPr>
      <w:r w:rsidRPr="006F633C">
        <w:rPr>
          <w:color w:val="000000"/>
          <w:szCs w:val="24"/>
        </w:rPr>
        <w:t>5.3.</w:t>
      </w:r>
      <w:r>
        <w:rPr>
          <w:color w:val="000000"/>
          <w:szCs w:val="24"/>
        </w:rPr>
        <w:t xml:space="preserve"> </w:t>
      </w:r>
      <w:r w:rsidRPr="006F633C">
        <w:rPr>
          <w:color w:val="000000"/>
          <w:szCs w:val="24"/>
        </w:rPr>
        <w:t>Jei Prekių naudojimui būtiniems dokumentams reikalingas vertimas, su tuo susijusios išlaidos tenka Tiekėjui. Jei Tiekėjas Prekių naudojimui būtinus dokumentus verčia savarankiškai, jis atsako už šių dokumentų vertimo tikslumą.</w:t>
      </w:r>
    </w:p>
    <w:p w14:paraId="01E625E5" w14:textId="77777777" w:rsidR="00805B83" w:rsidRPr="006F633C" w:rsidRDefault="00805B83" w:rsidP="009610ED">
      <w:pPr>
        <w:ind w:firstLine="62"/>
        <w:jc w:val="both"/>
        <w:rPr>
          <w:color w:val="000000"/>
          <w:szCs w:val="24"/>
        </w:rPr>
      </w:pPr>
    </w:p>
    <w:p w14:paraId="754873D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PREKIŲ TIEKIMO PABAIGA IR PREKIŲ PRIĖMIMAS</w:t>
      </w:r>
    </w:p>
    <w:p w14:paraId="7791F5E5" w14:textId="77777777" w:rsidR="00805B83" w:rsidRPr="006F633C" w:rsidRDefault="00805B83" w:rsidP="009610ED">
      <w:pPr>
        <w:ind w:firstLine="62"/>
        <w:jc w:val="center"/>
        <w:rPr>
          <w:color w:val="000000"/>
          <w:szCs w:val="24"/>
        </w:rPr>
      </w:pPr>
    </w:p>
    <w:p w14:paraId="359358D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tiekimo pabaiga</w:t>
      </w:r>
    </w:p>
    <w:p w14:paraId="70C3F350" w14:textId="77777777" w:rsidR="00805B83" w:rsidRPr="006F633C" w:rsidRDefault="00805B83" w:rsidP="009610ED">
      <w:pPr>
        <w:ind w:firstLine="62"/>
        <w:rPr>
          <w:color w:val="000000"/>
          <w:szCs w:val="24"/>
        </w:rPr>
      </w:pPr>
    </w:p>
    <w:p w14:paraId="285A41A5" w14:textId="77777777" w:rsidR="00805B83" w:rsidRPr="006F633C" w:rsidRDefault="00805B83" w:rsidP="009610ED">
      <w:pPr>
        <w:jc w:val="both"/>
        <w:rPr>
          <w:color w:val="000000"/>
          <w:szCs w:val="24"/>
        </w:rPr>
      </w:pPr>
      <w:r w:rsidRPr="006F633C">
        <w:rPr>
          <w:color w:val="000000"/>
          <w:szCs w:val="24"/>
        </w:rPr>
        <w:t>6.1.1.</w:t>
      </w:r>
      <w:r>
        <w:rPr>
          <w:color w:val="000000"/>
          <w:szCs w:val="24"/>
        </w:rPr>
        <w:t xml:space="preserve"> </w:t>
      </w:r>
      <w:r w:rsidRPr="006F633C">
        <w:rPr>
          <w:color w:val="000000"/>
          <w:szCs w:val="24"/>
        </w:rPr>
        <w:t>Prekių tiekimas laikomas užbaigtu, kai yra įvykdytos visos šios sąlygos:</w:t>
      </w:r>
    </w:p>
    <w:p w14:paraId="29951AE7" w14:textId="77777777" w:rsidR="00805B83" w:rsidRPr="006F633C" w:rsidRDefault="00805B83" w:rsidP="009610ED">
      <w:pPr>
        <w:jc w:val="both"/>
        <w:rPr>
          <w:color w:val="000000"/>
          <w:szCs w:val="24"/>
        </w:rPr>
      </w:pPr>
      <w:r w:rsidRPr="006F633C">
        <w:rPr>
          <w:color w:val="000000"/>
          <w:szCs w:val="24"/>
        </w:rPr>
        <w:lastRenderedPageBreak/>
        <w:t>6.1.1.1.</w:t>
      </w:r>
      <w:r>
        <w:rPr>
          <w:color w:val="000000"/>
          <w:szCs w:val="24"/>
        </w:rPr>
        <w:t xml:space="preserve"> </w:t>
      </w:r>
      <w:r w:rsidRPr="006F633C">
        <w:rPr>
          <w:color w:val="000000"/>
          <w:szCs w:val="24"/>
        </w:rPr>
        <w:t>Tiekėjas pristatė visas Prekes pagal Sutarties ir įstatymų bei kitų teisės aktų reikalavimus (ir kai suteiktos visos su Prekėmis susijusios paslaugos, jei to reikalaujama);</w:t>
      </w:r>
    </w:p>
    <w:p w14:paraId="5835E017" w14:textId="77777777" w:rsidR="00805B83" w:rsidRPr="006F633C" w:rsidRDefault="00805B83" w:rsidP="009610ED">
      <w:pPr>
        <w:jc w:val="both"/>
        <w:rPr>
          <w:color w:val="000000"/>
          <w:szCs w:val="24"/>
        </w:rPr>
      </w:pPr>
      <w:r w:rsidRPr="006F633C">
        <w:rPr>
          <w:color w:val="000000"/>
          <w:szCs w:val="24"/>
        </w:rPr>
        <w:t>6.1.1.2.</w:t>
      </w:r>
      <w:r>
        <w:rPr>
          <w:color w:val="000000"/>
          <w:szCs w:val="24"/>
        </w:rPr>
        <w:t xml:space="preserve"> </w:t>
      </w:r>
      <w:r w:rsidRPr="006F633C">
        <w:rPr>
          <w:color w:val="000000"/>
          <w:szCs w:val="24"/>
        </w:rPr>
        <w:t>Tiekėjas perdavė Pirkėjui visą reikalingą dokumentaciją, įskaitant naudojimo instrukcijas, sertifikatus ir garantijas (jei to reikalaujama);</w:t>
      </w:r>
    </w:p>
    <w:p w14:paraId="25E2B9D5" w14:textId="77777777" w:rsidR="00805B83" w:rsidRPr="006F633C" w:rsidRDefault="00805B83" w:rsidP="009610ED">
      <w:pPr>
        <w:jc w:val="both"/>
        <w:rPr>
          <w:color w:val="000000"/>
          <w:szCs w:val="24"/>
        </w:rPr>
      </w:pPr>
      <w:r w:rsidRPr="006F633C">
        <w:rPr>
          <w:color w:val="000000"/>
          <w:szCs w:val="24"/>
        </w:rPr>
        <w:t>6.1.1.3.</w:t>
      </w:r>
      <w:r>
        <w:rPr>
          <w:color w:val="000000"/>
          <w:szCs w:val="24"/>
        </w:rPr>
        <w:t xml:space="preserve"> </w:t>
      </w:r>
      <w:r w:rsidRPr="006F633C">
        <w:rPr>
          <w:color w:val="000000"/>
          <w:szCs w:val="24"/>
        </w:rPr>
        <w:t>Tiekėjas apmokė Pirkėjo personalą, kaip naudoti Prekes (jeigu to reikalaujama);</w:t>
      </w:r>
    </w:p>
    <w:p w14:paraId="05FFF44D" w14:textId="77777777" w:rsidR="00805B83" w:rsidRPr="006F633C" w:rsidRDefault="00805B83" w:rsidP="009610ED">
      <w:pPr>
        <w:jc w:val="both"/>
        <w:rPr>
          <w:color w:val="000000"/>
          <w:szCs w:val="24"/>
        </w:rPr>
      </w:pPr>
      <w:r w:rsidRPr="006F633C">
        <w:rPr>
          <w:color w:val="000000"/>
          <w:szCs w:val="24"/>
        </w:rPr>
        <w:t>6.1.1.4.</w:t>
      </w:r>
      <w:r>
        <w:rPr>
          <w:color w:val="000000"/>
          <w:szCs w:val="24"/>
        </w:rPr>
        <w:t xml:space="preserve"> </w:t>
      </w:r>
      <w:r w:rsidRPr="006F633C">
        <w:rPr>
          <w:color w:val="000000"/>
          <w:szCs w:val="24"/>
        </w:rPr>
        <w:t>buvo pasirašytas Prekių perdavimo-priėmimo aktas ar Prekių perdavimo–priėmimo aktai, jei numatytas Prekių pristatymas dalimis, ar kitas Sutartyje numatytas dokumentas, nuo kurio pasirašymo laikoma, kad Prekės buvo priimtos;</w:t>
      </w:r>
    </w:p>
    <w:p w14:paraId="474BF23B" w14:textId="77777777" w:rsidR="00805B83" w:rsidRPr="006F633C" w:rsidRDefault="00805B83" w:rsidP="009610ED">
      <w:pPr>
        <w:jc w:val="both"/>
        <w:rPr>
          <w:color w:val="000000"/>
          <w:szCs w:val="24"/>
        </w:rPr>
      </w:pPr>
      <w:r w:rsidRPr="006F633C">
        <w:rPr>
          <w:color w:val="000000"/>
          <w:szCs w:val="24"/>
        </w:rPr>
        <w:t>6.1.1.5.</w:t>
      </w:r>
      <w:r>
        <w:rPr>
          <w:color w:val="000000"/>
          <w:szCs w:val="24"/>
        </w:rPr>
        <w:t xml:space="preserve"> </w:t>
      </w:r>
      <w:r w:rsidRPr="006F633C">
        <w:rPr>
          <w:color w:val="000000"/>
          <w:szCs w:val="24"/>
        </w:rPr>
        <w:t>Tiekėjas įvykdė kitas sąlygas, numatytas įstatymuose bei kituose teisės aktuose, Sutartyje ir pasiūlyme, kurios turi būti įvykdytos tam, kad būtų laikoma, jog Prekių tiekimas yra užbaigtas, ir pateikė Pirkėjui tai įrodančius dokumentus.</w:t>
      </w:r>
    </w:p>
    <w:p w14:paraId="4798AD7B" w14:textId="77777777" w:rsidR="00805B83" w:rsidRPr="006F633C" w:rsidRDefault="00805B83" w:rsidP="009610ED">
      <w:pPr>
        <w:ind w:firstLine="62"/>
        <w:jc w:val="both"/>
        <w:rPr>
          <w:color w:val="000000"/>
          <w:szCs w:val="24"/>
        </w:rPr>
      </w:pPr>
    </w:p>
    <w:p w14:paraId="47441EAD"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Prekių perdavimas–priėmimas</w:t>
      </w:r>
    </w:p>
    <w:p w14:paraId="1B59A845" w14:textId="77777777" w:rsidR="00805B83" w:rsidRPr="006F633C" w:rsidRDefault="00805B83" w:rsidP="009610ED">
      <w:pPr>
        <w:ind w:firstLine="62"/>
        <w:jc w:val="both"/>
        <w:rPr>
          <w:color w:val="000000"/>
          <w:szCs w:val="24"/>
        </w:rPr>
      </w:pPr>
    </w:p>
    <w:p w14:paraId="5999153D" w14:textId="77777777" w:rsidR="00805B83" w:rsidRPr="006F633C" w:rsidRDefault="00805B83" w:rsidP="009610ED">
      <w:pPr>
        <w:jc w:val="both"/>
        <w:rPr>
          <w:color w:val="000000"/>
          <w:szCs w:val="24"/>
        </w:rPr>
      </w:pPr>
      <w:r w:rsidRPr="006F633C">
        <w:rPr>
          <w:color w:val="000000"/>
          <w:szCs w:val="24"/>
        </w:rPr>
        <w:t>6.2.1.</w:t>
      </w:r>
      <w:r>
        <w:rPr>
          <w:color w:val="000000"/>
          <w:szCs w:val="24"/>
        </w:rPr>
        <w:t xml:space="preserve"> </w:t>
      </w:r>
      <w:r w:rsidRPr="006F633C">
        <w:rPr>
          <w:color w:val="000000"/>
          <w:szCs w:val="24"/>
        </w:rPr>
        <w:t>Tiekėjas privalo pristatyti ir perduoti Prekes Pirkėjui, o Pirkėjas privalo kokybiškas ir Sutarties bei įstatymų ir kitų teisės aktų reikalavimus atitinkančias Prekes priimti. Prekės pristatomos Specialiosiose sąlygose nurodytais terminais ir adresu, pristatymą iš anksto suderinus su Pirkėju. </w:t>
      </w:r>
    </w:p>
    <w:p w14:paraId="60D0AB83" w14:textId="77777777" w:rsidR="00805B83" w:rsidRPr="006F633C" w:rsidRDefault="00805B83" w:rsidP="009610ED">
      <w:pPr>
        <w:jc w:val="both"/>
        <w:rPr>
          <w:color w:val="000000"/>
          <w:szCs w:val="24"/>
        </w:rPr>
      </w:pPr>
      <w:r w:rsidRPr="006F633C">
        <w:rPr>
          <w:color w:val="000000"/>
          <w:szCs w:val="24"/>
        </w:rPr>
        <w:t>6.2.2.</w:t>
      </w:r>
      <w:r>
        <w:rPr>
          <w:color w:val="000000"/>
          <w:szCs w:val="24"/>
        </w:rPr>
        <w:t xml:space="preserve"> </w:t>
      </w:r>
      <w:r w:rsidRPr="006F633C">
        <w:rPr>
          <w:color w:val="000000"/>
          <w:szCs w:val="24"/>
        </w:rPr>
        <w:t>Prekės perduodamos Šalims pasirašant Prekių perdavimo–priėmimo aktą, kuris pasirašomas 2 (dviem) vienodą teisinę galią turinčiais egzemplioriais (išskyrus atvejus, kai Prekių perdavimo–priėmimo aktas pasirašomas saugiu elektroniniu parašu), po vieną kiekvienai Šaliai. Jeigu Prekių perdavimo–priėmimo akto, kaip atskiro dokumento, reikalauti neprivaloma, Šalys susitaria, ir tai aiškiai nurodo Specialiosiose sąlygose, jog Prekių perdavimo–priėmimo aktu laikoma Sąskaita.</w:t>
      </w:r>
    </w:p>
    <w:p w14:paraId="40509F13" w14:textId="77777777" w:rsidR="00805B83" w:rsidRPr="006F633C" w:rsidRDefault="00805B83" w:rsidP="009610ED">
      <w:pPr>
        <w:jc w:val="both"/>
        <w:rPr>
          <w:color w:val="000000"/>
          <w:szCs w:val="24"/>
        </w:rPr>
      </w:pPr>
      <w:r w:rsidRPr="006F633C">
        <w:rPr>
          <w:color w:val="000000"/>
          <w:szCs w:val="24"/>
        </w:rPr>
        <w:t>6.2.3.</w:t>
      </w:r>
      <w:r>
        <w:rPr>
          <w:color w:val="000000"/>
          <w:szCs w:val="24"/>
        </w:rPr>
        <w:t xml:space="preserve"> </w:t>
      </w:r>
      <w:r w:rsidRPr="006F633C">
        <w:rPr>
          <w:color w:val="000000"/>
          <w:szCs w:val="24"/>
        </w:rPr>
        <w:t>Tiekėjui pristačius Prekes, Pirkėjas atlieka jų patikrinimą ir privalo:</w:t>
      </w:r>
    </w:p>
    <w:p w14:paraId="6FF3779D" w14:textId="77777777" w:rsidR="00805B83" w:rsidRPr="006F633C" w:rsidRDefault="00805B83" w:rsidP="009610ED">
      <w:pPr>
        <w:jc w:val="both"/>
        <w:rPr>
          <w:color w:val="000000"/>
          <w:szCs w:val="24"/>
        </w:rPr>
      </w:pPr>
      <w:r w:rsidRPr="006F633C">
        <w:rPr>
          <w:color w:val="000000"/>
          <w:szCs w:val="24"/>
        </w:rPr>
        <w:t>6.2.3.1.</w:t>
      </w:r>
      <w:r>
        <w:rPr>
          <w:color w:val="000000"/>
          <w:szCs w:val="24"/>
        </w:rPr>
        <w:t xml:space="preserve"> </w:t>
      </w:r>
      <w:r w:rsidRPr="006F633C">
        <w:rPr>
          <w:color w:val="000000"/>
          <w:szCs w:val="24"/>
        </w:rPr>
        <w:t>ne vėliau kaip per 5 (penkias) darbo dienas nuo faktinio Prekių perdavimo priimti Prekes, pasirašydamas Prekių perdavimo–priėmimo aktą; arba</w:t>
      </w:r>
    </w:p>
    <w:p w14:paraId="6A40A876" w14:textId="77777777" w:rsidR="00805B83" w:rsidRPr="006F633C" w:rsidRDefault="00805B83" w:rsidP="009610ED">
      <w:pPr>
        <w:jc w:val="both"/>
        <w:rPr>
          <w:color w:val="000000"/>
          <w:szCs w:val="24"/>
        </w:rPr>
      </w:pPr>
      <w:r w:rsidRPr="006F633C">
        <w:rPr>
          <w:color w:val="000000"/>
          <w:szCs w:val="24"/>
        </w:rPr>
        <w:t>6.2.3.2.</w:t>
      </w:r>
      <w:r>
        <w:rPr>
          <w:color w:val="000000"/>
          <w:szCs w:val="24"/>
        </w:rPr>
        <w:t xml:space="preserve"> </w:t>
      </w:r>
      <w:r w:rsidRPr="006F633C">
        <w:rPr>
          <w:color w:val="000000"/>
          <w:szCs w:val="24"/>
        </w:rPr>
        <w:t>priimti Prekes su išlygomis, pasirašydamas Prekių perdavimo–priėmimo aktą ir Prekių patikrinimo metu sudarytą defektų aktą, kuriame Pirkėjas privalo nurodyti per Prekių priėmimą pastebėtus Prekių ar pateikiamų Tiekėjo dokumentų trūkumus ir tų trūkumų pašalinimo tvarką (toliau –</w:t>
      </w:r>
      <w:r>
        <w:rPr>
          <w:color w:val="000000"/>
          <w:szCs w:val="24"/>
        </w:rPr>
        <w:t xml:space="preserve"> </w:t>
      </w:r>
      <w:r w:rsidRPr="006F633C">
        <w:rPr>
          <w:b/>
          <w:bCs/>
          <w:color w:val="000000"/>
          <w:szCs w:val="24"/>
        </w:rPr>
        <w:t>Defektų aktas</w:t>
      </w:r>
      <w:r w:rsidRPr="006F633C">
        <w:rPr>
          <w:color w:val="000000"/>
          <w:szCs w:val="24"/>
        </w:rPr>
        <w:t>); arba</w:t>
      </w:r>
    </w:p>
    <w:p w14:paraId="4D8B9C65" w14:textId="77777777" w:rsidR="00805B83" w:rsidRPr="006F633C" w:rsidRDefault="00805B83" w:rsidP="009610ED">
      <w:pPr>
        <w:jc w:val="both"/>
        <w:rPr>
          <w:color w:val="000000"/>
          <w:szCs w:val="24"/>
        </w:rPr>
      </w:pPr>
      <w:r w:rsidRPr="006F633C">
        <w:rPr>
          <w:color w:val="000000"/>
          <w:szCs w:val="24"/>
        </w:rPr>
        <w:t>6.2.3.3.</w:t>
      </w:r>
      <w:r>
        <w:rPr>
          <w:color w:val="000000"/>
          <w:szCs w:val="24"/>
        </w:rPr>
        <w:t xml:space="preserve"> </w:t>
      </w:r>
      <w:r w:rsidRPr="006F633C">
        <w:rPr>
          <w:color w:val="000000"/>
          <w:szCs w:val="24"/>
        </w:rPr>
        <w:t>atsisakyti priimti Prekes ar jų dalį ir įteikti (arba išsiųsti) Defektų aktą Tiekėjui dėl netinkamų Prekių ar jų dalies. </w:t>
      </w:r>
    </w:p>
    <w:p w14:paraId="7FFBAD3F" w14:textId="77777777" w:rsidR="00805B83" w:rsidRPr="006F633C" w:rsidRDefault="00805B83" w:rsidP="009610ED">
      <w:pPr>
        <w:jc w:val="both"/>
        <w:rPr>
          <w:color w:val="000000"/>
          <w:szCs w:val="24"/>
        </w:rPr>
      </w:pPr>
      <w:r w:rsidRPr="006F633C">
        <w:rPr>
          <w:color w:val="000000"/>
          <w:szCs w:val="24"/>
        </w:rPr>
        <w:t>6.2.4.</w:t>
      </w:r>
      <w:r>
        <w:rPr>
          <w:color w:val="000000"/>
          <w:szCs w:val="24"/>
        </w:rPr>
        <w:t xml:space="preserve"> </w:t>
      </w:r>
      <w:r w:rsidRPr="006F633C">
        <w:rPr>
          <w:color w:val="000000"/>
          <w:szCs w:val="24"/>
        </w:rPr>
        <w:t>Prekių perdavimo–priėmimo akte turi būti nurodoma data, kada Tiekėjas pristatė visas Prekes (ar atitinkamą jų dalį, kai Sutartyje numatytas pristatymas dalimis) ir pateikė visus reikiamus dokumentus.</w:t>
      </w:r>
    </w:p>
    <w:p w14:paraId="753252ED" w14:textId="77777777" w:rsidR="00805B83" w:rsidRPr="006F633C" w:rsidRDefault="00805B83" w:rsidP="009610ED">
      <w:pPr>
        <w:jc w:val="both"/>
        <w:rPr>
          <w:color w:val="000000"/>
          <w:szCs w:val="24"/>
        </w:rPr>
      </w:pPr>
      <w:r w:rsidRPr="006F633C">
        <w:rPr>
          <w:color w:val="000000"/>
          <w:szCs w:val="24"/>
        </w:rPr>
        <w:t>6.2.5.</w:t>
      </w:r>
      <w:r>
        <w:rPr>
          <w:color w:val="000000"/>
          <w:szCs w:val="24"/>
        </w:rPr>
        <w:t xml:space="preserve"> </w:t>
      </w:r>
      <w:r w:rsidRPr="006F633C">
        <w:rPr>
          <w:color w:val="000000"/>
          <w:szCs w:val="24"/>
        </w:rPr>
        <w:t>Prekes, neatitinkančias Sutarties, įstatymų bei kitų teisės aktų (jei taikoma) reikalavimų, Tiekėjas privalo atsiimti savo sąskaita per Pirkėjo Defektų akte nustatytą terminą, taip pat Pirkėjo reikalavimu atlyginti tokių Prekių saugojimo išlaidas.</w:t>
      </w:r>
    </w:p>
    <w:p w14:paraId="26A456D8" w14:textId="77777777" w:rsidR="00805B83" w:rsidRPr="006F633C" w:rsidRDefault="00805B83" w:rsidP="009610ED">
      <w:pPr>
        <w:jc w:val="both"/>
        <w:rPr>
          <w:color w:val="000000"/>
          <w:szCs w:val="24"/>
        </w:rPr>
      </w:pPr>
      <w:r w:rsidRPr="006F633C">
        <w:rPr>
          <w:color w:val="000000"/>
          <w:szCs w:val="24"/>
        </w:rPr>
        <w:t>6.2.6.</w:t>
      </w:r>
      <w:r>
        <w:rPr>
          <w:color w:val="000000"/>
          <w:szCs w:val="24"/>
        </w:rPr>
        <w:t xml:space="preserve"> </w:t>
      </w:r>
      <w:r w:rsidRPr="006F633C">
        <w:rPr>
          <w:color w:val="000000"/>
          <w:szCs w:val="24"/>
        </w:rPr>
        <w:t>Jeigu nustatoma Prekių trūkumų, kurie nereiškia neatitikimo Sutartyje nustatytiems reikalavimams, ir jų pašalinimas netrukdo Pirkėjui naudotis Prekėmis pagal paskirtį, Pirkėjas gali priimti Prekes su išlygomis, sudaryti Defektų aktą ir nustatyti protingus terminus Tiekėjui pašalinti Prekių trūkumus. Tiekėjas privalo pašalinti Prekių trūkumus per Pirkėjo nurodytus protingus terminus, vadovaudamasis Bendrųjų sąlygų 7.3 poskyriu „Prekių trūkumų šalinimas“. Jeigu Tiekėjas praleidžia Prekių trūkumų pašalinimo terminus, taikomos Bendrųjų sąlygų 7.4 poskyrio „Pirkėjo teisės, Tiekėjui nepašalinus Prekių trūkumų“ nuostatos.</w:t>
      </w:r>
    </w:p>
    <w:p w14:paraId="09A462FB" w14:textId="77777777" w:rsidR="00805B83" w:rsidRPr="006F633C" w:rsidRDefault="00805B83" w:rsidP="009610ED">
      <w:pPr>
        <w:jc w:val="both"/>
        <w:rPr>
          <w:color w:val="000000"/>
          <w:szCs w:val="24"/>
        </w:rPr>
      </w:pPr>
      <w:r w:rsidRPr="006F633C">
        <w:rPr>
          <w:color w:val="000000"/>
          <w:szCs w:val="24"/>
        </w:rPr>
        <w:t>6.2.7.</w:t>
      </w:r>
      <w:r>
        <w:rPr>
          <w:color w:val="000000"/>
          <w:szCs w:val="24"/>
        </w:rPr>
        <w:t xml:space="preserve"> </w:t>
      </w:r>
      <w:r w:rsidRPr="006F633C">
        <w:rPr>
          <w:color w:val="000000"/>
          <w:szCs w:val="24"/>
        </w:rPr>
        <w:t xml:space="preserve">Jeigu Pirkėjas per 5 (penkias) darbo dienas </w:t>
      </w:r>
      <w:r w:rsidRPr="006F633C">
        <w:rPr>
          <w:rFonts w:eastAsia="Arial"/>
          <w:kern w:val="2"/>
          <w:szCs w:val="24"/>
        </w:rPr>
        <w:t xml:space="preserve">nuo Prekių perdavimo–priėmimo akto gavimo </w:t>
      </w:r>
      <w:r w:rsidRPr="006F633C">
        <w:rPr>
          <w:color w:val="000000"/>
          <w:szCs w:val="24"/>
        </w:rPr>
        <w:t>nepateikia (neišsiunčia) Tiekėjui Defektų akto, laikoma, kad Pirkėjas Prekes priėmė ir joms pretenzijų neturi.</w:t>
      </w:r>
    </w:p>
    <w:p w14:paraId="0275E7BE" w14:textId="77777777" w:rsidR="00805B83" w:rsidRPr="006F633C" w:rsidRDefault="00805B83" w:rsidP="009610ED">
      <w:pPr>
        <w:jc w:val="both"/>
        <w:rPr>
          <w:color w:val="000000"/>
          <w:szCs w:val="24"/>
        </w:rPr>
      </w:pPr>
      <w:r w:rsidRPr="006F633C">
        <w:rPr>
          <w:color w:val="000000"/>
          <w:szCs w:val="24"/>
        </w:rPr>
        <w:t>6.2.8.</w:t>
      </w:r>
      <w:r>
        <w:rPr>
          <w:color w:val="000000"/>
          <w:szCs w:val="24"/>
        </w:rPr>
        <w:t xml:space="preserve"> </w:t>
      </w:r>
      <w:r w:rsidRPr="006F633C">
        <w:rPr>
          <w:color w:val="000000"/>
          <w:szCs w:val="24"/>
        </w:rPr>
        <w:t>Prekių praradimo ar sugadinimo ar atsitiktinio žuvimo rizika Pirkėjui iš Tiekėjo pereina nuo faktinio tokių Prekių priėmimo momento.</w:t>
      </w:r>
    </w:p>
    <w:p w14:paraId="00480C1D" w14:textId="77777777" w:rsidR="00805B83" w:rsidRPr="006F633C" w:rsidRDefault="00805B83" w:rsidP="009610ED">
      <w:pPr>
        <w:jc w:val="both"/>
        <w:rPr>
          <w:color w:val="000000"/>
          <w:szCs w:val="24"/>
        </w:rPr>
      </w:pPr>
      <w:r w:rsidRPr="006F633C">
        <w:rPr>
          <w:color w:val="000000"/>
          <w:szCs w:val="24"/>
        </w:rPr>
        <w:lastRenderedPageBreak/>
        <w:t>6.2.9.</w:t>
      </w:r>
      <w:r>
        <w:rPr>
          <w:color w:val="000000"/>
          <w:szCs w:val="24"/>
        </w:rPr>
        <w:t xml:space="preserve"> </w:t>
      </w:r>
      <w:r w:rsidRPr="006F633C">
        <w:rPr>
          <w:color w:val="000000"/>
          <w:szCs w:val="24"/>
        </w:rPr>
        <w:t>Pirkėjas turi teisę naudotis Prekėmis tik po Prekių perdavimo-priėmimo akto pasirašymo.</w:t>
      </w:r>
    </w:p>
    <w:p w14:paraId="67056ED4" w14:textId="77777777" w:rsidR="00805B83" w:rsidRPr="006F633C" w:rsidRDefault="00805B83" w:rsidP="009610ED">
      <w:pPr>
        <w:jc w:val="both"/>
        <w:rPr>
          <w:color w:val="000000"/>
          <w:szCs w:val="24"/>
        </w:rPr>
      </w:pPr>
      <w:r w:rsidRPr="006F633C">
        <w:rPr>
          <w:color w:val="000000"/>
          <w:szCs w:val="24"/>
        </w:rPr>
        <w:t>6.2.10.</w:t>
      </w:r>
      <w:r>
        <w:rPr>
          <w:color w:val="000000"/>
          <w:szCs w:val="24"/>
        </w:rPr>
        <w:t xml:space="preserve"> </w:t>
      </w:r>
      <w:r w:rsidRPr="006F633C">
        <w:rPr>
          <w:color w:val="000000"/>
          <w:szCs w:val="24"/>
        </w:rPr>
        <w:t>Jeigu Tiekėjas Prekes pristatė per Specialiosiose sąlygose nustatytą Prekių pristatymo terminą, tačiau jos turi trūkumų ir Tiekėjas šių trūkumų neištaiso iki Specialiosiose sąlygose nurodyto Prekių pristatymo termino pabaigos, Tiekėjui iki tinkamų Prekių pristatymo dienos taikomos Specialiosiose sąlygose nurodyto dydžio netesybos.</w:t>
      </w:r>
    </w:p>
    <w:p w14:paraId="5679B7FD" w14:textId="77777777" w:rsidR="00805B83" w:rsidRPr="006F633C" w:rsidRDefault="00805B83" w:rsidP="009610ED">
      <w:pPr>
        <w:ind w:firstLine="62"/>
        <w:jc w:val="both"/>
        <w:rPr>
          <w:color w:val="000000"/>
          <w:szCs w:val="24"/>
        </w:rPr>
      </w:pPr>
    </w:p>
    <w:p w14:paraId="169453F5"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 xml:space="preserve"> TIEKĖJO GARANTINIAI ĮSIPAREIGOJIMAI</w:t>
      </w:r>
    </w:p>
    <w:p w14:paraId="536598D2" w14:textId="77777777" w:rsidR="00805B83" w:rsidRPr="006F633C" w:rsidRDefault="00805B83" w:rsidP="009610ED">
      <w:pPr>
        <w:ind w:firstLine="62"/>
        <w:jc w:val="center"/>
        <w:rPr>
          <w:color w:val="000000"/>
          <w:szCs w:val="24"/>
        </w:rPr>
      </w:pPr>
    </w:p>
    <w:p w14:paraId="7BA4A0AE"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 xml:space="preserve"> Garantiniai terminai (jei taikoma)</w:t>
      </w:r>
    </w:p>
    <w:p w14:paraId="75B51EBB" w14:textId="77777777" w:rsidR="00805B83" w:rsidRPr="006F633C" w:rsidRDefault="00805B83" w:rsidP="009610ED">
      <w:pPr>
        <w:ind w:left="360" w:firstLine="62"/>
        <w:rPr>
          <w:color w:val="000000"/>
          <w:szCs w:val="24"/>
        </w:rPr>
      </w:pPr>
    </w:p>
    <w:p w14:paraId="4068DEF3" w14:textId="77777777" w:rsidR="00805B83" w:rsidRPr="006F633C" w:rsidRDefault="00805B83" w:rsidP="009610ED">
      <w:pPr>
        <w:jc w:val="both"/>
        <w:rPr>
          <w:color w:val="000000"/>
          <w:szCs w:val="24"/>
        </w:rPr>
      </w:pPr>
      <w:r w:rsidRPr="006F633C">
        <w:rPr>
          <w:color w:val="000000"/>
          <w:szCs w:val="24"/>
        </w:rPr>
        <w:t>7.1.1.</w:t>
      </w:r>
      <w:r>
        <w:rPr>
          <w:color w:val="000000"/>
          <w:szCs w:val="24"/>
        </w:rPr>
        <w:t xml:space="preserve"> </w:t>
      </w:r>
      <w:r w:rsidRPr="006F633C">
        <w:rPr>
          <w:color w:val="000000"/>
          <w:szCs w:val="24"/>
        </w:rPr>
        <w:t xml:space="preserve">Prekėms taikomas teisės aktuose nustatytas ir (ar) gamintojo taikomas garantinis terminas, jeigu </w:t>
      </w:r>
      <w:r w:rsidRPr="006F633C">
        <w:rPr>
          <w:color w:val="000000"/>
          <w:kern w:val="2"/>
          <w:szCs w:val="24"/>
        </w:rPr>
        <w:t>Tiekėjo pasiūlyme, t</w:t>
      </w:r>
      <w:r w:rsidRPr="006F633C">
        <w:rPr>
          <w:color w:val="000000"/>
          <w:szCs w:val="24"/>
        </w:rPr>
        <w:t>echninėje specifikacijoje ar Specialiosiose sąlygose nėra nurodytas kitas garantinis terminas. Jeigu garantinis terminas nėra niekur nustatytas, Prekėms taikomas 24 (dvidešimt keturių) mėnesių garantinis terminas. Garantinis terminas pradedamas skaičiuoti nuo pristatytų Prekių perdavimo–priėmimo akto pasirašymo dienos.</w:t>
      </w:r>
    </w:p>
    <w:p w14:paraId="123DE33A" w14:textId="77777777" w:rsidR="00805B83" w:rsidRPr="006F633C" w:rsidRDefault="00805B83" w:rsidP="009610ED">
      <w:pPr>
        <w:jc w:val="both"/>
        <w:rPr>
          <w:color w:val="000000"/>
          <w:szCs w:val="24"/>
        </w:rPr>
      </w:pPr>
      <w:r w:rsidRPr="006F633C">
        <w:rPr>
          <w:color w:val="000000"/>
          <w:szCs w:val="24"/>
        </w:rPr>
        <w:t>7.1.2.</w:t>
      </w:r>
      <w:r>
        <w:rPr>
          <w:color w:val="000000"/>
          <w:szCs w:val="24"/>
        </w:rPr>
        <w:t xml:space="preserve"> </w:t>
      </w:r>
      <w:r w:rsidRPr="006F633C">
        <w:rPr>
          <w:color w:val="000000"/>
          <w:szCs w:val="24"/>
        </w:rPr>
        <w:t>Garantiniai terminai sustabdomi tiek laiko, kiek Pirkėjas negali tinkamai naudoti Prekių dėl nustatytų Prekių trūkumų, už kuriuos atsako Tiekėjas. Jeigu Pirkėjas dėl Prekių trūkumų negali naudoti tik apibrėžtos Prekių dalies, garantiniai terminai sustabdomi tik tokios dalies atžvilgiu.</w:t>
      </w:r>
    </w:p>
    <w:p w14:paraId="6B42DE77" w14:textId="77777777" w:rsidR="00805B83" w:rsidRPr="006F633C" w:rsidRDefault="00805B83" w:rsidP="009610ED">
      <w:pPr>
        <w:jc w:val="both"/>
        <w:rPr>
          <w:color w:val="000000"/>
          <w:szCs w:val="24"/>
        </w:rPr>
      </w:pPr>
      <w:r w:rsidRPr="006F633C">
        <w:rPr>
          <w:color w:val="000000"/>
          <w:szCs w:val="24"/>
        </w:rPr>
        <w:t>7.1.3.</w:t>
      </w:r>
      <w:r>
        <w:rPr>
          <w:color w:val="000000"/>
          <w:szCs w:val="24"/>
        </w:rPr>
        <w:t xml:space="preserve"> </w:t>
      </w:r>
      <w:r w:rsidRPr="006F633C">
        <w:rPr>
          <w:color w:val="000000"/>
          <w:szCs w:val="24"/>
        </w:rPr>
        <w:t>Tiekėjas neatsako už Prekių trūkumus, kurie atsirado dėl Prekių normalaus susidėvėjimo, jų netinkamo naudojimo ar priežiūros arba Pirkėjo, jo personalo arba trečiųjų asmenų kaltės, su sąlyga, kad nėra Tiekėjo kaltės dėl tokių Prekių trūkumų, Prekių netinkamo naudojimo ar priežiūros.</w:t>
      </w:r>
    </w:p>
    <w:p w14:paraId="7F5D767C" w14:textId="77777777" w:rsidR="00805B83" w:rsidRPr="006F633C" w:rsidRDefault="00805B83" w:rsidP="009610ED">
      <w:pPr>
        <w:ind w:firstLine="62"/>
        <w:jc w:val="both"/>
        <w:rPr>
          <w:color w:val="000000"/>
          <w:szCs w:val="24"/>
        </w:rPr>
      </w:pPr>
    </w:p>
    <w:p w14:paraId="3F976B9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Prekių trūkumų</w:t>
      </w:r>
    </w:p>
    <w:p w14:paraId="2F07FD30" w14:textId="77777777" w:rsidR="00805B83" w:rsidRPr="006F633C" w:rsidRDefault="00805B83" w:rsidP="009610ED">
      <w:pPr>
        <w:ind w:firstLine="62"/>
        <w:jc w:val="both"/>
        <w:rPr>
          <w:color w:val="000000"/>
          <w:szCs w:val="24"/>
        </w:rPr>
      </w:pPr>
    </w:p>
    <w:p w14:paraId="6088F925" w14:textId="77777777" w:rsidR="00805B83" w:rsidRPr="006F633C" w:rsidRDefault="00805B83" w:rsidP="009610ED">
      <w:pPr>
        <w:jc w:val="both"/>
        <w:rPr>
          <w:color w:val="000000"/>
          <w:szCs w:val="24"/>
        </w:rPr>
      </w:pPr>
      <w:r w:rsidRPr="006F633C">
        <w:rPr>
          <w:color w:val="000000"/>
          <w:szCs w:val="24"/>
        </w:rPr>
        <w:t>7.2.1.</w:t>
      </w:r>
      <w:r>
        <w:rPr>
          <w:color w:val="000000"/>
          <w:szCs w:val="24"/>
        </w:rPr>
        <w:t xml:space="preserve"> </w:t>
      </w:r>
      <w:r w:rsidRPr="006F633C">
        <w:rPr>
          <w:color w:val="000000"/>
          <w:szCs w:val="24"/>
        </w:rPr>
        <w:t>Pirkėjas, per garantinius terminus nustatęs Prekių trūkumų, turi nedelsdamas, bet ne vėliau nei per 30 (trisdešimt) dienų ir ne vėliau nei iki garantinio termino pabaigos, pareikšti rašytinę pretenziją Tiekėjui ir nustatyti protingus terminus, jeigu jų nėra nustatyta Specialiosiose sąlygose, Prekių trūkumams pašalinti.</w:t>
      </w:r>
    </w:p>
    <w:p w14:paraId="01CAF110" w14:textId="77777777" w:rsidR="00805B83" w:rsidRPr="006F633C" w:rsidRDefault="00805B83" w:rsidP="009610ED">
      <w:pPr>
        <w:jc w:val="both"/>
        <w:rPr>
          <w:color w:val="000000"/>
          <w:szCs w:val="24"/>
        </w:rPr>
      </w:pPr>
      <w:r w:rsidRPr="006F633C">
        <w:rPr>
          <w:color w:val="000000"/>
          <w:szCs w:val="24"/>
        </w:rPr>
        <w:t>7.2.2.</w:t>
      </w:r>
      <w:r>
        <w:rPr>
          <w:color w:val="000000"/>
          <w:szCs w:val="24"/>
        </w:rPr>
        <w:t xml:space="preserve"> </w:t>
      </w:r>
      <w:r w:rsidRPr="006F633C">
        <w:rPr>
          <w:color w:val="000000"/>
          <w:szCs w:val="24"/>
        </w:rPr>
        <w:t>Tiekėjas privalo neatlygintinai pašalinti visus Prekių trūkumus, už kuriuos atsako Tiekėjas, per Pirkėjo pretenzijoje nustatytus protingus terminus, jeigu konkretūs terminai nėra nustatyti Specialiosiose sąlygose, kurie skaičiuojami nuo pretenzijos gavimo dienos.</w:t>
      </w:r>
    </w:p>
    <w:p w14:paraId="618EA683" w14:textId="77777777" w:rsidR="00805B83" w:rsidRPr="006F633C" w:rsidRDefault="00805B83" w:rsidP="009610ED">
      <w:pPr>
        <w:jc w:val="both"/>
        <w:rPr>
          <w:szCs w:val="24"/>
        </w:rPr>
      </w:pPr>
      <w:r w:rsidRPr="006F633C">
        <w:rPr>
          <w:szCs w:val="24"/>
        </w:rPr>
        <w:t>7.2.3.</w:t>
      </w:r>
      <w:r>
        <w:rPr>
          <w:szCs w:val="24"/>
        </w:rPr>
        <w:t xml:space="preserve"> </w:t>
      </w:r>
      <w:r w:rsidRPr="006F633C">
        <w:rPr>
          <w:szCs w:val="24"/>
        </w:rPr>
        <w:t>Jei Tiekėjas nepripažįsta Prekių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896D62B" w14:textId="77777777" w:rsidR="00805B83" w:rsidRPr="006F633C" w:rsidRDefault="00805B83" w:rsidP="009610ED">
      <w:pPr>
        <w:jc w:val="both"/>
        <w:rPr>
          <w:color w:val="000000"/>
          <w:szCs w:val="24"/>
        </w:rPr>
      </w:pPr>
      <w:r w:rsidRPr="006F633C">
        <w:rPr>
          <w:color w:val="000000"/>
          <w:szCs w:val="24"/>
        </w:rPr>
        <w:t>7.2.3.1.</w:t>
      </w:r>
      <w:r>
        <w:rPr>
          <w:color w:val="000000"/>
          <w:szCs w:val="24"/>
        </w:rPr>
        <w:t xml:space="preserve"> </w:t>
      </w:r>
      <w:r w:rsidRPr="006F633C">
        <w:rPr>
          <w:color w:val="000000"/>
          <w:szCs w:val="24"/>
        </w:rPr>
        <w:t xml:space="preserve">jei Prekės atitinka Sutartyje </w:t>
      </w:r>
      <w:r w:rsidRPr="006F633C">
        <w:rPr>
          <w:rFonts w:eastAsia="Calibri"/>
          <w:kern w:val="2"/>
          <w:szCs w:val="24"/>
        </w:rPr>
        <w:t>ir įstatymuose bei kituose teisės aktuose nurodytus reikalavimus</w:t>
      </w:r>
      <w:r w:rsidRPr="006F633C">
        <w:rPr>
          <w:color w:val="000000"/>
          <w:szCs w:val="24"/>
        </w:rPr>
        <w:t xml:space="preserve"> – Pirkėjas;</w:t>
      </w:r>
    </w:p>
    <w:p w14:paraId="0DA313A7" w14:textId="77777777" w:rsidR="00805B83" w:rsidRPr="006F633C" w:rsidRDefault="00805B83" w:rsidP="009610ED">
      <w:pPr>
        <w:jc w:val="both"/>
        <w:rPr>
          <w:color w:val="000000"/>
          <w:szCs w:val="24"/>
        </w:rPr>
      </w:pPr>
      <w:r w:rsidRPr="006F633C">
        <w:rPr>
          <w:color w:val="000000"/>
          <w:szCs w:val="24"/>
        </w:rPr>
        <w:t>7.2.3.2.</w:t>
      </w:r>
      <w:r>
        <w:rPr>
          <w:color w:val="000000"/>
          <w:szCs w:val="24"/>
        </w:rPr>
        <w:t xml:space="preserve"> </w:t>
      </w:r>
      <w:r w:rsidRPr="006F633C">
        <w:rPr>
          <w:color w:val="000000"/>
          <w:szCs w:val="24"/>
        </w:rPr>
        <w:t xml:space="preserve">jei Prekės neatitinka Sutartyje </w:t>
      </w:r>
      <w:r w:rsidRPr="006F633C">
        <w:rPr>
          <w:rFonts w:eastAsia="Calibri"/>
          <w:kern w:val="2"/>
          <w:szCs w:val="24"/>
        </w:rPr>
        <w:t>ir įstatymuose bei kituose teisės aktuose nurodytų reikalavimų</w:t>
      </w:r>
      <w:r w:rsidRPr="006F633C">
        <w:rPr>
          <w:color w:val="000000"/>
          <w:szCs w:val="24"/>
        </w:rPr>
        <w:t xml:space="preserve"> – Tiekėjas.</w:t>
      </w:r>
    </w:p>
    <w:p w14:paraId="4435B3F3" w14:textId="77777777" w:rsidR="00805B83" w:rsidRPr="006F633C" w:rsidRDefault="00805B83" w:rsidP="009610ED">
      <w:pPr>
        <w:tabs>
          <w:tab w:val="left" w:pos="567"/>
          <w:tab w:val="left" w:pos="851"/>
          <w:tab w:val="left" w:pos="992"/>
          <w:tab w:val="left" w:pos="1134"/>
        </w:tabs>
        <w:jc w:val="both"/>
        <w:rPr>
          <w:rFonts w:eastAsia="Calibri"/>
          <w:kern w:val="2"/>
          <w:szCs w:val="24"/>
        </w:rPr>
      </w:pPr>
      <w:r w:rsidRPr="006F633C">
        <w:rPr>
          <w:rFonts w:eastAsia="Calibri"/>
          <w:kern w:val="2"/>
          <w:szCs w:val="24"/>
        </w:rPr>
        <w:t>7.2.4.</w:t>
      </w:r>
      <w:r>
        <w:rPr>
          <w:rFonts w:eastAsia="Calibri"/>
          <w:kern w:val="2"/>
          <w:szCs w:val="24"/>
        </w:rPr>
        <w:t xml:space="preserve"> </w:t>
      </w:r>
      <w:r w:rsidRPr="006F633C">
        <w:rPr>
          <w:rFonts w:eastAsia="Calibri"/>
          <w:kern w:val="2"/>
          <w:szCs w:val="24"/>
        </w:rPr>
        <w:t>Ekspertizės išvados Šalims yra privalomos.</w:t>
      </w:r>
    </w:p>
    <w:p w14:paraId="5B4559A7" w14:textId="77777777" w:rsidR="00805B83" w:rsidRPr="006F633C" w:rsidRDefault="00805B83" w:rsidP="009610ED">
      <w:pPr>
        <w:tabs>
          <w:tab w:val="left" w:pos="567"/>
          <w:tab w:val="left" w:pos="851"/>
          <w:tab w:val="left" w:pos="992"/>
          <w:tab w:val="left" w:pos="1134"/>
        </w:tabs>
        <w:jc w:val="both"/>
        <w:rPr>
          <w:color w:val="000000"/>
          <w:szCs w:val="24"/>
        </w:rPr>
      </w:pPr>
      <w:r w:rsidRPr="006F633C">
        <w:rPr>
          <w:rFonts w:eastAsia="Calibri"/>
          <w:kern w:val="2"/>
          <w:szCs w:val="24"/>
        </w:rPr>
        <w:t>7.2.5.</w:t>
      </w:r>
      <w:r>
        <w:rPr>
          <w:rFonts w:eastAsia="Calibri"/>
          <w:kern w:val="2"/>
          <w:szCs w:val="24"/>
        </w:rPr>
        <w:t xml:space="preserve"> </w:t>
      </w:r>
      <w:r w:rsidRPr="006F633C">
        <w:rPr>
          <w:rFonts w:eastAsia="Calibri"/>
          <w:kern w:val="2"/>
          <w:szCs w:val="24"/>
        </w:rPr>
        <w:t>Pirkėjas nepraranda teisės pareikšti pretenziją dėl Prekių trūkumų, o Tiekėjas turi pareigą neatlygintinai pašalinti visus Prekių trūkumus, nepriklausomai nuo to, ar tie trūkumai galėjo būti nustatyti Prekių perdavimo–priėmimo akto pasirašymo metu.</w:t>
      </w:r>
    </w:p>
    <w:p w14:paraId="0E8D367C" w14:textId="77777777" w:rsidR="00805B83" w:rsidRPr="006F633C" w:rsidRDefault="00805B83" w:rsidP="009610ED">
      <w:pPr>
        <w:rPr>
          <w:szCs w:val="24"/>
        </w:rPr>
      </w:pPr>
    </w:p>
    <w:p w14:paraId="5A6FEC37" w14:textId="77777777" w:rsidR="00805B83" w:rsidRPr="006F633C" w:rsidRDefault="00805B83" w:rsidP="009610ED">
      <w:pPr>
        <w:ind w:firstLine="62"/>
        <w:jc w:val="both"/>
        <w:rPr>
          <w:color w:val="000000"/>
          <w:szCs w:val="24"/>
        </w:rPr>
      </w:pPr>
    </w:p>
    <w:p w14:paraId="12C5EA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Prekių trūkumų šalinimas</w:t>
      </w:r>
    </w:p>
    <w:p w14:paraId="4DC2E9C6" w14:textId="77777777" w:rsidR="00805B83" w:rsidRPr="006F633C" w:rsidRDefault="00805B83" w:rsidP="009610ED">
      <w:pPr>
        <w:ind w:firstLine="62"/>
        <w:jc w:val="both"/>
        <w:rPr>
          <w:color w:val="000000"/>
          <w:szCs w:val="24"/>
        </w:rPr>
      </w:pPr>
    </w:p>
    <w:p w14:paraId="498F3BA1" w14:textId="77777777" w:rsidR="00805B83" w:rsidRPr="006F633C" w:rsidRDefault="00805B83" w:rsidP="009610ED">
      <w:pPr>
        <w:jc w:val="both"/>
        <w:rPr>
          <w:color w:val="000000"/>
          <w:szCs w:val="24"/>
        </w:rPr>
      </w:pPr>
      <w:r w:rsidRPr="006F633C">
        <w:rPr>
          <w:color w:val="000000"/>
          <w:szCs w:val="24"/>
        </w:rPr>
        <w:t>7.3.1.</w:t>
      </w:r>
      <w:r>
        <w:rPr>
          <w:color w:val="000000"/>
          <w:szCs w:val="24"/>
        </w:rPr>
        <w:t xml:space="preserve"> </w:t>
      </w:r>
      <w:r w:rsidRPr="006F633C">
        <w:rPr>
          <w:color w:val="000000"/>
          <w:szCs w:val="24"/>
        </w:rPr>
        <w:t>Tiekėjas privalo nemokamai pašalinti Prekių trūkumus, sutaisydamas Prekes ar jų dalį arba pakeisdamas Prekę nauja Preke ar jos dalimi.</w:t>
      </w:r>
    </w:p>
    <w:p w14:paraId="16EF5C25" w14:textId="77777777" w:rsidR="00805B83" w:rsidRPr="006F633C" w:rsidRDefault="00805B83" w:rsidP="009610ED">
      <w:pPr>
        <w:jc w:val="both"/>
        <w:rPr>
          <w:color w:val="000000"/>
          <w:szCs w:val="24"/>
        </w:rPr>
      </w:pPr>
      <w:r w:rsidRPr="006F633C">
        <w:rPr>
          <w:color w:val="000000"/>
          <w:szCs w:val="24"/>
        </w:rPr>
        <w:t>7.3.2.</w:t>
      </w:r>
      <w:r>
        <w:rPr>
          <w:color w:val="000000"/>
          <w:szCs w:val="24"/>
        </w:rPr>
        <w:t xml:space="preserve"> </w:t>
      </w:r>
      <w:r w:rsidRPr="006F633C">
        <w:rPr>
          <w:color w:val="000000"/>
          <w:szCs w:val="24"/>
        </w:rPr>
        <w:t>Pirkėjas privalo suteikti prieigą Tiekėjui atlikti Prekių trūkumų pašalinimą, kad Tiekėjas galėtų atlikti tai per nustatytus terminus. Jei Prekių trūkumai šalinami Prekių naudojimo vietoje, Pirkėjas ir Tiekėjas privalo susitarti dėl Prekių trūkumų šalinimo laiko.</w:t>
      </w:r>
    </w:p>
    <w:p w14:paraId="77AEA3F2" w14:textId="77777777" w:rsidR="00805B83" w:rsidRPr="006F633C" w:rsidRDefault="00805B83" w:rsidP="009610ED">
      <w:pPr>
        <w:jc w:val="both"/>
        <w:rPr>
          <w:color w:val="000000"/>
          <w:szCs w:val="24"/>
        </w:rPr>
      </w:pPr>
      <w:r w:rsidRPr="006F633C">
        <w:rPr>
          <w:color w:val="000000"/>
          <w:szCs w:val="24"/>
        </w:rPr>
        <w:t>7.3.3.</w:t>
      </w:r>
      <w:r>
        <w:rPr>
          <w:color w:val="000000"/>
          <w:szCs w:val="24"/>
        </w:rPr>
        <w:t xml:space="preserve"> </w:t>
      </w:r>
      <w:r w:rsidRPr="006F633C">
        <w:rPr>
          <w:color w:val="000000"/>
          <w:szCs w:val="24"/>
        </w:rPr>
        <w:t>Sutaisytoje Prekių dalyje pakartotinai nustačius Prekių trūkumų, Tiekėjas privalo pakeisti Prekes naujomis kokybiškomis Prekėmis, nebent Pirkėjas raštu sutiktų Prekes dar kartą taisyti.</w:t>
      </w:r>
    </w:p>
    <w:p w14:paraId="01D47713" w14:textId="77777777" w:rsidR="00805B83" w:rsidRPr="006F633C" w:rsidRDefault="00805B83" w:rsidP="009610ED">
      <w:pPr>
        <w:jc w:val="both"/>
        <w:rPr>
          <w:color w:val="000000"/>
          <w:szCs w:val="24"/>
        </w:rPr>
      </w:pPr>
      <w:r w:rsidRPr="006F633C">
        <w:rPr>
          <w:color w:val="000000"/>
          <w:szCs w:val="24"/>
        </w:rPr>
        <w:t>7.3.4.</w:t>
      </w:r>
      <w:r>
        <w:rPr>
          <w:color w:val="000000"/>
          <w:szCs w:val="24"/>
        </w:rPr>
        <w:t xml:space="preserve"> </w:t>
      </w:r>
      <w:r w:rsidRPr="006F633C">
        <w:rPr>
          <w:color w:val="000000"/>
          <w:szCs w:val="24"/>
        </w:rPr>
        <w:t>Pašalinus Prekių trūkumus, garantinis terminas sutaisytajai Prekių daliai ar naujoms Prekėms vėl pradedamas skaičiuoti nuo tinkamai sutaisytų ar pakeistų Prekių (ar jų dalių) perdavimo Pirkėjui dienos.</w:t>
      </w:r>
    </w:p>
    <w:p w14:paraId="4EE8C6A1" w14:textId="77777777" w:rsidR="00805B83" w:rsidRPr="006F633C" w:rsidRDefault="00805B83" w:rsidP="009610ED">
      <w:pPr>
        <w:jc w:val="both"/>
        <w:rPr>
          <w:color w:val="000000"/>
          <w:szCs w:val="24"/>
        </w:rPr>
      </w:pPr>
      <w:r w:rsidRPr="006F633C">
        <w:rPr>
          <w:color w:val="000000"/>
          <w:szCs w:val="24"/>
        </w:rPr>
        <w:t>7.3.5.</w:t>
      </w:r>
      <w:r>
        <w:rPr>
          <w:color w:val="000000"/>
          <w:szCs w:val="24"/>
        </w:rPr>
        <w:t xml:space="preserve"> </w:t>
      </w:r>
      <w:r w:rsidRPr="006F633C">
        <w:rPr>
          <w:color w:val="000000"/>
          <w:szCs w:val="24"/>
        </w:rPr>
        <w:t>Jeigu Prekių trūkumų šalinimas gali turėti įtakos Prekių funkcionalumui, Pirkėjas gali pareikalauti Tiekėjo pakartotinai atlikti bandymus, atliktus pagal Sutartį (jei tokie buvo numatyti). Pirkėjas privalo raštu pateikti Tiekėjui tokį reikalavimą per 30 (trisdešimt) dienų po Prekių trūkumų pašalinimo. Tokie bandymai atliekami pagal anksčiau atliktų bandymų sąlygas, išskyrus tai, kad jie visais atvejais turi būti atliekami Tiekėjo rizika ir sąskaita.</w:t>
      </w:r>
    </w:p>
    <w:p w14:paraId="5318E734" w14:textId="77777777" w:rsidR="00805B83" w:rsidRPr="006F633C" w:rsidRDefault="00805B83" w:rsidP="009610ED">
      <w:pPr>
        <w:jc w:val="both"/>
        <w:rPr>
          <w:color w:val="000000"/>
          <w:szCs w:val="24"/>
        </w:rPr>
      </w:pPr>
      <w:r w:rsidRPr="006F633C">
        <w:rPr>
          <w:color w:val="000000"/>
          <w:szCs w:val="24"/>
        </w:rPr>
        <w:t>7.3.6.</w:t>
      </w:r>
      <w:r>
        <w:rPr>
          <w:color w:val="000000"/>
          <w:szCs w:val="24"/>
        </w:rPr>
        <w:t xml:space="preserve"> </w:t>
      </w:r>
      <w:r w:rsidRPr="006F633C">
        <w:rPr>
          <w:color w:val="000000"/>
          <w:szCs w:val="24"/>
        </w:rPr>
        <w:t>Tiekėjas, pašalinęs visus Prekių trūkumus, privalo apie tai informuoti Pirkėją.</w:t>
      </w:r>
    </w:p>
    <w:p w14:paraId="7D6AA920" w14:textId="77777777" w:rsidR="00805B83" w:rsidRPr="006F633C" w:rsidRDefault="00805B83" w:rsidP="009610ED">
      <w:pPr>
        <w:jc w:val="both"/>
        <w:rPr>
          <w:color w:val="000000"/>
          <w:szCs w:val="24"/>
        </w:rPr>
      </w:pPr>
      <w:r w:rsidRPr="006F633C">
        <w:rPr>
          <w:color w:val="000000"/>
          <w:szCs w:val="24"/>
        </w:rPr>
        <w:t>7.3.7.</w:t>
      </w:r>
      <w:r>
        <w:rPr>
          <w:color w:val="000000"/>
          <w:szCs w:val="24"/>
        </w:rPr>
        <w:t xml:space="preserve"> </w:t>
      </w:r>
      <w:r w:rsidRPr="006F633C">
        <w:rPr>
          <w:color w:val="000000"/>
          <w:szCs w:val="24"/>
        </w:rPr>
        <w:t>Pirkėjas per 5 (penkias) darbo dienas po Tiekėjo pranešimo apie Prekių trūkumų pašalinimą gavimo privalo patikrinti trūkumus, nurodytus Defektų akte arba Pirkėjo pretenzijoje, ir raštu patvirtinti, kurie Prekių trūkumai buvo pašalinti.</w:t>
      </w:r>
    </w:p>
    <w:p w14:paraId="7FE73EC3" w14:textId="77777777" w:rsidR="00805B83" w:rsidRPr="006F633C" w:rsidRDefault="00805B83" w:rsidP="009610ED">
      <w:pPr>
        <w:ind w:firstLine="62"/>
        <w:jc w:val="both"/>
        <w:rPr>
          <w:color w:val="000000"/>
          <w:szCs w:val="24"/>
        </w:rPr>
      </w:pPr>
    </w:p>
    <w:p w14:paraId="655FAEB5"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Pirkėjo teisės, Tiekėjui nepašalinus Prekių trūkumų</w:t>
      </w:r>
    </w:p>
    <w:p w14:paraId="22BE36F0" w14:textId="77777777" w:rsidR="00805B83" w:rsidRPr="006F633C" w:rsidRDefault="00805B83" w:rsidP="009610ED">
      <w:pPr>
        <w:ind w:firstLine="62"/>
        <w:jc w:val="both"/>
        <w:rPr>
          <w:color w:val="000000"/>
          <w:szCs w:val="24"/>
        </w:rPr>
      </w:pPr>
    </w:p>
    <w:p w14:paraId="764E5F37" w14:textId="77777777" w:rsidR="00805B83" w:rsidRPr="006F633C" w:rsidRDefault="00805B83" w:rsidP="009610ED">
      <w:pPr>
        <w:jc w:val="both"/>
        <w:rPr>
          <w:color w:val="000000"/>
          <w:szCs w:val="24"/>
        </w:rPr>
      </w:pPr>
      <w:r w:rsidRPr="006F633C">
        <w:rPr>
          <w:color w:val="000000"/>
          <w:szCs w:val="24"/>
        </w:rPr>
        <w:t>7.4.1.</w:t>
      </w:r>
      <w:r>
        <w:rPr>
          <w:color w:val="000000"/>
          <w:szCs w:val="24"/>
        </w:rPr>
        <w:t xml:space="preserve"> </w:t>
      </w:r>
      <w:r w:rsidRPr="006F633C">
        <w:rPr>
          <w:color w:val="000000"/>
          <w:szCs w:val="24"/>
        </w:rPr>
        <w:t>Jeigu Tiekėjas atsisako pašalinti arba nepašalina Prekių trūkumų per Pirkėjo nustatytus protingus terminus, Pirkėjas turi teisę:</w:t>
      </w:r>
    </w:p>
    <w:p w14:paraId="37A7AC81" w14:textId="77777777" w:rsidR="00805B83" w:rsidRPr="006F633C" w:rsidRDefault="00805B83" w:rsidP="009610ED">
      <w:pPr>
        <w:jc w:val="both"/>
        <w:rPr>
          <w:szCs w:val="24"/>
        </w:rPr>
      </w:pPr>
      <w:r w:rsidRPr="006F633C">
        <w:rPr>
          <w:color w:val="000000"/>
          <w:szCs w:val="24"/>
        </w:rPr>
        <w:t>7.4.1.1.</w:t>
      </w:r>
      <w:r>
        <w:rPr>
          <w:color w:val="000000"/>
          <w:szCs w:val="24"/>
        </w:rPr>
        <w:t xml:space="preserve"> </w:t>
      </w:r>
      <w:r w:rsidRPr="006F633C">
        <w:rPr>
          <w:color w:val="000000"/>
          <w:szCs w:val="24"/>
        </w:rPr>
        <w:t xml:space="preserve">pašalinti Prekių trūkumus pats arba pasamdydamas trečiuosius asmenis, iš anksto apie tai informuodamas Tiekėją, ir pareikalauti Tiekėjo atlyginti Prekių ekspertizės bei Prekių trūkumų </w:t>
      </w:r>
      <w:r w:rsidRPr="006F633C">
        <w:rPr>
          <w:szCs w:val="24"/>
        </w:rPr>
        <w:t>šalinimo išlaidas ir padengti patirtus nuostolius; arba</w:t>
      </w:r>
    </w:p>
    <w:p w14:paraId="36919D84" w14:textId="77777777" w:rsidR="00805B83" w:rsidRPr="006F633C" w:rsidRDefault="00805B83" w:rsidP="009610ED">
      <w:pPr>
        <w:jc w:val="both"/>
        <w:rPr>
          <w:szCs w:val="24"/>
        </w:rPr>
      </w:pPr>
      <w:r w:rsidRPr="006F633C">
        <w:rPr>
          <w:szCs w:val="24"/>
        </w:rPr>
        <w:t>7.4.1.2.</w:t>
      </w:r>
      <w:r>
        <w:rPr>
          <w:szCs w:val="24"/>
        </w:rPr>
        <w:t xml:space="preserve"> </w:t>
      </w:r>
      <w:r w:rsidRPr="006F633C">
        <w:rPr>
          <w:szCs w:val="24"/>
        </w:rPr>
        <w:t>reikalauti sumažinti Tiekėjui mokėtiną sumą ir grąžinti dėl šios sumos sumažinimo susidariusią permoką per 30 (trisdešimt) dienų nuo Tiekėjui nustatyto termino pašalinti Prekių trūkumus pabaigos</w:t>
      </w:r>
      <w:r w:rsidRPr="006F633C">
        <w:rPr>
          <w:kern w:val="2"/>
          <w:szCs w:val="24"/>
        </w:rPr>
        <w:t>, jeigu tai neprieštarauja VPĮ įtvirtintiems principams</w:t>
      </w:r>
      <w:r w:rsidRPr="006F633C">
        <w:rPr>
          <w:szCs w:val="24"/>
        </w:rPr>
        <w:t>; arba</w:t>
      </w:r>
      <w:r w:rsidRPr="006F633C">
        <w:rPr>
          <w:kern w:val="2"/>
          <w:szCs w:val="24"/>
        </w:rPr>
        <w:t xml:space="preserve"> </w:t>
      </w:r>
    </w:p>
    <w:p w14:paraId="0B54A3D4" w14:textId="77777777" w:rsidR="00805B83" w:rsidRPr="006F633C" w:rsidRDefault="00805B83" w:rsidP="009610ED">
      <w:pPr>
        <w:jc w:val="both"/>
        <w:rPr>
          <w:color w:val="000000"/>
          <w:szCs w:val="24"/>
        </w:rPr>
      </w:pPr>
      <w:r w:rsidRPr="006F633C">
        <w:rPr>
          <w:szCs w:val="24"/>
        </w:rPr>
        <w:t>7.4.1.3.</w:t>
      </w:r>
      <w:r>
        <w:rPr>
          <w:szCs w:val="24"/>
        </w:rPr>
        <w:t xml:space="preserve"> </w:t>
      </w:r>
      <w:r w:rsidRPr="006F633C">
        <w:rPr>
          <w:szCs w:val="24"/>
        </w:rPr>
        <w:t xml:space="preserve">grąžinti Prekes Tiekėjui ir nemokėti už tokias Prekes ar reikalauti grąžinti </w:t>
      </w:r>
      <w:r w:rsidRPr="006F633C">
        <w:rPr>
          <w:color w:val="000000"/>
          <w:szCs w:val="24"/>
        </w:rPr>
        <w:t>už Prekes sumokėtą sumą bei nutraukti Sutartį.</w:t>
      </w:r>
    </w:p>
    <w:p w14:paraId="491DAB72" w14:textId="77777777" w:rsidR="00805B83" w:rsidRPr="006F633C" w:rsidRDefault="00805B83" w:rsidP="009610ED">
      <w:pPr>
        <w:jc w:val="both"/>
        <w:rPr>
          <w:color w:val="000000"/>
          <w:szCs w:val="24"/>
        </w:rPr>
      </w:pPr>
      <w:r w:rsidRPr="006F633C">
        <w:rPr>
          <w:color w:val="000000"/>
          <w:szCs w:val="24"/>
        </w:rPr>
        <w:t>7.4.2.</w:t>
      </w:r>
      <w:r>
        <w:rPr>
          <w:color w:val="000000"/>
          <w:szCs w:val="24"/>
        </w:rPr>
        <w:t xml:space="preserve"> </w:t>
      </w:r>
      <w:r w:rsidRPr="006F633C">
        <w:rPr>
          <w:color w:val="000000"/>
          <w:szCs w:val="24"/>
        </w:rPr>
        <w:t xml:space="preserve">Tiekėjui pagal Sutartį mokėtina suma sumažinama tiek, kiek sumažėja Prekių vertė Pirkėjui dėl Prekių trūkumų, </w:t>
      </w:r>
      <w:r w:rsidRPr="006F633C">
        <w:rPr>
          <w:rFonts w:eastAsia="Arial"/>
          <w:kern w:val="2"/>
          <w:szCs w:val="24"/>
        </w:rPr>
        <w:t>jeigu tokia Prekių vertė gali būti išskaitoma iš bendros Prekių vertės</w:t>
      </w:r>
      <w:r w:rsidRPr="006F633C">
        <w:rPr>
          <w:color w:val="000000"/>
          <w:szCs w:val="24"/>
        </w:rPr>
        <w:t xml:space="preserve"> Į Prekių vertės sumažėjimą, be kita ko, įskaičiuojamos Pirkėjo išlaidos Prekių trūkumų įvertinimui ir šalinimui </w:t>
      </w:r>
      <w:r w:rsidRPr="006F633C">
        <w:rPr>
          <w:rFonts w:eastAsia="Arial"/>
          <w:kern w:val="2"/>
          <w:szCs w:val="24"/>
        </w:rPr>
        <w:t>(jeigu tokių Prekių kaina buvo nurodyta pirkimo metu)</w:t>
      </w:r>
      <w:r w:rsidRPr="006F633C">
        <w:rPr>
          <w:color w:val="000000"/>
          <w:szCs w:val="24"/>
        </w:rPr>
        <w:t>, Pirkėjo esamų ar būsimų išlaidų Prekių eksploatavimui padidėjimas (jeigu tokios išlaidos buvo vertinamos pirkimo metu).</w:t>
      </w:r>
    </w:p>
    <w:p w14:paraId="12470D6F" w14:textId="77777777" w:rsidR="00805B83" w:rsidRPr="006F633C" w:rsidRDefault="00805B83" w:rsidP="009610ED">
      <w:pPr>
        <w:jc w:val="both"/>
        <w:rPr>
          <w:color w:val="000000"/>
          <w:szCs w:val="24"/>
        </w:rPr>
      </w:pPr>
      <w:r w:rsidRPr="006F633C">
        <w:rPr>
          <w:color w:val="000000"/>
          <w:szCs w:val="24"/>
        </w:rPr>
        <w:t>7.4.3.</w:t>
      </w:r>
      <w:r>
        <w:rPr>
          <w:color w:val="000000"/>
          <w:szCs w:val="24"/>
        </w:rPr>
        <w:t xml:space="preserve"> </w:t>
      </w:r>
      <w:r w:rsidRPr="006F633C">
        <w:rPr>
          <w:color w:val="000000"/>
          <w:szCs w:val="24"/>
        </w:rPr>
        <w:t>Tiekėjas privalo patenkinti Pirkėjo pagal Bendrųjų sąlygų 7.4.4 punktą pareikštą piniginį reikalavimą per 30 (trisdešimt) dienų arba per ilgesnį Pirkėjo reikalavime nurodytą protingą terminą.</w:t>
      </w:r>
    </w:p>
    <w:p w14:paraId="4ADB06B5" w14:textId="77777777" w:rsidR="00805B83" w:rsidRPr="006F633C" w:rsidRDefault="00805B83" w:rsidP="009610ED">
      <w:pPr>
        <w:jc w:val="both"/>
        <w:rPr>
          <w:color w:val="000000"/>
          <w:szCs w:val="24"/>
        </w:rPr>
      </w:pPr>
      <w:r w:rsidRPr="006F633C">
        <w:rPr>
          <w:color w:val="000000"/>
          <w:szCs w:val="24"/>
        </w:rPr>
        <w:t>7.4.4.</w:t>
      </w:r>
      <w:r>
        <w:rPr>
          <w:color w:val="000000"/>
          <w:szCs w:val="24"/>
        </w:rPr>
        <w:t xml:space="preserve"> </w:t>
      </w:r>
      <w:r w:rsidRPr="006F633C">
        <w:rPr>
          <w:color w:val="000000"/>
          <w:szCs w:val="24"/>
        </w:rPr>
        <w:t>Už vėlavimą pašalinti Prekių trūkumus Pirkėjas privalo reikalauti Tiekėjo sumokėti Specialiosiose sąlygose nustatyto dydžio netesybas.</w:t>
      </w:r>
    </w:p>
    <w:p w14:paraId="4F9D2E1C" w14:textId="77777777" w:rsidR="00805B83" w:rsidRPr="006F633C" w:rsidRDefault="00805B83" w:rsidP="009610ED">
      <w:pPr>
        <w:ind w:firstLine="62"/>
        <w:jc w:val="both"/>
        <w:rPr>
          <w:color w:val="000000"/>
          <w:szCs w:val="24"/>
        </w:rPr>
      </w:pPr>
    </w:p>
    <w:p w14:paraId="5BFED8A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PRISTATYMO TERMINAI</w:t>
      </w:r>
    </w:p>
    <w:p w14:paraId="5AC9D7B4" w14:textId="77777777" w:rsidR="00805B83" w:rsidRPr="006F633C" w:rsidRDefault="00805B83" w:rsidP="009610ED">
      <w:pPr>
        <w:ind w:firstLine="62"/>
        <w:jc w:val="center"/>
        <w:rPr>
          <w:color w:val="000000"/>
          <w:szCs w:val="24"/>
        </w:rPr>
      </w:pPr>
    </w:p>
    <w:p w14:paraId="0C65033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Pristatymo terminai ir Prekių tiekimo grafikas</w:t>
      </w:r>
    </w:p>
    <w:p w14:paraId="1A38FAE6" w14:textId="77777777" w:rsidR="00805B83" w:rsidRPr="006F633C" w:rsidRDefault="00805B83" w:rsidP="009610ED">
      <w:pPr>
        <w:ind w:firstLine="62"/>
        <w:jc w:val="both"/>
        <w:rPr>
          <w:color w:val="000000"/>
          <w:szCs w:val="24"/>
        </w:rPr>
      </w:pPr>
    </w:p>
    <w:p w14:paraId="16FDF996" w14:textId="77777777" w:rsidR="00805B83" w:rsidRPr="006F633C" w:rsidRDefault="00805B83" w:rsidP="009610ED">
      <w:pPr>
        <w:jc w:val="both"/>
        <w:rPr>
          <w:color w:val="000000"/>
          <w:szCs w:val="24"/>
        </w:rPr>
      </w:pPr>
      <w:r w:rsidRPr="006F633C">
        <w:rPr>
          <w:color w:val="000000"/>
          <w:szCs w:val="24"/>
        </w:rPr>
        <w:lastRenderedPageBreak/>
        <w:t>8.1.1.</w:t>
      </w:r>
      <w:r>
        <w:rPr>
          <w:color w:val="000000"/>
          <w:szCs w:val="24"/>
        </w:rPr>
        <w:t xml:space="preserve"> </w:t>
      </w:r>
      <w:r w:rsidRPr="006F633C">
        <w:rPr>
          <w:color w:val="000000"/>
          <w:szCs w:val="24"/>
        </w:rPr>
        <w:t>Tiekėjas privalo pristatyti Prekes laikydamasis terminų, nurodytų Specialiosiose sąlygose.</w:t>
      </w:r>
    </w:p>
    <w:p w14:paraId="285CB387" w14:textId="77777777" w:rsidR="00805B83" w:rsidRPr="006F633C" w:rsidRDefault="00805B83" w:rsidP="009610ED">
      <w:pPr>
        <w:jc w:val="both"/>
        <w:rPr>
          <w:color w:val="000000"/>
          <w:szCs w:val="24"/>
        </w:rPr>
      </w:pPr>
      <w:r w:rsidRPr="006F633C">
        <w:rPr>
          <w:color w:val="000000"/>
          <w:szCs w:val="24"/>
        </w:rPr>
        <w:t>8.1.2.</w:t>
      </w:r>
      <w:r>
        <w:rPr>
          <w:color w:val="000000"/>
          <w:szCs w:val="24"/>
        </w:rPr>
        <w:t xml:space="preserve"> </w:t>
      </w:r>
      <w:r w:rsidRPr="006F633C">
        <w:rPr>
          <w:color w:val="000000"/>
          <w:szCs w:val="24"/>
        </w:rPr>
        <w:t>Jei taikytina, Pirkėjas privalo ne vėliau kaip per 14 (keturiolika) darbo dienų nuo Sutarties įsigaliojimo arba per kitą pirkimo dokumentuose nurodytą terminą parengti ir pateikti Tiekėjui suderinimui Prekių tiekimo grafiką (toliau – </w:t>
      </w:r>
      <w:r w:rsidRPr="006F633C">
        <w:rPr>
          <w:b/>
          <w:bCs/>
          <w:color w:val="000000"/>
          <w:szCs w:val="24"/>
        </w:rPr>
        <w:t>Grafikas</w:t>
      </w:r>
      <w:r w:rsidRPr="006F633C">
        <w:rPr>
          <w:color w:val="000000"/>
          <w:szCs w:val="24"/>
        </w:rPr>
        <w:t>).</w:t>
      </w:r>
    </w:p>
    <w:p w14:paraId="07601930" w14:textId="77777777" w:rsidR="00805B83" w:rsidRPr="006F633C" w:rsidRDefault="00805B83" w:rsidP="009610ED">
      <w:pPr>
        <w:jc w:val="both"/>
        <w:rPr>
          <w:color w:val="000000"/>
          <w:szCs w:val="24"/>
        </w:rPr>
      </w:pPr>
      <w:r w:rsidRPr="006F633C">
        <w:rPr>
          <w:color w:val="000000"/>
          <w:szCs w:val="24"/>
        </w:rPr>
        <w:t>8.1.3.</w:t>
      </w:r>
      <w:r>
        <w:rPr>
          <w:color w:val="000000"/>
          <w:szCs w:val="24"/>
        </w:rPr>
        <w:t xml:space="preserve"> </w:t>
      </w:r>
      <w:r w:rsidRPr="006F633C">
        <w:rPr>
          <w:color w:val="000000"/>
          <w:szCs w:val="24"/>
        </w:rPr>
        <w:t>Jei aktualu, Grafike turi būti pažymėta, kurios Prekės gali būti pristatomos lygiagrečiai, o kurios gali būti pristatomos tik numatytu eiliškumu.</w:t>
      </w:r>
    </w:p>
    <w:p w14:paraId="0CB3036F" w14:textId="77777777" w:rsidR="00805B83" w:rsidRPr="006F633C" w:rsidRDefault="00805B83" w:rsidP="009610ED">
      <w:pPr>
        <w:ind w:firstLine="62"/>
        <w:jc w:val="both"/>
        <w:rPr>
          <w:color w:val="000000"/>
          <w:szCs w:val="24"/>
        </w:rPr>
      </w:pPr>
    </w:p>
    <w:p w14:paraId="4A976741"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Netesybos už Prekių pristatymo vėlavimą</w:t>
      </w:r>
    </w:p>
    <w:p w14:paraId="2D610FB7" w14:textId="77777777" w:rsidR="00805B83" w:rsidRPr="006F633C" w:rsidRDefault="00805B83" w:rsidP="009610ED">
      <w:pPr>
        <w:ind w:firstLine="62"/>
        <w:jc w:val="both"/>
        <w:rPr>
          <w:color w:val="000000"/>
          <w:szCs w:val="24"/>
        </w:rPr>
      </w:pPr>
    </w:p>
    <w:p w14:paraId="7FA4B6EB" w14:textId="77777777" w:rsidR="00805B83" w:rsidRPr="006F633C" w:rsidRDefault="00805B83" w:rsidP="009610ED">
      <w:pPr>
        <w:jc w:val="both"/>
        <w:rPr>
          <w:color w:val="000000"/>
          <w:szCs w:val="24"/>
        </w:rPr>
      </w:pPr>
      <w:r w:rsidRPr="006F633C">
        <w:rPr>
          <w:color w:val="000000"/>
          <w:szCs w:val="24"/>
        </w:rPr>
        <w:t>8.2.1.</w:t>
      </w:r>
      <w:r>
        <w:rPr>
          <w:color w:val="000000"/>
          <w:szCs w:val="24"/>
        </w:rPr>
        <w:t xml:space="preserve"> </w:t>
      </w:r>
      <w:r w:rsidRPr="006F633C">
        <w:rPr>
          <w:color w:val="000000"/>
          <w:szCs w:val="24"/>
        </w:rPr>
        <w:t>Jeigu Tiekėjas praleidžia Prekių pristatymo terminus, nustatytus Specialiosiose sąlygose, Tiekėjui iki Prekių pristatymo datos taikomos Specialiosiose sąlygose nurodyto dydžio netesybos.</w:t>
      </w:r>
    </w:p>
    <w:p w14:paraId="6D0A5499" w14:textId="77777777" w:rsidR="00805B83" w:rsidRPr="006F633C" w:rsidRDefault="00805B83" w:rsidP="009610ED">
      <w:pPr>
        <w:jc w:val="both"/>
        <w:rPr>
          <w:color w:val="000000"/>
          <w:szCs w:val="24"/>
        </w:rPr>
      </w:pPr>
      <w:r w:rsidRPr="006F633C">
        <w:rPr>
          <w:color w:val="000000"/>
          <w:szCs w:val="24"/>
        </w:rPr>
        <w:t>8.2.2.</w:t>
      </w:r>
      <w:r>
        <w:rPr>
          <w:color w:val="000000"/>
          <w:szCs w:val="24"/>
        </w:rPr>
        <w:t xml:space="preserve"> </w:t>
      </w:r>
      <w:r w:rsidRPr="006F633C">
        <w:rPr>
          <w:color w:val="000000"/>
          <w:szCs w:val="24"/>
        </w:rPr>
        <w:t>Tiekėjui praleidus Prekių dalies pristatymo terminą, netesybos skaičiuojamos nuo Prekių dalies pristatymo termino pabaigos (neįskaitytinai) iki Prekių dalies pristatymo datos (įskaitytinai), nustatytos pagal Prekių perdavimo–priėmimo aktus.</w:t>
      </w:r>
    </w:p>
    <w:p w14:paraId="405C5BE8" w14:textId="77777777" w:rsidR="00805B83" w:rsidRPr="006F633C" w:rsidRDefault="00805B83" w:rsidP="009610ED">
      <w:pPr>
        <w:jc w:val="both"/>
        <w:rPr>
          <w:color w:val="000000"/>
          <w:szCs w:val="24"/>
        </w:rPr>
      </w:pPr>
      <w:r w:rsidRPr="006F633C">
        <w:rPr>
          <w:color w:val="000000"/>
          <w:szCs w:val="24"/>
        </w:rPr>
        <w:t>8.2.3.</w:t>
      </w:r>
      <w:r>
        <w:rPr>
          <w:color w:val="000000"/>
          <w:szCs w:val="24"/>
        </w:rPr>
        <w:t xml:space="preserve"> </w:t>
      </w:r>
      <w:r w:rsidRPr="006F633C">
        <w:rPr>
          <w:color w:val="000000"/>
          <w:szCs w:val="24"/>
        </w:rPr>
        <w:t>Jei Tiekėjui pagal šią Sutartį yra priskaičiuotos netesybos, Pirkėjo už Prekes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323EA388" w14:textId="77777777" w:rsidR="00805B83" w:rsidRPr="006F633C" w:rsidRDefault="00805B83" w:rsidP="009610ED">
      <w:pPr>
        <w:ind w:firstLine="62"/>
        <w:jc w:val="both"/>
        <w:rPr>
          <w:color w:val="000000"/>
          <w:szCs w:val="24"/>
        </w:rPr>
      </w:pPr>
    </w:p>
    <w:p w14:paraId="2814607D"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PRIEVOLIŲ PAGAL SUTARTĮ ĮVYKDYMO UŽTIKRINIMO BŪDAI</w:t>
      </w:r>
    </w:p>
    <w:p w14:paraId="30C66B36" w14:textId="77777777" w:rsidR="00805B83" w:rsidRPr="006F633C" w:rsidRDefault="00805B83" w:rsidP="009610ED">
      <w:pPr>
        <w:ind w:firstLine="62"/>
        <w:rPr>
          <w:color w:val="000000"/>
          <w:szCs w:val="24"/>
        </w:rPr>
      </w:pPr>
    </w:p>
    <w:p w14:paraId="470BBB40" w14:textId="77777777" w:rsidR="00805B83" w:rsidRPr="006F633C" w:rsidRDefault="00805B83" w:rsidP="009610ED">
      <w:pPr>
        <w:jc w:val="both"/>
        <w:rPr>
          <w:color w:val="000000"/>
          <w:szCs w:val="24"/>
        </w:rPr>
      </w:pPr>
      <w:r w:rsidRPr="006F633C">
        <w:rPr>
          <w:color w:val="000000"/>
          <w:szCs w:val="24"/>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281B6EC7" w14:textId="77777777" w:rsidR="00805B83" w:rsidRPr="006F633C" w:rsidRDefault="00805B83" w:rsidP="009610ED">
      <w:pPr>
        <w:ind w:firstLine="62"/>
        <w:jc w:val="both"/>
        <w:rPr>
          <w:color w:val="000000"/>
          <w:szCs w:val="24"/>
        </w:rPr>
      </w:pPr>
    </w:p>
    <w:p w14:paraId="3F758AA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ĮVYKDYMO UŽTIKRINIMAS (JEI TAIKOMA)</w:t>
      </w:r>
    </w:p>
    <w:p w14:paraId="1B560C81" w14:textId="77777777" w:rsidR="00805B83" w:rsidRPr="006F633C" w:rsidRDefault="00805B83" w:rsidP="009610ED">
      <w:pPr>
        <w:ind w:firstLine="62"/>
        <w:jc w:val="both"/>
        <w:rPr>
          <w:color w:val="000000"/>
          <w:szCs w:val="24"/>
        </w:rPr>
      </w:pPr>
    </w:p>
    <w:p w14:paraId="4F2A7BCA" w14:textId="77777777" w:rsidR="00805B83" w:rsidRPr="00B3019A" w:rsidRDefault="00805B83" w:rsidP="009610ED">
      <w:pPr>
        <w:jc w:val="both"/>
        <w:rPr>
          <w:color w:val="000000"/>
          <w:szCs w:val="24"/>
        </w:rPr>
      </w:pPr>
      <w:r>
        <w:rPr>
          <w:color w:val="000000"/>
          <w:szCs w:val="24"/>
          <w:shd w:val="clear" w:color="auto" w:fill="FFFFFF"/>
        </w:rPr>
        <w:t xml:space="preserve">10.1. </w:t>
      </w:r>
      <w:r w:rsidRPr="00B3019A">
        <w:rPr>
          <w:color w:val="000000"/>
          <w:szCs w:val="24"/>
          <w:shd w:val="clear" w:color="auto" w:fill="FFFFFF"/>
        </w:rPr>
        <w:t>Šio skyriaus nuostatos taikomos tuomet, jei Specialiosiose sąlygose numatyta, kad tinkamam Sutarties įvykdymui užtikrinti Tiekėjas turi pateikti banko garantiją arba draudimo bendrovės laidavimo draudimo raštą arba kitą Specialiosiose sąlygose nurodytą sutartinių įsipareigojimų įvykdymo užtikrinimą.</w:t>
      </w:r>
    </w:p>
    <w:p w14:paraId="2BDBE6CD" w14:textId="77777777" w:rsidR="00805B83" w:rsidRPr="006F633C" w:rsidRDefault="00805B83" w:rsidP="009610ED">
      <w:pPr>
        <w:jc w:val="both"/>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Sutarties įvykdymo užtikrinimą, šio skyriaus nuostatos taikomos</w:t>
      </w:r>
      <w:r>
        <w:rPr>
          <w:color w:val="000000"/>
          <w:szCs w:val="24"/>
          <w:shd w:val="clear" w:color="auto" w:fill="FFFFFF"/>
        </w:rPr>
        <w:t xml:space="preserve"> </w:t>
      </w:r>
      <w:r w:rsidRPr="006F633C">
        <w:rPr>
          <w:color w:val="000000"/>
          <w:szCs w:val="24"/>
          <w:shd w:val="clear" w:color="auto" w:fill="FFFFFF"/>
        </w:rPr>
        <w:t>pagal poreikį ir Pirkėjas gali</w:t>
      </w:r>
      <w:r>
        <w:rPr>
          <w:color w:val="000000"/>
          <w:szCs w:val="24"/>
          <w:shd w:val="clear" w:color="auto" w:fill="FFFFFF"/>
        </w:rPr>
        <w:t xml:space="preserve"> </w:t>
      </w:r>
      <w:r w:rsidRPr="006F633C">
        <w:rPr>
          <w:color w:val="000000"/>
          <w:szCs w:val="24"/>
          <w:shd w:val="clear" w:color="auto" w:fill="FFFFFF"/>
        </w:rPr>
        <w:t>nusimatyti papildomus reikalavimus Specialiosiose sąlygose tokio Sutarties įvykdymo užtikrinimo pateikimui, atitinkančius įstatymų bei kitų teisės aktų nuostatas.</w:t>
      </w:r>
    </w:p>
    <w:p w14:paraId="2E3207F6" w14:textId="77777777" w:rsidR="00805B83" w:rsidRPr="006F633C" w:rsidRDefault="00805B83" w:rsidP="009610ED">
      <w:pPr>
        <w:jc w:val="both"/>
        <w:rPr>
          <w:color w:val="000000"/>
          <w:szCs w:val="24"/>
        </w:rPr>
      </w:pPr>
      <w:r w:rsidRPr="006F633C">
        <w:rPr>
          <w:color w:val="000000"/>
          <w:szCs w:val="24"/>
          <w:shd w:val="clear" w:color="auto" w:fill="FFFFFF"/>
        </w:rPr>
        <w:t>10.2.</w:t>
      </w:r>
      <w:r>
        <w:rPr>
          <w:color w:val="000000"/>
          <w:szCs w:val="24"/>
          <w:shd w:val="clear" w:color="auto" w:fill="FFFFFF"/>
        </w:rPr>
        <w:t xml:space="preserve"> </w:t>
      </w:r>
      <w:r w:rsidRPr="006F633C">
        <w:rPr>
          <w:color w:val="000000"/>
          <w:szCs w:val="24"/>
          <w:shd w:val="clear" w:color="auto" w:fill="FFFFFF"/>
        </w:rPr>
        <w:t>Tiekėjas privalo pateikti Pirkėjui Specialiosiose sąlygose nurodytos rūšies ir dydžio Sutarties įvykdymo užtikrinimą – pirmo pareikalavimo banko garantiją arba draudimo bendrovės laidavimo draudimo raštą (</w:t>
      </w:r>
      <w:r w:rsidRPr="006F633C">
        <w:rPr>
          <w:color w:val="000000"/>
          <w:szCs w:val="24"/>
        </w:rPr>
        <w:t>kartu su draudimo bendrovės laidavimo draudimo raštu turi būti pateiktas ir pasirašytas draudimo liudijimas (polisas) bei dokumentas, įrodantis, kad draudimo įmoka už išduotą laidavimo draudimo raštą yra sumokėta</w:t>
      </w:r>
      <w:r w:rsidRPr="006F633C">
        <w:rPr>
          <w:color w:val="000000"/>
          <w:szCs w:val="24"/>
          <w:shd w:val="clear" w:color="auto" w:fill="FFFFFF"/>
        </w:rPr>
        <w:t xml:space="preserve">), atitinkantį Bendrųjų sąlygų 10 skyriuje nurodytas sąlygas, per Specialiosiose sąlygose nustatytą terminą (toliau – </w:t>
      </w:r>
      <w:r w:rsidRPr="006F633C">
        <w:rPr>
          <w:b/>
          <w:bCs/>
          <w:color w:val="000000"/>
          <w:szCs w:val="24"/>
          <w:shd w:val="clear" w:color="auto" w:fill="FFFFFF"/>
        </w:rPr>
        <w:t>Sutarties įvykdymo užtikrinimas</w:t>
      </w:r>
      <w:r w:rsidRPr="006F633C">
        <w:rPr>
          <w:color w:val="000000"/>
          <w:szCs w:val="24"/>
          <w:shd w:val="clear" w:color="auto" w:fill="FFFFFF"/>
        </w:rPr>
        <w:t>).</w:t>
      </w:r>
    </w:p>
    <w:p w14:paraId="506838C4" w14:textId="77777777" w:rsidR="00805B83" w:rsidRPr="006F633C" w:rsidRDefault="00805B83" w:rsidP="009610ED">
      <w:pPr>
        <w:jc w:val="both"/>
        <w:textAlignment w:val="baseline"/>
        <w:rPr>
          <w:color w:val="000000"/>
          <w:szCs w:val="24"/>
        </w:rPr>
      </w:pPr>
      <w:r w:rsidRPr="006F633C">
        <w:rPr>
          <w:color w:val="000000"/>
          <w:szCs w:val="24"/>
        </w:rPr>
        <w:t>10.3.</w:t>
      </w:r>
      <w:r>
        <w:rPr>
          <w:color w:val="000000"/>
          <w:szCs w:val="24"/>
        </w:rPr>
        <w:t xml:space="preserve"> </w:t>
      </w:r>
      <w:r w:rsidRPr="006F633C">
        <w:rPr>
          <w:color w:val="000000"/>
          <w:szCs w:val="24"/>
        </w:rPr>
        <w:t>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49568D38" w14:textId="77777777" w:rsidR="00805B83" w:rsidRPr="006F633C" w:rsidRDefault="00805B83" w:rsidP="009610ED">
      <w:pPr>
        <w:jc w:val="both"/>
        <w:textAlignment w:val="baseline"/>
        <w:rPr>
          <w:color w:val="000000"/>
          <w:szCs w:val="24"/>
        </w:rPr>
      </w:pPr>
      <w:r w:rsidRPr="006F633C">
        <w:rPr>
          <w:color w:val="000000"/>
          <w:szCs w:val="24"/>
        </w:rPr>
        <w:lastRenderedPageBreak/>
        <w:t>10.4.</w:t>
      </w:r>
      <w:r>
        <w:rPr>
          <w:color w:val="000000"/>
          <w:szCs w:val="24"/>
        </w:rPr>
        <w:t xml:space="preserve"> </w:t>
      </w:r>
      <w:r w:rsidRPr="006F633C">
        <w:rPr>
          <w:color w:val="000000"/>
          <w:szCs w:val="24"/>
        </w:rPr>
        <w:t>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18748B44" w14:textId="77777777" w:rsidR="00805B83" w:rsidRPr="006F633C" w:rsidRDefault="00805B83" w:rsidP="009610ED">
      <w:pPr>
        <w:jc w:val="both"/>
        <w:textAlignment w:val="baseline"/>
        <w:rPr>
          <w:color w:val="000000"/>
          <w:szCs w:val="24"/>
        </w:rPr>
      </w:pPr>
      <w:r w:rsidRPr="006F633C">
        <w:rPr>
          <w:color w:val="000000"/>
          <w:szCs w:val="24"/>
        </w:rPr>
        <w:t>10.5.</w:t>
      </w:r>
      <w:r>
        <w:rPr>
          <w:color w:val="000000"/>
          <w:szCs w:val="24"/>
        </w:rPr>
        <w:t xml:space="preserve"> </w:t>
      </w:r>
      <w:r w:rsidRPr="006F633C">
        <w:rPr>
          <w:color w:val="000000"/>
          <w:szCs w:val="24"/>
        </w:rPr>
        <w:t>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4A0F7516" w14:textId="77777777" w:rsidR="00805B83" w:rsidRPr="006F633C" w:rsidRDefault="00805B83" w:rsidP="009610ED">
      <w:pPr>
        <w:jc w:val="both"/>
        <w:textAlignment w:val="baseline"/>
        <w:rPr>
          <w:color w:val="000000"/>
          <w:szCs w:val="24"/>
        </w:rPr>
      </w:pPr>
      <w:r w:rsidRPr="006F633C">
        <w:rPr>
          <w:color w:val="000000"/>
          <w:szCs w:val="24"/>
        </w:rPr>
        <w:t>10.6.</w:t>
      </w:r>
      <w:r>
        <w:rPr>
          <w:color w:val="000000"/>
          <w:szCs w:val="24"/>
        </w:rPr>
        <w:t xml:space="preserve"> </w:t>
      </w:r>
      <w:r w:rsidRPr="006F633C">
        <w:rPr>
          <w:color w:val="000000"/>
          <w:szCs w:val="24"/>
        </w:rPr>
        <w:t>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4E0BAE79" w14:textId="77777777" w:rsidR="00805B83" w:rsidRPr="006F633C" w:rsidRDefault="00805B83" w:rsidP="009610ED">
      <w:pPr>
        <w:jc w:val="both"/>
        <w:textAlignment w:val="baseline"/>
        <w:rPr>
          <w:color w:val="000000"/>
          <w:szCs w:val="24"/>
        </w:rPr>
      </w:pPr>
      <w:r w:rsidRPr="006F633C">
        <w:rPr>
          <w:color w:val="000000"/>
          <w:szCs w:val="24"/>
        </w:rPr>
        <w:t>10.7.</w:t>
      </w:r>
      <w:r>
        <w:rPr>
          <w:color w:val="000000"/>
          <w:szCs w:val="24"/>
        </w:rPr>
        <w:t xml:space="preserve"> </w:t>
      </w:r>
      <w:r w:rsidRPr="006F633C">
        <w:rPr>
          <w:color w:val="000000"/>
          <w:szCs w:val="24"/>
        </w:rPr>
        <w:t>Sutarties įvykdymo užtikrinimas turi įsigalioti ne vėliau negu jo pateikimo Pirkėjui dieną.</w:t>
      </w:r>
    </w:p>
    <w:p w14:paraId="31313DDC" w14:textId="77777777" w:rsidR="00805B83" w:rsidRPr="006F633C" w:rsidRDefault="00805B83" w:rsidP="009610ED">
      <w:pPr>
        <w:jc w:val="both"/>
        <w:textAlignment w:val="baseline"/>
        <w:rPr>
          <w:color w:val="000000"/>
          <w:szCs w:val="24"/>
        </w:rPr>
      </w:pPr>
      <w:r w:rsidRPr="006F633C">
        <w:rPr>
          <w:color w:val="000000"/>
          <w:szCs w:val="24"/>
        </w:rPr>
        <w:t>10.8.</w:t>
      </w:r>
      <w:r>
        <w:rPr>
          <w:color w:val="000000"/>
          <w:szCs w:val="24"/>
        </w:rPr>
        <w:t xml:space="preserve"> </w:t>
      </w:r>
      <w:r w:rsidRPr="006F633C">
        <w:rPr>
          <w:color w:val="000000"/>
          <w:szCs w:val="24"/>
        </w:rPr>
        <w:t>Sutarties įvykdymo užtikrinimo suma turi būti nurodoma ir išmokama eurais.</w:t>
      </w:r>
    </w:p>
    <w:p w14:paraId="491EFBF6" w14:textId="77777777" w:rsidR="00805B83" w:rsidRPr="006F633C" w:rsidRDefault="00805B83" w:rsidP="009610ED">
      <w:pPr>
        <w:jc w:val="both"/>
        <w:textAlignment w:val="baseline"/>
        <w:rPr>
          <w:szCs w:val="24"/>
        </w:rPr>
      </w:pPr>
      <w:r w:rsidRPr="006F633C">
        <w:rPr>
          <w:color w:val="000000"/>
          <w:szCs w:val="24"/>
        </w:rPr>
        <w:t>10.9.</w:t>
      </w:r>
      <w:r>
        <w:rPr>
          <w:color w:val="000000"/>
          <w:szCs w:val="24"/>
        </w:rPr>
        <w:t xml:space="preserve"> </w:t>
      </w:r>
      <w:r w:rsidRPr="006F633C">
        <w:rPr>
          <w:color w:val="000000"/>
          <w:szCs w:val="24"/>
        </w:rPr>
        <w:t xml:space="preserve">Sutarties įvykdymo užtikrinimas turi būti surašytas lietuvių arba kita kalba (esant Pirkėjo </w:t>
      </w:r>
      <w:r w:rsidRPr="006F633C">
        <w:rPr>
          <w:szCs w:val="24"/>
        </w:rPr>
        <w:t>prašymui, turi būti pateiktas vertimas į lietuvių kalbą).</w:t>
      </w:r>
    </w:p>
    <w:p w14:paraId="44B4DA71" w14:textId="77777777" w:rsidR="00805B83" w:rsidRPr="006F633C" w:rsidRDefault="00805B83" w:rsidP="009610ED">
      <w:pPr>
        <w:jc w:val="both"/>
        <w:textAlignment w:val="baseline"/>
        <w:rPr>
          <w:szCs w:val="24"/>
        </w:rPr>
      </w:pPr>
      <w:r w:rsidRPr="006F633C">
        <w:rPr>
          <w:szCs w:val="24"/>
        </w:rPr>
        <w:t>10.10.</w:t>
      </w:r>
      <w:r>
        <w:rPr>
          <w:szCs w:val="24"/>
        </w:rPr>
        <w:t xml:space="preserve"> </w:t>
      </w:r>
      <w:r w:rsidRPr="006F633C">
        <w:rPr>
          <w:szCs w:val="24"/>
        </w:rPr>
        <w:t xml:space="preserve">Sutarties įvykdymo užtikrinime nurodytas jo galiojimo terminas turi būti ne trumpesnis nei nurodytas </w:t>
      </w:r>
      <w:r w:rsidRPr="006F633C">
        <w:rPr>
          <w:rFonts w:eastAsia="Calibri"/>
          <w:kern w:val="2"/>
          <w:szCs w:val="24"/>
        </w:rPr>
        <w:t>Specialiosiose sąlygose</w:t>
      </w:r>
      <w:r w:rsidRPr="006F633C">
        <w:rPr>
          <w:szCs w:val="24"/>
        </w:rPr>
        <w:t>.</w:t>
      </w:r>
    </w:p>
    <w:p w14:paraId="692D053A" w14:textId="77777777" w:rsidR="00805B83" w:rsidRPr="006F633C" w:rsidRDefault="00805B83" w:rsidP="009610ED">
      <w:pPr>
        <w:jc w:val="both"/>
        <w:textAlignment w:val="baseline"/>
        <w:rPr>
          <w:color w:val="000000"/>
          <w:szCs w:val="24"/>
        </w:rPr>
      </w:pPr>
      <w:r w:rsidRPr="006F633C">
        <w:rPr>
          <w:color w:val="000000"/>
          <w:szCs w:val="24"/>
        </w:rPr>
        <w:t>10.11.</w:t>
      </w:r>
      <w:r>
        <w:rPr>
          <w:color w:val="000000"/>
          <w:szCs w:val="24"/>
        </w:rPr>
        <w:t xml:space="preserve"> </w:t>
      </w:r>
      <w:r w:rsidRPr="006F633C">
        <w:rPr>
          <w:color w:val="000000"/>
          <w:szCs w:val="24"/>
        </w:rPr>
        <w:t>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F2E7CA6" w14:textId="77777777" w:rsidR="00805B83" w:rsidRPr="006F633C" w:rsidRDefault="00805B83" w:rsidP="009610ED">
      <w:pPr>
        <w:jc w:val="both"/>
        <w:textAlignment w:val="baseline"/>
        <w:rPr>
          <w:color w:val="000000"/>
          <w:szCs w:val="24"/>
        </w:rPr>
      </w:pPr>
      <w:r w:rsidRPr="006F633C">
        <w:rPr>
          <w:color w:val="000000"/>
          <w:szCs w:val="24"/>
        </w:rPr>
        <w:t>10.12.</w:t>
      </w:r>
      <w:r>
        <w:rPr>
          <w:color w:val="000000"/>
          <w:szCs w:val="24"/>
        </w:rPr>
        <w:t xml:space="preserve"> </w:t>
      </w:r>
      <w:r w:rsidRPr="006F633C">
        <w:rPr>
          <w:color w:val="000000"/>
          <w:szCs w:val="24"/>
        </w:rPr>
        <w:t>Jeigu Sutartyje nustatytomis sąlygomis Prekių pristatymo terminas yra pratęsiamas arba nukeliamas dėl Sutarties sustabdymo arba pristatyti Prekes arba taisyti Prekių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570F2CD" w14:textId="77777777" w:rsidR="00805B83" w:rsidRPr="006F633C" w:rsidRDefault="00805B83" w:rsidP="009610ED">
      <w:pPr>
        <w:jc w:val="both"/>
        <w:textAlignment w:val="baseline"/>
        <w:rPr>
          <w:color w:val="000000"/>
          <w:szCs w:val="24"/>
        </w:rPr>
      </w:pPr>
      <w:r w:rsidRPr="006F633C">
        <w:rPr>
          <w:color w:val="000000"/>
          <w:szCs w:val="24"/>
        </w:rPr>
        <w:t>10.13.</w:t>
      </w:r>
      <w:r>
        <w:rPr>
          <w:color w:val="000000"/>
          <w:szCs w:val="24"/>
        </w:rPr>
        <w:t xml:space="preserve"> </w:t>
      </w:r>
      <w:r w:rsidRPr="006F633C">
        <w:rPr>
          <w:color w:val="000000"/>
          <w:szCs w:val="24"/>
        </w:rPr>
        <w:t>Tiekėjui laiku nepratęsus Sutarties įvykdymo užtikrinimo galiojimo termino arba nepateikus naujo Sutarties įvykdymo užtikrinimo, Pirkėjas turi teisę reikalauti Specialiosiose sąlygose nustatyto dydžio netesybų už kiekvieną pradelstą dieną.</w:t>
      </w:r>
    </w:p>
    <w:p w14:paraId="491F7E1C" w14:textId="77777777" w:rsidR="00805B83" w:rsidRPr="006F633C" w:rsidRDefault="00805B83" w:rsidP="009610ED">
      <w:pPr>
        <w:jc w:val="both"/>
        <w:rPr>
          <w:color w:val="000000"/>
          <w:szCs w:val="24"/>
        </w:rPr>
      </w:pPr>
      <w:r w:rsidRPr="006F633C">
        <w:rPr>
          <w:color w:val="000000"/>
          <w:szCs w:val="24"/>
        </w:rPr>
        <w:t>10.14.</w:t>
      </w:r>
      <w:r>
        <w:rPr>
          <w:color w:val="000000"/>
          <w:szCs w:val="24"/>
        </w:rPr>
        <w:t xml:space="preserve"> </w:t>
      </w:r>
      <w:r w:rsidRPr="006F633C">
        <w:rPr>
          <w:color w:val="000000"/>
          <w:szCs w:val="24"/>
        </w:rPr>
        <w:t>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 </w:t>
      </w:r>
    </w:p>
    <w:p w14:paraId="5835D7A1" w14:textId="77777777" w:rsidR="00805B83" w:rsidRPr="006F633C" w:rsidRDefault="00805B83" w:rsidP="009610ED">
      <w:pPr>
        <w:jc w:val="both"/>
        <w:textAlignment w:val="baseline"/>
        <w:rPr>
          <w:color w:val="000000"/>
          <w:szCs w:val="24"/>
        </w:rPr>
      </w:pPr>
      <w:r w:rsidRPr="006F633C">
        <w:rPr>
          <w:color w:val="000000"/>
          <w:szCs w:val="24"/>
        </w:rPr>
        <w:t>10.15.</w:t>
      </w:r>
      <w:r>
        <w:rPr>
          <w:color w:val="000000"/>
          <w:szCs w:val="24"/>
        </w:rPr>
        <w:t xml:space="preserve"> </w:t>
      </w:r>
      <w:r w:rsidRPr="006F633C">
        <w:rPr>
          <w:color w:val="000000"/>
          <w:szCs w:val="24"/>
        </w:rPr>
        <w:t>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 </w:t>
      </w:r>
    </w:p>
    <w:p w14:paraId="249E2510" w14:textId="77777777" w:rsidR="00805B83" w:rsidRPr="006F633C" w:rsidRDefault="00805B83" w:rsidP="009610ED">
      <w:pPr>
        <w:jc w:val="both"/>
        <w:textAlignment w:val="baseline"/>
        <w:rPr>
          <w:color w:val="000000"/>
          <w:szCs w:val="24"/>
        </w:rPr>
      </w:pPr>
      <w:r w:rsidRPr="006F633C">
        <w:rPr>
          <w:color w:val="000000"/>
          <w:szCs w:val="24"/>
        </w:rPr>
        <w:t>10.16.</w:t>
      </w:r>
      <w:r>
        <w:rPr>
          <w:color w:val="000000"/>
          <w:szCs w:val="24"/>
        </w:rPr>
        <w:t xml:space="preserve"> </w:t>
      </w:r>
      <w:r w:rsidRPr="006F633C">
        <w:rPr>
          <w:color w:val="000000"/>
          <w:szCs w:val="24"/>
        </w:rPr>
        <w:t>Pirkėjas</w:t>
      </w:r>
      <w:r>
        <w:rPr>
          <w:color w:val="000000"/>
          <w:szCs w:val="24"/>
        </w:rPr>
        <w:t xml:space="preserve"> </w:t>
      </w:r>
      <w:r w:rsidRPr="006F633C">
        <w:rPr>
          <w:color w:val="000000"/>
          <w:szCs w:val="24"/>
        </w:rPr>
        <w:t>gali pasinaudoti Sutarties įvykdymo užtikrinimu, esant bet kuriai iš žemiau nurodytų aplinkybių:</w:t>
      </w:r>
    </w:p>
    <w:p w14:paraId="6200AE07" w14:textId="77777777" w:rsidR="00805B83" w:rsidRPr="006F633C" w:rsidRDefault="00805B83" w:rsidP="009610ED">
      <w:pPr>
        <w:jc w:val="both"/>
        <w:textAlignment w:val="baseline"/>
        <w:rPr>
          <w:color w:val="000000"/>
          <w:szCs w:val="24"/>
        </w:rPr>
      </w:pPr>
      <w:r w:rsidRPr="006F633C">
        <w:rPr>
          <w:color w:val="000000"/>
          <w:szCs w:val="24"/>
        </w:rPr>
        <w:t>10.16.1.</w:t>
      </w:r>
      <w:r>
        <w:rPr>
          <w:color w:val="000000"/>
          <w:szCs w:val="24"/>
        </w:rPr>
        <w:t xml:space="preserve"> </w:t>
      </w:r>
      <w:r w:rsidRPr="006F633C">
        <w:rPr>
          <w:color w:val="000000"/>
          <w:szCs w:val="24"/>
        </w:rPr>
        <w:t>Tiekėjas neįvykdė, nevykdo arba netinkamai vykdo savo įsipareigojimus pagal Sutartį;</w:t>
      </w:r>
    </w:p>
    <w:p w14:paraId="4F212CDE" w14:textId="77777777" w:rsidR="00805B83" w:rsidRPr="006F633C" w:rsidRDefault="00805B83" w:rsidP="009610ED">
      <w:pPr>
        <w:jc w:val="both"/>
        <w:textAlignment w:val="baseline"/>
        <w:rPr>
          <w:color w:val="000000"/>
          <w:szCs w:val="24"/>
        </w:rPr>
      </w:pPr>
      <w:r w:rsidRPr="006F633C">
        <w:rPr>
          <w:color w:val="000000"/>
          <w:szCs w:val="24"/>
        </w:rPr>
        <w:t>10.16.2.</w:t>
      </w:r>
      <w:r>
        <w:rPr>
          <w:color w:val="000000"/>
          <w:szCs w:val="24"/>
        </w:rPr>
        <w:t xml:space="preserve"> </w:t>
      </w:r>
      <w:r w:rsidRPr="006F633C">
        <w:rPr>
          <w:color w:val="000000"/>
          <w:szCs w:val="24"/>
        </w:rPr>
        <w:t>Tiekėjas per protingai nustatytą laikotarpį neįvykdo Pirkėjo nurodymo ištaisyti Prekių trūkumus;</w:t>
      </w:r>
    </w:p>
    <w:p w14:paraId="46C310D2" w14:textId="77777777" w:rsidR="00805B83" w:rsidRPr="006F633C" w:rsidRDefault="00805B83" w:rsidP="009610ED">
      <w:pPr>
        <w:jc w:val="both"/>
        <w:textAlignment w:val="baseline"/>
        <w:rPr>
          <w:color w:val="000000"/>
          <w:szCs w:val="24"/>
        </w:rPr>
      </w:pPr>
      <w:r w:rsidRPr="006F633C">
        <w:rPr>
          <w:color w:val="000000"/>
          <w:szCs w:val="24"/>
        </w:rPr>
        <w:lastRenderedPageBreak/>
        <w:t>10.16.3.</w:t>
      </w:r>
      <w:r>
        <w:rPr>
          <w:color w:val="000000"/>
          <w:szCs w:val="24"/>
        </w:rPr>
        <w:t xml:space="preserve"> </w:t>
      </w:r>
      <w:r w:rsidRPr="006F633C">
        <w:rPr>
          <w:color w:val="000000"/>
          <w:szCs w:val="24"/>
        </w:rPr>
        <w:t>jei dėl bet kokių Tiekėjo veiksmų (veikimo ar neveikimo) Pirkėjas patyrė nuostolius (įskaitant, bet neapribojant, papildomas išlaidas, negautas pajamas ar kitus tiesioginius ir netiesioginius nuostolius, delspinigius ir (arba) baudas (jei tai yra numatyta Specialiosiose sutarties sąlygose);</w:t>
      </w:r>
    </w:p>
    <w:p w14:paraId="44692FC4" w14:textId="77777777" w:rsidR="00805B83" w:rsidRPr="006F633C" w:rsidRDefault="00805B83" w:rsidP="009610ED">
      <w:pPr>
        <w:jc w:val="both"/>
        <w:textAlignment w:val="baseline"/>
        <w:rPr>
          <w:color w:val="000000"/>
          <w:szCs w:val="24"/>
        </w:rPr>
      </w:pPr>
      <w:r w:rsidRPr="006F633C">
        <w:rPr>
          <w:color w:val="000000"/>
          <w:szCs w:val="24"/>
        </w:rPr>
        <w:t>10.16.4.</w:t>
      </w:r>
      <w:r>
        <w:rPr>
          <w:color w:val="000000"/>
          <w:szCs w:val="24"/>
        </w:rPr>
        <w:t xml:space="preserve"> </w:t>
      </w:r>
      <w:r w:rsidRPr="006F633C">
        <w:rPr>
          <w:color w:val="000000"/>
          <w:szCs w:val="24"/>
        </w:rPr>
        <w:t>Tiekėjas be pateisinamos priežasties (ne Sutartyje nustatytais atvejais) vienašališkai nutraukia Sutartį.</w:t>
      </w:r>
    </w:p>
    <w:p w14:paraId="125A4620" w14:textId="77777777" w:rsidR="00805B83" w:rsidRPr="006F633C" w:rsidRDefault="00805B83" w:rsidP="009610ED">
      <w:pPr>
        <w:ind w:firstLine="62"/>
        <w:jc w:val="both"/>
        <w:textAlignment w:val="baseline"/>
        <w:rPr>
          <w:color w:val="000000"/>
          <w:szCs w:val="24"/>
        </w:rPr>
      </w:pPr>
    </w:p>
    <w:p w14:paraId="2C40FDE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KAINA IR JOS PERSKAIČIAVIMAS</w:t>
      </w:r>
    </w:p>
    <w:p w14:paraId="5458B326" w14:textId="77777777" w:rsidR="00805B83" w:rsidRPr="006F633C" w:rsidRDefault="00805B83" w:rsidP="009610ED">
      <w:pPr>
        <w:ind w:firstLine="62"/>
        <w:jc w:val="both"/>
        <w:rPr>
          <w:color w:val="000000"/>
          <w:szCs w:val="24"/>
        </w:rPr>
      </w:pPr>
    </w:p>
    <w:p w14:paraId="69DD8FCB" w14:textId="77777777" w:rsidR="00805B83" w:rsidRPr="006F633C" w:rsidRDefault="00805B83" w:rsidP="009610ED">
      <w:pPr>
        <w:jc w:val="both"/>
        <w:rPr>
          <w:color w:val="000000"/>
          <w:szCs w:val="24"/>
        </w:rPr>
      </w:pPr>
      <w:r w:rsidRPr="006F633C">
        <w:rPr>
          <w:color w:val="000000"/>
          <w:szCs w:val="24"/>
        </w:rPr>
        <w:t>11.1.</w:t>
      </w:r>
      <w:r>
        <w:rPr>
          <w:color w:val="000000"/>
          <w:szCs w:val="24"/>
        </w:rPr>
        <w:t xml:space="preserve"> </w:t>
      </w:r>
      <w:r w:rsidRPr="006F633C">
        <w:rPr>
          <w:color w:val="000000"/>
          <w:szCs w:val="24"/>
        </w:rPr>
        <w:t>Sutarties kaina, kurią Pirkėjas privalo sumokėti Tiekėjui už faktiškai pristatytas Prekes pagal Sutarties sąlygas, įskaitant visus Susitarimus, yra apskaičiuojama, taikant kainos apskaičiavimo būdą ar būdus, nurodytus Specialiosiose sąlygose.</w:t>
      </w:r>
    </w:p>
    <w:p w14:paraId="73E25A86" w14:textId="77777777" w:rsidR="00805B83" w:rsidRPr="006F633C" w:rsidRDefault="00805B83" w:rsidP="009610ED">
      <w:pPr>
        <w:jc w:val="both"/>
        <w:rPr>
          <w:color w:val="000000"/>
          <w:szCs w:val="24"/>
        </w:rPr>
      </w:pPr>
      <w:r w:rsidRPr="006F633C">
        <w:rPr>
          <w:color w:val="000000"/>
          <w:szCs w:val="24"/>
        </w:rPr>
        <w:t>11.2.</w:t>
      </w:r>
      <w:r>
        <w:rPr>
          <w:color w:val="000000"/>
          <w:szCs w:val="24"/>
        </w:rPr>
        <w:t xml:space="preserve"> </w:t>
      </w:r>
      <w:r w:rsidRPr="006F633C">
        <w:rPr>
          <w:color w:val="000000"/>
          <w:szCs w:val="24"/>
        </w:rPr>
        <w:t>Pradinės sutarties vertė yra nurodyta Specialiosiose sąlygose.</w:t>
      </w:r>
    </w:p>
    <w:p w14:paraId="4DB7C994" w14:textId="77777777" w:rsidR="00805B83" w:rsidRPr="006F633C" w:rsidRDefault="00805B83" w:rsidP="009610ED">
      <w:pPr>
        <w:jc w:val="both"/>
        <w:rPr>
          <w:color w:val="000000"/>
          <w:szCs w:val="24"/>
        </w:rPr>
      </w:pPr>
      <w:r w:rsidRPr="006F633C">
        <w:rPr>
          <w:color w:val="000000"/>
          <w:szCs w:val="24"/>
        </w:rPr>
        <w:t>11.3.</w:t>
      </w:r>
      <w:r>
        <w:rPr>
          <w:color w:val="000000"/>
          <w:szCs w:val="24"/>
        </w:rPr>
        <w:t xml:space="preserve"> </w:t>
      </w:r>
      <w:r w:rsidRPr="006F633C">
        <w:rPr>
          <w:color w:val="000000"/>
          <w:szCs w:val="24"/>
        </w:rPr>
        <w:t>Laikoma, kad į Sutarties kainą yra įtrauktos visos Tiekėjo išlaidos, susijusios su visų Prekių pristatymu, taip pat su tinkamu šioje Sutartyje numatytų kitų Tiekėjo įsipareigojimų įvykdymu, įskaitant draudimus, muitus ir kitokias išlaidas, Tiekėjo patirtas vykdant Sutartyje numatytus įsipareigojimus.</w:t>
      </w:r>
    </w:p>
    <w:p w14:paraId="1EBD1932" w14:textId="77777777" w:rsidR="00805B83" w:rsidRPr="006F633C" w:rsidRDefault="00805B83" w:rsidP="009610ED">
      <w:pPr>
        <w:jc w:val="both"/>
        <w:rPr>
          <w:color w:val="000000"/>
          <w:szCs w:val="24"/>
        </w:rPr>
      </w:pPr>
      <w:r w:rsidRPr="006F633C">
        <w:rPr>
          <w:color w:val="000000"/>
          <w:szCs w:val="24"/>
        </w:rPr>
        <w:t>11.4.</w:t>
      </w:r>
      <w:r>
        <w:rPr>
          <w:color w:val="000000"/>
          <w:szCs w:val="24"/>
        </w:rPr>
        <w:t xml:space="preserve"> </w:t>
      </w:r>
      <w:r w:rsidRPr="006F633C">
        <w:rPr>
          <w:color w:val="000000"/>
          <w:szCs w:val="24"/>
        </w:rPr>
        <w:t>Sutarties kainos peržiūra atliekama Specialiosiose sąlygose nustatyta tvarka.</w:t>
      </w:r>
    </w:p>
    <w:p w14:paraId="577C5241" w14:textId="77777777" w:rsidR="00805B83" w:rsidRPr="006F633C" w:rsidRDefault="00805B83" w:rsidP="009610ED">
      <w:pPr>
        <w:ind w:firstLine="62"/>
        <w:jc w:val="both"/>
        <w:rPr>
          <w:color w:val="000000"/>
          <w:szCs w:val="24"/>
        </w:rPr>
      </w:pPr>
    </w:p>
    <w:p w14:paraId="576C5F34"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ATSISKAITYMO TVARKA</w:t>
      </w:r>
    </w:p>
    <w:p w14:paraId="738D34B0" w14:textId="77777777" w:rsidR="00805B83" w:rsidRPr="006F633C" w:rsidRDefault="00805B83" w:rsidP="009610ED">
      <w:pPr>
        <w:ind w:firstLine="62"/>
        <w:jc w:val="center"/>
        <w:rPr>
          <w:color w:val="000000"/>
          <w:szCs w:val="24"/>
        </w:rPr>
      </w:pPr>
    </w:p>
    <w:p w14:paraId="0B2B4C3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12.1. Išankstinis mokėjimas (avansas) (jei taikoma)</w:t>
      </w:r>
    </w:p>
    <w:p w14:paraId="17185CDC" w14:textId="77777777" w:rsidR="00805B83" w:rsidRPr="006F633C" w:rsidRDefault="00805B83" w:rsidP="009610ED">
      <w:pPr>
        <w:ind w:firstLine="62"/>
        <w:jc w:val="both"/>
        <w:rPr>
          <w:color w:val="000000"/>
          <w:szCs w:val="24"/>
        </w:rPr>
      </w:pPr>
    </w:p>
    <w:p w14:paraId="1CAF2D34" w14:textId="77777777" w:rsidR="00805B83" w:rsidRPr="006F633C" w:rsidRDefault="00805B83" w:rsidP="009610ED">
      <w:pPr>
        <w:jc w:val="both"/>
        <w:textAlignment w:val="baseline"/>
        <w:rPr>
          <w:color w:val="000000"/>
          <w:szCs w:val="24"/>
        </w:rPr>
      </w:pPr>
      <w:r w:rsidRPr="006F633C">
        <w:rPr>
          <w:color w:val="000000"/>
          <w:szCs w:val="24"/>
        </w:rPr>
        <w:t>12.1.1.</w:t>
      </w:r>
      <w:r>
        <w:rPr>
          <w:color w:val="000000"/>
          <w:szCs w:val="24"/>
        </w:rPr>
        <w:t xml:space="preserve"> </w:t>
      </w:r>
      <w:r w:rsidRPr="006F633C">
        <w:rPr>
          <w:color w:val="000000"/>
          <w:szCs w:val="24"/>
        </w:rPr>
        <w:t xml:space="preserve">Bendrųjų sąlygų 12.1 poskyrio sąlygos taikomos tuo atveju, jei Specialiosiose sąlygose yra nurodyta, kad Tiekėjui mokamas išankstinis mokėjimas (avansas) (toliau – </w:t>
      </w:r>
      <w:r w:rsidRPr="006F633C">
        <w:rPr>
          <w:b/>
          <w:bCs/>
          <w:color w:val="000000"/>
          <w:szCs w:val="24"/>
        </w:rPr>
        <w:t>Avansas</w:t>
      </w:r>
      <w:r w:rsidRPr="006F633C">
        <w:rPr>
          <w:color w:val="000000"/>
          <w:szCs w:val="24"/>
        </w:rPr>
        <w:t>).</w:t>
      </w:r>
    </w:p>
    <w:p w14:paraId="0765F019" w14:textId="77777777" w:rsidR="00805B83" w:rsidRPr="006F633C" w:rsidRDefault="00805B83" w:rsidP="009610ED">
      <w:pPr>
        <w:jc w:val="both"/>
        <w:textAlignment w:val="baseline"/>
        <w:rPr>
          <w:color w:val="000000"/>
          <w:szCs w:val="24"/>
        </w:rPr>
      </w:pPr>
      <w:r w:rsidRPr="006F633C">
        <w:rPr>
          <w:color w:val="000000"/>
          <w:szCs w:val="24"/>
        </w:rPr>
        <w:t>12.1.2.</w:t>
      </w:r>
      <w:r>
        <w:rPr>
          <w:color w:val="000000"/>
          <w:szCs w:val="24"/>
        </w:rPr>
        <w:t xml:space="preserve"> </w:t>
      </w:r>
      <w:r w:rsidRPr="006F633C">
        <w:rPr>
          <w:color w:val="000000"/>
          <w:szCs w:val="24"/>
        </w:rPr>
        <w:t xml:space="preserve">Pirkėjas sumoka Tiekėjui </w:t>
      </w:r>
      <w:r w:rsidRPr="006F633C">
        <w:rPr>
          <w:rFonts w:eastAsia="Calibri"/>
          <w:kern w:val="2"/>
          <w:szCs w:val="24"/>
        </w:rPr>
        <w:t>ne didesnį kaip Specialiosiose sąlygose nurodyto dydžio Avansą</w:t>
      </w:r>
      <w:r w:rsidRPr="006F633C">
        <w:rPr>
          <w:color w:val="000000"/>
          <w:szCs w:val="24"/>
        </w:rPr>
        <w:t>.</w:t>
      </w:r>
    </w:p>
    <w:p w14:paraId="6CB89824" w14:textId="77777777" w:rsidR="00805B83" w:rsidRPr="006F633C" w:rsidRDefault="00805B83" w:rsidP="009610ED">
      <w:pPr>
        <w:jc w:val="both"/>
        <w:textAlignment w:val="baseline"/>
        <w:rPr>
          <w:color w:val="000000"/>
          <w:szCs w:val="24"/>
        </w:rPr>
      </w:pPr>
      <w:r w:rsidRPr="006F633C">
        <w:rPr>
          <w:color w:val="000000"/>
          <w:szCs w:val="24"/>
        </w:rPr>
        <w:t>12.1.3.</w:t>
      </w:r>
      <w:r>
        <w:rPr>
          <w:color w:val="000000"/>
          <w:szCs w:val="24"/>
        </w:rPr>
        <w:t xml:space="preserve"> </w:t>
      </w:r>
      <w:r w:rsidRPr="006F633C">
        <w:rPr>
          <w:color w:val="000000"/>
          <w:szCs w:val="24"/>
        </w:rPr>
        <w:t>Jei Specialiosiose sąlygose to reikalaujama, Tiekėjas, norėdamas gauti Avansą, kreipdamasis dėl Avanso išmokėjimo, ne vėliau kaip per 10</w:t>
      </w:r>
      <w:r>
        <w:rPr>
          <w:color w:val="000000"/>
          <w:szCs w:val="24"/>
        </w:rPr>
        <w:t xml:space="preserve"> </w:t>
      </w:r>
      <w:r w:rsidRPr="006F633C">
        <w:rPr>
          <w:color w:val="000000"/>
          <w:szCs w:val="24"/>
        </w:rPr>
        <w:t>(dešimt) darbo dienų nuo Sutarties įsigaliojimo dienos kartu su išankstinio mokėjimo sąskaita Pirkėjui turi pateikti Avanso užtikrinimą – banko garantiją</w:t>
      </w:r>
      <w:r>
        <w:rPr>
          <w:color w:val="000000"/>
          <w:szCs w:val="24"/>
        </w:rPr>
        <w:t xml:space="preserve"> </w:t>
      </w:r>
      <w:r w:rsidRPr="006F633C">
        <w:rPr>
          <w:color w:val="000000"/>
          <w:szCs w:val="24"/>
        </w:rPr>
        <w:t>arba draudimo bendrovės laidavimo draudimo raštą arba kitą sutartinių įsipareigojimų įvykdymo užtikrinimą</w:t>
      </w:r>
      <w:r>
        <w:rPr>
          <w:color w:val="000000"/>
          <w:szCs w:val="24"/>
        </w:rPr>
        <w:t xml:space="preserve"> </w:t>
      </w:r>
      <w:r w:rsidRPr="006F633C">
        <w:rPr>
          <w:color w:val="000000"/>
          <w:szCs w:val="24"/>
        </w:rPr>
        <w:t>ne mažesnei kaip Specialiosiose sąlygose prašomo Avanso dydžio sumai (toliau –</w:t>
      </w:r>
      <w:r>
        <w:rPr>
          <w:color w:val="000000"/>
          <w:szCs w:val="24"/>
        </w:rPr>
        <w:t xml:space="preserve"> </w:t>
      </w:r>
      <w:r w:rsidRPr="006F633C">
        <w:rPr>
          <w:b/>
          <w:bCs/>
          <w:color w:val="000000"/>
          <w:szCs w:val="24"/>
        </w:rPr>
        <w:t>Avanso užtikrinimas</w:t>
      </w:r>
      <w:r w:rsidRPr="006F633C">
        <w:rPr>
          <w:color w:val="000000"/>
          <w:szCs w:val="24"/>
        </w:rPr>
        <w:t>).</w:t>
      </w:r>
    </w:p>
    <w:p w14:paraId="00B18B9A" w14:textId="77777777" w:rsidR="00805B83" w:rsidRPr="006F633C" w:rsidRDefault="00805B83" w:rsidP="009610ED">
      <w:pPr>
        <w:jc w:val="both"/>
        <w:textAlignment w:val="baseline"/>
        <w:rPr>
          <w:color w:val="000000"/>
          <w:szCs w:val="24"/>
        </w:rPr>
      </w:pPr>
      <w:r w:rsidRPr="006F633C">
        <w:rPr>
          <w:b/>
          <w:bCs/>
          <w:color w:val="000000"/>
          <w:szCs w:val="24"/>
        </w:rPr>
        <w:t>Pastaba.</w:t>
      </w:r>
      <w:r>
        <w:rPr>
          <w:color w:val="000000"/>
          <w:szCs w:val="24"/>
        </w:rPr>
        <w:t xml:space="preserve"> </w:t>
      </w:r>
      <w:r w:rsidRPr="006F633C">
        <w:rPr>
          <w:color w:val="000000"/>
          <w:szCs w:val="24"/>
          <w:shd w:val="clear" w:color="auto" w:fill="FFFFFF"/>
        </w:rPr>
        <w:t>Kai Specialiosiose sąlygose nurodoma, kad</w:t>
      </w:r>
      <w:r>
        <w:rPr>
          <w:color w:val="000000"/>
          <w:szCs w:val="24"/>
          <w:shd w:val="clear" w:color="auto" w:fill="FFFFFF"/>
        </w:rPr>
        <w:t xml:space="preserve"> </w:t>
      </w:r>
      <w:r w:rsidRPr="006F633C">
        <w:rPr>
          <w:color w:val="000000"/>
          <w:szCs w:val="24"/>
          <w:shd w:val="clear" w:color="auto" w:fill="FFFFFF"/>
        </w:rPr>
        <w:t>Pirkėjas reikalauja pateikti kredito unijos išduotą</w:t>
      </w:r>
      <w:r>
        <w:rPr>
          <w:color w:val="000000"/>
          <w:szCs w:val="24"/>
          <w:shd w:val="clear" w:color="auto" w:fill="FFFFFF"/>
        </w:rPr>
        <w:t xml:space="preserve"> </w:t>
      </w:r>
      <w:r w:rsidRPr="006F633C">
        <w:rPr>
          <w:color w:val="000000"/>
          <w:szCs w:val="24"/>
          <w:shd w:val="clear" w:color="auto" w:fill="FFFFFF"/>
        </w:rPr>
        <w:t>Avanso užtikrinimą, šio poskyrio nuostatos taikomos pagal poreikį ir Pirkėjas gali nusimatyti papildomus reikalavimus Specialiosiose sąlygose tokio Avanso užtikrinimo pateikimui, atitinkančius</w:t>
      </w:r>
      <w:r>
        <w:rPr>
          <w:color w:val="000000"/>
          <w:szCs w:val="24"/>
        </w:rPr>
        <w:t xml:space="preserve"> </w:t>
      </w:r>
      <w:r w:rsidRPr="006F633C">
        <w:rPr>
          <w:color w:val="000000"/>
          <w:szCs w:val="24"/>
          <w:shd w:val="clear" w:color="auto" w:fill="FFFFFF"/>
        </w:rPr>
        <w:t>įstatymų bei kitų teisės aktų</w:t>
      </w:r>
      <w:r>
        <w:rPr>
          <w:color w:val="000000"/>
          <w:szCs w:val="24"/>
        </w:rPr>
        <w:t xml:space="preserve"> </w:t>
      </w:r>
      <w:r w:rsidRPr="006F633C">
        <w:rPr>
          <w:color w:val="000000"/>
          <w:szCs w:val="24"/>
          <w:shd w:val="clear" w:color="auto" w:fill="FFFFFF"/>
        </w:rPr>
        <w:t>nuostatas.</w:t>
      </w:r>
    </w:p>
    <w:p w14:paraId="3645436D" w14:textId="77777777" w:rsidR="00805B83" w:rsidRPr="006F633C" w:rsidRDefault="00805B83" w:rsidP="009610ED">
      <w:pPr>
        <w:jc w:val="both"/>
        <w:textAlignment w:val="baseline"/>
        <w:rPr>
          <w:szCs w:val="24"/>
        </w:rPr>
      </w:pPr>
      <w:r w:rsidRPr="006F633C">
        <w:rPr>
          <w:szCs w:val="24"/>
        </w:rPr>
        <w:t>12.1.4.</w:t>
      </w:r>
      <w:r>
        <w:rPr>
          <w:szCs w:val="24"/>
        </w:rPr>
        <w:t xml:space="preserve"> </w:t>
      </w:r>
      <w:r w:rsidRPr="006F633C">
        <w:rPr>
          <w:szCs w:val="24"/>
        </w:rPr>
        <w:t>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1A387415" w14:textId="77777777" w:rsidR="00805B83" w:rsidRPr="006F633C" w:rsidRDefault="00805B83" w:rsidP="009610ED">
      <w:pPr>
        <w:jc w:val="both"/>
        <w:textAlignment w:val="baseline"/>
        <w:rPr>
          <w:color w:val="000000"/>
          <w:szCs w:val="24"/>
        </w:rPr>
      </w:pPr>
      <w:r w:rsidRPr="006F633C">
        <w:rPr>
          <w:color w:val="000000"/>
          <w:szCs w:val="24"/>
        </w:rPr>
        <w:t>12.1.5.</w:t>
      </w:r>
      <w:r>
        <w:rPr>
          <w:color w:val="000000"/>
          <w:szCs w:val="24"/>
        </w:rPr>
        <w:t xml:space="preserve"> </w:t>
      </w:r>
      <w:r w:rsidRPr="006F633C">
        <w:rPr>
          <w:color w:val="000000"/>
          <w:szCs w:val="24"/>
        </w:rPr>
        <w:t>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02CA1383" w14:textId="77777777" w:rsidR="00805B83" w:rsidRPr="006F633C" w:rsidRDefault="00805B83" w:rsidP="009610ED">
      <w:pPr>
        <w:jc w:val="both"/>
        <w:textAlignment w:val="baseline"/>
        <w:rPr>
          <w:color w:val="000000"/>
          <w:szCs w:val="24"/>
        </w:rPr>
      </w:pPr>
      <w:r w:rsidRPr="006F633C">
        <w:rPr>
          <w:color w:val="000000"/>
          <w:szCs w:val="24"/>
        </w:rPr>
        <w:t>12.1.6.</w:t>
      </w:r>
      <w:r>
        <w:rPr>
          <w:color w:val="000000"/>
          <w:szCs w:val="24"/>
        </w:rPr>
        <w:t xml:space="preserve"> </w:t>
      </w:r>
      <w:r w:rsidRPr="006F633C">
        <w:rPr>
          <w:color w:val="000000"/>
          <w:szCs w:val="24"/>
        </w:rPr>
        <w:t>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D5B3FD0" w14:textId="77777777" w:rsidR="00805B83" w:rsidRPr="006F633C" w:rsidRDefault="00805B83" w:rsidP="009610ED">
      <w:pPr>
        <w:jc w:val="both"/>
        <w:textAlignment w:val="baseline"/>
        <w:rPr>
          <w:color w:val="000000"/>
          <w:szCs w:val="24"/>
        </w:rPr>
      </w:pPr>
      <w:r w:rsidRPr="006F633C">
        <w:rPr>
          <w:color w:val="000000"/>
          <w:szCs w:val="24"/>
        </w:rPr>
        <w:t>12.1.7.</w:t>
      </w:r>
      <w:r>
        <w:rPr>
          <w:color w:val="000000"/>
          <w:szCs w:val="24"/>
        </w:rPr>
        <w:t xml:space="preserve"> </w:t>
      </w:r>
      <w:r w:rsidRPr="006F633C">
        <w:rPr>
          <w:color w:val="000000"/>
          <w:szCs w:val="24"/>
        </w:rPr>
        <w:t>Avanso užtikrinimo suma turi būti nurodoma ir išmokama eurais.</w:t>
      </w:r>
    </w:p>
    <w:p w14:paraId="50ABE362" w14:textId="77777777" w:rsidR="00805B83" w:rsidRPr="006F633C" w:rsidRDefault="00805B83" w:rsidP="009610ED">
      <w:pPr>
        <w:jc w:val="both"/>
        <w:textAlignment w:val="baseline"/>
        <w:rPr>
          <w:color w:val="000000"/>
          <w:szCs w:val="24"/>
        </w:rPr>
      </w:pPr>
      <w:r w:rsidRPr="006F633C">
        <w:rPr>
          <w:color w:val="000000"/>
          <w:szCs w:val="24"/>
        </w:rPr>
        <w:lastRenderedPageBreak/>
        <w:t>12.1.8.</w:t>
      </w:r>
      <w:r>
        <w:rPr>
          <w:color w:val="000000"/>
          <w:szCs w:val="24"/>
        </w:rPr>
        <w:t xml:space="preserve"> </w:t>
      </w:r>
      <w:r w:rsidRPr="006F633C">
        <w:rPr>
          <w:color w:val="000000"/>
          <w:szCs w:val="24"/>
        </w:rPr>
        <w:t>Avanso užtikrinimas turi būti surašytas lietuvių arba kita kalba (esant Pirkėjo prašymui, turi būti pateiktas vertimas į lietuvių kalbą).</w:t>
      </w:r>
    </w:p>
    <w:p w14:paraId="6D3F08C1" w14:textId="77777777" w:rsidR="00805B83" w:rsidRPr="006F633C" w:rsidRDefault="00805B83" w:rsidP="009610ED">
      <w:pPr>
        <w:jc w:val="both"/>
        <w:textAlignment w:val="baseline"/>
        <w:rPr>
          <w:color w:val="000000"/>
          <w:szCs w:val="24"/>
        </w:rPr>
      </w:pPr>
      <w:r w:rsidRPr="006F633C">
        <w:rPr>
          <w:color w:val="000000"/>
          <w:szCs w:val="24"/>
        </w:rPr>
        <w:t>12.1.9.</w:t>
      </w:r>
      <w:r>
        <w:rPr>
          <w:color w:val="000000"/>
          <w:szCs w:val="24"/>
        </w:rPr>
        <w:t xml:space="preserve"> </w:t>
      </w:r>
      <w:r w:rsidRPr="006F633C">
        <w:rPr>
          <w:color w:val="000000"/>
          <w:szCs w:val="24"/>
        </w:rPr>
        <w:t>Avanso užtikrinimas, neatitinkantis šiame Sutarties poskyryje nustatytų reikalavimų, nebus priimamas.</w:t>
      </w:r>
    </w:p>
    <w:p w14:paraId="263FD25F" w14:textId="77777777" w:rsidR="00805B83" w:rsidRPr="006F633C" w:rsidRDefault="00805B83" w:rsidP="009610ED">
      <w:pPr>
        <w:jc w:val="both"/>
        <w:textAlignment w:val="baseline"/>
        <w:rPr>
          <w:color w:val="000000"/>
          <w:szCs w:val="24"/>
        </w:rPr>
      </w:pPr>
      <w:r w:rsidRPr="006F633C">
        <w:rPr>
          <w:color w:val="000000"/>
          <w:szCs w:val="24"/>
        </w:rPr>
        <w:t>12.1.10.</w:t>
      </w:r>
      <w:r>
        <w:rPr>
          <w:color w:val="000000"/>
          <w:szCs w:val="24"/>
        </w:rPr>
        <w:t xml:space="preserve"> </w:t>
      </w:r>
      <w:r w:rsidRPr="006F633C">
        <w:rPr>
          <w:color w:val="000000"/>
          <w:szCs w:val="24"/>
        </w:rPr>
        <w:t>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9763C88" w14:textId="77777777" w:rsidR="00805B83" w:rsidRPr="006F633C" w:rsidRDefault="00805B83" w:rsidP="009610ED">
      <w:pPr>
        <w:jc w:val="both"/>
        <w:textAlignment w:val="baseline"/>
        <w:rPr>
          <w:color w:val="000000"/>
          <w:szCs w:val="24"/>
        </w:rPr>
      </w:pPr>
      <w:r w:rsidRPr="006F633C">
        <w:rPr>
          <w:color w:val="000000"/>
          <w:szCs w:val="24"/>
        </w:rPr>
        <w:t>12.1.11.</w:t>
      </w:r>
      <w:r>
        <w:rPr>
          <w:color w:val="000000"/>
          <w:szCs w:val="24"/>
        </w:rPr>
        <w:t xml:space="preserve"> </w:t>
      </w:r>
      <w:r w:rsidRPr="006F633C">
        <w:rPr>
          <w:color w:val="000000"/>
          <w:szCs w:val="24"/>
        </w:rPr>
        <w:t>Pirkėjas sumoka Tiekėjui avansą per Specialiosiose sąlygose numatytą terminą nuo išankstinio mokėjimo sąskaitos ir Avanso užtikrinimo (jei taikoma) gavimo dienos. Sumokėto avanso suma išskaitoma iš mokėtinos sumos.</w:t>
      </w:r>
    </w:p>
    <w:p w14:paraId="47FD2C2F" w14:textId="77777777" w:rsidR="00805B83" w:rsidRPr="006F633C" w:rsidRDefault="00805B83" w:rsidP="009610ED">
      <w:pPr>
        <w:jc w:val="both"/>
        <w:textAlignment w:val="baseline"/>
        <w:rPr>
          <w:color w:val="000000"/>
          <w:szCs w:val="24"/>
        </w:rPr>
      </w:pPr>
      <w:r w:rsidRPr="006F633C">
        <w:rPr>
          <w:color w:val="000000"/>
          <w:szCs w:val="24"/>
        </w:rPr>
        <w:t>12.1.12.</w:t>
      </w:r>
      <w:r>
        <w:rPr>
          <w:color w:val="000000"/>
          <w:szCs w:val="24"/>
        </w:rPr>
        <w:t xml:space="preserve"> </w:t>
      </w:r>
      <w:r w:rsidRPr="006F633C">
        <w:rPr>
          <w:color w:val="000000"/>
          <w:szCs w:val="24"/>
        </w:rPr>
        <w:t>Nutraukus Sutartį, Tiekėjas privalo grąžinti Pirkėjui gautą Avansą per 5 (penkias) darbo dienas (jeigu dalis Prekių pristatyta, Pirkėjas jas yra priėmęs ir jomis gali naudotis pagal paskirtį – grąžinama ta Avanso dalis, kuri viršija Pirkėjo priimtų Prekių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694EDCD" w14:textId="77777777" w:rsidR="00805B83" w:rsidRPr="006F633C" w:rsidRDefault="00805B83" w:rsidP="009610ED">
      <w:pPr>
        <w:ind w:firstLine="62"/>
        <w:jc w:val="both"/>
        <w:textAlignment w:val="baseline"/>
        <w:rPr>
          <w:color w:val="000000"/>
          <w:szCs w:val="24"/>
        </w:rPr>
      </w:pPr>
    </w:p>
    <w:p w14:paraId="2A73AC70"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12.2. Mokėjimų tvarka</w:t>
      </w:r>
    </w:p>
    <w:p w14:paraId="32AB0BCC" w14:textId="77777777" w:rsidR="00805B83" w:rsidRPr="006F633C" w:rsidRDefault="00805B83" w:rsidP="009610ED">
      <w:pPr>
        <w:ind w:firstLine="62"/>
        <w:jc w:val="both"/>
        <w:rPr>
          <w:color w:val="000000"/>
          <w:szCs w:val="24"/>
        </w:rPr>
      </w:pPr>
    </w:p>
    <w:p w14:paraId="66F0530B" w14:textId="77777777" w:rsidR="00805B83" w:rsidRPr="006F633C" w:rsidRDefault="00805B83" w:rsidP="009610ED">
      <w:pPr>
        <w:jc w:val="both"/>
        <w:rPr>
          <w:color w:val="000000"/>
          <w:szCs w:val="24"/>
        </w:rPr>
      </w:pPr>
      <w:r w:rsidRPr="006F633C">
        <w:rPr>
          <w:color w:val="000000"/>
          <w:szCs w:val="24"/>
        </w:rPr>
        <w:t>12.2.1.</w:t>
      </w:r>
      <w:r>
        <w:rPr>
          <w:color w:val="000000"/>
          <w:szCs w:val="24"/>
        </w:rPr>
        <w:t xml:space="preserve"> </w:t>
      </w:r>
      <w:r w:rsidRPr="006F633C">
        <w:rPr>
          <w:color w:val="000000"/>
          <w:szCs w:val="24"/>
        </w:rPr>
        <w:t>Tiekėjas išrašo Sąskaitą tik Šalims pasirašius Prekių perdavimo–priėmimo aktą, jeigu kitaip nenumatyta Specialiosiose sąlygose:</w:t>
      </w:r>
    </w:p>
    <w:p w14:paraId="2CAEC735" w14:textId="77777777" w:rsidR="00805B83" w:rsidRPr="006F633C" w:rsidRDefault="00805B83" w:rsidP="009610ED">
      <w:pPr>
        <w:jc w:val="both"/>
        <w:rPr>
          <w:color w:val="000000"/>
          <w:szCs w:val="24"/>
        </w:rPr>
      </w:pPr>
      <w:r w:rsidRPr="006F633C">
        <w:rPr>
          <w:color w:val="000000"/>
          <w:szCs w:val="24"/>
        </w:rPr>
        <w:t>12.2.1.1.</w:t>
      </w:r>
      <w:r>
        <w:rPr>
          <w:color w:val="000000"/>
          <w:szCs w:val="24"/>
        </w:rPr>
        <w:t xml:space="preserve"> </w:t>
      </w:r>
      <w:r w:rsidRPr="006F633C">
        <w:rPr>
          <w:color w:val="000000"/>
          <w:szCs w:val="24"/>
        </w:rPr>
        <w:t xml:space="preserve">elektroninę sąskaitą faktūrą, atitinkančią Europos elektroninių sąskaitų faktūrų standartą, kurio nuoroda paskelbta 2017 m. spalio 16 d. Komisijos įgyvendinimo sprendime </w:t>
      </w:r>
      <w:r w:rsidRPr="006F633C">
        <w:rPr>
          <w:color w:val="467886"/>
          <w:szCs w:val="24"/>
          <w:u w:val="single"/>
        </w:rPr>
        <w:t>(ES) 2017/1870</w:t>
      </w:r>
      <w:r w:rsidRPr="006F633C">
        <w:rPr>
          <w:color w:val="000000"/>
          <w:szCs w:val="24"/>
        </w:rPr>
        <w:t xml:space="preserve"> dėl nuorodos į Europos elektroninių sąskaitų faktūrų standartą ir sintaksių sąrašo paskelbimo pagal Europos Parlamento ir Tarybos direktyvą </w:t>
      </w:r>
      <w:r w:rsidRPr="006F633C">
        <w:rPr>
          <w:color w:val="467886"/>
          <w:szCs w:val="24"/>
          <w:u w:val="single"/>
        </w:rPr>
        <w:t>2014/55/ES</w:t>
      </w:r>
      <w:r w:rsidRPr="006F633C">
        <w:rPr>
          <w:color w:val="000000"/>
          <w:szCs w:val="24"/>
        </w:rPr>
        <w:t xml:space="preserve"> (toliau – </w:t>
      </w:r>
      <w:r w:rsidRPr="006F633C">
        <w:rPr>
          <w:b/>
          <w:bCs/>
          <w:color w:val="000000"/>
          <w:szCs w:val="24"/>
        </w:rPr>
        <w:t>Europos elektroninių sąskaitų faktūrų</w:t>
      </w:r>
      <w:r w:rsidRPr="006F633C">
        <w:rPr>
          <w:color w:val="000000"/>
          <w:szCs w:val="24"/>
        </w:rPr>
        <w:t xml:space="preserve"> </w:t>
      </w:r>
      <w:r w:rsidRPr="006F633C">
        <w:rPr>
          <w:b/>
          <w:bCs/>
          <w:color w:val="000000"/>
          <w:szCs w:val="24"/>
        </w:rPr>
        <w:t>standartas</w:t>
      </w:r>
      <w:r w:rsidRPr="006F633C">
        <w:rPr>
          <w:color w:val="000000"/>
          <w:szCs w:val="24"/>
        </w:rPr>
        <w:t xml:space="preserve">), Tiekėjas gali pateikti </w:t>
      </w:r>
      <w:r w:rsidRPr="006F633C">
        <w:rPr>
          <w:rFonts w:eastAsia="Arial"/>
          <w:kern w:val="2"/>
          <w:szCs w:val="24"/>
        </w:rPr>
        <w:t>pasirinktomis priemonėmis</w:t>
      </w:r>
      <w:r w:rsidRPr="006F633C">
        <w:rPr>
          <w:color w:val="000000"/>
          <w:szCs w:val="24"/>
        </w:rPr>
        <w:t>;</w:t>
      </w:r>
    </w:p>
    <w:p w14:paraId="481CF98C" w14:textId="77777777" w:rsidR="00805B83" w:rsidRPr="006F633C" w:rsidRDefault="00805B83" w:rsidP="009610ED">
      <w:pPr>
        <w:jc w:val="both"/>
        <w:rPr>
          <w:color w:val="000000"/>
          <w:szCs w:val="24"/>
        </w:rPr>
      </w:pPr>
      <w:r w:rsidRPr="006F633C">
        <w:rPr>
          <w:color w:val="000000"/>
          <w:szCs w:val="24"/>
        </w:rPr>
        <w:t>12.2.1.2.</w:t>
      </w:r>
      <w:r>
        <w:rPr>
          <w:color w:val="000000"/>
          <w:szCs w:val="24"/>
        </w:rPr>
        <w:t xml:space="preserve"> </w:t>
      </w:r>
      <w:r w:rsidRPr="006F633C">
        <w:rPr>
          <w:color w:val="000000"/>
          <w:szCs w:val="24"/>
        </w:rPr>
        <w:t xml:space="preserve">Europos elektroninių sąskaitų faktūrų standarto neatitinkančią elektroninę sąskaitą faktūrą Tiekėjas </w:t>
      </w:r>
      <w:r w:rsidRPr="006F633C">
        <w:rPr>
          <w:rFonts w:eastAsia="Arial"/>
          <w:kern w:val="2"/>
          <w:szCs w:val="24"/>
        </w:rPr>
        <w:t xml:space="preserve">gali teikti tik naudodamasis Sąskaitų administravimo bendrosios informacinės sistemos (toliau – </w:t>
      </w:r>
      <w:r w:rsidRPr="006F633C">
        <w:rPr>
          <w:rFonts w:eastAsia="Arial"/>
          <w:b/>
          <w:bCs/>
          <w:kern w:val="2"/>
          <w:szCs w:val="24"/>
        </w:rPr>
        <w:t>SABIS</w:t>
      </w:r>
      <w:r w:rsidRPr="006F633C">
        <w:rPr>
          <w:rFonts w:eastAsia="Arial"/>
          <w:kern w:val="2"/>
          <w:szCs w:val="24"/>
        </w:rPr>
        <w:t>) priemonėmis</w:t>
      </w:r>
      <w:r w:rsidRPr="006F633C">
        <w:rPr>
          <w:color w:val="000000"/>
          <w:szCs w:val="24"/>
        </w:rPr>
        <w:t>.</w:t>
      </w:r>
    </w:p>
    <w:p w14:paraId="1A9E39AB" w14:textId="77777777" w:rsidR="00805B83" w:rsidRPr="006F633C" w:rsidRDefault="00805B83" w:rsidP="009610ED">
      <w:pPr>
        <w:jc w:val="both"/>
        <w:rPr>
          <w:color w:val="000000"/>
          <w:szCs w:val="24"/>
        </w:rPr>
      </w:pPr>
      <w:r w:rsidRPr="006F633C">
        <w:rPr>
          <w:color w:val="000000"/>
          <w:szCs w:val="24"/>
        </w:rPr>
        <w:t>12.2.2.</w:t>
      </w:r>
      <w:r>
        <w:rPr>
          <w:color w:val="000000"/>
          <w:szCs w:val="24"/>
        </w:rPr>
        <w:t xml:space="preserve"> </w:t>
      </w:r>
      <w:r w:rsidRPr="006F633C">
        <w:rPr>
          <w:color w:val="000000"/>
          <w:szCs w:val="24"/>
        </w:rPr>
        <w:t xml:space="preserve">Pirkėjas elektronines sąskaitas faktūras priima ir apdoroja naudodamasis informacinės sistemos SABIS priemonėmis, </w:t>
      </w:r>
      <w:r w:rsidRPr="006F633C">
        <w:rPr>
          <w:rFonts w:eastAsia="Arial"/>
          <w:kern w:val="2"/>
          <w:szCs w:val="24"/>
        </w:rPr>
        <w:t>išskyrus jeigu mobilizacijos, karo ar nepaprastosios padėties atveju yra informacinės sistemos SABIS pažeidimų, dėl kurių negalimas Pirkėjo ir Tiekėjo bendravimas ir keitimasis informacija naudojantis SABIS</w:t>
      </w:r>
      <w:r w:rsidRPr="006F633C">
        <w:rPr>
          <w:color w:val="000000"/>
          <w:szCs w:val="24"/>
        </w:rPr>
        <w:t>.</w:t>
      </w:r>
    </w:p>
    <w:p w14:paraId="43170560" w14:textId="77777777" w:rsidR="00805B83" w:rsidRPr="006F633C" w:rsidRDefault="00805B83" w:rsidP="009610ED">
      <w:pPr>
        <w:jc w:val="both"/>
        <w:rPr>
          <w:color w:val="000000"/>
          <w:szCs w:val="24"/>
        </w:rPr>
      </w:pPr>
      <w:r w:rsidRPr="006F633C">
        <w:rPr>
          <w:color w:val="000000"/>
          <w:szCs w:val="24"/>
        </w:rPr>
        <w:t>12.2.3.</w:t>
      </w:r>
      <w:r>
        <w:rPr>
          <w:color w:val="000000"/>
          <w:szCs w:val="24"/>
        </w:rPr>
        <w:t xml:space="preserve"> </w:t>
      </w:r>
      <w:r w:rsidRPr="006F633C">
        <w:rPr>
          <w:color w:val="000000"/>
          <w:szCs w:val="24"/>
        </w:rPr>
        <w:t>Išankstinio mokėjimo sąskaitas (jeigu Specialiosiose sąlygose yra numatytas Avanso mokėjimas) Tiekėjas privalo pateikti šiame Sutarties poskyryje nustatyta tvarka.</w:t>
      </w:r>
    </w:p>
    <w:p w14:paraId="65360CD0" w14:textId="77777777" w:rsidR="00805B83" w:rsidRPr="006F633C" w:rsidRDefault="00805B83" w:rsidP="009610ED">
      <w:pPr>
        <w:jc w:val="both"/>
        <w:rPr>
          <w:color w:val="000000"/>
          <w:szCs w:val="24"/>
        </w:rPr>
      </w:pPr>
      <w:r w:rsidRPr="006F633C">
        <w:rPr>
          <w:color w:val="000000"/>
          <w:szCs w:val="24"/>
        </w:rPr>
        <w:t>12.2.4.</w:t>
      </w:r>
      <w:r>
        <w:rPr>
          <w:color w:val="000000"/>
          <w:szCs w:val="24"/>
        </w:rPr>
        <w:t xml:space="preserve"> </w:t>
      </w:r>
      <w:r w:rsidRPr="006F633C">
        <w:rPr>
          <w:color w:val="000000"/>
          <w:szCs w:val="24"/>
        </w:rPr>
        <w:t>Pirkėjas atlieka mokėjimus už Prekes Specialiosiose sąlygose nustatytais terminais.</w:t>
      </w:r>
    </w:p>
    <w:p w14:paraId="659678B4" w14:textId="77777777" w:rsidR="00805B83" w:rsidRPr="006F633C" w:rsidRDefault="00805B83" w:rsidP="009610ED">
      <w:pPr>
        <w:jc w:val="both"/>
        <w:rPr>
          <w:color w:val="000000"/>
          <w:szCs w:val="24"/>
        </w:rPr>
      </w:pPr>
      <w:r w:rsidRPr="006F633C">
        <w:rPr>
          <w:color w:val="000000"/>
          <w:szCs w:val="24"/>
        </w:rPr>
        <w:t>12.2.5.</w:t>
      </w:r>
      <w:r>
        <w:rPr>
          <w:color w:val="000000"/>
          <w:szCs w:val="24"/>
        </w:rPr>
        <w:t xml:space="preserve"> </w:t>
      </w:r>
      <w:r w:rsidRPr="006F633C">
        <w:rPr>
          <w:color w:val="000000"/>
          <w:szCs w:val="24"/>
        </w:rPr>
        <w:t>Už mokėjimų pagal Sutartį vėlavimus, Pirkėjui taikomos netesybos Specialiosiose sąlygose nustatyta tvarka.</w:t>
      </w:r>
    </w:p>
    <w:p w14:paraId="58A175DE" w14:textId="77777777" w:rsidR="00805B83" w:rsidRPr="006F633C" w:rsidRDefault="00805B83" w:rsidP="009610ED">
      <w:pPr>
        <w:jc w:val="both"/>
        <w:rPr>
          <w:color w:val="000000"/>
          <w:szCs w:val="24"/>
        </w:rPr>
      </w:pPr>
      <w:r w:rsidRPr="006F633C">
        <w:rPr>
          <w:color w:val="000000"/>
          <w:szCs w:val="24"/>
        </w:rPr>
        <w:t>12.2.6.</w:t>
      </w:r>
      <w:r>
        <w:rPr>
          <w:color w:val="000000"/>
          <w:szCs w:val="24"/>
        </w:rPr>
        <w:t xml:space="preserve"> </w:t>
      </w:r>
      <w:r w:rsidRPr="006F633C">
        <w:rPr>
          <w:color w:val="000000"/>
          <w:szCs w:val="24"/>
        </w:rPr>
        <w:t>Jei Prekės pristatomos dalimis, aukščiau nurodyta atsiskaitymo tvarka galioja kiekvienai tokiai daliai, jei Specialiosiose sąlygose nenustatyta kitaip.</w:t>
      </w:r>
    </w:p>
    <w:p w14:paraId="4533B5BE" w14:textId="77777777" w:rsidR="00805B83" w:rsidRPr="006F633C" w:rsidRDefault="00805B83" w:rsidP="009610ED">
      <w:pPr>
        <w:jc w:val="both"/>
        <w:rPr>
          <w:color w:val="000000"/>
          <w:szCs w:val="24"/>
        </w:rPr>
      </w:pPr>
      <w:r w:rsidRPr="006F633C">
        <w:rPr>
          <w:color w:val="000000"/>
          <w:szCs w:val="24"/>
        </w:rPr>
        <w:t>12.2.7.</w:t>
      </w:r>
      <w:r>
        <w:rPr>
          <w:color w:val="000000"/>
          <w:szCs w:val="24"/>
        </w:rPr>
        <w:t xml:space="preserve"> </w:t>
      </w:r>
      <w:r w:rsidRPr="006F633C">
        <w:rPr>
          <w:color w:val="000000"/>
          <w:szCs w:val="24"/>
        </w:rPr>
        <w:t>Jeigu Šalys sudaro trišalį susitarimą su subtiekėju, Pirkėjas privalo pervesti subtiekėjui mokėtiną sumą į subtiekėjo banko sąskaitą, nurodytą trišaliame susitarime, o likutį pervesti į Tiekėjo banko sąskaitą po to, kai pagal Sutarties ir trišalio susitarimo reikalavimus sudaromas pristatytų Prekių perdavimo–priėmimo aktas ir Tiekėjas pateikia Sąskaitą už Prekes Pirkėjui.</w:t>
      </w:r>
    </w:p>
    <w:p w14:paraId="6BD009AB" w14:textId="77777777" w:rsidR="00805B83" w:rsidRPr="006F633C" w:rsidRDefault="00805B83" w:rsidP="009610ED">
      <w:pPr>
        <w:ind w:firstLine="62"/>
        <w:jc w:val="both"/>
        <w:rPr>
          <w:color w:val="000000"/>
          <w:szCs w:val="24"/>
        </w:rPr>
      </w:pPr>
    </w:p>
    <w:p w14:paraId="270FE88C" w14:textId="77777777" w:rsidR="00805B83" w:rsidRPr="006F633C" w:rsidRDefault="00805B83" w:rsidP="009610ED">
      <w:pPr>
        <w:pStyle w:val="Antrat2"/>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12.3. Kiti atsiskaitymo klausimai</w:t>
      </w:r>
    </w:p>
    <w:p w14:paraId="28590D6A" w14:textId="77777777" w:rsidR="00805B83" w:rsidRPr="006F633C" w:rsidRDefault="00805B83" w:rsidP="009610ED">
      <w:pPr>
        <w:ind w:firstLine="62"/>
        <w:jc w:val="both"/>
        <w:rPr>
          <w:color w:val="000000"/>
          <w:szCs w:val="24"/>
        </w:rPr>
      </w:pPr>
    </w:p>
    <w:p w14:paraId="7B646B14" w14:textId="77777777" w:rsidR="00805B83" w:rsidRPr="006F633C" w:rsidRDefault="00805B83" w:rsidP="009610ED">
      <w:pPr>
        <w:jc w:val="both"/>
        <w:rPr>
          <w:color w:val="000000"/>
          <w:szCs w:val="24"/>
        </w:rPr>
      </w:pPr>
      <w:r w:rsidRPr="006F633C">
        <w:rPr>
          <w:color w:val="000000"/>
          <w:szCs w:val="24"/>
        </w:rPr>
        <w:lastRenderedPageBreak/>
        <w:t>12.3.1.</w:t>
      </w:r>
      <w:r>
        <w:rPr>
          <w:color w:val="000000"/>
          <w:szCs w:val="24"/>
        </w:rPr>
        <w:t xml:space="preserve"> </w:t>
      </w:r>
      <w:r w:rsidRPr="006F633C">
        <w:rPr>
          <w:color w:val="000000"/>
          <w:szCs w:val="24"/>
        </w:rPr>
        <w:t>Pirkėjas privalo pervesti mokėjimus Tiekėjui į Tiekėjo banko sąskaitą, nurodytą Specialiosiose sąlygose.</w:t>
      </w:r>
    </w:p>
    <w:p w14:paraId="566CDAB8" w14:textId="77777777" w:rsidR="00805B83" w:rsidRPr="006F633C" w:rsidRDefault="00805B83" w:rsidP="009610ED">
      <w:pPr>
        <w:jc w:val="both"/>
        <w:rPr>
          <w:color w:val="000000"/>
          <w:szCs w:val="24"/>
        </w:rPr>
      </w:pPr>
      <w:r w:rsidRPr="006F633C">
        <w:rPr>
          <w:color w:val="000000"/>
          <w:szCs w:val="24"/>
        </w:rPr>
        <w:t>12.3.2.</w:t>
      </w:r>
      <w:r>
        <w:rPr>
          <w:color w:val="000000"/>
          <w:szCs w:val="24"/>
        </w:rPr>
        <w:t xml:space="preserve"> </w:t>
      </w:r>
      <w:r w:rsidRPr="006F633C">
        <w:rPr>
          <w:color w:val="000000"/>
          <w:szCs w:val="24"/>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290FB9CF" w14:textId="77777777" w:rsidR="00805B83" w:rsidRPr="006F633C" w:rsidRDefault="00805B83" w:rsidP="009610ED">
      <w:pPr>
        <w:jc w:val="both"/>
        <w:rPr>
          <w:color w:val="000000"/>
          <w:szCs w:val="24"/>
        </w:rPr>
      </w:pPr>
      <w:r w:rsidRPr="006F633C">
        <w:rPr>
          <w:color w:val="000000"/>
          <w:szCs w:val="24"/>
        </w:rPr>
        <w:t>12.3.3.</w:t>
      </w:r>
      <w:r>
        <w:rPr>
          <w:color w:val="000000"/>
          <w:szCs w:val="24"/>
        </w:rPr>
        <w:t xml:space="preserve"> </w:t>
      </w:r>
      <w:r w:rsidRPr="006F633C">
        <w:rPr>
          <w:color w:val="000000"/>
          <w:szCs w:val="24"/>
        </w:rPr>
        <w:t>Visi mokėjimai pagal Sutartį atliekami eurais.</w:t>
      </w:r>
    </w:p>
    <w:p w14:paraId="5B58026E" w14:textId="77777777" w:rsidR="00805B83" w:rsidRPr="006F633C" w:rsidRDefault="00805B83" w:rsidP="009610ED">
      <w:pPr>
        <w:jc w:val="both"/>
        <w:rPr>
          <w:color w:val="000000"/>
          <w:szCs w:val="24"/>
        </w:rPr>
      </w:pPr>
      <w:r w:rsidRPr="006F633C">
        <w:rPr>
          <w:color w:val="000000"/>
          <w:szCs w:val="24"/>
        </w:rPr>
        <w:t>12.3.4.</w:t>
      </w:r>
      <w:r>
        <w:rPr>
          <w:color w:val="000000"/>
          <w:szCs w:val="24"/>
        </w:rPr>
        <w:t xml:space="preserve"> </w:t>
      </w:r>
      <w:r w:rsidRPr="006F633C">
        <w:rPr>
          <w:color w:val="000000"/>
          <w:szCs w:val="24"/>
        </w:rPr>
        <w:t>Už pavėluotus mokėjimus pagal Sutartį mokančioji Šalis privalo sumokėti kitai Šaliai Specialiosiose sąlygose nurodyto dydžio netesybas.</w:t>
      </w:r>
    </w:p>
    <w:p w14:paraId="5A6213B2" w14:textId="77777777" w:rsidR="00805B83" w:rsidRPr="006F633C" w:rsidRDefault="00805B83" w:rsidP="009610ED">
      <w:pPr>
        <w:ind w:firstLine="62"/>
        <w:jc w:val="both"/>
        <w:rPr>
          <w:color w:val="000000"/>
          <w:szCs w:val="24"/>
        </w:rPr>
      </w:pPr>
    </w:p>
    <w:p w14:paraId="7F9A766A"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KONFIDENCIALI INFORMACIJA</w:t>
      </w:r>
    </w:p>
    <w:p w14:paraId="63BDD025" w14:textId="77777777" w:rsidR="00805B83" w:rsidRPr="006F633C" w:rsidRDefault="00805B83" w:rsidP="009610ED">
      <w:pPr>
        <w:ind w:firstLine="62"/>
        <w:jc w:val="both"/>
        <w:rPr>
          <w:color w:val="000000"/>
          <w:szCs w:val="24"/>
        </w:rPr>
      </w:pPr>
    </w:p>
    <w:p w14:paraId="03E6FD3A" w14:textId="77777777" w:rsidR="00805B83" w:rsidRPr="006F633C" w:rsidRDefault="00805B83" w:rsidP="009610ED">
      <w:pPr>
        <w:jc w:val="both"/>
        <w:rPr>
          <w:color w:val="000000"/>
          <w:szCs w:val="24"/>
        </w:rPr>
      </w:pPr>
      <w:r w:rsidRPr="006F633C">
        <w:rPr>
          <w:color w:val="000000"/>
          <w:szCs w:val="24"/>
        </w:rPr>
        <w:t>13.1.</w:t>
      </w:r>
      <w:r>
        <w:rPr>
          <w:color w:val="000000"/>
          <w:szCs w:val="24"/>
        </w:rPr>
        <w:t xml:space="preserve"> </w:t>
      </w:r>
      <w:r w:rsidRPr="006F633C">
        <w:rPr>
          <w:color w:val="000000"/>
          <w:szCs w:val="24"/>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4F8D4F1E" w14:textId="77777777" w:rsidR="00805B83" w:rsidRPr="006F633C" w:rsidRDefault="00805B83" w:rsidP="009610ED">
      <w:pPr>
        <w:jc w:val="both"/>
        <w:rPr>
          <w:color w:val="000000"/>
          <w:szCs w:val="24"/>
        </w:rPr>
      </w:pPr>
      <w:r w:rsidRPr="006F633C">
        <w:rPr>
          <w:color w:val="000000"/>
          <w:szCs w:val="24"/>
        </w:rPr>
        <w:t>13.2. Šalis turi teisę atskleisti kitos Šalies konfidencialią informaciją šiais atvejais:</w:t>
      </w:r>
    </w:p>
    <w:p w14:paraId="7B2122D0" w14:textId="77777777" w:rsidR="00805B83" w:rsidRPr="006F633C" w:rsidRDefault="00805B83" w:rsidP="009610ED">
      <w:pPr>
        <w:jc w:val="both"/>
        <w:rPr>
          <w:color w:val="000000"/>
          <w:szCs w:val="24"/>
        </w:rPr>
      </w:pPr>
      <w:r w:rsidRPr="006F633C">
        <w:rPr>
          <w:color w:val="000000"/>
          <w:szCs w:val="24"/>
        </w:rPr>
        <w:t>13.2.1.</w:t>
      </w:r>
      <w:r>
        <w:rPr>
          <w:color w:val="000000"/>
          <w:szCs w:val="24"/>
        </w:rPr>
        <w:t xml:space="preserve"> </w:t>
      </w:r>
      <w:r w:rsidRPr="006F633C">
        <w:rPr>
          <w:color w:val="000000"/>
          <w:szCs w:val="24"/>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1417B80" w14:textId="77777777" w:rsidR="00805B83" w:rsidRPr="006F633C" w:rsidRDefault="00805B83" w:rsidP="009610ED">
      <w:pPr>
        <w:jc w:val="both"/>
        <w:rPr>
          <w:color w:val="000000"/>
          <w:szCs w:val="24"/>
        </w:rPr>
      </w:pPr>
      <w:r w:rsidRPr="006F633C">
        <w:rPr>
          <w:color w:val="000000"/>
          <w:szCs w:val="24"/>
        </w:rPr>
        <w:t>13.2.2.</w:t>
      </w:r>
      <w:r>
        <w:rPr>
          <w:color w:val="000000"/>
          <w:szCs w:val="24"/>
        </w:rPr>
        <w:t xml:space="preserve"> </w:t>
      </w:r>
      <w:r w:rsidRPr="006F633C">
        <w:rPr>
          <w:color w:val="000000"/>
          <w:szCs w:val="24"/>
        </w:rPr>
        <w:t>konfidencialią informaciją yra būtina atskleisti pagal</w:t>
      </w:r>
      <w:r>
        <w:rPr>
          <w:color w:val="000000"/>
          <w:szCs w:val="24"/>
        </w:rPr>
        <w:t xml:space="preserve"> </w:t>
      </w:r>
      <w:r w:rsidRPr="006F633C">
        <w:rPr>
          <w:color w:val="000000"/>
          <w:szCs w:val="24"/>
        </w:rPr>
        <w:t>įstatymų bei kitų teisės aktų reikalavimus, įskaitant atvejus, kai to reikalauja viešojo administravimo subjektai, taip, kaip jie apibrėžti Lietuvos Respublikos viešojo administravimo įstatyme.</w:t>
      </w:r>
    </w:p>
    <w:p w14:paraId="082BB3BF" w14:textId="77777777" w:rsidR="00805B83" w:rsidRPr="006F633C" w:rsidRDefault="00805B83" w:rsidP="009610ED">
      <w:pPr>
        <w:jc w:val="both"/>
        <w:rPr>
          <w:color w:val="000000"/>
          <w:szCs w:val="24"/>
        </w:rPr>
      </w:pPr>
      <w:r w:rsidRPr="006F633C">
        <w:rPr>
          <w:color w:val="000000"/>
          <w:szCs w:val="24"/>
        </w:rPr>
        <w:t>13.3.</w:t>
      </w:r>
      <w:r>
        <w:rPr>
          <w:color w:val="000000"/>
          <w:szCs w:val="24"/>
        </w:rPr>
        <w:t xml:space="preserve"> </w:t>
      </w:r>
      <w:r w:rsidRPr="006F633C">
        <w:rPr>
          <w:color w:val="000000"/>
          <w:szCs w:val="24"/>
        </w:rPr>
        <w:t>Prieš atskleisdama konfidencialią informaciją, Šalis privalo informuoti kitą Šalį (tiek, kiek tai nedraudžiama pagal įstatymus bei kitus teisės aktus) apie būtinybę arba gautą viešojo administravimo subjekto reikalavimą atskleisti konfidencialią informaciją ir imtis protingų priemonių, siekdama užtikrinti atskleistos informacijos konfidencialumą.</w:t>
      </w:r>
    </w:p>
    <w:p w14:paraId="0F9B5C7D" w14:textId="77777777" w:rsidR="00805B83" w:rsidRPr="006F633C" w:rsidRDefault="00805B83" w:rsidP="009610ED">
      <w:pPr>
        <w:jc w:val="both"/>
        <w:rPr>
          <w:color w:val="000000"/>
          <w:szCs w:val="24"/>
        </w:rPr>
      </w:pPr>
      <w:r w:rsidRPr="006F633C">
        <w:rPr>
          <w:color w:val="000000"/>
          <w:szCs w:val="24"/>
        </w:rPr>
        <w:t>13.4.</w:t>
      </w:r>
      <w:r>
        <w:rPr>
          <w:color w:val="000000"/>
          <w:szCs w:val="24"/>
        </w:rPr>
        <w:t xml:space="preserve"> </w:t>
      </w:r>
      <w:r w:rsidRPr="006F633C">
        <w:rPr>
          <w:color w:val="000000"/>
          <w:szCs w:val="24"/>
        </w:rPr>
        <w:t>Šalis atsako:</w:t>
      </w:r>
    </w:p>
    <w:p w14:paraId="5637E06E" w14:textId="77777777" w:rsidR="00805B83" w:rsidRPr="006F633C" w:rsidRDefault="00805B83" w:rsidP="009610ED">
      <w:pPr>
        <w:jc w:val="both"/>
        <w:rPr>
          <w:color w:val="000000"/>
          <w:szCs w:val="24"/>
        </w:rPr>
      </w:pPr>
      <w:r w:rsidRPr="006F633C">
        <w:rPr>
          <w:color w:val="000000"/>
          <w:szCs w:val="24"/>
        </w:rPr>
        <w:t>13.4.1.</w:t>
      </w:r>
      <w:r>
        <w:rPr>
          <w:color w:val="000000"/>
          <w:szCs w:val="24"/>
        </w:rPr>
        <w:t xml:space="preserve"> </w:t>
      </w:r>
      <w:r w:rsidRPr="006F633C">
        <w:rPr>
          <w:color w:val="000000"/>
          <w:szCs w:val="24"/>
        </w:rPr>
        <w:t>už bet kokį neteisėtą, įskaitant atsitiktinį, kitos Šalies konfidencialios informacijos ar bet kurios jos dalies atskleidimą ar perdavimą arba konfidencialios informacijos neteisėtą naudojimą;</w:t>
      </w:r>
    </w:p>
    <w:p w14:paraId="38A9BE91" w14:textId="77777777" w:rsidR="00805B83" w:rsidRPr="006F633C" w:rsidRDefault="00805B83" w:rsidP="009610ED">
      <w:pPr>
        <w:jc w:val="both"/>
        <w:rPr>
          <w:color w:val="000000"/>
          <w:szCs w:val="24"/>
        </w:rPr>
      </w:pPr>
      <w:r w:rsidRPr="006F633C">
        <w:rPr>
          <w:color w:val="000000"/>
          <w:szCs w:val="24"/>
        </w:rPr>
        <w:t>13.4.2.</w:t>
      </w:r>
      <w:r>
        <w:rPr>
          <w:color w:val="000000"/>
          <w:szCs w:val="24"/>
        </w:rPr>
        <w:t xml:space="preserve"> </w:t>
      </w:r>
      <w:r w:rsidRPr="006F633C">
        <w:rPr>
          <w:color w:val="000000"/>
          <w:szCs w:val="24"/>
        </w:rPr>
        <w:t>už tai, kad nesiėmė visų protingų veiksmų, kad išsaugotų ir apsaugotų kitos Šalies konfidencialią informaciją ar bet kurią jos dalį, užkirstų kelią tolesniam jos neteisėtam atskleidimui, perdavimui ar naudojimui.</w:t>
      </w:r>
    </w:p>
    <w:p w14:paraId="63009C03" w14:textId="77777777" w:rsidR="00805B83" w:rsidRPr="006F633C" w:rsidRDefault="00805B83" w:rsidP="009610ED">
      <w:pPr>
        <w:jc w:val="both"/>
        <w:rPr>
          <w:color w:val="000000"/>
          <w:szCs w:val="24"/>
        </w:rPr>
      </w:pPr>
      <w:r w:rsidRPr="006F633C">
        <w:rPr>
          <w:color w:val="000000"/>
          <w:szCs w:val="24"/>
        </w:rPr>
        <w:t>13.5.</w:t>
      </w:r>
      <w:r>
        <w:rPr>
          <w:color w:val="000000"/>
          <w:szCs w:val="24"/>
        </w:rPr>
        <w:t xml:space="preserve"> </w:t>
      </w:r>
      <w:r w:rsidRPr="006F633C">
        <w:rPr>
          <w:color w:val="000000"/>
          <w:szCs w:val="24"/>
        </w:rPr>
        <w:t>Šalis nepagrįstai atskleidusi kitos Šalies konfidencialią informaciją privalo sumokėti kitai Šaliai Specialiosiose sąlygose nurodyto dydžio baudą.</w:t>
      </w:r>
    </w:p>
    <w:p w14:paraId="296E090A" w14:textId="77777777" w:rsidR="00805B83" w:rsidRPr="006F633C" w:rsidRDefault="00805B83" w:rsidP="009610ED">
      <w:pPr>
        <w:ind w:firstLine="62"/>
        <w:jc w:val="both"/>
        <w:rPr>
          <w:color w:val="000000"/>
          <w:szCs w:val="24"/>
        </w:rPr>
      </w:pPr>
    </w:p>
    <w:p w14:paraId="7D5D985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ASMENS DUOMENŲ APSAUGA</w:t>
      </w:r>
    </w:p>
    <w:p w14:paraId="0AA9A43D" w14:textId="77777777" w:rsidR="00805B83" w:rsidRPr="006F633C" w:rsidRDefault="00805B83" w:rsidP="009610ED">
      <w:pPr>
        <w:ind w:firstLine="62"/>
        <w:jc w:val="both"/>
        <w:rPr>
          <w:color w:val="000000"/>
          <w:szCs w:val="24"/>
        </w:rPr>
      </w:pPr>
    </w:p>
    <w:p w14:paraId="290E63D8" w14:textId="77777777" w:rsidR="00805B83" w:rsidRPr="006F633C" w:rsidRDefault="00805B83" w:rsidP="009610ED">
      <w:pPr>
        <w:jc w:val="both"/>
        <w:rPr>
          <w:color w:val="000000"/>
          <w:szCs w:val="24"/>
        </w:rPr>
      </w:pPr>
      <w:r w:rsidRPr="006F633C">
        <w:rPr>
          <w:color w:val="000000"/>
          <w:szCs w:val="24"/>
        </w:rPr>
        <w:t>14.1.</w:t>
      </w:r>
      <w:r>
        <w:rPr>
          <w:color w:val="000000"/>
          <w:szCs w:val="24"/>
        </w:rPr>
        <w:t xml:space="preserve"> </w:t>
      </w:r>
      <w:r w:rsidRPr="006F633C">
        <w:rPr>
          <w:color w:val="000000"/>
          <w:szCs w:val="24"/>
        </w:rPr>
        <w:t>Šalys įsipareigoja užtikrinti asmens duomenų saugumą bei asmens duomenų tvarkymą vykdyti teisėtai, vadovaujantis 2016</w:t>
      </w:r>
      <w:r>
        <w:rPr>
          <w:color w:val="000000"/>
          <w:szCs w:val="24"/>
        </w:rPr>
        <w:t xml:space="preserve"> </w:t>
      </w:r>
      <w:r w:rsidRPr="006F633C">
        <w:rPr>
          <w:color w:val="000000"/>
          <w:szCs w:val="24"/>
        </w:rPr>
        <w:t>m. balandžio</w:t>
      </w:r>
      <w:r>
        <w:rPr>
          <w:color w:val="000000"/>
          <w:szCs w:val="24"/>
        </w:rPr>
        <w:t xml:space="preserve"> </w:t>
      </w:r>
      <w:r w:rsidRPr="006F633C">
        <w:rPr>
          <w:color w:val="000000"/>
          <w:szCs w:val="24"/>
        </w:rPr>
        <w:t>27</w:t>
      </w:r>
      <w:r>
        <w:rPr>
          <w:color w:val="000000"/>
          <w:szCs w:val="24"/>
        </w:rPr>
        <w:t xml:space="preserve"> </w:t>
      </w:r>
      <w:r w:rsidRPr="006F633C">
        <w:rPr>
          <w:color w:val="000000"/>
          <w:szCs w:val="24"/>
        </w:rPr>
        <w:t>d. priimto Europos Parlamento ir Tarybos reglamento</w:t>
      </w:r>
      <w:r>
        <w:rPr>
          <w:color w:val="000000"/>
          <w:szCs w:val="24"/>
        </w:rPr>
        <w:t xml:space="preserve"> </w:t>
      </w:r>
      <w:r w:rsidRPr="006F633C">
        <w:rPr>
          <w:color w:val="467886"/>
          <w:szCs w:val="24"/>
          <w:u w:val="single"/>
        </w:rPr>
        <w:t>(ES) 2016/679</w:t>
      </w:r>
      <w:r w:rsidRPr="006F633C">
        <w:rPr>
          <w:color w:val="000000"/>
          <w:szCs w:val="24"/>
        </w:rPr>
        <w:t> dėl fizinių asmenų apsaugos tvarkant asmens duomenis ir dėl laisvo tokių duomenų judėjimo ir kuriuo panaikinama Direktyva</w:t>
      </w:r>
      <w:r>
        <w:rPr>
          <w:color w:val="000000"/>
          <w:szCs w:val="24"/>
        </w:rPr>
        <w:t xml:space="preserve"> </w:t>
      </w:r>
      <w:r w:rsidRPr="006F633C">
        <w:rPr>
          <w:color w:val="467886"/>
          <w:szCs w:val="24"/>
          <w:u w:val="single"/>
        </w:rPr>
        <w:t>95/46/EB</w:t>
      </w:r>
      <w:r>
        <w:rPr>
          <w:color w:val="000000"/>
          <w:szCs w:val="24"/>
        </w:rPr>
        <w:t xml:space="preserve"> </w:t>
      </w:r>
      <w:r w:rsidRPr="006F633C">
        <w:rPr>
          <w:color w:val="000000"/>
          <w:szCs w:val="24"/>
        </w:rPr>
        <w:t>(Bendrasis duomenų apsaugos reglamentas) ir kitų teisės aktų, reglamentuojančių asmens duomenų tvarkymą, nuostatomis.</w:t>
      </w:r>
    </w:p>
    <w:p w14:paraId="28192B57" w14:textId="77777777" w:rsidR="00805B83" w:rsidRPr="006F633C" w:rsidRDefault="00805B83" w:rsidP="009610ED">
      <w:pPr>
        <w:jc w:val="both"/>
        <w:rPr>
          <w:color w:val="000000"/>
          <w:szCs w:val="24"/>
        </w:rPr>
      </w:pPr>
      <w:r w:rsidRPr="006F633C">
        <w:rPr>
          <w:color w:val="000000"/>
          <w:szCs w:val="24"/>
        </w:rPr>
        <w:lastRenderedPageBreak/>
        <w:t>14.2.</w:t>
      </w:r>
      <w:r>
        <w:rPr>
          <w:color w:val="000000"/>
          <w:szCs w:val="24"/>
        </w:rPr>
        <w:t xml:space="preserve"> </w:t>
      </w:r>
      <w:r w:rsidRPr="006F633C">
        <w:rPr>
          <w:color w:val="000000"/>
          <w:szCs w:val="24"/>
        </w:rP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68A06239" w14:textId="77777777" w:rsidR="00805B83" w:rsidRPr="006F633C" w:rsidRDefault="00805B83" w:rsidP="009610ED">
      <w:pPr>
        <w:ind w:left="360" w:firstLine="115"/>
        <w:jc w:val="both"/>
        <w:rPr>
          <w:color w:val="000000"/>
          <w:szCs w:val="24"/>
        </w:rPr>
      </w:pPr>
    </w:p>
    <w:p w14:paraId="6BE518B2"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INTELEKTINĖ NUOSAVYBĖ</w:t>
      </w:r>
    </w:p>
    <w:p w14:paraId="4EF14565" w14:textId="77777777" w:rsidR="00805B83" w:rsidRPr="006F633C" w:rsidRDefault="00805B83" w:rsidP="009610ED">
      <w:pPr>
        <w:ind w:firstLine="62"/>
        <w:jc w:val="both"/>
        <w:rPr>
          <w:color w:val="000000"/>
          <w:szCs w:val="24"/>
        </w:rPr>
      </w:pPr>
    </w:p>
    <w:p w14:paraId="190020B7" w14:textId="77777777" w:rsidR="00805B83" w:rsidRPr="006F633C" w:rsidRDefault="00805B83" w:rsidP="009610ED">
      <w:pPr>
        <w:jc w:val="both"/>
        <w:textAlignment w:val="baseline"/>
        <w:rPr>
          <w:color w:val="000000"/>
          <w:szCs w:val="24"/>
        </w:rPr>
      </w:pPr>
      <w:r w:rsidRPr="006F633C">
        <w:rPr>
          <w:color w:val="000000"/>
          <w:szCs w:val="24"/>
        </w:rPr>
        <w:t>15.1.</w:t>
      </w:r>
      <w:r>
        <w:rPr>
          <w:color w:val="000000"/>
          <w:szCs w:val="24"/>
        </w:rPr>
        <w:t xml:space="preserve"> </w:t>
      </w:r>
      <w:r w:rsidRPr="006F633C">
        <w:rPr>
          <w:color w:val="000000"/>
          <w:szCs w:val="24"/>
        </w:rPr>
        <w:t>Visi rezultatai ir su jais susijusios teisės, įgytos vykdant Sutartį, įskaitant intelektinės nuosavybės teises, išskyrus asmenines neturtines teises į intelektinės veiklos rezultatus, yra Pirkėjo nuosavybė, pereinanti Pirkėjui nuo Prekių perdavimo–priėmimo momento be jokių apribojimų, kurią Pirkėjas gali naudoti, publikuoti, perleisti ar perduoti be atskiro Tiekėjo sutikimo tretiesiems asmenims, jei Specialiosiose sąlygose nenumatyta kitaip ar intelektinės nuosavybės teisės negali būti perduodamos nuosavybės teise dėl Prekių pobūdžio ar (ir) Prekių gamintojo išimtinių teisių, patentų ir kt.</w:t>
      </w:r>
    </w:p>
    <w:p w14:paraId="34F3CAF9" w14:textId="77777777" w:rsidR="00805B83" w:rsidRPr="006F633C" w:rsidRDefault="00805B83" w:rsidP="009610ED">
      <w:pPr>
        <w:jc w:val="both"/>
        <w:textAlignment w:val="baseline"/>
        <w:rPr>
          <w:color w:val="000000"/>
          <w:szCs w:val="24"/>
        </w:rPr>
      </w:pPr>
      <w:r w:rsidRPr="006F633C">
        <w:rPr>
          <w:color w:val="000000"/>
          <w:szCs w:val="24"/>
        </w:rPr>
        <w:t>15.2.</w:t>
      </w:r>
      <w:r>
        <w:rPr>
          <w:color w:val="000000"/>
          <w:szCs w:val="24"/>
        </w:rPr>
        <w:t xml:space="preserve"> </w:t>
      </w:r>
      <w:r w:rsidRPr="006F633C">
        <w:rPr>
          <w:color w:val="000000"/>
          <w:szCs w:val="24"/>
        </w:rPr>
        <w:t>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r w:rsidRPr="006F633C">
        <w:rPr>
          <w:i/>
          <w:iCs/>
          <w:color w:val="000000"/>
          <w:szCs w:val="24"/>
        </w:rPr>
        <w:t>sui generis</w:t>
      </w:r>
      <w:r w:rsidRPr="006F633C">
        <w:rPr>
          <w:color w:val="000000"/>
          <w:szCs w:val="24"/>
        </w:rPr>
        <w:t>) teisės, firmų, įmonių, organizacijų, verslo pavadinimų ar vardų savininkų ir kitos panašios teisės ar įsipareigojimai, nepriklausomai nuo to, ar jie registruoti Lietuvos Respublikoje, ar kitose šalyse, ar neregistruotini, kaip numatyta Sutartyje, išskyrus atvejus, kai toks pažeidimas atsiranda dėl Pirkėjo kaltės.</w:t>
      </w:r>
    </w:p>
    <w:p w14:paraId="07BE78AB" w14:textId="77777777" w:rsidR="00805B83" w:rsidRPr="006F633C" w:rsidRDefault="00805B83" w:rsidP="009610ED">
      <w:pPr>
        <w:jc w:val="both"/>
        <w:textAlignment w:val="baseline"/>
        <w:rPr>
          <w:szCs w:val="24"/>
        </w:rPr>
      </w:pPr>
      <w:r w:rsidRPr="006F633C">
        <w:rPr>
          <w:szCs w:val="24"/>
        </w:rPr>
        <w:t>15.3.</w:t>
      </w:r>
      <w:r>
        <w:rPr>
          <w:szCs w:val="24"/>
        </w:rPr>
        <w:t xml:space="preserve"> </w:t>
      </w:r>
      <w:r w:rsidRPr="006F633C">
        <w:rPr>
          <w:szCs w:val="24"/>
        </w:rPr>
        <w:t xml:space="preserve">Tiekėjas neturi teisės be išankstinio rašytinio Pirkėjo sutikimo naudoti Pirkėjo simbolių, pavadinimo ir ženklo reklamoje, rinkodaroje, taip pat naudotis Pirkėjo sukurtais intelektiniais veiklos rezultatais. Pažeidus reikalavimą, Tiekėjui taikoma </w:t>
      </w:r>
      <w:r w:rsidRPr="006F633C">
        <w:rPr>
          <w:rFonts w:eastAsia="Calibri"/>
          <w:kern w:val="2"/>
          <w:szCs w:val="24"/>
        </w:rPr>
        <w:t>Specialiosiose sąlygose nurodyta bauda</w:t>
      </w:r>
      <w:r w:rsidRPr="006F633C">
        <w:rPr>
          <w:szCs w:val="24"/>
        </w:rPr>
        <w:t>.</w:t>
      </w:r>
    </w:p>
    <w:p w14:paraId="3127F32A" w14:textId="77777777" w:rsidR="00805B83" w:rsidRPr="006F633C" w:rsidRDefault="00805B83" w:rsidP="009610ED">
      <w:pPr>
        <w:ind w:firstLine="62"/>
        <w:jc w:val="both"/>
        <w:textAlignment w:val="baseline"/>
        <w:rPr>
          <w:color w:val="000000"/>
          <w:szCs w:val="24"/>
        </w:rPr>
      </w:pPr>
    </w:p>
    <w:p w14:paraId="64A87131"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PAREIŠKIMAI IR GARANTIJOS</w:t>
      </w:r>
    </w:p>
    <w:p w14:paraId="2D0B43F6" w14:textId="77777777" w:rsidR="00805B83" w:rsidRPr="006F633C" w:rsidRDefault="00805B83" w:rsidP="009610ED">
      <w:pPr>
        <w:ind w:firstLine="62"/>
        <w:jc w:val="both"/>
        <w:rPr>
          <w:color w:val="000000"/>
          <w:szCs w:val="24"/>
        </w:rPr>
      </w:pPr>
    </w:p>
    <w:p w14:paraId="243B0212" w14:textId="77777777" w:rsidR="00805B83" w:rsidRPr="006F633C" w:rsidRDefault="00805B83" w:rsidP="009610ED">
      <w:pPr>
        <w:jc w:val="both"/>
        <w:rPr>
          <w:color w:val="000000"/>
          <w:szCs w:val="24"/>
        </w:rPr>
      </w:pPr>
      <w:r w:rsidRPr="006F633C">
        <w:rPr>
          <w:color w:val="000000"/>
          <w:szCs w:val="24"/>
        </w:rPr>
        <w:t>16.1.</w:t>
      </w:r>
      <w:r>
        <w:rPr>
          <w:color w:val="000000"/>
          <w:szCs w:val="24"/>
        </w:rPr>
        <w:t xml:space="preserve"> </w:t>
      </w:r>
      <w:r w:rsidRPr="006F633C">
        <w:rPr>
          <w:color w:val="000000"/>
          <w:szCs w:val="24"/>
        </w:rPr>
        <w:t>Kiekviena iš Šalių pareiškia ir garantuoja kitai Šaliai, kad:</w:t>
      </w:r>
    </w:p>
    <w:p w14:paraId="06CB2DE1" w14:textId="77777777" w:rsidR="00805B83" w:rsidRPr="006F633C" w:rsidRDefault="00805B83" w:rsidP="009610ED">
      <w:pPr>
        <w:jc w:val="both"/>
        <w:rPr>
          <w:color w:val="000000"/>
          <w:szCs w:val="24"/>
        </w:rPr>
      </w:pPr>
      <w:r w:rsidRPr="006F633C">
        <w:rPr>
          <w:color w:val="000000"/>
          <w:szCs w:val="24"/>
        </w:rPr>
        <w:t>16.1.1. yra teisėtai priimti ir galioja visi būtini sprendimai, gauti leidimai bei sutikimai, taip pat teisėtai atlikti ir galioja kiti teisiniai veiksmai, reikalingi Sutarties sudarymui, galiojimui ir vykdymui;</w:t>
      </w:r>
    </w:p>
    <w:p w14:paraId="3BABD333" w14:textId="77777777" w:rsidR="00805B83" w:rsidRPr="006F633C" w:rsidRDefault="00805B83" w:rsidP="009610ED">
      <w:pPr>
        <w:jc w:val="both"/>
        <w:rPr>
          <w:color w:val="000000"/>
          <w:szCs w:val="24"/>
        </w:rPr>
      </w:pPr>
      <w:r w:rsidRPr="006F633C">
        <w:rPr>
          <w:color w:val="000000"/>
          <w:szCs w:val="24"/>
        </w:rPr>
        <w:t>16.1.2.</w:t>
      </w:r>
      <w:r>
        <w:rPr>
          <w:color w:val="000000"/>
          <w:szCs w:val="24"/>
        </w:rPr>
        <w:t xml:space="preserve"> </w:t>
      </w:r>
      <w:r w:rsidRPr="006F633C">
        <w:rPr>
          <w:color w:val="000000"/>
          <w:szCs w:val="24"/>
        </w:rPr>
        <w:t>sudarydama Sutartį, Šalis neviršija savo kompetencijos ir nepažeidžia jai taikomų įstatymų bei kitų teisės aktų, teismo ar arbitražo teismo sprendimų, administracinių aktų, sutarčių ar kitų prievolių pagal taikomą privatinę teisę, viešąją teisę, Europos Sąjungos teisę arba tarptautinę teisę;</w:t>
      </w:r>
    </w:p>
    <w:p w14:paraId="49D229C9" w14:textId="77777777" w:rsidR="00805B83" w:rsidRPr="006F633C" w:rsidRDefault="00805B83" w:rsidP="009610ED">
      <w:pPr>
        <w:jc w:val="both"/>
        <w:rPr>
          <w:color w:val="000000"/>
          <w:szCs w:val="24"/>
        </w:rPr>
      </w:pPr>
      <w:r w:rsidRPr="006F633C">
        <w:rPr>
          <w:color w:val="000000"/>
          <w:szCs w:val="24"/>
        </w:rPr>
        <w:t>16.1.3.</w:t>
      </w:r>
      <w:r>
        <w:rPr>
          <w:color w:val="000000"/>
          <w:szCs w:val="24"/>
        </w:rPr>
        <w:t xml:space="preserve"> </w:t>
      </w:r>
      <w:r w:rsidRPr="006F633C">
        <w:rPr>
          <w:color w:val="000000"/>
          <w:szCs w:val="24"/>
        </w:rPr>
        <w:t>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1E99F131" w14:textId="77777777" w:rsidR="00805B83" w:rsidRPr="006F633C" w:rsidRDefault="00805B83" w:rsidP="009610ED">
      <w:pPr>
        <w:jc w:val="both"/>
        <w:rPr>
          <w:color w:val="000000"/>
          <w:szCs w:val="24"/>
        </w:rPr>
      </w:pPr>
      <w:r w:rsidRPr="006F633C">
        <w:rPr>
          <w:color w:val="000000"/>
          <w:szCs w:val="24"/>
        </w:rPr>
        <w:t>16.1.4.</w:t>
      </w:r>
      <w:r>
        <w:rPr>
          <w:color w:val="000000"/>
          <w:szCs w:val="24"/>
        </w:rPr>
        <w:t xml:space="preserve"> </w:t>
      </w:r>
      <w:r w:rsidRPr="006F633C">
        <w:rPr>
          <w:color w:val="000000"/>
          <w:szCs w:val="24"/>
        </w:rPr>
        <w:t>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12C6B13B" w14:textId="77777777" w:rsidR="00805B83" w:rsidRPr="006F633C" w:rsidRDefault="00805B83" w:rsidP="009610ED">
      <w:pPr>
        <w:jc w:val="both"/>
        <w:rPr>
          <w:color w:val="000000"/>
          <w:szCs w:val="24"/>
        </w:rPr>
      </w:pPr>
      <w:r w:rsidRPr="006F633C">
        <w:rPr>
          <w:color w:val="000000"/>
          <w:szCs w:val="24"/>
        </w:rPr>
        <w:t>16.1.5.</w:t>
      </w:r>
      <w:r>
        <w:rPr>
          <w:color w:val="000000"/>
          <w:szCs w:val="24"/>
        </w:rPr>
        <w:t xml:space="preserve"> </w:t>
      </w:r>
      <w:r w:rsidRPr="006F633C">
        <w:rPr>
          <w:color w:val="000000"/>
          <w:szCs w:val="24"/>
        </w:rPr>
        <w:t>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6B89E266" w14:textId="77777777" w:rsidR="00805B83" w:rsidRPr="006F633C" w:rsidRDefault="00805B83" w:rsidP="009610ED">
      <w:pPr>
        <w:jc w:val="both"/>
        <w:rPr>
          <w:color w:val="000000"/>
          <w:szCs w:val="24"/>
        </w:rPr>
      </w:pPr>
      <w:r w:rsidRPr="006F633C">
        <w:rPr>
          <w:color w:val="000000"/>
          <w:szCs w:val="24"/>
        </w:rPr>
        <w:t>16.1.6.</w:t>
      </w:r>
      <w:r>
        <w:rPr>
          <w:color w:val="000000"/>
          <w:szCs w:val="24"/>
        </w:rPr>
        <w:t xml:space="preserve"> </w:t>
      </w:r>
      <w:r w:rsidRPr="006F633C">
        <w:rPr>
          <w:color w:val="000000"/>
          <w:szCs w:val="24"/>
        </w:rPr>
        <w:t>visi Šalies pareiškimai ir garantijos yra išsamūs ir nepalieka nutylėtų jokių aplinkybių, kurios darytų šiuos pareiškimus ar garantijas neteisingais.</w:t>
      </w:r>
    </w:p>
    <w:p w14:paraId="23BF4536" w14:textId="77777777" w:rsidR="00805B83" w:rsidRPr="006F633C" w:rsidRDefault="00805B83" w:rsidP="009610ED">
      <w:pPr>
        <w:jc w:val="both"/>
        <w:rPr>
          <w:color w:val="000000"/>
          <w:szCs w:val="24"/>
        </w:rPr>
      </w:pPr>
      <w:r w:rsidRPr="006F633C">
        <w:rPr>
          <w:color w:val="000000"/>
          <w:szCs w:val="24"/>
        </w:rPr>
        <w:t>16.2.</w:t>
      </w:r>
      <w:r>
        <w:rPr>
          <w:color w:val="000000"/>
          <w:szCs w:val="24"/>
        </w:rPr>
        <w:t xml:space="preserve"> </w:t>
      </w:r>
      <w:r w:rsidRPr="006F633C">
        <w:rPr>
          <w:color w:val="000000"/>
          <w:szCs w:val="24"/>
        </w:rPr>
        <w:t>Tiekėjas papildomai pareiškia ir garantuoja Pirkėjui, kad Tiekėjas, subtiekėjai, jungtinės veiklos partneriai ir specialistai turi galiojančius ir teisėtus visus įstatymuose bei kituose teisės aktuose</w:t>
      </w:r>
      <w:r>
        <w:rPr>
          <w:color w:val="000000"/>
          <w:szCs w:val="24"/>
        </w:rPr>
        <w:t xml:space="preserve"> </w:t>
      </w:r>
      <w:r w:rsidRPr="006F633C">
        <w:rPr>
          <w:color w:val="000000"/>
          <w:szCs w:val="24"/>
        </w:rPr>
        <w:t>numatytus leidimus, licencijas, atestatus, teisės pripažinimo dokumentus, reikalingus vykdant Sutartį.</w:t>
      </w:r>
    </w:p>
    <w:p w14:paraId="7BCF00A8" w14:textId="77777777" w:rsidR="00805B83" w:rsidRPr="006F633C" w:rsidRDefault="00805B83" w:rsidP="009610ED">
      <w:pPr>
        <w:jc w:val="both"/>
        <w:rPr>
          <w:color w:val="000000"/>
          <w:szCs w:val="24"/>
          <w:shd w:val="clear" w:color="auto" w:fill="FFFFFF"/>
        </w:rPr>
      </w:pPr>
      <w:r w:rsidRPr="006F633C">
        <w:rPr>
          <w:color w:val="000000"/>
          <w:szCs w:val="24"/>
          <w:shd w:val="clear" w:color="auto" w:fill="FFFFFF"/>
        </w:rPr>
        <w:lastRenderedPageBreak/>
        <w:t>16.3.</w:t>
      </w:r>
      <w:r>
        <w:rPr>
          <w:color w:val="000000"/>
          <w:szCs w:val="24"/>
          <w:shd w:val="clear" w:color="auto" w:fill="FFFFFF"/>
        </w:rPr>
        <w:t xml:space="preserve"> </w:t>
      </w:r>
      <w:r w:rsidRPr="006F633C">
        <w:rPr>
          <w:color w:val="000000"/>
          <w:szCs w:val="24"/>
        </w:rPr>
        <w:t>Tiekėjas pareiškia, kad parduodamų Prekių disponavimo, valdymo ir naudojimosi teisės nėra apribotos</w:t>
      </w:r>
      <w:r>
        <w:rPr>
          <w:color w:val="000000"/>
          <w:szCs w:val="24"/>
        </w:rPr>
        <w:t xml:space="preserve"> </w:t>
      </w:r>
      <w:r w:rsidRPr="006F633C">
        <w:rPr>
          <w:color w:val="000000"/>
          <w:szCs w:val="24"/>
          <w:shd w:val="clear" w:color="auto" w:fill="FFFFFF"/>
        </w:rPr>
        <w:t>ir jokie tretieji asmenys neturi pretenzijų į Sutartimi perduodamas Prekes (įkeitimai, areštai ar pan.).</w:t>
      </w:r>
    </w:p>
    <w:p w14:paraId="4F591747"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lang w:eastAsia="lt-LT"/>
        </w:rPr>
      </w:pPr>
      <w:r w:rsidRPr="006F633C">
        <w:rPr>
          <w:rFonts w:eastAsia="Arial"/>
          <w:kern w:val="2"/>
          <w:szCs w:val="24"/>
        </w:rPr>
        <w:t>16.4.</w:t>
      </w:r>
      <w:r>
        <w:rPr>
          <w:rFonts w:eastAsia="Arial"/>
          <w:kern w:val="2"/>
          <w:szCs w:val="24"/>
        </w:rPr>
        <w:t xml:space="preserve"> </w:t>
      </w:r>
      <w:r w:rsidRPr="006F633C">
        <w:rPr>
          <w:rFonts w:eastAsia="Arial"/>
          <w:kern w:val="2"/>
          <w:szCs w:val="24"/>
        </w:rPr>
        <w:t>T</w:t>
      </w:r>
      <w:r w:rsidRPr="006F633C">
        <w:rPr>
          <w:rFonts w:eastAsia="Calibri"/>
          <w:kern w:val="2"/>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27DEEE83" w14:textId="77777777" w:rsidR="00805B83" w:rsidRPr="006F633C" w:rsidRDefault="00805B83" w:rsidP="009610ED">
      <w:pPr>
        <w:widowControl w:val="0"/>
        <w:tabs>
          <w:tab w:val="left" w:pos="567"/>
          <w:tab w:val="left" w:pos="851"/>
          <w:tab w:val="left" w:pos="992"/>
          <w:tab w:val="left" w:pos="1134"/>
        </w:tabs>
        <w:jc w:val="both"/>
        <w:rPr>
          <w:rFonts w:eastAsia="Calibri"/>
          <w:kern w:val="2"/>
          <w:szCs w:val="24"/>
        </w:rPr>
      </w:pPr>
    </w:p>
    <w:p w14:paraId="2E70EAC3"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BENDRIEJI ATSAKOMYBĖS KLAUSIMAI</w:t>
      </w:r>
    </w:p>
    <w:p w14:paraId="3CEB0625" w14:textId="77777777" w:rsidR="00805B83" w:rsidRPr="006F633C" w:rsidRDefault="00805B83" w:rsidP="009610ED">
      <w:pPr>
        <w:ind w:firstLine="62"/>
        <w:jc w:val="both"/>
        <w:rPr>
          <w:color w:val="000000"/>
          <w:szCs w:val="24"/>
        </w:rPr>
      </w:pPr>
    </w:p>
    <w:p w14:paraId="1F5781F9" w14:textId="77777777" w:rsidR="00805B83" w:rsidRPr="006F633C" w:rsidRDefault="00805B83" w:rsidP="009610ED">
      <w:pPr>
        <w:jc w:val="both"/>
        <w:rPr>
          <w:color w:val="000000"/>
          <w:szCs w:val="24"/>
        </w:rPr>
      </w:pPr>
      <w:r w:rsidRPr="006F633C">
        <w:rPr>
          <w:color w:val="000000"/>
          <w:szCs w:val="24"/>
        </w:rPr>
        <w:t>17.1.</w:t>
      </w:r>
      <w:r>
        <w:rPr>
          <w:color w:val="000000"/>
          <w:szCs w:val="24"/>
        </w:rPr>
        <w:t xml:space="preserve"> </w:t>
      </w:r>
      <w:r w:rsidRPr="006F633C">
        <w:rPr>
          <w:color w:val="000000"/>
          <w:szCs w:val="24"/>
        </w:rPr>
        <w:t>Netesybų sumokėjimas už vėlavimą ar pareigų pagal Sutartį pažeidimą neatleidžia Šalies nuo Sutartyje numatytų jos pareigų vykdymo.</w:t>
      </w:r>
    </w:p>
    <w:p w14:paraId="7B2200B3" w14:textId="77777777" w:rsidR="00805B83" w:rsidRPr="006F633C" w:rsidRDefault="00805B83" w:rsidP="009610ED">
      <w:pPr>
        <w:jc w:val="both"/>
        <w:rPr>
          <w:color w:val="000000"/>
          <w:szCs w:val="24"/>
        </w:rPr>
      </w:pPr>
      <w:r w:rsidRPr="006F633C">
        <w:rPr>
          <w:color w:val="000000"/>
          <w:szCs w:val="24"/>
        </w:rPr>
        <w:t>17.2.</w:t>
      </w:r>
      <w:r>
        <w:rPr>
          <w:color w:val="000000"/>
          <w:szCs w:val="24"/>
        </w:rPr>
        <w:t xml:space="preserve"> </w:t>
      </w:r>
      <w:r w:rsidRPr="006F633C">
        <w:rPr>
          <w:color w:val="000000"/>
          <w:szCs w:val="24"/>
        </w:rPr>
        <w:t>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w:t>
      </w:r>
      <w:r>
        <w:rPr>
          <w:color w:val="000000"/>
          <w:szCs w:val="24"/>
        </w:rPr>
        <w:t xml:space="preserve"> </w:t>
      </w:r>
      <w:r w:rsidRPr="006F633C">
        <w:rPr>
          <w:color w:val="000000"/>
          <w:szCs w:val="24"/>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6281CBA9" w14:textId="77777777" w:rsidR="00805B83" w:rsidRPr="006F633C" w:rsidRDefault="00805B83" w:rsidP="009610ED">
      <w:pPr>
        <w:jc w:val="both"/>
        <w:rPr>
          <w:color w:val="000000"/>
          <w:szCs w:val="24"/>
        </w:rPr>
      </w:pPr>
      <w:r w:rsidRPr="006F633C">
        <w:rPr>
          <w:color w:val="000000"/>
          <w:szCs w:val="24"/>
        </w:rPr>
        <w:t>17.3.</w:t>
      </w:r>
      <w:r>
        <w:rPr>
          <w:color w:val="000000"/>
          <w:szCs w:val="24"/>
        </w:rPr>
        <w:t xml:space="preserve"> </w:t>
      </w:r>
      <w:r w:rsidRPr="006F633C">
        <w:rPr>
          <w:color w:val="000000"/>
          <w:szCs w:val="24"/>
        </w:rPr>
        <w:t>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286EFD52" w14:textId="77777777" w:rsidR="00805B83" w:rsidRPr="006F633C" w:rsidRDefault="00805B83" w:rsidP="009610ED">
      <w:pPr>
        <w:jc w:val="both"/>
        <w:rPr>
          <w:color w:val="000000"/>
          <w:szCs w:val="24"/>
        </w:rPr>
      </w:pPr>
      <w:r w:rsidRPr="006F633C">
        <w:rPr>
          <w:color w:val="000000"/>
          <w:szCs w:val="24"/>
        </w:rPr>
        <w:t>17.4.</w:t>
      </w:r>
      <w:r>
        <w:rPr>
          <w:color w:val="000000"/>
          <w:szCs w:val="24"/>
        </w:rPr>
        <w:t xml:space="preserve"> </w:t>
      </w:r>
      <w:r w:rsidRPr="006F633C">
        <w:rPr>
          <w:color w:val="000000"/>
          <w:szCs w:val="24"/>
        </w:rPr>
        <w:t>Šioje Sutartyje numatytos teisių gynybos priemonės neapriboja Šalių teisės pasinaudoti kitomis teisėtomis teisių gynybos priemonėmis.</w:t>
      </w:r>
    </w:p>
    <w:p w14:paraId="44F8EDFC" w14:textId="77777777" w:rsidR="00805B83" w:rsidRPr="006F633C" w:rsidRDefault="00805B83" w:rsidP="009610ED">
      <w:pPr>
        <w:jc w:val="both"/>
        <w:rPr>
          <w:color w:val="000000"/>
          <w:szCs w:val="24"/>
        </w:rPr>
      </w:pPr>
      <w:r w:rsidRPr="006F633C">
        <w:rPr>
          <w:color w:val="000000"/>
          <w:szCs w:val="24"/>
        </w:rPr>
        <w:t>17.5.</w:t>
      </w:r>
      <w:r>
        <w:rPr>
          <w:color w:val="000000"/>
          <w:szCs w:val="24"/>
        </w:rPr>
        <w:t xml:space="preserve"> </w:t>
      </w:r>
      <w:r w:rsidRPr="006F633C">
        <w:rPr>
          <w:color w:val="000000"/>
          <w:szCs w:val="24"/>
        </w:rPr>
        <w:t>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1CCEA30F" w14:textId="77777777" w:rsidR="00805B83" w:rsidRPr="006F633C" w:rsidRDefault="00805B83" w:rsidP="009610ED">
      <w:pPr>
        <w:jc w:val="both"/>
        <w:rPr>
          <w:color w:val="000000"/>
          <w:szCs w:val="24"/>
        </w:rPr>
      </w:pPr>
      <w:r w:rsidRPr="006F633C">
        <w:rPr>
          <w:color w:val="000000"/>
          <w:szCs w:val="24"/>
        </w:rPr>
        <w:t>17.6.</w:t>
      </w:r>
      <w:r>
        <w:rPr>
          <w:color w:val="000000"/>
          <w:szCs w:val="24"/>
        </w:rPr>
        <w:t xml:space="preserve"> </w:t>
      </w:r>
      <w:r w:rsidRPr="006F633C">
        <w:rPr>
          <w:color w:val="000000"/>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E522701" w14:textId="77777777" w:rsidR="00805B83" w:rsidRPr="006F633C" w:rsidRDefault="00805B83" w:rsidP="009610ED">
      <w:pPr>
        <w:jc w:val="both"/>
        <w:rPr>
          <w:color w:val="000000"/>
          <w:szCs w:val="24"/>
        </w:rPr>
      </w:pPr>
      <w:r w:rsidRPr="006F633C">
        <w:rPr>
          <w:color w:val="000000"/>
          <w:szCs w:val="24"/>
        </w:rPr>
        <w:t>17.7.</w:t>
      </w:r>
      <w:r>
        <w:rPr>
          <w:color w:val="000000"/>
          <w:szCs w:val="24"/>
        </w:rPr>
        <w:t xml:space="preserve"> </w:t>
      </w:r>
      <w:r w:rsidRPr="006F633C">
        <w:rPr>
          <w:color w:val="000000"/>
          <w:szCs w:val="24"/>
        </w:rPr>
        <w:t>Jeigu Sutartis nutraukiama dėl esminio Sutarties pažeidimo pagal Bendrųjų sąlygų</w:t>
      </w:r>
      <w:r>
        <w:rPr>
          <w:color w:val="000000"/>
          <w:szCs w:val="24"/>
        </w:rPr>
        <w:t xml:space="preserve"> </w:t>
      </w:r>
      <w:r w:rsidRPr="006F633C">
        <w:rPr>
          <w:color w:val="000000"/>
          <w:szCs w:val="24"/>
        </w:rPr>
        <w:t>22.2.1</w:t>
      </w:r>
      <w:r>
        <w:rPr>
          <w:color w:val="000000"/>
          <w:szCs w:val="24"/>
        </w:rPr>
        <w:t xml:space="preserve"> </w:t>
      </w:r>
      <w:r w:rsidRPr="006F633C">
        <w:rPr>
          <w:color w:val="000000"/>
          <w:szCs w:val="24"/>
        </w:rPr>
        <w:t>papunktį ir (ar) Tiekėjas esminę Sutarties sąlygą, nurodytą Specialiųjų sąlygų</w:t>
      </w:r>
      <w:r>
        <w:rPr>
          <w:color w:val="000000"/>
          <w:szCs w:val="24"/>
        </w:rPr>
        <w:t xml:space="preserve"> </w:t>
      </w:r>
      <w:r w:rsidRPr="006F633C">
        <w:rPr>
          <w:color w:val="000000"/>
          <w:szCs w:val="24"/>
        </w:rPr>
        <w:t>10</w:t>
      </w:r>
      <w:r>
        <w:rPr>
          <w:color w:val="000000"/>
          <w:szCs w:val="24"/>
        </w:rPr>
        <w:t xml:space="preserve"> </w:t>
      </w:r>
      <w:r w:rsidRPr="006F633C">
        <w:rPr>
          <w:color w:val="000000"/>
          <w:szCs w:val="24"/>
        </w:rPr>
        <w:t>skyriuje, vykdo su dideliais ar nuolatiniais trūkumais, Tiekėjas įtraukiamas į nepatikimų tiekėjų sąrašą VPĮ</w:t>
      </w:r>
      <w:r>
        <w:rPr>
          <w:color w:val="000000"/>
          <w:szCs w:val="24"/>
        </w:rPr>
        <w:t xml:space="preserve"> </w:t>
      </w:r>
      <w:r w:rsidRPr="006F633C">
        <w:rPr>
          <w:color w:val="000000"/>
          <w:szCs w:val="24"/>
        </w:rPr>
        <w:t>91</w:t>
      </w:r>
      <w:r>
        <w:rPr>
          <w:color w:val="000000"/>
          <w:szCs w:val="24"/>
        </w:rPr>
        <w:t xml:space="preserve"> </w:t>
      </w:r>
      <w:r w:rsidRPr="006F633C">
        <w:rPr>
          <w:color w:val="000000"/>
          <w:szCs w:val="24"/>
        </w:rPr>
        <w:t>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w:t>
      </w:r>
      <w:r>
        <w:rPr>
          <w:color w:val="000000"/>
          <w:szCs w:val="24"/>
        </w:rPr>
        <w:t xml:space="preserve"> </w:t>
      </w:r>
    </w:p>
    <w:p w14:paraId="70AF1FD0" w14:textId="77777777" w:rsidR="00805B83" w:rsidRPr="006F633C" w:rsidRDefault="00805B83" w:rsidP="009610ED">
      <w:pPr>
        <w:ind w:firstLine="115"/>
        <w:jc w:val="both"/>
        <w:rPr>
          <w:color w:val="000000"/>
          <w:szCs w:val="24"/>
        </w:rPr>
      </w:pPr>
    </w:p>
    <w:p w14:paraId="09644F39"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NENUGALIMA JĖGA (FORCE MAJEURE)</w:t>
      </w:r>
    </w:p>
    <w:p w14:paraId="683FFD78" w14:textId="77777777" w:rsidR="00805B83" w:rsidRPr="006F633C" w:rsidRDefault="00805B83" w:rsidP="009610ED">
      <w:pPr>
        <w:ind w:firstLine="62"/>
        <w:jc w:val="both"/>
        <w:rPr>
          <w:color w:val="000000"/>
          <w:szCs w:val="24"/>
        </w:rPr>
      </w:pPr>
    </w:p>
    <w:p w14:paraId="79EBD489" w14:textId="77777777" w:rsidR="00805B83" w:rsidRPr="006F633C" w:rsidRDefault="00805B83" w:rsidP="009610ED">
      <w:pPr>
        <w:jc w:val="both"/>
        <w:rPr>
          <w:color w:val="000000"/>
          <w:szCs w:val="24"/>
        </w:rPr>
      </w:pPr>
      <w:r w:rsidRPr="006F633C">
        <w:rPr>
          <w:color w:val="000000"/>
          <w:szCs w:val="24"/>
        </w:rPr>
        <w:t>18.1.</w:t>
      </w:r>
      <w:r>
        <w:rPr>
          <w:b/>
          <w:bCs/>
          <w:color w:val="000000"/>
          <w:szCs w:val="24"/>
        </w:rPr>
        <w:t xml:space="preserve"> </w:t>
      </w:r>
      <w:r w:rsidRPr="006F633C">
        <w:rPr>
          <w:color w:val="000000"/>
          <w:szCs w:val="24"/>
        </w:rPr>
        <w:t>Atsakomybė pagal Sutartį netaikoma, taip pat Šalys gali būti visiškai ar iš dalies atleistos nuo civilinės atsakomybės šiais pagrindais:</w:t>
      </w:r>
    </w:p>
    <w:p w14:paraId="674573D8" w14:textId="77777777" w:rsidR="00805B83" w:rsidRPr="006F633C" w:rsidRDefault="00805B83" w:rsidP="009610ED">
      <w:pPr>
        <w:jc w:val="both"/>
        <w:rPr>
          <w:color w:val="000000"/>
          <w:szCs w:val="24"/>
        </w:rPr>
      </w:pPr>
      <w:r w:rsidRPr="006F633C">
        <w:rPr>
          <w:color w:val="000000"/>
          <w:szCs w:val="24"/>
        </w:rPr>
        <w:t>18.1.1.</w:t>
      </w:r>
      <w:r>
        <w:rPr>
          <w:color w:val="000000"/>
          <w:szCs w:val="24"/>
        </w:rPr>
        <w:t xml:space="preserve"> </w:t>
      </w:r>
      <w:r w:rsidRPr="006F633C">
        <w:rPr>
          <w:color w:val="000000"/>
          <w:szCs w:val="24"/>
        </w:rPr>
        <w:t>dėl nenugalimos jėgos (</w:t>
      </w:r>
      <w:r w:rsidRPr="006F633C">
        <w:rPr>
          <w:i/>
          <w:iCs/>
          <w:color w:val="000000"/>
          <w:szCs w:val="24"/>
        </w:rPr>
        <w:t>force majeure</w:t>
      </w:r>
      <w:r w:rsidRPr="006F633C">
        <w:rPr>
          <w:color w:val="000000"/>
          <w:szCs w:val="24"/>
        </w:rPr>
        <w:t>) – taikomos Lietuvos Respublikos civilinio kodekso 6.212 straipsnio ir Lietuvos Respublikos Vyriausybės 1996m. liepos</w:t>
      </w:r>
      <w:r>
        <w:rPr>
          <w:color w:val="000000"/>
          <w:szCs w:val="24"/>
        </w:rPr>
        <w:t xml:space="preserve"> </w:t>
      </w:r>
      <w:r w:rsidRPr="006F633C">
        <w:rPr>
          <w:color w:val="000000"/>
          <w:szCs w:val="24"/>
        </w:rPr>
        <w:t>15</w:t>
      </w:r>
      <w:r>
        <w:rPr>
          <w:color w:val="000000"/>
          <w:szCs w:val="24"/>
        </w:rPr>
        <w:t xml:space="preserve"> </w:t>
      </w:r>
      <w:r w:rsidRPr="006F633C">
        <w:rPr>
          <w:color w:val="000000"/>
          <w:szCs w:val="24"/>
        </w:rPr>
        <w:t>d. nutarimu Nr.</w:t>
      </w:r>
      <w:r>
        <w:rPr>
          <w:color w:val="000000"/>
          <w:szCs w:val="24"/>
        </w:rPr>
        <w:t xml:space="preserve"> </w:t>
      </w:r>
      <w:r w:rsidRPr="006F633C">
        <w:rPr>
          <w:color w:val="000000"/>
          <w:szCs w:val="24"/>
        </w:rPr>
        <w:t>840</w:t>
      </w:r>
      <w:r>
        <w:rPr>
          <w:color w:val="000000"/>
          <w:szCs w:val="24"/>
        </w:rPr>
        <w:t xml:space="preserve"> </w:t>
      </w:r>
      <w:r w:rsidRPr="006F633C">
        <w:rPr>
          <w:color w:val="000000"/>
          <w:szCs w:val="24"/>
        </w:rPr>
        <w:t xml:space="preserve">„Dėl Atleidimo </w:t>
      </w:r>
      <w:r w:rsidRPr="006F633C">
        <w:rPr>
          <w:color w:val="000000"/>
          <w:szCs w:val="24"/>
        </w:rPr>
        <w:lastRenderedPageBreak/>
        <w:t>nuo atsakomybės esant nenugalimos jėgos (</w:t>
      </w:r>
      <w:r w:rsidRPr="006F633C">
        <w:rPr>
          <w:i/>
          <w:iCs/>
          <w:color w:val="000000"/>
          <w:szCs w:val="24"/>
        </w:rPr>
        <w:t>force majeure</w:t>
      </w:r>
      <w:r w:rsidRPr="006F633C">
        <w:rPr>
          <w:color w:val="000000"/>
          <w:szCs w:val="24"/>
        </w:rPr>
        <w:t>) aplinkybėms taisyklių patvirtinimo” patvirtintų taisyklių nuostatos;</w:t>
      </w:r>
    </w:p>
    <w:p w14:paraId="6E7A0AD8" w14:textId="77777777" w:rsidR="00805B83" w:rsidRPr="006F633C" w:rsidRDefault="00805B83" w:rsidP="009610ED">
      <w:pPr>
        <w:jc w:val="both"/>
        <w:rPr>
          <w:color w:val="000000"/>
          <w:szCs w:val="24"/>
        </w:rPr>
      </w:pPr>
      <w:r w:rsidRPr="006F633C">
        <w:rPr>
          <w:color w:val="000000"/>
          <w:szCs w:val="24"/>
        </w:rPr>
        <w:t>18.1.2.</w:t>
      </w:r>
      <w:r>
        <w:rPr>
          <w:color w:val="000000"/>
          <w:szCs w:val="24"/>
        </w:rPr>
        <w:t xml:space="preserve"> </w:t>
      </w:r>
      <w:r w:rsidRPr="006F633C">
        <w:rPr>
          <w:color w:val="000000"/>
          <w:szCs w:val="24"/>
        </w:rPr>
        <w:t>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AFEF774" w14:textId="77777777" w:rsidR="00805B83" w:rsidRPr="006F633C" w:rsidRDefault="00805B83" w:rsidP="009610ED">
      <w:pPr>
        <w:jc w:val="both"/>
        <w:rPr>
          <w:color w:val="000000"/>
          <w:szCs w:val="24"/>
        </w:rPr>
      </w:pPr>
      <w:r w:rsidRPr="006F633C">
        <w:rPr>
          <w:color w:val="000000"/>
          <w:szCs w:val="24"/>
        </w:rPr>
        <w:t>18.2.</w:t>
      </w:r>
      <w:r>
        <w:rPr>
          <w:b/>
          <w:bCs/>
          <w:color w:val="000000"/>
          <w:szCs w:val="24"/>
        </w:rPr>
        <w:t xml:space="preserve"> </w:t>
      </w:r>
      <w:r w:rsidRPr="006F633C">
        <w:rPr>
          <w:color w:val="000000"/>
          <w:szCs w:val="24"/>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02680811" w14:textId="77777777" w:rsidR="00805B83" w:rsidRPr="006F633C" w:rsidRDefault="00805B83" w:rsidP="009610ED">
      <w:pPr>
        <w:jc w:val="both"/>
        <w:rPr>
          <w:color w:val="000000"/>
          <w:szCs w:val="24"/>
        </w:rPr>
      </w:pPr>
      <w:r w:rsidRPr="006F633C">
        <w:rPr>
          <w:color w:val="000000"/>
          <w:szCs w:val="24"/>
        </w:rPr>
        <w:t>18.3.</w:t>
      </w:r>
      <w:r>
        <w:rPr>
          <w:b/>
          <w:bCs/>
          <w:color w:val="000000"/>
          <w:szCs w:val="24"/>
        </w:rPr>
        <w:t xml:space="preserve"> </w:t>
      </w:r>
      <w:r w:rsidRPr="006F633C">
        <w:rPr>
          <w:color w:val="000000"/>
          <w:szCs w:val="24"/>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6C0A2F5E" w14:textId="77777777" w:rsidR="00805B83" w:rsidRPr="006F633C" w:rsidRDefault="00805B83" w:rsidP="009610ED">
      <w:pPr>
        <w:jc w:val="both"/>
        <w:rPr>
          <w:color w:val="000000"/>
          <w:szCs w:val="24"/>
        </w:rPr>
      </w:pPr>
      <w:r w:rsidRPr="006F633C">
        <w:rPr>
          <w:color w:val="000000"/>
          <w:szCs w:val="24"/>
        </w:rPr>
        <w:t>18.4.</w:t>
      </w:r>
      <w:r>
        <w:rPr>
          <w:color w:val="000000"/>
          <w:szCs w:val="24"/>
        </w:rPr>
        <w:t xml:space="preserve"> </w:t>
      </w:r>
      <w:r w:rsidRPr="006F633C">
        <w:rPr>
          <w:color w:val="000000"/>
          <w:szCs w:val="24"/>
        </w:rPr>
        <w:t>Jeigu nenugalimos jėgos (</w:t>
      </w:r>
      <w:r w:rsidRPr="006F633C">
        <w:rPr>
          <w:i/>
          <w:iCs/>
          <w:color w:val="000000"/>
          <w:szCs w:val="24"/>
        </w:rPr>
        <w:t>force majeure</w:t>
      </w:r>
      <w:r w:rsidRPr="006F633C">
        <w:rPr>
          <w:color w:val="000000"/>
          <w:szCs w:val="24"/>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5DC81605" w14:textId="77777777" w:rsidR="00805B83" w:rsidRPr="006F633C" w:rsidRDefault="00805B83" w:rsidP="009610ED">
      <w:pPr>
        <w:ind w:firstLine="62"/>
        <w:jc w:val="both"/>
        <w:rPr>
          <w:color w:val="000000"/>
          <w:szCs w:val="24"/>
        </w:rPr>
      </w:pPr>
    </w:p>
    <w:p w14:paraId="6001ABBC"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NUOSTATŲ NEGALIOJIMAS</w:t>
      </w:r>
    </w:p>
    <w:p w14:paraId="3B26370B" w14:textId="77777777" w:rsidR="00805B83" w:rsidRPr="006F633C" w:rsidRDefault="00805B83" w:rsidP="009610ED">
      <w:pPr>
        <w:ind w:firstLine="62"/>
        <w:jc w:val="both"/>
        <w:rPr>
          <w:color w:val="000000"/>
          <w:szCs w:val="24"/>
        </w:rPr>
      </w:pPr>
    </w:p>
    <w:p w14:paraId="441A827A" w14:textId="77777777" w:rsidR="00805B83" w:rsidRPr="006F633C" w:rsidRDefault="00805B83" w:rsidP="009610ED">
      <w:pPr>
        <w:jc w:val="both"/>
        <w:rPr>
          <w:color w:val="000000"/>
          <w:szCs w:val="24"/>
        </w:rPr>
      </w:pPr>
      <w:r w:rsidRPr="006F633C">
        <w:rPr>
          <w:color w:val="000000"/>
          <w:szCs w:val="24"/>
        </w:rPr>
        <w:t>19.1.</w:t>
      </w:r>
      <w:r>
        <w:rPr>
          <w:color w:val="000000"/>
          <w:szCs w:val="24"/>
        </w:rPr>
        <w:t xml:space="preserve"> </w:t>
      </w:r>
      <w:r w:rsidRPr="006F633C">
        <w:rPr>
          <w:color w:val="000000"/>
          <w:szCs w:val="24"/>
        </w:rPr>
        <w:t>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w:t>
      </w:r>
      <w:r>
        <w:rPr>
          <w:color w:val="000000"/>
          <w:szCs w:val="24"/>
        </w:rPr>
        <w:t xml:space="preserve"> </w:t>
      </w:r>
      <w:r w:rsidRPr="006F633C">
        <w:rPr>
          <w:color w:val="000000"/>
          <w:szCs w:val="24"/>
        </w:rPr>
        <w:t>įstatymų bei kitų teisės aktų ir galima daryti prielaidą, kad Sutartis būtų buvusi teisėtai sudaryta ir neįtraukus nuostatos, kuri yra negaliojanti.</w:t>
      </w:r>
    </w:p>
    <w:p w14:paraId="480C6839" w14:textId="77777777" w:rsidR="00805B83" w:rsidRPr="006F633C" w:rsidRDefault="00805B83" w:rsidP="009610ED">
      <w:pPr>
        <w:jc w:val="both"/>
        <w:rPr>
          <w:color w:val="000000"/>
          <w:szCs w:val="24"/>
        </w:rPr>
      </w:pPr>
      <w:r w:rsidRPr="006F633C">
        <w:rPr>
          <w:color w:val="000000"/>
          <w:szCs w:val="24"/>
        </w:rPr>
        <w:t>19.2.</w:t>
      </w:r>
      <w:r>
        <w:rPr>
          <w:color w:val="000000"/>
          <w:szCs w:val="24"/>
        </w:rPr>
        <w:t xml:space="preserve"> </w:t>
      </w:r>
      <w:r w:rsidRPr="006F633C">
        <w:rPr>
          <w:color w:val="000000"/>
          <w:szCs w:val="24"/>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1F072DBF" w14:textId="77777777" w:rsidR="00805B83" w:rsidRPr="006F633C" w:rsidRDefault="00805B83" w:rsidP="009610ED">
      <w:pPr>
        <w:ind w:firstLine="62"/>
        <w:jc w:val="both"/>
        <w:rPr>
          <w:color w:val="000000"/>
          <w:szCs w:val="24"/>
        </w:rPr>
      </w:pPr>
    </w:p>
    <w:p w14:paraId="7172C676"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PAKEITIMAI</w:t>
      </w:r>
    </w:p>
    <w:p w14:paraId="5B34810C" w14:textId="77777777" w:rsidR="00805B83" w:rsidRPr="006F633C" w:rsidRDefault="00805B83" w:rsidP="009610ED">
      <w:pPr>
        <w:ind w:firstLine="62"/>
        <w:jc w:val="both"/>
        <w:rPr>
          <w:color w:val="000000"/>
          <w:szCs w:val="24"/>
        </w:rPr>
      </w:pPr>
    </w:p>
    <w:p w14:paraId="08477DA8" w14:textId="77777777" w:rsidR="00805B83" w:rsidRPr="006F633C" w:rsidRDefault="00805B83" w:rsidP="009610ED">
      <w:pPr>
        <w:jc w:val="both"/>
        <w:rPr>
          <w:szCs w:val="24"/>
        </w:rPr>
      </w:pPr>
      <w:r w:rsidRPr="006F633C">
        <w:rPr>
          <w:szCs w:val="24"/>
        </w:rPr>
        <w:t>20.1.</w:t>
      </w:r>
      <w:r>
        <w:rPr>
          <w:szCs w:val="24"/>
        </w:rPr>
        <w:t xml:space="preserve"> </w:t>
      </w:r>
      <w:r w:rsidRPr="006F633C">
        <w:rPr>
          <w:szCs w:val="24"/>
        </w:rPr>
        <w:t>Sutarties sąlygos Sutarties galiojimo laikotarpiu negali būti keičiamos, išskyrus tokias Sutarties sąlygas, kurių keitimas numatytas Sutartyje ir (ar) galimas vadovaujantis VPĮ nuostatomis.</w:t>
      </w:r>
    </w:p>
    <w:p w14:paraId="39AC56C5" w14:textId="77777777" w:rsidR="00805B83" w:rsidRPr="006F633C" w:rsidRDefault="00805B83" w:rsidP="009610ED">
      <w:pPr>
        <w:jc w:val="both"/>
        <w:rPr>
          <w:color w:val="000000"/>
          <w:szCs w:val="24"/>
        </w:rPr>
      </w:pPr>
      <w:r w:rsidRPr="006F633C">
        <w:rPr>
          <w:color w:val="000000"/>
          <w:szCs w:val="24"/>
        </w:rPr>
        <w:t>20.2.</w:t>
      </w:r>
      <w:r>
        <w:rPr>
          <w:color w:val="000000"/>
          <w:szCs w:val="24"/>
        </w:rPr>
        <w:t xml:space="preserve"> </w:t>
      </w:r>
      <w:r w:rsidRPr="006F633C">
        <w:rPr>
          <w:color w:val="000000"/>
          <w:szCs w:val="24"/>
        </w:rPr>
        <w:t>Sutarties pakeitimai įforminami Šalims sudarant Susitarimą.</w:t>
      </w:r>
    </w:p>
    <w:p w14:paraId="23899B03" w14:textId="77777777" w:rsidR="00805B83" w:rsidRPr="006F633C" w:rsidRDefault="00805B83" w:rsidP="009610ED">
      <w:pPr>
        <w:jc w:val="both"/>
        <w:rPr>
          <w:color w:val="000000"/>
          <w:szCs w:val="24"/>
        </w:rPr>
      </w:pPr>
      <w:r w:rsidRPr="006F633C">
        <w:rPr>
          <w:color w:val="000000"/>
          <w:szCs w:val="24"/>
        </w:rPr>
        <w:t>20.3.</w:t>
      </w:r>
      <w:r>
        <w:rPr>
          <w:color w:val="000000"/>
          <w:szCs w:val="24"/>
        </w:rPr>
        <w:t xml:space="preserve"> </w:t>
      </w:r>
      <w:r w:rsidRPr="006F633C">
        <w:rPr>
          <w:color w:val="000000"/>
          <w:szCs w:val="24"/>
        </w:rPr>
        <w:t>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arba imperatyviomis</w:t>
      </w:r>
      <w:r>
        <w:rPr>
          <w:color w:val="000000"/>
          <w:szCs w:val="24"/>
        </w:rPr>
        <w:t xml:space="preserve"> </w:t>
      </w:r>
      <w:r w:rsidRPr="006F633C">
        <w:rPr>
          <w:color w:val="000000"/>
          <w:szCs w:val="24"/>
        </w:rPr>
        <w:t>įstatymų bei kitų teisės aktų</w:t>
      </w:r>
      <w:r>
        <w:rPr>
          <w:color w:val="000000"/>
          <w:szCs w:val="24"/>
        </w:rPr>
        <w:t xml:space="preserve"> </w:t>
      </w:r>
      <w:r w:rsidRPr="006F633C">
        <w:rPr>
          <w:color w:val="000000"/>
          <w:szCs w:val="24"/>
        </w:rPr>
        <w:t>nuostatomis.</w:t>
      </w:r>
    </w:p>
    <w:p w14:paraId="710C7497" w14:textId="77777777" w:rsidR="00805B83" w:rsidRPr="006F633C" w:rsidRDefault="00805B83" w:rsidP="009610ED">
      <w:pPr>
        <w:jc w:val="both"/>
        <w:rPr>
          <w:color w:val="000000"/>
          <w:szCs w:val="24"/>
        </w:rPr>
      </w:pPr>
      <w:r w:rsidRPr="006F633C">
        <w:rPr>
          <w:color w:val="000000"/>
          <w:szCs w:val="24"/>
        </w:rPr>
        <w:t>20.4.</w:t>
      </w:r>
      <w:r>
        <w:rPr>
          <w:color w:val="000000"/>
          <w:szCs w:val="24"/>
        </w:rPr>
        <w:t xml:space="preserve"> </w:t>
      </w:r>
      <w:r w:rsidRPr="006F633C">
        <w:rPr>
          <w:color w:val="000000"/>
          <w:szCs w:val="24"/>
        </w:rPr>
        <w:t>Susitarimai įsigalioja nuo jų sudarymo, jei Susitarime nenurodyta kitaip. Susitarimą Pirkėjas privalo paviešinti VPĮ</w:t>
      </w:r>
      <w:r>
        <w:rPr>
          <w:color w:val="000000"/>
          <w:szCs w:val="24"/>
        </w:rPr>
        <w:t xml:space="preserve"> </w:t>
      </w:r>
      <w:r w:rsidRPr="006F633C">
        <w:rPr>
          <w:color w:val="000000"/>
          <w:szCs w:val="24"/>
        </w:rPr>
        <w:t>33 ir 86</w:t>
      </w:r>
      <w:r>
        <w:rPr>
          <w:color w:val="000000"/>
          <w:szCs w:val="24"/>
        </w:rPr>
        <w:t xml:space="preserve"> </w:t>
      </w:r>
      <w:r w:rsidRPr="006F633C">
        <w:rPr>
          <w:color w:val="000000"/>
          <w:szCs w:val="24"/>
        </w:rPr>
        <w:t>straipsniuose nustatyta tvarka.</w:t>
      </w:r>
    </w:p>
    <w:p w14:paraId="05E1AF08" w14:textId="77777777" w:rsidR="00805B83" w:rsidRPr="006F633C" w:rsidRDefault="00805B83" w:rsidP="009610ED">
      <w:pPr>
        <w:jc w:val="both"/>
        <w:rPr>
          <w:color w:val="000000"/>
          <w:szCs w:val="24"/>
        </w:rPr>
      </w:pPr>
      <w:r w:rsidRPr="006F633C">
        <w:rPr>
          <w:color w:val="000000"/>
          <w:szCs w:val="24"/>
        </w:rPr>
        <w:t>20.5.</w:t>
      </w:r>
      <w:r>
        <w:rPr>
          <w:color w:val="000000"/>
          <w:szCs w:val="24"/>
        </w:rPr>
        <w:t xml:space="preserve"> </w:t>
      </w:r>
      <w:r w:rsidRPr="006F633C">
        <w:rPr>
          <w:color w:val="000000"/>
          <w:szCs w:val="24"/>
        </w:rPr>
        <w:t xml:space="preserve">Specialiosiose sąlygose nurodytų duomenų apie kontaktinius asmenis bei rekvizitų pasikeitimas nelaikomas Sutarties pakeitimu (išskyrus Tiekėjo, jungtinės veiklos Partnerio, subtiekėjo ar specialisto </w:t>
      </w:r>
      <w:r w:rsidRPr="006F633C">
        <w:rPr>
          <w:color w:val="000000"/>
          <w:szCs w:val="24"/>
        </w:rPr>
        <w:lastRenderedPageBreak/>
        <w:t>pakeitimą kitu asmeniu) ir Šalis turi pakeisti tuos duomenis vienašališkai, informuodama apie tai kitą Šalį. Bet kuriuo atveju Sutarties pakeitimu negali būti iš esmės keičiama Sutartis.</w:t>
      </w:r>
    </w:p>
    <w:p w14:paraId="3E048838" w14:textId="77777777" w:rsidR="00805B83" w:rsidRPr="006F633C" w:rsidRDefault="00805B83" w:rsidP="009610ED">
      <w:pPr>
        <w:ind w:firstLine="62"/>
        <w:jc w:val="both"/>
        <w:rPr>
          <w:color w:val="000000"/>
          <w:szCs w:val="24"/>
        </w:rPr>
      </w:pPr>
    </w:p>
    <w:p w14:paraId="4EEA9CAB"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SUSTABDYMAS</w:t>
      </w:r>
    </w:p>
    <w:p w14:paraId="19891B2C" w14:textId="77777777" w:rsidR="00805B83" w:rsidRPr="006F633C" w:rsidRDefault="00805B83" w:rsidP="009610ED">
      <w:pPr>
        <w:ind w:firstLine="62"/>
        <w:jc w:val="both"/>
        <w:rPr>
          <w:color w:val="000000"/>
          <w:szCs w:val="24"/>
        </w:rPr>
      </w:pPr>
    </w:p>
    <w:p w14:paraId="3BE432AA" w14:textId="77777777" w:rsidR="00805B83" w:rsidRPr="006F633C" w:rsidRDefault="00805B83" w:rsidP="009610ED">
      <w:pPr>
        <w:jc w:val="both"/>
        <w:textAlignment w:val="baseline"/>
        <w:rPr>
          <w:szCs w:val="24"/>
        </w:rPr>
      </w:pPr>
      <w:r w:rsidRPr="006F633C">
        <w:rPr>
          <w:szCs w:val="24"/>
        </w:rPr>
        <w:t>21.1.</w:t>
      </w:r>
      <w:r>
        <w:rPr>
          <w:szCs w:val="24"/>
        </w:rPr>
        <w:t xml:space="preserve"> </w:t>
      </w:r>
      <w:r w:rsidRPr="006F633C">
        <w:rPr>
          <w:szCs w:val="24"/>
        </w:rPr>
        <w:t>Nesant Tiekėjo kaltės ir esant aplinkybėms, kurių Sutarties Šalis negalėjo numatyti Sutarties sudarymo metu, dėl kurių Sutarties Šalis negali vykdyti savo sutartinių įsipareigojimų ir (arba) esant kitoms nenumatytoms aplinkybėms, Sutarties šalys turi teisę inicijuoti Prekių (jų dalies) tiekimo sustabdymą iki atitinkamų aplinkybių pasibaigimo.</w:t>
      </w:r>
    </w:p>
    <w:p w14:paraId="3C7868C4" w14:textId="77777777" w:rsidR="00805B83" w:rsidRPr="006F633C" w:rsidRDefault="00805B83" w:rsidP="009610ED">
      <w:pPr>
        <w:jc w:val="both"/>
        <w:textAlignment w:val="baseline"/>
        <w:rPr>
          <w:color w:val="000000"/>
          <w:szCs w:val="24"/>
        </w:rPr>
      </w:pPr>
      <w:r w:rsidRPr="006F633C">
        <w:rPr>
          <w:color w:val="000000"/>
          <w:szCs w:val="24"/>
        </w:rPr>
        <w:t>21.2.</w:t>
      </w:r>
      <w:r>
        <w:rPr>
          <w:color w:val="000000"/>
          <w:szCs w:val="24"/>
        </w:rPr>
        <w:t xml:space="preserve"> </w:t>
      </w:r>
      <w:r w:rsidRPr="006F633C">
        <w:rPr>
          <w:color w:val="000000"/>
          <w:szCs w:val="24"/>
        </w:rPr>
        <w:t>Prekių (jų dalies) tiekimas gali būti stabdomas esant bent vienai iš šių aplinkybių:</w:t>
      </w:r>
    </w:p>
    <w:p w14:paraId="72580C34" w14:textId="77777777" w:rsidR="00805B83" w:rsidRPr="006F633C" w:rsidRDefault="00805B83" w:rsidP="009610ED">
      <w:pPr>
        <w:jc w:val="both"/>
        <w:textAlignment w:val="baseline"/>
        <w:rPr>
          <w:color w:val="000000"/>
          <w:szCs w:val="24"/>
        </w:rPr>
      </w:pPr>
      <w:r w:rsidRPr="006F633C">
        <w:rPr>
          <w:color w:val="000000"/>
          <w:szCs w:val="24"/>
        </w:rPr>
        <w:t>21.2.1.</w:t>
      </w:r>
      <w:r>
        <w:rPr>
          <w:color w:val="000000"/>
          <w:szCs w:val="24"/>
        </w:rPr>
        <w:t xml:space="preserve"> </w:t>
      </w:r>
      <w:r w:rsidRPr="006F633C">
        <w:rPr>
          <w:color w:val="000000"/>
          <w:szCs w:val="24"/>
        </w:rPr>
        <w:t>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6D92166" w14:textId="77777777" w:rsidR="00805B83" w:rsidRPr="006F633C" w:rsidRDefault="00805B83" w:rsidP="009610ED">
      <w:pPr>
        <w:jc w:val="both"/>
        <w:textAlignment w:val="baseline"/>
        <w:rPr>
          <w:color w:val="000000"/>
          <w:szCs w:val="24"/>
        </w:rPr>
      </w:pPr>
      <w:r w:rsidRPr="006F633C">
        <w:rPr>
          <w:color w:val="000000"/>
          <w:szCs w:val="24"/>
        </w:rPr>
        <w:t>21.2.2.</w:t>
      </w:r>
      <w:r>
        <w:rPr>
          <w:color w:val="000000"/>
          <w:szCs w:val="24"/>
        </w:rPr>
        <w:t xml:space="preserve"> </w:t>
      </w:r>
      <w:r w:rsidRPr="006F633C">
        <w:rPr>
          <w:color w:val="000000"/>
          <w:szCs w:val="24"/>
        </w:rPr>
        <w:t>Pirkėjas Sutartyje nurodyta tvarka negali priimti Prekių (pavyzdžiui, nebaigta įrengti patalpa, kurioje turi būti įmontuojamos Prekės), o Tiekėjas dėl to negali vykdyti Sutarties;</w:t>
      </w:r>
    </w:p>
    <w:p w14:paraId="42E31F4B" w14:textId="77777777" w:rsidR="00805B83" w:rsidRPr="006F633C" w:rsidRDefault="00805B83" w:rsidP="009610ED">
      <w:pPr>
        <w:jc w:val="both"/>
        <w:textAlignment w:val="baseline"/>
        <w:rPr>
          <w:color w:val="000000"/>
          <w:szCs w:val="24"/>
        </w:rPr>
      </w:pPr>
      <w:r w:rsidRPr="006F633C">
        <w:rPr>
          <w:color w:val="000000"/>
          <w:szCs w:val="24"/>
        </w:rPr>
        <w:t>21.2.3.</w:t>
      </w:r>
      <w:r>
        <w:rPr>
          <w:color w:val="000000"/>
          <w:szCs w:val="24"/>
        </w:rPr>
        <w:t xml:space="preserve"> </w:t>
      </w:r>
      <w:r w:rsidRPr="006F633C">
        <w:rPr>
          <w:color w:val="000000"/>
          <w:szCs w:val="24"/>
        </w:rPr>
        <w:t>dėl nenumatytų prekių, paslaugų ir (ar) darbų, susijusių su perkamu objektu, kurių poreikis paaiškėjo tik vykdant Sutartį;</w:t>
      </w:r>
    </w:p>
    <w:p w14:paraId="1E3466E6" w14:textId="77777777" w:rsidR="00805B83" w:rsidRPr="006F633C" w:rsidRDefault="00805B83" w:rsidP="009610ED">
      <w:pPr>
        <w:jc w:val="both"/>
        <w:textAlignment w:val="baseline"/>
        <w:rPr>
          <w:color w:val="000000"/>
          <w:szCs w:val="24"/>
        </w:rPr>
      </w:pPr>
      <w:r w:rsidRPr="006F633C">
        <w:rPr>
          <w:color w:val="000000"/>
          <w:szCs w:val="24"/>
        </w:rPr>
        <w:t>21.2.4.</w:t>
      </w:r>
      <w:r>
        <w:rPr>
          <w:color w:val="000000"/>
          <w:szCs w:val="24"/>
        </w:rPr>
        <w:t xml:space="preserve"> </w:t>
      </w:r>
      <w:r w:rsidRPr="006F633C">
        <w:rPr>
          <w:color w:val="000000"/>
          <w:szCs w:val="24"/>
        </w:rPr>
        <w:t>ne dėl Pirkėjo kaltės vėluoja kitos Pirkėjo pirkimo sutarties, turinčios tiesioginės įtakos šiai Sutarčiai, vykdymas;</w:t>
      </w:r>
    </w:p>
    <w:p w14:paraId="5B5C598C" w14:textId="77777777" w:rsidR="00805B83" w:rsidRPr="006F633C" w:rsidRDefault="00805B83" w:rsidP="009610ED">
      <w:pPr>
        <w:jc w:val="both"/>
        <w:textAlignment w:val="baseline"/>
        <w:rPr>
          <w:color w:val="000000"/>
          <w:szCs w:val="24"/>
        </w:rPr>
      </w:pPr>
      <w:r w:rsidRPr="006F633C">
        <w:rPr>
          <w:color w:val="000000"/>
          <w:szCs w:val="24"/>
        </w:rPr>
        <w:t>21.2.5.</w:t>
      </w:r>
      <w:r>
        <w:rPr>
          <w:color w:val="000000"/>
          <w:szCs w:val="24"/>
        </w:rPr>
        <w:t xml:space="preserve"> </w:t>
      </w:r>
      <w:r w:rsidRPr="006F633C">
        <w:rPr>
          <w:color w:val="000000"/>
          <w:szCs w:val="24"/>
        </w:rPr>
        <w:t>esant įrodymais pagrįstoms kliūtims ar trukdymams, sukeltiems Tiekėjui kitų trečiųjų asmenų ne dėl Tiekėjo ne laiku ar netinkamai pagal Sutarties sąlygas ir tvarką įvykdytų sutartinių įsipareigojimų; </w:t>
      </w:r>
    </w:p>
    <w:p w14:paraId="00E44174" w14:textId="77777777" w:rsidR="00805B83" w:rsidRPr="006F633C" w:rsidRDefault="00805B83" w:rsidP="009610ED">
      <w:pPr>
        <w:jc w:val="both"/>
        <w:textAlignment w:val="baseline"/>
        <w:rPr>
          <w:color w:val="000000"/>
          <w:szCs w:val="24"/>
        </w:rPr>
      </w:pPr>
      <w:r w:rsidRPr="006F633C">
        <w:rPr>
          <w:color w:val="000000"/>
          <w:szCs w:val="24"/>
        </w:rPr>
        <w:t>21.2.6.</w:t>
      </w:r>
      <w:r>
        <w:rPr>
          <w:color w:val="000000"/>
          <w:szCs w:val="24"/>
        </w:rPr>
        <w:t xml:space="preserve"> </w:t>
      </w:r>
      <w:r w:rsidRPr="006F633C">
        <w:rPr>
          <w:color w:val="000000"/>
          <w:szCs w:val="24"/>
        </w:rPr>
        <w:t>pasikeitus galiojančiam teisės aktui ar įsigaliojus naujam teisės aktui, kuris turi įtakos šios Sutarties vykdymui;</w:t>
      </w:r>
    </w:p>
    <w:p w14:paraId="4FAFC0B4" w14:textId="77777777" w:rsidR="00805B83" w:rsidRPr="006F633C" w:rsidRDefault="00805B83" w:rsidP="009610ED">
      <w:pPr>
        <w:jc w:val="both"/>
        <w:textAlignment w:val="baseline"/>
        <w:rPr>
          <w:color w:val="000000"/>
          <w:szCs w:val="24"/>
        </w:rPr>
      </w:pPr>
      <w:r w:rsidRPr="006F633C">
        <w:rPr>
          <w:color w:val="000000"/>
          <w:szCs w:val="24"/>
        </w:rPr>
        <w:t>21.2.7.</w:t>
      </w:r>
      <w:r>
        <w:rPr>
          <w:color w:val="000000"/>
          <w:szCs w:val="24"/>
        </w:rPr>
        <w:t xml:space="preserve"> </w:t>
      </w:r>
      <w:r w:rsidRPr="006F633C">
        <w:rPr>
          <w:color w:val="000000"/>
          <w:szCs w:val="24"/>
        </w:rPr>
        <w:t>sutartinių įsipareigojimų stabdymo būtinybė atsirado dėl sustabdyto / perskirstyto / negauto ir panašiai Pirkėjo Prekių pirkimui skirto finansavimo arba finansavimo trūkumo;</w:t>
      </w:r>
    </w:p>
    <w:p w14:paraId="248090C3" w14:textId="77777777" w:rsidR="00805B83" w:rsidRPr="006F633C" w:rsidRDefault="00805B83" w:rsidP="009610ED">
      <w:pPr>
        <w:jc w:val="both"/>
        <w:textAlignment w:val="baseline"/>
        <w:rPr>
          <w:color w:val="000000"/>
          <w:szCs w:val="24"/>
        </w:rPr>
      </w:pPr>
      <w:r w:rsidRPr="006F633C">
        <w:rPr>
          <w:color w:val="000000"/>
          <w:szCs w:val="24"/>
        </w:rPr>
        <w:t>21.2.8.</w:t>
      </w:r>
      <w:r>
        <w:rPr>
          <w:color w:val="000000"/>
          <w:szCs w:val="24"/>
        </w:rPr>
        <w:t xml:space="preserve"> </w:t>
      </w:r>
      <w:r w:rsidRPr="006F633C">
        <w:rPr>
          <w:color w:val="000000"/>
          <w:szCs w:val="24"/>
        </w:rPr>
        <w:t>dėl teisminių (arbitražinių) ginčų su Pirkėju ar trečiaisiais asmenimis, kurių dalykas yra tiesiogiai susijęs su Sutarties vykdymu.</w:t>
      </w:r>
    </w:p>
    <w:p w14:paraId="733E3FD6" w14:textId="77777777" w:rsidR="00805B83" w:rsidRPr="006F633C" w:rsidRDefault="00805B83" w:rsidP="009610ED">
      <w:pPr>
        <w:jc w:val="both"/>
        <w:textAlignment w:val="baseline"/>
        <w:rPr>
          <w:color w:val="000000"/>
          <w:szCs w:val="24"/>
        </w:rPr>
      </w:pPr>
      <w:r w:rsidRPr="006F633C">
        <w:rPr>
          <w:color w:val="000000"/>
          <w:szCs w:val="24"/>
        </w:rPr>
        <w:t>21.3.</w:t>
      </w:r>
      <w:r>
        <w:rPr>
          <w:color w:val="000000"/>
          <w:szCs w:val="24"/>
        </w:rPr>
        <w:t xml:space="preserve"> </w:t>
      </w:r>
      <w:r w:rsidRPr="006F633C">
        <w:rPr>
          <w:color w:val="000000"/>
          <w:szCs w:val="24"/>
        </w:rPr>
        <w:t>Jei Prekių (jų dalies) tiekimo stabdymas atliekamas dėl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punkte nurodytų aplinkybių ir tęsiasi ne ilgiau kaip 3</w:t>
      </w:r>
      <w:r>
        <w:rPr>
          <w:color w:val="000000"/>
          <w:szCs w:val="24"/>
        </w:rPr>
        <w:t xml:space="preserve"> </w:t>
      </w:r>
      <w:r w:rsidRPr="006F633C">
        <w:rPr>
          <w:color w:val="000000"/>
          <w:szCs w:val="24"/>
        </w:rPr>
        <w:t xml:space="preserve">(tris) mėnesius, toks stabdymas laikomas Sutarties keitimu joje numatytomis sąlygomis </w:t>
      </w:r>
      <w:r w:rsidRPr="006F633C">
        <w:rPr>
          <w:rFonts w:eastAsia="Calibri"/>
          <w:kern w:val="2"/>
          <w:szCs w:val="24"/>
        </w:rPr>
        <w:t>ir įforminamas Sutarties</w:t>
      </w:r>
      <w:r>
        <w:rPr>
          <w:rFonts w:eastAsia="Calibri"/>
          <w:kern w:val="2"/>
          <w:szCs w:val="24"/>
        </w:rPr>
        <w:t xml:space="preserve"> </w:t>
      </w:r>
      <w:r w:rsidRPr="006F633C">
        <w:rPr>
          <w:rFonts w:eastAsia="Calibri"/>
          <w:kern w:val="2"/>
          <w:szCs w:val="24"/>
        </w:rPr>
        <w:t>21.6</w:t>
      </w:r>
      <w:r>
        <w:rPr>
          <w:rFonts w:eastAsia="Calibri"/>
          <w:kern w:val="2"/>
          <w:szCs w:val="24"/>
        </w:rPr>
        <w:t xml:space="preserve"> </w:t>
      </w:r>
      <w:r w:rsidRPr="006F633C">
        <w:rPr>
          <w:rFonts w:eastAsia="Calibri"/>
          <w:kern w:val="2"/>
          <w:szCs w:val="24"/>
        </w:rPr>
        <w:t>punkte nustatyta tvarka</w:t>
      </w:r>
      <w:r w:rsidRPr="006F633C">
        <w:rPr>
          <w:color w:val="000000"/>
          <w:szCs w:val="24"/>
        </w:rPr>
        <w:t>.</w:t>
      </w:r>
    </w:p>
    <w:p w14:paraId="3623DB05"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21.4.</w:t>
      </w:r>
      <w:r>
        <w:rPr>
          <w:color w:val="000000"/>
          <w:szCs w:val="24"/>
        </w:rPr>
        <w:t xml:space="preserve"> </w:t>
      </w:r>
      <w:r w:rsidRPr="006F633C">
        <w:rPr>
          <w:color w:val="000000"/>
          <w:szCs w:val="24"/>
        </w:rPr>
        <w:t>Jei Prekių (jų dalies) stabdymas vykdomas dėl kitų aplinkybių, nenurodytų Bendrųjų sąlygų</w:t>
      </w:r>
      <w:r>
        <w:rPr>
          <w:color w:val="000000"/>
          <w:szCs w:val="24"/>
        </w:rPr>
        <w:t xml:space="preserve"> </w:t>
      </w:r>
      <w:r w:rsidRPr="006F633C">
        <w:rPr>
          <w:color w:val="000000"/>
          <w:szCs w:val="24"/>
        </w:rPr>
        <w:t>21.2 punkte ar (ir) Bendrųjų sąlygų</w:t>
      </w:r>
      <w:r>
        <w:rPr>
          <w:color w:val="000000"/>
          <w:szCs w:val="24"/>
        </w:rPr>
        <w:t xml:space="preserve"> </w:t>
      </w:r>
      <w:r w:rsidRPr="006F633C">
        <w:rPr>
          <w:color w:val="000000"/>
          <w:szCs w:val="24"/>
        </w:rPr>
        <w:t>21.2 punkte nurodytos aplinkybės tęsiasi ilgiau nei 3</w:t>
      </w:r>
      <w:r>
        <w:rPr>
          <w:color w:val="000000"/>
          <w:szCs w:val="24"/>
        </w:rPr>
        <w:t xml:space="preserve"> </w:t>
      </w:r>
      <w:r w:rsidRPr="006F633C">
        <w:rPr>
          <w:color w:val="000000"/>
          <w:szCs w:val="24"/>
        </w:rPr>
        <w:t xml:space="preserve">(tris) mėnesius ir (ar) nesilaikant šiame skyriuje nustatytos tvarkos, tai laikoma Sutarties keitimu, kuris turi būti atliekamas, vadovaujantis VPĮ nuostatomis </w:t>
      </w:r>
      <w:r w:rsidRPr="006F633C">
        <w:rPr>
          <w:rFonts w:eastAsia="Calibri"/>
          <w:kern w:val="2"/>
          <w:szCs w:val="24"/>
        </w:rPr>
        <w:t>ir įforminamas Sutarties 21.6</w:t>
      </w:r>
      <w:r>
        <w:rPr>
          <w:rFonts w:eastAsia="Calibri"/>
          <w:kern w:val="2"/>
          <w:szCs w:val="24"/>
        </w:rPr>
        <w:t xml:space="preserve"> </w:t>
      </w:r>
      <w:r w:rsidRPr="006F633C">
        <w:rPr>
          <w:rFonts w:eastAsia="Calibri"/>
          <w:kern w:val="2"/>
          <w:szCs w:val="24"/>
        </w:rPr>
        <w:t>punkte nustatyta tvarka.</w:t>
      </w:r>
    </w:p>
    <w:p w14:paraId="18962669" w14:textId="77777777" w:rsidR="00805B83" w:rsidRPr="006F633C" w:rsidRDefault="00805B83" w:rsidP="009610ED">
      <w:pPr>
        <w:jc w:val="both"/>
        <w:textAlignment w:val="baseline"/>
        <w:rPr>
          <w:color w:val="000000"/>
          <w:szCs w:val="24"/>
        </w:rPr>
      </w:pPr>
      <w:r w:rsidRPr="006F633C">
        <w:rPr>
          <w:color w:val="000000"/>
          <w:szCs w:val="24"/>
        </w:rPr>
        <w:t>21.5.</w:t>
      </w:r>
      <w:r>
        <w:rPr>
          <w:color w:val="000000"/>
          <w:szCs w:val="24"/>
        </w:rPr>
        <w:t xml:space="preserve"> </w:t>
      </w:r>
      <w:r w:rsidRPr="006F633C">
        <w:rPr>
          <w:color w:val="000000"/>
          <w:szCs w:val="24"/>
        </w:rPr>
        <w:t>Sutartinių įsipareigojimų vykdymas gali būti stabdomas tik Sutarties galiojimo laikotarpiu tokia tvarka:</w:t>
      </w:r>
    </w:p>
    <w:p w14:paraId="534C4A95" w14:textId="77777777" w:rsidR="00805B83" w:rsidRPr="006F633C" w:rsidRDefault="00805B83" w:rsidP="009610ED">
      <w:pPr>
        <w:jc w:val="both"/>
        <w:textAlignment w:val="baseline"/>
        <w:rPr>
          <w:color w:val="000000"/>
          <w:szCs w:val="24"/>
        </w:rPr>
      </w:pPr>
      <w:r w:rsidRPr="006F633C">
        <w:rPr>
          <w:color w:val="000000"/>
          <w:szCs w:val="24"/>
        </w:rPr>
        <w:t>21.5.1.</w:t>
      </w:r>
      <w:r>
        <w:rPr>
          <w:color w:val="000000"/>
          <w:szCs w:val="24"/>
        </w:rPr>
        <w:t xml:space="preserve"> </w:t>
      </w:r>
      <w:r w:rsidRPr="006F633C">
        <w:rPr>
          <w:color w:val="000000"/>
          <w:szCs w:val="24"/>
        </w:rPr>
        <w:t>Atsiradus aplinkybėms, dėl kurių Tiekėjas negali vykdyti sutartinių įsipareigojimų, Tiekėjas apie tai nedelsdamas privalo informuoti Pirkėją. Tiekėjo rašytiniame prašyme turi būti nurodyta stabdymo aplinkybė (Bendrųjų sąlygų</w:t>
      </w:r>
      <w:r>
        <w:rPr>
          <w:color w:val="000000"/>
          <w:szCs w:val="24"/>
        </w:rPr>
        <w:t xml:space="preserve"> </w:t>
      </w:r>
      <w:r w:rsidRPr="006F633C">
        <w:rPr>
          <w:color w:val="000000"/>
          <w:szCs w:val="24"/>
        </w:rPr>
        <w:t>21.2</w:t>
      </w:r>
      <w:r>
        <w:rPr>
          <w:color w:val="000000"/>
          <w:szCs w:val="24"/>
        </w:rPr>
        <w:t xml:space="preserve"> </w:t>
      </w:r>
      <w:r w:rsidRPr="006F633C">
        <w:rPr>
          <w:color w:val="000000"/>
          <w:szCs w:val="24"/>
        </w:rPr>
        <w:t>punktas) ir aplinkybės atsiradimą bei galimą terminą pagrindžiantys argumentai, objektyvūs faktai ir įrodymai. Pirkėjas, įvertinęs prašymą, ne vėliau kaip per 3</w:t>
      </w:r>
      <w:r>
        <w:rPr>
          <w:color w:val="000000"/>
          <w:szCs w:val="24"/>
        </w:rPr>
        <w:t xml:space="preserve"> </w:t>
      </w:r>
      <w:r w:rsidRPr="006F633C">
        <w:rPr>
          <w:color w:val="000000"/>
          <w:szCs w:val="24"/>
        </w:rPr>
        <w:t>(tris) darbo dienas raštu informuoja Tiekėją apie priimtą sprendimą dėl sutartinių įsipareigojimų vykdymo stabdymo. Tiekėjui nepateikus konkrečių argumentų, faktų, pagrįstų įrodymais, Pirkėjas turi teisę raštu atsisakyti patvirtinti stabdymą.</w:t>
      </w:r>
    </w:p>
    <w:p w14:paraId="30D61810" w14:textId="77777777" w:rsidR="00805B83" w:rsidRPr="006F633C" w:rsidRDefault="00805B83" w:rsidP="009610ED">
      <w:pPr>
        <w:jc w:val="both"/>
        <w:rPr>
          <w:color w:val="000000"/>
          <w:szCs w:val="24"/>
        </w:rPr>
      </w:pPr>
      <w:r w:rsidRPr="006F633C">
        <w:rPr>
          <w:color w:val="000000"/>
          <w:szCs w:val="24"/>
        </w:rPr>
        <w:t>21.5.2.</w:t>
      </w:r>
      <w:r>
        <w:rPr>
          <w:color w:val="000000"/>
          <w:szCs w:val="24"/>
        </w:rPr>
        <w:t xml:space="preserve"> </w:t>
      </w:r>
      <w:r w:rsidRPr="006F633C">
        <w:rPr>
          <w:color w:val="000000"/>
          <w:szCs w:val="24"/>
        </w:rPr>
        <w:t>Pirkėjui raštu informavus Tiekėją ir pateikus jam argumentuotą paaiškinimą, dėl kokių aplinkybių ir kuriam terminui yra būtina stabdyti sutartinių įsipareigojimų vykdymo terminą, Tiekėjas ne vėliau kaip per 3</w:t>
      </w:r>
      <w:r>
        <w:rPr>
          <w:color w:val="000000"/>
          <w:szCs w:val="24"/>
        </w:rPr>
        <w:t xml:space="preserve"> </w:t>
      </w:r>
      <w:r w:rsidRPr="006F633C">
        <w:rPr>
          <w:color w:val="000000"/>
          <w:szCs w:val="24"/>
        </w:rPr>
        <w:t xml:space="preserve">(tris) darbo dienas raštu informuoja Pirkėją ir patvirtina, kad sutinka su stabdymu. Tiekėjas turi teisę prieštarauti sutartinių įsipareigojimų vykdymo stabdymui tik tuo atveju, jei Tiekėjas savo sąskaita </w:t>
      </w:r>
      <w:r w:rsidRPr="006F633C">
        <w:rPr>
          <w:color w:val="000000"/>
          <w:szCs w:val="24"/>
        </w:rPr>
        <w:lastRenderedPageBreak/>
        <w:t>ir jėgomis gali pašalinti atsiradusias aplinkybes, dėl kurių kilo būtinybė stabdyti sutartinių įsipareigojimų vykdymą.</w:t>
      </w:r>
    </w:p>
    <w:p w14:paraId="2065E0CD" w14:textId="77777777" w:rsidR="00805B83" w:rsidRPr="006F633C" w:rsidRDefault="00805B83" w:rsidP="009610ED">
      <w:pPr>
        <w:jc w:val="both"/>
        <w:rPr>
          <w:szCs w:val="24"/>
        </w:rPr>
      </w:pPr>
      <w:r w:rsidRPr="006F633C">
        <w:rPr>
          <w:szCs w:val="24"/>
        </w:rPr>
        <w:t>21.5.3.</w:t>
      </w:r>
      <w:r>
        <w:rPr>
          <w:szCs w:val="24"/>
        </w:rPr>
        <w:t xml:space="preserve"> </w:t>
      </w:r>
      <w:r w:rsidRPr="006F633C">
        <w:rPr>
          <w:szCs w:val="24"/>
        </w:rPr>
        <w:t>Tiekėjas, gavęs Pirkėjo raštišką pranešimą apie stabdymą, privalo nedelsiant, bet ne vėliau kaip per 3</w:t>
      </w:r>
      <w:r>
        <w:rPr>
          <w:szCs w:val="24"/>
        </w:rPr>
        <w:t xml:space="preserve"> </w:t>
      </w:r>
      <w:r w:rsidRPr="006F633C">
        <w:rPr>
          <w:szCs w:val="24"/>
        </w:rPr>
        <w:t xml:space="preserve">(tris) darbo dienas po patvirtinimo išsiuntimo Pirkėjui dienos, sustabdyti sutartinių įsipareigojimų ar jų dalies vykdymą. </w:t>
      </w:r>
      <w:r w:rsidRPr="006F633C">
        <w:rPr>
          <w:rFonts w:eastAsia="Calibri"/>
          <w:kern w:val="2"/>
          <w:szCs w:val="24"/>
        </w:rPr>
        <w:t>Jei sutartinių įsipareigojimų ar jų dalies vykdymas sustabdytas</w:t>
      </w:r>
      <w:r w:rsidRPr="006F633C">
        <w:rPr>
          <w:szCs w:val="24"/>
        </w:rPr>
        <w:t>, Šalys negali vykdyti jokių jiems pagal Sutartį ar Sutarties dalį priskirtų įsipareigojimų.</w:t>
      </w:r>
    </w:p>
    <w:p w14:paraId="7F6DDAC8" w14:textId="77777777" w:rsidR="00805B83" w:rsidRPr="006F633C" w:rsidRDefault="00805B83" w:rsidP="009610ED">
      <w:pPr>
        <w:jc w:val="both"/>
        <w:rPr>
          <w:color w:val="000000"/>
          <w:szCs w:val="24"/>
        </w:rPr>
      </w:pPr>
      <w:r w:rsidRPr="006F633C">
        <w:rPr>
          <w:color w:val="000000"/>
          <w:szCs w:val="24"/>
        </w:rPr>
        <w:t>21.6.</w:t>
      </w:r>
      <w:r>
        <w:rPr>
          <w:color w:val="000000"/>
          <w:szCs w:val="24"/>
        </w:rPr>
        <w:t xml:space="preserve"> </w:t>
      </w:r>
      <w:r w:rsidRPr="006F633C">
        <w:rPr>
          <w:color w:val="000000"/>
          <w:szCs w:val="24"/>
        </w:rPr>
        <w:t>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346F2158" w14:textId="77777777" w:rsidR="00805B83" w:rsidRPr="006F633C" w:rsidRDefault="00805B83" w:rsidP="009610ED">
      <w:pPr>
        <w:jc w:val="both"/>
        <w:rPr>
          <w:color w:val="000000"/>
          <w:szCs w:val="24"/>
        </w:rPr>
      </w:pPr>
      <w:r w:rsidRPr="006F633C">
        <w:rPr>
          <w:color w:val="000000"/>
          <w:szCs w:val="24"/>
        </w:rPr>
        <w:t>21.7.</w:t>
      </w:r>
      <w:r>
        <w:rPr>
          <w:color w:val="000000"/>
          <w:szCs w:val="24"/>
        </w:rPr>
        <w:t xml:space="preserve"> </w:t>
      </w:r>
      <w:r w:rsidRPr="006F633C">
        <w:rPr>
          <w:color w:val="000000"/>
          <w:szCs w:val="24"/>
        </w:rPr>
        <w:t>Sutartinių įsipareigojimų vykdymas stabdomas ne ilgesniam kaip konkrečios, pagrįstos aplinkybės egzistavimo laikotarpiui.</w:t>
      </w:r>
    </w:p>
    <w:p w14:paraId="265EFC05" w14:textId="77777777" w:rsidR="00805B83" w:rsidRPr="006F633C" w:rsidRDefault="00805B83" w:rsidP="009610ED">
      <w:pPr>
        <w:jc w:val="both"/>
        <w:textAlignment w:val="baseline"/>
        <w:rPr>
          <w:color w:val="000000"/>
          <w:szCs w:val="24"/>
        </w:rPr>
      </w:pPr>
      <w:r w:rsidRPr="006F633C">
        <w:rPr>
          <w:color w:val="000000"/>
          <w:szCs w:val="24"/>
        </w:rPr>
        <w:t>21.8.</w:t>
      </w:r>
      <w:r>
        <w:rPr>
          <w:color w:val="000000"/>
          <w:szCs w:val="24"/>
        </w:rPr>
        <w:t xml:space="preserve"> </w:t>
      </w:r>
      <w:r w:rsidRPr="006F633C">
        <w:rPr>
          <w:color w:val="000000"/>
          <w:szCs w:val="24"/>
        </w:rPr>
        <w:t>Šalys susitaria, kad sutartinių įsipareigojimų vykdymo sustabdymo terminas į Sutarties vykdymo terminą nėra įskaičiuojamas, jo metu sutartiniai įsipareigojimai nevykdomi ir už šį periodą Pirkėjas Tiekėjui nemoka jokių mokėjimų, baudų ar prastovų. </w:t>
      </w:r>
    </w:p>
    <w:p w14:paraId="24F7177F" w14:textId="77777777" w:rsidR="00805B83" w:rsidRPr="006F633C" w:rsidRDefault="00805B83" w:rsidP="009610ED">
      <w:pPr>
        <w:tabs>
          <w:tab w:val="left" w:pos="567"/>
        </w:tabs>
        <w:jc w:val="both"/>
        <w:textAlignment w:val="baseline"/>
        <w:rPr>
          <w:rFonts w:eastAsia="Calibri"/>
          <w:kern w:val="2"/>
          <w:szCs w:val="24"/>
        </w:rPr>
      </w:pPr>
      <w:r w:rsidRPr="006F633C">
        <w:rPr>
          <w:color w:val="000000"/>
          <w:szCs w:val="24"/>
        </w:rPr>
        <w:t>21.9.</w:t>
      </w:r>
      <w:r>
        <w:rPr>
          <w:color w:val="000000"/>
          <w:szCs w:val="24"/>
        </w:rPr>
        <w:t xml:space="preserve"> </w:t>
      </w:r>
      <w:r w:rsidRPr="006F633C">
        <w:rPr>
          <w:color w:val="000000"/>
          <w:szCs w:val="24"/>
        </w:rPr>
        <w:t>Jeigu Sutartyje numatytų prievolių įvykdymo terminai buvo sustabdyti Sutartyje nustatytais pagrindais, jie atnaujinami pasibaigus sustabdymą lėmusioms aplinkybėms arba Šalių susitarime nurodytam terminui, priklausomai nuo to, kuris įvyksta anksčiau.</w:t>
      </w:r>
      <w:r>
        <w:rPr>
          <w:color w:val="000000"/>
          <w:szCs w:val="24"/>
        </w:rPr>
        <w:t xml:space="preserve"> </w:t>
      </w:r>
      <w:r w:rsidRPr="006F633C">
        <w:rPr>
          <w:rFonts w:eastAsia="Calibri"/>
          <w:kern w:val="2"/>
          <w:szCs w:val="24"/>
        </w:rPr>
        <w:t>Tuo atveju, jeigu Sutartyje numatytų prievolių įvykdymo terminai atnaujinami anksčiau negu pasibaigia Šalių susitarime nurodytas sustabdymo terminas, Šalys Sutartyje numatytų prievolių įvykdymo terminų atnaujinimo datą įformina raštu.</w:t>
      </w:r>
    </w:p>
    <w:p w14:paraId="364D2826" w14:textId="77777777" w:rsidR="00805B83" w:rsidRPr="006F633C" w:rsidRDefault="00805B83" w:rsidP="009610ED">
      <w:pPr>
        <w:jc w:val="both"/>
        <w:textAlignment w:val="baseline"/>
        <w:rPr>
          <w:color w:val="000000"/>
          <w:szCs w:val="24"/>
        </w:rPr>
      </w:pPr>
      <w:r w:rsidRPr="006F633C">
        <w:rPr>
          <w:color w:val="000000"/>
          <w:szCs w:val="24"/>
        </w:rPr>
        <w:t>21.10.</w:t>
      </w:r>
      <w:r>
        <w:rPr>
          <w:color w:val="000000"/>
          <w:szCs w:val="24"/>
        </w:rPr>
        <w:t xml:space="preserve"> </w:t>
      </w:r>
      <w:r w:rsidRPr="006F633C">
        <w:rPr>
          <w:color w:val="000000"/>
          <w:szCs w:val="24"/>
        </w:rPr>
        <w:t>Atnaujinus Sutarties vykdymą, neįvykdytų prievolių (jų dalies) įvykdymo terminai ir Sutarties galiojimas nukeliami tokiam terminui, kiek buvo likę laiko jų įvykdymui (Sutarties galiojimui) jų sustabdymo metu. </w:t>
      </w:r>
    </w:p>
    <w:p w14:paraId="4909F872" w14:textId="77777777" w:rsidR="00805B83" w:rsidRPr="006F633C" w:rsidRDefault="00805B83" w:rsidP="009610ED">
      <w:pPr>
        <w:jc w:val="both"/>
        <w:textAlignment w:val="baseline"/>
        <w:rPr>
          <w:color w:val="000000"/>
          <w:szCs w:val="24"/>
        </w:rPr>
      </w:pPr>
      <w:r w:rsidRPr="006F633C">
        <w:rPr>
          <w:color w:val="000000"/>
          <w:szCs w:val="24"/>
        </w:rPr>
        <w:t>21.11.</w:t>
      </w:r>
      <w:r>
        <w:rPr>
          <w:color w:val="000000"/>
          <w:szCs w:val="24"/>
        </w:rPr>
        <w:t xml:space="preserve"> </w:t>
      </w:r>
      <w:r w:rsidRPr="006F633C">
        <w:rPr>
          <w:color w:val="000000"/>
          <w:szCs w:val="24"/>
        </w:rPr>
        <w:t>Jei sutartinių įsipareigojimų vykdymas buvo sustabdytas ilgesniam nei 3</w:t>
      </w:r>
      <w:r>
        <w:rPr>
          <w:color w:val="000000"/>
          <w:szCs w:val="24"/>
        </w:rPr>
        <w:t xml:space="preserve"> </w:t>
      </w:r>
      <w:r w:rsidRPr="006F633C">
        <w:rPr>
          <w:color w:val="000000"/>
          <w:szCs w:val="24"/>
        </w:rPr>
        <w:t>(trijų)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w:t>
      </w:r>
      <w:r>
        <w:rPr>
          <w:color w:val="000000"/>
          <w:szCs w:val="24"/>
        </w:rPr>
        <w:t xml:space="preserve"> </w:t>
      </w:r>
      <w:r w:rsidRPr="006F633C">
        <w:rPr>
          <w:color w:val="000000"/>
          <w:szCs w:val="24"/>
        </w:rPr>
        <w:t>(dešimt) dienų.</w:t>
      </w:r>
    </w:p>
    <w:p w14:paraId="1E8D0190" w14:textId="77777777" w:rsidR="00805B83" w:rsidRPr="006F633C" w:rsidRDefault="00805B83" w:rsidP="009610ED">
      <w:pPr>
        <w:ind w:firstLine="62"/>
        <w:jc w:val="both"/>
        <w:textAlignment w:val="baseline"/>
        <w:rPr>
          <w:color w:val="000000"/>
          <w:szCs w:val="24"/>
        </w:rPr>
      </w:pPr>
    </w:p>
    <w:p w14:paraId="2281A41E" w14:textId="77777777" w:rsidR="00805B83" w:rsidRPr="006F633C" w:rsidRDefault="00805B83" w:rsidP="009610ED">
      <w:pPr>
        <w:pStyle w:val="Antrat1"/>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SUTARTIES NUTRAUKIMAS</w:t>
      </w:r>
    </w:p>
    <w:p w14:paraId="6281CC38" w14:textId="77777777" w:rsidR="00805B83" w:rsidRPr="006F633C" w:rsidRDefault="00805B83" w:rsidP="009610ED">
      <w:pPr>
        <w:ind w:firstLine="62"/>
        <w:jc w:val="both"/>
        <w:rPr>
          <w:color w:val="000000"/>
          <w:szCs w:val="24"/>
        </w:rPr>
      </w:pPr>
    </w:p>
    <w:p w14:paraId="28845876" w14:textId="77777777" w:rsidR="00805B83" w:rsidRPr="006F633C" w:rsidRDefault="00805B83" w:rsidP="009610ED">
      <w:pPr>
        <w:jc w:val="both"/>
        <w:rPr>
          <w:color w:val="000000"/>
          <w:szCs w:val="24"/>
        </w:rPr>
      </w:pPr>
      <w:r w:rsidRPr="006F633C">
        <w:rPr>
          <w:color w:val="000000"/>
          <w:szCs w:val="24"/>
        </w:rPr>
        <w:t>Sutartis gali būti nutraukiama VPĮ 90</w:t>
      </w:r>
      <w:r>
        <w:rPr>
          <w:color w:val="000000"/>
          <w:szCs w:val="24"/>
        </w:rPr>
        <w:t xml:space="preserve"> </w:t>
      </w:r>
      <w:r w:rsidRPr="006F633C">
        <w:rPr>
          <w:color w:val="000000"/>
          <w:szCs w:val="24"/>
        </w:rPr>
        <w:t>straipsnyje ir Sutartyje numatytais atvejais, įskaitant galimybę nutraukti Sutartį Šalių susitarimu.</w:t>
      </w:r>
    </w:p>
    <w:p w14:paraId="784271B8" w14:textId="77777777" w:rsidR="00805B83" w:rsidRPr="006F633C" w:rsidRDefault="00805B83" w:rsidP="009610ED">
      <w:pPr>
        <w:ind w:firstLine="62"/>
        <w:jc w:val="both"/>
        <w:rPr>
          <w:color w:val="000000"/>
          <w:szCs w:val="24"/>
        </w:rPr>
      </w:pPr>
    </w:p>
    <w:p w14:paraId="28118B4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Pretenzijos dėl Sutarties pažeidimų</w:t>
      </w:r>
    </w:p>
    <w:p w14:paraId="44198201" w14:textId="77777777" w:rsidR="00805B83" w:rsidRPr="006F633C" w:rsidRDefault="00805B83" w:rsidP="009610ED">
      <w:pPr>
        <w:ind w:firstLine="62"/>
        <w:jc w:val="both"/>
        <w:rPr>
          <w:color w:val="000000"/>
          <w:szCs w:val="24"/>
        </w:rPr>
      </w:pPr>
    </w:p>
    <w:p w14:paraId="219D3E53" w14:textId="77777777" w:rsidR="00805B83" w:rsidRPr="006F633C" w:rsidRDefault="00805B83" w:rsidP="009610ED">
      <w:pPr>
        <w:jc w:val="both"/>
        <w:textAlignment w:val="baseline"/>
        <w:rPr>
          <w:color w:val="000000"/>
          <w:szCs w:val="24"/>
        </w:rPr>
      </w:pPr>
      <w:r w:rsidRPr="006F633C">
        <w:rPr>
          <w:color w:val="000000"/>
          <w:szCs w:val="24"/>
        </w:rPr>
        <w:t>22.1.1.</w:t>
      </w:r>
      <w:r>
        <w:rPr>
          <w:color w:val="000000"/>
          <w:szCs w:val="24"/>
        </w:rPr>
        <w:t xml:space="preserve"> </w:t>
      </w:r>
      <w:r w:rsidRPr="006F633C">
        <w:rPr>
          <w:color w:val="000000"/>
          <w:szCs w:val="24"/>
        </w:rPr>
        <w:t>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286CC774" w14:textId="77777777" w:rsidR="00805B83" w:rsidRPr="006F633C" w:rsidRDefault="00805B83" w:rsidP="009610ED">
      <w:pPr>
        <w:jc w:val="both"/>
        <w:textAlignment w:val="baseline"/>
        <w:rPr>
          <w:color w:val="000000"/>
          <w:szCs w:val="24"/>
        </w:rPr>
      </w:pPr>
      <w:r w:rsidRPr="006F633C">
        <w:rPr>
          <w:color w:val="000000"/>
          <w:szCs w:val="24"/>
        </w:rPr>
        <w:t>22.1.2.</w:t>
      </w:r>
      <w:r>
        <w:rPr>
          <w:color w:val="000000"/>
          <w:szCs w:val="24"/>
        </w:rPr>
        <w:t xml:space="preserve"> </w:t>
      </w:r>
      <w:r w:rsidRPr="006F633C">
        <w:rPr>
          <w:color w:val="000000"/>
          <w:szCs w:val="24"/>
        </w:rPr>
        <w:t>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
          <w:bCs/>
          <w:color w:val="000000"/>
          <w:szCs w:val="24"/>
        </w:rPr>
        <w:t xml:space="preserve"> </w:t>
      </w:r>
      <w:r w:rsidRPr="006F633C">
        <w:rPr>
          <w:color w:val="000000"/>
          <w:szCs w:val="24"/>
        </w:rPr>
        <w:t>Tiekėjo teisė siūlyti kitą terminą nelaikoma Pirkėjo pareiga tą terminą priimti. Pretenziją gavusios Šalies pasiūlytasis terminas pakeičia terminą, nurodytą pretenzijoje, tik jeigu kita Šalis jį patvirtina.</w:t>
      </w:r>
    </w:p>
    <w:p w14:paraId="702C63B0" w14:textId="77777777" w:rsidR="00805B83" w:rsidRPr="006F633C" w:rsidRDefault="00805B83" w:rsidP="009610ED">
      <w:pPr>
        <w:ind w:firstLine="62"/>
        <w:jc w:val="both"/>
        <w:textAlignment w:val="baseline"/>
        <w:rPr>
          <w:color w:val="000000"/>
          <w:szCs w:val="24"/>
        </w:rPr>
      </w:pPr>
    </w:p>
    <w:p w14:paraId="71F939C4"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Pirkėjo iniciatyva</w:t>
      </w:r>
    </w:p>
    <w:p w14:paraId="012A0486" w14:textId="77777777" w:rsidR="00805B83" w:rsidRPr="006F633C" w:rsidRDefault="00805B83" w:rsidP="009610ED">
      <w:pPr>
        <w:ind w:firstLine="62"/>
        <w:jc w:val="both"/>
        <w:rPr>
          <w:color w:val="000000"/>
          <w:szCs w:val="24"/>
        </w:rPr>
      </w:pPr>
    </w:p>
    <w:p w14:paraId="43FC46F2" w14:textId="77777777" w:rsidR="00805B83" w:rsidRPr="006F633C" w:rsidRDefault="00805B83" w:rsidP="009610ED">
      <w:pPr>
        <w:jc w:val="both"/>
        <w:textAlignment w:val="baseline"/>
        <w:rPr>
          <w:szCs w:val="24"/>
        </w:rPr>
      </w:pPr>
      <w:r w:rsidRPr="006F633C">
        <w:rPr>
          <w:szCs w:val="24"/>
        </w:rPr>
        <w:lastRenderedPageBreak/>
        <w:t>22.2.1.</w:t>
      </w:r>
      <w:r>
        <w:rPr>
          <w:szCs w:val="24"/>
        </w:rPr>
        <w:t xml:space="preserve"> </w:t>
      </w:r>
      <w:r w:rsidRPr="006F633C">
        <w:rPr>
          <w:szCs w:val="24"/>
        </w:rPr>
        <w:t>Pirkėjas vienašališkai nutraukia Sutartį, įspėjęs Tiekėją raštu prieš ne trumpesnį nei 5</w:t>
      </w:r>
      <w:r>
        <w:rPr>
          <w:szCs w:val="24"/>
        </w:rPr>
        <w:t xml:space="preserve"> </w:t>
      </w:r>
      <w:r w:rsidRPr="006F633C">
        <w:rPr>
          <w:szCs w:val="24"/>
        </w:rPr>
        <w:t>(penkių)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403A8995" w14:textId="77777777" w:rsidR="00805B83" w:rsidRPr="006F633C" w:rsidRDefault="00805B83" w:rsidP="009610ED">
      <w:pPr>
        <w:jc w:val="both"/>
        <w:textAlignment w:val="baseline"/>
        <w:rPr>
          <w:szCs w:val="24"/>
        </w:rPr>
      </w:pPr>
      <w:r w:rsidRPr="006F633C">
        <w:rPr>
          <w:szCs w:val="24"/>
        </w:rPr>
        <w:t>22.2.2.</w:t>
      </w:r>
      <w:r>
        <w:rPr>
          <w:szCs w:val="24"/>
        </w:rPr>
        <w:t xml:space="preserve"> </w:t>
      </w:r>
      <w:r w:rsidRPr="006F633C">
        <w:rPr>
          <w:szCs w:val="24"/>
        </w:rPr>
        <w:t>Pirkėjas turi teisę vienašališkai nutraukti Sutartį ar jos dalį raštu įspėjęs Tiekėją prieš ne trumpesnį nei 10</w:t>
      </w:r>
      <w:r>
        <w:rPr>
          <w:szCs w:val="24"/>
        </w:rPr>
        <w:t xml:space="preserve"> </w:t>
      </w:r>
      <w:r w:rsidRPr="006F633C">
        <w:rPr>
          <w:szCs w:val="24"/>
        </w:rPr>
        <w:t>(dešimties) dienų terminą, jeigu:</w:t>
      </w:r>
    </w:p>
    <w:p w14:paraId="20BCEC00" w14:textId="77777777" w:rsidR="00805B83" w:rsidRPr="006F633C" w:rsidRDefault="00805B83" w:rsidP="009610ED">
      <w:pPr>
        <w:jc w:val="both"/>
        <w:textAlignment w:val="baseline"/>
        <w:rPr>
          <w:color w:val="000000"/>
          <w:szCs w:val="24"/>
        </w:rPr>
      </w:pPr>
      <w:r w:rsidRPr="006F633C">
        <w:rPr>
          <w:color w:val="000000"/>
          <w:szCs w:val="24"/>
        </w:rPr>
        <w:t>22.2.2.1.</w:t>
      </w:r>
      <w:r>
        <w:rPr>
          <w:color w:val="000000"/>
          <w:szCs w:val="24"/>
        </w:rPr>
        <w:t xml:space="preserve"> </w:t>
      </w:r>
      <w:r w:rsidRPr="006F633C">
        <w:rPr>
          <w:color w:val="000000"/>
          <w:szCs w:val="24"/>
        </w:rPr>
        <w:t>Tiekėjui yra iškelta bankroto byla, pradėtas bankroto procesas ne teismo tvarka, jis tampa nemokus arba yra nemokumo tikimybė, sustabdo ūkinę veiklą ar susidaro</w:t>
      </w:r>
      <w:r>
        <w:rPr>
          <w:b/>
          <w:bCs/>
          <w:color w:val="5C5D5D"/>
          <w:szCs w:val="24"/>
        </w:rPr>
        <w:t xml:space="preserve"> </w:t>
      </w:r>
      <w:r w:rsidRPr="006F633C">
        <w:rPr>
          <w:color w:val="000000"/>
          <w:szCs w:val="24"/>
        </w:rPr>
        <w:t>įstatymuose ir kituose teisės aktuose nustatyta tvarka analogiška situacija</w:t>
      </w:r>
      <w:r w:rsidRPr="006F633C">
        <w:rPr>
          <w:color w:val="000000"/>
          <w:szCs w:val="24"/>
          <w:shd w:val="clear" w:color="auto" w:fill="FFFFFF"/>
        </w:rPr>
        <w:t>;</w:t>
      </w:r>
    </w:p>
    <w:p w14:paraId="0AB691CC" w14:textId="77777777" w:rsidR="00805B83" w:rsidRPr="006F633C" w:rsidRDefault="00805B83" w:rsidP="009610ED">
      <w:pPr>
        <w:jc w:val="both"/>
        <w:rPr>
          <w:szCs w:val="24"/>
        </w:rPr>
      </w:pPr>
      <w:r w:rsidRPr="006F633C">
        <w:rPr>
          <w:szCs w:val="24"/>
        </w:rPr>
        <w:t>22.2.2.2.</w:t>
      </w:r>
      <w:r>
        <w:rPr>
          <w:szCs w:val="24"/>
        </w:rPr>
        <w:t xml:space="preserve"> </w:t>
      </w:r>
      <w:r w:rsidRPr="006F633C">
        <w:rPr>
          <w:szCs w:val="24"/>
        </w:rPr>
        <w:t>Tiekėjo padėtis pasikeičia ir jis atitinka pirkimo dokumentuose nustatytą pašalinimo pagrindą;</w:t>
      </w:r>
    </w:p>
    <w:p w14:paraId="1903F1C3" w14:textId="77777777" w:rsidR="00805B83" w:rsidRPr="006F633C" w:rsidRDefault="00805B83" w:rsidP="009610ED">
      <w:pPr>
        <w:jc w:val="both"/>
        <w:textAlignment w:val="baseline"/>
        <w:rPr>
          <w:color w:val="000000"/>
          <w:szCs w:val="24"/>
        </w:rPr>
      </w:pPr>
      <w:r w:rsidRPr="006F633C">
        <w:rPr>
          <w:szCs w:val="24"/>
        </w:rPr>
        <w:t>22.2.2.3.</w:t>
      </w:r>
      <w:r>
        <w:rPr>
          <w:szCs w:val="24"/>
        </w:rPr>
        <w:t xml:space="preserve"> </w:t>
      </w:r>
      <w:r w:rsidRPr="006F633C">
        <w:rPr>
          <w:szCs w:val="24"/>
        </w:rPr>
        <w:t xml:space="preserve">pasikeičia </w:t>
      </w:r>
      <w:r w:rsidRPr="006F633C">
        <w:rPr>
          <w:color w:val="000000"/>
          <w:szCs w:val="24"/>
        </w:rPr>
        <w:t>teisės aktai, susiję su Sutarties objektu, Sutarties vykdymu, ar su Pirkėjo vykdoma veikla, kuriai buvo sudaryta Sutartis, ir dėl tokių pakeitimų Pirkėjas nusprendžia nutraukti Sutartį;</w:t>
      </w:r>
    </w:p>
    <w:p w14:paraId="475E9796" w14:textId="77777777" w:rsidR="00805B83" w:rsidRPr="006F633C" w:rsidRDefault="00805B83" w:rsidP="009610ED">
      <w:pPr>
        <w:jc w:val="both"/>
        <w:textAlignment w:val="baseline"/>
        <w:rPr>
          <w:color w:val="000000"/>
          <w:szCs w:val="24"/>
        </w:rPr>
      </w:pPr>
      <w:r w:rsidRPr="006F633C">
        <w:rPr>
          <w:color w:val="000000"/>
          <w:szCs w:val="24"/>
        </w:rPr>
        <w:t>22.2.2.4.</w:t>
      </w:r>
      <w:r>
        <w:rPr>
          <w:color w:val="000000"/>
          <w:szCs w:val="24"/>
        </w:rPr>
        <w:t xml:space="preserve"> </w:t>
      </w:r>
      <w:r w:rsidRPr="006F633C">
        <w:rPr>
          <w:color w:val="000000"/>
          <w:szCs w:val="24"/>
        </w:rPr>
        <w:t>Pirkėjas nusprendžia nebevykdyti veiklos, kurios vykdymui Sutartimi įsigyjamos Prekės ir Sutarties poreikis išnyksta;</w:t>
      </w:r>
    </w:p>
    <w:p w14:paraId="12EA35DA" w14:textId="77777777" w:rsidR="00805B83" w:rsidRPr="006F633C" w:rsidRDefault="00805B83" w:rsidP="009610ED">
      <w:pPr>
        <w:jc w:val="both"/>
        <w:textAlignment w:val="baseline"/>
        <w:rPr>
          <w:color w:val="000000"/>
          <w:szCs w:val="24"/>
        </w:rPr>
      </w:pPr>
      <w:r w:rsidRPr="006F633C">
        <w:rPr>
          <w:color w:val="000000"/>
          <w:szCs w:val="24"/>
        </w:rPr>
        <w:t>22.2.2.5.</w:t>
      </w:r>
      <w:r>
        <w:rPr>
          <w:color w:val="000000"/>
          <w:szCs w:val="24"/>
        </w:rPr>
        <w:t xml:space="preserve"> </w:t>
      </w:r>
      <w:r w:rsidRPr="006F633C">
        <w:rPr>
          <w:color w:val="000000"/>
          <w:szCs w:val="24"/>
        </w:rPr>
        <w:t>Pirkėjo valdymo organas priima sprendimą, dėl kurio Sutarties poreikis išnyksta;</w:t>
      </w:r>
    </w:p>
    <w:p w14:paraId="3E20B64D" w14:textId="77777777" w:rsidR="00805B83" w:rsidRPr="006F633C" w:rsidRDefault="00805B83" w:rsidP="009610ED">
      <w:pPr>
        <w:jc w:val="both"/>
        <w:textAlignment w:val="baseline"/>
        <w:rPr>
          <w:color w:val="000000"/>
          <w:szCs w:val="24"/>
        </w:rPr>
      </w:pPr>
      <w:r w:rsidRPr="006F633C">
        <w:rPr>
          <w:color w:val="000000"/>
          <w:szCs w:val="24"/>
        </w:rPr>
        <w:t>22.2.2.6.</w:t>
      </w:r>
      <w:r>
        <w:rPr>
          <w:color w:val="000000"/>
          <w:szCs w:val="24"/>
        </w:rPr>
        <w:t xml:space="preserve"> </w:t>
      </w:r>
      <w:r w:rsidRPr="006F633C">
        <w:rPr>
          <w:color w:val="000000"/>
          <w:szCs w:val="24"/>
        </w:rPr>
        <w:t>pasikeičia (pablogėja) Pirkėjo finansinė padėtis ar Pirkėjas negauna arba netenka finansavimo ir dėl šios priežasties nusprendžia nutraukti Sutartį;</w:t>
      </w:r>
    </w:p>
    <w:p w14:paraId="07FE741B" w14:textId="77777777" w:rsidR="00805B83" w:rsidRPr="006F633C" w:rsidRDefault="00805B83" w:rsidP="009610ED">
      <w:pPr>
        <w:jc w:val="both"/>
        <w:textAlignment w:val="baseline"/>
        <w:rPr>
          <w:szCs w:val="24"/>
        </w:rPr>
      </w:pPr>
      <w:r w:rsidRPr="006F633C">
        <w:rPr>
          <w:szCs w:val="24"/>
        </w:rPr>
        <w:t>22.2.2.7.</w:t>
      </w:r>
      <w:r>
        <w:rPr>
          <w:szCs w:val="24"/>
        </w:rPr>
        <w:t xml:space="preserve"> </w:t>
      </w:r>
      <w:r w:rsidRPr="006F633C">
        <w:rPr>
          <w:szCs w:val="24"/>
        </w:rPr>
        <w:t>keičiasi Pirkėjo organizacinė struktūra – juridinis statusas, pobūdis ar valdymo struktūra ir tai gali turėti įtakos tinkamam Sutarties įvykdymui arba Sutarties poreikiui;</w:t>
      </w:r>
    </w:p>
    <w:p w14:paraId="47B8D1E7" w14:textId="77777777" w:rsidR="00805B83" w:rsidRPr="006F633C" w:rsidRDefault="00805B83" w:rsidP="009610ED">
      <w:pPr>
        <w:jc w:val="both"/>
        <w:textAlignment w:val="baseline"/>
        <w:rPr>
          <w:color w:val="000000"/>
          <w:szCs w:val="24"/>
        </w:rPr>
      </w:pPr>
      <w:r w:rsidRPr="006F633C">
        <w:rPr>
          <w:color w:val="000000"/>
          <w:szCs w:val="24"/>
        </w:rPr>
        <w:t>22.2.2.8.</w:t>
      </w:r>
      <w:r>
        <w:rPr>
          <w:color w:val="000000"/>
          <w:szCs w:val="24"/>
        </w:rPr>
        <w:t xml:space="preserve"> </w:t>
      </w:r>
      <w:r w:rsidRPr="006F633C">
        <w:rPr>
          <w:color w:val="000000"/>
          <w:szCs w:val="24"/>
        </w:rPr>
        <w:t>nebelieka perkamų Prekių poreikio;</w:t>
      </w:r>
    </w:p>
    <w:p w14:paraId="18595733" w14:textId="77777777" w:rsidR="00805B83" w:rsidRPr="006F633C" w:rsidRDefault="00805B83" w:rsidP="009610ED">
      <w:pPr>
        <w:jc w:val="both"/>
        <w:textAlignment w:val="baseline"/>
        <w:rPr>
          <w:color w:val="000000"/>
          <w:szCs w:val="24"/>
        </w:rPr>
      </w:pPr>
      <w:r w:rsidRPr="006F633C">
        <w:rPr>
          <w:color w:val="000000"/>
          <w:szCs w:val="24"/>
        </w:rPr>
        <w:t>22.2.2.9.</w:t>
      </w:r>
      <w:r>
        <w:rPr>
          <w:color w:val="000000"/>
          <w:szCs w:val="24"/>
        </w:rPr>
        <w:t xml:space="preserve"> </w:t>
      </w:r>
      <w:r w:rsidRPr="006F633C">
        <w:rPr>
          <w:color w:val="000000"/>
          <w:szCs w:val="24"/>
        </w:rPr>
        <w:t>Pirkėjas iš pirkimų priežiūrą atliekančių institucijų gauna nurodymą ar rekomendaciją nutraukti Sutartį;</w:t>
      </w:r>
    </w:p>
    <w:p w14:paraId="3672EF8F" w14:textId="77777777" w:rsidR="00805B83" w:rsidRPr="006F633C" w:rsidRDefault="00805B83" w:rsidP="009610ED">
      <w:pPr>
        <w:jc w:val="both"/>
        <w:textAlignment w:val="baseline"/>
        <w:rPr>
          <w:color w:val="000000"/>
          <w:szCs w:val="24"/>
        </w:rPr>
      </w:pPr>
      <w:r w:rsidRPr="006F633C">
        <w:rPr>
          <w:color w:val="000000"/>
          <w:szCs w:val="24"/>
        </w:rPr>
        <w:t>22.2.2.10.</w:t>
      </w:r>
      <w:r>
        <w:rPr>
          <w:color w:val="000000"/>
          <w:szCs w:val="24"/>
        </w:rPr>
        <w:t xml:space="preserve"> </w:t>
      </w:r>
      <w:r w:rsidRPr="006F633C">
        <w:rPr>
          <w:color w:val="000000"/>
          <w:szCs w:val="24"/>
        </w:rPr>
        <w:t>Tiekėjas vėluoja pateikti Sutarties įvykdymo užtikrinimo pratęsimą ilgiau kaip 10 (dešimt) darbo dienų nuo paskutinio Sutarties įvykdymo užtikrinimo galiojimo termino pabaigos arba atsisako jį pateikti;</w:t>
      </w:r>
    </w:p>
    <w:p w14:paraId="725D04FB" w14:textId="77777777" w:rsidR="00805B83" w:rsidRPr="006F633C" w:rsidRDefault="00805B83" w:rsidP="009610ED">
      <w:pPr>
        <w:jc w:val="both"/>
        <w:textAlignment w:val="baseline"/>
        <w:rPr>
          <w:color w:val="000000"/>
          <w:szCs w:val="24"/>
        </w:rPr>
      </w:pPr>
      <w:r w:rsidRPr="006F633C">
        <w:rPr>
          <w:color w:val="000000"/>
          <w:szCs w:val="24"/>
        </w:rPr>
        <w:t>22.2.2.11.</w:t>
      </w:r>
      <w:r>
        <w:rPr>
          <w:color w:val="000000"/>
          <w:szCs w:val="24"/>
        </w:rPr>
        <w:t xml:space="preserve"> </w:t>
      </w:r>
      <w:r w:rsidRPr="006F633C">
        <w:rPr>
          <w:color w:val="000000"/>
          <w:szCs w:val="24"/>
        </w:rPr>
        <w:t>Tiekėjas atsisako pašalinti arba nepašalina Prekių trūkumų per Pirkėjo nustatytus protingus terminus;</w:t>
      </w:r>
    </w:p>
    <w:p w14:paraId="75950EAF" w14:textId="77777777" w:rsidR="00805B83" w:rsidRPr="006F633C" w:rsidRDefault="00805B83" w:rsidP="009610ED">
      <w:pPr>
        <w:jc w:val="both"/>
        <w:textAlignment w:val="baseline"/>
        <w:rPr>
          <w:color w:val="000000"/>
          <w:szCs w:val="24"/>
        </w:rPr>
      </w:pPr>
      <w:r w:rsidRPr="006F633C">
        <w:rPr>
          <w:color w:val="000000"/>
          <w:szCs w:val="24"/>
        </w:rPr>
        <w:t>22.2.2.12.</w:t>
      </w:r>
      <w:r>
        <w:rPr>
          <w:color w:val="000000"/>
          <w:szCs w:val="24"/>
        </w:rPr>
        <w:t xml:space="preserve"> </w:t>
      </w:r>
      <w:r w:rsidRPr="006F633C">
        <w:rPr>
          <w:color w:val="000000"/>
          <w:szCs w:val="24"/>
        </w:rPr>
        <w:t>Tiekėjas pažeidžia Sutartį arba įstatymus bei kitus teisės aktus ir per Pirkėjo rašytinėje pretenzijoje nurodytą terminą neištaiso pažeidimo;</w:t>
      </w:r>
    </w:p>
    <w:p w14:paraId="7261595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22.2.2.13.</w:t>
      </w:r>
      <w:r>
        <w:rPr>
          <w:rFonts w:eastAsia="Calibri"/>
          <w:kern w:val="2"/>
          <w:szCs w:val="24"/>
        </w:rPr>
        <w:t xml:space="preserve"> </w:t>
      </w:r>
      <w:r w:rsidRPr="006F633C">
        <w:rPr>
          <w:rFonts w:eastAsia="Calibri"/>
          <w:kern w:val="2"/>
          <w:szCs w:val="24"/>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1BAE467D" w14:textId="77777777" w:rsidR="00805B83" w:rsidRPr="006F633C" w:rsidRDefault="00805B83" w:rsidP="009610ED">
      <w:pPr>
        <w:tabs>
          <w:tab w:val="left" w:pos="567"/>
        </w:tabs>
        <w:jc w:val="both"/>
        <w:textAlignment w:val="baseline"/>
        <w:rPr>
          <w:rFonts w:eastAsia="Calibri"/>
          <w:kern w:val="2"/>
          <w:szCs w:val="24"/>
        </w:rPr>
      </w:pPr>
      <w:r w:rsidRPr="006F633C">
        <w:rPr>
          <w:rFonts w:eastAsia="Calibri"/>
          <w:kern w:val="2"/>
          <w:szCs w:val="24"/>
        </w:rPr>
        <w:t>22.2.2.14.</w:t>
      </w:r>
      <w:r>
        <w:rPr>
          <w:rFonts w:eastAsia="Calibri"/>
          <w:kern w:val="2"/>
          <w:szCs w:val="24"/>
        </w:rPr>
        <w:t xml:space="preserve"> </w:t>
      </w:r>
      <w:r w:rsidRPr="006F633C">
        <w:rPr>
          <w:rFonts w:eastAsia="Calibri"/>
          <w:kern w:val="2"/>
          <w:szCs w:val="24"/>
        </w:rPr>
        <w:t>paaiškėja VPĮ 37 straipsnio 8 dalyje ir (ar) 47 straipsnio 8 dalyje nurodytos aplinkybės.</w:t>
      </w:r>
    </w:p>
    <w:p w14:paraId="07D2ED13" w14:textId="77777777" w:rsidR="00805B83" w:rsidRPr="006F633C" w:rsidRDefault="00805B83" w:rsidP="009610ED">
      <w:pPr>
        <w:jc w:val="both"/>
        <w:textAlignment w:val="baseline"/>
        <w:rPr>
          <w:color w:val="000000"/>
          <w:szCs w:val="24"/>
        </w:rPr>
      </w:pPr>
      <w:r w:rsidRPr="006F633C">
        <w:rPr>
          <w:color w:val="000000"/>
          <w:szCs w:val="24"/>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41DDA634" w14:textId="77777777" w:rsidR="00805B83" w:rsidRPr="006F633C" w:rsidRDefault="00805B83" w:rsidP="009610ED">
      <w:pPr>
        <w:jc w:val="both"/>
        <w:textAlignment w:val="baseline"/>
        <w:rPr>
          <w:color w:val="000000"/>
          <w:szCs w:val="24"/>
        </w:rPr>
      </w:pPr>
      <w:r w:rsidRPr="006F633C">
        <w:rPr>
          <w:color w:val="000000"/>
          <w:szCs w:val="24"/>
        </w:rPr>
        <w:t>22.2.4.</w:t>
      </w:r>
      <w:r>
        <w:rPr>
          <w:color w:val="000000"/>
          <w:szCs w:val="24"/>
        </w:rPr>
        <w:t xml:space="preserve"> </w:t>
      </w:r>
      <w:r w:rsidRPr="006F633C">
        <w:rPr>
          <w:color w:val="000000"/>
          <w:szCs w:val="24"/>
        </w:rPr>
        <w:t>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6F3DEA7C" w14:textId="77777777" w:rsidR="00805B83" w:rsidRPr="006F633C" w:rsidRDefault="00805B83" w:rsidP="009610ED">
      <w:pPr>
        <w:jc w:val="both"/>
        <w:textAlignment w:val="baseline"/>
        <w:rPr>
          <w:color w:val="000000"/>
          <w:szCs w:val="24"/>
        </w:rPr>
      </w:pPr>
      <w:r w:rsidRPr="006F633C">
        <w:rPr>
          <w:color w:val="000000"/>
          <w:szCs w:val="24"/>
        </w:rPr>
        <w:t>22.2.5.</w:t>
      </w:r>
      <w:r>
        <w:rPr>
          <w:color w:val="000000"/>
          <w:szCs w:val="24"/>
        </w:rPr>
        <w:t xml:space="preserve"> </w:t>
      </w:r>
      <w:r w:rsidRPr="006F633C">
        <w:rPr>
          <w:color w:val="000000"/>
          <w:szCs w:val="24"/>
        </w:rPr>
        <w:t xml:space="preserve">Jei Sutartis nutraukiama dėl Tiekėjo esminio Sutarties pažeidimo ar Tiekėjui nepagrįstai nutraukus Sutarties vykdymą ne Sutartyje nustatyta tvarka, ir jeigu Specialiosiose sąlygose nėra </w:t>
      </w:r>
      <w:r w:rsidRPr="006F633C">
        <w:rPr>
          <w:color w:val="000000"/>
          <w:szCs w:val="24"/>
        </w:rPr>
        <w:lastRenderedPageBreak/>
        <w:t>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35598FD5" w14:textId="77777777" w:rsidR="00805B83" w:rsidRPr="006F633C" w:rsidRDefault="00805B83" w:rsidP="009610ED">
      <w:pPr>
        <w:jc w:val="both"/>
        <w:textAlignment w:val="baseline"/>
        <w:rPr>
          <w:color w:val="000000"/>
          <w:szCs w:val="24"/>
        </w:rPr>
      </w:pPr>
      <w:r w:rsidRPr="006F633C">
        <w:rPr>
          <w:color w:val="000000"/>
          <w:szCs w:val="24"/>
        </w:rPr>
        <w:t>22.2.6.</w:t>
      </w:r>
      <w:r>
        <w:rPr>
          <w:color w:val="000000"/>
          <w:szCs w:val="24"/>
        </w:rPr>
        <w:t xml:space="preserve"> </w:t>
      </w:r>
      <w:r w:rsidRPr="006F633C">
        <w:rPr>
          <w:color w:val="000000"/>
          <w:szCs w:val="24"/>
        </w:rPr>
        <w:t>Pirkėjas turi teisę vienašališkai nutraukti Sutartį ir kitais Specialiosiose sąlygose (jei taikoma) ir įstatymuose bei kituose teisės aktuose įtvirtintais atvejais.</w:t>
      </w:r>
    </w:p>
    <w:p w14:paraId="47EFB0BA" w14:textId="77777777" w:rsidR="00805B83" w:rsidRPr="006F633C" w:rsidRDefault="00805B83" w:rsidP="009610ED">
      <w:pPr>
        <w:jc w:val="both"/>
        <w:textAlignment w:val="baseline"/>
        <w:rPr>
          <w:color w:val="000000"/>
          <w:szCs w:val="24"/>
        </w:rPr>
      </w:pPr>
      <w:r w:rsidRPr="006F633C">
        <w:rPr>
          <w:color w:val="000000"/>
          <w:szCs w:val="24"/>
        </w:rPr>
        <w:t>22.2.7.</w:t>
      </w:r>
      <w:r>
        <w:rPr>
          <w:color w:val="000000"/>
          <w:szCs w:val="24"/>
        </w:rPr>
        <w:t xml:space="preserve"> </w:t>
      </w:r>
      <w:r w:rsidRPr="006F633C">
        <w:rPr>
          <w:color w:val="000000"/>
          <w:szCs w:val="24"/>
        </w:rPr>
        <w:t>Sutartis laikoma nutraukta kitą dieną po to, kai pasibaigia įspėjimo apie Sutarties nutraukimą terminas.</w:t>
      </w:r>
    </w:p>
    <w:p w14:paraId="515B9AF3" w14:textId="77777777" w:rsidR="00805B83" w:rsidRPr="006F633C" w:rsidRDefault="00805B83" w:rsidP="009610ED">
      <w:pPr>
        <w:jc w:val="both"/>
        <w:textAlignment w:val="baseline"/>
        <w:rPr>
          <w:szCs w:val="24"/>
        </w:rPr>
      </w:pPr>
      <w:r w:rsidRPr="006F633C">
        <w:rPr>
          <w:szCs w:val="24"/>
        </w:rPr>
        <w:t>22.2.8.</w:t>
      </w:r>
      <w:r>
        <w:rPr>
          <w:szCs w:val="24"/>
        </w:rPr>
        <w:t xml:space="preserve"> </w:t>
      </w:r>
      <w:r w:rsidRPr="006F633C">
        <w:rPr>
          <w:szCs w:val="24"/>
        </w:rPr>
        <w:t xml:space="preserve">Tais atvejais, kai Tiekėjas pašalina pažeidimą ar išnyksta aplinkybės, dėl kurių buvo inicijuota Sutarties nutraukimo procedūra, Sutartis negali būti nutraukiama ir įspėjimas apie Sutarties nutraukimą netenka galios, jei Tiekėjas </w:t>
      </w:r>
      <w:r w:rsidRPr="006F633C">
        <w:rPr>
          <w:rFonts w:eastAsia="Calibri"/>
          <w:kern w:val="2"/>
          <w:szCs w:val="24"/>
        </w:rPr>
        <w:t>pateikia informaciją apie pažeidimo pašalinimą ar išnykusias aplinkybes, dėl kurių buvo inicijuota Sutarties nutraukimo procedūra</w:t>
      </w:r>
      <w:r w:rsidRPr="006F633C">
        <w:rPr>
          <w:szCs w:val="24"/>
        </w:rPr>
        <w:t>.</w:t>
      </w:r>
    </w:p>
    <w:p w14:paraId="42542BC7" w14:textId="77777777" w:rsidR="00805B83" w:rsidRPr="006F633C" w:rsidRDefault="00805B83" w:rsidP="009610ED">
      <w:pPr>
        <w:ind w:firstLine="62"/>
        <w:jc w:val="both"/>
        <w:textAlignment w:val="baseline"/>
        <w:rPr>
          <w:color w:val="000000"/>
          <w:szCs w:val="24"/>
        </w:rPr>
      </w:pPr>
    </w:p>
    <w:p w14:paraId="3220406B"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t>Sutarties nutraukimas Tiekėjo iniciatyva</w:t>
      </w:r>
    </w:p>
    <w:p w14:paraId="1A541B85" w14:textId="77777777" w:rsidR="00805B83" w:rsidRPr="006F633C" w:rsidRDefault="00805B83" w:rsidP="009610ED">
      <w:pPr>
        <w:ind w:firstLine="62"/>
        <w:jc w:val="both"/>
        <w:rPr>
          <w:color w:val="000000"/>
          <w:szCs w:val="24"/>
        </w:rPr>
      </w:pPr>
    </w:p>
    <w:p w14:paraId="27B07E35" w14:textId="77777777" w:rsidR="00805B83" w:rsidRPr="006F633C" w:rsidRDefault="00805B83" w:rsidP="009610ED">
      <w:pPr>
        <w:jc w:val="both"/>
        <w:textAlignment w:val="baseline"/>
        <w:rPr>
          <w:color w:val="000000"/>
          <w:szCs w:val="24"/>
        </w:rPr>
      </w:pPr>
      <w:r w:rsidRPr="006F633C">
        <w:rPr>
          <w:color w:val="000000"/>
          <w:szCs w:val="24"/>
        </w:rPr>
        <w:t>22.3.1.</w:t>
      </w:r>
      <w:r>
        <w:rPr>
          <w:color w:val="000000"/>
          <w:szCs w:val="24"/>
        </w:rPr>
        <w:t xml:space="preserve"> </w:t>
      </w:r>
      <w:r w:rsidRPr="006F633C">
        <w:rPr>
          <w:color w:val="000000"/>
          <w:szCs w:val="24"/>
        </w:rPr>
        <w:t>Tiekėjas turi teisę vienašališkai nutraukti Sutartį, įspėjęs Pirkėją raštu prieš ne trumpesnį nei 30</w:t>
      </w:r>
      <w:r>
        <w:rPr>
          <w:color w:val="000000"/>
          <w:szCs w:val="24"/>
        </w:rPr>
        <w:t xml:space="preserve"> </w:t>
      </w:r>
      <w:r w:rsidRPr="006F633C">
        <w:rPr>
          <w:color w:val="000000"/>
          <w:szCs w:val="24"/>
        </w:rPr>
        <w:t>(trisdešimties) dienų terminą, jeigu Pirkėjas pažeidžia atsiskaitymo su Tiekėju terminus (išskyrus atvejus, kai Pirkėjas naudojasi savo teise sulaikyti mokėjimus), ir Pirkėjo skola Tiekėjui viršija 20</w:t>
      </w:r>
      <w:r>
        <w:rPr>
          <w:color w:val="000000"/>
          <w:szCs w:val="24"/>
        </w:rPr>
        <w:t xml:space="preserve"> </w:t>
      </w:r>
      <w:r w:rsidRPr="006F633C">
        <w:rPr>
          <w:color w:val="000000"/>
          <w:szCs w:val="24"/>
        </w:rPr>
        <w:t>(dvidešimt)</w:t>
      </w:r>
      <w:r>
        <w:rPr>
          <w:color w:val="000000"/>
          <w:szCs w:val="24"/>
        </w:rPr>
        <w:t xml:space="preserve"> </w:t>
      </w:r>
      <w:r w:rsidRPr="006F633C">
        <w:rPr>
          <w:color w:val="000000"/>
          <w:szCs w:val="24"/>
        </w:rPr>
        <w:t>proc. Pradinės sutarties vertės ir Pirkėjas, gavęs Tiekėjo pretenziją, per 30</w:t>
      </w:r>
      <w:r>
        <w:rPr>
          <w:color w:val="000000"/>
          <w:szCs w:val="24"/>
        </w:rPr>
        <w:t xml:space="preserve"> </w:t>
      </w:r>
      <w:r w:rsidRPr="006F633C">
        <w:rPr>
          <w:color w:val="000000"/>
          <w:szCs w:val="24"/>
        </w:rPr>
        <w:t>(trisdešimt) dienų nesumoka Tiekėjui mokėtinų sumų.</w:t>
      </w:r>
    </w:p>
    <w:p w14:paraId="38E67645" w14:textId="77777777" w:rsidR="00805B83" w:rsidRPr="006F633C" w:rsidRDefault="00805B83" w:rsidP="009610ED">
      <w:pPr>
        <w:jc w:val="both"/>
        <w:textAlignment w:val="baseline"/>
        <w:rPr>
          <w:color w:val="000000"/>
          <w:szCs w:val="24"/>
        </w:rPr>
      </w:pPr>
      <w:r w:rsidRPr="006F633C">
        <w:rPr>
          <w:color w:val="000000"/>
          <w:szCs w:val="24"/>
        </w:rPr>
        <w:t>22.3.2.</w:t>
      </w:r>
      <w:r>
        <w:rPr>
          <w:color w:val="000000"/>
          <w:szCs w:val="24"/>
        </w:rPr>
        <w:t xml:space="preserve"> </w:t>
      </w:r>
      <w:r w:rsidRPr="006F633C">
        <w:rPr>
          <w:color w:val="000000"/>
          <w:szCs w:val="24"/>
        </w:rPr>
        <w:t>Tiekėjas turi teisę vienašališkai nutraukti Sutartį, įspėjęs Pirkėją raštu prieš ne trumpesnį nei 10</w:t>
      </w:r>
      <w:r>
        <w:rPr>
          <w:color w:val="000000"/>
          <w:szCs w:val="24"/>
        </w:rPr>
        <w:t xml:space="preserve"> </w:t>
      </w:r>
      <w:r w:rsidRPr="006F633C">
        <w:rPr>
          <w:color w:val="000000"/>
          <w:szCs w:val="24"/>
        </w:rPr>
        <w:t>(dešimties) dienų terminą, jeigu:</w:t>
      </w:r>
    </w:p>
    <w:p w14:paraId="7C5405B0" w14:textId="77777777" w:rsidR="00805B83" w:rsidRPr="006F633C" w:rsidRDefault="00805B83" w:rsidP="009610ED">
      <w:pPr>
        <w:jc w:val="both"/>
        <w:textAlignment w:val="baseline"/>
        <w:rPr>
          <w:color w:val="000000"/>
          <w:szCs w:val="24"/>
        </w:rPr>
      </w:pPr>
      <w:r w:rsidRPr="006F633C">
        <w:rPr>
          <w:color w:val="000000"/>
          <w:szCs w:val="24"/>
        </w:rPr>
        <w:t>22.3.2.1.</w:t>
      </w:r>
      <w:r>
        <w:rPr>
          <w:color w:val="000000"/>
          <w:szCs w:val="24"/>
        </w:rPr>
        <w:t xml:space="preserve"> </w:t>
      </w:r>
      <w:r w:rsidRPr="006F633C">
        <w:rPr>
          <w:color w:val="000000"/>
          <w:szCs w:val="24"/>
        </w:rPr>
        <w:t>Pirkėjui yra iškelta bankroto byla, pradėtas procesas dėl bankroto ne teismo tvarka, jis tampa nemokus arba yra nemokumo tikimybė, Pirkėjas sustabdo veiklą, arba įstatymuose ir kituose teisės aktuose numatyta tvarka susidaro analogiška situacija;</w:t>
      </w:r>
    </w:p>
    <w:p w14:paraId="3E6B1BDC" w14:textId="77777777" w:rsidR="00805B83" w:rsidRPr="006F633C" w:rsidRDefault="00805B83" w:rsidP="009610ED">
      <w:pPr>
        <w:jc w:val="both"/>
        <w:textAlignment w:val="baseline"/>
        <w:rPr>
          <w:color w:val="000000"/>
          <w:szCs w:val="24"/>
        </w:rPr>
      </w:pPr>
      <w:r w:rsidRPr="006F633C">
        <w:rPr>
          <w:color w:val="000000"/>
          <w:szCs w:val="24"/>
        </w:rPr>
        <w:t>22.3.2.2.</w:t>
      </w:r>
      <w:r>
        <w:rPr>
          <w:color w:val="000000"/>
          <w:szCs w:val="24"/>
        </w:rPr>
        <w:t xml:space="preserve"> </w:t>
      </w:r>
      <w:r w:rsidRPr="006F633C">
        <w:rPr>
          <w:color w:val="000000"/>
          <w:szCs w:val="24"/>
        </w:rPr>
        <w:t>Pirkėjas pažeidžia Sutartį arba įstatymus bei kitus teisės aktus ir per Tiekėjo rašytinėje pretenzijoje nurodytą terminą neištaiso pažeidimo, išskyrus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nustatytą atvejį.</w:t>
      </w:r>
    </w:p>
    <w:p w14:paraId="2E18A88E" w14:textId="77777777" w:rsidR="00805B83" w:rsidRPr="006F633C" w:rsidRDefault="00805B83" w:rsidP="009610ED">
      <w:pPr>
        <w:jc w:val="both"/>
        <w:textAlignment w:val="baseline"/>
        <w:rPr>
          <w:color w:val="000000"/>
          <w:szCs w:val="24"/>
        </w:rPr>
      </w:pPr>
      <w:r w:rsidRPr="006F633C">
        <w:rPr>
          <w:color w:val="000000"/>
          <w:szCs w:val="24"/>
        </w:rPr>
        <w:t>22.3.3.</w:t>
      </w:r>
      <w:r>
        <w:rPr>
          <w:color w:val="000000"/>
          <w:szCs w:val="24"/>
        </w:rPr>
        <w:t xml:space="preserve"> </w:t>
      </w:r>
      <w:r w:rsidRPr="006F633C">
        <w:rPr>
          <w:color w:val="000000"/>
          <w:szCs w:val="24"/>
        </w:rPr>
        <w:t>Jeigu Bendrųjų sąlygų</w:t>
      </w:r>
      <w:r>
        <w:rPr>
          <w:color w:val="000000"/>
          <w:szCs w:val="24"/>
        </w:rPr>
        <w:t xml:space="preserve"> </w:t>
      </w:r>
      <w:r w:rsidRPr="006F633C">
        <w:rPr>
          <w:color w:val="000000"/>
          <w:szCs w:val="24"/>
        </w:rPr>
        <w:t>22.3.1</w:t>
      </w:r>
      <w:r>
        <w:rPr>
          <w:color w:val="000000"/>
          <w:szCs w:val="24"/>
        </w:rPr>
        <w:t xml:space="preserve"> </w:t>
      </w:r>
      <w:r w:rsidRPr="006F633C">
        <w:rPr>
          <w:color w:val="000000"/>
          <w:szCs w:val="24"/>
        </w:rPr>
        <w:t>punkte nurodytos aplinkybės yra susijusios tik su atskira dalimi arba atskiru Susitarimu, Tiekėjas turi teisę nutraukti Sutartį tik tos dalies atžvilgiu arba nutraukti tik tokį Susitarimą.</w:t>
      </w:r>
    </w:p>
    <w:p w14:paraId="03071D11" w14:textId="77777777" w:rsidR="00805B83" w:rsidRPr="006F633C" w:rsidRDefault="00805B83" w:rsidP="009610ED">
      <w:pPr>
        <w:jc w:val="both"/>
        <w:textAlignment w:val="baseline"/>
        <w:rPr>
          <w:color w:val="000000"/>
          <w:szCs w:val="24"/>
        </w:rPr>
      </w:pPr>
      <w:r w:rsidRPr="006F633C">
        <w:rPr>
          <w:color w:val="000000"/>
          <w:szCs w:val="24"/>
        </w:rPr>
        <w:t>22.3.4.</w:t>
      </w:r>
      <w:r>
        <w:rPr>
          <w:color w:val="000000"/>
          <w:szCs w:val="24"/>
        </w:rPr>
        <w:t xml:space="preserve"> </w:t>
      </w:r>
      <w:r w:rsidRPr="006F633C">
        <w:rPr>
          <w:color w:val="000000"/>
          <w:szCs w:val="24"/>
        </w:rPr>
        <w:t>Tiekėjas turi teisę vienašališkai nutraukti Sutartį ir kitais įstatymuose bei kituose teisės aktuose įtvirtintais atvejais.</w:t>
      </w:r>
    </w:p>
    <w:p w14:paraId="42F2C19C" w14:textId="77777777" w:rsidR="00805B83" w:rsidRPr="006F633C" w:rsidRDefault="00805B83" w:rsidP="009610ED">
      <w:pPr>
        <w:jc w:val="both"/>
        <w:textAlignment w:val="baseline"/>
        <w:rPr>
          <w:color w:val="000000"/>
          <w:szCs w:val="24"/>
        </w:rPr>
      </w:pPr>
      <w:r w:rsidRPr="006F633C">
        <w:rPr>
          <w:color w:val="000000"/>
          <w:szCs w:val="24"/>
        </w:rPr>
        <w:t>22.3.5.</w:t>
      </w:r>
      <w:r>
        <w:rPr>
          <w:color w:val="000000"/>
          <w:szCs w:val="24"/>
        </w:rPr>
        <w:t xml:space="preserve"> </w:t>
      </w:r>
      <w:r w:rsidRPr="006F633C">
        <w:rPr>
          <w:color w:val="000000"/>
          <w:szCs w:val="24"/>
        </w:rPr>
        <w:t>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w:t>
      </w:r>
    </w:p>
    <w:p w14:paraId="75FA4C7F" w14:textId="77777777" w:rsidR="00805B83" w:rsidRPr="006F633C" w:rsidRDefault="00805B83" w:rsidP="009610ED">
      <w:pPr>
        <w:jc w:val="both"/>
        <w:textAlignment w:val="baseline"/>
        <w:rPr>
          <w:color w:val="000000"/>
          <w:szCs w:val="24"/>
        </w:rPr>
      </w:pPr>
      <w:r w:rsidRPr="006F633C">
        <w:rPr>
          <w:color w:val="000000"/>
          <w:szCs w:val="24"/>
        </w:rPr>
        <w:t>22.3.6.</w:t>
      </w:r>
      <w:r>
        <w:rPr>
          <w:color w:val="000000"/>
          <w:szCs w:val="24"/>
        </w:rPr>
        <w:t xml:space="preserve"> </w:t>
      </w:r>
      <w:r w:rsidRPr="006F633C">
        <w:rPr>
          <w:color w:val="000000"/>
          <w:szCs w:val="24"/>
        </w:rPr>
        <w:t>Sutartis laikoma nutraukta kitą dieną po to, kai pasibaigia įspėjimo apie Sutarties nutraukimą terminas.</w:t>
      </w:r>
    </w:p>
    <w:p w14:paraId="1E559847" w14:textId="77777777" w:rsidR="00805B83" w:rsidRPr="006F633C" w:rsidRDefault="00805B83" w:rsidP="009610ED">
      <w:pPr>
        <w:jc w:val="both"/>
        <w:textAlignment w:val="baseline"/>
        <w:rPr>
          <w:color w:val="000000"/>
          <w:szCs w:val="24"/>
        </w:rPr>
      </w:pPr>
      <w:r w:rsidRPr="006F633C">
        <w:rPr>
          <w:color w:val="000000"/>
          <w:szCs w:val="24"/>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pateikia informaciją apie pažeidimo pašalinimą ar išnykusias aplinkybes, dėl kurių buvo inicijuota Sutarties nutraukimo procedūra.</w:t>
      </w:r>
    </w:p>
    <w:p w14:paraId="54BFA43F" w14:textId="77777777" w:rsidR="00805B83" w:rsidRPr="006F633C" w:rsidRDefault="00805B83" w:rsidP="009610ED">
      <w:pPr>
        <w:ind w:firstLine="62"/>
        <w:jc w:val="both"/>
        <w:textAlignment w:val="baseline"/>
        <w:rPr>
          <w:color w:val="000000"/>
          <w:szCs w:val="24"/>
        </w:rPr>
      </w:pPr>
    </w:p>
    <w:p w14:paraId="570CF787" w14:textId="77777777" w:rsidR="00805B83" w:rsidRPr="006F633C" w:rsidRDefault="00805B83" w:rsidP="009610ED">
      <w:pPr>
        <w:pStyle w:val="Antrat2"/>
        <w:numPr>
          <w:ilvl w:val="1"/>
          <w:numId w:val="1"/>
        </w:numPr>
        <w:jc w:val="center"/>
        <w:rPr>
          <w:rFonts w:ascii="Times New Roman" w:hAnsi="Times New Roman" w:cs="Times New Roman"/>
          <w:color w:val="000000"/>
          <w:sz w:val="24"/>
          <w:szCs w:val="24"/>
        </w:rPr>
      </w:pPr>
      <w:r w:rsidRPr="006F633C">
        <w:rPr>
          <w:rFonts w:ascii="Times New Roman" w:hAnsi="Times New Roman" w:cs="Times New Roman"/>
          <w:b/>
          <w:bCs/>
          <w:color w:val="000000"/>
          <w:sz w:val="24"/>
          <w:szCs w:val="24"/>
        </w:rPr>
        <w:lastRenderedPageBreak/>
        <w:t>Šalių teisės ir pareigos Sutarties nutraukimo atveju</w:t>
      </w:r>
    </w:p>
    <w:p w14:paraId="2780CC70" w14:textId="77777777" w:rsidR="00805B83" w:rsidRPr="006F633C" w:rsidRDefault="00805B83" w:rsidP="009610ED">
      <w:pPr>
        <w:ind w:firstLine="62"/>
        <w:jc w:val="both"/>
        <w:rPr>
          <w:color w:val="000000"/>
          <w:szCs w:val="24"/>
        </w:rPr>
      </w:pPr>
    </w:p>
    <w:p w14:paraId="132FA8BA" w14:textId="77777777" w:rsidR="00805B83" w:rsidRPr="006F633C" w:rsidRDefault="00805B83" w:rsidP="009610ED">
      <w:pPr>
        <w:jc w:val="both"/>
        <w:textAlignment w:val="baseline"/>
        <w:rPr>
          <w:color w:val="000000"/>
          <w:szCs w:val="24"/>
        </w:rPr>
      </w:pPr>
      <w:r w:rsidRPr="006F633C">
        <w:rPr>
          <w:color w:val="000000"/>
          <w:szCs w:val="24"/>
        </w:rPr>
        <w:t>22.4.1.</w:t>
      </w:r>
      <w:r>
        <w:rPr>
          <w:color w:val="000000"/>
          <w:szCs w:val="24"/>
        </w:rPr>
        <w:t xml:space="preserve"> </w:t>
      </w:r>
      <w:r w:rsidRPr="006F633C">
        <w:rPr>
          <w:color w:val="000000"/>
          <w:szCs w:val="24"/>
        </w:rPr>
        <w:t>Sutarties nutraukimas neturi įtakos ginčų nagrinėjimo tvarką nustatančių Sutarties sąlygų ir kitų Sutarties sąlygų, kurios pagal savo esmę lieka galioti ir po Sutarties nutraukimo, galiojimui.</w:t>
      </w:r>
    </w:p>
    <w:p w14:paraId="2668985A" w14:textId="77777777" w:rsidR="00805B83" w:rsidRPr="006F633C" w:rsidRDefault="00805B83" w:rsidP="009610ED">
      <w:pPr>
        <w:jc w:val="both"/>
        <w:textAlignment w:val="baseline"/>
        <w:rPr>
          <w:color w:val="000000"/>
          <w:szCs w:val="24"/>
        </w:rPr>
      </w:pPr>
      <w:r w:rsidRPr="006F633C">
        <w:rPr>
          <w:color w:val="000000"/>
          <w:szCs w:val="24"/>
        </w:rPr>
        <w:t>22.4.2.</w:t>
      </w:r>
      <w:r>
        <w:rPr>
          <w:color w:val="000000"/>
          <w:szCs w:val="24"/>
        </w:rPr>
        <w:t xml:space="preserve"> </w:t>
      </w:r>
      <w:r w:rsidRPr="006F633C">
        <w:rPr>
          <w:color w:val="000000"/>
          <w:szCs w:val="24"/>
        </w:rPr>
        <w:t>Nutraukus Sutartį, Šalys privalo:</w:t>
      </w:r>
    </w:p>
    <w:p w14:paraId="15A971B1" w14:textId="77777777" w:rsidR="00805B83" w:rsidRPr="006F633C" w:rsidRDefault="00805B83" w:rsidP="009610ED">
      <w:pPr>
        <w:jc w:val="both"/>
        <w:textAlignment w:val="baseline"/>
        <w:rPr>
          <w:color w:val="000000"/>
          <w:szCs w:val="24"/>
        </w:rPr>
      </w:pPr>
      <w:r w:rsidRPr="006F633C">
        <w:rPr>
          <w:color w:val="000000"/>
          <w:szCs w:val="24"/>
        </w:rPr>
        <w:t>22.4.2.1.</w:t>
      </w:r>
      <w:r>
        <w:rPr>
          <w:color w:val="000000"/>
          <w:szCs w:val="24"/>
        </w:rPr>
        <w:t xml:space="preserve"> </w:t>
      </w:r>
      <w:r w:rsidRPr="006F633C">
        <w:rPr>
          <w:color w:val="000000"/>
          <w:szCs w:val="24"/>
        </w:rPr>
        <w:t>įsitikinti, jog iki Sutarties nutraukimo dienos pristatytos Prekės ir kiti atlikti veiksmai atitinka Sutarties reikalavimus ir Šalys dėl to viena kitai nebereikš pretenzijų;</w:t>
      </w:r>
    </w:p>
    <w:p w14:paraId="207B413C" w14:textId="77777777" w:rsidR="00805B83" w:rsidRPr="006F633C" w:rsidRDefault="00805B83" w:rsidP="009610ED">
      <w:pPr>
        <w:jc w:val="both"/>
        <w:textAlignment w:val="baseline"/>
        <w:rPr>
          <w:color w:val="000000"/>
          <w:szCs w:val="24"/>
        </w:rPr>
      </w:pPr>
      <w:r w:rsidRPr="006F633C">
        <w:rPr>
          <w:color w:val="000000"/>
          <w:szCs w:val="24"/>
        </w:rPr>
        <w:t>22.4.2.2.</w:t>
      </w:r>
      <w:r>
        <w:rPr>
          <w:color w:val="000000"/>
          <w:szCs w:val="24"/>
        </w:rPr>
        <w:t xml:space="preserve"> </w:t>
      </w:r>
      <w:r w:rsidRPr="006F633C">
        <w:rPr>
          <w:color w:val="000000"/>
          <w:szCs w:val="24"/>
        </w:rPr>
        <w:t>atsiskaityti už iki Sutarties nutraukimo pristatytas Prekes, atitinkančias Sutarties reikalavimus;</w:t>
      </w:r>
    </w:p>
    <w:p w14:paraId="33825B89" w14:textId="77777777" w:rsidR="00805B83" w:rsidRPr="006F633C" w:rsidRDefault="00805B83" w:rsidP="009610ED">
      <w:pPr>
        <w:jc w:val="both"/>
        <w:textAlignment w:val="baseline"/>
        <w:rPr>
          <w:color w:val="000000"/>
          <w:szCs w:val="24"/>
        </w:rPr>
      </w:pPr>
      <w:r w:rsidRPr="006F633C">
        <w:rPr>
          <w:color w:val="000000"/>
          <w:szCs w:val="24"/>
        </w:rPr>
        <w:t>22.4.2.3.</w:t>
      </w:r>
      <w:r>
        <w:rPr>
          <w:color w:val="000000"/>
          <w:szCs w:val="24"/>
        </w:rPr>
        <w:t xml:space="preserve"> </w:t>
      </w:r>
      <w:r w:rsidRPr="006F633C">
        <w:rPr>
          <w:color w:val="000000"/>
          <w:szCs w:val="24"/>
        </w:rPr>
        <w:t>per 10</w:t>
      </w:r>
      <w:r>
        <w:rPr>
          <w:color w:val="000000"/>
          <w:szCs w:val="24"/>
        </w:rPr>
        <w:t xml:space="preserve"> </w:t>
      </w:r>
      <w:r w:rsidRPr="006F633C">
        <w:rPr>
          <w:color w:val="000000"/>
          <w:szCs w:val="24"/>
        </w:rPr>
        <w:t>(dešimt) dienų nuo pranešimo apie Sutarties nutraukimą gavimo dienos ar Susitarimo dėl Sutarties nutraukimo sudarymo dienos</w:t>
      </w:r>
      <w:r>
        <w:rPr>
          <w:b/>
          <w:bCs/>
          <w:color w:val="5C5D5D"/>
          <w:szCs w:val="24"/>
        </w:rPr>
        <w:t xml:space="preserve"> </w:t>
      </w:r>
      <w:r w:rsidRPr="006F633C">
        <w:rPr>
          <w:color w:val="000000"/>
          <w:szCs w:val="24"/>
        </w:rPr>
        <w:t>perduoti viena kitai visus dokumentus, kuriuos buvo būtina perduoti pagal Sutarties nuostatas.</w:t>
      </w:r>
    </w:p>
    <w:p w14:paraId="2AFE6E36" w14:textId="77777777" w:rsidR="00805B83" w:rsidRPr="006F633C" w:rsidRDefault="00805B83" w:rsidP="009610ED">
      <w:pPr>
        <w:ind w:firstLine="62"/>
        <w:jc w:val="both"/>
        <w:textAlignment w:val="baseline"/>
        <w:rPr>
          <w:color w:val="000000"/>
          <w:szCs w:val="24"/>
        </w:rPr>
      </w:pPr>
    </w:p>
    <w:p w14:paraId="7DD6E67B"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PREKIŲ MODELIO AR GAMINTOJO KEITIMAS</w:t>
      </w:r>
    </w:p>
    <w:p w14:paraId="3854E6DC" w14:textId="77777777" w:rsidR="00805B83" w:rsidRPr="006F633C" w:rsidRDefault="00805B83" w:rsidP="009610ED">
      <w:pPr>
        <w:ind w:firstLine="62"/>
        <w:jc w:val="both"/>
        <w:rPr>
          <w:color w:val="000000"/>
          <w:szCs w:val="24"/>
        </w:rPr>
      </w:pPr>
    </w:p>
    <w:p w14:paraId="2C29483C" w14:textId="77777777" w:rsidR="00805B83" w:rsidRPr="006F633C" w:rsidRDefault="00805B83" w:rsidP="009610ED">
      <w:pPr>
        <w:jc w:val="both"/>
        <w:rPr>
          <w:color w:val="000000"/>
          <w:szCs w:val="24"/>
        </w:rPr>
      </w:pPr>
      <w:r w:rsidRPr="006F633C">
        <w:rPr>
          <w:caps/>
          <w:color w:val="000000"/>
          <w:szCs w:val="24"/>
        </w:rPr>
        <w:t>23.1.</w:t>
      </w:r>
      <w:r>
        <w:rPr>
          <w:caps/>
          <w:color w:val="000000"/>
          <w:szCs w:val="24"/>
        </w:rPr>
        <w:t xml:space="preserve"> </w:t>
      </w:r>
      <w:r w:rsidRPr="006F633C">
        <w:rPr>
          <w:color w:val="000000"/>
          <w:szCs w:val="24"/>
        </w:rPr>
        <w:t>Tiekėjas turi teisę keisti Prekių modelį ir (ar) gamintoją, jei yra visos toliau nurodytos sąlygos:</w:t>
      </w:r>
    </w:p>
    <w:p w14:paraId="46C4F61F" w14:textId="77777777" w:rsidR="00805B83" w:rsidRPr="006F633C" w:rsidRDefault="00805B83" w:rsidP="009610ED">
      <w:pPr>
        <w:jc w:val="both"/>
        <w:rPr>
          <w:szCs w:val="24"/>
        </w:rPr>
      </w:pPr>
      <w:r w:rsidRPr="006F633C">
        <w:rPr>
          <w:szCs w:val="24"/>
        </w:rPr>
        <w:t>23.1.1.</w:t>
      </w:r>
      <w:r>
        <w:rPr>
          <w:szCs w:val="24"/>
        </w:rPr>
        <w:t xml:space="preserve"> </w:t>
      </w:r>
      <w:r w:rsidRPr="006F633C">
        <w:rPr>
          <w:szCs w:val="24"/>
        </w:rPr>
        <w:t>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w:t>
      </w:r>
      <w:r>
        <w:rPr>
          <w:szCs w:val="24"/>
        </w:rPr>
        <w:t xml:space="preserve"> </w:t>
      </w:r>
      <w:r w:rsidRPr="006F633C">
        <w:rPr>
          <w:szCs w:val="24"/>
        </w:rPr>
        <w:t>45</w:t>
      </w:r>
      <w:r>
        <w:rPr>
          <w:szCs w:val="24"/>
        </w:rPr>
        <w:t xml:space="preserve"> </w:t>
      </w:r>
      <w:r w:rsidRPr="006F633C">
        <w:rPr>
          <w:szCs w:val="24"/>
        </w:rPr>
        <w:t>straipsnio</w:t>
      </w:r>
      <w:r>
        <w:rPr>
          <w:szCs w:val="24"/>
        </w:rPr>
        <w:t xml:space="preserve"> </w:t>
      </w:r>
      <w:r w:rsidRPr="006F633C">
        <w:rPr>
          <w:szCs w:val="24"/>
        </w:rPr>
        <w:t>2</w:t>
      </w:r>
      <w:r w:rsidRPr="006F633C">
        <w:rPr>
          <w:szCs w:val="24"/>
          <w:vertAlign w:val="superscript"/>
        </w:rPr>
        <w:t>1</w:t>
      </w:r>
      <w:r>
        <w:rPr>
          <w:szCs w:val="24"/>
          <w:vertAlign w:val="superscript"/>
        </w:rPr>
        <w:t xml:space="preserve"> </w:t>
      </w:r>
      <w:r w:rsidRPr="006F633C">
        <w:rPr>
          <w:szCs w:val="24"/>
        </w:rPr>
        <w:t>dalies</w:t>
      </w:r>
      <w:r>
        <w:rPr>
          <w:szCs w:val="24"/>
        </w:rPr>
        <w:t xml:space="preserve"> </w:t>
      </w:r>
      <w:r w:rsidRPr="006F633C">
        <w:rPr>
          <w:szCs w:val="24"/>
        </w:rPr>
        <w:t>nuostatų;</w:t>
      </w:r>
    </w:p>
    <w:p w14:paraId="0D22D251" w14:textId="77777777" w:rsidR="00805B83" w:rsidRPr="006F633C" w:rsidRDefault="00805B83" w:rsidP="009610ED">
      <w:pPr>
        <w:jc w:val="both"/>
        <w:rPr>
          <w:color w:val="000000"/>
          <w:szCs w:val="24"/>
        </w:rPr>
      </w:pPr>
      <w:r w:rsidRPr="006F633C">
        <w:rPr>
          <w:color w:val="000000"/>
          <w:szCs w:val="24"/>
        </w:rPr>
        <w:t>23.1.2.</w:t>
      </w:r>
      <w:r>
        <w:rPr>
          <w:color w:val="000000"/>
          <w:szCs w:val="24"/>
        </w:rPr>
        <w:t xml:space="preserve"> </w:t>
      </w:r>
      <w:r w:rsidRPr="006F633C">
        <w:rPr>
          <w:color w:val="000000"/>
          <w:szCs w:val="24"/>
        </w:rPr>
        <w:t>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0BEB12BE" w14:textId="77777777" w:rsidR="00805B83" w:rsidRPr="006F633C" w:rsidRDefault="00805B83" w:rsidP="009610ED">
      <w:pPr>
        <w:jc w:val="both"/>
        <w:rPr>
          <w:color w:val="000000"/>
          <w:szCs w:val="24"/>
        </w:rPr>
      </w:pPr>
      <w:r w:rsidRPr="006F633C">
        <w:rPr>
          <w:color w:val="000000"/>
          <w:szCs w:val="24"/>
        </w:rPr>
        <w:t>23.1.3.</w:t>
      </w:r>
      <w:r>
        <w:rPr>
          <w:color w:val="000000"/>
          <w:szCs w:val="24"/>
        </w:rPr>
        <w:t xml:space="preserve"> </w:t>
      </w:r>
      <w:r w:rsidRPr="006F633C">
        <w:rPr>
          <w:color w:val="000000"/>
          <w:szCs w:val="24"/>
        </w:rPr>
        <w:t>jei Tiekėjas, ne vėliau kaip prieš 10</w:t>
      </w:r>
      <w:r>
        <w:rPr>
          <w:color w:val="000000"/>
          <w:szCs w:val="24"/>
        </w:rPr>
        <w:t xml:space="preserve"> </w:t>
      </w:r>
      <w:r w:rsidRPr="006F633C">
        <w:rPr>
          <w:color w:val="000000"/>
          <w:szCs w:val="24"/>
        </w:rPr>
        <w:t>(dešimt)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w:t>
      </w:r>
      <w:r>
        <w:rPr>
          <w:color w:val="000000"/>
          <w:szCs w:val="24"/>
        </w:rPr>
        <w:t xml:space="preserve"> </w:t>
      </w:r>
      <w:r w:rsidRPr="006F633C">
        <w:rPr>
          <w:color w:val="000000"/>
          <w:szCs w:val="24"/>
          <w:shd w:val="clear" w:color="auto" w:fill="FFFFFF"/>
        </w:rPr>
        <w:t>ir lygiavertiškumo ar geresnės kokybės nei Sutartyje nurodytos Prekės</w:t>
      </w:r>
      <w:r w:rsidRPr="006F633C">
        <w:rPr>
          <w:color w:val="000000"/>
          <w:szCs w:val="24"/>
        </w:rPr>
        <w:t>;</w:t>
      </w:r>
    </w:p>
    <w:p w14:paraId="543AC808" w14:textId="77777777" w:rsidR="00805B83" w:rsidRPr="006F633C" w:rsidRDefault="00805B83" w:rsidP="009610ED">
      <w:pPr>
        <w:jc w:val="both"/>
        <w:rPr>
          <w:color w:val="000000"/>
          <w:szCs w:val="24"/>
        </w:rPr>
      </w:pPr>
      <w:r w:rsidRPr="006F633C">
        <w:rPr>
          <w:color w:val="000000"/>
          <w:szCs w:val="24"/>
        </w:rPr>
        <w:t>23.1.4.</w:t>
      </w:r>
      <w:r>
        <w:rPr>
          <w:color w:val="000000"/>
          <w:szCs w:val="24"/>
        </w:rPr>
        <w:t xml:space="preserve"> </w:t>
      </w:r>
      <w:r w:rsidRPr="006F633C">
        <w:rPr>
          <w:color w:val="000000"/>
          <w:szCs w:val="24"/>
        </w:rPr>
        <w:t>Šalys sudarė rašytinį Susitarimą prie Sutarties dėl Prekių keitimo.</w:t>
      </w:r>
    </w:p>
    <w:p w14:paraId="6E18BFE8" w14:textId="77777777" w:rsidR="00805B83" w:rsidRPr="006F633C" w:rsidRDefault="00805B83" w:rsidP="009610ED">
      <w:pPr>
        <w:jc w:val="both"/>
        <w:rPr>
          <w:color w:val="000000"/>
          <w:szCs w:val="24"/>
        </w:rPr>
      </w:pPr>
      <w:r w:rsidRPr="006F633C">
        <w:rPr>
          <w:color w:val="000000"/>
          <w:szCs w:val="24"/>
        </w:rPr>
        <w:t>23.2.</w:t>
      </w:r>
      <w:r>
        <w:rPr>
          <w:color w:val="000000"/>
          <w:szCs w:val="24"/>
        </w:rPr>
        <w:t xml:space="preserve"> </w:t>
      </w:r>
      <w:r w:rsidRPr="006F633C">
        <w:rPr>
          <w:color w:val="000000"/>
          <w:szCs w:val="24"/>
        </w:rPr>
        <w:t>Šiame Bendrųjų sąlygų skyriuje nurodytu atveju Prekės turi būti pristatytos už ne didesnę nei pasiūlyme nurodytą kainą.</w:t>
      </w:r>
    </w:p>
    <w:p w14:paraId="468721CA" w14:textId="77777777" w:rsidR="00805B83" w:rsidRPr="006F633C" w:rsidRDefault="00805B83" w:rsidP="009610ED">
      <w:pPr>
        <w:ind w:firstLine="62"/>
        <w:jc w:val="both"/>
        <w:rPr>
          <w:color w:val="000000"/>
          <w:szCs w:val="24"/>
        </w:rPr>
      </w:pPr>
    </w:p>
    <w:p w14:paraId="49281B9F"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BENDRAVIMO TVARKA IR KALBA</w:t>
      </w:r>
    </w:p>
    <w:p w14:paraId="22B8896A" w14:textId="77777777" w:rsidR="00805B83" w:rsidRPr="006F633C" w:rsidRDefault="00805B83" w:rsidP="009610ED">
      <w:pPr>
        <w:ind w:left="360" w:firstLine="62"/>
        <w:jc w:val="both"/>
        <w:rPr>
          <w:color w:val="000000"/>
          <w:szCs w:val="24"/>
        </w:rPr>
      </w:pPr>
    </w:p>
    <w:p w14:paraId="1C7C7B81" w14:textId="77777777" w:rsidR="00805B83" w:rsidRPr="006F633C" w:rsidRDefault="00805B83" w:rsidP="009610ED">
      <w:pPr>
        <w:jc w:val="both"/>
        <w:rPr>
          <w:color w:val="000000"/>
          <w:szCs w:val="24"/>
        </w:rPr>
      </w:pPr>
      <w:r w:rsidRPr="006F633C">
        <w:rPr>
          <w:color w:val="000000"/>
          <w:szCs w:val="24"/>
        </w:rPr>
        <w:t>24.1.</w:t>
      </w:r>
      <w:r>
        <w:rPr>
          <w:color w:val="000000"/>
          <w:szCs w:val="24"/>
        </w:rPr>
        <w:t xml:space="preserve"> </w:t>
      </w:r>
      <w:r w:rsidRPr="006F633C">
        <w:rPr>
          <w:color w:val="000000"/>
          <w:szCs w:val="24"/>
        </w:rPr>
        <w:t>Sutartis sudaroma lietuvių kalba. Jeigu Sutartis ar kuris nors ją sudarantis dokumentas sudaromas kita kalba arba išverčiamas į kitą kalbą, visais atvejais</w:t>
      </w:r>
      <w:r>
        <w:rPr>
          <w:color w:val="000000"/>
          <w:szCs w:val="24"/>
        </w:rPr>
        <w:t xml:space="preserve"> </w:t>
      </w:r>
      <w:r w:rsidRPr="006F633C">
        <w:rPr>
          <w:color w:val="000000"/>
          <w:szCs w:val="24"/>
          <w:shd w:val="clear" w:color="auto" w:fill="FFFFFF"/>
        </w:rPr>
        <w:t>autentišku laikomas tik lietuvių kalba parengtas Sutarties tekstas (jei yra neatitikimų, pirmenybė teikiama lietuvių kalba parengtam tekstui).</w:t>
      </w:r>
    </w:p>
    <w:p w14:paraId="6E9ACF17" w14:textId="77777777" w:rsidR="00805B83" w:rsidRPr="006F633C" w:rsidRDefault="00805B83" w:rsidP="009610ED">
      <w:pPr>
        <w:jc w:val="both"/>
        <w:rPr>
          <w:color w:val="000000"/>
          <w:szCs w:val="24"/>
        </w:rPr>
      </w:pPr>
      <w:r w:rsidRPr="006F633C">
        <w:rPr>
          <w:color w:val="000000"/>
          <w:szCs w:val="24"/>
        </w:rPr>
        <w:t>24.2.</w:t>
      </w:r>
      <w:r>
        <w:rPr>
          <w:color w:val="000000"/>
          <w:szCs w:val="24"/>
        </w:rPr>
        <w:t xml:space="preserve"> </w:t>
      </w:r>
      <w:r w:rsidRPr="006F633C">
        <w:rPr>
          <w:color w:val="000000"/>
          <w:szCs w:val="24"/>
        </w:rPr>
        <w:t>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44078D48" w14:textId="77777777" w:rsidR="00805B83" w:rsidRPr="006F633C" w:rsidRDefault="00805B83" w:rsidP="009610ED">
      <w:pPr>
        <w:jc w:val="both"/>
        <w:rPr>
          <w:color w:val="000000"/>
          <w:szCs w:val="24"/>
        </w:rPr>
      </w:pPr>
      <w:r w:rsidRPr="006F633C">
        <w:rPr>
          <w:color w:val="000000"/>
          <w:szCs w:val="24"/>
        </w:rPr>
        <w:t>24.3.</w:t>
      </w:r>
      <w:r>
        <w:rPr>
          <w:color w:val="000000"/>
          <w:szCs w:val="24"/>
        </w:rPr>
        <w:t xml:space="preserve"> </w:t>
      </w:r>
      <w:r w:rsidRPr="006F633C">
        <w:rPr>
          <w:color w:val="000000"/>
          <w:szCs w:val="24"/>
        </w:rPr>
        <w:t>Jeigu pranešimas yra įteikiamas asmeniškai arba siunčiamas paštu ar per kurjerį, jis turi būti įteikiamas pasirašytinai ir laikomas gautu gavimo patvirtinime nurodytą dieną.</w:t>
      </w:r>
    </w:p>
    <w:p w14:paraId="70C3DA98" w14:textId="77777777" w:rsidR="00805B83" w:rsidRPr="006F633C" w:rsidRDefault="00805B83" w:rsidP="009610ED">
      <w:pPr>
        <w:jc w:val="both"/>
        <w:rPr>
          <w:color w:val="000000"/>
          <w:szCs w:val="24"/>
        </w:rPr>
      </w:pPr>
      <w:r w:rsidRPr="006F633C">
        <w:rPr>
          <w:color w:val="000000"/>
          <w:szCs w:val="24"/>
        </w:rPr>
        <w:t>24.4.</w:t>
      </w:r>
      <w:r>
        <w:rPr>
          <w:color w:val="000000"/>
          <w:szCs w:val="24"/>
        </w:rPr>
        <w:t xml:space="preserve"> </w:t>
      </w:r>
      <w:r w:rsidRPr="006F633C">
        <w:rPr>
          <w:color w:val="000000"/>
          <w:szCs w:val="24"/>
        </w:rPr>
        <w:t>Jeigu pranešimas siunčiamas el. paštu, laikoma, kad Šalis jį gavo kitą darbo dieną.</w:t>
      </w:r>
    </w:p>
    <w:p w14:paraId="24A5F873" w14:textId="77777777" w:rsidR="00805B83" w:rsidRPr="006F633C" w:rsidRDefault="00805B83" w:rsidP="009610ED">
      <w:pPr>
        <w:jc w:val="both"/>
        <w:rPr>
          <w:color w:val="000000"/>
          <w:szCs w:val="24"/>
        </w:rPr>
      </w:pPr>
      <w:r w:rsidRPr="006F633C">
        <w:rPr>
          <w:color w:val="000000"/>
          <w:szCs w:val="24"/>
        </w:rPr>
        <w:t>24.5.</w:t>
      </w:r>
      <w:r>
        <w:rPr>
          <w:color w:val="000000"/>
          <w:szCs w:val="24"/>
        </w:rPr>
        <w:t xml:space="preserve"> </w:t>
      </w:r>
      <w:r w:rsidRPr="006F633C">
        <w:rPr>
          <w:color w:val="000000"/>
          <w:szCs w:val="24"/>
        </w:rPr>
        <w:t>Jeigu pranešimas siunčiamas keliais skirtingais būdais, laikoma, kad gavėjas jį gavo tada, kai jis gavo pirmesnįjį pranešimą.</w:t>
      </w:r>
    </w:p>
    <w:p w14:paraId="0E3917BE" w14:textId="77777777" w:rsidR="00805B83" w:rsidRPr="006F633C" w:rsidRDefault="00805B83" w:rsidP="009610ED">
      <w:pPr>
        <w:ind w:firstLine="62"/>
        <w:jc w:val="both"/>
        <w:rPr>
          <w:color w:val="000000"/>
          <w:szCs w:val="24"/>
        </w:rPr>
      </w:pPr>
    </w:p>
    <w:p w14:paraId="3F507DD5" w14:textId="77777777" w:rsidR="00805B83" w:rsidRPr="006F633C" w:rsidRDefault="00805B83" w:rsidP="009610ED">
      <w:pPr>
        <w:pStyle w:val="Antrat2"/>
        <w:numPr>
          <w:ilvl w:val="0"/>
          <w:numId w:val="1"/>
        </w:numPr>
        <w:jc w:val="center"/>
        <w:rPr>
          <w:rFonts w:ascii="Times New Roman" w:hAnsi="Times New Roman" w:cs="Times New Roman"/>
          <w:color w:val="000000"/>
          <w:sz w:val="24"/>
          <w:szCs w:val="24"/>
        </w:rPr>
      </w:pPr>
      <w:r w:rsidRPr="006F633C">
        <w:rPr>
          <w:rFonts w:ascii="Times New Roman" w:hAnsi="Times New Roman" w:cs="Times New Roman"/>
          <w:b/>
          <w:bCs/>
          <w:caps/>
          <w:color w:val="000000"/>
          <w:sz w:val="24"/>
          <w:szCs w:val="24"/>
        </w:rPr>
        <w:t>PRETENZIJOS IR GINČŲ SPRENDIMAS</w:t>
      </w:r>
    </w:p>
    <w:p w14:paraId="0DF83BDC" w14:textId="77777777" w:rsidR="00805B83" w:rsidRPr="006F633C" w:rsidRDefault="00805B83" w:rsidP="009610ED">
      <w:pPr>
        <w:ind w:left="360" w:firstLine="62"/>
        <w:jc w:val="both"/>
        <w:rPr>
          <w:color w:val="000000"/>
          <w:szCs w:val="24"/>
        </w:rPr>
      </w:pPr>
    </w:p>
    <w:p w14:paraId="071D147B" w14:textId="77777777" w:rsidR="00805B83" w:rsidRPr="006F633C" w:rsidRDefault="00805B83" w:rsidP="009610ED">
      <w:pPr>
        <w:jc w:val="both"/>
        <w:rPr>
          <w:color w:val="000000"/>
          <w:szCs w:val="24"/>
        </w:rPr>
      </w:pPr>
      <w:r w:rsidRPr="006F633C">
        <w:rPr>
          <w:color w:val="000000"/>
          <w:szCs w:val="24"/>
        </w:rPr>
        <w:t>25.1.</w:t>
      </w:r>
      <w:r>
        <w:rPr>
          <w:color w:val="000000"/>
          <w:szCs w:val="24"/>
        </w:rPr>
        <w:t xml:space="preserve"> </w:t>
      </w:r>
      <w:r w:rsidRPr="006F633C">
        <w:rPr>
          <w:color w:val="000000"/>
          <w:szCs w:val="24"/>
        </w:rPr>
        <w:t>Bet kokie ginčai, nesutarimai ar reikalavimai, kylantys iš Sutarties arba susiję su Sutartimi, jos pažeidimu, nutraukimu ar galiojimu, visų pirma privalo būti sprendžiami derybomis tarp Šalių vadovų arba jų įgaliotų asmenų.</w:t>
      </w:r>
    </w:p>
    <w:p w14:paraId="01A776F3" w14:textId="77777777" w:rsidR="00805B83" w:rsidRPr="006F633C" w:rsidRDefault="00805B83" w:rsidP="009610ED">
      <w:pPr>
        <w:jc w:val="both"/>
        <w:rPr>
          <w:color w:val="000000"/>
          <w:szCs w:val="24"/>
        </w:rPr>
      </w:pPr>
      <w:r w:rsidRPr="006F633C">
        <w:rPr>
          <w:color w:val="000000"/>
          <w:szCs w:val="24"/>
        </w:rPr>
        <w:t>25.2.</w:t>
      </w:r>
      <w:r>
        <w:rPr>
          <w:color w:val="000000"/>
          <w:szCs w:val="24"/>
        </w:rPr>
        <w:t xml:space="preserve"> </w:t>
      </w:r>
      <w:r w:rsidRPr="006F633C">
        <w:rPr>
          <w:color w:val="000000"/>
          <w:szCs w:val="24"/>
        </w:rPr>
        <w:t>Jeigu Šalys neišsprendžia ginčo derybų būdu tuomet toks ginčas, nesutarimas ar reikalavimas, kylantis iš šios Sutarties arba susijęs su ja ar jos pažeidimu, nutraukimu arba negaliojimu, yra galutinai sprendžiamas Lietuvos Respublikos teismuose Lietuvos Respublikos įstatymuose nustatyta tvarka.</w:t>
      </w:r>
    </w:p>
    <w:p w14:paraId="108AE79A" w14:textId="77777777" w:rsidR="00805B83" w:rsidRPr="006F633C" w:rsidRDefault="00805B83" w:rsidP="009610ED">
      <w:pPr>
        <w:jc w:val="both"/>
        <w:rPr>
          <w:color w:val="000000"/>
          <w:szCs w:val="24"/>
        </w:rPr>
      </w:pPr>
      <w:r w:rsidRPr="006F633C">
        <w:rPr>
          <w:color w:val="000000"/>
          <w:szCs w:val="24"/>
        </w:rPr>
        <w:t>25.3.</w:t>
      </w:r>
      <w:r>
        <w:rPr>
          <w:color w:val="000000"/>
          <w:szCs w:val="24"/>
        </w:rPr>
        <w:t xml:space="preserve"> </w:t>
      </w:r>
      <w:r w:rsidRPr="006F633C">
        <w:rPr>
          <w:color w:val="000000"/>
          <w:szCs w:val="24"/>
        </w:rPr>
        <w:t>Kilę ginčai nesudaro pagrindo Šalims atsisakyti vykdyti savo prievoles pagal Sutartį.</w:t>
      </w:r>
    </w:p>
    <w:p w14:paraId="12AB20BC" w14:textId="38E6CDA6" w:rsidR="00960963" w:rsidRPr="00805B83" w:rsidRDefault="00805B83" w:rsidP="009610ED">
      <w:pPr>
        <w:jc w:val="center"/>
        <w:rPr>
          <w:kern w:val="2"/>
          <w:szCs w:val="24"/>
        </w:rPr>
      </w:pPr>
      <w:r w:rsidRPr="006F633C">
        <w:rPr>
          <w:kern w:val="2"/>
          <w:szCs w:val="24"/>
        </w:rPr>
        <w:t>________________</w:t>
      </w:r>
    </w:p>
    <w:sectPr w:rsidR="00960963" w:rsidRPr="00805B83">
      <w:headerReference w:type="even" r:id="rId13"/>
      <w:headerReference w:type="default" r:id="rId14"/>
      <w:footerReference w:type="even" r:id="rId15"/>
      <w:footerReference w:type="default" r:id="rId16"/>
      <w:headerReference w:type="first" r:id="rId17"/>
      <w:footerReference w:type="first" r:id="rId18"/>
      <w:pgSz w:w="12240" w:h="15840"/>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1F629" w14:textId="77777777" w:rsidR="00C07A39" w:rsidRDefault="00C07A39">
      <w:pPr>
        <w:rPr>
          <w:kern w:val="2"/>
          <w:sz w:val="22"/>
          <w:szCs w:val="22"/>
          <w:lang w:val="en-US"/>
        </w:rPr>
      </w:pPr>
      <w:r>
        <w:rPr>
          <w:kern w:val="2"/>
          <w:sz w:val="22"/>
          <w:szCs w:val="22"/>
          <w:lang w:val="en-US"/>
        </w:rPr>
        <w:separator/>
      </w:r>
    </w:p>
  </w:endnote>
  <w:endnote w:type="continuationSeparator" w:id="0">
    <w:p w14:paraId="2263AE50" w14:textId="77777777" w:rsidR="00C07A39" w:rsidRDefault="00C07A39">
      <w:pPr>
        <w:rPr>
          <w:kern w:val="2"/>
          <w:sz w:val="22"/>
          <w:szCs w:val="22"/>
          <w:lang w:val="en-US"/>
        </w:rPr>
      </w:pPr>
      <w:r>
        <w:rPr>
          <w:kern w:val="2"/>
          <w:sz w:val="22"/>
          <w:szCs w:val="22"/>
          <w:lang w:val="en-US"/>
        </w:rPr>
        <w:continuationSeparator/>
      </w:r>
    </w:p>
  </w:endnote>
  <w:endnote w:type="continuationNotice" w:id="1">
    <w:p w14:paraId="07F2E24C" w14:textId="77777777" w:rsidR="00C07A39" w:rsidRDefault="00C07A39">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BA"/>
    <w:family w:val="swiss"/>
    <w:pitch w:val="variable"/>
    <w:sig w:usb0="E4002EFF" w:usb1="C200247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B4BDBE" w14:textId="77777777" w:rsidR="00960963" w:rsidRDefault="00960963">
    <w:pPr>
      <w:tabs>
        <w:tab w:val="center" w:pos="4680"/>
        <w:tab w:val="right" w:pos="9360"/>
      </w:tabs>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A6770" w14:textId="77777777" w:rsidR="00960963" w:rsidRDefault="00960963">
    <w:pPr>
      <w:tabs>
        <w:tab w:val="center" w:pos="4680"/>
        <w:tab w:val="right" w:pos="9360"/>
      </w:tabs>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68CE0" w14:textId="77777777" w:rsidR="00960963" w:rsidRDefault="00960963">
    <w:pPr>
      <w:tabs>
        <w:tab w:val="center" w:pos="4680"/>
        <w:tab w:val="right" w:pos="9360"/>
      </w:tabs>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7DAA7D" w14:textId="77777777" w:rsidR="00C07A39" w:rsidRDefault="00C07A39">
      <w:pPr>
        <w:rPr>
          <w:kern w:val="2"/>
          <w:sz w:val="22"/>
          <w:szCs w:val="22"/>
          <w:lang w:val="en-US"/>
        </w:rPr>
      </w:pPr>
      <w:r>
        <w:rPr>
          <w:kern w:val="2"/>
          <w:sz w:val="22"/>
          <w:szCs w:val="22"/>
          <w:lang w:val="en-US"/>
        </w:rPr>
        <w:separator/>
      </w:r>
    </w:p>
  </w:footnote>
  <w:footnote w:type="continuationSeparator" w:id="0">
    <w:p w14:paraId="1E1CA37B" w14:textId="77777777" w:rsidR="00C07A39" w:rsidRDefault="00C07A39">
      <w:pPr>
        <w:rPr>
          <w:kern w:val="2"/>
          <w:sz w:val="22"/>
          <w:szCs w:val="22"/>
          <w:lang w:val="en-US"/>
        </w:rPr>
      </w:pPr>
      <w:r>
        <w:rPr>
          <w:kern w:val="2"/>
          <w:sz w:val="22"/>
          <w:szCs w:val="22"/>
          <w:lang w:val="en-US"/>
        </w:rPr>
        <w:continuationSeparator/>
      </w:r>
    </w:p>
  </w:footnote>
  <w:footnote w:type="continuationNotice" w:id="1">
    <w:p w14:paraId="7B667E5F" w14:textId="77777777" w:rsidR="00C07A39" w:rsidRDefault="00C07A39">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371044" w14:textId="77777777" w:rsidR="00960963" w:rsidRDefault="00960963">
    <w:pPr>
      <w:tabs>
        <w:tab w:val="center" w:pos="4680"/>
        <w:tab w:val="right" w:pos="9360"/>
      </w:tabs>
      <w:rPr>
        <w:kern w:val="2"/>
        <w:sz w:val="22"/>
        <w:szCs w:val="22"/>
        <w:lang w:val="en-U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B848" w14:textId="32BA9169" w:rsidR="00960963" w:rsidRDefault="00962C24">
    <w:pPr>
      <w:tabs>
        <w:tab w:val="center" w:pos="4680"/>
        <w:tab w:val="right" w:pos="9360"/>
      </w:tabs>
      <w:jc w:val="center"/>
      <w:rPr>
        <w:kern w:val="2"/>
        <w:sz w:val="22"/>
        <w:szCs w:val="22"/>
        <w:lang w:val="en-US"/>
      </w:rPr>
    </w:pPr>
    <w:r>
      <w:rPr>
        <w:kern w:val="2"/>
        <w:sz w:val="22"/>
        <w:szCs w:val="22"/>
        <w:lang w:val="en-US"/>
      </w:rPr>
      <w:fldChar w:fldCharType="begin"/>
    </w:r>
    <w:r>
      <w:rPr>
        <w:kern w:val="2"/>
        <w:sz w:val="22"/>
        <w:szCs w:val="22"/>
        <w:lang w:val="en-US"/>
      </w:rPr>
      <w:instrText xml:space="preserve"> PAGE   \* MERGEFORMAT </w:instrText>
    </w:r>
    <w:r>
      <w:rPr>
        <w:kern w:val="2"/>
        <w:sz w:val="22"/>
        <w:szCs w:val="22"/>
        <w:lang w:val="en-US"/>
      </w:rPr>
      <w:fldChar w:fldCharType="separate"/>
    </w:r>
    <w:r>
      <w:rPr>
        <w:noProof/>
        <w:kern w:val="2"/>
        <w:sz w:val="22"/>
        <w:szCs w:val="22"/>
        <w:lang w:val="en-US"/>
      </w:rPr>
      <w:t>24</w:t>
    </w:r>
    <w:r>
      <w:rPr>
        <w:kern w:val="2"/>
        <w:sz w:val="22"/>
        <w:szCs w:val="22"/>
        <w:lang w:val="en-US"/>
      </w:rPr>
      <w:fldChar w:fldCharType="end"/>
    </w:r>
  </w:p>
  <w:p w14:paraId="651E71F4" w14:textId="77777777" w:rsidR="00960963" w:rsidRDefault="00960963">
    <w:pPr>
      <w:tabs>
        <w:tab w:val="center" w:pos="4680"/>
        <w:tab w:val="right" w:pos="9360"/>
      </w:tabs>
      <w:rPr>
        <w:kern w:val="2"/>
        <w:sz w:val="22"/>
        <w:szCs w:val="22"/>
        <w:lang w:val="en-US"/>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9D37C0" w14:textId="77777777" w:rsidR="00960963" w:rsidRDefault="00960963">
    <w:pPr>
      <w:tabs>
        <w:tab w:val="center" w:pos="4680"/>
        <w:tab w:val="right"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6F65B3A"/>
    <w:multiLevelType w:val="multilevel"/>
    <w:tmpl w:val="F6D4E60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1" w15:restartNumberingAfterBreak="0">
    <w:nsid w:val="356B0DA9"/>
    <w:multiLevelType w:val="hybridMultilevel"/>
    <w:tmpl w:val="48207EE4"/>
    <w:lvl w:ilvl="0" w:tplc="76A653E2">
      <w:start w:val="1"/>
      <w:numFmt w:val="decimal"/>
      <w:lvlText w:val="%1."/>
      <w:lvlJc w:val="left"/>
      <w:pPr>
        <w:ind w:left="720" w:hanging="360"/>
      </w:pPr>
      <w:rPr>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7373D95"/>
    <w:multiLevelType w:val="hybridMultilevel"/>
    <w:tmpl w:val="7A9295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978923228">
    <w:abstractNumId w:val="0"/>
  </w:num>
  <w:num w:numId="2" w16cid:durableId="176120779">
    <w:abstractNumId w:val="1"/>
  </w:num>
  <w:num w:numId="3" w16cid:durableId="82806099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396"/>
  <w:doNotHyphenateCap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3FF"/>
    <w:rsid w:val="00005973"/>
    <w:rsid w:val="00010B39"/>
    <w:rsid w:val="00026314"/>
    <w:rsid w:val="00026EEC"/>
    <w:rsid w:val="000302A5"/>
    <w:rsid w:val="0003619D"/>
    <w:rsid w:val="00052C65"/>
    <w:rsid w:val="00053ECB"/>
    <w:rsid w:val="00061DF9"/>
    <w:rsid w:val="000627A9"/>
    <w:rsid w:val="00064A58"/>
    <w:rsid w:val="00096C9D"/>
    <w:rsid w:val="000A18A6"/>
    <w:rsid w:val="000A43A5"/>
    <w:rsid w:val="000E379E"/>
    <w:rsid w:val="000E7A1A"/>
    <w:rsid w:val="000F0B3C"/>
    <w:rsid w:val="000F4010"/>
    <w:rsid w:val="00100717"/>
    <w:rsid w:val="001100A0"/>
    <w:rsid w:val="001257A0"/>
    <w:rsid w:val="00141EB7"/>
    <w:rsid w:val="00142D14"/>
    <w:rsid w:val="00146754"/>
    <w:rsid w:val="001472A4"/>
    <w:rsid w:val="001510A4"/>
    <w:rsid w:val="00153DE0"/>
    <w:rsid w:val="001616CA"/>
    <w:rsid w:val="00163CA6"/>
    <w:rsid w:val="00175201"/>
    <w:rsid w:val="001769A7"/>
    <w:rsid w:val="00182CE8"/>
    <w:rsid w:val="0018628B"/>
    <w:rsid w:val="00197111"/>
    <w:rsid w:val="001A6ABA"/>
    <w:rsid w:val="001B07A4"/>
    <w:rsid w:val="001D255F"/>
    <w:rsid w:val="001E2B60"/>
    <w:rsid w:val="001F6019"/>
    <w:rsid w:val="00205E33"/>
    <w:rsid w:val="00213A18"/>
    <w:rsid w:val="00214F51"/>
    <w:rsid w:val="00266BCB"/>
    <w:rsid w:val="00271290"/>
    <w:rsid w:val="002763F9"/>
    <w:rsid w:val="002818D2"/>
    <w:rsid w:val="00283C43"/>
    <w:rsid w:val="00285010"/>
    <w:rsid w:val="00285190"/>
    <w:rsid w:val="00285D06"/>
    <w:rsid w:val="002A03FF"/>
    <w:rsid w:val="002A3C7E"/>
    <w:rsid w:val="002A402E"/>
    <w:rsid w:val="002A713B"/>
    <w:rsid w:val="002B0B7E"/>
    <w:rsid w:val="002B49C7"/>
    <w:rsid w:val="002B5E74"/>
    <w:rsid w:val="002B7714"/>
    <w:rsid w:val="002C3FF1"/>
    <w:rsid w:val="002C60EF"/>
    <w:rsid w:val="002C68D3"/>
    <w:rsid w:val="002F21F6"/>
    <w:rsid w:val="00303743"/>
    <w:rsid w:val="0031606C"/>
    <w:rsid w:val="00341793"/>
    <w:rsid w:val="00356EAF"/>
    <w:rsid w:val="003B074C"/>
    <w:rsid w:val="003B364A"/>
    <w:rsid w:val="003C229F"/>
    <w:rsid w:val="003C2783"/>
    <w:rsid w:val="003C4B60"/>
    <w:rsid w:val="003D4313"/>
    <w:rsid w:val="003E4FF9"/>
    <w:rsid w:val="003F3F3C"/>
    <w:rsid w:val="00403FD2"/>
    <w:rsid w:val="00404E09"/>
    <w:rsid w:val="00406894"/>
    <w:rsid w:val="00415DD9"/>
    <w:rsid w:val="00432725"/>
    <w:rsid w:val="0043646E"/>
    <w:rsid w:val="0045189E"/>
    <w:rsid w:val="0045489C"/>
    <w:rsid w:val="00456E2F"/>
    <w:rsid w:val="00462935"/>
    <w:rsid w:val="00464AD3"/>
    <w:rsid w:val="004710B6"/>
    <w:rsid w:val="00476BD8"/>
    <w:rsid w:val="00477297"/>
    <w:rsid w:val="004773F1"/>
    <w:rsid w:val="00477E7C"/>
    <w:rsid w:val="00497B3A"/>
    <w:rsid w:val="004A0F89"/>
    <w:rsid w:val="004A43BC"/>
    <w:rsid w:val="004B0CE0"/>
    <w:rsid w:val="004E0745"/>
    <w:rsid w:val="004E6F1D"/>
    <w:rsid w:val="004F0CA5"/>
    <w:rsid w:val="00504E71"/>
    <w:rsid w:val="00506370"/>
    <w:rsid w:val="00513B5A"/>
    <w:rsid w:val="005278AF"/>
    <w:rsid w:val="0054351F"/>
    <w:rsid w:val="00582E4A"/>
    <w:rsid w:val="00584AD8"/>
    <w:rsid w:val="00584E63"/>
    <w:rsid w:val="00586CDB"/>
    <w:rsid w:val="0059144E"/>
    <w:rsid w:val="005919B0"/>
    <w:rsid w:val="00593ED5"/>
    <w:rsid w:val="0059408E"/>
    <w:rsid w:val="005A2421"/>
    <w:rsid w:val="005A545C"/>
    <w:rsid w:val="005A6C26"/>
    <w:rsid w:val="005B2228"/>
    <w:rsid w:val="005B2ABE"/>
    <w:rsid w:val="005C1D02"/>
    <w:rsid w:val="005C6F48"/>
    <w:rsid w:val="005D0160"/>
    <w:rsid w:val="005D11B4"/>
    <w:rsid w:val="005D2E2A"/>
    <w:rsid w:val="005D6395"/>
    <w:rsid w:val="005E30D8"/>
    <w:rsid w:val="005E73E5"/>
    <w:rsid w:val="005F0D7C"/>
    <w:rsid w:val="005F1914"/>
    <w:rsid w:val="005F402B"/>
    <w:rsid w:val="0063055B"/>
    <w:rsid w:val="00633360"/>
    <w:rsid w:val="00633F89"/>
    <w:rsid w:val="0063407D"/>
    <w:rsid w:val="006379AD"/>
    <w:rsid w:val="00642FF5"/>
    <w:rsid w:val="0064690B"/>
    <w:rsid w:val="00657471"/>
    <w:rsid w:val="00675DAB"/>
    <w:rsid w:val="0068065A"/>
    <w:rsid w:val="006912E0"/>
    <w:rsid w:val="006C16F9"/>
    <w:rsid w:val="006D5B7C"/>
    <w:rsid w:val="006F34AB"/>
    <w:rsid w:val="006F633C"/>
    <w:rsid w:val="00702D08"/>
    <w:rsid w:val="00727AE7"/>
    <w:rsid w:val="007406D6"/>
    <w:rsid w:val="00740F20"/>
    <w:rsid w:val="007448DE"/>
    <w:rsid w:val="007563E8"/>
    <w:rsid w:val="007610CF"/>
    <w:rsid w:val="007632E9"/>
    <w:rsid w:val="007674D5"/>
    <w:rsid w:val="00777376"/>
    <w:rsid w:val="007774E5"/>
    <w:rsid w:val="007901F6"/>
    <w:rsid w:val="007A1FF5"/>
    <w:rsid w:val="007C4AAD"/>
    <w:rsid w:val="007C6772"/>
    <w:rsid w:val="007C6EB9"/>
    <w:rsid w:val="007D4483"/>
    <w:rsid w:val="007F40A5"/>
    <w:rsid w:val="007F4E31"/>
    <w:rsid w:val="00805B83"/>
    <w:rsid w:val="00807D74"/>
    <w:rsid w:val="00811506"/>
    <w:rsid w:val="008354C2"/>
    <w:rsid w:val="008360F8"/>
    <w:rsid w:val="00843AC2"/>
    <w:rsid w:val="00846957"/>
    <w:rsid w:val="00856290"/>
    <w:rsid w:val="00856B72"/>
    <w:rsid w:val="00871A30"/>
    <w:rsid w:val="00883CC3"/>
    <w:rsid w:val="008934FE"/>
    <w:rsid w:val="008970B6"/>
    <w:rsid w:val="008C0721"/>
    <w:rsid w:val="008D5E73"/>
    <w:rsid w:val="008E7316"/>
    <w:rsid w:val="00906DDE"/>
    <w:rsid w:val="00910944"/>
    <w:rsid w:val="00911D1C"/>
    <w:rsid w:val="0091247C"/>
    <w:rsid w:val="00941565"/>
    <w:rsid w:val="0094391C"/>
    <w:rsid w:val="009471EF"/>
    <w:rsid w:val="00947504"/>
    <w:rsid w:val="00955123"/>
    <w:rsid w:val="0095581F"/>
    <w:rsid w:val="00960963"/>
    <w:rsid w:val="009610ED"/>
    <w:rsid w:val="00962C24"/>
    <w:rsid w:val="00965AF5"/>
    <w:rsid w:val="00975E0E"/>
    <w:rsid w:val="00983125"/>
    <w:rsid w:val="00985AA3"/>
    <w:rsid w:val="00990AE3"/>
    <w:rsid w:val="009A7F4C"/>
    <w:rsid w:val="009B5DBE"/>
    <w:rsid w:val="009C5D50"/>
    <w:rsid w:val="009E0B10"/>
    <w:rsid w:val="009E48D5"/>
    <w:rsid w:val="00A025A6"/>
    <w:rsid w:val="00A14540"/>
    <w:rsid w:val="00A17ADB"/>
    <w:rsid w:val="00A20D76"/>
    <w:rsid w:val="00A24205"/>
    <w:rsid w:val="00A24A9A"/>
    <w:rsid w:val="00A3705B"/>
    <w:rsid w:val="00A375A9"/>
    <w:rsid w:val="00A50D65"/>
    <w:rsid w:val="00A53BA1"/>
    <w:rsid w:val="00A617AB"/>
    <w:rsid w:val="00A626BF"/>
    <w:rsid w:val="00A65044"/>
    <w:rsid w:val="00A93B3A"/>
    <w:rsid w:val="00A952EA"/>
    <w:rsid w:val="00AA1B70"/>
    <w:rsid w:val="00AA63EC"/>
    <w:rsid w:val="00AB556E"/>
    <w:rsid w:val="00AB6107"/>
    <w:rsid w:val="00AD075D"/>
    <w:rsid w:val="00AD5811"/>
    <w:rsid w:val="00AE0235"/>
    <w:rsid w:val="00AE49AF"/>
    <w:rsid w:val="00AE6EAA"/>
    <w:rsid w:val="00AE79B9"/>
    <w:rsid w:val="00B1282C"/>
    <w:rsid w:val="00B178C2"/>
    <w:rsid w:val="00B3019A"/>
    <w:rsid w:val="00B34CF7"/>
    <w:rsid w:val="00B40C35"/>
    <w:rsid w:val="00B414B2"/>
    <w:rsid w:val="00B47F43"/>
    <w:rsid w:val="00B56057"/>
    <w:rsid w:val="00B56205"/>
    <w:rsid w:val="00BA6EC3"/>
    <w:rsid w:val="00BC1C62"/>
    <w:rsid w:val="00BC1F4D"/>
    <w:rsid w:val="00BC4B36"/>
    <w:rsid w:val="00BD3C6F"/>
    <w:rsid w:val="00BD464F"/>
    <w:rsid w:val="00BE642E"/>
    <w:rsid w:val="00BF331C"/>
    <w:rsid w:val="00C0680D"/>
    <w:rsid w:val="00C06D28"/>
    <w:rsid w:val="00C07A39"/>
    <w:rsid w:val="00C11C1E"/>
    <w:rsid w:val="00C13B9B"/>
    <w:rsid w:val="00C24374"/>
    <w:rsid w:val="00C500C3"/>
    <w:rsid w:val="00C51E40"/>
    <w:rsid w:val="00C557AE"/>
    <w:rsid w:val="00C57E95"/>
    <w:rsid w:val="00C728E7"/>
    <w:rsid w:val="00C73E10"/>
    <w:rsid w:val="00C77D27"/>
    <w:rsid w:val="00C85F96"/>
    <w:rsid w:val="00CC0F85"/>
    <w:rsid w:val="00CC7868"/>
    <w:rsid w:val="00CD11B7"/>
    <w:rsid w:val="00CE5FED"/>
    <w:rsid w:val="00D00AB7"/>
    <w:rsid w:val="00D13F7D"/>
    <w:rsid w:val="00D20CEF"/>
    <w:rsid w:val="00D26E3B"/>
    <w:rsid w:val="00D36151"/>
    <w:rsid w:val="00D51012"/>
    <w:rsid w:val="00D53E7E"/>
    <w:rsid w:val="00D55503"/>
    <w:rsid w:val="00D8555B"/>
    <w:rsid w:val="00D91DE0"/>
    <w:rsid w:val="00D97505"/>
    <w:rsid w:val="00DC4F4E"/>
    <w:rsid w:val="00DC4F7D"/>
    <w:rsid w:val="00DE28DA"/>
    <w:rsid w:val="00E00918"/>
    <w:rsid w:val="00E123B6"/>
    <w:rsid w:val="00E12CD9"/>
    <w:rsid w:val="00E165D6"/>
    <w:rsid w:val="00E17F5D"/>
    <w:rsid w:val="00E8321E"/>
    <w:rsid w:val="00E87EC9"/>
    <w:rsid w:val="00E91051"/>
    <w:rsid w:val="00E93E0D"/>
    <w:rsid w:val="00EB2F65"/>
    <w:rsid w:val="00ED0B38"/>
    <w:rsid w:val="00ED2735"/>
    <w:rsid w:val="00ED6576"/>
    <w:rsid w:val="00EF67B0"/>
    <w:rsid w:val="00F013C1"/>
    <w:rsid w:val="00F03CA3"/>
    <w:rsid w:val="00F043B6"/>
    <w:rsid w:val="00F121AD"/>
    <w:rsid w:val="00F23113"/>
    <w:rsid w:val="00F25F4D"/>
    <w:rsid w:val="00F273B8"/>
    <w:rsid w:val="00F36854"/>
    <w:rsid w:val="00F41D3F"/>
    <w:rsid w:val="00F5131F"/>
    <w:rsid w:val="00F55146"/>
    <w:rsid w:val="00F66FED"/>
    <w:rsid w:val="00F67068"/>
    <w:rsid w:val="00F704C7"/>
    <w:rsid w:val="00F74E58"/>
    <w:rsid w:val="00F75D42"/>
    <w:rsid w:val="00F77AF2"/>
    <w:rsid w:val="00F840D5"/>
    <w:rsid w:val="00F93935"/>
    <w:rsid w:val="00F95E5B"/>
    <w:rsid w:val="00FB4D00"/>
    <w:rsid w:val="00FB6F2F"/>
    <w:rsid w:val="00FC6EB2"/>
    <w:rsid w:val="00FD3FAC"/>
    <w:rsid w:val="00FD525D"/>
    <w:rsid w:val="00FE13D5"/>
    <w:rsid w:val="00FF440F"/>
    <w:rsid w:val="0673C4EE"/>
    <w:rsid w:val="06C4E265"/>
    <w:rsid w:val="1273933C"/>
    <w:rsid w:val="13F76FE4"/>
    <w:rsid w:val="1650F788"/>
    <w:rsid w:val="19F0D416"/>
    <w:rsid w:val="1A5FF072"/>
    <w:rsid w:val="1CFB2386"/>
    <w:rsid w:val="22E90084"/>
    <w:rsid w:val="25198122"/>
    <w:rsid w:val="2BB6FE65"/>
    <w:rsid w:val="2DA1431E"/>
    <w:rsid w:val="2E94A81B"/>
    <w:rsid w:val="3E155C57"/>
    <w:rsid w:val="3EAA42CE"/>
    <w:rsid w:val="416DFDBF"/>
    <w:rsid w:val="4C1F4095"/>
    <w:rsid w:val="4DA6EC3E"/>
    <w:rsid w:val="57E00AE7"/>
    <w:rsid w:val="5D7FEC82"/>
    <w:rsid w:val="601AEE1F"/>
    <w:rsid w:val="601DA854"/>
    <w:rsid w:val="6B0DC3D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68D5E2"/>
  <w15:chartTrackingRefBased/>
  <w15:docId w15:val="{5893351B-2D5F-44A6-887B-60F00D4858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1">
    <w:name w:val="heading 1"/>
    <w:basedOn w:val="prastasis"/>
    <w:next w:val="prastasis"/>
    <w:link w:val="Antrat1Diagrama"/>
    <w:rsid w:val="00163CA6"/>
    <w:pPr>
      <w:keepNext/>
      <w:keepLines/>
      <w:spacing w:before="240"/>
      <w:outlineLvl w:val="0"/>
    </w:pPr>
    <w:rPr>
      <w:rFonts w:asciiTheme="majorHAnsi" w:eastAsiaTheme="majorEastAsia" w:hAnsiTheme="majorHAnsi" w:cstheme="majorBidi"/>
      <w:color w:val="0F4761" w:themeColor="accent1" w:themeShade="BF"/>
      <w:sz w:val="32"/>
      <w:szCs w:val="32"/>
    </w:rPr>
  </w:style>
  <w:style w:type="paragraph" w:styleId="Antrat2">
    <w:name w:val="heading 2"/>
    <w:basedOn w:val="prastasis"/>
    <w:next w:val="prastasis"/>
    <w:link w:val="Antrat2Diagrama"/>
    <w:rsid w:val="00163CA6"/>
    <w:pPr>
      <w:keepNext/>
      <w:keepLines/>
      <w:spacing w:before="40"/>
      <w:outlineLvl w:val="1"/>
    </w:pPr>
    <w:rPr>
      <w:rFonts w:asciiTheme="majorHAnsi" w:eastAsiaTheme="majorEastAsia" w:hAnsiTheme="majorHAnsi" w:cstheme="majorBidi"/>
      <w:color w:val="0F4761" w:themeColor="accent1" w:themeShade="BF"/>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962C24"/>
    <w:rPr>
      <w:color w:val="808080"/>
    </w:rPr>
  </w:style>
  <w:style w:type="character" w:customStyle="1" w:styleId="Antrat1Diagrama">
    <w:name w:val="Antraštė 1 Diagrama"/>
    <w:basedOn w:val="Numatytasispastraiposriftas"/>
    <w:link w:val="Antrat1"/>
    <w:rsid w:val="00163CA6"/>
    <w:rPr>
      <w:rFonts w:asciiTheme="majorHAnsi" w:eastAsiaTheme="majorEastAsia" w:hAnsiTheme="majorHAnsi" w:cstheme="majorBidi"/>
      <w:color w:val="0F4761" w:themeColor="accent1" w:themeShade="BF"/>
      <w:sz w:val="32"/>
      <w:szCs w:val="32"/>
    </w:rPr>
  </w:style>
  <w:style w:type="character" w:customStyle="1" w:styleId="Antrat2Diagrama">
    <w:name w:val="Antraštė 2 Diagrama"/>
    <w:basedOn w:val="Numatytasispastraiposriftas"/>
    <w:link w:val="Antrat2"/>
    <w:rsid w:val="00163CA6"/>
    <w:rPr>
      <w:rFonts w:asciiTheme="majorHAnsi" w:eastAsiaTheme="majorEastAsia" w:hAnsiTheme="majorHAnsi" w:cstheme="majorBidi"/>
      <w:color w:val="0F4761" w:themeColor="accent1" w:themeShade="BF"/>
      <w:sz w:val="26"/>
      <w:szCs w:val="26"/>
    </w:rPr>
  </w:style>
  <w:style w:type="character" w:styleId="Komentaronuoroda">
    <w:name w:val="annotation reference"/>
    <w:basedOn w:val="Numatytasispastraiposriftas"/>
    <w:semiHidden/>
    <w:unhideWhenUsed/>
    <w:rsid w:val="009B5DBE"/>
    <w:rPr>
      <w:sz w:val="16"/>
      <w:szCs w:val="16"/>
    </w:rPr>
  </w:style>
  <w:style w:type="paragraph" w:styleId="Komentarotekstas">
    <w:name w:val="annotation text"/>
    <w:basedOn w:val="prastasis"/>
    <w:link w:val="KomentarotekstasDiagrama"/>
    <w:unhideWhenUsed/>
    <w:rsid w:val="009B5DBE"/>
    <w:rPr>
      <w:sz w:val="20"/>
    </w:rPr>
  </w:style>
  <w:style w:type="character" w:customStyle="1" w:styleId="KomentarotekstasDiagrama">
    <w:name w:val="Komentaro tekstas Diagrama"/>
    <w:basedOn w:val="Numatytasispastraiposriftas"/>
    <w:link w:val="Komentarotekstas"/>
    <w:rsid w:val="009B5DBE"/>
    <w:rPr>
      <w:sz w:val="20"/>
    </w:rPr>
  </w:style>
  <w:style w:type="paragraph" w:styleId="Komentarotema">
    <w:name w:val="annotation subject"/>
    <w:basedOn w:val="Komentarotekstas"/>
    <w:next w:val="Komentarotekstas"/>
    <w:link w:val="KomentarotemaDiagrama"/>
    <w:semiHidden/>
    <w:unhideWhenUsed/>
    <w:rsid w:val="009B5DBE"/>
    <w:rPr>
      <w:b/>
      <w:bCs/>
    </w:rPr>
  </w:style>
  <w:style w:type="character" w:customStyle="1" w:styleId="KomentarotemaDiagrama">
    <w:name w:val="Komentaro tema Diagrama"/>
    <w:basedOn w:val="KomentarotekstasDiagrama"/>
    <w:link w:val="Komentarotema"/>
    <w:semiHidden/>
    <w:rsid w:val="009B5DBE"/>
    <w:rPr>
      <w:b/>
      <w:bCs/>
      <w:sz w:val="20"/>
    </w:rPr>
  </w:style>
  <w:style w:type="paragraph" w:styleId="Sraopastraipa">
    <w:name w:val="List Paragraph"/>
    <w:basedOn w:val="prastasis"/>
    <w:rsid w:val="00B3019A"/>
    <w:pPr>
      <w:ind w:left="720"/>
      <w:contextualSpacing/>
    </w:pPr>
  </w:style>
  <w:style w:type="paragraph" w:styleId="Pataisymai">
    <w:name w:val="Revision"/>
    <w:hidden/>
    <w:semiHidden/>
    <w:rsid w:val="00805B83"/>
  </w:style>
  <w:style w:type="character" w:customStyle="1" w:styleId="normaltextrun">
    <w:name w:val="normaltextrun"/>
    <w:basedOn w:val="Numatytasispastraiposriftas"/>
    <w:rsid w:val="0043646E"/>
  </w:style>
  <w:style w:type="character" w:customStyle="1" w:styleId="eop">
    <w:name w:val="eop"/>
    <w:basedOn w:val="Numatytasispastraiposriftas"/>
    <w:rsid w:val="0043646E"/>
  </w:style>
  <w:style w:type="character" w:styleId="Hipersaitas">
    <w:name w:val="Hyperlink"/>
    <w:basedOn w:val="Numatytasispastraiposriftas"/>
    <w:unhideWhenUsed/>
    <w:rsid w:val="009471EF"/>
    <w:rPr>
      <w:color w:val="467886" w:themeColor="hyperlink"/>
      <w:u w:val="single"/>
    </w:rPr>
  </w:style>
  <w:style w:type="paragraph" w:styleId="Antrats">
    <w:name w:val="header"/>
    <w:basedOn w:val="prastasis"/>
    <w:link w:val="AntratsDiagrama"/>
    <w:semiHidden/>
    <w:unhideWhenUsed/>
    <w:rsid w:val="00205E33"/>
    <w:pPr>
      <w:tabs>
        <w:tab w:val="center" w:pos="4819"/>
        <w:tab w:val="right" w:pos="9638"/>
      </w:tabs>
    </w:pPr>
  </w:style>
  <w:style w:type="character" w:customStyle="1" w:styleId="AntratsDiagrama">
    <w:name w:val="Antraštės Diagrama"/>
    <w:basedOn w:val="Numatytasispastraiposriftas"/>
    <w:link w:val="Antrats"/>
    <w:semiHidden/>
    <w:rsid w:val="00205E33"/>
  </w:style>
  <w:style w:type="paragraph" w:styleId="Porat">
    <w:name w:val="footer"/>
    <w:basedOn w:val="prastasis"/>
    <w:link w:val="PoratDiagrama"/>
    <w:semiHidden/>
    <w:unhideWhenUsed/>
    <w:rsid w:val="00205E33"/>
    <w:pPr>
      <w:tabs>
        <w:tab w:val="center" w:pos="4819"/>
        <w:tab w:val="right" w:pos="9638"/>
      </w:tabs>
    </w:pPr>
  </w:style>
  <w:style w:type="character" w:customStyle="1" w:styleId="PoratDiagrama">
    <w:name w:val="Poraštė Diagrama"/>
    <w:basedOn w:val="Numatytasispastraiposriftas"/>
    <w:link w:val="Porat"/>
    <w:semiHidden/>
    <w:rsid w:val="00205E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8283273">
      <w:bodyDiv w:val="1"/>
      <w:marLeft w:val="0"/>
      <w:marRight w:val="0"/>
      <w:marTop w:val="0"/>
      <w:marBottom w:val="0"/>
      <w:divBdr>
        <w:top w:val="none" w:sz="0" w:space="0" w:color="auto"/>
        <w:left w:val="none" w:sz="0" w:space="0" w:color="auto"/>
        <w:bottom w:val="none" w:sz="0" w:space="0" w:color="auto"/>
        <w:right w:val="none" w:sz="0" w:space="0" w:color="auto"/>
      </w:divBdr>
      <w:divsChild>
        <w:div w:id="2056200775">
          <w:marLeft w:val="0"/>
          <w:marRight w:val="0"/>
          <w:marTop w:val="0"/>
          <w:marBottom w:val="0"/>
          <w:divBdr>
            <w:top w:val="none" w:sz="0" w:space="0" w:color="auto"/>
            <w:left w:val="none" w:sz="0" w:space="0" w:color="auto"/>
            <w:bottom w:val="none" w:sz="0" w:space="0" w:color="auto"/>
            <w:right w:val="none" w:sz="0" w:space="0" w:color="auto"/>
          </w:divBdr>
        </w:div>
        <w:div w:id="299267157">
          <w:marLeft w:val="0"/>
          <w:marRight w:val="0"/>
          <w:marTop w:val="0"/>
          <w:marBottom w:val="0"/>
          <w:divBdr>
            <w:top w:val="none" w:sz="0" w:space="0" w:color="auto"/>
            <w:left w:val="none" w:sz="0" w:space="0" w:color="auto"/>
            <w:bottom w:val="none" w:sz="0" w:space="0" w:color="auto"/>
            <w:right w:val="none" w:sz="0" w:space="0" w:color="auto"/>
          </w:divBdr>
        </w:div>
        <w:div w:id="159780896">
          <w:marLeft w:val="0"/>
          <w:marRight w:val="0"/>
          <w:marTop w:val="0"/>
          <w:marBottom w:val="0"/>
          <w:divBdr>
            <w:top w:val="none" w:sz="0" w:space="0" w:color="auto"/>
            <w:left w:val="none" w:sz="0" w:space="0" w:color="auto"/>
            <w:bottom w:val="none" w:sz="0" w:space="0" w:color="auto"/>
            <w:right w:val="none" w:sz="0" w:space="0" w:color="auto"/>
          </w:divBdr>
        </w:div>
        <w:div w:id="381247852">
          <w:marLeft w:val="0"/>
          <w:marRight w:val="0"/>
          <w:marTop w:val="0"/>
          <w:marBottom w:val="0"/>
          <w:divBdr>
            <w:top w:val="none" w:sz="0" w:space="0" w:color="auto"/>
            <w:left w:val="none" w:sz="0" w:space="0" w:color="auto"/>
            <w:bottom w:val="none" w:sz="0" w:space="0" w:color="auto"/>
            <w:right w:val="none" w:sz="0" w:space="0" w:color="auto"/>
          </w:divBdr>
        </w:div>
      </w:divsChild>
    </w:div>
    <w:div w:id="205921142">
      <w:bodyDiv w:val="1"/>
      <w:marLeft w:val="0"/>
      <w:marRight w:val="0"/>
      <w:marTop w:val="0"/>
      <w:marBottom w:val="0"/>
      <w:divBdr>
        <w:top w:val="none" w:sz="0" w:space="0" w:color="auto"/>
        <w:left w:val="none" w:sz="0" w:space="0" w:color="auto"/>
        <w:bottom w:val="none" w:sz="0" w:space="0" w:color="auto"/>
        <w:right w:val="none" w:sz="0" w:space="0" w:color="auto"/>
      </w:divBdr>
    </w:div>
    <w:div w:id="231742748">
      <w:bodyDiv w:val="1"/>
      <w:marLeft w:val="0"/>
      <w:marRight w:val="0"/>
      <w:marTop w:val="0"/>
      <w:marBottom w:val="0"/>
      <w:divBdr>
        <w:top w:val="none" w:sz="0" w:space="0" w:color="auto"/>
        <w:left w:val="none" w:sz="0" w:space="0" w:color="auto"/>
        <w:bottom w:val="none" w:sz="0" w:space="0" w:color="auto"/>
        <w:right w:val="none" w:sz="0" w:space="0" w:color="auto"/>
      </w:divBdr>
      <w:divsChild>
        <w:div w:id="1170486894">
          <w:marLeft w:val="0"/>
          <w:marRight w:val="0"/>
          <w:marTop w:val="0"/>
          <w:marBottom w:val="0"/>
          <w:divBdr>
            <w:top w:val="none" w:sz="0" w:space="0" w:color="auto"/>
            <w:left w:val="none" w:sz="0" w:space="0" w:color="auto"/>
            <w:bottom w:val="none" w:sz="0" w:space="0" w:color="auto"/>
            <w:right w:val="none" w:sz="0" w:space="0" w:color="auto"/>
          </w:divBdr>
        </w:div>
        <w:div w:id="585531352">
          <w:marLeft w:val="0"/>
          <w:marRight w:val="0"/>
          <w:marTop w:val="0"/>
          <w:marBottom w:val="0"/>
          <w:divBdr>
            <w:top w:val="none" w:sz="0" w:space="0" w:color="auto"/>
            <w:left w:val="none" w:sz="0" w:space="0" w:color="auto"/>
            <w:bottom w:val="none" w:sz="0" w:space="0" w:color="auto"/>
            <w:right w:val="none" w:sz="0" w:space="0" w:color="auto"/>
          </w:divBdr>
        </w:div>
        <w:div w:id="679623893">
          <w:marLeft w:val="0"/>
          <w:marRight w:val="0"/>
          <w:marTop w:val="0"/>
          <w:marBottom w:val="0"/>
          <w:divBdr>
            <w:top w:val="none" w:sz="0" w:space="0" w:color="auto"/>
            <w:left w:val="none" w:sz="0" w:space="0" w:color="auto"/>
            <w:bottom w:val="none" w:sz="0" w:space="0" w:color="auto"/>
            <w:right w:val="none" w:sz="0" w:space="0" w:color="auto"/>
          </w:divBdr>
        </w:div>
        <w:div w:id="1404521977">
          <w:marLeft w:val="0"/>
          <w:marRight w:val="0"/>
          <w:marTop w:val="0"/>
          <w:marBottom w:val="0"/>
          <w:divBdr>
            <w:top w:val="none" w:sz="0" w:space="0" w:color="auto"/>
            <w:left w:val="none" w:sz="0" w:space="0" w:color="auto"/>
            <w:bottom w:val="none" w:sz="0" w:space="0" w:color="auto"/>
            <w:right w:val="none" w:sz="0" w:space="0" w:color="auto"/>
          </w:divBdr>
        </w:div>
        <w:div w:id="1667434920">
          <w:marLeft w:val="0"/>
          <w:marRight w:val="0"/>
          <w:marTop w:val="0"/>
          <w:marBottom w:val="0"/>
          <w:divBdr>
            <w:top w:val="none" w:sz="0" w:space="0" w:color="auto"/>
            <w:left w:val="none" w:sz="0" w:space="0" w:color="auto"/>
            <w:bottom w:val="none" w:sz="0" w:space="0" w:color="auto"/>
            <w:right w:val="none" w:sz="0" w:space="0" w:color="auto"/>
          </w:divBdr>
        </w:div>
        <w:div w:id="113326591">
          <w:marLeft w:val="0"/>
          <w:marRight w:val="0"/>
          <w:marTop w:val="0"/>
          <w:marBottom w:val="0"/>
          <w:divBdr>
            <w:top w:val="none" w:sz="0" w:space="0" w:color="auto"/>
            <w:left w:val="none" w:sz="0" w:space="0" w:color="auto"/>
            <w:bottom w:val="none" w:sz="0" w:space="0" w:color="auto"/>
            <w:right w:val="none" w:sz="0" w:space="0" w:color="auto"/>
          </w:divBdr>
        </w:div>
        <w:div w:id="2023390782">
          <w:marLeft w:val="0"/>
          <w:marRight w:val="0"/>
          <w:marTop w:val="0"/>
          <w:marBottom w:val="0"/>
          <w:divBdr>
            <w:top w:val="none" w:sz="0" w:space="0" w:color="auto"/>
            <w:left w:val="none" w:sz="0" w:space="0" w:color="auto"/>
            <w:bottom w:val="none" w:sz="0" w:space="0" w:color="auto"/>
            <w:right w:val="none" w:sz="0" w:space="0" w:color="auto"/>
          </w:divBdr>
        </w:div>
        <w:div w:id="1336807606">
          <w:marLeft w:val="0"/>
          <w:marRight w:val="0"/>
          <w:marTop w:val="0"/>
          <w:marBottom w:val="0"/>
          <w:divBdr>
            <w:top w:val="none" w:sz="0" w:space="0" w:color="auto"/>
            <w:left w:val="none" w:sz="0" w:space="0" w:color="auto"/>
            <w:bottom w:val="none" w:sz="0" w:space="0" w:color="auto"/>
            <w:right w:val="none" w:sz="0" w:space="0" w:color="auto"/>
          </w:divBdr>
        </w:div>
        <w:div w:id="569848836">
          <w:marLeft w:val="0"/>
          <w:marRight w:val="0"/>
          <w:marTop w:val="0"/>
          <w:marBottom w:val="0"/>
          <w:divBdr>
            <w:top w:val="none" w:sz="0" w:space="0" w:color="auto"/>
            <w:left w:val="none" w:sz="0" w:space="0" w:color="auto"/>
            <w:bottom w:val="none" w:sz="0" w:space="0" w:color="auto"/>
            <w:right w:val="none" w:sz="0" w:space="0" w:color="auto"/>
          </w:divBdr>
        </w:div>
      </w:divsChild>
    </w:div>
    <w:div w:id="309792182">
      <w:bodyDiv w:val="1"/>
      <w:marLeft w:val="0"/>
      <w:marRight w:val="0"/>
      <w:marTop w:val="0"/>
      <w:marBottom w:val="0"/>
      <w:divBdr>
        <w:top w:val="none" w:sz="0" w:space="0" w:color="auto"/>
        <w:left w:val="none" w:sz="0" w:space="0" w:color="auto"/>
        <w:bottom w:val="none" w:sz="0" w:space="0" w:color="auto"/>
        <w:right w:val="none" w:sz="0" w:space="0" w:color="auto"/>
      </w:divBdr>
    </w:div>
    <w:div w:id="362442917">
      <w:bodyDiv w:val="1"/>
      <w:marLeft w:val="0"/>
      <w:marRight w:val="0"/>
      <w:marTop w:val="0"/>
      <w:marBottom w:val="0"/>
      <w:divBdr>
        <w:top w:val="none" w:sz="0" w:space="0" w:color="auto"/>
        <w:left w:val="none" w:sz="0" w:space="0" w:color="auto"/>
        <w:bottom w:val="none" w:sz="0" w:space="0" w:color="auto"/>
        <w:right w:val="none" w:sz="0" w:space="0" w:color="auto"/>
      </w:divBdr>
      <w:divsChild>
        <w:div w:id="1949504909">
          <w:marLeft w:val="0"/>
          <w:marRight w:val="0"/>
          <w:marTop w:val="0"/>
          <w:marBottom w:val="0"/>
          <w:divBdr>
            <w:top w:val="none" w:sz="0" w:space="0" w:color="auto"/>
            <w:left w:val="none" w:sz="0" w:space="0" w:color="auto"/>
            <w:bottom w:val="none" w:sz="0" w:space="0" w:color="auto"/>
            <w:right w:val="none" w:sz="0" w:space="0" w:color="auto"/>
          </w:divBdr>
        </w:div>
        <w:div w:id="1651905224">
          <w:marLeft w:val="0"/>
          <w:marRight w:val="0"/>
          <w:marTop w:val="0"/>
          <w:marBottom w:val="0"/>
          <w:divBdr>
            <w:top w:val="none" w:sz="0" w:space="0" w:color="auto"/>
            <w:left w:val="none" w:sz="0" w:space="0" w:color="auto"/>
            <w:bottom w:val="none" w:sz="0" w:space="0" w:color="auto"/>
            <w:right w:val="none" w:sz="0" w:space="0" w:color="auto"/>
          </w:divBdr>
        </w:div>
        <w:div w:id="101149237">
          <w:marLeft w:val="0"/>
          <w:marRight w:val="0"/>
          <w:marTop w:val="0"/>
          <w:marBottom w:val="0"/>
          <w:divBdr>
            <w:top w:val="none" w:sz="0" w:space="0" w:color="auto"/>
            <w:left w:val="none" w:sz="0" w:space="0" w:color="auto"/>
            <w:bottom w:val="none" w:sz="0" w:space="0" w:color="auto"/>
            <w:right w:val="none" w:sz="0" w:space="0" w:color="auto"/>
          </w:divBdr>
        </w:div>
        <w:div w:id="509612411">
          <w:marLeft w:val="0"/>
          <w:marRight w:val="0"/>
          <w:marTop w:val="0"/>
          <w:marBottom w:val="0"/>
          <w:divBdr>
            <w:top w:val="none" w:sz="0" w:space="0" w:color="auto"/>
            <w:left w:val="none" w:sz="0" w:space="0" w:color="auto"/>
            <w:bottom w:val="none" w:sz="0" w:space="0" w:color="auto"/>
            <w:right w:val="none" w:sz="0" w:space="0" w:color="auto"/>
          </w:divBdr>
        </w:div>
        <w:div w:id="479806030">
          <w:marLeft w:val="0"/>
          <w:marRight w:val="0"/>
          <w:marTop w:val="0"/>
          <w:marBottom w:val="0"/>
          <w:divBdr>
            <w:top w:val="none" w:sz="0" w:space="0" w:color="auto"/>
            <w:left w:val="none" w:sz="0" w:space="0" w:color="auto"/>
            <w:bottom w:val="none" w:sz="0" w:space="0" w:color="auto"/>
            <w:right w:val="none" w:sz="0" w:space="0" w:color="auto"/>
          </w:divBdr>
        </w:div>
        <w:div w:id="1088423822">
          <w:marLeft w:val="0"/>
          <w:marRight w:val="0"/>
          <w:marTop w:val="0"/>
          <w:marBottom w:val="0"/>
          <w:divBdr>
            <w:top w:val="none" w:sz="0" w:space="0" w:color="auto"/>
            <w:left w:val="none" w:sz="0" w:space="0" w:color="auto"/>
            <w:bottom w:val="none" w:sz="0" w:space="0" w:color="auto"/>
            <w:right w:val="none" w:sz="0" w:space="0" w:color="auto"/>
          </w:divBdr>
        </w:div>
        <w:div w:id="1785882116">
          <w:marLeft w:val="0"/>
          <w:marRight w:val="0"/>
          <w:marTop w:val="0"/>
          <w:marBottom w:val="0"/>
          <w:divBdr>
            <w:top w:val="none" w:sz="0" w:space="0" w:color="auto"/>
            <w:left w:val="none" w:sz="0" w:space="0" w:color="auto"/>
            <w:bottom w:val="none" w:sz="0" w:space="0" w:color="auto"/>
            <w:right w:val="none" w:sz="0" w:space="0" w:color="auto"/>
          </w:divBdr>
        </w:div>
        <w:div w:id="1232690534">
          <w:marLeft w:val="0"/>
          <w:marRight w:val="0"/>
          <w:marTop w:val="0"/>
          <w:marBottom w:val="0"/>
          <w:divBdr>
            <w:top w:val="none" w:sz="0" w:space="0" w:color="auto"/>
            <w:left w:val="none" w:sz="0" w:space="0" w:color="auto"/>
            <w:bottom w:val="none" w:sz="0" w:space="0" w:color="auto"/>
            <w:right w:val="none" w:sz="0" w:space="0" w:color="auto"/>
          </w:divBdr>
        </w:div>
        <w:div w:id="1210337393">
          <w:marLeft w:val="0"/>
          <w:marRight w:val="0"/>
          <w:marTop w:val="0"/>
          <w:marBottom w:val="0"/>
          <w:divBdr>
            <w:top w:val="none" w:sz="0" w:space="0" w:color="auto"/>
            <w:left w:val="none" w:sz="0" w:space="0" w:color="auto"/>
            <w:bottom w:val="none" w:sz="0" w:space="0" w:color="auto"/>
            <w:right w:val="none" w:sz="0" w:space="0" w:color="auto"/>
          </w:divBdr>
        </w:div>
        <w:div w:id="708989097">
          <w:marLeft w:val="0"/>
          <w:marRight w:val="0"/>
          <w:marTop w:val="0"/>
          <w:marBottom w:val="0"/>
          <w:divBdr>
            <w:top w:val="none" w:sz="0" w:space="0" w:color="auto"/>
            <w:left w:val="none" w:sz="0" w:space="0" w:color="auto"/>
            <w:bottom w:val="none" w:sz="0" w:space="0" w:color="auto"/>
            <w:right w:val="none" w:sz="0" w:space="0" w:color="auto"/>
          </w:divBdr>
        </w:div>
        <w:div w:id="1933509921">
          <w:marLeft w:val="0"/>
          <w:marRight w:val="0"/>
          <w:marTop w:val="0"/>
          <w:marBottom w:val="0"/>
          <w:divBdr>
            <w:top w:val="none" w:sz="0" w:space="0" w:color="auto"/>
            <w:left w:val="none" w:sz="0" w:space="0" w:color="auto"/>
            <w:bottom w:val="none" w:sz="0" w:space="0" w:color="auto"/>
            <w:right w:val="none" w:sz="0" w:space="0" w:color="auto"/>
          </w:divBdr>
        </w:div>
        <w:div w:id="1277298729">
          <w:marLeft w:val="0"/>
          <w:marRight w:val="0"/>
          <w:marTop w:val="0"/>
          <w:marBottom w:val="0"/>
          <w:divBdr>
            <w:top w:val="none" w:sz="0" w:space="0" w:color="auto"/>
            <w:left w:val="none" w:sz="0" w:space="0" w:color="auto"/>
            <w:bottom w:val="none" w:sz="0" w:space="0" w:color="auto"/>
            <w:right w:val="none" w:sz="0" w:space="0" w:color="auto"/>
          </w:divBdr>
        </w:div>
      </w:divsChild>
    </w:div>
    <w:div w:id="363748786">
      <w:bodyDiv w:val="1"/>
      <w:marLeft w:val="0"/>
      <w:marRight w:val="0"/>
      <w:marTop w:val="0"/>
      <w:marBottom w:val="0"/>
      <w:divBdr>
        <w:top w:val="none" w:sz="0" w:space="0" w:color="auto"/>
        <w:left w:val="none" w:sz="0" w:space="0" w:color="auto"/>
        <w:bottom w:val="none" w:sz="0" w:space="0" w:color="auto"/>
        <w:right w:val="none" w:sz="0" w:space="0" w:color="auto"/>
      </w:divBdr>
    </w:div>
    <w:div w:id="429198378">
      <w:bodyDiv w:val="1"/>
      <w:marLeft w:val="0"/>
      <w:marRight w:val="0"/>
      <w:marTop w:val="0"/>
      <w:marBottom w:val="0"/>
      <w:divBdr>
        <w:top w:val="none" w:sz="0" w:space="0" w:color="auto"/>
        <w:left w:val="none" w:sz="0" w:space="0" w:color="auto"/>
        <w:bottom w:val="none" w:sz="0" w:space="0" w:color="auto"/>
        <w:right w:val="none" w:sz="0" w:space="0" w:color="auto"/>
      </w:divBdr>
    </w:div>
    <w:div w:id="433207872">
      <w:bodyDiv w:val="1"/>
      <w:marLeft w:val="0"/>
      <w:marRight w:val="0"/>
      <w:marTop w:val="0"/>
      <w:marBottom w:val="0"/>
      <w:divBdr>
        <w:top w:val="none" w:sz="0" w:space="0" w:color="auto"/>
        <w:left w:val="none" w:sz="0" w:space="0" w:color="auto"/>
        <w:bottom w:val="none" w:sz="0" w:space="0" w:color="auto"/>
        <w:right w:val="none" w:sz="0" w:space="0" w:color="auto"/>
      </w:divBdr>
      <w:divsChild>
        <w:div w:id="1861234479">
          <w:marLeft w:val="0"/>
          <w:marRight w:val="0"/>
          <w:marTop w:val="0"/>
          <w:marBottom w:val="0"/>
          <w:divBdr>
            <w:top w:val="none" w:sz="0" w:space="0" w:color="auto"/>
            <w:left w:val="none" w:sz="0" w:space="0" w:color="auto"/>
            <w:bottom w:val="none" w:sz="0" w:space="0" w:color="auto"/>
            <w:right w:val="none" w:sz="0" w:space="0" w:color="auto"/>
          </w:divBdr>
        </w:div>
        <w:div w:id="596905860">
          <w:marLeft w:val="0"/>
          <w:marRight w:val="0"/>
          <w:marTop w:val="0"/>
          <w:marBottom w:val="0"/>
          <w:divBdr>
            <w:top w:val="none" w:sz="0" w:space="0" w:color="auto"/>
            <w:left w:val="none" w:sz="0" w:space="0" w:color="auto"/>
            <w:bottom w:val="none" w:sz="0" w:space="0" w:color="auto"/>
            <w:right w:val="none" w:sz="0" w:space="0" w:color="auto"/>
          </w:divBdr>
        </w:div>
        <w:div w:id="1440756371">
          <w:marLeft w:val="0"/>
          <w:marRight w:val="0"/>
          <w:marTop w:val="0"/>
          <w:marBottom w:val="0"/>
          <w:divBdr>
            <w:top w:val="none" w:sz="0" w:space="0" w:color="auto"/>
            <w:left w:val="none" w:sz="0" w:space="0" w:color="auto"/>
            <w:bottom w:val="none" w:sz="0" w:space="0" w:color="auto"/>
            <w:right w:val="none" w:sz="0" w:space="0" w:color="auto"/>
          </w:divBdr>
        </w:div>
        <w:div w:id="1378775215">
          <w:marLeft w:val="0"/>
          <w:marRight w:val="0"/>
          <w:marTop w:val="0"/>
          <w:marBottom w:val="0"/>
          <w:divBdr>
            <w:top w:val="none" w:sz="0" w:space="0" w:color="auto"/>
            <w:left w:val="none" w:sz="0" w:space="0" w:color="auto"/>
            <w:bottom w:val="none" w:sz="0" w:space="0" w:color="auto"/>
            <w:right w:val="none" w:sz="0" w:space="0" w:color="auto"/>
          </w:divBdr>
        </w:div>
      </w:divsChild>
    </w:div>
    <w:div w:id="504591689">
      <w:bodyDiv w:val="1"/>
      <w:marLeft w:val="0"/>
      <w:marRight w:val="0"/>
      <w:marTop w:val="0"/>
      <w:marBottom w:val="0"/>
      <w:divBdr>
        <w:top w:val="none" w:sz="0" w:space="0" w:color="auto"/>
        <w:left w:val="none" w:sz="0" w:space="0" w:color="auto"/>
        <w:bottom w:val="none" w:sz="0" w:space="0" w:color="auto"/>
        <w:right w:val="none" w:sz="0" w:space="0" w:color="auto"/>
      </w:divBdr>
      <w:divsChild>
        <w:div w:id="1301879411">
          <w:marLeft w:val="0"/>
          <w:marRight w:val="0"/>
          <w:marTop w:val="0"/>
          <w:marBottom w:val="0"/>
          <w:divBdr>
            <w:top w:val="none" w:sz="0" w:space="0" w:color="auto"/>
            <w:left w:val="none" w:sz="0" w:space="0" w:color="auto"/>
            <w:bottom w:val="none" w:sz="0" w:space="0" w:color="auto"/>
            <w:right w:val="none" w:sz="0" w:space="0" w:color="auto"/>
          </w:divBdr>
        </w:div>
        <w:div w:id="999237242">
          <w:marLeft w:val="0"/>
          <w:marRight w:val="0"/>
          <w:marTop w:val="0"/>
          <w:marBottom w:val="0"/>
          <w:divBdr>
            <w:top w:val="none" w:sz="0" w:space="0" w:color="auto"/>
            <w:left w:val="none" w:sz="0" w:space="0" w:color="auto"/>
            <w:bottom w:val="none" w:sz="0" w:space="0" w:color="auto"/>
            <w:right w:val="none" w:sz="0" w:space="0" w:color="auto"/>
          </w:divBdr>
        </w:div>
        <w:div w:id="572811698">
          <w:marLeft w:val="0"/>
          <w:marRight w:val="0"/>
          <w:marTop w:val="0"/>
          <w:marBottom w:val="0"/>
          <w:divBdr>
            <w:top w:val="none" w:sz="0" w:space="0" w:color="auto"/>
            <w:left w:val="none" w:sz="0" w:space="0" w:color="auto"/>
            <w:bottom w:val="none" w:sz="0" w:space="0" w:color="auto"/>
            <w:right w:val="none" w:sz="0" w:space="0" w:color="auto"/>
          </w:divBdr>
        </w:div>
        <w:div w:id="1948266153">
          <w:marLeft w:val="0"/>
          <w:marRight w:val="0"/>
          <w:marTop w:val="0"/>
          <w:marBottom w:val="0"/>
          <w:divBdr>
            <w:top w:val="none" w:sz="0" w:space="0" w:color="auto"/>
            <w:left w:val="none" w:sz="0" w:space="0" w:color="auto"/>
            <w:bottom w:val="none" w:sz="0" w:space="0" w:color="auto"/>
            <w:right w:val="none" w:sz="0" w:space="0" w:color="auto"/>
          </w:divBdr>
        </w:div>
        <w:div w:id="711658328">
          <w:marLeft w:val="0"/>
          <w:marRight w:val="0"/>
          <w:marTop w:val="0"/>
          <w:marBottom w:val="0"/>
          <w:divBdr>
            <w:top w:val="none" w:sz="0" w:space="0" w:color="auto"/>
            <w:left w:val="none" w:sz="0" w:space="0" w:color="auto"/>
            <w:bottom w:val="none" w:sz="0" w:space="0" w:color="auto"/>
            <w:right w:val="none" w:sz="0" w:space="0" w:color="auto"/>
          </w:divBdr>
        </w:div>
        <w:div w:id="1166096087">
          <w:marLeft w:val="0"/>
          <w:marRight w:val="0"/>
          <w:marTop w:val="0"/>
          <w:marBottom w:val="0"/>
          <w:divBdr>
            <w:top w:val="none" w:sz="0" w:space="0" w:color="auto"/>
            <w:left w:val="none" w:sz="0" w:space="0" w:color="auto"/>
            <w:bottom w:val="none" w:sz="0" w:space="0" w:color="auto"/>
            <w:right w:val="none" w:sz="0" w:space="0" w:color="auto"/>
          </w:divBdr>
        </w:div>
        <w:div w:id="2018920483">
          <w:marLeft w:val="0"/>
          <w:marRight w:val="0"/>
          <w:marTop w:val="0"/>
          <w:marBottom w:val="0"/>
          <w:divBdr>
            <w:top w:val="none" w:sz="0" w:space="0" w:color="auto"/>
            <w:left w:val="none" w:sz="0" w:space="0" w:color="auto"/>
            <w:bottom w:val="none" w:sz="0" w:space="0" w:color="auto"/>
            <w:right w:val="none" w:sz="0" w:space="0" w:color="auto"/>
          </w:divBdr>
        </w:div>
        <w:div w:id="345592821">
          <w:marLeft w:val="0"/>
          <w:marRight w:val="0"/>
          <w:marTop w:val="0"/>
          <w:marBottom w:val="0"/>
          <w:divBdr>
            <w:top w:val="none" w:sz="0" w:space="0" w:color="auto"/>
            <w:left w:val="none" w:sz="0" w:space="0" w:color="auto"/>
            <w:bottom w:val="none" w:sz="0" w:space="0" w:color="auto"/>
            <w:right w:val="none" w:sz="0" w:space="0" w:color="auto"/>
          </w:divBdr>
        </w:div>
        <w:div w:id="50736450">
          <w:marLeft w:val="0"/>
          <w:marRight w:val="0"/>
          <w:marTop w:val="0"/>
          <w:marBottom w:val="0"/>
          <w:divBdr>
            <w:top w:val="none" w:sz="0" w:space="0" w:color="auto"/>
            <w:left w:val="none" w:sz="0" w:space="0" w:color="auto"/>
            <w:bottom w:val="none" w:sz="0" w:space="0" w:color="auto"/>
            <w:right w:val="none" w:sz="0" w:space="0" w:color="auto"/>
          </w:divBdr>
        </w:div>
        <w:div w:id="1268780599">
          <w:marLeft w:val="0"/>
          <w:marRight w:val="0"/>
          <w:marTop w:val="0"/>
          <w:marBottom w:val="0"/>
          <w:divBdr>
            <w:top w:val="none" w:sz="0" w:space="0" w:color="auto"/>
            <w:left w:val="none" w:sz="0" w:space="0" w:color="auto"/>
            <w:bottom w:val="none" w:sz="0" w:space="0" w:color="auto"/>
            <w:right w:val="none" w:sz="0" w:space="0" w:color="auto"/>
          </w:divBdr>
        </w:div>
        <w:div w:id="1622493092">
          <w:marLeft w:val="0"/>
          <w:marRight w:val="0"/>
          <w:marTop w:val="0"/>
          <w:marBottom w:val="0"/>
          <w:divBdr>
            <w:top w:val="none" w:sz="0" w:space="0" w:color="auto"/>
            <w:left w:val="none" w:sz="0" w:space="0" w:color="auto"/>
            <w:bottom w:val="none" w:sz="0" w:space="0" w:color="auto"/>
            <w:right w:val="none" w:sz="0" w:space="0" w:color="auto"/>
          </w:divBdr>
        </w:div>
        <w:div w:id="18899562">
          <w:marLeft w:val="0"/>
          <w:marRight w:val="0"/>
          <w:marTop w:val="0"/>
          <w:marBottom w:val="0"/>
          <w:divBdr>
            <w:top w:val="none" w:sz="0" w:space="0" w:color="auto"/>
            <w:left w:val="none" w:sz="0" w:space="0" w:color="auto"/>
            <w:bottom w:val="none" w:sz="0" w:space="0" w:color="auto"/>
            <w:right w:val="none" w:sz="0" w:space="0" w:color="auto"/>
          </w:divBdr>
        </w:div>
      </w:divsChild>
    </w:div>
    <w:div w:id="536966909">
      <w:bodyDiv w:val="1"/>
      <w:marLeft w:val="0"/>
      <w:marRight w:val="0"/>
      <w:marTop w:val="0"/>
      <w:marBottom w:val="0"/>
      <w:divBdr>
        <w:top w:val="none" w:sz="0" w:space="0" w:color="auto"/>
        <w:left w:val="none" w:sz="0" w:space="0" w:color="auto"/>
        <w:bottom w:val="none" w:sz="0" w:space="0" w:color="auto"/>
        <w:right w:val="none" w:sz="0" w:space="0" w:color="auto"/>
      </w:divBdr>
    </w:div>
    <w:div w:id="615794053">
      <w:bodyDiv w:val="1"/>
      <w:marLeft w:val="0"/>
      <w:marRight w:val="0"/>
      <w:marTop w:val="0"/>
      <w:marBottom w:val="0"/>
      <w:divBdr>
        <w:top w:val="none" w:sz="0" w:space="0" w:color="auto"/>
        <w:left w:val="none" w:sz="0" w:space="0" w:color="auto"/>
        <w:bottom w:val="none" w:sz="0" w:space="0" w:color="auto"/>
        <w:right w:val="none" w:sz="0" w:space="0" w:color="auto"/>
      </w:divBdr>
    </w:div>
    <w:div w:id="695693811">
      <w:bodyDiv w:val="1"/>
      <w:marLeft w:val="0"/>
      <w:marRight w:val="0"/>
      <w:marTop w:val="0"/>
      <w:marBottom w:val="0"/>
      <w:divBdr>
        <w:top w:val="none" w:sz="0" w:space="0" w:color="auto"/>
        <w:left w:val="none" w:sz="0" w:space="0" w:color="auto"/>
        <w:bottom w:val="none" w:sz="0" w:space="0" w:color="auto"/>
        <w:right w:val="none" w:sz="0" w:space="0" w:color="auto"/>
      </w:divBdr>
      <w:divsChild>
        <w:div w:id="2145269658">
          <w:marLeft w:val="0"/>
          <w:marRight w:val="0"/>
          <w:marTop w:val="0"/>
          <w:marBottom w:val="0"/>
          <w:divBdr>
            <w:top w:val="none" w:sz="0" w:space="0" w:color="auto"/>
            <w:left w:val="none" w:sz="0" w:space="0" w:color="auto"/>
            <w:bottom w:val="none" w:sz="0" w:space="0" w:color="auto"/>
            <w:right w:val="none" w:sz="0" w:space="0" w:color="auto"/>
          </w:divBdr>
        </w:div>
        <w:div w:id="880165025">
          <w:marLeft w:val="0"/>
          <w:marRight w:val="0"/>
          <w:marTop w:val="0"/>
          <w:marBottom w:val="0"/>
          <w:divBdr>
            <w:top w:val="none" w:sz="0" w:space="0" w:color="auto"/>
            <w:left w:val="none" w:sz="0" w:space="0" w:color="auto"/>
            <w:bottom w:val="none" w:sz="0" w:space="0" w:color="auto"/>
            <w:right w:val="none" w:sz="0" w:space="0" w:color="auto"/>
          </w:divBdr>
        </w:div>
        <w:div w:id="1962951415">
          <w:marLeft w:val="0"/>
          <w:marRight w:val="0"/>
          <w:marTop w:val="0"/>
          <w:marBottom w:val="0"/>
          <w:divBdr>
            <w:top w:val="none" w:sz="0" w:space="0" w:color="auto"/>
            <w:left w:val="none" w:sz="0" w:space="0" w:color="auto"/>
            <w:bottom w:val="none" w:sz="0" w:space="0" w:color="auto"/>
            <w:right w:val="none" w:sz="0" w:space="0" w:color="auto"/>
          </w:divBdr>
        </w:div>
        <w:div w:id="369574458">
          <w:marLeft w:val="0"/>
          <w:marRight w:val="0"/>
          <w:marTop w:val="0"/>
          <w:marBottom w:val="0"/>
          <w:divBdr>
            <w:top w:val="none" w:sz="0" w:space="0" w:color="auto"/>
            <w:left w:val="none" w:sz="0" w:space="0" w:color="auto"/>
            <w:bottom w:val="none" w:sz="0" w:space="0" w:color="auto"/>
            <w:right w:val="none" w:sz="0" w:space="0" w:color="auto"/>
          </w:divBdr>
        </w:div>
        <w:div w:id="952053988">
          <w:marLeft w:val="0"/>
          <w:marRight w:val="0"/>
          <w:marTop w:val="0"/>
          <w:marBottom w:val="0"/>
          <w:divBdr>
            <w:top w:val="none" w:sz="0" w:space="0" w:color="auto"/>
            <w:left w:val="none" w:sz="0" w:space="0" w:color="auto"/>
            <w:bottom w:val="none" w:sz="0" w:space="0" w:color="auto"/>
            <w:right w:val="none" w:sz="0" w:space="0" w:color="auto"/>
          </w:divBdr>
        </w:div>
        <w:div w:id="1097408194">
          <w:marLeft w:val="0"/>
          <w:marRight w:val="0"/>
          <w:marTop w:val="0"/>
          <w:marBottom w:val="0"/>
          <w:divBdr>
            <w:top w:val="none" w:sz="0" w:space="0" w:color="auto"/>
            <w:left w:val="none" w:sz="0" w:space="0" w:color="auto"/>
            <w:bottom w:val="none" w:sz="0" w:space="0" w:color="auto"/>
            <w:right w:val="none" w:sz="0" w:space="0" w:color="auto"/>
          </w:divBdr>
        </w:div>
        <w:div w:id="44334547">
          <w:marLeft w:val="0"/>
          <w:marRight w:val="0"/>
          <w:marTop w:val="0"/>
          <w:marBottom w:val="0"/>
          <w:divBdr>
            <w:top w:val="none" w:sz="0" w:space="0" w:color="auto"/>
            <w:left w:val="none" w:sz="0" w:space="0" w:color="auto"/>
            <w:bottom w:val="none" w:sz="0" w:space="0" w:color="auto"/>
            <w:right w:val="none" w:sz="0" w:space="0" w:color="auto"/>
          </w:divBdr>
        </w:div>
        <w:div w:id="1152988812">
          <w:marLeft w:val="0"/>
          <w:marRight w:val="0"/>
          <w:marTop w:val="0"/>
          <w:marBottom w:val="0"/>
          <w:divBdr>
            <w:top w:val="none" w:sz="0" w:space="0" w:color="auto"/>
            <w:left w:val="none" w:sz="0" w:space="0" w:color="auto"/>
            <w:bottom w:val="none" w:sz="0" w:space="0" w:color="auto"/>
            <w:right w:val="none" w:sz="0" w:space="0" w:color="auto"/>
          </w:divBdr>
        </w:div>
        <w:div w:id="502159948">
          <w:marLeft w:val="0"/>
          <w:marRight w:val="0"/>
          <w:marTop w:val="0"/>
          <w:marBottom w:val="0"/>
          <w:divBdr>
            <w:top w:val="none" w:sz="0" w:space="0" w:color="auto"/>
            <w:left w:val="none" w:sz="0" w:space="0" w:color="auto"/>
            <w:bottom w:val="none" w:sz="0" w:space="0" w:color="auto"/>
            <w:right w:val="none" w:sz="0" w:space="0" w:color="auto"/>
          </w:divBdr>
        </w:div>
        <w:div w:id="1223903201">
          <w:marLeft w:val="0"/>
          <w:marRight w:val="0"/>
          <w:marTop w:val="0"/>
          <w:marBottom w:val="0"/>
          <w:divBdr>
            <w:top w:val="none" w:sz="0" w:space="0" w:color="auto"/>
            <w:left w:val="none" w:sz="0" w:space="0" w:color="auto"/>
            <w:bottom w:val="none" w:sz="0" w:space="0" w:color="auto"/>
            <w:right w:val="none" w:sz="0" w:space="0" w:color="auto"/>
          </w:divBdr>
        </w:div>
      </w:divsChild>
    </w:div>
    <w:div w:id="860509005">
      <w:bodyDiv w:val="1"/>
      <w:marLeft w:val="0"/>
      <w:marRight w:val="0"/>
      <w:marTop w:val="0"/>
      <w:marBottom w:val="0"/>
      <w:divBdr>
        <w:top w:val="none" w:sz="0" w:space="0" w:color="auto"/>
        <w:left w:val="none" w:sz="0" w:space="0" w:color="auto"/>
        <w:bottom w:val="none" w:sz="0" w:space="0" w:color="auto"/>
        <w:right w:val="none" w:sz="0" w:space="0" w:color="auto"/>
      </w:divBdr>
      <w:divsChild>
        <w:div w:id="449932413">
          <w:marLeft w:val="0"/>
          <w:marRight w:val="0"/>
          <w:marTop w:val="0"/>
          <w:marBottom w:val="0"/>
          <w:divBdr>
            <w:top w:val="none" w:sz="0" w:space="0" w:color="auto"/>
            <w:left w:val="none" w:sz="0" w:space="0" w:color="auto"/>
            <w:bottom w:val="none" w:sz="0" w:space="0" w:color="auto"/>
            <w:right w:val="none" w:sz="0" w:space="0" w:color="auto"/>
          </w:divBdr>
        </w:div>
        <w:div w:id="622806687">
          <w:marLeft w:val="0"/>
          <w:marRight w:val="0"/>
          <w:marTop w:val="0"/>
          <w:marBottom w:val="0"/>
          <w:divBdr>
            <w:top w:val="none" w:sz="0" w:space="0" w:color="auto"/>
            <w:left w:val="none" w:sz="0" w:space="0" w:color="auto"/>
            <w:bottom w:val="none" w:sz="0" w:space="0" w:color="auto"/>
            <w:right w:val="none" w:sz="0" w:space="0" w:color="auto"/>
          </w:divBdr>
        </w:div>
        <w:div w:id="1685863481">
          <w:marLeft w:val="0"/>
          <w:marRight w:val="0"/>
          <w:marTop w:val="0"/>
          <w:marBottom w:val="0"/>
          <w:divBdr>
            <w:top w:val="none" w:sz="0" w:space="0" w:color="auto"/>
            <w:left w:val="none" w:sz="0" w:space="0" w:color="auto"/>
            <w:bottom w:val="none" w:sz="0" w:space="0" w:color="auto"/>
            <w:right w:val="none" w:sz="0" w:space="0" w:color="auto"/>
          </w:divBdr>
        </w:div>
        <w:div w:id="2138865408">
          <w:marLeft w:val="0"/>
          <w:marRight w:val="0"/>
          <w:marTop w:val="0"/>
          <w:marBottom w:val="0"/>
          <w:divBdr>
            <w:top w:val="none" w:sz="0" w:space="0" w:color="auto"/>
            <w:left w:val="none" w:sz="0" w:space="0" w:color="auto"/>
            <w:bottom w:val="none" w:sz="0" w:space="0" w:color="auto"/>
            <w:right w:val="none" w:sz="0" w:space="0" w:color="auto"/>
          </w:divBdr>
        </w:div>
        <w:div w:id="1275946022">
          <w:marLeft w:val="0"/>
          <w:marRight w:val="0"/>
          <w:marTop w:val="0"/>
          <w:marBottom w:val="0"/>
          <w:divBdr>
            <w:top w:val="none" w:sz="0" w:space="0" w:color="auto"/>
            <w:left w:val="none" w:sz="0" w:space="0" w:color="auto"/>
            <w:bottom w:val="none" w:sz="0" w:space="0" w:color="auto"/>
            <w:right w:val="none" w:sz="0" w:space="0" w:color="auto"/>
          </w:divBdr>
        </w:div>
        <w:div w:id="885600009">
          <w:marLeft w:val="0"/>
          <w:marRight w:val="0"/>
          <w:marTop w:val="0"/>
          <w:marBottom w:val="0"/>
          <w:divBdr>
            <w:top w:val="none" w:sz="0" w:space="0" w:color="auto"/>
            <w:left w:val="none" w:sz="0" w:space="0" w:color="auto"/>
            <w:bottom w:val="none" w:sz="0" w:space="0" w:color="auto"/>
            <w:right w:val="none" w:sz="0" w:space="0" w:color="auto"/>
          </w:divBdr>
        </w:div>
        <w:div w:id="1914045363">
          <w:marLeft w:val="0"/>
          <w:marRight w:val="0"/>
          <w:marTop w:val="0"/>
          <w:marBottom w:val="0"/>
          <w:divBdr>
            <w:top w:val="none" w:sz="0" w:space="0" w:color="auto"/>
            <w:left w:val="none" w:sz="0" w:space="0" w:color="auto"/>
            <w:bottom w:val="none" w:sz="0" w:space="0" w:color="auto"/>
            <w:right w:val="none" w:sz="0" w:space="0" w:color="auto"/>
          </w:divBdr>
        </w:div>
        <w:div w:id="1730231115">
          <w:marLeft w:val="0"/>
          <w:marRight w:val="0"/>
          <w:marTop w:val="0"/>
          <w:marBottom w:val="0"/>
          <w:divBdr>
            <w:top w:val="none" w:sz="0" w:space="0" w:color="auto"/>
            <w:left w:val="none" w:sz="0" w:space="0" w:color="auto"/>
            <w:bottom w:val="none" w:sz="0" w:space="0" w:color="auto"/>
            <w:right w:val="none" w:sz="0" w:space="0" w:color="auto"/>
          </w:divBdr>
        </w:div>
        <w:div w:id="1063023348">
          <w:marLeft w:val="0"/>
          <w:marRight w:val="0"/>
          <w:marTop w:val="0"/>
          <w:marBottom w:val="0"/>
          <w:divBdr>
            <w:top w:val="none" w:sz="0" w:space="0" w:color="auto"/>
            <w:left w:val="none" w:sz="0" w:space="0" w:color="auto"/>
            <w:bottom w:val="none" w:sz="0" w:space="0" w:color="auto"/>
            <w:right w:val="none" w:sz="0" w:space="0" w:color="auto"/>
          </w:divBdr>
        </w:div>
        <w:div w:id="768740579">
          <w:marLeft w:val="0"/>
          <w:marRight w:val="0"/>
          <w:marTop w:val="0"/>
          <w:marBottom w:val="0"/>
          <w:divBdr>
            <w:top w:val="none" w:sz="0" w:space="0" w:color="auto"/>
            <w:left w:val="none" w:sz="0" w:space="0" w:color="auto"/>
            <w:bottom w:val="none" w:sz="0" w:space="0" w:color="auto"/>
            <w:right w:val="none" w:sz="0" w:space="0" w:color="auto"/>
          </w:divBdr>
        </w:div>
        <w:div w:id="1541818775">
          <w:marLeft w:val="0"/>
          <w:marRight w:val="0"/>
          <w:marTop w:val="0"/>
          <w:marBottom w:val="0"/>
          <w:divBdr>
            <w:top w:val="none" w:sz="0" w:space="0" w:color="auto"/>
            <w:left w:val="none" w:sz="0" w:space="0" w:color="auto"/>
            <w:bottom w:val="none" w:sz="0" w:space="0" w:color="auto"/>
            <w:right w:val="none" w:sz="0" w:space="0" w:color="auto"/>
          </w:divBdr>
        </w:div>
      </w:divsChild>
    </w:div>
    <w:div w:id="917979338">
      <w:bodyDiv w:val="1"/>
      <w:marLeft w:val="0"/>
      <w:marRight w:val="0"/>
      <w:marTop w:val="0"/>
      <w:marBottom w:val="0"/>
      <w:divBdr>
        <w:top w:val="none" w:sz="0" w:space="0" w:color="auto"/>
        <w:left w:val="none" w:sz="0" w:space="0" w:color="auto"/>
        <w:bottom w:val="none" w:sz="0" w:space="0" w:color="auto"/>
        <w:right w:val="none" w:sz="0" w:space="0" w:color="auto"/>
      </w:divBdr>
      <w:divsChild>
        <w:div w:id="181281764">
          <w:marLeft w:val="0"/>
          <w:marRight w:val="0"/>
          <w:marTop w:val="0"/>
          <w:marBottom w:val="0"/>
          <w:divBdr>
            <w:top w:val="none" w:sz="0" w:space="0" w:color="auto"/>
            <w:left w:val="none" w:sz="0" w:space="0" w:color="auto"/>
            <w:bottom w:val="none" w:sz="0" w:space="0" w:color="auto"/>
            <w:right w:val="none" w:sz="0" w:space="0" w:color="auto"/>
          </w:divBdr>
        </w:div>
        <w:div w:id="1731223240">
          <w:marLeft w:val="0"/>
          <w:marRight w:val="0"/>
          <w:marTop w:val="0"/>
          <w:marBottom w:val="0"/>
          <w:divBdr>
            <w:top w:val="none" w:sz="0" w:space="0" w:color="auto"/>
            <w:left w:val="none" w:sz="0" w:space="0" w:color="auto"/>
            <w:bottom w:val="none" w:sz="0" w:space="0" w:color="auto"/>
            <w:right w:val="none" w:sz="0" w:space="0" w:color="auto"/>
          </w:divBdr>
        </w:div>
      </w:divsChild>
    </w:div>
    <w:div w:id="997227678">
      <w:bodyDiv w:val="1"/>
      <w:marLeft w:val="0"/>
      <w:marRight w:val="0"/>
      <w:marTop w:val="0"/>
      <w:marBottom w:val="0"/>
      <w:divBdr>
        <w:top w:val="none" w:sz="0" w:space="0" w:color="auto"/>
        <w:left w:val="none" w:sz="0" w:space="0" w:color="auto"/>
        <w:bottom w:val="none" w:sz="0" w:space="0" w:color="auto"/>
        <w:right w:val="none" w:sz="0" w:space="0" w:color="auto"/>
      </w:divBdr>
      <w:divsChild>
        <w:div w:id="1055468753">
          <w:marLeft w:val="0"/>
          <w:marRight w:val="0"/>
          <w:marTop w:val="0"/>
          <w:marBottom w:val="0"/>
          <w:divBdr>
            <w:top w:val="none" w:sz="0" w:space="0" w:color="auto"/>
            <w:left w:val="none" w:sz="0" w:space="0" w:color="auto"/>
            <w:bottom w:val="none" w:sz="0" w:space="0" w:color="auto"/>
            <w:right w:val="none" w:sz="0" w:space="0" w:color="auto"/>
          </w:divBdr>
        </w:div>
        <w:div w:id="1387485858">
          <w:marLeft w:val="0"/>
          <w:marRight w:val="0"/>
          <w:marTop w:val="0"/>
          <w:marBottom w:val="0"/>
          <w:divBdr>
            <w:top w:val="none" w:sz="0" w:space="0" w:color="auto"/>
            <w:left w:val="none" w:sz="0" w:space="0" w:color="auto"/>
            <w:bottom w:val="none" w:sz="0" w:space="0" w:color="auto"/>
            <w:right w:val="none" w:sz="0" w:space="0" w:color="auto"/>
          </w:divBdr>
        </w:div>
        <w:div w:id="356086483">
          <w:marLeft w:val="0"/>
          <w:marRight w:val="0"/>
          <w:marTop w:val="0"/>
          <w:marBottom w:val="0"/>
          <w:divBdr>
            <w:top w:val="none" w:sz="0" w:space="0" w:color="auto"/>
            <w:left w:val="none" w:sz="0" w:space="0" w:color="auto"/>
            <w:bottom w:val="none" w:sz="0" w:space="0" w:color="auto"/>
            <w:right w:val="none" w:sz="0" w:space="0" w:color="auto"/>
          </w:divBdr>
        </w:div>
      </w:divsChild>
    </w:div>
    <w:div w:id="1034840993">
      <w:bodyDiv w:val="1"/>
      <w:marLeft w:val="0"/>
      <w:marRight w:val="0"/>
      <w:marTop w:val="0"/>
      <w:marBottom w:val="0"/>
      <w:divBdr>
        <w:top w:val="none" w:sz="0" w:space="0" w:color="auto"/>
        <w:left w:val="none" w:sz="0" w:space="0" w:color="auto"/>
        <w:bottom w:val="none" w:sz="0" w:space="0" w:color="auto"/>
        <w:right w:val="none" w:sz="0" w:space="0" w:color="auto"/>
      </w:divBdr>
      <w:divsChild>
        <w:div w:id="1494681967">
          <w:marLeft w:val="0"/>
          <w:marRight w:val="0"/>
          <w:marTop w:val="0"/>
          <w:marBottom w:val="0"/>
          <w:divBdr>
            <w:top w:val="none" w:sz="0" w:space="0" w:color="auto"/>
            <w:left w:val="none" w:sz="0" w:space="0" w:color="auto"/>
            <w:bottom w:val="none" w:sz="0" w:space="0" w:color="auto"/>
            <w:right w:val="none" w:sz="0" w:space="0" w:color="auto"/>
          </w:divBdr>
        </w:div>
        <w:div w:id="1622960340">
          <w:marLeft w:val="0"/>
          <w:marRight w:val="0"/>
          <w:marTop w:val="0"/>
          <w:marBottom w:val="0"/>
          <w:divBdr>
            <w:top w:val="none" w:sz="0" w:space="0" w:color="auto"/>
            <w:left w:val="none" w:sz="0" w:space="0" w:color="auto"/>
            <w:bottom w:val="none" w:sz="0" w:space="0" w:color="auto"/>
            <w:right w:val="none" w:sz="0" w:space="0" w:color="auto"/>
          </w:divBdr>
        </w:div>
      </w:divsChild>
    </w:div>
    <w:div w:id="1049037341">
      <w:bodyDiv w:val="1"/>
      <w:marLeft w:val="0"/>
      <w:marRight w:val="0"/>
      <w:marTop w:val="0"/>
      <w:marBottom w:val="0"/>
      <w:divBdr>
        <w:top w:val="none" w:sz="0" w:space="0" w:color="auto"/>
        <w:left w:val="none" w:sz="0" w:space="0" w:color="auto"/>
        <w:bottom w:val="none" w:sz="0" w:space="0" w:color="auto"/>
        <w:right w:val="none" w:sz="0" w:space="0" w:color="auto"/>
      </w:divBdr>
      <w:divsChild>
        <w:div w:id="1806700394">
          <w:marLeft w:val="0"/>
          <w:marRight w:val="0"/>
          <w:marTop w:val="0"/>
          <w:marBottom w:val="0"/>
          <w:divBdr>
            <w:top w:val="none" w:sz="0" w:space="0" w:color="auto"/>
            <w:left w:val="none" w:sz="0" w:space="0" w:color="auto"/>
            <w:bottom w:val="none" w:sz="0" w:space="0" w:color="auto"/>
            <w:right w:val="none" w:sz="0" w:space="0" w:color="auto"/>
          </w:divBdr>
        </w:div>
        <w:div w:id="1905413224">
          <w:marLeft w:val="0"/>
          <w:marRight w:val="0"/>
          <w:marTop w:val="0"/>
          <w:marBottom w:val="0"/>
          <w:divBdr>
            <w:top w:val="none" w:sz="0" w:space="0" w:color="auto"/>
            <w:left w:val="none" w:sz="0" w:space="0" w:color="auto"/>
            <w:bottom w:val="none" w:sz="0" w:space="0" w:color="auto"/>
            <w:right w:val="none" w:sz="0" w:space="0" w:color="auto"/>
          </w:divBdr>
        </w:div>
        <w:div w:id="1322083800">
          <w:marLeft w:val="0"/>
          <w:marRight w:val="0"/>
          <w:marTop w:val="0"/>
          <w:marBottom w:val="0"/>
          <w:divBdr>
            <w:top w:val="none" w:sz="0" w:space="0" w:color="auto"/>
            <w:left w:val="none" w:sz="0" w:space="0" w:color="auto"/>
            <w:bottom w:val="none" w:sz="0" w:space="0" w:color="auto"/>
            <w:right w:val="none" w:sz="0" w:space="0" w:color="auto"/>
          </w:divBdr>
        </w:div>
        <w:div w:id="711685667">
          <w:marLeft w:val="0"/>
          <w:marRight w:val="0"/>
          <w:marTop w:val="0"/>
          <w:marBottom w:val="0"/>
          <w:divBdr>
            <w:top w:val="none" w:sz="0" w:space="0" w:color="auto"/>
            <w:left w:val="none" w:sz="0" w:space="0" w:color="auto"/>
            <w:bottom w:val="none" w:sz="0" w:space="0" w:color="auto"/>
            <w:right w:val="none" w:sz="0" w:space="0" w:color="auto"/>
          </w:divBdr>
        </w:div>
        <w:div w:id="1263227120">
          <w:marLeft w:val="0"/>
          <w:marRight w:val="0"/>
          <w:marTop w:val="0"/>
          <w:marBottom w:val="0"/>
          <w:divBdr>
            <w:top w:val="none" w:sz="0" w:space="0" w:color="auto"/>
            <w:left w:val="none" w:sz="0" w:space="0" w:color="auto"/>
            <w:bottom w:val="none" w:sz="0" w:space="0" w:color="auto"/>
            <w:right w:val="none" w:sz="0" w:space="0" w:color="auto"/>
          </w:divBdr>
        </w:div>
        <w:div w:id="747724694">
          <w:marLeft w:val="0"/>
          <w:marRight w:val="0"/>
          <w:marTop w:val="0"/>
          <w:marBottom w:val="0"/>
          <w:divBdr>
            <w:top w:val="none" w:sz="0" w:space="0" w:color="auto"/>
            <w:left w:val="none" w:sz="0" w:space="0" w:color="auto"/>
            <w:bottom w:val="none" w:sz="0" w:space="0" w:color="auto"/>
            <w:right w:val="none" w:sz="0" w:space="0" w:color="auto"/>
          </w:divBdr>
        </w:div>
        <w:div w:id="465003890">
          <w:marLeft w:val="0"/>
          <w:marRight w:val="0"/>
          <w:marTop w:val="0"/>
          <w:marBottom w:val="0"/>
          <w:divBdr>
            <w:top w:val="none" w:sz="0" w:space="0" w:color="auto"/>
            <w:left w:val="none" w:sz="0" w:space="0" w:color="auto"/>
            <w:bottom w:val="none" w:sz="0" w:space="0" w:color="auto"/>
            <w:right w:val="none" w:sz="0" w:space="0" w:color="auto"/>
          </w:divBdr>
        </w:div>
        <w:div w:id="1511993196">
          <w:marLeft w:val="0"/>
          <w:marRight w:val="0"/>
          <w:marTop w:val="0"/>
          <w:marBottom w:val="0"/>
          <w:divBdr>
            <w:top w:val="none" w:sz="0" w:space="0" w:color="auto"/>
            <w:left w:val="none" w:sz="0" w:space="0" w:color="auto"/>
            <w:bottom w:val="none" w:sz="0" w:space="0" w:color="auto"/>
            <w:right w:val="none" w:sz="0" w:space="0" w:color="auto"/>
          </w:divBdr>
        </w:div>
        <w:div w:id="1474718796">
          <w:marLeft w:val="0"/>
          <w:marRight w:val="0"/>
          <w:marTop w:val="0"/>
          <w:marBottom w:val="0"/>
          <w:divBdr>
            <w:top w:val="none" w:sz="0" w:space="0" w:color="auto"/>
            <w:left w:val="none" w:sz="0" w:space="0" w:color="auto"/>
            <w:bottom w:val="none" w:sz="0" w:space="0" w:color="auto"/>
            <w:right w:val="none" w:sz="0" w:space="0" w:color="auto"/>
          </w:divBdr>
        </w:div>
        <w:div w:id="1508514871">
          <w:marLeft w:val="0"/>
          <w:marRight w:val="0"/>
          <w:marTop w:val="0"/>
          <w:marBottom w:val="0"/>
          <w:divBdr>
            <w:top w:val="none" w:sz="0" w:space="0" w:color="auto"/>
            <w:left w:val="none" w:sz="0" w:space="0" w:color="auto"/>
            <w:bottom w:val="none" w:sz="0" w:space="0" w:color="auto"/>
            <w:right w:val="none" w:sz="0" w:space="0" w:color="auto"/>
          </w:divBdr>
        </w:div>
        <w:div w:id="1799490113">
          <w:marLeft w:val="0"/>
          <w:marRight w:val="0"/>
          <w:marTop w:val="0"/>
          <w:marBottom w:val="0"/>
          <w:divBdr>
            <w:top w:val="none" w:sz="0" w:space="0" w:color="auto"/>
            <w:left w:val="none" w:sz="0" w:space="0" w:color="auto"/>
            <w:bottom w:val="none" w:sz="0" w:space="0" w:color="auto"/>
            <w:right w:val="none" w:sz="0" w:space="0" w:color="auto"/>
          </w:divBdr>
        </w:div>
        <w:div w:id="1971129416">
          <w:marLeft w:val="0"/>
          <w:marRight w:val="0"/>
          <w:marTop w:val="0"/>
          <w:marBottom w:val="0"/>
          <w:divBdr>
            <w:top w:val="none" w:sz="0" w:space="0" w:color="auto"/>
            <w:left w:val="none" w:sz="0" w:space="0" w:color="auto"/>
            <w:bottom w:val="none" w:sz="0" w:space="0" w:color="auto"/>
            <w:right w:val="none" w:sz="0" w:space="0" w:color="auto"/>
          </w:divBdr>
        </w:div>
      </w:divsChild>
    </w:div>
    <w:div w:id="1097479465">
      <w:bodyDiv w:val="1"/>
      <w:marLeft w:val="0"/>
      <w:marRight w:val="0"/>
      <w:marTop w:val="0"/>
      <w:marBottom w:val="0"/>
      <w:divBdr>
        <w:top w:val="none" w:sz="0" w:space="0" w:color="auto"/>
        <w:left w:val="none" w:sz="0" w:space="0" w:color="auto"/>
        <w:bottom w:val="none" w:sz="0" w:space="0" w:color="auto"/>
        <w:right w:val="none" w:sz="0" w:space="0" w:color="auto"/>
      </w:divBdr>
      <w:divsChild>
        <w:div w:id="738135687">
          <w:marLeft w:val="0"/>
          <w:marRight w:val="0"/>
          <w:marTop w:val="0"/>
          <w:marBottom w:val="0"/>
          <w:divBdr>
            <w:top w:val="none" w:sz="0" w:space="0" w:color="auto"/>
            <w:left w:val="none" w:sz="0" w:space="0" w:color="auto"/>
            <w:bottom w:val="none" w:sz="0" w:space="0" w:color="auto"/>
            <w:right w:val="none" w:sz="0" w:space="0" w:color="auto"/>
          </w:divBdr>
        </w:div>
        <w:div w:id="1773016364">
          <w:marLeft w:val="0"/>
          <w:marRight w:val="0"/>
          <w:marTop w:val="0"/>
          <w:marBottom w:val="0"/>
          <w:divBdr>
            <w:top w:val="none" w:sz="0" w:space="0" w:color="auto"/>
            <w:left w:val="none" w:sz="0" w:space="0" w:color="auto"/>
            <w:bottom w:val="none" w:sz="0" w:space="0" w:color="auto"/>
            <w:right w:val="none" w:sz="0" w:space="0" w:color="auto"/>
          </w:divBdr>
        </w:div>
        <w:div w:id="967510841">
          <w:marLeft w:val="0"/>
          <w:marRight w:val="0"/>
          <w:marTop w:val="0"/>
          <w:marBottom w:val="0"/>
          <w:divBdr>
            <w:top w:val="none" w:sz="0" w:space="0" w:color="auto"/>
            <w:left w:val="none" w:sz="0" w:space="0" w:color="auto"/>
            <w:bottom w:val="none" w:sz="0" w:space="0" w:color="auto"/>
            <w:right w:val="none" w:sz="0" w:space="0" w:color="auto"/>
          </w:divBdr>
        </w:div>
        <w:div w:id="368385699">
          <w:marLeft w:val="0"/>
          <w:marRight w:val="0"/>
          <w:marTop w:val="0"/>
          <w:marBottom w:val="0"/>
          <w:divBdr>
            <w:top w:val="none" w:sz="0" w:space="0" w:color="auto"/>
            <w:left w:val="none" w:sz="0" w:space="0" w:color="auto"/>
            <w:bottom w:val="none" w:sz="0" w:space="0" w:color="auto"/>
            <w:right w:val="none" w:sz="0" w:space="0" w:color="auto"/>
          </w:divBdr>
        </w:div>
        <w:div w:id="1816675233">
          <w:marLeft w:val="0"/>
          <w:marRight w:val="0"/>
          <w:marTop w:val="0"/>
          <w:marBottom w:val="0"/>
          <w:divBdr>
            <w:top w:val="none" w:sz="0" w:space="0" w:color="auto"/>
            <w:left w:val="none" w:sz="0" w:space="0" w:color="auto"/>
            <w:bottom w:val="none" w:sz="0" w:space="0" w:color="auto"/>
            <w:right w:val="none" w:sz="0" w:space="0" w:color="auto"/>
          </w:divBdr>
        </w:div>
        <w:div w:id="388115838">
          <w:marLeft w:val="0"/>
          <w:marRight w:val="0"/>
          <w:marTop w:val="0"/>
          <w:marBottom w:val="0"/>
          <w:divBdr>
            <w:top w:val="none" w:sz="0" w:space="0" w:color="auto"/>
            <w:left w:val="none" w:sz="0" w:space="0" w:color="auto"/>
            <w:bottom w:val="none" w:sz="0" w:space="0" w:color="auto"/>
            <w:right w:val="none" w:sz="0" w:space="0" w:color="auto"/>
          </w:divBdr>
        </w:div>
        <w:div w:id="1081831461">
          <w:marLeft w:val="0"/>
          <w:marRight w:val="0"/>
          <w:marTop w:val="0"/>
          <w:marBottom w:val="0"/>
          <w:divBdr>
            <w:top w:val="none" w:sz="0" w:space="0" w:color="auto"/>
            <w:left w:val="none" w:sz="0" w:space="0" w:color="auto"/>
            <w:bottom w:val="none" w:sz="0" w:space="0" w:color="auto"/>
            <w:right w:val="none" w:sz="0" w:space="0" w:color="auto"/>
          </w:divBdr>
        </w:div>
        <w:div w:id="1755514945">
          <w:marLeft w:val="0"/>
          <w:marRight w:val="0"/>
          <w:marTop w:val="0"/>
          <w:marBottom w:val="0"/>
          <w:divBdr>
            <w:top w:val="none" w:sz="0" w:space="0" w:color="auto"/>
            <w:left w:val="none" w:sz="0" w:space="0" w:color="auto"/>
            <w:bottom w:val="none" w:sz="0" w:space="0" w:color="auto"/>
            <w:right w:val="none" w:sz="0" w:space="0" w:color="auto"/>
          </w:divBdr>
        </w:div>
        <w:div w:id="663975362">
          <w:marLeft w:val="0"/>
          <w:marRight w:val="0"/>
          <w:marTop w:val="0"/>
          <w:marBottom w:val="0"/>
          <w:divBdr>
            <w:top w:val="none" w:sz="0" w:space="0" w:color="auto"/>
            <w:left w:val="none" w:sz="0" w:space="0" w:color="auto"/>
            <w:bottom w:val="none" w:sz="0" w:space="0" w:color="auto"/>
            <w:right w:val="none" w:sz="0" w:space="0" w:color="auto"/>
          </w:divBdr>
        </w:div>
      </w:divsChild>
    </w:div>
    <w:div w:id="1161047210">
      <w:bodyDiv w:val="1"/>
      <w:marLeft w:val="0"/>
      <w:marRight w:val="0"/>
      <w:marTop w:val="0"/>
      <w:marBottom w:val="0"/>
      <w:divBdr>
        <w:top w:val="none" w:sz="0" w:space="0" w:color="auto"/>
        <w:left w:val="none" w:sz="0" w:space="0" w:color="auto"/>
        <w:bottom w:val="none" w:sz="0" w:space="0" w:color="auto"/>
        <w:right w:val="none" w:sz="0" w:space="0" w:color="auto"/>
      </w:divBdr>
      <w:divsChild>
        <w:div w:id="2019381008">
          <w:marLeft w:val="0"/>
          <w:marRight w:val="0"/>
          <w:marTop w:val="0"/>
          <w:marBottom w:val="0"/>
          <w:divBdr>
            <w:top w:val="none" w:sz="0" w:space="0" w:color="auto"/>
            <w:left w:val="none" w:sz="0" w:space="0" w:color="auto"/>
            <w:bottom w:val="none" w:sz="0" w:space="0" w:color="auto"/>
            <w:right w:val="none" w:sz="0" w:space="0" w:color="auto"/>
          </w:divBdr>
        </w:div>
        <w:div w:id="820077934">
          <w:marLeft w:val="0"/>
          <w:marRight w:val="0"/>
          <w:marTop w:val="0"/>
          <w:marBottom w:val="0"/>
          <w:divBdr>
            <w:top w:val="none" w:sz="0" w:space="0" w:color="auto"/>
            <w:left w:val="none" w:sz="0" w:space="0" w:color="auto"/>
            <w:bottom w:val="none" w:sz="0" w:space="0" w:color="auto"/>
            <w:right w:val="none" w:sz="0" w:space="0" w:color="auto"/>
          </w:divBdr>
        </w:div>
        <w:div w:id="1668090196">
          <w:marLeft w:val="0"/>
          <w:marRight w:val="0"/>
          <w:marTop w:val="0"/>
          <w:marBottom w:val="0"/>
          <w:divBdr>
            <w:top w:val="none" w:sz="0" w:space="0" w:color="auto"/>
            <w:left w:val="none" w:sz="0" w:space="0" w:color="auto"/>
            <w:bottom w:val="none" w:sz="0" w:space="0" w:color="auto"/>
            <w:right w:val="none" w:sz="0" w:space="0" w:color="auto"/>
          </w:divBdr>
        </w:div>
        <w:div w:id="1868449915">
          <w:marLeft w:val="0"/>
          <w:marRight w:val="0"/>
          <w:marTop w:val="0"/>
          <w:marBottom w:val="0"/>
          <w:divBdr>
            <w:top w:val="none" w:sz="0" w:space="0" w:color="auto"/>
            <w:left w:val="none" w:sz="0" w:space="0" w:color="auto"/>
            <w:bottom w:val="none" w:sz="0" w:space="0" w:color="auto"/>
            <w:right w:val="none" w:sz="0" w:space="0" w:color="auto"/>
          </w:divBdr>
        </w:div>
        <w:div w:id="866680621">
          <w:marLeft w:val="0"/>
          <w:marRight w:val="0"/>
          <w:marTop w:val="0"/>
          <w:marBottom w:val="0"/>
          <w:divBdr>
            <w:top w:val="none" w:sz="0" w:space="0" w:color="auto"/>
            <w:left w:val="none" w:sz="0" w:space="0" w:color="auto"/>
            <w:bottom w:val="none" w:sz="0" w:space="0" w:color="auto"/>
            <w:right w:val="none" w:sz="0" w:space="0" w:color="auto"/>
          </w:divBdr>
        </w:div>
        <w:div w:id="106507333">
          <w:marLeft w:val="0"/>
          <w:marRight w:val="0"/>
          <w:marTop w:val="0"/>
          <w:marBottom w:val="0"/>
          <w:divBdr>
            <w:top w:val="none" w:sz="0" w:space="0" w:color="auto"/>
            <w:left w:val="none" w:sz="0" w:space="0" w:color="auto"/>
            <w:bottom w:val="none" w:sz="0" w:space="0" w:color="auto"/>
            <w:right w:val="none" w:sz="0" w:space="0" w:color="auto"/>
          </w:divBdr>
        </w:div>
        <w:div w:id="1637179562">
          <w:marLeft w:val="0"/>
          <w:marRight w:val="0"/>
          <w:marTop w:val="0"/>
          <w:marBottom w:val="0"/>
          <w:divBdr>
            <w:top w:val="none" w:sz="0" w:space="0" w:color="auto"/>
            <w:left w:val="none" w:sz="0" w:space="0" w:color="auto"/>
            <w:bottom w:val="none" w:sz="0" w:space="0" w:color="auto"/>
            <w:right w:val="none" w:sz="0" w:space="0" w:color="auto"/>
          </w:divBdr>
        </w:div>
        <w:div w:id="1860271805">
          <w:marLeft w:val="0"/>
          <w:marRight w:val="0"/>
          <w:marTop w:val="0"/>
          <w:marBottom w:val="0"/>
          <w:divBdr>
            <w:top w:val="none" w:sz="0" w:space="0" w:color="auto"/>
            <w:left w:val="none" w:sz="0" w:space="0" w:color="auto"/>
            <w:bottom w:val="none" w:sz="0" w:space="0" w:color="auto"/>
            <w:right w:val="none" w:sz="0" w:space="0" w:color="auto"/>
          </w:divBdr>
        </w:div>
        <w:div w:id="1428383338">
          <w:marLeft w:val="0"/>
          <w:marRight w:val="0"/>
          <w:marTop w:val="0"/>
          <w:marBottom w:val="0"/>
          <w:divBdr>
            <w:top w:val="none" w:sz="0" w:space="0" w:color="auto"/>
            <w:left w:val="none" w:sz="0" w:space="0" w:color="auto"/>
            <w:bottom w:val="none" w:sz="0" w:space="0" w:color="auto"/>
            <w:right w:val="none" w:sz="0" w:space="0" w:color="auto"/>
          </w:divBdr>
        </w:div>
        <w:div w:id="552623502">
          <w:marLeft w:val="0"/>
          <w:marRight w:val="0"/>
          <w:marTop w:val="0"/>
          <w:marBottom w:val="0"/>
          <w:divBdr>
            <w:top w:val="none" w:sz="0" w:space="0" w:color="auto"/>
            <w:left w:val="none" w:sz="0" w:space="0" w:color="auto"/>
            <w:bottom w:val="none" w:sz="0" w:space="0" w:color="auto"/>
            <w:right w:val="none" w:sz="0" w:space="0" w:color="auto"/>
          </w:divBdr>
        </w:div>
      </w:divsChild>
    </w:div>
    <w:div w:id="1526555201">
      <w:bodyDiv w:val="1"/>
      <w:marLeft w:val="0"/>
      <w:marRight w:val="0"/>
      <w:marTop w:val="0"/>
      <w:marBottom w:val="0"/>
      <w:divBdr>
        <w:top w:val="none" w:sz="0" w:space="0" w:color="auto"/>
        <w:left w:val="none" w:sz="0" w:space="0" w:color="auto"/>
        <w:bottom w:val="none" w:sz="0" w:space="0" w:color="auto"/>
        <w:right w:val="none" w:sz="0" w:space="0" w:color="auto"/>
      </w:divBdr>
      <w:divsChild>
        <w:div w:id="788476210">
          <w:marLeft w:val="0"/>
          <w:marRight w:val="0"/>
          <w:marTop w:val="0"/>
          <w:marBottom w:val="0"/>
          <w:divBdr>
            <w:top w:val="none" w:sz="0" w:space="0" w:color="auto"/>
            <w:left w:val="none" w:sz="0" w:space="0" w:color="auto"/>
            <w:bottom w:val="none" w:sz="0" w:space="0" w:color="auto"/>
            <w:right w:val="none" w:sz="0" w:space="0" w:color="auto"/>
          </w:divBdr>
        </w:div>
        <w:div w:id="1397968378">
          <w:marLeft w:val="0"/>
          <w:marRight w:val="0"/>
          <w:marTop w:val="0"/>
          <w:marBottom w:val="0"/>
          <w:divBdr>
            <w:top w:val="none" w:sz="0" w:space="0" w:color="auto"/>
            <w:left w:val="none" w:sz="0" w:space="0" w:color="auto"/>
            <w:bottom w:val="none" w:sz="0" w:space="0" w:color="auto"/>
            <w:right w:val="none" w:sz="0" w:space="0" w:color="auto"/>
          </w:divBdr>
        </w:div>
        <w:div w:id="78841980">
          <w:marLeft w:val="0"/>
          <w:marRight w:val="0"/>
          <w:marTop w:val="0"/>
          <w:marBottom w:val="0"/>
          <w:divBdr>
            <w:top w:val="none" w:sz="0" w:space="0" w:color="auto"/>
            <w:left w:val="none" w:sz="0" w:space="0" w:color="auto"/>
            <w:bottom w:val="none" w:sz="0" w:space="0" w:color="auto"/>
            <w:right w:val="none" w:sz="0" w:space="0" w:color="auto"/>
          </w:divBdr>
        </w:div>
        <w:div w:id="2122216417">
          <w:marLeft w:val="0"/>
          <w:marRight w:val="0"/>
          <w:marTop w:val="0"/>
          <w:marBottom w:val="0"/>
          <w:divBdr>
            <w:top w:val="none" w:sz="0" w:space="0" w:color="auto"/>
            <w:left w:val="none" w:sz="0" w:space="0" w:color="auto"/>
            <w:bottom w:val="none" w:sz="0" w:space="0" w:color="auto"/>
            <w:right w:val="none" w:sz="0" w:space="0" w:color="auto"/>
          </w:divBdr>
        </w:div>
        <w:div w:id="709457582">
          <w:marLeft w:val="0"/>
          <w:marRight w:val="0"/>
          <w:marTop w:val="0"/>
          <w:marBottom w:val="0"/>
          <w:divBdr>
            <w:top w:val="none" w:sz="0" w:space="0" w:color="auto"/>
            <w:left w:val="none" w:sz="0" w:space="0" w:color="auto"/>
            <w:bottom w:val="none" w:sz="0" w:space="0" w:color="auto"/>
            <w:right w:val="none" w:sz="0" w:space="0" w:color="auto"/>
          </w:divBdr>
        </w:div>
        <w:div w:id="614597870">
          <w:marLeft w:val="0"/>
          <w:marRight w:val="0"/>
          <w:marTop w:val="0"/>
          <w:marBottom w:val="0"/>
          <w:divBdr>
            <w:top w:val="none" w:sz="0" w:space="0" w:color="auto"/>
            <w:left w:val="none" w:sz="0" w:space="0" w:color="auto"/>
            <w:bottom w:val="none" w:sz="0" w:space="0" w:color="auto"/>
            <w:right w:val="none" w:sz="0" w:space="0" w:color="auto"/>
          </w:divBdr>
        </w:div>
        <w:div w:id="531770394">
          <w:marLeft w:val="0"/>
          <w:marRight w:val="0"/>
          <w:marTop w:val="0"/>
          <w:marBottom w:val="0"/>
          <w:divBdr>
            <w:top w:val="none" w:sz="0" w:space="0" w:color="auto"/>
            <w:left w:val="none" w:sz="0" w:space="0" w:color="auto"/>
            <w:bottom w:val="none" w:sz="0" w:space="0" w:color="auto"/>
            <w:right w:val="none" w:sz="0" w:space="0" w:color="auto"/>
          </w:divBdr>
        </w:div>
        <w:div w:id="1984891792">
          <w:marLeft w:val="0"/>
          <w:marRight w:val="0"/>
          <w:marTop w:val="0"/>
          <w:marBottom w:val="0"/>
          <w:divBdr>
            <w:top w:val="none" w:sz="0" w:space="0" w:color="auto"/>
            <w:left w:val="none" w:sz="0" w:space="0" w:color="auto"/>
            <w:bottom w:val="none" w:sz="0" w:space="0" w:color="auto"/>
            <w:right w:val="none" w:sz="0" w:space="0" w:color="auto"/>
          </w:divBdr>
        </w:div>
        <w:div w:id="310258272">
          <w:marLeft w:val="0"/>
          <w:marRight w:val="0"/>
          <w:marTop w:val="0"/>
          <w:marBottom w:val="0"/>
          <w:divBdr>
            <w:top w:val="none" w:sz="0" w:space="0" w:color="auto"/>
            <w:left w:val="none" w:sz="0" w:space="0" w:color="auto"/>
            <w:bottom w:val="none" w:sz="0" w:space="0" w:color="auto"/>
            <w:right w:val="none" w:sz="0" w:space="0" w:color="auto"/>
          </w:divBdr>
        </w:div>
        <w:div w:id="1066029430">
          <w:marLeft w:val="0"/>
          <w:marRight w:val="0"/>
          <w:marTop w:val="0"/>
          <w:marBottom w:val="0"/>
          <w:divBdr>
            <w:top w:val="none" w:sz="0" w:space="0" w:color="auto"/>
            <w:left w:val="none" w:sz="0" w:space="0" w:color="auto"/>
            <w:bottom w:val="none" w:sz="0" w:space="0" w:color="auto"/>
            <w:right w:val="none" w:sz="0" w:space="0" w:color="auto"/>
          </w:divBdr>
        </w:div>
        <w:div w:id="1281256905">
          <w:marLeft w:val="0"/>
          <w:marRight w:val="0"/>
          <w:marTop w:val="0"/>
          <w:marBottom w:val="0"/>
          <w:divBdr>
            <w:top w:val="none" w:sz="0" w:space="0" w:color="auto"/>
            <w:left w:val="none" w:sz="0" w:space="0" w:color="auto"/>
            <w:bottom w:val="none" w:sz="0" w:space="0" w:color="auto"/>
            <w:right w:val="none" w:sz="0" w:space="0" w:color="auto"/>
          </w:divBdr>
        </w:div>
      </w:divsChild>
    </w:div>
    <w:div w:id="1775246598">
      <w:bodyDiv w:val="1"/>
      <w:marLeft w:val="0"/>
      <w:marRight w:val="0"/>
      <w:marTop w:val="0"/>
      <w:marBottom w:val="0"/>
      <w:divBdr>
        <w:top w:val="none" w:sz="0" w:space="0" w:color="auto"/>
        <w:left w:val="none" w:sz="0" w:space="0" w:color="auto"/>
        <w:bottom w:val="none" w:sz="0" w:space="0" w:color="auto"/>
        <w:right w:val="none" w:sz="0" w:space="0" w:color="auto"/>
      </w:divBdr>
      <w:divsChild>
        <w:div w:id="1802922797">
          <w:marLeft w:val="0"/>
          <w:marRight w:val="0"/>
          <w:marTop w:val="0"/>
          <w:marBottom w:val="0"/>
          <w:divBdr>
            <w:top w:val="none" w:sz="0" w:space="0" w:color="auto"/>
            <w:left w:val="none" w:sz="0" w:space="0" w:color="auto"/>
            <w:bottom w:val="none" w:sz="0" w:space="0" w:color="auto"/>
            <w:right w:val="none" w:sz="0" w:space="0" w:color="auto"/>
          </w:divBdr>
        </w:div>
        <w:div w:id="846217102">
          <w:marLeft w:val="0"/>
          <w:marRight w:val="0"/>
          <w:marTop w:val="0"/>
          <w:marBottom w:val="0"/>
          <w:divBdr>
            <w:top w:val="none" w:sz="0" w:space="0" w:color="auto"/>
            <w:left w:val="none" w:sz="0" w:space="0" w:color="auto"/>
            <w:bottom w:val="none" w:sz="0" w:space="0" w:color="auto"/>
            <w:right w:val="none" w:sz="0" w:space="0" w:color="auto"/>
          </w:divBdr>
        </w:div>
        <w:div w:id="1484078591">
          <w:marLeft w:val="0"/>
          <w:marRight w:val="0"/>
          <w:marTop w:val="0"/>
          <w:marBottom w:val="0"/>
          <w:divBdr>
            <w:top w:val="none" w:sz="0" w:space="0" w:color="auto"/>
            <w:left w:val="none" w:sz="0" w:space="0" w:color="auto"/>
            <w:bottom w:val="none" w:sz="0" w:space="0" w:color="auto"/>
            <w:right w:val="none" w:sz="0" w:space="0" w:color="auto"/>
          </w:divBdr>
        </w:div>
        <w:div w:id="1796294658">
          <w:marLeft w:val="0"/>
          <w:marRight w:val="0"/>
          <w:marTop w:val="0"/>
          <w:marBottom w:val="0"/>
          <w:divBdr>
            <w:top w:val="none" w:sz="0" w:space="0" w:color="auto"/>
            <w:left w:val="none" w:sz="0" w:space="0" w:color="auto"/>
            <w:bottom w:val="none" w:sz="0" w:space="0" w:color="auto"/>
            <w:right w:val="none" w:sz="0" w:space="0" w:color="auto"/>
          </w:divBdr>
        </w:div>
        <w:div w:id="286283243">
          <w:marLeft w:val="0"/>
          <w:marRight w:val="0"/>
          <w:marTop w:val="0"/>
          <w:marBottom w:val="0"/>
          <w:divBdr>
            <w:top w:val="none" w:sz="0" w:space="0" w:color="auto"/>
            <w:left w:val="none" w:sz="0" w:space="0" w:color="auto"/>
            <w:bottom w:val="none" w:sz="0" w:space="0" w:color="auto"/>
            <w:right w:val="none" w:sz="0" w:space="0" w:color="auto"/>
          </w:divBdr>
        </w:div>
        <w:div w:id="674965001">
          <w:marLeft w:val="0"/>
          <w:marRight w:val="0"/>
          <w:marTop w:val="0"/>
          <w:marBottom w:val="0"/>
          <w:divBdr>
            <w:top w:val="none" w:sz="0" w:space="0" w:color="auto"/>
            <w:left w:val="none" w:sz="0" w:space="0" w:color="auto"/>
            <w:bottom w:val="none" w:sz="0" w:space="0" w:color="auto"/>
            <w:right w:val="none" w:sz="0" w:space="0" w:color="auto"/>
          </w:divBdr>
        </w:div>
        <w:div w:id="1196313542">
          <w:marLeft w:val="0"/>
          <w:marRight w:val="0"/>
          <w:marTop w:val="0"/>
          <w:marBottom w:val="0"/>
          <w:divBdr>
            <w:top w:val="none" w:sz="0" w:space="0" w:color="auto"/>
            <w:left w:val="none" w:sz="0" w:space="0" w:color="auto"/>
            <w:bottom w:val="none" w:sz="0" w:space="0" w:color="auto"/>
            <w:right w:val="none" w:sz="0" w:space="0" w:color="auto"/>
          </w:divBdr>
        </w:div>
        <w:div w:id="158884227">
          <w:marLeft w:val="0"/>
          <w:marRight w:val="0"/>
          <w:marTop w:val="0"/>
          <w:marBottom w:val="0"/>
          <w:divBdr>
            <w:top w:val="none" w:sz="0" w:space="0" w:color="auto"/>
            <w:left w:val="none" w:sz="0" w:space="0" w:color="auto"/>
            <w:bottom w:val="none" w:sz="0" w:space="0" w:color="auto"/>
            <w:right w:val="none" w:sz="0" w:space="0" w:color="auto"/>
          </w:divBdr>
        </w:div>
        <w:div w:id="2063289521">
          <w:marLeft w:val="0"/>
          <w:marRight w:val="0"/>
          <w:marTop w:val="0"/>
          <w:marBottom w:val="0"/>
          <w:divBdr>
            <w:top w:val="none" w:sz="0" w:space="0" w:color="auto"/>
            <w:left w:val="none" w:sz="0" w:space="0" w:color="auto"/>
            <w:bottom w:val="none" w:sz="0" w:space="0" w:color="auto"/>
            <w:right w:val="none" w:sz="0" w:space="0" w:color="auto"/>
          </w:divBdr>
        </w:div>
        <w:div w:id="1258710820">
          <w:marLeft w:val="0"/>
          <w:marRight w:val="0"/>
          <w:marTop w:val="0"/>
          <w:marBottom w:val="0"/>
          <w:divBdr>
            <w:top w:val="none" w:sz="0" w:space="0" w:color="auto"/>
            <w:left w:val="none" w:sz="0" w:space="0" w:color="auto"/>
            <w:bottom w:val="none" w:sz="0" w:space="0" w:color="auto"/>
            <w:right w:val="none" w:sz="0" w:space="0" w:color="auto"/>
          </w:divBdr>
        </w:div>
        <w:div w:id="2040932299">
          <w:marLeft w:val="0"/>
          <w:marRight w:val="0"/>
          <w:marTop w:val="0"/>
          <w:marBottom w:val="0"/>
          <w:divBdr>
            <w:top w:val="none" w:sz="0" w:space="0" w:color="auto"/>
            <w:left w:val="none" w:sz="0" w:space="0" w:color="auto"/>
            <w:bottom w:val="none" w:sz="0" w:space="0" w:color="auto"/>
            <w:right w:val="none" w:sz="0" w:space="0" w:color="auto"/>
          </w:divBdr>
        </w:div>
        <w:div w:id="735124615">
          <w:marLeft w:val="0"/>
          <w:marRight w:val="0"/>
          <w:marTop w:val="0"/>
          <w:marBottom w:val="0"/>
          <w:divBdr>
            <w:top w:val="none" w:sz="0" w:space="0" w:color="auto"/>
            <w:left w:val="none" w:sz="0" w:space="0" w:color="auto"/>
            <w:bottom w:val="none" w:sz="0" w:space="0" w:color="auto"/>
            <w:right w:val="none" w:sz="0" w:space="0" w:color="auto"/>
          </w:divBdr>
        </w:div>
      </w:divsChild>
    </w:div>
    <w:div w:id="1800417402">
      <w:bodyDiv w:val="1"/>
      <w:marLeft w:val="0"/>
      <w:marRight w:val="0"/>
      <w:marTop w:val="0"/>
      <w:marBottom w:val="0"/>
      <w:divBdr>
        <w:top w:val="none" w:sz="0" w:space="0" w:color="auto"/>
        <w:left w:val="none" w:sz="0" w:space="0" w:color="auto"/>
        <w:bottom w:val="none" w:sz="0" w:space="0" w:color="auto"/>
        <w:right w:val="none" w:sz="0" w:space="0" w:color="auto"/>
      </w:divBdr>
      <w:divsChild>
        <w:div w:id="1079331862">
          <w:marLeft w:val="0"/>
          <w:marRight w:val="0"/>
          <w:marTop w:val="0"/>
          <w:marBottom w:val="0"/>
          <w:divBdr>
            <w:top w:val="none" w:sz="0" w:space="0" w:color="auto"/>
            <w:left w:val="none" w:sz="0" w:space="0" w:color="auto"/>
            <w:bottom w:val="none" w:sz="0" w:space="0" w:color="auto"/>
            <w:right w:val="none" w:sz="0" w:space="0" w:color="auto"/>
          </w:divBdr>
        </w:div>
        <w:div w:id="341250731">
          <w:marLeft w:val="0"/>
          <w:marRight w:val="0"/>
          <w:marTop w:val="0"/>
          <w:marBottom w:val="0"/>
          <w:divBdr>
            <w:top w:val="none" w:sz="0" w:space="0" w:color="auto"/>
            <w:left w:val="none" w:sz="0" w:space="0" w:color="auto"/>
            <w:bottom w:val="none" w:sz="0" w:space="0" w:color="auto"/>
            <w:right w:val="none" w:sz="0" w:space="0" w:color="auto"/>
          </w:divBdr>
        </w:div>
        <w:div w:id="768238351">
          <w:marLeft w:val="0"/>
          <w:marRight w:val="0"/>
          <w:marTop w:val="0"/>
          <w:marBottom w:val="0"/>
          <w:divBdr>
            <w:top w:val="none" w:sz="0" w:space="0" w:color="auto"/>
            <w:left w:val="none" w:sz="0" w:space="0" w:color="auto"/>
            <w:bottom w:val="none" w:sz="0" w:space="0" w:color="auto"/>
            <w:right w:val="none" w:sz="0" w:space="0" w:color="auto"/>
          </w:divBdr>
        </w:div>
      </w:divsChild>
    </w:div>
    <w:div w:id="1896118023">
      <w:bodyDiv w:val="1"/>
      <w:marLeft w:val="0"/>
      <w:marRight w:val="0"/>
      <w:marTop w:val="0"/>
      <w:marBottom w:val="0"/>
      <w:divBdr>
        <w:top w:val="none" w:sz="0" w:space="0" w:color="auto"/>
        <w:left w:val="none" w:sz="0" w:space="0" w:color="auto"/>
        <w:bottom w:val="none" w:sz="0" w:space="0" w:color="auto"/>
        <w:right w:val="none" w:sz="0" w:space="0" w:color="auto"/>
      </w:divBdr>
      <w:divsChild>
        <w:div w:id="1592856285">
          <w:marLeft w:val="0"/>
          <w:marRight w:val="0"/>
          <w:marTop w:val="0"/>
          <w:marBottom w:val="0"/>
          <w:divBdr>
            <w:top w:val="none" w:sz="0" w:space="0" w:color="auto"/>
            <w:left w:val="none" w:sz="0" w:space="0" w:color="auto"/>
            <w:bottom w:val="none" w:sz="0" w:space="0" w:color="auto"/>
            <w:right w:val="none" w:sz="0" w:space="0" w:color="auto"/>
          </w:divBdr>
        </w:div>
        <w:div w:id="1075784570">
          <w:marLeft w:val="0"/>
          <w:marRight w:val="0"/>
          <w:marTop w:val="0"/>
          <w:marBottom w:val="0"/>
          <w:divBdr>
            <w:top w:val="none" w:sz="0" w:space="0" w:color="auto"/>
            <w:left w:val="none" w:sz="0" w:space="0" w:color="auto"/>
            <w:bottom w:val="none" w:sz="0" w:space="0" w:color="auto"/>
            <w:right w:val="none" w:sz="0" w:space="0" w:color="auto"/>
          </w:divBdr>
        </w:div>
      </w:divsChild>
    </w:div>
    <w:div w:id="1914658653">
      <w:bodyDiv w:val="1"/>
      <w:marLeft w:val="0"/>
      <w:marRight w:val="0"/>
      <w:marTop w:val="0"/>
      <w:marBottom w:val="0"/>
      <w:divBdr>
        <w:top w:val="none" w:sz="0" w:space="0" w:color="auto"/>
        <w:left w:val="none" w:sz="0" w:space="0" w:color="auto"/>
        <w:bottom w:val="none" w:sz="0" w:space="0" w:color="auto"/>
        <w:right w:val="none" w:sz="0" w:space="0" w:color="auto"/>
      </w:divBdr>
      <w:divsChild>
        <w:div w:id="249587278">
          <w:marLeft w:val="0"/>
          <w:marRight w:val="0"/>
          <w:marTop w:val="0"/>
          <w:marBottom w:val="0"/>
          <w:divBdr>
            <w:top w:val="none" w:sz="0" w:space="0" w:color="auto"/>
            <w:left w:val="none" w:sz="0" w:space="0" w:color="auto"/>
            <w:bottom w:val="none" w:sz="0" w:space="0" w:color="auto"/>
            <w:right w:val="none" w:sz="0" w:space="0" w:color="auto"/>
          </w:divBdr>
        </w:div>
        <w:div w:id="2013951113">
          <w:marLeft w:val="0"/>
          <w:marRight w:val="0"/>
          <w:marTop w:val="0"/>
          <w:marBottom w:val="0"/>
          <w:divBdr>
            <w:top w:val="none" w:sz="0" w:space="0" w:color="auto"/>
            <w:left w:val="none" w:sz="0" w:space="0" w:color="auto"/>
            <w:bottom w:val="none" w:sz="0" w:space="0" w:color="auto"/>
            <w:right w:val="none" w:sz="0" w:space="0" w:color="auto"/>
          </w:divBdr>
        </w:div>
        <w:div w:id="1278175776">
          <w:marLeft w:val="0"/>
          <w:marRight w:val="0"/>
          <w:marTop w:val="0"/>
          <w:marBottom w:val="0"/>
          <w:divBdr>
            <w:top w:val="none" w:sz="0" w:space="0" w:color="auto"/>
            <w:left w:val="none" w:sz="0" w:space="0" w:color="auto"/>
            <w:bottom w:val="none" w:sz="0" w:space="0" w:color="auto"/>
            <w:right w:val="none" w:sz="0" w:space="0" w:color="auto"/>
          </w:divBdr>
        </w:div>
        <w:div w:id="1770269152">
          <w:marLeft w:val="0"/>
          <w:marRight w:val="0"/>
          <w:marTop w:val="0"/>
          <w:marBottom w:val="0"/>
          <w:divBdr>
            <w:top w:val="none" w:sz="0" w:space="0" w:color="auto"/>
            <w:left w:val="none" w:sz="0" w:space="0" w:color="auto"/>
            <w:bottom w:val="none" w:sz="0" w:space="0" w:color="auto"/>
            <w:right w:val="none" w:sz="0" w:space="0" w:color="auto"/>
          </w:divBdr>
        </w:div>
        <w:div w:id="372773422">
          <w:marLeft w:val="0"/>
          <w:marRight w:val="0"/>
          <w:marTop w:val="0"/>
          <w:marBottom w:val="0"/>
          <w:divBdr>
            <w:top w:val="none" w:sz="0" w:space="0" w:color="auto"/>
            <w:left w:val="none" w:sz="0" w:space="0" w:color="auto"/>
            <w:bottom w:val="none" w:sz="0" w:space="0" w:color="auto"/>
            <w:right w:val="none" w:sz="0" w:space="0" w:color="auto"/>
          </w:divBdr>
        </w:div>
        <w:div w:id="7097023">
          <w:marLeft w:val="0"/>
          <w:marRight w:val="0"/>
          <w:marTop w:val="0"/>
          <w:marBottom w:val="0"/>
          <w:divBdr>
            <w:top w:val="none" w:sz="0" w:space="0" w:color="auto"/>
            <w:left w:val="none" w:sz="0" w:space="0" w:color="auto"/>
            <w:bottom w:val="none" w:sz="0" w:space="0" w:color="auto"/>
            <w:right w:val="none" w:sz="0" w:space="0" w:color="auto"/>
          </w:divBdr>
        </w:div>
        <w:div w:id="523399713">
          <w:marLeft w:val="0"/>
          <w:marRight w:val="0"/>
          <w:marTop w:val="0"/>
          <w:marBottom w:val="0"/>
          <w:divBdr>
            <w:top w:val="none" w:sz="0" w:space="0" w:color="auto"/>
            <w:left w:val="none" w:sz="0" w:space="0" w:color="auto"/>
            <w:bottom w:val="none" w:sz="0" w:space="0" w:color="auto"/>
            <w:right w:val="none" w:sz="0" w:space="0" w:color="auto"/>
          </w:divBdr>
        </w:div>
        <w:div w:id="167597448">
          <w:marLeft w:val="0"/>
          <w:marRight w:val="0"/>
          <w:marTop w:val="0"/>
          <w:marBottom w:val="0"/>
          <w:divBdr>
            <w:top w:val="none" w:sz="0" w:space="0" w:color="auto"/>
            <w:left w:val="none" w:sz="0" w:space="0" w:color="auto"/>
            <w:bottom w:val="none" w:sz="0" w:space="0" w:color="auto"/>
            <w:right w:val="none" w:sz="0" w:space="0" w:color="auto"/>
          </w:divBdr>
        </w:div>
        <w:div w:id="1432319260">
          <w:marLeft w:val="0"/>
          <w:marRight w:val="0"/>
          <w:marTop w:val="0"/>
          <w:marBottom w:val="0"/>
          <w:divBdr>
            <w:top w:val="none" w:sz="0" w:space="0" w:color="auto"/>
            <w:left w:val="none" w:sz="0" w:space="0" w:color="auto"/>
            <w:bottom w:val="none" w:sz="0" w:space="0" w:color="auto"/>
            <w:right w:val="none" w:sz="0" w:space="0" w:color="auto"/>
          </w:divBdr>
        </w:div>
        <w:div w:id="1520923988">
          <w:marLeft w:val="0"/>
          <w:marRight w:val="0"/>
          <w:marTop w:val="0"/>
          <w:marBottom w:val="0"/>
          <w:divBdr>
            <w:top w:val="none" w:sz="0" w:space="0" w:color="auto"/>
            <w:left w:val="none" w:sz="0" w:space="0" w:color="auto"/>
            <w:bottom w:val="none" w:sz="0" w:space="0" w:color="auto"/>
            <w:right w:val="none" w:sz="0" w:space="0" w:color="auto"/>
          </w:divBdr>
        </w:div>
        <w:div w:id="1079135325">
          <w:marLeft w:val="0"/>
          <w:marRight w:val="0"/>
          <w:marTop w:val="0"/>
          <w:marBottom w:val="0"/>
          <w:divBdr>
            <w:top w:val="none" w:sz="0" w:space="0" w:color="auto"/>
            <w:left w:val="none" w:sz="0" w:space="0" w:color="auto"/>
            <w:bottom w:val="none" w:sz="0" w:space="0" w:color="auto"/>
            <w:right w:val="none" w:sz="0" w:space="0" w:color="auto"/>
          </w:divBdr>
        </w:div>
        <w:div w:id="478303182">
          <w:marLeft w:val="0"/>
          <w:marRight w:val="0"/>
          <w:marTop w:val="0"/>
          <w:marBottom w:val="0"/>
          <w:divBdr>
            <w:top w:val="none" w:sz="0" w:space="0" w:color="auto"/>
            <w:left w:val="none" w:sz="0" w:space="0" w:color="auto"/>
            <w:bottom w:val="none" w:sz="0" w:space="0" w:color="auto"/>
            <w:right w:val="none" w:sz="0" w:space="0" w:color="auto"/>
          </w:divBdr>
        </w:div>
        <w:div w:id="539440131">
          <w:marLeft w:val="0"/>
          <w:marRight w:val="0"/>
          <w:marTop w:val="0"/>
          <w:marBottom w:val="0"/>
          <w:divBdr>
            <w:top w:val="none" w:sz="0" w:space="0" w:color="auto"/>
            <w:left w:val="none" w:sz="0" w:space="0" w:color="auto"/>
            <w:bottom w:val="none" w:sz="0" w:space="0" w:color="auto"/>
            <w:right w:val="none" w:sz="0" w:space="0" w:color="auto"/>
          </w:divBdr>
        </w:div>
      </w:divsChild>
    </w:div>
    <w:div w:id="1931498687">
      <w:bodyDiv w:val="1"/>
      <w:marLeft w:val="0"/>
      <w:marRight w:val="0"/>
      <w:marTop w:val="0"/>
      <w:marBottom w:val="0"/>
      <w:divBdr>
        <w:top w:val="none" w:sz="0" w:space="0" w:color="auto"/>
        <w:left w:val="none" w:sz="0" w:space="0" w:color="auto"/>
        <w:bottom w:val="none" w:sz="0" w:space="0" w:color="auto"/>
        <w:right w:val="none" w:sz="0" w:space="0" w:color="auto"/>
      </w:divBdr>
      <w:divsChild>
        <w:div w:id="1282489858">
          <w:marLeft w:val="0"/>
          <w:marRight w:val="0"/>
          <w:marTop w:val="0"/>
          <w:marBottom w:val="0"/>
          <w:divBdr>
            <w:top w:val="none" w:sz="0" w:space="0" w:color="auto"/>
            <w:left w:val="none" w:sz="0" w:space="0" w:color="auto"/>
            <w:bottom w:val="none" w:sz="0" w:space="0" w:color="auto"/>
            <w:right w:val="none" w:sz="0" w:space="0" w:color="auto"/>
          </w:divBdr>
        </w:div>
        <w:div w:id="2144276081">
          <w:marLeft w:val="0"/>
          <w:marRight w:val="0"/>
          <w:marTop w:val="0"/>
          <w:marBottom w:val="0"/>
          <w:divBdr>
            <w:top w:val="none" w:sz="0" w:space="0" w:color="auto"/>
            <w:left w:val="none" w:sz="0" w:space="0" w:color="auto"/>
            <w:bottom w:val="none" w:sz="0" w:space="0" w:color="auto"/>
            <w:right w:val="none" w:sz="0" w:space="0" w:color="auto"/>
          </w:divBdr>
        </w:div>
        <w:div w:id="480972991">
          <w:marLeft w:val="0"/>
          <w:marRight w:val="0"/>
          <w:marTop w:val="0"/>
          <w:marBottom w:val="0"/>
          <w:divBdr>
            <w:top w:val="none" w:sz="0" w:space="0" w:color="auto"/>
            <w:left w:val="none" w:sz="0" w:space="0" w:color="auto"/>
            <w:bottom w:val="none" w:sz="0" w:space="0" w:color="auto"/>
            <w:right w:val="none" w:sz="0" w:space="0" w:color="auto"/>
          </w:divBdr>
        </w:div>
      </w:divsChild>
    </w:div>
    <w:div w:id="1948467368">
      <w:bodyDiv w:val="1"/>
      <w:marLeft w:val="0"/>
      <w:marRight w:val="0"/>
      <w:marTop w:val="0"/>
      <w:marBottom w:val="0"/>
      <w:divBdr>
        <w:top w:val="none" w:sz="0" w:space="0" w:color="auto"/>
        <w:left w:val="none" w:sz="0" w:space="0" w:color="auto"/>
        <w:bottom w:val="none" w:sz="0" w:space="0" w:color="auto"/>
        <w:right w:val="none" w:sz="0" w:space="0" w:color="auto"/>
      </w:divBdr>
      <w:divsChild>
        <w:div w:id="1692754378">
          <w:marLeft w:val="0"/>
          <w:marRight w:val="0"/>
          <w:marTop w:val="0"/>
          <w:marBottom w:val="0"/>
          <w:divBdr>
            <w:top w:val="none" w:sz="0" w:space="0" w:color="auto"/>
            <w:left w:val="none" w:sz="0" w:space="0" w:color="auto"/>
            <w:bottom w:val="none" w:sz="0" w:space="0" w:color="auto"/>
            <w:right w:val="none" w:sz="0" w:space="0" w:color="auto"/>
          </w:divBdr>
        </w:div>
        <w:div w:id="403530450">
          <w:marLeft w:val="0"/>
          <w:marRight w:val="0"/>
          <w:marTop w:val="0"/>
          <w:marBottom w:val="0"/>
          <w:divBdr>
            <w:top w:val="none" w:sz="0" w:space="0" w:color="auto"/>
            <w:left w:val="none" w:sz="0" w:space="0" w:color="auto"/>
            <w:bottom w:val="none" w:sz="0" w:space="0" w:color="auto"/>
            <w:right w:val="none" w:sz="0" w:space="0" w:color="auto"/>
          </w:divBdr>
        </w:div>
        <w:div w:id="826701351">
          <w:marLeft w:val="0"/>
          <w:marRight w:val="0"/>
          <w:marTop w:val="0"/>
          <w:marBottom w:val="0"/>
          <w:divBdr>
            <w:top w:val="none" w:sz="0" w:space="0" w:color="auto"/>
            <w:left w:val="none" w:sz="0" w:space="0" w:color="auto"/>
            <w:bottom w:val="none" w:sz="0" w:space="0" w:color="auto"/>
            <w:right w:val="none" w:sz="0" w:space="0" w:color="auto"/>
          </w:divBdr>
        </w:div>
      </w:divsChild>
    </w:div>
    <w:div w:id="1990622919">
      <w:bodyDiv w:val="1"/>
      <w:marLeft w:val="0"/>
      <w:marRight w:val="0"/>
      <w:marTop w:val="0"/>
      <w:marBottom w:val="0"/>
      <w:divBdr>
        <w:top w:val="none" w:sz="0" w:space="0" w:color="auto"/>
        <w:left w:val="none" w:sz="0" w:space="0" w:color="auto"/>
        <w:bottom w:val="none" w:sz="0" w:space="0" w:color="auto"/>
        <w:right w:val="none" w:sz="0" w:space="0" w:color="auto"/>
      </w:divBdr>
      <w:divsChild>
        <w:div w:id="1210454831">
          <w:marLeft w:val="0"/>
          <w:marRight w:val="0"/>
          <w:marTop w:val="0"/>
          <w:marBottom w:val="0"/>
          <w:divBdr>
            <w:top w:val="none" w:sz="0" w:space="0" w:color="auto"/>
            <w:left w:val="none" w:sz="0" w:space="0" w:color="auto"/>
            <w:bottom w:val="none" w:sz="0" w:space="0" w:color="auto"/>
            <w:right w:val="none" w:sz="0" w:space="0" w:color="auto"/>
          </w:divBdr>
        </w:div>
        <w:div w:id="2054038906">
          <w:marLeft w:val="0"/>
          <w:marRight w:val="0"/>
          <w:marTop w:val="0"/>
          <w:marBottom w:val="0"/>
          <w:divBdr>
            <w:top w:val="none" w:sz="0" w:space="0" w:color="auto"/>
            <w:left w:val="none" w:sz="0" w:space="0" w:color="auto"/>
            <w:bottom w:val="none" w:sz="0" w:space="0" w:color="auto"/>
            <w:right w:val="none" w:sz="0" w:space="0" w:color="auto"/>
          </w:divBdr>
        </w:div>
        <w:div w:id="1338993582">
          <w:marLeft w:val="0"/>
          <w:marRight w:val="0"/>
          <w:marTop w:val="0"/>
          <w:marBottom w:val="0"/>
          <w:divBdr>
            <w:top w:val="none" w:sz="0" w:space="0" w:color="auto"/>
            <w:left w:val="none" w:sz="0" w:space="0" w:color="auto"/>
            <w:bottom w:val="none" w:sz="0" w:space="0" w:color="auto"/>
            <w:right w:val="none" w:sz="0" w:space="0" w:color="auto"/>
          </w:divBdr>
        </w:div>
        <w:div w:id="528957706">
          <w:marLeft w:val="0"/>
          <w:marRight w:val="0"/>
          <w:marTop w:val="0"/>
          <w:marBottom w:val="0"/>
          <w:divBdr>
            <w:top w:val="none" w:sz="0" w:space="0" w:color="auto"/>
            <w:left w:val="none" w:sz="0" w:space="0" w:color="auto"/>
            <w:bottom w:val="none" w:sz="0" w:space="0" w:color="auto"/>
            <w:right w:val="none" w:sz="0" w:space="0" w:color="auto"/>
          </w:divBdr>
        </w:div>
        <w:div w:id="813108419">
          <w:marLeft w:val="0"/>
          <w:marRight w:val="0"/>
          <w:marTop w:val="0"/>
          <w:marBottom w:val="0"/>
          <w:divBdr>
            <w:top w:val="none" w:sz="0" w:space="0" w:color="auto"/>
            <w:left w:val="none" w:sz="0" w:space="0" w:color="auto"/>
            <w:bottom w:val="none" w:sz="0" w:space="0" w:color="auto"/>
            <w:right w:val="none" w:sz="0" w:space="0" w:color="auto"/>
          </w:divBdr>
        </w:div>
        <w:div w:id="241061721">
          <w:marLeft w:val="0"/>
          <w:marRight w:val="0"/>
          <w:marTop w:val="0"/>
          <w:marBottom w:val="0"/>
          <w:divBdr>
            <w:top w:val="none" w:sz="0" w:space="0" w:color="auto"/>
            <w:left w:val="none" w:sz="0" w:space="0" w:color="auto"/>
            <w:bottom w:val="none" w:sz="0" w:space="0" w:color="auto"/>
            <w:right w:val="none" w:sz="0" w:space="0" w:color="auto"/>
          </w:divBdr>
        </w:div>
        <w:div w:id="843982757">
          <w:marLeft w:val="0"/>
          <w:marRight w:val="0"/>
          <w:marTop w:val="0"/>
          <w:marBottom w:val="0"/>
          <w:divBdr>
            <w:top w:val="none" w:sz="0" w:space="0" w:color="auto"/>
            <w:left w:val="none" w:sz="0" w:space="0" w:color="auto"/>
            <w:bottom w:val="none" w:sz="0" w:space="0" w:color="auto"/>
            <w:right w:val="none" w:sz="0" w:space="0" w:color="auto"/>
          </w:divBdr>
        </w:div>
        <w:div w:id="179634741">
          <w:marLeft w:val="0"/>
          <w:marRight w:val="0"/>
          <w:marTop w:val="0"/>
          <w:marBottom w:val="0"/>
          <w:divBdr>
            <w:top w:val="none" w:sz="0" w:space="0" w:color="auto"/>
            <w:left w:val="none" w:sz="0" w:space="0" w:color="auto"/>
            <w:bottom w:val="none" w:sz="0" w:space="0" w:color="auto"/>
            <w:right w:val="none" w:sz="0" w:space="0" w:color="auto"/>
          </w:divBdr>
        </w:div>
        <w:div w:id="954215721">
          <w:marLeft w:val="0"/>
          <w:marRight w:val="0"/>
          <w:marTop w:val="0"/>
          <w:marBottom w:val="0"/>
          <w:divBdr>
            <w:top w:val="none" w:sz="0" w:space="0" w:color="auto"/>
            <w:left w:val="none" w:sz="0" w:space="0" w:color="auto"/>
            <w:bottom w:val="none" w:sz="0" w:space="0" w:color="auto"/>
            <w:right w:val="none" w:sz="0" w:space="0" w:color="auto"/>
          </w:divBdr>
        </w:div>
        <w:div w:id="178547256">
          <w:marLeft w:val="0"/>
          <w:marRight w:val="0"/>
          <w:marTop w:val="0"/>
          <w:marBottom w:val="0"/>
          <w:divBdr>
            <w:top w:val="none" w:sz="0" w:space="0" w:color="auto"/>
            <w:left w:val="none" w:sz="0" w:space="0" w:color="auto"/>
            <w:bottom w:val="none" w:sz="0" w:space="0" w:color="auto"/>
            <w:right w:val="none" w:sz="0" w:space="0" w:color="auto"/>
          </w:divBdr>
        </w:div>
        <w:div w:id="220529784">
          <w:marLeft w:val="0"/>
          <w:marRight w:val="0"/>
          <w:marTop w:val="0"/>
          <w:marBottom w:val="0"/>
          <w:divBdr>
            <w:top w:val="none" w:sz="0" w:space="0" w:color="auto"/>
            <w:left w:val="none" w:sz="0" w:space="0" w:color="auto"/>
            <w:bottom w:val="none" w:sz="0" w:space="0" w:color="auto"/>
            <w:right w:val="none" w:sz="0" w:space="0" w:color="auto"/>
          </w:divBdr>
        </w:div>
        <w:div w:id="1782455858">
          <w:marLeft w:val="0"/>
          <w:marRight w:val="0"/>
          <w:marTop w:val="0"/>
          <w:marBottom w:val="0"/>
          <w:divBdr>
            <w:top w:val="none" w:sz="0" w:space="0" w:color="auto"/>
            <w:left w:val="none" w:sz="0" w:space="0" w:color="auto"/>
            <w:bottom w:val="none" w:sz="0" w:space="0" w:color="auto"/>
            <w:right w:val="none" w:sz="0" w:space="0" w:color="auto"/>
          </w:divBdr>
        </w:div>
        <w:div w:id="103764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osp.stat.gov.l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administracija@nvp.lt"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20" ma:contentTypeDescription="Kurkite naują dokumentą." ma:contentTypeScope="" ma:versionID="95533ae11eaa8b96bdd046ed297c11af">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a0b90b6e6af63915d59bc715cdd4d40e"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B59A959-B04E-4E07-9D6E-12FA949E8C51}">
  <ds:schemaRefs>
    <ds:schemaRef ds:uri="http://schemas.openxmlformats.org/officeDocument/2006/bibliography"/>
  </ds:schemaRefs>
</ds:datastoreItem>
</file>

<file path=customXml/itemProps2.xml><?xml version="1.0" encoding="utf-8"?>
<ds:datastoreItem xmlns:ds="http://schemas.openxmlformats.org/officeDocument/2006/customXml" ds:itemID="{BEF1D0A2-7A39-4BAA-949A-3EFE4AA994F9}">
  <ds:schemaRefs>
    <ds:schemaRef ds:uri="http://schemas.microsoft.com/sharepoint/v3/contenttype/forms"/>
  </ds:schemaRefs>
</ds:datastoreItem>
</file>

<file path=customXml/itemProps3.xml><?xml version="1.0" encoding="utf-8"?>
<ds:datastoreItem xmlns:ds="http://schemas.openxmlformats.org/officeDocument/2006/customXml" ds:itemID="{68A3A442-5B3D-4847-8CB4-F8B29CEE12D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F5DA9B2-7F90-4CF7-A3B7-55B7E73E3505}">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docProps/app.xml><?xml version="1.0" encoding="utf-8"?>
<Properties xmlns="http://schemas.openxmlformats.org/officeDocument/2006/extended-properties" xmlns:vt="http://schemas.openxmlformats.org/officeDocument/2006/docPropsVTypes">
  <Template>Normal</Template>
  <TotalTime>252</TotalTime>
  <Pages>38</Pages>
  <Words>73119</Words>
  <Characters>41678</Characters>
  <Application>Microsoft Office Word</Application>
  <DocSecurity>0</DocSecurity>
  <Lines>347</Lines>
  <Paragraphs>229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114568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Jovita Lonienė</dc:creator>
  <cp:lastModifiedBy>Sandra Čiukšytė-Nagienė</cp:lastModifiedBy>
  <cp:revision>126</cp:revision>
  <dcterms:created xsi:type="dcterms:W3CDTF">2025-05-27T06:50:00Z</dcterms:created>
  <dcterms:modified xsi:type="dcterms:W3CDTF">2025-10-16T06:47:00Z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ies>
</file>