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E671150"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D7322C">
                      <w:rPr>
                        <w:rFonts w:ascii="Times New Roman" w:eastAsiaTheme="majorEastAsia" w:hAnsi="Times New Roman" w:cs="Times New Roman"/>
                        <w:b/>
                        <w:bCs/>
                        <w:sz w:val="24"/>
                        <w:szCs w:val="24"/>
                        <w:lang w:val="lt-LT"/>
                      </w:rPr>
                      <w:t>D</w:t>
                    </w:r>
                    <w:r w:rsidR="004E357D">
                      <w:rPr>
                        <w:rFonts w:ascii="Times New Roman" w:eastAsiaTheme="majorEastAsia" w:hAnsi="Times New Roman" w:cs="Times New Roman"/>
                        <w:b/>
                        <w:bCs/>
                        <w:sz w:val="24"/>
                        <w:szCs w:val="24"/>
                        <w:lang w:val="lt-LT"/>
                      </w:rPr>
                      <w:t>IRBTINĖS PLAUČIŲ VENTILIACIJOS PRIETAISAI</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4A6D40CA" w:rsidR="00EC3FA0" w:rsidRPr="00CE340F" w:rsidRDefault="006E749E" w:rsidP="00CE340F">
      <w:pPr>
        <w:pStyle w:val="Sraopastraipa"/>
        <w:numPr>
          <w:ilvl w:val="1"/>
          <w:numId w:val="2"/>
        </w:numPr>
        <w:spacing w:after="0" w:line="20" w:lineRule="atLeast"/>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kviečiami </w:t>
      </w:r>
      <w:r w:rsidR="004A04F3" w:rsidRPr="00744B3A">
        <w:rPr>
          <w:rFonts w:ascii="Times New Roman" w:hAnsi="Times New Roman" w:cs="Times New Roman"/>
          <w:color w:val="000000" w:themeColor="text1"/>
          <w:sz w:val="24"/>
          <w:szCs w:val="24"/>
          <w:lang w:val="lt-LT"/>
        </w:rPr>
        <w:t>dalyvauti stebėtojai</w:t>
      </w:r>
      <w:r w:rsidR="00955444" w:rsidRPr="00744B3A">
        <w:rPr>
          <w:rFonts w:ascii="Times New Roman" w:hAnsi="Times New Roman" w:cs="Times New Roman"/>
          <w:color w:val="000000" w:themeColor="text1"/>
          <w:sz w:val="24"/>
          <w:szCs w:val="24"/>
          <w:lang w:val="lt-LT"/>
        </w:rPr>
        <w:t xml:space="preserve">, </w:t>
      </w:r>
      <w:r w:rsidR="00C60843" w:rsidRPr="00744B3A">
        <w:rPr>
          <w:rFonts w:ascii="Times New Roman" w:hAnsi="Times New Roman" w:cs="Times New Roman"/>
          <w:color w:val="000000" w:themeColor="text1"/>
          <w:sz w:val="24"/>
          <w:szCs w:val="24"/>
          <w:lang w:val="lt-LT"/>
        </w:rPr>
        <w:t>Komisijos</w:t>
      </w:r>
      <w:r w:rsidR="00776BE3" w:rsidRPr="00744B3A">
        <w:rPr>
          <w:rFonts w:ascii="Times New Roman" w:hAnsi="Times New Roman" w:cs="Times New Roman"/>
          <w:color w:val="000000" w:themeColor="text1"/>
          <w:sz w:val="24"/>
          <w:szCs w:val="24"/>
          <w:lang w:val="lt-LT"/>
        </w:rPr>
        <w:t xml:space="preserve"> </w:t>
      </w:r>
      <w:r w:rsidR="003D0544" w:rsidRPr="00744B3A">
        <w:rPr>
          <w:rFonts w:ascii="Times New Roman" w:hAnsi="Times New Roman" w:cs="Times New Roman"/>
          <w:color w:val="000000" w:themeColor="text1"/>
          <w:sz w:val="24"/>
          <w:szCs w:val="24"/>
          <w:lang w:val="lt-LT"/>
        </w:rPr>
        <w:t xml:space="preserve">posėdžiuose </w:t>
      </w:r>
      <w:r w:rsidR="00DC3CC2" w:rsidRPr="00744B3A">
        <w:rPr>
          <w:rFonts w:ascii="Times New Roman" w:hAnsi="Times New Roman" w:cs="Times New Roman"/>
          <w:color w:val="000000" w:themeColor="text1"/>
          <w:sz w:val="24"/>
          <w:szCs w:val="24"/>
          <w:lang w:val="lt-LT"/>
        </w:rPr>
        <w:t xml:space="preserve">stebėtojo teisėmis gali dalyvauti valstybės ir </w:t>
      </w:r>
      <w:r w:rsidR="00DC3CC2" w:rsidRPr="00D56DCF">
        <w:rPr>
          <w:rFonts w:ascii="Times New Roman" w:hAnsi="Times New Roman" w:cs="Times New Roman"/>
          <w:sz w:val="24"/>
          <w:szCs w:val="24"/>
          <w:lang w:val="lt-LT"/>
        </w:rPr>
        <w:t xml:space="preserve">savivaldybių institucijų ar įstaigų atstovai, </w:t>
      </w:r>
      <w:r w:rsidR="00CE340F" w:rsidRPr="00D56DCF">
        <w:rPr>
          <w:rFonts w:ascii="Times New Roman" w:hAnsi="Times New Roman" w:cs="Times New Roman"/>
          <w:sz w:val="24"/>
          <w:szCs w:val="24"/>
          <w:lang w:val="lt-LT"/>
        </w:rPr>
        <w:t xml:space="preserve">išskyrus politinio (asmeninio) pasitikėjimo valstybės tarnautojus ir valstybės politikus, </w:t>
      </w:r>
      <w:r w:rsidR="00DC3CC2" w:rsidRPr="00D56DCF">
        <w:rPr>
          <w:rFonts w:ascii="Times New Roman" w:hAnsi="Times New Roman" w:cs="Times New Roman"/>
          <w:sz w:val="24"/>
          <w:szCs w:val="24"/>
          <w:lang w:val="lt-LT"/>
        </w:rPr>
        <w:t xml:space="preserve">pateikę atstovaujamo subjekto įgaliojimą (toliau – stebėtojai). </w:t>
      </w:r>
      <w:r w:rsidR="00DC3CC2" w:rsidRPr="00CE340F">
        <w:rPr>
          <w:rFonts w:ascii="Times New Roman" w:hAnsi="Times New Roman" w:cs="Times New Roman"/>
          <w:color w:val="000000" w:themeColor="text1"/>
          <w:sz w:val="24"/>
          <w:szCs w:val="24"/>
          <w:lang w:val="lt-LT"/>
        </w:rPr>
        <w:t xml:space="preserve">Stebėtojai </w:t>
      </w:r>
      <w:r w:rsidR="00C60843" w:rsidRPr="00CE340F">
        <w:rPr>
          <w:rFonts w:ascii="Times New Roman" w:hAnsi="Times New Roman" w:cs="Times New Roman"/>
          <w:sz w:val="24"/>
          <w:szCs w:val="24"/>
          <w:lang w:val="lt-LT"/>
        </w:rPr>
        <w:t>p</w:t>
      </w:r>
      <w:r w:rsidR="00DC3CC2" w:rsidRPr="00CE340F">
        <w:rPr>
          <w:rFonts w:ascii="Times New Roman" w:hAnsi="Times New Roman" w:cs="Times New Roman"/>
          <w:sz w:val="24"/>
          <w:szCs w:val="24"/>
          <w:lang w:val="lt-LT"/>
        </w:rPr>
        <w:t>irkimo procedūrose galės dalyvauti tik prieš tai pasirašę konfidencialumo pasižadėjimą</w:t>
      </w:r>
      <w:r w:rsidR="00C1618B" w:rsidRPr="00CE340F">
        <w:rPr>
          <w:rFonts w:ascii="Times New Roman" w:hAnsi="Times New Roman" w:cs="Times New Roman"/>
          <w:sz w:val="24"/>
          <w:szCs w:val="24"/>
          <w:lang w:val="lt-LT"/>
        </w:rPr>
        <w:t>,</w:t>
      </w:r>
      <w:r w:rsidR="00DC3CC2" w:rsidRPr="00CE340F">
        <w:rPr>
          <w:rFonts w:ascii="Times New Roman" w:hAnsi="Times New Roman" w:cs="Times New Roman"/>
          <w:sz w:val="24"/>
          <w:szCs w:val="24"/>
          <w:lang w:val="lt-LT"/>
        </w:rPr>
        <w:t xml:space="preserve"> </w:t>
      </w:r>
      <w:r w:rsidR="00353183" w:rsidRPr="00CE340F">
        <w:rPr>
          <w:rStyle w:val="AntratsDiagrama"/>
          <w:rFonts w:ascii="Times New Roman" w:hAnsi="Times New Roman" w:cs="Times New Roman"/>
          <w:sz w:val="24"/>
          <w:szCs w:val="24"/>
        </w:rPr>
        <w:t xml:space="preserve"> </w:t>
      </w:r>
      <w:r w:rsidR="00353183" w:rsidRPr="00CE340F">
        <w:rPr>
          <w:rStyle w:val="cf01"/>
          <w:rFonts w:ascii="Times New Roman" w:eastAsiaTheme="majorEastAsia" w:hAnsi="Times New Roman" w:cs="Times New Roman"/>
          <w:sz w:val="24"/>
          <w:szCs w:val="24"/>
          <w:lang w:val="lt-LT"/>
        </w:rPr>
        <w:t>Viešųjų ir privačių interesų derinimo įstatymo</w:t>
      </w:r>
      <w:r w:rsidR="00353183" w:rsidRPr="00CE340F">
        <w:rPr>
          <w:rStyle w:val="cf11"/>
          <w:rFonts w:ascii="Times New Roman" w:hAnsi="Times New Roman" w:cs="Times New Roman"/>
          <w:sz w:val="24"/>
          <w:szCs w:val="24"/>
          <w:lang w:val="lt-LT"/>
        </w:rPr>
        <w:t xml:space="preserve"> nustatyta tvarka deklaravę privačius interesus, </w:t>
      </w:r>
      <w:r w:rsidR="00353183" w:rsidRPr="00CE340F">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E340F">
        <w:rPr>
          <w:rStyle w:val="cf21"/>
          <w:rFonts w:ascii="Times New Roman" w:hAnsi="Times New Roman" w:cs="Times New Roman"/>
          <w:sz w:val="24"/>
          <w:szCs w:val="24"/>
          <w:u w:val="none"/>
          <w:lang w:val="lt-LT"/>
        </w:rPr>
        <w:t>.</w:t>
      </w:r>
      <w:r w:rsidR="00353183" w:rsidRPr="00CE340F">
        <w:rPr>
          <w:rStyle w:val="cf21"/>
          <w:rFonts w:ascii="Times New Roman" w:hAnsi="Times New Roman" w:cs="Times New Roman"/>
          <w:sz w:val="24"/>
          <w:szCs w:val="24"/>
          <w:u w:val="none"/>
          <w:lang w:val="lt-LT"/>
        </w:rPr>
        <w:t xml:space="preserve"> </w:t>
      </w:r>
      <w:r w:rsidR="00EF3E6C" w:rsidRPr="00CE340F">
        <w:rPr>
          <w:rFonts w:ascii="Times New Roman" w:hAnsi="Times New Roman" w:cs="Times New Roman"/>
          <w:sz w:val="24"/>
          <w:szCs w:val="24"/>
          <w:lang w:val="lt-LT"/>
        </w:rPr>
        <w:t>Kitos s</w:t>
      </w:r>
      <w:r w:rsidR="00DC3CC2" w:rsidRPr="00CE340F">
        <w:rPr>
          <w:rFonts w:ascii="Times New Roman" w:hAnsi="Times New Roman" w:cs="Times New Roman"/>
          <w:sz w:val="24"/>
          <w:szCs w:val="24"/>
          <w:lang w:val="lt-LT"/>
        </w:rPr>
        <w:t xml:space="preserve">tebėtojų dalyvavimo sąlygos nurodomos </w:t>
      </w:r>
      <w:r w:rsidR="00D162E1" w:rsidRPr="00CE340F">
        <w:rPr>
          <w:rFonts w:ascii="Times New Roman" w:hAnsi="Times New Roman" w:cs="Times New Roman"/>
          <w:sz w:val="24"/>
          <w:szCs w:val="24"/>
          <w:lang w:val="lt-LT"/>
        </w:rPr>
        <w:t>s</w:t>
      </w:r>
      <w:r w:rsidR="00DC3CC2" w:rsidRPr="00CE340F">
        <w:rPr>
          <w:rFonts w:ascii="Times New Roman" w:hAnsi="Times New Roman" w:cs="Times New Roman"/>
          <w:sz w:val="24"/>
          <w:szCs w:val="24"/>
          <w:lang w:val="lt-LT"/>
        </w:rPr>
        <w:t xml:space="preserve">pecialiosiose </w:t>
      </w:r>
      <w:r w:rsidR="00D162E1" w:rsidRPr="00CE340F">
        <w:rPr>
          <w:rFonts w:ascii="Times New Roman" w:hAnsi="Times New Roman" w:cs="Times New Roman"/>
          <w:sz w:val="24"/>
          <w:szCs w:val="24"/>
          <w:lang w:val="lt-LT"/>
        </w:rPr>
        <w:t xml:space="preserve">pirkimo </w:t>
      </w:r>
      <w:r w:rsidR="00DC3CC2" w:rsidRPr="00CE340F">
        <w:rPr>
          <w:rFonts w:ascii="Times New Roman" w:hAnsi="Times New Roman" w:cs="Times New Roman"/>
          <w:sz w:val="24"/>
          <w:szCs w:val="24"/>
          <w:lang w:val="lt-LT"/>
        </w:rPr>
        <w:t>sąlygose.</w:t>
      </w:r>
      <w:r w:rsidR="00DC3CC2" w:rsidRPr="00CE340F">
        <w:rPr>
          <w:rFonts w:ascii="Times New Roman" w:hAnsi="Times New Roman" w:cs="Times New Roman"/>
          <w:color w:val="7030A0"/>
          <w:sz w:val="24"/>
          <w:szCs w:val="24"/>
          <w:lang w:val="lt-LT"/>
        </w:rPr>
        <w:t xml:space="preserve"> </w:t>
      </w:r>
      <w:r w:rsidR="00DC3CC2" w:rsidRPr="00CE340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E340F">
        <w:rPr>
          <w:rFonts w:ascii="Times New Roman" w:hAnsi="Times New Roman" w:cs="Times New Roman"/>
          <w:sz w:val="24"/>
          <w:szCs w:val="24"/>
          <w:lang w:val="lt-LT"/>
        </w:rPr>
        <w:t>p</w:t>
      </w:r>
      <w:r w:rsidR="00DC3CC2" w:rsidRPr="00CE340F">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E340F">
        <w:rPr>
          <w:rFonts w:ascii="Times New Roman" w:hAnsi="Times New Roman" w:cs="Times New Roman"/>
          <w:sz w:val="24"/>
          <w:szCs w:val="24"/>
          <w:lang w:val="lt-LT"/>
        </w:rPr>
        <w:t>p</w:t>
      </w:r>
      <w:r w:rsidR="00DC3CC2" w:rsidRPr="00CE340F">
        <w:rPr>
          <w:rFonts w:ascii="Times New Roman" w:hAnsi="Times New Roman" w:cs="Times New Roman"/>
          <w:sz w:val="24"/>
          <w:szCs w:val="24"/>
          <w:lang w:val="lt-LT"/>
        </w:rPr>
        <w:t>irkimo stebėjimo</w:t>
      </w:r>
      <w:r w:rsidR="00817FBF" w:rsidRPr="00CE340F">
        <w:rPr>
          <w:rFonts w:ascii="Times New Roman" w:hAnsi="Times New Roman" w:cs="Times New Roman"/>
          <w:sz w:val="24"/>
          <w:szCs w:val="24"/>
          <w:lang w:val="lt-LT"/>
        </w:rPr>
        <w:t xml:space="preserve"> vadovaujantis </w:t>
      </w:r>
      <w:r w:rsidR="00ED1E2F" w:rsidRPr="00CE340F">
        <w:rPr>
          <w:rFonts w:ascii="Times New Roman" w:hAnsi="Times New Roman" w:cs="Times New Roman"/>
          <w:sz w:val="24"/>
          <w:szCs w:val="24"/>
          <w:lang w:val="lt-LT"/>
        </w:rPr>
        <w:t xml:space="preserve">Viešųjų ir </w:t>
      </w:r>
      <w:r w:rsidR="003D57D4" w:rsidRPr="00CE340F">
        <w:rPr>
          <w:rFonts w:ascii="Times New Roman" w:hAnsi="Times New Roman" w:cs="Times New Roman"/>
          <w:sz w:val="24"/>
          <w:szCs w:val="24"/>
          <w:lang w:val="lt-LT"/>
        </w:rPr>
        <w:t xml:space="preserve">privačių interesų derinimo </w:t>
      </w:r>
      <w:r w:rsidR="003B1B0B" w:rsidRPr="00CE340F">
        <w:rPr>
          <w:rFonts w:ascii="Times New Roman" w:hAnsi="Times New Roman" w:cs="Times New Roman"/>
          <w:sz w:val="24"/>
          <w:szCs w:val="24"/>
          <w:lang w:val="lt-LT"/>
        </w:rPr>
        <w:t>įstatymu</w:t>
      </w:r>
      <w:r w:rsidR="00DC3CC2" w:rsidRPr="00CE340F">
        <w:rPr>
          <w:rFonts w:ascii="Times New Roman" w:hAnsi="Times New Roman" w:cs="Times New Roman"/>
          <w:sz w:val="24"/>
          <w:szCs w:val="24"/>
          <w:lang w:val="lt-LT"/>
        </w:rPr>
        <w:t xml:space="preserve">. </w:t>
      </w:r>
      <w:r w:rsidR="009E798F" w:rsidRPr="00CE340F">
        <w:rPr>
          <w:rFonts w:ascii="Times New Roman" w:hAnsi="Times New Roman" w:cs="Times New Roman"/>
          <w:sz w:val="24"/>
          <w:szCs w:val="24"/>
          <w:lang w:val="lt-LT"/>
        </w:rPr>
        <w:t xml:space="preserve">Jeigu </w:t>
      </w:r>
      <w:r w:rsidR="005F1F10" w:rsidRPr="00CE340F">
        <w:rPr>
          <w:rFonts w:ascii="Times New Roman" w:hAnsi="Times New Roman" w:cs="Times New Roman"/>
          <w:sz w:val="24"/>
          <w:szCs w:val="24"/>
          <w:lang w:val="lt-LT"/>
        </w:rPr>
        <w:t>s</w:t>
      </w:r>
      <w:r w:rsidR="009E798F" w:rsidRPr="00CE340F">
        <w:rPr>
          <w:rFonts w:ascii="Times New Roman" w:hAnsi="Times New Roman" w:cs="Times New Roman"/>
          <w:sz w:val="24"/>
          <w:szCs w:val="24"/>
          <w:lang w:val="lt-LT"/>
        </w:rPr>
        <w:t xml:space="preserve">pecialiosiose </w:t>
      </w:r>
      <w:r w:rsidR="00C50CDE" w:rsidRPr="00CE340F">
        <w:rPr>
          <w:rFonts w:ascii="Times New Roman" w:hAnsi="Times New Roman" w:cs="Times New Roman"/>
          <w:sz w:val="24"/>
          <w:szCs w:val="24"/>
          <w:lang w:val="lt-LT"/>
        </w:rPr>
        <w:t xml:space="preserve">pirkimo </w:t>
      </w:r>
      <w:r w:rsidR="009E798F" w:rsidRPr="00CE340F">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E340F">
        <w:rPr>
          <w:rFonts w:ascii="Times New Roman" w:hAnsi="Times New Roman" w:cs="Times New Roman"/>
          <w:sz w:val="24"/>
          <w:szCs w:val="24"/>
          <w:lang w:val="lt-LT"/>
        </w:rPr>
        <w:t>p</w:t>
      </w:r>
      <w:r w:rsidR="009E798F" w:rsidRPr="00CE340F">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E340F">
        <w:rPr>
          <w:rFonts w:ascii="Times New Roman" w:hAnsi="Times New Roman" w:cs="Times New Roman"/>
          <w:sz w:val="24"/>
          <w:szCs w:val="24"/>
          <w:lang w:val="lt-LT"/>
        </w:rPr>
        <w:t>p</w:t>
      </w:r>
      <w:r w:rsidR="009E798F" w:rsidRPr="00CE340F">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E340F">
        <w:rPr>
          <w:rFonts w:ascii="Times New Roman" w:hAnsi="Times New Roman" w:cs="Times New Roman"/>
          <w:sz w:val="24"/>
          <w:szCs w:val="24"/>
          <w:lang w:val="lt-LT"/>
        </w:rPr>
        <w:t>p</w:t>
      </w:r>
      <w:r w:rsidR="009E798F" w:rsidRPr="00CE340F">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E340F">
        <w:rPr>
          <w:rFonts w:ascii="Times New Roman" w:hAnsi="Times New Roman" w:cs="Times New Roman"/>
          <w:sz w:val="24"/>
          <w:szCs w:val="24"/>
          <w:lang w:val="lt-LT"/>
        </w:rPr>
        <w:t>perkančioji organizacija</w:t>
      </w:r>
      <w:r w:rsidR="009E798F" w:rsidRPr="00CE340F">
        <w:rPr>
          <w:rFonts w:ascii="Times New Roman" w:hAnsi="Times New Roman" w:cs="Times New Roman"/>
          <w:sz w:val="24"/>
          <w:szCs w:val="24"/>
          <w:lang w:val="lt-LT"/>
        </w:rPr>
        <w:t xml:space="preserve"> gaus daugiau prašymų stebėti </w:t>
      </w:r>
      <w:r w:rsidR="0023690B" w:rsidRPr="00CE340F">
        <w:rPr>
          <w:rFonts w:ascii="Times New Roman" w:hAnsi="Times New Roman" w:cs="Times New Roman"/>
          <w:sz w:val="24"/>
          <w:szCs w:val="24"/>
          <w:lang w:val="lt-LT"/>
        </w:rPr>
        <w:t>p</w:t>
      </w:r>
      <w:r w:rsidR="009E798F" w:rsidRPr="00CE340F">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E340F">
        <w:rPr>
          <w:rFonts w:ascii="Times New Roman" w:hAnsi="Times New Roman" w:cs="Times New Roman"/>
          <w:sz w:val="24"/>
          <w:szCs w:val="24"/>
          <w:lang w:val="lt-LT"/>
        </w:rPr>
        <w:t>s</w:t>
      </w:r>
      <w:r w:rsidR="009E798F" w:rsidRPr="00CE340F">
        <w:rPr>
          <w:rFonts w:ascii="Times New Roman" w:hAnsi="Times New Roman" w:cs="Times New Roman"/>
          <w:sz w:val="24"/>
          <w:szCs w:val="24"/>
          <w:lang w:val="lt-LT"/>
        </w:rPr>
        <w:t xml:space="preserve">pecialiosiose </w:t>
      </w:r>
      <w:r w:rsidR="00162A4D" w:rsidRPr="00CE340F">
        <w:rPr>
          <w:rFonts w:ascii="Times New Roman" w:hAnsi="Times New Roman" w:cs="Times New Roman"/>
          <w:sz w:val="24"/>
          <w:szCs w:val="24"/>
          <w:lang w:val="lt-LT"/>
        </w:rPr>
        <w:t xml:space="preserve">pirkimo </w:t>
      </w:r>
      <w:r w:rsidR="009E798F" w:rsidRPr="00CE340F">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627FF8D9" w:rsidR="00272D3A" w:rsidRPr="00284035"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4CDA54F3" w:rsidR="00272D3A" w:rsidRPr="00284035"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4"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339216A7"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D5A2F69"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6"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4E3B72D2" w:rsidR="0077267D" w:rsidRPr="00D56DCF"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F1C4D" w:rsidRPr="00D56DCF">
        <w:rPr>
          <w:rFonts w:ascii="Times New Roman" w:hAnsi="Times New Roman" w:cs="Times New Roman"/>
          <w:sz w:val="24"/>
          <w:szCs w:val="24"/>
          <w:lang w:val="lt-LT"/>
        </w:rPr>
        <w:t xml:space="preserve">paskutinę </w:t>
      </w:r>
      <w:r w:rsidRPr="00D56DCF">
        <w:rPr>
          <w:rFonts w:ascii="Times New Roman" w:hAnsi="Times New Roman" w:cs="Times New Roman"/>
          <w:sz w:val="24"/>
          <w:szCs w:val="24"/>
          <w:lang w:val="lt-LT"/>
        </w:rPr>
        <w:t xml:space="preserve">pasiūlymų pateikimo </w:t>
      </w:r>
      <w:r w:rsidR="00FF1C4D" w:rsidRPr="00D56DCF">
        <w:rPr>
          <w:rFonts w:ascii="Times New Roman" w:hAnsi="Times New Roman" w:cs="Times New Roman"/>
          <w:sz w:val="24"/>
          <w:szCs w:val="24"/>
          <w:lang w:val="lt-LT"/>
        </w:rPr>
        <w:t xml:space="preserve">termino </w:t>
      </w:r>
      <w:r w:rsidRPr="00D56DCF">
        <w:rPr>
          <w:rFonts w:ascii="Times New Roman" w:hAnsi="Times New Roman" w:cs="Times New Roman"/>
          <w:sz w:val="24"/>
          <w:szCs w:val="24"/>
          <w:lang w:val="lt-LT"/>
        </w:rPr>
        <w:t>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3F0A54A9" w14:textId="5586C105" w:rsidR="0053096C" w:rsidRPr="00D56DC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w:t>
      </w:r>
      <w:r w:rsidR="00AB40FC" w:rsidRPr="00744B3A">
        <w:rPr>
          <w:rFonts w:ascii="Times New Roman" w:eastAsia="Arial" w:hAnsi="Times New Roman" w:cs="Times New Roman"/>
          <w:sz w:val="24"/>
          <w:szCs w:val="24"/>
          <w:lang w:val="lt-LT"/>
        </w:rPr>
        <w:t xml:space="preserve">3 </w:t>
      </w:r>
      <w:r w:rsidRPr="00744B3A">
        <w:rPr>
          <w:rFonts w:ascii="Times New Roman" w:eastAsia="Arial" w:hAnsi="Times New Roman" w:cs="Times New Roman"/>
          <w:sz w:val="24"/>
          <w:szCs w:val="24"/>
          <w:lang w:val="lt-LT"/>
        </w:rPr>
        <w:t>darbo dienas nuo</w:t>
      </w:r>
      <w:r w:rsidR="00896B00" w:rsidRPr="00744B3A">
        <w:rPr>
          <w:rFonts w:ascii="Times New Roman" w:eastAsia="Arial" w:hAnsi="Times New Roman" w:cs="Times New Roman"/>
          <w:sz w:val="24"/>
          <w:szCs w:val="24"/>
          <w:lang w:val="lt-LT"/>
        </w:rPr>
        <w:t xml:space="preserve"> </w:t>
      </w:r>
      <w:r w:rsidRPr="00744B3A">
        <w:rPr>
          <w:rFonts w:ascii="Times New Roman" w:eastAsia="Arial" w:hAnsi="Times New Roman" w:cs="Times New Roman"/>
          <w:sz w:val="24"/>
          <w:szCs w:val="24"/>
          <w:lang w:val="lt-LT"/>
        </w:rPr>
        <w:t xml:space="preserve">laimėjusio pasiūlymo </w:t>
      </w:r>
      <w:r w:rsidRPr="00D56DCF">
        <w:rPr>
          <w:rFonts w:ascii="Times New Roman" w:eastAsia="Arial" w:hAnsi="Times New Roman" w:cs="Times New Roman"/>
          <w:sz w:val="24"/>
          <w:szCs w:val="24"/>
          <w:lang w:val="lt-LT"/>
        </w:rPr>
        <w:t>nustatymo</w:t>
      </w:r>
      <w:r w:rsidR="00755F89" w:rsidRPr="00D56DCF">
        <w:rPr>
          <w:rFonts w:ascii="Times New Roman" w:eastAsia="Arial" w:hAnsi="Times New Roman" w:cs="Times New Roman"/>
          <w:sz w:val="24"/>
          <w:szCs w:val="24"/>
          <w:lang w:val="lt-LT"/>
        </w:rPr>
        <w:t>,</w:t>
      </w:r>
      <w:r w:rsidRPr="00D56DCF">
        <w:rPr>
          <w:rFonts w:ascii="Times New Roman" w:eastAsia="Arial" w:hAnsi="Times New Roman" w:cs="Times New Roman"/>
          <w:sz w:val="24"/>
          <w:szCs w:val="24"/>
          <w:lang w:val="lt-LT"/>
        </w:rPr>
        <w:t xml:space="preserve"> CVP IS priemonėmis </w:t>
      </w:r>
      <w:r w:rsidR="002A75B2" w:rsidRPr="00D56DCF">
        <w:rPr>
          <w:rFonts w:ascii="Times New Roman" w:eastAsia="Arial" w:hAnsi="Times New Roman" w:cs="Times New Roman"/>
          <w:sz w:val="24"/>
          <w:szCs w:val="24"/>
          <w:lang w:val="lt-LT"/>
        </w:rPr>
        <w:t xml:space="preserve">kandidatus ir dalyvius </w:t>
      </w:r>
      <w:r w:rsidRPr="00D56DCF">
        <w:rPr>
          <w:rFonts w:ascii="Times New Roman" w:eastAsia="Arial" w:hAnsi="Times New Roman" w:cs="Times New Roman"/>
          <w:sz w:val="24"/>
          <w:szCs w:val="24"/>
          <w:lang w:val="lt-LT"/>
        </w:rPr>
        <w:t xml:space="preserve">informuoja apie </w:t>
      </w:r>
      <w:r w:rsidR="009B1BFA" w:rsidRPr="00D56DCF">
        <w:rPr>
          <w:rFonts w:ascii="Times New Roman" w:eastAsia="Arial" w:hAnsi="Times New Roman" w:cs="Times New Roman"/>
          <w:sz w:val="24"/>
          <w:szCs w:val="24"/>
          <w:lang w:val="lt-LT"/>
        </w:rPr>
        <w:t>p</w:t>
      </w:r>
      <w:r w:rsidRPr="00D56DCF">
        <w:rPr>
          <w:rFonts w:ascii="Times New Roman" w:eastAsia="Arial" w:hAnsi="Times New Roman" w:cs="Times New Roman"/>
          <w:sz w:val="24"/>
          <w:szCs w:val="24"/>
          <w:lang w:val="lt-LT"/>
        </w:rPr>
        <w:t>irkimo procedūros rezultatus, vadovaujantis VPĮ 58 straipsnio nuostatomis.</w:t>
      </w:r>
      <w:r w:rsidR="00CE7B02" w:rsidRPr="00D56DCF">
        <w:rPr>
          <w:rFonts w:ascii="Times New Roman" w:eastAsia="Arial" w:hAnsi="Times New Roman" w:cs="Times New Roman"/>
          <w:sz w:val="24"/>
          <w:szCs w:val="24"/>
          <w:lang w:val="lt-LT"/>
        </w:rPr>
        <w:t xml:space="preserve"> </w:t>
      </w:r>
      <w:r w:rsidR="00500015" w:rsidRPr="00D56DCF">
        <w:rPr>
          <w:rFonts w:ascii="Times New Roman" w:eastAsia="Arial" w:hAnsi="Times New Roman" w:cs="Times New Roman"/>
          <w:sz w:val="24"/>
          <w:szCs w:val="24"/>
          <w:lang w:val="lt-LT"/>
        </w:rPr>
        <w:t xml:space="preserve">Perkančioji organizacija taip pat turi </w:t>
      </w:r>
      <w:r w:rsidR="001C11E8" w:rsidRPr="00D56DCF">
        <w:rPr>
          <w:rFonts w:ascii="Times New Roman" w:eastAsia="Arial" w:hAnsi="Times New Roman" w:cs="Times New Roman"/>
          <w:sz w:val="24"/>
          <w:szCs w:val="24"/>
          <w:lang w:val="lt-LT"/>
        </w:rPr>
        <w:t xml:space="preserve">informuoti </w:t>
      </w:r>
      <w:r w:rsidR="0075423E" w:rsidRPr="00D56DCF">
        <w:rPr>
          <w:rFonts w:ascii="Times New Roman" w:eastAsia="Arial" w:hAnsi="Times New Roman" w:cs="Times New Roman"/>
          <w:sz w:val="24"/>
          <w:szCs w:val="24"/>
          <w:lang w:val="lt-LT"/>
        </w:rPr>
        <w:t xml:space="preserve">kandidatus ir dalyvius </w:t>
      </w:r>
      <w:r w:rsidR="001C11E8" w:rsidRPr="00D56DCF">
        <w:rPr>
          <w:rFonts w:ascii="Times New Roman" w:eastAsia="Arial" w:hAnsi="Times New Roman" w:cs="Times New Roman"/>
          <w:sz w:val="24"/>
          <w:szCs w:val="24"/>
          <w:lang w:val="lt-LT"/>
        </w:rPr>
        <w:t xml:space="preserve">apie priežastis, </w:t>
      </w:r>
      <w:r w:rsidR="00171B94" w:rsidRPr="00D56DCF">
        <w:rPr>
          <w:rFonts w:ascii="Times New Roman" w:eastAsia="Arial" w:hAnsi="Times New Roman" w:cs="Times New Roman"/>
          <w:sz w:val="24"/>
          <w:szCs w:val="24"/>
          <w:lang w:val="lt-LT"/>
        </w:rPr>
        <w:t>dėl kurių buvo p</w:t>
      </w:r>
      <w:r w:rsidR="00E03FDE" w:rsidRPr="00D56DCF">
        <w:rPr>
          <w:rFonts w:ascii="Times New Roman" w:eastAsia="Arial" w:hAnsi="Times New Roman" w:cs="Times New Roman"/>
          <w:sz w:val="24"/>
          <w:szCs w:val="24"/>
          <w:lang w:val="lt-LT"/>
        </w:rPr>
        <w:t>r</w:t>
      </w:r>
      <w:r w:rsidR="00171B94" w:rsidRPr="00D56DCF">
        <w:rPr>
          <w:rFonts w:ascii="Times New Roman" w:hAnsi="Times New Roman" w:cs="Times New Roman"/>
          <w:sz w:val="24"/>
          <w:szCs w:val="24"/>
          <w:lang w:val="lt-LT"/>
        </w:rPr>
        <w:t>iimtas sprendimas nesudaryti sutarties</w:t>
      </w:r>
      <w:r w:rsidR="00E03FDE" w:rsidRPr="00D56DCF">
        <w:rPr>
          <w:rFonts w:ascii="Times New Roman" w:hAnsi="Times New Roman" w:cs="Times New Roman"/>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70276C" w14:textId="36AED5FE" w:rsidR="004A4924" w:rsidRPr="004F515B" w:rsidRDefault="004A492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61203A79"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2C61" w14:textId="77777777" w:rsidR="009D4F69" w:rsidRDefault="009D4F69" w:rsidP="00184B8C">
      <w:pPr>
        <w:spacing w:after="0" w:line="240" w:lineRule="auto"/>
      </w:pPr>
      <w:r>
        <w:separator/>
      </w:r>
    </w:p>
  </w:endnote>
  <w:endnote w:type="continuationSeparator" w:id="0">
    <w:p w14:paraId="217582A8" w14:textId="77777777" w:rsidR="009D4F69" w:rsidRDefault="009D4F69" w:rsidP="00184B8C">
      <w:pPr>
        <w:spacing w:after="0" w:line="240" w:lineRule="auto"/>
      </w:pPr>
      <w:r>
        <w:continuationSeparator/>
      </w:r>
    </w:p>
  </w:endnote>
  <w:endnote w:type="continuationNotice" w:id="1">
    <w:p w14:paraId="1F6A9058" w14:textId="77777777" w:rsidR="009D4F69" w:rsidRDefault="009D4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29F8" w14:textId="77777777" w:rsidR="009D4F69" w:rsidRDefault="009D4F69" w:rsidP="00184B8C">
      <w:pPr>
        <w:spacing w:after="0" w:line="240" w:lineRule="auto"/>
      </w:pPr>
      <w:r>
        <w:separator/>
      </w:r>
    </w:p>
  </w:footnote>
  <w:footnote w:type="continuationSeparator" w:id="0">
    <w:p w14:paraId="571FFC24" w14:textId="77777777" w:rsidR="009D4F69" w:rsidRDefault="009D4F69" w:rsidP="00184B8C">
      <w:pPr>
        <w:spacing w:after="0" w:line="240" w:lineRule="auto"/>
      </w:pPr>
      <w:r>
        <w:continuationSeparator/>
      </w:r>
    </w:p>
  </w:footnote>
  <w:footnote w:type="continuationNotice" w:id="1">
    <w:p w14:paraId="2F8C46C7" w14:textId="77777777" w:rsidR="009D4F69" w:rsidRDefault="009D4F69">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2EA"/>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B3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D93"/>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0FEA"/>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035"/>
    <w:rsid w:val="00284629"/>
    <w:rsid w:val="00285359"/>
    <w:rsid w:val="002853DE"/>
    <w:rsid w:val="00285F4D"/>
    <w:rsid w:val="00286905"/>
    <w:rsid w:val="00286F11"/>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5B2"/>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5D98"/>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083A"/>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66A"/>
    <w:rsid w:val="0041092D"/>
    <w:rsid w:val="00412548"/>
    <w:rsid w:val="0041281F"/>
    <w:rsid w:val="00413DE5"/>
    <w:rsid w:val="00413FE3"/>
    <w:rsid w:val="00415EE2"/>
    <w:rsid w:val="00416992"/>
    <w:rsid w:val="00421F46"/>
    <w:rsid w:val="0042287C"/>
    <w:rsid w:val="00422936"/>
    <w:rsid w:val="004234A9"/>
    <w:rsid w:val="00423A3D"/>
    <w:rsid w:val="004249BB"/>
    <w:rsid w:val="00424E5A"/>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A28"/>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924"/>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57D"/>
    <w:rsid w:val="004E4D52"/>
    <w:rsid w:val="004E50DE"/>
    <w:rsid w:val="004E516E"/>
    <w:rsid w:val="004E561D"/>
    <w:rsid w:val="004E6CAA"/>
    <w:rsid w:val="004E6F27"/>
    <w:rsid w:val="004E7C8B"/>
    <w:rsid w:val="004F0D26"/>
    <w:rsid w:val="004F1433"/>
    <w:rsid w:val="004F14FB"/>
    <w:rsid w:val="004F363E"/>
    <w:rsid w:val="004F41B2"/>
    <w:rsid w:val="004F42D8"/>
    <w:rsid w:val="004F515B"/>
    <w:rsid w:val="004F5B74"/>
    <w:rsid w:val="004F5CF9"/>
    <w:rsid w:val="004F5F35"/>
    <w:rsid w:val="004F6402"/>
    <w:rsid w:val="004F6A9A"/>
    <w:rsid w:val="004F73E9"/>
    <w:rsid w:val="00500015"/>
    <w:rsid w:val="00501AF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3FC9"/>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AB8"/>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23E"/>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E0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1DC"/>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7B4"/>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4F69"/>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02A"/>
    <w:rsid w:val="00B138C9"/>
    <w:rsid w:val="00B143C6"/>
    <w:rsid w:val="00B15402"/>
    <w:rsid w:val="00B1561C"/>
    <w:rsid w:val="00B16100"/>
    <w:rsid w:val="00B16583"/>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40F"/>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6DCF"/>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322C"/>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0994"/>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6C02"/>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D82"/>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6CFD"/>
    <w:rsid w:val="00F5750D"/>
    <w:rsid w:val="00F604DF"/>
    <w:rsid w:val="00F6173A"/>
    <w:rsid w:val="00F61CB0"/>
    <w:rsid w:val="00F6247C"/>
    <w:rsid w:val="00F62B29"/>
    <w:rsid w:val="00F63EFC"/>
    <w:rsid w:val="00F63F84"/>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0F9"/>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C3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4D"/>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97864985">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845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90FEA"/>
    <w:rsid w:val="001A142E"/>
    <w:rsid w:val="001A5316"/>
    <w:rsid w:val="00207185"/>
    <w:rsid w:val="0020766A"/>
    <w:rsid w:val="00214CD9"/>
    <w:rsid w:val="002223C0"/>
    <w:rsid w:val="00244C86"/>
    <w:rsid w:val="002661E7"/>
    <w:rsid w:val="00275C7F"/>
    <w:rsid w:val="0029279C"/>
    <w:rsid w:val="002A2CE7"/>
    <w:rsid w:val="002C1456"/>
    <w:rsid w:val="002C392B"/>
    <w:rsid w:val="002C4C39"/>
    <w:rsid w:val="002E1D9D"/>
    <w:rsid w:val="002F0E8D"/>
    <w:rsid w:val="0031212B"/>
    <w:rsid w:val="00336D7E"/>
    <w:rsid w:val="00341600"/>
    <w:rsid w:val="00360A53"/>
    <w:rsid w:val="003749C5"/>
    <w:rsid w:val="003B1426"/>
    <w:rsid w:val="003D083A"/>
    <w:rsid w:val="003D3ECD"/>
    <w:rsid w:val="003E6EE4"/>
    <w:rsid w:val="00424E5A"/>
    <w:rsid w:val="0044540B"/>
    <w:rsid w:val="00493487"/>
    <w:rsid w:val="0052513E"/>
    <w:rsid w:val="005675CF"/>
    <w:rsid w:val="005729F3"/>
    <w:rsid w:val="005810C1"/>
    <w:rsid w:val="005834A3"/>
    <w:rsid w:val="005E16E8"/>
    <w:rsid w:val="00601AF4"/>
    <w:rsid w:val="00606C3D"/>
    <w:rsid w:val="0060741B"/>
    <w:rsid w:val="00624CFA"/>
    <w:rsid w:val="0066593D"/>
    <w:rsid w:val="006847FA"/>
    <w:rsid w:val="00693424"/>
    <w:rsid w:val="006B19AF"/>
    <w:rsid w:val="006B2D23"/>
    <w:rsid w:val="006C391D"/>
    <w:rsid w:val="006E34FF"/>
    <w:rsid w:val="006F717D"/>
    <w:rsid w:val="007067F2"/>
    <w:rsid w:val="0076134B"/>
    <w:rsid w:val="007C5391"/>
    <w:rsid w:val="007D715C"/>
    <w:rsid w:val="007F042B"/>
    <w:rsid w:val="0080023D"/>
    <w:rsid w:val="00803091"/>
    <w:rsid w:val="00826AF2"/>
    <w:rsid w:val="00842D8B"/>
    <w:rsid w:val="00870009"/>
    <w:rsid w:val="008972D3"/>
    <w:rsid w:val="008A2E01"/>
    <w:rsid w:val="008E3986"/>
    <w:rsid w:val="008F12A4"/>
    <w:rsid w:val="0091517E"/>
    <w:rsid w:val="009400D0"/>
    <w:rsid w:val="00945412"/>
    <w:rsid w:val="009467A4"/>
    <w:rsid w:val="00973D19"/>
    <w:rsid w:val="009809C9"/>
    <w:rsid w:val="00986DA0"/>
    <w:rsid w:val="0099583F"/>
    <w:rsid w:val="009C17B4"/>
    <w:rsid w:val="009E2F09"/>
    <w:rsid w:val="009E4598"/>
    <w:rsid w:val="00A040D8"/>
    <w:rsid w:val="00A17103"/>
    <w:rsid w:val="00A7043D"/>
    <w:rsid w:val="00AF2391"/>
    <w:rsid w:val="00B04A47"/>
    <w:rsid w:val="00B15794"/>
    <w:rsid w:val="00B25A1A"/>
    <w:rsid w:val="00B34251"/>
    <w:rsid w:val="00B6487B"/>
    <w:rsid w:val="00B75321"/>
    <w:rsid w:val="00BA3EC3"/>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43D93"/>
    <w:rsid w:val="00E53674"/>
    <w:rsid w:val="00E71800"/>
    <w:rsid w:val="00E82A7B"/>
    <w:rsid w:val="00E87071"/>
    <w:rsid w:val="00EB0EF1"/>
    <w:rsid w:val="00EC43FB"/>
    <w:rsid w:val="00EC67C7"/>
    <w:rsid w:val="00F06192"/>
    <w:rsid w:val="00F27CAA"/>
    <w:rsid w:val="00F464C1"/>
    <w:rsid w:val="00FD09C0"/>
    <w:rsid w:val="00FD39FD"/>
    <w:rsid w:val="00FE0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115A97-E9A0-410F-BB4B-2EA4534FA93C}">
  <ds:schemaRefs>
    <ds:schemaRef ds:uri="http://schemas.openxmlformats.org/officeDocument/2006/bibliography"/>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39835</Words>
  <Characters>22707</Characters>
  <Application>Microsoft Office Word</Application>
  <DocSecurity>0</DocSecurity>
  <Lines>189</Lines>
  <Paragraphs>124</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Viešojo pirkimo „DIRBTINĖS PLAUČIŲ VENTILIACIJOS PRIETAISAI ROKIŠKIO RAJONO LIGONINEI“ atviro konkurso bendrosios sąlygos</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
  <LinksUpToDate>false</LinksUpToDate>
  <CharactersWithSpaces>62418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„DIRBTINĖS PLAUČIŲ VENTILIACIJOS PRIETAISAI ROKIŠKIO RAJONO LIGONINEI“ atviro konkurso bendrosios sąlygos</dc:title>
  <dc:subject/>
  <dc:creator>Dalia Bulovienė</dc:creator>
  <cp:keywords/>
  <dc:description/>
  <cp:lastModifiedBy>Justina Balaišienė</cp:lastModifiedBy>
  <cp:revision>2</cp:revision>
  <dcterms:created xsi:type="dcterms:W3CDTF">2025-10-23T13:45:00Z</dcterms:created>
  <dcterms:modified xsi:type="dcterms:W3CDTF">2025-10-23T13:45:00Z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