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85D1" w14:textId="77777777" w:rsidR="00E32DC6" w:rsidRPr="00E32DC6" w:rsidRDefault="00E32DC6" w:rsidP="00E32DC6">
      <w:pPr>
        <w:shd w:val="clear" w:color="auto" w:fill="FFFFFF"/>
        <w:spacing w:after="0" w:line="240" w:lineRule="auto"/>
        <w:jc w:val="right"/>
        <w:rPr>
          <w:rFonts w:asciiTheme="majorBidi" w:hAnsiTheme="majorBidi" w:cstheme="majorBidi"/>
          <w:bCs/>
        </w:rPr>
      </w:pPr>
      <w:r w:rsidRPr="00E32DC6">
        <w:rPr>
          <w:rFonts w:asciiTheme="majorBidi" w:hAnsiTheme="majorBidi" w:cstheme="majorBidi"/>
          <w:bCs/>
        </w:rPr>
        <w:t xml:space="preserve">6 priedas </w:t>
      </w:r>
    </w:p>
    <w:p w14:paraId="485E6D34" w14:textId="6F820C6C" w:rsidR="00E32DC6" w:rsidRPr="00E32DC6" w:rsidRDefault="00E32DC6" w:rsidP="00E32DC6">
      <w:pPr>
        <w:shd w:val="clear" w:color="auto" w:fill="FFFFFF"/>
        <w:spacing w:after="0" w:line="240" w:lineRule="auto"/>
        <w:jc w:val="right"/>
        <w:rPr>
          <w:rFonts w:asciiTheme="majorBidi" w:hAnsiTheme="majorBidi" w:cstheme="majorBidi"/>
          <w:bCs/>
        </w:rPr>
      </w:pPr>
      <w:r w:rsidRPr="00E32DC6">
        <w:rPr>
          <w:rFonts w:asciiTheme="majorBidi" w:hAnsiTheme="majorBidi" w:cstheme="majorBidi"/>
          <w:bCs/>
        </w:rPr>
        <w:t>Pasiūlymo forma</w:t>
      </w:r>
    </w:p>
    <w:p w14:paraId="5F660C0B" w14:textId="77777777" w:rsidR="00E32DC6" w:rsidRDefault="00E32DC6" w:rsidP="0017720A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</w:rPr>
      </w:pPr>
    </w:p>
    <w:p w14:paraId="1DFEDC79" w14:textId="699049A4" w:rsidR="00DF384E" w:rsidRPr="0017720A" w:rsidRDefault="00DF384E" w:rsidP="0017720A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17720A">
        <w:rPr>
          <w:rFonts w:asciiTheme="majorBidi" w:hAnsiTheme="majorBidi" w:cstheme="majorBidi"/>
          <w:b/>
        </w:rPr>
        <w:t xml:space="preserve">AB Lietuvos radijo </w:t>
      </w:r>
      <w:r w:rsidR="00630301" w:rsidRPr="0017720A">
        <w:rPr>
          <w:rFonts w:asciiTheme="majorBidi" w:hAnsiTheme="majorBidi" w:cstheme="majorBidi"/>
          <w:b/>
        </w:rPr>
        <w:t xml:space="preserve">ir televizijos centrui </w:t>
      </w:r>
    </w:p>
    <w:p w14:paraId="14B2FE5C" w14:textId="7C70386F" w:rsidR="00281388" w:rsidRPr="0017720A" w:rsidRDefault="00281388" w:rsidP="0017720A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17720A">
        <w:rPr>
          <w:rFonts w:asciiTheme="majorBidi" w:hAnsiTheme="majorBidi" w:cstheme="majorBidi"/>
          <w:b/>
        </w:rPr>
        <w:t xml:space="preserve">PASIŪLYMAS </w:t>
      </w:r>
    </w:p>
    <w:p w14:paraId="31D4D448" w14:textId="77777777" w:rsidR="00281388" w:rsidRPr="0017720A" w:rsidRDefault="00281388" w:rsidP="0017720A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</w:rPr>
      </w:pPr>
    </w:p>
    <w:p w14:paraId="66099C38" w14:textId="77777777" w:rsidR="0079030F" w:rsidRDefault="00281388" w:rsidP="0017720A">
      <w:pPr>
        <w:pStyle w:val="HTMLPreformatted"/>
        <w:ind w:firstLine="15"/>
        <w:jc w:val="center"/>
        <w:rPr>
          <w:rFonts w:asciiTheme="majorBidi" w:hAnsiTheme="majorBidi" w:cstheme="majorBidi"/>
          <w:b/>
          <w:sz w:val="22"/>
          <w:szCs w:val="22"/>
        </w:rPr>
      </w:pPr>
      <w:r w:rsidRPr="0017720A">
        <w:rPr>
          <w:rFonts w:asciiTheme="majorBidi" w:hAnsiTheme="majorBidi" w:cstheme="majorBidi"/>
          <w:b/>
          <w:sz w:val="22"/>
          <w:szCs w:val="22"/>
        </w:rPr>
        <w:t xml:space="preserve">DĖL </w:t>
      </w:r>
      <w:r w:rsidR="0079030F" w:rsidRPr="0079030F">
        <w:rPr>
          <w:rFonts w:asciiTheme="majorBidi" w:hAnsiTheme="majorBidi" w:cstheme="majorBidi"/>
          <w:b/>
          <w:sz w:val="22"/>
          <w:szCs w:val="22"/>
        </w:rPr>
        <w:t xml:space="preserve">AB LIETUVOS RADIJO IR TELEVIZIJOS CENTRAS TRANSPORTO PRIEMONIŲ </w:t>
      </w:r>
    </w:p>
    <w:p w14:paraId="4CE0A539" w14:textId="1777B28D" w:rsidR="00281388" w:rsidRPr="0017720A" w:rsidRDefault="0079030F" w:rsidP="0017720A">
      <w:pPr>
        <w:pStyle w:val="HTMLPreformatted"/>
        <w:ind w:firstLine="15"/>
        <w:jc w:val="center"/>
        <w:rPr>
          <w:rFonts w:asciiTheme="majorBidi" w:eastAsia="Times New Roman" w:hAnsiTheme="majorBidi" w:cstheme="majorBidi"/>
          <w:b/>
          <w:color w:val="000000"/>
          <w:sz w:val="22"/>
          <w:szCs w:val="22"/>
        </w:rPr>
      </w:pPr>
      <w:r w:rsidRPr="0079030F">
        <w:rPr>
          <w:rFonts w:asciiTheme="majorBidi" w:hAnsiTheme="majorBidi" w:cstheme="majorBidi"/>
          <w:b/>
          <w:sz w:val="22"/>
          <w:szCs w:val="22"/>
        </w:rPr>
        <w:t>ADMINISTRAVIMO, PRIEŽIŪROS, APTARNAVIMO IR REMONTO PASLAUG</w:t>
      </w:r>
      <w:r>
        <w:rPr>
          <w:rFonts w:asciiTheme="majorBidi" w:hAnsiTheme="majorBidi" w:cstheme="majorBidi"/>
          <w:b/>
          <w:sz w:val="22"/>
          <w:szCs w:val="22"/>
        </w:rPr>
        <w:t>Ų</w:t>
      </w:r>
    </w:p>
    <w:p w14:paraId="612F5818" w14:textId="77777777" w:rsidR="00281388" w:rsidRPr="0017720A" w:rsidRDefault="00281388" w:rsidP="0017720A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Cs/>
        </w:rPr>
      </w:pPr>
      <w:r w:rsidRPr="0017720A">
        <w:rPr>
          <w:rFonts w:asciiTheme="majorBidi" w:hAnsiTheme="majorBidi" w:cstheme="majorBidi"/>
          <w:bCs/>
        </w:rPr>
        <w:t>__________</w:t>
      </w:r>
    </w:p>
    <w:p w14:paraId="70536922" w14:textId="77777777" w:rsidR="00281388" w:rsidRPr="0017720A" w:rsidRDefault="00281388" w:rsidP="0017720A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Cs/>
        </w:rPr>
      </w:pPr>
      <w:r w:rsidRPr="0017720A">
        <w:rPr>
          <w:rFonts w:asciiTheme="majorBidi" w:hAnsiTheme="majorBidi" w:cstheme="majorBidi"/>
          <w:bCs/>
        </w:rPr>
        <w:t>(Data)</w:t>
      </w:r>
    </w:p>
    <w:p w14:paraId="4AF52414" w14:textId="77777777" w:rsidR="00281388" w:rsidRPr="0017720A" w:rsidRDefault="00281388" w:rsidP="0017720A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Cs/>
        </w:rPr>
      </w:pPr>
      <w:r w:rsidRPr="0017720A">
        <w:rPr>
          <w:rFonts w:asciiTheme="majorBidi" w:hAnsiTheme="majorBidi" w:cstheme="majorBidi"/>
          <w:bCs/>
        </w:rPr>
        <w:t>___________</w:t>
      </w:r>
    </w:p>
    <w:p w14:paraId="7C2D95DA" w14:textId="2D621E0D" w:rsidR="0085303D" w:rsidRPr="0017720A" w:rsidRDefault="00281388" w:rsidP="0017720A">
      <w:pPr>
        <w:shd w:val="clear" w:color="auto" w:fill="FFFFFF"/>
        <w:spacing w:after="0" w:line="240" w:lineRule="auto"/>
        <w:ind w:firstLine="142"/>
        <w:jc w:val="center"/>
        <w:rPr>
          <w:rFonts w:asciiTheme="majorBidi" w:hAnsiTheme="majorBidi" w:cstheme="majorBidi"/>
          <w:bCs/>
        </w:rPr>
      </w:pPr>
      <w:r w:rsidRPr="0017720A">
        <w:rPr>
          <w:rFonts w:asciiTheme="majorBidi" w:hAnsiTheme="majorBidi" w:cstheme="majorBidi"/>
          <w:bCs/>
        </w:rPr>
        <w:t>(Sudarymo vieta)</w:t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5245"/>
      </w:tblGrid>
      <w:tr w:rsidR="00281388" w:rsidRPr="0017720A" w14:paraId="1EF11485" w14:textId="77777777" w:rsidTr="51E95647">
        <w:trPr>
          <w:trHeight w:val="371"/>
        </w:trPr>
        <w:tc>
          <w:tcPr>
            <w:tcW w:w="5841" w:type="dxa"/>
          </w:tcPr>
          <w:p w14:paraId="56044453" w14:textId="30A8512F" w:rsidR="00281388" w:rsidRPr="0017720A" w:rsidRDefault="21FD2AF1" w:rsidP="51E95647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i/>
                <w:iCs/>
              </w:rPr>
            </w:pPr>
            <w:r w:rsidRPr="51E95647">
              <w:rPr>
                <w:rFonts w:asciiTheme="majorBidi" w:eastAsia="Calibri" w:hAnsiTheme="majorBidi" w:cstheme="majorBidi"/>
                <w:b/>
                <w:bCs/>
              </w:rPr>
              <w:t>Tiekėjo pavadinimas</w:t>
            </w:r>
            <w:r w:rsidRPr="51E95647">
              <w:rPr>
                <w:rFonts w:asciiTheme="majorBidi" w:eastAsia="Calibri" w:hAnsiTheme="majorBidi" w:cstheme="majorBidi"/>
              </w:rPr>
              <w:t xml:space="preserve"> </w:t>
            </w:r>
            <w:r w:rsidRPr="51E95647">
              <w:rPr>
                <w:rFonts w:asciiTheme="majorBidi" w:eastAsia="Calibri" w:hAnsiTheme="majorBidi" w:cstheme="majorBidi"/>
                <w:i/>
                <w:iCs/>
              </w:rPr>
              <w:t>/Jeigu dalyvauja ūkio subjektų grupė, surašomi visi dalyvių pavadinimai/</w:t>
            </w:r>
          </w:p>
        </w:tc>
        <w:tc>
          <w:tcPr>
            <w:tcW w:w="5245" w:type="dxa"/>
          </w:tcPr>
          <w:p w14:paraId="7CBDF871" w14:textId="77777777" w:rsidR="00281388" w:rsidRPr="0017720A" w:rsidRDefault="00281388" w:rsidP="0017720A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</w:rPr>
            </w:pPr>
          </w:p>
        </w:tc>
      </w:tr>
      <w:tr w:rsidR="00281388" w:rsidRPr="0017720A" w14:paraId="0CE39BC3" w14:textId="77777777" w:rsidTr="51E95647">
        <w:trPr>
          <w:trHeight w:val="1240"/>
        </w:trPr>
        <w:tc>
          <w:tcPr>
            <w:tcW w:w="5841" w:type="dxa"/>
          </w:tcPr>
          <w:p w14:paraId="21ACE366" w14:textId="5F8D67C0" w:rsidR="00281388" w:rsidRPr="0017720A" w:rsidRDefault="00281388" w:rsidP="0017720A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</w:rPr>
            </w:pPr>
            <w:r w:rsidRPr="0017720A">
              <w:rPr>
                <w:rFonts w:asciiTheme="majorBidi" w:hAnsiTheme="majorBidi" w:cstheme="majorBidi"/>
                <w:b/>
                <w:bCs/>
              </w:rPr>
              <w:t>Tiekėjo juridinio asmens kodas</w:t>
            </w:r>
            <w:r w:rsidRPr="0017720A">
              <w:rPr>
                <w:rFonts w:asciiTheme="majorBidi" w:hAnsiTheme="majorBidi" w:cstheme="majorBidi"/>
              </w:rPr>
              <w:t xml:space="preserve"> </w:t>
            </w:r>
            <w:r w:rsidRPr="0017720A">
              <w:rPr>
                <w:rFonts w:asciiTheme="majorBidi" w:eastAsia="Calibri" w:hAnsiTheme="majorBidi" w:cstheme="majorBidi"/>
                <w:i/>
              </w:rPr>
              <w:t>/Jeigu dalyvauja ūkio subjektų grupė, surašomi visų dalyvių juridinio asmens kodai /J</w:t>
            </w:r>
            <w:r w:rsidRPr="0017720A">
              <w:rPr>
                <w:rFonts w:asciiTheme="majorBidi" w:hAnsiTheme="majorBidi" w:cstheme="majorBidi"/>
                <w:i/>
              </w:rPr>
              <w:t xml:space="preserve">ei pasiūlymą teikia fizinis asmuo, įregistravęs individualią veiklą, nurodomas </w:t>
            </w:r>
            <w:r w:rsidR="000F2CEB" w:rsidRPr="0017720A">
              <w:rPr>
                <w:rFonts w:asciiTheme="majorBidi" w:hAnsiTheme="majorBidi" w:cstheme="majorBidi"/>
                <w:i/>
              </w:rPr>
              <w:t>individualios</w:t>
            </w:r>
            <w:r w:rsidRPr="0017720A">
              <w:rPr>
                <w:rFonts w:asciiTheme="majorBidi" w:hAnsiTheme="majorBidi" w:cstheme="majorBidi"/>
                <w:i/>
              </w:rPr>
              <w:t xml:space="preserve"> veiklos pažymos numeris (asmens kodas nenurodomas)/</w:t>
            </w:r>
          </w:p>
        </w:tc>
        <w:tc>
          <w:tcPr>
            <w:tcW w:w="5245" w:type="dxa"/>
          </w:tcPr>
          <w:p w14:paraId="009C7290" w14:textId="77777777" w:rsidR="00281388" w:rsidRPr="0017720A" w:rsidRDefault="00281388" w:rsidP="0017720A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</w:rPr>
            </w:pPr>
          </w:p>
        </w:tc>
      </w:tr>
      <w:tr w:rsidR="00281388" w:rsidRPr="0017720A" w14:paraId="3318A515" w14:textId="77777777" w:rsidTr="51E95647">
        <w:trPr>
          <w:trHeight w:val="417"/>
        </w:trPr>
        <w:tc>
          <w:tcPr>
            <w:tcW w:w="5841" w:type="dxa"/>
          </w:tcPr>
          <w:p w14:paraId="12DB4A15" w14:textId="77777777" w:rsidR="00281388" w:rsidRPr="0017720A" w:rsidRDefault="00281388" w:rsidP="0017720A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</w:rPr>
            </w:pPr>
            <w:r w:rsidRPr="0017720A">
              <w:rPr>
                <w:rFonts w:asciiTheme="majorBidi" w:eastAsia="Calibri" w:hAnsiTheme="majorBidi" w:cstheme="majorBidi"/>
                <w:b/>
                <w:bCs/>
              </w:rPr>
              <w:t>Tiekėjo adresas</w:t>
            </w:r>
            <w:r w:rsidRPr="0017720A">
              <w:rPr>
                <w:rFonts w:asciiTheme="majorBidi" w:eastAsia="Calibri" w:hAnsiTheme="majorBidi" w:cstheme="majorBidi"/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245" w:type="dxa"/>
          </w:tcPr>
          <w:p w14:paraId="01B5B620" w14:textId="77777777" w:rsidR="00281388" w:rsidRPr="0017720A" w:rsidRDefault="00281388" w:rsidP="0017720A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</w:rPr>
            </w:pPr>
          </w:p>
        </w:tc>
      </w:tr>
      <w:tr w:rsidR="00281388" w:rsidRPr="0017720A" w14:paraId="67847309" w14:textId="77777777" w:rsidTr="51E95647">
        <w:trPr>
          <w:trHeight w:val="196"/>
        </w:trPr>
        <w:tc>
          <w:tcPr>
            <w:tcW w:w="5841" w:type="dxa"/>
          </w:tcPr>
          <w:p w14:paraId="5381E258" w14:textId="77777777" w:rsidR="00281388" w:rsidRPr="0017720A" w:rsidRDefault="00281388" w:rsidP="0017720A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</w:rPr>
            </w:pPr>
            <w:r w:rsidRPr="0017720A">
              <w:rPr>
                <w:rFonts w:asciiTheme="majorBidi" w:eastAsia="Calibri" w:hAnsiTheme="majorBidi" w:cstheme="majorBidi"/>
                <w:b/>
                <w:bCs/>
              </w:rPr>
              <w:t>Už pasiūlymą atsakingo asmens vardas, pavardė</w:t>
            </w:r>
          </w:p>
        </w:tc>
        <w:tc>
          <w:tcPr>
            <w:tcW w:w="5245" w:type="dxa"/>
          </w:tcPr>
          <w:p w14:paraId="38D53CA6" w14:textId="77777777" w:rsidR="00281388" w:rsidRPr="0017720A" w:rsidRDefault="00281388" w:rsidP="0017720A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</w:rPr>
            </w:pPr>
          </w:p>
        </w:tc>
      </w:tr>
      <w:tr w:rsidR="00281388" w:rsidRPr="0017720A" w14:paraId="680BDE9E" w14:textId="77777777" w:rsidTr="51E95647">
        <w:trPr>
          <w:trHeight w:val="208"/>
        </w:trPr>
        <w:tc>
          <w:tcPr>
            <w:tcW w:w="5841" w:type="dxa"/>
          </w:tcPr>
          <w:p w14:paraId="5F3E0C17" w14:textId="77777777" w:rsidR="00281388" w:rsidRPr="0017720A" w:rsidRDefault="00281388" w:rsidP="0017720A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</w:rPr>
            </w:pPr>
            <w:r w:rsidRPr="0017720A">
              <w:rPr>
                <w:rFonts w:asciiTheme="majorBidi" w:eastAsia="Calibri" w:hAnsiTheme="majorBidi" w:cstheme="majorBidi"/>
                <w:b/>
                <w:bCs/>
              </w:rPr>
              <w:t>Telefono numeris</w:t>
            </w:r>
          </w:p>
        </w:tc>
        <w:tc>
          <w:tcPr>
            <w:tcW w:w="5245" w:type="dxa"/>
          </w:tcPr>
          <w:p w14:paraId="6A62B6CE" w14:textId="77777777" w:rsidR="00281388" w:rsidRPr="0017720A" w:rsidRDefault="00281388" w:rsidP="0017720A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</w:rPr>
            </w:pPr>
          </w:p>
        </w:tc>
      </w:tr>
      <w:tr w:rsidR="00281388" w:rsidRPr="0017720A" w14:paraId="084FCA7A" w14:textId="77777777" w:rsidTr="51E95647">
        <w:trPr>
          <w:trHeight w:val="196"/>
        </w:trPr>
        <w:tc>
          <w:tcPr>
            <w:tcW w:w="5841" w:type="dxa"/>
          </w:tcPr>
          <w:p w14:paraId="2A682ED0" w14:textId="77777777" w:rsidR="00281388" w:rsidRPr="0017720A" w:rsidRDefault="00281388" w:rsidP="0017720A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/>
                <w:bCs/>
              </w:rPr>
            </w:pPr>
            <w:r w:rsidRPr="0017720A">
              <w:rPr>
                <w:rFonts w:asciiTheme="majorBidi" w:eastAsia="Calibri" w:hAnsiTheme="majorBidi" w:cstheme="majorBidi"/>
                <w:b/>
                <w:bCs/>
              </w:rPr>
              <w:t>El. pašto adresas</w:t>
            </w:r>
          </w:p>
        </w:tc>
        <w:tc>
          <w:tcPr>
            <w:tcW w:w="5245" w:type="dxa"/>
          </w:tcPr>
          <w:p w14:paraId="79D8AC1D" w14:textId="77777777" w:rsidR="00281388" w:rsidRPr="0017720A" w:rsidRDefault="00281388" w:rsidP="0017720A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</w:rPr>
            </w:pPr>
          </w:p>
        </w:tc>
      </w:tr>
    </w:tbl>
    <w:p w14:paraId="78175A32" w14:textId="77777777" w:rsidR="00281388" w:rsidRPr="0017720A" w:rsidRDefault="00281388" w:rsidP="0017720A">
      <w:pPr>
        <w:spacing w:after="0" w:line="240" w:lineRule="auto"/>
        <w:jc w:val="both"/>
        <w:rPr>
          <w:rFonts w:asciiTheme="majorBidi" w:eastAsia="Calibri" w:hAnsiTheme="majorBidi" w:cstheme="majorBidi"/>
          <w:i/>
        </w:rPr>
      </w:pPr>
    </w:p>
    <w:p w14:paraId="32EC32FD" w14:textId="1933A474" w:rsidR="00281388" w:rsidRPr="0017720A" w:rsidRDefault="00805A24" w:rsidP="0017720A">
      <w:pPr>
        <w:suppressAutoHyphens/>
        <w:spacing w:after="0" w:line="240" w:lineRule="auto"/>
        <w:jc w:val="both"/>
        <w:rPr>
          <w:rFonts w:asciiTheme="majorBidi" w:hAnsiTheme="majorBidi" w:cstheme="majorBidi"/>
          <w:iCs/>
        </w:rPr>
      </w:pPr>
      <w:r w:rsidRPr="0017720A">
        <w:rPr>
          <w:rFonts w:asciiTheme="majorBidi" w:hAnsiTheme="majorBidi" w:cstheme="majorBidi"/>
          <w:iCs/>
        </w:rPr>
        <w:t xml:space="preserve">  </w:t>
      </w:r>
      <w:r w:rsidR="00281388" w:rsidRPr="0017720A">
        <w:rPr>
          <w:rFonts w:asciiTheme="majorBidi" w:hAnsiTheme="majorBidi" w:cstheme="majorBidi"/>
          <w:iCs/>
        </w:rPr>
        <w:t>Pastaba. Pildoma jei tiekėjas ketina pasitelkti</w:t>
      </w:r>
      <w:r w:rsidRPr="0017720A">
        <w:rPr>
          <w:rFonts w:asciiTheme="majorBidi" w:hAnsiTheme="majorBidi" w:cstheme="majorBidi"/>
          <w:iCs/>
        </w:rPr>
        <w:t>:</w:t>
      </w:r>
    </w:p>
    <w:tbl>
      <w:tblPr>
        <w:tblW w:w="11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1"/>
        <w:gridCol w:w="5312"/>
      </w:tblGrid>
      <w:tr w:rsidR="00281388" w:rsidRPr="0017720A" w14:paraId="70096850" w14:textId="77777777" w:rsidTr="007975E8">
        <w:trPr>
          <w:trHeight w:val="29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F372" w14:textId="77777777" w:rsidR="00281388" w:rsidRPr="0017720A" w:rsidRDefault="00281388" w:rsidP="0017720A">
            <w:pPr>
              <w:suppressAutoHyphens/>
              <w:spacing w:after="0" w:line="240" w:lineRule="auto"/>
              <w:jc w:val="both"/>
              <w:rPr>
                <w:rFonts w:asciiTheme="majorBidi" w:hAnsiTheme="majorBidi" w:cstheme="majorBidi"/>
                <w:i/>
              </w:rPr>
            </w:pPr>
            <w:r w:rsidRPr="0017720A">
              <w:rPr>
                <w:rFonts w:asciiTheme="majorBidi" w:hAnsiTheme="majorBidi" w:cstheme="majorBidi"/>
              </w:rPr>
              <w:t xml:space="preserve">Subrangovo (-ų), subtiekėjo (-ų) ar subteikėjo (-ų) pavadinimas (-ai)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698" w14:textId="77777777" w:rsidR="00281388" w:rsidRPr="0017720A" w:rsidRDefault="00281388" w:rsidP="0017720A">
            <w:pPr>
              <w:suppressAutoHyphens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281388" w:rsidRPr="0017720A" w14:paraId="79A8ECA4" w14:textId="77777777" w:rsidTr="007975E8">
        <w:trPr>
          <w:trHeight w:val="218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AFC3" w14:textId="77777777" w:rsidR="00281388" w:rsidRPr="0017720A" w:rsidRDefault="00281388" w:rsidP="0017720A">
            <w:pPr>
              <w:suppressAutoHyphens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17720A">
              <w:rPr>
                <w:rFonts w:asciiTheme="majorBidi" w:hAnsiTheme="majorBidi" w:cstheme="majorBidi"/>
              </w:rPr>
              <w:t xml:space="preserve">Subrangovo (-ų), subtiekėjo (-ų) ar subteikėjo (-ų) adresas (-ai)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87E" w14:textId="77777777" w:rsidR="00281388" w:rsidRPr="0017720A" w:rsidRDefault="00281388" w:rsidP="0017720A">
            <w:pPr>
              <w:suppressAutoHyphens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281388" w:rsidRPr="0017720A" w14:paraId="287D62AF" w14:textId="77777777" w:rsidTr="007975E8">
        <w:trPr>
          <w:trHeight w:val="894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BBC" w14:textId="77777777" w:rsidR="00281388" w:rsidRPr="0017720A" w:rsidRDefault="00281388" w:rsidP="0017720A">
            <w:pPr>
              <w:suppressAutoHyphens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17720A">
              <w:rPr>
                <w:rFonts w:asciiTheme="majorBidi" w:hAnsiTheme="majorBidi" w:cstheme="majorBidi"/>
              </w:rPr>
              <w:t>Specialistai ir ekspertai, kuriais bus remiamasi įrodinėjant tiekėjo kvalifikaciją ir vykdant sutartį, tačiau jie nėra tiekėjo ar pasitelkiamo(ų) subrangovo(ų), subtiekėjo(ų), subteikėjo(ų) darbuotojai pasiūlymo pateikimo metu, bet laimėjimo atveju būtų įdarbinti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4463" w14:textId="77777777" w:rsidR="00281388" w:rsidRPr="0017720A" w:rsidRDefault="00281388" w:rsidP="0017720A">
            <w:pPr>
              <w:suppressAutoHyphens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281388" w:rsidRPr="0017720A" w14:paraId="4FEA6BBB" w14:textId="77777777" w:rsidTr="007975E8">
        <w:trPr>
          <w:trHeight w:val="44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8972" w14:textId="77777777" w:rsidR="00281388" w:rsidRPr="0017720A" w:rsidRDefault="00281388" w:rsidP="0017720A">
            <w:pPr>
              <w:suppressAutoHyphens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17720A">
              <w:rPr>
                <w:rFonts w:asciiTheme="majorBidi" w:hAnsiTheme="majorBidi" w:cstheme="majorBidi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CB42" w14:textId="77777777" w:rsidR="00281388" w:rsidRPr="0017720A" w:rsidRDefault="00281388" w:rsidP="0017720A">
            <w:pPr>
              <w:suppressAutoHyphens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314F8AE7" w14:textId="0D8A360E" w:rsidR="00281388" w:rsidRPr="0017720A" w:rsidRDefault="00571A8E" w:rsidP="0017720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</w:rPr>
      </w:pPr>
      <w:r w:rsidRPr="0017720A">
        <w:rPr>
          <w:rFonts w:asciiTheme="majorBidi" w:eastAsia="Calibri" w:hAnsiTheme="majorBidi" w:cstheme="majorBidi"/>
          <w:b/>
          <w:bCs/>
        </w:rPr>
        <w:t xml:space="preserve">     </w:t>
      </w:r>
      <w:r w:rsidR="00281388" w:rsidRPr="0017720A">
        <w:rPr>
          <w:rFonts w:asciiTheme="majorBidi" w:eastAsia="Calibri" w:hAnsiTheme="majorBidi" w:cstheme="majorBidi"/>
          <w:b/>
          <w:bCs/>
        </w:rPr>
        <w:t>Šiuo pasiūlymu pažymime, kad sutinkame su visomis pirkimo sąlygomis, nustatytomis:</w:t>
      </w:r>
    </w:p>
    <w:p w14:paraId="3B104AB4" w14:textId="1C8F2F63" w:rsidR="003941B6" w:rsidRPr="0017720A" w:rsidRDefault="00577CFE" w:rsidP="0017720A">
      <w:pPr>
        <w:pStyle w:val="ListParagraph"/>
        <w:numPr>
          <w:ilvl w:val="0"/>
          <w:numId w:val="1"/>
        </w:numPr>
        <w:tabs>
          <w:tab w:val="clear" w:pos="1077"/>
          <w:tab w:val="left" w:pos="284"/>
          <w:tab w:val="num" w:pos="567"/>
        </w:tabs>
        <w:spacing w:after="0" w:line="240" w:lineRule="auto"/>
        <w:ind w:firstLine="284"/>
        <w:jc w:val="both"/>
        <w:rPr>
          <w:rFonts w:asciiTheme="majorBidi" w:hAnsiTheme="majorBidi" w:cstheme="majorBidi"/>
        </w:rPr>
      </w:pPr>
      <w:bookmarkStart w:id="0" w:name="_Hlk71122531"/>
      <w:r w:rsidRPr="0017720A">
        <w:rPr>
          <w:rFonts w:asciiTheme="majorBidi" w:hAnsiTheme="majorBidi" w:cstheme="majorBidi"/>
        </w:rPr>
        <w:t xml:space="preserve">Teikdami pasiūlymą patvirtiname, kad esame susipažinę su AB Lietuvos radijo ir televizijos centro </w:t>
      </w:r>
      <w:r w:rsidR="006A6B7E">
        <w:rPr>
          <w:rFonts w:asciiTheme="majorBidi" w:hAnsiTheme="majorBidi" w:cstheme="majorBidi"/>
        </w:rPr>
        <w:t>(toliau – Telecentras)</w:t>
      </w:r>
      <w:r w:rsidR="000E74BF">
        <w:rPr>
          <w:rFonts w:asciiTheme="majorBidi" w:hAnsiTheme="majorBidi" w:cstheme="majorBidi"/>
        </w:rPr>
        <w:t xml:space="preserve"> </w:t>
      </w:r>
      <w:r w:rsidRPr="0017720A">
        <w:rPr>
          <w:rFonts w:asciiTheme="majorBidi" w:hAnsiTheme="majorBidi" w:cstheme="majorBidi"/>
        </w:rPr>
        <w:t xml:space="preserve">Veiklos partnerių elgesio kodeksu (patalpintas Bendrovės internetinėje svetainėje </w:t>
      </w:r>
      <w:bookmarkStart w:id="1" w:name="_Hlk71122323"/>
      <w:r w:rsidRPr="0017720A">
        <w:rPr>
          <w:rFonts w:asciiTheme="majorBidi" w:hAnsiTheme="majorBidi" w:cstheme="majorBidi"/>
        </w:rPr>
        <w:fldChar w:fldCharType="begin"/>
      </w:r>
      <w:r w:rsidRPr="0017720A">
        <w:rPr>
          <w:rFonts w:asciiTheme="majorBidi" w:hAnsiTheme="majorBidi" w:cstheme="majorBidi"/>
        </w:rPr>
        <w:instrText xml:space="preserve"> HYPERLINK "https://www.telecentras.lt/wp-content/uploads/2020/12/Partneri%C5%B3_etikos_kodeksas.pdf" </w:instrText>
      </w:r>
      <w:r w:rsidRPr="0017720A">
        <w:rPr>
          <w:rFonts w:asciiTheme="majorBidi" w:hAnsiTheme="majorBidi" w:cstheme="majorBidi"/>
        </w:rPr>
      </w:r>
      <w:r w:rsidRPr="0017720A">
        <w:rPr>
          <w:rFonts w:asciiTheme="majorBidi" w:hAnsiTheme="majorBidi" w:cstheme="majorBidi"/>
        </w:rPr>
        <w:fldChar w:fldCharType="separate"/>
      </w:r>
      <w:r w:rsidRPr="0017720A">
        <w:rPr>
          <w:rStyle w:val="Hyperlink"/>
          <w:rFonts w:asciiTheme="majorBidi" w:hAnsiTheme="majorBidi" w:cstheme="majorBidi"/>
        </w:rPr>
        <w:t>Partnerių etikos kodeksas</w:t>
      </w:r>
      <w:r w:rsidRPr="0017720A">
        <w:rPr>
          <w:rFonts w:asciiTheme="majorBidi" w:hAnsiTheme="majorBidi" w:cstheme="majorBidi"/>
        </w:rPr>
        <w:fldChar w:fldCharType="end"/>
      </w:r>
      <w:bookmarkEnd w:id="1"/>
      <w:r w:rsidRPr="0017720A">
        <w:rPr>
          <w:rFonts w:asciiTheme="majorBidi" w:hAnsiTheme="majorBidi" w:cstheme="majorBidi"/>
        </w:rPr>
        <w:t xml:space="preserve">) bei Korupcijos prevencijos politikos reikalavimais (patalpinta Bendrovės internetinėje svetainėje </w:t>
      </w:r>
      <w:hyperlink r:id="rId11" w:tgtFrame="_blank" w:tooltip="https://www.telecentras.lt/apie-mus/korupcijos-prevencija/" w:history="1">
        <w:r w:rsidRPr="0017720A">
          <w:rPr>
            <w:rStyle w:val="Hyperlink"/>
            <w:rFonts w:asciiTheme="majorBidi" w:hAnsiTheme="majorBidi" w:cstheme="majorBidi"/>
          </w:rPr>
          <w:t>Korupcijos prevencija – Telecentras</w:t>
        </w:r>
      </w:hyperlink>
      <w:r w:rsidRPr="0017720A">
        <w:rPr>
          <w:rFonts w:asciiTheme="majorBidi" w:hAnsiTheme="majorBidi" w:cstheme="majorBidi"/>
        </w:rPr>
        <w:t xml:space="preserve">) ir mūsų įmonės veikla šiems principams nenusižengia. Telecentro Darnaus verslo politika patalpinta Bendrovės internetinėje svetainėje </w:t>
      </w:r>
      <w:hyperlink r:id="rId12" w:history="1">
        <w:r w:rsidRPr="0017720A">
          <w:rPr>
            <w:rFonts w:asciiTheme="majorBidi" w:hAnsiTheme="majorBidi" w:cstheme="majorBidi"/>
            <w:color w:val="0000FF"/>
            <w:u w:val="single"/>
          </w:rPr>
          <w:t>Darnaus-verslo-politika</w:t>
        </w:r>
      </w:hyperlink>
      <w:r w:rsidR="006C0190" w:rsidRPr="0017720A">
        <w:rPr>
          <w:rFonts w:asciiTheme="majorBidi" w:hAnsiTheme="majorBidi" w:cstheme="majorBidi"/>
        </w:rPr>
        <w:t>.</w:t>
      </w:r>
    </w:p>
    <w:bookmarkEnd w:id="0"/>
    <w:p w14:paraId="53908587" w14:textId="350275CE" w:rsidR="00281388" w:rsidRPr="0017720A" w:rsidRDefault="00281388" w:rsidP="0017720A">
      <w:pPr>
        <w:numPr>
          <w:ilvl w:val="0"/>
          <w:numId w:val="1"/>
        </w:numPr>
        <w:tabs>
          <w:tab w:val="clear" w:pos="1077"/>
          <w:tab w:val="num" w:pos="567"/>
        </w:tabs>
        <w:spacing w:after="0" w:line="240" w:lineRule="auto"/>
        <w:ind w:firstLine="284"/>
        <w:jc w:val="both"/>
        <w:rPr>
          <w:rFonts w:asciiTheme="majorBidi" w:eastAsia="Calibri" w:hAnsiTheme="majorBidi" w:cstheme="majorBidi"/>
        </w:rPr>
      </w:pPr>
      <w:r w:rsidRPr="0017720A">
        <w:rPr>
          <w:rFonts w:asciiTheme="majorBidi" w:eastAsia="Calibri" w:hAnsiTheme="majorBidi" w:cstheme="majorBidi"/>
        </w:rPr>
        <w:t>Kvietime pateikti pasiūlymą (jų paaiškinimuose, papildymuose)</w:t>
      </w:r>
      <w:r w:rsidR="004F49FB" w:rsidRPr="0017720A">
        <w:rPr>
          <w:rFonts w:asciiTheme="majorBidi" w:eastAsia="Calibri" w:hAnsiTheme="majorBidi" w:cstheme="majorBidi"/>
        </w:rPr>
        <w:t xml:space="preserve"> </w:t>
      </w:r>
      <w:r w:rsidR="004F49FB" w:rsidRPr="0017720A">
        <w:rPr>
          <w:rFonts w:asciiTheme="majorBidi" w:eastAsia="Calibri" w:hAnsiTheme="majorBidi" w:cstheme="majorBidi"/>
          <w:i/>
          <w:iCs/>
        </w:rPr>
        <w:t>/jei tokių būtų/</w:t>
      </w:r>
      <w:r w:rsidRPr="0017720A">
        <w:rPr>
          <w:rFonts w:asciiTheme="majorBidi" w:eastAsia="Calibri" w:hAnsiTheme="majorBidi" w:cstheme="majorBidi"/>
          <w:i/>
          <w:iCs/>
        </w:rPr>
        <w:t>.</w:t>
      </w:r>
    </w:p>
    <w:p w14:paraId="6A5F5C10" w14:textId="3A6297D6" w:rsidR="00281388" w:rsidRPr="0017720A" w:rsidRDefault="00281388" w:rsidP="0017720A">
      <w:pPr>
        <w:numPr>
          <w:ilvl w:val="0"/>
          <w:numId w:val="1"/>
        </w:numPr>
        <w:tabs>
          <w:tab w:val="clear" w:pos="1077"/>
          <w:tab w:val="num" w:pos="567"/>
        </w:tabs>
        <w:spacing w:after="0" w:line="240" w:lineRule="auto"/>
        <w:ind w:firstLine="284"/>
        <w:jc w:val="both"/>
        <w:rPr>
          <w:rFonts w:asciiTheme="majorBidi" w:eastAsia="Calibri" w:hAnsiTheme="majorBidi" w:cstheme="majorBidi"/>
        </w:rPr>
      </w:pPr>
      <w:r w:rsidRPr="0017720A">
        <w:rPr>
          <w:rFonts w:asciiTheme="majorBidi" w:eastAsia="Calibri" w:hAnsiTheme="majorBidi" w:cstheme="majorBidi"/>
        </w:rPr>
        <w:t>Taip pat patvirtiname, kad visa Mūsų pasiūlyme pateikta informacija yra teisinga ir kad Mes nenuslėpėme jokios informacijos, kurią buvo prašoma pateikti pirkimo dokumentuose</w:t>
      </w:r>
      <w:r w:rsidR="00B66900" w:rsidRPr="0017720A">
        <w:rPr>
          <w:rFonts w:asciiTheme="majorBidi" w:eastAsia="Calibri" w:hAnsiTheme="majorBidi" w:cstheme="majorBidi"/>
          <w:i/>
          <w:iCs/>
        </w:rPr>
        <w:t xml:space="preserve"> /jei</w:t>
      </w:r>
      <w:r w:rsidR="0005154C" w:rsidRPr="0017720A">
        <w:rPr>
          <w:rFonts w:asciiTheme="majorBidi" w:eastAsia="Calibri" w:hAnsiTheme="majorBidi" w:cstheme="majorBidi"/>
          <w:i/>
          <w:iCs/>
        </w:rPr>
        <w:t>gu taikoma</w:t>
      </w:r>
      <w:r w:rsidR="00B66900" w:rsidRPr="0017720A">
        <w:rPr>
          <w:rFonts w:asciiTheme="majorBidi" w:eastAsia="Calibri" w:hAnsiTheme="majorBidi" w:cstheme="majorBidi"/>
          <w:i/>
          <w:iCs/>
        </w:rPr>
        <w:t>/.</w:t>
      </w:r>
    </w:p>
    <w:p w14:paraId="675BD1B7" w14:textId="77777777" w:rsidR="00281388" w:rsidRPr="0017720A" w:rsidRDefault="00281388" w:rsidP="0017720A">
      <w:pPr>
        <w:numPr>
          <w:ilvl w:val="0"/>
          <w:numId w:val="1"/>
        </w:numPr>
        <w:tabs>
          <w:tab w:val="clear" w:pos="1077"/>
          <w:tab w:val="num" w:pos="567"/>
        </w:tabs>
        <w:spacing w:after="0" w:line="240" w:lineRule="auto"/>
        <w:ind w:firstLine="284"/>
        <w:jc w:val="both"/>
        <w:rPr>
          <w:rFonts w:asciiTheme="majorBidi" w:eastAsia="Calibri" w:hAnsiTheme="majorBidi" w:cstheme="majorBidi"/>
        </w:rPr>
      </w:pPr>
      <w:r w:rsidRPr="0017720A">
        <w:rPr>
          <w:rFonts w:asciiTheme="majorBidi" w:eastAsia="Calibri" w:hAnsiTheme="majorBidi" w:cstheme="majorBidi"/>
        </w:rPr>
        <w:t>Suprantame, kad išaiškėjus aukščiau nurodytoms aplinkybėms būsime pašalinti iš šio pirkimo ir mūsų pateiktas pasiūlymas bus atmestas.</w:t>
      </w:r>
    </w:p>
    <w:p w14:paraId="488935A4" w14:textId="3B920FEB" w:rsidR="00281388" w:rsidRPr="0017720A" w:rsidRDefault="21FD2AF1" w:rsidP="51E95647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</w:rPr>
      </w:pPr>
      <w:r w:rsidRPr="51E95647">
        <w:rPr>
          <w:rFonts w:asciiTheme="majorBidi" w:eastAsia="Calibri" w:hAnsiTheme="majorBidi" w:cstheme="majorBidi"/>
          <w:b/>
          <w:bCs/>
        </w:rPr>
        <w:t>Patvirtiname, kad neturime Lietuvos Respublikos viešųjų pirkimų įstatymo 46 str. 2</w:t>
      </w:r>
      <w:r w:rsidR="00CF77D2" w:rsidRPr="51E95647">
        <w:rPr>
          <w:rStyle w:val="FootnoteReference"/>
          <w:rFonts w:asciiTheme="majorBidi" w:eastAsia="Calibri" w:hAnsiTheme="majorBidi" w:cstheme="majorBidi"/>
          <w:b/>
          <w:bCs/>
        </w:rPr>
        <w:footnoteReference w:id="1"/>
      </w:r>
      <w:r w:rsidRPr="51E95647">
        <w:rPr>
          <w:rFonts w:asciiTheme="majorBidi" w:eastAsia="Calibri" w:hAnsiTheme="majorBidi" w:cstheme="majorBidi"/>
          <w:b/>
          <w:bCs/>
        </w:rPr>
        <w:t xml:space="preserve"> dalyje nustatyto pašalinimo pagrindo.</w:t>
      </w:r>
    </w:p>
    <w:p w14:paraId="6F8A0293" w14:textId="5B01D5D3" w:rsidR="009D1F9C" w:rsidRPr="0017720A" w:rsidRDefault="00FE639A" w:rsidP="00DC551C">
      <w:pPr>
        <w:spacing w:after="0" w:line="240" w:lineRule="auto"/>
        <w:jc w:val="both"/>
        <w:rPr>
          <w:rFonts w:asciiTheme="majorBidi" w:eastAsia="Arial" w:hAnsiTheme="majorBidi" w:cstheme="majorBidi"/>
          <w:i/>
          <w:iCs/>
          <w:color w:val="0070C0"/>
          <w:sz w:val="18"/>
          <w:szCs w:val="18"/>
        </w:rPr>
      </w:pPr>
      <w:r w:rsidRPr="0017720A">
        <w:rPr>
          <w:rFonts w:asciiTheme="majorBidi" w:eastAsia="Arial" w:hAnsiTheme="majorBidi" w:cstheme="majorBidi"/>
          <w:color w:val="002465"/>
        </w:rPr>
        <w:t xml:space="preserve">        </w:t>
      </w:r>
      <w:r w:rsidR="00281388" w:rsidRPr="0017720A">
        <w:rPr>
          <w:rFonts w:asciiTheme="majorBidi" w:eastAsia="Arial" w:hAnsiTheme="majorBidi" w:cstheme="majorBidi"/>
          <w:b/>
          <w:bCs/>
        </w:rPr>
        <w:t xml:space="preserve">Mes siūlome šias </w:t>
      </w:r>
      <w:r w:rsidR="00972F45">
        <w:rPr>
          <w:rFonts w:asciiTheme="majorBidi" w:eastAsia="Arial" w:hAnsiTheme="majorBidi" w:cstheme="majorBidi"/>
          <w:b/>
          <w:bCs/>
        </w:rPr>
        <w:t xml:space="preserve">kainas </w:t>
      </w:r>
      <w:r w:rsidR="007D4BF3">
        <w:rPr>
          <w:rFonts w:asciiTheme="majorBidi" w:eastAsia="Arial" w:hAnsiTheme="majorBidi" w:cstheme="majorBidi"/>
          <w:b/>
          <w:bCs/>
        </w:rPr>
        <w:t>šioms transporto priemonės</w:t>
      </w:r>
      <w:r w:rsidR="00D767C1">
        <w:rPr>
          <w:rFonts w:asciiTheme="majorBidi" w:eastAsia="Arial" w:hAnsiTheme="majorBidi" w:cstheme="majorBidi"/>
          <w:b/>
          <w:bCs/>
        </w:rPr>
        <w:t xml:space="preserve"> </w:t>
      </w:r>
      <w:r w:rsidR="00D767C1" w:rsidRPr="0081275E">
        <w:rPr>
          <w:rFonts w:asciiTheme="majorBidi" w:eastAsia="Arial" w:hAnsiTheme="majorBidi" w:cstheme="majorBidi"/>
          <w:i/>
          <w:iCs/>
        </w:rPr>
        <w:t>(</w:t>
      </w:r>
      <w:r w:rsidR="000E74BF" w:rsidRPr="0081275E">
        <w:rPr>
          <w:rFonts w:asciiTheme="majorBidi" w:eastAsia="Arial" w:hAnsiTheme="majorBidi" w:cstheme="majorBidi"/>
          <w:i/>
          <w:iCs/>
        </w:rPr>
        <w:t>Telecentro</w:t>
      </w:r>
      <w:r w:rsidR="00D767C1" w:rsidRPr="0081275E">
        <w:rPr>
          <w:rFonts w:asciiTheme="majorBidi" w:eastAsia="Arial" w:hAnsiTheme="majorBidi" w:cstheme="majorBidi"/>
          <w:i/>
          <w:iCs/>
        </w:rPr>
        <w:t xml:space="preserve"> mokam</w:t>
      </w:r>
      <w:r w:rsidR="000E74BF" w:rsidRPr="0081275E">
        <w:rPr>
          <w:rFonts w:asciiTheme="majorBidi" w:eastAsia="Arial" w:hAnsiTheme="majorBidi" w:cstheme="majorBidi"/>
          <w:i/>
          <w:iCs/>
        </w:rPr>
        <w:t>as</w:t>
      </w:r>
      <w:r w:rsidR="00D767C1" w:rsidRPr="0081275E">
        <w:rPr>
          <w:rFonts w:asciiTheme="majorBidi" w:eastAsia="Arial" w:hAnsiTheme="majorBidi" w:cstheme="majorBidi"/>
          <w:i/>
          <w:iCs/>
        </w:rPr>
        <w:t xml:space="preserve"> fiksuoto dydžio mėnesin</w:t>
      </w:r>
      <w:r w:rsidR="000E74BF" w:rsidRPr="0081275E">
        <w:rPr>
          <w:rFonts w:asciiTheme="majorBidi" w:eastAsia="Arial" w:hAnsiTheme="majorBidi" w:cstheme="majorBidi"/>
          <w:i/>
          <w:iCs/>
        </w:rPr>
        <w:t>is</w:t>
      </w:r>
      <w:r w:rsidR="00D767C1" w:rsidRPr="0081275E">
        <w:rPr>
          <w:rFonts w:asciiTheme="majorBidi" w:eastAsia="Arial" w:hAnsiTheme="majorBidi" w:cstheme="majorBidi"/>
          <w:i/>
          <w:iCs/>
        </w:rPr>
        <w:t xml:space="preserve"> mokest</w:t>
      </w:r>
      <w:r w:rsidR="000E74BF" w:rsidRPr="0081275E">
        <w:rPr>
          <w:rFonts w:asciiTheme="majorBidi" w:eastAsia="Arial" w:hAnsiTheme="majorBidi" w:cstheme="majorBidi"/>
          <w:i/>
          <w:iCs/>
        </w:rPr>
        <w:t>is</w:t>
      </w:r>
      <w:r w:rsidR="000624BB" w:rsidRPr="0081275E">
        <w:rPr>
          <w:rFonts w:asciiTheme="majorBidi" w:eastAsia="Arial" w:hAnsiTheme="majorBidi" w:cstheme="majorBidi"/>
          <w:i/>
          <w:iCs/>
        </w:rPr>
        <w:t>, pagal Techninė</w:t>
      </w:r>
      <w:r w:rsidR="005D0E8B" w:rsidRPr="0081275E">
        <w:rPr>
          <w:rFonts w:asciiTheme="majorBidi" w:eastAsia="Arial" w:hAnsiTheme="majorBidi" w:cstheme="majorBidi"/>
          <w:i/>
          <w:iCs/>
        </w:rPr>
        <w:t>s</w:t>
      </w:r>
      <w:r w:rsidR="000624BB" w:rsidRPr="0081275E">
        <w:rPr>
          <w:rFonts w:asciiTheme="majorBidi" w:eastAsia="Arial" w:hAnsiTheme="majorBidi" w:cstheme="majorBidi"/>
          <w:i/>
          <w:iCs/>
        </w:rPr>
        <w:t xml:space="preserve"> specifikacijo</w:t>
      </w:r>
      <w:r w:rsidR="005D0E8B" w:rsidRPr="0081275E">
        <w:rPr>
          <w:rFonts w:asciiTheme="majorBidi" w:eastAsia="Arial" w:hAnsiTheme="majorBidi" w:cstheme="majorBidi"/>
          <w:i/>
          <w:iCs/>
        </w:rPr>
        <w:t>s</w:t>
      </w:r>
      <w:r w:rsidR="000624BB" w:rsidRPr="0081275E">
        <w:rPr>
          <w:rFonts w:asciiTheme="majorBidi" w:eastAsia="Arial" w:hAnsiTheme="majorBidi" w:cstheme="majorBidi"/>
          <w:i/>
          <w:iCs/>
        </w:rPr>
        <w:t xml:space="preserve"> 5.2. punkt</w:t>
      </w:r>
      <w:r w:rsidR="005D0E8B" w:rsidRPr="0081275E">
        <w:rPr>
          <w:rFonts w:asciiTheme="majorBidi" w:eastAsia="Arial" w:hAnsiTheme="majorBidi" w:cstheme="majorBidi"/>
          <w:i/>
          <w:iCs/>
        </w:rPr>
        <w:t>ą</w:t>
      </w:r>
      <w:r w:rsidR="000624BB" w:rsidRPr="0081275E">
        <w:rPr>
          <w:rFonts w:asciiTheme="majorBidi" w:eastAsia="Arial" w:hAnsiTheme="majorBidi" w:cstheme="majorBidi"/>
          <w:i/>
          <w:iCs/>
        </w:rPr>
        <w:t xml:space="preserve"> </w:t>
      </w:r>
      <w:r w:rsidR="000E74BF" w:rsidRPr="0081275E">
        <w:rPr>
          <w:rFonts w:asciiTheme="majorBidi" w:eastAsia="Arial" w:hAnsiTheme="majorBidi" w:cstheme="majorBidi"/>
          <w:i/>
          <w:iCs/>
        </w:rPr>
        <w:t>)</w:t>
      </w:r>
      <w:r w:rsidR="00281388" w:rsidRPr="0017720A">
        <w:rPr>
          <w:rFonts w:asciiTheme="majorBidi" w:eastAsia="Arial" w:hAnsiTheme="majorBidi" w:cstheme="majorBidi"/>
          <w:b/>
          <w:bCs/>
        </w:rPr>
        <w:t>:</w:t>
      </w:r>
      <w:r w:rsidR="00281388" w:rsidRPr="0017720A">
        <w:rPr>
          <w:rFonts w:asciiTheme="majorBidi" w:eastAsia="Arial" w:hAnsiTheme="majorBidi" w:cstheme="majorBidi"/>
        </w:rPr>
        <w:t xml:space="preserve"> </w:t>
      </w:r>
    </w:p>
    <w:tbl>
      <w:tblPr>
        <w:tblW w:w="1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57"/>
        <w:gridCol w:w="3128"/>
        <w:gridCol w:w="1431"/>
        <w:gridCol w:w="2534"/>
        <w:gridCol w:w="1255"/>
        <w:gridCol w:w="2284"/>
      </w:tblGrid>
      <w:tr w:rsidR="00673855" w:rsidRPr="0017720A" w14:paraId="25E837BC" w14:textId="77777777" w:rsidTr="002C3A5F">
        <w:trPr>
          <w:trHeight w:val="300"/>
          <w:tblHeader/>
        </w:trPr>
        <w:tc>
          <w:tcPr>
            <w:tcW w:w="557" w:type="dxa"/>
            <w:shd w:val="clear" w:color="auto" w:fill="F2F2F2" w:themeFill="background1" w:themeFillShade="F2"/>
            <w:vAlign w:val="center"/>
            <w:hideMark/>
          </w:tcPr>
          <w:p w14:paraId="557EAA1F" w14:textId="77777777" w:rsidR="00546799" w:rsidRPr="0017720A" w:rsidRDefault="00546799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  <w:hideMark/>
          </w:tcPr>
          <w:p w14:paraId="77515913" w14:textId="77777777" w:rsidR="00546799" w:rsidRPr="0017720A" w:rsidRDefault="00546799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Pirkimo objektas</w:t>
            </w:r>
          </w:p>
        </w:tc>
        <w:tc>
          <w:tcPr>
            <w:tcW w:w="1431" w:type="dxa"/>
            <w:shd w:val="clear" w:color="auto" w:fill="F2F2F2" w:themeFill="background1" w:themeFillShade="F2"/>
            <w:vAlign w:val="center"/>
            <w:hideMark/>
          </w:tcPr>
          <w:p w14:paraId="06D32ABD" w14:textId="091F8E48" w:rsidR="00546799" w:rsidRPr="0017720A" w:rsidRDefault="00655870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7720A">
              <w:rPr>
                <w:rFonts w:asciiTheme="majorBidi" w:eastAsia="Arial" w:hAnsiTheme="majorBidi" w:cstheme="majorBidi"/>
              </w:rPr>
              <w:t>*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Preliminarus 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transporto 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kiekis</w:t>
            </w:r>
          </w:p>
        </w:tc>
        <w:tc>
          <w:tcPr>
            <w:tcW w:w="2534" w:type="dxa"/>
            <w:shd w:val="clear" w:color="auto" w:fill="F2F2F2" w:themeFill="background1" w:themeFillShade="F2"/>
            <w:vAlign w:val="center"/>
            <w:hideMark/>
          </w:tcPr>
          <w:p w14:paraId="10E40D34" w14:textId="52D68F57" w:rsidR="008145BA" w:rsidRPr="0017720A" w:rsidRDefault="008145BA" w:rsidP="008145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7720A">
              <w:rPr>
                <w:rFonts w:asciiTheme="majorBidi" w:eastAsia="Arial" w:hAnsiTheme="majorBidi" w:cstheme="majorBidi"/>
              </w:rPr>
              <w:t>**</w:t>
            </w:r>
            <w:r w:rsidR="00645E35">
              <w:rPr>
                <w:rFonts w:asciiTheme="majorBidi" w:eastAsia="Arial" w:hAnsiTheme="majorBidi" w:cstheme="majorBidi"/>
              </w:rPr>
              <w:t>Į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 xml:space="preserve">kainis, </w:t>
            </w:r>
          </w:p>
          <w:p w14:paraId="6E1B3973" w14:textId="6D79766C" w:rsidR="00546799" w:rsidRPr="0017720A" w:rsidRDefault="6BF2314D" w:rsidP="51E956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B050"/>
                <w:sz w:val="18"/>
                <w:szCs w:val="18"/>
              </w:rPr>
            </w:pPr>
            <w:r w:rsidRPr="3BBAC714">
              <w:rPr>
                <w:rFonts w:asciiTheme="majorBidi" w:eastAsia="Times New Roman" w:hAnsiTheme="majorBidi" w:cstheme="majorBidi"/>
                <w:b/>
                <w:color w:val="000000" w:themeColor="text1"/>
                <w:sz w:val="18"/>
                <w:szCs w:val="18"/>
              </w:rPr>
              <w:t>EUR be PVM</w:t>
            </w:r>
            <w:r w:rsidR="11CD0FC1" w:rsidRPr="3BBAC714">
              <w:rPr>
                <w:rFonts w:asciiTheme="majorBidi" w:eastAsia="Times New Roman" w:hAnsiTheme="majorBidi" w:cstheme="majorBidi"/>
                <w:b/>
                <w:color w:val="000000" w:themeColor="text1"/>
                <w:sz w:val="18"/>
                <w:szCs w:val="18"/>
              </w:rPr>
              <w:t xml:space="preserve"> (mėnesio įmoka vienai transporto</w:t>
            </w:r>
            <w:r w:rsidR="0F3B2367" w:rsidRPr="3BBAC714">
              <w:rPr>
                <w:rFonts w:asciiTheme="majorBidi" w:eastAsia="Times New Roman" w:hAnsiTheme="majorBidi" w:cstheme="majorBidi"/>
                <w:b/>
                <w:color w:val="000000" w:themeColor="text1"/>
                <w:sz w:val="18"/>
                <w:szCs w:val="18"/>
              </w:rPr>
              <w:t xml:space="preserve"> priemonei)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center"/>
            <w:hideMark/>
          </w:tcPr>
          <w:p w14:paraId="2577D1BD" w14:textId="67C0F515" w:rsidR="00546799" w:rsidRPr="00573643" w:rsidRDefault="0F3B2367" w:rsidP="51E956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51E95647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Kiekis mėnesiais</w:t>
            </w:r>
            <w:r w:rsidR="56F698FB" w:rsidRPr="3BBAC714">
              <w:rPr>
                <w:rFonts w:asciiTheme="majorBidi" w:eastAsia="Times New Roman" w:hAnsiTheme="majorBidi" w:cstheme="majorBidi"/>
                <w:b/>
                <w:color w:val="000000" w:themeColor="text1"/>
                <w:sz w:val="18"/>
                <w:szCs w:val="18"/>
              </w:rPr>
              <w:t xml:space="preserve">         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  <w:hideMark/>
          </w:tcPr>
          <w:p w14:paraId="060AE87A" w14:textId="77777777" w:rsidR="00E13059" w:rsidRPr="0017720A" w:rsidRDefault="00546799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 xml:space="preserve">Kaina, </w:t>
            </w:r>
          </w:p>
          <w:p w14:paraId="00B5F4F0" w14:textId="3BB0BB36" w:rsidR="00546799" w:rsidRPr="0017720A" w:rsidRDefault="00546799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 xml:space="preserve">EUR be PVM </w:t>
            </w:r>
          </w:p>
          <w:p w14:paraId="5F825448" w14:textId="7936E324" w:rsidR="00546799" w:rsidRPr="0017720A" w:rsidRDefault="006377A0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/</w:t>
            </w:r>
            <w:r w:rsidR="005613EB"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3x</w:t>
            </w:r>
            <w:r w:rsidRPr="0017720A"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4x5/</w:t>
            </w:r>
          </w:p>
        </w:tc>
      </w:tr>
      <w:tr w:rsidR="00F23A8A" w:rsidRPr="0017720A" w14:paraId="6FA2AB96" w14:textId="77777777" w:rsidTr="002C3A5F">
        <w:trPr>
          <w:trHeight w:val="300"/>
        </w:trPr>
        <w:tc>
          <w:tcPr>
            <w:tcW w:w="557" w:type="dxa"/>
            <w:shd w:val="clear" w:color="auto" w:fill="E8E8E8" w:themeFill="background2"/>
            <w:vAlign w:val="center"/>
            <w:hideMark/>
          </w:tcPr>
          <w:p w14:paraId="58AEE39D" w14:textId="77777777" w:rsidR="00546799" w:rsidRPr="0017720A" w:rsidRDefault="00546799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8" w:type="dxa"/>
            <w:shd w:val="clear" w:color="auto" w:fill="E8E8E8" w:themeFill="background2"/>
            <w:vAlign w:val="center"/>
            <w:hideMark/>
          </w:tcPr>
          <w:p w14:paraId="485EE057" w14:textId="77777777" w:rsidR="00546799" w:rsidRPr="0017720A" w:rsidRDefault="00546799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1" w:type="dxa"/>
            <w:shd w:val="clear" w:color="auto" w:fill="E8E8E8" w:themeFill="background2"/>
            <w:vAlign w:val="center"/>
            <w:hideMark/>
          </w:tcPr>
          <w:p w14:paraId="7AD14F6E" w14:textId="77777777" w:rsidR="00546799" w:rsidRPr="0017720A" w:rsidRDefault="00546799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34" w:type="dxa"/>
            <w:shd w:val="clear" w:color="auto" w:fill="E8E8E8" w:themeFill="background2"/>
            <w:vAlign w:val="center"/>
            <w:hideMark/>
          </w:tcPr>
          <w:p w14:paraId="4AE12965" w14:textId="77777777" w:rsidR="00546799" w:rsidRPr="0017720A" w:rsidRDefault="00546799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5" w:type="dxa"/>
            <w:shd w:val="clear" w:color="auto" w:fill="E8E8E8" w:themeFill="background2"/>
            <w:vAlign w:val="center"/>
            <w:hideMark/>
          </w:tcPr>
          <w:p w14:paraId="3AFDDA0A" w14:textId="77777777" w:rsidR="00546799" w:rsidRPr="0017720A" w:rsidRDefault="00546799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84" w:type="dxa"/>
            <w:shd w:val="clear" w:color="auto" w:fill="E8E8E8" w:themeFill="background2"/>
            <w:vAlign w:val="center"/>
            <w:hideMark/>
          </w:tcPr>
          <w:p w14:paraId="37A27D03" w14:textId="77777777" w:rsidR="00546799" w:rsidRPr="0017720A" w:rsidRDefault="00546799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F23A8A" w:rsidRPr="0017720A" w14:paraId="4540BE6F" w14:textId="77777777" w:rsidTr="002C3A5F">
        <w:trPr>
          <w:trHeight w:val="300"/>
        </w:trPr>
        <w:tc>
          <w:tcPr>
            <w:tcW w:w="557" w:type="dxa"/>
            <w:vAlign w:val="center"/>
            <w:hideMark/>
          </w:tcPr>
          <w:p w14:paraId="4E9D8EFB" w14:textId="77777777" w:rsidR="00546799" w:rsidRPr="0017720A" w:rsidRDefault="00546799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7720A">
              <w:rPr>
                <w:rFonts w:asciiTheme="majorBidi" w:eastAsia="Times New Roman" w:hAnsiTheme="majorBidi" w:cstheme="majorBidi"/>
                <w:color w:val="000000"/>
              </w:rPr>
              <w:lastRenderedPageBreak/>
              <w:t>1</w:t>
            </w:r>
          </w:p>
        </w:tc>
        <w:tc>
          <w:tcPr>
            <w:tcW w:w="3128" w:type="dxa"/>
            <w:vAlign w:val="center"/>
          </w:tcPr>
          <w:p w14:paraId="0D8305D5" w14:textId="381A3D4D" w:rsidR="00546799" w:rsidRPr="00E6677D" w:rsidRDefault="00320168" w:rsidP="0017720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E6677D">
              <w:rPr>
                <w:rFonts w:asciiTheme="majorBidi" w:eastAsia="Calibri" w:hAnsiTheme="majorBidi" w:cstheme="majorBidi"/>
                <w:i/>
                <w:iCs/>
              </w:rPr>
              <w:t>Transporto</w:t>
            </w:r>
            <w:r w:rsidR="00195343" w:rsidRPr="00E6677D">
              <w:rPr>
                <w:rFonts w:asciiTheme="majorBidi" w:eastAsia="Calibri" w:hAnsiTheme="majorBidi" w:cstheme="majorBidi"/>
                <w:i/>
                <w:iCs/>
              </w:rPr>
              <w:t xml:space="preserve"> priemonė N1</w:t>
            </w:r>
          </w:p>
        </w:tc>
        <w:tc>
          <w:tcPr>
            <w:tcW w:w="1431" w:type="dxa"/>
            <w:vAlign w:val="center"/>
          </w:tcPr>
          <w:p w14:paraId="76837D44" w14:textId="4E98BE30" w:rsidR="00546799" w:rsidRPr="005613EB" w:rsidRDefault="00D5755E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</w:rPr>
            </w:pPr>
            <w:r>
              <w:rPr>
                <w:rFonts w:asciiTheme="majorBidi" w:eastAsia="Times New Roman" w:hAnsiTheme="majorBidi" w:cstheme="majorBidi"/>
                <w:i/>
                <w:iCs/>
              </w:rPr>
              <w:t>13</w:t>
            </w:r>
          </w:p>
        </w:tc>
        <w:tc>
          <w:tcPr>
            <w:tcW w:w="2534" w:type="dxa"/>
            <w:vAlign w:val="center"/>
          </w:tcPr>
          <w:p w14:paraId="2D697F15" w14:textId="374ADE0B" w:rsidR="00546799" w:rsidRPr="005613EB" w:rsidRDefault="005613EB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  <w:tc>
          <w:tcPr>
            <w:tcW w:w="1255" w:type="dxa"/>
            <w:vAlign w:val="center"/>
          </w:tcPr>
          <w:p w14:paraId="433D1954" w14:textId="24A2AEAF" w:rsidR="00546799" w:rsidRPr="005613EB" w:rsidRDefault="005613EB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36</w:t>
            </w:r>
          </w:p>
        </w:tc>
        <w:tc>
          <w:tcPr>
            <w:tcW w:w="2284" w:type="dxa"/>
            <w:vAlign w:val="center"/>
          </w:tcPr>
          <w:p w14:paraId="1A01770C" w14:textId="1C6A2812" w:rsidR="00546799" w:rsidRPr="005613EB" w:rsidRDefault="00C025D2" w:rsidP="00177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A94AD7" w:rsidRPr="0017720A" w14:paraId="45D7F745" w14:textId="77777777" w:rsidTr="002C3A5F">
        <w:trPr>
          <w:trHeight w:val="300"/>
        </w:trPr>
        <w:tc>
          <w:tcPr>
            <w:tcW w:w="557" w:type="dxa"/>
            <w:vAlign w:val="center"/>
            <w:hideMark/>
          </w:tcPr>
          <w:p w14:paraId="5FD66F34" w14:textId="77777777" w:rsidR="00A94AD7" w:rsidRPr="0017720A" w:rsidRDefault="00A94AD7" w:rsidP="00A94A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7720A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3128" w:type="dxa"/>
            <w:vAlign w:val="center"/>
          </w:tcPr>
          <w:p w14:paraId="407517A6" w14:textId="5AF6F487" w:rsidR="00A94AD7" w:rsidRPr="00E6677D" w:rsidRDefault="00A94AD7" w:rsidP="00A94AD7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E6677D">
              <w:rPr>
                <w:rFonts w:asciiTheme="majorBidi" w:eastAsia="Calibri" w:hAnsiTheme="majorBidi" w:cstheme="majorBidi"/>
                <w:i/>
                <w:iCs/>
              </w:rPr>
              <w:t>Transporto priemonė M1</w:t>
            </w:r>
          </w:p>
        </w:tc>
        <w:tc>
          <w:tcPr>
            <w:tcW w:w="1431" w:type="dxa"/>
            <w:vAlign w:val="center"/>
          </w:tcPr>
          <w:p w14:paraId="67191B83" w14:textId="54C509A2" w:rsidR="00A94AD7" w:rsidRPr="005613EB" w:rsidRDefault="00D5755E" w:rsidP="00A94A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8</w:t>
            </w:r>
          </w:p>
        </w:tc>
        <w:tc>
          <w:tcPr>
            <w:tcW w:w="2534" w:type="dxa"/>
            <w:vAlign w:val="center"/>
          </w:tcPr>
          <w:p w14:paraId="4941531F" w14:textId="4E352FBA" w:rsidR="00A94AD7" w:rsidRPr="005613EB" w:rsidRDefault="005613EB" w:rsidP="00A94A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  <w:tc>
          <w:tcPr>
            <w:tcW w:w="1255" w:type="dxa"/>
            <w:vAlign w:val="center"/>
          </w:tcPr>
          <w:p w14:paraId="6A1EA0A1" w14:textId="733D711A" w:rsidR="00A94AD7" w:rsidRPr="005613EB" w:rsidRDefault="005613EB" w:rsidP="00A94A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36</w:t>
            </w:r>
          </w:p>
        </w:tc>
        <w:tc>
          <w:tcPr>
            <w:tcW w:w="2284" w:type="dxa"/>
            <w:vAlign w:val="center"/>
          </w:tcPr>
          <w:p w14:paraId="34052E8F" w14:textId="0EC528C6" w:rsidR="00A94AD7" w:rsidRPr="005613EB" w:rsidRDefault="00A94AD7" w:rsidP="00A94A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A94AD7" w:rsidRPr="0017720A" w14:paraId="33051733" w14:textId="77777777" w:rsidTr="002C3A5F">
        <w:trPr>
          <w:trHeight w:val="300"/>
        </w:trPr>
        <w:tc>
          <w:tcPr>
            <w:tcW w:w="557" w:type="dxa"/>
            <w:vAlign w:val="center"/>
          </w:tcPr>
          <w:p w14:paraId="294739A3" w14:textId="6557CCAA" w:rsidR="00A94AD7" w:rsidRPr="0017720A" w:rsidRDefault="00A94AD7" w:rsidP="00A94A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3128" w:type="dxa"/>
            <w:vAlign w:val="center"/>
          </w:tcPr>
          <w:p w14:paraId="2C7ADBFC" w14:textId="596801E3" w:rsidR="00A94AD7" w:rsidRPr="00E6677D" w:rsidRDefault="00A94AD7" w:rsidP="00A94AD7">
            <w:pPr>
              <w:spacing w:after="0" w:line="240" w:lineRule="auto"/>
              <w:rPr>
                <w:rFonts w:asciiTheme="majorBidi" w:eastAsia="Calibri" w:hAnsiTheme="majorBidi" w:cstheme="majorBidi"/>
                <w:i/>
                <w:iCs/>
              </w:rPr>
            </w:pPr>
            <w:r w:rsidRPr="00E6677D">
              <w:rPr>
                <w:rFonts w:asciiTheme="majorBidi" w:eastAsia="Calibri" w:hAnsiTheme="majorBidi" w:cstheme="majorBidi"/>
                <w:i/>
                <w:iCs/>
              </w:rPr>
              <w:t>Priekaba</w:t>
            </w:r>
          </w:p>
        </w:tc>
        <w:tc>
          <w:tcPr>
            <w:tcW w:w="1431" w:type="dxa"/>
            <w:vAlign w:val="center"/>
          </w:tcPr>
          <w:p w14:paraId="00562E1D" w14:textId="49B4D59D" w:rsidR="00A94AD7" w:rsidRPr="005613EB" w:rsidRDefault="005613EB" w:rsidP="00A94A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5</w:t>
            </w:r>
          </w:p>
        </w:tc>
        <w:tc>
          <w:tcPr>
            <w:tcW w:w="2534" w:type="dxa"/>
            <w:vAlign w:val="center"/>
          </w:tcPr>
          <w:p w14:paraId="0533C0AB" w14:textId="6974C357" w:rsidR="00A94AD7" w:rsidRPr="005613EB" w:rsidRDefault="005613EB" w:rsidP="00A94A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  <w:tc>
          <w:tcPr>
            <w:tcW w:w="1255" w:type="dxa"/>
            <w:vAlign w:val="center"/>
          </w:tcPr>
          <w:p w14:paraId="2D730118" w14:textId="18258529" w:rsidR="00A94AD7" w:rsidRPr="005613EB" w:rsidRDefault="005613EB" w:rsidP="00A94A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36</w:t>
            </w:r>
          </w:p>
        </w:tc>
        <w:tc>
          <w:tcPr>
            <w:tcW w:w="2284" w:type="dxa"/>
            <w:vAlign w:val="center"/>
          </w:tcPr>
          <w:p w14:paraId="2FFDB492" w14:textId="649848E0" w:rsidR="00A94AD7" w:rsidRPr="005613EB" w:rsidRDefault="00A94AD7" w:rsidP="00A94A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A94AD7" w:rsidRPr="0017720A" w14:paraId="0F18E438" w14:textId="77777777" w:rsidTr="002C3A5F">
        <w:trPr>
          <w:trHeight w:val="300"/>
        </w:trPr>
        <w:tc>
          <w:tcPr>
            <w:tcW w:w="8905" w:type="dxa"/>
            <w:gridSpan w:val="5"/>
            <w:noWrap/>
            <w:vAlign w:val="center"/>
            <w:hideMark/>
          </w:tcPr>
          <w:p w14:paraId="0C98DFA1" w14:textId="4DD161AE" w:rsidR="00A94AD7" w:rsidRPr="0017720A" w:rsidRDefault="00A94AD7" w:rsidP="00A94AD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</w:rPr>
              <w:t>Bendra pasiūlymo palyginamoji kaina, E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ur be PVM </w:t>
            </w:r>
          </w:p>
        </w:tc>
        <w:tc>
          <w:tcPr>
            <w:tcW w:w="2284" w:type="dxa"/>
            <w:noWrap/>
            <w:vAlign w:val="center"/>
            <w:hideMark/>
          </w:tcPr>
          <w:p w14:paraId="5FC7CD39" w14:textId="6D1AC98F" w:rsidR="00A94AD7" w:rsidRPr="0017720A" w:rsidRDefault="00A94AD7" w:rsidP="00A94A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17720A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A94AD7" w:rsidRPr="0017720A" w14:paraId="5A2F61D6" w14:textId="77777777" w:rsidTr="002C3A5F">
        <w:trPr>
          <w:trHeight w:val="300"/>
        </w:trPr>
        <w:tc>
          <w:tcPr>
            <w:tcW w:w="7650" w:type="dxa"/>
            <w:gridSpan w:val="4"/>
            <w:vAlign w:val="center"/>
            <w:hideMark/>
          </w:tcPr>
          <w:p w14:paraId="48F7EA05" w14:textId="79C4AE54" w:rsidR="00A94AD7" w:rsidRPr="0017720A" w:rsidRDefault="00A94AD7" w:rsidP="00A94AD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17720A">
              <w:rPr>
                <w:rFonts w:asciiTheme="majorBidi" w:eastAsia="Arial" w:hAnsiTheme="majorBidi" w:cstheme="majorBidi"/>
              </w:rPr>
              <w:t>***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PVM, EUR  </w:t>
            </w:r>
            <w:r w:rsidRPr="0017720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</w:t>
            </w:r>
            <w:r w:rsidRPr="0017720A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tiekėjas įrašo PVM dydį)</w:t>
            </w:r>
            <w:r w:rsidRPr="0017720A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255" w:type="dxa"/>
            <w:vAlign w:val="center"/>
            <w:hideMark/>
          </w:tcPr>
          <w:p w14:paraId="69D9AC10" w14:textId="77777777" w:rsidR="00A94AD7" w:rsidRPr="0017720A" w:rsidRDefault="00A94AD7" w:rsidP="00A94A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lang w:val="en-US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</w:rPr>
              <w:t>_____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%</w:t>
            </w:r>
          </w:p>
        </w:tc>
        <w:tc>
          <w:tcPr>
            <w:tcW w:w="2284" w:type="dxa"/>
            <w:vAlign w:val="center"/>
            <w:hideMark/>
          </w:tcPr>
          <w:p w14:paraId="5EAAD161" w14:textId="37B35182" w:rsidR="00A94AD7" w:rsidRPr="0017720A" w:rsidRDefault="00A94AD7" w:rsidP="00A94A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17720A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A94AD7" w:rsidRPr="0017720A" w14:paraId="0DCBAC0D" w14:textId="77777777" w:rsidTr="002C3A5F">
        <w:trPr>
          <w:trHeight w:val="300"/>
        </w:trPr>
        <w:tc>
          <w:tcPr>
            <w:tcW w:w="8905" w:type="dxa"/>
            <w:gridSpan w:val="5"/>
            <w:noWrap/>
            <w:vAlign w:val="center"/>
            <w:hideMark/>
          </w:tcPr>
          <w:p w14:paraId="66C92249" w14:textId="3D53335D" w:rsidR="00A94AD7" w:rsidRPr="0017720A" w:rsidRDefault="00A94AD7" w:rsidP="00A94AD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</w:rPr>
              <w:t>Bendra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color w:val="00B050"/>
              </w:rPr>
              <w:t xml:space="preserve"> </w:t>
            </w:r>
            <w:r w:rsidRPr="0017720A">
              <w:rPr>
                <w:rFonts w:asciiTheme="majorBidi" w:eastAsia="Times New Roman" w:hAnsiTheme="majorBidi" w:cstheme="majorBidi"/>
                <w:b/>
                <w:bCs/>
              </w:rPr>
              <w:t xml:space="preserve">pasiūlymo </w:t>
            </w:r>
            <w:r w:rsidRPr="0098020D">
              <w:rPr>
                <w:rFonts w:asciiTheme="majorBidi" w:eastAsia="Times New Roman" w:hAnsiTheme="majorBidi" w:cstheme="majorBidi"/>
                <w:b/>
                <w:bCs/>
              </w:rPr>
              <w:t>palyginamoji</w:t>
            </w:r>
            <w:r w:rsidRPr="0017720A">
              <w:rPr>
                <w:rFonts w:asciiTheme="majorBidi" w:eastAsia="Times New Roman" w:hAnsiTheme="majorBidi" w:cstheme="majorBidi"/>
                <w:b/>
                <w:bCs/>
              </w:rPr>
              <w:t xml:space="preserve"> kaina, E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UR su PVM</w:t>
            </w:r>
          </w:p>
        </w:tc>
        <w:tc>
          <w:tcPr>
            <w:tcW w:w="2284" w:type="dxa"/>
            <w:noWrap/>
            <w:vAlign w:val="center"/>
            <w:hideMark/>
          </w:tcPr>
          <w:p w14:paraId="4D3538AA" w14:textId="754ACB0E" w:rsidR="00A94AD7" w:rsidRPr="0017720A" w:rsidRDefault="00A94AD7" w:rsidP="00A94A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17720A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</w:tbl>
    <w:p w14:paraId="1E27AFC8" w14:textId="17E69CEE" w:rsidR="009D1F9C" w:rsidRPr="0017720A" w:rsidRDefault="0003428B" w:rsidP="0017720A">
      <w:pPr>
        <w:spacing w:after="0" w:line="240" w:lineRule="auto"/>
        <w:jc w:val="both"/>
        <w:rPr>
          <w:rFonts w:asciiTheme="majorBidi" w:eastAsia="Arial" w:hAnsiTheme="majorBidi" w:cstheme="majorBidi"/>
        </w:rPr>
      </w:pPr>
      <w:r w:rsidRPr="0017720A">
        <w:rPr>
          <w:rFonts w:asciiTheme="majorBidi" w:eastAsia="Arial" w:hAnsiTheme="majorBidi" w:cstheme="majorBidi"/>
        </w:rPr>
        <w:t xml:space="preserve">* </w:t>
      </w:r>
      <w:r w:rsidR="00CE5D62">
        <w:rPr>
          <w:rFonts w:asciiTheme="majorBidi" w:eastAsia="Arial" w:hAnsiTheme="majorBidi" w:cstheme="majorBidi"/>
        </w:rPr>
        <w:t xml:space="preserve">Transporto priemonių kiekis gali kisti visos sutarties laikotarpyje ir </w:t>
      </w:r>
      <w:r w:rsidR="00166EF4" w:rsidRPr="0017720A">
        <w:rPr>
          <w:rFonts w:asciiTheme="majorBidi" w:eastAsia="Arial" w:hAnsiTheme="majorBidi" w:cstheme="majorBidi"/>
        </w:rPr>
        <w:t xml:space="preserve">Perkančioji organizacija neįsipareigoja išpirkti viso </w:t>
      </w:r>
      <w:r w:rsidR="00CE5D62">
        <w:rPr>
          <w:rFonts w:asciiTheme="majorBidi" w:eastAsia="Arial" w:hAnsiTheme="majorBidi" w:cstheme="majorBidi"/>
        </w:rPr>
        <w:t xml:space="preserve">nurodyto </w:t>
      </w:r>
      <w:r w:rsidR="00667F57" w:rsidRPr="0017720A">
        <w:rPr>
          <w:rFonts w:asciiTheme="majorBidi" w:eastAsia="Arial" w:hAnsiTheme="majorBidi" w:cstheme="majorBidi"/>
        </w:rPr>
        <w:t>kiekio.</w:t>
      </w:r>
    </w:p>
    <w:p w14:paraId="7A69E0EC" w14:textId="0A851B17" w:rsidR="00AF395C" w:rsidRPr="0017720A" w:rsidRDefault="55AC5732" w:rsidP="5B96FD3C">
      <w:pPr>
        <w:spacing w:after="0" w:line="240" w:lineRule="auto"/>
        <w:jc w:val="both"/>
        <w:rPr>
          <w:rFonts w:asciiTheme="majorBidi" w:eastAsia="Arial" w:hAnsiTheme="majorBidi" w:cstheme="majorBidi"/>
        </w:rPr>
      </w:pPr>
      <w:r w:rsidRPr="5B96FD3C">
        <w:rPr>
          <w:rFonts w:asciiTheme="majorBidi" w:eastAsia="Arial" w:hAnsiTheme="majorBidi" w:cstheme="majorBidi"/>
        </w:rPr>
        <w:t>**</w:t>
      </w:r>
      <w:r w:rsidR="43537A0E" w:rsidRPr="5B96FD3C">
        <w:rPr>
          <w:rFonts w:asciiTheme="majorBidi" w:eastAsia="Arial" w:hAnsiTheme="majorBidi" w:cstheme="majorBidi"/>
        </w:rPr>
        <w:t xml:space="preserve"> </w:t>
      </w:r>
      <w:r w:rsidR="74529EBB" w:rsidRPr="5B96FD3C">
        <w:rPr>
          <w:rFonts w:asciiTheme="majorBidi" w:eastAsia="Arial" w:hAnsiTheme="majorBidi" w:cstheme="majorBidi"/>
        </w:rPr>
        <w:t>Į</w:t>
      </w:r>
      <w:r w:rsidRPr="5B96FD3C">
        <w:rPr>
          <w:rFonts w:asciiTheme="majorBidi" w:eastAsia="Arial" w:hAnsiTheme="majorBidi" w:cstheme="majorBidi"/>
        </w:rPr>
        <w:t xml:space="preserve"> kainą turi būti įskaičiuoti visi mokesčiai i</w:t>
      </w:r>
      <w:r w:rsidR="622F2CAA" w:rsidRPr="5B96FD3C">
        <w:rPr>
          <w:rFonts w:asciiTheme="majorBidi" w:eastAsia="Arial" w:hAnsiTheme="majorBidi" w:cstheme="majorBidi"/>
        </w:rPr>
        <w:t>r</w:t>
      </w:r>
      <w:r w:rsidRPr="5B96FD3C">
        <w:rPr>
          <w:rFonts w:asciiTheme="majorBidi" w:eastAsia="Arial" w:hAnsiTheme="majorBidi" w:cstheme="majorBidi"/>
        </w:rPr>
        <w:t xml:space="preserve"> visos išlaidos. </w:t>
      </w:r>
    </w:p>
    <w:p w14:paraId="13D844CA" w14:textId="2F6D00D2" w:rsidR="00667F57" w:rsidRPr="0017720A" w:rsidRDefault="3DC36C14" w:rsidP="5B96FD3C">
      <w:pPr>
        <w:spacing w:after="0" w:line="240" w:lineRule="auto"/>
        <w:jc w:val="both"/>
        <w:rPr>
          <w:rFonts w:asciiTheme="majorBidi" w:eastAsia="Arial" w:hAnsiTheme="majorBidi" w:cstheme="majorBidi"/>
        </w:rPr>
      </w:pPr>
      <w:bookmarkStart w:id="2" w:name="_Hlk211452746"/>
      <w:r w:rsidRPr="5B96FD3C">
        <w:rPr>
          <w:rFonts w:asciiTheme="majorBidi" w:eastAsia="Arial" w:hAnsiTheme="majorBidi" w:cstheme="majorBidi"/>
        </w:rPr>
        <w:t>*</w:t>
      </w:r>
      <w:r w:rsidR="608305C0" w:rsidRPr="5B96FD3C">
        <w:rPr>
          <w:rFonts w:asciiTheme="majorBidi" w:eastAsia="Arial" w:hAnsiTheme="majorBidi" w:cstheme="majorBidi"/>
        </w:rPr>
        <w:t>**</w:t>
      </w:r>
      <w:r w:rsidR="49908690" w:rsidRPr="5B96FD3C">
        <w:rPr>
          <w:rFonts w:asciiTheme="majorBidi" w:eastAsia="Arial" w:hAnsiTheme="majorBidi" w:cstheme="majorBidi"/>
        </w:rPr>
        <w:t xml:space="preserve"> </w:t>
      </w:r>
      <w:r w:rsidR="7DBF2AB6" w:rsidRPr="5B96FD3C">
        <w:rPr>
          <w:rFonts w:asciiTheme="majorBidi" w:eastAsia="Arial" w:hAnsiTheme="majorBidi" w:cstheme="majorBidi"/>
        </w:rPr>
        <w:t>T</w:t>
      </w:r>
      <w:r w:rsidR="07392B1E" w:rsidRPr="5B96FD3C">
        <w:rPr>
          <w:rFonts w:asciiTheme="majorBidi" w:eastAsia="Arial" w:hAnsiTheme="majorBidi" w:cstheme="majorBidi"/>
        </w:rPr>
        <w:t xml:space="preserve">ais atvejais, kai pagal </w:t>
      </w:r>
      <w:r w:rsidR="156FD3DD" w:rsidRPr="5B96FD3C">
        <w:rPr>
          <w:rFonts w:asciiTheme="majorBidi" w:eastAsia="Arial" w:hAnsiTheme="majorBidi" w:cstheme="majorBidi"/>
        </w:rPr>
        <w:t>galiojančius teisės aktus tiekėjui nereikia mokėti PVM</w:t>
      </w:r>
      <w:r w:rsidR="737ED4E4" w:rsidRPr="5B96FD3C">
        <w:rPr>
          <w:rFonts w:asciiTheme="majorBidi" w:eastAsia="Arial" w:hAnsiTheme="majorBidi" w:cstheme="majorBidi"/>
        </w:rPr>
        <w:t xml:space="preserve">, jis atitinkamo </w:t>
      </w:r>
      <w:r w:rsidR="2479E460" w:rsidRPr="5B96FD3C">
        <w:rPr>
          <w:rFonts w:asciiTheme="majorBidi" w:eastAsia="Arial" w:hAnsiTheme="majorBidi" w:cstheme="majorBidi"/>
        </w:rPr>
        <w:t>lauk</w:t>
      </w:r>
      <w:r w:rsidR="737ED4E4" w:rsidRPr="5B96FD3C">
        <w:rPr>
          <w:rFonts w:asciiTheme="majorBidi" w:eastAsia="Arial" w:hAnsiTheme="majorBidi" w:cstheme="majorBidi"/>
        </w:rPr>
        <w:t xml:space="preserve">o </w:t>
      </w:r>
      <w:r w:rsidR="2479E460" w:rsidRPr="5B96FD3C">
        <w:rPr>
          <w:rFonts w:asciiTheme="majorBidi" w:eastAsia="Arial" w:hAnsiTheme="majorBidi" w:cstheme="majorBidi"/>
        </w:rPr>
        <w:t>nepildo</w:t>
      </w:r>
      <w:r w:rsidR="737ED4E4" w:rsidRPr="5B96FD3C">
        <w:rPr>
          <w:rFonts w:asciiTheme="majorBidi" w:eastAsia="Arial" w:hAnsiTheme="majorBidi" w:cstheme="majorBidi"/>
        </w:rPr>
        <w:t xml:space="preserve"> ir </w:t>
      </w:r>
      <w:r w:rsidR="2479E460" w:rsidRPr="5B96FD3C">
        <w:rPr>
          <w:rFonts w:asciiTheme="majorBidi" w:eastAsia="Arial" w:hAnsiTheme="majorBidi" w:cstheme="majorBidi"/>
        </w:rPr>
        <w:t>nurod</w:t>
      </w:r>
      <w:r w:rsidR="737ED4E4" w:rsidRPr="5B96FD3C">
        <w:rPr>
          <w:rFonts w:asciiTheme="majorBidi" w:eastAsia="Arial" w:hAnsiTheme="majorBidi" w:cstheme="majorBidi"/>
        </w:rPr>
        <w:t>o priežastis</w:t>
      </w:r>
      <w:r w:rsidR="2104E855" w:rsidRPr="5B96FD3C">
        <w:rPr>
          <w:rFonts w:asciiTheme="majorBidi" w:eastAsia="Arial" w:hAnsiTheme="majorBidi" w:cstheme="majorBidi"/>
        </w:rPr>
        <w:t xml:space="preserve">, </w:t>
      </w:r>
      <w:r w:rsidR="2479E460" w:rsidRPr="5B96FD3C">
        <w:rPr>
          <w:rFonts w:asciiTheme="majorBidi" w:eastAsia="Arial" w:hAnsiTheme="majorBidi" w:cstheme="majorBidi"/>
        </w:rPr>
        <w:t xml:space="preserve">dėl kurių PVM </w:t>
      </w:r>
      <w:r w:rsidR="21DE2D57" w:rsidRPr="5B96FD3C">
        <w:rPr>
          <w:rFonts w:asciiTheme="majorBidi" w:eastAsia="Arial" w:hAnsiTheme="majorBidi" w:cstheme="majorBidi"/>
        </w:rPr>
        <w:t>n</w:t>
      </w:r>
      <w:r w:rsidR="2479E460" w:rsidRPr="5B96FD3C">
        <w:rPr>
          <w:rFonts w:asciiTheme="majorBidi" w:eastAsia="Arial" w:hAnsiTheme="majorBidi" w:cstheme="majorBidi"/>
        </w:rPr>
        <w:t>emoka:______________________________</w:t>
      </w:r>
      <w:r w:rsidR="21DE2D57" w:rsidRPr="5B96FD3C">
        <w:rPr>
          <w:rFonts w:asciiTheme="majorBidi" w:eastAsia="Arial" w:hAnsiTheme="majorBidi" w:cstheme="majorBidi"/>
        </w:rPr>
        <w:t>.</w:t>
      </w:r>
    </w:p>
    <w:bookmarkEnd w:id="2"/>
    <w:p w14:paraId="583FF07F" w14:textId="77777777" w:rsidR="00A27432" w:rsidRPr="0017720A" w:rsidRDefault="00A27432" w:rsidP="0017720A">
      <w:pPr>
        <w:spacing w:after="0" w:line="240" w:lineRule="auto"/>
        <w:jc w:val="both"/>
        <w:rPr>
          <w:rFonts w:asciiTheme="majorBidi" w:eastAsia="Arial" w:hAnsiTheme="majorBidi" w:cstheme="majorBidi"/>
          <w:color w:val="0070C0"/>
          <w:sz w:val="18"/>
          <w:szCs w:val="18"/>
        </w:rPr>
      </w:pPr>
    </w:p>
    <w:p w14:paraId="183A3699" w14:textId="34D5AE8E" w:rsidR="00A87574" w:rsidRPr="0017720A" w:rsidRDefault="00A87574" w:rsidP="00A87574">
      <w:pPr>
        <w:spacing w:after="0" w:line="240" w:lineRule="auto"/>
        <w:jc w:val="both"/>
        <w:rPr>
          <w:rFonts w:asciiTheme="majorBidi" w:eastAsia="Arial" w:hAnsiTheme="majorBidi" w:cstheme="majorBidi"/>
          <w:i/>
          <w:iCs/>
          <w:color w:val="0070C0"/>
          <w:sz w:val="18"/>
          <w:szCs w:val="18"/>
        </w:rPr>
      </w:pPr>
      <w:r w:rsidRPr="0017720A">
        <w:rPr>
          <w:rFonts w:asciiTheme="majorBidi" w:eastAsia="Arial" w:hAnsiTheme="majorBidi" w:cstheme="majorBidi"/>
          <w:color w:val="002465"/>
        </w:rPr>
        <w:t xml:space="preserve">        </w:t>
      </w:r>
      <w:r w:rsidR="00D9141A" w:rsidRPr="00D9141A">
        <w:rPr>
          <w:rFonts w:asciiTheme="majorBidi" w:eastAsia="Arial" w:hAnsiTheme="majorBidi" w:cstheme="majorBidi"/>
          <w:b/>
          <w:bCs/>
        </w:rPr>
        <w:t>Užsakomos papildomos paslaugos ir jų k</w:t>
      </w:r>
      <w:r w:rsidR="00D9141A">
        <w:rPr>
          <w:rFonts w:asciiTheme="majorBidi" w:eastAsia="Arial" w:hAnsiTheme="majorBidi" w:cstheme="majorBidi"/>
          <w:b/>
          <w:bCs/>
        </w:rPr>
        <w:t>ainos</w:t>
      </w:r>
      <w:r w:rsidR="007913D1">
        <w:rPr>
          <w:rFonts w:asciiTheme="majorBidi" w:eastAsia="Arial" w:hAnsiTheme="majorBidi" w:cstheme="majorBidi"/>
          <w:b/>
          <w:bCs/>
        </w:rPr>
        <w:t xml:space="preserve"> pagal atskirus užsakymus</w:t>
      </w:r>
      <w:r w:rsidR="00EE2EDD">
        <w:rPr>
          <w:rFonts w:asciiTheme="majorBidi" w:eastAsia="Arial" w:hAnsiTheme="majorBidi" w:cstheme="majorBidi"/>
          <w:b/>
          <w:bCs/>
        </w:rPr>
        <w:t xml:space="preserve"> </w:t>
      </w:r>
      <w:r w:rsidR="00EE2EDD" w:rsidRPr="008955C4">
        <w:rPr>
          <w:rFonts w:asciiTheme="majorBidi" w:eastAsia="Arial" w:hAnsiTheme="majorBidi" w:cstheme="majorBidi"/>
          <w:i/>
          <w:iCs/>
        </w:rPr>
        <w:t xml:space="preserve">(Telecentro mokama įmoka, priklausanti nuo paslaugų apimties, </w:t>
      </w:r>
      <w:r w:rsidR="00E97DD7" w:rsidRPr="008955C4">
        <w:rPr>
          <w:rFonts w:asciiTheme="majorBidi" w:eastAsia="Arial" w:hAnsiTheme="majorBidi" w:cstheme="majorBidi"/>
          <w:i/>
          <w:iCs/>
        </w:rPr>
        <w:t>už</w:t>
      </w:r>
      <w:r w:rsidR="00EE2EDD" w:rsidRPr="008955C4">
        <w:rPr>
          <w:rFonts w:asciiTheme="majorBidi" w:eastAsia="Arial" w:hAnsiTheme="majorBidi" w:cstheme="majorBidi"/>
          <w:i/>
          <w:iCs/>
        </w:rPr>
        <w:t xml:space="preserve"> papildom</w:t>
      </w:r>
      <w:r w:rsidR="00E97DD7" w:rsidRPr="008955C4">
        <w:rPr>
          <w:rFonts w:asciiTheme="majorBidi" w:eastAsia="Arial" w:hAnsiTheme="majorBidi" w:cstheme="majorBidi"/>
          <w:i/>
          <w:iCs/>
        </w:rPr>
        <w:t>a</w:t>
      </w:r>
      <w:r w:rsidR="00EE2EDD" w:rsidRPr="008955C4">
        <w:rPr>
          <w:rFonts w:asciiTheme="majorBidi" w:eastAsia="Arial" w:hAnsiTheme="majorBidi" w:cstheme="majorBidi"/>
          <w:i/>
          <w:iCs/>
        </w:rPr>
        <w:t>s paslaugas</w:t>
      </w:r>
      <w:r w:rsidR="008955C4">
        <w:rPr>
          <w:rFonts w:asciiTheme="majorBidi" w:eastAsia="Arial" w:hAnsiTheme="majorBidi" w:cstheme="majorBidi"/>
          <w:i/>
          <w:iCs/>
        </w:rPr>
        <w:t xml:space="preserve"> </w:t>
      </w:r>
      <w:r w:rsidR="008955C4" w:rsidRPr="0081275E">
        <w:rPr>
          <w:rFonts w:asciiTheme="majorBidi" w:eastAsia="Arial" w:hAnsiTheme="majorBidi" w:cstheme="majorBidi"/>
          <w:i/>
          <w:iCs/>
        </w:rPr>
        <w:t>pagal Techninės specifikacijos 5.</w:t>
      </w:r>
      <w:r w:rsidR="008955C4">
        <w:rPr>
          <w:rFonts w:asciiTheme="majorBidi" w:eastAsia="Arial" w:hAnsiTheme="majorBidi" w:cstheme="majorBidi"/>
          <w:i/>
          <w:iCs/>
        </w:rPr>
        <w:t>3</w:t>
      </w:r>
      <w:r w:rsidR="008955C4" w:rsidRPr="0081275E">
        <w:rPr>
          <w:rFonts w:asciiTheme="majorBidi" w:eastAsia="Arial" w:hAnsiTheme="majorBidi" w:cstheme="majorBidi"/>
          <w:i/>
          <w:iCs/>
        </w:rPr>
        <w:t>. punktą</w:t>
      </w:r>
      <w:r w:rsidR="00E97DD7" w:rsidRPr="008955C4">
        <w:rPr>
          <w:rFonts w:asciiTheme="majorBidi" w:eastAsia="Arial" w:hAnsiTheme="majorBidi" w:cstheme="majorBidi"/>
          <w:i/>
          <w:iCs/>
        </w:rPr>
        <w:t>)</w:t>
      </w:r>
      <w:r w:rsidRPr="0017720A">
        <w:rPr>
          <w:rFonts w:asciiTheme="majorBidi" w:eastAsia="Arial" w:hAnsiTheme="majorBidi" w:cstheme="majorBidi"/>
          <w:b/>
          <w:bCs/>
        </w:rPr>
        <w:t>:</w:t>
      </w:r>
      <w:r w:rsidRPr="0017720A">
        <w:rPr>
          <w:rFonts w:asciiTheme="majorBidi" w:eastAsia="Arial" w:hAnsiTheme="majorBidi" w:cstheme="majorBidi"/>
        </w:rPr>
        <w:t xml:space="preserve"> </w:t>
      </w:r>
    </w:p>
    <w:tbl>
      <w:tblPr>
        <w:tblW w:w="1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57"/>
        <w:gridCol w:w="3752"/>
        <w:gridCol w:w="1318"/>
        <w:gridCol w:w="1448"/>
        <w:gridCol w:w="1830"/>
        <w:gridCol w:w="2284"/>
      </w:tblGrid>
      <w:tr w:rsidR="00524E69" w:rsidRPr="0017720A" w14:paraId="41725876" w14:textId="77777777" w:rsidTr="002C3A5F">
        <w:trPr>
          <w:trHeight w:val="377"/>
          <w:tblHeader/>
        </w:trPr>
        <w:tc>
          <w:tcPr>
            <w:tcW w:w="557" w:type="dxa"/>
            <w:shd w:val="clear" w:color="auto" w:fill="F2F2F2" w:themeFill="background1" w:themeFillShade="F2"/>
            <w:vAlign w:val="center"/>
            <w:hideMark/>
          </w:tcPr>
          <w:p w14:paraId="0C4D541E" w14:textId="77777777" w:rsidR="00524E69" w:rsidRPr="0017720A" w:rsidRDefault="00524E69" w:rsidP="00524E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752" w:type="dxa"/>
            <w:shd w:val="clear" w:color="auto" w:fill="F2F2F2" w:themeFill="background1" w:themeFillShade="F2"/>
            <w:vAlign w:val="center"/>
            <w:hideMark/>
          </w:tcPr>
          <w:p w14:paraId="0DA0AFC9" w14:textId="77777777" w:rsidR="00524E69" w:rsidRPr="0017720A" w:rsidRDefault="00524E69" w:rsidP="00524E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Pirkimo objektas</w:t>
            </w:r>
          </w:p>
        </w:tc>
        <w:tc>
          <w:tcPr>
            <w:tcW w:w="1318" w:type="dxa"/>
            <w:shd w:val="clear" w:color="auto" w:fill="F2F2F2" w:themeFill="background1" w:themeFillShade="F2"/>
            <w:vAlign w:val="center"/>
            <w:hideMark/>
          </w:tcPr>
          <w:p w14:paraId="68845DED" w14:textId="778EB4C5" w:rsidR="00524E69" w:rsidRPr="0017720A" w:rsidRDefault="00524E69" w:rsidP="00524E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9141A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Mato v</w:t>
            </w:r>
            <w:r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ienetas</w:t>
            </w:r>
          </w:p>
        </w:tc>
        <w:tc>
          <w:tcPr>
            <w:tcW w:w="1448" w:type="dxa"/>
            <w:shd w:val="clear" w:color="auto" w:fill="F2F2F2" w:themeFill="background1" w:themeFillShade="F2"/>
            <w:vAlign w:val="center"/>
            <w:hideMark/>
          </w:tcPr>
          <w:p w14:paraId="57B039A1" w14:textId="4E97D1F8" w:rsidR="00524E69" w:rsidRPr="0017720A" w:rsidRDefault="00524E69" w:rsidP="00524E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B050"/>
                <w:sz w:val="18"/>
                <w:szCs w:val="18"/>
              </w:rPr>
            </w:pPr>
            <w:r w:rsidRPr="0017720A">
              <w:rPr>
                <w:rFonts w:asciiTheme="majorBidi" w:eastAsia="Arial" w:hAnsiTheme="majorBidi" w:cstheme="majorBidi"/>
              </w:rPr>
              <w:t>*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Preliminarus </w:t>
            </w: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transporto 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kiekis</w:t>
            </w:r>
          </w:p>
        </w:tc>
        <w:tc>
          <w:tcPr>
            <w:tcW w:w="1830" w:type="dxa"/>
            <w:shd w:val="clear" w:color="auto" w:fill="F2F2F2" w:themeFill="background1" w:themeFillShade="F2"/>
            <w:vAlign w:val="center"/>
            <w:hideMark/>
          </w:tcPr>
          <w:p w14:paraId="21A9F9DF" w14:textId="77777777" w:rsidR="00524E69" w:rsidRPr="0017720A" w:rsidRDefault="00524E69" w:rsidP="00524E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7720A">
              <w:rPr>
                <w:rFonts w:asciiTheme="majorBidi" w:eastAsia="Arial" w:hAnsiTheme="majorBidi" w:cstheme="majorBidi"/>
              </w:rPr>
              <w:t>**</w:t>
            </w:r>
            <w:r>
              <w:rPr>
                <w:rFonts w:asciiTheme="majorBidi" w:eastAsia="Arial" w:hAnsiTheme="majorBidi" w:cstheme="majorBidi"/>
              </w:rPr>
              <w:t>Į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 xml:space="preserve">kainis, </w:t>
            </w:r>
          </w:p>
          <w:p w14:paraId="1E9FCA9B" w14:textId="53411608" w:rsidR="00524E69" w:rsidRPr="00573643" w:rsidRDefault="00524E69" w:rsidP="5B96FD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5B96FD3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EUR be PVM (vienam mato vienetui)       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  <w:hideMark/>
          </w:tcPr>
          <w:p w14:paraId="732C4C1C" w14:textId="77777777" w:rsidR="00524E69" w:rsidRPr="0017720A" w:rsidRDefault="00524E69" w:rsidP="00524E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 xml:space="preserve">Kaina, </w:t>
            </w:r>
          </w:p>
          <w:p w14:paraId="0570CA08" w14:textId="77777777" w:rsidR="00524E69" w:rsidRPr="0017720A" w:rsidRDefault="00524E69" w:rsidP="00524E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 xml:space="preserve">EUR be PVM </w:t>
            </w:r>
          </w:p>
          <w:p w14:paraId="5303521F" w14:textId="77777777" w:rsidR="00524E69" w:rsidRPr="0017720A" w:rsidRDefault="00524E69" w:rsidP="00524E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3x</w:t>
            </w:r>
            <w:r w:rsidRPr="0017720A"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4x5/</w:t>
            </w:r>
          </w:p>
        </w:tc>
      </w:tr>
      <w:tr w:rsidR="00524E69" w:rsidRPr="0017720A" w14:paraId="562E5425" w14:textId="77777777" w:rsidTr="002C3A5F">
        <w:trPr>
          <w:trHeight w:val="55"/>
        </w:trPr>
        <w:tc>
          <w:tcPr>
            <w:tcW w:w="557" w:type="dxa"/>
            <w:shd w:val="clear" w:color="auto" w:fill="E8E8E8" w:themeFill="background2"/>
            <w:vAlign w:val="center"/>
            <w:hideMark/>
          </w:tcPr>
          <w:p w14:paraId="5AB8819B" w14:textId="77777777" w:rsidR="00524E69" w:rsidRPr="0017720A" w:rsidRDefault="00524E69" w:rsidP="00C261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2" w:type="dxa"/>
            <w:shd w:val="clear" w:color="auto" w:fill="E8E8E8" w:themeFill="background2"/>
            <w:vAlign w:val="center"/>
            <w:hideMark/>
          </w:tcPr>
          <w:p w14:paraId="7350EFDF" w14:textId="77777777" w:rsidR="00524E69" w:rsidRPr="0017720A" w:rsidRDefault="00524E69" w:rsidP="00C261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8" w:type="dxa"/>
            <w:shd w:val="clear" w:color="auto" w:fill="E8E8E8" w:themeFill="background2"/>
            <w:vAlign w:val="center"/>
            <w:hideMark/>
          </w:tcPr>
          <w:p w14:paraId="030F32AE" w14:textId="646D2E0B" w:rsidR="00524E69" w:rsidRPr="0017720A" w:rsidRDefault="00524E69" w:rsidP="00C261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8" w:type="dxa"/>
            <w:shd w:val="clear" w:color="auto" w:fill="E8E8E8" w:themeFill="background2"/>
            <w:vAlign w:val="center"/>
            <w:hideMark/>
          </w:tcPr>
          <w:p w14:paraId="7917E9A4" w14:textId="77777777" w:rsidR="00524E69" w:rsidRPr="0017720A" w:rsidRDefault="00524E69" w:rsidP="00C261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0" w:type="dxa"/>
            <w:shd w:val="clear" w:color="auto" w:fill="E8E8E8" w:themeFill="background2"/>
            <w:vAlign w:val="center"/>
            <w:hideMark/>
          </w:tcPr>
          <w:p w14:paraId="256B2DC5" w14:textId="77777777" w:rsidR="00524E69" w:rsidRPr="0017720A" w:rsidRDefault="00524E69" w:rsidP="00C261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84" w:type="dxa"/>
            <w:shd w:val="clear" w:color="auto" w:fill="E8E8E8" w:themeFill="background2"/>
            <w:vAlign w:val="center"/>
            <w:hideMark/>
          </w:tcPr>
          <w:p w14:paraId="1BC7AC6B" w14:textId="77777777" w:rsidR="00524E69" w:rsidRPr="0017720A" w:rsidRDefault="00524E69" w:rsidP="00C261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524E69" w:rsidRPr="0017720A" w14:paraId="6455DE2D" w14:textId="77777777" w:rsidTr="002C3A5F">
        <w:trPr>
          <w:trHeight w:val="55"/>
        </w:trPr>
        <w:tc>
          <w:tcPr>
            <w:tcW w:w="557" w:type="dxa"/>
            <w:vAlign w:val="center"/>
            <w:hideMark/>
          </w:tcPr>
          <w:p w14:paraId="4A5EF006" w14:textId="20FDF1FA" w:rsidR="00524E69" w:rsidRPr="0017720A" w:rsidRDefault="00524E69" w:rsidP="00524E6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7720A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 w:rsidR="00D74290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3752" w:type="dxa"/>
            <w:vAlign w:val="center"/>
          </w:tcPr>
          <w:p w14:paraId="372AF531" w14:textId="2F2E815F" w:rsidR="00524E69" w:rsidRPr="00E6677D" w:rsidRDefault="00524E69" w:rsidP="00524E6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9D721D">
              <w:rPr>
                <w:rFonts w:asciiTheme="majorBidi" w:eastAsia="Calibri" w:hAnsiTheme="majorBidi" w:cstheme="majorBidi"/>
                <w:i/>
                <w:iCs/>
              </w:rPr>
              <w:t>Pakaitinės transporto priemonės suteikimas (trumpalaikė nuoma)</w:t>
            </w:r>
            <w:r w:rsidR="00FC773F">
              <w:rPr>
                <w:rFonts w:asciiTheme="majorBidi" w:eastAsia="Calibri" w:hAnsiTheme="majorBidi" w:cstheme="majorBidi"/>
                <w:i/>
                <w:iCs/>
              </w:rPr>
              <w:t>(N1, K1. Maži furgonai)</w:t>
            </w:r>
          </w:p>
        </w:tc>
        <w:tc>
          <w:tcPr>
            <w:tcW w:w="1318" w:type="dxa"/>
            <w:vAlign w:val="center"/>
          </w:tcPr>
          <w:p w14:paraId="060D1892" w14:textId="5A023021" w:rsidR="00524E69" w:rsidRPr="005613EB" w:rsidRDefault="00524E69" w:rsidP="00704E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</w:rPr>
            </w:pPr>
            <w:r>
              <w:rPr>
                <w:rFonts w:asciiTheme="majorBidi" w:eastAsia="Times New Roman" w:hAnsiTheme="majorBidi" w:cstheme="majorBidi"/>
                <w:i/>
                <w:iCs/>
              </w:rPr>
              <w:t>para</w:t>
            </w:r>
          </w:p>
        </w:tc>
        <w:tc>
          <w:tcPr>
            <w:tcW w:w="1448" w:type="dxa"/>
            <w:vAlign w:val="center"/>
          </w:tcPr>
          <w:p w14:paraId="3F743C41" w14:textId="23462779" w:rsidR="00524E69" w:rsidRPr="005613EB" w:rsidRDefault="00FC773F" w:rsidP="00704E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830" w:type="dxa"/>
            <w:vAlign w:val="center"/>
          </w:tcPr>
          <w:p w14:paraId="693871B0" w14:textId="6E2542B7" w:rsidR="00524E69" w:rsidRPr="005613EB" w:rsidRDefault="00A74F51" w:rsidP="00704E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  <w:tc>
          <w:tcPr>
            <w:tcW w:w="2284" w:type="dxa"/>
            <w:vAlign w:val="center"/>
          </w:tcPr>
          <w:p w14:paraId="356E523E" w14:textId="77777777" w:rsidR="00524E69" w:rsidRPr="005613EB" w:rsidRDefault="00524E69" w:rsidP="00704E9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FC773F" w:rsidRPr="0017720A" w14:paraId="02CAC482" w14:textId="77777777" w:rsidTr="002C3A5F">
        <w:trPr>
          <w:trHeight w:val="55"/>
        </w:trPr>
        <w:tc>
          <w:tcPr>
            <w:tcW w:w="557" w:type="dxa"/>
            <w:vAlign w:val="center"/>
          </w:tcPr>
          <w:p w14:paraId="65BEBF32" w14:textId="1842142F" w:rsidR="00FC773F" w:rsidRPr="0017720A" w:rsidRDefault="007B0D49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2.</w:t>
            </w:r>
          </w:p>
        </w:tc>
        <w:tc>
          <w:tcPr>
            <w:tcW w:w="3752" w:type="dxa"/>
            <w:vAlign w:val="center"/>
          </w:tcPr>
          <w:p w14:paraId="61B9CDA9" w14:textId="77541C98" w:rsidR="00FC773F" w:rsidRPr="009D721D" w:rsidRDefault="00FC773F" w:rsidP="00FC773F">
            <w:pPr>
              <w:spacing w:after="0" w:line="240" w:lineRule="auto"/>
              <w:rPr>
                <w:rFonts w:asciiTheme="majorBidi" w:eastAsia="Calibri" w:hAnsiTheme="majorBidi" w:cstheme="majorBidi"/>
                <w:i/>
                <w:iCs/>
              </w:rPr>
            </w:pPr>
            <w:r w:rsidRPr="009D721D">
              <w:rPr>
                <w:rFonts w:asciiTheme="majorBidi" w:eastAsia="Calibri" w:hAnsiTheme="majorBidi" w:cstheme="majorBidi"/>
                <w:i/>
                <w:iCs/>
              </w:rPr>
              <w:t>Pakaitinės transporto priemonės suteikimas (trumpalaikė nuoma)</w:t>
            </w:r>
            <w:r>
              <w:rPr>
                <w:rFonts w:asciiTheme="majorBidi" w:eastAsia="Calibri" w:hAnsiTheme="majorBidi" w:cstheme="majorBidi"/>
                <w:i/>
                <w:iCs/>
              </w:rPr>
              <w:t xml:space="preserve">(M1, </w:t>
            </w:r>
            <w:r w:rsidR="00B73F5B" w:rsidRPr="00B73F5B">
              <w:rPr>
                <w:rFonts w:asciiTheme="majorBidi" w:eastAsia="Calibri" w:hAnsiTheme="majorBidi" w:cstheme="majorBidi"/>
                <w:i/>
                <w:iCs/>
              </w:rPr>
              <w:t>J12. Maži ir kompaktiniai vienatūriai</w:t>
            </w:r>
            <w:r>
              <w:rPr>
                <w:rFonts w:asciiTheme="majorBidi" w:eastAsia="Calibri" w:hAnsiTheme="majorBidi" w:cstheme="majorBidi"/>
                <w:i/>
                <w:iCs/>
              </w:rPr>
              <w:t>)</w:t>
            </w:r>
          </w:p>
        </w:tc>
        <w:tc>
          <w:tcPr>
            <w:tcW w:w="1318" w:type="dxa"/>
            <w:vAlign w:val="center"/>
          </w:tcPr>
          <w:p w14:paraId="3013A6D6" w14:textId="1748FF81" w:rsidR="00FC773F" w:rsidRDefault="00FC773F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</w:rPr>
            </w:pPr>
            <w:r>
              <w:rPr>
                <w:rFonts w:asciiTheme="majorBidi" w:eastAsia="Times New Roman" w:hAnsiTheme="majorBidi" w:cstheme="majorBidi"/>
                <w:i/>
                <w:iCs/>
              </w:rPr>
              <w:t>para</w:t>
            </w:r>
          </w:p>
        </w:tc>
        <w:tc>
          <w:tcPr>
            <w:tcW w:w="1448" w:type="dxa"/>
            <w:vAlign w:val="center"/>
          </w:tcPr>
          <w:p w14:paraId="7CF41C6E" w14:textId="667EB407" w:rsidR="00FC773F" w:rsidRDefault="00FC773F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830" w:type="dxa"/>
            <w:vAlign w:val="center"/>
          </w:tcPr>
          <w:p w14:paraId="3BF3AD1C" w14:textId="2DE337A3" w:rsidR="00FC773F" w:rsidRPr="005613EB" w:rsidRDefault="00FC773F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  <w:tc>
          <w:tcPr>
            <w:tcW w:w="2284" w:type="dxa"/>
            <w:vAlign w:val="center"/>
          </w:tcPr>
          <w:p w14:paraId="0E44DC79" w14:textId="00DA2C7B" w:rsidR="00FC773F" w:rsidRPr="005613EB" w:rsidRDefault="00FC773F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FC773F" w:rsidRPr="0017720A" w14:paraId="4617F089" w14:textId="77777777" w:rsidTr="002C3A5F">
        <w:trPr>
          <w:trHeight w:val="55"/>
        </w:trPr>
        <w:tc>
          <w:tcPr>
            <w:tcW w:w="557" w:type="dxa"/>
            <w:vAlign w:val="center"/>
            <w:hideMark/>
          </w:tcPr>
          <w:p w14:paraId="4D395364" w14:textId="2291B117" w:rsidR="00FC773F" w:rsidRPr="0017720A" w:rsidRDefault="007B0D49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="00FC773F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3752" w:type="dxa"/>
            <w:vAlign w:val="center"/>
          </w:tcPr>
          <w:p w14:paraId="2B410483" w14:textId="02F724C0" w:rsidR="00FC773F" w:rsidRPr="00E6677D" w:rsidRDefault="00FC773F" w:rsidP="5B96FD3C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5B96FD3C">
              <w:rPr>
                <w:rFonts w:asciiTheme="majorBidi" w:eastAsia="Calibri" w:hAnsiTheme="majorBidi" w:cstheme="majorBidi"/>
                <w:i/>
                <w:iCs/>
              </w:rPr>
              <w:t xml:space="preserve">Transporto priemonių vairavimo paslauga: automobilio nuvarymas </w:t>
            </w:r>
            <w:r w:rsidR="03E1FD78" w:rsidRPr="5B96FD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5B96FD3C">
              <w:rPr>
                <w:rFonts w:asciiTheme="majorBidi" w:eastAsia="Calibri" w:hAnsiTheme="majorBidi" w:cstheme="majorBidi"/>
                <w:i/>
                <w:iCs/>
              </w:rPr>
              <w:t xml:space="preserve"> parvarymas valstybinei techninei apžiūrai / priežiūrai / remontui / padangų keitimui / plovimui į automatinę (rankinę) plovyklą; automobilio patikrinimas: kėbulo, salono, stiklų apžiūra, agregatų ir sistemų patikrinimas kelyje (iki 1 km), lempučių veikimo patikrinimas, skysčių ir tepalų papildymas (be medžiagų). Paslauga užsakoma pagal poreikį konkrečiam automobiliui  pagal valstybinį numerį (val.)</w:t>
            </w:r>
          </w:p>
        </w:tc>
        <w:tc>
          <w:tcPr>
            <w:tcW w:w="1318" w:type="dxa"/>
            <w:vAlign w:val="center"/>
          </w:tcPr>
          <w:p w14:paraId="7856DF9E" w14:textId="2E6B8000" w:rsidR="00FC773F" w:rsidRPr="005613EB" w:rsidRDefault="00FC773F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Val.</w:t>
            </w:r>
          </w:p>
        </w:tc>
        <w:tc>
          <w:tcPr>
            <w:tcW w:w="1448" w:type="dxa"/>
            <w:vAlign w:val="center"/>
          </w:tcPr>
          <w:p w14:paraId="37CD9BEC" w14:textId="06A5DD93" w:rsidR="00FC773F" w:rsidRPr="005613EB" w:rsidRDefault="002F6D57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1</w:t>
            </w:r>
          </w:p>
        </w:tc>
        <w:tc>
          <w:tcPr>
            <w:tcW w:w="1830" w:type="dxa"/>
            <w:vAlign w:val="center"/>
          </w:tcPr>
          <w:p w14:paraId="65E37962" w14:textId="316F150D" w:rsidR="00FC773F" w:rsidRPr="005613EB" w:rsidRDefault="00FC773F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  <w:tc>
          <w:tcPr>
            <w:tcW w:w="2284" w:type="dxa"/>
            <w:vAlign w:val="center"/>
          </w:tcPr>
          <w:p w14:paraId="62B49DD5" w14:textId="77777777" w:rsidR="00FC773F" w:rsidRPr="005613EB" w:rsidRDefault="00FC773F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FC773F" w:rsidRPr="0017720A" w14:paraId="69406280" w14:textId="77777777" w:rsidTr="002C3A5F">
        <w:trPr>
          <w:trHeight w:val="55"/>
        </w:trPr>
        <w:tc>
          <w:tcPr>
            <w:tcW w:w="557" w:type="dxa"/>
            <w:vAlign w:val="center"/>
          </w:tcPr>
          <w:p w14:paraId="49D710C5" w14:textId="1DBACBF4" w:rsidR="00FC773F" w:rsidRPr="0017720A" w:rsidRDefault="007B0D49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4</w:t>
            </w:r>
            <w:r w:rsidR="00FC773F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3752" w:type="dxa"/>
            <w:vAlign w:val="center"/>
          </w:tcPr>
          <w:p w14:paraId="5AAB2A75" w14:textId="1414F49F" w:rsidR="00FC773F" w:rsidRPr="00D1395C" w:rsidRDefault="00FC773F" w:rsidP="00FC773F">
            <w:pPr>
              <w:spacing w:after="0" w:line="240" w:lineRule="auto"/>
              <w:rPr>
                <w:rFonts w:asciiTheme="majorBidi" w:eastAsia="Calibri" w:hAnsiTheme="majorBidi" w:cstheme="majorBidi"/>
                <w:i/>
                <w:iCs/>
              </w:rPr>
            </w:pPr>
            <w:r>
              <w:rPr>
                <w:rFonts w:asciiTheme="majorBidi" w:eastAsia="Calibri" w:hAnsiTheme="majorBidi" w:cstheme="majorBidi"/>
                <w:i/>
                <w:iCs/>
              </w:rPr>
              <w:t>T</w:t>
            </w:r>
            <w:r w:rsidRPr="00F008F2">
              <w:rPr>
                <w:rFonts w:asciiTheme="majorBidi" w:eastAsia="Calibri" w:hAnsiTheme="majorBidi" w:cstheme="majorBidi"/>
                <w:i/>
                <w:iCs/>
              </w:rPr>
              <w:t>ransporto priemonių registravim</w:t>
            </w:r>
            <w:r>
              <w:rPr>
                <w:rFonts w:asciiTheme="majorBidi" w:eastAsia="Calibri" w:hAnsiTheme="majorBidi" w:cstheme="majorBidi"/>
                <w:i/>
                <w:iCs/>
              </w:rPr>
              <w:t>as</w:t>
            </w:r>
            <w:r w:rsidRPr="00F008F2">
              <w:rPr>
                <w:rFonts w:asciiTheme="majorBidi" w:eastAsia="Calibri" w:hAnsiTheme="majorBidi" w:cstheme="majorBidi"/>
                <w:i/>
                <w:iCs/>
              </w:rPr>
              <w:t xml:space="preserve"> Kliento vardu (pirkimo atveju), išregistravim</w:t>
            </w:r>
            <w:r>
              <w:rPr>
                <w:rFonts w:asciiTheme="majorBidi" w:eastAsia="Calibri" w:hAnsiTheme="majorBidi" w:cstheme="majorBidi"/>
                <w:i/>
                <w:iCs/>
              </w:rPr>
              <w:t>as</w:t>
            </w:r>
            <w:r w:rsidRPr="00F008F2">
              <w:rPr>
                <w:rFonts w:asciiTheme="majorBidi" w:eastAsia="Calibri" w:hAnsiTheme="majorBidi" w:cstheme="majorBidi"/>
                <w:i/>
                <w:iCs/>
              </w:rPr>
              <w:t xml:space="preserve"> (pardavimo atveju), perregistravim</w:t>
            </w:r>
            <w:r>
              <w:rPr>
                <w:rFonts w:asciiTheme="majorBidi" w:eastAsia="Calibri" w:hAnsiTheme="majorBidi" w:cstheme="majorBidi"/>
                <w:i/>
                <w:iCs/>
              </w:rPr>
              <w:t>as</w:t>
            </w:r>
            <w:r w:rsidRPr="00F008F2">
              <w:rPr>
                <w:rFonts w:asciiTheme="majorBidi" w:eastAsia="Calibri" w:hAnsiTheme="majorBidi" w:cstheme="majorBidi"/>
                <w:i/>
                <w:iCs/>
              </w:rPr>
              <w:t xml:space="preserve"> (pasikeitus Kliento duomenims), ir kt. atvejai, registracijos liudijimo, valstybinio numerio ženklų bei kitų dokumentų išėmim</w:t>
            </w:r>
            <w:r>
              <w:rPr>
                <w:rFonts w:asciiTheme="majorBidi" w:eastAsia="Calibri" w:hAnsiTheme="majorBidi" w:cstheme="majorBidi"/>
                <w:i/>
                <w:iCs/>
              </w:rPr>
              <w:t>as</w:t>
            </w:r>
            <w:r w:rsidRPr="00F008F2">
              <w:rPr>
                <w:rFonts w:asciiTheme="majorBidi" w:eastAsia="Calibri" w:hAnsiTheme="majorBidi" w:cstheme="majorBidi"/>
                <w:i/>
                <w:iCs/>
              </w:rPr>
              <w:t xml:space="preserve"> (tame tarpe ir dingimo atveju</w:t>
            </w:r>
          </w:p>
        </w:tc>
        <w:tc>
          <w:tcPr>
            <w:tcW w:w="1318" w:type="dxa"/>
            <w:vAlign w:val="center"/>
          </w:tcPr>
          <w:p w14:paraId="7388C2FC" w14:textId="0570F09E" w:rsidR="00FC773F" w:rsidRDefault="00FC773F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Transporto priemonė</w:t>
            </w:r>
          </w:p>
        </w:tc>
        <w:tc>
          <w:tcPr>
            <w:tcW w:w="1448" w:type="dxa"/>
            <w:vAlign w:val="center"/>
          </w:tcPr>
          <w:p w14:paraId="60AD40BF" w14:textId="14114D2B" w:rsidR="00FC773F" w:rsidRDefault="00FC773F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1</w:t>
            </w:r>
          </w:p>
        </w:tc>
        <w:tc>
          <w:tcPr>
            <w:tcW w:w="1830" w:type="dxa"/>
            <w:vAlign w:val="center"/>
          </w:tcPr>
          <w:p w14:paraId="7199BB52" w14:textId="2AB24ED4" w:rsidR="00FC773F" w:rsidRPr="005613EB" w:rsidRDefault="00FC773F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  <w:tc>
          <w:tcPr>
            <w:tcW w:w="2284" w:type="dxa"/>
            <w:vAlign w:val="center"/>
          </w:tcPr>
          <w:p w14:paraId="31B4341F" w14:textId="1586F263" w:rsidR="00FC773F" w:rsidRPr="005613EB" w:rsidRDefault="00FC773F" w:rsidP="00FC77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041519" w:rsidRPr="0017720A" w14:paraId="7E4F50C0" w14:textId="77777777" w:rsidTr="002C3A5F">
        <w:trPr>
          <w:trHeight w:val="55"/>
        </w:trPr>
        <w:tc>
          <w:tcPr>
            <w:tcW w:w="557" w:type="dxa"/>
            <w:vAlign w:val="center"/>
          </w:tcPr>
          <w:p w14:paraId="6A5DA048" w14:textId="7FFF0E6C" w:rsidR="00041519" w:rsidRDefault="00041519" w:rsidP="000415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5.</w:t>
            </w:r>
          </w:p>
        </w:tc>
        <w:tc>
          <w:tcPr>
            <w:tcW w:w="3752" w:type="dxa"/>
            <w:vAlign w:val="center"/>
          </w:tcPr>
          <w:p w14:paraId="24DAE44B" w14:textId="65ED9FC0" w:rsidR="00041519" w:rsidRDefault="00041519" w:rsidP="00041519">
            <w:pPr>
              <w:spacing w:after="0" w:line="240" w:lineRule="auto"/>
              <w:rPr>
                <w:rFonts w:asciiTheme="majorBidi" w:eastAsia="Calibri" w:hAnsiTheme="majorBidi" w:cstheme="majorBidi"/>
                <w:i/>
                <w:iCs/>
              </w:rPr>
            </w:pPr>
            <w:r>
              <w:rPr>
                <w:rFonts w:asciiTheme="majorBidi" w:eastAsia="Calibri" w:hAnsiTheme="majorBidi" w:cstheme="majorBidi"/>
                <w:i/>
                <w:iCs/>
              </w:rPr>
              <w:t>Kitos paslaugos (pagal Techninės specifikacijos 5.3.4 punktą)</w:t>
            </w:r>
          </w:p>
        </w:tc>
        <w:tc>
          <w:tcPr>
            <w:tcW w:w="1318" w:type="dxa"/>
            <w:vAlign w:val="center"/>
          </w:tcPr>
          <w:p w14:paraId="7C74C791" w14:textId="2003AE65" w:rsidR="00041519" w:rsidRDefault="00041519" w:rsidP="000415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Val.</w:t>
            </w:r>
          </w:p>
        </w:tc>
        <w:tc>
          <w:tcPr>
            <w:tcW w:w="1448" w:type="dxa"/>
            <w:vAlign w:val="center"/>
          </w:tcPr>
          <w:p w14:paraId="2718F9F7" w14:textId="48462498" w:rsidR="00041519" w:rsidRDefault="00041519" w:rsidP="000415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1</w:t>
            </w:r>
          </w:p>
        </w:tc>
        <w:tc>
          <w:tcPr>
            <w:tcW w:w="1830" w:type="dxa"/>
            <w:vAlign w:val="center"/>
          </w:tcPr>
          <w:p w14:paraId="043A4EFA" w14:textId="50924EA2" w:rsidR="00041519" w:rsidRPr="005613EB" w:rsidRDefault="00041519" w:rsidP="000415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  <w:tc>
          <w:tcPr>
            <w:tcW w:w="2284" w:type="dxa"/>
            <w:vAlign w:val="center"/>
          </w:tcPr>
          <w:p w14:paraId="4BF482EB" w14:textId="17DF6BFB" w:rsidR="00041519" w:rsidRPr="005613EB" w:rsidRDefault="00041519" w:rsidP="000415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</w:pPr>
            <w:r w:rsidRPr="005613EB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041519" w:rsidRPr="0017720A" w14:paraId="5043449E" w14:textId="77777777" w:rsidTr="002C3A5F">
        <w:trPr>
          <w:trHeight w:val="55"/>
        </w:trPr>
        <w:tc>
          <w:tcPr>
            <w:tcW w:w="8905" w:type="dxa"/>
            <w:gridSpan w:val="5"/>
            <w:noWrap/>
            <w:vAlign w:val="center"/>
            <w:hideMark/>
          </w:tcPr>
          <w:p w14:paraId="28ADD50D" w14:textId="6119571F" w:rsidR="00041519" w:rsidRPr="0017720A" w:rsidRDefault="00041519" w:rsidP="0004151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</w:rPr>
              <w:t>Bendra pasiūlymo palyginamoji kaina, E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ur be PVM </w:t>
            </w:r>
          </w:p>
        </w:tc>
        <w:tc>
          <w:tcPr>
            <w:tcW w:w="2284" w:type="dxa"/>
            <w:noWrap/>
            <w:vAlign w:val="center"/>
            <w:hideMark/>
          </w:tcPr>
          <w:p w14:paraId="2FD317C2" w14:textId="77777777" w:rsidR="00041519" w:rsidRPr="0017720A" w:rsidRDefault="00041519" w:rsidP="000415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17720A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041519" w:rsidRPr="0017720A" w14:paraId="74F4D58A" w14:textId="77777777" w:rsidTr="002C3A5F">
        <w:trPr>
          <w:trHeight w:val="55"/>
        </w:trPr>
        <w:tc>
          <w:tcPr>
            <w:tcW w:w="7075" w:type="dxa"/>
            <w:gridSpan w:val="4"/>
            <w:vAlign w:val="center"/>
            <w:hideMark/>
          </w:tcPr>
          <w:p w14:paraId="3FAC44C1" w14:textId="2C344286" w:rsidR="00041519" w:rsidRPr="0017720A" w:rsidRDefault="00041519" w:rsidP="0004151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17720A">
              <w:rPr>
                <w:rFonts w:asciiTheme="majorBidi" w:eastAsia="Arial" w:hAnsiTheme="majorBidi" w:cstheme="majorBidi"/>
              </w:rPr>
              <w:t>***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PVM, EUR  </w:t>
            </w:r>
            <w:r w:rsidRPr="0017720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</w:t>
            </w:r>
            <w:r w:rsidRPr="0017720A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tiekėjas įrašo PVM dydį)</w:t>
            </w:r>
            <w:r w:rsidRPr="0017720A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30" w:type="dxa"/>
            <w:vAlign w:val="center"/>
            <w:hideMark/>
          </w:tcPr>
          <w:p w14:paraId="4ED67468" w14:textId="77777777" w:rsidR="00041519" w:rsidRPr="0017720A" w:rsidRDefault="00041519" w:rsidP="000415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lang w:val="en-US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</w:rPr>
              <w:t>_____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%</w:t>
            </w:r>
          </w:p>
        </w:tc>
        <w:tc>
          <w:tcPr>
            <w:tcW w:w="2284" w:type="dxa"/>
            <w:vAlign w:val="center"/>
            <w:hideMark/>
          </w:tcPr>
          <w:p w14:paraId="143CA0E3" w14:textId="77777777" w:rsidR="00041519" w:rsidRPr="0017720A" w:rsidRDefault="00041519" w:rsidP="000415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17720A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041519" w:rsidRPr="0017720A" w14:paraId="45C874A3" w14:textId="77777777" w:rsidTr="002C3A5F">
        <w:trPr>
          <w:trHeight w:val="55"/>
        </w:trPr>
        <w:tc>
          <w:tcPr>
            <w:tcW w:w="8905" w:type="dxa"/>
            <w:gridSpan w:val="5"/>
            <w:noWrap/>
            <w:vAlign w:val="center"/>
            <w:hideMark/>
          </w:tcPr>
          <w:p w14:paraId="6FB10E5C" w14:textId="118F92A9" w:rsidR="00041519" w:rsidRPr="0017720A" w:rsidRDefault="00041519" w:rsidP="0004151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17720A">
              <w:rPr>
                <w:rFonts w:asciiTheme="majorBidi" w:eastAsia="Times New Roman" w:hAnsiTheme="majorBidi" w:cstheme="majorBidi"/>
                <w:b/>
                <w:bCs/>
              </w:rPr>
              <w:t>Bendra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color w:val="00B050"/>
              </w:rPr>
              <w:t xml:space="preserve"> </w:t>
            </w:r>
            <w:r w:rsidRPr="0017720A">
              <w:rPr>
                <w:rFonts w:asciiTheme="majorBidi" w:eastAsia="Times New Roman" w:hAnsiTheme="majorBidi" w:cstheme="majorBidi"/>
                <w:b/>
                <w:bCs/>
              </w:rPr>
              <w:t xml:space="preserve">pasiūlymo </w:t>
            </w:r>
            <w:r w:rsidRPr="00041519">
              <w:rPr>
                <w:rFonts w:asciiTheme="majorBidi" w:eastAsia="Times New Roman" w:hAnsiTheme="majorBidi" w:cstheme="majorBidi"/>
                <w:b/>
                <w:bCs/>
              </w:rPr>
              <w:t>palyginamoji</w:t>
            </w:r>
            <w:r w:rsidRPr="0017720A">
              <w:rPr>
                <w:rFonts w:asciiTheme="majorBidi" w:eastAsia="Times New Roman" w:hAnsiTheme="majorBidi" w:cstheme="majorBidi"/>
                <w:b/>
                <w:bCs/>
              </w:rPr>
              <w:t xml:space="preserve"> kaina, E</w:t>
            </w:r>
            <w:r w:rsidRPr="0017720A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UR su PVM</w:t>
            </w:r>
          </w:p>
        </w:tc>
        <w:tc>
          <w:tcPr>
            <w:tcW w:w="2284" w:type="dxa"/>
            <w:noWrap/>
            <w:vAlign w:val="center"/>
            <w:hideMark/>
          </w:tcPr>
          <w:p w14:paraId="7680C9BE" w14:textId="77777777" w:rsidR="00041519" w:rsidRPr="0017720A" w:rsidRDefault="00041519" w:rsidP="000415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17720A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</w:tbl>
    <w:p w14:paraId="362F595F" w14:textId="77AEE3B9" w:rsidR="00A87574" w:rsidRPr="0017720A" w:rsidRDefault="00A87574" w:rsidP="00A87574">
      <w:pPr>
        <w:spacing w:after="0" w:line="240" w:lineRule="auto"/>
        <w:jc w:val="both"/>
        <w:rPr>
          <w:rFonts w:asciiTheme="majorBidi" w:eastAsia="Arial" w:hAnsiTheme="majorBidi" w:cstheme="majorBidi"/>
        </w:rPr>
      </w:pPr>
      <w:r w:rsidRPr="0017720A">
        <w:rPr>
          <w:rFonts w:asciiTheme="majorBidi" w:eastAsia="Arial" w:hAnsiTheme="majorBidi" w:cstheme="majorBidi"/>
        </w:rPr>
        <w:lastRenderedPageBreak/>
        <w:t>* Perkančioji organizacija neįsipareigoja išpirkti viso kiekio, bus perkama pagal poreikį.</w:t>
      </w:r>
    </w:p>
    <w:p w14:paraId="51846847" w14:textId="5E49862E" w:rsidR="00A87574" w:rsidRPr="0017720A" w:rsidRDefault="48BC319F" w:rsidP="5B96FD3C">
      <w:pPr>
        <w:spacing w:after="0" w:line="240" w:lineRule="auto"/>
        <w:jc w:val="both"/>
        <w:rPr>
          <w:rFonts w:asciiTheme="majorBidi" w:eastAsia="Arial" w:hAnsiTheme="majorBidi" w:cstheme="majorBidi"/>
        </w:rPr>
      </w:pPr>
      <w:r w:rsidRPr="5B96FD3C">
        <w:rPr>
          <w:rFonts w:asciiTheme="majorBidi" w:eastAsia="Arial" w:hAnsiTheme="majorBidi" w:cstheme="majorBidi"/>
        </w:rPr>
        <w:t>**</w:t>
      </w:r>
      <w:r w:rsidR="54620A3E" w:rsidRPr="5B96FD3C">
        <w:rPr>
          <w:rFonts w:asciiTheme="majorBidi" w:eastAsia="Arial" w:hAnsiTheme="majorBidi" w:cstheme="majorBidi"/>
        </w:rPr>
        <w:t xml:space="preserve"> </w:t>
      </w:r>
      <w:r w:rsidR="79900731" w:rsidRPr="5B96FD3C">
        <w:rPr>
          <w:rFonts w:asciiTheme="majorBidi" w:eastAsia="Arial" w:hAnsiTheme="majorBidi" w:cstheme="majorBidi"/>
        </w:rPr>
        <w:t>Į</w:t>
      </w:r>
      <w:r w:rsidRPr="5B96FD3C">
        <w:rPr>
          <w:rFonts w:asciiTheme="majorBidi" w:eastAsia="Arial" w:hAnsiTheme="majorBidi" w:cstheme="majorBidi"/>
        </w:rPr>
        <w:t xml:space="preserve"> kainą turi būti įskaičiuoti visi mokesčiai bei visos išlaidos. </w:t>
      </w:r>
    </w:p>
    <w:p w14:paraId="5FA152AB" w14:textId="45AD87E7" w:rsidR="00A87574" w:rsidRPr="0017720A" w:rsidRDefault="48BC319F" w:rsidP="5B96FD3C">
      <w:pPr>
        <w:spacing w:after="0" w:line="240" w:lineRule="auto"/>
        <w:jc w:val="both"/>
        <w:rPr>
          <w:rFonts w:asciiTheme="majorBidi" w:eastAsia="Arial" w:hAnsiTheme="majorBidi" w:cstheme="majorBidi"/>
        </w:rPr>
      </w:pPr>
      <w:r w:rsidRPr="5B96FD3C">
        <w:rPr>
          <w:rFonts w:asciiTheme="majorBidi" w:eastAsia="Arial" w:hAnsiTheme="majorBidi" w:cstheme="majorBidi"/>
        </w:rPr>
        <w:t>***</w:t>
      </w:r>
      <w:r w:rsidR="181B6C6B" w:rsidRPr="5B96FD3C">
        <w:rPr>
          <w:rFonts w:asciiTheme="majorBidi" w:eastAsia="Arial" w:hAnsiTheme="majorBidi" w:cstheme="majorBidi"/>
        </w:rPr>
        <w:t xml:space="preserve"> </w:t>
      </w:r>
      <w:r w:rsidR="45092145" w:rsidRPr="5B96FD3C">
        <w:rPr>
          <w:rFonts w:asciiTheme="majorBidi" w:eastAsia="Arial" w:hAnsiTheme="majorBidi" w:cstheme="majorBidi"/>
        </w:rPr>
        <w:t>T</w:t>
      </w:r>
      <w:r w:rsidRPr="5B96FD3C">
        <w:rPr>
          <w:rFonts w:asciiTheme="majorBidi" w:eastAsia="Arial" w:hAnsiTheme="majorBidi" w:cstheme="majorBidi"/>
        </w:rPr>
        <w:t>ais atvejais, kai pagal galiojančius teisės aktus tiekėjui nereikia mokėti PVM, jis atitinkamo lauko nepildo ir nurodo priežastis, dėl kurių PVM nemoka:______________________________.</w:t>
      </w:r>
    </w:p>
    <w:p w14:paraId="5BEA4510" w14:textId="77777777" w:rsidR="00F54FED" w:rsidRPr="0017720A" w:rsidRDefault="00F54FED" w:rsidP="0017720A">
      <w:pPr>
        <w:spacing w:after="0" w:line="240" w:lineRule="auto"/>
        <w:jc w:val="both"/>
        <w:rPr>
          <w:rFonts w:asciiTheme="majorBidi" w:eastAsia="Arial" w:hAnsiTheme="majorBidi" w:cstheme="majorBidi"/>
          <w:color w:val="0070C0"/>
          <w:sz w:val="18"/>
          <w:szCs w:val="18"/>
        </w:rPr>
      </w:pPr>
    </w:p>
    <w:p w14:paraId="18C5E760" w14:textId="6B635FF9" w:rsidR="00A87574" w:rsidRPr="00960F0F" w:rsidRDefault="00A87574" w:rsidP="00A8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960F0F">
        <w:rPr>
          <w:rFonts w:ascii="Times New Roman" w:eastAsia="Times New Roman" w:hAnsi="Times New Roman" w:cs="Times New Roman"/>
          <w:b/>
          <w:bCs/>
        </w:rPr>
        <w:t>Bendra pasiūlymo palyginamoji kaina, skirta tik pasiūlymų vertinimui:</w:t>
      </w:r>
    </w:p>
    <w:tbl>
      <w:tblPr>
        <w:tblW w:w="101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181"/>
        <w:gridCol w:w="2430"/>
      </w:tblGrid>
      <w:tr w:rsidR="00A87574" w:rsidRPr="00960F0F" w14:paraId="6FF87B79" w14:textId="77777777" w:rsidTr="5B96FD3C">
        <w:trPr>
          <w:trHeight w:val="30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7B4A0D69" w14:textId="77777777" w:rsidR="00A87574" w:rsidRPr="00960F0F" w:rsidRDefault="00A87574" w:rsidP="00C261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0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Eil. Nr. </w:t>
            </w:r>
          </w:p>
        </w:tc>
        <w:tc>
          <w:tcPr>
            <w:tcW w:w="7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62F1768B" w14:textId="77777777" w:rsidR="00A87574" w:rsidRPr="00960F0F" w:rsidRDefault="00A87574" w:rsidP="00C261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0F0F">
              <w:rPr>
                <w:rFonts w:ascii="Times New Roman" w:eastAsia="Times New Roman" w:hAnsi="Times New Roman" w:cs="Times New Roman"/>
                <w:b/>
                <w:bCs/>
              </w:rPr>
              <w:t>Paslaugos pavadinimas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645DA702" w14:textId="77777777" w:rsidR="00A87574" w:rsidRPr="00960F0F" w:rsidRDefault="00A87574" w:rsidP="00C261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Suma </w:t>
            </w:r>
          </w:p>
          <w:p w14:paraId="77DCE2DF" w14:textId="77777777" w:rsidR="00A87574" w:rsidRPr="00960F0F" w:rsidRDefault="00A87574" w:rsidP="00C261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0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EUR be PVM </w:t>
            </w:r>
          </w:p>
        </w:tc>
      </w:tr>
      <w:tr w:rsidR="00A87574" w:rsidRPr="00960F0F" w14:paraId="06178DBA" w14:textId="77777777" w:rsidTr="5B96FD3C">
        <w:trPr>
          <w:trHeight w:val="300"/>
          <w:jc w:val="center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5B18B" w14:textId="77777777" w:rsidR="00A87574" w:rsidRPr="00960F0F" w:rsidRDefault="00A87574" w:rsidP="00C261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60F0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98DA38" w14:textId="649C9FFF" w:rsidR="00A87574" w:rsidRPr="00960F0F" w:rsidRDefault="00C9105B" w:rsidP="00C261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105B">
              <w:rPr>
                <w:rFonts w:ascii="Times New Roman" w:eastAsia="Times New Roman" w:hAnsi="Times New Roman" w:cs="Times New Roman"/>
              </w:rPr>
              <w:t>Telecentro mokamas fiksuoto dydžio mėnesinis mokestis</w:t>
            </w:r>
            <w:r>
              <w:rPr>
                <w:rFonts w:ascii="Times New Roman" w:eastAsia="Times New Roman" w:hAnsi="Times New Roman" w:cs="Times New Roman"/>
              </w:rPr>
              <w:t>, bendra</w:t>
            </w:r>
            <w:r w:rsidR="00383726">
              <w:rPr>
                <w:rFonts w:ascii="Times New Roman" w:eastAsia="Times New Roman" w:hAnsi="Times New Roman" w:cs="Times New Roman"/>
              </w:rPr>
              <w:t xml:space="preserve"> kaina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F85D13" w14:textId="37CFCB13" w:rsidR="00A87574" w:rsidRPr="00960F0F" w:rsidRDefault="002601EC" w:rsidP="00C261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A87574" w:rsidRPr="00960F0F" w14:paraId="69D3AF5F" w14:textId="77777777" w:rsidTr="5B96FD3C">
        <w:trPr>
          <w:trHeight w:val="300"/>
          <w:jc w:val="center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4DAA8" w14:textId="77777777" w:rsidR="00A87574" w:rsidRPr="00960F0F" w:rsidRDefault="00A87574" w:rsidP="00C261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60F0F">
              <w:rPr>
                <w:rFonts w:ascii="Times New Roman" w:eastAsia="Times New Roman" w:hAnsi="Times New Roman" w:cs="Times New Roman"/>
              </w:rPr>
              <w:t>2. </w:t>
            </w:r>
          </w:p>
        </w:tc>
        <w:tc>
          <w:tcPr>
            <w:tcW w:w="7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6540D0" w14:textId="159C4E2C" w:rsidR="00A87574" w:rsidRPr="00960F0F" w:rsidRDefault="00383726" w:rsidP="00C261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83726">
              <w:rPr>
                <w:rFonts w:ascii="Times New Roman" w:eastAsia="Times New Roman" w:hAnsi="Times New Roman" w:cs="Times New Roman"/>
              </w:rPr>
              <w:t>Telecentro mokama įmoka, priklausanti nuo paslaugų apimties, už papildomas paslaugas</w:t>
            </w:r>
            <w:r w:rsidR="00161A05">
              <w:rPr>
                <w:rFonts w:ascii="Times New Roman" w:eastAsia="Times New Roman" w:hAnsi="Times New Roman" w:cs="Times New Roman"/>
              </w:rPr>
              <w:t xml:space="preserve"> pagal atskirus užsakymus</w:t>
            </w:r>
            <w:r>
              <w:rPr>
                <w:rFonts w:ascii="Times New Roman" w:eastAsia="Times New Roman" w:hAnsi="Times New Roman" w:cs="Times New Roman"/>
              </w:rPr>
              <w:t>, bendra kaina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7446FA" w14:textId="7206D1F2" w:rsidR="00A87574" w:rsidRPr="00960F0F" w:rsidRDefault="002601EC" w:rsidP="00C261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A87574" w:rsidRPr="00960F0F" w14:paraId="42DD5579" w14:textId="77777777" w:rsidTr="5B96FD3C">
        <w:trPr>
          <w:trHeight w:val="150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17966C" w14:textId="77777777" w:rsidR="00A87574" w:rsidRPr="00960F0F" w:rsidRDefault="00A87574" w:rsidP="00C261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60F0F">
              <w:rPr>
                <w:rFonts w:ascii="Times New Roman" w:eastAsia="Times New Roman" w:hAnsi="Times New Roman" w:cs="Times New Roman"/>
              </w:rPr>
              <w:t xml:space="preserve">                                                     Bendra pasiūlymo palyginamoji kaina, Eur be PVM: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A6BC123" w14:textId="0CBD94A7" w:rsidR="00A87574" w:rsidRPr="00960F0F" w:rsidRDefault="002601EC" w:rsidP="00C261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A87574" w:rsidRPr="00960F0F" w14:paraId="07DF8CD3" w14:textId="77777777" w:rsidTr="5B96FD3C">
        <w:trPr>
          <w:trHeight w:val="336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24E32A" w14:textId="3C653AFE" w:rsidR="00A87574" w:rsidRPr="009B3D39" w:rsidRDefault="00A87574" w:rsidP="00C261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B3D39">
              <w:rPr>
                <w:rFonts w:ascii="Times New Roman" w:eastAsia="Times New Roman" w:hAnsi="Times New Roman" w:cs="Times New Roman"/>
              </w:rPr>
              <w:t xml:space="preserve">                                                        *</w:t>
            </w:r>
            <w:r w:rsidR="009B6CE0">
              <w:rPr>
                <w:rFonts w:ascii="Times New Roman" w:eastAsia="Times New Roman" w:hAnsi="Times New Roman" w:cs="Times New Roman"/>
              </w:rPr>
              <w:t>**</w:t>
            </w:r>
            <w:r w:rsidRPr="009B3D39">
              <w:rPr>
                <w:rFonts w:ascii="Times New Roman" w:eastAsia="Times New Roman" w:hAnsi="Times New Roman" w:cs="Times New Roman"/>
              </w:rPr>
              <w:t xml:space="preserve">PVM tarifas </w:t>
            </w:r>
            <w:r w:rsidRPr="009B3D3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/ įrašo tiekėjas/</w:t>
            </w:r>
            <w:r w:rsidRPr="009B3D39">
              <w:rPr>
                <w:rFonts w:ascii="Times New Roman" w:eastAsia="Times New Roman" w:hAnsi="Times New Roman" w:cs="Times New Roman"/>
              </w:rPr>
              <w:t xml:space="preserve"> %, PVM suma, Eur: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F5DADC1" w14:textId="3F2CB357" w:rsidR="00A87574" w:rsidRPr="009B3D39" w:rsidRDefault="002601EC" w:rsidP="00C261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  <w:tr w:rsidR="00A87574" w:rsidRPr="00960F0F" w14:paraId="7B4DA89A" w14:textId="77777777" w:rsidTr="5B96FD3C">
        <w:trPr>
          <w:trHeight w:val="168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A279C" w14:textId="2D4376B2" w:rsidR="00A87574" w:rsidRPr="009B3D39" w:rsidRDefault="48BC319F" w:rsidP="00C261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5B96FD3C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*Bendra pasiūlymo palyginamoji kaina, Eur su PVM: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B2254D" w14:textId="64A57B41" w:rsidR="00A87574" w:rsidRPr="009B3D39" w:rsidRDefault="002601EC" w:rsidP="00C261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7720A">
              <w:rPr>
                <w:rFonts w:asciiTheme="majorBidi" w:eastAsia="Times New Roman" w:hAnsiTheme="majorBidi" w:cstheme="majorBidi"/>
                <w:i/>
                <w:iCs/>
                <w:sz w:val="18"/>
                <w:szCs w:val="18"/>
              </w:rPr>
              <w:t>/pildo tiekėjas/</w:t>
            </w:r>
          </w:p>
        </w:tc>
      </w:tr>
    </w:tbl>
    <w:p w14:paraId="78D2E482" w14:textId="102D52F9" w:rsidR="009B6CE0" w:rsidRPr="0017720A" w:rsidRDefault="25C4871A" w:rsidP="5B96FD3C">
      <w:pPr>
        <w:spacing w:after="0" w:line="240" w:lineRule="auto"/>
        <w:jc w:val="both"/>
        <w:rPr>
          <w:rFonts w:asciiTheme="majorBidi" w:eastAsia="Arial" w:hAnsiTheme="majorBidi" w:cstheme="majorBidi"/>
        </w:rPr>
      </w:pPr>
      <w:r w:rsidRPr="5B96FD3C">
        <w:rPr>
          <w:rFonts w:asciiTheme="majorBidi" w:eastAsia="Arial" w:hAnsiTheme="majorBidi" w:cstheme="majorBidi"/>
        </w:rPr>
        <w:t>***</w:t>
      </w:r>
      <w:r w:rsidR="0437BCF9" w:rsidRPr="5B96FD3C">
        <w:rPr>
          <w:rFonts w:asciiTheme="majorBidi" w:eastAsia="Arial" w:hAnsiTheme="majorBidi" w:cstheme="majorBidi"/>
        </w:rPr>
        <w:t xml:space="preserve"> </w:t>
      </w:r>
      <w:r w:rsidR="3995063A" w:rsidRPr="5B96FD3C">
        <w:rPr>
          <w:rFonts w:asciiTheme="majorBidi" w:eastAsia="Arial" w:hAnsiTheme="majorBidi" w:cstheme="majorBidi"/>
        </w:rPr>
        <w:t>T</w:t>
      </w:r>
      <w:r w:rsidRPr="5B96FD3C">
        <w:rPr>
          <w:rFonts w:asciiTheme="majorBidi" w:eastAsia="Arial" w:hAnsiTheme="majorBidi" w:cstheme="majorBidi"/>
        </w:rPr>
        <w:t>ais atvejais, kai pagal galiojančius teisės aktus tiekėjui nereikia mokėti PVM, jis atitinkamo lauko nepildo ir nurodo priežastis, dėl kurių PVM nemoka:______________________________.</w:t>
      </w:r>
    </w:p>
    <w:p w14:paraId="790A3E85" w14:textId="77777777" w:rsidR="00A87574" w:rsidRDefault="00A87574" w:rsidP="0017720A">
      <w:pPr>
        <w:spacing w:after="0" w:line="240" w:lineRule="auto"/>
        <w:rPr>
          <w:rFonts w:asciiTheme="majorBidi" w:eastAsia="Times New Roman" w:hAnsiTheme="majorBidi" w:cstheme="majorBidi"/>
          <w:bCs/>
          <w:iCs/>
          <w:lang w:eastAsia="en-US"/>
        </w:rPr>
      </w:pPr>
    </w:p>
    <w:p w14:paraId="28C7E83A" w14:textId="284977FA" w:rsidR="001B3F08" w:rsidRPr="0017720A" w:rsidRDefault="001B3F08" w:rsidP="0017720A">
      <w:pPr>
        <w:spacing w:after="0" w:line="240" w:lineRule="auto"/>
        <w:rPr>
          <w:rFonts w:asciiTheme="majorBidi" w:eastAsia="Times New Roman" w:hAnsiTheme="majorBidi" w:cstheme="majorBidi"/>
          <w:bCs/>
          <w:iCs/>
          <w:lang w:eastAsia="en-US"/>
        </w:rPr>
      </w:pPr>
      <w:r w:rsidRPr="0017720A">
        <w:rPr>
          <w:rFonts w:asciiTheme="majorBidi" w:eastAsia="Times New Roman" w:hAnsiTheme="majorBidi" w:cstheme="majorBidi"/>
          <w:bCs/>
          <w:iCs/>
          <w:lang w:eastAsia="en-US"/>
        </w:rPr>
        <w:t xml:space="preserve">Kaina pasiūlyme nurodoma </w:t>
      </w:r>
      <w:r w:rsidR="00DF5452" w:rsidRPr="0017720A">
        <w:rPr>
          <w:rFonts w:asciiTheme="majorBidi" w:eastAsia="Times New Roman" w:hAnsiTheme="majorBidi" w:cstheme="majorBidi"/>
          <w:bCs/>
          <w:iCs/>
          <w:lang w:eastAsia="en-US"/>
        </w:rPr>
        <w:t xml:space="preserve">(suapvalinama) </w:t>
      </w:r>
      <w:r w:rsidRPr="0017720A">
        <w:rPr>
          <w:rFonts w:asciiTheme="majorBidi" w:eastAsia="Times New Roman" w:hAnsiTheme="majorBidi" w:cstheme="majorBidi"/>
          <w:bCs/>
          <w:iCs/>
          <w:lang w:eastAsia="en-US"/>
        </w:rPr>
        <w:t>paliekant 2 (du) skaitmenis po kablelio.</w:t>
      </w:r>
    </w:p>
    <w:p w14:paraId="50A24AB7" w14:textId="77777777" w:rsidR="00571A8E" w:rsidRPr="0017720A" w:rsidRDefault="00571A8E" w:rsidP="0017720A">
      <w:pPr>
        <w:spacing w:after="0" w:line="240" w:lineRule="auto"/>
        <w:rPr>
          <w:rFonts w:asciiTheme="majorBidi" w:eastAsia="Times New Roman" w:hAnsiTheme="majorBidi" w:cstheme="majorBidi"/>
          <w:bCs/>
          <w:iCs/>
          <w:lang w:eastAsia="en-US"/>
        </w:rPr>
      </w:pPr>
    </w:p>
    <w:p w14:paraId="0948D3BA" w14:textId="01CC1A22" w:rsidR="00D66F81" w:rsidRPr="0017720A" w:rsidRDefault="000A7AB4" w:rsidP="0017720A">
      <w:pPr>
        <w:spacing w:after="0" w:line="240" w:lineRule="auto"/>
        <w:rPr>
          <w:rFonts w:asciiTheme="majorBidi" w:eastAsia="Times New Roman" w:hAnsiTheme="majorBidi" w:cstheme="majorBidi"/>
          <w:bCs/>
          <w:iCs/>
          <w:lang w:eastAsia="en-US"/>
        </w:rPr>
      </w:pPr>
      <w:r w:rsidRPr="0017720A">
        <w:rPr>
          <w:rFonts w:asciiTheme="majorBidi" w:eastAsia="Times New Roman" w:hAnsiTheme="majorBidi" w:cstheme="majorBidi"/>
          <w:bCs/>
          <w:iCs/>
          <w:lang w:eastAsia="en-US"/>
        </w:rPr>
        <w:t>Garantuojame</w:t>
      </w:r>
      <w:r w:rsidR="001D2549" w:rsidRPr="0017720A">
        <w:rPr>
          <w:rFonts w:asciiTheme="majorBidi" w:eastAsia="Times New Roman" w:hAnsiTheme="majorBidi" w:cstheme="majorBidi"/>
          <w:bCs/>
          <w:iCs/>
          <w:lang w:eastAsia="en-US"/>
        </w:rPr>
        <w:t>, kad siūlomos</w:t>
      </w:r>
      <w:r w:rsidR="00AE41BC">
        <w:rPr>
          <w:rFonts w:asciiTheme="majorBidi" w:eastAsia="Times New Roman" w:hAnsiTheme="majorBidi" w:cstheme="majorBidi"/>
          <w:bCs/>
          <w:iCs/>
          <w:lang w:eastAsia="en-US"/>
        </w:rPr>
        <w:t xml:space="preserve"> paslaugos </w:t>
      </w:r>
      <w:r w:rsidR="001D2549" w:rsidRPr="0017720A">
        <w:rPr>
          <w:rFonts w:asciiTheme="majorBidi" w:eastAsia="Times New Roman" w:hAnsiTheme="majorBidi" w:cstheme="majorBidi"/>
          <w:bCs/>
          <w:iCs/>
          <w:lang w:eastAsia="en-US"/>
        </w:rPr>
        <w:t xml:space="preserve">atitinka </w:t>
      </w:r>
      <w:r w:rsidR="00AE41BC">
        <w:rPr>
          <w:rFonts w:asciiTheme="majorBidi" w:eastAsia="Times New Roman" w:hAnsiTheme="majorBidi" w:cstheme="majorBidi"/>
          <w:bCs/>
          <w:iCs/>
          <w:lang w:eastAsia="en-US"/>
        </w:rPr>
        <w:t xml:space="preserve">Techninės </w:t>
      </w:r>
      <w:r w:rsidR="00677CE8" w:rsidRPr="0017720A">
        <w:rPr>
          <w:rFonts w:asciiTheme="majorBidi" w:eastAsia="Times New Roman" w:hAnsiTheme="majorBidi" w:cstheme="majorBidi"/>
          <w:bCs/>
          <w:iCs/>
          <w:lang w:eastAsia="en-US"/>
        </w:rPr>
        <w:t xml:space="preserve">specifikacijos reikalavimus. </w:t>
      </w:r>
    </w:p>
    <w:p w14:paraId="792854D0" w14:textId="126BA8E0" w:rsidR="00D66F81" w:rsidRPr="0017720A" w:rsidRDefault="00D66F81" w:rsidP="0017720A">
      <w:pPr>
        <w:spacing w:after="0" w:line="240" w:lineRule="auto"/>
        <w:rPr>
          <w:rFonts w:asciiTheme="majorBidi" w:eastAsia="Times New Roman" w:hAnsiTheme="majorBidi" w:cstheme="majorBidi"/>
          <w:bCs/>
          <w:iCs/>
          <w:lang w:eastAsia="en-US"/>
        </w:rPr>
      </w:pPr>
      <w:r w:rsidRPr="0017720A">
        <w:rPr>
          <w:rFonts w:asciiTheme="majorBidi" w:eastAsia="Arial" w:hAnsiTheme="majorBidi" w:cstheme="majorBidi"/>
          <w:sz w:val="18"/>
          <w:szCs w:val="18"/>
        </w:rPr>
        <w:t xml:space="preserve">                                                               </w:t>
      </w:r>
    </w:p>
    <w:p w14:paraId="2B4443DF" w14:textId="0CB2D69A" w:rsidR="00677CE8" w:rsidRPr="0017720A" w:rsidRDefault="005131B8" w:rsidP="0017720A">
      <w:pPr>
        <w:spacing w:after="0" w:line="240" w:lineRule="auto"/>
        <w:rPr>
          <w:rFonts w:asciiTheme="majorBidi" w:eastAsia="Times New Roman" w:hAnsiTheme="majorBidi" w:cstheme="majorBidi"/>
          <w:bCs/>
          <w:iCs/>
          <w:lang w:eastAsia="en-US"/>
        </w:rPr>
      </w:pPr>
      <w:r w:rsidRPr="0017720A">
        <w:rPr>
          <w:rFonts w:asciiTheme="majorBidi" w:eastAsia="Times New Roman" w:hAnsiTheme="majorBidi" w:cstheme="majorBidi"/>
          <w:bCs/>
          <w:iCs/>
          <w:lang w:eastAsia="en-US"/>
        </w:rPr>
        <w:t xml:space="preserve">Taip pat įsipareigojame laikytis visų Lietuvos Respublikoje </w:t>
      </w:r>
      <w:r w:rsidR="00D66F81" w:rsidRPr="0017720A">
        <w:rPr>
          <w:rFonts w:asciiTheme="majorBidi" w:eastAsia="Times New Roman" w:hAnsiTheme="majorBidi" w:cstheme="majorBidi"/>
          <w:bCs/>
          <w:iCs/>
          <w:lang w:eastAsia="en-US"/>
        </w:rPr>
        <w:t xml:space="preserve">galiojančių pirkimo objektui taikomų teisės aktų reikalavimų. </w:t>
      </w:r>
      <w:r w:rsidR="00677CE8" w:rsidRPr="0017720A">
        <w:rPr>
          <w:rFonts w:asciiTheme="majorBidi" w:eastAsia="Arial" w:hAnsiTheme="majorBidi" w:cstheme="majorBidi"/>
          <w:sz w:val="18"/>
          <w:szCs w:val="18"/>
        </w:rPr>
        <w:t xml:space="preserve">                                                          </w:t>
      </w:r>
    </w:p>
    <w:p w14:paraId="021125E4" w14:textId="77777777" w:rsidR="003B0861" w:rsidRPr="0017720A" w:rsidRDefault="003B0861" w:rsidP="0017720A">
      <w:pPr>
        <w:spacing w:after="0" w:line="240" w:lineRule="auto"/>
        <w:jc w:val="both"/>
        <w:rPr>
          <w:rFonts w:asciiTheme="majorBidi" w:eastAsia="Arial" w:hAnsiTheme="majorBidi" w:cstheme="majorBidi"/>
          <w:color w:val="002465"/>
        </w:rPr>
      </w:pPr>
    </w:p>
    <w:p w14:paraId="57289EBC" w14:textId="3B51B092" w:rsidR="00281388" w:rsidRPr="0017720A" w:rsidRDefault="00281388" w:rsidP="0017720A">
      <w:pPr>
        <w:spacing w:after="0" w:line="240" w:lineRule="auto"/>
        <w:jc w:val="both"/>
        <w:outlineLvl w:val="0"/>
        <w:rPr>
          <w:rFonts w:asciiTheme="majorBidi" w:eastAsia="Calibri" w:hAnsiTheme="majorBidi" w:cstheme="majorBidi"/>
        </w:rPr>
      </w:pPr>
      <w:r w:rsidRPr="0017720A">
        <w:rPr>
          <w:rFonts w:asciiTheme="majorBidi" w:eastAsia="Calibri" w:hAnsiTheme="majorBidi" w:cstheme="majorBidi"/>
        </w:rPr>
        <w:t xml:space="preserve">Kartu su pasiūlymu pateikiami šie dokumentai (pasirašydamas pasiūlymą </w:t>
      </w:r>
      <w:r w:rsidR="002249E2" w:rsidRPr="0017720A">
        <w:rPr>
          <w:rFonts w:asciiTheme="majorBidi" w:eastAsia="Calibri" w:hAnsiTheme="majorBidi" w:cstheme="majorBidi"/>
        </w:rPr>
        <w:t>patvirtinu</w:t>
      </w:r>
      <w:r w:rsidR="008E0880" w:rsidRPr="0017720A">
        <w:rPr>
          <w:rFonts w:asciiTheme="majorBidi" w:eastAsia="Calibri" w:hAnsiTheme="majorBidi" w:cstheme="majorBidi"/>
        </w:rPr>
        <w:t xml:space="preserve">, kad dokumentų skaitmeninės </w:t>
      </w:r>
      <w:r w:rsidRPr="0017720A">
        <w:rPr>
          <w:rFonts w:asciiTheme="majorBidi" w:eastAsia="Calibri" w:hAnsiTheme="majorBidi" w:cstheme="majorBidi"/>
        </w:rPr>
        <w:t xml:space="preserve">kopijos </w:t>
      </w:r>
      <w:r w:rsidR="00A74054" w:rsidRPr="0017720A">
        <w:rPr>
          <w:rFonts w:asciiTheme="majorBidi" w:eastAsia="Calibri" w:hAnsiTheme="majorBidi" w:cstheme="majorBidi"/>
        </w:rPr>
        <w:t xml:space="preserve">ir elektroninėmis priemonėmis pateikti duomenys </w:t>
      </w:r>
      <w:r w:rsidRPr="0017720A">
        <w:rPr>
          <w:rFonts w:asciiTheme="majorBidi" w:eastAsia="Calibri" w:hAnsiTheme="majorBidi" w:cstheme="majorBidi"/>
        </w:rPr>
        <w:t>yra tikr</w:t>
      </w:r>
      <w:r w:rsidR="00A74054" w:rsidRPr="0017720A">
        <w:rPr>
          <w:rFonts w:asciiTheme="majorBidi" w:eastAsia="Calibri" w:hAnsiTheme="majorBidi" w:cstheme="majorBidi"/>
        </w:rPr>
        <w:t>i</w:t>
      </w:r>
      <w:r w:rsidRPr="0017720A">
        <w:rPr>
          <w:rFonts w:asciiTheme="majorBidi" w:eastAsia="Calibri" w:hAnsiTheme="majorBidi" w:cstheme="majorBidi"/>
        </w:rPr>
        <w:t>):</w:t>
      </w:r>
    </w:p>
    <w:tbl>
      <w:tblPr>
        <w:tblW w:w="11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3040"/>
      </w:tblGrid>
      <w:tr w:rsidR="00281388" w:rsidRPr="0017720A" w14:paraId="39EE7DCA" w14:textId="77777777" w:rsidTr="009F53E2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5E7E45" w14:textId="27AD71F9" w:rsidR="00281388" w:rsidRPr="0017720A" w:rsidRDefault="00281388" w:rsidP="0017720A">
            <w:pPr>
              <w:spacing w:after="0" w:line="240" w:lineRule="auto"/>
              <w:jc w:val="both"/>
              <w:outlineLv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17720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Eil.</w:t>
            </w:r>
            <w:r w:rsidR="00C6255A" w:rsidRPr="0017720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17720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1F0417" w14:textId="77777777" w:rsidR="00281388" w:rsidRPr="0017720A" w:rsidRDefault="00281388" w:rsidP="0017720A">
            <w:pPr>
              <w:spacing w:after="0" w:line="24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17720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Pateiktų dokumentų pavadinimas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ECDD32" w14:textId="77777777" w:rsidR="00281388" w:rsidRPr="0017720A" w:rsidRDefault="00281388" w:rsidP="0017720A">
            <w:pPr>
              <w:spacing w:after="0" w:line="24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17720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Dokumento puslapių skaičius</w:t>
            </w:r>
          </w:p>
        </w:tc>
      </w:tr>
      <w:tr w:rsidR="00281388" w:rsidRPr="0017720A" w14:paraId="7C41C015" w14:textId="77777777" w:rsidTr="00C300AA">
        <w:trPr>
          <w:trHeight w:val="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1D2" w14:textId="77777777" w:rsidR="00281388" w:rsidRPr="0017720A" w:rsidRDefault="00281388" w:rsidP="0017720A">
            <w:pPr>
              <w:spacing w:after="0" w:line="240" w:lineRule="auto"/>
              <w:jc w:val="both"/>
              <w:outlineLvl w:val="0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B0C" w14:textId="77777777" w:rsidR="00281388" w:rsidRPr="0017720A" w:rsidRDefault="00281388" w:rsidP="0017720A">
            <w:pPr>
              <w:spacing w:after="0" w:line="240" w:lineRule="auto"/>
              <w:jc w:val="both"/>
              <w:outlineLvl w:val="0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E952" w14:textId="77777777" w:rsidR="00281388" w:rsidRPr="0017720A" w:rsidRDefault="00281388" w:rsidP="0017720A">
            <w:pPr>
              <w:spacing w:after="0" w:line="240" w:lineRule="auto"/>
              <w:jc w:val="both"/>
              <w:outlineLvl w:val="0"/>
              <w:rPr>
                <w:rFonts w:asciiTheme="majorBidi" w:eastAsia="Calibri" w:hAnsiTheme="majorBidi" w:cstheme="majorBidi"/>
              </w:rPr>
            </w:pPr>
          </w:p>
        </w:tc>
      </w:tr>
      <w:tr w:rsidR="00281388" w:rsidRPr="0017720A" w14:paraId="12C20494" w14:textId="77777777" w:rsidTr="00C300AA">
        <w:trPr>
          <w:trHeight w:val="1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E8E8" w14:textId="77777777" w:rsidR="00281388" w:rsidRPr="0017720A" w:rsidRDefault="00281388" w:rsidP="0017720A">
            <w:pPr>
              <w:spacing w:after="0" w:line="240" w:lineRule="auto"/>
              <w:jc w:val="both"/>
              <w:outlineLvl w:val="0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C8C0" w14:textId="77777777" w:rsidR="00281388" w:rsidRPr="0017720A" w:rsidRDefault="00281388" w:rsidP="0017720A">
            <w:pPr>
              <w:spacing w:after="0" w:line="240" w:lineRule="auto"/>
              <w:jc w:val="both"/>
              <w:outlineLvl w:val="0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37A2" w14:textId="77777777" w:rsidR="00281388" w:rsidRPr="0017720A" w:rsidRDefault="00281388" w:rsidP="0017720A">
            <w:pPr>
              <w:spacing w:after="0" w:line="240" w:lineRule="auto"/>
              <w:jc w:val="both"/>
              <w:outlineLvl w:val="0"/>
              <w:rPr>
                <w:rFonts w:asciiTheme="majorBidi" w:eastAsia="Calibri" w:hAnsiTheme="majorBidi" w:cstheme="majorBidi"/>
              </w:rPr>
            </w:pPr>
          </w:p>
        </w:tc>
      </w:tr>
    </w:tbl>
    <w:p w14:paraId="38365EDF" w14:textId="77777777" w:rsidR="00281388" w:rsidRPr="0017720A" w:rsidRDefault="00281388" w:rsidP="0017720A">
      <w:pPr>
        <w:spacing w:after="0" w:line="240" w:lineRule="auto"/>
        <w:ind w:firstLine="709"/>
        <w:jc w:val="both"/>
        <w:outlineLvl w:val="0"/>
        <w:rPr>
          <w:rFonts w:asciiTheme="majorBidi" w:eastAsia="Calibri" w:hAnsiTheme="majorBidi" w:cstheme="majorBidi"/>
        </w:rPr>
      </w:pPr>
    </w:p>
    <w:p w14:paraId="18E25C94" w14:textId="35D4D8CC" w:rsidR="00281388" w:rsidRPr="0017720A" w:rsidRDefault="00281388" w:rsidP="5B96FD3C">
      <w:pPr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i/>
          <w:iCs/>
          <w:sz w:val="18"/>
          <w:szCs w:val="18"/>
        </w:rPr>
      </w:pPr>
      <w:r w:rsidRPr="5B96FD3C">
        <w:rPr>
          <w:rFonts w:asciiTheme="majorBidi" w:eastAsia="Calibri" w:hAnsiTheme="majorBidi" w:cstheme="majorBidi"/>
        </w:rPr>
        <w:t>Ši</w:t>
      </w:r>
      <w:r w:rsidR="10BDC495" w:rsidRPr="5B96FD3C">
        <w:rPr>
          <w:rFonts w:asciiTheme="majorBidi" w:eastAsia="Calibri" w:hAnsiTheme="majorBidi" w:cstheme="majorBidi"/>
        </w:rPr>
        <w:t xml:space="preserve">ame </w:t>
      </w:r>
      <w:r w:rsidRPr="5B96FD3C">
        <w:rPr>
          <w:rFonts w:asciiTheme="majorBidi" w:eastAsia="Calibri" w:hAnsiTheme="majorBidi" w:cstheme="majorBidi"/>
        </w:rPr>
        <w:t xml:space="preserve">pasiūlyme </w:t>
      </w:r>
      <w:r w:rsidRPr="5B96FD3C">
        <w:rPr>
          <w:rFonts w:asciiTheme="majorBidi" w:eastAsia="Calibri" w:hAnsiTheme="majorBidi" w:cstheme="majorBidi"/>
          <w:i/>
          <w:iCs/>
        </w:rPr>
        <w:t>yra</w:t>
      </w:r>
      <w:r w:rsidR="080115E6" w:rsidRPr="5B96FD3C">
        <w:rPr>
          <w:rFonts w:asciiTheme="majorBidi" w:eastAsia="Calibri" w:hAnsiTheme="majorBidi" w:cstheme="majorBidi"/>
          <w:i/>
          <w:iCs/>
        </w:rPr>
        <w:t>/ nėra</w:t>
      </w:r>
      <w:r w:rsidR="080115E6" w:rsidRPr="5B96FD3C">
        <w:rPr>
          <w:rFonts w:asciiTheme="majorBidi" w:eastAsia="Calibri" w:hAnsiTheme="majorBidi" w:cstheme="majorBidi"/>
        </w:rPr>
        <w:t xml:space="preserve"> pateikta </w:t>
      </w:r>
      <w:r w:rsidRPr="5B96FD3C">
        <w:rPr>
          <w:rFonts w:asciiTheme="majorBidi" w:eastAsia="Calibri" w:hAnsiTheme="majorBidi" w:cstheme="majorBidi"/>
        </w:rPr>
        <w:t>konfidenciali</w:t>
      </w:r>
      <w:r w:rsidR="080115E6" w:rsidRPr="5B96FD3C">
        <w:rPr>
          <w:rFonts w:asciiTheme="majorBidi" w:eastAsia="Calibri" w:hAnsiTheme="majorBidi" w:cstheme="majorBidi"/>
        </w:rPr>
        <w:t xml:space="preserve"> informacija</w:t>
      </w:r>
      <w:r w:rsidRPr="5B96FD3C">
        <w:rPr>
          <w:rFonts w:asciiTheme="majorBidi" w:eastAsia="Calibri" w:hAnsiTheme="majorBidi" w:cstheme="majorBidi"/>
        </w:rPr>
        <w:t>:</w:t>
      </w:r>
      <w:r w:rsidR="29CC5553" w:rsidRPr="5B96FD3C">
        <w:rPr>
          <w:rFonts w:asciiTheme="majorBidi" w:eastAsia="Times New Roman" w:hAnsiTheme="majorBidi" w:cstheme="majorBidi"/>
          <w:i/>
          <w:iCs/>
          <w:sz w:val="18"/>
          <w:szCs w:val="18"/>
        </w:rPr>
        <w:t xml:space="preserve"> /įrašo tiekėjas/</w:t>
      </w:r>
    </w:p>
    <w:p w14:paraId="2C19C799" w14:textId="12BBD8E7" w:rsidR="00486BB2" w:rsidRPr="0017720A" w:rsidRDefault="001F0534" w:rsidP="0017720A">
      <w:pPr>
        <w:spacing w:after="0" w:line="240" w:lineRule="auto"/>
        <w:jc w:val="both"/>
        <w:outlineLvl w:val="0"/>
        <w:rPr>
          <w:rFonts w:asciiTheme="majorBidi" w:eastAsia="Calibri" w:hAnsiTheme="majorBidi" w:cstheme="majorBidi"/>
        </w:rPr>
      </w:pPr>
      <w:r w:rsidRPr="0017720A">
        <w:rPr>
          <w:rFonts w:asciiTheme="majorBidi" w:eastAsia="Calibri" w:hAnsiTheme="majorBidi" w:cstheme="majorBidi"/>
        </w:rPr>
        <w:t>Pildyti tuomet, jei bus pateikta konfidenciali informacija</w:t>
      </w:r>
    </w:p>
    <w:tbl>
      <w:tblPr>
        <w:tblW w:w="111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99"/>
        <w:gridCol w:w="4126"/>
      </w:tblGrid>
      <w:tr w:rsidR="00C6255A" w:rsidRPr="0017720A" w14:paraId="739001D0" w14:textId="77777777" w:rsidTr="009F53E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6A7FD8" w14:textId="1D670BD5" w:rsidR="00C6255A" w:rsidRPr="0017720A" w:rsidRDefault="00C6255A" w:rsidP="0017720A">
            <w:pPr>
              <w:spacing w:after="0" w:line="24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17720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F12151" w14:textId="5E97DDA4" w:rsidR="00FA1EF4" w:rsidRPr="0017720A" w:rsidRDefault="00C6255A" w:rsidP="0017720A">
            <w:pPr>
              <w:spacing w:after="0" w:line="24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17720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Pateikto dokumento pavadinimas</w:t>
            </w:r>
          </w:p>
          <w:p w14:paraId="3AB74E59" w14:textId="6B82D9F9" w:rsidR="00C6255A" w:rsidRPr="0017720A" w:rsidRDefault="00C6255A" w:rsidP="0017720A">
            <w:pPr>
              <w:spacing w:after="0" w:line="24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17720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(</w:t>
            </w:r>
            <w:r w:rsidRPr="0017720A">
              <w:rPr>
                <w:rFonts w:asciiTheme="majorBidi" w:eastAsia="Calibri" w:hAnsiTheme="majorBidi" w:cstheme="majorBidi"/>
                <w:i/>
                <w:iCs/>
                <w:sz w:val="18"/>
                <w:szCs w:val="18"/>
              </w:rPr>
              <w:t>rekomenduojama pavadinime vartoti žodį „Konfidencialu“)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56DBF" w14:textId="34D87D4E" w:rsidR="00C6255A" w:rsidRPr="0017720A" w:rsidRDefault="00C6255A" w:rsidP="0017720A">
            <w:pPr>
              <w:spacing w:after="0" w:line="24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17720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 xml:space="preserve">Dokumento puslapis arba nurodomas </w:t>
            </w:r>
            <w:r w:rsidR="001F0534" w:rsidRPr="0017720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 xml:space="preserve">visas </w:t>
            </w:r>
            <w:r w:rsidRPr="0017720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dokument</w:t>
            </w:r>
            <w:r w:rsidR="001F0534" w:rsidRPr="0017720A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as</w:t>
            </w:r>
          </w:p>
        </w:tc>
      </w:tr>
      <w:tr w:rsidR="00C6255A" w:rsidRPr="0017720A" w14:paraId="07399201" w14:textId="77777777" w:rsidTr="00C300AA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910" w14:textId="78ED5EF9" w:rsidR="00C6255A" w:rsidRPr="0017720A" w:rsidRDefault="001F0534" w:rsidP="0017720A">
            <w:pPr>
              <w:spacing w:after="0" w:line="240" w:lineRule="auto"/>
              <w:jc w:val="both"/>
              <w:outlineLvl w:val="0"/>
              <w:rPr>
                <w:rFonts w:asciiTheme="majorBidi" w:eastAsia="Calibri" w:hAnsiTheme="majorBidi" w:cstheme="majorBidi"/>
              </w:rPr>
            </w:pPr>
            <w:r w:rsidRPr="0017720A">
              <w:rPr>
                <w:rFonts w:asciiTheme="majorBidi" w:eastAsia="Calibri" w:hAnsiTheme="majorBidi" w:cstheme="majorBidi"/>
              </w:rPr>
              <w:t>...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186F" w14:textId="77777777" w:rsidR="00C6255A" w:rsidRPr="0017720A" w:rsidRDefault="00C6255A" w:rsidP="0017720A">
            <w:pPr>
              <w:spacing w:after="0" w:line="240" w:lineRule="auto"/>
              <w:jc w:val="both"/>
              <w:outlineLvl w:val="0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2A47" w14:textId="77777777" w:rsidR="00C6255A" w:rsidRPr="0017720A" w:rsidRDefault="00C6255A" w:rsidP="0017720A">
            <w:pPr>
              <w:spacing w:after="0" w:line="240" w:lineRule="auto"/>
              <w:jc w:val="both"/>
              <w:outlineLvl w:val="0"/>
              <w:rPr>
                <w:rFonts w:asciiTheme="majorBidi" w:eastAsia="Calibri" w:hAnsiTheme="majorBidi" w:cstheme="majorBidi"/>
              </w:rPr>
            </w:pPr>
          </w:p>
        </w:tc>
      </w:tr>
      <w:tr w:rsidR="00C6255A" w:rsidRPr="0017720A" w14:paraId="7333984F" w14:textId="77777777" w:rsidTr="00C300AA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A48" w14:textId="5A7F42E5" w:rsidR="00C6255A" w:rsidRPr="0017720A" w:rsidRDefault="001F0534" w:rsidP="0017720A">
            <w:pPr>
              <w:spacing w:after="0" w:line="240" w:lineRule="auto"/>
              <w:jc w:val="both"/>
              <w:outlineLvl w:val="0"/>
              <w:rPr>
                <w:rFonts w:asciiTheme="majorBidi" w:eastAsia="Calibri" w:hAnsiTheme="majorBidi" w:cstheme="majorBidi"/>
              </w:rPr>
            </w:pPr>
            <w:r w:rsidRPr="0017720A">
              <w:rPr>
                <w:rFonts w:asciiTheme="majorBidi" w:eastAsia="Calibri" w:hAnsiTheme="majorBidi" w:cstheme="majorBidi"/>
              </w:rPr>
              <w:t>...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5A7" w14:textId="77777777" w:rsidR="00C6255A" w:rsidRPr="0017720A" w:rsidRDefault="00C6255A" w:rsidP="0017720A">
            <w:pPr>
              <w:spacing w:after="0" w:line="240" w:lineRule="auto"/>
              <w:jc w:val="both"/>
              <w:outlineLvl w:val="0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E47" w14:textId="77777777" w:rsidR="00C6255A" w:rsidRPr="0017720A" w:rsidRDefault="00C6255A" w:rsidP="0017720A">
            <w:pPr>
              <w:spacing w:after="0" w:line="240" w:lineRule="auto"/>
              <w:jc w:val="both"/>
              <w:outlineLvl w:val="0"/>
              <w:rPr>
                <w:rFonts w:asciiTheme="majorBidi" w:eastAsia="Calibri" w:hAnsiTheme="majorBidi" w:cstheme="majorBidi"/>
              </w:rPr>
            </w:pPr>
          </w:p>
        </w:tc>
      </w:tr>
    </w:tbl>
    <w:p w14:paraId="37D1218E" w14:textId="77777777" w:rsidR="00BB308D" w:rsidRPr="0017720A" w:rsidRDefault="00BB308D" w:rsidP="0017720A">
      <w:pPr>
        <w:spacing w:after="0" w:line="240" w:lineRule="auto"/>
        <w:jc w:val="both"/>
        <w:outlineLvl w:val="0"/>
        <w:rPr>
          <w:rFonts w:asciiTheme="majorBidi" w:eastAsia="Calibri" w:hAnsiTheme="majorBidi" w:cstheme="majorBidi"/>
        </w:rPr>
      </w:pPr>
    </w:p>
    <w:p w14:paraId="05563E61" w14:textId="77777777" w:rsidR="009E090B" w:rsidRPr="0017720A" w:rsidRDefault="009E090B" w:rsidP="0017720A">
      <w:pPr>
        <w:spacing w:after="0" w:line="240" w:lineRule="auto"/>
        <w:jc w:val="both"/>
        <w:outlineLvl w:val="0"/>
        <w:rPr>
          <w:rFonts w:asciiTheme="majorBidi" w:eastAsia="Calibri" w:hAnsiTheme="majorBidi" w:cstheme="majorBidi"/>
          <w:b/>
          <w:bCs/>
        </w:rPr>
      </w:pPr>
      <w:r w:rsidRPr="0017720A">
        <w:rPr>
          <w:rFonts w:asciiTheme="majorBidi" w:eastAsia="Calibri" w:hAnsiTheme="majorBidi" w:cstheme="majorBidi"/>
          <w:b/>
          <w:bCs/>
        </w:rPr>
        <w:t>Pastabos:</w:t>
      </w:r>
    </w:p>
    <w:p w14:paraId="6CB7D61E" w14:textId="418DE8BE" w:rsidR="00BB308D" w:rsidRPr="0017720A" w:rsidRDefault="63D7ACF4" w:rsidP="5B96FD3C">
      <w:pPr>
        <w:spacing w:after="0" w:line="240" w:lineRule="auto"/>
        <w:jc w:val="both"/>
        <w:outlineLvl w:val="0"/>
        <w:rPr>
          <w:rFonts w:asciiTheme="majorBidi" w:eastAsia="Calibri" w:hAnsiTheme="majorBidi" w:cstheme="majorBidi"/>
        </w:rPr>
      </w:pPr>
      <w:r w:rsidRPr="5B96FD3C">
        <w:rPr>
          <w:rFonts w:asciiTheme="majorBidi" w:eastAsia="Calibri" w:hAnsiTheme="majorBidi" w:cstheme="majorBidi"/>
        </w:rPr>
        <w:t xml:space="preserve">1. </w:t>
      </w:r>
      <w:r w:rsidR="21BF263E" w:rsidRPr="5B96FD3C">
        <w:rPr>
          <w:rFonts w:asciiTheme="majorBidi" w:eastAsia="Calibri" w:hAnsiTheme="majorBidi" w:cstheme="majorBidi"/>
        </w:rPr>
        <w:t xml:space="preserve">Tiekėjas </w:t>
      </w:r>
      <w:r w:rsidR="21BF263E" w:rsidRPr="5B96FD3C">
        <w:rPr>
          <w:rFonts w:asciiTheme="majorBidi" w:eastAsia="Calibri" w:hAnsiTheme="majorBidi" w:cstheme="majorBidi"/>
          <w:b/>
          <w:bCs/>
        </w:rPr>
        <w:t xml:space="preserve">negali </w:t>
      </w:r>
      <w:r w:rsidR="21BF263E" w:rsidRPr="5B96FD3C">
        <w:rPr>
          <w:rFonts w:asciiTheme="majorBidi" w:eastAsia="Calibri" w:hAnsiTheme="majorBidi" w:cstheme="majorBidi"/>
        </w:rPr>
        <w:t xml:space="preserve">nurodyti, kad konfidenciali informacija </w:t>
      </w:r>
      <w:r w:rsidR="21BF263E" w:rsidRPr="5B96FD3C">
        <w:rPr>
          <w:rFonts w:asciiTheme="majorBidi" w:eastAsia="Calibri" w:hAnsiTheme="majorBidi" w:cstheme="majorBidi"/>
          <w:b/>
          <w:bCs/>
        </w:rPr>
        <w:t>yra pasiūlymo kaina</w:t>
      </w:r>
      <w:r w:rsidR="132B6898" w:rsidRPr="5B96FD3C">
        <w:rPr>
          <w:rFonts w:asciiTheme="majorBidi" w:eastAsia="Calibri" w:hAnsiTheme="majorBidi" w:cstheme="majorBidi"/>
          <w:b/>
          <w:bCs/>
        </w:rPr>
        <w:t>/</w:t>
      </w:r>
      <w:r w:rsidR="21BF263E" w:rsidRPr="5B96FD3C">
        <w:rPr>
          <w:rFonts w:asciiTheme="majorBidi" w:eastAsia="Calibri" w:hAnsiTheme="majorBidi" w:cstheme="majorBidi"/>
          <w:b/>
          <w:bCs/>
        </w:rPr>
        <w:t xml:space="preserve">vieneto kaina (įkainis) </w:t>
      </w:r>
      <w:r w:rsidR="21BF263E" w:rsidRPr="5B96FD3C">
        <w:rPr>
          <w:rFonts w:asciiTheme="majorBidi" w:eastAsia="Calibri" w:hAnsiTheme="majorBidi" w:cstheme="majorBidi"/>
        </w:rPr>
        <w:t>(išskyrus kainos sudedamąsias dalis), arba, kad visas pasiūlymas yra konfidencialus.</w:t>
      </w:r>
    </w:p>
    <w:p w14:paraId="633E9D9A" w14:textId="77777777" w:rsidR="002D17B0" w:rsidRPr="0017720A" w:rsidRDefault="009E090B" w:rsidP="0017720A">
      <w:pPr>
        <w:spacing w:after="0" w:line="240" w:lineRule="auto"/>
        <w:jc w:val="both"/>
        <w:outlineLvl w:val="0"/>
        <w:rPr>
          <w:rFonts w:asciiTheme="majorBidi" w:eastAsia="Calibri" w:hAnsiTheme="majorBidi" w:cstheme="majorBidi"/>
        </w:rPr>
      </w:pPr>
      <w:r w:rsidRPr="0017720A">
        <w:rPr>
          <w:rFonts w:asciiTheme="majorBidi" w:eastAsia="Calibri" w:hAnsiTheme="majorBidi" w:cstheme="majorBidi"/>
        </w:rPr>
        <w:t xml:space="preserve">2. </w:t>
      </w:r>
      <w:r w:rsidR="002D17B0" w:rsidRPr="0017720A">
        <w:rPr>
          <w:rFonts w:asciiTheme="majorBidi" w:eastAsia="Calibri" w:hAnsiTheme="majorBidi" w:cstheme="majorBidi"/>
        </w:rPr>
        <w:t xml:space="preserve">Tiekėjui nenurodžius, kokia informacija yra konfidenciali, laikoma, kad konfidencialios informacijos pasiūlyme nėra. </w:t>
      </w:r>
    </w:p>
    <w:p w14:paraId="5D0B0C01" w14:textId="60DFDF49" w:rsidR="00C6255A" w:rsidRPr="0017720A" w:rsidRDefault="009E090B" w:rsidP="0017720A">
      <w:pPr>
        <w:spacing w:after="0" w:line="240" w:lineRule="auto"/>
        <w:jc w:val="both"/>
        <w:outlineLvl w:val="0"/>
        <w:rPr>
          <w:rFonts w:asciiTheme="majorBidi" w:eastAsia="Calibri" w:hAnsiTheme="majorBidi" w:cstheme="majorBidi"/>
        </w:rPr>
      </w:pPr>
      <w:r w:rsidRPr="0017720A">
        <w:rPr>
          <w:rFonts w:asciiTheme="majorBidi" w:eastAsia="Calibri" w:hAnsiTheme="majorBidi" w:cstheme="majorBidi"/>
        </w:rPr>
        <w:t>3. Pasiūlymo dalis, kurios dalyvis nenurodė kaip konfidencialios, bus viešinama Viešųjų pirkimų tarnybos direktoriaus 2017 m. birželio 19 d. įsakym</w:t>
      </w:r>
      <w:r w:rsidR="002D17B0" w:rsidRPr="0017720A">
        <w:rPr>
          <w:rFonts w:asciiTheme="majorBidi" w:eastAsia="Calibri" w:hAnsiTheme="majorBidi" w:cstheme="majorBidi"/>
        </w:rPr>
        <w:t>u</w:t>
      </w:r>
      <w:r w:rsidRPr="0017720A">
        <w:rPr>
          <w:rFonts w:asciiTheme="majorBidi" w:eastAsia="Calibri" w:hAnsiTheme="majorBidi" w:cstheme="majorBidi"/>
        </w:rPr>
        <w:t xml:space="preserve"> Nr. 1S-91 </w:t>
      </w:r>
      <w:r w:rsidR="006005AD" w:rsidRPr="0017720A">
        <w:rPr>
          <w:rFonts w:asciiTheme="majorBidi" w:hAnsiTheme="majorBidi" w:cstheme="majorBidi"/>
          <w:color w:val="333333"/>
          <w:shd w:val="clear" w:color="auto" w:fill="FFFFFF"/>
        </w:rPr>
        <w:t xml:space="preserve">„Dėl Informacijos viešinimo Centrinėje viešųjų pirkimų informacinėje sistemoje tvarkos aprašo patvirtinimo“ </w:t>
      </w:r>
      <w:r w:rsidRPr="0017720A">
        <w:rPr>
          <w:rFonts w:asciiTheme="majorBidi" w:eastAsia="Calibri" w:hAnsiTheme="majorBidi" w:cstheme="majorBidi"/>
        </w:rPr>
        <w:t>nustatyta tvarka.</w:t>
      </w:r>
    </w:p>
    <w:p w14:paraId="0A49DB0B" w14:textId="77777777" w:rsidR="00C6255A" w:rsidRPr="0017720A" w:rsidRDefault="00C6255A" w:rsidP="0017720A">
      <w:pPr>
        <w:spacing w:after="0" w:line="240" w:lineRule="auto"/>
        <w:ind w:firstLine="709"/>
        <w:jc w:val="both"/>
        <w:outlineLvl w:val="0"/>
        <w:rPr>
          <w:rFonts w:asciiTheme="majorBidi" w:eastAsia="Calibri" w:hAnsiTheme="majorBidi" w:cstheme="majorBidi"/>
        </w:rPr>
      </w:pPr>
    </w:p>
    <w:p w14:paraId="5EC26FBA" w14:textId="139DC0ED" w:rsidR="00BB308D" w:rsidRPr="0017720A" w:rsidRDefault="00BB308D" w:rsidP="0017720A">
      <w:pPr>
        <w:spacing w:after="0" w:line="240" w:lineRule="auto"/>
        <w:ind w:firstLine="709"/>
        <w:jc w:val="both"/>
        <w:outlineLvl w:val="0"/>
        <w:rPr>
          <w:rFonts w:asciiTheme="majorBidi" w:eastAsia="Calibri" w:hAnsiTheme="majorBidi" w:cstheme="majorBidi"/>
        </w:rPr>
      </w:pPr>
      <w:r w:rsidRPr="0017720A">
        <w:rPr>
          <w:rFonts w:asciiTheme="majorBidi" w:eastAsia="Calibri" w:hAnsiTheme="majorBidi" w:cstheme="majorBidi"/>
        </w:rPr>
        <w:t>Pasiūlymas galioja 90 kalendorinių dienų nuo pasiūlymo pateikimo datos.</w:t>
      </w:r>
    </w:p>
    <w:p w14:paraId="6C965F39" w14:textId="77777777" w:rsidR="00F54FED" w:rsidRPr="0017720A" w:rsidRDefault="00F54FED" w:rsidP="0017720A">
      <w:pPr>
        <w:spacing w:after="0" w:line="240" w:lineRule="auto"/>
        <w:ind w:firstLine="709"/>
        <w:jc w:val="both"/>
        <w:outlineLvl w:val="0"/>
        <w:rPr>
          <w:rFonts w:asciiTheme="majorBidi" w:eastAsia="Calibri" w:hAnsiTheme="majorBidi" w:cstheme="majorBidi"/>
        </w:rPr>
      </w:pPr>
    </w:p>
    <w:p w14:paraId="0D61EE9E" w14:textId="77777777" w:rsidR="00F54FED" w:rsidRPr="0017720A" w:rsidRDefault="00F54FED" w:rsidP="0017720A">
      <w:pPr>
        <w:spacing w:after="0" w:line="240" w:lineRule="auto"/>
        <w:ind w:firstLine="709"/>
        <w:jc w:val="both"/>
        <w:outlineLvl w:val="0"/>
        <w:rPr>
          <w:rFonts w:asciiTheme="majorBidi" w:eastAsia="Calibri" w:hAnsiTheme="majorBidi" w:cstheme="majorBidi"/>
        </w:rPr>
      </w:pPr>
    </w:p>
    <w:p w14:paraId="40F6C1C0" w14:textId="77777777" w:rsidR="00F54FED" w:rsidRPr="0017720A" w:rsidRDefault="00F54FED" w:rsidP="0017720A">
      <w:pPr>
        <w:spacing w:after="0" w:line="240" w:lineRule="auto"/>
        <w:ind w:firstLine="709"/>
        <w:jc w:val="both"/>
        <w:outlineLvl w:val="0"/>
        <w:rPr>
          <w:rFonts w:asciiTheme="majorBidi" w:eastAsia="Calibri" w:hAnsiTheme="majorBidi" w:cstheme="majorBidi"/>
        </w:rPr>
      </w:pPr>
    </w:p>
    <w:p w14:paraId="188884E6" w14:textId="77777777" w:rsidR="00BB308D" w:rsidRPr="0017720A" w:rsidRDefault="00BB308D" w:rsidP="0017720A">
      <w:pPr>
        <w:spacing w:after="0" w:line="240" w:lineRule="auto"/>
        <w:ind w:firstLine="709"/>
        <w:jc w:val="both"/>
        <w:outlineLvl w:val="0"/>
        <w:rPr>
          <w:rFonts w:asciiTheme="majorBidi" w:eastAsia="Calibri" w:hAnsiTheme="majorBidi" w:cstheme="majorBidi"/>
        </w:rPr>
      </w:pPr>
    </w:p>
    <w:tbl>
      <w:tblPr>
        <w:tblW w:w="113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01"/>
        <w:gridCol w:w="736"/>
        <w:gridCol w:w="2420"/>
        <w:gridCol w:w="855"/>
        <w:gridCol w:w="3191"/>
      </w:tblGrid>
      <w:tr w:rsidR="006B3B99" w:rsidRPr="0017720A" w14:paraId="5B5DC54C" w14:textId="77777777" w:rsidTr="006B3B99">
        <w:trPr>
          <w:trHeight w:val="171"/>
        </w:trPr>
        <w:tc>
          <w:tcPr>
            <w:tcW w:w="4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BA7DD" w14:textId="6EE0BAF5" w:rsidR="006977D2" w:rsidRPr="0017720A" w:rsidRDefault="00BA24CA" w:rsidP="0017720A">
            <w:pPr>
              <w:spacing w:after="0" w:line="240" w:lineRule="auto"/>
              <w:jc w:val="both"/>
              <w:outlineLvl w:val="0"/>
              <w:rPr>
                <w:rFonts w:asciiTheme="majorBidi" w:eastAsia="Times New Roman" w:hAnsiTheme="majorBidi" w:cstheme="majorBidi"/>
                <w:position w:val="6"/>
              </w:rPr>
            </w:pPr>
            <w:r w:rsidRPr="0017720A">
              <w:rPr>
                <w:rFonts w:asciiTheme="majorBidi" w:eastAsia="Times New Roman" w:hAnsiTheme="majorBidi" w:cstheme="majorBidi"/>
                <w:position w:val="6"/>
              </w:rPr>
              <w:t>*</w:t>
            </w:r>
            <w:r w:rsidR="006B3B99" w:rsidRPr="0017720A">
              <w:rPr>
                <w:rFonts w:asciiTheme="majorBidi" w:eastAsia="Times New Roman" w:hAnsiTheme="majorBidi" w:cstheme="majorBidi"/>
                <w:position w:val="6"/>
              </w:rPr>
              <w:t>(Tiekėjo arba jo įgalioto asmens pareigų pavadinimas)</w:t>
            </w:r>
          </w:p>
          <w:p w14:paraId="14CAFCFB" w14:textId="77777777" w:rsidR="006977D2" w:rsidRPr="0017720A" w:rsidRDefault="006977D2" w:rsidP="00177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position w:val="6"/>
              </w:rPr>
            </w:pPr>
          </w:p>
          <w:p w14:paraId="2903A232" w14:textId="77777777" w:rsidR="006977D2" w:rsidRPr="0017720A" w:rsidRDefault="006977D2" w:rsidP="00177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position w:val="6"/>
              </w:rPr>
            </w:pPr>
          </w:p>
          <w:p w14:paraId="34DB9A38" w14:textId="77777777" w:rsidR="006977D2" w:rsidRPr="0017720A" w:rsidRDefault="006977D2" w:rsidP="00177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position w:val="6"/>
              </w:rPr>
            </w:pPr>
          </w:p>
          <w:p w14:paraId="208D67B4" w14:textId="77777777" w:rsidR="006977D2" w:rsidRPr="0017720A" w:rsidRDefault="006977D2" w:rsidP="00177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position w:val="6"/>
              </w:rPr>
            </w:pPr>
          </w:p>
          <w:p w14:paraId="4D12D237" w14:textId="77777777" w:rsidR="00914BC2" w:rsidRPr="0017720A" w:rsidRDefault="00914BC2" w:rsidP="00177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position w:val="6"/>
              </w:rPr>
            </w:pPr>
          </w:p>
          <w:p w14:paraId="6FC6B75E" w14:textId="183DCBF5" w:rsidR="00914BC2" w:rsidRPr="0017720A" w:rsidRDefault="00914BC2" w:rsidP="00177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position w:val="6"/>
              </w:rPr>
            </w:pPr>
          </w:p>
        </w:tc>
        <w:tc>
          <w:tcPr>
            <w:tcW w:w="736" w:type="dxa"/>
          </w:tcPr>
          <w:p w14:paraId="35757E8B" w14:textId="77777777" w:rsidR="006B3B99" w:rsidRPr="0017720A" w:rsidRDefault="006B3B99" w:rsidP="0017720A">
            <w:pPr>
              <w:spacing w:after="0" w:line="240" w:lineRule="auto"/>
              <w:ind w:right="-1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47BD3" w14:textId="77777777" w:rsidR="006B3B99" w:rsidRPr="0017720A" w:rsidRDefault="006B3B99" w:rsidP="0017720A">
            <w:pPr>
              <w:spacing w:after="0" w:line="240" w:lineRule="auto"/>
              <w:ind w:right="-1"/>
              <w:jc w:val="center"/>
              <w:rPr>
                <w:rFonts w:asciiTheme="majorBidi" w:eastAsia="Calibri" w:hAnsiTheme="majorBidi" w:cstheme="majorBidi"/>
              </w:rPr>
            </w:pPr>
            <w:r w:rsidRPr="0017720A">
              <w:rPr>
                <w:rFonts w:asciiTheme="majorBidi" w:eastAsia="Calibri" w:hAnsiTheme="majorBidi" w:cstheme="majorBidi"/>
                <w:position w:val="6"/>
              </w:rPr>
              <w:t>(Parašas)</w:t>
            </w:r>
            <w:r w:rsidRPr="0017720A">
              <w:rPr>
                <w:rFonts w:asciiTheme="majorBidi" w:eastAsia="Calibri" w:hAnsiTheme="majorBidi" w:cstheme="majorBidi"/>
                <w:i/>
              </w:rPr>
              <w:t xml:space="preserve"> </w:t>
            </w:r>
          </w:p>
        </w:tc>
        <w:tc>
          <w:tcPr>
            <w:tcW w:w="855" w:type="dxa"/>
          </w:tcPr>
          <w:p w14:paraId="308F4BFC" w14:textId="77777777" w:rsidR="006B3B99" w:rsidRPr="0017720A" w:rsidRDefault="006B3B99" w:rsidP="0017720A">
            <w:pPr>
              <w:spacing w:after="0" w:line="240" w:lineRule="auto"/>
              <w:ind w:right="-1"/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2BF9E" w14:textId="77777777" w:rsidR="006B3B99" w:rsidRPr="0017720A" w:rsidRDefault="006B3B99" w:rsidP="0017720A">
            <w:pPr>
              <w:spacing w:after="0" w:line="240" w:lineRule="auto"/>
              <w:ind w:right="-1"/>
              <w:jc w:val="center"/>
              <w:rPr>
                <w:rFonts w:asciiTheme="majorBidi" w:eastAsia="Calibri" w:hAnsiTheme="majorBidi" w:cstheme="majorBidi"/>
              </w:rPr>
            </w:pPr>
            <w:r w:rsidRPr="0017720A">
              <w:rPr>
                <w:rFonts w:asciiTheme="majorBidi" w:eastAsia="Calibri" w:hAnsiTheme="majorBidi" w:cstheme="majorBidi"/>
                <w:position w:val="6"/>
              </w:rPr>
              <w:t>(Vardas ir pavardė)</w:t>
            </w:r>
            <w:r w:rsidRPr="0017720A">
              <w:rPr>
                <w:rFonts w:asciiTheme="majorBidi" w:eastAsia="Calibri" w:hAnsiTheme="majorBidi" w:cstheme="majorBidi"/>
                <w:i/>
              </w:rPr>
              <w:t xml:space="preserve"> </w:t>
            </w:r>
          </w:p>
        </w:tc>
      </w:tr>
    </w:tbl>
    <w:p w14:paraId="1139EFFE" w14:textId="2B6D0AB3" w:rsidR="00C6255A" w:rsidRPr="0017720A" w:rsidRDefault="00BA24CA" w:rsidP="0017720A">
      <w:pPr>
        <w:spacing w:after="0" w:line="240" w:lineRule="auto"/>
        <w:jc w:val="both"/>
        <w:outlineLvl w:val="0"/>
        <w:rPr>
          <w:rFonts w:asciiTheme="majorBidi" w:eastAsia="Calibri" w:hAnsiTheme="majorBidi" w:cstheme="majorBidi"/>
        </w:rPr>
      </w:pPr>
      <w:r w:rsidRPr="0017720A">
        <w:rPr>
          <w:rFonts w:asciiTheme="majorBidi" w:eastAsia="Times New Roman" w:hAnsiTheme="majorBidi" w:cstheme="majorBidi"/>
          <w:position w:val="6"/>
        </w:rPr>
        <w:t>*</w:t>
      </w:r>
      <w:r w:rsidR="00914BC2" w:rsidRPr="0017720A">
        <w:rPr>
          <w:rFonts w:asciiTheme="majorBidi" w:eastAsia="Times New Roman" w:hAnsiTheme="majorBidi" w:cstheme="majorBidi"/>
          <w:position w:val="6"/>
        </w:rPr>
        <w:t xml:space="preserve">Teikdamas pasiūlymą tiekėjas privalo pasirašyti šią pasiūlymo formą. </w:t>
      </w:r>
      <w:r w:rsidR="008C5399" w:rsidRPr="0017720A">
        <w:rPr>
          <w:rFonts w:asciiTheme="majorBidi" w:eastAsia="Times New Roman" w:hAnsiTheme="majorBidi" w:cstheme="majorBidi"/>
          <w:position w:val="6"/>
        </w:rPr>
        <w:t xml:space="preserve">Jeigu pasiūlymą pasirašo </w:t>
      </w:r>
      <w:r w:rsidR="006977D2" w:rsidRPr="0017720A">
        <w:rPr>
          <w:rFonts w:asciiTheme="majorBidi" w:eastAsia="Times New Roman" w:hAnsiTheme="majorBidi" w:cstheme="majorBidi"/>
          <w:position w:val="6"/>
        </w:rPr>
        <w:t xml:space="preserve">Tiekėjo įgaliotas asmuo, su pasiūlymu turi būti pateiktas įgaliojimas. </w:t>
      </w:r>
      <w:r w:rsidR="009D25D2" w:rsidRPr="0017720A">
        <w:rPr>
          <w:rFonts w:asciiTheme="majorBidi" w:eastAsia="Arial" w:hAnsiTheme="majorBidi" w:cstheme="majorBidi"/>
        </w:rPr>
        <w:t xml:space="preserve"> </w:t>
      </w:r>
    </w:p>
    <w:sectPr w:rsidR="00C6255A" w:rsidRPr="0017720A" w:rsidSect="00805A24">
      <w:headerReference w:type="even" r:id="rId13"/>
      <w:footerReference w:type="default" r:id="rId14"/>
      <w:headerReference w:type="first" r:id="rId15"/>
      <w:pgSz w:w="12240" w:h="15840"/>
      <w:pgMar w:top="245" w:right="562" w:bottom="562" w:left="562" w:header="72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3F51" w14:textId="77777777" w:rsidR="00A97F57" w:rsidRDefault="00A97F57" w:rsidP="00772E3E">
      <w:pPr>
        <w:spacing w:after="0" w:line="240" w:lineRule="auto"/>
      </w:pPr>
      <w:r>
        <w:separator/>
      </w:r>
    </w:p>
  </w:endnote>
  <w:endnote w:type="continuationSeparator" w:id="0">
    <w:p w14:paraId="090F943A" w14:textId="77777777" w:rsidR="00A97F57" w:rsidRDefault="00A97F57" w:rsidP="0077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9553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2253B7" w14:textId="77777777" w:rsidR="00281388" w:rsidRPr="00437157" w:rsidRDefault="00281388" w:rsidP="00C2619D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F60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60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60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F60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02ED" w14:textId="77777777" w:rsidR="00A97F57" w:rsidRDefault="00A97F57" w:rsidP="00772E3E">
      <w:pPr>
        <w:spacing w:after="0" w:line="240" w:lineRule="auto"/>
      </w:pPr>
      <w:r>
        <w:separator/>
      </w:r>
    </w:p>
  </w:footnote>
  <w:footnote w:type="continuationSeparator" w:id="0">
    <w:p w14:paraId="2CD16558" w14:textId="77777777" w:rsidR="00A97F57" w:rsidRDefault="00A97F57" w:rsidP="00772E3E">
      <w:pPr>
        <w:spacing w:after="0" w:line="240" w:lineRule="auto"/>
      </w:pPr>
      <w:r>
        <w:continuationSeparator/>
      </w:r>
    </w:p>
  </w:footnote>
  <w:footnote w:id="1">
    <w:p w14:paraId="5D8B1394" w14:textId="1E52FD5F" w:rsidR="00CF77D2" w:rsidRPr="00195343" w:rsidRDefault="00CF77D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D3A70">
          <w:rPr>
            <w:rStyle w:val="Hyperlink"/>
            <w:rFonts w:ascii="Times New Roman" w:hAnsi="Times New Roman" w:cs="Times New Roman"/>
          </w:rPr>
          <w:t>LR Viešųjų pirkimų įstatymas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5A4C" w14:textId="3608B39C" w:rsidR="00772E3E" w:rsidRDefault="00772E3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DF30BB" wp14:editId="43E30A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8925" cy="357505"/>
              <wp:effectExtent l="0" t="0" r="9525" b="4445"/>
              <wp:wrapNone/>
              <wp:docPr id="1254802048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AADBE" w14:textId="7D180CFD" w:rsidR="00772E3E" w:rsidRPr="00772E3E" w:rsidRDefault="00772E3E" w:rsidP="00772E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2E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F30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22.7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2vDwIAABsEAAAOAAAAZHJzL2Uyb0RvYy54bWysU0uP0zAQviPxHyzfadJAoBs1XZVdFSFV&#10;uyt10Z5dx24ixR7LdpuUX8/YSdpl4YS4OPPKPL75Znnbq5achHUN6JLOZyklQnOoGn0o6Y/nzYcF&#10;Jc4zXbEWtCjpWTh6u3r/btmZQmRQQ1sJSzCJdkVnSlp7b4okcbwWirkZGKHRKcEq5lG1h6SyrMPs&#10;qk2yNP2cdGArY4EL59B6PzjpKuaXUnD/KKUTnrQlxd58fG189+FNVktWHCwzdcPHNtg/dKFYo7Ho&#10;JdU984wcbfNHKtVwCw6kn3FQCUjZcBFnwGnm6ZtpdjUzIs6C4Dhzgcn9v7T84bQzT5b4/iv0uMAA&#10;SGdc4dAY5umlVeGLnRL0I4TnC2yi94SjMVtki5ssp4Sj72P+JU/zkCa5/m2s898EKBKEklpcS0SL&#10;nbbOD6FTSCimYdO0bVxNq38zYM5gSa4tBsn3+37sew/VGcexMGzaGb5psOaWOf/ELK4WJ0C6+kd8&#10;ZAtdSWGUKKnB/vybPcQj4uilpEOqlFQjlylpv2vcRJZ/StNArajNb9I8aDZqKOwnQR/VHSAL53gQ&#10;hkcxxPl2EqUF9YJsXodq6GKaY82S+km88wNx8Rq4WK9jELLIML/VO8ND6gBWQPK5f2HWjHB7XNQD&#10;TGRixRvUh9jwpzPro0fs40oCsAOaI97IwLjU8VoCxV/rMep606tfAAAA//8DAFBLAwQUAAYACAAA&#10;ACEA3QPXWtsAAAAEAQAADwAAAGRycy9kb3ducmV2LnhtbEyPzUrEQBCE74LvMLTgzZ2oySIxnUUE&#10;QcFFXBe9zmY6P5jpCenJJr69oxe9NBRVVH1dbBbXqyON0nlGuFwloIgrbztuEPZvDxc3oCQYtqb3&#10;TAhfJLApT08Kk1s/8ysdd6FRsYQlNwhtCEOutVQtOSMrPxBHr/ajMyHKsdF2NHMsd72+SpK1dqbj&#10;uNCage5bqj53k0N4TOUjTHWdyfZ5OydPs9tPL++I52fL3S2oQEv4C8MPfkSHMjId/MRWVI8QHwm/&#10;N3ppmmWgDgjZ+hp0Wej/8OU3AAAA//8DAFBLAQItABQABgAIAAAAIQC2gziS/gAAAOEBAAATAAAA&#10;AAAAAAAAAAAAAAAAAABbQ29udGVudF9UeXBlc10ueG1sUEsBAi0AFAAGAAgAAAAhADj9If/WAAAA&#10;lAEAAAsAAAAAAAAAAAAAAAAALwEAAF9yZWxzLy5yZWxzUEsBAi0AFAAGAAgAAAAhANs9ra8PAgAA&#10;GwQAAA4AAAAAAAAAAAAAAAAALgIAAGRycy9lMm9Eb2MueG1sUEsBAi0AFAAGAAgAAAAhAN0D11rb&#10;AAAABAEAAA8AAAAAAAAAAAAAAAAAaQQAAGRycy9kb3ducmV2LnhtbFBLBQYAAAAABAAEAPMAAABx&#10;BQAAAAA=&#10;" filled="f" stroked="f">
              <v:textbox style="mso-fit-shape-to-text:t" inset="20pt,15pt,0,0">
                <w:txbxContent>
                  <w:p w14:paraId="23EAADBE" w14:textId="7D180CFD" w:rsidR="00772E3E" w:rsidRPr="00772E3E" w:rsidRDefault="00772E3E" w:rsidP="00772E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2E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4B0A" w14:textId="1118D0C3" w:rsidR="00772E3E" w:rsidRDefault="00772E3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0D8A08" wp14:editId="0C9E7DF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8925" cy="357505"/>
              <wp:effectExtent l="0" t="0" r="9525" b="4445"/>
              <wp:wrapNone/>
              <wp:docPr id="1330507601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053EC" w14:textId="220080E5" w:rsidR="00772E3E" w:rsidRPr="00772E3E" w:rsidRDefault="00772E3E" w:rsidP="00772E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2E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D8A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iešai neskelbtina (vidinio naudojimo) informacija" style="position:absolute;margin-left:0;margin-top:0;width:222.7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0BEQIAACIEAAAOAAAAZHJzL2Uyb0RvYy54bWysU8tu2zAQvBfoPxC815LVqnUEy4GbwEUB&#10;IwngFDnTFGkJILkESVtyv75Lyo807anohdqXlrszw/ntoBU5COc7MDWdTnJKhOHQdGZX0x/Pqw8z&#10;SnxgpmEKjKjpUXh6u3j/bt7bShTQgmqEI9jE+Kq3NW1DsFWWed4KzfwErDCYlOA0C+i6XdY41mN3&#10;rbIizz9nPbjGOuDCe4zej0m6SP2lFDw8SulFIKqmOFtIp0vnNp7ZYs6qnWO27fhpDPYPU2jWGbz0&#10;0uqeBUb2rvujle64Aw8yTDjoDKTsuEg74DbT/M02m5ZZkXZBcLy9wOT/X1v+cNjYJ0fC8BUGJDAC&#10;0ltfeQzGfQbpdPzipATzCOHxApsYAuEYLGbF7KYoKeGY+1h+KfMytsmuf1vnwzcBmkSjpg5pSWix&#10;w9qHsfRcEi8zsOqUStQo81sAe8ZIdh0xWmHYDqRrXo2/heaIWzkYCfeWrzq8es18eGIOGcZFULXh&#10;EQ+poK8pnCxKWnA//xaP9Qg8ZinpUTE1NShpStR3g4QU5ac8jwpL3vQmL6PnkofG9myYvb4DFOMU&#10;34XlyYx1QZ1N6UC/oKiX8TZMMcPxzpqGs3kXRv3io+BiuUxFKCbLwtpsLI+tI2YR0OfhhTl7Qj0g&#10;Xw9w1hSr3oA/1sY/vV3uA1KQmIn4jmieYEchJm5PjyYq/bWfqq5Pe/ELAAD//wMAUEsDBBQABgAI&#10;AAAAIQDdA9da2wAAAAQBAAAPAAAAZHJzL2Rvd25yZXYueG1sTI/NSsRAEITvgu8wtODNnajJIjGd&#10;RQRBwUVcF73OZjo/mOkJ6ckmvr2jF700FFVUfV1sFterI43SeUa4XCWgiCtvO24Q9m8PFzegJBi2&#10;pvdMCF8ksClPTwqTWz/zKx13oVGxhCU3CG0IQ661VC05Iys/EEev9qMzIcqx0XY0cyx3vb5KkrV2&#10;puO40JqB7luqPneTQ3hM5SNMdZ3J9nk7J0+z208v74jnZ8vdLahAS/gLww9+RIcyMh38xFZUjxAf&#10;Cb83emmaZaAOCNn6GnRZ6P/w5TcAAAD//wMAUEsBAi0AFAAGAAgAAAAhALaDOJL+AAAA4QEAABMA&#10;AAAAAAAAAAAAAAAAAAAAAFtDb250ZW50X1R5cGVzXS54bWxQSwECLQAUAAYACAAAACEAOP0h/9YA&#10;AACUAQAACwAAAAAAAAAAAAAAAAAvAQAAX3JlbHMvLnJlbHNQSwECLQAUAAYACAAAACEASytdAREC&#10;AAAiBAAADgAAAAAAAAAAAAAAAAAuAgAAZHJzL2Uyb0RvYy54bWxQSwECLQAUAAYACAAAACEA3QPX&#10;WtsAAAAEAQAADwAAAAAAAAAAAAAAAABrBAAAZHJzL2Rvd25yZXYueG1sUEsFBgAAAAAEAAQA8wAA&#10;AHMFAAAAAA==&#10;" filled="f" stroked="f">
              <v:textbox style="mso-fit-shape-to-text:t" inset="20pt,15pt,0,0">
                <w:txbxContent>
                  <w:p w14:paraId="7DE053EC" w14:textId="220080E5" w:rsidR="00772E3E" w:rsidRPr="00772E3E" w:rsidRDefault="00772E3E" w:rsidP="00772E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2E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0629E"/>
    <w:multiLevelType w:val="hybridMultilevel"/>
    <w:tmpl w:val="B6EAD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008C"/>
    <w:multiLevelType w:val="hybridMultilevel"/>
    <w:tmpl w:val="773EEB28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4D1360"/>
    <w:multiLevelType w:val="hybridMultilevel"/>
    <w:tmpl w:val="D932FE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5741">
    <w:abstractNumId w:val="1"/>
  </w:num>
  <w:num w:numId="2" w16cid:durableId="1083068245">
    <w:abstractNumId w:val="2"/>
  </w:num>
  <w:num w:numId="3" w16cid:durableId="170328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88"/>
    <w:rsid w:val="00017852"/>
    <w:rsid w:val="0003428B"/>
    <w:rsid w:val="00041519"/>
    <w:rsid w:val="00045A82"/>
    <w:rsid w:val="00045AF0"/>
    <w:rsid w:val="0005154C"/>
    <w:rsid w:val="000624BB"/>
    <w:rsid w:val="00072322"/>
    <w:rsid w:val="000A39A6"/>
    <w:rsid w:val="000A4C18"/>
    <w:rsid w:val="000A4CDD"/>
    <w:rsid w:val="000A7AB4"/>
    <w:rsid w:val="000B10D6"/>
    <w:rsid w:val="000D39DF"/>
    <w:rsid w:val="000D3A70"/>
    <w:rsid w:val="000E74BF"/>
    <w:rsid w:val="000F2CEB"/>
    <w:rsid w:val="001019D4"/>
    <w:rsid w:val="00125393"/>
    <w:rsid w:val="00135A08"/>
    <w:rsid w:val="00136CE0"/>
    <w:rsid w:val="0014207D"/>
    <w:rsid w:val="00153F38"/>
    <w:rsid w:val="001557A2"/>
    <w:rsid w:val="0015646E"/>
    <w:rsid w:val="00161A05"/>
    <w:rsid w:val="00166EF4"/>
    <w:rsid w:val="0017720A"/>
    <w:rsid w:val="00193517"/>
    <w:rsid w:val="00195343"/>
    <w:rsid w:val="00196CF5"/>
    <w:rsid w:val="001B3F08"/>
    <w:rsid w:val="001B5CF0"/>
    <w:rsid w:val="001D2549"/>
    <w:rsid w:val="001E6497"/>
    <w:rsid w:val="001F0330"/>
    <w:rsid w:val="001F0534"/>
    <w:rsid w:val="002075F6"/>
    <w:rsid w:val="00212E93"/>
    <w:rsid w:val="00216E36"/>
    <w:rsid w:val="002222D3"/>
    <w:rsid w:val="002249E2"/>
    <w:rsid w:val="002601EC"/>
    <w:rsid w:val="002614F3"/>
    <w:rsid w:val="00263026"/>
    <w:rsid w:val="002647F2"/>
    <w:rsid w:val="002669A1"/>
    <w:rsid w:val="002779DF"/>
    <w:rsid w:val="00281388"/>
    <w:rsid w:val="00292271"/>
    <w:rsid w:val="002B1FC7"/>
    <w:rsid w:val="002B6E9A"/>
    <w:rsid w:val="002C3A5F"/>
    <w:rsid w:val="002D17B0"/>
    <w:rsid w:val="002E6DFC"/>
    <w:rsid w:val="002F6D57"/>
    <w:rsid w:val="003111AD"/>
    <w:rsid w:val="00320168"/>
    <w:rsid w:val="0034004D"/>
    <w:rsid w:val="003404FC"/>
    <w:rsid w:val="00346FCF"/>
    <w:rsid w:val="00376882"/>
    <w:rsid w:val="00383726"/>
    <w:rsid w:val="003941B6"/>
    <w:rsid w:val="003A1463"/>
    <w:rsid w:val="003B0861"/>
    <w:rsid w:val="003E5DCC"/>
    <w:rsid w:val="00402588"/>
    <w:rsid w:val="0043285A"/>
    <w:rsid w:val="00473895"/>
    <w:rsid w:val="00486BB2"/>
    <w:rsid w:val="004922CF"/>
    <w:rsid w:val="00496902"/>
    <w:rsid w:val="004A5E0B"/>
    <w:rsid w:val="004B7AEA"/>
    <w:rsid w:val="004E1351"/>
    <w:rsid w:val="004F1A5C"/>
    <w:rsid w:val="004F49FB"/>
    <w:rsid w:val="005025E0"/>
    <w:rsid w:val="00506194"/>
    <w:rsid w:val="00512F80"/>
    <w:rsid w:val="005131B8"/>
    <w:rsid w:val="00524E69"/>
    <w:rsid w:val="005271F2"/>
    <w:rsid w:val="00532F62"/>
    <w:rsid w:val="005363DD"/>
    <w:rsid w:val="00541714"/>
    <w:rsid w:val="00541AD7"/>
    <w:rsid w:val="00546799"/>
    <w:rsid w:val="005613EB"/>
    <w:rsid w:val="00561835"/>
    <w:rsid w:val="00571A8E"/>
    <w:rsid w:val="00573643"/>
    <w:rsid w:val="00577CFE"/>
    <w:rsid w:val="005A6ED3"/>
    <w:rsid w:val="005B49C4"/>
    <w:rsid w:val="005D0E8B"/>
    <w:rsid w:val="005D68E1"/>
    <w:rsid w:val="006005AD"/>
    <w:rsid w:val="006246FA"/>
    <w:rsid w:val="00630301"/>
    <w:rsid w:val="006377A0"/>
    <w:rsid w:val="00645E35"/>
    <w:rsid w:val="00647012"/>
    <w:rsid w:val="00655870"/>
    <w:rsid w:val="00667F57"/>
    <w:rsid w:val="00673855"/>
    <w:rsid w:val="00677CE8"/>
    <w:rsid w:val="006977D2"/>
    <w:rsid w:val="00697C00"/>
    <w:rsid w:val="006A6B7E"/>
    <w:rsid w:val="006B3B99"/>
    <w:rsid w:val="006C0190"/>
    <w:rsid w:val="006E5008"/>
    <w:rsid w:val="006F406B"/>
    <w:rsid w:val="00702511"/>
    <w:rsid w:val="00704E9B"/>
    <w:rsid w:val="007144DE"/>
    <w:rsid w:val="007228BC"/>
    <w:rsid w:val="00772E3E"/>
    <w:rsid w:val="00780A2C"/>
    <w:rsid w:val="0078431A"/>
    <w:rsid w:val="00786AEA"/>
    <w:rsid w:val="0079030F"/>
    <w:rsid w:val="007913D1"/>
    <w:rsid w:val="00794B36"/>
    <w:rsid w:val="007975E8"/>
    <w:rsid w:val="007B0D49"/>
    <w:rsid w:val="007C2DFE"/>
    <w:rsid w:val="007D4BF3"/>
    <w:rsid w:val="007E3760"/>
    <w:rsid w:val="007E526C"/>
    <w:rsid w:val="00805625"/>
    <w:rsid w:val="00805A24"/>
    <w:rsid w:val="0081275E"/>
    <w:rsid w:val="008145BA"/>
    <w:rsid w:val="00826CE4"/>
    <w:rsid w:val="0082702E"/>
    <w:rsid w:val="00830F2C"/>
    <w:rsid w:val="00843468"/>
    <w:rsid w:val="0085303D"/>
    <w:rsid w:val="008866FC"/>
    <w:rsid w:val="00892408"/>
    <w:rsid w:val="008955C4"/>
    <w:rsid w:val="008969E4"/>
    <w:rsid w:val="008977B8"/>
    <w:rsid w:val="008C5399"/>
    <w:rsid w:val="008E0880"/>
    <w:rsid w:val="00905CB1"/>
    <w:rsid w:val="00914BC2"/>
    <w:rsid w:val="0095572F"/>
    <w:rsid w:val="009562A0"/>
    <w:rsid w:val="0096132B"/>
    <w:rsid w:val="0096715B"/>
    <w:rsid w:val="00970132"/>
    <w:rsid w:val="00972F45"/>
    <w:rsid w:val="0098020D"/>
    <w:rsid w:val="009A3AE7"/>
    <w:rsid w:val="009A5EE0"/>
    <w:rsid w:val="009B6CE0"/>
    <w:rsid w:val="009D1F9C"/>
    <w:rsid w:val="009D25D2"/>
    <w:rsid w:val="009D721D"/>
    <w:rsid w:val="009E090B"/>
    <w:rsid w:val="009E1601"/>
    <w:rsid w:val="009F53E2"/>
    <w:rsid w:val="00A01464"/>
    <w:rsid w:val="00A2205E"/>
    <w:rsid w:val="00A27432"/>
    <w:rsid w:val="00A34CFB"/>
    <w:rsid w:val="00A43C88"/>
    <w:rsid w:val="00A45442"/>
    <w:rsid w:val="00A74054"/>
    <w:rsid w:val="00A7411D"/>
    <w:rsid w:val="00A74F51"/>
    <w:rsid w:val="00A841AB"/>
    <w:rsid w:val="00A87574"/>
    <w:rsid w:val="00A945E7"/>
    <w:rsid w:val="00A94AD7"/>
    <w:rsid w:val="00A97F57"/>
    <w:rsid w:val="00AB6138"/>
    <w:rsid w:val="00AC4BE2"/>
    <w:rsid w:val="00AE41BC"/>
    <w:rsid w:val="00AF395C"/>
    <w:rsid w:val="00B02D19"/>
    <w:rsid w:val="00B129E2"/>
    <w:rsid w:val="00B16B83"/>
    <w:rsid w:val="00B24D6D"/>
    <w:rsid w:val="00B66900"/>
    <w:rsid w:val="00B73F5B"/>
    <w:rsid w:val="00B92A82"/>
    <w:rsid w:val="00BA24CA"/>
    <w:rsid w:val="00BA7ADE"/>
    <w:rsid w:val="00BB308D"/>
    <w:rsid w:val="00BC50F4"/>
    <w:rsid w:val="00BD53B6"/>
    <w:rsid w:val="00BF5D8F"/>
    <w:rsid w:val="00BF7BF1"/>
    <w:rsid w:val="00C025D2"/>
    <w:rsid w:val="00C226D4"/>
    <w:rsid w:val="00C2619D"/>
    <w:rsid w:val="00C300AA"/>
    <w:rsid w:val="00C50116"/>
    <w:rsid w:val="00C6255A"/>
    <w:rsid w:val="00C64536"/>
    <w:rsid w:val="00C71F3E"/>
    <w:rsid w:val="00C72B39"/>
    <w:rsid w:val="00C9105B"/>
    <w:rsid w:val="00C929AF"/>
    <w:rsid w:val="00C94A11"/>
    <w:rsid w:val="00CA314D"/>
    <w:rsid w:val="00CE5D62"/>
    <w:rsid w:val="00CF77D2"/>
    <w:rsid w:val="00D000BF"/>
    <w:rsid w:val="00D036E0"/>
    <w:rsid w:val="00D06BBE"/>
    <w:rsid w:val="00D1395C"/>
    <w:rsid w:val="00D16FDC"/>
    <w:rsid w:val="00D5755E"/>
    <w:rsid w:val="00D6389E"/>
    <w:rsid w:val="00D66F81"/>
    <w:rsid w:val="00D721A8"/>
    <w:rsid w:val="00D74290"/>
    <w:rsid w:val="00D75CE4"/>
    <w:rsid w:val="00D767C1"/>
    <w:rsid w:val="00D80E78"/>
    <w:rsid w:val="00D903A0"/>
    <w:rsid w:val="00D9141A"/>
    <w:rsid w:val="00DC551C"/>
    <w:rsid w:val="00DF00D1"/>
    <w:rsid w:val="00DF384E"/>
    <w:rsid w:val="00DF43A6"/>
    <w:rsid w:val="00DF5452"/>
    <w:rsid w:val="00E00EB4"/>
    <w:rsid w:val="00E13059"/>
    <w:rsid w:val="00E235B1"/>
    <w:rsid w:val="00E25AE6"/>
    <w:rsid w:val="00E32DC6"/>
    <w:rsid w:val="00E441AD"/>
    <w:rsid w:val="00E6349D"/>
    <w:rsid w:val="00E6511B"/>
    <w:rsid w:val="00E6677D"/>
    <w:rsid w:val="00E70C0B"/>
    <w:rsid w:val="00E73581"/>
    <w:rsid w:val="00E8482A"/>
    <w:rsid w:val="00E87DC6"/>
    <w:rsid w:val="00E97DD7"/>
    <w:rsid w:val="00EA63F0"/>
    <w:rsid w:val="00EB2238"/>
    <w:rsid w:val="00EC1FCF"/>
    <w:rsid w:val="00ED57F5"/>
    <w:rsid w:val="00EE1AE0"/>
    <w:rsid w:val="00EE2EDD"/>
    <w:rsid w:val="00EF3F46"/>
    <w:rsid w:val="00F008F2"/>
    <w:rsid w:val="00F16627"/>
    <w:rsid w:val="00F20540"/>
    <w:rsid w:val="00F23A8A"/>
    <w:rsid w:val="00F54FED"/>
    <w:rsid w:val="00FA0262"/>
    <w:rsid w:val="00FA09D8"/>
    <w:rsid w:val="00FA1EF4"/>
    <w:rsid w:val="00FC773F"/>
    <w:rsid w:val="00FD49AF"/>
    <w:rsid w:val="00FE639A"/>
    <w:rsid w:val="00FF4FA3"/>
    <w:rsid w:val="032399FE"/>
    <w:rsid w:val="03E1FD78"/>
    <w:rsid w:val="0437BCF9"/>
    <w:rsid w:val="07392B1E"/>
    <w:rsid w:val="080115E6"/>
    <w:rsid w:val="0846D4E4"/>
    <w:rsid w:val="0F3B2367"/>
    <w:rsid w:val="10BDC495"/>
    <w:rsid w:val="11CD0FC1"/>
    <w:rsid w:val="130FBADC"/>
    <w:rsid w:val="132B6898"/>
    <w:rsid w:val="150E61E7"/>
    <w:rsid w:val="156FD3DD"/>
    <w:rsid w:val="181B6C6B"/>
    <w:rsid w:val="2104E855"/>
    <w:rsid w:val="21BF263E"/>
    <w:rsid w:val="21DE2D57"/>
    <w:rsid w:val="21FD2AF1"/>
    <w:rsid w:val="2357F99E"/>
    <w:rsid w:val="2479E460"/>
    <w:rsid w:val="25C4871A"/>
    <w:rsid w:val="2786AA4F"/>
    <w:rsid w:val="28A0F8E9"/>
    <w:rsid w:val="29CC5553"/>
    <w:rsid w:val="2B5DDB05"/>
    <w:rsid w:val="306BE947"/>
    <w:rsid w:val="328456E8"/>
    <w:rsid w:val="3927ABDE"/>
    <w:rsid w:val="3947F436"/>
    <w:rsid w:val="3995063A"/>
    <w:rsid w:val="3BBAC714"/>
    <w:rsid w:val="3DC36C14"/>
    <w:rsid w:val="43537A0E"/>
    <w:rsid w:val="45092145"/>
    <w:rsid w:val="45C93FDC"/>
    <w:rsid w:val="48BC319F"/>
    <w:rsid w:val="49908690"/>
    <w:rsid w:val="4BB9039C"/>
    <w:rsid w:val="515FEC26"/>
    <w:rsid w:val="51E95647"/>
    <w:rsid w:val="545BA3D5"/>
    <w:rsid w:val="54620A3E"/>
    <w:rsid w:val="55AC5732"/>
    <w:rsid w:val="55B6985F"/>
    <w:rsid w:val="56F698FB"/>
    <w:rsid w:val="5B8BC148"/>
    <w:rsid w:val="5B96FD3C"/>
    <w:rsid w:val="5F9F2A33"/>
    <w:rsid w:val="608305C0"/>
    <w:rsid w:val="622F2CAA"/>
    <w:rsid w:val="6247614C"/>
    <w:rsid w:val="63475576"/>
    <w:rsid w:val="63D7ACF4"/>
    <w:rsid w:val="646E1D64"/>
    <w:rsid w:val="656D7589"/>
    <w:rsid w:val="6BF2314D"/>
    <w:rsid w:val="6C62E3BA"/>
    <w:rsid w:val="6E4CD614"/>
    <w:rsid w:val="737ED4E4"/>
    <w:rsid w:val="74529EBB"/>
    <w:rsid w:val="79900731"/>
    <w:rsid w:val="7ABE2A99"/>
    <w:rsid w:val="7DB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84E89"/>
  <w15:chartTrackingRefBased/>
  <w15:docId w15:val="{7EB80D97-1A5B-4FD5-8B0A-89D126FD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88"/>
    <w:pPr>
      <w:spacing w:line="259" w:lineRule="auto"/>
    </w:pPr>
    <w:rPr>
      <w:rFonts w:eastAsiaTheme="minorEastAsia"/>
      <w:kern w:val="0"/>
      <w:sz w:val="22"/>
      <w:szCs w:val="22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38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,dokum. paiesk. nuor."/>
    <w:basedOn w:val="Normal"/>
    <w:link w:val="FooterChar"/>
    <w:uiPriority w:val="99"/>
    <w:unhideWhenUsed/>
    <w:rsid w:val="00281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,dokum. paiesk. nuor. Char"/>
    <w:basedOn w:val="DefaultParagraphFont"/>
    <w:link w:val="Footer"/>
    <w:uiPriority w:val="99"/>
    <w:rsid w:val="00281388"/>
    <w:rPr>
      <w:rFonts w:eastAsiaTheme="minorEastAsia"/>
      <w:kern w:val="0"/>
      <w:sz w:val="22"/>
      <w:szCs w:val="22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8138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1388"/>
    <w:rPr>
      <w:rFonts w:ascii="Consolas" w:eastAsiaTheme="minorEastAsia" w:hAnsi="Consolas"/>
      <w:kern w:val="0"/>
      <w:sz w:val="20"/>
      <w:szCs w:val="20"/>
      <w:lang w:val="lt-LT" w:eastAsia="lt-LT"/>
      <w14:ligatures w14:val="none"/>
    </w:rPr>
  </w:style>
  <w:style w:type="character" w:styleId="Hyperlink">
    <w:name w:val="Hyperlink"/>
    <w:unhideWhenUsed/>
    <w:rsid w:val="003941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E3E"/>
    <w:rPr>
      <w:rFonts w:eastAsiaTheme="minorEastAsia"/>
      <w:kern w:val="0"/>
      <w:sz w:val="22"/>
      <w:szCs w:val="22"/>
      <w:lang w:val="lt-LT" w:eastAsia="lt-LT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66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66FC"/>
    <w:rPr>
      <w:rFonts w:eastAsiaTheme="minorEastAsia"/>
      <w:kern w:val="0"/>
      <w:sz w:val="20"/>
      <w:szCs w:val="20"/>
      <w:lang w:val="lt-LT" w:eastAsia="lt-LT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8866F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D3A7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77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7D2"/>
    <w:rPr>
      <w:rFonts w:eastAsiaTheme="minorEastAsia"/>
      <w:kern w:val="0"/>
      <w:sz w:val="20"/>
      <w:szCs w:val="20"/>
      <w:lang w:val="lt-LT" w:eastAsia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F77D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A1463"/>
    <w:rPr>
      <w:color w:val="96607D" w:themeColor="followedHyperlink"/>
      <w:u w:val="single"/>
    </w:rPr>
  </w:style>
  <w:style w:type="character" w:customStyle="1" w:styleId="font281">
    <w:name w:val="font28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231">
    <w:name w:val="font23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91">
    <w:name w:val="font19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61">
    <w:name w:val="font6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ormaltextrun">
    <w:name w:val="normaltextrun"/>
    <w:basedOn w:val="DefaultParagraphFont"/>
    <w:rsid w:val="00A87574"/>
  </w:style>
  <w:style w:type="paragraph" w:styleId="Revision">
    <w:name w:val="Revision"/>
    <w:hidden/>
    <w:uiPriority w:val="99"/>
    <w:semiHidden/>
    <w:rsid w:val="00D6389E"/>
    <w:pPr>
      <w:spacing w:after="0" w:line="240" w:lineRule="auto"/>
    </w:pPr>
    <w:rPr>
      <w:rFonts w:eastAsiaTheme="minorEastAsia"/>
      <w:kern w:val="0"/>
      <w:sz w:val="22"/>
      <w:szCs w:val="22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lecentras.lt/wp-content/uploads/2024/01/Darnaus-verslo-politika_4.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lecentras.lt/apie-mus/korupcijos-prevencij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D/TAIS.30614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9771f-6eec-4d68-b181-52f24580f904" xsi:nil="true"/>
    <lcf76f155ced4ddcb4097134ff3c332f xmlns="46b9b4fb-b6e6-446e-9404-733249e8fc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FE2BF88288E4C9D74642F6FDA3288" ma:contentTypeVersion="13" ma:contentTypeDescription="Create a new document." ma:contentTypeScope="" ma:versionID="ff273032bc268a3b8ce87e2be494b77c">
  <xsd:schema xmlns:xsd="http://www.w3.org/2001/XMLSchema" xmlns:xs="http://www.w3.org/2001/XMLSchema" xmlns:p="http://schemas.microsoft.com/office/2006/metadata/properties" xmlns:ns2="46b9b4fb-b6e6-446e-9404-733249e8fcc0" xmlns:ns3="88d9771f-6eec-4d68-b181-52f24580f904" targetNamespace="http://schemas.microsoft.com/office/2006/metadata/properties" ma:root="true" ma:fieldsID="6822429ace141132c834c07b85079566" ns2:_="" ns3:_="">
    <xsd:import namespace="46b9b4fb-b6e6-446e-9404-733249e8fcc0"/>
    <xsd:import namespace="88d9771f-6eec-4d68-b181-52f24580f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b4fb-b6e6-446e-9404-733249e8f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c66cb5-2e45-442a-b1b9-22d0235fa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9771f-6eec-4d68-b181-52f24580f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aea430-563f-469b-851f-60791d7f977b}" ma:internalName="TaxCatchAll" ma:showField="CatchAllData" ma:web="88d9771f-6eec-4d68-b181-52f24580f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D6D4-F64B-4D07-A548-45BD75DAF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632AC-F52F-4343-B6B6-F9DB9C6459DA}">
  <ds:schemaRefs>
    <ds:schemaRef ds:uri="http://schemas.microsoft.com/office/2006/metadata/properties"/>
    <ds:schemaRef ds:uri="http://schemas.microsoft.com/office/infopath/2007/PartnerControls"/>
    <ds:schemaRef ds:uri="88d9771f-6eec-4d68-b181-52f24580f904"/>
    <ds:schemaRef ds:uri="46b9b4fb-b6e6-446e-9404-733249e8fcc0"/>
  </ds:schemaRefs>
</ds:datastoreItem>
</file>

<file path=customXml/itemProps3.xml><?xml version="1.0" encoding="utf-8"?>
<ds:datastoreItem xmlns:ds="http://schemas.openxmlformats.org/officeDocument/2006/customXml" ds:itemID="{963ABD25-4943-40B0-8448-23C1F13B3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9b4fb-b6e6-446e-9404-733249e8fcc0"/>
    <ds:schemaRef ds:uri="88d9771f-6eec-4d68-b181-52f24580f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D161D-9BD9-4D98-BA39-2ACFFF95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Bilvais</dc:creator>
  <cp:keywords/>
  <dc:description/>
  <cp:lastModifiedBy>Iligija Vaščiūnienė</cp:lastModifiedBy>
  <cp:revision>227</cp:revision>
  <cp:lastPrinted>2025-10-22T07:39:00Z</cp:lastPrinted>
  <dcterms:created xsi:type="dcterms:W3CDTF">2025-08-28T10:25:00Z</dcterms:created>
  <dcterms:modified xsi:type="dcterms:W3CDTF">2025-10-28T15:04:00Z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4f4def51,4acac280,6cc7c214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Viešai neskelbtina (vidinio naudojimo) informacija</vt:lpwstr>
  </property>
  <property fmtid="{D5CDD505-2E9C-101B-9397-08002B2CF9AE}" pid="5" name="MSIP_Label_e8414cb7-6b2d-42c0-9ea4-54e8de1dadd8_Enabled">
    <vt:lpwstr>true</vt:lpwstr>
  </property>
  <property fmtid="{D5CDD505-2E9C-101B-9397-08002B2CF9AE}" pid="6" name="MSIP_Label_e8414cb7-6b2d-42c0-9ea4-54e8de1dadd8_SetDate">
    <vt:lpwstr>2025-08-27T06:23:43Z</vt:lpwstr>
  </property>
  <property fmtid="{D5CDD505-2E9C-101B-9397-08002B2CF9AE}" pid="7" name="MSIP_Label_e8414cb7-6b2d-42c0-9ea4-54e8de1dadd8_Method">
    <vt:lpwstr>Standard</vt:lpwstr>
  </property>
  <property fmtid="{D5CDD505-2E9C-101B-9397-08002B2CF9AE}" pid="8" name="MSIP_Label_e8414cb7-6b2d-42c0-9ea4-54e8de1dadd8_Name">
    <vt:lpwstr>Viešai neskelbtina informacija</vt:lpwstr>
  </property>
  <property fmtid="{D5CDD505-2E9C-101B-9397-08002B2CF9AE}" pid="9" name="MSIP_Label_e8414cb7-6b2d-42c0-9ea4-54e8de1dadd8_SiteId">
    <vt:lpwstr>6cc14c12-a38c-4807-8395-0aafacd7fe58</vt:lpwstr>
  </property>
  <property fmtid="{D5CDD505-2E9C-101B-9397-08002B2CF9AE}" pid="10" name="MSIP_Label_e8414cb7-6b2d-42c0-9ea4-54e8de1dadd8_ActionId">
    <vt:lpwstr>5c0c17f0-cd4a-421f-9389-4772d785bd85</vt:lpwstr>
  </property>
  <property fmtid="{D5CDD505-2E9C-101B-9397-08002B2CF9AE}" pid="11" name="MSIP_Label_e8414cb7-6b2d-42c0-9ea4-54e8de1dadd8_ContentBits">
    <vt:lpwstr>1</vt:lpwstr>
  </property>
  <property fmtid="{D5CDD505-2E9C-101B-9397-08002B2CF9AE}" pid="12" name="MSIP_Label_e8414cb7-6b2d-42c0-9ea4-54e8de1dadd8_Tag">
    <vt:lpwstr>10, 3, 0, 1</vt:lpwstr>
  </property>
  <property fmtid="{D5CDD505-2E9C-101B-9397-08002B2CF9AE}" pid="13" name="ContentTypeId">
    <vt:lpwstr>0x010100163FE2BF88288E4C9D74642F6FDA3288</vt:lpwstr>
  </property>
  <property fmtid="{D5CDD505-2E9C-101B-9397-08002B2CF9AE}" pid="14" name="MediaServiceImageTags">
    <vt:lpwstr/>
  </property>
</Properties>
</file>