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50C19" w14:textId="77777777" w:rsidR="00782FDD" w:rsidRDefault="00782FDD" w:rsidP="00782FDD">
      <w:pPr>
        <w:tabs>
          <w:tab w:val="left" w:pos="0"/>
        </w:tabs>
        <w:jc w:val="center"/>
        <w:rPr>
          <w:b/>
          <w:bCs/>
          <w:szCs w:val="24"/>
          <w:lang w:val="en-GB"/>
        </w:rPr>
      </w:pPr>
      <w:r w:rsidRPr="007544FE">
        <w:rPr>
          <w:b/>
          <w:bCs/>
          <w:szCs w:val="24"/>
          <w:lang w:val="en-GB"/>
        </w:rPr>
        <w:t xml:space="preserve">CHANGE OF THE CONDITION NO. 8 </w:t>
      </w:r>
      <w:r>
        <w:rPr>
          <w:b/>
          <w:bCs/>
          <w:szCs w:val="24"/>
          <w:lang w:val="en-GB"/>
        </w:rPr>
        <w:t xml:space="preserve">TO THE </w:t>
      </w:r>
    </w:p>
    <w:p w14:paraId="5F5E5E53" w14:textId="77777777" w:rsidR="00782FDD" w:rsidRDefault="00782FDD" w:rsidP="00782FDD">
      <w:pPr>
        <w:tabs>
          <w:tab w:val="left" w:pos="0"/>
        </w:tabs>
        <w:jc w:val="center"/>
        <w:rPr>
          <w:b/>
          <w:bCs/>
          <w:szCs w:val="24"/>
          <w:lang w:val="en-GB"/>
        </w:rPr>
      </w:pPr>
    </w:p>
    <w:p w14:paraId="739D1D91" w14:textId="065E0123" w:rsidR="00074730" w:rsidRPr="00782FDD" w:rsidRDefault="00074730" w:rsidP="00782FDD">
      <w:pPr>
        <w:tabs>
          <w:tab w:val="left" w:pos="0"/>
        </w:tabs>
        <w:jc w:val="center"/>
        <w:rPr>
          <w:b/>
          <w:bCs/>
          <w:szCs w:val="24"/>
          <w:lang w:val="en-GB"/>
        </w:rPr>
      </w:pPr>
      <w:r w:rsidRPr="005E523C">
        <w:rPr>
          <w:b/>
          <w:szCs w:val="24"/>
          <w:lang w:val="en-GB"/>
        </w:rPr>
        <w:t>PUBLIC PROCUREMENT DOCUMENTS</w:t>
      </w:r>
    </w:p>
    <w:p w14:paraId="6D842BD3" w14:textId="77777777" w:rsidR="00074730" w:rsidRPr="005E523C" w:rsidRDefault="00074730" w:rsidP="00782FDD">
      <w:pPr>
        <w:jc w:val="center"/>
        <w:rPr>
          <w:b/>
          <w:szCs w:val="24"/>
          <w:lang w:val="en-GB"/>
        </w:rPr>
      </w:pPr>
    </w:p>
    <w:p w14:paraId="02922A14" w14:textId="77777777" w:rsidR="00074730" w:rsidRPr="005E523C" w:rsidRDefault="00074730" w:rsidP="00782FDD">
      <w:pPr>
        <w:jc w:val="center"/>
        <w:rPr>
          <w:b/>
          <w:szCs w:val="24"/>
          <w:lang w:val="en-GB"/>
        </w:rPr>
      </w:pPr>
      <w:r w:rsidRPr="005E523C">
        <w:rPr>
          <w:b/>
          <w:szCs w:val="24"/>
          <w:lang w:val="en-GB"/>
        </w:rPr>
        <w:t>THE CONDITIONS OF SURVEY</w:t>
      </w:r>
    </w:p>
    <w:p w14:paraId="3C64EE73" w14:textId="77777777" w:rsidR="00074730" w:rsidRPr="005E523C" w:rsidRDefault="00074730" w:rsidP="00782FDD">
      <w:pPr>
        <w:tabs>
          <w:tab w:val="right" w:leader="underscore" w:pos="8505"/>
        </w:tabs>
        <w:rPr>
          <w:b/>
          <w:szCs w:val="24"/>
          <w:lang w:val="en-GB"/>
        </w:rPr>
      </w:pPr>
    </w:p>
    <w:p w14:paraId="071C7991" w14:textId="77777777" w:rsidR="00074730" w:rsidRDefault="00074730" w:rsidP="00782FDD">
      <w:pPr>
        <w:jc w:val="center"/>
        <w:rPr>
          <w:b/>
          <w:caps/>
          <w:szCs w:val="24"/>
          <w:lang w:val="en-GB"/>
        </w:rPr>
      </w:pPr>
      <w:r w:rsidRPr="005E523C">
        <w:rPr>
          <w:b/>
          <w:caps/>
          <w:szCs w:val="24"/>
          <w:lang w:val="en-GB"/>
        </w:rPr>
        <w:t xml:space="preserve">HEALTH INSURANCE SERVICES </w:t>
      </w:r>
    </w:p>
    <w:p w14:paraId="366B7E2C" w14:textId="77777777" w:rsidR="007544FE" w:rsidRDefault="007544FE" w:rsidP="00782FDD">
      <w:pPr>
        <w:jc w:val="center"/>
        <w:rPr>
          <w:b/>
          <w:caps/>
          <w:szCs w:val="24"/>
          <w:lang w:val="en-GB"/>
        </w:rPr>
      </w:pPr>
    </w:p>
    <w:p w14:paraId="6A800191" w14:textId="77777777" w:rsidR="007544FE" w:rsidRPr="005E523C" w:rsidRDefault="007544FE" w:rsidP="00074730">
      <w:pPr>
        <w:jc w:val="center"/>
        <w:rPr>
          <w:b/>
          <w:caps/>
          <w:szCs w:val="24"/>
          <w:lang w:val="en-GB"/>
        </w:rPr>
      </w:pPr>
    </w:p>
    <w:p w14:paraId="725C9A93" w14:textId="77777777" w:rsidR="00074730" w:rsidRPr="005E523C" w:rsidRDefault="00074730" w:rsidP="00074730">
      <w:pPr>
        <w:tabs>
          <w:tab w:val="left" w:pos="0"/>
        </w:tabs>
        <w:spacing w:after="120"/>
        <w:rPr>
          <w:szCs w:val="24"/>
          <w:lang w:val="en-GB"/>
        </w:rPr>
      </w:pPr>
    </w:p>
    <w:p w14:paraId="7A79E65F" w14:textId="23735665" w:rsidR="007544FE" w:rsidRDefault="00074730" w:rsidP="00074730">
      <w:pPr>
        <w:tabs>
          <w:tab w:val="left" w:pos="0"/>
        </w:tabs>
        <w:rPr>
          <w:szCs w:val="24"/>
          <w:lang w:val="en-GB"/>
        </w:rPr>
      </w:pPr>
      <w:r w:rsidRPr="005E523C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 xml:space="preserve">Permanent Representation of the Republic of Lithuania to the OECD </w:t>
      </w:r>
      <w:r w:rsidRPr="005E523C">
        <w:rPr>
          <w:szCs w:val="24"/>
          <w:lang w:val="en-GB"/>
        </w:rPr>
        <w:t xml:space="preserve">(hereinafter referred to as the </w:t>
      </w:r>
      <w:r>
        <w:rPr>
          <w:szCs w:val="24"/>
          <w:lang w:val="en-GB"/>
        </w:rPr>
        <w:t>Representation</w:t>
      </w:r>
      <w:r w:rsidRPr="005E523C">
        <w:rPr>
          <w:szCs w:val="24"/>
          <w:lang w:val="en-GB"/>
        </w:rPr>
        <w:t>) in</w:t>
      </w:r>
      <w:r w:rsidR="00782FDD">
        <w:rPr>
          <w:szCs w:val="24"/>
          <w:lang w:val="en-GB"/>
        </w:rPr>
        <w:t>forms</w:t>
      </w:r>
      <w:r w:rsidRPr="005E523C">
        <w:rPr>
          <w:szCs w:val="24"/>
          <w:lang w:val="en-GB"/>
        </w:rPr>
        <w:t xml:space="preserve"> </w:t>
      </w:r>
      <w:bookmarkStart w:id="0" w:name="_Ref499723935"/>
      <w:bookmarkStart w:id="1" w:name="_Ref500330319"/>
      <w:r w:rsidR="00782FDD">
        <w:rPr>
          <w:szCs w:val="24"/>
          <w:lang w:val="en-GB"/>
        </w:rPr>
        <w:t>that the</w:t>
      </w:r>
      <w:r>
        <w:rPr>
          <w:szCs w:val="24"/>
          <w:lang w:val="en-GB"/>
        </w:rPr>
        <w:t xml:space="preserve"> condition No. 8 </w:t>
      </w:r>
      <w:r w:rsidR="007544FE">
        <w:rPr>
          <w:szCs w:val="24"/>
          <w:lang w:val="en-GB"/>
        </w:rPr>
        <w:t xml:space="preserve">of the Public Procurement Documents </w:t>
      </w:r>
      <w:r w:rsidR="008E424B">
        <w:rPr>
          <w:szCs w:val="24"/>
          <w:lang w:val="en-GB"/>
        </w:rPr>
        <w:t xml:space="preserve">Conditions of Survey </w:t>
      </w:r>
      <w:r w:rsidR="005B174A">
        <w:rPr>
          <w:szCs w:val="24"/>
          <w:lang w:val="en-GB"/>
        </w:rPr>
        <w:t xml:space="preserve">for the Health Insurance Services </w:t>
      </w:r>
      <w:r w:rsidR="00782FDD">
        <w:rPr>
          <w:szCs w:val="24"/>
          <w:lang w:val="en-GB"/>
        </w:rPr>
        <w:t xml:space="preserve">is changed </w:t>
      </w:r>
      <w:r>
        <w:rPr>
          <w:szCs w:val="24"/>
          <w:lang w:val="en-GB"/>
        </w:rPr>
        <w:t xml:space="preserve">as follows: </w:t>
      </w:r>
    </w:p>
    <w:p w14:paraId="3F33FA5A" w14:textId="77777777" w:rsidR="007544FE" w:rsidRDefault="007544FE" w:rsidP="00074730">
      <w:pPr>
        <w:tabs>
          <w:tab w:val="left" w:pos="0"/>
        </w:tabs>
        <w:rPr>
          <w:szCs w:val="24"/>
          <w:lang w:val="en-GB"/>
        </w:rPr>
      </w:pPr>
    </w:p>
    <w:p w14:paraId="5584955A" w14:textId="40F5BF87" w:rsidR="00074730" w:rsidRDefault="007544FE" w:rsidP="00074730">
      <w:pPr>
        <w:tabs>
          <w:tab w:val="left" w:pos="0"/>
        </w:tabs>
        <w:rPr>
          <w:szCs w:val="24"/>
          <w:lang w:val="en-GB"/>
        </w:rPr>
      </w:pPr>
      <w:r>
        <w:rPr>
          <w:szCs w:val="24"/>
          <w:lang w:val="en-GB"/>
        </w:rPr>
        <w:t xml:space="preserve">8. </w:t>
      </w:r>
      <w:r w:rsidR="00074730">
        <w:rPr>
          <w:szCs w:val="24"/>
          <w:lang w:val="en-GB"/>
        </w:rPr>
        <w:t>“</w:t>
      </w:r>
      <w:r w:rsidR="00074730" w:rsidRPr="005E523C">
        <w:rPr>
          <w:szCs w:val="24"/>
          <w:lang w:val="en-GB"/>
        </w:rPr>
        <w:t xml:space="preserve">Tender must be submitted </w:t>
      </w:r>
      <w:r w:rsidR="005B174A">
        <w:rPr>
          <w:b/>
          <w:bCs/>
          <w:szCs w:val="24"/>
          <w:lang w:val="en-GB"/>
        </w:rPr>
        <w:t>to</w:t>
      </w:r>
      <w:r w:rsidR="00074730" w:rsidRPr="007544FE">
        <w:rPr>
          <w:b/>
          <w:bCs/>
          <w:szCs w:val="24"/>
          <w:lang w:val="en-GB"/>
        </w:rPr>
        <w:t xml:space="preserve"> the CVP IS </w:t>
      </w:r>
      <w:r w:rsidR="008E424B" w:rsidRPr="007544FE">
        <w:rPr>
          <w:b/>
          <w:bCs/>
          <w:szCs w:val="24"/>
          <w:lang w:val="en-GB"/>
        </w:rPr>
        <w:t>system</w:t>
      </w:r>
      <w:r w:rsidR="00074730" w:rsidRPr="005E523C">
        <w:rPr>
          <w:szCs w:val="24"/>
          <w:lang w:val="en-GB"/>
        </w:rPr>
        <w:t xml:space="preserve"> no later than </w:t>
      </w:r>
      <w:r w:rsidR="00074730">
        <w:rPr>
          <w:b/>
          <w:bCs/>
          <w:szCs w:val="24"/>
          <w:u w:val="single"/>
          <w:lang w:val="en-GB"/>
        </w:rPr>
        <w:t>2</w:t>
      </w:r>
      <w:r w:rsidR="00590ECC">
        <w:rPr>
          <w:b/>
          <w:bCs/>
          <w:szCs w:val="24"/>
          <w:u w:val="single"/>
          <w:lang w:val="en-GB"/>
        </w:rPr>
        <w:t>7</w:t>
      </w:r>
      <w:r w:rsidR="00074730">
        <w:rPr>
          <w:b/>
          <w:bCs/>
          <w:szCs w:val="24"/>
          <w:u w:val="single"/>
          <w:lang w:val="en-GB"/>
        </w:rPr>
        <w:t xml:space="preserve"> Decem</w:t>
      </w:r>
      <w:r w:rsidR="00074730" w:rsidRPr="00825F2A">
        <w:rPr>
          <w:b/>
          <w:bCs/>
          <w:szCs w:val="24"/>
          <w:u w:val="single"/>
          <w:lang w:val="en-GB"/>
        </w:rPr>
        <w:t>ber</w:t>
      </w:r>
      <w:r w:rsidR="00074730" w:rsidRPr="005E523C">
        <w:rPr>
          <w:b/>
          <w:bCs/>
          <w:szCs w:val="24"/>
          <w:u w:val="single"/>
          <w:lang w:val="en-GB"/>
        </w:rPr>
        <w:t xml:space="preserve"> 202</w:t>
      </w:r>
      <w:r w:rsidR="00074730">
        <w:rPr>
          <w:b/>
          <w:bCs/>
          <w:szCs w:val="24"/>
          <w:u w:val="single"/>
          <w:lang w:val="en-GB"/>
        </w:rPr>
        <w:t>4</w:t>
      </w:r>
      <w:r w:rsidR="00074730" w:rsidRPr="005E523C">
        <w:rPr>
          <w:szCs w:val="24"/>
          <w:lang w:val="en-GB"/>
        </w:rPr>
        <w:t xml:space="preserve">, </w:t>
      </w:r>
      <w:r w:rsidR="00BF1DB1">
        <w:rPr>
          <w:b/>
          <w:bCs/>
          <w:szCs w:val="24"/>
          <w:lang w:val="en-GB"/>
        </w:rPr>
        <w:t>17</w:t>
      </w:r>
      <w:r w:rsidR="00074730" w:rsidRPr="007544FE">
        <w:rPr>
          <w:b/>
          <w:bCs/>
          <w:szCs w:val="24"/>
          <w:lang w:val="en-GB"/>
        </w:rPr>
        <w:t>:00</w:t>
      </w:r>
      <w:r w:rsidR="005B174A">
        <w:rPr>
          <w:b/>
          <w:bCs/>
          <w:szCs w:val="24"/>
          <w:lang w:val="en-GB"/>
        </w:rPr>
        <w:t xml:space="preserve"> </w:t>
      </w:r>
      <w:r w:rsidR="005B174A" w:rsidRPr="005B174A">
        <w:rPr>
          <w:b/>
          <w:bCs/>
          <w:szCs w:val="24"/>
        </w:rPr>
        <w:t>(UTC+2)</w:t>
      </w:r>
      <w:r w:rsidR="005B174A">
        <w:rPr>
          <w:b/>
          <w:bCs/>
          <w:szCs w:val="24"/>
        </w:rPr>
        <w:t>.</w:t>
      </w:r>
      <w:r w:rsidR="00074730">
        <w:rPr>
          <w:szCs w:val="24"/>
          <w:lang w:val="en-GB"/>
        </w:rPr>
        <w:t>”</w:t>
      </w:r>
    </w:p>
    <w:p w14:paraId="25E427D3" w14:textId="77777777" w:rsidR="007544FE" w:rsidRDefault="007544FE" w:rsidP="00074730">
      <w:pPr>
        <w:tabs>
          <w:tab w:val="left" w:pos="0"/>
        </w:tabs>
        <w:rPr>
          <w:szCs w:val="24"/>
          <w:lang w:val="en-GB"/>
        </w:rPr>
      </w:pPr>
    </w:p>
    <w:p w14:paraId="5BDD0346" w14:textId="77777777" w:rsidR="007544FE" w:rsidRDefault="007544FE" w:rsidP="00074730">
      <w:pPr>
        <w:tabs>
          <w:tab w:val="left" w:pos="0"/>
        </w:tabs>
        <w:rPr>
          <w:szCs w:val="24"/>
          <w:lang w:val="en-GB"/>
        </w:rPr>
      </w:pPr>
    </w:p>
    <w:p w14:paraId="195495FB" w14:textId="77777777" w:rsidR="00074730" w:rsidRPr="005E523C" w:rsidRDefault="00074730" w:rsidP="00074730">
      <w:pPr>
        <w:tabs>
          <w:tab w:val="left" w:pos="0"/>
        </w:tabs>
        <w:rPr>
          <w:szCs w:val="24"/>
          <w:lang w:val="en-GB"/>
        </w:rPr>
      </w:pPr>
    </w:p>
    <w:p w14:paraId="11D50ED0" w14:textId="77777777" w:rsidR="00074730" w:rsidRPr="005E523C" w:rsidRDefault="00074730" w:rsidP="00074730">
      <w:pPr>
        <w:pStyle w:val="Header"/>
        <w:widowControl/>
        <w:tabs>
          <w:tab w:val="clear" w:pos="4153"/>
          <w:tab w:val="clear" w:pos="8306"/>
        </w:tabs>
        <w:spacing w:after="0"/>
        <w:rPr>
          <w:szCs w:val="24"/>
          <w:lang w:val="en-GB"/>
        </w:rPr>
      </w:pPr>
    </w:p>
    <w:bookmarkEnd w:id="0"/>
    <w:bookmarkEnd w:id="1"/>
    <w:p w14:paraId="321C3CF2" w14:textId="77777777" w:rsidR="00FE05AC" w:rsidRPr="00074730" w:rsidRDefault="00FE05AC" w:rsidP="00074730">
      <w:pPr>
        <w:rPr>
          <w:lang w:val="en-GB"/>
        </w:rPr>
      </w:pPr>
    </w:p>
    <w:sectPr w:rsidR="00FE05AC" w:rsidRPr="00074730" w:rsidSect="00074730">
      <w:pgSz w:w="12240" w:h="15840" w:code="1"/>
      <w:pgMar w:top="1701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30"/>
    <w:rsid w:val="00074730"/>
    <w:rsid w:val="0011255C"/>
    <w:rsid w:val="00160F43"/>
    <w:rsid w:val="001B5F4E"/>
    <w:rsid w:val="00323DE5"/>
    <w:rsid w:val="00537AB9"/>
    <w:rsid w:val="00590ECC"/>
    <w:rsid w:val="005B174A"/>
    <w:rsid w:val="00694C78"/>
    <w:rsid w:val="007544FE"/>
    <w:rsid w:val="00782FDD"/>
    <w:rsid w:val="0082628D"/>
    <w:rsid w:val="008A3039"/>
    <w:rsid w:val="008E424B"/>
    <w:rsid w:val="00931F2E"/>
    <w:rsid w:val="00932A87"/>
    <w:rsid w:val="00A834CF"/>
    <w:rsid w:val="00A93299"/>
    <w:rsid w:val="00AD59EB"/>
    <w:rsid w:val="00B07F0A"/>
    <w:rsid w:val="00B76099"/>
    <w:rsid w:val="00BF1DB1"/>
    <w:rsid w:val="00DC1F8B"/>
    <w:rsid w:val="00E82D27"/>
    <w:rsid w:val="00ED5211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38EA"/>
  <w15:chartTrackingRefBased/>
  <w15:docId w15:val="{F6A493AA-B86F-4D83-8BE8-ECB2DCD0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FD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4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unhideWhenUsed/>
    <w:qFormat/>
    <w:rsid w:val="0007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unhideWhenUsed/>
    <w:qFormat/>
    <w:rsid w:val="00074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unhideWhenUsed/>
    <w:qFormat/>
    <w:rsid w:val="00074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074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0747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0747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0747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0747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F4E"/>
    <w:pPr>
      <w:spacing w:before="100" w:beforeAutospacing="1" w:after="100" w:afterAutospacing="1" w:line="240" w:lineRule="auto"/>
    </w:pPr>
    <w:rPr>
      <w:rFonts w:ascii="Arial" w:hAnsi="Arial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47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0747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semiHidden/>
    <w:rsid w:val="00074730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"/>
    <w:semiHidden/>
    <w:rsid w:val="00074730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730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73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730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73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730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074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73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730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07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730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074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730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0747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07473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74730"/>
    <w:pPr>
      <w:widowControl w:val="0"/>
      <w:tabs>
        <w:tab w:val="center" w:pos="4153"/>
        <w:tab w:val="right" w:pos="8306"/>
      </w:tabs>
      <w:spacing w:after="2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74730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BodyText3">
    <w:name w:val="Body Text 3"/>
    <w:basedOn w:val="Normal"/>
    <w:link w:val="BodyText3Char"/>
    <w:uiPriority w:val="99"/>
    <w:rsid w:val="0007473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74730"/>
    <w:rPr>
      <w:rFonts w:ascii="Times New Roman" w:eastAsia="Times New Roman" w:hAnsi="Times New Roman" w:cs="Times New Roman"/>
      <w:kern w:val="0"/>
      <w:sz w:val="16"/>
      <w:szCs w:val="16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Paulė Steponavičiūtė</dc:creator>
  <cp:keywords/>
  <dc:description/>
  <cp:lastModifiedBy>Paulė Steponavičiūtė</cp:lastModifiedBy>
  <cp:revision>2</cp:revision>
  <cp:lastPrinted>2024-12-17T17:22:00Z</cp:lastPrinted>
  <dcterms:created xsi:type="dcterms:W3CDTF">2024-12-17T17:23:00Z</dcterms:created>
  <dcterms:modified xsi:type="dcterms:W3CDTF">2024-12-17T17:23:00Z</dcterms:modified>
</cp:coreProperties>
</file>