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81200" w14:textId="77777777" w:rsidR="00203C97" w:rsidRDefault="00203C97"/>
    <w:tbl>
      <w:tblPr>
        <w:tblStyle w:val="TableGrid"/>
        <w:tblW w:w="5000" w:type="pct"/>
        <w:tblLook w:val="04A0" w:firstRow="1" w:lastRow="0" w:firstColumn="1" w:lastColumn="0" w:noHBand="0" w:noVBand="1"/>
      </w:tblPr>
      <w:tblGrid>
        <w:gridCol w:w="10082"/>
      </w:tblGrid>
      <w:tr w:rsidR="009859B3" w:rsidRPr="00D06A85" w14:paraId="097F4A6F" w14:textId="77777777" w:rsidTr="009859B3">
        <w:tc>
          <w:tcPr>
            <w:tcW w:w="5000" w:type="pct"/>
          </w:tcPr>
          <w:p w14:paraId="7BF74929" w14:textId="57B7BD6C" w:rsidR="009859B3" w:rsidRPr="00D317EC" w:rsidRDefault="009859B3" w:rsidP="009E340F">
            <w:pPr>
              <w:jc w:val="center"/>
              <w:rPr>
                <w:rFonts w:ascii="Times New Roman" w:eastAsia="Times New Roman" w:hAnsi="Times New Roman" w:cs="Times New Roman"/>
                <w:b/>
                <w:sz w:val="24"/>
                <w:szCs w:val="24"/>
                <w:lang w:val="lt-LT" w:eastAsia="lt-LT"/>
              </w:rPr>
            </w:pPr>
            <w:r w:rsidRPr="00D317EC">
              <w:rPr>
                <w:rFonts w:ascii="Times New Roman" w:eastAsia="Times New Roman" w:hAnsi="Times New Roman" w:cs="Times New Roman"/>
                <w:b/>
                <w:sz w:val="24"/>
                <w:szCs w:val="24"/>
                <w:lang w:val="lt-LT" w:eastAsia="lt-LT"/>
              </w:rPr>
              <w:t xml:space="preserve">PREKIŲ VIEŠOJO PIRKIMO-PARDAVIMO SUTARTIES PROJEKTAS (PIRKIMO </w:t>
            </w:r>
            <w:r w:rsidRPr="001D0508">
              <w:rPr>
                <w:rFonts w:ascii="Times New Roman" w:eastAsia="Times New Roman" w:hAnsi="Times New Roman" w:cs="Times New Roman"/>
                <w:b/>
                <w:sz w:val="24"/>
                <w:szCs w:val="24"/>
                <w:lang w:val="lt-LT" w:eastAsia="lt-LT"/>
              </w:rPr>
              <w:t xml:space="preserve">SĄLYGŲ </w:t>
            </w:r>
            <w:r w:rsidR="00C73167">
              <w:rPr>
                <w:rFonts w:ascii="Times New Roman" w:eastAsia="Times New Roman" w:hAnsi="Times New Roman" w:cs="Times New Roman"/>
                <w:b/>
                <w:sz w:val="24"/>
                <w:szCs w:val="24"/>
                <w:lang w:val="lt-LT" w:eastAsia="lt-LT"/>
              </w:rPr>
              <w:t>3</w:t>
            </w:r>
            <w:bookmarkStart w:id="0" w:name="_GoBack"/>
            <w:bookmarkEnd w:id="0"/>
            <w:r w:rsidRPr="001D0508">
              <w:rPr>
                <w:rFonts w:ascii="Times New Roman" w:eastAsia="Times New Roman" w:hAnsi="Times New Roman" w:cs="Times New Roman"/>
                <w:b/>
                <w:sz w:val="24"/>
                <w:szCs w:val="24"/>
                <w:lang w:val="lt-LT" w:eastAsia="lt-LT"/>
              </w:rPr>
              <w:t xml:space="preserve"> PRIEDAS)</w:t>
            </w:r>
          </w:p>
          <w:p w14:paraId="58BEAED1" w14:textId="77777777" w:rsidR="009859B3" w:rsidRPr="00D317EC" w:rsidRDefault="009859B3" w:rsidP="009E340F">
            <w:pPr>
              <w:rPr>
                <w:rFonts w:ascii="Times New Roman" w:eastAsia="Times New Roman" w:hAnsi="Times New Roman" w:cs="Times New Roman"/>
                <w:sz w:val="24"/>
                <w:szCs w:val="24"/>
                <w:lang w:val="lt-LT" w:eastAsia="lt-LT"/>
              </w:rPr>
            </w:pPr>
          </w:p>
          <w:p w14:paraId="26456AC2" w14:textId="77777777" w:rsidR="009859B3" w:rsidRPr="00D317EC" w:rsidRDefault="009859B3" w:rsidP="009E340F">
            <w:pPr>
              <w:ind w:left="24" w:firstLine="720"/>
              <w:jc w:val="center"/>
              <w:rPr>
                <w:rFonts w:ascii="Times New Roman" w:eastAsia="Times New Roman" w:hAnsi="Times New Roman" w:cs="Times New Roman"/>
                <w:sz w:val="24"/>
                <w:szCs w:val="24"/>
                <w:lang w:val="lt-LT" w:eastAsia="lt-LT"/>
              </w:rPr>
            </w:pPr>
            <w:r w:rsidRPr="00D317EC">
              <w:rPr>
                <w:rFonts w:ascii="Times New Roman" w:eastAsia="Times New Roman" w:hAnsi="Times New Roman" w:cs="Times New Roman"/>
                <w:sz w:val="24"/>
                <w:szCs w:val="24"/>
                <w:lang w:val="lt-LT" w:eastAsia="lt-LT"/>
              </w:rPr>
              <w:t>202</w:t>
            </w:r>
            <w:r>
              <w:rPr>
                <w:rFonts w:ascii="Times New Roman" w:eastAsia="Times New Roman" w:hAnsi="Times New Roman" w:cs="Times New Roman"/>
                <w:sz w:val="24"/>
                <w:szCs w:val="24"/>
                <w:lang w:val="lt-LT" w:eastAsia="lt-LT"/>
              </w:rPr>
              <w:t>5</w:t>
            </w:r>
            <w:r w:rsidRPr="00D317EC">
              <w:rPr>
                <w:rFonts w:ascii="Times New Roman" w:eastAsia="Times New Roman" w:hAnsi="Times New Roman" w:cs="Times New Roman"/>
                <w:sz w:val="24"/>
                <w:szCs w:val="24"/>
                <w:lang w:val="lt-LT" w:eastAsia="lt-LT"/>
              </w:rPr>
              <w:t xml:space="preserve"> m. ___________ d. Nr.</w:t>
            </w:r>
          </w:p>
          <w:p w14:paraId="501D5E5B" w14:textId="77777777" w:rsidR="009859B3" w:rsidRPr="00D317EC" w:rsidRDefault="009859B3" w:rsidP="009E340F">
            <w:pPr>
              <w:ind w:left="24"/>
              <w:jc w:val="center"/>
              <w:rPr>
                <w:rFonts w:ascii="Times New Roman" w:eastAsia="Times New Roman" w:hAnsi="Times New Roman" w:cs="Times New Roman"/>
                <w:i/>
                <w:sz w:val="24"/>
                <w:szCs w:val="24"/>
                <w:lang w:val="lt-LT" w:eastAsia="lt-LT"/>
              </w:rPr>
            </w:pPr>
            <w:r w:rsidRPr="00D317EC">
              <w:rPr>
                <w:rFonts w:ascii="Times New Roman" w:eastAsia="Times New Roman" w:hAnsi="Times New Roman" w:cs="Times New Roman"/>
                <w:i/>
                <w:sz w:val="24"/>
                <w:szCs w:val="24"/>
                <w:lang w:val="lt-LT" w:eastAsia="lt-LT"/>
              </w:rPr>
              <w:t>Vilnius</w:t>
            </w:r>
          </w:p>
          <w:p w14:paraId="11B9A6A6" w14:textId="77777777" w:rsidR="009859B3" w:rsidRPr="00D317EC" w:rsidRDefault="009859B3" w:rsidP="009E340F">
            <w:pPr>
              <w:jc w:val="center"/>
              <w:rPr>
                <w:rFonts w:ascii="Times New Roman" w:eastAsia="Times New Roman" w:hAnsi="Times New Roman" w:cs="Times New Roman"/>
                <w:b/>
                <w:sz w:val="24"/>
                <w:szCs w:val="24"/>
                <w:lang w:val="lt-LT" w:eastAsia="lt-LT"/>
              </w:rPr>
            </w:pPr>
          </w:p>
          <w:p w14:paraId="1A3ADCC3" w14:textId="77777777" w:rsidR="009859B3" w:rsidRPr="00D317EC" w:rsidRDefault="009859B3" w:rsidP="009E340F">
            <w:pPr>
              <w:jc w:val="center"/>
              <w:rPr>
                <w:rFonts w:ascii="Times New Roman" w:eastAsia="Times New Roman" w:hAnsi="Times New Roman" w:cs="Times New Roman"/>
                <w:b/>
                <w:sz w:val="24"/>
                <w:szCs w:val="24"/>
                <w:lang w:val="lt-LT" w:eastAsia="lt-LT"/>
              </w:rPr>
            </w:pPr>
            <w:r w:rsidRPr="00D317EC">
              <w:rPr>
                <w:rFonts w:ascii="Times New Roman" w:eastAsia="Times New Roman" w:hAnsi="Times New Roman" w:cs="Times New Roman"/>
                <w:b/>
                <w:sz w:val="24"/>
                <w:szCs w:val="24"/>
                <w:lang w:val="lt-LT" w:eastAsia="lt-LT"/>
              </w:rPr>
              <w:t>I. SPECIALIOJI DALIS</w:t>
            </w:r>
          </w:p>
          <w:p w14:paraId="5F33EFFE" w14:textId="77777777" w:rsidR="009859B3" w:rsidRPr="00D317EC" w:rsidRDefault="009859B3" w:rsidP="009E340F">
            <w:pPr>
              <w:jc w:val="both"/>
              <w:rPr>
                <w:rFonts w:ascii="Times New Roman" w:eastAsia="Times New Roman" w:hAnsi="Times New Roman" w:cs="Times New Roman"/>
                <w:b/>
                <w:sz w:val="24"/>
                <w:szCs w:val="24"/>
                <w:lang w:val="lt-LT" w:eastAsia="lt-LT"/>
              </w:rPr>
            </w:pPr>
          </w:p>
          <w:p w14:paraId="668AC43B" w14:textId="57F8C2BB" w:rsidR="009859B3" w:rsidRPr="00E20361" w:rsidRDefault="009859B3" w:rsidP="009E340F">
            <w:pPr>
              <w:spacing w:after="120"/>
              <w:jc w:val="both"/>
              <w:rPr>
                <w:rFonts w:ascii="Times New Roman" w:eastAsia="Times New Roman" w:hAnsi="Times New Roman" w:cs="Times New Roman"/>
                <w:sz w:val="24"/>
                <w:szCs w:val="24"/>
                <w:lang w:val="lt-LT" w:eastAsia="lt-LT"/>
              </w:rPr>
            </w:pPr>
            <w:r w:rsidRPr="006208DF">
              <w:rPr>
                <w:rFonts w:ascii="Times New Roman" w:eastAsia="Times New Roman" w:hAnsi="Times New Roman" w:cs="Times New Roman"/>
                <w:b/>
                <w:sz w:val="24"/>
                <w:szCs w:val="20"/>
                <w:lang w:val="lt-LT"/>
              </w:rPr>
              <w:t>Lietuvos kariuomenės Specialiųjų operacijų pajėgų Ypatingos paskirties tarnyba</w:t>
            </w:r>
            <w:r w:rsidR="002F75F6">
              <w:rPr>
                <w:rFonts w:ascii="Times New Roman" w:eastAsia="Times New Roman" w:hAnsi="Times New Roman" w:cs="Times New Roman"/>
                <w:b/>
                <w:sz w:val="24"/>
                <w:szCs w:val="20"/>
                <w:lang w:val="lt-LT"/>
              </w:rPr>
              <w:t xml:space="preserve"> (toliau - SOP YPT)</w:t>
            </w:r>
            <w:r w:rsidRPr="00E20361">
              <w:rPr>
                <w:rFonts w:ascii="Times New Roman" w:eastAsia="Times New Roman" w:hAnsi="Times New Roman" w:cs="Times New Roman"/>
                <w:sz w:val="24"/>
                <w:szCs w:val="24"/>
                <w:lang w:val="lt-LT" w:eastAsia="lt-LT"/>
              </w:rPr>
              <w:t xml:space="preserve">, atstovaujama </w:t>
            </w:r>
            <w:r w:rsidR="00D77551" w:rsidRPr="00E20361">
              <w:rPr>
                <w:rFonts w:ascii="Times New Roman" w:eastAsia="Times New Roman" w:hAnsi="Times New Roman" w:cs="Times New Roman"/>
                <w:sz w:val="24"/>
                <w:szCs w:val="24"/>
                <w:lang w:val="lt-LT" w:eastAsia="lt-LT"/>
              </w:rPr>
              <w:t>tarnybos vado</w:t>
            </w:r>
            <w:r w:rsidRPr="00E20361">
              <w:rPr>
                <w:rFonts w:ascii="Times New Roman" w:eastAsia="Times New Roman" w:hAnsi="Times New Roman" w:cs="Times New Roman"/>
                <w:sz w:val="24"/>
                <w:szCs w:val="24"/>
                <w:lang w:val="lt-LT" w:eastAsia="lt-LT"/>
              </w:rPr>
              <w:t xml:space="preserve">______, veikiančio pagal ______ (toliau – </w:t>
            </w:r>
            <w:r w:rsidRPr="00E20361">
              <w:rPr>
                <w:rFonts w:ascii="Times New Roman" w:eastAsia="Times New Roman" w:hAnsi="Times New Roman" w:cs="Times New Roman"/>
                <w:b/>
                <w:sz w:val="24"/>
                <w:szCs w:val="24"/>
                <w:lang w:val="lt-LT" w:eastAsia="lt-LT"/>
              </w:rPr>
              <w:t>Pirkėjas</w:t>
            </w:r>
            <w:r w:rsidRPr="00E20361">
              <w:rPr>
                <w:rFonts w:ascii="Times New Roman" w:eastAsia="Times New Roman" w:hAnsi="Times New Roman" w:cs="Times New Roman"/>
                <w:sz w:val="24"/>
                <w:szCs w:val="24"/>
                <w:lang w:val="lt-LT" w:eastAsia="lt-LT"/>
              </w:rPr>
              <w:t>), ir</w:t>
            </w:r>
          </w:p>
          <w:p w14:paraId="7496E6EB" w14:textId="77777777" w:rsidR="009859B3" w:rsidRPr="00E20361" w:rsidRDefault="009859B3" w:rsidP="009E340F">
            <w:pPr>
              <w:spacing w:after="120"/>
              <w:jc w:val="both"/>
              <w:rPr>
                <w:rFonts w:ascii="Times New Roman" w:eastAsia="Times New Roman" w:hAnsi="Times New Roman" w:cs="Times New Roman"/>
                <w:sz w:val="24"/>
                <w:szCs w:val="24"/>
                <w:lang w:val="lt-LT" w:eastAsia="lt-LT"/>
              </w:rPr>
            </w:pPr>
            <w:r w:rsidRPr="00E20361">
              <w:rPr>
                <w:rFonts w:ascii="Times New Roman" w:eastAsia="Times New Roman" w:hAnsi="Times New Roman" w:cs="Times New Roman"/>
                <w:b/>
                <w:i/>
                <w:sz w:val="24"/>
                <w:szCs w:val="24"/>
                <w:lang w:val="lt-LT" w:eastAsia="lt-LT"/>
              </w:rPr>
              <w:t>(pardavėjas)</w:t>
            </w:r>
            <w:r w:rsidRPr="00E20361">
              <w:rPr>
                <w:rFonts w:ascii="Times New Roman" w:eastAsia="Times New Roman" w:hAnsi="Times New Roman" w:cs="Times New Roman"/>
                <w:sz w:val="24"/>
                <w:szCs w:val="24"/>
                <w:lang w:val="lt-LT" w:eastAsia="lt-LT"/>
              </w:rPr>
              <w:t xml:space="preserve">, atstovaujama </w:t>
            </w:r>
            <w:r w:rsidRPr="00E20361">
              <w:rPr>
                <w:rFonts w:ascii="Times New Roman" w:eastAsia="Times New Roman" w:hAnsi="Times New Roman" w:cs="Times New Roman"/>
                <w:i/>
                <w:sz w:val="24"/>
                <w:szCs w:val="24"/>
                <w:lang w:val="lt-LT" w:eastAsia="lt-LT"/>
              </w:rPr>
              <w:t>(pareigos, vardas, pavardė)</w:t>
            </w:r>
            <w:r w:rsidRPr="00E20361">
              <w:rPr>
                <w:rFonts w:ascii="Times New Roman" w:eastAsia="Times New Roman" w:hAnsi="Times New Roman" w:cs="Times New Roman"/>
                <w:sz w:val="24"/>
                <w:szCs w:val="24"/>
                <w:lang w:val="lt-LT" w:eastAsia="lt-LT"/>
              </w:rPr>
              <w:t xml:space="preserve">, veikiančio (-ios) pagal </w:t>
            </w:r>
            <w:r w:rsidRPr="00E20361">
              <w:rPr>
                <w:rFonts w:ascii="Times New Roman" w:eastAsia="Times New Roman" w:hAnsi="Times New Roman" w:cs="Times New Roman"/>
                <w:i/>
                <w:sz w:val="24"/>
                <w:szCs w:val="24"/>
                <w:lang w:val="lt-LT" w:eastAsia="lt-LT"/>
              </w:rPr>
              <w:t>(dokumentas, kurio pagrindu veikia asmuo)</w:t>
            </w:r>
            <w:r w:rsidRPr="00E20361">
              <w:rPr>
                <w:rFonts w:ascii="Times New Roman" w:eastAsia="Times New Roman" w:hAnsi="Times New Roman" w:cs="Times New Roman"/>
                <w:sz w:val="24"/>
                <w:szCs w:val="24"/>
                <w:lang w:val="lt-LT" w:eastAsia="lt-LT"/>
              </w:rPr>
              <w:t xml:space="preserve"> (toliau – </w:t>
            </w:r>
            <w:r w:rsidRPr="00E20361">
              <w:rPr>
                <w:rFonts w:ascii="Times New Roman" w:eastAsia="Times New Roman" w:hAnsi="Times New Roman" w:cs="Times New Roman"/>
                <w:b/>
                <w:sz w:val="24"/>
                <w:szCs w:val="24"/>
                <w:lang w:val="lt-LT" w:eastAsia="lt-LT"/>
              </w:rPr>
              <w:t>Pardavėjas</w:t>
            </w:r>
            <w:r w:rsidRPr="00E20361">
              <w:rPr>
                <w:rFonts w:ascii="Times New Roman" w:eastAsia="Times New Roman" w:hAnsi="Times New Roman" w:cs="Times New Roman"/>
                <w:sz w:val="24"/>
                <w:szCs w:val="24"/>
                <w:lang w:val="lt-LT" w:eastAsia="lt-LT"/>
              </w:rPr>
              <w:t xml:space="preserve">), </w:t>
            </w:r>
          </w:p>
          <w:p w14:paraId="5C25BD41" w14:textId="77777777" w:rsidR="009859B3" w:rsidRPr="00D317EC" w:rsidRDefault="009859B3" w:rsidP="009E340F">
            <w:pPr>
              <w:jc w:val="both"/>
              <w:rPr>
                <w:rFonts w:ascii="Times New Roman" w:eastAsia="Times New Roman" w:hAnsi="Times New Roman" w:cs="Times New Roman"/>
                <w:sz w:val="24"/>
                <w:szCs w:val="24"/>
                <w:lang w:val="lt-LT" w:eastAsia="lt-LT"/>
              </w:rPr>
            </w:pPr>
            <w:r w:rsidRPr="00E20361">
              <w:rPr>
                <w:rFonts w:ascii="Times New Roman" w:eastAsia="Times New Roman" w:hAnsi="Times New Roman" w:cs="Times New Roman"/>
                <w:sz w:val="24"/>
                <w:szCs w:val="24"/>
                <w:lang w:val="lt-LT" w:eastAsia="lt-LT"/>
              </w:rPr>
              <w:t xml:space="preserve">toliau kartu šioje prekių viešojo pirkimo-pardavimo sutartyje vadinami „Šalimis“, o kiekvienas atskirai – „Šalimi“, vadovaudamiesi </w:t>
            </w:r>
            <w:r w:rsidRPr="006208DF">
              <w:rPr>
                <w:rFonts w:ascii="Times New Roman" w:eastAsia="Times New Roman" w:hAnsi="Times New Roman" w:cs="Times New Roman"/>
                <w:b/>
                <w:sz w:val="24"/>
                <w:szCs w:val="24"/>
                <w:lang w:val="lt-LT" w:eastAsia="lt-LT"/>
              </w:rPr>
              <w:t>Lietuvos Respublikos viešųjų pirkimų, atliekamų gynybos ir saugumo srityje, įstatymu</w:t>
            </w:r>
            <w:r w:rsidRPr="00E20361">
              <w:rPr>
                <w:rFonts w:ascii="Times New Roman" w:eastAsia="Times New Roman" w:hAnsi="Times New Roman" w:cs="Times New Roman"/>
                <w:sz w:val="24"/>
                <w:szCs w:val="24"/>
                <w:lang w:val="lt-LT" w:eastAsia="lt-LT"/>
              </w:rPr>
              <w:t xml:space="preserve"> (toliau – VPAGSSĮ) ir 2025 m. _________ __ d. CVP IS priemonėmis paskelbtame „Uždaro ciklo kvėpavimo aparatų“ riboto konkurso būdu pirkime (CVP IS pirkimo Nr. ________)</w:t>
            </w:r>
            <w:r w:rsidRPr="00D317EC">
              <w:rPr>
                <w:rFonts w:ascii="Times New Roman" w:eastAsia="Times New Roman" w:hAnsi="Times New Roman" w:cs="Times New Roman"/>
                <w:sz w:val="24"/>
                <w:szCs w:val="24"/>
                <w:lang w:val="lt-LT" w:eastAsia="lt-LT"/>
              </w:rPr>
              <w:t xml:space="preserve"> </w:t>
            </w:r>
            <w:r w:rsidRPr="00D317EC">
              <w:rPr>
                <w:rFonts w:ascii="Times New Roman" w:eastAsia="Times New Roman" w:hAnsi="Times New Roman" w:cs="Times New Roman"/>
                <w:b/>
                <w:sz w:val="24"/>
                <w:szCs w:val="24"/>
                <w:lang w:val="lt-LT" w:eastAsia="lt-LT"/>
              </w:rPr>
              <w:t>Pardavėjo</w:t>
            </w:r>
            <w:r w:rsidRPr="00D317EC">
              <w:rPr>
                <w:rFonts w:ascii="Times New Roman" w:eastAsia="Times New Roman" w:hAnsi="Times New Roman" w:cs="Times New Roman"/>
                <w:sz w:val="24"/>
                <w:szCs w:val="24"/>
                <w:lang w:val="lt-LT" w:eastAsia="lt-LT"/>
              </w:rPr>
              <w:t xml:space="preserve"> pateiktu pasiūlymu, sudarė šią prekių viešojo pirkimo-pardavimo sutartį, toliau vadinamą „Sutartimi“, ir susitarė dėl toliau išvardintų sąlygų.</w:t>
            </w:r>
          </w:p>
          <w:p w14:paraId="2EDA586E" w14:textId="77777777" w:rsidR="009859B3" w:rsidRPr="00D317EC" w:rsidRDefault="009859B3" w:rsidP="009E340F">
            <w:pPr>
              <w:jc w:val="center"/>
              <w:rPr>
                <w:rFonts w:ascii="Times New Roman" w:eastAsia="Times New Roman" w:hAnsi="Times New Roman" w:cs="Times New Roman"/>
                <w:b/>
                <w:sz w:val="24"/>
                <w:szCs w:val="24"/>
                <w:lang w:val="lt-LT" w:eastAsia="lt-LT"/>
              </w:rPr>
            </w:pPr>
          </w:p>
        </w:tc>
      </w:tr>
      <w:tr w:rsidR="009859B3" w:rsidRPr="00D06A85" w14:paraId="59B8A4DF" w14:textId="77777777" w:rsidTr="009859B3">
        <w:tc>
          <w:tcPr>
            <w:tcW w:w="5000" w:type="pct"/>
          </w:tcPr>
          <w:p w14:paraId="735728F6" w14:textId="77777777" w:rsidR="009859B3" w:rsidRPr="00AB29FD" w:rsidRDefault="009859B3" w:rsidP="009E340F">
            <w:pPr>
              <w:jc w:val="both"/>
              <w:rPr>
                <w:rFonts w:ascii="Times New Roman" w:eastAsia="Times New Roman" w:hAnsi="Times New Roman" w:cs="Times New Roman"/>
                <w:b/>
                <w:sz w:val="24"/>
                <w:szCs w:val="24"/>
                <w:lang w:val="lt-LT" w:eastAsia="lt-LT"/>
              </w:rPr>
            </w:pPr>
            <w:r w:rsidRPr="00AB29FD">
              <w:rPr>
                <w:rFonts w:ascii="Times New Roman" w:eastAsia="Times New Roman" w:hAnsi="Times New Roman" w:cs="Times New Roman"/>
                <w:b/>
                <w:sz w:val="24"/>
                <w:szCs w:val="24"/>
                <w:lang w:val="lt-LT" w:eastAsia="lt-LT"/>
              </w:rPr>
              <w:t>1. Sutarties objektas.</w:t>
            </w:r>
          </w:p>
          <w:p w14:paraId="71CB5EC0" w14:textId="39A16891" w:rsidR="009859B3" w:rsidRPr="00E20361" w:rsidRDefault="009859B3" w:rsidP="009E340F">
            <w:pPr>
              <w:jc w:val="both"/>
              <w:rPr>
                <w:rFonts w:ascii="Times New Roman" w:eastAsia="Times New Roman" w:hAnsi="Times New Roman" w:cs="Times New Roman"/>
                <w:sz w:val="24"/>
                <w:szCs w:val="24"/>
                <w:lang w:val="lt-LT" w:eastAsia="lt-LT"/>
              </w:rPr>
            </w:pPr>
            <w:r w:rsidRPr="00796208">
              <w:rPr>
                <w:rFonts w:ascii="Times New Roman" w:eastAsia="Times New Roman" w:hAnsi="Times New Roman" w:cs="Times New Roman"/>
                <w:sz w:val="24"/>
                <w:szCs w:val="24"/>
                <w:lang w:val="lt-LT" w:eastAsia="lt-LT"/>
              </w:rPr>
              <w:t xml:space="preserve">1.1. </w:t>
            </w:r>
            <w:r w:rsidRPr="00796208">
              <w:rPr>
                <w:rFonts w:ascii="Times New Roman" w:eastAsia="Times New Roman" w:hAnsi="Times New Roman" w:cs="Times New Roman"/>
                <w:b/>
                <w:sz w:val="24"/>
                <w:szCs w:val="24"/>
                <w:lang w:val="lt-LT" w:eastAsia="lt-LT"/>
              </w:rPr>
              <w:t>Pardavėjas</w:t>
            </w:r>
            <w:r w:rsidRPr="00796208">
              <w:rPr>
                <w:rFonts w:ascii="Times New Roman" w:eastAsia="Times New Roman" w:hAnsi="Times New Roman" w:cs="Times New Roman"/>
                <w:sz w:val="24"/>
                <w:szCs w:val="24"/>
                <w:lang w:val="lt-LT" w:eastAsia="lt-LT"/>
              </w:rPr>
              <w:t xml:space="preserve"> </w:t>
            </w:r>
            <w:r w:rsidRPr="00E20361">
              <w:rPr>
                <w:rFonts w:ascii="Times New Roman" w:eastAsia="Times New Roman" w:hAnsi="Times New Roman" w:cs="Times New Roman"/>
                <w:sz w:val="24"/>
                <w:szCs w:val="24"/>
                <w:lang w:val="lt-LT" w:eastAsia="lt-LT"/>
              </w:rPr>
              <w:t xml:space="preserve">įsipareigoja </w:t>
            </w:r>
            <w:r w:rsidR="002773BB" w:rsidRPr="00E20361">
              <w:rPr>
                <w:rFonts w:ascii="Times New Roman" w:eastAsia="Times New Roman" w:hAnsi="Times New Roman" w:cs="Times New Roman"/>
                <w:sz w:val="24"/>
                <w:szCs w:val="24"/>
                <w:lang w:val="lt-LT" w:eastAsia="lt-LT"/>
              </w:rPr>
              <w:t xml:space="preserve">parduoti ir pristatyti </w:t>
            </w:r>
            <w:r w:rsidR="002773BB" w:rsidRPr="006208DF">
              <w:rPr>
                <w:rFonts w:ascii="Times New Roman" w:eastAsia="Times New Roman" w:hAnsi="Times New Roman" w:cs="Times New Roman"/>
                <w:b/>
                <w:sz w:val="24"/>
                <w:szCs w:val="24"/>
                <w:lang w:val="lt-LT" w:eastAsia="lt-LT"/>
              </w:rPr>
              <w:t>Uždaro ciklo kvėpavimo aparatus</w:t>
            </w:r>
            <w:r w:rsidR="009E533C" w:rsidRPr="00E20361">
              <w:rPr>
                <w:rFonts w:ascii="Times New Roman" w:eastAsia="Times New Roman" w:hAnsi="Times New Roman" w:cs="Times New Roman"/>
                <w:sz w:val="24"/>
                <w:szCs w:val="24"/>
                <w:lang w:val="lt-LT" w:eastAsia="lt-LT"/>
              </w:rPr>
              <w:t xml:space="preserve"> (</w:t>
            </w:r>
            <w:r w:rsidR="009E533C" w:rsidRPr="00E20361">
              <w:rPr>
                <w:rFonts w:ascii="Times New Roman" w:eastAsia="Times New Roman" w:hAnsi="Times New Roman" w:cs="Times New Roman"/>
                <w:i/>
                <w:sz w:val="24"/>
                <w:szCs w:val="24"/>
                <w:lang w:val="lt-LT" w:eastAsia="lt-LT"/>
              </w:rPr>
              <w:t>prekės pavadinimas, gamintojas, modelis</w:t>
            </w:r>
            <w:r w:rsidR="009E533C" w:rsidRPr="00E20361">
              <w:rPr>
                <w:rFonts w:ascii="Times New Roman" w:eastAsia="Times New Roman" w:hAnsi="Times New Roman" w:cs="Times New Roman"/>
                <w:sz w:val="24"/>
                <w:szCs w:val="24"/>
                <w:lang w:val="lt-LT" w:eastAsia="lt-LT"/>
              </w:rPr>
              <w:t>)</w:t>
            </w:r>
            <w:r w:rsidRPr="00E20361">
              <w:rPr>
                <w:rFonts w:ascii="Times New Roman" w:eastAsia="Times New Roman" w:hAnsi="Times New Roman" w:cs="Times New Roman"/>
                <w:b/>
                <w:sz w:val="24"/>
                <w:szCs w:val="24"/>
                <w:lang w:val="lt-LT" w:eastAsia="lt-LT"/>
              </w:rPr>
              <w:t xml:space="preserve"> </w:t>
            </w:r>
            <w:r w:rsidRPr="00E20361">
              <w:rPr>
                <w:rFonts w:ascii="Times New Roman" w:eastAsia="Times New Roman" w:hAnsi="Times New Roman" w:cs="Times New Roman"/>
                <w:sz w:val="24"/>
                <w:szCs w:val="24"/>
                <w:lang w:val="lt-LT" w:eastAsia="lt-LT"/>
              </w:rPr>
              <w:t>(toliau – prekė), atitinkančias Sutarties 1 priede „</w:t>
            </w:r>
            <w:r w:rsidR="002773BB" w:rsidRPr="00E20361">
              <w:rPr>
                <w:rFonts w:ascii="Times New Roman" w:eastAsia="Times New Roman" w:hAnsi="Times New Roman" w:cs="Times New Roman"/>
                <w:sz w:val="24"/>
                <w:szCs w:val="24"/>
                <w:lang w:val="lt-LT" w:eastAsia="lt-LT"/>
              </w:rPr>
              <w:t>Uždaro ciklo kvėpavimo aparato techninė specifikacija</w:t>
            </w:r>
            <w:r w:rsidRPr="00E20361">
              <w:rPr>
                <w:rFonts w:ascii="Times New Roman" w:eastAsia="Times New Roman" w:hAnsi="Times New Roman" w:cs="Times New Roman"/>
                <w:sz w:val="24"/>
                <w:szCs w:val="24"/>
                <w:lang w:val="lt-LT" w:eastAsia="lt-LT"/>
              </w:rPr>
              <w:t>“</w:t>
            </w:r>
            <w:r w:rsidRPr="00E20361">
              <w:rPr>
                <w:rFonts w:ascii="Times New Roman" w:eastAsia="Times New Roman" w:hAnsi="Times New Roman" w:cs="Times New Roman"/>
                <w:i/>
                <w:sz w:val="24"/>
                <w:szCs w:val="24"/>
                <w:lang w:val="lt-LT" w:eastAsia="lt-LT"/>
              </w:rPr>
              <w:t xml:space="preserve"> </w:t>
            </w:r>
            <w:r w:rsidRPr="00E20361">
              <w:rPr>
                <w:rFonts w:ascii="Times New Roman" w:eastAsia="Times New Roman" w:hAnsi="Times New Roman" w:cs="Times New Roman"/>
                <w:sz w:val="24"/>
                <w:szCs w:val="24"/>
                <w:lang w:val="lt-LT" w:eastAsia="lt-LT"/>
              </w:rPr>
              <w:t xml:space="preserve"> (toliau – 1 priedas) </w:t>
            </w:r>
            <w:r w:rsidRPr="00E20361">
              <w:rPr>
                <w:rFonts w:ascii="Times New Roman" w:hAnsi="Times New Roman" w:cs="Times New Roman"/>
                <w:sz w:val="24"/>
                <w:szCs w:val="24"/>
                <w:lang w:val="lt-LT"/>
              </w:rPr>
              <w:t>nurodytus reikalavimus ir Pardavėjo pasiūlyme (toliau – 2 priedas) pateiktus</w:t>
            </w:r>
            <w:r w:rsidR="00A90D8E" w:rsidRPr="00E20361">
              <w:rPr>
                <w:rFonts w:ascii="Times New Roman" w:hAnsi="Times New Roman" w:cs="Times New Roman"/>
                <w:sz w:val="24"/>
                <w:szCs w:val="24"/>
                <w:lang w:val="lt-LT"/>
              </w:rPr>
              <w:t xml:space="preserve"> parametrus</w:t>
            </w:r>
            <w:r w:rsidRPr="00E20361">
              <w:rPr>
                <w:rFonts w:ascii="Times New Roman" w:hAnsi="Times New Roman" w:cs="Times New Roman"/>
                <w:sz w:val="24"/>
                <w:szCs w:val="24"/>
                <w:lang w:val="lt-LT"/>
              </w:rPr>
              <w:t xml:space="preserve"> ir kitus Sutartyje ir jos prieduose nurodytus </w:t>
            </w:r>
            <w:r w:rsidRPr="00E20361">
              <w:rPr>
                <w:rFonts w:ascii="Times New Roman" w:eastAsia="Times New Roman" w:hAnsi="Times New Roman" w:cs="Times New Roman"/>
                <w:sz w:val="24"/>
                <w:szCs w:val="24"/>
                <w:lang w:val="lt-LT" w:eastAsia="lt-LT"/>
              </w:rPr>
              <w:t xml:space="preserve">reikalavimus. </w:t>
            </w:r>
          </w:p>
          <w:p w14:paraId="21FECF7B" w14:textId="00356642" w:rsidR="009E533C" w:rsidRPr="009E533C" w:rsidRDefault="009E533C" w:rsidP="009E533C">
            <w:pPr>
              <w:jc w:val="both"/>
              <w:rPr>
                <w:rFonts w:ascii="Times New Roman" w:eastAsia="Times New Roman" w:hAnsi="Times New Roman" w:cs="Times New Roman"/>
                <w:sz w:val="24"/>
                <w:szCs w:val="24"/>
                <w:lang w:val="lt-LT" w:eastAsia="lt-LT"/>
              </w:rPr>
            </w:pPr>
            <w:r w:rsidRPr="00E20361">
              <w:rPr>
                <w:rFonts w:ascii="Times New Roman" w:eastAsia="Times New Roman" w:hAnsi="Times New Roman" w:cs="Times New Roman"/>
                <w:sz w:val="24"/>
                <w:szCs w:val="24"/>
                <w:lang w:val="lt-LT" w:eastAsia="lt-LT"/>
              </w:rPr>
              <w:t xml:space="preserve">1.2. </w:t>
            </w:r>
            <w:r w:rsidR="00C61528" w:rsidRPr="00E20361">
              <w:rPr>
                <w:rFonts w:ascii="Times New Roman" w:eastAsia="Times New Roman" w:hAnsi="Times New Roman" w:cs="Times New Roman"/>
                <w:b/>
                <w:sz w:val="24"/>
                <w:szCs w:val="24"/>
                <w:lang w:val="lt-LT" w:eastAsia="lt-LT"/>
              </w:rPr>
              <w:t>Pirkėjas</w:t>
            </w:r>
            <w:r w:rsidR="00C61528" w:rsidRPr="00E20361">
              <w:rPr>
                <w:rFonts w:ascii="Times New Roman" w:eastAsia="Times New Roman" w:hAnsi="Times New Roman" w:cs="Times New Roman"/>
                <w:sz w:val="24"/>
                <w:szCs w:val="24"/>
                <w:lang w:val="lt-LT" w:eastAsia="lt-LT"/>
              </w:rPr>
              <w:t xml:space="preserve"> įsipareigoja įsigyti, o </w:t>
            </w:r>
            <w:r w:rsidR="00C61528" w:rsidRPr="00E20361">
              <w:rPr>
                <w:rFonts w:ascii="Times New Roman" w:eastAsia="Times New Roman" w:hAnsi="Times New Roman" w:cs="Times New Roman"/>
                <w:b/>
                <w:sz w:val="24"/>
                <w:szCs w:val="24"/>
                <w:lang w:val="lt-LT" w:eastAsia="lt-LT"/>
              </w:rPr>
              <w:t>Pardavėjas</w:t>
            </w:r>
            <w:r w:rsidR="00C61528" w:rsidRPr="00E20361">
              <w:rPr>
                <w:rFonts w:ascii="Times New Roman" w:eastAsia="Times New Roman" w:hAnsi="Times New Roman" w:cs="Times New Roman"/>
                <w:sz w:val="24"/>
                <w:szCs w:val="24"/>
                <w:lang w:val="lt-LT" w:eastAsia="lt-LT"/>
              </w:rPr>
              <w:t xml:space="preserve"> parduoti </w:t>
            </w:r>
            <w:r w:rsidR="00C61528" w:rsidRPr="00E20361">
              <w:rPr>
                <w:rFonts w:ascii="Times New Roman" w:eastAsia="Times New Roman" w:hAnsi="Times New Roman" w:cs="Times New Roman"/>
                <w:b/>
                <w:sz w:val="24"/>
                <w:szCs w:val="24"/>
                <w:lang w:val="lt-LT" w:eastAsia="lt-LT"/>
              </w:rPr>
              <w:t xml:space="preserve">5 (penkis) </w:t>
            </w:r>
            <w:r w:rsidR="00996C0C">
              <w:rPr>
                <w:rFonts w:ascii="Times New Roman" w:eastAsia="Times New Roman" w:hAnsi="Times New Roman" w:cs="Times New Roman"/>
                <w:b/>
                <w:sz w:val="24"/>
                <w:szCs w:val="24"/>
                <w:lang w:val="lt-LT" w:eastAsia="lt-LT"/>
              </w:rPr>
              <w:t>komplektus</w:t>
            </w:r>
            <w:r w:rsidR="00C61528" w:rsidRPr="00C61528">
              <w:rPr>
                <w:rFonts w:ascii="Times New Roman" w:eastAsia="Times New Roman" w:hAnsi="Times New Roman" w:cs="Times New Roman"/>
                <w:sz w:val="24"/>
                <w:szCs w:val="24"/>
                <w:lang w:val="lt-LT" w:eastAsia="lt-LT"/>
              </w:rPr>
              <w:t xml:space="preserve"> prekių. </w:t>
            </w:r>
          </w:p>
          <w:p w14:paraId="476A7288" w14:textId="77777777" w:rsidR="009859B3" w:rsidRPr="00AB29FD" w:rsidRDefault="00C61528" w:rsidP="00C61528">
            <w:pPr>
              <w:jc w:val="both"/>
              <w:rPr>
                <w:rFonts w:ascii="Times New Roman" w:eastAsia="Times New Roman" w:hAnsi="Times New Roman" w:cs="Times New Roman"/>
                <w:b/>
                <w:sz w:val="24"/>
                <w:szCs w:val="24"/>
                <w:lang w:val="lt-LT" w:eastAsia="lt-LT"/>
              </w:rPr>
            </w:pPr>
            <w:r w:rsidRPr="00C61528">
              <w:rPr>
                <w:rFonts w:ascii="Times New Roman" w:eastAsia="Times New Roman" w:hAnsi="Times New Roman" w:cs="Times New Roman"/>
                <w:sz w:val="24"/>
                <w:szCs w:val="24"/>
                <w:lang w:val="lt-LT" w:eastAsia="lt-LT"/>
              </w:rPr>
              <w:t xml:space="preserve">1.3. </w:t>
            </w:r>
            <w:r w:rsidRPr="00C61528">
              <w:rPr>
                <w:rFonts w:ascii="Times New Roman" w:eastAsia="Times New Roman" w:hAnsi="Times New Roman" w:cs="Times New Roman"/>
                <w:b/>
                <w:sz w:val="24"/>
                <w:szCs w:val="24"/>
                <w:lang w:val="lt-LT" w:eastAsia="lt-LT"/>
              </w:rPr>
              <w:t>Pirkėjas</w:t>
            </w:r>
            <w:r w:rsidRPr="00C61528">
              <w:rPr>
                <w:rFonts w:ascii="Times New Roman" w:eastAsia="Times New Roman" w:hAnsi="Times New Roman" w:cs="Times New Roman"/>
                <w:sz w:val="24"/>
                <w:szCs w:val="24"/>
                <w:lang w:val="lt-LT" w:eastAsia="lt-LT"/>
              </w:rPr>
              <w:t xml:space="preserve"> įsipareigoja priimti Sutarties 1 priede pateiktą techninę specifikaciją atitinkančią prekę, o </w:t>
            </w:r>
            <w:r w:rsidRPr="00C61528">
              <w:rPr>
                <w:rFonts w:ascii="Times New Roman" w:eastAsia="Times New Roman" w:hAnsi="Times New Roman" w:cs="Times New Roman"/>
                <w:b/>
                <w:sz w:val="24"/>
                <w:szCs w:val="24"/>
                <w:lang w:val="lt-LT" w:eastAsia="lt-LT"/>
              </w:rPr>
              <w:t>Mokėtojas</w:t>
            </w:r>
            <w:r w:rsidRPr="00C61528">
              <w:rPr>
                <w:rFonts w:ascii="Times New Roman" w:eastAsia="Times New Roman" w:hAnsi="Times New Roman" w:cs="Times New Roman"/>
                <w:sz w:val="24"/>
                <w:szCs w:val="24"/>
                <w:lang w:val="lt-LT" w:eastAsia="lt-LT"/>
              </w:rPr>
              <w:t xml:space="preserve"> – Lietuvos kariuomenė, už pristatytas Sutarties bei jos prieduose nurody</w:t>
            </w:r>
            <w:r>
              <w:rPr>
                <w:rFonts w:ascii="Times New Roman" w:eastAsia="Times New Roman" w:hAnsi="Times New Roman" w:cs="Times New Roman"/>
                <w:sz w:val="24"/>
                <w:szCs w:val="24"/>
                <w:lang w:val="lt-LT" w:eastAsia="lt-LT"/>
              </w:rPr>
              <w:t>tus reikalavimus atitinkančias p</w:t>
            </w:r>
            <w:r w:rsidRPr="00C61528">
              <w:rPr>
                <w:rFonts w:ascii="Times New Roman" w:eastAsia="Times New Roman" w:hAnsi="Times New Roman" w:cs="Times New Roman"/>
                <w:sz w:val="24"/>
                <w:szCs w:val="24"/>
                <w:lang w:val="lt-LT" w:eastAsia="lt-LT"/>
              </w:rPr>
              <w:t xml:space="preserve">rekes sumoka </w:t>
            </w:r>
            <w:r w:rsidRPr="00C61528">
              <w:rPr>
                <w:rFonts w:ascii="Times New Roman" w:eastAsia="Times New Roman" w:hAnsi="Times New Roman" w:cs="Times New Roman"/>
                <w:b/>
                <w:sz w:val="24"/>
                <w:szCs w:val="24"/>
                <w:lang w:val="lt-LT" w:eastAsia="lt-LT"/>
              </w:rPr>
              <w:t xml:space="preserve">Pardavėjui </w:t>
            </w:r>
            <w:r w:rsidRPr="00C61528">
              <w:rPr>
                <w:rFonts w:ascii="Times New Roman" w:eastAsia="Times New Roman" w:hAnsi="Times New Roman" w:cs="Times New Roman"/>
                <w:sz w:val="24"/>
                <w:szCs w:val="24"/>
                <w:lang w:val="lt-LT" w:eastAsia="lt-LT"/>
              </w:rPr>
              <w:t>šioje Sutartyje nustatyta tvarka.</w:t>
            </w:r>
          </w:p>
        </w:tc>
      </w:tr>
      <w:tr w:rsidR="009859B3" w:rsidRPr="00D06A85" w14:paraId="5D18B016" w14:textId="77777777" w:rsidTr="009859B3">
        <w:tc>
          <w:tcPr>
            <w:tcW w:w="5000" w:type="pct"/>
          </w:tcPr>
          <w:p w14:paraId="1B99D435" w14:textId="77777777" w:rsidR="009859B3" w:rsidRPr="002532FB" w:rsidRDefault="009859B3" w:rsidP="009E340F">
            <w:pPr>
              <w:jc w:val="both"/>
              <w:rPr>
                <w:rFonts w:ascii="Times New Roman" w:eastAsia="Times New Roman" w:hAnsi="Times New Roman" w:cs="Times New Roman"/>
                <w:b/>
                <w:sz w:val="24"/>
                <w:szCs w:val="24"/>
                <w:lang w:val="lt-LT" w:eastAsia="lt-LT"/>
              </w:rPr>
            </w:pPr>
            <w:r w:rsidRPr="002532FB">
              <w:rPr>
                <w:rFonts w:ascii="Times New Roman" w:eastAsia="Times New Roman" w:hAnsi="Times New Roman" w:cs="Times New Roman"/>
                <w:b/>
                <w:sz w:val="24"/>
                <w:szCs w:val="24"/>
                <w:lang w:val="lt-LT" w:eastAsia="lt-LT"/>
              </w:rPr>
              <w:t>2. Sutarties kaina/vertė/prekių įkainiai/kainodaros taisyklės</w:t>
            </w:r>
          </w:p>
          <w:p w14:paraId="776EBCE2" w14:textId="77777777" w:rsidR="009859B3" w:rsidRPr="00E20361"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 xml:space="preserve">2.1. </w:t>
            </w:r>
            <w:r w:rsidRPr="001D0508">
              <w:rPr>
                <w:rFonts w:ascii="Times New Roman" w:eastAsia="Times New Roman" w:hAnsi="Times New Roman" w:cs="Times New Roman"/>
                <w:sz w:val="24"/>
                <w:szCs w:val="24"/>
                <w:lang w:val="lt-LT" w:eastAsia="lt-LT"/>
              </w:rPr>
              <w:t>Pradinės S</w:t>
            </w:r>
            <w:r w:rsidRPr="002532FB">
              <w:rPr>
                <w:rFonts w:ascii="Times New Roman" w:eastAsia="Times New Roman" w:hAnsi="Times New Roman" w:cs="Times New Roman"/>
                <w:sz w:val="24"/>
                <w:szCs w:val="24"/>
                <w:lang w:val="lt-LT" w:eastAsia="lt-LT"/>
              </w:rPr>
              <w:t xml:space="preserve">utarties vertė – </w:t>
            </w:r>
            <w:r w:rsidRPr="00E20361">
              <w:rPr>
                <w:rFonts w:ascii="Times New Roman" w:eastAsia="Times New Roman" w:hAnsi="Times New Roman" w:cs="Times New Roman"/>
                <w:sz w:val="24"/>
                <w:szCs w:val="24"/>
                <w:lang w:val="lt-LT" w:eastAsia="lt-LT"/>
              </w:rPr>
              <w:t xml:space="preserve">___________ Eur (suma žodžiais) be pridėtinės vertės mokesčio (toliau – PVM) (jei PVM nemokamas, nurodoma priežastis). </w:t>
            </w:r>
          </w:p>
          <w:p w14:paraId="6E511CD0" w14:textId="250BF2ED" w:rsidR="009E533C" w:rsidRPr="002532FB" w:rsidRDefault="009E533C" w:rsidP="009E340F">
            <w:pPr>
              <w:jc w:val="both"/>
              <w:rPr>
                <w:rFonts w:ascii="Times New Roman" w:eastAsia="Times New Roman" w:hAnsi="Times New Roman" w:cs="Times New Roman"/>
                <w:sz w:val="24"/>
                <w:szCs w:val="24"/>
                <w:lang w:val="lt-LT" w:eastAsia="lt-LT"/>
              </w:rPr>
            </w:pPr>
            <w:r w:rsidRPr="00E20361">
              <w:rPr>
                <w:rFonts w:ascii="Times New Roman" w:eastAsia="Times New Roman" w:hAnsi="Times New Roman" w:cs="Times New Roman"/>
                <w:sz w:val="24"/>
                <w:szCs w:val="24"/>
                <w:lang w:val="lt-LT" w:eastAsia="lt-LT"/>
              </w:rPr>
              <w:t>2.2. 1 (vienos) Prekės kain</w:t>
            </w:r>
            <w:r w:rsidR="00996C0C">
              <w:rPr>
                <w:rFonts w:ascii="Times New Roman" w:eastAsia="Times New Roman" w:hAnsi="Times New Roman" w:cs="Times New Roman"/>
                <w:sz w:val="24"/>
                <w:szCs w:val="24"/>
                <w:lang w:val="lt-LT" w:eastAsia="lt-LT"/>
              </w:rPr>
              <w:t>a</w:t>
            </w:r>
            <w:r w:rsidRPr="00E20361">
              <w:rPr>
                <w:rFonts w:ascii="Times New Roman" w:eastAsia="Times New Roman" w:hAnsi="Times New Roman" w:cs="Times New Roman"/>
                <w:sz w:val="24"/>
                <w:szCs w:val="24"/>
                <w:lang w:val="lt-LT" w:eastAsia="lt-LT"/>
              </w:rPr>
              <w:t>s  yra: ________________</w:t>
            </w:r>
            <w:r w:rsidR="00CE4AAF" w:rsidRPr="00E20361">
              <w:rPr>
                <w:rFonts w:ascii="Times New Roman" w:eastAsia="Times New Roman" w:hAnsi="Times New Roman" w:cs="Times New Roman"/>
                <w:sz w:val="24"/>
                <w:szCs w:val="24"/>
                <w:lang w:val="lt-LT" w:eastAsia="lt-LT"/>
              </w:rPr>
              <w:t>–</w:t>
            </w:r>
            <w:r w:rsidRPr="00E20361">
              <w:rPr>
                <w:rFonts w:ascii="Times New Roman" w:eastAsia="Times New Roman" w:hAnsi="Times New Roman" w:cs="Times New Roman"/>
                <w:sz w:val="24"/>
                <w:szCs w:val="24"/>
                <w:lang w:val="lt-LT" w:eastAsia="lt-LT"/>
              </w:rPr>
              <w:t xml:space="preserve"> Eur</w:t>
            </w:r>
            <w:r w:rsidRPr="002532FB">
              <w:rPr>
                <w:rFonts w:ascii="Times New Roman" w:eastAsia="Times New Roman" w:hAnsi="Times New Roman" w:cs="Times New Roman"/>
                <w:sz w:val="24"/>
                <w:szCs w:val="24"/>
                <w:lang w:val="lt-LT" w:eastAsia="lt-LT"/>
              </w:rPr>
              <w:t xml:space="preserve"> (suma žodžiais) be PVM.</w:t>
            </w:r>
          </w:p>
          <w:p w14:paraId="38CB5B5D" w14:textId="24685F56"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2.3. Sutarčiai taikoma fiksuoto</w:t>
            </w:r>
            <w:r w:rsidR="00641B63">
              <w:rPr>
                <w:rFonts w:ascii="Times New Roman" w:eastAsia="Times New Roman" w:hAnsi="Times New Roman" w:cs="Times New Roman"/>
                <w:sz w:val="24"/>
                <w:szCs w:val="24"/>
                <w:lang w:val="lt-LT" w:eastAsia="lt-LT"/>
              </w:rPr>
              <w:t>s</w:t>
            </w:r>
            <w:r w:rsidRPr="002532FB">
              <w:rPr>
                <w:rFonts w:ascii="Times New Roman" w:eastAsia="Times New Roman" w:hAnsi="Times New Roman" w:cs="Times New Roman"/>
                <w:sz w:val="24"/>
                <w:szCs w:val="24"/>
                <w:lang w:val="lt-LT" w:eastAsia="lt-LT"/>
              </w:rPr>
              <w:t xml:space="preserve"> kain</w:t>
            </w:r>
            <w:r w:rsidR="00641B63">
              <w:rPr>
                <w:rFonts w:ascii="Times New Roman" w:eastAsia="Times New Roman" w:hAnsi="Times New Roman" w:cs="Times New Roman"/>
                <w:sz w:val="24"/>
                <w:szCs w:val="24"/>
                <w:lang w:val="lt-LT" w:eastAsia="lt-LT"/>
              </w:rPr>
              <w:t>os</w:t>
            </w:r>
            <w:r w:rsidRPr="002532FB">
              <w:rPr>
                <w:rFonts w:ascii="Times New Roman" w:eastAsia="Times New Roman" w:hAnsi="Times New Roman" w:cs="Times New Roman"/>
                <w:sz w:val="24"/>
                <w:szCs w:val="24"/>
                <w:lang w:val="lt-LT" w:eastAsia="lt-LT"/>
              </w:rPr>
              <w:t xml:space="preserve"> kainodara. </w:t>
            </w:r>
            <w:r w:rsidR="00641B63">
              <w:rPr>
                <w:rFonts w:ascii="Times New Roman" w:eastAsia="Times New Roman" w:hAnsi="Times New Roman" w:cs="Times New Roman"/>
                <w:sz w:val="24"/>
                <w:szCs w:val="24"/>
                <w:lang w:val="lt-LT" w:eastAsia="lt-LT"/>
              </w:rPr>
              <w:t>K</w:t>
            </w:r>
            <w:r w:rsidRPr="002532FB">
              <w:rPr>
                <w:rFonts w:ascii="Times New Roman" w:eastAsia="Times New Roman" w:hAnsi="Times New Roman" w:cs="Times New Roman"/>
                <w:sz w:val="24"/>
                <w:szCs w:val="24"/>
                <w:lang w:val="lt-LT" w:eastAsia="lt-LT"/>
              </w:rPr>
              <w:t>ain</w:t>
            </w:r>
            <w:r w:rsidR="00641B63">
              <w:rPr>
                <w:rFonts w:ascii="Times New Roman" w:eastAsia="Times New Roman" w:hAnsi="Times New Roman" w:cs="Times New Roman"/>
                <w:sz w:val="24"/>
                <w:szCs w:val="24"/>
                <w:lang w:val="lt-LT" w:eastAsia="lt-LT"/>
              </w:rPr>
              <w:t>os</w:t>
            </w:r>
            <w:r w:rsidRPr="002532FB">
              <w:rPr>
                <w:rFonts w:ascii="Times New Roman" w:eastAsia="Times New Roman" w:hAnsi="Times New Roman" w:cs="Times New Roman"/>
                <w:sz w:val="24"/>
                <w:szCs w:val="24"/>
                <w:lang w:val="lt-LT" w:eastAsia="lt-LT"/>
              </w:rPr>
              <w:t xml:space="preserve"> peržiūros atvejis numatytas Sutarties bendrosios dalies 2.2</w:t>
            </w:r>
            <w:r w:rsidR="00C2017B">
              <w:rPr>
                <w:rFonts w:ascii="Times New Roman" w:eastAsia="Times New Roman" w:hAnsi="Times New Roman" w:cs="Times New Roman"/>
                <w:sz w:val="24"/>
                <w:szCs w:val="24"/>
                <w:lang w:val="lt-LT" w:eastAsia="lt-LT"/>
              </w:rPr>
              <w:t xml:space="preserve"> </w:t>
            </w:r>
            <w:r w:rsidRPr="002532FB">
              <w:rPr>
                <w:rFonts w:ascii="Times New Roman" w:eastAsia="Times New Roman" w:hAnsi="Times New Roman" w:cs="Times New Roman"/>
                <w:sz w:val="24"/>
                <w:szCs w:val="24"/>
                <w:lang w:val="lt-LT" w:eastAsia="lt-LT"/>
              </w:rPr>
              <w:t>punk</w:t>
            </w:r>
            <w:r w:rsidR="00C2017B">
              <w:rPr>
                <w:rFonts w:ascii="Times New Roman" w:eastAsia="Times New Roman" w:hAnsi="Times New Roman" w:cs="Times New Roman"/>
                <w:sz w:val="24"/>
                <w:szCs w:val="24"/>
                <w:lang w:val="lt-LT" w:eastAsia="lt-LT"/>
              </w:rPr>
              <w:t>te</w:t>
            </w:r>
            <w:r w:rsidRPr="002532FB">
              <w:rPr>
                <w:rFonts w:ascii="Times New Roman" w:eastAsia="Times New Roman" w:hAnsi="Times New Roman" w:cs="Times New Roman"/>
                <w:sz w:val="24"/>
                <w:szCs w:val="24"/>
                <w:lang w:val="lt-LT" w:eastAsia="lt-LT"/>
              </w:rPr>
              <w:t xml:space="preserve"> ir Sutarties specialiosios dalies 2.5 punkte.</w:t>
            </w:r>
          </w:p>
          <w:p w14:paraId="6C7CC5BD" w14:textId="77777777" w:rsidR="009859B3" w:rsidRPr="00E20361"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 xml:space="preserve">2.4. </w:t>
            </w:r>
            <w:r w:rsidRPr="002532FB">
              <w:rPr>
                <w:rFonts w:ascii="Times New Roman" w:eastAsia="Times New Roman" w:hAnsi="Times New Roman" w:cs="Times New Roman"/>
                <w:b/>
                <w:sz w:val="24"/>
                <w:szCs w:val="24"/>
                <w:lang w:val="lt-LT" w:eastAsia="lt-LT"/>
              </w:rPr>
              <w:t>Pardavėjas</w:t>
            </w:r>
            <w:r w:rsidRPr="002532FB">
              <w:rPr>
                <w:rFonts w:ascii="Times New Roman" w:eastAsia="Times New Roman" w:hAnsi="Times New Roman" w:cs="Times New Roman"/>
                <w:sz w:val="24"/>
                <w:szCs w:val="24"/>
                <w:lang w:val="lt-LT" w:eastAsia="lt-LT"/>
              </w:rPr>
              <w:t xml:space="preserve"> į Sutarties kainą/Prekių </w:t>
            </w:r>
            <w:r w:rsidRPr="00E20361">
              <w:rPr>
                <w:rFonts w:ascii="Times New Roman" w:eastAsia="Times New Roman" w:hAnsi="Times New Roman" w:cs="Times New Roman"/>
                <w:sz w:val="24"/>
                <w:szCs w:val="24"/>
                <w:lang w:val="lt-LT" w:eastAsia="lt-LT"/>
              </w:rPr>
              <w:t>įkainius privalo įskaičiuoti visas su Prekių tiekimu susijusias išlaidas ir mokesčius, nurodytus Sutarties bendrosios dalies 2.4 ir 2.5 punktuose</w:t>
            </w:r>
            <w:r w:rsidR="00397DC8" w:rsidRPr="00E20361">
              <w:rPr>
                <w:rFonts w:ascii="Times New Roman" w:eastAsia="Times New Roman" w:hAnsi="Times New Roman" w:cs="Times New Roman"/>
                <w:sz w:val="24"/>
                <w:szCs w:val="24"/>
                <w:lang w:val="lt-LT" w:eastAsia="lt-LT"/>
              </w:rPr>
              <w:t>, mokymai</w:t>
            </w:r>
            <w:r w:rsidR="00397DC8" w:rsidRPr="00E20361">
              <w:rPr>
                <w:rFonts w:ascii="Times New Roman" w:hAnsi="Times New Roman" w:cs="Times New Roman"/>
                <w:sz w:val="24"/>
                <w:lang w:val="lt-LT"/>
              </w:rPr>
              <w:t xml:space="preserve"> susiję su prekės ek</w:t>
            </w:r>
            <w:r w:rsidR="00E20361">
              <w:rPr>
                <w:rFonts w:ascii="Times New Roman" w:hAnsi="Times New Roman" w:cs="Times New Roman"/>
                <w:sz w:val="24"/>
                <w:lang w:val="lt-LT"/>
              </w:rPr>
              <w:t>s</w:t>
            </w:r>
            <w:r w:rsidR="00397DC8" w:rsidRPr="00E20361">
              <w:rPr>
                <w:rFonts w:ascii="Times New Roman" w:hAnsi="Times New Roman" w:cs="Times New Roman"/>
                <w:sz w:val="24"/>
                <w:lang w:val="lt-LT"/>
              </w:rPr>
              <w:t>ploatavimu ir kasdienine priežiūra.</w:t>
            </w:r>
            <w:r w:rsidRPr="00E20361">
              <w:rPr>
                <w:rFonts w:ascii="Times New Roman" w:eastAsia="Times New Roman" w:hAnsi="Times New Roman" w:cs="Times New Roman"/>
                <w:sz w:val="24"/>
                <w:szCs w:val="24"/>
                <w:lang w:val="lt-LT" w:eastAsia="lt-LT"/>
              </w:rPr>
              <w:t xml:space="preserve"> Sudarydamas šią Sutartį, </w:t>
            </w:r>
            <w:r w:rsidRPr="00E20361">
              <w:rPr>
                <w:rFonts w:ascii="Times New Roman" w:eastAsia="Times New Roman" w:hAnsi="Times New Roman" w:cs="Times New Roman"/>
                <w:b/>
                <w:sz w:val="24"/>
                <w:szCs w:val="24"/>
                <w:lang w:val="lt-LT" w:eastAsia="lt-LT"/>
              </w:rPr>
              <w:t>Pardavėjas</w:t>
            </w:r>
            <w:r w:rsidR="00E20361" w:rsidRPr="00E20361">
              <w:rPr>
                <w:rFonts w:ascii="Times New Roman" w:eastAsia="Times New Roman" w:hAnsi="Times New Roman" w:cs="Times New Roman"/>
                <w:sz w:val="24"/>
                <w:szCs w:val="24"/>
                <w:lang w:val="lt-LT" w:eastAsia="lt-LT"/>
              </w:rPr>
              <w:t xml:space="preserve"> įvertina visas p</w:t>
            </w:r>
            <w:r w:rsidRPr="00E20361">
              <w:rPr>
                <w:rFonts w:ascii="Times New Roman" w:eastAsia="Times New Roman" w:hAnsi="Times New Roman" w:cs="Times New Roman"/>
                <w:sz w:val="24"/>
                <w:szCs w:val="24"/>
                <w:lang w:val="lt-LT" w:eastAsia="lt-LT"/>
              </w:rPr>
              <w:t>rekių apimtis bei prisiima riziką dėl išlaidų dydžių svyravimo.</w:t>
            </w:r>
          </w:p>
          <w:p w14:paraId="09BAE464" w14:textId="77777777" w:rsidR="009859B3" w:rsidRPr="00E20361" w:rsidRDefault="009859B3" w:rsidP="009E340F">
            <w:pPr>
              <w:jc w:val="both"/>
              <w:rPr>
                <w:rFonts w:ascii="Times New Roman" w:eastAsia="Times New Roman" w:hAnsi="Times New Roman" w:cs="Times New Roman"/>
                <w:sz w:val="24"/>
                <w:szCs w:val="24"/>
                <w:lang w:val="lt-LT" w:eastAsia="lt-LT"/>
              </w:rPr>
            </w:pPr>
            <w:r w:rsidRPr="00E20361">
              <w:rPr>
                <w:rFonts w:ascii="Times New Roman" w:eastAsia="Times New Roman" w:hAnsi="Times New Roman" w:cs="Times New Roman"/>
                <w:sz w:val="24"/>
                <w:szCs w:val="24"/>
                <w:lang w:val="lt-LT" w:eastAsia="lt-LT"/>
              </w:rPr>
              <w:t xml:space="preserve">2.5. Bet kuri Sutarties šalis Sutarties galiojimo metu turi teisę inicijuoti Sutartyje numatytų įkainių perskaičiavimą (keitimą) ne anksčiau kaip </w:t>
            </w:r>
            <w:r w:rsidRPr="00B35686">
              <w:rPr>
                <w:rFonts w:ascii="Times New Roman" w:eastAsia="Times New Roman" w:hAnsi="Times New Roman" w:cs="Times New Roman"/>
                <w:sz w:val="24"/>
                <w:szCs w:val="24"/>
                <w:lang w:val="lt-LT" w:eastAsia="lt-LT"/>
              </w:rPr>
              <w:t xml:space="preserve">po </w:t>
            </w:r>
            <w:r w:rsidR="00A043B4" w:rsidRPr="00B35686">
              <w:rPr>
                <w:rFonts w:ascii="Times New Roman" w:eastAsia="Times New Roman" w:hAnsi="Times New Roman" w:cs="Times New Roman"/>
                <w:sz w:val="24"/>
                <w:szCs w:val="24"/>
                <w:lang w:val="lt-LT" w:eastAsia="lt-LT"/>
              </w:rPr>
              <w:t>6</w:t>
            </w:r>
            <w:r w:rsidRPr="00B35686">
              <w:rPr>
                <w:rFonts w:ascii="Times New Roman" w:eastAsia="Times New Roman" w:hAnsi="Times New Roman" w:cs="Times New Roman"/>
                <w:sz w:val="24"/>
                <w:szCs w:val="24"/>
                <w:lang w:val="lt-LT" w:eastAsia="lt-LT"/>
              </w:rPr>
              <w:t xml:space="preserve"> (</w:t>
            </w:r>
            <w:r w:rsidR="00A043B4" w:rsidRPr="00B35686">
              <w:rPr>
                <w:rFonts w:ascii="Times New Roman" w:eastAsia="Times New Roman" w:hAnsi="Times New Roman" w:cs="Times New Roman"/>
                <w:sz w:val="24"/>
                <w:szCs w:val="24"/>
                <w:lang w:val="lt-LT" w:eastAsia="lt-LT"/>
              </w:rPr>
              <w:t>šešių</w:t>
            </w:r>
            <w:r w:rsidRPr="00B35686">
              <w:rPr>
                <w:rFonts w:ascii="Times New Roman" w:eastAsia="Times New Roman" w:hAnsi="Times New Roman" w:cs="Times New Roman"/>
                <w:sz w:val="24"/>
                <w:szCs w:val="24"/>
                <w:lang w:val="lt-LT" w:eastAsia="lt-LT"/>
              </w:rPr>
              <w:t>) mėnesių</w:t>
            </w:r>
            <w:r w:rsidRPr="00E20361">
              <w:rPr>
                <w:rFonts w:ascii="Times New Roman" w:eastAsia="Times New Roman" w:hAnsi="Times New Roman" w:cs="Times New Roman"/>
                <w:sz w:val="24"/>
                <w:szCs w:val="24"/>
                <w:lang w:val="lt-LT" w:eastAsia="lt-LT"/>
              </w:rPr>
              <w:t xml:space="preserve"> nuo Sutarties įsigaliojimo dienos (jeigu perskaičiavimas jau buvo atliktas – nuo paskutinio perskaičiavimo pagal šį punktą dienos), jeigu </w:t>
            </w:r>
            <w:r w:rsidRPr="00E20361">
              <w:rPr>
                <w:rFonts w:ascii="Times New Roman" w:hAnsi="Times New Roman" w:cs="Times New Roman"/>
                <w:b/>
                <w:bCs/>
                <w:i/>
                <w:iCs/>
                <w:sz w:val="24"/>
                <w:szCs w:val="24"/>
                <w:shd w:val="clear" w:color="auto" w:fill="FFFFFF" w:themeFill="background1"/>
                <w:lang w:val="lt-LT"/>
              </w:rPr>
              <w:t>Importuotų prekių kainų pokytis (k)</w:t>
            </w:r>
            <w:r w:rsidRPr="00E20361">
              <w:rPr>
                <w:rFonts w:ascii="Times New Roman" w:hAnsi="Times New Roman" w:cs="Times New Roman"/>
                <w:sz w:val="24"/>
                <w:szCs w:val="24"/>
                <w:shd w:val="clear" w:color="auto" w:fill="FFFFFF" w:themeFill="background1"/>
                <w:lang w:val="lt-LT"/>
              </w:rPr>
              <w:t>,</w:t>
            </w:r>
            <w:r w:rsidRPr="00E20361">
              <w:rPr>
                <w:rFonts w:ascii="Times New Roman" w:hAnsi="Times New Roman" w:cs="Times New Roman"/>
                <w:sz w:val="24"/>
                <w:szCs w:val="24"/>
                <w:lang w:val="lt-LT"/>
              </w:rPr>
              <w:t xml:space="preserve"> apskaičiuotas kaip nustatyta 2.5.3.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hyperlink r:id="rId8" w:anchor="/" w:history="1">
              <w:r w:rsidRPr="00E20361">
                <w:rPr>
                  <w:rStyle w:val="Hyperlink"/>
                  <w:rFonts w:ascii="Times New Roman" w:hAnsi="Times New Roman" w:cs="Times New Roman"/>
                  <w:color w:val="auto"/>
                  <w:sz w:val="24"/>
                  <w:szCs w:val="24"/>
                  <w:lang w:val="lt-LT"/>
                </w:rPr>
                <w:t>https://osp.stat.gov.lt/statistiniu-rodikliu-analize?indicator=S7R265#/</w:t>
              </w:r>
            </w:hyperlink>
            <w:r w:rsidRPr="00E20361">
              <w:rPr>
                <w:rFonts w:ascii="Times New Roman" w:hAnsi="Times New Roman" w:cs="Times New Roman"/>
                <w:sz w:val="24"/>
                <w:szCs w:val="24"/>
                <w:lang w:val="lt-LT"/>
              </w:rPr>
              <w:t>).</w:t>
            </w:r>
            <w:r w:rsidRPr="00E20361">
              <w:rPr>
                <w:lang w:val="lt-LT"/>
              </w:rPr>
              <w:t xml:space="preserve"> </w:t>
            </w:r>
          </w:p>
          <w:p w14:paraId="61D88633"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E20361">
              <w:rPr>
                <w:rFonts w:ascii="Times New Roman" w:eastAsia="Times New Roman" w:hAnsi="Times New Roman" w:cs="Times New Roman"/>
                <w:sz w:val="24"/>
                <w:szCs w:val="24"/>
                <w:lang w:val="lt-LT" w:eastAsia="lt-LT"/>
              </w:rPr>
              <w:t>2.5.1 Perskaičiuotieji įkainiai įforminami raštišku Šalių susitarimu (toliau – Susitarimas) ir taikomi užsakymams, pateiktiems po to, kai Šalys sudaro Susitarimą dėl įk</w:t>
            </w:r>
            <w:r w:rsidRPr="002532FB">
              <w:rPr>
                <w:rFonts w:ascii="Times New Roman" w:eastAsia="Times New Roman" w:hAnsi="Times New Roman" w:cs="Times New Roman"/>
                <w:sz w:val="24"/>
                <w:szCs w:val="24"/>
                <w:lang w:val="lt-LT" w:eastAsia="lt-LT"/>
              </w:rPr>
              <w:t>ainių perskaičiavimo.</w:t>
            </w:r>
          </w:p>
          <w:p w14:paraId="4AA1435E"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lastRenderedPageBreak/>
              <w:t>2.5.2 Šalys privalo Susitarime nurodyti indekso reikšmę laikotarpio pradžioje ir jos nustatymo datą, indekso reikšmę laikotarpio pabaigoje ir jos nustatymo datą, kainų pokytį (k), perskaičiuotus įkainius, perskaičiuotą pradinės sutarties vertę.</w:t>
            </w:r>
          </w:p>
          <w:p w14:paraId="27A25C1E"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2.5.3 Nauji įkainiai apskaičiuojami pagal formulę:</w:t>
            </w:r>
          </w:p>
          <w:p w14:paraId="1AB4C51D" w14:textId="77777777" w:rsidR="009859B3" w:rsidRPr="002532FB" w:rsidRDefault="00C73167" w:rsidP="009E340F">
            <w:pPr>
              <w:jc w:val="both"/>
              <w:rPr>
                <w:rFonts w:ascii="Times New Roman" w:eastAsia="Times New Roman" w:hAnsi="Times New Roman" w:cs="Times New Roman"/>
                <w:sz w:val="24"/>
                <w:szCs w:val="24"/>
                <w:lang w:val="lt-LT" w:eastAsia="lt-LT"/>
              </w:rPr>
            </w:pPr>
            <m:oMath>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a</m:t>
                  </m:r>
                </m:e>
                <m:sub>
                  <m:r>
                    <w:rPr>
                      <w:rFonts w:ascii="Cambria Math" w:eastAsia="Times New Roman" w:hAnsi="Cambria Math" w:cs="Times New Roman"/>
                      <w:sz w:val="24"/>
                      <w:szCs w:val="24"/>
                      <w:lang w:eastAsia="lt-LT"/>
                    </w:rPr>
                    <m:t>1</m:t>
                  </m:r>
                </m:sub>
              </m:sSub>
              <m:r>
                <w:rPr>
                  <w:rFonts w:ascii="Cambria Math" w:eastAsia="Times New Roman" w:hAnsi="Cambria Math" w:cs="Times New Roman"/>
                  <w:sz w:val="24"/>
                  <w:szCs w:val="24"/>
                  <w:lang w:eastAsia="lt-LT"/>
                </w:rPr>
                <m:t>=a+</m:t>
              </m:r>
              <m:d>
                <m:dPr>
                  <m:ctrlPr>
                    <w:rPr>
                      <w:rFonts w:ascii="Cambria Math" w:eastAsia="Times New Roman" w:hAnsi="Cambria Math" w:cs="Times New Roman"/>
                      <w:i/>
                      <w:sz w:val="24"/>
                      <w:szCs w:val="24"/>
                      <w:lang w:eastAsia="lt-LT"/>
                    </w:rPr>
                  </m:ctrlPr>
                </m:dPr>
                <m:e>
                  <m:f>
                    <m:fPr>
                      <m:ctrlPr>
                        <w:rPr>
                          <w:rFonts w:ascii="Cambria Math" w:eastAsia="Times New Roman" w:hAnsi="Cambria Math" w:cs="Times New Roman"/>
                          <w:i/>
                          <w:sz w:val="24"/>
                          <w:szCs w:val="24"/>
                          <w:lang w:eastAsia="lt-LT"/>
                        </w:rPr>
                      </m:ctrlPr>
                    </m:fPr>
                    <m:num>
                      <m:r>
                        <w:rPr>
                          <w:rFonts w:ascii="Cambria Math" w:eastAsia="Times New Roman" w:hAnsi="Cambria Math" w:cs="Times New Roman"/>
                          <w:sz w:val="24"/>
                          <w:szCs w:val="24"/>
                          <w:lang w:eastAsia="lt-LT"/>
                        </w:rPr>
                        <m:t>k</m:t>
                      </m:r>
                    </m:num>
                    <m:den>
                      <m:r>
                        <w:rPr>
                          <w:rFonts w:ascii="Cambria Math" w:eastAsia="Times New Roman" w:hAnsi="Cambria Math" w:cs="Times New Roman"/>
                          <w:sz w:val="24"/>
                          <w:szCs w:val="24"/>
                          <w:lang w:eastAsia="lt-LT"/>
                        </w:rPr>
                        <m:t>100</m:t>
                      </m:r>
                    </m:den>
                  </m:f>
                  <m:r>
                    <w:rPr>
                      <w:rFonts w:ascii="Cambria Math" w:eastAsia="Times New Roman" w:hAnsi="Cambria Math" w:cs="Times New Roman"/>
                      <w:sz w:val="24"/>
                      <w:szCs w:val="24"/>
                      <w:lang w:eastAsia="lt-LT"/>
                    </w:rPr>
                    <m:t>×a</m:t>
                  </m:r>
                </m:e>
              </m:d>
            </m:oMath>
            <w:r w:rsidR="009859B3" w:rsidRPr="002532FB">
              <w:rPr>
                <w:rFonts w:ascii="Times New Roman" w:eastAsia="Times New Roman" w:hAnsi="Times New Roman" w:cs="Times New Roman"/>
                <w:sz w:val="24"/>
                <w:szCs w:val="24"/>
                <w:lang w:val="lt-LT" w:eastAsia="lt-LT"/>
              </w:rPr>
              <w:t>,</w:t>
            </w:r>
            <w:r w:rsidR="009859B3" w:rsidRPr="002532FB">
              <w:rPr>
                <w:rFonts w:ascii="Times New Roman" w:eastAsia="Times New Roman" w:hAnsi="Times New Roman" w:cs="Times New Roman"/>
                <w:i/>
                <w:sz w:val="24"/>
                <w:szCs w:val="24"/>
                <w:lang w:val="lt-LT" w:eastAsia="lt-LT"/>
              </w:rPr>
              <w:t xml:space="preserve"> </w:t>
            </w:r>
            <w:r w:rsidR="009859B3" w:rsidRPr="002532FB">
              <w:rPr>
                <w:rFonts w:ascii="Times New Roman" w:eastAsia="Times New Roman" w:hAnsi="Times New Roman" w:cs="Times New Roman"/>
                <w:sz w:val="24"/>
                <w:szCs w:val="24"/>
                <w:lang w:val="lt-LT" w:eastAsia="lt-LT"/>
              </w:rPr>
              <w:t>kur</w:t>
            </w:r>
          </w:p>
          <w:p w14:paraId="23FAB7B0"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a – sutarties paslaugos įkainis, Eur su PVM (jei įkainis buvo perskaičiuotas, tai po paskutinio perskaičiavimo).</w:t>
            </w:r>
          </w:p>
          <w:p w14:paraId="64659FB8"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a</w:t>
            </w:r>
            <w:r w:rsidRPr="002532FB">
              <w:rPr>
                <w:rFonts w:ascii="Times New Roman" w:eastAsia="Times New Roman" w:hAnsi="Times New Roman" w:cs="Times New Roman"/>
                <w:sz w:val="24"/>
                <w:szCs w:val="24"/>
                <w:vertAlign w:val="subscript"/>
                <w:lang w:val="lt-LT" w:eastAsia="lt-LT"/>
              </w:rPr>
              <w:t>1</w:t>
            </w:r>
            <w:r w:rsidRPr="002532FB">
              <w:rPr>
                <w:rFonts w:ascii="Times New Roman" w:eastAsia="Times New Roman" w:hAnsi="Times New Roman" w:cs="Times New Roman"/>
                <w:sz w:val="24"/>
                <w:szCs w:val="24"/>
                <w:lang w:val="lt-LT" w:eastAsia="lt-LT"/>
              </w:rPr>
              <w:t xml:space="preserve"> – perskaičiuotas (pakeistas) įkainis Eur su PVM.</w:t>
            </w:r>
          </w:p>
          <w:p w14:paraId="29AD4C4F" w14:textId="77777777" w:rsidR="009859B3" w:rsidRPr="002532FB" w:rsidRDefault="009859B3" w:rsidP="00D9010A">
            <w:pPr>
              <w:jc w:val="both"/>
              <w:rPr>
                <w:rFonts w:ascii="Times New Roman" w:hAnsi="Times New Roman" w:cs="Times New Roman"/>
                <w:sz w:val="24"/>
              </w:rPr>
            </w:pPr>
            <w:r w:rsidRPr="002532FB">
              <w:rPr>
                <w:rFonts w:ascii="Times New Roman" w:hAnsi="Times New Roman" w:cs="Times New Roman"/>
                <w:sz w:val="24"/>
              </w:rPr>
              <w:t>k – Pagal suderintą importuotų prekių kainų indeksą (</w:t>
            </w:r>
            <w:r w:rsidRPr="002532FB">
              <w:rPr>
                <w:rFonts w:ascii="Times New Roman" w:hAnsi="Times New Roman" w:cs="Times New Roman"/>
                <w:iCs/>
                <w:sz w:val="24"/>
              </w:rPr>
              <w:t>C PAGAMINTI PRODUKTAI)</w:t>
            </w:r>
            <w:r w:rsidRPr="002532FB">
              <w:rPr>
                <w:rFonts w:ascii="Times New Roman" w:hAnsi="Times New Roman" w:cs="Times New Roman"/>
                <w:i/>
                <w:iCs/>
                <w:sz w:val="24"/>
              </w:rPr>
              <w:t xml:space="preserve"> </w:t>
            </w:r>
            <w:r w:rsidRPr="002532FB">
              <w:rPr>
                <w:rFonts w:ascii="Times New Roman" w:hAnsi="Times New Roman" w:cs="Times New Roman"/>
                <w:sz w:val="24"/>
              </w:rPr>
              <w:t xml:space="preserve">apskaičiuotas Importuotų prekių kainų pokytis (padidėjimas arba sumažėjimas) (%). „k“ reikšmė skaičiuojama pagal formulę: </w:t>
            </w:r>
          </w:p>
          <w:p w14:paraId="78552CD7" w14:textId="77777777" w:rsidR="009859B3" w:rsidRPr="002532FB" w:rsidRDefault="009859B3" w:rsidP="00D9010A">
            <w:pPr>
              <w:jc w:val="both"/>
              <w:rPr>
                <w:rFonts w:ascii="Times New Roman" w:hAnsi="Times New Roman" w:cs="Times New Roman"/>
                <w:sz w:val="24"/>
              </w:rPr>
            </w:pPr>
            <m:oMath>
              <m:r>
                <w:rPr>
                  <w:rFonts w:ascii="Cambria Math" w:hAnsi="Cambria Math" w:cs="Times New Roman"/>
                  <w:sz w:val="24"/>
                </w:rPr>
                <m:t>k =</m:t>
              </m:r>
              <m:f>
                <m:fPr>
                  <m:ctrlPr>
                    <w:rPr>
                      <w:rFonts w:ascii="Cambria Math" w:hAnsi="Cambria Math" w:cs="Times New Roman"/>
                      <w:i/>
                      <w:iCs/>
                      <w:sz w:val="24"/>
                    </w:rPr>
                  </m:ctrlPr>
                </m:fPr>
                <m:num>
                  <m:sSub>
                    <m:sSubPr>
                      <m:ctrlPr>
                        <w:rPr>
                          <w:rFonts w:ascii="Cambria Math" w:hAnsi="Cambria Math" w:cs="Times New Roman"/>
                          <w:i/>
                          <w:iCs/>
                          <w:sz w:val="24"/>
                        </w:rPr>
                      </m:ctrlPr>
                    </m:sSubPr>
                    <m:e>
                      <m:r>
                        <w:rPr>
                          <w:rFonts w:ascii="Cambria Math" w:hAnsi="Cambria Math" w:cs="Times New Roman"/>
                          <w:sz w:val="24"/>
                        </w:rPr>
                        <m:t>Ind</m:t>
                      </m:r>
                    </m:e>
                    <m:sub>
                      <m:r>
                        <w:rPr>
                          <w:rFonts w:ascii="Cambria Math" w:hAnsi="Cambria Math" w:cs="Times New Roman"/>
                          <w:sz w:val="24"/>
                        </w:rPr>
                        <m:t>naujausias</m:t>
                      </m:r>
                    </m:sub>
                  </m:sSub>
                </m:num>
                <m:den>
                  <m:sSub>
                    <m:sSubPr>
                      <m:ctrlPr>
                        <w:rPr>
                          <w:rFonts w:ascii="Cambria Math" w:hAnsi="Cambria Math" w:cs="Times New Roman"/>
                          <w:i/>
                          <w:iCs/>
                          <w:sz w:val="24"/>
                        </w:rPr>
                      </m:ctrlPr>
                    </m:sSubPr>
                    <m:e>
                      <m:r>
                        <w:rPr>
                          <w:rFonts w:ascii="Cambria Math" w:hAnsi="Cambria Math" w:cs="Times New Roman"/>
                          <w:sz w:val="24"/>
                        </w:rPr>
                        <m:t>Ind</m:t>
                      </m:r>
                    </m:e>
                    <m:sub>
                      <m:r>
                        <w:rPr>
                          <w:rFonts w:ascii="Cambria Math" w:hAnsi="Cambria Math" w:cs="Times New Roman"/>
                          <w:sz w:val="24"/>
                        </w:rPr>
                        <m:t>pradžia</m:t>
                      </m:r>
                    </m:sub>
                  </m:sSub>
                </m:den>
              </m:f>
              <m:r>
                <w:rPr>
                  <w:rFonts w:ascii="Cambria Math" w:hAnsi="Cambria Math" w:cs="Times New Roman"/>
                  <w:sz w:val="24"/>
                </w:rPr>
                <m:t>×100-100</m:t>
              </m:r>
            </m:oMath>
            <w:r w:rsidRPr="002532FB">
              <w:rPr>
                <w:rFonts w:ascii="Times New Roman" w:hAnsi="Times New Roman" w:cs="Times New Roman"/>
                <w:sz w:val="24"/>
              </w:rPr>
              <w:t>, (proc.) kur  </w:t>
            </w:r>
          </w:p>
          <w:p w14:paraId="76A63282" w14:textId="77777777" w:rsidR="009859B3" w:rsidRPr="002532FB" w:rsidRDefault="009859B3" w:rsidP="00D9010A">
            <w:pPr>
              <w:jc w:val="both"/>
              <w:rPr>
                <w:rFonts w:ascii="Times New Roman" w:hAnsi="Times New Roman" w:cs="Times New Roman"/>
                <w:sz w:val="24"/>
              </w:rPr>
            </w:pPr>
            <w:r w:rsidRPr="002532FB">
              <w:rPr>
                <w:rFonts w:ascii="Times New Roman" w:hAnsi="Times New Roman" w:cs="Times New Roman"/>
                <w:sz w:val="24"/>
              </w:rPr>
              <w:t>Ind</w:t>
            </w:r>
            <w:r w:rsidRPr="002532FB">
              <w:rPr>
                <w:rFonts w:ascii="Times New Roman" w:hAnsi="Times New Roman" w:cs="Times New Roman"/>
                <w:sz w:val="24"/>
                <w:vertAlign w:val="subscript"/>
              </w:rPr>
              <w:t>naujausias</w:t>
            </w:r>
            <w:r w:rsidRPr="002532FB">
              <w:rPr>
                <w:rFonts w:ascii="Times New Roman" w:hAnsi="Times New Roman" w:cs="Times New Roman"/>
                <w:sz w:val="24"/>
              </w:rPr>
              <w:t xml:space="preserve"> – kreipimosi dėl kainos perskaičiavimo išsiuntimo kitai šaliai datą naujausias paskelbtas importuotų prekių indeksas (</w:t>
            </w:r>
            <w:r w:rsidRPr="002532FB">
              <w:rPr>
                <w:rFonts w:ascii="Times New Roman" w:hAnsi="Times New Roman" w:cs="Times New Roman"/>
                <w:iCs/>
                <w:sz w:val="24"/>
              </w:rPr>
              <w:t>C PAGAMINTI PRODUKTAI)</w:t>
            </w:r>
            <w:r w:rsidRPr="002532FB">
              <w:rPr>
                <w:rFonts w:ascii="Times New Roman" w:hAnsi="Times New Roman" w:cs="Times New Roman"/>
                <w:sz w:val="24"/>
              </w:rPr>
              <w:t>;</w:t>
            </w:r>
          </w:p>
          <w:p w14:paraId="60EC8F8C" w14:textId="77777777" w:rsidR="009859B3" w:rsidRPr="002532FB" w:rsidRDefault="009859B3" w:rsidP="00D9010A">
            <w:pPr>
              <w:jc w:val="both"/>
              <w:rPr>
                <w:rFonts w:ascii="Times New Roman" w:hAnsi="Times New Roman" w:cs="Times New Roman"/>
                <w:sz w:val="24"/>
              </w:rPr>
            </w:pPr>
            <w:r w:rsidRPr="002532FB">
              <w:rPr>
                <w:rFonts w:ascii="Times New Roman" w:hAnsi="Times New Roman" w:cs="Times New Roman"/>
                <w:sz w:val="24"/>
              </w:rPr>
              <w:t>Ind</w:t>
            </w:r>
            <w:r w:rsidRPr="002532FB">
              <w:rPr>
                <w:rFonts w:ascii="Times New Roman" w:hAnsi="Times New Roman" w:cs="Times New Roman"/>
                <w:sz w:val="24"/>
                <w:vertAlign w:val="subscript"/>
              </w:rPr>
              <w:t>pradžia</w:t>
            </w:r>
            <w:r w:rsidRPr="002532FB">
              <w:rPr>
                <w:rFonts w:ascii="Times New Roman" w:hAnsi="Times New Roman" w:cs="Times New Roman"/>
                <w:sz w:val="24"/>
              </w:rPr>
              <w:t xml:space="preserve"> – laikotarpio pradžios datos (mėnesio) importuotų prekių kainų indeksas (</w:t>
            </w:r>
            <w:r w:rsidRPr="002532FB">
              <w:rPr>
                <w:rFonts w:ascii="Times New Roman" w:hAnsi="Times New Roman" w:cs="Times New Roman"/>
                <w:iCs/>
                <w:sz w:val="24"/>
              </w:rPr>
              <w:t>C PAGAMINTI PRODUKTAI)</w:t>
            </w:r>
            <w:r w:rsidRPr="002532FB">
              <w:rPr>
                <w:rFonts w:ascii="Times New Roman" w:hAnsi="Times New Roman" w:cs="Times New Roman"/>
                <w:sz w:val="24"/>
              </w:rPr>
              <w:t>. Pirmojo perskaičiavimo atveju laikotarpio pradžia (mėnuo) yra Sutarties sudarymo mėnuo. Antrojo ir vėlesnių perskaičiavimų atveju laikotarpio pradžia (mėnuo) yra paskutinio perskaičiavimo metu naudotos paskelbto atitinkamo indekso reikšmės mėnuo.</w:t>
            </w:r>
          </w:p>
          <w:p w14:paraId="6E4BE478" w14:textId="77777777" w:rsidR="009859B3" w:rsidRPr="002532FB" w:rsidRDefault="009859B3" w:rsidP="00D9010A">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 xml:space="preserve">2.5.4. Skaičiavimams indeksų reikšmės imamos </w:t>
            </w:r>
            <w:r w:rsidRPr="002532FB">
              <w:rPr>
                <w:rFonts w:ascii="Times New Roman" w:eastAsia="Times New Roman" w:hAnsi="Times New Roman" w:cs="Times New Roman"/>
                <w:bCs/>
                <w:sz w:val="24"/>
                <w:szCs w:val="24"/>
                <w:lang w:val="lt-LT" w:eastAsia="lt-LT"/>
              </w:rPr>
              <w:t>keturių</w:t>
            </w:r>
            <w:r w:rsidRPr="002532FB">
              <w:rPr>
                <w:rFonts w:ascii="Times New Roman" w:eastAsia="Times New Roman" w:hAnsi="Times New Roman" w:cs="Times New Roman"/>
                <w:sz w:val="24"/>
                <w:szCs w:val="24"/>
                <w:lang w:val="lt-LT" w:eastAsia="lt-LT"/>
              </w:rPr>
              <w:t xml:space="preserve"> skaitmenų po kablelio tikslumu. Apskaičiuotas pokytis (k) tolimesniems skaičiavimams naudojamas suapvalinus iki </w:t>
            </w:r>
            <w:r w:rsidRPr="002532FB">
              <w:rPr>
                <w:rFonts w:ascii="Times New Roman" w:eastAsia="Times New Roman" w:hAnsi="Times New Roman" w:cs="Times New Roman"/>
                <w:bCs/>
                <w:sz w:val="24"/>
                <w:szCs w:val="24"/>
                <w:lang w:val="lt-LT" w:eastAsia="lt-LT"/>
              </w:rPr>
              <w:t>vieno</w:t>
            </w:r>
            <w:r w:rsidRPr="002532FB">
              <w:rPr>
                <w:rFonts w:ascii="Times New Roman" w:eastAsia="Times New Roman" w:hAnsi="Times New Roman" w:cs="Times New Roman"/>
                <w:sz w:val="24"/>
                <w:szCs w:val="24"/>
                <w:lang w:val="lt-LT" w:eastAsia="lt-LT"/>
              </w:rPr>
              <w:t xml:space="preserve"> skaitmens po kablelio, o apskaičiuotas įkainis „a“ suapvalinamas iki </w:t>
            </w:r>
            <w:r w:rsidRPr="002532FB">
              <w:rPr>
                <w:rFonts w:ascii="Times New Roman" w:eastAsia="Times New Roman" w:hAnsi="Times New Roman" w:cs="Times New Roman"/>
                <w:bCs/>
                <w:sz w:val="24"/>
                <w:szCs w:val="24"/>
                <w:lang w:val="lt-LT" w:eastAsia="lt-LT"/>
              </w:rPr>
              <w:t>dviejų</w:t>
            </w:r>
            <w:r w:rsidRPr="002532FB">
              <w:rPr>
                <w:rFonts w:ascii="Times New Roman" w:eastAsia="Times New Roman" w:hAnsi="Times New Roman" w:cs="Times New Roman"/>
                <w:b/>
                <w:bCs/>
                <w:sz w:val="24"/>
                <w:szCs w:val="24"/>
                <w:lang w:val="lt-LT" w:eastAsia="lt-LT"/>
              </w:rPr>
              <w:t xml:space="preserve"> </w:t>
            </w:r>
            <w:r w:rsidRPr="002532FB">
              <w:rPr>
                <w:rFonts w:ascii="Times New Roman" w:eastAsia="Times New Roman" w:hAnsi="Times New Roman" w:cs="Times New Roman"/>
                <w:sz w:val="24"/>
                <w:szCs w:val="24"/>
                <w:lang w:val="lt-LT" w:eastAsia="lt-LT"/>
              </w:rPr>
              <w:t xml:space="preserve">skaitmenų po kablelio; </w:t>
            </w:r>
          </w:p>
          <w:p w14:paraId="7088BE09"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 xml:space="preserve">2.5.5. Vėlesnis įkainių perskaičiavimas negali apimti laikotarpio, už kurį jau buvo atliktas perskaičiavimas. </w:t>
            </w:r>
          </w:p>
          <w:p w14:paraId="48EF5595"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 xml:space="preserve">2.5.6. Jeigu </w:t>
            </w:r>
            <w:r w:rsidRPr="00B35686">
              <w:rPr>
                <w:rFonts w:ascii="Times New Roman" w:eastAsia="Times New Roman" w:hAnsi="Times New Roman" w:cs="Times New Roman"/>
                <w:sz w:val="24"/>
                <w:szCs w:val="24"/>
                <w:lang w:val="lt-LT" w:eastAsia="lt-LT"/>
              </w:rPr>
              <w:t xml:space="preserve">gamintojų </w:t>
            </w:r>
            <w:r w:rsidR="00285876" w:rsidRPr="00B35686">
              <w:rPr>
                <w:rFonts w:ascii="Times New Roman" w:eastAsia="Times New Roman" w:hAnsi="Times New Roman" w:cs="Times New Roman"/>
                <w:sz w:val="24"/>
                <w:szCs w:val="24"/>
                <w:lang w:eastAsia="lt-LT"/>
              </w:rPr>
              <w:t xml:space="preserve">importuotų prekių </w:t>
            </w:r>
            <w:r w:rsidRPr="00B35686">
              <w:rPr>
                <w:rFonts w:ascii="Times New Roman" w:eastAsia="Times New Roman" w:hAnsi="Times New Roman" w:cs="Times New Roman"/>
                <w:sz w:val="24"/>
                <w:szCs w:val="24"/>
                <w:lang w:val="lt-LT" w:eastAsia="lt-LT"/>
              </w:rPr>
              <w:t>kainų pokytis (k), apskaičiuotas</w:t>
            </w:r>
            <w:r w:rsidRPr="002532FB">
              <w:rPr>
                <w:rFonts w:ascii="Times New Roman" w:eastAsia="Times New Roman" w:hAnsi="Times New Roman" w:cs="Times New Roman"/>
                <w:sz w:val="24"/>
                <w:szCs w:val="24"/>
                <w:lang w:val="lt-LT" w:eastAsia="lt-LT"/>
              </w:rPr>
              <w:t xml:space="preserve"> kaip nustatyta 2.5.3 punkte, viršija 30 </w:t>
            </w:r>
            <w:r w:rsidRPr="002532FB">
              <w:rPr>
                <w:rFonts w:ascii="Times New Roman" w:eastAsia="Times New Roman" w:hAnsi="Times New Roman" w:cs="Times New Roman"/>
                <w:sz w:val="24"/>
                <w:szCs w:val="24"/>
                <w:lang w:eastAsia="lt-LT"/>
              </w:rPr>
              <w:t>%</w:t>
            </w:r>
            <w:r w:rsidRPr="002532FB">
              <w:rPr>
                <w:rFonts w:ascii="Times New Roman" w:eastAsia="Times New Roman" w:hAnsi="Times New Roman" w:cs="Times New Roman"/>
                <w:sz w:val="24"/>
                <w:szCs w:val="24"/>
                <w:lang w:val="lt-LT" w:eastAsia="lt-LT"/>
              </w:rPr>
              <w:t xml:space="preserve"> nuo pradinio sutarties įkainio sutarties pasirašymo dieną, prekės įkainiai bus perskaičiuojami maksimaliu 30 % pokyčiu.</w:t>
            </w:r>
          </w:p>
          <w:p w14:paraId="20B307C7" w14:textId="77777777" w:rsidR="009859B3" w:rsidRPr="002532FB" w:rsidRDefault="009859B3" w:rsidP="009E340F">
            <w:pPr>
              <w:jc w:val="both"/>
              <w:rPr>
                <w:rFonts w:ascii="Times New Roman" w:eastAsia="Times New Roman" w:hAnsi="Times New Roman" w:cs="Times New Roman"/>
                <w:sz w:val="24"/>
                <w:szCs w:val="24"/>
                <w:lang w:val="lt-LT" w:eastAsia="lt-LT"/>
              </w:rPr>
            </w:pPr>
            <w:r w:rsidRPr="002532FB">
              <w:rPr>
                <w:rFonts w:ascii="Times New Roman" w:eastAsia="Times New Roman" w:hAnsi="Times New Roman" w:cs="Times New Roman"/>
                <w:sz w:val="24"/>
                <w:szCs w:val="24"/>
                <w:lang w:val="lt-LT" w:eastAsia="lt-LT"/>
              </w:rPr>
              <w:t>2.5.7. Jei Sutarties kaina buvo peržiūrėta pagal Sutartyje nurodytas kainų peržiūros sąlygas, atitinkamai patikslinama (didėja arba mažėja) pradinės sutarties vertė.</w:t>
            </w:r>
          </w:p>
          <w:p w14:paraId="0F3E1E2F" w14:textId="77777777" w:rsidR="009859B3" w:rsidRPr="002532FB" w:rsidRDefault="009859B3" w:rsidP="009E340F">
            <w:pPr>
              <w:jc w:val="both"/>
              <w:rPr>
                <w:rFonts w:ascii="Times New Roman" w:eastAsia="Times New Roman" w:hAnsi="Times New Roman" w:cs="Times New Roman"/>
                <w:b/>
                <w:sz w:val="24"/>
                <w:szCs w:val="24"/>
                <w:lang w:val="lt-LT" w:eastAsia="lt-LT"/>
              </w:rPr>
            </w:pPr>
          </w:p>
        </w:tc>
      </w:tr>
      <w:tr w:rsidR="009859B3" w:rsidRPr="00D06A85" w14:paraId="2A091627" w14:textId="77777777" w:rsidTr="009859B3">
        <w:tc>
          <w:tcPr>
            <w:tcW w:w="5000" w:type="pct"/>
          </w:tcPr>
          <w:p w14:paraId="172832FB" w14:textId="77777777" w:rsidR="009859B3" w:rsidRDefault="009859B3" w:rsidP="009E340F">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lastRenderedPageBreak/>
              <w:t>3. Prekių pristatymo vieta, terminas ir sąlygos</w:t>
            </w:r>
          </w:p>
          <w:p w14:paraId="7C388BBD" w14:textId="66BF6F8C" w:rsidR="00C97B8D" w:rsidRPr="000828C6" w:rsidRDefault="00C97B8D" w:rsidP="009E340F">
            <w:pPr>
              <w:jc w:val="both"/>
              <w:rPr>
                <w:rFonts w:ascii="Times New Roman" w:eastAsia="Times New Roman" w:hAnsi="Times New Roman" w:cs="Times New Roman"/>
                <w:b/>
                <w:sz w:val="24"/>
                <w:szCs w:val="24"/>
                <w:lang w:val="lt-LT" w:eastAsia="lt-LT"/>
              </w:rPr>
            </w:pPr>
            <w:r w:rsidRPr="000828C6">
              <w:rPr>
                <w:rFonts w:ascii="Times New Roman" w:eastAsia="Times New Roman" w:hAnsi="Times New Roman" w:cs="Times New Roman"/>
                <w:sz w:val="24"/>
                <w:szCs w:val="24"/>
                <w:lang w:val="lt-LT" w:eastAsia="lt-LT"/>
              </w:rPr>
              <w:t>3.1.</w:t>
            </w:r>
            <w:r>
              <w:rPr>
                <w:rFonts w:ascii="Times New Roman" w:eastAsia="Times New Roman" w:hAnsi="Times New Roman" w:cs="Times New Roman"/>
                <w:b/>
                <w:sz w:val="24"/>
                <w:szCs w:val="24"/>
                <w:lang w:val="lt-LT" w:eastAsia="lt-LT"/>
              </w:rPr>
              <w:t xml:space="preserve"> Pardavėjas  </w:t>
            </w:r>
            <w:r w:rsidRPr="00F67C48">
              <w:rPr>
                <w:rFonts w:ascii="Times New Roman" w:eastAsia="Times New Roman" w:hAnsi="Times New Roman" w:cs="Times New Roman"/>
                <w:sz w:val="24"/>
                <w:szCs w:val="24"/>
                <w:lang w:val="lt-LT" w:eastAsia="lt-LT"/>
              </w:rPr>
              <w:t>įsipareigoja pristatyti prek</w:t>
            </w:r>
            <w:r w:rsidR="002F75F6">
              <w:rPr>
                <w:rFonts w:ascii="Times New Roman" w:eastAsia="Times New Roman" w:hAnsi="Times New Roman" w:cs="Times New Roman"/>
                <w:sz w:val="24"/>
                <w:szCs w:val="24"/>
                <w:lang w:val="lt-LT" w:eastAsia="lt-LT"/>
              </w:rPr>
              <w:t>es</w:t>
            </w:r>
            <w:r>
              <w:rPr>
                <w:rFonts w:ascii="Times New Roman" w:eastAsia="Times New Roman" w:hAnsi="Times New Roman" w:cs="Times New Roman"/>
                <w:b/>
                <w:sz w:val="24"/>
                <w:szCs w:val="24"/>
                <w:lang w:val="lt-LT" w:eastAsia="lt-LT"/>
              </w:rPr>
              <w:t xml:space="preserve"> </w:t>
            </w:r>
            <w:r w:rsidR="00C4280E" w:rsidRPr="00C4280E">
              <w:rPr>
                <w:rFonts w:ascii="Times New Roman" w:eastAsia="Times New Roman" w:hAnsi="Times New Roman" w:cs="Times New Roman"/>
                <w:sz w:val="24"/>
                <w:szCs w:val="24"/>
                <w:lang w:val="lt-LT" w:eastAsia="lt-LT"/>
              </w:rPr>
              <w:t>ir apmokyti</w:t>
            </w:r>
            <w:r w:rsidR="00C4280E">
              <w:rPr>
                <w:rFonts w:ascii="Times New Roman" w:eastAsia="Times New Roman" w:hAnsi="Times New Roman" w:cs="Times New Roman"/>
                <w:b/>
                <w:sz w:val="24"/>
                <w:szCs w:val="24"/>
                <w:lang w:val="lt-LT" w:eastAsia="lt-LT"/>
              </w:rPr>
              <w:t xml:space="preserve"> </w:t>
            </w:r>
            <w:r w:rsidR="00C73167" w:rsidRPr="00C73167">
              <w:rPr>
                <w:rFonts w:ascii="Times New Roman" w:eastAsia="Times New Roman" w:hAnsi="Times New Roman" w:cs="Times New Roman"/>
                <w:sz w:val="24"/>
                <w:szCs w:val="24"/>
                <w:lang w:val="lt-LT" w:eastAsia="lt-LT"/>
              </w:rPr>
              <w:t xml:space="preserve">personalą </w:t>
            </w:r>
            <w:r w:rsidRPr="002532FB">
              <w:rPr>
                <w:rFonts w:ascii="Times New Roman" w:eastAsia="Times New Roman" w:hAnsi="Times New Roman" w:cs="Times New Roman"/>
                <w:sz w:val="24"/>
                <w:szCs w:val="24"/>
                <w:lang w:val="lt-LT" w:eastAsia="lt-LT"/>
              </w:rPr>
              <w:t>Sutarties specialiosios dalies 3.</w:t>
            </w:r>
            <w:r w:rsidR="000828C6">
              <w:rPr>
                <w:rFonts w:ascii="Times New Roman" w:eastAsia="Times New Roman" w:hAnsi="Times New Roman" w:cs="Times New Roman"/>
                <w:sz w:val="24"/>
                <w:szCs w:val="24"/>
                <w:lang w:val="lt-LT" w:eastAsia="lt-LT"/>
              </w:rPr>
              <w:t>2</w:t>
            </w:r>
            <w:r w:rsidRPr="002532FB">
              <w:rPr>
                <w:rFonts w:ascii="Times New Roman" w:eastAsia="Times New Roman" w:hAnsi="Times New Roman" w:cs="Times New Roman"/>
                <w:sz w:val="24"/>
                <w:szCs w:val="24"/>
                <w:lang w:val="lt-LT" w:eastAsia="lt-LT"/>
              </w:rPr>
              <w:t xml:space="preserve"> punkte </w:t>
            </w:r>
            <w:r w:rsidRPr="000828C6">
              <w:rPr>
                <w:rFonts w:ascii="Times New Roman" w:eastAsia="Times New Roman" w:hAnsi="Times New Roman" w:cs="Times New Roman"/>
                <w:sz w:val="24"/>
                <w:szCs w:val="24"/>
                <w:lang w:val="lt-LT" w:eastAsia="lt-LT"/>
              </w:rPr>
              <w:t xml:space="preserve">nurodytu adresu ne vėliau kaip per </w:t>
            </w:r>
            <w:r w:rsidR="000828C6">
              <w:rPr>
                <w:rFonts w:ascii="Times New Roman" w:eastAsia="Times New Roman" w:hAnsi="Times New Roman" w:cs="Times New Roman"/>
                <w:sz w:val="24"/>
                <w:szCs w:val="24"/>
                <w:lang w:val="lt-LT" w:eastAsia="lt-LT"/>
              </w:rPr>
              <w:t>6</w:t>
            </w:r>
            <w:r w:rsidRPr="000828C6">
              <w:rPr>
                <w:rFonts w:ascii="Times New Roman" w:eastAsia="Times New Roman" w:hAnsi="Times New Roman" w:cs="Times New Roman"/>
                <w:sz w:val="24"/>
                <w:szCs w:val="24"/>
                <w:lang w:val="lt-LT" w:eastAsia="lt-LT"/>
              </w:rPr>
              <w:t xml:space="preserve"> mėn. nuo Sutarties įsigaliojimo dienos.</w:t>
            </w:r>
          </w:p>
          <w:p w14:paraId="2055D995" w14:textId="190A0692" w:rsidR="009859B3" w:rsidRPr="000828C6" w:rsidRDefault="009859B3" w:rsidP="009E340F">
            <w:pPr>
              <w:jc w:val="both"/>
              <w:rPr>
                <w:rFonts w:ascii="Times New Roman" w:eastAsia="Times New Roman" w:hAnsi="Times New Roman" w:cs="Times New Roman"/>
                <w:sz w:val="24"/>
                <w:szCs w:val="24"/>
                <w:lang w:val="lt-LT" w:eastAsia="lt-LT"/>
              </w:rPr>
            </w:pPr>
            <w:r w:rsidRPr="000828C6">
              <w:rPr>
                <w:rFonts w:ascii="Times New Roman" w:eastAsia="Times New Roman" w:hAnsi="Times New Roman" w:cs="Times New Roman"/>
                <w:sz w:val="24"/>
                <w:szCs w:val="24"/>
                <w:lang w:val="lt-LT" w:eastAsia="lt-LT"/>
              </w:rPr>
              <w:t>3.</w:t>
            </w:r>
            <w:r w:rsidR="000828C6">
              <w:rPr>
                <w:rFonts w:ascii="Times New Roman" w:eastAsia="Times New Roman" w:hAnsi="Times New Roman" w:cs="Times New Roman"/>
                <w:sz w:val="24"/>
                <w:szCs w:val="24"/>
                <w:lang w:val="lt-LT" w:eastAsia="lt-LT"/>
              </w:rPr>
              <w:t>2</w:t>
            </w:r>
            <w:r w:rsidRPr="000828C6">
              <w:rPr>
                <w:rFonts w:ascii="Times New Roman" w:eastAsia="Times New Roman" w:hAnsi="Times New Roman" w:cs="Times New Roman"/>
                <w:sz w:val="24"/>
                <w:szCs w:val="24"/>
                <w:lang w:val="lt-LT" w:eastAsia="lt-LT"/>
              </w:rPr>
              <w:t xml:space="preserve">. Prekių pristatymo vieta </w:t>
            </w:r>
            <w:r w:rsidR="002532FB" w:rsidRPr="000828C6">
              <w:rPr>
                <w:rFonts w:ascii="Times New Roman" w:eastAsia="Times New Roman" w:hAnsi="Times New Roman" w:cs="Times New Roman"/>
                <w:sz w:val="24"/>
                <w:szCs w:val="24"/>
                <w:lang w:val="lt-LT" w:eastAsia="lt-LT"/>
              </w:rPr>
              <w:t>– LK SOP YPT, Pagubės g. 6</w:t>
            </w:r>
            <w:r w:rsidR="00FC6AD1">
              <w:rPr>
                <w:rFonts w:ascii="Times New Roman" w:eastAsia="Times New Roman" w:hAnsi="Times New Roman" w:cs="Times New Roman"/>
                <w:sz w:val="24"/>
                <w:szCs w:val="24"/>
                <w:lang w:val="lt-LT" w:eastAsia="lt-LT"/>
              </w:rPr>
              <w:t>3</w:t>
            </w:r>
            <w:r w:rsidR="002532FB" w:rsidRPr="000828C6">
              <w:rPr>
                <w:rFonts w:ascii="Times New Roman" w:eastAsia="Times New Roman" w:hAnsi="Times New Roman" w:cs="Times New Roman"/>
                <w:sz w:val="24"/>
                <w:szCs w:val="24"/>
                <w:lang w:val="lt-LT" w:eastAsia="lt-LT"/>
              </w:rPr>
              <w:t xml:space="preserve">,  Vilnius, </w:t>
            </w:r>
            <w:r w:rsidRPr="000828C6">
              <w:rPr>
                <w:rFonts w:ascii="Times New Roman" w:eastAsia="Calibri" w:hAnsi="Times New Roman" w:cs="Times New Roman"/>
                <w:sz w:val="24"/>
                <w:lang w:val="lt-LT"/>
              </w:rPr>
              <w:t>Lietuvos Respublika.</w:t>
            </w:r>
          </w:p>
          <w:p w14:paraId="35A980DD" w14:textId="42C1628C" w:rsidR="00613E45" w:rsidRPr="00AE2845" w:rsidRDefault="009859B3" w:rsidP="00613E45">
            <w:pPr>
              <w:jc w:val="both"/>
              <w:rPr>
                <w:rFonts w:ascii="Times New Roman" w:eastAsia="Times New Roman" w:hAnsi="Times New Roman" w:cs="Times New Roman"/>
                <w:sz w:val="24"/>
                <w:szCs w:val="24"/>
                <w:lang w:val="lt-LT" w:eastAsia="lt-LT"/>
              </w:rPr>
            </w:pPr>
            <w:r w:rsidRPr="000828C6">
              <w:rPr>
                <w:rFonts w:ascii="Times New Roman" w:eastAsia="Times New Roman" w:hAnsi="Times New Roman" w:cs="Times New Roman"/>
                <w:sz w:val="24"/>
                <w:szCs w:val="24"/>
                <w:lang w:val="lt-LT" w:eastAsia="lt-LT"/>
              </w:rPr>
              <w:t xml:space="preserve">3.4. </w:t>
            </w:r>
            <w:r w:rsidR="00613E45" w:rsidRPr="00AE2845">
              <w:rPr>
                <w:rFonts w:ascii="Times New Roman" w:eastAsia="Times New Roman" w:hAnsi="Times New Roman" w:cs="Times New Roman"/>
                <w:sz w:val="24"/>
                <w:szCs w:val="24"/>
                <w:lang w:val="lt-LT" w:eastAsia="lt-LT"/>
              </w:rPr>
              <w:t xml:space="preserve"> Sutarties bei jos priedų reikalavimus atitinkančios prekės pristatomos </w:t>
            </w:r>
            <w:r w:rsidR="00613E45" w:rsidRPr="00AE2845">
              <w:rPr>
                <w:rFonts w:ascii="Times New Roman" w:eastAsia="Times New Roman" w:hAnsi="Times New Roman" w:cs="Times New Roman"/>
                <w:b/>
                <w:sz w:val="24"/>
                <w:szCs w:val="24"/>
                <w:lang w:val="lt-LT" w:eastAsia="lt-LT"/>
              </w:rPr>
              <w:t>Pardavėjo</w:t>
            </w:r>
            <w:r w:rsidR="00613E45" w:rsidRPr="00AE2845">
              <w:rPr>
                <w:rFonts w:ascii="Times New Roman" w:eastAsia="Times New Roman" w:hAnsi="Times New Roman" w:cs="Times New Roman"/>
                <w:sz w:val="24"/>
                <w:szCs w:val="24"/>
                <w:lang w:val="lt-LT" w:eastAsia="lt-LT"/>
              </w:rPr>
              <w:t xml:space="preserve"> transportu be papildomo apmokėjimo darbo laiku, darbo dienomis (pirmadienis – ketvirtadienis 8.00 – 17.00 val., penktadienis 8.00 – 15.45 val., priešventinėmis dienomis darbo laikas yra viena valanda trumpesnis).</w:t>
            </w:r>
          </w:p>
          <w:p w14:paraId="5863D6DF" w14:textId="77777777" w:rsidR="009859B3" w:rsidRPr="000828C6" w:rsidRDefault="009859B3" w:rsidP="009E340F">
            <w:pPr>
              <w:jc w:val="both"/>
              <w:rPr>
                <w:rFonts w:ascii="Times New Roman" w:hAnsi="Times New Roman" w:cs="Times New Roman"/>
                <w:sz w:val="24"/>
                <w:lang w:val="lt-LT"/>
              </w:rPr>
            </w:pPr>
            <w:r w:rsidRPr="000828C6">
              <w:rPr>
                <w:rFonts w:ascii="Times New Roman" w:eastAsia="Times New Roman" w:hAnsi="Times New Roman" w:cs="Times New Roman"/>
                <w:sz w:val="24"/>
                <w:szCs w:val="24"/>
                <w:lang w:val="lt-LT" w:eastAsia="lt-LT"/>
              </w:rPr>
              <w:t xml:space="preserve">3.5. </w:t>
            </w:r>
            <w:r w:rsidRPr="000828C6">
              <w:rPr>
                <w:rFonts w:ascii="Times New Roman" w:hAnsi="Times New Roman" w:cs="Times New Roman"/>
                <w:sz w:val="24"/>
                <w:lang w:val="lt-LT"/>
              </w:rPr>
              <w:t xml:space="preserve">Prekės laikomos pristatytomis ir </w:t>
            </w:r>
            <w:r w:rsidR="002532FB" w:rsidRPr="000828C6">
              <w:rPr>
                <w:rFonts w:ascii="Times New Roman" w:hAnsi="Times New Roman" w:cs="Times New Roman"/>
                <w:b/>
                <w:bCs/>
                <w:sz w:val="24"/>
                <w:lang w:val="lt-LT"/>
              </w:rPr>
              <w:t>Pirkėjas</w:t>
            </w:r>
            <w:r w:rsidRPr="000828C6">
              <w:rPr>
                <w:rFonts w:ascii="Times New Roman" w:hAnsi="Times New Roman" w:cs="Times New Roman"/>
                <w:b/>
                <w:bCs/>
                <w:sz w:val="24"/>
                <w:lang w:val="lt-LT"/>
              </w:rPr>
              <w:t xml:space="preserve"> </w:t>
            </w:r>
            <w:r w:rsidRPr="000828C6">
              <w:rPr>
                <w:rFonts w:ascii="Times New Roman" w:hAnsi="Times New Roman" w:cs="Times New Roman"/>
                <w:sz w:val="24"/>
                <w:lang w:val="lt-LT"/>
              </w:rPr>
              <w:t xml:space="preserve">įgyja nuosavybės teisę į pristatytas </w:t>
            </w:r>
            <w:r w:rsidR="000828C6">
              <w:rPr>
                <w:rFonts w:ascii="Times New Roman" w:hAnsi="Times New Roman" w:cs="Times New Roman"/>
                <w:sz w:val="24"/>
                <w:lang w:val="lt-LT"/>
              </w:rPr>
              <w:t>p</w:t>
            </w:r>
            <w:r w:rsidRPr="000828C6">
              <w:rPr>
                <w:rFonts w:ascii="Times New Roman" w:hAnsi="Times New Roman" w:cs="Times New Roman"/>
                <w:sz w:val="24"/>
                <w:lang w:val="lt-LT"/>
              </w:rPr>
              <w:t xml:space="preserve">rekes abiem Šalims, </w:t>
            </w:r>
            <w:r w:rsidRPr="000828C6">
              <w:rPr>
                <w:rFonts w:ascii="Times New Roman" w:hAnsi="Times New Roman" w:cs="Times New Roman"/>
                <w:b/>
                <w:bCs/>
                <w:sz w:val="24"/>
                <w:lang w:val="lt-LT"/>
              </w:rPr>
              <w:t xml:space="preserve">Pardavėjui </w:t>
            </w:r>
            <w:r w:rsidRPr="000828C6">
              <w:rPr>
                <w:rFonts w:ascii="Times New Roman" w:hAnsi="Times New Roman" w:cs="Times New Roman"/>
                <w:bCs/>
                <w:sz w:val="24"/>
                <w:lang w:val="lt-LT"/>
              </w:rPr>
              <w:t>ir</w:t>
            </w:r>
            <w:r w:rsidRPr="000828C6">
              <w:rPr>
                <w:rFonts w:ascii="Times New Roman" w:hAnsi="Times New Roman" w:cs="Times New Roman"/>
                <w:b/>
                <w:bCs/>
                <w:sz w:val="24"/>
                <w:lang w:val="lt-LT"/>
              </w:rPr>
              <w:t xml:space="preserve"> Pirkėjui,</w:t>
            </w:r>
            <w:r w:rsidRPr="000828C6">
              <w:rPr>
                <w:rFonts w:ascii="Times New Roman" w:hAnsi="Times New Roman" w:cs="Times New Roman"/>
                <w:sz w:val="24"/>
                <w:lang w:val="lt-LT"/>
              </w:rPr>
              <w:t xml:space="preserve"> pasirašius Prekių priėmimo-perdavimo aktą, kuris pasirašomas tik tuo atveju, jeigu pristatytos prekės yra kokybiškos, pilnai sukomplektuotos ir atitinka Sutarties 1</w:t>
            </w:r>
            <w:r w:rsidR="002532FB" w:rsidRPr="000828C6">
              <w:rPr>
                <w:rFonts w:ascii="Times New Roman" w:hAnsi="Times New Roman" w:cs="Times New Roman"/>
                <w:sz w:val="24"/>
                <w:lang w:val="lt-LT"/>
              </w:rPr>
              <w:t xml:space="preserve"> ir 2</w:t>
            </w:r>
            <w:r w:rsidRPr="000828C6">
              <w:rPr>
                <w:rFonts w:ascii="Times New Roman" w:hAnsi="Times New Roman" w:cs="Times New Roman"/>
                <w:sz w:val="24"/>
                <w:lang w:val="lt-LT"/>
              </w:rPr>
              <w:t xml:space="preserve"> pried</w:t>
            </w:r>
            <w:r w:rsidR="002532FB" w:rsidRPr="000828C6">
              <w:rPr>
                <w:rFonts w:ascii="Times New Roman" w:hAnsi="Times New Roman" w:cs="Times New Roman"/>
                <w:sz w:val="24"/>
                <w:lang w:val="lt-LT"/>
              </w:rPr>
              <w:t>uose</w:t>
            </w:r>
            <w:r w:rsidRPr="000828C6">
              <w:rPr>
                <w:rFonts w:ascii="Times New Roman" w:hAnsi="Times New Roman" w:cs="Times New Roman"/>
                <w:sz w:val="24"/>
                <w:lang w:val="lt-LT"/>
              </w:rPr>
              <w:t xml:space="preserve"> nurodytus reikalavimus.</w:t>
            </w:r>
          </w:p>
          <w:p w14:paraId="09371596" w14:textId="38BE63BE" w:rsidR="009E533C" w:rsidRPr="009E533C" w:rsidRDefault="009859B3" w:rsidP="009E533C">
            <w:pPr>
              <w:jc w:val="both"/>
              <w:rPr>
                <w:rFonts w:ascii="Times New Roman" w:eastAsia="Times New Roman" w:hAnsi="Times New Roman" w:cs="Times New Roman"/>
                <w:sz w:val="24"/>
                <w:szCs w:val="20"/>
                <w:lang w:val="lt-LT"/>
              </w:rPr>
            </w:pPr>
            <w:r w:rsidRPr="000828C6">
              <w:rPr>
                <w:rFonts w:ascii="Times New Roman" w:eastAsia="Times New Roman" w:hAnsi="Times New Roman" w:cs="Times New Roman"/>
                <w:sz w:val="24"/>
                <w:szCs w:val="24"/>
                <w:lang w:val="lt-LT" w:eastAsia="lt-LT"/>
              </w:rPr>
              <w:t xml:space="preserve">3.6.  </w:t>
            </w:r>
            <w:r w:rsidRPr="000828C6">
              <w:rPr>
                <w:rFonts w:ascii="Times New Roman" w:hAnsi="Times New Roman" w:cs="Times New Roman"/>
                <w:b/>
                <w:sz w:val="24"/>
                <w:szCs w:val="24"/>
                <w:lang w:val="lt-LT"/>
              </w:rPr>
              <w:t>Pardavėjas</w:t>
            </w:r>
            <w:r w:rsidRPr="000828C6">
              <w:rPr>
                <w:rFonts w:ascii="Times New Roman" w:hAnsi="Times New Roman" w:cs="Times New Roman"/>
                <w:sz w:val="24"/>
                <w:szCs w:val="24"/>
                <w:lang w:val="lt-LT"/>
              </w:rPr>
              <w:t xml:space="preserve"> </w:t>
            </w:r>
            <w:r w:rsidR="00430C7C">
              <w:rPr>
                <w:rFonts w:ascii="Times New Roman" w:hAnsi="Times New Roman" w:cs="Times New Roman"/>
                <w:sz w:val="24"/>
                <w:szCs w:val="24"/>
                <w:lang w:val="lt-LT"/>
              </w:rPr>
              <w:t>privalo</w:t>
            </w:r>
            <w:r w:rsidR="00430C7C" w:rsidRPr="000828C6">
              <w:rPr>
                <w:rFonts w:ascii="Times New Roman" w:hAnsi="Times New Roman" w:cs="Times New Roman"/>
                <w:sz w:val="24"/>
                <w:szCs w:val="24"/>
                <w:lang w:val="lt-LT"/>
              </w:rPr>
              <w:t xml:space="preserve"> </w:t>
            </w:r>
            <w:r w:rsidRPr="000828C6">
              <w:rPr>
                <w:rFonts w:ascii="Times New Roman" w:hAnsi="Times New Roman" w:cs="Times New Roman"/>
                <w:sz w:val="24"/>
                <w:szCs w:val="24"/>
                <w:lang w:val="lt-LT"/>
              </w:rPr>
              <w:t xml:space="preserve">užtikrinti, kad Sutarties sudarymo ir vykdymo metu neatsirastų </w:t>
            </w:r>
            <w:r w:rsidR="00430C7C" w:rsidRPr="000D5877">
              <w:rPr>
                <w:rFonts w:ascii="Times New Roman" w:eastAsia="Times New Roman" w:hAnsi="Times New Roman" w:cs="Times New Roman"/>
                <w:sz w:val="24"/>
                <w:szCs w:val="24"/>
                <w:lang w:val="lt-LT" w:eastAsia="lt-LT"/>
              </w:rPr>
              <w:t xml:space="preserve">aplinkybių, nurodytų </w:t>
            </w:r>
            <w:r w:rsidRPr="000828C6">
              <w:rPr>
                <w:rFonts w:ascii="Times New Roman" w:hAnsi="Times New Roman" w:cs="Times New Roman"/>
                <w:sz w:val="24"/>
                <w:szCs w:val="24"/>
                <w:lang w:val="lt-LT"/>
              </w:rPr>
              <w:t xml:space="preserve">VPAGSSĮ 33 straipsnio 9 dalyje ir 40 straipsnio 9 dalyje </w:t>
            </w:r>
            <w:r w:rsidRPr="00C2017B">
              <w:rPr>
                <w:rFonts w:ascii="Times New Roman" w:hAnsi="Times New Roman" w:cs="Times New Roman"/>
                <w:sz w:val="24"/>
                <w:szCs w:val="24"/>
                <w:lang w:val="lt-LT"/>
              </w:rPr>
              <w:t xml:space="preserve">nurodytų aplinkybių. </w:t>
            </w:r>
            <w:r w:rsidRPr="00C2017B">
              <w:rPr>
                <w:rFonts w:ascii="Times New Roman" w:hAnsi="Times New Roman" w:cs="Times New Roman"/>
                <w:b/>
                <w:sz w:val="24"/>
                <w:szCs w:val="24"/>
                <w:lang w:val="lt-LT"/>
              </w:rPr>
              <w:t>Pirkėjas</w:t>
            </w:r>
            <w:r w:rsidRPr="00C2017B">
              <w:rPr>
                <w:rFonts w:ascii="Times New Roman" w:hAnsi="Times New Roman" w:cs="Times New Roman"/>
                <w:sz w:val="24"/>
                <w:szCs w:val="24"/>
                <w:lang w:val="lt-LT"/>
              </w:rPr>
              <w:t xml:space="preserve"> turi teisę bet kuriuo metu reikalauti, kad </w:t>
            </w:r>
            <w:r w:rsidRPr="00C2017B">
              <w:rPr>
                <w:rFonts w:ascii="Times New Roman" w:hAnsi="Times New Roman" w:cs="Times New Roman"/>
                <w:b/>
                <w:sz w:val="24"/>
                <w:szCs w:val="24"/>
                <w:lang w:val="lt-LT"/>
              </w:rPr>
              <w:t>Pardavėjas</w:t>
            </w:r>
            <w:r w:rsidRPr="00C2017B">
              <w:rPr>
                <w:rFonts w:ascii="Times New Roman" w:hAnsi="Times New Roman" w:cs="Times New Roman"/>
                <w:sz w:val="24"/>
                <w:szCs w:val="24"/>
                <w:lang w:val="lt-LT"/>
              </w:rPr>
              <w:t xml:space="preserve"> pateiktų </w:t>
            </w:r>
            <w:r w:rsidR="006208DF" w:rsidRPr="00C2017B">
              <w:rPr>
                <w:rFonts w:ascii="Times New Roman" w:hAnsi="Times New Roman" w:cs="Times New Roman"/>
                <w:sz w:val="24"/>
                <w:szCs w:val="24"/>
                <w:lang w:val="lt-LT"/>
              </w:rPr>
              <w:t>VPAGSSĮ 33 straipsnio 10 dalyje</w:t>
            </w:r>
            <w:r w:rsidRPr="00C2017B">
              <w:rPr>
                <w:rFonts w:ascii="Times New Roman" w:hAnsi="Times New Roman" w:cs="Times New Roman"/>
                <w:sz w:val="24"/>
                <w:szCs w:val="24"/>
                <w:lang w:val="lt-LT"/>
              </w:rPr>
              <w:t xml:space="preserve"> nurodytus patvirtinamuosius dokumentus, kad nėra VPAGSSĮ 33 straipsnio 9 dalyje ir 40 straipsnio 9 dalyje nurodytų sąlygų. </w:t>
            </w:r>
            <w:r w:rsidR="009E533C" w:rsidRPr="00C2017B">
              <w:rPr>
                <w:rFonts w:ascii="Times New Roman" w:eastAsia="Times New Roman" w:hAnsi="Times New Roman" w:cs="Times New Roman"/>
                <w:sz w:val="24"/>
                <w:szCs w:val="20"/>
                <w:lang w:val="lt-LT"/>
              </w:rPr>
              <w:t>Pardavėjas privalo pateikti Pirkėjo prašomus dokumentus ne vėliau kaip per 10 (dešimt) darbo dienų nuo prašymo gavimo dienos.</w:t>
            </w:r>
            <w:r w:rsidR="00430C7C" w:rsidRPr="00C2017B">
              <w:rPr>
                <w:rFonts w:ascii="Times New Roman" w:eastAsia="Times New Roman" w:hAnsi="Times New Roman" w:cs="Times New Roman"/>
                <w:sz w:val="24"/>
                <w:szCs w:val="20"/>
                <w:lang w:val="lt-LT"/>
              </w:rPr>
              <w:t xml:space="preserve"> </w:t>
            </w:r>
            <w:r w:rsidR="00430C7C" w:rsidRPr="00C2017B">
              <w:rPr>
                <w:rFonts w:ascii="Times New Roman" w:hAnsi="Times New Roman" w:cs="Times New Roman"/>
                <w:b/>
                <w:color w:val="000000"/>
                <w:sz w:val="24"/>
                <w:szCs w:val="24"/>
                <w:lang w:val="lt-LT"/>
              </w:rPr>
              <w:t xml:space="preserve">Pardavėjas </w:t>
            </w:r>
            <w:r w:rsidR="00430C7C" w:rsidRPr="00C2017B">
              <w:rPr>
                <w:rFonts w:ascii="Times New Roman" w:hAnsi="Times New Roman" w:cs="Times New Roman"/>
                <w:color w:val="000000"/>
                <w:sz w:val="24"/>
                <w:szCs w:val="24"/>
                <w:lang w:val="lt-LT"/>
              </w:rPr>
              <w:t>privalo</w:t>
            </w:r>
            <w:r w:rsidR="00430C7C" w:rsidRPr="00C2017B">
              <w:rPr>
                <w:rFonts w:ascii="Times New Roman" w:hAnsi="Times New Roman" w:cs="Times New Roman"/>
                <w:b/>
                <w:color w:val="000000"/>
                <w:sz w:val="24"/>
                <w:szCs w:val="24"/>
                <w:lang w:val="lt-LT"/>
              </w:rPr>
              <w:t xml:space="preserve"> </w:t>
            </w:r>
            <w:r w:rsidR="00430C7C" w:rsidRPr="00C2017B">
              <w:rPr>
                <w:rFonts w:ascii="Times New Roman" w:hAnsi="Times New Roman" w:cs="Times New Roman"/>
                <w:color w:val="000000"/>
                <w:sz w:val="24"/>
                <w:szCs w:val="24"/>
                <w:lang w:val="lt-LT"/>
              </w:rPr>
              <w:t>užtikrinti</w:t>
            </w:r>
            <w:r w:rsidR="00430C7C" w:rsidRPr="00F15BC0">
              <w:rPr>
                <w:rFonts w:ascii="Times New Roman" w:hAnsi="Times New Roman" w:cs="Times New Roman"/>
                <w:color w:val="000000"/>
                <w:sz w:val="24"/>
                <w:szCs w:val="24"/>
                <w:lang w:val="lt-LT"/>
              </w:rPr>
              <w:t xml:space="preserve">, kad vykdant sutartį, </w:t>
            </w:r>
            <w:r w:rsidR="00430C7C">
              <w:rPr>
                <w:rFonts w:ascii="Times New Roman" w:hAnsi="Times New Roman" w:cs="Times New Roman"/>
                <w:iCs/>
                <w:color w:val="000000"/>
                <w:spacing w:val="2"/>
                <w:sz w:val="24"/>
                <w:szCs w:val="24"/>
                <w:shd w:val="clear" w:color="auto" w:fill="FFFFFF"/>
                <w:lang w:val="lt-LT"/>
              </w:rPr>
              <w:t>Prekėms</w:t>
            </w:r>
            <w:r w:rsidR="00430C7C" w:rsidRPr="00F15BC0">
              <w:rPr>
                <w:rFonts w:ascii="Times New Roman" w:hAnsi="Times New Roman" w:cs="Times New Roman"/>
                <w:iCs/>
                <w:color w:val="000000"/>
                <w:spacing w:val="2"/>
                <w:sz w:val="24"/>
                <w:szCs w:val="24"/>
                <w:shd w:val="clear" w:color="auto" w:fill="FFFFFF"/>
                <w:lang w:val="lt-LT"/>
              </w:rPr>
              <w:t xml:space="preserve"> (įskaitant j</w:t>
            </w:r>
            <w:r w:rsidR="00430C7C">
              <w:rPr>
                <w:rFonts w:ascii="Times New Roman" w:hAnsi="Times New Roman" w:cs="Times New Roman"/>
                <w:iCs/>
                <w:color w:val="000000"/>
                <w:spacing w:val="2"/>
                <w:sz w:val="24"/>
                <w:szCs w:val="24"/>
                <w:shd w:val="clear" w:color="auto" w:fill="FFFFFF"/>
                <w:lang w:val="lt-LT"/>
              </w:rPr>
              <w:t>ų</w:t>
            </w:r>
            <w:r w:rsidR="00430C7C" w:rsidRPr="00F15BC0">
              <w:rPr>
                <w:rFonts w:ascii="Times New Roman" w:hAnsi="Times New Roman" w:cs="Times New Roman"/>
                <w:iCs/>
                <w:color w:val="000000"/>
                <w:spacing w:val="2"/>
                <w:sz w:val="24"/>
                <w:szCs w:val="24"/>
                <w:shd w:val="clear" w:color="auto" w:fill="FFFFFF"/>
                <w:lang w:val="lt-LT"/>
              </w:rPr>
              <w:t xml:space="preserve"> sudedamąsias dalis</w:t>
            </w:r>
            <w:r w:rsidR="00430C7C">
              <w:rPr>
                <w:rFonts w:ascii="Times New Roman" w:hAnsi="Times New Roman" w:cs="Times New Roman"/>
                <w:iCs/>
                <w:color w:val="000000"/>
                <w:spacing w:val="2"/>
                <w:sz w:val="24"/>
                <w:szCs w:val="24"/>
                <w:shd w:val="clear" w:color="auto" w:fill="FFFFFF"/>
                <w:lang w:val="lt-LT"/>
              </w:rPr>
              <w:t>, pakuotes</w:t>
            </w:r>
            <w:r w:rsidR="00430C7C" w:rsidRPr="00F15BC0">
              <w:rPr>
                <w:rFonts w:ascii="Times New Roman" w:hAnsi="Times New Roman" w:cs="Times New Roman"/>
                <w:iCs/>
                <w:color w:val="000000"/>
                <w:spacing w:val="2"/>
                <w:sz w:val="24"/>
                <w:szCs w:val="24"/>
                <w:shd w:val="clear" w:color="auto" w:fill="FFFFFF"/>
                <w:lang w:val="lt-LT"/>
              </w:rPr>
              <w:t xml:space="preserve">) nenaudos dalių ar komponentų, kurių kilmė yra iš </w:t>
            </w:r>
            <w:r w:rsidR="00430C7C" w:rsidRPr="001001EF">
              <w:rPr>
                <w:rFonts w:ascii="Times New Roman" w:hAnsi="Times New Roman" w:cs="Times New Roman"/>
                <w:sz w:val="24"/>
                <w:szCs w:val="24"/>
                <w:lang w:val="lt-LT"/>
              </w:rPr>
              <w:t>VPAGSSĮ</w:t>
            </w:r>
            <w:r w:rsidR="00430C7C">
              <w:rPr>
                <w:rFonts w:ascii="Times New Roman" w:hAnsi="Times New Roman" w:cs="Times New Roman"/>
                <w:iCs/>
                <w:color w:val="000000"/>
                <w:spacing w:val="2"/>
                <w:sz w:val="24"/>
                <w:szCs w:val="24"/>
                <w:shd w:val="clear" w:color="auto" w:fill="FFFFFF"/>
                <w:lang w:val="lt-LT"/>
              </w:rPr>
              <w:t xml:space="preserve"> 33</w:t>
            </w:r>
            <w:r w:rsidR="00430C7C" w:rsidRPr="00F15BC0">
              <w:rPr>
                <w:rFonts w:ascii="Times New Roman" w:hAnsi="Times New Roman" w:cs="Times New Roman"/>
                <w:iCs/>
                <w:color w:val="000000"/>
                <w:spacing w:val="2"/>
                <w:sz w:val="24"/>
                <w:szCs w:val="24"/>
                <w:shd w:val="clear" w:color="auto" w:fill="FFFFFF"/>
                <w:lang w:val="lt-LT"/>
              </w:rPr>
              <w:t xml:space="preserve"> straipsnio </w:t>
            </w:r>
            <w:r w:rsidR="00430C7C">
              <w:rPr>
                <w:rFonts w:ascii="Times New Roman" w:hAnsi="Times New Roman" w:cs="Times New Roman"/>
                <w:iCs/>
                <w:color w:val="000000"/>
                <w:spacing w:val="2"/>
                <w:sz w:val="24"/>
                <w:szCs w:val="24"/>
                <w:shd w:val="clear" w:color="auto" w:fill="FFFFFF"/>
                <w:lang w:val="lt-LT"/>
              </w:rPr>
              <w:t>9</w:t>
            </w:r>
            <w:r w:rsidR="00430C7C" w:rsidRPr="00F15BC0">
              <w:rPr>
                <w:rFonts w:ascii="Times New Roman" w:hAnsi="Times New Roman" w:cs="Times New Roman"/>
                <w:iCs/>
                <w:color w:val="000000"/>
                <w:spacing w:val="2"/>
                <w:sz w:val="24"/>
                <w:szCs w:val="24"/>
                <w:shd w:val="clear" w:color="auto" w:fill="FFFFFF"/>
                <w:lang w:val="lt-LT"/>
              </w:rPr>
              <w:t xml:space="preserve"> dalyje</w:t>
            </w:r>
            <w:r w:rsidR="00430C7C">
              <w:rPr>
                <w:rFonts w:ascii="Times New Roman" w:hAnsi="Times New Roman" w:cs="Times New Roman"/>
                <w:iCs/>
                <w:color w:val="000000"/>
                <w:spacing w:val="2"/>
                <w:sz w:val="24"/>
                <w:szCs w:val="24"/>
                <w:shd w:val="clear" w:color="auto" w:fill="FFFFFF"/>
                <w:lang w:val="lt-LT"/>
              </w:rPr>
              <w:t xml:space="preserve"> 3 punkte</w:t>
            </w:r>
            <w:r w:rsidR="00430C7C" w:rsidRPr="00F15BC0">
              <w:rPr>
                <w:rFonts w:ascii="Times New Roman" w:hAnsi="Times New Roman" w:cs="Times New Roman"/>
                <w:iCs/>
                <w:color w:val="000000"/>
                <w:spacing w:val="2"/>
                <w:sz w:val="24"/>
                <w:szCs w:val="24"/>
                <w:shd w:val="clear" w:color="auto" w:fill="FFFFFF"/>
                <w:lang w:val="lt-LT"/>
              </w:rPr>
              <w:t xml:space="preserve"> numatytame sąraše nurodytų valstybių ar teritorijų.</w:t>
            </w:r>
          </w:p>
          <w:p w14:paraId="2143D68A" w14:textId="77777777" w:rsidR="009859B3" w:rsidRDefault="009859B3"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7</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draudžiama (be atskiro </w:t>
            </w:r>
            <w:r w:rsidRPr="00D06A85">
              <w:rPr>
                <w:rFonts w:ascii="Times New Roman" w:eastAsia="Times New Roman" w:hAnsi="Times New Roman" w:cs="Times New Roman"/>
                <w:b/>
                <w:sz w:val="24"/>
                <w:szCs w:val="24"/>
                <w:lang w:val="lt-LT" w:eastAsia="lt-LT"/>
              </w:rPr>
              <w:t>Pirkėjo</w:t>
            </w:r>
            <w:r w:rsidRPr="00D06A85">
              <w:rPr>
                <w:rFonts w:ascii="Times New Roman" w:eastAsia="Times New Roman" w:hAnsi="Times New Roman" w:cs="Times New Roman"/>
                <w:sz w:val="24"/>
                <w:szCs w:val="24"/>
                <w:lang w:val="lt-LT" w:eastAsia="lt-LT"/>
              </w:rPr>
              <w:t xml:space="preserve"> raštiško sutikimo) Sutarties specialiosios </w:t>
            </w:r>
            <w:r w:rsidRPr="007414CA">
              <w:rPr>
                <w:rFonts w:ascii="Times New Roman" w:eastAsia="Times New Roman" w:hAnsi="Times New Roman" w:cs="Times New Roman"/>
                <w:sz w:val="24"/>
                <w:szCs w:val="24"/>
                <w:lang w:val="lt-LT" w:eastAsia="lt-LT"/>
              </w:rPr>
              <w:t>dalies 3.2 pun</w:t>
            </w:r>
            <w:r w:rsidR="000828C6">
              <w:rPr>
                <w:rFonts w:ascii="Times New Roman" w:eastAsia="Times New Roman" w:hAnsi="Times New Roman" w:cs="Times New Roman"/>
                <w:sz w:val="24"/>
                <w:szCs w:val="24"/>
                <w:lang w:val="lt-LT" w:eastAsia="lt-LT"/>
              </w:rPr>
              <w:t>kte nurodytu adresu pristatyti prekes (p</w:t>
            </w:r>
            <w:r w:rsidRPr="007414CA">
              <w:rPr>
                <w:rFonts w:ascii="Times New Roman" w:eastAsia="Times New Roman" w:hAnsi="Times New Roman" w:cs="Times New Roman"/>
                <w:sz w:val="24"/>
                <w:szCs w:val="24"/>
                <w:lang w:val="lt-LT" w:eastAsia="lt-LT"/>
              </w:rPr>
              <w:t>rekių pakuotes), prie kurių yra pridėti elektronikos prietaisai</w:t>
            </w:r>
            <w:r w:rsidRPr="00D06A85">
              <w:rPr>
                <w:rFonts w:ascii="Times New Roman" w:eastAsia="Times New Roman" w:hAnsi="Times New Roman" w:cs="Times New Roman"/>
                <w:sz w:val="24"/>
                <w:szCs w:val="24"/>
                <w:lang w:val="lt-LT" w:eastAsia="lt-LT"/>
              </w:rPr>
              <w:t>, skirti vietos nustatymui ir duomenų perdavimui.</w:t>
            </w:r>
          </w:p>
          <w:p w14:paraId="428A24B4" w14:textId="77777777" w:rsidR="009859B3" w:rsidRPr="000828C6" w:rsidRDefault="009859B3" w:rsidP="00092592">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3</w:t>
            </w:r>
            <w:r w:rsidRPr="000828C6">
              <w:rPr>
                <w:rFonts w:ascii="Times New Roman" w:eastAsia="Times New Roman" w:hAnsi="Times New Roman" w:cs="Times New Roman"/>
                <w:sz w:val="24"/>
                <w:szCs w:val="24"/>
                <w:lang w:val="lt-LT" w:eastAsia="lt-LT"/>
              </w:rPr>
              <w:t xml:space="preserve">.8. </w:t>
            </w:r>
            <w:r w:rsidRPr="000828C6">
              <w:rPr>
                <w:rFonts w:ascii="Times New Roman" w:hAnsi="Times New Roman" w:cs="Times New Roman"/>
                <w:b/>
                <w:bCs/>
                <w:sz w:val="24"/>
                <w:szCs w:val="24"/>
                <w:lang w:val="lt-LT"/>
              </w:rPr>
              <w:t>Pardavėjas</w:t>
            </w:r>
            <w:r w:rsidRPr="000828C6">
              <w:rPr>
                <w:rFonts w:ascii="Times New Roman" w:hAnsi="Times New Roman" w:cs="Times New Roman"/>
                <w:sz w:val="24"/>
                <w:szCs w:val="24"/>
                <w:lang w:val="lt-LT"/>
              </w:rPr>
              <w:t xml:space="preserve"> privalo užtikrinti, kad</w:t>
            </w:r>
            <w:r w:rsidR="00FF7865" w:rsidRPr="000828C6">
              <w:rPr>
                <w:rFonts w:ascii="Times New Roman" w:hAnsi="Times New Roman" w:cs="Times New Roman"/>
                <w:sz w:val="24"/>
                <w:szCs w:val="24"/>
                <w:lang w:val="lt-LT"/>
              </w:rPr>
              <w:t xml:space="preserve"> </w:t>
            </w:r>
            <w:r w:rsidR="00E92352" w:rsidRPr="000828C6">
              <w:rPr>
                <w:rFonts w:ascii="Times New Roman" w:hAnsi="Times New Roman" w:cs="Times New Roman"/>
                <w:sz w:val="24"/>
                <w:szCs w:val="24"/>
                <w:lang w:val="lt-LT"/>
              </w:rPr>
              <w:t>prekė</w:t>
            </w:r>
            <w:r w:rsidR="003100C5" w:rsidRPr="000828C6">
              <w:rPr>
                <w:rFonts w:ascii="Times New Roman" w:hAnsi="Times New Roman" w:cs="Times New Roman"/>
                <w:sz w:val="24"/>
                <w:szCs w:val="24"/>
                <w:lang w:val="lt-LT"/>
              </w:rPr>
              <w:t xml:space="preserve"> </w:t>
            </w:r>
            <w:r w:rsidRPr="000828C6">
              <w:rPr>
                <w:rFonts w:ascii="Times New Roman" w:hAnsi="Times New Roman" w:cs="Times New Roman"/>
                <w:sz w:val="24"/>
                <w:szCs w:val="24"/>
                <w:lang w:val="lt-LT"/>
              </w:rPr>
              <w:t>nebus pagamint</w:t>
            </w:r>
            <w:r w:rsidR="00E92352" w:rsidRPr="000828C6">
              <w:rPr>
                <w:rFonts w:ascii="Times New Roman" w:hAnsi="Times New Roman" w:cs="Times New Roman"/>
                <w:sz w:val="24"/>
                <w:szCs w:val="24"/>
                <w:lang w:val="lt-LT"/>
              </w:rPr>
              <w:t>os</w:t>
            </w:r>
            <w:r w:rsidRPr="000828C6">
              <w:rPr>
                <w:rFonts w:ascii="Times New Roman" w:hAnsi="Times New Roman" w:cs="Times New Roman"/>
                <w:sz w:val="24"/>
                <w:szCs w:val="24"/>
                <w:lang w:val="lt-LT"/>
              </w:rPr>
              <w:t xml:space="preserve"> valstybėse ar teritorijose, nurodytuose Viešųjų pirkimų įstatymo 92 straipsnio 14 dalyje.</w:t>
            </w:r>
          </w:p>
          <w:p w14:paraId="48AEEC8D" w14:textId="77777777" w:rsidR="009859B3" w:rsidRPr="000828C6" w:rsidRDefault="009859B3" w:rsidP="00781F42">
            <w:pPr>
              <w:jc w:val="both"/>
              <w:rPr>
                <w:rFonts w:ascii="Times New Roman" w:hAnsi="Times New Roman" w:cs="Times New Roman"/>
                <w:sz w:val="24"/>
                <w:lang w:val="lt-LT"/>
              </w:rPr>
            </w:pPr>
            <w:r w:rsidRPr="000828C6">
              <w:rPr>
                <w:rFonts w:ascii="Times New Roman" w:eastAsia="Times New Roman" w:hAnsi="Times New Roman" w:cs="Times New Roman"/>
                <w:sz w:val="24"/>
                <w:lang w:val="lt-LT" w:eastAsia="lt-LT"/>
              </w:rPr>
              <w:t xml:space="preserve">3.9. </w:t>
            </w:r>
            <w:r w:rsidRPr="000828C6">
              <w:rPr>
                <w:rFonts w:ascii="Times New Roman" w:hAnsi="Times New Roman" w:cs="Times New Roman"/>
                <w:sz w:val="24"/>
                <w:lang w:val="lt-LT"/>
              </w:rPr>
              <w:t xml:space="preserve">Prieš patenkant į Krašto apsaugos sistemos (toliau – KAS) organizacijų patalpas ir (ar) karines teritorijas, </w:t>
            </w:r>
            <w:r w:rsidRPr="000828C6">
              <w:rPr>
                <w:rFonts w:ascii="Times New Roman" w:hAnsi="Times New Roman" w:cs="Times New Roman"/>
                <w:b/>
                <w:sz w:val="24"/>
                <w:lang w:val="lt-LT"/>
              </w:rPr>
              <w:t>Pardavėjui</w:t>
            </w:r>
            <w:r w:rsidRPr="000828C6">
              <w:rPr>
                <w:rFonts w:ascii="Times New Roman" w:hAnsi="Times New Roman" w:cs="Times New Roman"/>
                <w:sz w:val="24"/>
                <w:lang w:val="lt-LT"/>
              </w:rPr>
              <w:t xml:space="preserve"> ir jo pasirinktam subtiekėjui (jeigu pasitelkia), ūkio subjektams, kurių pajėgumais yra remiamasi, gamintojams, techninės ar programinės įrangos priežiūrą ir palaikymą vykdantiems asmenims ar juos kontroliuojantiems asmenims bus taikomi patekimo į KAS organizacijų patalpas ir (ar) karines teritorijas, ribojimai, nustatyti transporto priemonių, jose esančių asmenų, karių ir tarnybos ar darbo santykiais su KAS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Pr="000828C6">
              <w:rPr>
                <w:rFonts w:ascii="Times New Roman" w:hAnsi="Times New Roman" w:cs="Times New Roman"/>
                <w:sz w:val="24"/>
                <w:vertAlign w:val="superscript"/>
                <w:lang w:val="lt-LT"/>
              </w:rPr>
              <w:t>6</w:t>
            </w:r>
            <w:r w:rsidRPr="000828C6">
              <w:rPr>
                <w:rFonts w:ascii="Times New Roman" w:hAnsi="Times New Roman" w:cs="Times New Roman"/>
                <w:sz w:val="24"/>
                <w:lang w:val="lt-LT"/>
              </w:rPr>
              <w:t xml:space="preserve"> punkte.</w:t>
            </w:r>
          </w:p>
          <w:p w14:paraId="79B5AAEC" w14:textId="77777777" w:rsidR="00AF2D2E" w:rsidRPr="000828C6" w:rsidRDefault="002532FB" w:rsidP="002532FB">
            <w:pPr>
              <w:jc w:val="both"/>
              <w:rPr>
                <w:rFonts w:ascii="Times New Roman" w:hAnsi="Times New Roman" w:cs="Times New Roman"/>
                <w:sz w:val="24"/>
                <w:lang w:val="lt-LT"/>
              </w:rPr>
            </w:pPr>
            <w:r w:rsidRPr="00A043B4">
              <w:rPr>
                <w:rFonts w:ascii="Times New Roman" w:hAnsi="Times New Roman" w:cs="Times New Roman"/>
                <w:sz w:val="24"/>
                <w:lang w:val="lt-LT"/>
              </w:rPr>
              <w:t xml:space="preserve">3.10. </w:t>
            </w:r>
            <w:r w:rsidR="00A043B4" w:rsidRPr="00A043B4">
              <w:rPr>
                <w:rFonts w:ascii="Times New Roman" w:hAnsi="Times New Roman" w:cs="Times New Roman"/>
                <w:sz w:val="24"/>
                <w:lang w:val="lt-LT"/>
              </w:rPr>
              <w:t>P</w:t>
            </w:r>
            <w:r w:rsidR="000118B5" w:rsidRPr="00A043B4">
              <w:rPr>
                <w:rFonts w:ascii="Times New Roman" w:hAnsi="Times New Roman" w:cs="Times New Roman"/>
                <w:sz w:val="24"/>
                <w:lang w:val="lt-LT"/>
              </w:rPr>
              <w:t xml:space="preserve">rekių </w:t>
            </w:r>
            <w:r w:rsidR="00A043B4" w:rsidRPr="00A043B4">
              <w:rPr>
                <w:rFonts w:ascii="Times New Roman" w:hAnsi="Times New Roman" w:cs="Times New Roman"/>
                <w:sz w:val="24"/>
                <w:lang w:val="lt-LT"/>
              </w:rPr>
              <w:t>priėmimo-perdavimo aktas</w:t>
            </w:r>
            <w:r w:rsidR="004A519F" w:rsidRPr="00A043B4">
              <w:rPr>
                <w:rFonts w:ascii="Times New Roman" w:hAnsi="Times New Roman" w:cs="Times New Roman"/>
                <w:sz w:val="24"/>
                <w:lang w:val="lt-LT"/>
              </w:rPr>
              <w:t xml:space="preserve"> pasirašo</w:t>
            </w:r>
            <w:r w:rsidR="00A043B4" w:rsidRPr="00A043B4">
              <w:rPr>
                <w:rFonts w:ascii="Times New Roman" w:hAnsi="Times New Roman" w:cs="Times New Roman"/>
                <w:sz w:val="24"/>
                <w:lang w:val="lt-LT"/>
              </w:rPr>
              <w:t xml:space="preserve">mas per 5 darbo dienas nuo prekių pristatymo ir </w:t>
            </w:r>
            <w:r w:rsidR="004A519F" w:rsidRPr="00A043B4">
              <w:rPr>
                <w:rFonts w:ascii="Times New Roman" w:hAnsi="Times New Roman" w:cs="Times New Roman"/>
                <w:b/>
                <w:sz w:val="24"/>
                <w:lang w:val="lt-LT"/>
              </w:rPr>
              <w:t>Pirkėjo</w:t>
            </w:r>
            <w:r w:rsidR="004A519F" w:rsidRPr="00A043B4">
              <w:rPr>
                <w:rFonts w:ascii="Times New Roman" w:hAnsi="Times New Roman" w:cs="Times New Roman"/>
                <w:sz w:val="24"/>
                <w:lang w:val="lt-LT"/>
              </w:rPr>
              <w:t xml:space="preserve"> atstov</w:t>
            </w:r>
            <w:r w:rsidR="00A043B4" w:rsidRPr="00A043B4">
              <w:rPr>
                <w:rFonts w:ascii="Times New Roman" w:hAnsi="Times New Roman" w:cs="Times New Roman"/>
                <w:sz w:val="24"/>
                <w:lang w:val="lt-LT"/>
              </w:rPr>
              <w:t>ų</w:t>
            </w:r>
            <w:r w:rsidR="004A519F" w:rsidRPr="00A043B4">
              <w:rPr>
                <w:rFonts w:ascii="Times New Roman" w:hAnsi="Times New Roman" w:cs="Times New Roman"/>
                <w:sz w:val="24"/>
                <w:lang w:val="lt-LT"/>
              </w:rPr>
              <w:t xml:space="preserve"> (4 asmen</w:t>
            </w:r>
            <w:r w:rsidR="00A043B4" w:rsidRPr="00A043B4">
              <w:rPr>
                <w:rFonts w:ascii="Times New Roman" w:hAnsi="Times New Roman" w:cs="Times New Roman"/>
                <w:sz w:val="24"/>
                <w:lang w:val="lt-LT"/>
              </w:rPr>
              <w:t>ų</w:t>
            </w:r>
            <w:r w:rsidR="004A519F" w:rsidRPr="00A043B4">
              <w:rPr>
                <w:rFonts w:ascii="Times New Roman" w:hAnsi="Times New Roman" w:cs="Times New Roman"/>
                <w:sz w:val="24"/>
                <w:lang w:val="lt-LT"/>
              </w:rPr>
              <w:t>)</w:t>
            </w:r>
            <w:r w:rsidR="00A043B4" w:rsidRPr="00A043B4">
              <w:rPr>
                <w:rFonts w:ascii="Times New Roman" w:hAnsi="Times New Roman" w:cs="Times New Roman"/>
                <w:sz w:val="24"/>
                <w:lang w:val="lt-LT"/>
              </w:rPr>
              <w:t xml:space="preserve"> apmokymų</w:t>
            </w:r>
            <w:r w:rsidR="004A519F" w:rsidRPr="00A043B4">
              <w:rPr>
                <w:rFonts w:ascii="Times New Roman" w:hAnsi="Times New Roman" w:cs="Times New Roman"/>
                <w:sz w:val="24"/>
                <w:lang w:val="lt-LT"/>
              </w:rPr>
              <w:t>,</w:t>
            </w:r>
            <w:r w:rsidRPr="00A043B4">
              <w:rPr>
                <w:rFonts w:ascii="Times New Roman" w:hAnsi="Times New Roman" w:cs="Times New Roman"/>
                <w:sz w:val="24"/>
                <w:lang w:val="lt-LT"/>
              </w:rPr>
              <w:t xml:space="preserve"> </w:t>
            </w:r>
            <w:r w:rsidR="004A519F" w:rsidRPr="00A043B4">
              <w:rPr>
                <w:rFonts w:ascii="Times New Roman" w:hAnsi="Times New Roman" w:cs="Times New Roman"/>
                <w:sz w:val="24"/>
                <w:lang w:val="lt-LT"/>
              </w:rPr>
              <w:t>susijusi</w:t>
            </w:r>
            <w:r w:rsidR="00A043B4" w:rsidRPr="00A043B4">
              <w:rPr>
                <w:rFonts w:ascii="Times New Roman" w:hAnsi="Times New Roman" w:cs="Times New Roman"/>
                <w:sz w:val="24"/>
                <w:lang w:val="lt-LT"/>
              </w:rPr>
              <w:t>ų</w:t>
            </w:r>
            <w:r w:rsidR="004A519F" w:rsidRPr="00A043B4">
              <w:rPr>
                <w:rFonts w:ascii="Times New Roman" w:hAnsi="Times New Roman" w:cs="Times New Roman"/>
                <w:sz w:val="24"/>
                <w:lang w:val="lt-LT"/>
              </w:rPr>
              <w:t xml:space="preserve"> su </w:t>
            </w:r>
            <w:r w:rsidR="00397DC8" w:rsidRPr="00A043B4">
              <w:rPr>
                <w:rFonts w:ascii="Times New Roman" w:hAnsi="Times New Roman" w:cs="Times New Roman"/>
                <w:sz w:val="24"/>
                <w:lang w:val="lt-LT"/>
              </w:rPr>
              <w:t>prekės</w:t>
            </w:r>
            <w:r w:rsidR="004A519F" w:rsidRPr="00A043B4">
              <w:rPr>
                <w:rFonts w:ascii="Times New Roman" w:hAnsi="Times New Roman" w:cs="Times New Roman"/>
                <w:sz w:val="24"/>
                <w:lang w:val="lt-LT"/>
              </w:rPr>
              <w:t xml:space="preserve"> ek</w:t>
            </w:r>
            <w:r w:rsidR="00A043B4" w:rsidRPr="00A043B4">
              <w:rPr>
                <w:rFonts w:ascii="Times New Roman" w:hAnsi="Times New Roman" w:cs="Times New Roman"/>
                <w:sz w:val="24"/>
                <w:lang w:val="lt-LT"/>
              </w:rPr>
              <w:t>s</w:t>
            </w:r>
            <w:r w:rsidR="004A519F" w:rsidRPr="00A043B4">
              <w:rPr>
                <w:rFonts w:ascii="Times New Roman" w:hAnsi="Times New Roman" w:cs="Times New Roman"/>
                <w:sz w:val="24"/>
                <w:lang w:val="lt-LT"/>
              </w:rPr>
              <w:t>ploatavimu ir kasdienine priežiūra</w:t>
            </w:r>
            <w:r w:rsidRPr="00A043B4">
              <w:rPr>
                <w:rFonts w:ascii="Times New Roman" w:hAnsi="Times New Roman" w:cs="Times New Roman"/>
                <w:sz w:val="24"/>
                <w:lang w:val="lt-LT"/>
              </w:rPr>
              <w:t>.</w:t>
            </w:r>
            <w:r w:rsidR="004A519F" w:rsidRPr="000828C6">
              <w:rPr>
                <w:rFonts w:ascii="Times New Roman" w:hAnsi="Times New Roman" w:cs="Times New Roman"/>
                <w:sz w:val="24"/>
                <w:lang w:val="lt-LT"/>
              </w:rPr>
              <w:t xml:space="preserve"> </w:t>
            </w:r>
          </w:p>
          <w:p w14:paraId="496B076F" w14:textId="77777777" w:rsidR="007414CA" w:rsidRPr="00300C8A" w:rsidRDefault="007414CA" w:rsidP="000828C6">
            <w:pPr>
              <w:jc w:val="both"/>
              <w:rPr>
                <w:rFonts w:ascii="Times New Roman" w:eastAsia="Times New Roman" w:hAnsi="Times New Roman" w:cs="Times New Roman"/>
                <w:lang w:val="lt-LT" w:eastAsia="lt-LT"/>
              </w:rPr>
            </w:pPr>
            <w:r w:rsidRPr="000828C6">
              <w:rPr>
                <w:rFonts w:ascii="Times New Roman" w:hAnsi="Times New Roman" w:cs="Times New Roman"/>
                <w:sz w:val="24"/>
                <w:lang w:val="lt-LT"/>
              </w:rPr>
              <w:t xml:space="preserve">3.11. Kartu su pristatomomis </w:t>
            </w:r>
            <w:r w:rsidR="000828C6">
              <w:rPr>
                <w:rFonts w:ascii="Times New Roman" w:hAnsi="Times New Roman" w:cs="Times New Roman"/>
                <w:sz w:val="24"/>
                <w:lang w:val="lt-LT"/>
              </w:rPr>
              <w:t>p</w:t>
            </w:r>
            <w:r w:rsidRPr="000828C6">
              <w:rPr>
                <w:rFonts w:ascii="Times New Roman" w:hAnsi="Times New Roman" w:cs="Times New Roman"/>
                <w:sz w:val="24"/>
                <w:lang w:val="lt-LT"/>
              </w:rPr>
              <w:t>rekėmis</w:t>
            </w:r>
            <w:r w:rsidRPr="007414CA">
              <w:rPr>
                <w:rFonts w:ascii="Times New Roman" w:hAnsi="Times New Roman" w:cs="Times New Roman"/>
                <w:sz w:val="24"/>
                <w:lang w:val="lt-LT"/>
              </w:rPr>
              <w:t xml:space="preserve"> </w:t>
            </w:r>
            <w:r w:rsidRPr="007414CA">
              <w:rPr>
                <w:rFonts w:ascii="Times New Roman" w:hAnsi="Times New Roman" w:cs="Times New Roman"/>
                <w:b/>
                <w:sz w:val="24"/>
                <w:lang w:val="lt-LT"/>
              </w:rPr>
              <w:t>Pardavėjas</w:t>
            </w:r>
            <w:r w:rsidRPr="007414CA">
              <w:rPr>
                <w:rFonts w:ascii="Times New Roman" w:hAnsi="Times New Roman" w:cs="Times New Roman"/>
                <w:sz w:val="24"/>
                <w:lang w:val="lt-LT"/>
              </w:rPr>
              <w:t xml:space="preserve"> įsipareigoja pateikti prekės eksploataciją ir priežiūrą reglamentuojančią literatūrą (turi būti pateikta lietuvių ir anglų kalba (popierinė ir skaitmeninė versijos) lietuvių ir anglų kalbomis), prekės garantijos dokumentus.</w:t>
            </w:r>
          </w:p>
        </w:tc>
      </w:tr>
      <w:tr w:rsidR="009859B3" w:rsidRPr="00D06A85" w14:paraId="758EFA3C" w14:textId="77777777" w:rsidTr="009859B3">
        <w:tc>
          <w:tcPr>
            <w:tcW w:w="5000" w:type="pct"/>
          </w:tcPr>
          <w:p w14:paraId="39A38E11" w14:textId="77777777" w:rsidR="009859B3" w:rsidRPr="00CC3B89" w:rsidRDefault="009859B3" w:rsidP="009E340F">
            <w:pPr>
              <w:jc w:val="both"/>
              <w:rPr>
                <w:rFonts w:ascii="Times New Roman" w:eastAsia="Times New Roman" w:hAnsi="Times New Roman" w:cs="Times New Roman"/>
                <w:b/>
                <w:sz w:val="24"/>
                <w:szCs w:val="24"/>
                <w:lang w:val="lt-LT" w:eastAsia="lt-LT"/>
              </w:rPr>
            </w:pPr>
            <w:r w:rsidRPr="00CC3B89">
              <w:rPr>
                <w:rFonts w:ascii="Times New Roman" w:eastAsia="Times New Roman" w:hAnsi="Times New Roman" w:cs="Times New Roman"/>
                <w:b/>
                <w:sz w:val="24"/>
                <w:szCs w:val="24"/>
                <w:lang w:val="lt-LT" w:eastAsia="lt-LT"/>
              </w:rPr>
              <w:lastRenderedPageBreak/>
              <w:t>4. Apmokėjimo tvarka</w:t>
            </w:r>
          </w:p>
          <w:p w14:paraId="528DE8FB" w14:textId="77777777" w:rsidR="009859B3" w:rsidRPr="00F91CCF" w:rsidRDefault="009859B3" w:rsidP="009E340F">
            <w:pPr>
              <w:jc w:val="both"/>
              <w:rPr>
                <w:rFonts w:ascii="Times New Roman" w:eastAsia="Times New Roman" w:hAnsi="Times New Roman" w:cs="Times New Roman"/>
                <w:sz w:val="24"/>
                <w:szCs w:val="24"/>
                <w:lang w:val="lt-LT" w:eastAsia="lt-LT"/>
              </w:rPr>
            </w:pPr>
            <w:r w:rsidRPr="00CC3B89">
              <w:rPr>
                <w:rFonts w:ascii="Times New Roman" w:eastAsia="Times New Roman" w:hAnsi="Times New Roman" w:cs="Times New Roman"/>
                <w:sz w:val="24"/>
                <w:szCs w:val="24"/>
                <w:lang w:val="lt-LT" w:eastAsia="lt-LT"/>
              </w:rPr>
              <w:t xml:space="preserve">4.1. </w:t>
            </w:r>
            <w:r w:rsidR="002773BB" w:rsidRPr="002773BB">
              <w:rPr>
                <w:rFonts w:ascii="Times New Roman" w:eastAsia="Times New Roman" w:hAnsi="Times New Roman" w:cs="Times New Roman"/>
                <w:b/>
                <w:sz w:val="24"/>
                <w:szCs w:val="24"/>
                <w:lang w:val="lt-LT" w:eastAsia="lt-LT"/>
              </w:rPr>
              <w:t>Pirkėjas</w:t>
            </w:r>
            <w:r w:rsidRPr="002773BB">
              <w:rPr>
                <w:rFonts w:ascii="Times New Roman" w:eastAsia="Times New Roman" w:hAnsi="Times New Roman" w:cs="Times New Roman"/>
                <w:b/>
                <w:sz w:val="24"/>
                <w:szCs w:val="24"/>
                <w:lang w:val="lt-LT" w:eastAsia="lt-LT"/>
              </w:rPr>
              <w:t xml:space="preserve"> </w:t>
            </w:r>
            <w:r w:rsidRPr="00F91CCF">
              <w:rPr>
                <w:rFonts w:ascii="Times New Roman" w:eastAsia="Times New Roman" w:hAnsi="Times New Roman" w:cs="Times New Roman"/>
                <w:sz w:val="24"/>
                <w:szCs w:val="24"/>
                <w:lang w:val="lt-LT" w:eastAsia="lt-LT"/>
              </w:rPr>
              <w:t xml:space="preserve">su </w:t>
            </w:r>
            <w:r w:rsidRPr="00F91CCF">
              <w:rPr>
                <w:rFonts w:ascii="Times New Roman" w:eastAsia="Times New Roman" w:hAnsi="Times New Roman" w:cs="Times New Roman"/>
                <w:b/>
                <w:sz w:val="24"/>
                <w:szCs w:val="24"/>
                <w:lang w:val="lt-LT" w:eastAsia="lt-LT"/>
              </w:rPr>
              <w:t xml:space="preserve">Pardavėju </w:t>
            </w:r>
            <w:r w:rsidRPr="00F91CCF">
              <w:rPr>
                <w:rFonts w:ascii="Times New Roman" w:eastAsia="Times New Roman" w:hAnsi="Times New Roman" w:cs="Times New Roman"/>
                <w:sz w:val="24"/>
                <w:szCs w:val="24"/>
                <w:lang w:val="lt-LT" w:eastAsia="lt-LT"/>
              </w:rPr>
              <w:t>atsiskaito Sutarties bendrosios dalies 4.1 papunktyje nustatyta tvarka</w:t>
            </w:r>
            <w:r w:rsidRPr="00F91CCF">
              <w:rPr>
                <w:rFonts w:ascii="Times New Roman" w:eastAsia="Times New Roman" w:hAnsi="Times New Roman" w:cs="Times New Roman"/>
                <w:color w:val="00B050"/>
                <w:sz w:val="24"/>
                <w:szCs w:val="24"/>
                <w:lang w:val="lt-LT" w:eastAsia="lt-LT"/>
              </w:rPr>
              <w:t xml:space="preserve">. </w:t>
            </w:r>
          </w:p>
          <w:p w14:paraId="292FD7FA" w14:textId="632C61CA" w:rsidR="000828C6" w:rsidRPr="00F91CCF" w:rsidRDefault="009859B3" w:rsidP="000828C6">
            <w:pPr>
              <w:jc w:val="both"/>
              <w:rPr>
                <w:rFonts w:ascii="Times New Roman" w:eastAsia="Times New Roman" w:hAnsi="Times New Roman" w:cs="Times New Roman"/>
                <w:sz w:val="24"/>
                <w:szCs w:val="24"/>
                <w:lang w:val="lt-LT" w:eastAsia="lt-LT"/>
              </w:rPr>
            </w:pPr>
            <w:r w:rsidRPr="00F91CCF">
              <w:rPr>
                <w:rFonts w:ascii="Times New Roman" w:eastAsia="Times New Roman" w:hAnsi="Times New Roman" w:cs="Times New Roman"/>
                <w:sz w:val="24"/>
                <w:szCs w:val="24"/>
                <w:lang w:val="lt-LT" w:eastAsia="lt-LT"/>
              </w:rPr>
              <w:t xml:space="preserve">4.2. </w:t>
            </w:r>
            <w:r w:rsidR="000828C6" w:rsidRPr="00F91CCF">
              <w:rPr>
                <w:rFonts w:ascii="Times New Roman" w:eastAsia="Times New Roman" w:hAnsi="Times New Roman" w:cs="Times New Roman"/>
                <w:sz w:val="24"/>
                <w:szCs w:val="24"/>
                <w:lang w:val="lt-LT" w:eastAsia="lt-LT"/>
              </w:rPr>
              <w:t xml:space="preserve">Jei prekės pristatomos </w:t>
            </w:r>
            <w:r w:rsidR="00CE4AAF">
              <w:rPr>
                <w:rFonts w:ascii="Times New Roman" w:eastAsia="Times New Roman" w:hAnsi="Times New Roman" w:cs="Times New Roman"/>
                <w:sz w:val="24"/>
                <w:szCs w:val="24"/>
                <w:lang w:val="lt-LT" w:eastAsia="lt-LT"/>
              </w:rPr>
              <w:t>vėliau kaip iki</w:t>
            </w:r>
            <w:r w:rsidR="00CE4AAF" w:rsidRPr="00F91CCF">
              <w:rPr>
                <w:rFonts w:ascii="Times New Roman" w:eastAsia="Times New Roman" w:hAnsi="Times New Roman" w:cs="Times New Roman"/>
                <w:sz w:val="24"/>
                <w:szCs w:val="24"/>
                <w:lang w:val="lt-LT" w:eastAsia="lt-LT"/>
              </w:rPr>
              <w:t xml:space="preserve"> </w:t>
            </w:r>
            <w:r w:rsidR="000828C6" w:rsidRPr="00F91CCF">
              <w:rPr>
                <w:rFonts w:ascii="Times New Roman" w:eastAsia="Times New Roman" w:hAnsi="Times New Roman" w:cs="Times New Roman"/>
                <w:sz w:val="24"/>
                <w:szCs w:val="24"/>
                <w:lang w:val="lt-LT" w:eastAsia="lt-LT"/>
              </w:rPr>
              <w:t>2025 m</w:t>
            </w:r>
            <w:r w:rsidR="000828C6" w:rsidRPr="00B35686">
              <w:rPr>
                <w:rFonts w:ascii="Times New Roman" w:eastAsia="Times New Roman" w:hAnsi="Times New Roman" w:cs="Times New Roman"/>
                <w:sz w:val="24"/>
                <w:szCs w:val="24"/>
                <w:lang w:val="lt-LT" w:eastAsia="lt-LT"/>
              </w:rPr>
              <w:t xml:space="preserve">. gruodžio 15 d. </w:t>
            </w:r>
            <w:r w:rsidR="000828C6" w:rsidRPr="00B35686">
              <w:rPr>
                <w:rFonts w:ascii="Times New Roman" w:eastAsia="Times New Roman" w:hAnsi="Times New Roman" w:cs="Times New Roman"/>
                <w:b/>
                <w:sz w:val="24"/>
                <w:szCs w:val="24"/>
                <w:lang w:val="lt-LT" w:eastAsia="lt-LT"/>
              </w:rPr>
              <w:t>Pardavėjui</w:t>
            </w:r>
            <w:r w:rsidR="000828C6" w:rsidRPr="00B35686">
              <w:rPr>
                <w:rFonts w:ascii="Times New Roman" w:eastAsia="Times New Roman" w:hAnsi="Times New Roman" w:cs="Times New Roman"/>
                <w:sz w:val="24"/>
                <w:szCs w:val="24"/>
                <w:lang w:val="lt-LT" w:eastAsia="lt-LT"/>
              </w:rPr>
              <w:t xml:space="preserve"> už prekes mokamas 100 (šimto) </w:t>
            </w:r>
            <w:r w:rsidR="000828C6" w:rsidRPr="00B35686">
              <w:rPr>
                <w:rFonts w:ascii="Times New Roman" w:eastAsia="Times New Roman" w:hAnsi="Times New Roman" w:cs="Times New Roman"/>
                <w:bCs/>
                <w:sz w:val="24"/>
                <w:szCs w:val="24"/>
                <w:lang w:val="lt-LT" w:eastAsia="lt-LT"/>
              </w:rPr>
              <w:t xml:space="preserve">procentų </w:t>
            </w:r>
            <w:r w:rsidR="000828C6" w:rsidRPr="00B35686">
              <w:rPr>
                <w:rFonts w:ascii="Times New Roman" w:eastAsia="Times New Roman" w:hAnsi="Times New Roman" w:cs="Times New Roman"/>
                <w:sz w:val="24"/>
                <w:szCs w:val="24"/>
                <w:lang w:val="lt-LT" w:eastAsia="lt-LT"/>
              </w:rPr>
              <w:t xml:space="preserve">avansas </w:t>
            </w:r>
            <w:r w:rsidR="00F91CCF" w:rsidRPr="00B35686">
              <w:rPr>
                <w:rFonts w:ascii="Times New Roman" w:eastAsia="Times New Roman" w:hAnsi="Times New Roman" w:cs="Times New Roman"/>
                <w:sz w:val="24"/>
                <w:szCs w:val="24"/>
                <w:lang w:val="lt-LT" w:eastAsia="lt-LT"/>
              </w:rPr>
              <w:t>Sutarties specialiosios dalies 2.1 punkte nurodytai</w:t>
            </w:r>
            <w:r w:rsidR="000828C6" w:rsidRPr="00B35686">
              <w:rPr>
                <w:rFonts w:ascii="Times New Roman" w:eastAsia="Times New Roman" w:hAnsi="Times New Roman" w:cs="Times New Roman"/>
                <w:sz w:val="24"/>
                <w:szCs w:val="24"/>
                <w:lang w:val="lt-LT" w:eastAsia="lt-LT"/>
              </w:rPr>
              <w:t xml:space="preserve"> sumai. </w:t>
            </w:r>
            <w:r w:rsidR="000828C6" w:rsidRPr="00B35686">
              <w:rPr>
                <w:rFonts w:ascii="Times New Roman" w:eastAsia="Times New Roman" w:hAnsi="Times New Roman" w:cs="Times New Roman"/>
                <w:bCs/>
                <w:sz w:val="24"/>
                <w:szCs w:val="24"/>
                <w:lang w:val="lt-LT" w:eastAsia="lt-LT"/>
              </w:rPr>
              <w:t>Tokiu atveju taikomos Sutarties bendrosios dalies 4.3. – 4.6. punktuose nustatytos sąlygos, 4.7 punkte nustatyta tvarka</w:t>
            </w:r>
            <w:r w:rsidR="000828C6" w:rsidRPr="00B35686">
              <w:rPr>
                <w:rFonts w:ascii="Times New Roman" w:eastAsia="Times New Roman" w:hAnsi="Times New Roman" w:cs="Times New Roman"/>
                <w:sz w:val="24"/>
                <w:szCs w:val="24"/>
                <w:lang w:val="lt-LT" w:eastAsia="lt-LT"/>
              </w:rPr>
              <w:t>. Avansinio mokėjimo sąskaita ir banko garantija/laidavimo raštas turės būti pateikti iki 2025 m. gruodžio 15 d.</w:t>
            </w:r>
          </w:p>
          <w:p w14:paraId="2B7D4FCA" w14:textId="77777777" w:rsidR="009859B3" w:rsidRPr="000828C6" w:rsidRDefault="009859B3" w:rsidP="004B0225">
            <w:pPr>
              <w:jc w:val="both"/>
              <w:rPr>
                <w:rFonts w:ascii="Times New Roman" w:hAnsi="Times New Roman" w:cs="Times New Roman"/>
                <w:sz w:val="24"/>
                <w:lang w:val="lt-LT"/>
              </w:rPr>
            </w:pPr>
            <w:r w:rsidRPr="00CC3B89">
              <w:rPr>
                <w:rFonts w:ascii="Times New Roman" w:hAnsi="Times New Roman" w:cs="Times New Roman"/>
                <w:sz w:val="24"/>
              </w:rPr>
              <w:t>4.3</w:t>
            </w:r>
            <w:r w:rsidRPr="000828C6">
              <w:rPr>
                <w:rFonts w:ascii="Times New Roman" w:hAnsi="Times New Roman" w:cs="Times New Roman"/>
                <w:sz w:val="24"/>
                <w:lang w:val="lt-LT"/>
              </w:rPr>
              <w:t xml:space="preserve">. </w:t>
            </w:r>
            <w:r w:rsidRPr="000828C6">
              <w:rPr>
                <w:rFonts w:ascii="Times New Roman" w:hAnsi="Times New Roman" w:cs="Times New Roman"/>
                <w:b/>
                <w:sz w:val="24"/>
                <w:lang w:val="lt-LT"/>
              </w:rPr>
              <w:t>Pardavėjo</w:t>
            </w:r>
            <w:r w:rsidRPr="000828C6">
              <w:rPr>
                <w:rFonts w:ascii="Times New Roman" w:hAnsi="Times New Roman" w:cs="Times New Roman"/>
                <w:sz w:val="24"/>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sąskaitų administravimo bendrąja informacine sistema (toliau - SABIS), nurodant </w:t>
            </w:r>
            <w:r w:rsidRPr="000828C6">
              <w:rPr>
                <w:rFonts w:ascii="Times New Roman" w:hAnsi="Times New Roman" w:cs="Times New Roman"/>
                <w:b/>
                <w:sz w:val="24"/>
                <w:lang w:val="lt-LT"/>
              </w:rPr>
              <w:t>Pirkėją</w:t>
            </w:r>
            <w:r w:rsidRPr="000828C6">
              <w:rPr>
                <w:rFonts w:ascii="Times New Roman" w:hAnsi="Times New Roman" w:cs="Times New Roman"/>
                <w:sz w:val="24"/>
                <w:lang w:val="lt-LT"/>
              </w:rPr>
              <w:t xml:space="preserve">, Sutarties numerį ir datą. Jeigu </w:t>
            </w:r>
            <w:r w:rsidRPr="000828C6">
              <w:rPr>
                <w:rFonts w:ascii="Times New Roman" w:hAnsi="Times New Roman" w:cs="Times New Roman"/>
                <w:b/>
                <w:sz w:val="24"/>
                <w:lang w:val="lt-LT"/>
              </w:rPr>
              <w:t>Pardavėjas</w:t>
            </w:r>
            <w:r w:rsidRPr="000828C6">
              <w:rPr>
                <w:rFonts w:ascii="Times New Roman" w:hAnsi="Times New Roman" w:cs="Times New Roman"/>
                <w:sz w:val="24"/>
                <w:lang w:val="lt-LT"/>
              </w:rPr>
              <w:t xml:space="preserve"> nepateikia sąskaitos SABIS priemonėmis, </w:t>
            </w:r>
            <w:r w:rsidRPr="000828C6">
              <w:rPr>
                <w:rFonts w:ascii="Times New Roman" w:hAnsi="Times New Roman" w:cs="Times New Roman"/>
                <w:b/>
                <w:sz w:val="24"/>
                <w:lang w:val="lt-LT"/>
              </w:rPr>
              <w:t>Mokėtojas</w:t>
            </w:r>
            <w:r w:rsidRPr="000828C6">
              <w:rPr>
                <w:rFonts w:ascii="Times New Roman" w:hAnsi="Times New Roman" w:cs="Times New Roman"/>
                <w:sz w:val="24"/>
                <w:lang w:val="lt-LT"/>
              </w:rPr>
              <w:t xml:space="preserve"> neatlieka mokėjimo.</w:t>
            </w:r>
          </w:p>
          <w:p w14:paraId="016AB42E" w14:textId="77777777" w:rsidR="009859B3" w:rsidRPr="00CC3B89" w:rsidRDefault="009859B3" w:rsidP="004B0225">
            <w:pPr>
              <w:jc w:val="both"/>
              <w:rPr>
                <w:rFonts w:ascii="Times New Roman" w:eastAsia="Times New Roman" w:hAnsi="Times New Roman" w:cs="Times New Roman"/>
                <w:b/>
                <w:sz w:val="24"/>
                <w:szCs w:val="24"/>
                <w:lang w:val="lt-LT" w:eastAsia="lt-LT"/>
              </w:rPr>
            </w:pPr>
            <w:r w:rsidRPr="000828C6">
              <w:rPr>
                <w:rFonts w:ascii="Times New Roman" w:hAnsi="Times New Roman" w:cs="Times New Roman"/>
                <w:sz w:val="24"/>
                <w:lang w:val="lt-LT"/>
              </w:rPr>
              <w:t xml:space="preserve">4.4. Tik tuo atveju, kai dėl </w:t>
            </w:r>
            <w:r w:rsidRPr="000828C6">
              <w:rPr>
                <w:rFonts w:ascii="Times New Roman" w:hAnsi="Times New Roman" w:cs="Times New Roman"/>
                <w:b/>
                <w:sz w:val="24"/>
                <w:lang w:val="lt-LT"/>
              </w:rPr>
              <w:t>Pardavėjo</w:t>
            </w:r>
            <w:r w:rsidRPr="000828C6">
              <w:rPr>
                <w:rFonts w:ascii="Times New Roman" w:hAnsi="Times New Roman" w:cs="Times New Roman"/>
                <w:sz w:val="24"/>
                <w:lang w:val="lt-LT"/>
              </w:rPr>
              <w:t xml:space="preserve"> šalyje galiojančių įstatymų </w:t>
            </w:r>
            <w:r w:rsidRPr="000828C6">
              <w:rPr>
                <w:rFonts w:ascii="Times New Roman" w:hAnsi="Times New Roman" w:cs="Times New Roman"/>
                <w:b/>
                <w:sz w:val="24"/>
                <w:lang w:val="lt-LT"/>
              </w:rPr>
              <w:t>Pardavėjas</w:t>
            </w:r>
            <w:r w:rsidRPr="000828C6">
              <w:rPr>
                <w:rFonts w:ascii="Times New Roman" w:hAnsi="Times New Roman" w:cs="Times New Roman"/>
                <w:sz w:val="24"/>
                <w:lang w:val="lt-LT"/>
              </w:rPr>
              <w:t xml:space="preserve"> negali pateikti Sutarties Specialiosios dalies 4.3 punkte nurodyto dokumento, naudojantis SABIS priemonėmis, </w:t>
            </w:r>
            <w:r w:rsidRPr="000828C6">
              <w:rPr>
                <w:rFonts w:ascii="Times New Roman" w:hAnsi="Times New Roman" w:cs="Times New Roman"/>
                <w:b/>
                <w:sz w:val="24"/>
                <w:lang w:val="lt-LT"/>
              </w:rPr>
              <w:t>Pardavėjas</w:t>
            </w:r>
            <w:r w:rsidRPr="000828C6">
              <w:rPr>
                <w:rFonts w:ascii="Times New Roman" w:hAnsi="Times New Roman" w:cs="Times New Roman"/>
                <w:sz w:val="24"/>
                <w:lang w:val="lt-LT"/>
              </w:rPr>
              <w:t xml:space="preserve"> gali pateikti </w:t>
            </w:r>
            <w:r w:rsidRPr="000828C6">
              <w:rPr>
                <w:rFonts w:ascii="Times New Roman" w:hAnsi="Times New Roman" w:cs="Times New Roman"/>
                <w:b/>
                <w:sz w:val="24"/>
                <w:lang w:val="lt-LT"/>
              </w:rPr>
              <w:t>Pirkėjui</w:t>
            </w:r>
            <w:r w:rsidRPr="000828C6">
              <w:rPr>
                <w:rFonts w:ascii="Times New Roman" w:hAnsi="Times New Roman" w:cs="Times New Roman"/>
                <w:sz w:val="24"/>
                <w:lang w:val="lt-LT"/>
              </w:rPr>
              <w:t xml:space="preserve"> sąskaitą „Portable Document Format“ (.pdf) formatu el. paštu </w:t>
            </w:r>
            <w:r w:rsidRPr="000828C6">
              <w:rPr>
                <w:rFonts w:ascii="Times New Roman" w:hAnsi="Times New Roman" w:cs="Times New Roman"/>
                <w:b/>
                <w:sz w:val="24"/>
                <w:lang w:val="lt-LT"/>
              </w:rPr>
              <w:t>Pirkėjo</w:t>
            </w:r>
            <w:r w:rsidRPr="000828C6">
              <w:rPr>
                <w:rFonts w:ascii="Times New Roman" w:hAnsi="Times New Roman" w:cs="Times New Roman"/>
                <w:sz w:val="24"/>
                <w:lang w:val="lt-LT"/>
              </w:rPr>
              <w:t xml:space="preserve"> nurodytais rekvizitais. </w:t>
            </w:r>
            <w:r w:rsidRPr="000828C6">
              <w:rPr>
                <w:rFonts w:ascii="Times New Roman" w:hAnsi="Times New Roman" w:cs="Times New Roman"/>
                <w:b/>
                <w:sz w:val="24"/>
                <w:lang w:val="lt-LT"/>
              </w:rPr>
              <w:t>Pardavėjas</w:t>
            </w:r>
            <w:r w:rsidRPr="000828C6">
              <w:rPr>
                <w:rFonts w:ascii="Times New Roman" w:hAnsi="Times New Roman" w:cs="Times New Roman"/>
                <w:sz w:val="24"/>
                <w:lang w:val="lt-LT"/>
              </w:rPr>
              <w:t xml:space="preserve"> raštu informuos </w:t>
            </w:r>
            <w:r w:rsidRPr="000828C6">
              <w:rPr>
                <w:rFonts w:ascii="Times New Roman" w:hAnsi="Times New Roman" w:cs="Times New Roman"/>
                <w:b/>
                <w:sz w:val="24"/>
                <w:lang w:val="lt-LT"/>
              </w:rPr>
              <w:t>Pirkėją</w:t>
            </w:r>
            <w:r w:rsidRPr="000828C6">
              <w:rPr>
                <w:rFonts w:ascii="Times New Roman" w:hAnsi="Times New Roman" w:cs="Times New Roman"/>
                <w:sz w:val="24"/>
                <w:lang w:val="lt-LT"/>
              </w:rPr>
              <w:t xml:space="preserve"> apie galimybę pateikti elektronines sąskaitas.</w:t>
            </w:r>
          </w:p>
        </w:tc>
      </w:tr>
      <w:tr w:rsidR="009859B3" w:rsidRPr="00D06A85" w14:paraId="161DA3CE" w14:textId="77777777" w:rsidTr="009859B3">
        <w:tc>
          <w:tcPr>
            <w:tcW w:w="5000" w:type="pct"/>
          </w:tcPr>
          <w:p w14:paraId="0922D27A" w14:textId="77777777" w:rsidR="009859B3" w:rsidRPr="00D06A85" w:rsidRDefault="009859B3"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b/>
                <w:sz w:val="24"/>
                <w:szCs w:val="24"/>
                <w:lang w:val="lt-LT" w:eastAsia="lt-LT"/>
              </w:rPr>
              <w:t>5. Pirkėjo teisė vienašališkai nutraukti Sutartį</w:t>
            </w:r>
            <w:r w:rsidRPr="00D06A85">
              <w:rPr>
                <w:rFonts w:ascii="Times New Roman" w:eastAsia="Times New Roman" w:hAnsi="Times New Roman" w:cs="Times New Roman"/>
                <w:sz w:val="24"/>
                <w:szCs w:val="24"/>
                <w:lang w:val="lt-LT" w:eastAsia="lt-LT"/>
              </w:rPr>
              <w:t xml:space="preserve"> </w:t>
            </w:r>
          </w:p>
          <w:p w14:paraId="17F148F2" w14:textId="77777777" w:rsidR="009859B3" w:rsidRPr="00D06A85" w:rsidRDefault="009859B3"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5.1.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vėluojant pristatyti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 xml:space="preserve">rekes daugiau kaip </w:t>
            </w:r>
            <w:r w:rsidRPr="001302CF">
              <w:rPr>
                <w:rFonts w:ascii="Times New Roman" w:eastAsia="Times New Roman" w:hAnsi="Times New Roman" w:cs="Times New Roman"/>
                <w:sz w:val="24"/>
                <w:szCs w:val="24"/>
                <w:lang w:val="lt-LT" w:eastAsia="lt-LT"/>
              </w:rPr>
              <w:t xml:space="preserve">30 (trisdešimt) dienų </w:t>
            </w:r>
            <w:r w:rsidRPr="00D06A85">
              <w:rPr>
                <w:rFonts w:ascii="Times New Roman" w:eastAsia="Times New Roman" w:hAnsi="Times New Roman" w:cs="Times New Roman"/>
                <w:sz w:val="24"/>
                <w:szCs w:val="24"/>
                <w:lang w:val="lt-LT" w:eastAsia="lt-LT"/>
              </w:rPr>
              <w:t xml:space="preserve">nuo </w:t>
            </w:r>
            <w:r>
              <w:rPr>
                <w:rFonts w:ascii="Times New Roman" w:eastAsia="Times New Roman" w:hAnsi="Times New Roman" w:cs="Times New Roman"/>
                <w:sz w:val="24"/>
                <w:szCs w:val="24"/>
                <w:lang w:val="lt-LT" w:eastAsia="lt-LT"/>
              </w:rPr>
              <w:t>s</w:t>
            </w:r>
            <w:r w:rsidRPr="00D06A85">
              <w:rPr>
                <w:rFonts w:ascii="Times New Roman" w:eastAsia="Times New Roman" w:hAnsi="Times New Roman" w:cs="Times New Roman"/>
                <w:sz w:val="24"/>
                <w:szCs w:val="24"/>
                <w:lang w:val="lt-LT" w:eastAsia="lt-LT"/>
              </w:rPr>
              <w:t>utarties</w:t>
            </w:r>
            <w:r>
              <w:rPr>
                <w:rFonts w:ascii="Times New Roman" w:eastAsia="Times New Roman" w:hAnsi="Times New Roman" w:cs="Times New Roman"/>
                <w:sz w:val="24"/>
                <w:szCs w:val="24"/>
                <w:lang w:val="lt-LT" w:eastAsia="lt-LT"/>
              </w:rPr>
              <w:t xml:space="preserve"> specialiosios </w:t>
            </w:r>
            <w:r w:rsidR="000B21F6">
              <w:rPr>
                <w:rFonts w:ascii="Times New Roman" w:eastAsia="Times New Roman" w:hAnsi="Times New Roman" w:cs="Times New Roman"/>
                <w:sz w:val="24"/>
                <w:szCs w:val="24"/>
                <w:lang w:val="lt-LT" w:eastAsia="lt-LT"/>
              </w:rPr>
              <w:t>dalies 3.1. punkte  nustatyto</w:t>
            </w:r>
            <w:r w:rsidRPr="001302CF">
              <w:rPr>
                <w:rFonts w:ascii="Times New Roman" w:eastAsia="Times New Roman" w:hAnsi="Times New Roman" w:cs="Times New Roman"/>
                <w:sz w:val="24"/>
                <w:szCs w:val="24"/>
                <w:lang w:val="lt-LT" w:eastAsia="lt-LT"/>
              </w:rPr>
              <w:t xml:space="preserve"> </w:t>
            </w:r>
            <w:r w:rsidR="000B21F6">
              <w:rPr>
                <w:rFonts w:ascii="Times New Roman" w:eastAsia="Times New Roman" w:hAnsi="Times New Roman" w:cs="Times New Roman"/>
                <w:sz w:val="24"/>
                <w:szCs w:val="24"/>
                <w:lang w:val="lt-LT" w:eastAsia="lt-LT"/>
              </w:rPr>
              <w:t>termino</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1E882F5A" w14:textId="77777777" w:rsidR="009859B3" w:rsidRPr="001302CF" w:rsidRDefault="009859B3"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 xml:space="preserve">5.2.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Pirkėjui</w:t>
            </w:r>
            <w:r w:rsidRPr="00D06A85">
              <w:rPr>
                <w:rFonts w:ascii="Times New Roman" w:eastAsia="Times New Roman" w:hAnsi="Times New Roman" w:cs="Times New Roman"/>
                <w:sz w:val="24"/>
                <w:szCs w:val="24"/>
                <w:lang w:val="lt-LT" w:eastAsia="lt-LT"/>
              </w:rPr>
              <w:t xml:space="preserve"> nepateikia Sutarties specialiosios </w:t>
            </w:r>
            <w:r w:rsidRPr="001302CF">
              <w:rPr>
                <w:rFonts w:ascii="Times New Roman" w:eastAsia="Times New Roman" w:hAnsi="Times New Roman" w:cs="Times New Roman"/>
                <w:sz w:val="24"/>
                <w:szCs w:val="24"/>
                <w:lang w:val="lt-LT" w:eastAsia="lt-LT"/>
              </w:rPr>
              <w:t xml:space="preserve">dalies 3.6 punkte </w:t>
            </w:r>
            <w:r w:rsidRPr="00D06A85">
              <w:rPr>
                <w:rFonts w:ascii="Times New Roman" w:eastAsia="Times New Roman" w:hAnsi="Times New Roman" w:cs="Times New Roman"/>
                <w:sz w:val="24"/>
                <w:szCs w:val="24"/>
                <w:lang w:val="lt-LT" w:eastAsia="lt-LT"/>
              </w:rPr>
              <w:t>nurodytų dokumentų</w:t>
            </w:r>
            <w:r>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turi teisę </w:t>
            </w:r>
            <w:r w:rsidRPr="001302CF">
              <w:rPr>
                <w:rFonts w:ascii="Times New Roman" w:eastAsia="Times New Roman" w:hAnsi="Times New Roman" w:cs="Times New Roman"/>
                <w:sz w:val="24"/>
                <w:szCs w:val="24"/>
                <w:lang w:val="lt-LT" w:eastAsia="lt-LT"/>
              </w:rPr>
              <w:t>Sutarties bendrosios dalies 9.2 punkte nustatyta tvarka Sutartį nutraukti.</w:t>
            </w:r>
          </w:p>
          <w:p w14:paraId="698D5574" w14:textId="68421718" w:rsidR="009859B3" w:rsidRPr="001302CF" w:rsidRDefault="009859B3" w:rsidP="009E340F">
            <w:pPr>
              <w:jc w:val="both"/>
              <w:rPr>
                <w:rFonts w:ascii="Times New Roman" w:eastAsia="Times New Roman" w:hAnsi="Times New Roman" w:cs="Times New Roman"/>
                <w:sz w:val="24"/>
                <w:szCs w:val="24"/>
                <w:lang w:val="lt-LT" w:eastAsia="lt-LT"/>
              </w:rPr>
            </w:pPr>
            <w:r w:rsidRPr="001302CF">
              <w:rPr>
                <w:rFonts w:ascii="Times New Roman" w:eastAsia="Times New Roman" w:hAnsi="Times New Roman" w:cs="Times New Roman"/>
                <w:sz w:val="24"/>
                <w:szCs w:val="24"/>
                <w:lang w:val="lt-LT" w:eastAsia="lt-LT"/>
              </w:rPr>
              <w:t>5.3. Paaiškėja, kad yra aplinkybė, atitinkanti bent vieną iš VPAGSSĮ 33 straipsnio 9 dalyje</w:t>
            </w:r>
            <w:r w:rsidR="00C2017B">
              <w:rPr>
                <w:rFonts w:ascii="Times New Roman" w:eastAsia="Times New Roman" w:hAnsi="Times New Roman" w:cs="Times New Roman"/>
                <w:sz w:val="24"/>
                <w:szCs w:val="24"/>
                <w:lang w:val="lt-LT" w:eastAsia="lt-LT"/>
              </w:rPr>
              <w:t xml:space="preserve"> ir </w:t>
            </w:r>
            <w:r w:rsidR="00C2017B" w:rsidRPr="001001EF">
              <w:rPr>
                <w:rFonts w:ascii="Times New Roman" w:hAnsi="Times New Roman" w:cs="Times New Roman"/>
                <w:sz w:val="24"/>
                <w:szCs w:val="24"/>
                <w:lang w:val="lt-LT"/>
              </w:rPr>
              <w:t>40 straipsnio 9 dalyje</w:t>
            </w:r>
            <w:r w:rsidRPr="001302CF">
              <w:rPr>
                <w:rFonts w:ascii="Times New Roman" w:eastAsia="Times New Roman" w:hAnsi="Times New Roman" w:cs="Times New Roman"/>
                <w:sz w:val="24"/>
                <w:szCs w:val="24"/>
                <w:lang w:val="lt-LT" w:eastAsia="lt-LT"/>
              </w:rPr>
              <w:t xml:space="preserve"> išvardintų sąlygų, </w:t>
            </w:r>
            <w:r w:rsidRPr="001302CF">
              <w:rPr>
                <w:rFonts w:ascii="Times New Roman" w:eastAsia="Times New Roman" w:hAnsi="Times New Roman" w:cs="Times New Roman"/>
                <w:b/>
                <w:sz w:val="24"/>
                <w:szCs w:val="24"/>
                <w:lang w:val="lt-LT" w:eastAsia="lt-LT"/>
              </w:rPr>
              <w:t>Pirkėjas</w:t>
            </w:r>
            <w:r w:rsidRPr="001302CF">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6E142119" w14:textId="77777777" w:rsidR="009859B3" w:rsidRPr="000B21F6" w:rsidRDefault="009859B3" w:rsidP="009E340F">
            <w:pPr>
              <w:jc w:val="both"/>
              <w:rPr>
                <w:rFonts w:ascii="Times New Roman" w:eastAsia="Times New Roman" w:hAnsi="Times New Roman" w:cs="Times New Roman"/>
                <w:sz w:val="24"/>
                <w:szCs w:val="24"/>
                <w:lang w:val="lt-LT" w:eastAsia="lt-LT"/>
              </w:rPr>
            </w:pPr>
            <w:r w:rsidRPr="001302CF">
              <w:rPr>
                <w:rFonts w:ascii="Times New Roman" w:eastAsia="Times New Roman" w:hAnsi="Times New Roman" w:cs="Times New Roman"/>
                <w:sz w:val="24"/>
                <w:szCs w:val="24"/>
                <w:lang w:val="lt-LT" w:eastAsia="lt-LT"/>
              </w:rPr>
              <w:t>5.4. Sutarties specialiosios dalies 3.7</w:t>
            </w:r>
            <w:r w:rsidR="00F02D6D">
              <w:rPr>
                <w:rFonts w:ascii="Times New Roman" w:eastAsia="Times New Roman" w:hAnsi="Times New Roman" w:cs="Times New Roman"/>
                <w:sz w:val="24"/>
                <w:szCs w:val="24"/>
                <w:lang w:val="lt-LT" w:eastAsia="lt-LT"/>
              </w:rPr>
              <w:t xml:space="preserve"> </w:t>
            </w:r>
            <w:r w:rsidRPr="001302CF">
              <w:rPr>
                <w:rFonts w:ascii="Times New Roman" w:eastAsia="Times New Roman" w:hAnsi="Times New Roman" w:cs="Times New Roman"/>
                <w:sz w:val="24"/>
                <w:szCs w:val="24"/>
                <w:lang w:val="lt-LT" w:eastAsia="lt-LT"/>
              </w:rPr>
              <w:t>punk</w:t>
            </w:r>
            <w:r w:rsidR="00F02D6D">
              <w:rPr>
                <w:rFonts w:ascii="Times New Roman" w:eastAsia="Times New Roman" w:hAnsi="Times New Roman" w:cs="Times New Roman"/>
                <w:sz w:val="24"/>
                <w:szCs w:val="24"/>
                <w:lang w:val="lt-LT" w:eastAsia="lt-LT"/>
              </w:rPr>
              <w:t>te</w:t>
            </w:r>
            <w:r w:rsidRPr="001302CF">
              <w:rPr>
                <w:rFonts w:ascii="Times New Roman" w:eastAsia="Times New Roman" w:hAnsi="Times New Roman" w:cs="Times New Roman"/>
                <w:sz w:val="24"/>
                <w:szCs w:val="24"/>
                <w:lang w:val="lt-LT" w:eastAsia="lt-LT"/>
              </w:rPr>
              <w:t xml:space="preserve"> nurodyt</w:t>
            </w:r>
            <w:r w:rsidR="00F02D6D">
              <w:rPr>
                <w:rFonts w:ascii="Times New Roman" w:eastAsia="Times New Roman" w:hAnsi="Times New Roman" w:cs="Times New Roman"/>
                <w:sz w:val="24"/>
                <w:szCs w:val="24"/>
                <w:lang w:val="lt-LT" w:eastAsia="lt-LT"/>
              </w:rPr>
              <w:t>ų</w:t>
            </w:r>
            <w:r w:rsidRPr="001302CF">
              <w:rPr>
                <w:rFonts w:ascii="Times New Roman" w:eastAsia="Times New Roman" w:hAnsi="Times New Roman" w:cs="Times New Roman"/>
                <w:sz w:val="24"/>
                <w:szCs w:val="24"/>
                <w:lang w:val="lt-LT" w:eastAsia="lt-LT"/>
              </w:rPr>
              <w:t xml:space="preserve"> sąlyg</w:t>
            </w:r>
            <w:r w:rsidR="00F02D6D">
              <w:rPr>
                <w:rFonts w:ascii="Times New Roman" w:eastAsia="Times New Roman" w:hAnsi="Times New Roman" w:cs="Times New Roman"/>
                <w:sz w:val="24"/>
                <w:szCs w:val="24"/>
                <w:lang w:val="lt-LT" w:eastAsia="lt-LT"/>
              </w:rPr>
              <w:t>ų</w:t>
            </w:r>
            <w:r w:rsidRPr="001302CF">
              <w:rPr>
                <w:rFonts w:ascii="Times New Roman" w:eastAsia="Times New Roman" w:hAnsi="Times New Roman" w:cs="Times New Roman"/>
                <w:sz w:val="24"/>
                <w:szCs w:val="24"/>
                <w:lang w:val="lt-LT" w:eastAsia="lt-LT"/>
              </w:rPr>
              <w:t xml:space="preserve"> pažeidimas būtų laikomas </w:t>
            </w:r>
            <w:r w:rsidRPr="00D06A85">
              <w:rPr>
                <w:rFonts w:ascii="Times New Roman" w:eastAsia="Times New Roman" w:hAnsi="Times New Roman" w:cs="Times New Roman"/>
                <w:sz w:val="24"/>
                <w:szCs w:val="24"/>
                <w:lang w:val="lt-LT" w:eastAsia="lt-LT"/>
              </w:rPr>
              <w:t xml:space="preserve">esminiu sutarties pažeidimu, dėl kurio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turi teisę vienašališkai </w:t>
            </w:r>
            <w:r w:rsidRPr="007601D3">
              <w:rPr>
                <w:rFonts w:ascii="Times New Roman" w:eastAsia="Times New Roman" w:hAnsi="Times New Roman" w:cs="Times New Roman"/>
                <w:sz w:val="24"/>
                <w:szCs w:val="24"/>
                <w:lang w:val="lt-LT" w:eastAsia="lt-LT"/>
              </w:rPr>
              <w:t xml:space="preserve">Sutarties bendrosios dalies 9.2 punkte </w:t>
            </w:r>
            <w:r w:rsidRPr="000B21F6">
              <w:rPr>
                <w:rFonts w:ascii="Times New Roman" w:eastAsia="Times New Roman" w:hAnsi="Times New Roman" w:cs="Times New Roman"/>
                <w:sz w:val="24"/>
                <w:szCs w:val="24"/>
                <w:lang w:val="lt-LT" w:eastAsia="lt-LT"/>
              </w:rPr>
              <w:t>nustatyta tvarka Sutartį nutraukti.</w:t>
            </w:r>
          </w:p>
          <w:p w14:paraId="1546B3BF" w14:textId="77777777" w:rsidR="009859B3" w:rsidRPr="000B21F6" w:rsidRDefault="009859B3" w:rsidP="009E340F">
            <w:pPr>
              <w:jc w:val="both"/>
              <w:rPr>
                <w:rFonts w:ascii="Times New Roman" w:eastAsia="Times New Roman" w:hAnsi="Times New Roman" w:cs="Times New Roman"/>
                <w:sz w:val="24"/>
                <w:szCs w:val="24"/>
                <w:lang w:val="lt-LT" w:eastAsia="lt-LT"/>
              </w:rPr>
            </w:pPr>
            <w:r w:rsidRPr="000B21F6">
              <w:rPr>
                <w:rFonts w:ascii="Times New Roman" w:eastAsia="Times New Roman" w:hAnsi="Times New Roman" w:cs="Times New Roman"/>
                <w:sz w:val="24"/>
                <w:szCs w:val="24"/>
                <w:lang w:val="lt-LT" w:eastAsia="lt-LT"/>
              </w:rPr>
              <w:t xml:space="preserve">5.5. </w:t>
            </w:r>
            <w:r w:rsidRPr="000B21F6">
              <w:rPr>
                <w:rFonts w:ascii="Times New Roman" w:hAnsi="Times New Roman" w:cs="Times New Roman"/>
                <w:sz w:val="24"/>
                <w:szCs w:val="24"/>
                <w:lang w:val="lt-LT"/>
              </w:rPr>
              <w:t xml:space="preserve">Jeigu </w:t>
            </w:r>
            <w:r w:rsidRPr="000B21F6">
              <w:rPr>
                <w:rFonts w:ascii="Times New Roman" w:hAnsi="Times New Roman" w:cs="Times New Roman"/>
                <w:b/>
                <w:sz w:val="24"/>
                <w:szCs w:val="24"/>
                <w:lang w:val="lt-LT"/>
              </w:rPr>
              <w:t>Pirkėjas</w:t>
            </w:r>
            <w:r w:rsidRPr="000B21F6">
              <w:rPr>
                <w:rFonts w:ascii="Times New Roman" w:hAnsi="Times New Roman" w:cs="Times New Roman"/>
                <w:sz w:val="24"/>
                <w:szCs w:val="24"/>
                <w:lang w:val="lt-LT"/>
              </w:rPr>
              <w:t xml:space="preserve"> sužino, kad </w:t>
            </w:r>
            <w:r w:rsidRPr="000B21F6">
              <w:rPr>
                <w:rFonts w:ascii="Times New Roman" w:hAnsi="Times New Roman" w:cs="Times New Roman"/>
                <w:b/>
                <w:sz w:val="24"/>
                <w:szCs w:val="24"/>
                <w:lang w:val="lt-LT"/>
              </w:rPr>
              <w:t>Pardavėjo</w:t>
            </w:r>
            <w:r w:rsidRPr="000B21F6">
              <w:rPr>
                <w:rFonts w:ascii="Times New Roman" w:hAnsi="Times New Roman" w:cs="Times New Roman"/>
                <w:sz w:val="24"/>
                <w:szCs w:val="24"/>
                <w:lang w:val="lt-LT"/>
              </w:rPr>
              <w:t xml:space="preserve"> elgesys neatitinka Tiekėjų etikos kodekso (toliau – Kodeksas) 49 p. nuostatų, ir jei </w:t>
            </w:r>
            <w:r w:rsidRPr="000B21F6">
              <w:rPr>
                <w:rFonts w:ascii="Times New Roman" w:hAnsi="Times New Roman" w:cs="Times New Roman"/>
                <w:b/>
                <w:sz w:val="24"/>
                <w:szCs w:val="24"/>
                <w:lang w:val="lt-LT"/>
              </w:rPr>
              <w:t>Pardavėjas</w:t>
            </w:r>
            <w:r w:rsidRPr="000B21F6">
              <w:rPr>
                <w:rFonts w:ascii="Times New Roman" w:hAnsi="Times New Roman" w:cs="Times New Roman"/>
                <w:sz w:val="24"/>
                <w:szCs w:val="24"/>
                <w:lang w:val="lt-LT"/>
              </w:rPr>
              <w:t xml:space="preserve"> nesutinka pašalinti arba per </w:t>
            </w:r>
            <w:r w:rsidRPr="000B21F6">
              <w:rPr>
                <w:rFonts w:ascii="Times New Roman" w:hAnsi="Times New Roman" w:cs="Times New Roman"/>
                <w:b/>
                <w:sz w:val="24"/>
                <w:szCs w:val="24"/>
                <w:lang w:val="lt-LT"/>
              </w:rPr>
              <w:t>Pirkėjo</w:t>
            </w:r>
            <w:r w:rsidRPr="000B21F6">
              <w:rPr>
                <w:rFonts w:ascii="Times New Roman" w:hAnsi="Times New Roman" w:cs="Times New Roman"/>
                <w:sz w:val="24"/>
                <w:szCs w:val="24"/>
                <w:lang w:val="lt-LT"/>
              </w:rPr>
              <w:t xml:space="preserve"> nurodytą protingą terminą nepašalina pažeidimų, </w:t>
            </w:r>
            <w:r w:rsidRPr="000B21F6">
              <w:rPr>
                <w:rFonts w:ascii="Times New Roman" w:hAnsi="Times New Roman" w:cs="Times New Roman"/>
                <w:b/>
                <w:sz w:val="24"/>
                <w:szCs w:val="24"/>
                <w:lang w:val="lt-LT"/>
              </w:rPr>
              <w:t>Pirkėjas</w:t>
            </w:r>
            <w:r w:rsidRPr="000B21F6">
              <w:rPr>
                <w:rFonts w:ascii="Times New Roman" w:hAnsi="Times New Roman" w:cs="Times New Roman"/>
                <w:sz w:val="24"/>
                <w:szCs w:val="24"/>
                <w:lang w:val="lt-LT"/>
              </w:rPr>
              <w:t xml:space="preserve"> turi teisę, nesikreipdamas į teismą</w:t>
            </w:r>
            <w:r w:rsidRPr="000B21F6">
              <w:rPr>
                <w:sz w:val="24"/>
                <w:szCs w:val="24"/>
                <w:lang w:val="lt-LT"/>
              </w:rPr>
              <w:t>,</w:t>
            </w:r>
            <w:r w:rsidRPr="000B21F6">
              <w:rPr>
                <w:rFonts w:ascii="Times New Roman" w:hAnsi="Times New Roman" w:cs="Times New Roman"/>
                <w:sz w:val="24"/>
                <w:szCs w:val="24"/>
                <w:lang w:val="lt-LT"/>
              </w:rPr>
              <w:t xml:space="preserve"> Sutarties Bendrosios dalies 9.2 punkte nustatyta tvarka Sutartį nutraukti.</w:t>
            </w:r>
          </w:p>
          <w:p w14:paraId="546A5D02" w14:textId="77777777" w:rsidR="009859B3" w:rsidRPr="00D06A85" w:rsidRDefault="009859B3" w:rsidP="009E340F">
            <w:pPr>
              <w:jc w:val="both"/>
              <w:rPr>
                <w:rFonts w:ascii="Times New Roman" w:eastAsia="Times New Roman" w:hAnsi="Times New Roman" w:cs="Times New Roman"/>
                <w:sz w:val="24"/>
                <w:szCs w:val="24"/>
                <w:lang w:val="lt-LT" w:eastAsia="lt-LT"/>
              </w:rPr>
            </w:pPr>
            <w:r w:rsidRPr="000B21F6">
              <w:rPr>
                <w:rFonts w:ascii="Times New Roman" w:eastAsia="Times New Roman" w:hAnsi="Times New Roman" w:cs="Times New Roman"/>
                <w:sz w:val="24"/>
                <w:szCs w:val="24"/>
                <w:lang w:val="lt-LT" w:eastAsia="lt-LT"/>
              </w:rPr>
              <w:lastRenderedPageBreak/>
              <w:t>5.6. Kiti vienašalio Sutarties nutraukimo atvejai</w:t>
            </w:r>
            <w:r w:rsidRPr="00D06A85">
              <w:rPr>
                <w:rFonts w:ascii="Times New Roman" w:eastAsia="Times New Roman" w:hAnsi="Times New Roman" w:cs="Times New Roman"/>
                <w:sz w:val="24"/>
                <w:szCs w:val="24"/>
                <w:lang w:val="lt-LT" w:eastAsia="lt-LT"/>
              </w:rPr>
              <w:t xml:space="preserve"> numatyti Sutarties bendrosios dalies 9.2 punkte.</w:t>
            </w:r>
          </w:p>
          <w:p w14:paraId="0F7EFF87" w14:textId="77777777" w:rsidR="009859B3" w:rsidRPr="00D06A85" w:rsidRDefault="009859B3" w:rsidP="009E340F">
            <w:pPr>
              <w:jc w:val="both"/>
              <w:rPr>
                <w:rFonts w:ascii="Times New Roman" w:eastAsia="Times New Roman" w:hAnsi="Times New Roman" w:cs="Times New Roman"/>
                <w:b/>
                <w:sz w:val="24"/>
                <w:szCs w:val="24"/>
                <w:lang w:val="lt-LT" w:eastAsia="lt-LT"/>
              </w:rPr>
            </w:pPr>
          </w:p>
        </w:tc>
      </w:tr>
      <w:tr w:rsidR="009859B3" w:rsidRPr="00D06A85" w14:paraId="40D273EC" w14:textId="77777777" w:rsidTr="009859B3">
        <w:trPr>
          <w:trHeight w:val="841"/>
        </w:trPr>
        <w:tc>
          <w:tcPr>
            <w:tcW w:w="5000" w:type="pct"/>
          </w:tcPr>
          <w:p w14:paraId="0A21CD70" w14:textId="77777777" w:rsidR="009859B3" w:rsidRPr="00D06A85" w:rsidRDefault="009859B3" w:rsidP="009E340F">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lastRenderedPageBreak/>
              <w:t xml:space="preserve">6. Prekių kokybė </w:t>
            </w:r>
          </w:p>
          <w:p w14:paraId="4DD2EC9F" w14:textId="77777777" w:rsidR="009859B3" w:rsidRPr="00D06A85" w:rsidRDefault="009859B3"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6.1. Prekės privalo atitikti Sutartyje ir jos prieduose nustatytus reikalavimus.</w:t>
            </w:r>
          </w:p>
          <w:p w14:paraId="2FCC6CAD" w14:textId="77777777" w:rsidR="009859B3" w:rsidRPr="00D06A85" w:rsidRDefault="009859B3" w:rsidP="009E340F">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6.2.</w:t>
            </w:r>
            <w:r w:rsidRPr="00D06A85">
              <w:rPr>
                <w:rFonts w:ascii="Times New Roman" w:eastAsia="Times New Roman" w:hAnsi="Times New Roman" w:cs="Times New Roman"/>
                <w:b/>
                <w:sz w:val="24"/>
                <w:szCs w:val="24"/>
                <w:lang w:val="lt-LT" w:eastAsia="lt-LT"/>
              </w:rPr>
              <w:t xml:space="preserve"> Pirkėjas</w:t>
            </w:r>
            <w:r w:rsidR="000B21F6">
              <w:rPr>
                <w:rFonts w:ascii="Times New Roman" w:eastAsia="Times New Roman" w:hAnsi="Times New Roman" w:cs="Times New Roman"/>
                <w:sz w:val="24"/>
                <w:szCs w:val="24"/>
                <w:lang w:val="lt-LT" w:eastAsia="lt-LT"/>
              </w:rPr>
              <w:t xml:space="preserve"> p</w:t>
            </w:r>
            <w:r w:rsidRPr="00D06A85">
              <w:rPr>
                <w:rFonts w:ascii="Times New Roman" w:eastAsia="Times New Roman" w:hAnsi="Times New Roman" w:cs="Times New Roman"/>
                <w:sz w:val="24"/>
                <w:szCs w:val="24"/>
                <w:lang w:val="lt-LT" w:eastAsia="lt-LT"/>
              </w:rPr>
              <w:t xml:space="preserve">rekių atitiktį Sutartyje ir jos prieduose nurodytiems reikalavimams tikrina </w:t>
            </w:r>
            <w:r w:rsidRPr="00D06A85">
              <w:rPr>
                <w:rFonts w:ascii="Times New Roman" w:eastAsia="Times New Roman" w:hAnsi="Times New Roman" w:cs="Times New Roman"/>
                <w:b/>
                <w:sz w:val="24"/>
                <w:szCs w:val="24"/>
                <w:lang w:val="lt-LT" w:eastAsia="lt-LT"/>
              </w:rPr>
              <w:t>Pardavėjui</w:t>
            </w:r>
            <w:r w:rsidR="000B21F6">
              <w:rPr>
                <w:rFonts w:ascii="Times New Roman" w:eastAsia="Times New Roman" w:hAnsi="Times New Roman" w:cs="Times New Roman"/>
                <w:sz w:val="24"/>
                <w:szCs w:val="24"/>
                <w:lang w:val="lt-LT" w:eastAsia="lt-LT"/>
              </w:rPr>
              <w:t xml:space="preserve"> pristačius p</w:t>
            </w:r>
            <w:r>
              <w:rPr>
                <w:rFonts w:ascii="Times New Roman" w:eastAsia="Times New Roman" w:hAnsi="Times New Roman" w:cs="Times New Roman"/>
                <w:sz w:val="24"/>
                <w:szCs w:val="24"/>
                <w:lang w:val="lt-LT" w:eastAsia="lt-LT"/>
              </w:rPr>
              <w:t xml:space="preserve">rekes </w:t>
            </w:r>
            <w:r w:rsidRPr="00246F55">
              <w:rPr>
                <w:rFonts w:ascii="Times New Roman" w:eastAsia="Times New Roman" w:hAnsi="Times New Roman" w:cs="Times New Roman"/>
                <w:sz w:val="24"/>
                <w:szCs w:val="24"/>
                <w:lang w:val="lt-LT" w:eastAsia="lt-LT"/>
              </w:rPr>
              <w:t xml:space="preserve">Sutarties 3.3 punkte </w:t>
            </w:r>
            <w:r w:rsidRPr="00D06A85">
              <w:rPr>
                <w:rFonts w:ascii="Times New Roman" w:eastAsia="Times New Roman" w:hAnsi="Times New Roman" w:cs="Times New Roman"/>
                <w:sz w:val="24"/>
                <w:szCs w:val="24"/>
                <w:lang w:val="lt-LT" w:eastAsia="lt-LT"/>
              </w:rPr>
              <w:t xml:space="preserve">nurodytu adresu.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patikrinęs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rekes, surašo Prekių priėmimo-perdavimo</w:t>
            </w:r>
            <w:r>
              <w:rPr>
                <w:rFonts w:ascii="Times New Roman" w:eastAsia="Times New Roman" w:hAnsi="Times New Roman" w:cs="Times New Roman"/>
                <w:sz w:val="24"/>
                <w:szCs w:val="24"/>
                <w:lang w:val="lt-LT" w:eastAsia="lt-LT"/>
              </w:rPr>
              <w:t xml:space="preserve"> aktą. Nustačius neatitikimus, p</w:t>
            </w:r>
            <w:r w:rsidRPr="00D06A85">
              <w:rPr>
                <w:rFonts w:ascii="Times New Roman" w:eastAsia="Times New Roman" w:hAnsi="Times New Roman" w:cs="Times New Roman"/>
                <w:sz w:val="24"/>
                <w:szCs w:val="24"/>
                <w:lang w:val="lt-LT" w:eastAsia="lt-LT"/>
              </w:rPr>
              <w:t>rekės nepriimamos ir laikoma, kad jos nebuvo pristatytos, o</w:t>
            </w:r>
            <w:r w:rsidRPr="00D06A85">
              <w:rPr>
                <w:rFonts w:ascii="Times New Roman" w:eastAsia="Times New Roman" w:hAnsi="Times New Roman" w:cs="Times New Roman"/>
                <w:b/>
                <w:sz w:val="24"/>
                <w:szCs w:val="24"/>
                <w:lang w:val="lt-LT" w:eastAsia="lt-LT"/>
              </w:rPr>
              <w:t xml:space="preserve"> Pardavėjas</w:t>
            </w:r>
            <w:r w:rsidRPr="00D06A85">
              <w:rPr>
                <w:rFonts w:ascii="Times New Roman" w:eastAsia="Times New Roman" w:hAnsi="Times New Roman" w:cs="Times New Roman"/>
                <w:sz w:val="24"/>
                <w:szCs w:val="24"/>
                <w:lang w:val="lt-LT" w:eastAsia="lt-LT"/>
              </w:rPr>
              <w:t xml:space="preserve"> savo lėšomis nedelsiant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 xml:space="preserve">rekes turi atsiimti.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neįvykdžius pareigos nedelsiant atsiimti Prekes,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neturi teisės reikšti pretenzijų dėl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rekių žuvimo ar sugadinimo.</w:t>
            </w:r>
          </w:p>
          <w:p w14:paraId="5071E550" w14:textId="77777777" w:rsidR="009859B3" w:rsidRPr="00D06A85" w:rsidRDefault="009859B3" w:rsidP="009E340F">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6.3. Nustačius, kad p</w:t>
            </w:r>
            <w:r w:rsidRPr="00D06A85">
              <w:rPr>
                <w:rFonts w:ascii="Times New Roman" w:eastAsia="Times New Roman" w:hAnsi="Times New Roman" w:cs="Times New Roman"/>
                <w:sz w:val="24"/>
                <w:szCs w:val="24"/>
                <w:lang w:val="lt-LT" w:eastAsia="lt-LT"/>
              </w:rPr>
              <w:t xml:space="preserve">rekės neatitinka keliamų reikalavimų, laikoma, kad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nepristatė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 xml:space="preserve">rekių. </w:t>
            </w:r>
            <w:r w:rsidRPr="00D06A85">
              <w:rPr>
                <w:rFonts w:ascii="Times New Roman" w:eastAsia="Times New Roman" w:hAnsi="Times New Roman" w:cs="Times New Roman"/>
                <w:b/>
                <w:sz w:val="24"/>
                <w:szCs w:val="24"/>
                <w:lang w:val="lt-LT" w:eastAsia="lt-LT"/>
              </w:rPr>
              <w:t>Pardavėjas</w:t>
            </w:r>
            <w:r>
              <w:rPr>
                <w:rFonts w:ascii="Times New Roman" w:eastAsia="Times New Roman" w:hAnsi="Times New Roman" w:cs="Times New Roman"/>
                <w:sz w:val="24"/>
                <w:szCs w:val="24"/>
                <w:lang w:val="lt-LT" w:eastAsia="lt-LT"/>
              </w:rPr>
              <w:t xml:space="preserve"> privalo pristatyti p</w:t>
            </w:r>
            <w:r w:rsidRPr="00D06A85">
              <w:rPr>
                <w:rFonts w:ascii="Times New Roman" w:eastAsia="Times New Roman" w:hAnsi="Times New Roman" w:cs="Times New Roman"/>
                <w:sz w:val="24"/>
                <w:szCs w:val="24"/>
                <w:lang w:val="lt-LT" w:eastAsia="lt-LT"/>
              </w:rPr>
              <w:t xml:space="preserve">rekes, atitinkančias Sutarties reikalavimus, per likusį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rekių pristatymo/užsakymo įvykdymo terminą, je</w:t>
            </w:r>
            <w:r w:rsidR="000B21F6">
              <w:rPr>
                <w:rFonts w:ascii="Times New Roman" w:eastAsia="Times New Roman" w:hAnsi="Times New Roman" w:cs="Times New Roman"/>
                <w:sz w:val="24"/>
                <w:szCs w:val="24"/>
                <w:lang w:val="lt-LT" w:eastAsia="lt-LT"/>
              </w:rPr>
              <w:t>igu jis nėra pasibaigęs. Jeigu p</w:t>
            </w:r>
            <w:r w:rsidRPr="00D06A85">
              <w:rPr>
                <w:rFonts w:ascii="Times New Roman" w:eastAsia="Times New Roman" w:hAnsi="Times New Roman" w:cs="Times New Roman"/>
                <w:sz w:val="24"/>
                <w:szCs w:val="24"/>
                <w:lang w:val="lt-LT" w:eastAsia="lt-LT"/>
              </w:rPr>
              <w:t xml:space="preserve">rekių pristatymo/užsakymo įvykdymo terminas yra pasibaigęs, </w:t>
            </w:r>
            <w:r w:rsidRPr="00D06A85">
              <w:rPr>
                <w:rFonts w:ascii="Times New Roman" w:eastAsia="Times New Roman" w:hAnsi="Times New Roman" w:cs="Times New Roman"/>
                <w:b/>
                <w:sz w:val="24"/>
                <w:szCs w:val="24"/>
                <w:lang w:val="lt-LT" w:eastAsia="lt-LT"/>
              </w:rPr>
              <w:t>Pirkėjas</w:t>
            </w:r>
            <w:r w:rsidRPr="00D06A85">
              <w:rPr>
                <w:rFonts w:ascii="Times New Roman" w:eastAsia="Times New Roman" w:hAnsi="Times New Roman" w:cs="Times New Roman"/>
                <w:sz w:val="24"/>
                <w:szCs w:val="24"/>
                <w:lang w:val="lt-LT" w:eastAsia="lt-LT"/>
              </w:rPr>
              <w:t xml:space="preserve"> gali taikyti </w:t>
            </w:r>
            <w:r w:rsidRPr="00D06A85">
              <w:rPr>
                <w:rFonts w:ascii="Times New Roman" w:eastAsia="Times New Roman" w:hAnsi="Times New Roman" w:cs="Times New Roman"/>
                <w:b/>
                <w:sz w:val="24"/>
                <w:szCs w:val="24"/>
                <w:lang w:val="lt-LT" w:eastAsia="lt-LT"/>
              </w:rPr>
              <w:t>Pardavėjui</w:t>
            </w:r>
            <w:r w:rsidRPr="00D06A85">
              <w:rPr>
                <w:rFonts w:ascii="Times New Roman" w:eastAsia="Times New Roman" w:hAnsi="Times New Roman" w:cs="Times New Roman"/>
                <w:sz w:val="24"/>
                <w:szCs w:val="24"/>
                <w:lang w:val="lt-LT" w:eastAsia="lt-LT"/>
              </w:rPr>
              <w:t xml:space="preserve"> Sutartyje numatytą atsakomybę už vėlavimą pristatyti </w:t>
            </w:r>
            <w:r w:rsidR="000B21F6">
              <w:rPr>
                <w:rFonts w:ascii="Times New Roman" w:eastAsia="Times New Roman" w:hAnsi="Times New Roman" w:cs="Times New Roman"/>
                <w:sz w:val="24"/>
                <w:szCs w:val="24"/>
                <w:lang w:val="lt-LT" w:eastAsia="lt-LT"/>
              </w:rPr>
              <w:t>p</w:t>
            </w:r>
            <w:r w:rsidRPr="00D06A85">
              <w:rPr>
                <w:rFonts w:ascii="Times New Roman" w:eastAsia="Times New Roman" w:hAnsi="Times New Roman" w:cs="Times New Roman"/>
                <w:sz w:val="24"/>
                <w:szCs w:val="24"/>
                <w:lang w:val="lt-LT" w:eastAsia="lt-LT"/>
              </w:rPr>
              <w:t>rekes.</w:t>
            </w:r>
          </w:p>
          <w:p w14:paraId="3C771E4E" w14:textId="77777777" w:rsidR="009859B3" w:rsidRPr="00D06A85" w:rsidRDefault="009859B3" w:rsidP="009E340F">
            <w:pPr>
              <w:jc w:val="both"/>
              <w:rPr>
                <w:rFonts w:ascii="Times New Roman" w:eastAsia="Times New Roman" w:hAnsi="Times New Roman" w:cs="Times New Roman"/>
                <w:b/>
                <w:sz w:val="24"/>
                <w:szCs w:val="24"/>
                <w:lang w:val="lt-LT" w:eastAsia="lt-LT"/>
              </w:rPr>
            </w:pPr>
          </w:p>
        </w:tc>
      </w:tr>
      <w:tr w:rsidR="009859B3" w:rsidRPr="00D06A85" w14:paraId="56CE0EE3" w14:textId="77777777" w:rsidTr="009859B3">
        <w:tc>
          <w:tcPr>
            <w:tcW w:w="5000" w:type="pct"/>
          </w:tcPr>
          <w:p w14:paraId="64B5F98D" w14:textId="77777777" w:rsidR="009859B3" w:rsidRPr="00CC3B89" w:rsidRDefault="009859B3" w:rsidP="009E340F">
            <w:pPr>
              <w:jc w:val="both"/>
              <w:rPr>
                <w:rFonts w:ascii="Times New Roman" w:eastAsia="Times New Roman" w:hAnsi="Times New Roman" w:cs="Times New Roman"/>
                <w:b/>
                <w:sz w:val="24"/>
                <w:szCs w:val="24"/>
                <w:lang w:val="lt-LT" w:eastAsia="lt-LT"/>
              </w:rPr>
            </w:pPr>
            <w:r w:rsidRPr="00CC3B89">
              <w:rPr>
                <w:rFonts w:ascii="Times New Roman" w:eastAsia="Times New Roman" w:hAnsi="Times New Roman" w:cs="Times New Roman"/>
                <w:b/>
                <w:sz w:val="24"/>
                <w:szCs w:val="24"/>
                <w:lang w:val="lt-LT" w:eastAsia="lt-LT"/>
              </w:rPr>
              <w:t>7. Garantiniai įsipareigojimai</w:t>
            </w:r>
          </w:p>
          <w:p w14:paraId="343387BD" w14:textId="77777777" w:rsidR="009859B3" w:rsidRPr="00BC6E39" w:rsidRDefault="009859B3" w:rsidP="004B0225">
            <w:pPr>
              <w:tabs>
                <w:tab w:val="left" w:pos="394"/>
                <w:tab w:val="left" w:pos="536"/>
              </w:tabs>
              <w:jc w:val="both"/>
              <w:rPr>
                <w:rFonts w:ascii="Times New Roman" w:hAnsi="Times New Roman" w:cs="Times New Roman"/>
                <w:sz w:val="24"/>
                <w:lang w:val="lt-LT"/>
              </w:rPr>
            </w:pPr>
            <w:r w:rsidRPr="00995EE4">
              <w:rPr>
                <w:rFonts w:ascii="Times New Roman" w:hAnsi="Times New Roman" w:cs="Times New Roman"/>
                <w:sz w:val="24"/>
              </w:rPr>
              <w:t>7.1</w:t>
            </w:r>
            <w:r w:rsidRPr="00BC6E39">
              <w:rPr>
                <w:rFonts w:ascii="Times New Roman" w:hAnsi="Times New Roman" w:cs="Times New Roman"/>
                <w:sz w:val="24"/>
                <w:lang w:val="lt-LT"/>
              </w:rPr>
              <w:t xml:space="preserve">. </w:t>
            </w:r>
            <w:r w:rsidRPr="00BC6E39">
              <w:rPr>
                <w:rFonts w:ascii="Times New Roman" w:hAnsi="Times New Roman" w:cs="Times New Roman"/>
                <w:b/>
                <w:sz w:val="24"/>
                <w:lang w:val="lt-LT"/>
              </w:rPr>
              <w:t>Pardavėjo</w:t>
            </w:r>
            <w:r w:rsidRPr="00BC6E39">
              <w:rPr>
                <w:rFonts w:ascii="Times New Roman" w:hAnsi="Times New Roman" w:cs="Times New Roman"/>
                <w:sz w:val="24"/>
                <w:lang w:val="lt-LT"/>
              </w:rPr>
              <w:t xml:space="preserve"> pristatytų </w:t>
            </w:r>
            <w:r w:rsidR="00BC6E39">
              <w:rPr>
                <w:rFonts w:ascii="Times New Roman" w:hAnsi="Times New Roman" w:cs="Times New Roman"/>
                <w:sz w:val="24"/>
                <w:lang w:val="lt-LT"/>
              </w:rPr>
              <w:t>p</w:t>
            </w:r>
            <w:r w:rsidRPr="00BC6E39">
              <w:rPr>
                <w:rFonts w:ascii="Times New Roman" w:hAnsi="Times New Roman" w:cs="Times New Roman"/>
                <w:sz w:val="24"/>
                <w:lang w:val="lt-LT"/>
              </w:rPr>
              <w:t>rekių kokybės garantijos terminas yra ne mažesnis kaip 12</w:t>
            </w:r>
            <w:r w:rsidRPr="00BC6E39">
              <w:rPr>
                <w:rFonts w:ascii="Times New Roman" w:hAnsi="Times New Roman" w:cs="Times New Roman"/>
                <w:i/>
                <w:sz w:val="24"/>
                <w:lang w:val="lt-LT"/>
              </w:rPr>
              <w:t xml:space="preserve"> </w:t>
            </w:r>
            <w:r w:rsidRPr="00BC6E39">
              <w:rPr>
                <w:rFonts w:ascii="Times New Roman" w:hAnsi="Times New Roman" w:cs="Times New Roman"/>
                <w:sz w:val="24"/>
                <w:lang w:val="lt-LT"/>
              </w:rPr>
              <w:t>(dvylika) mėnesių nuo Prekių perdavimo–priėmimo akto pasirašymo dienos.</w:t>
            </w:r>
          </w:p>
          <w:p w14:paraId="37EB3E9E" w14:textId="77777777" w:rsidR="009859B3" w:rsidRPr="00CC3B89" w:rsidRDefault="009859B3" w:rsidP="004B0225">
            <w:pPr>
              <w:tabs>
                <w:tab w:val="left" w:pos="394"/>
                <w:tab w:val="left" w:pos="536"/>
              </w:tabs>
              <w:jc w:val="both"/>
              <w:rPr>
                <w:rFonts w:ascii="Times New Roman" w:hAnsi="Times New Roman" w:cs="Times New Roman"/>
                <w:sz w:val="24"/>
              </w:rPr>
            </w:pPr>
            <w:r w:rsidRPr="00BC6E39">
              <w:rPr>
                <w:rFonts w:ascii="Times New Roman" w:hAnsi="Times New Roman" w:cs="Times New Roman"/>
                <w:sz w:val="24"/>
                <w:lang w:val="lt-LT"/>
              </w:rPr>
              <w:t xml:space="preserve">7.2. </w:t>
            </w:r>
            <w:r w:rsidRPr="00BC6E39">
              <w:rPr>
                <w:rFonts w:ascii="Times New Roman" w:hAnsi="Times New Roman" w:cs="Times New Roman"/>
                <w:b/>
                <w:sz w:val="24"/>
                <w:lang w:val="lt-LT"/>
              </w:rPr>
              <w:t>Pardavėjas</w:t>
            </w:r>
            <w:r w:rsidRPr="00BC6E39">
              <w:rPr>
                <w:rFonts w:ascii="Times New Roman" w:hAnsi="Times New Roman" w:cs="Times New Roman"/>
                <w:sz w:val="24"/>
                <w:lang w:val="lt-LT"/>
              </w:rPr>
              <w:t xml:space="preserve"> įsipareigoja per garantijos galiojimo laikotarpį operatyviai, per ne ilgesnį kaip 2 (dviejų) mėnesių terminą, pašalinti atsiradusius Prekių gedimus arba pakeisti sugedusius Prekių komponentus naujais. </w:t>
            </w:r>
            <w:r w:rsidRPr="00BC6E39">
              <w:rPr>
                <w:rFonts w:ascii="Times New Roman" w:hAnsi="Times New Roman" w:cs="Times New Roman"/>
                <w:b/>
                <w:sz w:val="24"/>
                <w:lang w:val="lt-LT"/>
              </w:rPr>
              <w:t>Pardavėjui</w:t>
            </w:r>
            <w:r w:rsidR="00BC6E39">
              <w:rPr>
                <w:rFonts w:ascii="Times New Roman" w:hAnsi="Times New Roman" w:cs="Times New Roman"/>
                <w:sz w:val="24"/>
                <w:lang w:val="lt-LT"/>
              </w:rPr>
              <w:t xml:space="preserve"> atlikus p</w:t>
            </w:r>
            <w:r w:rsidRPr="00BC6E39">
              <w:rPr>
                <w:rFonts w:ascii="Times New Roman" w:hAnsi="Times New Roman" w:cs="Times New Roman"/>
                <w:sz w:val="24"/>
                <w:lang w:val="lt-LT"/>
              </w:rPr>
              <w:t>rekių remontą, pakeistiems prekės komponentams taikomas sutarties specialiosios dalies 7.1. nustatytas garantinis terminas, kuris pradedamas skaičiuoti nuo sugedusių komponentų pakeitimo naujais dienos.</w:t>
            </w:r>
          </w:p>
        </w:tc>
      </w:tr>
      <w:tr w:rsidR="009859B3" w:rsidRPr="00D06A85" w14:paraId="4116C26B" w14:textId="77777777" w:rsidTr="009859B3">
        <w:tc>
          <w:tcPr>
            <w:tcW w:w="5000" w:type="pct"/>
          </w:tcPr>
          <w:p w14:paraId="3A1DEBFD" w14:textId="77777777" w:rsidR="009859B3" w:rsidRPr="00084E25" w:rsidRDefault="009859B3" w:rsidP="00547F5C">
            <w:pPr>
              <w:jc w:val="both"/>
              <w:rPr>
                <w:rFonts w:ascii="Times New Roman" w:eastAsia="Times New Roman" w:hAnsi="Times New Roman" w:cs="Times New Roman"/>
                <w:b/>
                <w:sz w:val="24"/>
                <w:szCs w:val="24"/>
                <w:lang w:val="lt-LT" w:eastAsia="lt-LT"/>
              </w:rPr>
            </w:pPr>
            <w:r w:rsidRPr="00084E25">
              <w:rPr>
                <w:rFonts w:ascii="Times New Roman" w:eastAsia="Times New Roman" w:hAnsi="Times New Roman" w:cs="Times New Roman"/>
                <w:b/>
                <w:sz w:val="24"/>
                <w:szCs w:val="24"/>
                <w:lang w:val="lt-LT" w:eastAsia="lt-LT"/>
              </w:rPr>
              <w:t>8. Papildomas prievolių įvykdymo užtikrinimas</w:t>
            </w:r>
          </w:p>
          <w:p w14:paraId="28F3145D" w14:textId="77777777" w:rsidR="009859B3" w:rsidRPr="00995EE4" w:rsidRDefault="009859B3" w:rsidP="00B807A6">
            <w:pPr>
              <w:jc w:val="both"/>
              <w:rPr>
                <w:rFonts w:ascii="Times New Roman" w:eastAsia="Times New Roman" w:hAnsi="Times New Roman" w:cs="Times New Roman"/>
                <w:sz w:val="24"/>
                <w:szCs w:val="24"/>
                <w:lang w:val="lt-LT" w:eastAsia="lt-LT"/>
              </w:rPr>
            </w:pPr>
            <w:r w:rsidRPr="00084E25">
              <w:rPr>
                <w:rFonts w:ascii="Times New Roman" w:eastAsia="Times New Roman" w:hAnsi="Times New Roman" w:cs="Times New Roman"/>
                <w:sz w:val="24"/>
                <w:szCs w:val="24"/>
                <w:lang w:val="lt-LT" w:eastAsia="lt-LT"/>
              </w:rPr>
              <w:t>8.1</w:t>
            </w:r>
            <w:r w:rsidRPr="00995EE4">
              <w:rPr>
                <w:rFonts w:ascii="Times New Roman" w:eastAsia="Times New Roman" w:hAnsi="Times New Roman" w:cs="Times New Roman"/>
                <w:sz w:val="24"/>
                <w:szCs w:val="24"/>
                <w:lang w:val="lt-LT" w:eastAsia="lt-LT"/>
              </w:rPr>
              <w:t>. Sutarties įvykdymui užtikrinti draudimo bendrovės laidavimo rašto arba banko garantijos nebus reikalaujama.</w:t>
            </w:r>
          </w:p>
          <w:p w14:paraId="10610A41" w14:textId="77777777" w:rsidR="009859B3" w:rsidRPr="00995EE4" w:rsidRDefault="009859B3" w:rsidP="00B807A6">
            <w:pPr>
              <w:jc w:val="both"/>
              <w:rPr>
                <w:rFonts w:ascii="Times New Roman" w:eastAsia="Times New Roman" w:hAnsi="Times New Roman" w:cs="Times New Roman"/>
                <w:sz w:val="24"/>
                <w:szCs w:val="24"/>
                <w:lang w:val="lt-LT" w:eastAsia="lt-LT"/>
              </w:rPr>
            </w:pPr>
            <w:r w:rsidRPr="00995EE4">
              <w:rPr>
                <w:rFonts w:ascii="Times New Roman" w:eastAsia="Times New Roman" w:hAnsi="Times New Roman" w:cs="Times New Roman"/>
                <w:sz w:val="24"/>
                <w:szCs w:val="24"/>
                <w:lang w:val="lt-LT" w:eastAsia="lt-LT"/>
              </w:rPr>
              <w:t>8.2. Jei Sutartis nutraukiama dėl Sutarties bendrojoje dalyje 9.2.1, 9.2.2, 9.2.3, 9.2.5, 9.2.6, 9.2.7, 9.3 punktuose ar kitų Sutarties specialiojoje dalyje išvardintų priežasčių, Pardavėjas per 14 (keturiolika) dienų (skaičiuojant nuo Sutarties nutraukimo dienos) turi sumokėti Pirkėjui ne mažiau kaip 7 % dydžio baudą nuo pradinės sutarties vertės be PVM, nurodytos Sutarties specialioje dalies 2.1 punkte.</w:t>
            </w:r>
          </w:p>
          <w:p w14:paraId="75D32A9D" w14:textId="77777777" w:rsidR="009859B3" w:rsidRPr="00D06A85" w:rsidRDefault="009859B3" w:rsidP="002B4E9C">
            <w:pPr>
              <w:jc w:val="both"/>
              <w:rPr>
                <w:rFonts w:ascii="Times New Roman" w:eastAsia="Times New Roman" w:hAnsi="Times New Roman" w:cs="Times New Roman"/>
                <w:b/>
                <w:sz w:val="24"/>
                <w:szCs w:val="24"/>
                <w:lang w:val="lt-LT" w:eastAsia="lt-LT"/>
              </w:rPr>
            </w:pPr>
          </w:p>
        </w:tc>
      </w:tr>
      <w:tr w:rsidR="009859B3" w:rsidRPr="00D06A85" w14:paraId="225F1043" w14:textId="77777777" w:rsidTr="009859B3">
        <w:tc>
          <w:tcPr>
            <w:tcW w:w="5000" w:type="pct"/>
          </w:tcPr>
          <w:p w14:paraId="212D669A" w14:textId="77777777" w:rsidR="009859B3" w:rsidRPr="00D06A85" w:rsidRDefault="009859B3" w:rsidP="00547F5C">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9. Kitos sąlygos</w:t>
            </w:r>
          </w:p>
          <w:p w14:paraId="65C5F2B7" w14:textId="77777777" w:rsidR="009859B3" w:rsidRPr="00D06A85" w:rsidRDefault="009859B3" w:rsidP="00547F5C">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9.1. Sutarties bendrosios dalies 11.1 punkte nurodytų Šalių iš anksto sutartų minimalių nuostolių dydis yra – 0,05% už kiekvieną uždelstą dieną.</w:t>
            </w:r>
          </w:p>
          <w:p w14:paraId="75FD4F56" w14:textId="77777777" w:rsidR="009859B3" w:rsidRPr="00D06A85" w:rsidRDefault="009859B3" w:rsidP="00547F5C">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9.2. Sutarties bendrosios dalies 11.3 punkte nurodytų Šalių iš anksto sutartų minimalių nuostolių dydis yra – 0,05% už kiekvieną uždelstą dieną.</w:t>
            </w:r>
          </w:p>
          <w:p w14:paraId="11D995EC" w14:textId="77777777" w:rsidR="009859B3" w:rsidRPr="00872929" w:rsidRDefault="009859B3" w:rsidP="00547F5C">
            <w:pPr>
              <w:jc w:val="both"/>
              <w:rPr>
                <w:rFonts w:ascii="Times New Roman" w:eastAsia="Times New Roman" w:hAnsi="Times New Roman" w:cs="Times New Roman"/>
                <w:sz w:val="24"/>
                <w:szCs w:val="24"/>
                <w:lang w:val="lt-LT" w:eastAsia="lt-LT"/>
              </w:rPr>
            </w:pPr>
            <w:r w:rsidRPr="00D06A85">
              <w:rPr>
                <w:rFonts w:ascii="Times New Roman" w:eastAsia="Times New Roman" w:hAnsi="Times New Roman" w:cs="Times New Roman"/>
                <w:sz w:val="24"/>
                <w:szCs w:val="24"/>
                <w:lang w:val="lt-LT" w:eastAsia="lt-LT"/>
              </w:rPr>
              <w:t>9</w:t>
            </w:r>
            <w:r w:rsidRPr="00872929">
              <w:rPr>
                <w:rFonts w:ascii="Times New Roman" w:eastAsia="Times New Roman" w:hAnsi="Times New Roman" w:cs="Times New Roman"/>
                <w:sz w:val="24"/>
                <w:szCs w:val="24"/>
                <w:lang w:val="lt-LT" w:eastAsia="lt-LT"/>
              </w:rPr>
              <w:t>.3. Sutarties bendrosios dalies 11.4 punkte nurodytų Šalių iš anksto sutartų minimalių nuostolių dydis yra __________</w:t>
            </w:r>
            <w:r w:rsidRPr="00872929">
              <w:rPr>
                <w:rFonts w:ascii="Times New Roman" w:eastAsia="Times New Roman" w:hAnsi="Times New Roman" w:cs="Times New Roman"/>
                <w:i/>
                <w:sz w:val="24"/>
                <w:szCs w:val="24"/>
                <w:lang w:val="lt-LT" w:eastAsia="lt-LT"/>
              </w:rPr>
              <w:t>(Suma žodžiais)</w:t>
            </w:r>
            <w:r w:rsidRPr="00872929">
              <w:rPr>
                <w:rFonts w:ascii="Times New Roman" w:eastAsia="Times New Roman" w:hAnsi="Times New Roman" w:cs="Times New Roman"/>
                <w:sz w:val="24"/>
                <w:szCs w:val="24"/>
                <w:lang w:val="lt-LT" w:eastAsia="lt-LT"/>
              </w:rPr>
              <w:t xml:space="preserve"> Eur </w:t>
            </w:r>
            <w:r w:rsidRPr="00872929">
              <w:rPr>
                <w:rFonts w:ascii="Times New Roman" w:eastAsia="Times New Roman" w:hAnsi="Times New Roman" w:cs="Times New Roman"/>
                <w:i/>
                <w:sz w:val="24"/>
                <w:szCs w:val="24"/>
                <w:lang w:val="lt-LT" w:eastAsia="lt-LT"/>
              </w:rPr>
              <w:t>(7 (septyni) procentai nuo Sutarties specialiosios dalies 2.1 punkte nurodytos Sutarties vertės be PVM).</w:t>
            </w:r>
            <w:r w:rsidRPr="00872929">
              <w:rPr>
                <w:rFonts w:ascii="Times New Roman" w:eastAsia="Times New Roman" w:hAnsi="Times New Roman" w:cs="Times New Roman"/>
                <w:sz w:val="24"/>
                <w:szCs w:val="24"/>
                <w:lang w:val="lt-LT" w:eastAsia="lt-LT"/>
              </w:rPr>
              <w:t xml:space="preserve"> </w:t>
            </w:r>
          </w:p>
          <w:p w14:paraId="635945FD" w14:textId="77777777" w:rsidR="009859B3" w:rsidRPr="00872929" w:rsidRDefault="009859B3" w:rsidP="00547F5C">
            <w:pPr>
              <w:jc w:val="both"/>
              <w:rPr>
                <w:rFonts w:ascii="Times New Roman" w:eastAsia="Times New Roman" w:hAnsi="Times New Roman" w:cs="Times New Roman"/>
                <w:sz w:val="24"/>
                <w:szCs w:val="24"/>
                <w:lang w:val="lt-LT" w:eastAsia="lt-LT"/>
              </w:rPr>
            </w:pPr>
            <w:r w:rsidRPr="00872929">
              <w:rPr>
                <w:rFonts w:ascii="Times New Roman" w:eastAsia="Times New Roman" w:hAnsi="Times New Roman" w:cs="Times New Roman"/>
                <w:sz w:val="24"/>
                <w:szCs w:val="24"/>
                <w:lang w:val="lt-LT" w:eastAsia="lt-LT"/>
              </w:rPr>
              <w:t>9.4. Sutartį nutraukus Sutarties specialiosios dalies 5.2 ir 5.3 punktuose nurodytais atvejais, Šalių iš anksto sutartų minimalių nuostolių dydis yra __________(Suma žodžiais) Eur (penkiolika (15) procentų nuo Sutarties specialiosios dalies 2.1 punkte nurodytos Pradinės Sutarties vertės be PVM).</w:t>
            </w:r>
          </w:p>
          <w:p w14:paraId="72DEF125" w14:textId="77777777" w:rsidR="009859B3" w:rsidRPr="00872929" w:rsidRDefault="009859B3" w:rsidP="00547F5C">
            <w:pPr>
              <w:jc w:val="both"/>
              <w:rPr>
                <w:rFonts w:ascii="Times New Roman" w:eastAsia="Times New Roman" w:hAnsi="Times New Roman" w:cs="Times New Roman"/>
                <w:bCs/>
                <w:sz w:val="24"/>
                <w:szCs w:val="24"/>
                <w:lang w:val="lt-LT" w:eastAsia="lt-LT"/>
              </w:rPr>
            </w:pPr>
            <w:r w:rsidRPr="00872929">
              <w:rPr>
                <w:rFonts w:ascii="Times New Roman" w:eastAsia="Times New Roman" w:hAnsi="Times New Roman" w:cs="Times New Roman"/>
                <w:sz w:val="24"/>
                <w:szCs w:val="24"/>
                <w:lang w:val="lt-LT" w:eastAsia="lt-LT"/>
              </w:rPr>
              <w:t xml:space="preserve">9.5. </w:t>
            </w:r>
            <w:r w:rsidRPr="00872929">
              <w:rPr>
                <w:rFonts w:ascii="Times New Roman" w:eastAsia="Times New Roman" w:hAnsi="Times New Roman" w:cs="Times New Roman"/>
                <w:bCs/>
                <w:sz w:val="24"/>
                <w:szCs w:val="24"/>
                <w:lang w:val="lt-LT" w:eastAsia="lt-LT"/>
              </w:rPr>
              <w:t xml:space="preserve">Šiai sutarčiai taikomos Sutarties bendrosios dalies 8.1 punkto nuostatos. </w:t>
            </w:r>
            <w:r w:rsidRPr="00872929">
              <w:rPr>
                <w:rFonts w:ascii="Times New Roman" w:eastAsia="Times New Roman" w:hAnsi="Times New Roman" w:cs="Times New Roman"/>
                <w:b/>
                <w:bCs/>
                <w:sz w:val="24"/>
                <w:szCs w:val="24"/>
                <w:lang w:val="lt-LT" w:eastAsia="lt-LT"/>
              </w:rPr>
              <w:t>Pardavėjas</w:t>
            </w:r>
            <w:r w:rsidRPr="00872929">
              <w:rPr>
                <w:rFonts w:ascii="Times New Roman" w:eastAsia="Times New Roman" w:hAnsi="Times New Roman" w:cs="Times New Roman"/>
                <w:bCs/>
                <w:sz w:val="24"/>
                <w:szCs w:val="24"/>
                <w:lang w:val="lt-LT" w:eastAsia="lt-LT"/>
              </w:rPr>
              <w:t xml:space="preserve"> įsipareigoja </w:t>
            </w:r>
            <w:r w:rsidRPr="00872929">
              <w:rPr>
                <w:rFonts w:ascii="Times New Roman" w:eastAsia="Times New Roman" w:hAnsi="Times New Roman" w:cs="Times New Roman"/>
                <w:sz w:val="24"/>
                <w:szCs w:val="24"/>
                <w:lang w:val="lt-LT" w:eastAsia="lt-LT"/>
              </w:rPr>
              <w:t>pasirašytos Sutarties kopiją ir perkamoms prekėms identifikuoti reikalingus duomenis pagal Sutarties 5 priede „Kodifikavimui reikalingos dokumentų formos“ pateiktas formas pateikti</w:t>
            </w:r>
            <w:r w:rsidRPr="00872929">
              <w:rPr>
                <w:rFonts w:ascii="Times New Roman" w:eastAsia="Times New Roman" w:hAnsi="Times New Roman" w:cs="Times New Roman"/>
                <w:bCs/>
                <w:sz w:val="24"/>
                <w:szCs w:val="24"/>
                <w:lang w:val="lt-LT" w:eastAsia="lt-LT"/>
              </w:rPr>
              <w:t xml:space="preserve"> GRA Karybos standartizacijos ir nacionalinio kodifikavimo biurui, Giedraičių g. 41, LT-09303 Vilnius, Lietuvos Respublika, tel.: +370 5 278 5250, el. paštas: </w:t>
            </w:r>
            <w:hyperlink r:id="rId9" w:history="1">
              <w:r w:rsidR="00A631FD" w:rsidRPr="00872929">
                <w:rPr>
                  <w:rStyle w:val="Hyperlink"/>
                  <w:rFonts w:ascii="Times New Roman" w:eastAsia="Times New Roman" w:hAnsi="Times New Roman" w:cs="Times New Roman"/>
                  <w:bCs/>
                  <w:color w:val="auto"/>
                  <w:sz w:val="24"/>
                  <w:szCs w:val="24"/>
                  <w:lang w:val="lt-LT" w:eastAsia="lt-LT"/>
                </w:rPr>
                <w:t>ncblt@mil.lt</w:t>
              </w:r>
            </w:hyperlink>
            <w:r w:rsidRPr="00872929">
              <w:rPr>
                <w:rFonts w:ascii="Times New Roman" w:eastAsia="Times New Roman" w:hAnsi="Times New Roman" w:cs="Times New Roman"/>
                <w:bCs/>
                <w:sz w:val="24"/>
                <w:szCs w:val="24"/>
                <w:lang w:val="lt-LT" w:eastAsia="lt-LT"/>
              </w:rPr>
              <w:t>.</w:t>
            </w:r>
          </w:p>
          <w:p w14:paraId="6DD60A68" w14:textId="3BF0477C" w:rsidR="00A631FD" w:rsidRPr="00872929" w:rsidRDefault="00C4280E"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Cs/>
                <w:sz w:val="24"/>
                <w:szCs w:val="24"/>
                <w:lang w:val="lt-LT" w:eastAsia="lt-LT"/>
              </w:rPr>
              <w:t>9.6</w:t>
            </w:r>
            <w:r w:rsidR="00A631FD" w:rsidRPr="00872929">
              <w:rPr>
                <w:rFonts w:ascii="Times New Roman" w:eastAsia="Times New Roman" w:hAnsi="Times New Roman" w:cs="Times New Roman"/>
                <w:bCs/>
                <w:sz w:val="24"/>
                <w:szCs w:val="24"/>
                <w:lang w:val="lt-LT" w:eastAsia="lt-LT"/>
              </w:rPr>
              <w:t xml:space="preserve">. Vėluojant apmokyti personalą terminais, nurodytais Sutarties specialios dalies 3.1 punkte, minimalių šalių iš anksto sutartų nuostolių dydis yra 100 Eur už kiekvieną </w:t>
            </w:r>
            <w:r w:rsidR="00F81D2F" w:rsidRPr="00872929">
              <w:rPr>
                <w:rFonts w:ascii="Times New Roman" w:eastAsia="Times New Roman" w:hAnsi="Times New Roman" w:cs="Times New Roman"/>
                <w:bCs/>
                <w:sz w:val="24"/>
                <w:szCs w:val="24"/>
                <w:lang w:val="lt-LT" w:eastAsia="lt-LT"/>
              </w:rPr>
              <w:t>uždelstą</w:t>
            </w:r>
            <w:r w:rsidR="00A631FD" w:rsidRPr="00872929">
              <w:rPr>
                <w:rFonts w:ascii="Times New Roman" w:eastAsia="Times New Roman" w:hAnsi="Times New Roman" w:cs="Times New Roman"/>
                <w:bCs/>
                <w:sz w:val="24"/>
                <w:szCs w:val="24"/>
                <w:lang w:val="lt-LT" w:eastAsia="lt-LT"/>
              </w:rPr>
              <w:t xml:space="preserve"> dieną.</w:t>
            </w:r>
          </w:p>
          <w:p w14:paraId="475A1C43" w14:textId="06E1D214" w:rsidR="009859B3" w:rsidRPr="00872929" w:rsidRDefault="009859B3" w:rsidP="00547F5C">
            <w:pPr>
              <w:jc w:val="both"/>
              <w:rPr>
                <w:rFonts w:ascii="Times New Roman" w:eastAsia="Times New Roman" w:hAnsi="Times New Roman" w:cs="Times New Roman"/>
                <w:sz w:val="24"/>
                <w:szCs w:val="24"/>
                <w:lang w:val="lt-LT" w:eastAsia="lt-LT"/>
              </w:rPr>
            </w:pPr>
            <w:r w:rsidRPr="00872929">
              <w:rPr>
                <w:rFonts w:ascii="Times New Roman" w:eastAsia="Times New Roman" w:hAnsi="Times New Roman" w:cs="Times New Roman"/>
                <w:sz w:val="24"/>
                <w:szCs w:val="24"/>
                <w:lang w:val="lt-LT" w:eastAsia="lt-LT"/>
              </w:rPr>
              <w:t>9.</w:t>
            </w:r>
            <w:r w:rsidR="008B74E7">
              <w:rPr>
                <w:rFonts w:ascii="Times New Roman" w:eastAsia="Times New Roman" w:hAnsi="Times New Roman" w:cs="Times New Roman"/>
                <w:sz w:val="24"/>
                <w:szCs w:val="24"/>
                <w:lang w:val="lt-LT" w:eastAsia="lt-LT"/>
              </w:rPr>
              <w:t>7</w:t>
            </w:r>
            <w:r w:rsidR="00A631FD" w:rsidRPr="00872929">
              <w:rPr>
                <w:rFonts w:ascii="Times New Roman" w:eastAsia="Times New Roman" w:hAnsi="Times New Roman" w:cs="Times New Roman"/>
                <w:sz w:val="24"/>
                <w:szCs w:val="24"/>
                <w:lang w:val="lt-LT" w:eastAsia="lt-LT"/>
              </w:rPr>
              <w:t>.</w:t>
            </w:r>
            <w:r w:rsidRPr="00872929">
              <w:rPr>
                <w:rFonts w:ascii="Times New Roman" w:eastAsia="Times New Roman" w:hAnsi="Times New Roman" w:cs="Times New Roman"/>
                <w:sz w:val="24"/>
                <w:szCs w:val="24"/>
                <w:lang w:val="lt-LT" w:eastAsia="lt-LT"/>
              </w:rPr>
              <w:t xml:space="preserve"> Nenugalimos jėgos aplinkybių trukmė – 30 (trisdešimt) dienų, taikant Sutarties bendrosios dalies 9.1.2. punkto sąlygas.</w:t>
            </w:r>
          </w:p>
          <w:p w14:paraId="66FB0024" w14:textId="130DE646" w:rsidR="009859B3" w:rsidRDefault="009859B3" w:rsidP="00547F5C">
            <w:pPr>
              <w:jc w:val="both"/>
              <w:rPr>
                <w:rFonts w:ascii="Times New Roman" w:eastAsia="Times New Roman" w:hAnsi="Times New Roman" w:cs="Times New Roman"/>
                <w:bCs/>
                <w:sz w:val="24"/>
                <w:szCs w:val="24"/>
                <w:lang w:val="lt-LT" w:eastAsia="lt-LT"/>
              </w:rPr>
            </w:pPr>
            <w:r w:rsidRPr="00872929">
              <w:rPr>
                <w:rFonts w:ascii="Times New Roman" w:eastAsia="Times New Roman" w:hAnsi="Times New Roman" w:cs="Times New Roman"/>
                <w:sz w:val="24"/>
                <w:szCs w:val="24"/>
                <w:lang w:val="lt-LT" w:eastAsia="lt-LT"/>
              </w:rPr>
              <w:lastRenderedPageBreak/>
              <w:t>9.</w:t>
            </w:r>
            <w:r w:rsidR="008B74E7">
              <w:rPr>
                <w:rFonts w:ascii="Times New Roman" w:eastAsia="Times New Roman" w:hAnsi="Times New Roman" w:cs="Times New Roman"/>
                <w:sz w:val="24"/>
                <w:szCs w:val="24"/>
                <w:lang w:val="lt-LT" w:eastAsia="lt-LT"/>
              </w:rPr>
              <w:t>8</w:t>
            </w:r>
            <w:r w:rsidRPr="00872929">
              <w:rPr>
                <w:rFonts w:ascii="Times New Roman" w:eastAsia="Times New Roman" w:hAnsi="Times New Roman" w:cs="Times New Roman"/>
                <w:sz w:val="24"/>
                <w:szCs w:val="24"/>
                <w:lang w:val="lt-LT" w:eastAsia="lt-LT"/>
              </w:rPr>
              <w:t xml:space="preserve">. </w:t>
            </w:r>
            <w:r w:rsidRPr="00872929">
              <w:rPr>
                <w:rFonts w:ascii="Times New Roman" w:eastAsia="Times New Roman" w:hAnsi="Times New Roman" w:cs="Times New Roman"/>
                <w:b/>
                <w:bCs/>
                <w:sz w:val="24"/>
                <w:szCs w:val="24"/>
                <w:lang w:val="lt-LT" w:eastAsia="lt-LT"/>
              </w:rPr>
              <w:t>Pardavėjo</w:t>
            </w:r>
            <w:r w:rsidRPr="00872929">
              <w:rPr>
                <w:rFonts w:ascii="Times New Roman" w:eastAsia="Times New Roman" w:hAnsi="Times New Roman" w:cs="Times New Roman"/>
                <w:bCs/>
                <w:sz w:val="24"/>
                <w:szCs w:val="24"/>
                <w:lang w:val="lt-LT" w:eastAsia="lt-LT"/>
              </w:rPr>
              <w:t xml:space="preserve"> sutartinių prievolių vykdymas gali priklausyti nuo Eksporto kontrolės licencijų išdavimo. Jeigu Eksporto kontrolės licencijos</w:t>
            </w:r>
            <w:r w:rsidRPr="00D06A85">
              <w:rPr>
                <w:rFonts w:ascii="Times New Roman" w:eastAsia="Times New Roman" w:hAnsi="Times New Roman" w:cs="Times New Roman"/>
                <w:bCs/>
                <w:sz w:val="24"/>
                <w:szCs w:val="24"/>
                <w:lang w:val="lt-LT" w:eastAsia="lt-LT"/>
              </w:rPr>
              <w:t xml:space="preserve"> išdavimui būtina, kad Prekių galutinis vartotojas pasirašytų atitinkamą sertifikatą, Šalys susitaria padėti viena kitai užpildyti ir pateikti Galutinio vartotojo sertifikatą, atitinkantį teisės aktų reikalavimus.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dės visas pastangas gauti reikiamas Eksporto kontrolės licencijas laiku, tačiau Šalys pripažįsta, kad Eksporto kontrolės licencijas savo diskrecijos teise išduoda atitinkamos valdžios institucijos. Jeigu bet koks būtinų Eksporto kontrolės licencijų išdavimas vėluoja, prašymas atmetamas arba esama licencija panaikinama,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nedelsdamas raštu apie tai praneša </w:t>
            </w:r>
            <w:r w:rsidRPr="00D06A85">
              <w:rPr>
                <w:rFonts w:ascii="Times New Roman" w:eastAsia="Times New Roman" w:hAnsi="Times New Roman" w:cs="Times New Roman"/>
                <w:b/>
                <w:bCs/>
                <w:sz w:val="24"/>
                <w:szCs w:val="24"/>
                <w:lang w:val="lt-LT" w:eastAsia="lt-LT"/>
              </w:rPr>
              <w:t>Pirkėjui</w:t>
            </w:r>
            <w:r w:rsidRPr="00D06A85">
              <w:rPr>
                <w:rFonts w:ascii="Times New Roman" w:eastAsia="Times New Roman" w:hAnsi="Times New Roman" w:cs="Times New Roman"/>
                <w:bCs/>
                <w:sz w:val="24"/>
                <w:szCs w:val="24"/>
                <w:lang w:val="lt-LT" w:eastAsia="lt-LT"/>
              </w:rPr>
              <w:t xml:space="preserve">. Eksporto kontrolės licencijų išdavimo vėlavimo </w:t>
            </w:r>
            <w:r>
              <w:rPr>
                <w:rFonts w:ascii="Times New Roman" w:eastAsia="Times New Roman" w:hAnsi="Times New Roman" w:cs="Times New Roman"/>
                <w:bCs/>
                <w:sz w:val="24"/>
                <w:szCs w:val="24"/>
                <w:lang w:val="lt-LT" w:eastAsia="lt-LT"/>
              </w:rPr>
              <w:t xml:space="preserve">ne dėl </w:t>
            </w:r>
            <w:r w:rsidRPr="00D2502C">
              <w:rPr>
                <w:rFonts w:ascii="Times New Roman" w:eastAsia="Times New Roman" w:hAnsi="Times New Roman" w:cs="Times New Roman"/>
                <w:b/>
                <w:bCs/>
                <w:sz w:val="24"/>
                <w:szCs w:val="24"/>
                <w:lang w:val="lt-LT" w:eastAsia="lt-LT"/>
              </w:rPr>
              <w:t>Pardavėjo</w:t>
            </w:r>
            <w:r>
              <w:rPr>
                <w:rFonts w:ascii="Times New Roman" w:eastAsia="Times New Roman" w:hAnsi="Times New Roman" w:cs="Times New Roman"/>
                <w:bCs/>
                <w:sz w:val="24"/>
                <w:szCs w:val="24"/>
                <w:lang w:val="lt-LT" w:eastAsia="lt-LT"/>
              </w:rPr>
              <w:t xml:space="preserve"> kaltės</w:t>
            </w:r>
            <w:r w:rsidRPr="00D06A85">
              <w:rPr>
                <w:rFonts w:ascii="Times New Roman" w:eastAsia="Times New Roman" w:hAnsi="Times New Roman" w:cs="Times New Roman"/>
                <w:bCs/>
                <w:sz w:val="24"/>
                <w:szCs w:val="24"/>
                <w:lang w:val="lt-LT" w:eastAsia="lt-LT"/>
              </w:rPr>
              <w:t xml:space="preserve"> atveju</w:t>
            </w:r>
            <w:r>
              <w:rPr>
                <w:rFonts w:ascii="Times New Roman" w:eastAsia="Times New Roman" w:hAnsi="Times New Roman" w:cs="Times New Roman"/>
                <w:bCs/>
                <w:sz w:val="24"/>
                <w:szCs w:val="24"/>
                <w:lang w:val="lt-LT" w:eastAsia="lt-LT"/>
              </w:rPr>
              <w:t>,</w:t>
            </w:r>
            <w:r w:rsidRPr="00D06A85">
              <w:rPr>
                <w:rFonts w:ascii="Times New Roman" w:eastAsia="Times New Roman" w:hAnsi="Times New Roman" w:cs="Times New Roman"/>
                <w:bCs/>
                <w:sz w:val="24"/>
                <w:szCs w:val="24"/>
                <w:lang w:val="lt-LT" w:eastAsia="lt-LT"/>
              </w:rPr>
              <w:t xml:space="preserve"> </w:t>
            </w:r>
            <w:r w:rsidRPr="00D06A85">
              <w:rPr>
                <w:rFonts w:ascii="Times New Roman" w:eastAsia="Times New Roman" w:hAnsi="Times New Roman" w:cs="Times New Roman"/>
                <w:b/>
                <w:bCs/>
                <w:sz w:val="24"/>
                <w:szCs w:val="24"/>
                <w:lang w:val="lt-LT" w:eastAsia="lt-LT"/>
              </w:rPr>
              <w:t>Pardavėjas</w:t>
            </w:r>
            <w:r w:rsidRPr="00D06A85">
              <w:rPr>
                <w:rFonts w:ascii="Times New Roman" w:eastAsia="Times New Roman" w:hAnsi="Times New Roman" w:cs="Times New Roman"/>
                <w:bCs/>
                <w:sz w:val="24"/>
                <w:szCs w:val="24"/>
                <w:lang w:val="lt-LT" w:eastAsia="lt-LT"/>
              </w:rPr>
              <w:t xml:space="preserve"> turi teisę į atitinkamą </w:t>
            </w:r>
            <w:r w:rsidR="00B45085">
              <w:rPr>
                <w:rFonts w:ascii="Times New Roman" w:eastAsia="Times New Roman" w:hAnsi="Times New Roman" w:cs="Times New Roman"/>
                <w:bCs/>
                <w:sz w:val="24"/>
                <w:szCs w:val="24"/>
                <w:lang w:val="lt-LT" w:eastAsia="lt-LT"/>
              </w:rPr>
              <w:t>p</w:t>
            </w:r>
            <w:r w:rsidRPr="00D06A85">
              <w:rPr>
                <w:rFonts w:ascii="Times New Roman" w:eastAsia="Times New Roman" w:hAnsi="Times New Roman" w:cs="Times New Roman"/>
                <w:bCs/>
                <w:sz w:val="24"/>
                <w:szCs w:val="24"/>
                <w:lang w:val="lt-LT" w:eastAsia="lt-LT"/>
              </w:rPr>
              <w:t>rekių pristatymo termino pratęsimą.</w:t>
            </w:r>
          </w:p>
          <w:p w14:paraId="4641620F" w14:textId="38706510" w:rsidR="009859B3" w:rsidRPr="00D06A85" w:rsidRDefault="009859B3"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w:t>
            </w:r>
            <w:r w:rsidR="008B74E7">
              <w:rPr>
                <w:rFonts w:ascii="Times New Roman" w:eastAsia="Times New Roman" w:hAnsi="Times New Roman" w:cs="Times New Roman"/>
                <w:sz w:val="24"/>
                <w:szCs w:val="24"/>
                <w:lang w:val="lt-LT" w:eastAsia="lt-LT"/>
              </w:rPr>
              <w:t>9</w:t>
            </w:r>
            <w:r w:rsidRPr="00D06A85">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šiai Sutarčiai vykdyti pasitelks subtiekėją (-us): </w:t>
            </w:r>
            <w:r w:rsidRPr="00D06A85">
              <w:rPr>
                <w:rFonts w:ascii="Times New Roman" w:eastAsia="Times New Roman" w:hAnsi="Times New Roman" w:cs="Times New Roman"/>
                <w:i/>
                <w:sz w:val="24"/>
                <w:szCs w:val="24"/>
                <w:lang w:val="lt-LT" w:eastAsia="lt-LT"/>
              </w:rPr>
              <w:t>(nurodomas subtiekėjo (-ų) pavadinimas)</w:t>
            </w:r>
            <w:r w:rsidRPr="00D06A85">
              <w:rPr>
                <w:rFonts w:ascii="Times New Roman" w:eastAsia="Times New Roman" w:hAnsi="Times New Roman" w:cs="Times New Roman"/>
                <w:sz w:val="24"/>
                <w:szCs w:val="24"/>
                <w:lang w:val="lt-LT" w:eastAsia="lt-LT"/>
              </w:rPr>
              <w:t xml:space="preserve">. Subtiekėjo (-jų) keitimo tvarka nurodyta Sutarties bendrosios dalies 15.9. punkte arba </w:t>
            </w:r>
            <w:r w:rsidRPr="00D06A85">
              <w:rPr>
                <w:rFonts w:ascii="Times New Roman" w:eastAsia="Times New Roman" w:hAnsi="Times New Roman" w:cs="Times New Roman"/>
                <w:b/>
                <w:sz w:val="24"/>
                <w:szCs w:val="24"/>
                <w:lang w:val="lt-LT" w:eastAsia="lt-LT"/>
              </w:rPr>
              <w:t>Pardavėjas</w:t>
            </w:r>
            <w:r w:rsidRPr="00D06A85">
              <w:rPr>
                <w:rFonts w:ascii="Times New Roman" w:eastAsia="Times New Roman" w:hAnsi="Times New Roman" w:cs="Times New Roman"/>
                <w:sz w:val="24"/>
                <w:szCs w:val="24"/>
                <w:lang w:val="lt-LT" w:eastAsia="lt-LT"/>
              </w:rPr>
              <w:t xml:space="preserve"> šiai Sutarčiai vykdyti subtiekėjo (-ų) nepasitelks </w:t>
            </w:r>
            <w:r w:rsidRPr="00D06A85">
              <w:rPr>
                <w:rFonts w:ascii="Times New Roman" w:eastAsia="Times New Roman" w:hAnsi="Times New Roman" w:cs="Times New Roman"/>
                <w:i/>
                <w:sz w:val="24"/>
                <w:szCs w:val="24"/>
                <w:lang w:val="lt-LT" w:eastAsia="lt-LT"/>
              </w:rPr>
              <w:t>(jei subtiekėjas nebus pasitelktas)</w:t>
            </w:r>
            <w:r w:rsidRPr="00D06A85">
              <w:rPr>
                <w:rFonts w:ascii="Times New Roman" w:eastAsia="Times New Roman" w:hAnsi="Times New Roman" w:cs="Times New Roman"/>
                <w:sz w:val="24"/>
                <w:szCs w:val="24"/>
                <w:lang w:val="lt-LT" w:eastAsia="lt-LT"/>
              </w:rPr>
              <w:t>.</w:t>
            </w:r>
          </w:p>
          <w:p w14:paraId="555BB263" w14:textId="58B4AA05" w:rsidR="009859B3" w:rsidRPr="00B45085" w:rsidRDefault="008B74E7"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9859B3" w:rsidRPr="00B45085">
              <w:rPr>
                <w:rFonts w:ascii="Times New Roman" w:eastAsia="Times New Roman" w:hAnsi="Times New Roman" w:cs="Times New Roman"/>
                <w:sz w:val="24"/>
                <w:szCs w:val="24"/>
                <w:lang w:val="lt-LT" w:eastAsia="lt-LT"/>
              </w:rPr>
              <w:t xml:space="preserve">. </w:t>
            </w:r>
            <w:r w:rsidR="009859B3" w:rsidRPr="00B45085">
              <w:rPr>
                <w:rFonts w:ascii="Times New Roman" w:eastAsia="Times New Roman" w:hAnsi="Times New Roman" w:cs="Times New Roman"/>
                <w:b/>
                <w:sz w:val="24"/>
                <w:szCs w:val="24"/>
                <w:lang w:val="lt-LT" w:eastAsia="lt-LT"/>
              </w:rPr>
              <w:t>Pardavėjo</w:t>
            </w:r>
            <w:r w:rsidR="009859B3" w:rsidRPr="00B45085">
              <w:rPr>
                <w:rFonts w:ascii="Times New Roman" w:eastAsia="Times New Roman" w:hAnsi="Times New Roman" w:cs="Times New Roman"/>
                <w:sz w:val="24"/>
                <w:szCs w:val="24"/>
                <w:lang w:val="lt-LT" w:eastAsia="lt-LT"/>
              </w:rPr>
              <w:t xml:space="preserve"> atstovas (ai) – </w:t>
            </w:r>
          </w:p>
          <w:p w14:paraId="39D7711B" w14:textId="535E543A" w:rsidR="009859B3" w:rsidRPr="00D06A85" w:rsidRDefault="009859B3" w:rsidP="00DD548F">
            <w:pPr>
              <w:jc w:val="both"/>
              <w:rPr>
                <w:rFonts w:ascii="Times New Roman" w:eastAsia="Times New Roman" w:hAnsi="Times New Roman" w:cs="Times New Roman"/>
                <w:sz w:val="24"/>
                <w:szCs w:val="24"/>
                <w:lang w:val="lt-LT" w:eastAsia="lt-LT"/>
              </w:rPr>
            </w:pPr>
            <w:r w:rsidRPr="00B45085">
              <w:rPr>
                <w:rFonts w:ascii="Times New Roman" w:eastAsia="Times New Roman" w:hAnsi="Times New Roman" w:cs="Times New Roman"/>
                <w:sz w:val="24"/>
                <w:szCs w:val="24"/>
                <w:lang w:val="lt-LT" w:eastAsia="lt-LT"/>
              </w:rPr>
              <w:t>9.1</w:t>
            </w:r>
            <w:r w:rsidR="008B74E7">
              <w:rPr>
                <w:rFonts w:ascii="Times New Roman" w:eastAsia="Times New Roman" w:hAnsi="Times New Roman" w:cs="Times New Roman"/>
                <w:sz w:val="24"/>
                <w:szCs w:val="24"/>
                <w:lang w:val="lt-LT" w:eastAsia="lt-LT"/>
              </w:rPr>
              <w:t>1</w:t>
            </w:r>
            <w:r w:rsidRPr="00B45085">
              <w:rPr>
                <w:rFonts w:ascii="Times New Roman" w:eastAsia="Times New Roman" w:hAnsi="Times New Roman" w:cs="Times New Roman"/>
                <w:sz w:val="24"/>
                <w:szCs w:val="24"/>
                <w:lang w:val="lt-LT" w:eastAsia="lt-LT"/>
              </w:rPr>
              <w:t xml:space="preserve">. </w:t>
            </w:r>
            <w:r w:rsidRPr="00B45085">
              <w:rPr>
                <w:rFonts w:ascii="Times New Roman" w:eastAsia="Times New Roman" w:hAnsi="Times New Roman" w:cs="Times New Roman"/>
                <w:b/>
                <w:sz w:val="24"/>
                <w:szCs w:val="24"/>
                <w:lang w:val="lt-LT" w:eastAsia="lt-LT"/>
              </w:rPr>
              <w:t>Pirkėjo</w:t>
            </w:r>
            <w:r w:rsidRPr="00B45085">
              <w:rPr>
                <w:rFonts w:ascii="Times New Roman" w:eastAsia="Times New Roman" w:hAnsi="Times New Roman" w:cs="Times New Roman"/>
                <w:sz w:val="24"/>
                <w:szCs w:val="24"/>
                <w:lang w:val="lt-LT" w:eastAsia="lt-LT"/>
              </w:rPr>
              <w:t xml:space="preserve"> atstovas (ai) –</w:t>
            </w:r>
            <w:r w:rsidR="00DD548F" w:rsidRPr="00B45085">
              <w:rPr>
                <w:rFonts w:ascii="Times New Roman" w:eastAsia="Times New Roman" w:hAnsi="Times New Roman" w:cs="Times New Roman"/>
                <w:sz w:val="24"/>
                <w:szCs w:val="24"/>
                <w:lang w:val="lt-LT" w:eastAsia="lt-LT"/>
              </w:rPr>
              <w:t>, tel.: +370                     , el. paštas:</w:t>
            </w:r>
          </w:p>
          <w:p w14:paraId="191AFD4A" w14:textId="6892FDD3" w:rsidR="009859B3" w:rsidRPr="00D06A85" w:rsidRDefault="009859B3"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w:t>
            </w:r>
            <w:r w:rsidR="008B74E7">
              <w:rPr>
                <w:rFonts w:ascii="Times New Roman" w:eastAsia="Times New Roman" w:hAnsi="Times New Roman" w:cs="Times New Roman"/>
                <w:sz w:val="24"/>
                <w:szCs w:val="24"/>
                <w:lang w:val="lt-LT" w:eastAsia="lt-LT"/>
              </w:rPr>
              <w:t>2</w:t>
            </w:r>
            <w:r w:rsidRPr="00D06A85">
              <w:rPr>
                <w:rFonts w:ascii="Times New Roman" w:eastAsia="Times New Roman" w:hAnsi="Times New Roman" w:cs="Times New Roman"/>
                <w:sz w:val="24"/>
                <w:szCs w:val="24"/>
                <w:lang w:val="lt-LT" w:eastAsia="lt-LT"/>
              </w:rPr>
              <w:t>. Sutarties priedai:</w:t>
            </w:r>
          </w:p>
          <w:p w14:paraId="3B73C99D" w14:textId="7A70AC1A" w:rsidR="009859B3" w:rsidRDefault="009859B3"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w:t>
            </w:r>
            <w:r w:rsidR="008B74E7">
              <w:rPr>
                <w:rFonts w:ascii="Times New Roman" w:eastAsia="Times New Roman" w:hAnsi="Times New Roman" w:cs="Times New Roman"/>
                <w:sz w:val="24"/>
                <w:szCs w:val="24"/>
                <w:lang w:val="lt-LT" w:eastAsia="lt-LT"/>
              </w:rPr>
              <w:t>2</w:t>
            </w:r>
            <w:r w:rsidRPr="00D06A85">
              <w:rPr>
                <w:rFonts w:ascii="Times New Roman" w:eastAsia="Times New Roman" w:hAnsi="Times New Roman" w:cs="Times New Roman"/>
                <w:sz w:val="24"/>
                <w:szCs w:val="24"/>
                <w:lang w:val="lt-LT" w:eastAsia="lt-LT"/>
              </w:rPr>
              <w:t xml:space="preserve">.1. </w:t>
            </w:r>
            <w:r w:rsidRPr="00CC3B89">
              <w:rPr>
                <w:rFonts w:ascii="Times New Roman" w:eastAsia="Times New Roman" w:hAnsi="Times New Roman" w:cs="Times New Roman"/>
                <w:sz w:val="24"/>
                <w:szCs w:val="24"/>
                <w:lang w:val="lt-LT" w:eastAsia="lt-LT"/>
              </w:rPr>
              <w:t>1 priedas – „</w:t>
            </w:r>
            <w:r w:rsidR="006400B6" w:rsidRPr="006400B6">
              <w:rPr>
                <w:rFonts w:ascii="Times New Roman" w:eastAsia="Times New Roman" w:hAnsi="Times New Roman" w:cs="Times New Roman"/>
                <w:sz w:val="24"/>
                <w:szCs w:val="24"/>
                <w:lang w:val="lt-LT" w:eastAsia="lt-LT"/>
              </w:rPr>
              <w:t>Uždaro ciklo kvėpavimo aparato techninė specifikacija</w:t>
            </w:r>
            <w:r w:rsidRPr="00CC3B89">
              <w:rPr>
                <w:rFonts w:ascii="Times New Roman" w:eastAsia="Times New Roman" w:hAnsi="Times New Roman" w:cs="Times New Roman"/>
                <w:sz w:val="24"/>
                <w:szCs w:val="24"/>
                <w:lang w:val="lt-LT" w:eastAsia="lt-LT"/>
              </w:rPr>
              <w:t>“, 15 lapų;</w:t>
            </w:r>
          </w:p>
          <w:p w14:paraId="640A5BAF" w14:textId="16979C31" w:rsidR="009859B3" w:rsidRDefault="009859B3"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w:t>
            </w:r>
            <w:r w:rsidR="008B74E7">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.2. 2 priedas – Pardavėjo pasiūlymas, _ lapai;</w:t>
            </w:r>
          </w:p>
          <w:p w14:paraId="7C6C25A2" w14:textId="7B5F0324" w:rsidR="009859B3" w:rsidRPr="00D06A85" w:rsidRDefault="009859B3" w:rsidP="00547F5C">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w:t>
            </w:r>
            <w:r w:rsidR="008B74E7">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 xml:space="preserve">.3. </w:t>
            </w:r>
            <w:r w:rsidR="00B45085">
              <w:rPr>
                <w:rFonts w:ascii="Times New Roman" w:eastAsia="Times New Roman" w:hAnsi="Times New Roman" w:cs="Times New Roman"/>
                <w:sz w:val="24"/>
                <w:szCs w:val="24"/>
                <w:lang w:val="lt-LT" w:eastAsia="lt-LT"/>
              </w:rPr>
              <w:t>3</w:t>
            </w:r>
            <w:r w:rsidRPr="00D06A85">
              <w:rPr>
                <w:rFonts w:ascii="Times New Roman" w:eastAsia="Times New Roman" w:hAnsi="Times New Roman" w:cs="Times New Roman"/>
                <w:sz w:val="24"/>
                <w:szCs w:val="24"/>
                <w:lang w:val="lt-LT" w:eastAsia="lt-LT"/>
              </w:rPr>
              <w:t xml:space="preserve"> priedas – Prekių priėmimo-perdavimo akto forma, 1 lapas;</w:t>
            </w:r>
          </w:p>
          <w:p w14:paraId="5BECA89E" w14:textId="6B248CDF" w:rsidR="009859B3" w:rsidRPr="00D06A85" w:rsidRDefault="009859B3">
            <w:pPr>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w:t>
            </w:r>
            <w:r w:rsidR="008B74E7">
              <w:rPr>
                <w:rFonts w:ascii="Times New Roman" w:eastAsia="Times New Roman" w:hAnsi="Times New Roman" w:cs="Times New Roman"/>
                <w:sz w:val="24"/>
                <w:szCs w:val="24"/>
                <w:lang w:val="lt-LT" w:eastAsia="lt-LT"/>
              </w:rPr>
              <w:t>2</w:t>
            </w:r>
            <w:r w:rsidRPr="00D06A85">
              <w:rPr>
                <w:rFonts w:ascii="Times New Roman" w:eastAsia="Times New Roman" w:hAnsi="Times New Roman" w:cs="Times New Roman"/>
                <w:sz w:val="24"/>
                <w:szCs w:val="24"/>
                <w:lang w:val="lt-LT" w:eastAsia="lt-LT"/>
              </w:rPr>
              <w:t>.</w:t>
            </w:r>
            <w:r w:rsidR="00B45085">
              <w:rPr>
                <w:rFonts w:ascii="Times New Roman" w:eastAsia="Times New Roman" w:hAnsi="Times New Roman" w:cs="Times New Roman"/>
                <w:sz w:val="24"/>
                <w:szCs w:val="24"/>
                <w:lang w:val="lt-LT" w:eastAsia="lt-LT"/>
              </w:rPr>
              <w:t>4</w:t>
            </w:r>
            <w:r w:rsidRPr="00D06A85">
              <w:rPr>
                <w:rFonts w:ascii="Times New Roman" w:eastAsia="Times New Roman" w:hAnsi="Times New Roman" w:cs="Times New Roman"/>
                <w:sz w:val="24"/>
                <w:szCs w:val="24"/>
                <w:lang w:val="lt-LT" w:eastAsia="lt-LT"/>
              </w:rPr>
              <w:t xml:space="preserve">. </w:t>
            </w:r>
            <w:r w:rsidR="00B45085">
              <w:rPr>
                <w:rFonts w:ascii="Times New Roman" w:eastAsia="Times New Roman" w:hAnsi="Times New Roman" w:cs="Times New Roman"/>
                <w:sz w:val="24"/>
                <w:szCs w:val="24"/>
                <w:lang w:val="lt-LT" w:eastAsia="lt-LT"/>
              </w:rPr>
              <w:t>4</w:t>
            </w:r>
            <w:r w:rsidRPr="00D06A85">
              <w:rPr>
                <w:rFonts w:ascii="Times New Roman" w:eastAsia="Times New Roman" w:hAnsi="Times New Roman" w:cs="Times New Roman"/>
                <w:sz w:val="24"/>
                <w:szCs w:val="24"/>
                <w:lang w:val="lt-LT" w:eastAsia="lt-LT"/>
              </w:rPr>
              <w:t xml:space="preserve"> priedas –</w:t>
            </w:r>
            <w:r>
              <w:rPr>
                <w:rFonts w:ascii="Times New Roman" w:eastAsia="Times New Roman" w:hAnsi="Times New Roman" w:cs="Times New Roman"/>
                <w:sz w:val="24"/>
                <w:szCs w:val="24"/>
                <w:lang w:val="lt-LT" w:eastAsia="lt-LT"/>
              </w:rPr>
              <w:t xml:space="preserve"> </w:t>
            </w:r>
            <w:r w:rsidRPr="00D06A85">
              <w:rPr>
                <w:rFonts w:ascii="Times New Roman" w:eastAsia="Times New Roman" w:hAnsi="Times New Roman" w:cs="Times New Roman"/>
                <w:sz w:val="24"/>
                <w:szCs w:val="24"/>
                <w:lang w:val="lt-LT" w:eastAsia="lt-LT"/>
              </w:rPr>
              <w:t>Kodifikavimui</w:t>
            </w:r>
            <w:r>
              <w:rPr>
                <w:rFonts w:ascii="Times New Roman" w:eastAsia="Times New Roman" w:hAnsi="Times New Roman" w:cs="Times New Roman"/>
                <w:sz w:val="24"/>
                <w:szCs w:val="24"/>
                <w:lang w:val="lt-LT" w:eastAsia="lt-LT"/>
              </w:rPr>
              <w:t xml:space="preserve"> reikalingos dokumentų formos, 2</w:t>
            </w:r>
            <w:r w:rsidRPr="00D06A85">
              <w:rPr>
                <w:rFonts w:ascii="Times New Roman" w:eastAsia="Times New Roman" w:hAnsi="Times New Roman" w:cs="Times New Roman"/>
                <w:sz w:val="24"/>
                <w:szCs w:val="24"/>
                <w:lang w:val="lt-LT" w:eastAsia="lt-LT"/>
              </w:rPr>
              <w:t xml:space="preserve"> lapai.</w:t>
            </w:r>
          </w:p>
          <w:p w14:paraId="210D9D7A" w14:textId="77777777" w:rsidR="009859B3" w:rsidRPr="00D06A85" w:rsidRDefault="009859B3" w:rsidP="00547F5C">
            <w:pPr>
              <w:jc w:val="both"/>
              <w:rPr>
                <w:rFonts w:ascii="Times New Roman" w:eastAsia="Times New Roman" w:hAnsi="Times New Roman" w:cs="Times New Roman"/>
                <w:b/>
                <w:sz w:val="24"/>
                <w:szCs w:val="24"/>
                <w:lang w:val="lt-LT" w:eastAsia="lt-LT"/>
              </w:rPr>
            </w:pPr>
          </w:p>
        </w:tc>
      </w:tr>
      <w:tr w:rsidR="009859B3" w:rsidRPr="00D06A85" w14:paraId="4AA2126B" w14:textId="77777777" w:rsidTr="009859B3">
        <w:tc>
          <w:tcPr>
            <w:tcW w:w="5000" w:type="pct"/>
          </w:tcPr>
          <w:p w14:paraId="33FFA3FF" w14:textId="77777777" w:rsidR="009859B3" w:rsidRPr="003B6473" w:rsidRDefault="009859B3" w:rsidP="00547F5C">
            <w:pPr>
              <w:jc w:val="both"/>
              <w:rPr>
                <w:rFonts w:ascii="Times New Roman" w:eastAsia="Times New Roman" w:hAnsi="Times New Roman" w:cs="Times New Roman"/>
                <w:b/>
                <w:sz w:val="24"/>
                <w:szCs w:val="24"/>
                <w:lang w:val="lt-LT" w:eastAsia="lt-LT"/>
              </w:rPr>
            </w:pPr>
            <w:r w:rsidRPr="003B6473">
              <w:rPr>
                <w:rFonts w:ascii="Times New Roman" w:eastAsia="Times New Roman" w:hAnsi="Times New Roman" w:cs="Times New Roman"/>
                <w:b/>
                <w:sz w:val="24"/>
                <w:szCs w:val="24"/>
                <w:lang w:val="lt-LT" w:eastAsia="lt-LT"/>
              </w:rPr>
              <w:lastRenderedPageBreak/>
              <w:t xml:space="preserve">10. Sutarties galiojimas </w:t>
            </w:r>
          </w:p>
          <w:p w14:paraId="71433651" w14:textId="77777777" w:rsidR="009859B3" w:rsidRPr="003B6473" w:rsidRDefault="009859B3" w:rsidP="00547F5C">
            <w:pPr>
              <w:jc w:val="both"/>
              <w:rPr>
                <w:rFonts w:ascii="Times New Roman" w:eastAsia="Times New Roman" w:hAnsi="Times New Roman" w:cs="Times New Roman"/>
                <w:bCs/>
                <w:sz w:val="24"/>
                <w:szCs w:val="24"/>
                <w:lang w:val="lt-LT" w:eastAsia="lt-LT"/>
              </w:rPr>
            </w:pPr>
            <w:r w:rsidRPr="003B6473">
              <w:rPr>
                <w:rFonts w:ascii="Times New Roman" w:eastAsia="Times New Roman" w:hAnsi="Times New Roman" w:cs="Times New Roman"/>
                <w:bCs/>
                <w:sz w:val="24"/>
                <w:szCs w:val="24"/>
                <w:lang w:val="lt-LT" w:eastAsia="lt-LT"/>
              </w:rPr>
              <w:t xml:space="preserve">10.1. Sutartis galioja </w:t>
            </w:r>
            <w:r w:rsidR="00D5173D">
              <w:rPr>
                <w:rFonts w:ascii="Times New Roman" w:eastAsia="Times New Roman" w:hAnsi="Times New Roman" w:cs="Times New Roman"/>
                <w:bCs/>
                <w:sz w:val="24"/>
                <w:szCs w:val="24"/>
                <w:lang w:val="lt-LT" w:eastAsia="lt-LT"/>
              </w:rPr>
              <w:t>12</w:t>
            </w:r>
            <w:r w:rsidRPr="003B6473">
              <w:rPr>
                <w:rFonts w:ascii="Times New Roman" w:eastAsia="Times New Roman" w:hAnsi="Times New Roman" w:cs="Times New Roman"/>
                <w:b/>
                <w:bCs/>
                <w:sz w:val="24"/>
                <w:szCs w:val="24"/>
                <w:lang w:val="lt-LT" w:eastAsia="lt-LT"/>
              </w:rPr>
              <w:t xml:space="preserve"> </w:t>
            </w:r>
            <w:r w:rsidRPr="003B6473">
              <w:rPr>
                <w:rFonts w:ascii="Times New Roman" w:eastAsia="Times New Roman" w:hAnsi="Times New Roman" w:cs="Times New Roman"/>
                <w:bCs/>
                <w:sz w:val="24"/>
                <w:szCs w:val="24"/>
                <w:lang w:val="lt-LT" w:eastAsia="lt-LT"/>
              </w:rPr>
              <w:t>(</w:t>
            </w:r>
            <w:r w:rsidR="00D5173D">
              <w:rPr>
                <w:rFonts w:ascii="Times New Roman" w:eastAsia="Times New Roman" w:hAnsi="Times New Roman" w:cs="Times New Roman"/>
                <w:bCs/>
                <w:sz w:val="24"/>
                <w:szCs w:val="24"/>
                <w:lang w:val="lt-LT" w:eastAsia="lt-LT"/>
              </w:rPr>
              <w:t>dvylika</w:t>
            </w:r>
            <w:r w:rsidRPr="003B6473">
              <w:rPr>
                <w:rFonts w:ascii="Times New Roman" w:eastAsia="Times New Roman" w:hAnsi="Times New Roman" w:cs="Times New Roman"/>
                <w:bCs/>
                <w:sz w:val="24"/>
                <w:szCs w:val="24"/>
                <w:lang w:val="lt-LT" w:eastAsia="lt-LT"/>
              </w:rPr>
              <w:t>) mėnesi</w:t>
            </w:r>
            <w:r w:rsidR="00D5173D">
              <w:rPr>
                <w:rFonts w:ascii="Times New Roman" w:eastAsia="Times New Roman" w:hAnsi="Times New Roman" w:cs="Times New Roman"/>
                <w:bCs/>
                <w:sz w:val="24"/>
                <w:szCs w:val="24"/>
                <w:lang w:val="lt-LT" w:eastAsia="lt-LT"/>
              </w:rPr>
              <w:t>ų</w:t>
            </w:r>
            <w:r w:rsidRPr="003B647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w:t>
            </w:r>
          </w:p>
          <w:p w14:paraId="3A87A29C" w14:textId="77777777" w:rsidR="009859B3" w:rsidRPr="003B6473" w:rsidRDefault="009859B3" w:rsidP="00547F5C">
            <w:pPr>
              <w:rPr>
                <w:rFonts w:ascii="Times New Roman" w:eastAsia="Times New Roman" w:hAnsi="Times New Roman" w:cs="Times New Roman"/>
                <w:sz w:val="24"/>
                <w:szCs w:val="24"/>
                <w:lang w:val="lt-LT" w:eastAsia="lt-LT"/>
              </w:rPr>
            </w:pPr>
            <w:r w:rsidRPr="003B6473">
              <w:rPr>
                <w:rFonts w:ascii="Times New Roman" w:eastAsia="Times New Roman" w:hAnsi="Times New Roman" w:cs="Times New Roman"/>
                <w:sz w:val="24"/>
                <w:szCs w:val="24"/>
                <w:lang w:val="lt-LT" w:eastAsia="lt-LT"/>
              </w:rPr>
              <w:t>10.2. Sutarties pratęsimas – nenumatomas.</w:t>
            </w:r>
          </w:p>
          <w:p w14:paraId="007604C8" w14:textId="77777777" w:rsidR="009859B3" w:rsidRPr="003B6473" w:rsidRDefault="009859B3" w:rsidP="00547F5C">
            <w:pPr>
              <w:rPr>
                <w:rFonts w:ascii="Times New Roman" w:hAnsi="Times New Roman" w:cs="Times New Roman"/>
                <w:sz w:val="24"/>
                <w:szCs w:val="24"/>
              </w:rPr>
            </w:pPr>
          </w:p>
        </w:tc>
      </w:tr>
      <w:tr w:rsidR="009859B3" w:rsidRPr="00D06A85" w14:paraId="5045FA8A" w14:textId="77777777" w:rsidTr="009859B3">
        <w:tc>
          <w:tcPr>
            <w:tcW w:w="5000" w:type="pct"/>
          </w:tcPr>
          <w:p w14:paraId="46A981B1" w14:textId="77777777" w:rsidR="009859B3" w:rsidRDefault="009859B3" w:rsidP="00547F5C">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11. Pirkėjo rekvizitai</w:t>
            </w:r>
          </w:p>
          <w:p w14:paraId="6FE13B0A" w14:textId="77777777" w:rsidR="005E0F8D" w:rsidRDefault="005E0F8D" w:rsidP="00547F5C">
            <w:pPr>
              <w:rPr>
                <w:rFonts w:ascii="Times New Roman" w:eastAsia="Times New Roman" w:hAnsi="Times New Roman" w:cs="Times New Roman"/>
                <w:b/>
                <w:sz w:val="24"/>
                <w:szCs w:val="24"/>
                <w:lang w:val="lt-LT" w:eastAsia="lt-LT"/>
              </w:rPr>
            </w:pPr>
            <w:r w:rsidRPr="005E0F8D">
              <w:rPr>
                <w:rFonts w:ascii="Times New Roman" w:eastAsia="Times New Roman" w:hAnsi="Times New Roman" w:cs="Times New Roman"/>
                <w:sz w:val="24"/>
                <w:szCs w:val="20"/>
                <w:lang w:val="lt-LT"/>
              </w:rPr>
              <w:t>Lietuvos kariuomenės Specialiųjų operacijų pajėgų Ypatingos paskirties tarnyba</w:t>
            </w:r>
          </w:p>
          <w:p w14:paraId="2EA2E35F" w14:textId="77777777" w:rsidR="005E0F8D" w:rsidRDefault="005E0F8D" w:rsidP="00547F5C">
            <w:pPr>
              <w:rPr>
                <w:rFonts w:ascii="Times New Roman" w:eastAsia="Times New Roman" w:hAnsi="Times New Roman" w:cs="Times New Roman"/>
                <w:sz w:val="24"/>
                <w:szCs w:val="20"/>
                <w:lang w:val="lt-LT"/>
              </w:rPr>
            </w:pPr>
            <w:r>
              <w:rPr>
                <w:rFonts w:ascii="Times New Roman" w:eastAsia="Times New Roman" w:hAnsi="Times New Roman" w:cs="Times New Roman"/>
                <w:b/>
                <w:sz w:val="24"/>
                <w:szCs w:val="24"/>
                <w:lang w:val="lt-LT" w:eastAsia="lt-LT"/>
              </w:rPr>
              <w:t xml:space="preserve">Adresas: </w:t>
            </w:r>
            <w:r w:rsidRPr="005E0F8D">
              <w:rPr>
                <w:rFonts w:ascii="Times New Roman" w:eastAsia="Times New Roman" w:hAnsi="Times New Roman" w:cs="Times New Roman"/>
                <w:sz w:val="24"/>
                <w:szCs w:val="20"/>
                <w:lang w:val="lt-LT"/>
              </w:rPr>
              <w:t>Tauro g. 14, Vilnius, Lietuva</w:t>
            </w:r>
          </w:p>
          <w:p w14:paraId="39F98D5A" w14:textId="77777777" w:rsidR="005E0F8D" w:rsidRPr="00D06A85" w:rsidRDefault="005E0F8D" w:rsidP="00547F5C">
            <w:pPr>
              <w:rPr>
                <w:rFonts w:ascii="Times New Roman" w:eastAsia="Times New Roman" w:hAnsi="Times New Roman" w:cs="Times New Roman"/>
                <w:b/>
                <w:sz w:val="24"/>
                <w:szCs w:val="24"/>
                <w:lang w:val="lt-LT" w:eastAsia="lt-LT"/>
              </w:rPr>
            </w:pPr>
          </w:p>
          <w:p w14:paraId="35B0875E" w14:textId="77777777" w:rsidR="009859B3" w:rsidRPr="00D06A85" w:rsidRDefault="009859B3" w:rsidP="00547F5C">
            <w:pPr>
              <w:jc w:val="both"/>
              <w:rPr>
                <w:rFonts w:ascii="Times New Roman" w:eastAsia="Times New Roman" w:hAnsi="Times New Roman" w:cs="Times New Roman"/>
                <w:b/>
                <w:sz w:val="24"/>
                <w:szCs w:val="24"/>
                <w:lang w:val="lt-LT" w:eastAsia="lt-LT"/>
              </w:rPr>
            </w:pPr>
          </w:p>
        </w:tc>
      </w:tr>
      <w:tr w:rsidR="009859B3" w:rsidRPr="00D06A85" w14:paraId="489AB2E6" w14:textId="77777777" w:rsidTr="009859B3">
        <w:tc>
          <w:tcPr>
            <w:tcW w:w="5000" w:type="pct"/>
          </w:tcPr>
          <w:p w14:paraId="27A94E5C" w14:textId="77777777" w:rsidR="009859B3" w:rsidRPr="00D06A85" w:rsidRDefault="009859B3" w:rsidP="00547F5C">
            <w:pPr>
              <w:jc w:val="both"/>
              <w:rPr>
                <w:rFonts w:ascii="Times New Roman" w:eastAsia="Times New Roman" w:hAnsi="Times New Roman" w:cs="Times New Roman"/>
                <w:b/>
                <w:sz w:val="24"/>
                <w:szCs w:val="24"/>
                <w:lang w:val="lt-LT" w:eastAsia="lt-LT"/>
              </w:rPr>
            </w:pPr>
            <w:r w:rsidRPr="00D06A85">
              <w:rPr>
                <w:rFonts w:ascii="Times New Roman" w:eastAsia="Times New Roman" w:hAnsi="Times New Roman" w:cs="Times New Roman"/>
                <w:b/>
                <w:sz w:val="24"/>
                <w:szCs w:val="24"/>
                <w:lang w:val="lt-LT" w:eastAsia="lt-LT"/>
              </w:rPr>
              <w:t>12. Pardavėjo rekvizitai</w:t>
            </w:r>
          </w:p>
          <w:p w14:paraId="252FEB2D" w14:textId="77777777" w:rsidR="009859B3" w:rsidRDefault="009859B3" w:rsidP="00547F5C">
            <w:pPr>
              <w:jc w:val="both"/>
              <w:rPr>
                <w:rFonts w:ascii="Times New Roman" w:eastAsia="Times New Roman" w:hAnsi="Times New Roman" w:cs="Times New Roman"/>
                <w:b/>
                <w:sz w:val="24"/>
                <w:szCs w:val="24"/>
                <w:lang w:val="lt-LT" w:eastAsia="lt-LT"/>
              </w:rPr>
            </w:pPr>
          </w:p>
          <w:p w14:paraId="3A5DE953" w14:textId="77777777" w:rsidR="009859B3" w:rsidRDefault="009859B3" w:rsidP="00547F5C">
            <w:pPr>
              <w:jc w:val="both"/>
              <w:rPr>
                <w:rFonts w:ascii="Times New Roman" w:eastAsia="Times New Roman" w:hAnsi="Times New Roman" w:cs="Times New Roman"/>
                <w:b/>
                <w:sz w:val="24"/>
                <w:szCs w:val="24"/>
                <w:lang w:val="lt-LT" w:eastAsia="lt-LT"/>
              </w:rPr>
            </w:pPr>
          </w:p>
          <w:p w14:paraId="3FCCF609" w14:textId="77777777" w:rsidR="009859B3" w:rsidRDefault="009859B3" w:rsidP="00547F5C">
            <w:pPr>
              <w:jc w:val="both"/>
              <w:rPr>
                <w:rFonts w:ascii="Times New Roman" w:eastAsia="Times New Roman" w:hAnsi="Times New Roman" w:cs="Times New Roman"/>
                <w:b/>
                <w:sz w:val="24"/>
                <w:szCs w:val="24"/>
                <w:lang w:val="lt-LT" w:eastAsia="lt-LT"/>
              </w:rPr>
            </w:pPr>
          </w:p>
          <w:p w14:paraId="35078BCA" w14:textId="77777777" w:rsidR="009859B3" w:rsidRDefault="009859B3" w:rsidP="00547F5C">
            <w:pPr>
              <w:jc w:val="both"/>
              <w:rPr>
                <w:rFonts w:ascii="Times New Roman" w:eastAsia="Times New Roman" w:hAnsi="Times New Roman" w:cs="Times New Roman"/>
                <w:b/>
                <w:sz w:val="24"/>
                <w:szCs w:val="24"/>
                <w:lang w:val="lt-LT" w:eastAsia="lt-LT"/>
              </w:rPr>
            </w:pPr>
          </w:p>
          <w:p w14:paraId="7D8A9A06" w14:textId="77777777" w:rsidR="009859B3" w:rsidRDefault="009859B3" w:rsidP="00547F5C">
            <w:pPr>
              <w:jc w:val="both"/>
              <w:rPr>
                <w:rFonts w:ascii="Times New Roman" w:eastAsia="Times New Roman" w:hAnsi="Times New Roman" w:cs="Times New Roman"/>
                <w:b/>
                <w:sz w:val="24"/>
                <w:szCs w:val="24"/>
                <w:lang w:val="lt-LT" w:eastAsia="lt-LT"/>
              </w:rPr>
            </w:pPr>
          </w:p>
          <w:p w14:paraId="4943C99F" w14:textId="77777777" w:rsidR="009859B3" w:rsidRPr="00D06A85" w:rsidRDefault="009859B3" w:rsidP="00547F5C">
            <w:pPr>
              <w:jc w:val="both"/>
              <w:rPr>
                <w:rFonts w:ascii="Times New Roman" w:eastAsia="Times New Roman" w:hAnsi="Times New Roman" w:cs="Times New Roman"/>
                <w:b/>
                <w:sz w:val="24"/>
                <w:szCs w:val="24"/>
                <w:lang w:val="lt-LT" w:eastAsia="lt-LT"/>
              </w:rPr>
            </w:pPr>
          </w:p>
        </w:tc>
      </w:tr>
    </w:tbl>
    <w:p w14:paraId="71CE0F19" w14:textId="77777777" w:rsidR="00CC043E" w:rsidRDefault="00CC043E"/>
    <w:tbl>
      <w:tblPr>
        <w:tblW w:w="4975" w:type="pct"/>
        <w:tblLook w:val="04A0" w:firstRow="1" w:lastRow="0" w:firstColumn="1" w:lastColumn="0" w:noHBand="0" w:noVBand="1"/>
      </w:tblPr>
      <w:tblGrid>
        <w:gridCol w:w="3730"/>
        <w:gridCol w:w="1436"/>
        <w:gridCol w:w="4876"/>
      </w:tblGrid>
      <w:tr w:rsidR="00547F5C" w:rsidRPr="00547F5C" w14:paraId="3E47DB18" w14:textId="77777777" w:rsidTr="00310F0D">
        <w:tc>
          <w:tcPr>
            <w:tcW w:w="1857" w:type="pct"/>
            <w:shd w:val="clear" w:color="auto" w:fill="auto"/>
          </w:tcPr>
          <w:p w14:paraId="0926215B" w14:textId="77777777" w:rsidR="00547F5C" w:rsidRPr="00547F5C" w:rsidRDefault="00547F5C" w:rsidP="006400B6">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p>
        </w:tc>
        <w:tc>
          <w:tcPr>
            <w:tcW w:w="715" w:type="pct"/>
            <w:shd w:val="clear" w:color="auto" w:fill="auto"/>
          </w:tcPr>
          <w:p w14:paraId="16DA497F" w14:textId="77777777" w:rsidR="00547F5C" w:rsidRPr="00547F5C" w:rsidRDefault="00547F5C" w:rsidP="00547F5C">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4F4251C5" w14:textId="77777777" w:rsidR="00547F5C" w:rsidRPr="00547F5C" w:rsidRDefault="00547F5C" w:rsidP="006400B6">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p>
        </w:tc>
      </w:tr>
      <w:tr w:rsidR="00547F5C" w:rsidRPr="00547F5C" w14:paraId="04EBCAF4" w14:textId="77777777" w:rsidTr="00310F0D">
        <w:tc>
          <w:tcPr>
            <w:tcW w:w="1857" w:type="pct"/>
            <w:tcBorders>
              <w:bottom w:val="single" w:sz="4" w:space="0" w:color="auto"/>
            </w:tcBorders>
            <w:shd w:val="clear" w:color="auto" w:fill="auto"/>
          </w:tcPr>
          <w:p w14:paraId="65ACEA1A" w14:textId="77777777" w:rsidR="00547F5C" w:rsidRPr="00547F5C" w:rsidRDefault="00547F5C" w:rsidP="00547F5C">
            <w:pPr>
              <w:spacing w:after="0" w:line="240" w:lineRule="auto"/>
              <w:rPr>
                <w:rFonts w:ascii="Times New Roman" w:eastAsia="Times New Roman" w:hAnsi="Times New Roman" w:cs="Times New Roman"/>
                <w:sz w:val="24"/>
                <w:szCs w:val="24"/>
                <w:lang w:val="lt-LT" w:eastAsia="lt-LT"/>
              </w:rPr>
            </w:pPr>
          </w:p>
          <w:p w14:paraId="359DE51A" w14:textId="77777777" w:rsidR="00547F5C" w:rsidRPr="00547F5C" w:rsidRDefault="00547F5C" w:rsidP="00547F5C">
            <w:pPr>
              <w:spacing w:after="0" w:line="240" w:lineRule="auto"/>
              <w:rPr>
                <w:rFonts w:ascii="Times New Roman" w:eastAsia="Times New Roman" w:hAnsi="Times New Roman" w:cs="Times New Roman"/>
                <w:sz w:val="24"/>
                <w:szCs w:val="24"/>
                <w:lang w:val="lt-LT" w:eastAsia="lt-LT"/>
              </w:rPr>
            </w:pPr>
          </w:p>
        </w:tc>
        <w:tc>
          <w:tcPr>
            <w:tcW w:w="715" w:type="pct"/>
            <w:shd w:val="clear" w:color="auto" w:fill="auto"/>
          </w:tcPr>
          <w:p w14:paraId="056AE161" w14:textId="77777777" w:rsidR="00547F5C" w:rsidRPr="00547F5C" w:rsidRDefault="00547F5C" w:rsidP="00547F5C">
            <w:pPr>
              <w:spacing w:after="0" w:line="240" w:lineRule="auto"/>
              <w:rPr>
                <w:rFonts w:ascii="Times New Roman" w:eastAsia="Times New Roman" w:hAnsi="Times New Roman" w:cs="Times New Roman"/>
                <w:sz w:val="24"/>
                <w:szCs w:val="24"/>
                <w:lang w:val="lt-LT" w:eastAsia="lt-LT"/>
              </w:rPr>
            </w:pPr>
          </w:p>
        </w:tc>
        <w:tc>
          <w:tcPr>
            <w:tcW w:w="2428" w:type="pct"/>
            <w:tcBorders>
              <w:bottom w:val="single" w:sz="4" w:space="0" w:color="auto"/>
            </w:tcBorders>
            <w:shd w:val="clear" w:color="auto" w:fill="auto"/>
          </w:tcPr>
          <w:p w14:paraId="7054EBED" w14:textId="77777777" w:rsidR="00547F5C" w:rsidRPr="00547F5C" w:rsidRDefault="00547F5C" w:rsidP="00310F0D">
            <w:pPr>
              <w:spacing w:after="0" w:line="240" w:lineRule="auto"/>
              <w:ind w:left="-466"/>
              <w:rPr>
                <w:rFonts w:ascii="Times New Roman" w:eastAsia="Times New Roman" w:hAnsi="Times New Roman" w:cs="Times New Roman"/>
                <w:sz w:val="24"/>
                <w:szCs w:val="24"/>
                <w:lang w:val="lt-LT" w:eastAsia="lt-LT"/>
              </w:rPr>
            </w:pPr>
          </w:p>
        </w:tc>
      </w:tr>
      <w:tr w:rsidR="00547F5C" w:rsidRPr="00547F5C" w14:paraId="71E4111E" w14:textId="77777777" w:rsidTr="00310F0D">
        <w:tc>
          <w:tcPr>
            <w:tcW w:w="1857" w:type="pct"/>
            <w:tcBorders>
              <w:top w:val="single" w:sz="4" w:space="0" w:color="auto"/>
            </w:tcBorders>
            <w:shd w:val="clear" w:color="auto" w:fill="auto"/>
          </w:tcPr>
          <w:p w14:paraId="64D59CD3" w14:textId="77777777" w:rsidR="00547F5C" w:rsidRPr="00547F5C" w:rsidRDefault="00547F5C" w:rsidP="006400B6">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p>
        </w:tc>
        <w:tc>
          <w:tcPr>
            <w:tcW w:w="715" w:type="pct"/>
            <w:shd w:val="clear" w:color="auto" w:fill="auto"/>
          </w:tcPr>
          <w:p w14:paraId="71EE2E9B" w14:textId="77777777" w:rsidR="00547F5C" w:rsidRPr="00547F5C" w:rsidRDefault="00547F5C" w:rsidP="00547F5C">
            <w:pPr>
              <w:spacing w:after="0" w:line="240" w:lineRule="auto"/>
              <w:rPr>
                <w:rFonts w:ascii="Times New Roman" w:eastAsia="Times New Roman" w:hAnsi="Times New Roman" w:cs="Times New Roman"/>
                <w:sz w:val="24"/>
                <w:szCs w:val="24"/>
                <w:vertAlign w:val="superscript"/>
                <w:lang w:val="lt-LT" w:eastAsia="lt-LT"/>
              </w:rPr>
            </w:pPr>
          </w:p>
        </w:tc>
        <w:tc>
          <w:tcPr>
            <w:tcW w:w="2428" w:type="pct"/>
            <w:tcBorders>
              <w:top w:val="single" w:sz="4" w:space="0" w:color="auto"/>
            </w:tcBorders>
            <w:shd w:val="clear" w:color="auto" w:fill="auto"/>
          </w:tcPr>
          <w:p w14:paraId="597ED5FC" w14:textId="77777777" w:rsidR="00547F5C" w:rsidRPr="00547F5C" w:rsidRDefault="00547F5C" w:rsidP="006400B6">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w:t>
            </w:r>
            <w:r w:rsidR="00310F0D" w:rsidRPr="00547F5C">
              <w:rPr>
                <w:rFonts w:ascii="Times New Roman" w:eastAsia="Times New Roman" w:hAnsi="Times New Roman" w:cs="Times New Roman"/>
                <w:sz w:val="24"/>
                <w:szCs w:val="24"/>
                <w:vertAlign w:val="superscript"/>
                <w:lang w:val="lt-LT" w:eastAsia="lt-LT"/>
              </w:rPr>
              <w:t>Vardas ir pavardė, parašas</w:t>
            </w:r>
            <w:r w:rsidRPr="00547F5C">
              <w:rPr>
                <w:rFonts w:ascii="Times New Roman" w:eastAsia="Times New Roman" w:hAnsi="Times New Roman" w:cs="Times New Roman"/>
                <w:sz w:val="24"/>
                <w:szCs w:val="24"/>
                <w:vertAlign w:val="superscript"/>
                <w:lang w:val="lt-LT" w:eastAsia="lt-LT"/>
              </w:rPr>
              <w:t>)</w:t>
            </w:r>
          </w:p>
        </w:tc>
      </w:tr>
    </w:tbl>
    <w:p w14:paraId="55718D4E" w14:textId="77777777" w:rsidR="00310F0D" w:rsidRDefault="00310F0D"/>
    <w:p w14:paraId="0046C846" w14:textId="77777777" w:rsidR="002773BB" w:rsidRDefault="00310F0D">
      <w:r>
        <w:br w:type="page"/>
      </w:r>
    </w:p>
    <w:tbl>
      <w:tblPr>
        <w:tblStyle w:val="TableGrid"/>
        <w:tblW w:w="5000" w:type="pct"/>
        <w:tblLook w:val="04A0" w:firstRow="1" w:lastRow="0" w:firstColumn="1" w:lastColumn="0" w:noHBand="0" w:noVBand="1"/>
      </w:tblPr>
      <w:tblGrid>
        <w:gridCol w:w="10082"/>
      </w:tblGrid>
      <w:tr w:rsidR="002773BB" w14:paraId="007DCA98" w14:textId="77777777" w:rsidTr="002773BB">
        <w:tc>
          <w:tcPr>
            <w:tcW w:w="5000" w:type="pct"/>
          </w:tcPr>
          <w:p w14:paraId="367DDE3A" w14:textId="77777777" w:rsidR="002773BB" w:rsidRPr="00547F5C" w:rsidRDefault="002773BB" w:rsidP="003100C5">
            <w:pPr>
              <w:jc w:val="center"/>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lastRenderedPageBreak/>
              <w:t>PREKIŲ PIRKIMO-PARDAVIMO SUTARTI</w:t>
            </w:r>
            <w:r w:rsidR="007D5661">
              <w:rPr>
                <w:rFonts w:ascii="Times New Roman" w:eastAsia="Times New Roman" w:hAnsi="Times New Roman" w:cs="Times New Roman"/>
                <w:b/>
                <w:sz w:val="24"/>
                <w:szCs w:val="24"/>
                <w:lang w:val="lt-LT" w:eastAsia="lt-LT"/>
              </w:rPr>
              <w:t>E</w:t>
            </w:r>
            <w:r w:rsidRPr="00547F5C">
              <w:rPr>
                <w:rFonts w:ascii="Times New Roman" w:eastAsia="Times New Roman" w:hAnsi="Times New Roman" w:cs="Times New Roman"/>
                <w:b/>
                <w:sz w:val="24"/>
                <w:szCs w:val="24"/>
                <w:lang w:val="lt-LT" w:eastAsia="lt-LT"/>
              </w:rPr>
              <w:t>S</w:t>
            </w:r>
            <w:r w:rsidR="007D5661">
              <w:rPr>
                <w:rFonts w:ascii="Times New Roman" w:eastAsia="Times New Roman" w:hAnsi="Times New Roman" w:cs="Times New Roman"/>
                <w:b/>
                <w:sz w:val="24"/>
                <w:szCs w:val="24"/>
                <w:lang w:val="lt-LT" w:eastAsia="lt-LT"/>
              </w:rPr>
              <w:t xml:space="preserve"> PROJEKTAS</w:t>
            </w:r>
          </w:p>
          <w:p w14:paraId="15C324C6" w14:textId="77777777" w:rsidR="002773BB" w:rsidRPr="00547F5C" w:rsidRDefault="002773BB" w:rsidP="003100C5">
            <w:pPr>
              <w:jc w:val="center"/>
              <w:rPr>
                <w:rFonts w:ascii="Times New Roman" w:eastAsia="Times New Roman" w:hAnsi="Times New Roman" w:cs="Times New Roman"/>
                <w:b/>
                <w:sz w:val="24"/>
                <w:szCs w:val="24"/>
                <w:lang w:val="lt-LT" w:eastAsia="lt-LT"/>
              </w:rPr>
            </w:pPr>
          </w:p>
          <w:p w14:paraId="7A668FA6" w14:textId="77777777" w:rsidR="002773BB" w:rsidRPr="00547F5C" w:rsidRDefault="002773BB" w:rsidP="003100C5">
            <w:pPr>
              <w:jc w:val="center"/>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II. BENDROJI DALIS</w:t>
            </w:r>
          </w:p>
          <w:p w14:paraId="4BA1DDB2" w14:textId="77777777" w:rsidR="002773BB" w:rsidRPr="00547F5C" w:rsidRDefault="002773BB" w:rsidP="003100C5">
            <w:pPr>
              <w:jc w:val="center"/>
              <w:rPr>
                <w:rFonts w:ascii="Times New Roman" w:eastAsia="Times New Roman" w:hAnsi="Times New Roman" w:cs="Times New Roman"/>
                <w:b/>
                <w:sz w:val="24"/>
                <w:szCs w:val="24"/>
                <w:lang w:val="lt-LT" w:eastAsia="lt-LT"/>
              </w:rPr>
            </w:pPr>
          </w:p>
          <w:p w14:paraId="1BC2E263" w14:textId="77777777" w:rsidR="002773BB" w:rsidRPr="00547F5C" w:rsidRDefault="002773BB" w:rsidP="003100C5">
            <w:pPr>
              <w:rPr>
                <w:rFonts w:ascii="Times New Roman" w:eastAsia="Times New Roman" w:hAnsi="Times New Roman" w:cs="Times New Roman"/>
                <w:lang w:val="lt-LT" w:eastAsia="lt-LT"/>
              </w:rPr>
            </w:pPr>
          </w:p>
          <w:p w14:paraId="1E73B8F3"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Sąvokos</w:t>
            </w:r>
          </w:p>
          <w:p w14:paraId="588AF29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 Šioje Sutartyje naudojamos pagrindinės sąvokos:</w:t>
            </w:r>
          </w:p>
          <w:p w14:paraId="658A0437" w14:textId="77777777" w:rsidR="002773BB" w:rsidRPr="00547F5C" w:rsidRDefault="002773BB" w:rsidP="003100C5">
            <w:pPr>
              <w:tabs>
                <w:tab w:val="left" w:pos="-360"/>
                <w:tab w:val="left" w:pos="-180"/>
                <w:tab w:val="left" w:pos="0"/>
                <w:tab w:val="left" w:pos="72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1.1.1. Sutartis – šios prekių viešojo pirkimo</w:t>
            </w:r>
            <w:r w:rsidRPr="00547F5C">
              <w:rPr>
                <w:rFonts w:ascii="Times New Roman" w:eastAsia="Times New Roman" w:hAnsi="Times New Roman" w:cs="Times New Roman"/>
                <w:b/>
                <w:sz w:val="24"/>
                <w:szCs w:val="24"/>
                <w:lang w:val="lt-LT" w:eastAsia="lt-LT"/>
              </w:rPr>
              <w:t>–</w:t>
            </w:r>
            <w:r w:rsidRPr="00547F5C">
              <w:rPr>
                <w:rFonts w:ascii="Times New Roman" w:eastAsia="Times New Roman" w:hAnsi="Times New Roman" w:cs="Times New Roman"/>
                <w:sz w:val="24"/>
                <w:szCs w:val="24"/>
                <w:lang w:val="lt-LT" w:eastAsia="lt-LT"/>
              </w:rPr>
              <w:t>pardavimo sutarties bendroji ir specialioji dalys, prekių viešojo pirkimo</w:t>
            </w:r>
            <w:r w:rsidRPr="00547F5C">
              <w:rPr>
                <w:rFonts w:ascii="Times New Roman" w:eastAsia="Times New Roman" w:hAnsi="Times New Roman" w:cs="Times New Roman"/>
                <w:b/>
                <w:sz w:val="24"/>
                <w:szCs w:val="24"/>
                <w:lang w:val="lt-LT" w:eastAsia="lt-LT"/>
              </w:rPr>
              <w:t>–</w:t>
            </w:r>
            <w:r w:rsidRPr="00547F5C">
              <w:rPr>
                <w:rFonts w:ascii="Times New Roman" w:eastAsia="Times New Roman" w:hAnsi="Times New Roman" w:cs="Times New Roman"/>
                <w:sz w:val="24"/>
                <w:szCs w:val="24"/>
                <w:lang w:val="lt-LT" w:eastAsia="lt-LT"/>
              </w:rPr>
              <w:t xml:space="preserve">pardavimo sutarties priedai. </w:t>
            </w:r>
          </w:p>
          <w:p w14:paraId="7AD09EFF" w14:textId="77777777" w:rsidR="002773BB" w:rsidRPr="00547F5C" w:rsidRDefault="002773BB" w:rsidP="003100C5">
            <w:pPr>
              <w:tabs>
                <w:tab w:val="left" w:pos="-180"/>
                <w:tab w:val="left" w:pos="0"/>
                <w:tab w:val="left" w:pos="54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1.1.2. Sutarties Šalys -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w:t>
            </w:r>
          </w:p>
          <w:p w14:paraId="3070A7D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1.1.3.</w:t>
            </w:r>
            <w:r w:rsidRPr="00547F5C">
              <w:rPr>
                <w:rFonts w:ascii="Times New Roman" w:eastAsia="Times New Roman" w:hAnsi="Times New Roman" w:cs="Times New Roman"/>
                <w:b/>
                <w:sz w:val="24"/>
                <w:szCs w:val="24"/>
                <w:lang w:val="lt-LT" w:eastAsia="lt-LT"/>
              </w:rPr>
              <w:t xml:space="preserve"> Gavėjas</w:t>
            </w:r>
            <w:r w:rsidRPr="00547F5C">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w:t>
            </w:r>
          </w:p>
          <w:p w14:paraId="6CE442EA"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Mokėtoją ar Gavėją, kuris nėra šios Sutarties šalis.</w:t>
            </w:r>
          </w:p>
          <w:p w14:paraId="0BE7FA5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1.1.5. Licencijos </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pacing w:val="-3"/>
                <w:sz w:val="24"/>
                <w:szCs w:val="24"/>
                <w:lang w:val="lt-LT" w:eastAsia="lt-LT"/>
              </w:rPr>
              <w:t>visos reikalingos licencijos ir/arba leidimai būtini Sutarties vykdymui.</w:t>
            </w:r>
          </w:p>
          <w:p w14:paraId="5D7C2589" w14:textId="77777777" w:rsidR="002773BB" w:rsidRPr="00547F5C" w:rsidRDefault="002773BB" w:rsidP="003100C5">
            <w:pPr>
              <w:tabs>
                <w:tab w:val="num" w:pos="2880"/>
              </w:tabs>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EB8E69C" w14:textId="77777777" w:rsidR="002773BB" w:rsidRPr="00547F5C" w:rsidRDefault="002773BB" w:rsidP="003100C5">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sumokėti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jeigu sutartiniai įsipareigojimai</w:t>
            </w:r>
            <w:r w:rsidRPr="00547F5C" w:rsidDel="00432306">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sz w:val="24"/>
                <w:szCs w:val="24"/>
                <w:lang w:val="lt-LT" w:eastAsia="lt-LT"/>
              </w:rPr>
              <w:t>neįvykdyti arba netinkamai įvykdyti.</w:t>
            </w:r>
          </w:p>
          <w:p w14:paraId="1673F9D1" w14:textId="77777777" w:rsidR="002773BB" w:rsidRPr="00547F5C" w:rsidRDefault="002773BB" w:rsidP="003100C5">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7A43863D" w14:textId="77777777" w:rsidR="002773BB" w:rsidRPr="00547F5C" w:rsidRDefault="002773BB" w:rsidP="003100C5">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1.1.9. Prekių siunta – tai vienu metu pristatomų prekių kiekis.</w:t>
            </w:r>
          </w:p>
          <w:p w14:paraId="0B81BEA9" w14:textId="77777777" w:rsidR="002773BB" w:rsidRPr="00547F5C" w:rsidRDefault="002773BB" w:rsidP="003100C5">
            <w:pPr>
              <w:tabs>
                <w:tab w:val="left" w:pos="54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14:paraId="0B7C0D79" w14:textId="77777777" w:rsidR="002773BB" w:rsidRPr="00547F5C" w:rsidRDefault="002773BB" w:rsidP="003100C5">
            <w:pPr>
              <w:tabs>
                <w:tab w:val="left" w:pos="540"/>
                <w:tab w:val="num" w:pos="2880"/>
              </w:tabs>
              <w:jc w:val="both"/>
              <w:rPr>
                <w:rFonts w:ascii="Times New Roman" w:eastAsia="Times New Roman" w:hAnsi="Times New Roman" w:cs="Times New Roman"/>
                <w:bCs/>
                <w:iCs/>
                <w:sz w:val="24"/>
                <w:szCs w:val="24"/>
                <w:lang w:val="lt-LT" w:eastAsia="lt-LT"/>
              </w:rPr>
            </w:pPr>
            <w:r w:rsidRPr="00547F5C">
              <w:rPr>
                <w:rFonts w:ascii="Times New Roman" w:eastAsia="Times New Roman" w:hAnsi="Times New Roman" w:cs="Times New Roman"/>
                <w:sz w:val="24"/>
                <w:szCs w:val="24"/>
                <w:lang w:val="lt-LT" w:eastAsia="lt-LT"/>
              </w:rPr>
              <w:t>1.1.11. M</w:t>
            </w:r>
            <w:r w:rsidRPr="00547F5C">
              <w:rPr>
                <w:rFonts w:ascii="Times New Roman" w:eastAsia="Times New Roman" w:hAnsi="Times New Roman" w:cs="Times New Roman"/>
                <w:bCs/>
                <w:sz w:val="24"/>
                <w:szCs w:val="24"/>
                <w:lang w:val="lt-LT" w:eastAsia="lt-LT"/>
              </w:rPr>
              <w:t xml:space="preserve">edžiagų partija – </w:t>
            </w:r>
            <w:r w:rsidRPr="00547F5C">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11D97A6" w14:textId="77777777" w:rsidR="002773BB" w:rsidRPr="00547F5C" w:rsidRDefault="002773BB" w:rsidP="003100C5">
            <w:pPr>
              <w:tabs>
                <w:tab w:val="left" w:pos="540"/>
                <w:tab w:val="num" w:pos="2880"/>
              </w:tabs>
              <w:jc w:val="both"/>
              <w:rPr>
                <w:rFonts w:ascii="Times New Roman" w:eastAsia="Times New Roman" w:hAnsi="Times New Roman" w:cs="Times New Roman"/>
                <w:bCs/>
                <w:iCs/>
                <w:sz w:val="24"/>
                <w:szCs w:val="24"/>
                <w:lang w:val="lt-LT" w:eastAsia="lt-LT"/>
              </w:rPr>
            </w:pPr>
            <w:r w:rsidRPr="00547F5C">
              <w:rPr>
                <w:rFonts w:ascii="Times New Roman" w:eastAsia="Times New Roman" w:hAnsi="Times New Roman" w:cs="Times New Roman"/>
                <w:bCs/>
                <w:iCs/>
                <w:sz w:val="24"/>
                <w:szCs w:val="24"/>
                <w:lang w:val="lt-LT" w:eastAsia="lt-LT"/>
              </w:rPr>
              <w:t xml:space="preserve">1.2. </w:t>
            </w:r>
            <w:r w:rsidRPr="00547F5C">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74F9A16" w14:textId="77777777" w:rsidR="002773BB" w:rsidRPr="00547F5C" w:rsidRDefault="002773BB" w:rsidP="003100C5">
            <w:pPr>
              <w:tabs>
                <w:tab w:val="num" w:pos="540"/>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bCs/>
                <w:iCs/>
                <w:sz w:val="24"/>
                <w:szCs w:val="24"/>
                <w:lang w:val="lt-LT" w:eastAsia="lt-LT"/>
              </w:rPr>
              <w:t xml:space="preserve">1.3. </w:t>
            </w:r>
            <w:r w:rsidRPr="00547F5C">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3D73594" w14:textId="77777777" w:rsidR="002773BB" w:rsidRPr="00547F5C" w:rsidRDefault="002773BB" w:rsidP="003100C5">
            <w:pPr>
              <w:tabs>
                <w:tab w:val="left" w:pos="360"/>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122F44B6" w14:textId="77777777" w:rsidR="002773BB" w:rsidRPr="00547F5C" w:rsidRDefault="002773BB" w:rsidP="003100C5">
            <w:pPr>
              <w:tabs>
                <w:tab w:val="num" w:pos="540"/>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A6BBAB5" w14:textId="77777777" w:rsidR="002773BB" w:rsidRPr="00547F5C" w:rsidRDefault="002773BB" w:rsidP="003100C5">
            <w:pPr>
              <w:tabs>
                <w:tab w:val="num" w:pos="540"/>
                <w:tab w:val="num" w:pos="792"/>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51E67B42" w14:textId="77777777" w:rsidR="002773BB" w:rsidRPr="00547F5C" w:rsidRDefault="002773BB" w:rsidP="003100C5">
            <w:pPr>
              <w:tabs>
                <w:tab w:val="num" w:pos="540"/>
                <w:tab w:val="num" w:pos="792"/>
                <w:tab w:val="left" w:pos="1701"/>
                <w:tab w:val="num" w:pos="2880"/>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12137416"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0F59330E"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2. Sutarties kaina/prekių įkainiai/kainodaros taisyklės</w:t>
            </w:r>
          </w:p>
          <w:p w14:paraId="6C08695D"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w:t>
            </w:r>
          </w:p>
          <w:p w14:paraId="19BF075A"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547F5C">
              <w:rPr>
                <w:rFonts w:ascii="Times New Roman" w:eastAsia="Times New Roman" w:hAnsi="Times New Roman" w:cs="Times New Roman"/>
                <w:i/>
                <w:sz w:val="24"/>
                <w:szCs w:val="24"/>
                <w:lang w:val="lt-LT" w:eastAsia="lt-LT"/>
              </w:rPr>
              <w:t>.</w:t>
            </w:r>
            <w:r w:rsidRPr="00547F5C">
              <w:rPr>
                <w:rFonts w:ascii="Times New Roman" w:eastAsia="Times New Roman" w:hAnsi="Times New Roman" w:cs="Times New Roman"/>
                <w:sz w:val="24"/>
                <w:szCs w:val="24"/>
                <w:lang w:val="lt-LT" w:eastAsia="lt-LT"/>
              </w:rPr>
              <w:t xml:space="preserve"> Perskaičiuota </w:t>
            </w:r>
            <w:r w:rsidRPr="00547F5C">
              <w:rPr>
                <w:rFonts w:ascii="Times New Roman" w:eastAsia="Times New Roman" w:hAnsi="Times New Roman" w:cs="Times New Roman"/>
                <w:sz w:val="24"/>
                <w:szCs w:val="24"/>
                <w:lang w:val="lt-LT" w:eastAsia="lt-LT"/>
              </w:rPr>
              <w:lastRenderedPageBreak/>
              <w:t>kaina/įkainiai įforminami raštišku Šalių susitarimu ir taikomi prekėms, kurios pristatomos po tokio Šalių pasirašyto susitarimo įsigaliojimo dienos.</w:t>
            </w:r>
          </w:p>
          <w:p w14:paraId="5089D732"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5311684A"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5DDAB187"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2.4.1. logistikos (transportavimo) išlaidas;</w:t>
            </w:r>
          </w:p>
          <w:p w14:paraId="29D96F4C"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158F75A1"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2.4.3. visas su dokumentų, kurių reikalauja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rengimu ir pateikimu susijusias išlaidas;</w:t>
            </w:r>
          </w:p>
          <w:p w14:paraId="3BA04BC0"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2.4.4. pristatytų prekių surinkimo vietoje ir/arba paleidimo, ir/arba priežiūros išlaidas;</w:t>
            </w:r>
          </w:p>
          <w:p w14:paraId="0F86C950"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40E5BD42"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489A537C"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2.4.7. prekių garantinio remonto išlaidas;</w:t>
            </w:r>
          </w:p>
          <w:p w14:paraId="638192F6"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2.4.8. visas su darbinių pavyzdžių pagaminimu ir pateikimu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susijusias išlaidas;</w:t>
            </w:r>
          </w:p>
          <w:p w14:paraId="7CEFDC2D" w14:textId="77777777" w:rsidR="002773BB" w:rsidRPr="00547F5C" w:rsidRDefault="002773BB" w:rsidP="003100C5">
            <w:pPr>
              <w:widowControl w:val="0"/>
              <w:shd w:val="clear" w:color="auto" w:fill="FFFFFF"/>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susijusias išlaidas.</w:t>
            </w:r>
          </w:p>
          <w:p w14:paraId="18DEB15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2.5. Užsienio valiutų kursų svyravimo, gamintojų kainų keitimo rizika tenka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w:t>
            </w:r>
          </w:p>
          <w:p w14:paraId="32474947"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2.6. Su Sutarties specialiojoje dalyje nurodytu Subtiekėju (-ais)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3D2F25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7EA90E9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36A175D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2.7.2.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6B33BCB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3ADB5DA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47F5C">
              <w:rPr>
                <w:rFonts w:ascii="Times New Roman" w:eastAsia="Times New Roman" w:hAnsi="Times New Roman" w:cs="Times New Roman"/>
                <w:b/>
                <w:sz w:val="24"/>
                <w:szCs w:val="24"/>
                <w:lang w:val="lt-LT" w:eastAsia="lt-LT"/>
              </w:rPr>
              <w:t>Pardavėju</w:t>
            </w:r>
            <w:r w:rsidRPr="00547F5C">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ir Subtiekėjo, papildomas prievolių, užtikrinimas. </w:t>
            </w:r>
          </w:p>
          <w:p w14:paraId="0CA4606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19123020"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2.10. Tiesioginis atsiskaitymas su Subtiekėju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69CCE8A8"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2.11.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iki reikalavimo teisės perdavimo.</w:t>
            </w:r>
          </w:p>
          <w:p w14:paraId="7506553C"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2.12. Kilus ginčui tarp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Jei Subtiekėjo reikalavimas (sąskaita ar kitas dokumentas) yra nesuderintas su </w:t>
            </w:r>
            <w:r w:rsidRPr="00547F5C">
              <w:rPr>
                <w:rFonts w:ascii="Times New Roman" w:eastAsia="Times New Roman" w:hAnsi="Times New Roman" w:cs="Times New Roman"/>
                <w:b/>
                <w:sz w:val="24"/>
                <w:szCs w:val="24"/>
                <w:lang w:val="lt-LT" w:eastAsia="lt-LT"/>
              </w:rPr>
              <w:t>Pardavėju</w:t>
            </w:r>
            <w:r w:rsidRPr="00547F5C">
              <w:rPr>
                <w:rFonts w:ascii="Times New Roman" w:eastAsia="Times New Roman" w:hAnsi="Times New Roman" w:cs="Times New Roman"/>
                <w:sz w:val="24"/>
                <w:szCs w:val="24"/>
                <w:lang w:val="lt-LT" w:eastAsia="lt-LT"/>
              </w:rPr>
              <w:t xml:space="preserve">, bus laikoma, kad tarp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ir Subtiekėjo yra kilęs ginčas. </w:t>
            </w:r>
          </w:p>
          <w:p w14:paraId="0F00E7B2"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2.13. Visi Pirkimo sutarties mokėjimų dokumentai yra teikiami naudojantis informacinės sistemos „</w:t>
            </w:r>
            <w:r>
              <w:rPr>
                <w:rFonts w:ascii="Times New Roman" w:eastAsia="Times New Roman" w:hAnsi="Times New Roman" w:cs="Times New Roman"/>
                <w:sz w:val="24"/>
                <w:szCs w:val="24"/>
                <w:lang w:val="lt-LT" w:eastAsia="lt-LT"/>
              </w:rPr>
              <w:t>SABIS</w:t>
            </w:r>
            <w:r w:rsidRPr="00547F5C">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Pr>
                <w:rFonts w:ascii="Times New Roman" w:eastAsia="Times New Roman" w:hAnsi="Times New Roman" w:cs="Times New Roman"/>
                <w:sz w:val="24"/>
                <w:szCs w:val="24"/>
                <w:lang w:val="lt-LT" w:eastAsia="lt-LT"/>
              </w:rPr>
              <w:t>SABIS</w:t>
            </w:r>
            <w:r w:rsidRPr="00547F5C">
              <w:rPr>
                <w:rFonts w:ascii="Times New Roman" w:eastAsia="Times New Roman" w:hAnsi="Times New Roman" w:cs="Times New Roman"/>
                <w:sz w:val="24"/>
                <w:szCs w:val="24"/>
                <w:lang w:val="lt-LT" w:eastAsia="lt-LT"/>
              </w:rPr>
              <w:t>“, atitinkamai taikomas tuo metu galiojantis teisinis reguliavimas.</w:t>
            </w:r>
          </w:p>
          <w:p w14:paraId="30C545BF"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1B117F10"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3.</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Prekių tiekimo terminai ir sąlygos</w:t>
            </w:r>
          </w:p>
          <w:p w14:paraId="0944580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3.1. Prekės pristatomos Sutarties specialiojoje dalyje (arba Sutarties</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priede (-uose)) numatytais terminais ir tvarka.</w:t>
            </w:r>
          </w:p>
          <w:p w14:paraId="1DF144B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3.2. Prekes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pristato savo rizika be papildomo apmokėjimo. </w:t>
            </w:r>
            <w:r w:rsidRPr="00547F5C">
              <w:rPr>
                <w:rFonts w:ascii="Times New Roman" w:eastAsia="Times New Roman" w:hAnsi="Times New Roman" w:cs="Times New Roman"/>
                <w:b/>
                <w:sz w:val="24"/>
                <w:szCs w:val="24"/>
                <w:lang w:val="lt-LT" w:eastAsia="lt-LT"/>
              </w:rPr>
              <w:t xml:space="preserve">Pirkėjas </w:t>
            </w:r>
            <w:r w:rsidRPr="00547F5C">
              <w:rPr>
                <w:rFonts w:ascii="Times New Roman" w:eastAsia="Times New Roman" w:hAnsi="Times New Roman" w:cs="Times New Roman"/>
                <w:sz w:val="24"/>
                <w:szCs w:val="24"/>
                <w:lang w:val="lt-LT" w:eastAsia="lt-LT"/>
              </w:rPr>
              <w:t xml:space="preserve">nuosavybės teisę į prekes įgyja abiem Šalims (Sutartyje numatytais atvejais – </w:t>
            </w:r>
            <w:r w:rsidRPr="00547F5C">
              <w:rPr>
                <w:rFonts w:ascii="Times New Roman" w:eastAsia="Times New Roman" w:hAnsi="Times New Roman" w:cs="Times New Roman"/>
                <w:b/>
                <w:sz w:val="24"/>
                <w:szCs w:val="24"/>
                <w:lang w:val="lt-LT" w:eastAsia="lt-LT"/>
              </w:rPr>
              <w:t>Gavėjui</w:t>
            </w:r>
            <w:r w:rsidRPr="00547F5C">
              <w:rPr>
                <w:rFonts w:ascii="Times New Roman" w:eastAsia="Times New Roman" w:hAnsi="Times New Roman" w:cs="Times New Roman"/>
                <w:sz w:val="24"/>
                <w:szCs w:val="24"/>
                <w:lang w:val="lt-LT" w:eastAsia="lt-LT"/>
              </w:rPr>
              <w:t xml:space="preserve">) pasirašius dokumentą, patvirtinantį prekių perdavimą-priėmimą, kuris pasirašomas tik tuo atveju, jeigu prekės yra kokybiškos ir atitinka Sutartyje ir jos priede (-uose) joms nustatytus reikalavimus.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4BE5908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neapmokama.</w:t>
            </w:r>
          </w:p>
          <w:p w14:paraId="40E62412"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3.4.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580293A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3.5.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75E6D0E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3.5.1. parengti, pagaminti, suderinti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ir patvirtinti perkamų prekių darbinius pavyzdžius (2 egz., vienas -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antras –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kurie atitiktų Sutartyje ir jos priede (-uose) nustatytus reikalavimus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32E8C49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3.5.2. suderinti su </w:t>
            </w:r>
            <w:r w:rsidRPr="00547F5C">
              <w:rPr>
                <w:rFonts w:ascii="Times New Roman" w:eastAsia="Times New Roman" w:hAnsi="Times New Roman" w:cs="Times New Roman"/>
                <w:b/>
                <w:sz w:val="24"/>
                <w:szCs w:val="24"/>
                <w:lang w:val="lt-LT" w:eastAsia="lt-LT"/>
              </w:rPr>
              <w:t xml:space="preserve">Pirkėju </w:t>
            </w:r>
            <w:r w:rsidRPr="00547F5C">
              <w:rPr>
                <w:rFonts w:ascii="Times New Roman" w:eastAsia="Times New Roman" w:hAnsi="Times New Roman" w:cs="Times New Roman"/>
                <w:sz w:val="24"/>
                <w:szCs w:val="24"/>
                <w:lang w:val="lt-LT" w:eastAsia="lt-LT"/>
              </w:rPr>
              <w:t>ir pateikti teiktiną prekių kokybės užtikrinimo planą, parengtą pagal Teiktino kokybės užtikrinimo plano rengimo rekomendacijas arba</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Sutarties specialioje dalyje nurodytus standartus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26CBE31A" w14:textId="77777777" w:rsidR="002773BB" w:rsidRPr="00547F5C" w:rsidRDefault="002773BB" w:rsidP="003100C5">
            <w:pPr>
              <w:jc w:val="both"/>
              <w:rPr>
                <w:rFonts w:ascii="Times New Roman" w:eastAsia="Times New Roman" w:hAnsi="Times New Roman" w:cs="Times New Roman"/>
                <w:i/>
                <w:sz w:val="24"/>
                <w:szCs w:val="24"/>
                <w:lang w:val="lt-LT" w:eastAsia="lt-LT"/>
              </w:rPr>
            </w:pPr>
            <w:r w:rsidRPr="00547F5C">
              <w:rPr>
                <w:rFonts w:ascii="Times New Roman" w:eastAsia="Times New Roman" w:hAnsi="Times New Roman" w:cs="Times New Roman"/>
                <w:sz w:val="24"/>
                <w:szCs w:val="24"/>
                <w:lang w:val="lt-LT" w:eastAsia="lt-LT"/>
              </w:rPr>
              <w:t xml:space="preserve">3.5.3. suderinti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547F5C">
              <w:rPr>
                <w:rFonts w:ascii="Times New Roman" w:eastAsia="Times New Roman" w:hAnsi="Times New Roman" w:cs="Times New Roman"/>
                <w:i/>
                <w:sz w:val="24"/>
                <w:szCs w:val="24"/>
                <w:lang w:val="lt-LT" w:eastAsia="lt-LT"/>
              </w:rPr>
              <w:t>jei spec. dalyje nurodyta, kad ši sąlyga taikoma).</w:t>
            </w:r>
          </w:p>
          <w:p w14:paraId="76D42007"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suderinęs su </w:t>
            </w:r>
            <w:r w:rsidRPr="00547F5C">
              <w:rPr>
                <w:rFonts w:ascii="Times New Roman" w:eastAsia="Times New Roman" w:hAnsi="Times New Roman" w:cs="Times New Roman"/>
                <w:b/>
                <w:bCs/>
                <w:sz w:val="24"/>
                <w:szCs w:val="24"/>
                <w:lang w:val="lt-LT" w:eastAsia="lt-LT"/>
              </w:rPr>
              <w:t>Pirkėju</w:t>
            </w:r>
            <w:r w:rsidRPr="00547F5C">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pagal šią Sutartį perkamomis ir jau įsigytomis prekėmis. </w:t>
            </w:r>
          </w:p>
          <w:p w14:paraId="42DDA69A" w14:textId="77777777" w:rsidR="002773BB" w:rsidRPr="00547F5C" w:rsidRDefault="002773BB" w:rsidP="003100C5">
            <w:pPr>
              <w:tabs>
                <w:tab w:val="left" w:pos="1134"/>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3.7. </w:t>
            </w:r>
            <w:r w:rsidRPr="00547F5C">
              <w:rPr>
                <w:rFonts w:ascii="Times New Roman" w:eastAsia="Times New Roman" w:hAnsi="Times New Roman" w:cs="Times New Roman"/>
                <w:color w:val="000000"/>
                <w:sz w:val="24"/>
                <w:szCs w:val="24"/>
                <w:lang w:val="lt-LT" w:eastAsia="lt-LT"/>
              </w:rPr>
              <w:t xml:space="preserve">Sutarties vykdymo metu </w:t>
            </w:r>
            <w:r w:rsidRPr="00547F5C">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pateikiamas raštu, nurodant tokio keitimo priežastis, kartu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C4D37BD"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496026AD"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4. Mokėjimo terminai ir sąlygos</w:t>
            </w:r>
          </w:p>
          <w:p w14:paraId="08B88C9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lastRenderedPageBreak/>
              <w:t xml:space="preserve">4.1.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547F5C">
              <w:rPr>
                <w:rFonts w:ascii="Times New Roman" w:eastAsia="Times New Roman" w:hAnsi="Times New Roman" w:cs="Times New Roman"/>
                <w:b/>
                <w:sz w:val="24"/>
                <w:szCs w:val="24"/>
                <w:lang w:val="lt-LT" w:eastAsia="lt-LT"/>
              </w:rPr>
              <w:t>Pirkėjui ar Gavėjui,</w:t>
            </w:r>
            <w:r w:rsidRPr="00547F5C">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547F5C">
              <w:rPr>
                <w:rFonts w:ascii="Times New Roman" w:eastAsia="Times New Roman" w:hAnsi="Times New Roman" w:cs="Times New Roman"/>
                <w:bCs/>
                <w:sz w:val="24"/>
                <w:szCs w:val="24"/>
                <w:lang w:val="lt-LT" w:eastAsia="lt-LT"/>
              </w:rPr>
              <w:t>/Viešųjų pirkimų, atliekamų gynybos ir saugumo srityje, įstatymo 12 straipsnio 10 dalyje</w:t>
            </w:r>
            <w:r w:rsidRPr="00547F5C">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547F5C">
              <w:rPr>
                <w:rFonts w:ascii="Times New Roman" w:eastAsia="Times New Roman" w:hAnsi="Times New Roman" w:cs="Times New Roman"/>
                <w:b/>
                <w:bCs/>
                <w:sz w:val="24"/>
                <w:szCs w:val="24"/>
                <w:lang w:val="lt-LT" w:eastAsia="lt-LT"/>
              </w:rPr>
              <w:t xml:space="preserve"> Pardavėjui </w:t>
            </w:r>
            <w:r w:rsidRPr="00547F5C">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2AF6839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4.2.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pristačius prekes, </w:t>
            </w:r>
            <w:r w:rsidRPr="00547F5C">
              <w:rPr>
                <w:rFonts w:ascii="Times New Roman" w:eastAsia="Times New Roman" w:hAnsi="Times New Roman" w:cs="Times New Roman"/>
                <w:b/>
                <w:sz w:val="24"/>
                <w:szCs w:val="24"/>
                <w:lang w:val="lt-LT" w:eastAsia="lt-LT"/>
              </w:rPr>
              <w:t xml:space="preserve">Pirkėjas </w:t>
            </w:r>
            <w:r w:rsidRPr="00547F5C">
              <w:rPr>
                <w:rFonts w:ascii="Times New Roman" w:eastAsia="Times New Roman" w:hAnsi="Times New Roman" w:cs="Times New Roman"/>
                <w:sz w:val="24"/>
                <w:szCs w:val="24"/>
                <w:lang w:val="lt-LT" w:eastAsia="lt-LT"/>
              </w:rPr>
              <w:t xml:space="preserve">per 3 (tris) dienas turi teisę nuspręsti, ar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547F5C">
              <w:rPr>
                <w:rFonts w:ascii="Times New Roman" w:eastAsia="Times New Roman" w:hAnsi="Times New Roman" w:cs="Times New Roman"/>
                <w:noProof/>
                <w:sz w:val="24"/>
                <w:szCs w:val="24"/>
                <w:lang w:val="lt-LT" w:eastAsia="lt-LT"/>
              </w:rPr>
              <w:t xml:space="preserve">kad būtų įsitikinta, jog prekės atitinka Sutartyje ir jos </w:t>
            </w:r>
            <w:r w:rsidRPr="00547F5C">
              <w:rPr>
                <w:rFonts w:ascii="Times New Roman" w:eastAsia="Times New Roman" w:hAnsi="Times New Roman" w:cs="Times New Roman"/>
                <w:sz w:val="24"/>
                <w:szCs w:val="24"/>
                <w:lang w:val="lt-LT" w:eastAsia="lt-LT"/>
              </w:rPr>
              <w:t xml:space="preserve">priede (-uose) </w:t>
            </w:r>
            <w:r w:rsidRPr="00547F5C">
              <w:rPr>
                <w:rFonts w:ascii="Times New Roman" w:eastAsia="Times New Roman" w:hAnsi="Times New Roman" w:cs="Times New Roman"/>
                <w:noProof/>
                <w:sz w:val="24"/>
                <w:szCs w:val="24"/>
                <w:lang w:val="lt-LT" w:eastAsia="lt-LT"/>
              </w:rPr>
              <w:t>nustatytus reikalavimus.</w:t>
            </w:r>
            <w:r w:rsidRPr="00547F5C">
              <w:rPr>
                <w:rFonts w:ascii="Times New Roman" w:eastAsia="Times New Roman" w:hAnsi="Times New Roman" w:cs="Times New Roman"/>
                <w:sz w:val="24"/>
                <w:szCs w:val="24"/>
                <w:lang w:val="lt-LT" w:eastAsia="lt-LT"/>
              </w:rPr>
              <w:t xml:space="preserve"> Jeigu </w:t>
            </w:r>
            <w:r w:rsidRPr="00547F5C">
              <w:rPr>
                <w:rFonts w:ascii="Times New Roman" w:eastAsia="Times New Roman" w:hAnsi="Times New Roman" w:cs="Times New Roman"/>
                <w:b/>
                <w:sz w:val="24"/>
                <w:szCs w:val="24"/>
                <w:lang w:val="lt-LT" w:eastAsia="lt-LT"/>
              </w:rPr>
              <w:t xml:space="preserve">Pirkėjas </w:t>
            </w:r>
            <w:r w:rsidRPr="00547F5C">
              <w:rPr>
                <w:rFonts w:ascii="Times New Roman" w:eastAsia="Times New Roman" w:hAnsi="Times New Roman" w:cs="Times New Roman"/>
                <w:sz w:val="24"/>
                <w:szCs w:val="24"/>
                <w:lang w:val="lt-LT" w:eastAsia="lt-LT"/>
              </w:rPr>
              <w:t xml:space="preserve">priima sprendimą, kad laboratoriniai bandymai prekėms nebus atliekami, prekės, atitinkančios Sutartyje ir jos priede (-uose) nustatytus reikalavimus, priimamos ir už priimtas prekes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sumoka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per 30 (trisdešimt) dienų nuo sąskaitos faktūros gavimo dienos. Jeigu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47F5C">
              <w:rPr>
                <w:rFonts w:ascii="Times New Roman" w:eastAsia="Times New Roman" w:hAnsi="Times New Roman" w:cs="Times New Roman"/>
                <w:i/>
                <w:sz w:val="24"/>
                <w:szCs w:val="24"/>
                <w:lang w:val="lt-LT" w:eastAsia="lt-LT"/>
              </w:rPr>
              <w:t xml:space="preserve"> (jei spec. dalyje nurodyta, kad sąlyga dėl avanso taikoma)</w:t>
            </w:r>
            <w:r w:rsidRPr="00547F5C">
              <w:rPr>
                <w:rFonts w:ascii="Times New Roman" w:eastAsia="Times New Roman" w:hAnsi="Times New Roman" w:cs="Times New Roman"/>
                <w:sz w:val="24"/>
                <w:szCs w:val="24"/>
                <w:lang w:val="lt-LT" w:eastAsia="lt-LT"/>
              </w:rPr>
              <w:t>.</w:t>
            </w:r>
          </w:p>
          <w:p w14:paraId="4E228ED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4.3. Jeigu už prekes bus mokamas Sutarties specialiojoje dalyje nurodyto dydžio avansas,</w:t>
            </w:r>
            <w:r w:rsidRPr="00547F5C">
              <w:rPr>
                <w:rFonts w:ascii="Times New Roman" w:eastAsia="Times New Roman" w:hAnsi="Times New Roman" w:cs="Times New Roman"/>
                <w:b/>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įsipareigoja per 5 (penkias) darbo dienas nuo pranešimo gavimo dienos pateikti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prekių pristatymo terminas) ir avansinio mokėjimo sąskaitą.</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Jeigu avanso apmokėjimas bus užtikrintas laidavimu,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547F5C">
              <w:rPr>
                <w:rFonts w:ascii="Times New Roman" w:eastAsia="Times New Roman" w:hAnsi="Times New Roman" w:cs="Times New Roman"/>
                <w:color w:val="000000"/>
                <w:sz w:val="24"/>
                <w:szCs w:val="24"/>
                <w:lang w:val="lt-LT" w:eastAsia="lt-LT"/>
              </w:rPr>
              <w:t xml:space="preserve"> dokumentą ar pan.), kad laidavimo raštas yra galiojantis</w:t>
            </w:r>
            <w:r w:rsidRPr="00547F5C">
              <w:rPr>
                <w:rFonts w:ascii="Times New Roman" w:eastAsia="Times New Roman" w:hAnsi="Times New Roman" w:cs="Times New Roman"/>
                <w:i/>
                <w:color w:val="000000"/>
                <w:sz w:val="24"/>
                <w:szCs w:val="24"/>
                <w:lang w:val="lt-LT" w:eastAsia="lt-LT"/>
              </w:rPr>
              <w:t xml:space="preserve"> </w:t>
            </w:r>
            <w:r w:rsidRPr="00547F5C">
              <w:rPr>
                <w:rFonts w:ascii="Times New Roman" w:eastAsia="Times New Roman" w:hAnsi="Times New Roman" w:cs="Times New Roman"/>
                <w:i/>
                <w:sz w:val="24"/>
                <w:szCs w:val="24"/>
                <w:lang w:val="lt-LT" w:eastAsia="lt-LT"/>
              </w:rPr>
              <w:t>(jei spec. dalyje nurodyta, kad sąlyga dėl avanso taikoma)</w:t>
            </w:r>
            <w:r w:rsidRPr="00547F5C">
              <w:rPr>
                <w:rFonts w:ascii="Times New Roman" w:eastAsia="Times New Roman" w:hAnsi="Times New Roman" w:cs="Times New Roman"/>
                <w:i/>
                <w:color w:val="000000"/>
                <w:sz w:val="24"/>
                <w:szCs w:val="24"/>
                <w:lang w:val="lt-LT" w:eastAsia="lt-LT"/>
              </w:rPr>
              <w:t>.</w:t>
            </w:r>
          </w:p>
          <w:p w14:paraId="1ECFCD24" w14:textId="77777777" w:rsidR="002773BB" w:rsidRPr="00547F5C" w:rsidRDefault="002773BB" w:rsidP="003100C5">
            <w:pPr>
              <w:jc w:val="both"/>
              <w:rPr>
                <w:rFonts w:ascii="Times New Roman" w:eastAsia="Times New Roman" w:hAnsi="Times New Roman" w:cs="Times New Roman"/>
                <w:sz w:val="24"/>
                <w:szCs w:val="24"/>
                <w:lang w:val="lt-LT"/>
              </w:rPr>
            </w:pPr>
            <w:r w:rsidRPr="00547F5C">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47F5C">
              <w:rPr>
                <w:rFonts w:ascii="Times New Roman" w:eastAsia="Times New Roman" w:hAnsi="Times New Roman" w:cs="Times New Roman"/>
                <w:b/>
                <w:sz w:val="24"/>
                <w:szCs w:val="24"/>
                <w:lang w:val="lt-LT"/>
              </w:rPr>
              <w:t xml:space="preserve">Pardavėjo </w:t>
            </w:r>
            <w:r w:rsidRPr="00547F5C">
              <w:rPr>
                <w:rFonts w:ascii="Times New Roman" w:eastAsia="Times New Roman" w:hAnsi="Times New Roman" w:cs="Times New Roman"/>
                <w:sz w:val="24"/>
                <w:szCs w:val="24"/>
                <w:lang w:val="lt-LT"/>
              </w:rPr>
              <w:t xml:space="preserve">kaltės, iš </w:t>
            </w:r>
            <w:r w:rsidRPr="00547F5C">
              <w:rPr>
                <w:rFonts w:ascii="Times New Roman" w:eastAsia="Times New Roman" w:hAnsi="Times New Roman" w:cs="Times New Roman"/>
                <w:b/>
                <w:sz w:val="24"/>
                <w:szCs w:val="24"/>
                <w:lang w:val="lt-LT"/>
              </w:rPr>
              <w:t xml:space="preserve">Pirkėjo </w:t>
            </w:r>
            <w:r w:rsidRPr="00547F5C">
              <w:rPr>
                <w:rFonts w:ascii="Times New Roman" w:eastAsia="Times New Roman" w:hAnsi="Times New Roman" w:cs="Times New Roman"/>
                <w:sz w:val="24"/>
                <w:szCs w:val="24"/>
                <w:lang w:val="lt-LT"/>
              </w:rPr>
              <w:t xml:space="preserve">gavimo, sumokėti </w:t>
            </w:r>
            <w:r w:rsidRPr="00547F5C">
              <w:rPr>
                <w:rFonts w:ascii="Times New Roman" w:eastAsia="Times New Roman" w:hAnsi="Times New Roman" w:cs="Times New Roman"/>
                <w:b/>
                <w:sz w:val="24"/>
                <w:szCs w:val="24"/>
                <w:lang w:val="lt-LT"/>
              </w:rPr>
              <w:t xml:space="preserve">Pirkėjui </w:t>
            </w:r>
            <w:r w:rsidRPr="00547F5C">
              <w:rPr>
                <w:rFonts w:ascii="Times New Roman" w:eastAsia="Times New Roman" w:hAnsi="Times New Roman" w:cs="Times New Roman"/>
                <w:sz w:val="24"/>
                <w:szCs w:val="24"/>
                <w:lang w:val="lt-LT"/>
              </w:rPr>
              <w:t xml:space="preserve">sumą, neviršijančią laidavimo/garantijos sumos, pinigus pervedant į </w:t>
            </w:r>
            <w:r w:rsidRPr="00547F5C">
              <w:rPr>
                <w:rFonts w:ascii="Times New Roman" w:eastAsia="Times New Roman" w:hAnsi="Times New Roman" w:cs="Times New Roman"/>
                <w:b/>
                <w:sz w:val="24"/>
                <w:szCs w:val="24"/>
                <w:lang w:val="lt-LT"/>
              </w:rPr>
              <w:t>Pirkėjo</w:t>
            </w:r>
            <w:r w:rsidRPr="00547F5C">
              <w:rPr>
                <w:rFonts w:ascii="Times New Roman" w:eastAsia="Times New Roman" w:hAnsi="Times New Roman" w:cs="Times New Roman"/>
                <w:sz w:val="24"/>
                <w:szCs w:val="24"/>
                <w:lang w:val="lt-LT"/>
              </w:rPr>
              <w:t xml:space="preserve"> sąskaitą. </w:t>
            </w:r>
          </w:p>
          <w:p w14:paraId="24FDA689" w14:textId="77777777" w:rsidR="002773BB" w:rsidRPr="00547F5C" w:rsidRDefault="002773BB" w:rsidP="003100C5">
            <w:pPr>
              <w:jc w:val="both"/>
              <w:rPr>
                <w:rFonts w:ascii="Times New Roman" w:eastAsia="Times New Roman" w:hAnsi="Times New Roman" w:cs="Times New Roman"/>
                <w:sz w:val="24"/>
                <w:szCs w:val="24"/>
                <w:lang w:val="lt-LT"/>
              </w:rPr>
            </w:pPr>
            <w:r w:rsidRPr="00547F5C">
              <w:rPr>
                <w:rFonts w:ascii="Times New Roman" w:eastAsia="Times New Roman" w:hAnsi="Times New Roman" w:cs="Times New Roman"/>
                <w:sz w:val="24"/>
                <w:szCs w:val="24"/>
                <w:lang w:val="lt-LT"/>
              </w:rPr>
              <w:t>4.5. Avansinio apmokėjimo</w:t>
            </w:r>
            <w:r w:rsidRPr="00547F5C">
              <w:rPr>
                <w:rFonts w:ascii="Times New Roman" w:eastAsia="Times New Roman" w:hAnsi="Times New Roman" w:cs="Times New Roman"/>
                <w:sz w:val="24"/>
                <w:szCs w:val="20"/>
                <w:lang w:val="lt-LT"/>
              </w:rPr>
              <w:t xml:space="preserve"> </w:t>
            </w:r>
            <w:r w:rsidRPr="00547F5C">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547F5C">
              <w:rPr>
                <w:rFonts w:ascii="Times New Roman" w:eastAsia="Times New Roman" w:hAnsi="Times New Roman" w:cs="Times New Roman"/>
                <w:b/>
                <w:sz w:val="24"/>
                <w:szCs w:val="24"/>
                <w:lang w:val="lt-LT"/>
              </w:rPr>
              <w:t xml:space="preserve">Pirkėją </w:t>
            </w:r>
            <w:r w:rsidRPr="00547F5C">
              <w:rPr>
                <w:rFonts w:ascii="Times New Roman" w:eastAsia="Times New Roman" w:hAnsi="Times New Roman" w:cs="Times New Roman"/>
                <w:sz w:val="24"/>
                <w:szCs w:val="24"/>
                <w:lang w:val="lt-LT"/>
              </w:rPr>
              <w:t xml:space="preserve">įrodyti garantiją ar laidavimo raštą išdavusiai įmonei, kad su </w:t>
            </w:r>
            <w:r w:rsidRPr="00547F5C">
              <w:rPr>
                <w:rFonts w:ascii="Times New Roman" w:eastAsia="Times New Roman" w:hAnsi="Times New Roman" w:cs="Times New Roman"/>
                <w:b/>
                <w:sz w:val="24"/>
                <w:szCs w:val="24"/>
                <w:lang w:val="lt-LT"/>
              </w:rPr>
              <w:t xml:space="preserve">Pardavėju </w:t>
            </w:r>
            <w:r w:rsidRPr="00547F5C">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31EAA20C" w14:textId="77777777" w:rsidR="002773BB" w:rsidRPr="00547F5C" w:rsidRDefault="002773BB" w:rsidP="003100C5">
            <w:pPr>
              <w:jc w:val="both"/>
              <w:rPr>
                <w:rFonts w:ascii="Times New Roman" w:eastAsia="Times New Roman" w:hAnsi="Times New Roman" w:cs="Times New Roman"/>
                <w:sz w:val="24"/>
                <w:szCs w:val="20"/>
                <w:lang w:val="lt-LT" w:eastAsia="lt-LT"/>
              </w:rPr>
            </w:pPr>
            <w:r w:rsidRPr="00547F5C">
              <w:rPr>
                <w:rFonts w:ascii="Times New Roman" w:eastAsia="Times New Roman" w:hAnsi="Times New Roman" w:cs="Times New Roman"/>
                <w:sz w:val="24"/>
                <w:szCs w:val="20"/>
                <w:lang w:val="lt-LT" w:eastAsia="lt-LT"/>
              </w:rPr>
              <w:t xml:space="preserve">4.6. </w:t>
            </w:r>
            <w:r w:rsidRPr="00547F5C">
              <w:rPr>
                <w:rFonts w:ascii="Times New Roman" w:eastAsia="Times New Roman" w:hAnsi="Times New Roman" w:cs="Times New Roman"/>
                <w:sz w:val="24"/>
                <w:szCs w:val="24"/>
                <w:lang w:val="lt-LT" w:eastAsia="lt-LT"/>
              </w:rPr>
              <w:t>Avansinio apmokėjimo</w:t>
            </w:r>
            <w:r w:rsidRPr="00547F5C">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547F5C">
              <w:rPr>
                <w:rFonts w:ascii="Times New Roman" w:eastAsia="Times New Roman" w:hAnsi="Times New Roman" w:cs="Times New Roman"/>
                <w:b/>
                <w:sz w:val="24"/>
                <w:szCs w:val="20"/>
                <w:lang w:val="lt-LT" w:eastAsia="lt-LT"/>
              </w:rPr>
              <w:t>Pardavėjas</w:t>
            </w:r>
            <w:r w:rsidRPr="00547F5C">
              <w:rPr>
                <w:rFonts w:ascii="Times New Roman" w:eastAsia="Times New Roman" w:hAnsi="Times New Roman" w:cs="Times New Roman"/>
                <w:sz w:val="24"/>
                <w:szCs w:val="20"/>
                <w:lang w:val="lt-LT" w:eastAsia="lt-LT"/>
              </w:rPr>
              <w:t xml:space="preserve"> </w:t>
            </w:r>
            <w:r w:rsidRPr="00547F5C">
              <w:rPr>
                <w:rFonts w:ascii="Times New Roman" w:eastAsia="Times New Roman" w:hAnsi="Times New Roman" w:cs="Times New Roman"/>
                <w:sz w:val="24"/>
                <w:szCs w:val="24"/>
                <w:lang w:val="lt-LT" w:eastAsia="lt-LT"/>
              </w:rPr>
              <w:t>avansinio apmokėjimo</w:t>
            </w:r>
            <w:r w:rsidRPr="00547F5C">
              <w:rPr>
                <w:rFonts w:ascii="Times New Roman" w:eastAsia="Times New Roman" w:hAnsi="Times New Roman" w:cs="Times New Roman"/>
                <w:sz w:val="24"/>
                <w:szCs w:val="20"/>
                <w:lang w:val="lt-LT" w:eastAsia="lt-LT"/>
              </w:rPr>
              <w:t xml:space="preserve"> banko garantijos arba draudimo bendrovės laidavimo rašto </w:t>
            </w:r>
            <w:r w:rsidRPr="00547F5C">
              <w:rPr>
                <w:rFonts w:ascii="Times New Roman" w:eastAsia="Times New Roman" w:hAnsi="Times New Roman" w:cs="Times New Roman"/>
                <w:b/>
                <w:sz w:val="24"/>
                <w:szCs w:val="20"/>
                <w:lang w:val="lt-LT" w:eastAsia="lt-LT"/>
              </w:rPr>
              <w:t>Pirkėjui</w:t>
            </w:r>
            <w:r w:rsidRPr="00547F5C">
              <w:rPr>
                <w:rFonts w:ascii="Times New Roman" w:eastAsia="Times New Roman" w:hAnsi="Times New Roman" w:cs="Times New Roman"/>
                <w:sz w:val="24"/>
                <w:szCs w:val="20"/>
                <w:lang w:val="lt-LT" w:eastAsia="lt-LT"/>
              </w:rPr>
              <w:t xml:space="preserve"> nepateikė ir bus atsiskaitoma pagal Sutarties bendrosios dalies 4.1 punktą.</w:t>
            </w:r>
          </w:p>
          <w:p w14:paraId="11577CC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6459BC2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tinkamai įvykdžius dalį įsipareigojimų.</w:t>
            </w:r>
          </w:p>
          <w:p w14:paraId="6193D4F2"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7F5D2B44"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5. Prekių kokybė</w:t>
            </w:r>
          </w:p>
          <w:p w14:paraId="3451CA5D"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5.1. Prekės turi atitikti Sutartyje ir jos priede (-uose) nurodytus reikalavimus. </w:t>
            </w:r>
          </w:p>
          <w:p w14:paraId="40CD129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5.2.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 xml:space="preserve"> Jeigu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nėra gamintojas, šis reikalavimas įtraukiamas į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sutartį su jam prekes </w:t>
            </w:r>
            <w:r w:rsidRPr="00547F5C">
              <w:rPr>
                <w:rFonts w:ascii="Times New Roman" w:eastAsia="Times New Roman" w:hAnsi="Times New Roman" w:cs="Times New Roman"/>
                <w:sz w:val="24"/>
                <w:szCs w:val="24"/>
                <w:lang w:val="lt-LT" w:eastAsia="lt-LT"/>
              </w:rPr>
              <w:lastRenderedPageBreak/>
              <w:t xml:space="preserve">gaminsiančiu tiekėju, apie tai informuojant </w:t>
            </w:r>
            <w:r w:rsidRPr="00547F5C">
              <w:rPr>
                <w:rFonts w:ascii="Times New Roman" w:eastAsia="Times New Roman" w:hAnsi="Times New Roman" w:cs="Times New Roman"/>
                <w:b/>
                <w:sz w:val="24"/>
                <w:szCs w:val="24"/>
                <w:lang w:val="lt-LT" w:eastAsia="lt-LT"/>
              </w:rPr>
              <w:t>Pirkėją</w:t>
            </w:r>
            <w:r w:rsidRPr="00547F5C">
              <w:rPr>
                <w:rFonts w:ascii="Times New Roman" w:eastAsia="Times New Roman" w:hAnsi="Times New Roman" w:cs="Times New Roman"/>
                <w:sz w:val="24"/>
                <w:szCs w:val="24"/>
                <w:lang w:val="lt-LT" w:eastAsia="lt-LT"/>
              </w:rPr>
              <w:t xml:space="preserve"> ir pateikiant atitinkamus dokumentus (</w:t>
            </w:r>
            <w:r w:rsidRPr="00547F5C">
              <w:rPr>
                <w:rFonts w:ascii="Times New Roman" w:eastAsia="Times New Roman" w:hAnsi="Times New Roman" w:cs="Times New Roman"/>
                <w:i/>
                <w:sz w:val="24"/>
                <w:szCs w:val="24"/>
                <w:lang w:val="lt-LT" w:eastAsia="lt-LT"/>
              </w:rPr>
              <w:t>jei spec. dalyje nurodyta, kad ši sąlyga taikoma).</w:t>
            </w:r>
          </w:p>
          <w:p w14:paraId="164F55F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5.3. Prekių priėmimo metu nustačius jų neatitikimą Sutartyje ir jos priede (-uose) nustatytiems reikalavimams, nedelsiant kviečiami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atstovai, kuriems dalyvaujant surašomas aktas, prekės nepriimamos, o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taikoma sutartinė atsakomybė, jeigu prekių pristatymo terminas jau pasibaigęs.</w:t>
            </w:r>
          </w:p>
          <w:p w14:paraId="7CA2C60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B93720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5.5.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(-uose) bus tikrinamas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32894F3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547F5C">
              <w:rPr>
                <w:rFonts w:ascii="Times New Roman" w:eastAsia="Times New Roman" w:hAnsi="Times New Roman" w:cs="Times New Roman"/>
                <w:b/>
                <w:sz w:val="24"/>
                <w:szCs w:val="24"/>
                <w:lang w:val="lt-LT" w:eastAsia="lt-LT"/>
              </w:rPr>
              <w:t>Pardavėju</w:t>
            </w:r>
            <w:r w:rsidRPr="00547F5C">
              <w:rPr>
                <w:rFonts w:ascii="Times New Roman" w:eastAsia="Times New Roman" w:hAnsi="Times New Roman" w:cs="Times New Roman"/>
                <w:sz w:val="24"/>
                <w:szCs w:val="24"/>
                <w:lang w:val="lt-LT" w:eastAsia="lt-LT"/>
              </w:rPr>
              <w:t xml:space="preserve">i. Už prekes neapmokama bei laikoma, kad prekės nebuvo pristatytos, o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taikomos Sutarties bendrosios dalies 11.1 punkte numatytos sankcijos. Nustačius prekių neatitikimą Sutartyje ir jos priede (-uose) nustatytiems reikalavimams, už bandymams panaudotas prekes neapmokama, o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turi apmokėti laboratorinių bandymų išlaidas bei sumokėti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547F5C">
              <w:rPr>
                <w:rFonts w:ascii="Times New Roman" w:eastAsia="Times New Roman" w:hAnsi="Times New Roman" w:cs="Times New Roman"/>
                <w:b/>
                <w:sz w:val="24"/>
                <w:szCs w:val="24"/>
                <w:lang w:val="lt-LT" w:eastAsia="lt-LT"/>
              </w:rPr>
              <w:t xml:space="preserve"> Pirkėjo</w:t>
            </w:r>
            <w:r w:rsidRPr="00547F5C">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vietoj nepriimtų prekių, neatitinkančių Sutartyje ir jos priede (-uose) nustatytiems reikalavimams, pristatyti naujas, Sutarties ir jos priede (-uose) nustatytus reikalavimus atitinkančias prekes.</w:t>
            </w:r>
          </w:p>
          <w:p w14:paraId="58B14D1E"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5.7. Jeigu laboratorinių bandymų metu patikrinus prekių atitikimą reikalavimams, nustatytiems Sutartyje ir jos priede (-uose), nustatoma, kad prekės juos atitinka,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apmoka laboratorinių bandymų išlaidas, o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turi laboratoriniams bandymams panaudotas prekes pakeisti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naujomis prekėmis be papildomo apmokėjimo.</w:t>
            </w:r>
          </w:p>
          <w:p w14:paraId="24E86B11" w14:textId="77777777" w:rsidR="002773BB" w:rsidRPr="00547F5C" w:rsidRDefault="002773BB" w:rsidP="003100C5">
            <w:pPr>
              <w:jc w:val="both"/>
              <w:rPr>
                <w:rFonts w:ascii="Times New Roman" w:eastAsia="Times New Roman" w:hAnsi="Times New Roman" w:cs="Times New Roman"/>
                <w:b/>
                <w:sz w:val="24"/>
                <w:szCs w:val="24"/>
                <w:lang w:val="lt-LT" w:eastAsia="lt-LT"/>
              </w:rPr>
            </w:pPr>
          </w:p>
          <w:p w14:paraId="036025A0"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6. Prekės kokybės garantija</w:t>
            </w:r>
          </w:p>
          <w:p w14:paraId="1A90125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241B60D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6.2. Kokybės garantijos/tinkamumo naudoti termino metu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495E6FB8"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6.3.</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Kokybės garantijos termino metu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patirtus nuostolius (jeigu tokie buvo)/Tinkamumo naudoti termino metu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prekes atitinkančiomis šioje Sutartyje ir jos priede (-uose) nustatytiems reikalavimams bei kompensuoti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patirtus nuostolius (jeigu tokie buvo). </w:t>
            </w:r>
          </w:p>
          <w:p w14:paraId="46F0C35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6.4. Apie kokybės garantijos termino metu pastebėtus prekių trūkumus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arba </w:t>
            </w:r>
            <w:r w:rsidRPr="00547F5C">
              <w:rPr>
                <w:rFonts w:ascii="Times New Roman" w:eastAsia="Times New Roman" w:hAnsi="Times New Roman" w:cs="Times New Roman"/>
                <w:b/>
                <w:sz w:val="24"/>
                <w:szCs w:val="24"/>
                <w:lang w:val="lt-LT" w:eastAsia="lt-LT"/>
              </w:rPr>
              <w:t>Gavėjas</w:t>
            </w:r>
            <w:r w:rsidRPr="00547F5C">
              <w:rPr>
                <w:rFonts w:ascii="Times New Roman" w:eastAsia="Times New Roman" w:hAnsi="Times New Roman" w:cs="Times New Roman"/>
                <w:sz w:val="24"/>
                <w:szCs w:val="24"/>
                <w:lang w:val="lt-LT" w:eastAsia="lt-LT"/>
              </w:rPr>
              <w:t xml:space="preserve"> informuoja </w:t>
            </w:r>
            <w:r w:rsidRPr="00547F5C">
              <w:rPr>
                <w:rFonts w:ascii="Times New Roman" w:eastAsia="Times New Roman" w:hAnsi="Times New Roman" w:cs="Times New Roman"/>
                <w:b/>
                <w:sz w:val="24"/>
                <w:szCs w:val="24"/>
                <w:lang w:val="lt-LT" w:eastAsia="lt-LT"/>
              </w:rPr>
              <w:t>Pirkėją</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remdamasis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ar </w:t>
            </w:r>
            <w:r w:rsidRPr="00547F5C">
              <w:rPr>
                <w:rFonts w:ascii="Times New Roman" w:eastAsia="Times New Roman" w:hAnsi="Times New Roman" w:cs="Times New Roman"/>
                <w:b/>
                <w:sz w:val="24"/>
                <w:szCs w:val="24"/>
                <w:lang w:val="lt-LT" w:eastAsia="lt-LT"/>
              </w:rPr>
              <w:t>Gavėjo</w:t>
            </w:r>
            <w:r w:rsidRPr="00547F5C">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kokybės garantijos termino galiojimo metu.</w:t>
            </w:r>
          </w:p>
          <w:p w14:paraId="1D8347E9" w14:textId="77777777" w:rsidR="002773BB" w:rsidRPr="00547F5C" w:rsidRDefault="002773BB" w:rsidP="003100C5">
            <w:pPr>
              <w:jc w:val="both"/>
              <w:rPr>
                <w:rFonts w:ascii="Times New Roman" w:eastAsia="Times New Roman" w:hAnsi="Times New Roman" w:cs="Times New Roman"/>
                <w:sz w:val="24"/>
                <w:szCs w:val="24"/>
                <w:lang w:val="lt-LT"/>
              </w:rPr>
            </w:pPr>
            <w:r w:rsidRPr="00547F5C">
              <w:rPr>
                <w:rFonts w:ascii="Times New Roman" w:eastAsia="Times New Roman" w:hAnsi="Times New Roman" w:cs="Times New Roman"/>
                <w:sz w:val="24"/>
                <w:szCs w:val="24"/>
                <w:lang w:val="lt-LT" w:eastAsia="lt-LT"/>
              </w:rPr>
              <w:lastRenderedPageBreak/>
              <w:t xml:space="preserve">6.5. </w:t>
            </w:r>
            <w:r w:rsidRPr="00547F5C">
              <w:rPr>
                <w:rFonts w:ascii="Times New Roman" w:eastAsia="Times New Roman" w:hAnsi="Times New Roman" w:cs="Times New Roman"/>
                <w:b/>
                <w:sz w:val="24"/>
                <w:szCs w:val="24"/>
                <w:lang w:val="lt-LT"/>
              </w:rPr>
              <w:t>Pirkėjas</w:t>
            </w:r>
            <w:r w:rsidRPr="00547F5C">
              <w:rPr>
                <w:rFonts w:ascii="Times New Roman" w:eastAsia="Times New Roman" w:hAnsi="Times New Roman" w:cs="Times New Roman"/>
                <w:sz w:val="24"/>
                <w:szCs w:val="24"/>
                <w:lang w:val="lt-LT"/>
              </w:rPr>
              <w:t xml:space="preserve"> prekių kokybės garantijos termino metu gali nuspręsti </w:t>
            </w:r>
            <w:r w:rsidRPr="00547F5C">
              <w:rPr>
                <w:rFonts w:ascii="Times New Roman" w:eastAsia="Times New Roman" w:hAnsi="Times New Roman" w:cs="Times New Roman"/>
                <w:sz w:val="24"/>
                <w:szCs w:val="24"/>
                <w:lang w:val="lt-LT" w:eastAsia="lt-LT"/>
              </w:rPr>
              <w:t>atlikti laboratorinius bandymus iš pasirinktos prekių siuntos</w:t>
            </w:r>
            <w:r w:rsidRPr="00547F5C">
              <w:rPr>
                <w:rFonts w:ascii="Times New Roman" w:eastAsia="Times New Roman" w:hAnsi="Times New Roman" w:cs="Times New Roman"/>
                <w:sz w:val="24"/>
                <w:szCs w:val="24"/>
                <w:lang w:val="lt-LT"/>
              </w:rPr>
              <w:t xml:space="preserve"> arba kiekvienos partijos (jeigu siuntą sudaro kelios partijos)</w:t>
            </w:r>
            <w:r w:rsidRPr="00547F5C">
              <w:rPr>
                <w:rFonts w:ascii="Times New Roman" w:eastAsia="Times New Roman" w:hAnsi="Times New Roman" w:cs="Times New Roman"/>
                <w:sz w:val="24"/>
                <w:szCs w:val="24"/>
                <w:lang w:val="lt-LT" w:eastAsia="lt-LT"/>
              </w:rPr>
              <w:t xml:space="preserve">, dalyvaujant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(-uose) bus tikrinamas.</w:t>
            </w:r>
            <w:r w:rsidRPr="00547F5C">
              <w:rPr>
                <w:rFonts w:ascii="Times New Roman" w:eastAsia="Times New Roman" w:hAnsi="Times New Roman" w:cs="Times New Roman"/>
                <w:sz w:val="24"/>
                <w:szCs w:val="24"/>
                <w:lang w:val="lt-LT"/>
              </w:rPr>
              <w:t xml:space="preserve"> Tuo atveju, kai gauti laboratorinių bandymų rezultatai neatitinka Sutarties ir jos priede (-uose) prekėms nustatytų reikalavimų, brokuojama visa pristatyta prekių siunta/partija ir laboratorinių bandymų išlaidas, apmoka </w:t>
            </w:r>
            <w:r w:rsidRPr="00547F5C">
              <w:rPr>
                <w:rFonts w:ascii="Times New Roman" w:eastAsia="Times New Roman" w:hAnsi="Times New Roman" w:cs="Times New Roman"/>
                <w:b/>
                <w:sz w:val="24"/>
                <w:szCs w:val="24"/>
                <w:lang w:val="lt-LT"/>
              </w:rPr>
              <w:t>Pardavėjas</w:t>
            </w:r>
            <w:r w:rsidRPr="00547F5C">
              <w:rPr>
                <w:rFonts w:ascii="Times New Roman" w:eastAsia="Times New Roman" w:hAnsi="Times New Roman" w:cs="Times New Roman"/>
                <w:sz w:val="24"/>
                <w:szCs w:val="24"/>
                <w:lang w:val="lt-LT"/>
              </w:rPr>
              <w:t xml:space="preserve">. </w:t>
            </w:r>
            <w:r w:rsidRPr="00547F5C">
              <w:rPr>
                <w:rFonts w:ascii="Times New Roman" w:eastAsia="Times New Roman" w:hAnsi="Times New Roman" w:cs="Times New Roman"/>
                <w:color w:val="000000"/>
                <w:sz w:val="24"/>
                <w:szCs w:val="24"/>
                <w:lang w:val="lt-LT"/>
              </w:rPr>
              <w:t>Nustatytų reikalavimų neatitinkančių</w:t>
            </w:r>
            <w:r w:rsidRPr="00547F5C">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506A84E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17A0BF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6.7. Prekių, kuriomis </w:t>
            </w:r>
            <w:r w:rsidRPr="00547F5C">
              <w:rPr>
                <w:rFonts w:ascii="Times New Roman" w:eastAsia="Times New Roman" w:hAnsi="Times New Roman" w:cs="Times New Roman"/>
                <w:b/>
                <w:sz w:val="24"/>
                <w:szCs w:val="24"/>
                <w:lang w:val="lt-LT" w:eastAsia="lt-LT"/>
              </w:rPr>
              <w:t>Pirkėjas ar Gavėjas</w:t>
            </w:r>
            <w:r w:rsidRPr="00547F5C">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62296EA6"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6A86BC6E"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4DF7B7E7"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 xml:space="preserve">7. Nenugalimos jėgos </w:t>
            </w:r>
            <w:r w:rsidRPr="00547F5C">
              <w:rPr>
                <w:rFonts w:ascii="Times New Roman" w:eastAsia="Times New Roman" w:hAnsi="Times New Roman" w:cs="Times New Roman"/>
                <w:b/>
                <w:i/>
                <w:sz w:val="24"/>
                <w:szCs w:val="24"/>
                <w:lang w:val="lt-LT" w:eastAsia="lt-LT"/>
              </w:rPr>
              <w:t>(force majeure)</w:t>
            </w:r>
            <w:r w:rsidRPr="00547F5C">
              <w:rPr>
                <w:rFonts w:ascii="Times New Roman" w:eastAsia="Times New Roman" w:hAnsi="Times New Roman" w:cs="Times New Roman"/>
                <w:b/>
                <w:sz w:val="24"/>
                <w:szCs w:val="24"/>
                <w:lang w:val="lt-LT" w:eastAsia="lt-LT"/>
              </w:rPr>
              <w:t xml:space="preserve"> aplinkybės.</w:t>
            </w:r>
          </w:p>
          <w:p w14:paraId="335700F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47F5C">
              <w:rPr>
                <w:rFonts w:ascii="Times New Roman" w:eastAsia="Times New Roman" w:hAnsi="Times New Roman" w:cs="Times New Roman"/>
                <w:i/>
                <w:iCs/>
                <w:sz w:val="24"/>
                <w:szCs w:val="24"/>
                <w:lang w:val="lt-LT" w:eastAsia="lt-LT"/>
              </w:rPr>
              <w:t>(force majeure)</w:t>
            </w:r>
            <w:r w:rsidRPr="00547F5C">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547F5C">
                <w:rPr>
                  <w:rFonts w:ascii="Times New Roman" w:eastAsia="Times New Roman" w:hAnsi="Times New Roman" w:cs="Times New Roman"/>
                  <w:sz w:val="24"/>
                  <w:szCs w:val="24"/>
                  <w:lang w:val="lt-LT" w:eastAsia="lt-LT"/>
                </w:rPr>
                <w:t>1996 m</w:t>
              </w:r>
            </w:smartTag>
            <w:r w:rsidRPr="00547F5C">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547F5C">
              <w:rPr>
                <w:rFonts w:ascii="Times New Roman" w:eastAsia="Times New Roman" w:hAnsi="Times New Roman" w:cs="Times New Roman"/>
                <w:i/>
                <w:iCs/>
                <w:sz w:val="24"/>
                <w:szCs w:val="24"/>
                <w:lang w:val="lt-LT" w:eastAsia="lt-LT"/>
              </w:rPr>
              <w:t>(force majeure)</w:t>
            </w:r>
            <w:r w:rsidRPr="00547F5C">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CDF59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52F86C"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65110FEA" w14:textId="77777777" w:rsidR="002773BB" w:rsidRPr="00547F5C" w:rsidRDefault="002773BB" w:rsidP="003100C5">
            <w:pPr>
              <w:jc w:val="both"/>
              <w:rPr>
                <w:rFonts w:ascii="Times New Roman" w:eastAsia="Times New Roman" w:hAnsi="Times New Roman" w:cs="Times New Roman"/>
                <w:b/>
                <w:sz w:val="24"/>
                <w:szCs w:val="24"/>
                <w:lang w:val="lt-LT"/>
              </w:rPr>
            </w:pPr>
            <w:r w:rsidRPr="00547F5C">
              <w:rPr>
                <w:rFonts w:ascii="Times New Roman" w:eastAsia="Times New Roman" w:hAnsi="Times New Roman" w:cs="Times New Roman"/>
                <w:b/>
                <w:sz w:val="24"/>
                <w:szCs w:val="24"/>
                <w:lang w:val="lt-LT"/>
              </w:rPr>
              <w:t xml:space="preserve">8. Kodifikavimas </w:t>
            </w:r>
          </w:p>
          <w:p w14:paraId="5A9C6530"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8.1. Per 5 (penkias) dienas po Sutarties įsigaliojimo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xml:space="preserve"> privalo pateikti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47F5C">
              <w:rPr>
                <w:rFonts w:ascii="Times New Roman" w:eastAsia="Times New Roman" w:hAnsi="Times New Roman" w:cs="Times New Roman"/>
                <w:b/>
                <w:bCs/>
                <w:sz w:val="24"/>
                <w:szCs w:val="24"/>
                <w:lang w:val="lt-LT" w:eastAsia="lt-LT"/>
              </w:rPr>
              <w:t>Pardavėjas</w:t>
            </w:r>
            <w:r w:rsidRPr="00547F5C">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w:t>
            </w:r>
          </w:p>
          <w:p w14:paraId="3CE2D2D5" w14:textId="77777777" w:rsidR="002773BB" w:rsidRPr="00547F5C" w:rsidRDefault="002773BB" w:rsidP="003100C5">
            <w:pPr>
              <w:jc w:val="both"/>
              <w:rPr>
                <w:rFonts w:ascii="Times New Roman" w:eastAsia="Times New Roman" w:hAnsi="Times New Roman" w:cs="Times New Roman"/>
                <w:iCs/>
                <w:sz w:val="24"/>
                <w:szCs w:val="24"/>
                <w:lang w:val="lt-LT"/>
              </w:rPr>
            </w:pPr>
            <w:r w:rsidRPr="00547F5C">
              <w:rPr>
                <w:rFonts w:ascii="Times New Roman" w:eastAsia="Times New Roman" w:hAnsi="Times New Roman" w:cs="Times New Roman"/>
                <w:iCs/>
                <w:sz w:val="24"/>
                <w:szCs w:val="24"/>
                <w:lang w:val="lt-LT"/>
              </w:rPr>
              <w:t xml:space="preserve">8.2. </w:t>
            </w:r>
            <w:r w:rsidRPr="00547F5C">
              <w:rPr>
                <w:rFonts w:ascii="Times New Roman" w:eastAsia="Times New Roman" w:hAnsi="Times New Roman" w:cs="Times New Roman"/>
                <w:b/>
                <w:bCs/>
                <w:sz w:val="24"/>
                <w:szCs w:val="24"/>
                <w:lang w:val="lt-LT"/>
              </w:rPr>
              <w:t>Pirkėjui</w:t>
            </w:r>
            <w:r w:rsidRPr="00547F5C">
              <w:rPr>
                <w:rFonts w:ascii="Times New Roman" w:eastAsia="Times New Roman" w:hAnsi="Times New Roman" w:cs="Times New Roman"/>
                <w:sz w:val="24"/>
                <w:szCs w:val="24"/>
                <w:lang w:val="lt-LT"/>
              </w:rPr>
              <w:t xml:space="preserve"> pareikalavus, </w:t>
            </w:r>
            <w:r w:rsidRPr="00547F5C">
              <w:rPr>
                <w:rFonts w:ascii="Times New Roman" w:eastAsia="Times New Roman" w:hAnsi="Times New Roman" w:cs="Times New Roman"/>
                <w:b/>
                <w:bCs/>
                <w:sz w:val="24"/>
                <w:szCs w:val="24"/>
                <w:lang w:val="lt-LT"/>
              </w:rPr>
              <w:t>Pardavėjas</w:t>
            </w:r>
            <w:r w:rsidRPr="00547F5C">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64BEFA89"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0D9E4CB7"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9. Sutarties nutraukimas</w:t>
            </w:r>
          </w:p>
          <w:p w14:paraId="0CF1AE06"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9.1. Ši Sutartis gali būti nutraukta:</w:t>
            </w:r>
          </w:p>
          <w:p w14:paraId="2EADCFB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9.1.1. raštišku </w:t>
            </w:r>
            <w:r w:rsidRPr="00547F5C">
              <w:rPr>
                <w:rFonts w:ascii="Times New Roman" w:eastAsia="Times New Roman" w:hAnsi="Times New Roman" w:cs="Times New Roman"/>
                <w:bCs/>
                <w:sz w:val="24"/>
                <w:szCs w:val="24"/>
                <w:lang w:val="lt-LT" w:eastAsia="lt-LT"/>
              </w:rPr>
              <w:t>Šalių</w:t>
            </w:r>
            <w:r w:rsidRPr="00547F5C">
              <w:rPr>
                <w:rFonts w:ascii="Times New Roman" w:eastAsia="Times New Roman" w:hAnsi="Times New Roman" w:cs="Times New Roman"/>
                <w:sz w:val="24"/>
                <w:szCs w:val="24"/>
                <w:lang w:val="lt-LT" w:eastAsia="lt-LT"/>
              </w:rPr>
              <w:t xml:space="preserve"> susitarimu; </w:t>
            </w:r>
          </w:p>
          <w:p w14:paraId="5D07119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w:t>
            </w:r>
            <w:r w:rsidRPr="00547F5C">
              <w:rPr>
                <w:rFonts w:ascii="Times New Roman" w:eastAsia="Times New Roman" w:hAnsi="Times New Roman" w:cs="Times New Roman"/>
                <w:sz w:val="24"/>
                <w:szCs w:val="24"/>
                <w:lang w:val="lt-LT" w:eastAsia="lt-LT"/>
              </w:rPr>
              <w:lastRenderedPageBreak/>
              <w:t>leidžiančių Šalims toliau vykdyti savo įsipareigojimus,</w:t>
            </w:r>
            <w:r w:rsidRPr="00547F5C">
              <w:rPr>
                <w:rFonts w:ascii="Times New Roman" w:eastAsia="Times New Roman" w:hAnsi="Times New Roman" w:cs="Times New Roman"/>
                <w:color w:val="FF0000"/>
                <w:sz w:val="24"/>
                <w:szCs w:val="24"/>
                <w:lang w:val="lt-LT" w:eastAsia="lt-LT"/>
              </w:rPr>
              <w:t xml:space="preserve"> </w:t>
            </w:r>
            <w:r w:rsidRPr="00547F5C">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33A09AB" w14:textId="77777777" w:rsidR="002773BB" w:rsidRPr="00547F5C" w:rsidRDefault="002773BB" w:rsidP="003100C5">
            <w:pPr>
              <w:jc w:val="both"/>
              <w:rPr>
                <w:rFonts w:ascii="Times New Roman" w:eastAsia="Times New Roman" w:hAnsi="Times New Roman" w:cs="Times New Roman"/>
                <w:color w:val="000000"/>
                <w:sz w:val="24"/>
                <w:szCs w:val="24"/>
                <w:lang w:val="lt-LT" w:eastAsia="lt-LT"/>
              </w:rPr>
            </w:pPr>
            <w:r w:rsidRPr="00547F5C">
              <w:rPr>
                <w:rFonts w:ascii="Times New Roman" w:eastAsia="Times New Roman" w:hAnsi="Times New Roman" w:cs="Times New Roman"/>
                <w:sz w:val="24"/>
                <w:szCs w:val="24"/>
                <w:lang w:val="lt-LT" w:eastAsia="lt-LT"/>
              </w:rPr>
              <w:t xml:space="preserve">9.2. </w:t>
            </w:r>
            <w:r w:rsidRPr="00547F5C">
              <w:rPr>
                <w:rFonts w:ascii="Times New Roman" w:eastAsia="Times New Roman" w:hAnsi="Times New Roman" w:cs="Times New Roman"/>
                <w:b/>
                <w:bCs/>
                <w:sz w:val="24"/>
                <w:szCs w:val="24"/>
                <w:lang w:val="lt-LT" w:eastAsia="lt-LT"/>
              </w:rPr>
              <w:t xml:space="preserve">Pirkėjas, </w:t>
            </w:r>
            <w:r w:rsidRPr="00547F5C">
              <w:rPr>
                <w:rFonts w:ascii="Times New Roman" w:eastAsia="Times New Roman" w:hAnsi="Times New Roman" w:cs="Times New Roman"/>
                <w:bCs/>
                <w:sz w:val="24"/>
                <w:szCs w:val="24"/>
                <w:lang w:val="lt-LT" w:eastAsia="lt-LT"/>
              </w:rPr>
              <w:t>ne vėliau kaip</w:t>
            </w:r>
            <w:r w:rsidRPr="00547F5C">
              <w:rPr>
                <w:rFonts w:ascii="Times New Roman" w:eastAsia="Times New Roman" w:hAnsi="Times New Roman" w:cs="Times New Roman"/>
                <w:b/>
                <w:bCs/>
                <w:sz w:val="24"/>
                <w:szCs w:val="24"/>
                <w:lang w:val="lt-LT" w:eastAsia="lt-LT"/>
              </w:rPr>
              <w:t xml:space="preserve"> </w:t>
            </w:r>
            <w:r w:rsidRPr="00547F5C">
              <w:rPr>
                <w:rFonts w:ascii="Times New Roman" w:eastAsia="Times New Roman" w:hAnsi="Times New Roman" w:cs="Times New Roman"/>
                <w:sz w:val="24"/>
                <w:szCs w:val="24"/>
                <w:lang w:val="lt-LT" w:eastAsia="lt-LT"/>
              </w:rPr>
              <w:t>prieš 7 (septynias) dienas (</w:t>
            </w:r>
            <w:r w:rsidRPr="00547F5C">
              <w:rPr>
                <w:rFonts w:ascii="Times New Roman" w:eastAsia="Times New Roman" w:hAnsi="Times New Roman" w:cs="Times New Roman"/>
                <w:i/>
                <w:sz w:val="24"/>
                <w:szCs w:val="24"/>
                <w:lang w:val="lt-LT" w:eastAsia="lt-LT"/>
              </w:rPr>
              <w:t>jei spec. dalyje nenurodytas kitas terminas</w:t>
            </w:r>
            <w:r w:rsidRPr="00547F5C">
              <w:rPr>
                <w:rFonts w:ascii="Times New Roman" w:eastAsia="Times New Roman" w:hAnsi="Times New Roman" w:cs="Times New Roman"/>
                <w:sz w:val="24"/>
                <w:szCs w:val="24"/>
                <w:lang w:val="lt-LT" w:eastAsia="lt-LT"/>
              </w:rPr>
              <w:t xml:space="preserve">) raštu informavęs </w:t>
            </w:r>
            <w:r w:rsidRPr="00547F5C">
              <w:rPr>
                <w:rFonts w:ascii="Times New Roman" w:eastAsia="Times New Roman" w:hAnsi="Times New Roman" w:cs="Times New Roman"/>
                <w:b/>
                <w:bCs/>
                <w:sz w:val="24"/>
                <w:szCs w:val="24"/>
                <w:lang w:val="lt-LT" w:eastAsia="lt-LT"/>
              </w:rPr>
              <w:t xml:space="preserve">Pardavėją </w:t>
            </w:r>
            <w:r w:rsidRPr="00547F5C">
              <w:rPr>
                <w:rFonts w:ascii="Times New Roman" w:eastAsia="Times New Roman" w:hAnsi="Times New Roman" w:cs="Times New Roman"/>
                <w:bCs/>
                <w:sz w:val="24"/>
                <w:szCs w:val="24"/>
                <w:lang w:val="lt-LT" w:eastAsia="lt-LT"/>
              </w:rPr>
              <w:t>turi teisę</w:t>
            </w:r>
            <w:r w:rsidRPr="00547F5C">
              <w:rPr>
                <w:rFonts w:ascii="Times New Roman" w:eastAsia="Times New Roman" w:hAnsi="Times New Roman" w:cs="Times New Roman"/>
                <w:sz w:val="24"/>
                <w:szCs w:val="24"/>
                <w:lang w:val="lt-LT" w:eastAsia="lt-LT"/>
              </w:rPr>
              <w:t xml:space="preserve"> vienašališkai nutraukti Sutartį </w:t>
            </w:r>
            <w:r w:rsidRPr="00547F5C">
              <w:rPr>
                <w:rFonts w:ascii="Times New Roman" w:eastAsia="Times New Roman" w:hAnsi="Times New Roman" w:cs="Times New Roman"/>
                <w:color w:val="000000"/>
                <w:sz w:val="24"/>
                <w:szCs w:val="24"/>
                <w:lang w:val="lt-LT" w:eastAsia="lt-LT"/>
              </w:rPr>
              <w:t>dėl esminio Sutarties pažeidimo. Esminiu Sutarties pažeidimu laikoma, jeigu:</w:t>
            </w:r>
          </w:p>
          <w:p w14:paraId="1491DA16"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9.2.1.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vėluoja pristatyti </w:t>
            </w:r>
            <w:r w:rsidRPr="00547F5C">
              <w:rPr>
                <w:rFonts w:ascii="Times New Roman" w:eastAsia="Times New Roman" w:hAnsi="Times New Roman" w:cs="Times New Roman"/>
                <w:iCs/>
                <w:sz w:val="24"/>
                <w:szCs w:val="24"/>
                <w:lang w:val="lt-LT" w:eastAsia="lt-LT"/>
              </w:rPr>
              <w:t>prekes</w:t>
            </w:r>
            <w:r w:rsidRPr="00547F5C">
              <w:rPr>
                <w:rFonts w:ascii="Times New Roman" w:eastAsia="Times New Roman" w:hAnsi="Times New Roman" w:cs="Times New Roman"/>
                <w:sz w:val="24"/>
                <w:szCs w:val="24"/>
                <w:lang w:val="lt-LT" w:eastAsia="lt-LT"/>
              </w:rPr>
              <w:t xml:space="preserve"> Sutarties specialioje dalyje nurodytu terminu; </w:t>
            </w:r>
          </w:p>
          <w:p w14:paraId="3A68464C"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9.2.2.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D5DB650"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9.2.3.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1F27F9B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9.2.4.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5BA30B50"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9.2.5.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nevykdo Sutarties bendrosios dalies 12.4 punkte numatyto įsipareigojimo (</w:t>
            </w:r>
            <w:r w:rsidRPr="00547F5C">
              <w:rPr>
                <w:rFonts w:ascii="Times New Roman" w:eastAsia="Times New Roman" w:hAnsi="Times New Roman" w:cs="Times New Roman"/>
                <w:i/>
                <w:sz w:val="24"/>
                <w:szCs w:val="24"/>
                <w:lang w:val="lt-LT" w:eastAsia="lt-LT"/>
              </w:rPr>
              <w:t>jeigu sutarties vykdymas bus užtikrintas laidavimu arba banko garantija</w:t>
            </w:r>
            <w:r w:rsidRPr="00547F5C">
              <w:rPr>
                <w:rFonts w:ascii="Times New Roman" w:eastAsia="Times New Roman" w:hAnsi="Times New Roman" w:cs="Times New Roman"/>
                <w:sz w:val="24"/>
                <w:szCs w:val="24"/>
                <w:lang w:val="lt-LT" w:eastAsia="lt-LT"/>
              </w:rPr>
              <w:t>);</w:t>
            </w:r>
          </w:p>
          <w:p w14:paraId="18F5DA40"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9.2.6.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pateiktos prekės ar jų kokybė neatitinka Sutartyje ir jos priede (-uose) nustatytų reikalavimų;</w:t>
            </w:r>
          </w:p>
          <w:p w14:paraId="2AC28917"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9.2.7.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547F5C">
              <w:rPr>
                <w:rFonts w:ascii="Times New Roman" w:eastAsia="Times New Roman" w:hAnsi="Times New Roman" w:cs="Times New Roman"/>
                <w:i/>
                <w:sz w:val="24"/>
                <w:szCs w:val="24"/>
                <w:lang w:val="lt-LT" w:eastAsia="lt-LT"/>
              </w:rPr>
              <w:t>jeigu pagal sutarties sąlygas numatytas avanso mokėjimas</w:t>
            </w:r>
            <w:r w:rsidRPr="00547F5C">
              <w:rPr>
                <w:rFonts w:ascii="Times New Roman" w:eastAsia="Times New Roman" w:hAnsi="Times New Roman" w:cs="Times New Roman"/>
                <w:sz w:val="24"/>
                <w:szCs w:val="24"/>
                <w:lang w:val="lt-LT" w:eastAsia="lt-LT"/>
              </w:rPr>
              <w:t>);</w:t>
            </w:r>
          </w:p>
          <w:p w14:paraId="041207E8" w14:textId="77777777" w:rsidR="002773BB" w:rsidRPr="00547F5C" w:rsidRDefault="002773BB" w:rsidP="003100C5">
            <w:pPr>
              <w:autoSpaceDE w:val="0"/>
              <w:autoSpaceDN w:val="0"/>
              <w:adjustRightInd w:val="0"/>
              <w:jc w:val="both"/>
              <w:rPr>
                <w:rFonts w:ascii="Times New Roman" w:eastAsia="Times New Roman" w:hAnsi="Times New Roman" w:cs="Times New Roman"/>
                <w:color w:val="000000"/>
                <w:sz w:val="24"/>
                <w:lang w:val="lt-LT"/>
              </w:rPr>
            </w:pPr>
            <w:r w:rsidRPr="00547F5C">
              <w:rPr>
                <w:rFonts w:ascii="Times New Roman" w:eastAsia="Times New Roman" w:hAnsi="Times New Roman" w:cs="Times New Roman"/>
                <w:color w:val="000000"/>
                <w:sz w:val="24"/>
                <w:szCs w:val="24"/>
                <w:lang w:val="lt-LT"/>
              </w:rPr>
              <w:t>9.2.8.</w:t>
            </w:r>
            <w:r w:rsidRPr="00547F5C">
              <w:rPr>
                <w:rFonts w:ascii="Times New Roman" w:eastAsia="Times New Roman" w:hAnsi="Times New Roman" w:cs="Times New Roman"/>
                <w:color w:val="000000"/>
                <w:sz w:val="24"/>
                <w:lang w:val="lt-LT"/>
              </w:rPr>
              <w:t xml:space="preserve"> Sutarties galiojimo laikotarpiu </w:t>
            </w:r>
            <w:r w:rsidRPr="00547F5C">
              <w:rPr>
                <w:rFonts w:ascii="Times New Roman" w:eastAsia="Times New Roman" w:hAnsi="Times New Roman" w:cs="Times New Roman"/>
                <w:b/>
                <w:color w:val="000000"/>
                <w:sz w:val="24"/>
                <w:lang w:val="lt-LT"/>
              </w:rPr>
              <w:t xml:space="preserve">Pardavėjas </w:t>
            </w:r>
            <w:r w:rsidRPr="00547F5C">
              <w:rPr>
                <w:rFonts w:ascii="Times New Roman" w:eastAsia="Times New Roman" w:hAnsi="Times New Roman" w:cs="Times New Roman"/>
                <w:color w:val="000000"/>
                <w:sz w:val="24"/>
                <w:lang w:val="lt-LT"/>
              </w:rPr>
              <w:t>yra įtraukiamas į Nepatikimų tiekėjų ar Melagingą informaciją pateikusių tiekėjų sąrašus;</w:t>
            </w:r>
          </w:p>
          <w:p w14:paraId="42C60CDF" w14:textId="77777777" w:rsidR="002773BB" w:rsidRPr="00547F5C" w:rsidRDefault="002773BB" w:rsidP="003100C5">
            <w:pPr>
              <w:autoSpaceDE w:val="0"/>
              <w:autoSpaceDN w:val="0"/>
              <w:adjustRightInd w:val="0"/>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color w:val="000000"/>
                <w:sz w:val="24"/>
                <w:szCs w:val="24"/>
                <w:lang w:val="lt-LT"/>
              </w:rPr>
              <w:t xml:space="preserve">9.2.9. Sutarties vykdymo metu paaiškėja, kad </w:t>
            </w:r>
            <w:r w:rsidRPr="00547F5C">
              <w:rPr>
                <w:rFonts w:ascii="Times New Roman" w:eastAsia="Times New Roman" w:hAnsi="Times New Roman" w:cs="Times New Roman"/>
                <w:b/>
                <w:color w:val="000000"/>
                <w:sz w:val="24"/>
                <w:szCs w:val="24"/>
                <w:lang w:val="lt-LT"/>
              </w:rPr>
              <w:t>Pardavėjas</w:t>
            </w:r>
            <w:r w:rsidRPr="00547F5C">
              <w:rPr>
                <w:rFonts w:ascii="Times New Roman" w:eastAsia="Times New Roman" w:hAnsi="Times New Roman" w:cs="Times New Roman"/>
                <w:color w:val="000000"/>
                <w:sz w:val="24"/>
                <w:szCs w:val="24"/>
                <w:lang w:val="lt-LT"/>
              </w:rPr>
              <w:t xml:space="preserve"> ar jo teikiamos prekės ar paslaugos</w:t>
            </w:r>
            <w:r w:rsidRPr="00547F5C">
              <w:rPr>
                <w:rFonts w:ascii="Times New Roman" w:eastAsia="Times New Roman" w:hAnsi="Times New Roman" w:cs="Times New Roman"/>
                <w:b/>
                <w:color w:val="000000"/>
                <w:sz w:val="24"/>
                <w:szCs w:val="24"/>
                <w:lang w:val="lt-LT"/>
              </w:rPr>
              <w:t xml:space="preserve"> </w:t>
            </w:r>
            <w:r w:rsidRPr="00547F5C">
              <w:rPr>
                <w:rFonts w:ascii="Times New Roman" w:eastAsia="Times New Roman" w:hAnsi="Times New Roman" w:cs="Times New Roman"/>
                <w:color w:val="000000"/>
                <w:sz w:val="24"/>
                <w:szCs w:val="24"/>
                <w:lang w:val="lt-LT" w:eastAsia="lt-LT"/>
              </w:rPr>
              <w:t xml:space="preserve">nėra patikimos ir kelia pavojų nacionaliniam </w:t>
            </w:r>
            <w:r w:rsidRPr="00547F5C">
              <w:rPr>
                <w:rFonts w:ascii="Times New Roman" w:eastAsia="Times New Roman" w:hAnsi="Times New Roman" w:cs="Times New Roman"/>
                <w:sz w:val="24"/>
                <w:szCs w:val="24"/>
                <w:lang w:val="lt-LT" w:eastAsia="lt-LT"/>
              </w:rPr>
              <w:t>saugumui;</w:t>
            </w:r>
          </w:p>
          <w:p w14:paraId="42E8ACB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7335C86E"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715724C3" w14:textId="77777777" w:rsidR="002773BB" w:rsidRPr="00547F5C" w:rsidRDefault="002773BB" w:rsidP="003100C5">
            <w:pPr>
              <w:autoSpaceDE w:val="0"/>
              <w:autoSpaceDN w:val="0"/>
              <w:adjustRightInd w:val="0"/>
              <w:jc w:val="both"/>
              <w:rPr>
                <w:rFonts w:ascii="Times New Roman" w:eastAsia="Times New Roman" w:hAnsi="Times New Roman" w:cs="Times New Roman"/>
                <w:color w:val="000000"/>
                <w:sz w:val="24"/>
                <w:szCs w:val="24"/>
                <w:highlight w:val="yellow"/>
                <w:lang w:val="lt-LT"/>
              </w:rPr>
            </w:pPr>
            <w:r w:rsidRPr="00547F5C">
              <w:rPr>
                <w:rFonts w:ascii="Times New Roman" w:eastAsia="Times New Roman" w:hAnsi="Times New Roman" w:cs="Times New Roman"/>
                <w:sz w:val="24"/>
                <w:szCs w:val="24"/>
                <w:lang w:val="lt-LT" w:eastAsia="lt-LT"/>
              </w:rPr>
              <w:t xml:space="preserve">9.3. </w:t>
            </w:r>
            <w:r w:rsidRPr="00547F5C">
              <w:rPr>
                <w:rFonts w:ascii="Times New Roman" w:eastAsia="Times New Roman" w:hAnsi="Times New Roman" w:cs="Times New Roman"/>
                <w:b/>
                <w:bCs/>
                <w:sz w:val="24"/>
                <w:szCs w:val="24"/>
                <w:lang w:val="lt-LT" w:eastAsia="lt-LT"/>
              </w:rPr>
              <w:t xml:space="preserve">Pirkėjas, </w:t>
            </w:r>
            <w:r w:rsidRPr="00547F5C">
              <w:rPr>
                <w:rFonts w:ascii="Times New Roman" w:eastAsia="Times New Roman" w:hAnsi="Times New Roman" w:cs="Times New Roman"/>
                <w:bCs/>
                <w:sz w:val="24"/>
                <w:szCs w:val="24"/>
                <w:lang w:val="lt-LT" w:eastAsia="lt-LT"/>
              </w:rPr>
              <w:t>ne vėliau kaip</w:t>
            </w:r>
            <w:r w:rsidRPr="00547F5C">
              <w:rPr>
                <w:rFonts w:ascii="Times New Roman" w:eastAsia="Times New Roman" w:hAnsi="Times New Roman" w:cs="Times New Roman"/>
                <w:b/>
                <w:bCs/>
                <w:sz w:val="24"/>
                <w:szCs w:val="24"/>
                <w:lang w:val="lt-LT" w:eastAsia="lt-LT"/>
              </w:rPr>
              <w:t xml:space="preserve"> </w:t>
            </w:r>
            <w:r w:rsidRPr="00547F5C">
              <w:rPr>
                <w:rFonts w:ascii="Times New Roman" w:eastAsia="Times New Roman" w:hAnsi="Times New Roman" w:cs="Times New Roman"/>
                <w:sz w:val="24"/>
                <w:szCs w:val="24"/>
                <w:lang w:val="lt-LT" w:eastAsia="lt-LT"/>
              </w:rPr>
              <w:t>prieš 7 (septynias) dienas (</w:t>
            </w:r>
            <w:r w:rsidRPr="00547F5C">
              <w:rPr>
                <w:rFonts w:ascii="Times New Roman" w:eastAsia="Times New Roman" w:hAnsi="Times New Roman" w:cs="Times New Roman"/>
                <w:i/>
                <w:color w:val="000000"/>
                <w:sz w:val="24"/>
                <w:szCs w:val="24"/>
                <w:lang w:val="lt-LT" w:eastAsia="lt-LT"/>
              </w:rPr>
              <w:t>jei  spec. dalyje nenurodytas kitas terminas</w:t>
            </w:r>
            <w:r w:rsidRPr="00547F5C">
              <w:rPr>
                <w:rFonts w:ascii="Times New Roman" w:eastAsia="Times New Roman" w:hAnsi="Times New Roman" w:cs="Times New Roman"/>
                <w:color w:val="000000"/>
                <w:sz w:val="24"/>
                <w:szCs w:val="24"/>
                <w:lang w:val="lt-LT" w:eastAsia="lt-LT"/>
              </w:rPr>
              <w:t xml:space="preserve">) raštu informavęs </w:t>
            </w:r>
            <w:r w:rsidRPr="00547F5C">
              <w:rPr>
                <w:rFonts w:ascii="Times New Roman" w:eastAsia="Times New Roman" w:hAnsi="Times New Roman" w:cs="Times New Roman"/>
                <w:b/>
                <w:bCs/>
                <w:color w:val="000000"/>
                <w:sz w:val="24"/>
                <w:szCs w:val="24"/>
                <w:lang w:val="lt-LT" w:eastAsia="lt-LT"/>
              </w:rPr>
              <w:t xml:space="preserve">Pardavėją </w:t>
            </w:r>
            <w:r w:rsidRPr="00547F5C">
              <w:rPr>
                <w:rFonts w:ascii="Times New Roman" w:eastAsia="Times New Roman" w:hAnsi="Times New Roman" w:cs="Times New Roman"/>
                <w:bCs/>
                <w:color w:val="000000"/>
                <w:sz w:val="24"/>
                <w:szCs w:val="24"/>
                <w:lang w:val="lt-LT" w:eastAsia="lt-LT"/>
              </w:rPr>
              <w:t>turi teisę</w:t>
            </w:r>
            <w:r w:rsidRPr="00547F5C">
              <w:rPr>
                <w:rFonts w:ascii="Times New Roman" w:eastAsia="Times New Roman" w:hAnsi="Times New Roman" w:cs="Times New Roman"/>
                <w:color w:val="000000"/>
                <w:sz w:val="24"/>
                <w:szCs w:val="24"/>
                <w:lang w:val="lt-LT" w:eastAsia="lt-LT"/>
              </w:rPr>
              <w:t xml:space="preserve"> vienašališkai nutraukti Sutartį, jeigu</w:t>
            </w:r>
            <w:r w:rsidRPr="00547F5C">
              <w:rPr>
                <w:rFonts w:ascii="Times New Roman" w:eastAsia="Times New Roman" w:hAnsi="Times New Roman" w:cs="Times New Roman"/>
                <w:b/>
                <w:color w:val="000000"/>
                <w:sz w:val="24"/>
                <w:szCs w:val="24"/>
                <w:lang w:val="lt-LT" w:eastAsia="lt-LT"/>
              </w:rPr>
              <w:t xml:space="preserve"> Pardavėjas </w:t>
            </w:r>
            <w:r w:rsidRPr="00547F5C">
              <w:rPr>
                <w:rFonts w:ascii="Times New Roman" w:eastAsia="Times New Roman" w:hAnsi="Times New Roman" w:cs="Times New Roman"/>
                <w:color w:val="000000"/>
                <w:sz w:val="24"/>
                <w:szCs w:val="24"/>
                <w:lang w:val="lt-LT" w:eastAsia="lt-LT"/>
              </w:rPr>
              <w:t>yra</w:t>
            </w:r>
            <w:r w:rsidRPr="00547F5C">
              <w:rPr>
                <w:rFonts w:ascii="Times New Roman" w:eastAsia="Times New Roman" w:hAnsi="Times New Roman" w:cs="Times New Roman"/>
                <w:b/>
                <w:color w:val="000000"/>
                <w:sz w:val="24"/>
                <w:szCs w:val="24"/>
                <w:lang w:val="lt-LT" w:eastAsia="lt-LT"/>
              </w:rPr>
              <w:t xml:space="preserve"> </w:t>
            </w:r>
            <w:r w:rsidRPr="00547F5C">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547F5C">
              <w:rPr>
                <w:rFonts w:ascii="Times New Roman" w:eastAsia="Times New Roman" w:hAnsi="Times New Roman" w:cs="Times New Roman"/>
                <w:color w:val="000000"/>
                <w:sz w:val="24"/>
                <w:szCs w:val="24"/>
                <w:lang w:val="lt-LT" w:eastAsia="lt-LT"/>
              </w:rPr>
              <w:t>jam iškelta bankroto ar restruktūrizavimo byla,</w:t>
            </w:r>
            <w:r w:rsidRPr="00547F5C">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372A2FF9" w14:textId="77777777" w:rsidR="002773BB" w:rsidRPr="00547F5C" w:rsidRDefault="002773BB" w:rsidP="003100C5">
            <w:pPr>
              <w:jc w:val="both"/>
              <w:rPr>
                <w:rFonts w:ascii="Times New Roman" w:eastAsia="Times New Roman" w:hAnsi="Times New Roman" w:cs="Times New Roman"/>
                <w:i/>
                <w:sz w:val="24"/>
                <w:szCs w:val="24"/>
                <w:lang w:val="lt-LT" w:eastAsia="lt-LT"/>
              </w:rPr>
            </w:pPr>
            <w:r w:rsidRPr="00547F5C">
              <w:rPr>
                <w:rFonts w:ascii="Times New Roman" w:eastAsia="Times New Roman" w:hAnsi="Times New Roman" w:cs="Times New Roman"/>
                <w:color w:val="000000"/>
                <w:sz w:val="24"/>
                <w:szCs w:val="24"/>
                <w:lang w:val="lt-LT" w:eastAsia="lt-LT"/>
              </w:rPr>
              <w:t xml:space="preserve">9.4. Nutraukus sutartį, </w:t>
            </w:r>
            <w:r w:rsidRPr="00547F5C">
              <w:rPr>
                <w:rFonts w:ascii="Times New Roman" w:eastAsia="Times New Roman" w:hAnsi="Times New Roman" w:cs="Times New Roman"/>
                <w:b/>
                <w:color w:val="000000"/>
                <w:sz w:val="24"/>
                <w:szCs w:val="24"/>
                <w:lang w:val="lt-LT" w:eastAsia="lt-LT"/>
              </w:rPr>
              <w:t>Pardavėjas</w:t>
            </w:r>
            <w:r w:rsidRPr="00547F5C">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547F5C">
              <w:rPr>
                <w:rFonts w:ascii="Times New Roman" w:eastAsia="Times New Roman" w:hAnsi="Times New Roman" w:cs="Times New Roman"/>
                <w:b/>
                <w:color w:val="000000"/>
                <w:sz w:val="24"/>
                <w:szCs w:val="24"/>
                <w:lang w:val="lt-LT" w:eastAsia="lt-LT"/>
              </w:rPr>
              <w:t xml:space="preserve">Pirkėjui </w:t>
            </w:r>
            <w:r w:rsidRPr="00547F5C">
              <w:rPr>
                <w:rFonts w:ascii="Times New Roman" w:eastAsia="Times New Roman" w:hAnsi="Times New Roman" w:cs="Times New Roman"/>
                <w:color w:val="000000"/>
                <w:sz w:val="24"/>
                <w:szCs w:val="24"/>
                <w:lang w:val="lt-LT" w:eastAsia="lt-LT"/>
              </w:rPr>
              <w:t>jo sumokėtą avansą (jei toks buvo sumokėtas</w:t>
            </w:r>
            <w:r w:rsidRPr="00547F5C">
              <w:rPr>
                <w:rFonts w:ascii="Times New Roman" w:eastAsia="Times New Roman" w:hAnsi="Times New Roman" w:cs="Times New Roman"/>
                <w:sz w:val="24"/>
                <w:szCs w:val="24"/>
                <w:lang w:val="lt-LT" w:eastAsia="lt-LT"/>
              </w:rPr>
              <w:t xml:space="preserve">) už prekes, kurios nebuvo pristatytos. </w:t>
            </w:r>
          </w:p>
          <w:p w14:paraId="687F22EB"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706B8BCD" w14:textId="77777777" w:rsidR="002773BB" w:rsidRPr="00547F5C" w:rsidRDefault="002773BB" w:rsidP="003100C5">
            <w:pPr>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10. Ginčų sprendimo tvarka</w:t>
            </w:r>
          </w:p>
          <w:p w14:paraId="68DF3008" w14:textId="77777777" w:rsidR="002773BB" w:rsidRPr="00547F5C" w:rsidRDefault="002773BB" w:rsidP="003100C5">
            <w:pPr>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10.1. Sutartis sudaryta ir turi būti aiškinama pagal Lietuvos Respublikos teisę.</w:t>
            </w:r>
          </w:p>
          <w:p w14:paraId="554286C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buveinės vietą.</w:t>
            </w:r>
          </w:p>
          <w:p w14:paraId="7439ABBA"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637DEF30"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11. Atsakomybė</w:t>
            </w:r>
          </w:p>
          <w:p w14:paraId="714DDE9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547F5C">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547F5C">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547F5C">
              <w:rPr>
                <w:rFonts w:ascii="Times New Roman" w:eastAsia="Times New Roman" w:hAnsi="Times New Roman" w:cs="Times New Roman"/>
                <w:b/>
                <w:bCs/>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atlyginti visus </w:t>
            </w:r>
            <w:r w:rsidRPr="00547F5C">
              <w:rPr>
                <w:rFonts w:ascii="Times New Roman" w:eastAsia="Times New Roman" w:hAnsi="Times New Roman" w:cs="Times New Roman"/>
                <w:b/>
                <w:bCs/>
                <w:sz w:val="24"/>
                <w:szCs w:val="24"/>
                <w:lang w:val="lt-LT" w:eastAsia="lt-LT"/>
              </w:rPr>
              <w:t>Pirkėjo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patirtus nuostolius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53609AF2"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11.2</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nuo 0,05 iki 0,2 % dydžio (konkretus dydis nurodomas Sutarties specialiojoje dalyje) nuo prekių, </w:t>
            </w:r>
            <w:r w:rsidRPr="00547F5C">
              <w:rPr>
                <w:rFonts w:ascii="Times New Roman" w:eastAsia="Times New Roman" w:hAnsi="Times New Roman" w:cs="Times New Roman"/>
                <w:sz w:val="24"/>
                <w:szCs w:val="24"/>
                <w:lang w:val="lt-LT" w:eastAsia="lt-LT"/>
              </w:rPr>
              <w:lastRenderedPageBreak/>
              <w:t>kurioms yra nesuteiktos pakaitinės prekės, kainos/įkainių</w:t>
            </w:r>
            <w:r w:rsidRPr="00547F5C">
              <w:rPr>
                <w:rFonts w:ascii="Times New Roman" w:eastAsia="Times New Roman" w:hAnsi="Times New Roman" w:cs="Times New Roman"/>
                <w:color w:val="FF0000"/>
                <w:sz w:val="24"/>
                <w:szCs w:val="24"/>
                <w:lang w:val="lt-LT" w:eastAsia="lt-LT"/>
              </w:rPr>
              <w:t xml:space="preserve"> </w:t>
            </w:r>
            <w:r w:rsidRPr="00547F5C">
              <w:rPr>
                <w:rFonts w:ascii="Times New Roman" w:eastAsia="Times New Roman" w:hAnsi="Times New Roman" w:cs="Times New Roman"/>
                <w:sz w:val="24"/>
                <w:szCs w:val="24"/>
                <w:lang w:val="lt-LT" w:eastAsia="lt-LT"/>
              </w:rPr>
              <w:t>be PVM už kiekvieną uždelstą dieną/valandą</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Šalių iš anksto sutartus minimalius nuostolius,</w:t>
            </w:r>
            <w:r w:rsidRPr="00547F5C">
              <w:rPr>
                <w:rFonts w:ascii="Times New Roman" w:eastAsia="Times New Roman" w:hAnsi="Times New Roman" w:cs="Times New Roman"/>
                <w:bCs/>
                <w:sz w:val="24"/>
                <w:szCs w:val="24"/>
                <w:lang w:val="lt-LT" w:eastAsia="lt-LT"/>
              </w:rPr>
              <w:t xml:space="preserve"> kurių sumokėjimas neatleidžia </w:t>
            </w:r>
            <w:r w:rsidRPr="00547F5C">
              <w:rPr>
                <w:rFonts w:ascii="Times New Roman" w:eastAsia="Times New Roman" w:hAnsi="Times New Roman" w:cs="Times New Roman"/>
                <w:b/>
                <w:bCs/>
                <w:sz w:val="24"/>
                <w:szCs w:val="24"/>
                <w:lang w:val="lt-LT" w:eastAsia="lt-LT"/>
              </w:rPr>
              <w:t xml:space="preserve">Pardavėjo </w:t>
            </w:r>
            <w:r w:rsidRPr="00547F5C">
              <w:rPr>
                <w:rFonts w:ascii="Times New Roman" w:eastAsia="Times New Roman" w:hAnsi="Times New Roman" w:cs="Times New Roman"/>
                <w:bCs/>
                <w:sz w:val="24"/>
                <w:szCs w:val="24"/>
                <w:lang w:val="lt-LT" w:eastAsia="lt-LT"/>
              </w:rPr>
              <w:t xml:space="preserve">nuo pareigos atlyginti visus </w:t>
            </w:r>
            <w:r w:rsidRPr="00547F5C">
              <w:rPr>
                <w:rFonts w:ascii="Times New Roman" w:eastAsia="Times New Roman" w:hAnsi="Times New Roman" w:cs="Times New Roman"/>
                <w:b/>
                <w:bCs/>
                <w:sz w:val="24"/>
                <w:szCs w:val="24"/>
                <w:lang w:val="lt-LT" w:eastAsia="lt-LT"/>
              </w:rPr>
              <w:t>Pirkėjo</w:t>
            </w:r>
            <w:r w:rsidRPr="00547F5C">
              <w:rPr>
                <w:rFonts w:ascii="Times New Roman" w:eastAsia="Times New Roman" w:hAnsi="Times New Roman" w:cs="Times New Roman"/>
                <w:bCs/>
                <w:sz w:val="24"/>
                <w:szCs w:val="24"/>
                <w:lang w:val="lt-LT" w:eastAsia="lt-LT"/>
              </w:rPr>
              <w:t xml:space="preserve"> patirtus nuostolius</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3C252555"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547F5C">
              <w:rPr>
                <w:rFonts w:ascii="Times New Roman" w:eastAsia="Times New Roman" w:hAnsi="Times New Roman" w:cs="Times New Roman"/>
                <w:color w:val="FF0000"/>
                <w:sz w:val="24"/>
                <w:szCs w:val="24"/>
                <w:lang w:val="lt-LT" w:eastAsia="lt-LT"/>
              </w:rPr>
              <w:t xml:space="preserve"> </w:t>
            </w:r>
            <w:r w:rsidRPr="00547F5C">
              <w:rPr>
                <w:rFonts w:ascii="Times New Roman" w:eastAsia="Times New Roman" w:hAnsi="Times New Roman" w:cs="Times New Roman"/>
                <w:sz w:val="24"/>
                <w:szCs w:val="24"/>
                <w:lang w:val="lt-LT" w:eastAsia="lt-LT"/>
              </w:rPr>
              <w:t>be PVM už kiekvieną uždelstą dieną/valandą</w:t>
            </w:r>
            <w:r w:rsidRPr="00547F5C">
              <w:rPr>
                <w:rFonts w:ascii="Times New Roman" w:eastAsia="Times New Roman" w:hAnsi="Times New Roman" w:cs="Times New Roman"/>
                <w:i/>
                <w:sz w:val="24"/>
                <w:szCs w:val="24"/>
                <w:lang w:val="lt-LT" w:eastAsia="lt-LT"/>
              </w:rPr>
              <w:t xml:space="preserve"> </w:t>
            </w:r>
            <w:r w:rsidRPr="00547F5C">
              <w:rPr>
                <w:rFonts w:ascii="Times New Roman" w:eastAsia="Times New Roman" w:hAnsi="Times New Roman" w:cs="Times New Roman"/>
                <w:sz w:val="24"/>
                <w:szCs w:val="24"/>
                <w:lang w:val="lt-LT" w:eastAsia="lt-LT"/>
              </w:rPr>
              <w:t>Šalių iš anksto sutartus minimalius nuostolius,</w:t>
            </w:r>
            <w:r w:rsidRPr="00547F5C">
              <w:rPr>
                <w:rFonts w:ascii="Times New Roman" w:eastAsia="Times New Roman" w:hAnsi="Times New Roman" w:cs="Times New Roman"/>
                <w:bCs/>
                <w:sz w:val="24"/>
                <w:szCs w:val="24"/>
                <w:lang w:val="lt-LT" w:eastAsia="lt-LT"/>
              </w:rPr>
              <w:t xml:space="preserve"> kurių sumokėjimas neatleidžia </w:t>
            </w:r>
            <w:r w:rsidRPr="00547F5C">
              <w:rPr>
                <w:rFonts w:ascii="Times New Roman" w:eastAsia="Times New Roman" w:hAnsi="Times New Roman" w:cs="Times New Roman"/>
                <w:b/>
                <w:bCs/>
                <w:sz w:val="24"/>
                <w:szCs w:val="24"/>
                <w:lang w:val="lt-LT" w:eastAsia="lt-LT"/>
              </w:rPr>
              <w:t xml:space="preserve">Pardavėjo </w:t>
            </w:r>
            <w:r w:rsidRPr="00547F5C">
              <w:rPr>
                <w:rFonts w:ascii="Times New Roman" w:eastAsia="Times New Roman" w:hAnsi="Times New Roman" w:cs="Times New Roman"/>
                <w:bCs/>
                <w:sz w:val="24"/>
                <w:szCs w:val="24"/>
                <w:lang w:val="lt-LT" w:eastAsia="lt-LT"/>
              </w:rPr>
              <w:t xml:space="preserve">nuo pareigos atlyginti visus </w:t>
            </w:r>
            <w:r w:rsidRPr="00547F5C">
              <w:rPr>
                <w:rFonts w:ascii="Times New Roman" w:eastAsia="Times New Roman" w:hAnsi="Times New Roman" w:cs="Times New Roman"/>
                <w:b/>
                <w:bCs/>
                <w:sz w:val="24"/>
                <w:szCs w:val="24"/>
                <w:lang w:val="lt-LT" w:eastAsia="lt-LT"/>
              </w:rPr>
              <w:t xml:space="preserve">Pirkėjo </w:t>
            </w:r>
            <w:r w:rsidRPr="00547F5C">
              <w:rPr>
                <w:rFonts w:ascii="Times New Roman" w:eastAsia="Times New Roman" w:hAnsi="Times New Roman" w:cs="Times New Roman"/>
                <w:bCs/>
                <w:sz w:val="24"/>
                <w:szCs w:val="24"/>
                <w:lang w:val="lt-LT" w:eastAsia="lt-LT"/>
              </w:rPr>
              <w:t>patirtus nuostolius</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78160B8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išvardintų priežasčių,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547F5C">
              <w:rPr>
                <w:rFonts w:ascii="Times New Roman" w:eastAsia="Times New Roman" w:hAnsi="Times New Roman" w:cs="Times New Roman"/>
                <w:b/>
                <w:bCs/>
                <w:sz w:val="24"/>
                <w:szCs w:val="24"/>
                <w:lang w:val="lt-LT" w:eastAsia="lt-LT"/>
              </w:rPr>
              <w:t xml:space="preserve"> Pirkėjui</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ne mažiau kaip</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7-10 % sutarties kainos be PVM (arba bendros pasiūlymo kainos be PVM, arba bendros užsakymo kainos be PVM) (konkretus procentinis dydis arba konkreti fiksuota suma nurodoma Sutarties specialioje dalyje) </w:t>
            </w:r>
            <w:r w:rsidRPr="00547F5C">
              <w:rPr>
                <w:rFonts w:ascii="Times New Roman" w:eastAsia="Times New Roman" w:hAnsi="Times New Roman" w:cs="Times New Roman"/>
                <w:bCs/>
                <w:sz w:val="24"/>
                <w:szCs w:val="24"/>
                <w:lang w:val="lt-LT" w:eastAsia="lt-LT"/>
              </w:rPr>
              <w:t xml:space="preserve">Šalių </w:t>
            </w:r>
            <w:r w:rsidRPr="00547F5C">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atlyginti visus </w:t>
            </w:r>
            <w:r w:rsidRPr="00547F5C">
              <w:rPr>
                <w:rFonts w:ascii="Times New Roman" w:eastAsia="Times New Roman" w:hAnsi="Times New Roman" w:cs="Times New Roman"/>
                <w:b/>
                <w:bCs/>
                <w:sz w:val="24"/>
                <w:szCs w:val="24"/>
                <w:lang w:val="lt-LT" w:eastAsia="lt-LT"/>
              </w:rPr>
              <w:t>Mokėtojo</w:t>
            </w:r>
            <w:r w:rsidRPr="00547F5C">
              <w:rPr>
                <w:rFonts w:ascii="Times New Roman" w:eastAsia="Times New Roman" w:hAnsi="Times New Roman" w:cs="Times New Roman"/>
                <w:sz w:val="24"/>
                <w:szCs w:val="24"/>
                <w:lang w:val="lt-LT" w:eastAsia="lt-LT"/>
              </w:rPr>
              <w:t xml:space="preserve"> patirtus nuostolius,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0C588ED"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547F5C">
              <w:rPr>
                <w:rFonts w:ascii="Times New Roman" w:eastAsia="Times New Roman" w:hAnsi="Times New Roman" w:cs="Times New Roman"/>
                <w:b/>
                <w:bCs/>
                <w:sz w:val="24"/>
                <w:szCs w:val="24"/>
                <w:lang w:val="lt-LT" w:eastAsia="lt-LT"/>
              </w:rPr>
              <w:t xml:space="preserve"> Pirkėjui</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prekių su trūkumais įsigijimo kainos be PVM dydžio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bCs/>
                <w:sz w:val="24"/>
                <w:szCs w:val="24"/>
                <w:lang w:val="lt-LT" w:eastAsia="lt-LT"/>
              </w:rPr>
              <w:t xml:space="preserve">Šalių </w:t>
            </w:r>
            <w:r w:rsidRPr="00547F5C">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atlyginti visus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patirtus nuostolius,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nevykdant ar netinkamai vykdant Sutartį. </w:t>
            </w:r>
          </w:p>
          <w:p w14:paraId="35228CD8"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11.6. Pirkėjas neprivalo įrodinėti realios žalos, o Pardavėjas sutinka nereikalauti žalos pagrindimo ir sumokėti Šalių iš anksto nustatytų nuostolius pagal Sutarties bendrosios dalies 11.1-11.3 punktuose nurodytas sąlygas, jei bendra dėl Sutartyje numatytų prievolių nevykdymo priskaičiuota Šalių iš anksto sutartų minimalių nuostolių suma neviršija 9 (devynių) procentų nuo Sutarties/pasiūlymo kainos be PVM. </w:t>
            </w:r>
          </w:p>
          <w:p w14:paraId="0981FC6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11.7. Kiti sutartinės atsakomybės taikymo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atvejai nurodyti Sutarties specialiojoje dalyje.</w:t>
            </w:r>
          </w:p>
          <w:p w14:paraId="5ABD0120"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11.8. Vadovaujantis Lietuvos Respublikos civilinio kodekso 6.253 str. 1 ir 3 dalimis, finansavimo vėlavimas iš biudžeto yra sąlyga visiškai atleidžianti nuo civilinės atsakomybės ir palūkanų mokėjimo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už pavėluotą atsiskaitymą.</w:t>
            </w:r>
          </w:p>
          <w:p w14:paraId="1FE11AEE" w14:textId="77777777" w:rsidR="002773BB" w:rsidRPr="00547F5C" w:rsidRDefault="002773BB" w:rsidP="003100C5">
            <w:pPr>
              <w:jc w:val="both"/>
              <w:rPr>
                <w:rFonts w:ascii="Times New Roman" w:eastAsia="Times New Roman" w:hAnsi="Times New Roman" w:cs="Times New Roman"/>
                <w:sz w:val="24"/>
                <w:szCs w:val="24"/>
                <w:lang w:val="lt-LT" w:eastAsia="lt-LT"/>
              </w:rPr>
            </w:pPr>
          </w:p>
          <w:p w14:paraId="19D2E6A5"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12. Sutarties galiojimas</w:t>
            </w:r>
          </w:p>
          <w:p w14:paraId="4AE6F4AC"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12.1. Sutartis įsigalioja abiem Šalims ją pasirašius ir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pateikus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547F5C">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547F5C">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547F5C">
              <w:rPr>
                <w:rFonts w:ascii="Times New Roman" w:eastAsia="Times New Roman" w:hAnsi="Times New Roman" w:cs="Times New Roman"/>
                <w:b/>
                <w:sz w:val="24"/>
                <w:szCs w:val="24"/>
                <w:lang w:val="lt-LT" w:eastAsia="lt-LT"/>
              </w:rPr>
              <w:t>Pirkėjui</w:t>
            </w:r>
            <w:r w:rsidRPr="00547F5C">
              <w:rPr>
                <w:rFonts w:ascii="Times New Roman" w:eastAsia="Times New Roman" w:hAnsi="Times New Roman" w:cs="Times New Roman"/>
                <w:sz w:val="24"/>
                <w:szCs w:val="24"/>
                <w:lang w:val="lt-LT" w:eastAsia="lt-LT"/>
              </w:rPr>
              <w:t xml:space="preserve"> sumokėti Sutarties bendrosios dalies 11.4 punkte nurodytą sumą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bendrosios dalies 11.4 punkte.</w:t>
            </w:r>
          </w:p>
          <w:p w14:paraId="1945552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w:t>
            </w:r>
            <w:r w:rsidRPr="00547F5C">
              <w:rPr>
                <w:rFonts w:ascii="Times New Roman" w:eastAsia="Times New Roman" w:hAnsi="Times New Roman" w:cs="Times New Roman"/>
                <w:sz w:val="24"/>
                <w:szCs w:val="24"/>
                <w:lang w:val="lt-LT" w:eastAsia="lt-LT"/>
              </w:rPr>
              <w:lastRenderedPageBreak/>
              <w:t xml:space="preserve">pagrindų esant </w:t>
            </w:r>
            <w:r w:rsidRPr="00547F5C">
              <w:rPr>
                <w:rFonts w:ascii="Times New Roman" w:eastAsia="Times New Roman" w:hAnsi="Times New Roman" w:cs="Times New Roman"/>
                <w:b/>
                <w:sz w:val="24"/>
                <w:szCs w:val="24"/>
                <w:lang w:val="lt-LT" w:eastAsia="lt-LT"/>
              </w:rPr>
              <w:t xml:space="preserve">Pardavėjo </w:t>
            </w:r>
            <w:r w:rsidRPr="00547F5C">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sąskaitą.</w:t>
            </w:r>
          </w:p>
          <w:p w14:paraId="13E1B8BB"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sz w:val="24"/>
                <w:szCs w:val="24"/>
                <w:lang w:val="lt-LT" w:eastAsia="lt-LT"/>
              </w:rPr>
              <w:t>12.3.</w:t>
            </w:r>
            <w:r w:rsidRPr="00547F5C">
              <w:rPr>
                <w:rFonts w:ascii="Times New Roman" w:eastAsia="Times New Roman" w:hAnsi="Times New Roman" w:cs="Times New Roman"/>
                <w:b/>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ne vėliau kaip</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 xml:space="preserve">per 7 (septynias) darbo dienas po Sutarties pasirašymo pateikia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taip pat turi pateikti patvirtinimą iš draudimo bendrovės </w:t>
            </w:r>
            <w:r w:rsidRPr="00547F5C">
              <w:rPr>
                <w:rFonts w:ascii="Times New Roman" w:eastAsia="Times New Roman" w:hAnsi="Times New Roman" w:cs="Times New Roman"/>
                <w:color w:val="000000"/>
                <w:sz w:val="24"/>
                <w:szCs w:val="24"/>
                <w:lang w:val="lt-LT" w:eastAsia="lt-LT"/>
              </w:rPr>
              <w:t>(apmokėjimą įrodantį dokumentą ar pan.)</w:t>
            </w:r>
            <w:r w:rsidRPr="00547F5C">
              <w:rPr>
                <w:rFonts w:ascii="Times New Roman" w:eastAsia="Times New Roman" w:hAnsi="Times New Roman" w:cs="Times New Roman"/>
                <w:sz w:val="24"/>
                <w:szCs w:val="24"/>
                <w:lang w:val="lt-LT" w:eastAsia="lt-LT"/>
              </w:rPr>
              <w:t>, kad laidavimo raštas yra galiojantis</w:t>
            </w:r>
            <w:r w:rsidRPr="00547F5C">
              <w:rPr>
                <w:rFonts w:ascii="Times New Roman" w:eastAsia="Times New Roman" w:hAnsi="Times New Roman" w:cs="Times New Roman"/>
                <w:i/>
                <w:sz w:val="24"/>
                <w:szCs w:val="24"/>
                <w:lang w:val="lt-LT" w:eastAsia="lt-LT"/>
              </w:rPr>
              <w:t>.</w:t>
            </w:r>
            <w:r w:rsidRPr="00547F5C">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patirtų nuostolių atlyginimu ir neatleidžia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nuo pareigos juos atlyginti pilnai. </w:t>
            </w:r>
          </w:p>
          <w:p w14:paraId="55788A7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 xml:space="preserve">nepateikia naujo Sutarties įvykdymo užtikrinimo,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0C63E6D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547F5C">
              <w:rPr>
                <w:rFonts w:ascii="Times New Roman" w:eastAsia="Times New Roman" w:hAnsi="Times New Roman" w:cs="Times New Roman"/>
                <w:b/>
                <w:sz w:val="24"/>
                <w:szCs w:val="24"/>
                <w:lang w:val="lt-LT" w:eastAsia="lt-LT"/>
              </w:rPr>
              <w:t>Pardavėjui</w:t>
            </w:r>
            <w:r w:rsidRPr="00547F5C">
              <w:rPr>
                <w:rFonts w:ascii="Times New Roman" w:eastAsia="Times New Roman" w:hAnsi="Times New Roman" w:cs="Times New Roman"/>
                <w:sz w:val="24"/>
                <w:szCs w:val="24"/>
                <w:lang w:val="lt-LT" w:eastAsia="lt-LT"/>
              </w:rPr>
              <w:t xml:space="preserve"> pateikus raštišką prašymą.</w:t>
            </w:r>
          </w:p>
          <w:p w14:paraId="6F9BC57B"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5F3F7CB" w14:textId="77777777" w:rsidR="002773BB" w:rsidRPr="00547F5C" w:rsidRDefault="002773BB" w:rsidP="003100C5">
            <w:pPr>
              <w:tabs>
                <w:tab w:val="left" w:pos="-360"/>
                <w:tab w:val="left" w:pos="0"/>
                <w:tab w:val="left" w:pos="1701"/>
              </w:tabs>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B76072E"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12.8. Sutartis gali būti pratęsta Sutarties specialiojoje dalyje nustatytomis sąlygomis.</w:t>
            </w:r>
          </w:p>
          <w:p w14:paraId="39FE40C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12.9. Esant poreikiui,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547F5C">
              <w:rPr>
                <w:rFonts w:ascii="Times New Roman" w:eastAsia="Times New Roman" w:hAnsi="Times New Roman" w:cs="Times New Roman"/>
                <w:b/>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gali tiekti tik ne didesnėmis nei užsakymo dieną </w:t>
            </w:r>
            <w:r w:rsidRPr="00547F5C">
              <w:rPr>
                <w:rFonts w:ascii="Times New Roman" w:eastAsia="Times New Roman" w:hAnsi="Times New Roman" w:cs="Times New Roman"/>
                <w:b/>
                <w:sz w:val="24"/>
                <w:szCs w:val="24"/>
                <w:lang w:val="lt-LT" w:eastAsia="lt-LT"/>
              </w:rPr>
              <w:t xml:space="preserve">Pardavėjo </w:t>
            </w:r>
            <w:r w:rsidRPr="00547F5C">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prekių </w:t>
            </w:r>
            <w:r w:rsidRPr="00547F5C">
              <w:rPr>
                <w:rFonts w:ascii="Times New Roman" w:eastAsia="Times New Roman" w:hAnsi="Times New Roman" w:cs="Times New Roman"/>
                <w:b/>
                <w:sz w:val="24"/>
                <w:szCs w:val="24"/>
                <w:lang w:val="lt-LT" w:eastAsia="lt-LT"/>
              </w:rPr>
              <w:t>Pirkėjas</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547F5C">
              <w:rPr>
                <w:rFonts w:ascii="Times New Roman" w:eastAsia="Times New Roman" w:hAnsi="Times New Roman" w:cs="Times New Roman"/>
                <w:i/>
                <w:sz w:val="24"/>
                <w:szCs w:val="24"/>
                <w:lang w:val="lt-LT" w:eastAsia="lt-LT"/>
              </w:rPr>
              <w:t>(jei spec. dalyje nurodyta, kad ši sąlyga taikoma)</w:t>
            </w:r>
            <w:r w:rsidRPr="00547F5C">
              <w:rPr>
                <w:rFonts w:ascii="Times New Roman" w:eastAsia="Times New Roman" w:hAnsi="Times New Roman" w:cs="Times New Roman"/>
                <w:sz w:val="24"/>
                <w:szCs w:val="24"/>
                <w:lang w:val="lt-LT" w:eastAsia="lt-LT"/>
              </w:rPr>
              <w:t xml:space="preserve">. </w:t>
            </w:r>
          </w:p>
          <w:p w14:paraId="6A082706"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55CE005F" w14:textId="77777777" w:rsidR="002773BB" w:rsidRPr="00547F5C" w:rsidRDefault="002773BB" w:rsidP="003100C5">
            <w:pPr>
              <w:jc w:val="both"/>
              <w:rPr>
                <w:rFonts w:ascii="Times New Roman" w:eastAsia="Times New Roman" w:hAnsi="Times New Roman" w:cs="Times New Roman"/>
                <w:b/>
                <w:sz w:val="24"/>
                <w:szCs w:val="24"/>
                <w:lang w:val="lt-LT" w:eastAsia="lt-LT"/>
              </w:rPr>
            </w:pPr>
          </w:p>
          <w:p w14:paraId="5AF12BA1" w14:textId="77777777" w:rsidR="002773BB" w:rsidRPr="00547F5C" w:rsidRDefault="002773BB" w:rsidP="003100C5">
            <w:pPr>
              <w:ind w:right="125"/>
              <w:jc w:val="both"/>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13. Susirašinėjimas</w:t>
            </w:r>
          </w:p>
          <w:p w14:paraId="7123A7A3" w14:textId="77777777" w:rsidR="002773BB" w:rsidRPr="00547F5C" w:rsidRDefault="002773BB" w:rsidP="003100C5">
            <w:pPr>
              <w:ind w:right="125"/>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13.1.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ir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vienas kitam siunčiami pranešimai lietuvių/anglų (</w:t>
            </w:r>
            <w:r w:rsidRPr="00547F5C">
              <w:rPr>
                <w:rFonts w:ascii="Times New Roman" w:eastAsia="Times New Roman" w:hAnsi="Times New Roman" w:cs="Times New Roman"/>
                <w:i/>
                <w:sz w:val="24"/>
                <w:szCs w:val="24"/>
                <w:lang w:val="lt-LT" w:eastAsia="lt-LT"/>
              </w:rPr>
              <w:t>taikoma, jeigu sutartis sudaroma anglų kalba</w:t>
            </w:r>
            <w:r w:rsidRPr="00547F5C">
              <w:rPr>
                <w:rFonts w:ascii="Times New Roman" w:eastAsia="Times New Roman" w:hAnsi="Times New Roman" w:cs="Times New Roman"/>
                <w:sz w:val="24"/>
                <w:szCs w:val="24"/>
                <w:lang w:val="lt-LT" w:eastAsia="lt-LT"/>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rsidRPr="00547F5C">
              <w:rPr>
                <w:rFonts w:ascii="Times New Roman" w:eastAsia="Times New Roman" w:hAnsi="Times New Roman" w:cs="Times New Roman"/>
                <w:sz w:val="24"/>
                <w:szCs w:val="24"/>
                <w:lang w:val="lt-LT" w:eastAsia="lt-LT"/>
              </w:rPr>
              <w:lastRenderedPageBreak/>
              <w:t>gavimo terminas, siuntėjas pranešime turėtų nurodyti reikalavimą patvirtinti raštiško pranešimo gavimą.</w:t>
            </w:r>
          </w:p>
          <w:p w14:paraId="7FE3047C"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32FF505" w14:textId="77777777" w:rsidR="002773BB" w:rsidRPr="00547F5C" w:rsidRDefault="002773BB" w:rsidP="003100C5">
            <w:pPr>
              <w:jc w:val="both"/>
              <w:rPr>
                <w:rFonts w:ascii="Times New Roman" w:eastAsia="Times New Roman" w:hAnsi="Times New Roman" w:cs="Times New Roman"/>
                <w:b/>
                <w:sz w:val="24"/>
                <w:szCs w:val="24"/>
                <w:lang w:val="lt-LT" w:eastAsia="lt-LT"/>
              </w:rPr>
            </w:pPr>
          </w:p>
          <w:p w14:paraId="21D790EB" w14:textId="77777777" w:rsidR="002773BB" w:rsidRPr="00547F5C" w:rsidRDefault="002773BB" w:rsidP="003100C5">
            <w:pPr>
              <w:jc w:val="both"/>
              <w:rPr>
                <w:rFonts w:ascii="Times New Roman" w:eastAsia="Times New Roman" w:hAnsi="Times New Roman" w:cs="Times New Roman"/>
                <w:b/>
                <w:bCs/>
                <w:sz w:val="24"/>
                <w:szCs w:val="24"/>
                <w:lang w:val="lt-LT"/>
              </w:rPr>
            </w:pPr>
            <w:r w:rsidRPr="00547F5C">
              <w:rPr>
                <w:rFonts w:ascii="Times New Roman" w:eastAsia="Times New Roman" w:hAnsi="Times New Roman" w:cs="Times New Roman"/>
                <w:b/>
                <w:sz w:val="24"/>
                <w:szCs w:val="24"/>
                <w:lang w:val="lt-LT" w:eastAsia="lt-LT"/>
              </w:rPr>
              <w:t xml:space="preserve">14. </w:t>
            </w:r>
            <w:r w:rsidRPr="00547F5C">
              <w:rPr>
                <w:rFonts w:ascii="Times New Roman" w:eastAsia="Times New Roman" w:hAnsi="Times New Roman" w:cs="Times New Roman"/>
                <w:b/>
                <w:bCs/>
                <w:sz w:val="24"/>
                <w:szCs w:val="24"/>
                <w:lang w:val="lt-LT"/>
              </w:rPr>
              <w:t>Informacijos konfidencialumas ir asmens duomenys</w:t>
            </w:r>
          </w:p>
          <w:p w14:paraId="65DF418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40E13CFE"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BEDC686"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bCs/>
                <w:sz w:val="24"/>
                <w:szCs w:val="24"/>
                <w:lang w:val="lt-LT" w:eastAsia="lt-LT"/>
              </w:rPr>
              <w:t>14.3.</w:t>
            </w:r>
            <w:r w:rsidRPr="00547F5C">
              <w:rPr>
                <w:rFonts w:ascii="Times New Roman" w:eastAsia="Times New Roman" w:hAnsi="Times New Roman" w:cs="Times New Roman"/>
                <w:b/>
                <w:bCs/>
                <w:sz w:val="24"/>
                <w:szCs w:val="24"/>
                <w:lang w:val="lt-LT" w:eastAsia="lt-LT"/>
              </w:rPr>
              <w:t xml:space="preserve"> Pardavėjas</w:t>
            </w:r>
            <w:r w:rsidRPr="00547F5C">
              <w:rPr>
                <w:rFonts w:ascii="Times New Roman" w:eastAsia="Times New Roman" w:hAnsi="Times New Roman" w:cs="Times New Roman"/>
                <w:sz w:val="24"/>
                <w:szCs w:val="24"/>
                <w:lang w:val="lt-LT" w:eastAsia="lt-LT"/>
              </w:rPr>
              <w:t xml:space="preserve"> įsipareigoja be </w:t>
            </w:r>
            <w:r w:rsidRPr="00547F5C">
              <w:rPr>
                <w:rFonts w:ascii="Times New Roman" w:eastAsia="Times New Roman" w:hAnsi="Times New Roman" w:cs="Times New Roman"/>
                <w:b/>
                <w:bCs/>
                <w:sz w:val="24"/>
                <w:szCs w:val="24"/>
                <w:lang w:val="lt-LT" w:eastAsia="lt-LT"/>
              </w:rPr>
              <w:t>Pirkėjo</w:t>
            </w:r>
            <w:r w:rsidRPr="00547F5C">
              <w:rPr>
                <w:rFonts w:ascii="Times New Roman" w:eastAsia="Times New Roman" w:hAnsi="Times New Roman" w:cs="Times New Roman"/>
                <w:sz w:val="24"/>
                <w:szCs w:val="24"/>
                <w:lang w:val="lt-LT" w:eastAsia="lt-LT"/>
              </w:rPr>
              <w:t xml:space="preserve"> išankstinio rašytinio sutikimo nenaudoti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0BE5CBE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547F5C">
              <w:rPr>
                <w:rFonts w:ascii="Times New Roman" w:eastAsia="Times New Roman" w:hAnsi="Times New Roman" w:cs="Times New Roman"/>
                <w:b/>
                <w:sz w:val="24"/>
                <w:szCs w:val="24"/>
                <w:lang w:val="lt-LT" w:eastAsia="lt-LT"/>
              </w:rPr>
              <w:t>Pirkėjo</w:t>
            </w:r>
            <w:r w:rsidRPr="00547F5C">
              <w:rPr>
                <w:rFonts w:ascii="Times New Roman" w:eastAsia="Times New Roman" w:hAnsi="Times New Roman" w:cs="Times New Roman"/>
                <w:sz w:val="24"/>
                <w:szCs w:val="24"/>
                <w:lang w:val="lt-LT" w:eastAsia="lt-LT"/>
              </w:rPr>
              <w:t xml:space="preserve"> ar </w:t>
            </w:r>
            <w:r w:rsidRPr="00547F5C">
              <w:rPr>
                <w:rFonts w:ascii="Times New Roman" w:eastAsia="Times New Roman" w:hAnsi="Times New Roman" w:cs="Times New Roman"/>
                <w:b/>
                <w:sz w:val="24"/>
                <w:szCs w:val="24"/>
                <w:lang w:val="lt-LT" w:eastAsia="lt-LT"/>
              </w:rPr>
              <w:t>Gavėjo</w:t>
            </w:r>
            <w:r w:rsidRPr="00547F5C">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9CB88B4"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0480E92"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547F5C">
              <w:rPr>
                <w:rFonts w:ascii="Times New Roman" w:eastAsia="Times New Roman" w:hAnsi="Times New Roman" w:cs="Times New Roman"/>
                <w:b/>
                <w:sz w:val="24"/>
                <w:szCs w:val="24"/>
                <w:lang w:val="lt-LT" w:eastAsia="lt-LT"/>
              </w:rPr>
              <w:t>Pardavėjo</w:t>
            </w:r>
            <w:r w:rsidRPr="00547F5C">
              <w:rPr>
                <w:rFonts w:ascii="Times New Roman" w:eastAsia="Times New Roman" w:hAnsi="Times New Roman" w:cs="Times New Roman"/>
                <w:sz w:val="24"/>
                <w:szCs w:val="24"/>
                <w:lang w:val="lt-LT" w:eastAsia="lt-LT"/>
              </w:rPr>
              <w:t xml:space="preserve"> įvardintus subtiekėjus ir </w:t>
            </w:r>
            <w:r w:rsidRPr="00547F5C">
              <w:rPr>
                <w:rFonts w:ascii="Times New Roman" w:eastAsia="Times New Roman" w:hAnsi="Times New Roman" w:cs="Times New Roman"/>
                <w:b/>
                <w:sz w:val="24"/>
                <w:szCs w:val="24"/>
                <w:lang w:val="lt-LT" w:eastAsia="lt-LT"/>
              </w:rPr>
              <w:t>Gavėją</w:t>
            </w:r>
            <w:r w:rsidRPr="00547F5C">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763E52F"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E5C165C"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DD2C2E8"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98BFEF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3AC05A6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privalo</w:t>
            </w:r>
            <w:r w:rsidRPr="00547F5C">
              <w:rPr>
                <w:rFonts w:ascii="Times New Roman" w:eastAsia="Times New Roman" w:hAnsi="Times New Roman" w:cs="Times New Roman"/>
                <w:b/>
                <w:sz w:val="24"/>
                <w:szCs w:val="24"/>
                <w:lang w:val="lt-LT" w:eastAsia="lt-LT"/>
              </w:rPr>
              <w:t xml:space="preserve"> Pirkėjui </w:t>
            </w:r>
            <w:r w:rsidRPr="00547F5C">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14:paraId="005864F4" w14:textId="77777777" w:rsidR="002773BB" w:rsidRPr="00547F5C" w:rsidRDefault="002773BB" w:rsidP="003100C5">
            <w:pPr>
              <w:jc w:val="both"/>
              <w:rPr>
                <w:rFonts w:ascii="Times New Roman" w:eastAsia="Times New Roman" w:hAnsi="Times New Roman" w:cs="Times New Roman"/>
                <w:b/>
                <w:sz w:val="24"/>
                <w:szCs w:val="24"/>
                <w:lang w:val="lt-LT" w:eastAsia="lt-LT"/>
              </w:rPr>
            </w:pPr>
          </w:p>
          <w:p w14:paraId="5A25A813" w14:textId="77777777" w:rsidR="002773BB" w:rsidRPr="00547F5C" w:rsidRDefault="002773BB" w:rsidP="003100C5">
            <w:pPr>
              <w:jc w:val="both"/>
              <w:rPr>
                <w:rFonts w:ascii="Times New Roman" w:eastAsia="Times New Roman" w:hAnsi="Times New Roman" w:cs="Times New Roman"/>
                <w:b/>
                <w:sz w:val="24"/>
                <w:szCs w:val="24"/>
                <w:lang w:val="lt-LT" w:eastAsia="lt-LT"/>
              </w:rPr>
            </w:pPr>
            <w:r w:rsidRPr="00547F5C">
              <w:rPr>
                <w:rFonts w:ascii="Times New Roman" w:eastAsia="Times New Roman" w:hAnsi="Times New Roman" w:cs="Times New Roman"/>
                <w:b/>
                <w:sz w:val="24"/>
                <w:szCs w:val="24"/>
                <w:lang w:val="lt-LT" w:eastAsia="lt-LT"/>
              </w:rPr>
              <w:t>15. Baigiamosios nuostatos</w:t>
            </w:r>
          </w:p>
          <w:p w14:paraId="71ADCD06"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547F5C">
              <w:rPr>
                <w:rFonts w:ascii="Times New Roman" w:eastAsia="Times New Roman" w:hAnsi="Times New Roman" w:cs="Times New Roman"/>
                <w:i/>
                <w:sz w:val="24"/>
                <w:szCs w:val="24"/>
                <w:lang w:val="lt-LT" w:eastAsia="lt-LT"/>
              </w:rPr>
              <w:t>taikoma priklausomai nuo to</w:t>
            </w:r>
            <w:r w:rsidRPr="00547F5C">
              <w:rPr>
                <w:rFonts w:ascii="Times New Roman" w:eastAsia="Times New Roman" w:hAnsi="Times New Roman" w:cs="Times New Roman"/>
                <w:sz w:val="24"/>
                <w:szCs w:val="24"/>
                <w:lang w:val="lt-LT" w:eastAsia="lt-LT"/>
              </w:rPr>
              <w:t xml:space="preserve"> </w:t>
            </w:r>
            <w:r w:rsidRPr="00547F5C">
              <w:rPr>
                <w:rFonts w:ascii="Times New Roman" w:eastAsia="Times New Roman" w:hAnsi="Times New Roman" w:cs="Times New Roman"/>
                <w:i/>
                <w:sz w:val="24"/>
                <w:szCs w:val="24"/>
                <w:lang w:val="lt-LT" w:eastAsia="lt-LT"/>
              </w:rPr>
              <w:t>kokiomis kalbomis bus sudaroma sutartis</w:t>
            </w:r>
            <w:r w:rsidRPr="00547F5C">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w:t>
            </w:r>
            <w:r w:rsidRPr="00547F5C">
              <w:rPr>
                <w:rFonts w:ascii="Times New Roman" w:eastAsia="Times New Roman" w:hAnsi="Times New Roman" w:cs="Times New Roman"/>
                <w:sz w:val="24"/>
                <w:szCs w:val="24"/>
                <w:lang w:val="lt-LT" w:eastAsia="lt-LT"/>
              </w:rPr>
              <w:lastRenderedPageBreak/>
              <w:t xml:space="preserve">kalbomis, pirmenybė teikiama tekstui anglų kalba (taikoma, jeigu sutartis sudaroma su užsienio pardavėju </w:t>
            </w:r>
            <w:r w:rsidRPr="00547F5C">
              <w:rPr>
                <w:rFonts w:ascii="Times New Roman" w:eastAsia="Times New Roman" w:hAnsi="Times New Roman" w:cs="Times New Roman"/>
                <w:i/>
                <w:sz w:val="24"/>
                <w:szCs w:val="24"/>
                <w:lang w:val="lt-LT" w:eastAsia="lt-LT"/>
              </w:rPr>
              <w:t xml:space="preserve">lietuvių ir anglų kalba </w:t>
            </w:r>
            <w:r w:rsidRPr="00547F5C">
              <w:rPr>
                <w:rFonts w:ascii="Times New Roman" w:eastAsia="Times New Roman" w:hAnsi="Times New Roman" w:cs="Times New Roman"/>
                <w:sz w:val="24"/>
                <w:szCs w:val="24"/>
                <w:lang w:val="lt-LT" w:eastAsia="lt-LT"/>
              </w:rPr>
              <w:t>).</w:t>
            </w:r>
          </w:p>
          <w:p w14:paraId="339F4B87"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012146B3"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74A1ED88"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15.4. Pažeidęs šios sutarties dalies 15.3 punkte nurodytą įpareigojimą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moka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5 proc. maksimalios Sutarties/pasiūlymo</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3227691"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15.5.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garantuoja, kad turi visas Sutarties įvykdymui reikalingas licencijas. </w:t>
            </w:r>
            <w:r w:rsidRPr="00547F5C">
              <w:rPr>
                <w:rFonts w:ascii="Times New Roman" w:eastAsia="Times New Roman" w:hAnsi="Times New Roman" w:cs="Times New Roman"/>
                <w:b/>
                <w:sz w:val="24"/>
                <w:szCs w:val="24"/>
                <w:lang w:val="lt-LT" w:eastAsia="lt-LT"/>
              </w:rPr>
              <w:t>Pardavėjas</w:t>
            </w:r>
            <w:r w:rsidRPr="00547F5C">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5C2B56F1" w14:textId="77777777" w:rsidR="002773BB" w:rsidRPr="00547F5C" w:rsidRDefault="002773BB" w:rsidP="003100C5">
            <w:pPr>
              <w:tabs>
                <w:tab w:val="left" w:pos="-360"/>
                <w:tab w:val="left" w:pos="0"/>
                <w:tab w:val="left" w:pos="1701"/>
              </w:tabs>
              <w:jc w:val="both"/>
              <w:rPr>
                <w:rFonts w:ascii="Times New Roman" w:eastAsia="Times New Roman" w:hAnsi="Times New Roman" w:cs="Times New Roman"/>
                <w:sz w:val="24"/>
                <w:szCs w:val="24"/>
                <w:highlight w:val="yellow"/>
                <w:lang w:val="lt-LT" w:eastAsia="lt-LT"/>
              </w:rPr>
            </w:pPr>
            <w:r w:rsidRPr="00547F5C">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5B33339" w14:textId="77777777" w:rsidR="002773BB" w:rsidRPr="00547F5C" w:rsidRDefault="002773BB" w:rsidP="003100C5">
            <w:pPr>
              <w:jc w:val="both"/>
              <w:rPr>
                <w:rFonts w:ascii="Times New Roman" w:eastAsia="Times New Roman" w:hAnsi="Times New Roman" w:cs="Times New Roman"/>
                <w:bCs/>
                <w:color w:val="000000"/>
                <w:sz w:val="24"/>
                <w:szCs w:val="24"/>
                <w:lang w:val="lt-LT" w:eastAsia="lt-LT"/>
              </w:rPr>
            </w:pPr>
            <w:r w:rsidRPr="00547F5C">
              <w:rPr>
                <w:rFonts w:ascii="Times New Roman" w:eastAsia="Times New Roman" w:hAnsi="Times New Roman" w:cs="Times New Roman"/>
                <w:color w:val="000000"/>
                <w:sz w:val="24"/>
                <w:szCs w:val="24"/>
                <w:lang w:val="lt-LT" w:eastAsia="lt-LT"/>
              </w:rPr>
              <w:t xml:space="preserve">15.7. </w:t>
            </w:r>
            <w:r w:rsidRPr="00547F5C">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46C0C9C1" w14:textId="77777777" w:rsidR="002773BB" w:rsidRPr="00547F5C" w:rsidRDefault="002773BB" w:rsidP="003100C5">
            <w:pPr>
              <w:jc w:val="both"/>
              <w:rPr>
                <w:rFonts w:ascii="Times New Roman" w:eastAsia="Times New Roman" w:hAnsi="Times New Roman" w:cs="Times New Roman"/>
                <w:color w:val="000000"/>
                <w:sz w:val="24"/>
                <w:szCs w:val="24"/>
                <w:lang w:val="lt-LT" w:eastAsia="lt-LT"/>
              </w:rPr>
            </w:pPr>
            <w:r w:rsidRPr="00547F5C">
              <w:rPr>
                <w:rFonts w:ascii="Times New Roman" w:eastAsia="Times New Roman" w:hAnsi="Times New Roman" w:cs="Times New Roman"/>
                <w:bCs/>
                <w:color w:val="000000"/>
                <w:sz w:val="24"/>
                <w:szCs w:val="24"/>
                <w:lang w:val="lt-LT" w:eastAsia="lt-LT"/>
              </w:rPr>
              <w:t xml:space="preserve">15.8. </w:t>
            </w:r>
            <w:r w:rsidRPr="00547F5C">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6D08C5DB" w14:textId="77777777" w:rsidR="002773BB" w:rsidRPr="00547F5C" w:rsidRDefault="002773BB" w:rsidP="003100C5">
            <w:pPr>
              <w:jc w:val="both"/>
              <w:rPr>
                <w:rFonts w:ascii="Times New Roman" w:eastAsia="Times New Roman" w:hAnsi="Times New Roman" w:cs="Times New Roman"/>
                <w:color w:val="000000"/>
                <w:sz w:val="24"/>
                <w:szCs w:val="24"/>
                <w:lang w:val="lt-LT" w:eastAsia="lt-LT"/>
              </w:rPr>
            </w:pPr>
            <w:r w:rsidRPr="00547F5C">
              <w:rPr>
                <w:rFonts w:ascii="Times New Roman" w:eastAsia="Times New Roman" w:hAnsi="Times New Roman" w:cs="Times New Roman"/>
                <w:color w:val="000000"/>
                <w:sz w:val="24"/>
                <w:szCs w:val="24"/>
                <w:lang w:val="lt-LT" w:eastAsia="lt-LT"/>
              </w:rPr>
              <w:t xml:space="preserve">15.9. Sutarties vykdymo metu </w:t>
            </w:r>
            <w:r w:rsidRPr="00547F5C">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547F5C">
              <w:rPr>
                <w:rFonts w:ascii="Times New Roman" w:eastAsia="Times New Roman" w:hAnsi="Times New Roman" w:cs="Times New Roman"/>
                <w:b/>
                <w:sz w:val="24"/>
                <w:szCs w:val="24"/>
                <w:lang w:val="lt-LT" w:eastAsia="lt-LT"/>
              </w:rPr>
              <w:t xml:space="preserve">Pardavėjui </w:t>
            </w:r>
            <w:r w:rsidRPr="00547F5C">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547F5C">
              <w:rPr>
                <w:rFonts w:ascii="Times New Roman" w:eastAsia="Times New Roman" w:hAnsi="Times New Roman" w:cs="Times New Roman"/>
                <w:b/>
                <w:sz w:val="24"/>
                <w:szCs w:val="24"/>
                <w:lang w:val="lt-LT" w:eastAsia="lt-LT"/>
              </w:rPr>
              <w:t>Pirkėju</w:t>
            </w:r>
            <w:r w:rsidRPr="00547F5C">
              <w:rPr>
                <w:rFonts w:ascii="Times New Roman" w:eastAsia="Times New Roman" w:hAnsi="Times New Roman" w:cs="Times New Roman"/>
                <w:sz w:val="24"/>
                <w:szCs w:val="24"/>
                <w:lang w:val="lt-LT" w:eastAsia="lt-LT"/>
              </w:rPr>
              <w:t xml:space="preserve">.  Prašymas dėl Sutartyje nustatyto subtiekėjo (ų)/ subteikėjo (-ų) keitimo kitu </w:t>
            </w:r>
            <w:r w:rsidRPr="00547F5C">
              <w:rPr>
                <w:rFonts w:ascii="Times New Roman" w:eastAsia="Times New Roman" w:hAnsi="Times New Roman" w:cs="Times New Roman"/>
                <w:b/>
                <w:sz w:val="24"/>
                <w:szCs w:val="24"/>
                <w:lang w:val="lt-LT" w:eastAsia="lt-LT"/>
              </w:rPr>
              <w:t xml:space="preserve">Pirkėjui </w:t>
            </w:r>
            <w:r w:rsidRPr="00547F5C">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47F5C">
              <w:rPr>
                <w:rFonts w:ascii="Times New Roman" w:eastAsia="Times New Roman" w:hAnsi="Times New Roman" w:cs="Times New Roman"/>
                <w:b/>
                <w:sz w:val="24"/>
                <w:szCs w:val="24"/>
                <w:lang w:val="lt-LT" w:eastAsia="lt-LT"/>
              </w:rPr>
              <w:t xml:space="preserve">Pardavėjas </w:t>
            </w:r>
            <w:r w:rsidRPr="00547F5C">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547F5C">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547F5C">
              <w:rPr>
                <w:rFonts w:ascii="Times New Roman" w:eastAsia="Times New Roman" w:hAnsi="Times New Roman" w:cs="Times New Roman"/>
                <w:i/>
                <w:color w:val="000000"/>
                <w:sz w:val="24"/>
                <w:szCs w:val="24"/>
                <w:lang w:val="lt-LT" w:eastAsia="lt-LT"/>
              </w:rPr>
              <w:t>taikoma, jei Pardavėjas juos numato pasitelkti</w:t>
            </w:r>
            <w:r w:rsidRPr="00547F5C">
              <w:rPr>
                <w:rFonts w:ascii="Times New Roman" w:eastAsia="Times New Roman" w:hAnsi="Times New Roman" w:cs="Times New Roman"/>
                <w:color w:val="000000"/>
                <w:sz w:val="24"/>
                <w:szCs w:val="24"/>
                <w:lang w:val="lt-LT" w:eastAsia="lt-LT"/>
              </w:rPr>
              <w:t>).</w:t>
            </w:r>
          </w:p>
          <w:p w14:paraId="049B4D1C"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15.10.</w:t>
            </w:r>
            <w:r w:rsidRPr="00547F5C">
              <w:rPr>
                <w:rFonts w:ascii="Times New Roman" w:eastAsia="Times New Roman" w:hAnsi="Times New Roman" w:cs="Times New Roman"/>
                <w:b/>
                <w:sz w:val="24"/>
                <w:szCs w:val="24"/>
                <w:lang w:val="lt-LT" w:eastAsia="lt-LT"/>
              </w:rPr>
              <w:t xml:space="preserve"> Pardavėjo </w:t>
            </w:r>
            <w:r w:rsidRPr="00547F5C">
              <w:rPr>
                <w:rFonts w:ascii="Times New Roman" w:eastAsia="Times New Roman" w:hAnsi="Times New Roman" w:cs="Times New Roman"/>
                <w:sz w:val="24"/>
                <w:szCs w:val="24"/>
                <w:lang w:val="lt-LT" w:eastAsia="lt-LT"/>
              </w:rPr>
              <w:t>paskirtas asmuo/asmenys, kurie atstovauja</w:t>
            </w:r>
            <w:r w:rsidRPr="00547F5C">
              <w:rPr>
                <w:rFonts w:ascii="Times New Roman" w:eastAsia="Times New Roman" w:hAnsi="Times New Roman" w:cs="Times New Roman"/>
                <w:b/>
                <w:sz w:val="24"/>
                <w:szCs w:val="24"/>
                <w:lang w:val="lt-LT" w:eastAsia="lt-LT"/>
              </w:rPr>
              <w:t xml:space="preserve"> Pardavėjui</w:t>
            </w:r>
            <w:r w:rsidRPr="00547F5C">
              <w:rPr>
                <w:rFonts w:ascii="Times New Roman" w:eastAsia="Times New Roman" w:hAnsi="Times New Roman" w:cs="Times New Roman"/>
                <w:sz w:val="24"/>
                <w:szCs w:val="24"/>
                <w:lang w:val="lt-LT" w:eastAsia="lt-LT"/>
              </w:rPr>
              <w:t>,</w:t>
            </w:r>
            <w:r w:rsidRPr="00547F5C">
              <w:rPr>
                <w:rFonts w:ascii="Times New Roman" w:eastAsia="Times New Roman" w:hAnsi="Times New Roman" w:cs="Times New Roman"/>
                <w:b/>
                <w:sz w:val="24"/>
                <w:szCs w:val="24"/>
                <w:lang w:val="lt-LT" w:eastAsia="lt-LT"/>
              </w:rPr>
              <w:t xml:space="preserve"> </w:t>
            </w:r>
            <w:r w:rsidRPr="00547F5C">
              <w:rPr>
                <w:rFonts w:ascii="Times New Roman" w:eastAsia="Times New Roman" w:hAnsi="Times New Roman" w:cs="Times New Roman"/>
                <w:sz w:val="24"/>
                <w:szCs w:val="24"/>
                <w:lang w:val="lt-LT" w:eastAsia="lt-LT"/>
              </w:rPr>
              <w:t>priiminėja ir tvirtina</w:t>
            </w:r>
            <w:r w:rsidRPr="00547F5C">
              <w:rPr>
                <w:rFonts w:ascii="Times New Roman" w:eastAsia="Times New Roman" w:hAnsi="Times New Roman" w:cs="Times New Roman"/>
                <w:b/>
                <w:sz w:val="24"/>
                <w:szCs w:val="24"/>
                <w:lang w:val="lt-LT" w:eastAsia="lt-LT"/>
              </w:rPr>
              <w:t xml:space="preserve"> Pirkėjo </w:t>
            </w:r>
            <w:r w:rsidRPr="00547F5C">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547F5C">
              <w:rPr>
                <w:rFonts w:ascii="Times New Roman" w:eastAsia="Times New Roman" w:hAnsi="Times New Roman" w:cs="Times New Roman"/>
                <w:b/>
                <w:sz w:val="24"/>
                <w:szCs w:val="24"/>
                <w:lang w:val="lt-LT" w:eastAsia="lt-LT"/>
              </w:rPr>
              <w:t xml:space="preserve">Pirkėju </w:t>
            </w:r>
            <w:r w:rsidRPr="00547F5C">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4E9EA09" w14:textId="77777777" w:rsidR="002773BB" w:rsidRPr="00547F5C" w:rsidRDefault="002773BB" w:rsidP="003100C5">
            <w:pPr>
              <w:jc w:val="both"/>
              <w:rPr>
                <w:rFonts w:ascii="Times New Roman" w:eastAsia="Times New Roman" w:hAnsi="Times New Roman" w:cs="Times New Roman"/>
                <w:sz w:val="24"/>
                <w:szCs w:val="24"/>
                <w:lang w:val="lt-LT" w:eastAsia="lt-LT"/>
              </w:rPr>
            </w:pPr>
            <w:r w:rsidRPr="00547F5C">
              <w:rPr>
                <w:rFonts w:ascii="Times New Roman" w:eastAsia="Times New Roman" w:hAnsi="Times New Roman" w:cs="Times New Roman"/>
                <w:sz w:val="24"/>
                <w:szCs w:val="24"/>
                <w:lang w:val="lt-LT" w:eastAsia="lt-LT"/>
              </w:rPr>
              <w:t xml:space="preserve">15.11. </w:t>
            </w:r>
            <w:r w:rsidRPr="00547F5C">
              <w:rPr>
                <w:rFonts w:ascii="Times New Roman" w:eastAsia="Times New Roman" w:hAnsi="Times New Roman" w:cs="Times New Roman"/>
                <w:b/>
                <w:sz w:val="24"/>
                <w:szCs w:val="24"/>
                <w:lang w:val="lt-LT" w:eastAsia="lt-LT"/>
              </w:rPr>
              <w:t xml:space="preserve">Pirkėjo </w:t>
            </w:r>
            <w:r w:rsidRPr="00547F5C">
              <w:rPr>
                <w:rFonts w:ascii="Times New Roman" w:eastAsia="Times New Roman" w:hAnsi="Times New Roman" w:cs="Times New Roman"/>
                <w:sz w:val="24"/>
                <w:szCs w:val="24"/>
                <w:lang w:val="lt-LT" w:eastAsia="lt-LT"/>
              </w:rPr>
              <w:t>paskirti asmuo/asmenys, kurie atstovauja</w:t>
            </w:r>
            <w:r w:rsidRPr="00547F5C">
              <w:rPr>
                <w:rFonts w:ascii="Times New Roman" w:eastAsia="Times New Roman" w:hAnsi="Times New Roman" w:cs="Times New Roman"/>
                <w:b/>
                <w:sz w:val="24"/>
                <w:szCs w:val="24"/>
                <w:lang w:val="lt-LT" w:eastAsia="lt-LT"/>
              </w:rPr>
              <w:t xml:space="preserve"> Pirkėjui, </w:t>
            </w:r>
            <w:r w:rsidRPr="00547F5C">
              <w:rPr>
                <w:rFonts w:ascii="Times New Roman" w:eastAsia="Times New Roman" w:hAnsi="Times New Roman" w:cs="Times New Roman"/>
                <w:sz w:val="24"/>
                <w:szCs w:val="24"/>
                <w:lang w:val="lt-LT" w:eastAsia="lt-LT"/>
              </w:rPr>
              <w:t>teikia</w:t>
            </w:r>
            <w:r w:rsidRPr="00547F5C">
              <w:rPr>
                <w:rFonts w:ascii="Times New Roman" w:eastAsia="Times New Roman" w:hAnsi="Times New Roman" w:cs="Times New Roman"/>
                <w:b/>
                <w:sz w:val="24"/>
                <w:szCs w:val="24"/>
                <w:lang w:val="lt-LT" w:eastAsia="lt-LT"/>
              </w:rPr>
              <w:t xml:space="preserve"> Pardavėjui </w:t>
            </w:r>
            <w:r w:rsidRPr="00547F5C">
              <w:rPr>
                <w:rFonts w:ascii="Times New Roman" w:eastAsia="Times New Roman" w:hAnsi="Times New Roman" w:cs="Times New Roman"/>
                <w:sz w:val="24"/>
                <w:szCs w:val="24"/>
                <w:lang w:val="lt-LT" w:eastAsia="lt-LT"/>
              </w:rPr>
              <w:t>prekių užsakymus, prekių sąmatą, dalyvauja susitikimuose su</w:t>
            </w:r>
            <w:r w:rsidRPr="00547F5C">
              <w:rPr>
                <w:rFonts w:ascii="Times New Roman" w:eastAsia="Times New Roman" w:hAnsi="Times New Roman" w:cs="Times New Roman"/>
                <w:b/>
                <w:sz w:val="24"/>
                <w:szCs w:val="24"/>
                <w:lang w:val="lt-LT" w:eastAsia="lt-LT"/>
              </w:rPr>
              <w:t xml:space="preserve"> Pardavėju </w:t>
            </w:r>
            <w:r w:rsidRPr="00547F5C">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CC44452" w14:textId="77777777" w:rsidR="002773BB" w:rsidRDefault="002773BB" w:rsidP="003100C5"/>
        </w:tc>
      </w:tr>
    </w:tbl>
    <w:p w14:paraId="74D1E3A9" w14:textId="77777777" w:rsidR="00310F0D" w:rsidRDefault="00310F0D"/>
    <w:p w14:paraId="3317BE50" w14:textId="77777777" w:rsidR="00547F5C" w:rsidRDefault="00547F5C"/>
    <w:tbl>
      <w:tblPr>
        <w:tblW w:w="4975" w:type="pct"/>
        <w:tblLook w:val="04A0" w:firstRow="1" w:lastRow="0" w:firstColumn="1" w:lastColumn="0" w:noHBand="0" w:noVBand="1"/>
      </w:tblPr>
      <w:tblGrid>
        <w:gridCol w:w="3730"/>
        <w:gridCol w:w="1436"/>
        <w:gridCol w:w="4876"/>
      </w:tblGrid>
      <w:tr w:rsidR="004770D0" w:rsidRPr="00547F5C" w14:paraId="210EDB86" w14:textId="77777777" w:rsidTr="00497981">
        <w:tc>
          <w:tcPr>
            <w:tcW w:w="1857" w:type="pct"/>
            <w:shd w:val="clear" w:color="auto" w:fill="auto"/>
          </w:tcPr>
          <w:p w14:paraId="30ECC214" w14:textId="77777777" w:rsidR="004770D0" w:rsidRPr="00547F5C" w:rsidRDefault="004770D0" w:rsidP="00D5173D">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p>
        </w:tc>
        <w:tc>
          <w:tcPr>
            <w:tcW w:w="715" w:type="pct"/>
            <w:shd w:val="clear" w:color="auto" w:fill="auto"/>
          </w:tcPr>
          <w:p w14:paraId="05DE49E4" w14:textId="77777777" w:rsidR="004770D0" w:rsidRPr="00547F5C" w:rsidRDefault="004770D0" w:rsidP="00497981">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3BC57463" w14:textId="77777777" w:rsidR="004770D0" w:rsidRPr="00547F5C" w:rsidRDefault="004770D0" w:rsidP="00D5173D">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p>
        </w:tc>
      </w:tr>
    </w:tbl>
    <w:p w14:paraId="52086A30" w14:textId="77777777" w:rsidR="00D5173D" w:rsidRDefault="00D5173D"/>
    <w:p w14:paraId="27DE8A5B" w14:textId="77777777" w:rsidR="00D5173D" w:rsidRDefault="00D5173D">
      <w:r>
        <w:br w:type="page"/>
      </w:r>
    </w:p>
    <w:p w14:paraId="1F6E9383" w14:textId="77777777" w:rsidR="00F12378" w:rsidRPr="00CE5A02" w:rsidRDefault="00F12378" w:rsidP="00F12378">
      <w:pPr>
        <w:spacing w:after="0" w:line="240" w:lineRule="auto"/>
        <w:ind w:left="6237"/>
        <w:jc w:val="right"/>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lastRenderedPageBreak/>
        <w:t>_______202</w:t>
      </w:r>
      <w:r w:rsidR="000C16D5">
        <w:rPr>
          <w:rFonts w:ascii="Times New Roman" w:eastAsia="Times New Roman" w:hAnsi="Times New Roman" w:cs="Times New Roman"/>
          <w:sz w:val="24"/>
          <w:szCs w:val="24"/>
          <w:lang w:eastAsia="lt-LT"/>
        </w:rPr>
        <w:t>5</w:t>
      </w:r>
      <w:r w:rsidRPr="00CE5A02">
        <w:rPr>
          <w:rFonts w:ascii="Times New Roman" w:eastAsia="Times New Roman" w:hAnsi="Times New Roman" w:cs="Times New Roman"/>
          <w:sz w:val="24"/>
          <w:szCs w:val="24"/>
          <w:lang w:eastAsia="lt-LT"/>
        </w:rPr>
        <w:t>__</w:t>
      </w:r>
    </w:p>
    <w:p w14:paraId="701DC2E2" w14:textId="77777777" w:rsidR="00F12378" w:rsidRPr="00CE5A02" w:rsidRDefault="000C16D5" w:rsidP="00F12378">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Nr.</w:t>
      </w:r>
      <w:r w:rsidR="00F12378" w:rsidRPr="00CE5A02">
        <w:rPr>
          <w:rFonts w:ascii="Times New Roman" w:eastAsia="Times New Roman" w:hAnsi="Times New Roman" w:cs="Times New Roman"/>
          <w:sz w:val="24"/>
          <w:szCs w:val="24"/>
          <w:lang w:eastAsia="lt-LT"/>
        </w:rPr>
        <w:t xml:space="preserve"> _____</w:t>
      </w:r>
    </w:p>
    <w:p w14:paraId="40CA3E14" w14:textId="77777777" w:rsidR="00F12378" w:rsidRDefault="000C16D5" w:rsidP="00F12378">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14:paraId="29BC6759" w14:textId="77777777" w:rsidR="0017331E" w:rsidRDefault="0017331E" w:rsidP="00F12378">
      <w:pPr>
        <w:spacing w:after="0" w:line="240" w:lineRule="auto"/>
        <w:ind w:left="6237"/>
        <w:jc w:val="right"/>
        <w:rPr>
          <w:rFonts w:ascii="Times New Roman" w:eastAsia="Times New Roman" w:hAnsi="Times New Roman" w:cs="Times New Roman"/>
          <w:sz w:val="24"/>
          <w:szCs w:val="24"/>
          <w:lang w:eastAsia="lt-LT"/>
        </w:rPr>
      </w:pPr>
    </w:p>
    <w:p w14:paraId="3BD59241" w14:textId="77777777" w:rsidR="00C467A3" w:rsidRDefault="00D5173D" w:rsidP="00D5173D">
      <w:pPr>
        <w:spacing w:after="0"/>
        <w:jc w:val="center"/>
        <w:rPr>
          <w:rFonts w:ascii="Times New Roman" w:hAnsi="Times New Roman" w:cs="Times New Roman"/>
          <w:b/>
          <w:sz w:val="24"/>
          <w:szCs w:val="24"/>
        </w:rPr>
      </w:pPr>
      <w:r w:rsidRPr="00D5173D">
        <w:rPr>
          <w:rFonts w:ascii="Times New Roman" w:eastAsia="Times New Roman" w:hAnsi="Times New Roman" w:cs="Times New Roman"/>
          <w:b/>
          <w:sz w:val="24"/>
          <w:szCs w:val="24"/>
          <w:lang w:val="lt-LT" w:eastAsia="lt-LT"/>
        </w:rPr>
        <w:t>Uždaro ciklo kvėpavimo aparato techninė specifikacija</w:t>
      </w:r>
    </w:p>
    <w:p w14:paraId="0B58A80D" w14:textId="77777777" w:rsidR="00D5173D" w:rsidRDefault="00D5173D" w:rsidP="00D5173D">
      <w:pPr>
        <w:spacing w:after="0"/>
        <w:jc w:val="center"/>
        <w:rPr>
          <w:rFonts w:ascii="Times New Roman" w:hAnsi="Times New Roman" w:cs="Times New Roman"/>
          <w:b/>
          <w:sz w:val="24"/>
          <w:szCs w:val="24"/>
        </w:rPr>
      </w:pPr>
    </w:p>
    <w:p w14:paraId="6333A56E" w14:textId="77777777" w:rsidR="00D5173D" w:rsidRDefault="00D5173D" w:rsidP="00D5173D">
      <w:pPr>
        <w:spacing w:after="0"/>
        <w:jc w:val="center"/>
        <w:rPr>
          <w:rFonts w:ascii="Times New Roman" w:hAnsi="Times New Roman" w:cs="Times New Roman"/>
          <w:b/>
          <w:sz w:val="24"/>
          <w:szCs w:val="24"/>
        </w:rPr>
      </w:pPr>
    </w:p>
    <w:p w14:paraId="4F5E5B54" w14:textId="77777777" w:rsidR="00D5173D" w:rsidRDefault="00D5173D" w:rsidP="00D5173D">
      <w:pPr>
        <w:spacing w:after="0"/>
        <w:jc w:val="center"/>
        <w:rPr>
          <w:rFonts w:ascii="Times New Roman" w:hAnsi="Times New Roman" w:cs="Times New Roman"/>
          <w:b/>
          <w:sz w:val="24"/>
          <w:szCs w:val="24"/>
        </w:rPr>
      </w:pPr>
    </w:p>
    <w:p w14:paraId="71E294B5" w14:textId="77777777" w:rsidR="00D5173D" w:rsidRDefault="00D5173D" w:rsidP="00D5173D">
      <w:pPr>
        <w:spacing w:after="0"/>
        <w:jc w:val="center"/>
        <w:rPr>
          <w:rFonts w:ascii="Times New Roman" w:hAnsi="Times New Roman" w:cs="Times New Roman"/>
          <w:b/>
          <w:sz w:val="24"/>
          <w:szCs w:val="24"/>
        </w:rPr>
      </w:pPr>
    </w:p>
    <w:p w14:paraId="1C6FD2E0" w14:textId="77777777" w:rsidR="00D5173D" w:rsidRPr="00D5173D" w:rsidRDefault="00D5173D" w:rsidP="00D5173D">
      <w:pPr>
        <w:spacing w:after="0"/>
        <w:jc w:val="center"/>
        <w:rPr>
          <w:rFonts w:ascii="Times New Roman" w:hAnsi="Times New Roman" w:cs="Times New Roman"/>
          <w:b/>
          <w:sz w:val="24"/>
          <w:szCs w:val="24"/>
        </w:rPr>
      </w:pPr>
    </w:p>
    <w:p w14:paraId="08F99D3E" w14:textId="77777777" w:rsidR="003B32A5" w:rsidRDefault="003B32A5" w:rsidP="0017331E">
      <w:pPr>
        <w:spacing w:after="0" w:line="240" w:lineRule="auto"/>
        <w:rPr>
          <w:rFonts w:ascii="Times New Roman" w:eastAsia="Times New Roman" w:hAnsi="Times New Roman" w:cs="Times New Roman"/>
          <w:sz w:val="24"/>
          <w:szCs w:val="24"/>
          <w:lang w:val="lt-LT" w:eastAsia="lt-LT"/>
        </w:rPr>
      </w:pPr>
      <w:bookmarkStart w:id="1" w:name="_Hlk103276334"/>
    </w:p>
    <w:tbl>
      <w:tblPr>
        <w:tblW w:w="4975" w:type="pct"/>
        <w:tblLook w:val="04A0" w:firstRow="1" w:lastRow="0" w:firstColumn="1" w:lastColumn="0" w:noHBand="0" w:noVBand="1"/>
      </w:tblPr>
      <w:tblGrid>
        <w:gridCol w:w="3730"/>
        <w:gridCol w:w="1436"/>
        <w:gridCol w:w="4876"/>
      </w:tblGrid>
      <w:tr w:rsidR="003B32A5" w:rsidRPr="00547F5C" w14:paraId="0D700B65" w14:textId="77777777" w:rsidTr="00203C97">
        <w:tc>
          <w:tcPr>
            <w:tcW w:w="1857" w:type="pct"/>
            <w:shd w:val="clear" w:color="auto" w:fill="auto"/>
          </w:tcPr>
          <w:p w14:paraId="6B11FA09" w14:textId="77777777" w:rsidR="003B32A5" w:rsidRPr="00547F5C" w:rsidRDefault="003B32A5" w:rsidP="00D5173D">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p>
        </w:tc>
        <w:tc>
          <w:tcPr>
            <w:tcW w:w="715" w:type="pct"/>
            <w:shd w:val="clear" w:color="auto" w:fill="auto"/>
          </w:tcPr>
          <w:p w14:paraId="2BB2130C" w14:textId="77777777" w:rsidR="003B32A5" w:rsidRPr="00547F5C" w:rsidRDefault="003B32A5" w:rsidP="00203C97">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69917CDD" w14:textId="77777777" w:rsidR="003B32A5" w:rsidRPr="00547F5C" w:rsidRDefault="003B32A5" w:rsidP="00D5173D">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p>
        </w:tc>
      </w:tr>
    </w:tbl>
    <w:p w14:paraId="1E71E4C1" w14:textId="77777777" w:rsidR="0017331E" w:rsidRDefault="0017331E" w:rsidP="0017331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12618965" w14:textId="77777777" w:rsidR="00D5173D" w:rsidRPr="00CE5A02" w:rsidRDefault="00D5173D" w:rsidP="00D5173D">
      <w:pPr>
        <w:spacing w:after="0" w:line="240" w:lineRule="auto"/>
        <w:ind w:left="6237"/>
        <w:jc w:val="right"/>
        <w:rPr>
          <w:rFonts w:ascii="Times New Roman" w:eastAsia="Times New Roman" w:hAnsi="Times New Roman" w:cs="Times New Roman"/>
          <w:sz w:val="24"/>
          <w:szCs w:val="24"/>
          <w:lang w:eastAsia="lt-LT"/>
        </w:rPr>
      </w:pPr>
      <w:bookmarkStart w:id="2" w:name="_Hlk51922708"/>
      <w:bookmarkEnd w:id="1"/>
      <w:bookmarkEnd w:id="2"/>
      <w:r w:rsidRPr="00CE5A02">
        <w:rPr>
          <w:rFonts w:ascii="Times New Roman" w:eastAsia="Times New Roman" w:hAnsi="Times New Roman" w:cs="Times New Roman"/>
          <w:sz w:val="24"/>
          <w:szCs w:val="24"/>
          <w:lang w:eastAsia="lt-LT"/>
        </w:rPr>
        <w:lastRenderedPageBreak/>
        <w:t>_______202</w:t>
      </w:r>
      <w:r>
        <w:rPr>
          <w:rFonts w:ascii="Times New Roman" w:eastAsia="Times New Roman" w:hAnsi="Times New Roman" w:cs="Times New Roman"/>
          <w:sz w:val="24"/>
          <w:szCs w:val="24"/>
          <w:lang w:eastAsia="lt-LT"/>
        </w:rPr>
        <w:t>5</w:t>
      </w:r>
      <w:r w:rsidRPr="00CE5A02">
        <w:rPr>
          <w:rFonts w:ascii="Times New Roman" w:eastAsia="Times New Roman" w:hAnsi="Times New Roman" w:cs="Times New Roman"/>
          <w:sz w:val="24"/>
          <w:szCs w:val="24"/>
          <w:lang w:eastAsia="lt-LT"/>
        </w:rPr>
        <w:t>__</w:t>
      </w:r>
    </w:p>
    <w:p w14:paraId="42E0B3E5" w14:textId="77777777" w:rsidR="00D5173D" w:rsidRPr="00CE5A02" w:rsidRDefault="00D5173D" w:rsidP="00D5173D">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Nr.</w:t>
      </w:r>
      <w:r w:rsidRPr="00CE5A02">
        <w:rPr>
          <w:rFonts w:ascii="Times New Roman" w:eastAsia="Times New Roman" w:hAnsi="Times New Roman" w:cs="Times New Roman"/>
          <w:sz w:val="24"/>
          <w:szCs w:val="24"/>
          <w:lang w:eastAsia="lt-LT"/>
        </w:rPr>
        <w:t xml:space="preserve"> _____</w:t>
      </w:r>
    </w:p>
    <w:p w14:paraId="4162279E" w14:textId="77777777" w:rsidR="00D5173D" w:rsidRDefault="00D5173D" w:rsidP="00D5173D">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priedas</w:t>
      </w:r>
    </w:p>
    <w:p w14:paraId="6D96A08D" w14:textId="77777777" w:rsidR="00D5173D" w:rsidRDefault="00D5173D" w:rsidP="00D5173D">
      <w:pPr>
        <w:spacing w:after="0" w:line="240" w:lineRule="auto"/>
        <w:ind w:left="6237"/>
        <w:jc w:val="right"/>
        <w:rPr>
          <w:rFonts w:ascii="Times New Roman" w:eastAsia="Times New Roman" w:hAnsi="Times New Roman" w:cs="Times New Roman"/>
          <w:sz w:val="24"/>
          <w:szCs w:val="24"/>
          <w:lang w:eastAsia="lt-LT"/>
        </w:rPr>
      </w:pPr>
    </w:p>
    <w:p w14:paraId="469A3E5A" w14:textId="77777777" w:rsidR="00D5173D" w:rsidRDefault="00D5173D" w:rsidP="00D5173D">
      <w:pPr>
        <w:spacing w:after="0"/>
        <w:jc w:val="center"/>
        <w:rPr>
          <w:rFonts w:ascii="Times New Roman" w:hAnsi="Times New Roman" w:cs="Times New Roman"/>
          <w:b/>
          <w:sz w:val="24"/>
          <w:szCs w:val="24"/>
        </w:rPr>
      </w:pPr>
    </w:p>
    <w:p w14:paraId="2656E9B9" w14:textId="77777777" w:rsidR="00D5173D" w:rsidRDefault="00D5173D" w:rsidP="00D5173D">
      <w:pPr>
        <w:spacing w:after="0"/>
        <w:jc w:val="center"/>
        <w:rPr>
          <w:rFonts w:ascii="Times New Roman" w:hAnsi="Times New Roman" w:cs="Times New Roman"/>
          <w:b/>
          <w:sz w:val="24"/>
          <w:szCs w:val="24"/>
        </w:rPr>
      </w:pPr>
      <w:r>
        <w:rPr>
          <w:rFonts w:ascii="Times New Roman" w:hAnsi="Times New Roman" w:cs="Times New Roman"/>
          <w:b/>
          <w:sz w:val="24"/>
          <w:szCs w:val="24"/>
        </w:rPr>
        <w:t>Pardavėjo pasiūlymas</w:t>
      </w:r>
    </w:p>
    <w:p w14:paraId="6F512EAD" w14:textId="77777777" w:rsidR="00D5173D" w:rsidRDefault="00D5173D" w:rsidP="00D5173D">
      <w:pPr>
        <w:spacing w:after="0"/>
        <w:jc w:val="center"/>
        <w:rPr>
          <w:rFonts w:ascii="Times New Roman" w:hAnsi="Times New Roman" w:cs="Times New Roman"/>
          <w:b/>
          <w:sz w:val="24"/>
          <w:szCs w:val="24"/>
        </w:rPr>
      </w:pPr>
    </w:p>
    <w:p w14:paraId="1878A633" w14:textId="77777777" w:rsidR="00D5173D" w:rsidRDefault="00D5173D" w:rsidP="00D5173D">
      <w:pPr>
        <w:spacing w:after="0"/>
        <w:jc w:val="center"/>
        <w:rPr>
          <w:rFonts w:ascii="Times New Roman" w:hAnsi="Times New Roman" w:cs="Times New Roman"/>
          <w:b/>
          <w:sz w:val="24"/>
          <w:szCs w:val="24"/>
        </w:rPr>
      </w:pPr>
    </w:p>
    <w:p w14:paraId="678CB609" w14:textId="77777777" w:rsidR="00D5173D" w:rsidRDefault="00D5173D" w:rsidP="00D5173D">
      <w:pPr>
        <w:spacing w:after="0"/>
        <w:jc w:val="center"/>
        <w:rPr>
          <w:rFonts w:ascii="Times New Roman" w:hAnsi="Times New Roman" w:cs="Times New Roman"/>
          <w:b/>
          <w:sz w:val="24"/>
          <w:szCs w:val="24"/>
        </w:rPr>
      </w:pPr>
    </w:p>
    <w:p w14:paraId="1C306A5D" w14:textId="77777777" w:rsidR="00D5173D" w:rsidRPr="00D5173D" w:rsidRDefault="00D5173D" w:rsidP="00D5173D">
      <w:pPr>
        <w:spacing w:after="0"/>
        <w:jc w:val="center"/>
        <w:rPr>
          <w:rFonts w:ascii="Times New Roman" w:hAnsi="Times New Roman" w:cs="Times New Roman"/>
          <w:b/>
          <w:sz w:val="24"/>
          <w:szCs w:val="24"/>
        </w:rPr>
      </w:pPr>
    </w:p>
    <w:p w14:paraId="086D2544" w14:textId="77777777" w:rsidR="00D5173D" w:rsidRDefault="00D5173D" w:rsidP="00D5173D">
      <w:pPr>
        <w:spacing w:after="0" w:line="240" w:lineRule="auto"/>
        <w:rPr>
          <w:rFonts w:ascii="Times New Roman" w:eastAsia="Times New Roman" w:hAnsi="Times New Roman" w:cs="Times New Roman"/>
          <w:sz w:val="24"/>
          <w:szCs w:val="24"/>
          <w:lang w:val="lt-LT" w:eastAsia="lt-LT"/>
        </w:rPr>
      </w:pPr>
    </w:p>
    <w:tbl>
      <w:tblPr>
        <w:tblW w:w="4975" w:type="pct"/>
        <w:tblLook w:val="04A0" w:firstRow="1" w:lastRow="0" w:firstColumn="1" w:lastColumn="0" w:noHBand="0" w:noVBand="1"/>
      </w:tblPr>
      <w:tblGrid>
        <w:gridCol w:w="3730"/>
        <w:gridCol w:w="1436"/>
        <w:gridCol w:w="4876"/>
      </w:tblGrid>
      <w:tr w:rsidR="00D5173D" w:rsidRPr="00547F5C" w14:paraId="7D4DAF65" w14:textId="77777777" w:rsidTr="00A043B4">
        <w:tc>
          <w:tcPr>
            <w:tcW w:w="1857" w:type="pct"/>
            <w:shd w:val="clear" w:color="auto" w:fill="auto"/>
          </w:tcPr>
          <w:p w14:paraId="5E3B4D03" w14:textId="77777777" w:rsidR="00D5173D" w:rsidRPr="00547F5C" w:rsidRDefault="00D5173D" w:rsidP="00A043B4">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p>
        </w:tc>
        <w:tc>
          <w:tcPr>
            <w:tcW w:w="715" w:type="pct"/>
            <w:shd w:val="clear" w:color="auto" w:fill="auto"/>
          </w:tcPr>
          <w:p w14:paraId="2406457B" w14:textId="77777777" w:rsidR="00D5173D" w:rsidRPr="00547F5C" w:rsidRDefault="00D5173D" w:rsidP="00A043B4">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1FA44DE9" w14:textId="77777777" w:rsidR="00D5173D" w:rsidRPr="00547F5C" w:rsidRDefault="00D5173D" w:rsidP="00A043B4">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p>
        </w:tc>
      </w:tr>
    </w:tbl>
    <w:p w14:paraId="284EA809" w14:textId="77777777" w:rsidR="00D5173D" w:rsidRDefault="00D5173D" w:rsidP="00D5173D">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C911BF0" w14:textId="77777777" w:rsidR="00D5173D" w:rsidRDefault="00D5173D" w:rsidP="0017331E">
      <w:pPr>
        <w:spacing w:after="0" w:line="240" w:lineRule="auto"/>
        <w:ind w:left="6237"/>
        <w:jc w:val="right"/>
        <w:rPr>
          <w:rFonts w:ascii="Times New Roman" w:eastAsia="Times New Roman" w:hAnsi="Times New Roman" w:cs="Times New Roman"/>
          <w:sz w:val="24"/>
          <w:szCs w:val="24"/>
          <w:lang w:eastAsia="lt-LT"/>
        </w:rPr>
      </w:pPr>
    </w:p>
    <w:p w14:paraId="15E9A8A5" w14:textId="77777777" w:rsidR="0017331E" w:rsidRPr="00CE5A02" w:rsidRDefault="00F345EC" w:rsidP="0017331E">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w:t>
      </w:r>
      <w:r w:rsidR="0017331E" w:rsidRPr="00CE5A02">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0017331E" w:rsidRPr="00CE5A02">
        <w:rPr>
          <w:rFonts w:ascii="Times New Roman" w:eastAsia="Times New Roman" w:hAnsi="Times New Roman" w:cs="Times New Roman"/>
          <w:sz w:val="24"/>
          <w:szCs w:val="24"/>
          <w:lang w:eastAsia="lt-LT"/>
        </w:rPr>
        <w:t>__</w:t>
      </w:r>
    </w:p>
    <w:p w14:paraId="3FF78F7E" w14:textId="77777777" w:rsidR="0017331E" w:rsidRPr="00CE5A02" w:rsidRDefault="0017331E" w:rsidP="0017331E">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nr</w:t>
      </w:r>
    </w:p>
    <w:p w14:paraId="1748AE8A" w14:textId="77777777" w:rsidR="0017331E" w:rsidRDefault="00D5173D" w:rsidP="0017331E">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F345EC">
        <w:rPr>
          <w:rFonts w:ascii="Times New Roman" w:eastAsia="Times New Roman" w:hAnsi="Times New Roman" w:cs="Times New Roman"/>
          <w:sz w:val="24"/>
          <w:szCs w:val="24"/>
          <w:lang w:eastAsia="lt-LT"/>
        </w:rPr>
        <w:t xml:space="preserve"> priedas</w:t>
      </w:r>
    </w:p>
    <w:p w14:paraId="5A5CAED6" w14:textId="77777777" w:rsidR="00CE5A02" w:rsidRPr="00CE5A02" w:rsidRDefault="00CE5A02" w:rsidP="00CE5A02">
      <w:pPr>
        <w:spacing w:after="0" w:line="240" w:lineRule="auto"/>
        <w:rPr>
          <w:rFonts w:ascii="Times New Roman" w:eastAsia="Times New Roman" w:hAnsi="Times New Roman" w:cs="Times New Roman"/>
          <w:sz w:val="24"/>
          <w:szCs w:val="24"/>
          <w:lang w:eastAsia="lt-LT"/>
        </w:rPr>
      </w:pPr>
    </w:p>
    <w:p w14:paraId="30AC2541" w14:textId="77777777" w:rsidR="00CE5A02" w:rsidRPr="00CE5A02" w:rsidRDefault="00CE5A02" w:rsidP="00CE5A02">
      <w:pPr>
        <w:spacing w:after="0" w:line="240" w:lineRule="auto"/>
        <w:ind w:firstLine="720"/>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PREKIŲ PRIĖMIMO-PERDAVIMO AKTAS (forma)</w:t>
      </w:r>
    </w:p>
    <w:p w14:paraId="571DFC76"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_______________</w:t>
      </w:r>
    </w:p>
    <w:p w14:paraId="346B3081" w14:textId="77777777" w:rsidR="00CE5A02" w:rsidRPr="00CE5A02" w:rsidRDefault="00CE5A02" w:rsidP="00CE5A02">
      <w:pPr>
        <w:spacing w:after="0" w:line="240" w:lineRule="auto"/>
        <w:jc w:val="center"/>
        <w:rPr>
          <w:rFonts w:ascii="Times New Roman" w:eastAsia="Times New Roman" w:hAnsi="Times New Roman" w:cs="Times New Roman"/>
          <w:sz w:val="24"/>
          <w:szCs w:val="24"/>
          <w:vertAlign w:val="superscript"/>
          <w:lang w:eastAsia="lt-LT"/>
        </w:rPr>
      </w:pPr>
      <w:r w:rsidRPr="00CE5A02">
        <w:rPr>
          <w:rFonts w:ascii="Times New Roman" w:eastAsia="Times New Roman" w:hAnsi="Times New Roman" w:cs="Times New Roman"/>
          <w:sz w:val="24"/>
          <w:szCs w:val="24"/>
          <w:vertAlign w:val="superscript"/>
          <w:lang w:eastAsia="lt-LT"/>
        </w:rPr>
        <w:t>(data)</w:t>
      </w:r>
    </w:p>
    <w:p w14:paraId="0F30A573"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_________________</w:t>
      </w:r>
    </w:p>
    <w:p w14:paraId="5847E56C" w14:textId="77777777" w:rsidR="00CE5A02" w:rsidRDefault="00CE5A02" w:rsidP="00CE5A02">
      <w:pPr>
        <w:spacing w:after="0" w:line="240" w:lineRule="auto"/>
        <w:jc w:val="center"/>
        <w:rPr>
          <w:rFonts w:ascii="Times New Roman" w:eastAsia="Times New Roman" w:hAnsi="Times New Roman" w:cs="Times New Roman"/>
          <w:sz w:val="24"/>
          <w:szCs w:val="24"/>
          <w:vertAlign w:val="superscript"/>
          <w:lang w:eastAsia="lt-LT"/>
        </w:rPr>
      </w:pPr>
      <w:r w:rsidRPr="00CE5A02">
        <w:rPr>
          <w:rFonts w:ascii="Times New Roman" w:eastAsia="Times New Roman" w:hAnsi="Times New Roman" w:cs="Times New Roman"/>
          <w:sz w:val="24"/>
          <w:szCs w:val="24"/>
          <w:vertAlign w:val="superscript"/>
          <w:lang w:eastAsia="lt-LT"/>
        </w:rPr>
        <w:t>(Vieta)</w:t>
      </w:r>
    </w:p>
    <w:p w14:paraId="5939465C" w14:textId="77777777" w:rsidR="00CE5A02" w:rsidRPr="00CE5A02" w:rsidRDefault="00CE5A02" w:rsidP="00CE5A02">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4764"/>
      </w:tblGrid>
      <w:tr w:rsidR="00CE5A02" w:rsidRPr="00CE5A02" w14:paraId="2836973A" w14:textId="77777777" w:rsidTr="00CE5A02">
        <w:tc>
          <w:tcPr>
            <w:tcW w:w="5382" w:type="dxa"/>
            <w:shd w:val="clear" w:color="auto" w:fill="auto"/>
          </w:tcPr>
          <w:p w14:paraId="054D275E"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 xml:space="preserve">Pirkėjas </w:t>
            </w:r>
            <w:r w:rsidRPr="00CE5A02">
              <w:rPr>
                <w:rFonts w:ascii="Times New Roman" w:eastAsia="Times New Roman" w:hAnsi="Times New Roman" w:cs="Times New Roman"/>
                <w:sz w:val="24"/>
                <w:szCs w:val="24"/>
                <w:lang w:val="lt-LT" w:eastAsia="lt-LT"/>
              </w:rPr>
              <w:t>(Prekes priima)</w:t>
            </w:r>
          </w:p>
        </w:tc>
        <w:tc>
          <w:tcPr>
            <w:tcW w:w="4819" w:type="dxa"/>
            <w:shd w:val="clear" w:color="auto" w:fill="auto"/>
          </w:tcPr>
          <w:p w14:paraId="7BEC02DB" w14:textId="77777777" w:rsidR="00CE5A02" w:rsidRPr="00CE5A02" w:rsidRDefault="00CE5A02" w:rsidP="00CE5A02">
            <w:pPr>
              <w:spacing w:after="0" w:line="240" w:lineRule="auto"/>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 xml:space="preserve">Pardavėjas </w:t>
            </w:r>
            <w:r w:rsidRPr="00CE5A02">
              <w:rPr>
                <w:rFonts w:ascii="Times New Roman" w:eastAsia="Times New Roman" w:hAnsi="Times New Roman" w:cs="Times New Roman"/>
                <w:sz w:val="24"/>
                <w:szCs w:val="24"/>
                <w:lang w:val="lt-LT" w:eastAsia="lt-LT"/>
              </w:rPr>
              <w:t>(Prekes perduoda)</w:t>
            </w:r>
          </w:p>
        </w:tc>
      </w:tr>
      <w:tr w:rsidR="00CE5A02" w:rsidRPr="00CE5A02" w14:paraId="525029AB" w14:textId="77777777" w:rsidTr="00C644B1">
        <w:tc>
          <w:tcPr>
            <w:tcW w:w="5382" w:type="dxa"/>
            <w:shd w:val="clear" w:color="auto" w:fill="auto"/>
          </w:tcPr>
          <w:p w14:paraId="515455B9" w14:textId="77777777" w:rsidR="00CE5A02" w:rsidRPr="00C644B1" w:rsidRDefault="00CE5A02" w:rsidP="00CE5A02">
            <w:pPr>
              <w:spacing w:after="0" w:line="240" w:lineRule="auto"/>
              <w:rPr>
                <w:rFonts w:ascii="Times New Roman" w:eastAsia="Calibri" w:hAnsi="Times New Roman" w:cs="Times New Roman"/>
                <w:sz w:val="24"/>
                <w:szCs w:val="24"/>
                <w:lang w:val="lt-LT" w:eastAsia="lt-LT"/>
              </w:rPr>
            </w:pPr>
            <w:r w:rsidRPr="00CE5A02">
              <w:rPr>
                <w:rFonts w:ascii="Times New Roman" w:eastAsia="Calibri" w:hAnsi="Times New Roman" w:cs="Times New Roman"/>
                <w:sz w:val="24"/>
                <w:szCs w:val="24"/>
                <w:lang w:val="lt-LT" w:eastAsia="lt-LT"/>
              </w:rPr>
              <w:t xml:space="preserve"> </w:t>
            </w:r>
            <w:r w:rsidR="003B6473" w:rsidRPr="00C644B1">
              <w:rPr>
                <w:rFonts w:ascii="Times New Roman" w:eastAsia="Calibri" w:hAnsi="Times New Roman" w:cs="Times New Roman"/>
                <w:sz w:val="24"/>
                <w:szCs w:val="24"/>
                <w:lang w:val="lt-LT" w:eastAsia="lt-LT"/>
              </w:rPr>
              <w:t>Lietuvos kariuomenės Specialiųjų operacijų pajėgų Ypatingos paskirties tarnyba</w:t>
            </w:r>
          </w:p>
        </w:tc>
        <w:tc>
          <w:tcPr>
            <w:tcW w:w="4819" w:type="dxa"/>
            <w:shd w:val="clear" w:color="auto" w:fill="auto"/>
          </w:tcPr>
          <w:p w14:paraId="2B698941" w14:textId="77777777" w:rsidR="00CE5A02" w:rsidRPr="00C644B1" w:rsidRDefault="00CE5A02" w:rsidP="00CE5A02">
            <w:pPr>
              <w:spacing w:after="0" w:line="240" w:lineRule="auto"/>
              <w:rPr>
                <w:rFonts w:ascii="Times New Roman" w:eastAsia="Times New Roman" w:hAnsi="Times New Roman" w:cs="Times New Roman"/>
                <w:b/>
                <w:bCs/>
                <w:i/>
                <w:iCs/>
                <w:sz w:val="24"/>
                <w:szCs w:val="24"/>
                <w:lang w:val="lt-LT" w:eastAsia="lt-LT"/>
              </w:rPr>
            </w:pPr>
            <w:r w:rsidRPr="00C644B1">
              <w:rPr>
                <w:rFonts w:ascii="Times New Roman" w:eastAsia="Times New Roman" w:hAnsi="Times New Roman" w:cs="Times New Roman"/>
                <w:b/>
                <w:bCs/>
                <w:i/>
                <w:iCs/>
                <w:sz w:val="24"/>
                <w:szCs w:val="24"/>
                <w:lang w:val="lt-LT" w:eastAsia="lt-LT"/>
              </w:rPr>
              <w:t>Pardavėjo pavadiniams</w:t>
            </w:r>
          </w:p>
          <w:p w14:paraId="0AC33D70" w14:textId="77777777" w:rsidR="00CE5A02" w:rsidRPr="00C644B1" w:rsidRDefault="00CE5A02" w:rsidP="00CE5A02">
            <w:pPr>
              <w:spacing w:after="0" w:line="240" w:lineRule="auto"/>
              <w:rPr>
                <w:rFonts w:ascii="Times New Roman" w:eastAsia="Times New Roman" w:hAnsi="Times New Roman" w:cs="Times New Roman"/>
                <w:sz w:val="24"/>
                <w:szCs w:val="24"/>
                <w:lang w:val="lt-LT" w:eastAsia="lt-LT"/>
              </w:rPr>
            </w:pPr>
            <w:r w:rsidRPr="00C644B1">
              <w:rPr>
                <w:rFonts w:ascii="Times New Roman" w:eastAsia="Times New Roman" w:hAnsi="Times New Roman" w:cs="Times New Roman"/>
                <w:sz w:val="24"/>
                <w:szCs w:val="24"/>
                <w:lang w:val="lt-LT" w:eastAsia="lt-LT"/>
              </w:rPr>
              <w:t xml:space="preserve">Į.k. </w:t>
            </w:r>
          </w:p>
          <w:p w14:paraId="7F18955A" w14:textId="77777777" w:rsidR="00CE5A02" w:rsidRPr="00C644B1" w:rsidRDefault="00CE5A02" w:rsidP="00CE5A02">
            <w:pPr>
              <w:spacing w:after="0" w:line="240" w:lineRule="auto"/>
              <w:rPr>
                <w:rFonts w:ascii="Times New Roman" w:eastAsia="Times New Roman" w:hAnsi="Times New Roman" w:cs="Times New Roman"/>
                <w:sz w:val="24"/>
                <w:szCs w:val="24"/>
                <w:lang w:val="lt-LT" w:eastAsia="lt-LT"/>
              </w:rPr>
            </w:pPr>
            <w:r w:rsidRPr="00C644B1">
              <w:rPr>
                <w:rFonts w:ascii="Times New Roman" w:eastAsia="Times New Roman" w:hAnsi="Times New Roman" w:cs="Times New Roman"/>
                <w:sz w:val="24"/>
                <w:szCs w:val="24"/>
                <w:lang w:val="lt-LT" w:eastAsia="lt-LT"/>
              </w:rPr>
              <w:t xml:space="preserve">Adresas: </w:t>
            </w:r>
          </w:p>
          <w:p w14:paraId="6D268937" w14:textId="77777777" w:rsidR="00CE5A02" w:rsidRPr="00C644B1" w:rsidRDefault="00CE5A02" w:rsidP="00CE5A02">
            <w:pPr>
              <w:spacing w:after="0" w:line="240" w:lineRule="auto"/>
              <w:rPr>
                <w:rFonts w:ascii="Times New Roman" w:eastAsia="Times New Roman" w:hAnsi="Times New Roman" w:cs="Times New Roman"/>
                <w:sz w:val="24"/>
                <w:szCs w:val="24"/>
                <w:lang w:val="lt-LT" w:eastAsia="lt-LT"/>
              </w:rPr>
            </w:pPr>
            <w:r w:rsidRPr="00C644B1">
              <w:rPr>
                <w:rFonts w:ascii="Times New Roman" w:eastAsia="Times New Roman" w:hAnsi="Times New Roman" w:cs="Times New Roman"/>
                <w:sz w:val="24"/>
                <w:szCs w:val="24"/>
                <w:lang w:val="lt-LT" w:eastAsia="lt-LT"/>
              </w:rPr>
              <w:t xml:space="preserve">Tel. </w:t>
            </w:r>
          </w:p>
          <w:p w14:paraId="7A6AF5FE" w14:textId="77777777" w:rsidR="00CE5A02" w:rsidRPr="00C644B1" w:rsidRDefault="00CE5A02" w:rsidP="00CE5A02">
            <w:pPr>
              <w:spacing w:after="0" w:line="240" w:lineRule="auto"/>
              <w:rPr>
                <w:rFonts w:ascii="Times New Roman" w:eastAsia="Times New Roman" w:hAnsi="Times New Roman" w:cs="Times New Roman"/>
                <w:sz w:val="24"/>
                <w:szCs w:val="24"/>
                <w:lang w:val="lt-LT" w:eastAsia="lt-LT"/>
              </w:rPr>
            </w:pPr>
            <w:r w:rsidRPr="00C644B1">
              <w:rPr>
                <w:rFonts w:ascii="Times New Roman" w:eastAsia="Times New Roman" w:hAnsi="Times New Roman" w:cs="Times New Roman"/>
                <w:sz w:val="24"/>
                <w:szCs w:val="24"/>
                <w:lang w:val="lt-LT" w:eastAsia="lt-LT"/>
              </w:rPr>
              <w:t xml:space="preserve">El. paštas: </w:t>
            </w:r>
          </w:p>
          <w:p w14:paraId="746C0A94" w14:textId="77777777" w:rsidR="00CE5A02" w:rsidRPr="00C644B1" w:rsidRDefault="00CE5A02" w:rsidP="00CE5A02">
            <w:pPr>
              <w:spacing w:after="0" w:line="240" w:lineRule="auto"/>
              <w:rPr>
                <w:rFonts w:ascii="Times New Roman" w:eastAsia="Times New Roman" w:hAnsi="Times New Roman" w:cs="Times New Roman"/>
                <w:sz w:val="24"/>
                <w:szCs w:val="24"/>
                <w:lang w:val="lt-LT" w:eastAsia="lt-LT"/>
              </w:rPr>
            </w:pPr>
            <w:r w:rsidRPr="00C644B1">
              <w:rPr>
                <w:rFonts w:ascii="Times New Roman" w:eastAsia="Times New Roman" w:hAnsi="Times New Roman" w:cs="Times New Roman"/>
                <w:sz w:val="24"/>
                <w:szCs w:val="24"/>
                <w:lang w:val="lt-LT" w:eastAsia="lt-LT"/>
              </w:rPr>
              <w:t xml:space="preserve">A/s </w:t>
            </w:r>
          </w:p>
          <w:p w14:paraId="6FDED2F6"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644B1">
              <w:rPr>
                <w:rFonts w:ascii="Times New Roman" w:eastAsia="Times New Roman" w:hAnsi="Times New Roman" w:cs="Times New Roman"/>
                <w:sz w:val="24"/>
                <w:szCs w:val="24"/>
                <w:lang w:val="lt-LT" w:eastAsia="lt-LT"/>
              </w:rPr>
              <w:t>Bankas:</w:t>
            </w:r>
            <w:r w:rsidRPr="00CE5A02">
              <w:rPr>
                <w:rFonts w:ascii="Times New Roman" w:eastAsia="Times New Roman" w:hAnsi="Times New Roman" w:cs="Times New Roman"/>
                <w:sz w:val="24"/>
                <w:szCs w:val="24"/>
                <w:lang w:val="lt-LT" w:eastAsia="lt-LT"/>
              </w:rPr>
              <w:t xml:space="preserve"> </w:t>
            </w:r>
          </w:p>
        </w:tc>
      </w:tr>
    </w:tbl>
    <w:p w14:paraId="685B5A2A" w14:textId="77777777" w:rsidR="00CE5A02" w:rsidRPr="00CE5A02" w:rsidRDefault="00CE5A02" w:rsidP="00CE5A02">
      <w:pPr>
        <w:spacing w:after="0" w:line="240" w:lineRule="auto"/>
        <w:rPr>
          <w:rFonts w:ascii="Times New Roman" w:eastAsia="Times New Roman" w:hAnsi="Times New Roman" w:cs="Times New Roman"/>
          <w:sz w:val="24"/>
          <w:szCs w:val="24"/>
          <w:lang w:eastAsia="lt-LT"/>
        </w:rPr>
      </w:pPr>
    </w:p>
    <w:p w14:paraId="139EDD52"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eastAsia="lt-LT"/>
        </w:rPr>
        <w:t>1.</w:t>
      </w:r>
      <w:r w:rsidRPr="00CE5A02">
        <w:rPr>
          <w:rFonts w:ascii="Times New Roman" w:eastAsia="Times New Roman" w:hAnsi="Times New Roman" w:cs="Times New Roman"/>
          <w:b/>
          <w:bCs/>
          <w:sz w:val="24"/>
          <w:szCs w:val="24"/>
          <w:lang w:val="lt-LT" w:eastAsia="lt-LT"/>
        </w:rPr>
        <w:t xml:space="preserve"> </w:t>
      </w:r>
      <w:r w:rsidRPr="00CE5A02">
        <w:rPr>
          <w:rFonts w:ascii="Times New Roman" w:eastAsia="Times New Roman" w:hAnsi="Times New Roman" w:cs="Times New Roman"/>
          <w:bCs/>
          <w:sz w:val="24"/>
          <w:szCs w:val="24"/>
          <w:lang w:val="lt-LT" w:eastAsia="lt-LT"/>
        </w:rPr>
        <w:t>Vadovaujantis 202_ m. _______ _ d. sutartimi Nr. __</w:t>
      </w:r>
      <w:r w:rsidRPr="00CE5A02">
        <w:rPr>
          <w:rFonts w:ascii="Times New Roman" w:eastAsia="Times New Roman" w:hAnsi="Times New Roman" w:cs="Times New Roman"/>
          <w:b/>
          <w:bCs/>
          <w:sz w:val="24"/>
          <w:szCs w:val="24"/>
          <w:lang w:val="lt-LT" w:eastAsia="lt-LT"/>
        </w:rPr>
        <w:t xml:space="preserve"> </w:t>
      </w:r>
      <w:r w:rsidRPr="00CE5A02">
        <w:rPr>
          <w:rFonts w:ascii="Times New Roman" w:eastAsia="Times New Roman" w:hAnsi="Times New Roman" w:cs="Times New Roman"/>
          <w:bCs/>
          <w:sz w:val="24"/>
          <w:szCs w:val="24"/>
          <w:lang w:val="lt-LT" w:eastAsia="lt-LT"/>
        </w:rPr>
        <w:t xml:space="preserve">(toliau - Sutartis) </w:t>
      </w:r>
      <w:r w:rsidRPr="00CE5A02">
        <w:rPr>
          <w:rFonts w:ascii="Times New Roman" w:eastAsia="Times New Roman" w:hAnsi="Times New Roman" w:cs="Times New Roman"/>
          <w:b/>
          <w:bCs/>
          <w:sz w:val="24"/>
          <w:szCs w:val="24"/>
          <w:lang w:val="lt-LT" w:eastAsia="lt-LT"/>
        </w:rPr>
        <w:t>Pardavėjas</w:t>
      </w:r>
      <w:r w:rsidRPr="00CE5A02">
        <w:rPr>
          <w:rFonts w:ascii="Times New Roman" w:eastAsia="Times New Roman" w:hAnsi="Times New Roman" w:cs="Times New Roman"/>
          <w:sz w:val="24"/>
          <w:szCs w:val="24"/>
          <w:lang w:val="lt-LT" w:eastAsia="lt-LT"/>
        </w:rPr>
        <w:t xml:space="preserve"> perduoda, o </w:t>
      </w:r>
      <w:r w:rsidRPr="00CE5A02">
        <w:rPr>
          <w:rFonts w:ascii="Times New Roman" w:eastAsia="Times New Roman" w:hAnsi="Times New Roman" w:cs="Times New Roman"/>
          <w:b/>
          <w:bCs/>
          <w:sz w:val="24"/>
          <w:szCs w:val="24"/>
          <w:lang w:val="lt-LT" w:eastAsia="lt-LT"/>
        </w:rPr>
        <w:t>Pirkėjas</w:t>
      </w:r>
      <w:r w:rsidRPr="00CE5A02">
        <w:rPr>
          <w:rFonts w:ascii="Times New Roman" w:eastAsia="Times New Roman" w:hAnsi="Times New Roman" w:cs="Times New Roman"/>
          <w:sz w:val="24"/>
          <w:szCs w:val="24"/>
          <w:lang w:val="lt-LT" w:eastAsia="lt-LT"/>
        </w:rPr>
        <w:t xml:space="preserve"> priima šias 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471"/>
        <w:gridCol w:w="1080"/>
        <w:gridCol w:w="2147"/>
        <w:gridCol w:w="1683"/>
      </w:tblGrid>
      <w:tr w:rsidR="00CE5A02" w:rsidRPr="00CE5A02" w14:paraId="38D1A695" w14:textId="77777777" w:rsidTr="00CE5A02">
        <w:tc>
          <w:tcPr>
            <w:tcW w:w="704" w:type="dxa"/>
            <w:shd w:val="clear" w:color="auto" w:fill="auto"/>
            <w:vAlign w:val="center"/>
          </w:tcPr>
          <w:p w14:paraId="509D4105"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Eil. Nr.</w:t>
            </w:r>
          </w:p>
        </w:tc>
        <w:tc>
          <w:tcPr>
            <w:tcW w:w="4536" w:type="dxa"/>
            <w:shd w:val="clear" w:color="auto" w:fill="auto"/>
            <w:vAlign w:val="center"/>
          </w:tcPr>
          <w:p w14:paraId="3BD4396E"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Prekės pavadinimas, modelis, gamintojas</w:t>
            </w:r>
          </w:p>
        </w:tc>
        <w:tc>
          <w:tcPr>
            <w:tcW w:w="1083" w:type="dxa"/>
            <w:shd w:val="clear" w:color="auto" w:fill="auto"/>
            <w:vAlign w:val="center"/>
          </w:tcPr>
          <w:p w14:paraId="57ABF7EB"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Kiekis, vnt.</w:t>
            </w:r>
          </w:p>
        </w:tc>
        <w:tc>
          <w:tcPr>
            <w:tcW w:w="2177" w:type="dxa"/>
            <w:shd w:val="clear" w:color="auto" w:fill="auto"/>
            <w:vAlign w:val="center"/>
          </w:tcPr>
          <w:p w14:paraId="7B52CCBB"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Kaina už vnt., EUR be PVM</w:t>
            </w:r>
          </w:p>
        </w:tc>
        <w:tc>
          <w:tcPr>
            <w:tcW w:w="1701" w:type="dxa"/>
            <w:shd w:val="clear" w:color="auto" w:fill="auto"/>
            <w:vAlign w:val="center"/>
          </w:tcPr>
          <w:p w14:paraId="32852463" w14:textId="77777777" w:rsidR="00CE5A02" w:rsidRPr="00CE5A02" w:rsidRDefault="00CE5A02" w:rsidP="00CE5A02">
            <w:pPr>
              <w:spacing w:after="0" w:line="240" w:lineRule="auto"/>
              <w:jc w:val="center"/>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Kaina, Eur be PVM</w:t>
            </w:r>
          </w:p>
        </w:tc>
      </w:tr>
      <w:tr w:rsidR="00CE5A02" w:rsidRPr="00CE5A02" w14:paraId="645C9EE8" w14:textId="77777777" w:rsidTr="00CE5A02">
        <w:tc>
          <w:tcPr>
            <w:tcW w:w="704" w:type="dxa"/>
            <w:shd w:val="clear" w:color="auto" w:fill="auto"/>
          </w:tcPr>
          <w:p w14:paraId="5DF079F2" w14:textId="77777777" w:rsidR="00CE5A02" w:rsidRPr="00CE5A02" w:rsidRDefault="00CE5A02" w:rsidP="00CE5A02">
            <w:pPr>
              <w:spacing w:after="0" w:line="240" w:lineRule="auto"/>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1.</w:t>
            </w:r>
          </w:p>
        </w:tc>
        <w:tc>
          <w:tcPr>
            <w:tcW w:w="4536" w:type="dxa"/>
            <w:shd w:val="clear" w:color="auto" w:fill="auto"/>
          </w:tcPr>
          <w:p w14:paraId="6D830E41"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083" w:type="dxa"/>
            <w:shd w:val="clear" w:color="auto" w:fill="auto"/>
          </w:tcPr>
          <w:p w14:paraId="57C6CF8B"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2177" w:type="dxa"/>
            <w:shd w:val="clear" w:color="auto" w:fill="auto"/>
          </w:tcPr>
          <w:p w14:paraId="0114F220"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701" w:type="dxa"/>
            <w:shd w:val="clear" w:color="auto" w:fill="auto"/>
          </w:tcPr>
          <w:p w14:paraId="1B9954F3"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327CD0AE" w14:textId="77777777" w:rsidTr="00CE5A02">
        <w:tc>
          <w:tcPr>
            <w:tcW w:w="704" w:type="dxa"/>
            <w:shd w:val="clear" w:color="auto" w:fill="auto"/>
          </w:tcPr>
          <w:p w14:paraId="50490B33"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2.</w:t>
            </w:r>
          </w:p>
        </w:tc>
        <w:tc>
          <w:tcPr>
            <w:tcW w:w="4536" w:type="dxa"/>
            <w:shd w:val="clear" w:color="auto" w:fill="auto"/>
          </w:tcPr>
          <w:p w14:paraId="1D3F8EAD"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083" w:type="dxa"/>
            <w:shd w:val="clear" w:color="auto" w:fill="auto"/>
          </w:tcPr>
          <w:p w14:paraId="2A5152F3"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2177" w:type="dxa"/>
            <w:shd w:val="clear" w:color="auto" w:fill="auto"/>
          </w:tcPr>
          <w:p w14:paraId="0CE7EE6D"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701" w:type="dxa"/>
            <w:shd w:val="clear" w:color="auto" w:fill="auto"/>
          </w:tcPr>
          <w:p w14:paraId="38B27D47"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20D340D0" w14:textId="77777777" w:rsidTr="00CE5A02">
        <w:tc>
          <w:tcPr>
            <w:tcW w:w="704" w:type="dxa"/>
            <w:shd w:val="clear" w:color="auto" w:fill="auto"/>
          </w:tcPr>
          <w:p w14:paraId="795E6C6A"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w:t>
            </w:r>
          </w:p>
        </w:tc>
        <w:tc>
          <w:tcPr>
            <w:tcW w:w="4536" w:type="dxa"/>
            <w:shd w:val="clear" w:color="auto" w:fill="auto"/>
          </w:tcPr>
          <w:p w14:paraId="36720A1B"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083" w:type="dxa"/>
            <w:shd w:val="clear" w:color="auto" w:fill="auto"/>
          </w:tcPr>
          <w:p w14:paraId="4FFA815A"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2177" w:type="dxa"/>
            <w:shd w:val="clear" w:color="auto" w:fill="auto"/>
          </w:tcPr>
          <w:p w14:paraId="584147D7"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c>
          <w:tcPr>
            <w:tcW w:w="1701" w:type="dxa"/>
            <w:shd w:val="clear" w:color="auto" w:fill="auto"/>
          </w:tcPr>
          <w:p w14:paraId="5B6DDD65"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67F01A7B" w14:textId="77777777" w:rsidTr="00CE5A02">
        <w:tc>
          <w:tcPr>
            <w:tcW w:w="8500" w:type="dxa"/>
            <w:gridSpan w:val="4"/>
            <w:shd w:val="clear" w:color="auto" w:fill="auto"/>
          </w:tcPr>
          <w:p w14:paraId="636A2C39"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Iš viso, EUR be PVM</w:t>
            </w:r>
          </w:p>
        </w:tc>
        <w:tc>
          <w:tcPr>
            <w:tcW w:w="1701" w:type="dxa"/>
            <w:shd w:val="clear" w:color="auto" w:fill="auto"/>
          </w:tcPr>
          <w:p w14:paraId="7B2F7D8A"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2CC672B0" w14:textId="77777777" w:rsidTr="00CE5A02">
        <w:tc>
          <w:tcPr>
            <w:tcW w:w="8500" w:type="dxa"/>
            <w:gridSpan w:val="4"/>
            <w:shd w:val="clear" w:color="auto" w:fill="auto"/>
          </w:tcPr>
          <w:p w14:paraId="0134CA90"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PVM</w:t>
            </w:r>
          </w:p>
        </w:tc>
        <w:tc>
          <w:tcPr>
            <w:tcW w:w="1701" w:type="dxa"/>
            <w:shd w:val="clear" w:color="auto" w:fill="auto"/>
          </w:tcPr>
          <w:p w14:paraId="614B9CAD"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r w:rsidR="00CE5A02" w:rsidRPr="00CE5A02" w14:paraId="6ECC424E" w14:textId="77777777" w:rsidTr="00CE5A02">
        <w:tc>
          <w:tcPr>
            <w:tcW w:w="8500" w:type="dxa"/>
            <w:gridSpan w:val="4"/>
            <w:shd w:val="clear" w:color="auto" w:fill="auto"/>
          </w:tcPr>
          <w:p w14:paraId="542AA713" w14:textId="77777777" w:rsidR="00CE5A02" w:rsidRPr="00CE5A02" w:rsidRDefault="00CE5A02" w:rsidP="00CE5A02">
            <w:pPr>
              <w:spacing w:after="0" w:line="240" w:lineRule="auto"/>
              <w:jc w:val="right"/>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 xml:space="preserve">Iš viso, EUR su PVM </w:t>
            </w:r>
          </w:p>
        </w:tc>
        <w:tc>
          <w:tcPr>
            <w:tcW w:w="1701" w:type="dxa"/>
            <w:shd w:val="clear" w:color="auto" w:fill="auto"/>
          </w:tcPr>
          <w:p w14:paraId="03585547"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c>
      </w:tr>
    </w:tbl>
    <w:p w14:paraId="2D18AF69"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2. (</w:t>
      </w:r>
      <w:r w:rsidRPr="00CE5A02">
        <w:rPr>
          <w:rFonts w:ascii="Times New Roman" w:eastAsia="Times New Roman" w:hAnsi="Times New Roman" w:cs="Times New Roman"/>
          <w:i/>
          <w:iCs/>
          <w:sz w:val="24"/>
          <w:szCs w:val="24"/>
          <w:lang w:val="lt-LT" w:eastAsia="lt-LT"/>
        </w:rPr>
        <w:t>jeigu nenustatyta Prekių trūkumų</w:t>
      </w:r>
      <w:r w:rsidRPr="00CE5A02">
        <w:rPr>
          <w:rFonts w:ascii="Times New Roman" w:eastAsia="Times New Roman" w:hAnsi="Times New Roman" w:cs="Times New Roman"/>
          <w:sz w:val="24"/>
          <w:szCs w:val="24"/>
          <w:lang w:val="lt-LT" w:eastAsia="lt-LT"/>
        </w:rPr>
        <w:t>) Šiuo aktu Sutarties šalys patvirtina, kad neturi viena kitai pretenzijų dėl šiame prekių priėmimo-perdavimo akte nurodytų prekių kokybės ir jos atitinka Sutarties ir jos priedų reikalavimus.</w:t>
      </w:r>
    </w:p>
    <w:p w14:paraId="270E1966" w14:textId="77777777" w:rsidR="00CE5A02" w:rsidRPr="00CE5A02" w:rsidRDefault="00CE5A02" w:rsidP="00CE5A02">
      <w:pPr>
        <w:spacing w:after="0" w:line="240" w:lineRule="auto"/>
        <w:jc w:val="both"/>
        <w:rPr>
          <w:rFonts w:ascii="Times New Roman" w:eastAsia="Times New Roman" w:hAnsi="Times New Roman" w:cs="Times New Roman"/>
          <w:b/>
          <w:bCs/>
          <w:sz w:val="24"/>
          <w:szCs w:val="24"/>
          <w:lang w:val="lt-LT" w:eastAsia="lt-LT"/>
        </w:rPr>
      </w:pPr>
      <w:r w:rsidRPr="00CE5A02">
        <w:rPr>
          <w:rFonts w:ascii="Times New Roman" w:eastAsia="Times New Roman" w:hAnsi="Times New Roman" w:cs="Times New Roman"/>
          <w:b/>
          <w:bCs/>
          <w:sz w:val="24"/>
          <w:szCs w:val="24"/>
          <w:lang w:val="lt-LT" w:eastAsia="lt-LT"/>
        </w:rPr>
        <w:t>Arba</w:t>
      </w:r>
    </w:p>
    <w:p w14:paraId="62F1381E"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w:t>
      </w:r>
      <w:r w:rsidRPr="00CE5A02">
        <w:rPr>
          <w:rFonts w:ascii="Times New Roman" w:eastAsia="Times New Roman" w:hAnsi="Times New Roman" w:cs="Times New Roman"/>
          <w:i/>
          <w:iCs/>
          <w:sz w:val="24"/>
          <w:szCs w:val="24"/>
          <w:lang w:val="lt-LT" w:eastAsia="lt-LT"/>
        </w:rPr>
        <w:t>jeigu nustatyta Prekių trūkumų</w:t>
      </w:r>
      <w:r w:rsidRPr="00CE5A02">
        <w:rPr>
          <w:rFonts w:ascii="Times New Roman" w:eastAsia="Times New Roman" w:hAnsi="Times New Roman" w:cs="Times New Roman"/>
          <w:sz w:val="24"/>
          <w:szCs w:val="24"/>
          <w:lang w:val="lt-LT" w:eastAsia="lt-LT"/>
        </w:rPr>
        <w:t xml:space="preserve">) </w:t>
      </w:r>
      <w:r w:rsidRPr="00CE5A02">
        <w:rPr>
          <w:rFonts w:ascii="Times New Roman" w:eastAsia="Times New Roman" w:hAnsi="Times New Roman" w:cs="Times New Roman"/>
          <w:b/>
          <w:bCs/>
          <w:sz w:val="24"/>
          <w:szCs w:val="24"/>
          <w:lang w:val="lt-LT" w:eastAsia="lt-LT"/>
        </w:rPr>
        <w:t>Pirkėjas</w:t>
      </w:r>
      <w:r w:rsidRPr="00CE5A02">
        <w:rPr>
          <w:rFonts w:ascii="Times New Roman" w:eastAsia="Times New Roman" w:hAnsi="Times New Roman" w:cs="Times New Roman"/>
          <w:sz w:val="24"/>
          <w:szCs w:val="24"/>
          <w:lang w:val="lt-LT" w:eastAsia="lt-LT"/>
        </w:rPr>
        <w:t xml:space="preserve"> nurodo nustatytus Prekių trūkumus, dėl kurių Prekės nepriimamos, o </w:t>
      </w:r>
      <w:r w:rsidRPr="00CE5A02">
        <w:rPr>
          <w:rFonts w:ascii="Times New Roman" w:eastAsia="Times New Roman" w:hAnsi="Times New Roman" w:cs="Times New Roman"/>
          <w:b/>
          <w:sz w:val="24"/>
          <w:szCs w:val="24"/>
          <w:lang w:val="lt-LT" w:eastAsia="lt-LT"/>
        </w:rPr>
        <w:t>Pardavėjas</w:t>
      </w:r>
      <w:r w:rsidRPr="00CE5A02">
        <w:rPr>
          <w:rFonts w:ascii="Times New Roman" w:eastAsia="Times New Roman" w:hAnsi="Times New Roman" w:cs="Times New Roman"/>
          <w:sz w:val="24"/>
          <w:szCs w:val="24"/>
          <w:lang w:val="lt-LT" w:eastAsia="lt-LT"/>
        </w:rPr>
        <w:t xml:space="preserve"> savo sąskaita, be papildomo užmokesčio, turi pašalinti šiuos trūkumus</w:t>
      </w:r>
      <w:r w:rsidRPr="00CE5A02">
        <w:rPr>
          <w:rFonts w:ascii="Times New Roman" w:eastAsia="Times New Roman" w:hAnsi="Times New Roman" w:cs="Times New Roman"/>
          <w:b/>
          <w:bCs/>
          <w:sz w:val="24"/>
          <w:szCs w:val="24"/>
          <w:lang w:val="lt-LT" w:eastAsia="lt-LT"/>
        </w:rPr>
        <w:t>. Pardavėjas</w:t>
      </w:r>
      <w:r w:rsidRPr="00CE5A02">
        <w:rPr>
          <w:rFonts w:ascii="Times New Roman" w:eastAsia="Times New Roman" w:hAnsi="Times New Roman" w:cs="Times New Roman"/>
          <w:sz w:val="24"/>
          <w:szCs w:val="24"/>
          <w:lang w:val="lt-LT" w:eastAsia="lt-LT"/>
        </w:rPr>
        <w:t xml:space="preserve"> nustatytus Prekių trūkumus turi pašalinti iki _______________. </w:t>
      </w:r>
    </w:p>
    <w:p w14:paraId="5B02BD79"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Nustatyti trūkumai:</w:t>
      </w:r>
    </w:p>
    <w:p w14:paraId="132BBE5A"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eastAsia="lt-LT"/>
        </w:rPr>
        <w:t>2.1.</w:t>
      </w:r>
      <w:r w:rsidRPr="00CE5A02">
        <w:rPr>
          <w:rFonts w:ascii="Times New Roman" w:eastAsia="Times New Roman" w:hAnsi="Times New Roman" w:cs="Times New Roman"/>
          <w:sz w:val="24"/>
          <w:szCs w:val="24"/>
          <w:lang w:val="lt-LT" w:eastAsia="lt-LT"/>
        </w:rPr>
        <w:t>_____________________________________________;</w:t>
      </w:r>
    </w:p>
    <w:p w14:paraId="10322BAF"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2.2._____________________________________________:</w:t>
      </w:r>
    </w:p>
    <w:p w14:paraId="6FC299C2"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w:t>
      </w:r>
    </w:p>
    <w:p w14:paraId="1791A8BB"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eastAsia="lt-LT"/>
        </w:rPr>
        <w:t xml:space="preserve">3. </w:t>
      </w:r>
      <w:r w:rsidRPr="00CE5A02">
        <w:rPr>
          <w:rFonts w:ascii="Times New Roman" w:eastAsia="Times New Roman" w:hAnsi="Times New Roman" w:cs="Times New Roman"/>
          <w:sz w:val="24"/>
          <w:szCs w:val="24"/>
          <w:lang w:val="lt-LT" w:eastAsia="lt-LT"/>
        </w:rPr>
        <w:t xml:space="preserve">Aktas sudarytas dviem egzemplioriais – po vieną egzempliorių </w:t>
      </w:r>
      <w:r w:rsidRPr="00CE5A02">
        <w:rPr>
          <w:rFonts w:ascii="Times New Roman" w:eastAsia="Times New Roman" w:hAnsi="Times New Roman" w:cs="Times New Roman"/>
          <w:b/>
          <w:bCs/>
          <w:sz w:val="24"/>
          <w:szCs w:val="24"/>
          <w:lang w:val="lt-LT" w:eastAsia="lt-LT"/>
        </w:rPr>
        <w:t>Pirkėjui</w:t>
      </w:r>
      <w:r w:rsidRPr="00CE5A02">
        <w:rPr>
          <w:rFonts w:ascii="Times New Roman" w:eastAsia="Times New Roman" w:hAnsi="Times New Roman" w:cs="Times New Roman"/>
          <w:sz w:val="24"/>
          <w:szCs w:val="24"/>
          <w:lang w:val="lt-LT" w:eastAsia="lt-LT"/>
        </w:rPr>
        <w:t xml:space="preserve"> ir </w:t>
      </w:r>
      <w:r w:rsidRPr="00CE5A02">
        <w:rPr>
          <w:rFonts w:ascii="Times New Roman" w:eastAsia="Times New Roman" w:hAnsi="Times New Roman" w:cs="Times New Roman"/>
          <w:b/>
          <w:bCs/>
          <w:sz w:val="24"/>
          <w:szCs w:val="24"/>
          <w:lang w:val="lt-LT" w:eastAsia="lt-LT"/>
        </w:rPr>
        <w:t>Pardavėjui</w:t>
      </w:r>
      <w:r w:rsidRPr="00CE5A02">
        <w:rPr>
          <w:rFonts w:ascii="Times New Roman" w:eastAsia="Times New Roman" w:hAnsi="Times New Roman" w:cs="Times New Roman"/>
          <w:sz w:val="24"/>
          <w:szCs w:val="24"/>
          <w:lang w:val="lt-LT" w:eastAsia="lt-LT"/>
        </w:rPr>
        <w:t>.</w:t>
      </w:r>
    </w:p>
    <w:p w14:paraId="4A02CE26" w14:textId="77777777" w:rsidR="00CE5A02" w:rsidRPr="00CE5A02" w:rsidRDefault="00CE5A02" w:rsidP="00CE5A02">
      <w:pPr>
        <w:spacing w:after="0" w:line="240" w:lineRule="auto"/>
        <w:jc w:val="both"/>
        <w:rPr>
          <w:rFonts w:ascii="Times New Roman" w:eastAsia="Times New Roman" w:hAnsi="Times New Roman" w:cs="Times New Roman"/>
          <w:sz w:val="24"/>
          <w:szCs w:val="24"/>
          <w:lang w:val="lt-LT" w:eastAsia="lt-LT"/>
        </w:rPr>
      </w:pPr>
      <w:r w:rsidRPr="00CE5A02">
        <w:rPr>
          <w:rFonts w:ascii="Times New Roman" w:eastAsia="Times New Roman" w:hAnsi="Times New Roman" w:cs="Times New Roman"/>
          <w:sz w:val="24"/>
          <w:szCs w:val="24"/>
          <w:lang w:val="lt-LT" w:eastAsia="lt-LT"/>
        </w:rPr>
        <w:t>PRIDEDAMA. (</w:t>
      </w:r>
      <w:r w:rsidRPr="00CE5A02">
        <w:rPr>
          <w:rFonts w:ascii="Times New Roman" w:eastAsia="Times New Roman" w:hAnsi="Times New Roman" w:cs="Times New Roman"/>
          <w:i/>
          <w:iCs/>
          <w:sz w:val="24"/>
          <w:szCs w:val="24"/>
          <w:lang w:val="lt-LT" w:eastAsia="lt-LT"/>
        </w:rPr>
        <w:t>pildoma</w:t>
      </w:r>
      <w:r w:rsidRPr="00CE5A02">
        <w:rPr>
          <w:rFonts w:ascii="Times New Roman" w:eastAsia="Times New Roman" w:hAnsi="Times New Roman" w:cs="Times New Roman"/>
          <w:sz w:val="24"/>
          <w:szCs w:val="24"/>
          <w:lang w:val="lt-LT" w:eastAsia="lt-LT"/>
        </w:rPr>
        <w:t xml:space="preserve"> </w:t>
      </w:r>
      <w:r w:rsidRPr="00CE5A02">
        <w:rPr>
          <w:rFonts w:ascii="Times New Roman" w:eastAsia="Times New Roman" w:hAnsi="Times New Roman" w:cs="Times New Roman"/>
          <w:i/>
          <w:iCs/>
          <w:sz w:val="24"/>
          <w:szCs w:val="24"/>
          <w:lang w:val="lt-LT" w:eastAsia="lt-LT"/>
        </w:rPr>
        <w:t>jei yra pridedami dokumentai prie Prekių priėmimo-perdavimo akto</w:t>
      </w:r>
      <w:r w:rsidRPr="00CE5A02">
        <w:rPr>
          <w:rFonts w:ascii="Times New Roman" w:eastAsia="Times New Roman" w:hAnsi="Times New Roman" w:cs="Times New Roman"/>
          <w:sz w:val="24"/>
          <w:szCs w:val="24"/>
          <w:lang w:val="lt-LT" w:eastAsia="lt-LT"/>
        </w:rPr>
        <w:t>)</w:t>
      </w:r>
    </w:p>
    <w:p w14:paraId="68AB54D4" w14:textId="77777777" w:rsidR="00CE5A02" w:rsidRPr="00CE5A02" w:rsidRDefault="00CE5A02" w:rsidP="00CE5A02">
      <w:pPr>
        <w:spacing w:after="0" w:line="240" w:lineRule="auto"/>
        <w:rPr>
          <w:rFonts w:ascii="Times New Roman" w:eastAsia="Times New Roman" w:hAnsi="Times New Roman" w:cs="Times New Roman"/>
          <w:sz w:val="24"/>
          <w:szCs w:val="24"/>
          <w:lang w:val="lt-LT" w:eastAsia="lt-LT"/>
        </w:rPr>
      </w:pPr>
    </w:p>
    <w:tbl>
      <w:tblPr>
        <w:tblW w:w="4975" w:type="pct"/>
        <w:tblLook w:val="04A0" w:firstRow="1" w:lastRow="0" w:firstColumn="1" w:lastColumn="0" w:noHBand="0" w:noVBand="1"/>
      </w:tblPr>
      <w:tblGrid>
        <w:gridCol w:w="3730"/>
        <w:gridCol w:w="1436"/>
        <w:gridCol w:w="4876"/>
      </w:tblGrid>
      <w:tr w:rsidR="003B32A5" w:rsidRPr="00547F5C" w14:paraId="1A388D62" w14:textId="77777777" w:rsidTr="00203C97">
        <w:tc>
          <w:tcPr>
            <w:tcW w:w="1857" w:type="pct"/>
            <w:shd w:val="clear" w:color="auto" w:fill="auto"/>
          </w:tcPr>
          <w:p w14:paraId="0FE23EBB" w14:textId="77777777" w:rsidR="003B32A5" w:rsidRPr="00547F5C" w:rsidRDefault="003B32A5" w:rsidP="003B6473">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p>
        </w:tc>
        <w:tc>
          <w:tcPr>
            <w:tcW w:w="715" w:type="pct"/>
            <w:shd w:val="clear" w:color="auto" w:fill="auto"/>
          </w:tcPr>
          <w:p w14:paraId="758D4D1E" w14:textId="77777777" w:rsidR="003B32A5" w:rsidRPr="00547F5C" w:rsidRDefault="003B32A5" w:rsidP="00203C97">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48D47926" w14:textId="77777777" w:rsidR="003B32A5" w:rsidRPr="00547F5C" w:rsidRDefault="003B32A5" w:rsidP="00203C97">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p>
        </w:tc>
      </w:tr>
    </w:tbl>
    <w:p w14:paraId="0694B5A2" w14:textId="77777777" w:rsidR="00C644B1" w:rsidRDefault="00C644B1" w:rsidP="0017331E">
      <w:pPr>
        <w:spacing w:after="0" w:line="240" w:lineRule="auto"/>
        <w:ind w:left="6237"/>
        <w:jc w:val="right"/>
        <w:rPr>
          <w:rFonts w:ascii="Times New Roman" w:eastAsia="Times New Roman" w:hAnsi="Times New Roman" w:cs="Times New Roman"/>
          <w:sz w:val="24"/>
          <w:szCs w:val="24"/>
          <w:lang w:eastAsia="lt-LT"/>
        </w:rPr>
      </w:pPr>
    </w:p>
    <w:p w14:paraId="1208B0D7" w14:textId="77777777" w:rsidR="00C644B1" w:rsidRDefault="00C644B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7274E94A" w14:textId="77777777" w:rsidR="00CE5A02" w:rsidRDefault="00CE5A02" w:rsidP="00CE5A02">
      <w:pPr>
        <w:rPr>
          <w:rFonts w:ascii="Times New Roman" w:hAnsi="Times New Roman" w:cs="Times New Roman"/>
        </w:rPr>
        <w:sectPr w:rsidR="00CE5A02" w:rsidSect="00CE5A02">
          <w:pgSz w:w="11906" w:h="16838" w:code="9"/>
          <w:pgMar w:top="1134" w:right="567" w:bottom="1134" w:left="1247" w:header="709" w:footer="709" w:gutter="0"/>
          <w:cols w:space="708"/>
          <w:docGrid w:linePitch="360"/>
        </w:sectPr>
      </w:pPr>
    </w:p>
    <w:tbl>
      <w:tblPr>
        <w:tblW w:w="16236" w:type="dxa"/>
        <w:tblInd w:w="-318" w:type="dxa"/>
        <w:tblLayout w:type="fixed"/>
        <w:tblLook w:val="04A0" w:firstRow="1" w:lastRow="0" w:firstColumn="1" w:lastColumn="0" w:noHBand="0" w:noVBand="1"/>
      </w:tblPr>
      <w:tblGrid>
        <w:gridCol w:w="568"/>
        <w:gridCol w:w="1569"/>
        <w:gridCol w:w="412"/>
        <w:gridCol w:w="94"/>
        <w:gridCol w:w="593"/>
        <w:gridCol w:w="309"/>
        <w:gridCol w:w="197"/>
        <w:gridCol w:w="2841"/>
        <w:gridCol w:w="506"/>
        <w:gridCol w:w="280"/>
        <w:gridCol w:w="348"/>
        <w:gridCol w:w="506"/>
        <w:gridCol w:w="1402"/>
        <w:gridCol w:w="501"/>
        <w:gridCol w:w="506"/>
        <w:gridCol w:w="1054"/>
        <w:gridCol w:w="506"/>
        <w:gridCol w:w="1053"/>
        <w:gridCol w:w="506"/>
        <w:gridCol w:w="1337"/>
        <w:gridCol w:w="406"/>
        <w:gridCol w:w="100"/>
        <w:gridCol w:w="136"/>
        <w:gridCol w:w="506"/>
      </w:tblGrid>
      <w:tr w:rsidR="00F12378" w:rsidRPr="00F12378" w14:paraId="1E84BD95" w14:textId="77777777" w:rsidTr="0003509C">
        <w:trPr>
          <w:gridAfter w:val="3"/>
          <w:wAfter w:w="742" w:type="dxa"/>
          <w:trHeight w:val="270"/>
        </w:trPr>
        <w:tc>
          <w:tcPr>
            <w:tcW w:w="15494" w:type="dxa"/>
            <w:gridSpan w:val="21"/>
            <w:tcBorders>
              <w:left w:val="nil"/>
              <w:bottom w:val="nil"/>
              <w:right w:val="nil"/>
            </w:tcBorders>
            <w:shd w:val="clear" w:color="auto" w:fill="auto"/>
            <w:noWrap/>
            <w:vAlign w:val="bottom"/>
            <w:hideMark/>
          </w:tcPr>
          <w:p w14:paraId="0A26BD23" w14:textId="77777777" w:rsidR="0017331E" w:rsidRPr="00CE5A02" w:rsidRDefault="0017331E" w:rsidP="0017331E">
            <w:pPr>
              <w:spacing w:after="0" w:line="240" w:lineRule="auto"/>
              <w:ind w:left="6237"/>
              <w:jc w:val="right"/>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lastRenderedPageBreak/>
              <w:t>______________202__</w:t>
            </w:r>
          </w:p>
          <w:p w14:paraId="0B32A7EF" w14:textId="77777777" w:rsidR="0017331E" w:rsidRPr="00CE5A02" w:rsidRDefault="0017331E" w:rsidP="0017331E">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nr.</w:t>
            </w:r>
            <w:r w:rsidRPr="00CE5A02">
              <w:rPr>
                <w:rFonts w:ascii="Times New Roman" w:eastAsia="Times New Roman" w:hAnsi="Times New Roman" w:cs="Times New Roman"/>
                <w:sz w:val="24"/>
                <w:szCs w:val="24"/>
                <w:lang w:eastAsia="lt-LT"/>
              </w:rPr>
              <w:t xml:space="preserve"> _____</w:t>
            </w:r>
          </w:p>
          <w:p w14:paraId="3161227D" w14:textId="77777777" w:rsidR="0017331E" w:rsidRDefault="00C644B1" w:rsidP="0017331E">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priedas</w:t>
            </w:r>
          </w:p>
          <w:p w14:paraId="7674E4C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p w14:paraId="7D78CE06" w14:textId="77777777" w:rsidR="00F12378" w:rsidRPr="00F12378" w:rsidRDefault="00F12378" w:rsidP="00F12378">
            <w:pPr>
              <w:tabs>
                <w:tab w:val="left" w:pos="4962"/>
              </w:tabs>
              <w:spacing w:after="0" w:line="240" w:lineRule="auto"/>
              <w:jc w:val="center"/>
              <w:rPr>
                <w:rFonts w:ascii="Times New Roman" w:eastAsia="Calibri" w:hAnsi="Times New Roman" w:cs="Times New Roman"/>
                <w:sz w:val="24"/>
                <w:szCs w:val="24"/>
                <w:lang w:val="lt-LT" w:eastAsia="lt-LT"/>
              </w:rPr>
            </w:pPr>
            <w:r w:rsidRPr="00F12378">
              <w:rPr>
                <w:rFonts w:ascii="Times New Roman" w:eastAsia="Calibri" w:hAnsi="Times New Roman" w:cs="Times New Roman"/>
                <w:b/>
                <w:bCs/>
                <w:sz w:val="24"/>
                <w:szCs w:val="24"/>
                <w:lang w:val="lt-LT" w:eastAsia="lt-LT"/>
              </w:rPr>
              <w:t>KODIFIKAVIMUI REIKALINGOS DOKUMENTŲ FORMOS (UŽPILDYMO PAVYZDYS)</w:t>
            </w:r>
          </w:p>
        </w:tc>
      </w:tr>
      <w:tr w:rsidR="00F12378" w:rsidRPr="00F12378" w14:paraId="26A84DF1" w14:textId="77777777" w:rsidTr="0003509C">
        <w:trPr>
          <w:trHeight w:val="315"/>
        </w:trPr>
        <w:tc>
          <w:tcPr>
            <w:tcW w:w="16236" w:type="dxa"/>
            <w:gridSpan w:val="24"/>
            <w:tcBorders>
              <w:top w:val="nil"/>
              <w:left w:val="nil"/>
              <w:bottom w:val="nil"/>
              <w:right w:val="nil"/>
            </w:tcBorders>
            <w:shd w:val="clear" w:color="auto" w:fill="auto"/>
            <w:noWrap/>
            <w:vAlign w:val="bottom"/>
            <w:hideMark/>
          </w:tcPr>
          <w:p w14:paraId="6569CB47"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Kodifikuotinų materialinių vertybių sąrašas</w:t>
            </w:r>
          </w:p>
        </w:tc>
      </w:tr>
      <w:tr w:rsidR="00F12378" w:rsidRPr="00F12378" w14:paraId="1D5AF6F1" w14:textId="77777777" w:rsidTr="0003509C">
        <w:trPr>
          <w:gridAfter w:val="1"/>
          <w:wAfter w:w="506" w:type="dxa"/>
          <w:trHeight w:val="255"/>
        </w:trPr>
        <w:tc>
          <w:tcPr>
            <w:tcW w:w="2137" w:type="dxa"/>
            <w:gridSpan w:val="2"/>
            <w:tcBorders>
              <w:top w:val="nil"/>
              <w:left w:val="nil"/>
              <w:bottom w:val="nil"/>
              <w:right w:val="nil"/>
            </w:tcBorders>
            <w:shd w:val="clear" w:color="auto" w:fill="auto"/>
            <w:noWrap/>
            <w:vAlign w:val="bottom"/>
            <w:hideMark/>
          </w:tcPr>
          <w:p w14:paraId="21C2E6A7"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099" w:type="dxa"/>
            <w:gridSpan w:val="3"/>
            <w:tcBorders>
              <w:top w:val="nil"/>
              <w:left w:val="nil"/>
              <w:bottom w:val="nil"/>
              <w:right w:val="nil"/>
            </w:tcBorders>
            <w:shd w:val="clear" w:color="auto" w:fill="auto"/>
            <w:noWrap/>
            <w:vAlign w:val="bottom"/>
            <w:hideMark/>
          </w:tcPr>
          <w:p w14:paraId="4D174ED0"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3347" w:type="dxa"/>
            <w:gridSpan w:val="3"/>
            <w:tcBorders>
              <w:top w:val="nil"/>
              <w:left w:val="nil"/>
              <w:bottom w:val="nil"/>
              <w:right w:val="nil"/>
            </w:tcBorders>
            <w:shd w:val="clear" w:color="auto" w:fill="auto"/>
            <w:noWrap/>
            <w:vAlign w:val="bottom"/>
            <w:hideMark/>
          </w:tcPr>
          <w:p w14:paraId="1237599B"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134" w:type="dxa"/>
            <w:gridSpan w:val="3"/>
            <w:tcBorders>
              <w:top w:val="nil"/>
              <w:left w:val="nil"/>
              <w:bottom w:val="nil"/>
              <w:right w:val="nil"/>
            </w:tcBorders>
            <w:shd w:val="clear" w:color="auto" w:fill="auto"/>
            <w:noWrap/>
            <w:vAlign w:val="bottom"/>
            <w:hideMark/>
          </w:tcPr>
          <w:p w14:paraId="70755331"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60056E5E"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4B67F7D2"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6E9B0DCD"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1843" w:type="dxa"/>
            <w:gridSpan w:val="2"/>
            <w:tcBorders>
              <w:top w:val="nil"/>
              <w:left w:val="nil"/>
              <w:bottom w:val="nil"/>
              <w:right w:val="nil"/>
            </w:tcBorders>
            <w:shd w:val="clear" w:color="auto" w:fill="auto"/>
            <w:noWrap/>
            <w:vAlign w:val="bottom"/>
            <w:hideMark/>
          </w:tcPr>
          <w:p w14:paraId="4D6D5B7F"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c>
          <w:tcPr>
            <w:tcW w:w="642" w:type="dxa"/>
            <w:gridSpan w:val="3"/>
            <w:tcBorders>
              <w:top w:val="nil"/>
              <w:left w:val="nil"/>
              <w:bottom w:val="nil"/>
              <w:right w:val="nil"/>
            </w:tcBorders>
            <w:shd w:val="clear" w:color="auto" w:fill="auto"/>
            <w:noWrap/>
            <w:vAlign w:val="bottom"/>
            <w:hideMark/>
          </w:tcPr>
          <w:p w14:paraId="775BF1DF"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tc>
      </w:tr>
      <w:tr w:rsidR="00F12378" w:rsidRPr="00F12378" w14:paraId="1A9ABE66" w14:textId="77777777" w:rsidTr="0003509C">
        <w:trPr>
          <w:trHeight w:val="315"/>
        </w:trPr>
        <w:tc>
          <w:tcPr>
            <w:tcW w:w="2643" w:type="dxa"/>
            <w:gridSpan w:val="4"/>
            <w:tcBorders>
              <w:top w:val="nil"/>
              <w:left w:val="nil"/>
              <w:bottom w:val="nil"/>
              <w:right w:val="nil"/>
            </w:tcBorders>
            <w:shd w:val="clear" w:color="auto" w:fill="auto"/>
            <w:noWrap/>
            <w:vAlign w:val="bottom"/>
            <w:hideMark/>
          </w:tcPr>
          <w:p w14:paraId="45C04A0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Sąrašo pateikėjas ir data:</w:t>
            </w:r>
          </w:p>
        </w:tc>
        <w:tc>
          <w:tcPr>
            <w:tcW w:w="1099" w:type="dxa"/>
            <w:gridSpan w:val="3"/>
            <w:tcBorders>
              <w:top w:val="nil"/>
              <w:left w:val="nil"/>
              <w:bottom w:val="nil"/>
              <w:right w:val="nil"/>
            </w:tcBorders>
            <w:shd w:val="clear" w:color="auto" w:fill="auto"/>
            <w:noWrap/>
            <w:vAlign w:val="bottom"/>
            <w:hideMark/>
          </w:tcPr>
          <w:p w14:paraId="7CE3C2A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3347" w:type="dxa"/>
            <w:gridSpan w:val="2"/>
            <w:tcBorders>
              <w:top w:val="nil"/>
              <w:left w:val="nil"/>
              <w:bottom w:val="nil"/>
              <w:right w:val="nil"/>
            </w:tcBorders>
            <w:shd w:val="clear" w:color="auto" w:fill="auto"/>
            <w:noWrap/>
            <w:vAlign w:val="bottom"/>
            <w:hideMark/>
          </w:tcPr>
          <w:p w14:paraId="48AF8D0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134" w:type="dxa"/>
            <w:gridSpan w:val="3"/>
            <w:tcBorders>
              <w:top w:val="nil"/>
              <w:left w:val="nil"/>
              <w:bottom w:val="nil"/>
              <w:right w:val="nil"/>
            </w:tcBorders>
            <w:shd w:val="clear" w:color="auto" w:fill="auto"/>
            <w:noWrap/>
            <w:vAlign w:val="bottom"/>
            <w:hideMark/>
          </w:tcPr>
          <w:p w14:paraId="11C167D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43B8411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 xml:space="preserve">Pridedami dokumentai: </w:t>
            </w:r>
          </w:p>
        </w:tc>
        <w:tc>
          <w:tcPr>
            <w:tcW w:w="1560" w:type="dxa"/>
            <w:gridSpan w:val="2"/>
            <w:tcBorders>
              <w:top w:val="nil"/>
              <w:left w:val="nil"/>
              <w:bottom w:val="nil"/>
              <w:right w:val="nil"/>
            </w:tcBorders>
            <w:shd w:val="clear" w:color="auto" w:fill="auto"/>
            <w:noWrap/>
            <w:vAlign w:val="bottom"/>
            <w:hideMark/>
          </w:tcPr>
          <w:p w14:paraId="0EA722B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3CEAD7B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186335A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310EA9F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0DE58AD2" w14:textId="77777777" w:rsidTr="0003509C">
        <w:trPr>
          <w:trHeight w:val="315"/>
        </w:trPr>
        <w:tc>
          <w:tcPr>
            <w:tcW w:w="7089" w:type="dxa"/>
            <w:gridSpan w:val="9"/>
            <w:tcBorders>
              <w:top w:val="nil"/>
              <w:left w:val="nil"/>
              <w:bottom w:val="nil"/>
              <w:right w:val="nil"/>
            </w:tcBorders>
            <w:shd w:val="clear" w:color="auto" w:fill="auto"/>
            <w:noWrap/>
            <w:vAlign w:val="bottom"/>
            <w:hideMark/>
          </w:tcPr>
          <w:p w14:paraId="3D8710D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Sutarties numeris:</w:t>
            </w:r>
          </w:p>
        </w:tc>
        <w:tc>
          <w:tcPr>
            <w:tcW w:w="1134" w:type="dxa"/>
            <w:gridSpan w:val="3"/>
            <w:tcBorders>
              <w:top w:val="nil"/>
              <w:left w:val="nil"/>
              <w:bottom w:val="nil"/>
              <w:right w:val="nil"/>
            </w:tcBorders>
            <w:shd w:val="clear" w:color="auto" w:fill="auto"/>
            <w:noWrap/>
            <w:vAlign w:val="bottom"/>
            <w:hideMark/>
          </w:tcPr>
          <w:p w14:paraId="019DF46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23B4F2C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6FD25EF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7492D2B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3FAA543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046E134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728BB20F" w14:textId="77777777" w:rsidTr="0003509C">
        <w:trPr>
          <w:trHeight w:val="315"/>
        </w:trPr>
        <w:tc>
          <w:tcPr>
            <w:tcW w:w="7089" w:type="dxa"/>
            <w:gridSpan w:val="9"/>
            <w:tcBorders>
              <w:top w:val="nil"/>
              <w:left w:val="nil"/>
              <w:bottom w:val="nil"/>
              <w:right w:val="nil"/>
            </w:tcBorders>
            <w:shd w:val="clear" w:color="auto" w:fill="auto"/>
            <w:noWrap/>
            <w:vAlign w:val="bottom"/>
            <w:hideMark/>
          </w:tcPr>
          <w:p w14:paraId="3A0B447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sz w:val="24"/>
                <w:szCs w:val="24"/>
                <w:lang w:val="lt-LT" w:eastAsia="lt-LT"/>
              </w:rPr>
              <w:t>Sutarties pasirašymo data:</w:t>
            </w:r>
          </w:p>
        </w:tc>
        <w:tc>
          <w:tcPr>
            <w:tcW w:w="1134" w:type="dxa"/>
            <w:gridSpan w:val="3"/>
            <w:tcBorders>
              <w:top w:val="nil"/>
              <w:left w:val="nil"/>
              <w:bottom w:val="nil"/>
              <w:right w:val="nil"/>
            </w:tcBorders>
            <w:shd w:val="clear" w:color="auto" w:fill="auto"/>
            <w:noWrap/>
            <w:vAlign w:val="bottom"/>
            <w:hideMark/>
          </w:tcPr>
          <w:p w14:paraId="5D4EB9E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303F055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7CBC074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547055F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749E7B2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7EE6AD1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6C10E2CA" w14:textId="77777777" w:rsidTr="0003509C">
        <w:trPr>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ACDC6"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Eil. nr.</w:t>
            </w:r>
          </w:p>
        </w:tc>
        <w:tc>
          <w:tcPr>
            <w:tcW w:w="19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F52D87"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Tiekėjas (Pardavėjas)</w:t>
            </w:r>
          </w:p>
        </w:tc>
        <w:tc>
          <w:tcPr>
            <w:tcW w:w="9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E04C9C"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NCAGE</w:t>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E80232"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Tikrasis gamintojas</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38A90604"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NCAGE</w:t>
            </w:r>
          </w:p>
        </w:tc>
        <w:tc>
          <w:tcPr>
            <w:tcW w:w="2409" w:type="dxa"/>
            <w:gridSpan w:val="3"/>
            <w:tcBorders>
              <w:top w:val="single" w:sz="4" w:space="0" w:color="auto"/>
              <w:left w:val="nil"/>
              <w:bottom w:val="single" w:sz="4" w:space="0" w:color="auto"/>
              <w:right w:val="single" w:sz="4" w:space="0" w:color="auto"/>
            </w:tcBorders>
            <w:shd w:val="clear" w:color="auto" w:fill="auto"/>
            <w:vAlign w:val="center"/>
            <w:hideMark/>
          </w:tcPr>
          <w:p w14:paraId="475896BA"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Gamyklinis numeris ar kt. identifikavimo kodas</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2C9B3E28"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 xml:space="preserve">NSN kodas </w:t>
            </w:r>
          </w:p>
          <w:p w14:paraId="5AAC3D2D"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(jei žinomas)</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B3CD7A"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Pavadinimas</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DE8AE7"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Kaina</w:t>
            </w:r>
          </w:p>
        </w:tc>
        <w:tc>
          <w:tcPr>
            <w:tcW w:w="642" w:type="dxa"/>
            <w:gridSpan w:val="2"/>
            <w:tcBorders>
              <w:top w:val="nil"/>
              <w:left w:val="nil"/>
              <w:bottom w:val="nil"/>
              <w:right w:val="nil"/>
            </w:tcBorders>
            <w:shd w:val="clear" w:color="auto" w:fill="auto"/>
            <w:noWrap/>
            <w:vAlign w:val="center"/>
            <w:hideMark/>
          </w:tcPr>
          <w:p w14:paraId="4C8381A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689A9791" w14:textId="77777777" w:rsidTr="0003509C">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ED94F6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981" w:type="dxa"/>
            <w:gridSpan w:val="2"/>
            <w:tcBorders>
              <w:top w:val="nil"/>
              <w:left w:val="nil"/>
              <w:bottom w:val="single" w:sz="4" w:space="0" w:color="auto"/>
              <w:right w:val="single" w:sz="4" w:space="0" w:color="auto"/>
            </w:tcBorders>
            <w:shd w:val="clear" w:color="auto" w:fill="auto"/>
            <w:noWrap/>
            <w:vAlign w:val="bottom"/>
          </w:tcPr>
          <w:p w14:paraId="51C7EB2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996" w:type="dxa"/>
            <w:gridSpan w:val="3"/>
            <w:tcBorders>
              <w:top w:val="nil"/>
              <w:left w:val="nil"/>
              <w:bottom w:val="single" w:sz="4" w:space="0" w:color="auto"/>
              <w:right w:val="single" w:sz="4" w:space="0" w:color="auto"/>
            </w:tcBorders>
            <w:shd w:val="clear" w:color="auto" w:fill="auto"/>
            <w:noWrap/>
            <w:vAlign w:val="bottom"/>
          </w:tcPr>
          <w:p w14:paraId="7D95DF2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3544" w:type="dxa"/>
            <w:gridSpan w:val="3"/>
            <w:tcBorders>
              <w:top w:val="nil"/>
              <w:left w:val="nil"/>
              <w:bottom w:val="single" w:sz="4" w:space="0" w:color="auto"/>
              <w:right w:val="single" w:sz="4" w:space="0" w:color="auto"/>
            </w:tcBorders>
            <w:shd w:val="clear" w:color="auto" w:fill="auto"/>
            <w:noWrap/>
            <w:vAlign w:val="bottom"/>
          </w:tcPr>
          <w:p w14:paraId="799E079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134" w:type="dxa"/>
            <w:gridSpan w:val="3"/>
            <w:tcBorders>
              <w:top w:val="nil"/>
              <w:left w:val="nil"/>
              <w:bottom w:val="single" w:sz="4" w:space="0" w:color="auto"/>
              <w:right w:val="single" w:sz="4" w:space="0" w:color="auto"/>
            </w:tcBorders>
            <w:shd w:val="clear" w:color="auto" w:fill="auto"/>
            <w:noWrap/>
            <w:vAlign w:val="bottom"/>
          </w:tcPr>
          <w:p w14:paraId="3E974AB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2409" w:type="dxa"/>
            <w:gridSpan w:val="3"/>
            <w:tcBorders>
              <w:top w:val="nil"/>
              <w:left w:val="nil"/>
              <w:bottom w:val="single" w:sz="4" w:space="0" w:color="auto"/>
              <w:right w:val="single" w:sz="4" w:space="0" w:color="auto"/>
            </w:tcBorders>
            <w:shd w:val="clear" w:color="auto" w:fill="auto"/>
            <w:noWrap/>
            <w:vAlign w:val="bottom"/>
          </w:tcPr>
          <w:p w14:paraId="4D1ADE6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1AD2A93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1EB1E19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843" w:type="dxa"/>
            <w:gridSpan w:val="3"/>
            <w:tcBorders>
              <w:top w:val="nil"/>
              <w:left w:val="nil"/>
              <w:bottom w:val="single" w:sz="4" w:space="0" w:color="auto"/>
              <w:right w:val="single" w:sz="4" w:space="0" w:color="auto"/>
            </w:tcBorders>
            <w:shd w:val="clear" w:color="auto" w:fill="auto"/>
            <w:noWrap/>
            <w:vAlign w:val="bottom"/>
          </w:tcPr>
          <w:p w14:paraId="292761E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u w:val="single"/>
                <w:lang w:val="lt-LT" w:eastAsia="lt-LT"/>
              </w:rPr>
            </w:pPr>
          </w:p>
        </w:tc>
        <w:tc>
          <w:tcPr>
            <w:tcW w:w="642" w:type="dxa"/>
            <w:gridSpan w:val="2"/>
            <w:tcBorders>
              <w:top w:val="nil"/>
              <w:left w:val="nil"/>
              <w:bottom w:val="nil"/>
              <w:right w:val="nil"/>
            </w:tcBorders>
            <w:shd w:val="clear" w:color="auto" w:fill="auto"/>
            <w:noWrap/>
            <w:vAlign w:val="bottom"/>
            <w:hideMark/>
          </w:tcPr>
          <w:p w14:paraId="66E48A4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20283CE2" w14:textId="77777777" w:rsidTr="0003509C">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0DB58F9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981" w:type="dxa"/>
            <w:gridSpan w:val="2"/>
            <w:tcBorders>
              <w:top w:val="nil"/>
              <w:left w:val="nil"/>
              <w:bottom w:val="single" w:sz="4" w:space="0" w:color="auto"/>
              <w:right w:val="single" w:sz="4" w:space="0" w:color="auto"/>
            </w:tcBorders>
            <w:shd w:val="clear" w:color="auto" w:fill="auto"/>
            <w:noWrap/>
            <w:vAlign w:val="bottom"/>
          </w:tcPr>
          <w:p w14:paraId="0952354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996" w:type="dxa"/>
            <w:gridSpan w:val="3"/>
            <w:tcBorders>
              <w:top w:val="nil"/>
              <w:left w:val="nil"/>
              <w:bottom w:val="single" w:sz="4" w:space="0" w:color="auto"/>
              <w:right w:val="single" w:sz="4" w:space="0" w:color="auto"/>
            </w:tcBorders>
            <w:shd w:val="clear" w:color="auto" w:fill="auto"/>
            <w:noWrap/>
            <w:vAlign w:val="bottom"/>
          </w:tcPr>
          <w:p w14:paraId="31D298B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3544" w:type="dxa"/>
            <w:gridSpan w:val="3"/>
            <w:tcBorders>
              <w:top w:val="nil"/>
              <w:left w:val="nil"/>
              <w:bottom w:val="single" w:sz="4" w:space="0" w:color="auto"/>
              <w:right w:val="single" w:sz="4" w:space="0" w:color="auto"/>
            </w:tcBorders>
            <w:shd w:val="clear" w:color="auto" w:fill="auto"/>
            <w:noWrap/>
            <w:vAlign w:val="bottom"/>
          </w:tcPr>
          <w:p w14:paraId="77399FF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134" w:type="dxa"/>
            <w:gridSpan w:val="3"/>
            <w:tcBorders>
              <w:top w:val="nil"/>
              <w:left w:val="nil"/>
              <w:bottom w:val="single" w:sz="4" w:space="0" w:color="auto"/>
              <w:right w:val="single" w:sz="4" w:space="0" w:color="auto"/>
            </w:tcBorders>
            <w:shd w:val="clear" w:color="auto" w:fill="auto"/>
            <w:noWrap/>
            <w:vAlign w:val="bottom"/>
          </w:tcPr>
          <w:p w14:paraId="78BA876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2409" w:type="dxa"/>
            <w:gridSpan w:val="3"/>
            <w:tcBorders>
              <w:top w:val="nil"/>
              <w:left w:val="nil"/>
              <w:bottom w:val="single" w:sz="4" w:space="0" w:color="auto"/>
              <w:right w:val="single" w:sz="4" w:space="0" w:color="auto"/>
            </w:tcBorders>
            <w:shd w:val="clear" w:color="auto" w:fill="auto"/>
            <w:noWrap/>
            <w:vAlign w:val="bottom"/>
          </w:tcPr>
          <w:p w14:paraId="26E8FE3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560" w:type="dxa"/>
            <w:gridSpan w:val="2"/>
            <w:tcBorders>
              <w:top w:val="nil"/>
              <w:left w:val="nil"/>
              <w:bottom w:val="single" w:sz="4" w:space="0" w:color="auto"/>
              <w:right w:val="single" w:sz="4" w:space="0" w:color="auto"/>
            </w:tcBorders>
            <w:shd w:val="clear" w:color="auto" w:fill="auto"/>
            <w:noWrap/>
            <w:vAlign w:val="bottom"/>
          </w:tcPr>
          <w:p w14:paraId="536E4E3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9BA741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1843" w:type="dxa"/>
            <w:gridSpan w:val="3"/>
            <w:tcBorders>
              <w:top w:val="nil"/>
              <w:left w:val="nil"/>
              <w:bottom w:val="single" w:sz="4" w:space="0" w:color="auto"/>
              <w:right w:val="single" w:sz="4" w:space="0" w:color="auto"/>
            </w:tcBorders>
            <w:shd w:val="clear" w:color="auto" w:fill="auto"/>
            <w:noWrap/>
            <w:vAlign w:val="bottom"/>
          </w:tcPr>
          <w:p w14:paraId="1104320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p>
        </w:tc>
        <w:tc>
          <w:tcPr>
            <w:tcW w:w="642" w:type="dxa"/>
            <w:gridSpan w:val="2"/>
            <w:tcBorders>
              <w:top w:val="nil"/>
              <w:left w:val="nil"/>
              <w:bottom w:val="nil"/>
              <w:right w:val="nil"/>
            </w:tcBorders>
            <w:shd w:val="clear" w:color="auto" w:fill="auto"/>
            <w:noWrap/>
            <w:vAlign w:val="bottom"/>
            <w:hideMark/>
          </w:tcPr>
          <w:p w14:paraId="68FF2B2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1D5DEB4B" w14:textId="77777777" w:rsidTr="0003509C">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2B4744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981" w:type="dxa"/>
            <w:gridSpan w:val="2"/>
            <w:tcBorders>
              <w:top w:val="nil"/>
              <w:left w:val="nil"/>
              <w:bottom w:val="single" w:sz="4" w:space="0" w:color="auto"/>
              <w:right w:val="single" w:sz="4" w:space="0" w:color="auto"/>
            </w:tcBorders>
            <w:shd w:val="clear" w:color="auto" w:fill="auto"/>
            <w:noWrap/>
            <w:vAlign w:val="bottom"/>
            <w:hideMark/>
          </w:tcPr>
          <w:p w14:paraId="1FDDC14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996" w:type="dxa"/>
            <w:gridSpan w:val="3"/>
            <w:tcBorders>
              <w:top w:val="nil"/>
              <w:left w:val="nil"/>
              <w:bottom w:val="single" w:sz="4" w:space="0" w:color="auto"/>
              <w:right w:val="single" w:sz="4" w:space="0" w:color="auto"/>
            </w:tcBorders>
            <w:shd w:val="clear" w:color="auto" w:fill="auto"/>
            <w:noWrap/>
            <w:vAlign w:val="bottom"/>
            <w:hideMark/>
          </w:tcPr>
          <w:p w14:paraId="194B9EF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3544" w:type="dxa"/>
            <w:gridSpan w:val="3"/>
            <w:tcBorders>
              <w:top w:val="nil"/>
              <w:left w:val="nil"/>
              <w:bottom w:val="single" w:sz="4" w:space="0" w:color="auto"/>
              <w:right w:val="single" w:sz="4" w:space="0" w:color="auto"/>
            </w:tcBorders>
            <w:shd w:val="clear" w:color="auto" w:fill="auto"/>
            <w:noWrap/>
            <w:vAlign w:val="bottom"/>
            <w:hideMark/>
          </w:tcPr>
          <w:p w14:paraId="051D9CE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C1A295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09" w:type="dxa"/>
            <w:gridSpan w:val="3"/>
            <w:tcBorders>
              <w:top w:val="nil"/>
              <w:left w:val="nil"/>
              <w:bottom w:val="single" w:sz="4" w:space="0" w:color="auto"/>
              <w:right w:val="single" w:sz="4" w:space="0" w:color="auto"/>
            </w:tcBorders>
            <w:shd w:val="clear" w:color="auto" w:fill="auto"/>
            <w:noWrap/>
            <w:vAlign w:val="bottom"/>
            <w:hideMark/>
          </w:tcPr>
          <w:p w14:paraId="72B077A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6EBDA7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12A323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5AD67B5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642" w:type="dxa"/>
            <w:gridSpan w:val="2"/>
            <w:tcBorders>
              <w:top w:val="nil"/>
              <w:left w:val="nil"/>
              <w:bottom w:val="nil"/>
              <w:right w:val="nil"/>
            </w:tcBorders>
            <w:shd w:val="clear" w:color="auto" w:fill="auto"/>
            <w:noWrap/>
            <w:vAlign w:val="bottom"/>
            <w:hideMark/>
          </w:tcPr>
          <w:p w14:paraId="7145C9D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388522C0" w14:textId="77777777" w:rsidTr="0003509C">
        <w:trPr>
          <w:trHeight w:val="255"/>
        </w:trPr>
        <w:tc>
          <w:tcPr>
            <w:tcW w:w="568" w:type="dxa"/>
            <w:tcBorders>
              <w:top w:val="nil"/>
              <w:left w:val="nil"/>
              <w:bottom w:val="nil"/>
              <w:right w:val="nil"/>
            </w:tcBorders>
            <w:shd w:val="clear" w:color="auto" w:fill="auto"/>
            <w:noWrap/>
            <w:vAlign w:val="bottom"/>
            <w:hideMark/>
          </w:tcPr>
          <w:p w14:paraId="3718652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981" w:type="dxa"/>
            <w:gridSpan w:val="2"/>
            <w:tcBorders>
              <w:top w:val="nil"/>
              <w:left w:val="nil"/>
              <w:bottom w:val="nil"/>
              <w:right w:val="nil"/>
            </w:tcBorders>
            <w:shd w:val="clear" w:color="auto" w:fill="auto"/>
            <w:noWrap/>
            <w:vAlign w:val="bottom"/>
            <w:hideMark/>
          </w:tcPr>
          <w:p w14:paraId="3DED58E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996" w:type="dxa"/>
            <w:gridSpan w:val="3"/>
            <w:tcBorders>
              <w:top w:val="nil"/>
              <w:left w:val="nil"/>
              <w:bottom w:val="nil"/>
              <w:right w:val="nil"/>
            </w:tcBorders>
            <w:shd w:val="clear" w:color="auto" w:fill="auto"/>
            <w:noWrap/>
            <w:vAlign w:val="bottom"/>
            <w:hideMark/>
          </w:tcPr>
          <w:p w14:paraId="557806D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3544" w:type="dxa"/>
            <w:gridSpan w:val="3"/>
            <w:tcBorders>
              <w:top w:val="nil"/>
              <w:left w:val="nil"/>
              <w:bottom w:val="nil"/>
              <w:right w:val="nil"/>
            </w:tcBorders>
            <w:shd w:val="clear" w:color="auto" w:fill="auto"/>
            <w:noWrap/>
            <w:vAlign w:val="bottom"/>
            <w:hideMark/>
          </w:tcPr>
          <w:p w14:paraId="78ABEC3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134" w:type="dxa"/>
            <w:gridSpan w:val="3"/>
            <w:tcBorders>
              <w:top w:val="nil"/>
              <w:left w:val="nil"/>
              <w:bottom w:val="nil"/>
              <w:right w:val="nil"/>
            </w:tcBorders>
            <w:shd w:val="clear" w:color="auto" w:fill="auto"/>
            <w:noWrap/>
            <w:vAlign w:val="bottom"/>
            <w:hideMark/>
          </w:tcPr>
          <w:p w14:paraId="76916F4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09" w:type="dxa"/>
            <w:gridSpan w:val="3"/>
            <w:tcBorders>
              <w:top w:val="nil"/>
              <w:left w:val="nil"/>
              <w:bottom w:val="nil"/>
              <w:right w:val="nil"/>
            </w:tcBorders>
            <w:shd w:val="clear" w:color="auto" w:fill="auto"/>
            <w:noWrap/>
            <w:vAlign w:val="bottom"/>
            <w:hideMark/>
          </w:tcPr>
          <w:p w14:paraId="44665E9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2647AD6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26D5485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5F45740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0681B18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07838F2C" w14:textId="77777777" w:rsidTr="0003509C">
        <w:trPr>
          <w:trHeight w:val="315"/>
        </w:trPr>
        <w:tc>
          <w:tcPr>
            <w:tcW w:w="568" w:type="dxa"/>
            <w:tcBorders>
              <w:top w:val="nil"/>
              <w:left w:val="nil"/>
              <w:bottom w:val="nil"/>
              <w:right w:val="nil"/>
            </w:tcBorders>
            <w:shd w:val="clear" w:color="auto" w:fill="auto"/>
            <w:noWrap/>
            <w:vAlign w:val="bottom"/>
            <w:hideMark/>
          </w:tcPr>
          <w:p w14:paraId="6692DFE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981" w:type="dxa"/>
            <w:gridSpan w:val="2"/>
            <w:tcBorders>
              <w:top w:val="nil"/>
              <w:left w:val="nil"/>
              <w:bottom w:val="nil"/>
              <w:right w:val="nil"/>
            </w:tcBorders>
            <w:shd w:val="clear" w:color="auto" w:fill="auto"/>
            <w:noWrap/>
            <w:vAlign w:val="bottom"/>
            <w:hideMark/>
          </w:tcPr>
          <w:p w14:paraId="2BA3F3E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8083" w:type="dxa"/>
            <w:gridSpan w:val="12"/>
            <w:tcBorders>
              <w:top w:val="nil"/>
              <w:left w:val="nil"/>
              <w:bottom w:val="nil"/>
              <w:right w:val="nil"/>
            </w:tcBorders>
            <w:shd w:val="clear" w:color="auto" w:fill="auto"/>
            <w:noWrap/>
            <w:vAlign w:val="bottom"/>
            <w:hideMark/>
          </w:tcPr>
          <w:p w14:paraId="4BD01EEF"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i/>
                <w:iCs/>
                <w:sz w:val="24"/>
                <w:szCs w:val="24"/>
                <w:lang w:val="lt-LT" w:eastAsia="lt-LT"/>
              </w:rPr>
            </w:pPr>
            <w:r w:rsidRPr="00F12378">
              <w:rPr>
                <w:rFonts w:ascii="Times New Roman" w:eastAsia="Calibri" w:hAnsi="Times New Roman" w:cs="Times New Roman"/>
                <w:b/>
                <w:bCs/>
                <w:i/>
                <w:iCs/>
                <w:sz w:val="24"/>
                <w:szCs w:val="24"/>
                <w:lang w:val="lt-LT" w:eastAsia="lt-LT"/>
              </w:rPr>
              <w:t>Kodifikuotinų materialinių vertybių sąrašo pildymo instrukcija</w:t>
            </w:r>
          </w:p>
        </w:tc>
        <w:tc>
          <w:tcPr>
            <w:tcW w:w="1560" w:type="dxa"/>
            <w:gridSpan w:val="2"/>
            <w:tcBorders>
              <w:top w:val="nil"/>
              <w:left w:val="nil"/>
              <w:bottom w:val="nil"/>
              <w:right w:val="nil"/>
            </w:tcBorders>
            <w:shd w:val="clear" w:color="auto" w:fill="auto"/>
            <w:noWrap/>
            <w:vAlign w:val="bottom"/>
            <w:hideMark/>
          </w:tcPr>
          <w:p w14:paraId="0A3F9E0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459D446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3D5644E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319DA30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F12378" w14:paraId="1FF8ABB6" w14:textId="77777777" w:rsidTr="0003509C">
        <w:trPr>
          <w:trHeight w:val="255"/>
        </w:trPr>
        <w:tc>
          <w:tcPr>
            <w:tcW w:w="568" w:type="dxa"/>
            <w:tcBorders>
              <w:top w:val="nil"/>
              <w:left w:val="nil"/>
              <w:bottom w:val="nil"/>
              <w:right w:val="nil"/>
            </w:tcBorders>
            <w:shd w:val="clear" w:color="auto" w:fill="auto"/>
            <w:noWrap/>
            <w:vAlign w:val="bottom"/>
            <w:hideMark/>
          </w:tcPr>
          <w:p w14:paraId="5D183FB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981" w:type="dxa"/>
            <w:gridSpan w:val="2"/>
            <w:tcBorders>
              <w:top w:val="nil"/>
              <w:left w:val="nil"/>
              <w:bottom w:val="nil"/>
              <w:right w:val="nil"/>
            </w:tcBorders>
            <w:shd w:val="clear" w:color="auto" w:fill="auto"/>
            <w:noWrap/>
            <w:vAlign w:val="bottom"/>
            <w:hideMark/>
          </w:tcPr>
          <w:p w14:paraId="0651E45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193" w:type="dxa"/>
            <w:gridSpan w:val="4"/>
            <w:tcBorders>
              <w:top w:val="nil"/>
              <w:left w:val="nil"/>
              <w:bottom w:val="nil"/>
              <w:right w:val="nil"/>
            </w:tcBorders>
            <w:shd w:val="clear" w:color="auto" w:fill="auto"/>
            <w:noWrap/>
            <w:vAlign w:val="bottom"/>
            <w:hideMark/>
          </w:tcPr>
          <w:p w14:paraId="0EB1BDA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3627" w:type="dxa"/>
            <w:gridSpan w:val="3"/>
            <w:tcBorders>
              <w:top w:val="nil"/>
              <w:left w:val="nil"/>
              <w:bottom w:val="nil"/>
              <w:right w:val="nil"/>
            </w:tcBorders>
            <w:shd w:val="clear" w:color="auto" w:fill="auto"/>
            <w:noWrap/>
            <w:vAlign w:val="bottom"/>
            <w:hideMark/>
          </w:tcPr>
          <w:p w14:paraId="53C5F75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2256" w:type="dxa"/>
            <w:gridSpan w:val="3"/>
            <w:tcBorders>
              <w:top w:val="nil"/>
              <w:left w:val="nil"/>
              <w:bottom w:val="nil"/>
              <w:right w:val="nil"/>
            </w:tcBorders>
            <w:shd w:val="clear" w:color="auto" w:fill="auto"/>
            <w:noWrap/>
            <w:vAlign w:val="bottom"/>
            <w:hideMark/>
          </w:tcPr>
          <w:p w14:paraId="6CAF144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007" w:type="dxa"/>
            <w:gridSpan w:val="2"/>
            <w:tcBorders>
              <w:top w:val="nil"/>
              <w:left w:val="nil"/>
              <w:bottom w:val="nil"/>
              <w:right w:val="nil"/>
            </w:tcBorders>
            <w:shd w:val="clear" w:color="auto" w:fill="auto"/>
            <w:noWrap/>
            <w:vAlign w:val="bottom"/>
            <w:hideMark/>
          </w:tcPr>
          <w:p w14:paraId="13AAE1A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560" w:type="dxa"/>
            <w:gridSpan w:val="2"/>
            <w:tcBorders>
              <w:top w:val="nil"/>
              <w:left w:val="nil"/>
              <w:bottom w:val="nil"/>
              <w:right w:val="nil"/>
            </w:tcBorders>
            <w:shd w:val="clear" w:color="auto" w:fill="auto"/>
            <w:noWrap/>
            <w:vAlign w:val="bottom"/>
            <w:hideMark/>
          </w:tcPr>
          <w:p w14:paraId="1D9FC47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154112A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843" w:type="dxa"/>
            <w:gridSpan w:val="3"/>
            <w:tcBorders>
              <w:top w:val="nil"/>
              <w:left w:val="nil"/>
              <w:bottom w:val="nil"/>
              <w:right w:val="nil"/>
            </w:tcBorders>
            <w:shd w:val="clear" w:color="auto" w:fill="auto"/>
            <w:noWrap/>
            <w:vAlign w:val="bottom"/>
            <w:hideMark/>
          </w:tcPr>
          <w:p w14:paraId="7C75491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642" w:type="dxa"/>
            <w:gridSpan w:val="2"/>
            <w:tcBorders>
              <w:top w:val="nil"/>
              <w:left w:val="nil"/>
              <w:bottom w:val="nil"/>
              <w:right w:val="nil"/>
            </w:tcBorders>
            <w:shd w:val="clear" w:color="auto" w:fill="auto"/>
            <w:noWrap/>
            <w:vAlign w:val="bottom"/>
            <w:hideMark/>
          </w:tcPr>
          <w:p w14:paraId="3A81C89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F12378" w14:paraId="147A7716" w14:textId="77777777" w:rsidTr="0003509C">
        <w:trPr>
          <w:gridAfter w:val="2"/>
          <w:wAfter w:w="642" w:type="dxa"/>
          <w:trHeight w:val="390"/>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1E025B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Grafa</w:t>
            </w:r>
          </w:p>
        </w:tc>
        <w:tc>
          <w:tcPr>
            <w:tcW w:w="8225" w:type="dxa"/>
            <w:gridSpan w:val="12"/>
            <w:tcBorders>
              <w:top w:val="single" w:sz="4" w:space="0" w:color="auto"/>
              <w:left w:val="nil"/>
              <w:bottom w:val="single" w:sz="4" w:space="0" w:color="auto"/>
              <w:right w:val="single" w:sz="4" w:space="0" w:color="auto"/>
            </w:tcBorders>
            <w:shd w:val="clear" w:color="auto" w:fill="auto"/>
            <w:vAlign w:val="center"/>
            <w:hideMark/>
          </w:tcPr>
          <w:p w14:paraId="2F135A4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Instrukcija</w:t>
            </w:r>
          </w:p>
        </w:tc>
      </w:tr>
      <w:tr w:rsidR="00F12378" w:rsidRPr="00F12378" w14:paraId="191A165A"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39374A0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Sąrašo pateikėjas ir  data</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1920C45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Įrašykite sąrašą teikiančią tarnybą ir šio sąrašo užpildymo datą</w:t>
            </w:r>
          </w:p>
        </w:tc>
      </w:tr>
      <w:tr w:rsidR="00F12378" w:rsidRPr="00F12378" w14:paraId="6D1392A3"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8D84A1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Sutarties numeris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3CA04F6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sutarties numerį. </w:t>
            </w:r>
          </w:p>
        </w:tc>
      </w:tr>
      <w:tr w:rsidR="00F12378" w:rsidRPr="00F12378" w14:paraId="2A515FB7"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22ED5E1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Sutarties pasirašymo data</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073F815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sutarties, kurioje įtraukta dalis dėl kodifikavimo, datą. </w:t>
            </w:r>
          </w:p>
        </w:tc>
      </w:tr>
      <w:tr w:rsidR="00F12378" w:rsidRPr="00F12378" w14:paraId="5C3C980E" w14:textId="77777777" w:rsidTr="0003509C">
        <w:trPr>
          <w:gridAfter w:val="2"/>
          <w:wAfter w:w="642" w:type="dxa"/>
          <w:trHeight w:val="510"/>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ED1AE0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Pridedami dokumentai</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1D0ECF8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kokie dokumentai (ar elektroninės rinkmenos) pridedami (aprašymai, brėžiniai, kt.), dokumentų puslapių skaičių. </w:t>
            </w:r>
          </w:p>
        </w:tc>
      </w:tr>
      <w:tr w:rsidR="00F12378" w:rsidRPr="00F12378" w14:paraId="5BC06BF9"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BA2306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Tiekėjas(Pardavėjas)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38276E5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materialinių vertybių tiekėją (pardavėją). </w:t>
            </w:r>
          </w:p>
        </w:tc>
      </w:tr>
      <w:tr w:rsidR="00F12378" w:rsidRPr="00F12378" w14:paraId="0942D297"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7FFB190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NCAGE</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5EFC1F1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Jei žinomas, įrašykite tiekėjo (pardavėjo) NCAGE kodą. </w:t>
            </w:r>
          </w:p>
        </w:tc>
      </w:tr>
      <w:tr w:rsidR="00F12378" w:rsidRPr="00F12378" w14:paraId="352242B8"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39594A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Tikrasis gamintojas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7C75253B"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Jei tiekėjas (pardavėjas) nėra tikrasis materialinių vertybių gamintojas, nurodykite tikrąjį gamintoją.</w:t>
            </w:r>
          </w:p>
        </w:tc>
      </w:tr>
      <w:tr w:rsidR="00F12378" w:rsidRPr="00F12378" w14:paraId="26643EEB"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7E66511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NCAGE</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36423E7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Jei žinomas, įrašykite tikrojo gamintojo NCAGE kodą. </w:t>
            </w:r>
          </w:p>
        </w:tc>
      </w:tr>
      <w:tr w:rsidR="00F12378" w:rsidRPr="00F12378" w14:paraId="6310E471" w14:textId="77777777" w:rsidTr="0003509C">
        <w:trPr>
          <w:gridAfter w:val="2"/>
          <w:wAfter w:w="642" w:type="dxa"/>
          <w:trHeight w:val="480"/>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ECE7A5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Gamyklinis numeris ar kitas identifikavimo numeris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0239161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tikrojo gamintojo suteiktą gamyklinį numerį (artikulą) ar kitą materialinę vertybę vienareikšmiškai identifikuojantį numerį. </w:t>
            </w:r>
          </w:p>
        </w:tc>
      </w:tr>
      <w:tr w:rsidR="00F12378" w:rsidRPr="00F12378" w14:paraId="4B51C384"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A18A17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NSN kodas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3DF7179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Ši grafa pildoma, jei perkamos užsieninės materialinės vertybės ir žinomas NSN kodas. </w:t>
            </w:r>
          </w:p>
        </w:tc>
      </w:tr>
      <w:tr w:rsidR="00F12378" w:rsidRPr="00F12378" w14:paraId="5394DBA8"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AC684D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Pavadinimas</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4CE3A09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gamintojo siūlomą materialinės vertybės pavadinimą. </w:t>
            </w:r>
          </w:p>
        </w:tc>
      </w:tr>
      <w:tr w:rsidR="00F12378" w:rsidRPr="00F12378" w14:paraId="1518F0E1"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0BBA03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Kaina</w:t>
            </w:r>
          </w:p>
        </w:tc>
        <w:tc>
          <w:tcPr>
            <w:tcW w:w="8225" w:type="dxa"/>
            <w:gridSpan w:val="12"/>
            <w:tcBorders>
              <w:top w:val="single" w:sz="4" w:space="0" w:color="auto"/>
              <w:left w:val="nil"/>
              <w:bottom w:val="single" w:sz="4" w:space="0" w:color="auto"/>
              <w:right w:val="single" w:sz="4" w:space="0" w:color="auto"/>
            </w:tcBorders>
            <w:shd w:val="clear" w:color="auto" w:fill="auto"/>
            <w:vAlign w:val="bottom"/>
            <w:hideMark/>
          </w:tcPr>
          <w:p w14:paraId="08FE0BD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materialinės vertybės kainą. </w:t>
            </w:r>
          </w:p>
        </w:tc>
      </w:tr>
      <w:tr w:rsidR="00F12378" w:rsidRPr="00F12378" w14:paraId="20C7899F" w14:textId="77777777" w:rsidTr="0003509C">
        <w:trPr>
          <w:gridAfter w:val="2"/>
          <w:wAfter w:w="642" w:type="dxa"/>
          <w:trHeight w:val="255"/>
        </w:trPr>
        <w:tc>
          <w:tcPr>
            <w:tcW w:w="736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78DD9CE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8225" w:type="dxa"/>
            <w:gridSpan w:val="12"/>
            <w:tcBorders>
              <w:top w:val="single" w:sz="4" w:space="0" w:color="auto"/>
              <w:left w:val="nil"/>
              <w:bottom w:val="single" w:sz="4" w:space="0" w:color="auto"/>
              <w:right w:val="single" w:sz="4" w:space="0" w:color="auto"/>
            </w:tcBorders>
            <w:shd w:val="clear" w:color="auto" w:fill="auto"/>
            <w:vAlign w:val="bottom"/>
          </w:tcPr>
          <w:p w14:paraId="68DA7BA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r>
    </w:tbl>
    <w:p w14:paraId="21F75036" w14:textId="77777777" w:rsidR="00CE5A02" w:rsidRDefault="00CE5A02" w:rsidP="00CE5A02">
      <w:pPr>
        <w:rPr>
          <w:rFonts w:ascii="Times New Roman" w:hAnsi="Times New Roman" w:cs="Times New Roman"/>
        </w:rPr>
      </w:pPr>
    </w:p>
    <w:tbl>
      <w:tblPr>
        <w:tblW w:w="16277" w:type="dxa"/>
        <w:tblInd w:w="-318" w:type="dxa"/>
        <w:tblLayout w:type="fixed"/>
        <w:tblLook w:val="04A0" w:firstRow="1" w:lastRow="0" w:firstColumn="1" w:lastColumn="0" w:noHBand="0" w:noVBand="1"/>
      </w:tblPr>
      <w:tblGrid>
        <w:gridCol w:w="318"/>
        <w:gridCol w:w="663"/>
        <w:gridCol w:w="1083"/>
        <w:gridCol w:w="1880"/>
        <w:gridCol w:w="104"/>
        <w:gridCol w:w="1436"/>
        <w:gridCol w:w="612"/>
        <w:gridCol w:w="348"/>
        <w:gridCol w:w="928"/>
        <w:gridCol w:w="592"/>
        <w:gridCol w:w="542"/>
        <w:gridCol w:w="1854"/>
        <w:gridCol w:w="556"/>
        <w:gridCol w:w="709"/>
        <w:gridCol w:w="850"/>
        <w:gridCol w:w="1353"/>
        <w:gridCol w:w="65"/>
        <w:gridCol w:w="1155"/>
        <w:gridCol w:w="236"/>
        <w:gridCol w:w="310"/>
        <w:gridCol w:w="683"/>
      </w:tblGrid>
      <w:tr w:rsidR="00F12378" w:rsidRPr="00F12378" w14:paraId="14A4FB8B" w14:textId="77777777" w:rsidTr="003B32A5">
        <w:trPr>
          <w:gridAfter w:val="1"/>
          <w:wAfter w:w="683" w:type="dxa"/>
          <w:trHeight w:val="315"/>
        </w:trPr>
        <w:tc>
          <w:tcPr>
            <w:tcW w:w="15594" w:type="dxa"/>
            <w:gridSpan w:val="20"/>
            <w:tcBorders>
              <w:top w:val="nil"/>
              <w:left w:val="nil"/>
              <w:bottom w:val="nil"/>
              <w:right w:val="nil"/>
            </w:tcBorders>
            <w:shd w:val="clear" w:color="auto" w:fill="auto"/>
            <w:noWrap/>
            <w:vAlign w:val="bottom"/>
            <w:hideMark/>
          </w:tcPr>
          <w:p w14:paraId="27CCEAFB"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p>
          <w:p w14:paraId="7B5F5DF8"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INFORMACIJA APIE GAMINTOJĄ ARBA TIEKĖJĄ (PARDAVĖJĄ) (UŽPILDYMO PAVYZDYS)</w:t>
            </w:r>
          </w:p>
        </w:tc>
      </w:tr>
      <w:tr w:rsidR="00F12378" w:rsidRPr="00F12378" w14:paraId="6D939268" w14:textId="77777777" w:rsidTr="003B32A5">
        <w:trPr>
          <w:gridAfter w:val="1"/>
          <w:wAfter w:w="683" w:type="dxa"/>
          <w:trHeight w:val="180"/>
        </w:trPr>
        <w:tc>
          <w:tcPr>
            <w:tcW w:w="981" w:type="dxa"/>
            <w:gridSpan w:val="2"/>
            <w:tcBorders>
              <w:top w:val="nil"/>
              <w:left w:val="nil"/>
              <w:bottom w:val="single" w:sz="4" w:space="0" w:color="auto"/>
              <w:right w:val="nil"/>
            </w:tcBorders>
            <w:shd w:val="clear" w:color="auto" w:fill="auto"/>
            <w:noWrap/>
            <w:vAlign w:val="bottom"/>
            <w:hideMark/>
          </w:tcPr>
          <w:p w14:paraId="1852AE22"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083" w:type="dxa"/>
            <w:tcBorders>
              <w:top w:val="nil"/>
              <w:left w:val="nil"/>
              <w:bottom w:val="single" w:sz="4" w:space="0" w:color="auto"/>
              <w:right w:val="nil"/>
            </w:tcBorders>
            <w:shd w:val="clear" w:color="auto" w:fill="auto"/>
            <w:noWrap/>
            <w:vAlign w:val="bottom"/>
            <w:hideMark/>
          </w:tcPr>
          <w:p w14:paraId="36EF0F64"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880" w:type="dxa"/>
            <w:tcBorders>
              <w:top w:val="nil"/>
              <w:left w:val="nil"/>
              <w:bottom w:val="single" w:sz="4" w:space="0" w:color="auto"/>
              <w:right w:val="nil"/>
            </w:tcBorders>
            <w:shd w:val="clear" w:color="auto" w:fill="auto"/>
            <w:noWrap/>
            <w:vAlign w:val="bottom"/>
            <w:hideMark/>
          </w:tcPr>
          <w:p w14:paraId="0C2E3C48"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2152" w:type="dxa"/>
            <w:gridSpan w:val="3"/>
            <w:tcBorders>
              <w:top w:val="nil"/>
              <w:left w:val="nil"/>
              <w:bottom w:val="single" w:sz="4" w:space="0" w:color="auto"/>
              <w:right w:val="nil"/>
            </w:tcBorders>
            <w:shd w:val="clear" w:color="auto" w:fill="auto"/>
            <w:noWrap/>
            <w:vAlign w:val="bottom"/>
            <w:hideMark/>
          </w:tcPr>
          <w:p w14:paraId="64CB5E89"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276" w:type="dxa"/>
            <w:gridSpan w:val="2"/>
            <w:tcBorders>
              <w:top w:val="nil"/>
              <w:left w:val="nil"/>
              <w:bottom w:val="single" w:sz="4" w:space="0" w:color="auto"/>
              <w:right w:val="nil"/>
            </w:tcBorders>
            <w:shd w:val="clear" w:color="auto" w:fill="auto"/>
            <w:noWrap/>
            <w:vAlign w:val="bottom"/>
            <w:hideMark/>
          </w:tcPr>
          <w:p w14:paraId="68F69970"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134" w:type="dxa"/>
            <w:gridSpan w:val="2"/>
            <w:tcBorders>
              <w:top w:val="nil"/>
              <w:left w:val="nil"/>
              <w:bottom w:val="single" w:sz="4" w:space="0" w:color="auto"/>
              <w:right w:val="nil"/>
            </w:tcBorders>
            <w:shd w:val="clear" w:color="auto" w:fill="auto"/>
            <w:noWrap/>
            <w:vAlign w:val="bottom"/>
            <w:hideMark/>
          </w:tcPr>
          <w:p w14:paraId="57695E90"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2410" w:type="dxa"/>
            <w:gridSpan w:val="2"/>
            <w:tcBorders>
              <w:top w:val="nil"/>
              <w:left w:val="nil"/>
              <w:bottom w:val="single" w:sz="4" w:space="0" w:color="auto"/>
              <w:right w:val="nil"/>
            </w:tcBorders>
            <w:shd w:val="clear" w:color="auto" w:fill="auto"/>
            <w:noWrap/>
            <w:vAlign w:val="bottom"/>
            <w:hideMark/>
          </w:tcPr>
          <w:p w14:paraId="005DA457"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559" w:type="dxa"/>
            <w:gridSpan w:val="2"/>
            <w:tcBorders>
              <w:top w:val="nil"/>
              <w:left w:val="nil"/>
              <w:bottom w:val="single" w:sz="4" w:space="0" w:color="auto"/>
              <w:right w:val="nil"/>
            </w:tcBorders>
            <w:shd w:val="clear" w:color="auto" w:fill="auto"/>
            <w:noWrap/>
            <w:vAlign w:val="bottom"/>
            <w:hideMark/>
          </w:tcPr>
          <w:p w14:paraId="237651E8"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418" w:type="dxa"/>
            <w:gridSpan w:val="2"/>
            <w:tcBorders>
              <w:top w:val="nil"/>
              <w:left w:val="nil"/>
              <w:bottom w:val="single" w:sz="4" w:space="0" w:color="auto"/>
              <w:right w:val="nil"/>
            </w:tcBorders>
            <w:shd w:val="clear" w:color="auto" w:fill="auto"/>
            <w:noWrap/>
            <w:vAlign w:val="bottom"/>
            <w:hideMark/>
          </w:tcPr>
          <w:p w14:paraId="0D3102E2"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c>
          <w:tcPr>
            <w:tcW w:w="1701" w:type="dxa"/>
            <w:gridSpan w:val="3"/>
            <w:tcBorders>
              <w:top w:val="nil"/>
              <w:left w:val="nil"/>
              <w:bottom w:val="single" w:sz="4" w:space="0" w:color="auto"/>
              <w:right w:val="nil"/>
            </w:tcBorders>
            <w:shd w:val="clear" w:color="auto" w:fill="auto"/>
            <w:noWrap/>
            <w:vAlign w:val="bottom"/>
            <w:hideMark/>
          </w:tcPr>
          <w:p w14:paraId="2C48528C" w14:textId="77777777" w:rsidR="00F12378" w:rsidRPr="00F12378" w:rsidRDefault="00F12378" w:rsidP="00F12378">
            <w:pPr>
              <w:tabs>
                <w:tab w:val="left" w:pos="4962"/>
              </w:tabs>
              <w:spacing w:after="0" w:line="240" w:lineRule="auto"/>
              <w:jc w:val="both"/>
              <w:rPr>
                <w:rFonts w:ascii="Times New Roman" w:eastAsia="Calibri" w:hAnsi="Times New Roman" w:cs="Times New Roman"/>
                <w:b/>
                <w:bCs/>
                <w:sz w:val="24"/>
                <w:szCs w:val="24"/>
                <w:lang w:val="lt-LT" w:eastAsia="lt-LT"/>
              </w:rPr>
            </w:pPr>
            <w:r w:rsidRPr="00F12378">
              <w:rPr>
                <w:rFonts w:ascii="Times New Roman" w:eastAsia="Calibri" w:hAnsi="Times New Roman" w:cs="Times New Roman"/>
                <w:b/>
                <w:bCs/>
                <w:sz w:val="24"/>
                <w:szCs w:val="24"/>
                <w:lang w:val="lt-LT" w:eastAsia="lt-LT"/>
              </w:rPr>
              <w:t> </w:t>
            </w:r>
          </w:p>
        </w:tc>
      </w:tr>
      <w:tr w:rsidR="00F12378" w:rsidRPr="00F12378" w14:paraId="04E95D25" w14:textId="77777777" w:rsidTr="003B32A5">
        <w:trPr>
          <w:gridAfter w:val="1"/>
          <w:wAfter w:w="683" w:type="dxa"/>
          <w:trHeight w:val="555"/>
        </w:trPr>
        <w:tc>
          <w:tcPr>
            <w:tcW w:w="981" w:type="dxa"/>
            <w:gridSpan w:val="2"/>
            <w:tcBorders>
              <w:top w:val="nil"/>
              <w:left w:val="single" w:sz="4" w:space="0" w:color="auto"/>
              <w:bottom w:val="single" w:sz="4" w:space="0" w:color="auto"/>
              <w:right w:val="single" w:sz="4" w:space="0" w:color="auto"/>
            </w:tcBorders>
            <w:shd w:val="clear" w:color="auto" w:fill="auto"/>
            <w:vAlign w:val="center"/>
            <w:hideMark/>
          </w:tcPr>
          <w:p w14:paraId="51649FE8"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Eil. nr.</w:t>
            </w:r>
          </w:p>
        </w:tc>
        <w:tc>
          <w:tcPr>
            <w:tcW w:w="1083" w:type="dxa"/>
            <w:tcBorders>
              <w:top w:val="nil"/>
              <w:left w:val="nil"/>
              <w:bottom w:val="single" w:sz="4" w:space="0" w:color="auto"/>
              <w:right w:val="single" w:sz="4" w:space="0" w:color="auto"/>
            </w:tcBorders>
            <w:shd w:val="clear" w:color="auto" w:fill="auto"/>
            <w:noWrap/>
            <w:vAlign w:val="center"/>
            <w:hideMark/>
          </w:tcPr>
          <w:p w14:paraId="1C577880"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NCAGE</w:t>
            </w:r>
          </w:p>
        </w:tc>
        <w:tc>
          <w:tcPr>
            <w:tcW w:w="1880" w:type="dxa"/>
            <w:tcBorders>
              <w:top w:val="nil"/>
              <w:left w:val="nil"/>
              <w:bottom w:val="single" w:sz="4" w:space="0" w:color="auto"/>
              <w:right w:val="single" w:sz="4" w:space="0" w:color="auto"/>
            </w:tcBorders>
            <w:shd w:val="clear" w:color="auto" w:fill="auto"/>
            <w:noWrap/>
            <w:vAlign w:val="center"/>
            <w:hideMark/>
          </w:tcPr>
          <w:p w14:paraId="62B68B95"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Pavadinimas</w:t>
            </w:r>
          </w:p>
        </w:tc>
        <w:tc>
          <w:tcPr>
            <w:tcW w:w="2152" w:type="dxa"/>
            <w:gridSpan w:val="3"/>
            <w:tcBorders>
              <w:top w:val="nil"/>
              <w:left w:val="nil"/>
              <w:bottom w:val="single" w:sz="4" w:space="0" w:color="auto"/>
              <w:right w:val="single" w:sz="4" w:space="0" w:color="auto"/>
            </w:tcBorders>
            <w:shd w:val="clear" w:color="auto" w:fill="auto"/>
            <w:noWrap/>
            <w:vAlign w:val="center"/>
            <w:hideMark/>
          </w:tcPr>
          <w:p w14:paraId="1015BF1B"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Adresas</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D511878"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Telefono nr.</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B248D23"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Fakso nr.</w:t>
            </w:r>
          </w:p>
        </w:tc>
        <w:tc>
          <w:tcPr>
            <w:tcW w:w="2410" w:type="dxa"/>
            <w:gridSpan w:val="2"/>
            <w:tcBorders>
              <w:top w:val="nil"/>
              <w:left w:val="nil"/>
              <w:bottom w:val="single" w:sz="4" w:space="0" w:color="auto"/>
              <w:right w:val="single" w:sz="4" w:space="0" w:color="auto"/>
            </w:tcBorders>
            <w:shd w:val="clear" w:color="auto" w:fill="auto"/>
            <w:noWrap/>
            <w:vAlign w:val="center"/>
            <w:hideMark/>
          </w:tcPr>
          <w:p w14:paraId="64472D83"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El. pašto adresas</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9A9E477"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Įmonės kodas</w:t>
            </w:r>
          </w:p>
        </w:tc>
        <w:tc>
          <w:tcPr>
            <w:tcW w:w="1418" w:type="dxa"/>
            <w:gridSpan w:val="2"/>
            <w:tcBorders>
              <w:top w:val="nil"/>
              <w:left w:val="nil"/>
              <w:bottom w:val="single" w:sz="4" w:space="0" w:color="auto"/>
              <w:right w:val="single" w:sz="4" w:space="0" w:color="auto"/>
            </w:tcBorders>
            <w:shd w:val="clear" w:color="auto" w:fill="auto"/>
            <w:vAlign w:val="center"/>
            <w:hideMark/>
          </w:tcPr>
          <w:p w14:paraId="25AE75F5"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Tiekėjas (Pardavėjas)</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30F011D8" w14:textId="77777777" w:rsidR="00F12378" w:rsidRPr="00F12378" w:rsidRDefault="00F12378" w:rsidP="00F12378">
            <w:pPr>
              <w:tabs>
                <w:tab w:val="left" w:pos="4962"/>
              </w:tabs>
              <w:spacing w:after="0" w:line="240" w:lineRule="auto"/>
              <w:jc w:val="center"/>
              <w:rPr>
                <w:rFonts w:ascii="Times New Roman" w:eastAsia="Calibri" w:hAnsi="Times New Roman" w:cs="Times New Roman"/>
                <w:b/>
                <w:bCs/>
                <w:sz w:val="20"/>
                <w:szCs w:val="20"/>
                <w:lang w:val="lt-LT" w:eastAsia="lt-LT"/>
              </w:rPr>
            </w:pPr>
            <w:r w:rsidRPr="00F12378">
              <w:rPr>
                <w:rFonts w:ascii="Times New Roman" w:eastAsia="Calibri" w:hAnsi="Times New Roman" w:cs="Times New Roman"/>
                <w:b/>
                <w:bCs/>
                <w:sz w:val="20"/>
                <w:szCs w:val="20"/>
                <w:lang w:val="lt-LT" w:eastAsia="lt-LT"/>
              </w:rPr>
              <w:t>Gamintojas</w:t>
            </w:r>
          </w:p>
        </w:tc>
      </w:tr>
      <w:tr w:rsidR="00F12378" w:rsidRPr="00F12378" w14:paraId="1A63C818" w14:textId="77777777" w:rsidTr="003B32A5">
        <w:trPr>
          <w:gridAfter w:val="1"/>
          <w:wAfter w:w="683" w:type="dxa"/>
          <w:trHeight w:val="315"/>
        </w:trPr>
        <w:tc>
          <w:tcPr>
            <w:tcW w:w="9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A7077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2DD654D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1280C80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gridSpan w:val="3"/>
            <w:tcBorders>
              <w:top w:val="nil"/>
              <w:left w:val="nil"/>
              <w:bottom w:val="single" w:sz="4" w:space="0" w:color="auto"/>
              <w:right w:val="single" w:sz="4" w:space="0" w:color="auto"/>
            </w:tcBorders>
            <w:shd w:val="clear" w:color="auto" w:fill="auto"/>
            <w:noWrap/>
            <w:vAlign w:val="bottom"/>
            <w:hideMark/>
          </w:tcPr>
          <w:p w14:paraId="718719F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6FC465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7234C3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14:paraId="202F1D2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A7DB50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396F4A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133C6F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00046CA6" w14:textId="77777777" w:rsidTr="003B32A5">
        <w:trPr>
          <w:gridAfter w:val="1"/>
          <w:wAfter w:w="683" w:type="dxa"/>
          <w:trHeight w:val="315"/>
        </w:trPr>
        <w:tc>
          <w:tcPr>
            <w:tcW w:w="9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00119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7AAEC12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1D34574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gridSpan w:val="3"/>
            <w:tcBorders>
              <w:top w:val="nil"/>
              <w:left w:val="nil"/>
              <w:bottom w:val="single" w:sz="4" w:space="0" w:color="auto"/>
              <w:right w:val="single" w:sz="4" w:space="0" w:color="auto"/>
            </w:tcBorders>
            <w:shd w:val="clear" w:color="auto" w:fill="auto"/>
            <w:noWrap/>
            <w:vAlign w:val="bottom"/>
            <w:hideMark/>
          </w:tcPr>
          <w:p w14:paraId="7C04EBA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D21E1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EDA4FD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14:paraId="68350CD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63AA75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328B8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51F622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709BBF89" w14:textId="77777777" w:rsidTr="003B32A5">
        <w:trPr>
          <w:gridAfter w:val="1"/>
          <w:wAfter w:w="683" w:type="dxa"/>
          <w:trHeight w:val="315"/>
        </w:trPr>
        <w:tc>
          <w:tcPr>
            <w:tcW w:w="9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C8DBE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68A9A86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4FAD690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gridSpan w:val="3"/>
            <w:tcBorders>
              <w:top w:val="nil"/>
              <w:left w:val="nil"/>
              <w:bottom w:val="single" w:sz="4" w:space="0" w:color="auto"/>
              <w:right w:val="single" w:sz="4" w:space="0" w:color="auto"/>
            </w:tcBorders>
            <w:shd w:val="clear" w:color="auto" w:fill="auto"/>
            <w:noWrap/>
            <w:vAlign w:val="bottom"/>
            <w:hideMark/>
          </w:tcPr>
          <w:p w14:paraId="4AA4136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38A388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8A77D8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14:paraId="0C870F1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459B80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0F6790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3A8DE52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1A06737E" w14:textId="77777777" w:rsidTr="003B32A5">
        <w:trPr>
          <w:gridAfter w:val="1"/>
          <w:wAfter w:w="683" w:type="dxa"/>
          <w:trHeight w:val="315"/>
        </w:trPr>
        <w:tc>
          <w:tcPr>
            <w:tcW w:w="9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0FCC7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083" w:type="dxa"/>
            <w:tcBorders>
              <w:top w:val="nil"/>
              <w:left w:val="nil"/>
              <w:bottom w:val="single" w:sz="4" w:space="0" w:color="auto"/>
              <w:right w:val="single" w:sz="4" w:space="0" w:color="auto"/>
            </w:tcBorders>
            <w:shd w:val="clear" w:color="auto" w:fill="auto"/>
            <w:noWrap/>
            <w:vAlign w:val="bottom"/>
            <w:hideMark/>
          </w:tcPr>
          <w:p w14:paraId="532438C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880" w:type="dxa"/>
            <w:tcBorders>
              <w:top w:val="nil"/>
              <w:left w:val="nil"/>
              <w:bottom w:val="single" w:sz="4" w:space="0" w:color="auto"/>
              <w:right w:val="single" w:sz="4" w:space="0" w:color="auto"/>
            </w:tcBorders>
            <w:shd w:val="clear" w:color="auto" w:fill="auto"/>
            <w:noWrap/>
            <w:vAlign w:val="bottom"/>
            <w:hideMark/>
          </w:tcPr>
          <w:p w14:paraId="2FA285E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152" w:type="dxa"/>
            <w:gridSpan w:val="3"/>
            <w:tcBorders>
              <w:top w:val="nil"/>
              <w:left w:val="nil"/>
              <w:bottom w:val="single" w:sz="4" w:space="0" w:color="auto"/>
              <w:right w:val="single" w:sz="4" w:space="0" w:color="auto"/>
            </w:tcBorders>
            <w:shd w:val="clear" w:color="auto" w:fill="auto"/>
            <w:noWrap/>
            <w:vAlign w:val="bottom"/>
            <w:hideMark/>
          </w:tcPr>
          <w:p w14:paraId="08F6D7F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C6EBC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A50FA9A"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2410" w:type="dxa"/>
            <w:gridSpan w:val="2"/>
            <w:tcBorders>
              <w:top w:val="nil"/>
              <w:left w:val="nil"/>
              <w:bottom w:val="single" w:sz="4" w:space="0" w:color="auto"/>
              <w:right w:val="single" w:sz="4" w:space="0" w:color="auto"/>
            </w:tcBorders>
            <w:shd w:val="clear" w:color="auto" w:fill="auto"/>
            <w:noWrap/>
            <w:vAlign w:val="bottom"/>
            <w:hideMark/>
          </w:tcPr>
          <w:p w14:paraId="3FAACBB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6556A9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5E7178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D7E1C0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0"/>
                <w:szCs w:val="20"/>
                <w:lang w:val="lt-LT" w:eastAsia="lt-LT"/>
              </w:rPr>
            </w:pPr>
            <w:r w:rsidRPr="00F12378">
              <w:rPr>
                <w:rFonts w:ascii="Times New Roman" w:eastAsia="Calibri" w:hAnsi="Times New Roman" w:cs="Times New Roman"/>
                <w:sz w:val="20"/>
                <w:szCs w:val="20"/>
                <w:lang w:val="lt-LT" w:eastAsia="lt-LT"/>
              </w:rPr>
              <w:t> </w:t>
            </w:r>
          </w:p>
        </w:tc>
      </w:tr>
      <w:tr w:rsidR="00F12378" w:rsidRPr="00F12378" w14:paraId="7199A5B3" w14:textId="77777777" w:rsidTr="003B32A5">
        <w:trPr>
          <w:gridAfter w:val="1"/>
          <w:wAfter w:w="683" w:type="dxa"/>
          <w:trHeight w:val="255"/>
        </w:trPr>
        <w:tc>
          <w:tcPr>
            <w:tcW w:w="981" w:type="dxa"/>
            <w:gridSpan w:val="2"/>
            <w:tcBorders>
              <w:top w:val="nil"/>
              <w:left w:val="nil"/>
              <w:bottom w:val="nil"/>
              <w:right w:val="nil"/>
            </w:tcBorders>
            <w:shd w:val="clear" w:color="auto" w:fill="auto"/>
            <w:noWrap/>
            <w:vAlign w:val="bottom"/>
            <w:hideMark/>
          </w:tcPr>
          <w:p w14:paraId="048963B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25C447FE"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80" w:type="dxa"/>
            <w:tcBorders>
              <w:top w:val="nil"/>
              <w:left w:val="nil"/>
              <w:bottom w:val="nil"/>
              <w:right w:val="nil"/>
            </w:tcBorders>
            <w:shd w:val="clear" w:color="auto" w:fill="auto"/>
            <w:noWrap/>
            <w:vAlign w:val="bottom"/>
            <w:hideMark/>
          </w:tcPr>
          <w:p w14:paraId="760A9830"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152" w:type="dxa"/>
            <w:gridSpan w:val="3"/>
            <w:tcBorders>
              <w:top w:val="nil"/>
              <w:left w:val="nil"/>
              <w:bottom w:val="nil"/>
              <w:right w:val="nil"/>
            </w:tcBorders>
            <w:shd w:val="clear" w:color="auto" w:fill="auto"/>
            <w:noWrap/>
            <w:vAlign w:val="bottom"/>
            <w:hideMark/>
          </w:tcPr>
          <w:p w14:paraId="0F7D5D2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276" w:type="dxa"/>
            <w:gridSpan w:val="2"/>
            <w:tcBorders>
              <w:top w:val="nil"/>
              <w:left w:val="nil"/>
              <w:bottom w:val="nil"/>
              <w:right w:val="nil"/>
            </w:tcBorders>
            <w:shd w:val="clear" w:color="auto" w:fill="auto"/>
            <w:noWrap/>
            <w:vAlign w:val="bottom"/>
            <w:hideMark/>
          </w:tcPr>
          <w:p w14:paraId="576A7FD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134" w:type="dxa"/>
            <w:gridSpan w:val="2"/>
            <w:tcBorders>
              <w:top w:val="nil"/>
              <w:left w:val="nil"/>
              <w:bottom w:val="nil"/>
              <w:right w:val="nil"/>
            </w:tcBorders>
            <w:shd w:val="clear" w:color="auto" w:fill="auto"/>
            <w:noWrap/>
            <w:vAlign w:val="bottom"/>
            <w:hideMark/>
          </w:tcPr>
          <w:p w14:paraId="2BB77EE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10" w:type="dxa"/>
            <w:gridSpan w:val="2"/>
            <w:tcBorders>
              <w:top w:val="nil"/>
              <w:left w:val="nil"/>
              <w:bottom w:val="nil"/>
              <w:right w:val="nil"/>
            </w:tcBorders>
            <w:shd w:val="clear" w:color="auto" w:fill="auto"/>
            <w:noWrap/>
            <w:vAlign w:val="bottom"/>
            <w:hideMark/>
          </w:tcPr>
          <w:p w14:paraId="398C19F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4ECC0AF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418" w:type="dxa"/>
            <w:gridSpan w:val="2"/>
            <w:tcBorders>
              <w:top w:val="nil"/>
              <w:left w:val="nil"/>
              <w:bottom w:val="nil"/>
              <w:right w:val="nil"/>
            </w:tcBorders>
            <w:shd w:val="clear" w:color="auto" w:fill="auto"/>
            <w:noWrap/>
            <w:vAlign w:val="bottom"/>
            <w:hideMark/>
          </w:tcPr>
          <w:p w14:paraId="04CD8C7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701" w:type="dxa"/>
            <w:gridSpan w:val="3"/>
            <w:tcBorders>
              <w:top w:val="nil"/>
              <w:left w:val="nil"/>
              <w:bottom w:val="nil"/>
              <w:right w:val="nil"/>
            </w:tcBorders>
            <w:shd w:val="clear" w:color="auto" w:fill="auto"/>
            <w:noWrap/>
            <w:vAlign w:val="bottom"/>
            <w:hideMark/>
          </w:tcPr>
          <w:p w14:paraId="5C923F7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6C563811" w14:textId="77777777" w:rsidTr="003B32A5">
        <w:trPr>
          <w:gridAfter w:val="1"/>
          <w:wAfter w:w="683" w:type="dxa"/>
          <w:trHeight w:val="315"/>
        </w:trPr>
        <w:tc>
          <w:tcPr>
            <w:tcW w:w="981" w:type="dxa"/>
            <w:gridSpan w:val="2"/>
            <w:tcBorders>
              <w:top w:val="nil"/>
              <w:left w:val="nil"/>
              <w:bottom w:val="nil"/>
              <w:right w:val="nil"/>
            </w:tcBorders>
            <w:shd w:val="clear" w:color="auto" w:fill="auto"/>
            <w:noWrap/>
            <w:vAlign w:val="bottom"/>
            <w:hideMark/>
          </w:tcPr>
          <w:p w14:paraId="2E76AC5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19BDE65D"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3530" w:type="dxa"/>
            <w:gridSpan w:val="17"/>
            <w:tcBorders>
              <w:top w:val="nil"/>
              <w:left w:val="nil"/>
              <w:bottom w:val="nil"/>
              <w:right w:val="nil"/>
            </w:tcBorders>
            <w:shd w:val="clear" w:color="auto" w:fill="auto"/>
            <w:noWrap/>
            <w:vAlign w:val="bottom"/>
            <w:hideMark/>
          </w:tcPr>
          <w:p w14:paraId="253B3B14"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r w:rsidRPr="00F12378">
              <w:rPr>
                <w:rFonts w:ascii="Times New Roman" w:eastAsia="Calibri" w:hAnsi="Times New Roman" w:cs="Times New Roman"/>
                <w:b/>
                <w:bCs/>
                <w:i/>
                <w:iCs/>
                <w:sz w:val="24"/>
                <w:szCs w:val="24"/>
                <w:lang w:val="lt-LT" w:eastAsia="lt-LT"/>
              </w:rPr>
              <w:t>Formos „Informacija apie gamintoją arba tiekėją” pildymo instrukcija</w:t>
            </w:r>
          </w:p>
        </w:tc>
      </w:tr>
      <w:tr w:rsidR="00F12378" w:rsidRPr="00F12378" w14:paraId="633920A7" w14:textId="77777777" w:rsidTr="003B32A5">
        <w:trPr>
          <w:gridAfter w:val="1"/>
          <w:wAfter w:w="683" w:type="dxa"/>
          <w:trHeight w:val="150"/>
        </w:trPr>
        <w:tc>
          <w:tcPr>
            <w:tcW w:w="981" w:type="dxa"/>
            <w:gridSpan w:val="2"/>
            <w:tcBorders>
              <w:top w:val="nil"/>
              <w:left w:val="nil"/>
              <w:bottom w:val="nil"/>
              <w:right w:val="nil"/>
            </w:tcBorders>
            <w:shd w:val="clear" w:color="auto" w:fill="auto"/>
            <w:noWrap/>
            <w:vAlign w:val="bottom"/>
            <w:hideMark/>
          </w:tcPr>
          <w:p w14:paraId="42B1E12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3D17947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80" w:type="dxa"/>
            <w:tcBorders>
              <w:top w:val="nil"/>
              <w:left w:val="nil"/>
              <w:bottom w:val="nil"/>
              <w:right w:val="nil"/>
            </w:tcBorders>
            <w:shd w:val="clear" w:color="auto" w:fill="auto"/>
            <w:noWrap/>
            <w:vAlign w:val="bottom"/>
            <w:hideMark/>
          </w:tcPr>
          <w:p w14:paraId="4CA7B0BC"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500" w:type="dxa"/>
            <w:gridSpan w:val="4"/>
            <w:tcBorders>
              <w:top w:val="nil"/>
              <w:left w:val="nil"/>
              <w:bottom w:val="nil"/>
              <w:right w:val="nil"/>
            </w:tcBorders>
            <w:shd w:val="clear" w:color="auto" w:fill="auto"/>
            <w:noWrap/>
            <w:vAlign w:val="bottom"/>
            <w:hideMark/>
          </w:tcPr>
          <w:p w14:paraId="583400C6"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20" w:type="dxa"/>
            <w:gridSpan w:val="2"/>
            <w:tcBorders>
              <w:top w:val="nil"/>
              <w:left w:val="nil"/>
              <w:bottom w:val="nil"/>
              <w:right w:val="nil"/>
            </w:tcBorders>
            <w:shd w:val="clear" w:color="auto" w:fill="auto"/>
            <w:noWrap/>
            <w:vAlign w:val="bottom"/>
            <w:hideMark/>
          </w:tcPr>
          <w:p w14:paraId="5E0E9C0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542" w:type="dxa"/>
            <w:tcBorders>
              <w:top w:val="nil"/>
              <w:left w:val="nil"/>
              <w:bottom w:val="nil"/>
              <w:right w:val="nil"/>
            </w:tcBorders>
            <w:shd w:val="clear" w:color="auto" w:fill="auto"/>
            <w:noWrap/>
            <w:vAlign w:val="bottom"/>
            <w:hideMark/>
          </w:tcPr>
          <w:p w14:paraId="718461D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410" w:type="dxa"/>
            <w:gridSpan w:val="2"/>
            <w:tcBorders>
              <w:top w:val="nil"/>
              <w:left w:val="nil"/>
              <w:bottom w:val="nil"/>
              <w:right w:val="nil"/>
            </w:tcBorders>
            <w:shd w:val="clear" w:color="auto" w:fill="auto"/>
            <w:noWrap/>
            <w:vAlign w:val="bottom"/>
            <w:hideMark/>
          </w:tcPr>
          <w:p w14:paraId="7EA9DF1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59" w:type="dxa"/>
            <w:gridSpan w:val="2"/>
            <w:tcBorders>
              <w:top w:val="nil"/>
              <w:left w:val="nil"/>
              <w:bottom w:val="nil"/>
              <w:right w:val="nil"/>
            </w:tcBorders>
            <w:shd w:val="clear" w:color="auto" w:fill="auto"/>
            <w:noWrap/>
            <w:vAlign w:val="bottom"/>
            <w:hideMark/>
          </w:tcPr>
          <w:p w14:paraId="55DFCCD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418" w:type="dxa"/>
            <w:gridSpan w:val="2"/>
            <w:tcBorders>
              <w:top w:val="nil"/>
              <w:left w:val="nil"/>
              <w:bottom w:val="nil"/>
              <w:right w:val="nil"/>
            </w:tcBorders>
            <w:shd w:val="clear" w:color="auto" w:fill="auto"/>
            <w:noWrap/>
            <w:vAlign w:val="bottom"/>
            <w:hideMark/>
          </w:tcPr>
          <w:p w14:paraId="05C163F1"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701" w:type="dxa"/>
            <w:gridSpan w:val="3"/>
            <w:tcBorders>
              <w:top w:val="nil"/>
              <w:left w:val="nil"/>
              <w:bottom w:val="nil"/>
              <w:right w:val="nil"/>
            </w:tcBorders>
            <w:shd w:val="clear" w:color="auto" w:fill="auto"/>
            <w:noWrap/>
            <w:vAlign w:val="bottom"/>
            <w:hideMark/>
          </w:tcPr>
          <w:p w14:paraId="6723CB3F"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F12378" w:rsidRPr="00F12378" w14:paraId="03699A49"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A68EA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Grafa</w:t>
            </w:r>
          </w:p>
        </w:tc>
        <w:tc>
          <w:tcPr>
            <w:tcW w:w="9150" w:type="dxa"/>
            <w:gridSpan w:val="12"/>
            <w:tcBorders>
              <w:top w:val="single" w:sz="4" w:space="0" w:color="auto"/>
              <w:left w:val="nil"/>
              <w:bottom w:val="single" w:sz="4" w:space="0" w:color="auto"/>
              <w:right w:val="single" w:sz="4" w:space="0" w:color="auto"/>
            </w:tcBorders>
            <w:shd w:val="clear" w:color="auto" w:fill="auto"/>
            <w:vAlign w:val="center"/>
            <w:hideMark/>
          </w:tcPr>
          <w:p w14:paraId="0DBC147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Instrukcija</w:t>
            </w:r>
          </w:p>
        </w:tc>
      </w:tr>
      <w:tr w:rsidR="00F12378" w:rsidRPr="00F12378" w14:paraId="18BBCAAD"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0550847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NCAGE *</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7CF6879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NCAGE kodą (jei jis suteiktas ir yra žinomas). </w:t>
            </w:r>
          </w:p>
        </w:tc>
      </w:tr>
      <w:tr w:rsidR="00F12378" w:rsidRPr="00F12378" w14:paraId="6A3D5803"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75B123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Pavadinimas</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7BD6606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tikslų tiekėjo (pardavėjo) ar gamintojo pavadinimą.  </w:t>
            </w:r>
          </w:p>
        </w:tc>
      </w:tr>
      <w:tr w:rsidR="00F12378" w:rsidRPr="00F12378" w14:paraId="434A824E"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E664A0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Adresas</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4532A75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Nurodykite tikslų tiekėjo (pardavėjo) ar gamintojo adresą (taip pat ir pašto indeksą). </w:t>
            </w:r>
          </w:p>
        </w:tc>
      </w:tr>
      <w:tr w:rsidR="00F12378" w:rsidRPr="00F12378" w14:paraId="0F9652FB" w14:textId="77777777" w:rsidTr="003B32A5">
        <w:trPr>
          <w:gridAfter w:val="1"/>
          <w:wAfter w:w="683" w:type="dxa"/>
          <w:trHeight w:val="330"/>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C75D20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Telefono nr.</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6F078C1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telefono numerį (būtina nurodyti miesto kodą).  </w:t>
            </w:r>
          </w:p>
        </w:tc>
      </w:tr>
      <w:tr w:rsidR="00F12378" w:rsidRPr="00F12378" w14:paraId="247CCC24"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4FA2E2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Fakso nr. </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5CC8F571"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fakso numerį (būtina nurodyti miesto kodą).  </w:t>
            </w:r>
          </w:p>
        </w:tc>
      </w:tr>
      <w:tr w:rsidR="00F12378" w:rsidRPr="00F12378" w14:paraId="0434B324"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2B03D9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Elektroninio pašto adresas * </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1E38CD9D"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elektroninio pašto adresą.  </w:t>
            </w:r>
          </w:p>
        </w:tc>
      </w:tr>
      <w:tr w:rsidR="00F12378" w:rsidRPr="00F12378" w14:paraId="1FEE8426" w14:textId="77777777" w:rsidTr="003B32A5">
        <w:trPr>
          <w:gridAfter w:val="1"/>
          <w:wAfter w:w="683" w:type="dxa"/>
          <w:trHeight w:val="25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4C91AE8"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Įmonės kodas </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621A244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Įrašykite tiekėjo (pardavėjo) ar gamintojo įmonės kodą. </w:t>
            </w:r>
          </w:p>
        </w:tc>
      </w:tr>
      <w:tr w:rsidR="00F12378" w:rsidRPr="00F12378" w14:paraId="267A3F45" w14:textId="77777777" w:rsidTr="003B32A5">
        <w:trPr>
          <w:gridAfter w:val="1"/>
          <w:wAfter w:w="683" w:type="dxa"/>
          <w:trHeight w:val="585"/>
        </w:trPr>
        <w:tc>
          <w:tcPr>
            <w:tcW w:w="644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C505CCE"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Tiekėjas (Pardavėjas)  ar gamintojas</w:t>
            </w:r>
          </w:p>
        </w:tc>
        <w:tc>
          <w:tcPr>
            <w:tcW w:w="9150" w:type="dxa"/>
            <w:gridSpan w:val="12"/>
            <w:tcBorders>
              <w:top w:val="single" w:sz="4" w:space="0" w:color="auto"/>
              <w:left w:val="nil"/>
              <w:bottom w:val="single" w:sz="4" w:space="0" w:color="auto"/>
              <w:right w:val="single" w:sz="4" w:space="0" w:color="auto"/>
            </w:tcBorders>
            <w:shd w:val="clear" w:color="auto" w:fill="auto"/>
            <w:vAlign w:val="bottom"/>
            <w:hideMark/>
          </w:tcPr>
          <w:p w14:paraId="52050AC0"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Pažymėkite (X) tinkamą variantą (t.y. ar tiekėjas (pardavėjo) yra tikrasis materialinių vertybių gamintojas, ar tik platina kitų gamintojų produkciją). </w:t>
            </w:r>
          </w:p>
        </w:tc>
      </w:tr>
      <w:tr w:rsidR="00F12378" w:rsidRPr="00F12378" w14:paraId="115908F4" w14:textId="77777777" w:rsidTr="003B32A5">
        <w:trPr>
          <w:trHeight w:val="195"/>
        </w:trPr>
        <w:tc>
          <w:tcPr>
            <w:tcW w:w="981" w:type="dxa"/>
            <w:gridSpan w:val="2"/>
            <w:tcBorders>
              <w:top w:val="nil"/>
              <w:left w:val="nil"/>
              <w:bottom w:val="nil"/>
              <w:right w:val="nil"/>
            </w:tcBorders>
            <w:shd w:val="clear" w:color="auto" w:fill="auto"/>
            <w:noWrap/>
            <w:vAlign w:val="bottom"/>
            <w:hideMark/>
          </w:tcPr>
          <w:p w14:paraId="3AD9F389"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1083" w:type="dxa"/>
            <w:tcBorders>
              <w:top w:val="nil"/>
              <w:left w:val="nil"/>
              <w:bottom w:val="nil"/>
              <w:right w:val="nil"/>
            </w:tcBorders>
            <w:shd w:val="clear" w:color="auto" w:fill="auto"/>
            <w:noWrap/>
            <w:vAlign w:val="bottom"/>
            <w:hideMark/>
          </w:tcPr>
          <w:p w14:paraId="5660B4D2"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1880" w:type="dxa"/>
            <w:tcBorders>
              <w:top w:val="nil"/>
              <w:left w:val="nil"/>
              <w:bottom w:val="nil"/>
              <w:right w:val="nil"/>
            </w:tcBorders>
            <w:shd w:val="clear" w:color="auto" w:fill="auto"/>
            <w:noWrap/>
            <w:vAlign w:val="bottom"/>
            <w:hideMark/>
          </w:tcPr>
          <w:p w14:paraId="5705C54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2500" w:type="dxa"/>
            <w:gridSpan w:val="4"/>
            <w:tcBorders>
              <w:top w:val="nil"/>
              <w:left w:val="nil"/>
              <w:bottom w:val="nil"/>
              <w:right w:val="nil"/>
            </w:tcBorders>
            <w:shd w:val="clear" w:color="auto" w:fill="auto"/>
            <w:noWrap/>
            <w:vAlign w:val="bottom"/>
            <w:hideMark/>
          </w:tcPr>
          <w:p w14:paraId="136D878A"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1520" w:type="dxa"/>
            <w:gridSpan w:val="2"/>
            <w:tcBorders>
              <w:top w:val="nil"/>
              <w:left w:val="nil"/>
              <w:bottom w:val="nil"/>
              <w:right w:val="nil"/>
            </w:tcBorders>
            <w:shd w:val="clear" w:color="auto" w:fill="auto"/>
            <w:noWrap/>
            <w:vAlign w:val="bottom"/>
            <w:hideMark/>
          </w:tcPr>
          <w:p w14:paraId="6BF577B2"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3661" w:type="dxa"/>
            <w:gridSpan w:val="4"/>
            <w:tcBorders>
              <w:top w:val="nil"/>
              <w:left w:val="nil"/>
              <w:bottom w:val="nil"/>
              <w:right w:val="nil"/>
            </w:tcBorders>
            <w:shd w:val="clear" w:color="auto" w:fill="auto"/>
            <w:noWrap/>
            <w:vAlign w:val="bottom"/>
            <w:hideMark/>
          </w:tcPr>
          <w:p w14:paraId="42FDDB3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p>
        </w:tc>
        <w:tc>
          <w:tcPr>
            <w:tcW w:w="2203" w:type="dxa"/>
            <w:gridSpan w:val="2"/>
            <w:tcBorders>
              <w:top w:val="nil"/>
              <w:left w:val="nil"/>
              <w:bottom w:val="nil"/>
              <w:right w:val="nil"/>
            </w:tcBorders>
            <w:shd w:val="clear" w:color="auto" w:fill="auto"/>
            <w:noWrap/>
            <w:vAlign w:val="bottom"/>
            <w:hideMark/>
          </w:tcPr>
          <w:p w14:paraId="1FCF3754"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220" w:type="dxa"/>
            <w:gridSpan w:val="2"/>
            <w:tcBorders>
              <w:top w:val="nil"/>
              <w:left w:val="nil"/>
              <w:bottom w:val="nil"/>
              <w:right w:val="nil"/>
            </w:tcBorders>
            <w:shd w:val="clear" w:color="auto" w:fill="auto"/>
            <w:noWrap/>
            <w:vAlign w:val="bottom"/>
            <w:hideMark/>
          </w:tcPr>
          <w:p w14:paraId="6B8A5865"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236" w:type="dxa"/>
            <w:tcBorders>
              <w:top w:val="nil"/>
              <w:left w:val="nil"/>
              <w:bottom w:val="nil"/>
              <w:right w:val="nil"/>
            </w:tcBorders>
            <w:shd w:val="clear" w:color="auto" w:fill="auto"/>
            <w:noWrap/>
            <w:vAlign w:val="bottom"/>
            <w:hideMark/>
          </w:tcPr>
          <w:p w14:paraId="356E1473"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993" w:type="dxa"/>
            <w:gridSpan w:val="2"/>
            <w:tcBorders>
              <w:top w:val="nil"/>
              <w:left w:val="nil"/>
              <w:bottom w:val="nil"/>
              <w:right w:val="nil"/>
            </w:tcBorders>
            <w:shd w:val="clear" w:color="auto" w:fill="auto"/>
            <w:noWrap/>
            <w:vAlign w:val="bottom"/>
            <w:hideMark/>
          </w:tcPr>
          <w:p w14:paraId="5B13600F"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F12378" w14:paraId="1F7260C2" w14:textId="77777777" w:rsidTr="003B32A5">
        <w:trPr>
          <w:trHeight w:val="255"/>
        </w:trPr>
        <w:tc>
          <w:tcPr>
            <w:tcW w:w="11625" w:type="dxa"/>
            <w:gridSpan w:val="14"/>
            <w:tcBorders>
              <w:top w:val="nil"/>
              <w:left w:val="nil"/>
              <w:bottom w:val="nil"/>
              <w:right w:val="nil"/>
            </w:tcBorders>
            <w:shd w:val="clear" w:color="auto" w:fill="auto"/>
            <w:noWrap/>
            <w:vAlign w:val="bottom"/>
            <w:hideMark/>
          </w:tcPr>
          <w:p w14:paraId="1FB92287"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0"/>
                <w:szCs w:val="20"/>
                <w:lang w:val="lt-LT" w:eastAsia="lt-LT"/>
              </w:rPr>
            </w:pPr>
            <w:r w:rsidRPr="00F12378">
              <w:rPr>
                <w:rFonts w:ascii="Times New Roman" w:eastAsia="Calibri" w:hAnsi="Times New Roman" w:cs="Times New Roman"/>
                <w:i/>
                <w:iCs/>
                <w:sz w:val="20"/>
                <w:szCs w:val="20"/>
                <w:lang w:val="lt-LT" w:eastAsia="lt-LT"/>
              </w:rPr>
              <w:t xml:space="preserve">* žvaigždute pažymėti laukai nėra privalomi. Kitus, žvaigždute nepažymėtus laukus, būtina pildyti. </w:t>
            </w:r>
          </w:p>
        </w:tc>
        <w:tc>
          <w:tcPr>
            <w:tcW w:w="2203" w:type="dxa"/>
            <w:gridSpan w:val="2"/>
            <w:tcBorders>
              <w:top w:val="nil"/>
              <w:left w:val="nil"/>
              <w:bottom w:val="nil"/>
              <w:right w:val="nil"/>
            </w:tcBorders>
            <w:shd w:val="clear" w:color="auto" w:fill="auto"/>
            <w:noWrap/>
            <w:vAlign w:val="bottom"/>
            <w:hideMark/>
          </w:tcPr>
          <w:p w14:paraId="1C6E5D20"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1220" w:type="dxa"/>
            <w:gridSpan w:val="2"/>
            <w:tcBorders>
              <w:top w:val="nil"/>
              <w:left w:val="nil"/>
              <w:bottom w:val="nil"/>
              <w:right w:val="nil"/>
            </w:tcBorders>
            <w:shd w:val="clear" w:color="auto" w:fill="auto"/>
            <w:noWrap/>
            <w:vAlign w:val="bottom"/>
            <w:hideMark/>
          </w:tcPr>
          <w:p w14:paraId="50F7646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236" w:type="dxa"/>
            <w:tcBorders>
              <w:top w:val="nil"/>
              <w:left w:val="nil"/>
              <w:bottom w:val="nil"/>
              <w:right w:val="nil"/>
            </w:tcBorders>
            <w:shd w:val="clear" w:color="auto" w:fill="auto"/>
            <w:noWrap/>
            <w:vAlign w:val="bottom"/>
            <w:hideMark/>
          </w:tcPr>
          <w:p w14:paraId="3DD46E3C"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c>
          <w:tcPr>
            <w:tcW w:w="993" w:type="dxa"/>
            <w:gridSpan w:val="2"/>
            <w:tcBorders>
              <w:top w:val="nil"/>
              <w:left w:val="nil"/>
              <w:bottom w:val="nil"/>
              <w:right w:val="nil"/>
            </w:tcBorders>
            <w:shd w:val="clear" w:color="auto" w:fill="auto"/>
            <w:noWrap/>
            <w:vAlign w:val="bottom"/>
            <w:hideMark/>
          </w:tcPr>
          <w:p w14:paraId="1995B5F6" w14:textId="77777777" w:rsidR="00F12378" w:rsidRPr="00F12378" w:rsidRDefault="00F12378" w:rsidP="00F12378">
            <w:pPr>
              <w:tabs>
                <w:tab w:val="left" w:pos="4962"/>
              </w:tabs>
              <w:spacing w:after="0" w:line="240" w:lineRule="auto"/>
              <w:jc w:val="both"/>
              <w:rPr>
                <w:rFonts w:ascii="Times New Roman" w:eastAsia="Calibri" w:hAnsi="Times New Roman" w:cs="Times New Roman"/>
                <w:i/>
                <w:iCs/>
                <w:sz w:val="24"/>
                <w:szCs w:val="24"/>
                <w:lang w:val="lt-LT" w:eastAsia="lt-LT"/>
              </w:rPr>
            </w:pPr>
          </w:p>
        </w:tc>
      </w:tr>
      <w:tr w:rsidR="00F12378" w:rsidRPr="00F12378" w14:paraId="0E2E851A" w14:textId="77777777" w:rsidTr="003B32A5">
        <w:trPr>
          <w:trHeight w:val="255"/>
        </w:trPr>
        <w:tc>
          <w:tcPr>
            <w:tcW w:w="981" w:type="dxa"/>
            <w:gridSpan w:val="2"/>
            <w:tcBorders>
              <w:top w:val="nil"/>
              <w:left w:val="nil"/>
              <w:bottom w:val="nil"/>
              <w:right w:val="nil"/>
            </w:tcBorders>
            <w:shd w:val="clear" w:color="auto" w:fill="auto"/>
            <w:noWrap/>
            <w:vAlign w:val="bottom"/>
            <w:hideMark/>
          </w:tcPr>
          <w:p w14:paraId="01F6A36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083" w:type="dxa"/>
            <w:tcBorders>
              <w:top w:val="nil"/>
              <w:left w:val="nil"/>
              <w:bottom w:val="nil"/>
              <w:right w:val="nil"/>
            </w:tcBorders>
            <w:shd w:val="clear" w:color="auto" w:fill="auto"/>
            <w:noWrap/>
            <w:vAlign w:val="bottom"/>
            <w:hideMark/>
          </w:tcPr>
          <w:p w14:paraId="6DE797B5"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880" w:type="dxa"/>
            <w:tcBorders>
              <w:top w:val="nil"/>
              <w:left w:val="nil"/>
              <w:bottom w:val="nil"/>
              <w:right w:val="nil"/>
            </w:tcBorders>
            <w:shd w:val="clear" w:color="auto" w:fill="auto"/>
            <w:noWrap/>
            <w:vAlign w:val="bottom"/>
            <w:hideMark/>
          </w:tcPr>
          <w:p w14:paraId="68B3ED2B"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500" w:type="dxa"/>
            <w:gridSpan w:val="4"/>
            <w:tcBorders>
              <w:top w:val="nil"/>
              <w:left w:val="nil"/>
              <w:bottom w:val="nil"/>
              <w:right w:val="nil"/>
            </w:tcBorders>
            <w:shd w:val="clear" w:color="auto" w:fill="auto"/>
            <w:noWrap/>
            <w:vAlign w:val="bottom"/>
            <w:hideMark/>
          </w:tcPr>
          <w:p w14:paraId="599E8979"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520" w:type="dxa"/>
            <w:gridSpan w:val="2"/>
            <w:tcBorders>
              <w:top w:val="nil"/>
              <w:left w:val="nil"/>
              <w:bottom w:val="nil"/>
              <w:right w:val="nil"/>
            </w:tcBorders>
            <w:shd w:val="clear" w:color="auto" w:fill="auto"/>
            <w:noWrap/>
            <w:vAlign w:val="bottom"/>
            <w:hideMark/>
          </w:tcPr>
          <w:p w14:paraId="320CD4A7"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3661" w:type="dxa"/>
            <w:gridSpan w:val="4"/>
            <w:tcBorders>
              <w:top w:val="nil"/>
              <w:left w:val="nil"/>
              <w:bottom w:val="nil"/>
              <w:right w:val="nil"/>
            </w:tcBorders>
            <w:shd w:val="clear" w:color="auto" w:fill="auto"/>
            <w:noWrap/>
            <w:vAlign w:val="bottom"/>
            <w:hideMark/>
          </w:tcPr>
          <w:p w14:paraId="3146E18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203" w:type="dxa"/>
            <w:gridSpan w:val="2"/>
            <w:tcBorders>
              <w:top w:val="nil"/>
              <w:left w:val="nil"/>
              <w:bottom w:val="nil"/>
              <w:right w:val="nil"/>
            </w:tcBorders>
            <w:shd w:val="clear" w:color="auto" w:fill="auto"/>
            <w:noWrap/>
            <w:vAlign w:val="bottom"/>
            <w:hideMark/>
          </w:tcPr>
          <w:p w14:paraId="07462613"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1220" w:type="dxa"/>
            <w:gridSpan w:val="2"/>
            <w:tcBorders>
              <w:top w:val="nil"/>
              <w:left w:val="nil"/>
              <w:bottom w:val="nil"/>
              <w:right w:val="nil"/>
            </w:tcBorders>
            <w:shd w:val="clear" w:color="auto" w:fill="auto"/>
            <w:noWrap/>
            <w:vAlign w:val="bottom"/>
            <w:hideMark/>
          </w:tcPr>
          <w:p w14:paraId="292F655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236" w:type="dxa"/>
            <w:tcBorders>
              <w:top w:val="nil"/>
              <w:left w:val="nil"/>
              <w:bottom w:val="nil"/>
              <w:right w:val="nil"/>
            </w:tcBorders>
            <w:shd w:val="clear" w:color="auto" w:fill="auto"/>
            <w:noWrap/>
            <w:vAlign w:val="bottom"/>
            <w:hideMark/>
          </w:tcPr>
          <w:p w14:paraId="1A4EBA08"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c>
          <w:tcPr>
            <w:tcW w:w="993" w:type="dxa"/>
            <w:gridSpan w:val="2"/>
            <w:tcBorders>
              <w:top w:val="nil"/>
              <w:left w:val="nil"/>
              <w:bottom w:val="nil"/>
              <w:right w:val="nil"/>
            </w:tcBorders>
            <w:shd w:val="clear" w:color="auto" w:fill="auto"/>
            <w:noWrap/>
            <w:vAlign w:val="bottom"/>
            <w:hideMark/>
          </w:tcPr>
          <w:p w14:paraId="59438412" w14:textId="77777777" w:rsidR="00F12378" w:rsidRPr="00F12378" w:rsidRDefault="00F12378" w:rsidP="00F12378">
            <w:pPr>
              <w:tabs>
                <w:tab w:val="left" w:pos="4962"/>
              </w:tabs>
              <w:spacing w:after="0" w:line="240" w:lineRule="auto"/>
              <w:jc w:val="both"/>
              <w:rPr>
                <w:rFonts w:ascii="Times New Roman" w:eastAsia="Calibri" w:hAnsi="Times New Roman" w:cs="Times New Roman"/>
                <w:sz w:val="24"/>
                <w:szCs w:val="24"/>
                <w:lang w:val="lt-LT" w:eastAsia="lt-LT"/>
              </w:rPr>
            </w:pPr>
          </w:p>
        </w:tc>
      </w:tr>
      <w:tr w:rsidR="003B32A5" w:rsidRPr="00547F5C" w14:paraId="60272522" w14:textId="77777777" w:rsidTr="003B32A5">
        <w:trPr>
          <w:gridBefore w:val="1"/>
          <w:gridAfter w:val="9"/>
          <w:wBefore w:w="318" w:type="dxa"/>
          <w:wAfter w:w="5917" w:type="dxa"/>
        </w:trPr>
        <w:tc>
          <w:tcPr>
            <w:tcW w:w="3730" w:type="dxa"/>
            <w:gridSpan w:val="4"/>
            <w:shd w:val="clear" w:color="auto" w:fill="auto"/>
          </w:tcPr>
          <w:p w14:paraId="29B4F2C4" w14:textId="77777777" w:rsidR="003B32A5" w:rsidRPr="00547F5C" w:rsidRDefault="003B32A5" w:rsidP="00C644B1">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p>
        </w:tc>
        <w:tc>
          <w:tcPr>
            <w:tcW w:w="1436" w:type="dxa"/>
            <w:shd w:val="clear" w:color="auto" w:fill="auto"/>
          </w:tcPr>
          <w:p w14:paraId="1DD20526" w14:textId="77777777" w:rsidR="003B32A5" w:rsidRPr="00547F5C" w:rsidRDefault="003B32A5" w:rsidP="00203C97">
            <w:pPr>
              <w:spacing w:after="0" w:line="240" w:lineRule="auto"/>
              <w:rPr>
                <w:rFonts w:ascii="Times New Roman" w:eastAsia="Times New Roman" w:hAnsi="Times New Roman" w:cs="Times New Roman"/>
                <w:b/>
                <w:bCs/>
                <w:sz w:val="24"/>
                <w:szCs w:val="24"/>
                <w:lang w:val="lt-LT" w:eastAsia="lt-LT"/>
              </w:rPr>
            </w:pPr>
          </w:p>
        </w:tc>
        <w:tc>
          <w:tcPr>
            <w:tcW w:w="4876" w:type="dxa"/>
            <w:gridSpan w:val="6"/>
            <w:shd w:val="clear" w:color="auto" w:fill="auto"/>
          </w:tcPr>
          <w:p w14:paraId="1D1C4245" w14:textId="77777777" w:rsidR="003B32A5" w:rsidRPr="00547F5C" w:rsidRDefault="003B32A5" w:rsidP="00C644B1">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p>
        </w:tc>
      </w:tr>
      <w:tr w:rsidR="003B32A5" w:rsidRPr="00547F5C" w14:paraId="700EEDFD" w14:textId="77777777" w:rsidTr="003B32A5">
        <w:trPr>
          <w:gridBefore w:val="1"/>
          <w:gridAfter w:val="9"/>
          <w:wBefore w:w="318" w:type="dxa"/>
          <w:wAfter w:w="5917" w:type="dxa"/>
        </w:trPr>
        <w:tc>
          <w:tcPr>
            <w:tcW w:w="3730" w:type="dxa"/>
            <w:gridSpan w:val="4"/>
            <w:tcBorders>
              <w:bottom w:val="single" w:sz="4" w:space="0" w:color="auto"/>
            </w:tcBorders>
            <w:shd w:val="clear" w:color="auto" w:fill="auto"/>
          </w:tcPr>
          <w:p w14:paraId="58C881E9" w14:textId="77777777" w:rsidR="003B32A5" w:rsidRPr="00547F5C" w:rsidRDefault="003B32A5" w:rsidP="00203C97">
            <w:pPr>
              <w:spacing w:after="0" w:line="240" w:lineRule="auto"/>
              <w:rPr>
                <w:rFonts w:ascii="Times New Roman" w:eastAsia="Times New Roman" w:hAnsi="Times New Roman" w:cs="Times New Roman"/>
                <w:sz w:val="24"/>
                <w:szCs w:val="24"/>
                <w:lang w:val="lt-LT" w:eastAsia="lt-LT"/>
              </w:rPr>
            </w:pPr>
          </w:p>
          <w:p w14:paraId="1F2CAB74" w14:textId="77777777" w:rsidR="003B32A5" w:rsidRPr="00547F5C" w:rsidRDefault="003B32A5" w:rsidP="00203C97">
            <w:pPr>
              <w:spacing w:after="0" w:line="240" w:lineRule="auto"/>
              <w:rPr>
                <w:rFonts w:ascii="Times New Roman" w:eastAsia="Times New Roman" w:hAnsi="Times New Roman" w:cs="Times New Roman"/>
                <w:sz w:val="24"/>
                <w:szCs w:val="24"/>
                <w:lang w:val="lt-LT" w:eastAsia="lt-LT"/>
              </w:rPr>
            </w:pPr>
          </w:p>
        </w:tc>
        <w:tc>
          <w:tcPr>
            <w:tcW w:w="1436" w:type="dxa"/>
            <w:shd w:val="clear" w:color="auto" w:fill="auto"/>
          </w:tcPr>
          <w:p w14:paraId="0FBA3286" w14:textId="77777777" w:rsidR="003B32A5" w:rsidRPr="00547F5C" w:rsidRDefault="003B32A5" w:rsidP="00203C97">
            <w:pPr>
              <w:spacing w:after="0" w:line="240" w:lineRule="auto"/>
              <w:rPr>
                <w:rFonts w:ascii="Times New Roman" w:eastAsia="Times New Roman" w:hAnsi="Times New Roman" w:cs="Times New Roman"/>
                <w:sz w:val="24"/>
                <w:szCs w:val="24"/>
                <w:lang w:val="lt-LT" w:eastAsia="lt-LT"/>
              </w:rPr>
            </w:pPr>
          </w:p>
        </w:tc>
        <w:tc>
          <w:tcPr>
            <w:tcW w:w="4876" w:type="dxa"/>
            <w:gridSpan w:val="6"/>
            <w:tcBorders>
              <w:bottom w:val="single" w:sz="4" w:space="0" w:color="auto"/>
            </w:tcBorders>
            <w:shd w:val="clear" w:color="auto" w:fill="auto"/>
          </w:tcPr>
          <w:p w14:paraId="7530E6B0" w14:textId="77777777" w:rsidR="003B32A5" w:rsidRPr="00547F5C" w:rsidRDefault="003B32A5" w:rsidP="00203C97">
            <w:pPr>
              <w:spacing w:after="0" w:line="240" w:lineRule="auto"/>
              <w:ind w:left="-466"/>
              <w:rPr>
                <w:rFonts w:ascii="Times New Roman" w:eastAsia="Times New Roman" w:hAnsi="Times New Roman" w:cs="Times New Roman"/>
                <w:sz w:val="24"/>
                <w:szCs w:val="24"/>
                <w:lang w:val="lt-LT" w:eastAsia="lt-LT"/>
              </w:rPr>
            </w:pPr>
          </w:p>
        </w:tc>
      </w:tr>
      <w:tr w:rsidR="003B32A5" w:rsidRPr="00547F5C" w14:paraId="39264172" w14:textId="77777777" w:rsidTr="003B32A5">
        <w:trPr>
          <w:gridBefore w:val="1"/>
          <w:gridAfter w:val="9"/>
          <w:wBefore w:w="318" w:type="dxa"/>
          <w:wAfter w:w="5917" w:type="dxa"/>
        </w:trPr>
        <w:tc>
          <w:tcPr>
            <w:tcW w:w="3730" w:type="dxa"/>
            <w:gridSpan w:val="4"/>
            <w:tcBorders>
              <w:top w:val="single" w:sz="4" w:space="0" w:color="auto"/>
            </w:tcBorders>
            <w:shd w:val="clear" w:color="auto" w:fill="auto"/>
          </w:tcPr>
          <w:p w14:paraId="07CCED16" w14:textId="77777777" w:rsidR="003B32A5" w:rsidRPr="00547F5C" w:rsidRDefault="003B32A5" w:rsidP="00C644B1">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w:t>
            </w:r>
            <w:r w:rsidR="00C644B1">
              <w:rPr>
                <w:rFonts w:ascii="Times New Roman" w:eastAsia="Times New Roman" w:hAnsi="Times New Roman" w:cs="Times New Roman"/>
                <w:sz w:val="24"/>
                <w:szCs w:val="24"/>
                <w:vertAlign w:val="superscript"/>
                <w:lang w:val="lt-LT" w:eastAsia="lt-LT"/>
              </w:rPr>
              <w:t>s)</w:t>
            </w:r>
          </w:p>
        </w:tc>
        <w:tc>
          <w:tcPr>
            <w:tcW w:w="1436" w:type="dxa"/>
            <w:shd w:val="clear" w:color="auto" w:fill="auto"/>
          </w:tcPr>
          <w:p w14:paraId="5BB0274D" w14:textId="77777777" w:rsidR="003B32A5" w:rsidRPr="00547F5C" w:rsidRDefault="003B32A5" w:rsidP="00203C97">
            <w:pPr>
              <w:spacing w:after="0" w:line="240" w:lineRule="auto"/>
              <w:rPr>
                <w:rFonts w:ascii="Times New Roman" w:eastAsia="Times New Roman" w:hAnsi="Times New Roman" w:cs="Times New Roman"/>
                <w:sz w:val="24"/>
                <w:szCs w:val="24"/>
                <w:vertAlign w:val="superscript"/>
                <w:lang w:val="lt-LT" w:eastAsia="lt-LT"/>
              </w:rPr>
            </w:pPr>
          </w:p>
        </w:tc>
        <w:tc>
          <w:tcPr>
            <w:tcW w:w="4876" w:type="dxa"/>
            <w:gridSpan w:val="6"/>
            <w:tcBorders>
              <w:top w:val="single" w:sz="4" w:space="0" w:color="auto"/>
            </w:tcBorders>
            <w:shd w:val="clear" w:color="auto" w:fill="auto"/>
          </w:tcPr>
          <w:p w14:paraId="0FE0ABAA" w14:textId="77777777" w:rsidR="003B32A5" w:rsidRPr="00547F5C" w:rsidRDefault="003B32A5" w:rsidP="00C644B1">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p>
        </w:tc>
      </w:tr>
    </w:tbl>
    <w:p w14:paraId="0BA97E18"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005723BB"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2A027B93"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3C4B8A8D"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390F0469"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10290B09"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11991869" w14:textId="77777777" w:rsidR="00F12378" w:rsidRDefault="00F12378" w:rsidP="00F12378">
      <w:pPr>
        <w:widowControl w:val="0"/>
        <w:spacing w:after="0" w:line="240" w:lineRule="auto"/>
        <w:ind w:left="851" w:firstLine="9639"/>
        <w:jc w:val="right"/>
        <w:rPr>
          <w:rFonts w:ascii="Times New Roman" w:eastAsia="Times New Roman" w:hAnsi="Times New Roman" w:cs="Times New Roman"/>
          <w:sz w:val="24"/>
          <w:szCs w:val="24"/>
          <w:lang w:val="en-GB" w:eastAsia="lt-LT"/>
        </w:rPr>
      </w:pPr>
    </w:p>
    <w:p w14:paraId="394A3A34" w14:textId="77777777" w:rsidR="003B32A5" w:rsidRPr="00CE5A02" w:rsidRDefault="003B32A5" w:rsidP="003B32A5">
      <w:pPr>
        <w:spacing w:after="0" w:line="240" w:lineRule="auto"/>
        <w:ind w:left="6237"/>
        <w:jc w:val="right"/>
        <w:rPr>
          <w:rFonts w:ascii="Times New Roman" w:eastAsia="Times New Roman" w:hAnsi="Times New Roman" w:cs="Times New Roman"/>
          <w:sz w:val="24"/>
          <w:szCs w:val="24"/>
          <w:lang w:eastAsia="lt-LT"/>
        </w:rPr>
      </w:pPr>
      <w:r w:rsidRPr="00CE5A02">
        <w:rPr>
          <w:rFonts w:ascii="Times New Roman" w:eastAsia="Times New Roman" w:hAnsi="Times New Roman" w:cs="Times New Roman"/>
          <w:sz w:val="24"/>
          <w:szCs w:val="24"/>
          <w:lang w:eastAsia="lt-LT"/>
        </w:rPr>
        <w:t>______________202__</w:t>
      </w:r>
    </w:p>
    <w:p w14:paraId="6FA7B05C" w14:textId="77777777" w:rsidR="003B32A5" w:rsidRPr="00CE5A02" w:rsidRDefault="003B32A5" w:rsidP="003B32A5">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nr./</w:t>
      </w:r>
      <w:r w:rsidRPr="00CE5A02">
        <w:rPr>
          <w:rFonts w:ascii="Times New Roman" w:eastAsia="Times New Roman" w:hAnsi="Times New Roman" w:cs="Times New Roman"/>
          <w:sz w:val="24"/>
          <w:szCs w:val="24"/>
          <w:lang w:eastAsia="lt-LT"/>
        </w:rPr>
        <w:t>Contract No. _____</w:t>
      </w:r>
    </w:p>
    <w:p w14:paraId="0F25A09A" w14:textId="77777777" w:rsidR="003B32A5" w:rsidRDefault="00602367" w:rsidP="003B32A5">
      <w:pPr>
        <w:spacing w:after="0" w:line="240" w:lineRule="auto"/>
        <w:ind w:left="6237"/>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3B32A5">
        <w:rPr>
          <w:rFonts w:ascii="Times New Roman" w:eastAsia="Times New Roman" w:hAnsi="Times New Roman" w:cs="Times New Roman"/>
          <w:sz w:val="24"/>
          <w:szCs w:val="24"/>
          <w:lang w:eastAsia="lt-LT"/>
        </w:rPr>
        <w:t xml:space="preserve"> priedas/</w:t>
      </w:r>
      <w:r w:rsidR="003B32A5" w:rsidRPr="00CE5A02">
        <w:rPr>
          <w:rFonts w:ascii="Times New Roman" w:eastAsia="Times New Roman" w:hAnsi="Times New Roman" w:cs="Times New Roman"/>
          <w:sz w:val="24"/>
          <w:szCs w:val="24"/>
          <w:lang w:eastAsia="lt-LT"/>
        </w:rPr>
        <w:t xml:space="preserve">Annex </w:t>
      </w:r>
      <w:r>
        <w:rPr>
          <w:rFonts w:ascii="Times New Roman" w:eastAsia="Times New Roman" w:hAnsi="Times New Roman" w:cs="Times New Roman"/>
          <w:sz w:val="24"/>
          <w:szCs w:val="24"/>
          <w:lang w:eastAsia="lt-LT"/>
        </w:rPr>
        <w:t>4</w:t>
      </w:r>
    </w:p>
    <w:p w14:paraId="318EEC11" w14:textId="77777777" w:rsidR="00F12378" w:rsidRPr="00F12378" w:rsidRDefault="00F12378" w:rsidP="00F12378">
      <w:pPr>
        <w:widowControl w:val="0"/>
        <w:spacing w:after="0" w:line="240" w:lineRule="auto"/>
        <w:ind w:left="360" w:hanging="360"/>
        <w:jc w:val="center"/>
        <w:rPr>
          <w:rFonts w:ascii="Times New Roman" w:eastAsia="Times New Roman" w:hAnsi="Times New Roman" w:cs="Times New Roman"/>
          <w:b/>
          <w:snapToGrid w:val="0"/>
          <w:color w:val="000000"/>
          <w:sz w:val="24"/>
          <w:szCs w:val="24"/>
          <w:lang w:val="en-GB" w:eastAsia="en-GB"/>
        </w:rPr>
      </w:pPr>
    </w:p>
    <w:p w14:paraId="530323E3" w14:textId="77777777" w:rsidR="00F12378" w:rsidRPr="00F12378" w:rsidRDefault="00F12378" w:rsidP="00F12378">
      <w:pPr>
        <w:widowControl w:val="0"/>
        <w:spacing w:after="0" w:line="240" w:lineRule="auto"/>
        <w:ind w:left="360" w:hanging="360"/>
        <w:jc w:val="center"/>
        <w:rPr>
          <w:rFonts w:ascii="Times New Roman" w:eastAsia="Times New Roman" w:hAnsi="Times New Roman" w:cs="Times New Roman"/>
          <w:b/>
          <w:snapToGrid w:val="0"/>
          <w:color w:val="00000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DOCUMENT FORMS FOR CODIFICATION (EXAMPLE OF COMPLETION)</w:t>
      </w:r>
    </w:p>
    <w:p w14:paraId="3A84A1E4" w14:textId="77777777" w:rsidR="00F12378" w:rsidRPr="00F12378" w:rsidRDefault="00F12378" w:rsidP="00F12378">
      <w:pPr>
        <w:widowControl w:val="0"/>
        <w:spacing w:after="0" w:line="240" w:lineRule="auto"/>
        <w:ind w:left="360" w:hanging="360"/>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List of codified tangible assets</w:t>
      </w:r>
    </w:p>
    <w:p w14:paraId="0D438D49" w14:textId="77777777" w:rsidR="00F12378" w:rsidRPr="00F12378" w:rsidRDefault="00F12378" w:rsidP="00F12378">
      <w:pPr>
        <w:widowControl w:val="0"/>
        <w:tabs>
          <w:tab w:val="left" w:pos="7952"/>
        </w:tabs>
        <w:spacing w:after="0" w:line="240" w:lineRule="auto"/>
        <w:jc w:val="both"/>
        <w:rPr>
          <w:rFonts w:ascii="Times New Roman" w:eastAsia="Times New Roman" w:hAnsi="Times New Roman" w:cs="Times New Roman"/>
          <w:snapToGrid w:val="0"/>
          <w:color w:val="000000"/>
          <w:sz w:val="24"/>
          <w:szCs w:val="24"/>
          <w:lang w:val="en-GB" w:eastAsia="en-GB"/>
        </w:rPr>
      </w:pPr>
    </w:p>
    <w:p w14:paraId="738FDABF" w14:textId="77777777" w:rsidR="00F12378" w:rsidRPr="00F12378" w:rsidRDefault="00F12378" w:rsidP="00F12378">
      <w:pPr>
        <w:widowControl w:val="0"/>
        <w:tabs>
          <w:tab w:val="left" w:pos="7952"/>
        </w:tabs>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List submitted by, date:</w:t>
      </w:r>
      <w:r w:rsidRPr="00F12378">
        <w:rPr>
          <w:rFonts w:ascii="Times New Roman" w:eastAsia="Times New Roman" w:hAnsi="Times New Roman" w:cs="Times New Roman"/>
          <w:snapToGrid w:val="0"/>
          <w:color w:val="000000"/>
          <w:lang w:val="en-GB" w:eastAsia="en-GB"/>
        </w:rPr>
        <w:tab/>
        <w:t>Enclosed documents:</w:t>
      </w:r>
    </w:p>
    <w:p w14:paraId="70C7B83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Number of contract:</w:t>
      </w:r>
    </w:p>
    <w:p w14:paraId="38F1EB5F" w14:textId="77777777" w:rsidR="00F12378" w:rsidRPr="00F12378" w:rsidRDefault="00F12378" w:rsidP="00F12378">
      <w:pPr>
        <w:widowControl w:val="0"/>
        <w:tabs>
          <w:tab w:val="left" w:leader="underscore" w:pos="5478"/>
        </w:tabs>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Date of Contract:</w:t>
      </w:r>
    </w:p>
    <w:tbl>
      <w:tblPr>
        <w:tblW w:w="5010" w:type="pct"/>
        <w:tblLayout w:type="fixed"/>
        <w:tblCellMar>
          <w:left w:w="0" w:type="dxa"/>
          <w:right w:w="0" w:type="dxa"/>
        </w:tblCellMar>
        <w:tblLook w:val="0000" w:firstRow="0" w:lastRow="0" w:firstColumn="0" w:lastColumn="0" w:noHBand="0" w:noVBand="0"/>
      </w:tblPr>
      <w:tblGrid>
        <w:gridCol w:w="400"/>
        <w:gridCol w:w="1949"/>
        <w:gridCol w:w="1722"/>
        <w:gridCol w:w="2168"/>
        <w:gridCol w:w="1415"/>
        <w:gridCol w:w="2328"/>
        <w:gridCol w:w="1465"/>
        <w:gridCol w:w="1123"/>
        <w:gridCol w:w="2019"/>
      </w:tblGrid>
      <w:tr w:rsidR="00F12378" w:rsidRPr="00F12378" w14:paraId="39E41877" w14:textId="77777777" w:rsidTr="0003509C">
        <w:tc>
          <w:tcPr>
            <w:tcW w:w="137" w:type="pct"/>
            <w:tcBorders>
              <w:top w:val="single" w:sz="4" w:space="0" w:color="auto"/>
              <w:left w:val="single" w:sz="4" w:space="0" w:color="auto"/>
              <w:bottom w:val="nil"/>
              <w:right w:val="nil"/>
            </w:tcBorders>
            <w:shd w:val="clear" w:color="auto" w:fill="FFFFFF"/>
          </w:tcPr>
          <w:p w14:paraId="33DF5E93"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No.</w:t>
            </w:r>
          </w:p>
        </w:tc>
        <w:tc>
          <w:tcPr>
            <w:tcW w:w="668" w:type="pct"/>
            <w:tcBorders>
              <w:top w:val="single" w:sz="4" w:space="0" w:color="auto"/>
              <w:left w:val="single" w:sz="4" w:space="0" w:color="auto"/>
              <w:bottom w:val="nil"/>
              <w:right w:val="nil"/>
            </w:tcBorders>
            <w:shd w:val="clear" w:color="auto" w:fill="FFFFFF"/>
            <w:vAlign w:val="center"/>
          </w:tcPr>
          <w:p w14:paraId="1B3BF6AF"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Supplier (Seller)</w:t>
            </w:r>
          </w:p>
        </w:tc>
        <w:tc>
          <w:tcPr>
            <w:tcW w:w="590" w:type="pct"/>
            <w:tcBorders>
              <w:top w:val="single" w:sz="4" w:space="0" w:color="auto"/>
              <w:left w:val="single" w:sz="4" w:space="0" w:color="auto"/>
              <w:bottom w:val="nil"/>
              <w:right w:val="nil"/>
            </w:tcBorders>
            <w:shd w:val="clear" w:color="auto" w:fill="FFFFFF"/>
            <w:vAlign w:val="center"/>
          </w:tcPr>
          <w:p w14:paraId="667363C6"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NCAGE</w:t>
            </w:r>
          </w:p>
        </w:tc>
        <w:tc>
          <w:tcPr>
            <w:tcW w:w="743" w:type="pct"/>
            <w:tcBorders>
              <w:top w:val="single" w:sz="4" w:space="0" w:color="auto"/>
              <w:left w:val="single" w:sz="4" w:space="0" w:color="auto"/>
              <w:bottom w:val="nil"/>
              <w:right w:val="nil"/>
            </w:tcBorders>
            <w:shd w:val="clear" w:color="auto" w:fill="FFFFFF"/>
            <w:vAlign w:val="center"/>
          </w:tcPr>
          <w:p w14:paraId="73C798B7"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Actual manufacturer</w:t>
            </w:r>
          </w:p>
        </w:tc>
        <w:tc>
          <w:tcPr>
            <w:tcW w:w="485" w:type="pct"/>
            <w:tcBorders>
              <w:top w:val="single" w:sz="4" w:space="0" w:color="auto"/>
              <w:left w:val="single" w:sz="4" w:space="0" w:color="auto"/>
              <w:bottom w:val="nil"/>
              <w:right w:val="nil"/>
            </w:tcBorders>
            <w:shd w:val="clear" w:color="auto" w:fill="FFFFFF"/>
            <w:vAlign w:val="center"/>
          </w:tcPr>
          <w:p w14:paraId="4B3A9300"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NCAGE</w:t>
            </w:r>
          </w:p>
        </w:tc>
        <w:tc>
          <w:tcPr>
            <w:tcW w:w="798" w:type="pct"/>
            <w:tcBorders>
              <w:top w:val="single" w:sz="4" w:space="0" w:color="auto"/>
              <w:left w:val="single" w:sz="4" w:space="0" w:color="auto"/>
              <w:bottom w:val="nil"/>
              <w:right w:val="nil"/>
            </w:tcBorders>
            <w:shd w:val="clear" w:color="auto" w:fill="FFFFFF"/>
            <w:vAlign w:val="center"/>
          </w:tcPr>
          <w:p w14:paraId="21263DD8"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Factory number or other identification code</w:t>
            </w:r>
          </w:p>
        </w:tc>
        <w:tc>
          <w:tcPr>
            <w:tcW w:w="502" w:type="pct"/>
            <w:tcBorders>
              <w:top w:val="single" w:sz="4" w:space="0" w:color="auto"/>
              <w:left w:val="single" w:sz="4" w:space="0" w:color="auto"/>
              <w:bottom w:val="nil"/>
              <w:right w:val="nil"/>
            </w:tcBorders>
            <w:shd w:val="clear" w:color="auto" w:fill="FFFFFF"/>
            <w:vAlign w:val="center"/>
          </w:tcPr>
          <w:p w14:paraId="531F4EF3"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NSN code (if known)</w:t>
            </w:r>
          </w:p>
        </w:tc>
        <w:tc>
          <w:tcPr>
            <w:tcW w:w="385" w:type="pct"/>
            <w:tcBorders>
              <w:top w:val="single" w:sz="4" w:space="0" w:color="auto"/>
              <w:left w:val="single" w:sz="4" w:space="0" w:color="auto"/>
              <w:bottom w:val="nil"/>
              <w:right w:val="nil"/>
            </w:tcBorders>
            <w:shd w:val="clear" w:color="auto" w:fill="FFFFFF"/>
            <w:vAlign w:val="center"/>
          </w:tcPr>
          <w:p w14:paraId="7324A50E"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Name</w:t>
            </w:r>
          </w:p>
        </w:tc>
        <w:tc>
          <w:tcPr>
            <w:tcW w:w="693" w:type="pct"/>
            <w:tcBorders>
              <w:top w:val="single" w:sz="4" w:space="0" w:color="auto"/>
              <w:left w:val="single" w:sz="4" w:space="0" w:color="auto"/>
              <w:bottom w:val="nil"/>
              <w:right w:val="single" w:sz="4" w:space="0" w:color="auto"/>
            </w:tcBorders>
            <w:shd w:val="clear" w:color="auto" w:fill="FFFFFF"/>
            <w:vAlign w:val="center"/>
          </w:tcPr>
          <w:p w14:paraId="5FDCEFB0" w14:textId="77777777" w:rsidR="00F12378" w:rsidRPr="00F12378" w:rsidRDefault="00F12378" w:rsidP="00F12378">
            <w:pPr>
              <w:widowControl w:val="0"/>
              <w:spacing w:after="0" w:line="240" w:lineRule="auto"/>
              <w:ind w:right="143"/>
              <w:jc w:val="center"/>
              <w:rPr>
                <w:rFonts w:ascii="Times New Roman" w:eastAsia="Times New Roman" w:hAnsi="Times New Roman" w:cs="Times New Roman"/>
                <w:b/>
                <w:snapToGrid w:val="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Price</w:t>
            </w:r>
          </w:p>
        </w:tc>
      </w:tr>
      <w:tr w:rsidR="00F12378" w:rsidRPr="00F12378" w14:paraId="1170F531" w14:textId="77777777" w:rsidTr="0003509C">
        <w:tc>
          <w:tcPr>
            <w:tcW w:w="137" w:type="pct"/>
            <w:tcBorders>
              <w:top w:val="single" w:sz="4" w:space="0" w:color="auto"/>
              <w:left w:val="single" w:sz="4" w:space="0" w:color="auto"/>
              <w:bottom w:val="nil"/>
              <w:right w:val="nil"/>
            </w:tcBorders>
            <w:shd w:val="clear" w:color="auto" w:fill="FFFFFF"/>
          </w:tcPr>
          <w:p w14:paraId="7E8B6BC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nil"/>
              <w:right w:val="nil"/>
            </w:tcBorders>
            <w:shd w:val="clear" w:color="auto" w:fill="FFFFFF"/>
          </w:tcPr>
          <w:p w14:paraId="45B3071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nil"/>
              <w:right w:val="nil"/>
            </w:tcBorders>
            <w:shd w:val="clear" w:color="auto" w:fill="FFFFFF"/>
          </w:tcPr>
          <w:p w14:paraId="0022D33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nil"/>
              <w:right w:val="nil"/>
            </w:tcBorders>
            <w:shd w:val="clear" w:color="auto" w:fill="FFFFFF"/>
          </w:tcPr>
          <w:p w14:paraId="530CEB9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nil"/>
              <w:right w:val="nil"/>
            </w:tcBorders>
            <w:shd w:val="clear" w:color="auto" w:fill="FFFFFF"/>
          </w:tcPr>
          <w:p w14:paraId="31B71C8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nil"/>
              <w:right w:val="nil"/>
            </w:tcBorders>
            <w:shd w:val="clear" w:color="auto" w:fill="FFFFFF"/>
          </w:tcPr>
          <w:p w14:paraId="58CE6E5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nil"/>
              <w:right w:val="nil"/>
            </w:tcBorders>
            <w:shd w:val="clear" w:color="auto" w:fill="FFFFFF"/>
          </w:tcPr>
          <w:p w14:paraId="026CC14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nil"/>
              <w:right w:val="nil"/>
            </w:tcBorders>
            <w:shd w:val="clear" w:color="auto" w:fill="FFFFFF"/>
          </w:tcPr>
          <w:p w14:paraId="213F6BF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nil"/>
              <w:right w:val="single" w:sz="4" w:space="0" w:color="auto"/>
            </w:tcBorders>
            <w:shd w:val="clear" w:color="auto" w:fill="FFFFFF"/>
          </w:tcPr>
          <w:p w14:paraId="191D3B1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r w:rsidR="00F12378" w:rsidRPr="00F12378" w14:paraId="6E7FA318" w14:textId="77777777" w:rsidTr="0003509C">
        <w:tc>
          <w:tcPr>
            <w:tcW w:w="137" w:type="pct"/>
            <w:tcBorders>
              <w:top w:val="single" w:sz="4" w:space="0" w:color="auto"/>
              <w:left w:val="single" w:sz="4" w:space="0" w:color="auto"/>
              <w:bottom w:val="nil"/>
              <w:right w:val="nil"/>
            </w:tcBorders>
            <w:shd w:val="clear" w:color="auto" w:fill="FFFFFF"/>
          </w:tcPr>
          <w:p w14:paraId="357B1AB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nil"/>
              <w:right w:val="nil"/>
            </w:tcBorders>
            <w:shd w:val="clear" w:color="auto" w:fill="FFFFFF"/>
          </w:tcPr>
          <w:p w14:paraId="4EBD988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nil"/>
              <w:right w:val="nil"/>
            </w:tcBorders>
            <w:shd w:val="clear" w:color="auto" w:fill="FFFFFF"/>
          </w:tcPr>
          <w:p w14:paraId="5A90708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nil"/>
              <w:right w:val="nil"/>
            </w:tcBorders>
            <w:shd w:val="clear" w:color="auto" w:fill="FFFFFF"/>
          </w:tcPr>
          <w:p w14:paraId="7239681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nil"/>
              <w:right w:val="nil"/>
            </w:tcBorders>
            <w:shd w:val="clear" w:color="auto" w:fill="FFFFFF"/>
          </w:tcPr>
          <w:p w14:paraId="1F5C43E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nil"/>
              <w:right w:val="nil"/>
            </w:tcBorders>
            <w:shd w:val="clear" w:color="auto" w:fill="FFFFFF"/>
          </w:tcPr>
          <w:p w14:paraId="31A4E7A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nil"/>
              <w:right w:val="nil"/>
            </w:tcBorders>
            <w:shd w:val="clear" w:color="auto" w:fill="FFFFFF"/>
          </w:tcPr>
          <w:p w14:paraId="1E58C8F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nil"/>
              <w:right w:val="nil"/>
            </w:tcBorders>
            <w:shd w:val="clear" w:color="auto" w:fill="FFFFFF"/>
          </w:tcPr>
          <w:p w14:paraId="4F23766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nil"/>
              <w:right w:val="single" w:sz="4" w:space="0" w:color="auto"/>
            </w:tcBorders>
            <w:shd w:val="clear" w:color="auto" w:fill="FFFFFF"/>
          </w:tcPr>
          <w:p w14:paraId="1E81A40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r w:rsidR="00F12378" w:rsidRPr="00F12378" w14:paraId="5A835B39" w14:textId="77777777" w:rsidTr="0003509C">
        <w:tc>
          <w:tcPr>
            <w:tcW w:w="137" w:type="pct"/>
            <w:tcBorders>
              <w:top w:val="single" w:sz="4" w:space="0" w:color="auto"/>
              <w:left w:val="single" w:sz="4" w:space="0" w:color="auto"/>
              <w:bottom w:val="nil"/>
              <w:right w:val="nil"/>
            </w:tcBorders>
            <w:shd w:val="clear" w:color="auto" w:fill="FFFFFF"/>
          </w:tcPr>
          <w:p w14:paraId="31A0D32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nil"/>
              <w:right w:val="nil"/>
            </w:tcBorders>
            <w:shd w:val="clear" w:color="auto" w:fill="FFFFFF"/>
          </w:tcPr>
          <w:p w14:paraId="01D0FD0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nil"/>
              <w:right w:val="nil"/>
            </w:tcBorders>
            <w:shd w:val="clear" w:color="auto" w:fill="FFFFFF"/>
          </w:tcPr>
          <w:p w14:paraId="4986923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nil"/>
              <w:right w:val="nil"/>
            </w:tcBorders>
            <w:shd w:val="clear" w:color="auto" w:fill="FFFFFF"/>
          </w:tcPr>
          <w:p w14:paraId="4AA3F7B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nil"/>
              <w:right w:val="nil"/>
            </w:tcBorders>
            <w:shd w:val="clear" w:color="auto" w:fill="FFFFFF"/>
          </w:tcPr>
          <w:p w14:paraId="0F62E6A6"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nil"/>
              <w:right w:val="nil"/>
            </w:tcBorders>
            <w:shd w:val="clear" w:color="auto" w:fill="FFFFFF"/>
          </w:tcPr>
          <w:p w14:paraId="6037268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nil"/>
              <w:right w:val="nil"/>
            </w:tcBorders>
            <w:shd w:val="clear" w:color="auto" w:fill="FFFFFF"/>
          </w:tcPr>
          <w:p w14:paraId="3ECCDF2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nil"/>
              <w:right w:val="nil"/>
            </w:tcBorders>
            <w:shd w:val="clear" w:color="auto" w:fill="FFFFFF"/>
          </w:tcPr>
          <w:p w14:paraId="549ACA0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nil"/>
              <w:right w:val="single" w:sz="4" w:space="0" w:color="auto"/>
            </w:tcBorders>
            <w:shd w:val="clear" w:color="auto" w:fill="FFFFFF"/>
          </w:tcPr>
          <w:p w14:paraId="5144E14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r w:rsidR="00F12378" w:rsidRPr="00F12378" w14:paraId="478E5B07" w14:textId="77777777" w:rsidTr="0003509C">
        <w:tc>
          <w:tcPr>
            <w:tcW w:w="137" w:type="pct"/>
            <w:tcBorders>
              <w:top w:val="single" w:sz="4" w:space="0" w:color="auto"/>
              <w:left w:val="single" w:sz="4" w:space="0" w:color="auto"/>
              <w:bottom w:val="single" w:sz="4" w:space="0" w:color="auto"/>
              <w:right w:val="nil"/>
            </w:tcBorders>
            <w:shd w:val="clear" w:color="auto" w:fill="FFFFFF"/>
          </w:tcPr>
          <w:p w14:paraId="7C4F924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68" w:type="pct"/>
            <w:tcBorders>
              <w:top w:val="single" w:sz="4" w:space="0" w:color="auto"/>
              <w:left w:val="single" w:sz="4" w:space="0" w:color="auto"/>
              <w:bottom w:val="single" w:sz="4" w:space="0" w:color="auto"/>
              <w:right w:val="nil"/>
            </w:tcBorders>
            <w:shd w:val="clear" w:color="auto" w:fill="FFFFFF"/>
          </w:tcPr>
          <w:p w14:paraId="13AB1E8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90" w:type="pct"/>
            <w:tcBorders>
              <w:top w:val="single" w:sz="4" w:space="0" w:color="auto"/>
              <w:left w:val="single" w:sz="4" w:space="0" w:color="auto"/>
              <w:bottom w:val="single" w:sz="4" w:space="0" w:color="auto"/>
              <w:right w:val="nil"/>
            </w:tcBorders>
            <w:shd w:val="clear" w:color="auto" w:fill="FFFFFF"/>
          </w:tcPr>
          <w:p w14:paraId="26BE38F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43" w:type="pct"/>
            <w:tcBorders>
              <w:top w:val="single" w:sz="4" w:space="0" w:color="auto"/>
              <w:left w:val="single" w:sz="4" w:space="0" w:color="auto"/>
              <w:bottom w:val="single" w:sz="4" w:space="0" w:color="auto"/>
              <w:right w:val="nil"/>
            </w:tcBorders>
            <w:shd w:val="clear" w:color="auto" w:fill="FFFFFF"/>
          </w:tcPr>
          <w:p w14:paraId="6A9C507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485" w:type="pct"/>
            <w:tcBorders>
              <w:top w:val="single" w:sz="4" w:space="0" w:color="auto"/>
              <w:left w:val="single" w:sz="4" w:space="0" w:color="auto"/>
              <w:bottom w:val="single" w:sz="4" w:space="0" w:color="auto"/>
              <w:right w:val="nil"/>
            </w:tcBorders>
            <w:shd w:val="clear" w:color="auto" w:fill="FFFFFF"/>
          </w:tcPr>
          <w:p w14:paraId="09C7E54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798" w:type="pct"/>
            <w:tcBorders>
              <w:top w:val="single" w:sz="4" w:space="0" w:color="auto"/>
              <w:left w:val="single" w:sz="4" w:space="0" w:color="auto"/>
              <w:bottom w:val="single" w:sz="4" w:space="0" w:color="auto"/>
              <w:right w:val="nil"/>
            </w:tcBorders>
            <w:shd w:val="clear" w:color="auto" w:fill="FFFFFF"/>
          </w:tcPr>
          <w:p w14:paraId="54B3E54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502" w:type="pct"/>
            <w:tcBorders>
              <w:top w:val="single" w:sz="4" w:space="0" w:color="auto"/>
              <w:left w:val="single" w:sz="4" w:space="0" w:color="auto"/>
              <w:bottom w:val="single" w:sz="4" w:space="0" w:color="auto"/>
              <w:right w:val="nil"/>
            </w:tcBorders>
            <w:shd w:val="clear" w:color="auto" w:fill="FFFFFF"/>
          </w:tcPr>
          <w:p w14:paraId="146ED03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385" w:type="pct"/>
            <w:tcBorders>
              <w:top w:val="single" w:sz="4" w:space="0" w:color="auto"/>
              <w:left w:val="single" w:sz="4" w:space="0" w:color="auto"/>
              <w:bottom w:val="single" w:sz="4" w:space="0" w:color="auto"/>
              <w:right w:val="nil"/>
            </w:tcBorders>
            <w:shd w:val="clear" w:color="auto" w:fill="FFFFFF"/>
          </w:tcPr>
          <w:p w14:paraId="7A37CE5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c>
          <w:tcPr>
            <w:tcW w:w="693" w:type="pct"/>
            <w:tcBorders>
              <w:top w:val="single" w:sz="4" w:space="0" w:color="auto"/>
              <w:left w:val="single" w:sz="4" w:space="0" w:color="auto"/>
              <w:bottom w:val="single" w:sz="4" w:space="0" w:color="auto"/>
              <w:right w:val="single" w:sz="4" w:space="0" w:color="auto"/>
            </w:tcBorders>
            <w:shd w:val="clear" w:color="auto" w:fill="FFFFFF"/>
          </w:tcPr>
          <w:p w14:paraId="49F4989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c>
      </w:tr>
    </w:tbl>
    <w:p w14:paraId="3B46FFA6" w14:textId="77777777" w:rsidR="00F12378" w:rsidRPr="00F12378" w:rsidRDefault="00F12378" w:rsidP="00F12378">
      <w:pPr>
        <w:widowControl w:val="0"/>
        <w:spacing w:after="0" w:line="240" w:lineRule="auto"/>
        <w:ind w:left="360" w:hanging="360"/>
        <w:jc w:val="both"/>
        <w:rPr>
          <w:rFonts w:ascii="Times New Roman" w:eastAsia="Times New Roman" w:hAnsi="Times New Roman" w:cs="Times New Roman"/>
          <w:snapToGrid w:val="0"/>
          <w:color w:val="000000"/>
          <w:sz w:val="24"/>
          <w:szCs w:val="24"/>
          <w:lang w:val="en-GB" w:eastAsia="en-GB"/>
        </w:rPr>
      </w:pPr>
    </w:p>
    <w:p w14:paraId="2DCA508F" w14:textId="77777777" w:rsidR="00F12378" w:rsidRPr="00F12378" w:rsidRDefault="00F12378" w:rsidP="00F12378">
      <w:pPr>
        <w:widowControl w:val="0"/>
        <w:spacing w:after="0" w:line="240" w:lineRule="auto"/>
        <w:ind w:left="360" w:hanging="360"/>
        <w:jc w:val="both"/>
        <w:rPr>
          <w:rFonts w:ascii="Times New Roman" w:eastAsia="Times New Roman" w:hAnsi="Times New Roman" w:cs="Times New Roman"/>
          <w:snapToGrid w:val="0"/>
          <w:sz w:val="24"/>
          <w:szCs w:val="24"/>
          <w:lang w:val="en-GB" w:eastAsia="en-GB"/>
        </w:rPr>
      </w:pPr>
      <w:r w:rsidRPr="00F12378">
        <w:rPr>
          <w:rFonts w:ascii="Times New Roman" w:eastAsia="Times New Roman" w:hAnsi="Times New Roman" w:cs="Times New Roman"/>
          <w:snapToGrid w:val="0"/>
          <w:color w:val="000000"/>
          <w:sz w:val="24"/>
          <w:szCs w:val="24"/>
          <w:lang w:val="en-GB" w:eastAsia="en-GB"/>
        </w:rPr>
        <w:t>Instructions for completing the codified list of material values</w:t>
      </w:r>
    </w:p>
    <w:tbl>
      <w:tblPr>
        <w:tblW w:w="5010" w:type="pct"/>
        <w:tblLayout w:type="fixed"/>
        <w:tblCellMar>
          <w:left w:w="0" w:type="dxa"/>
          <w:right w:w="0" w:type="dxa"/>
        </w:tblCellMar>
        <w:tblLook w:val="0000" w:firstRow="0" w:lastRow="0" w:firstColumn="0" w:lastColumn="0" w:noHBand="0" w:noVBand="0"/>
      </w:tblPr>
      <w:tblGrid>
        <w:gridCol w:w="5086"/>
        <w:gridCol w:w="9503"/>
      </w:tblGrid>
      <w:tr w:rsidR="00F12378" w:rsidRPr="00F12378" w14:paraId="2B505342" w14:textId="77777777" w:rsidTr="0003509C">
        <w:tc>
          <w:tcPr>
            <w:tcW w:w="1743" w:type="pct"/>
            <w:tcBorders>
              <w:top w:val="single" w:sz="4" w:space="0" w:color="auto"/>
              <w:left w:val="single" w:sz="4" w:space="0" w:color="auto"/>
              <w:bottom w:val="nil"/>
              <w:right w:val="nil"/>
            </w:tcBorders>
            <w:shd w:val="clear" w:color="auto" w:fill="FFFFFF"/>
          </w:tcPr>
          <w:p w14:paraId="45813BD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Field</w:t>
            </w:r>
          </w:p>
        </w:tc>
        <w:tc>
          <w:tcPr>
            <w:tcW w:w="3257" w:type="pct"/>
            <w:tcBorders>
              <w:top w:val="single" w:sz="4" w:space="0" w:color="auto"/>
              <w:left w:val="single" w:sz="4" w:space="0" w:color="auto"/>
              <w:bottom w:val="nil"/>
              <w:right w:val="single" w:sz="4" w:space="0" w:color="auto"/>
            </w:tcBorders>
            <w:shd w:val="clear" w:color="auto" w:fill="FFFFFF"/>
          </w:tcPr>
          <w:p w14:paraId="09E1824C"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Instruction:</w:t>
            </w:r>
          </w:p>
        </w:tc>
      </w:tr>
      <w:tr w:rsidR="00F12378" w:rsidRPr="00F12378" w14:paraId="2ADF16E9" w14:textId="77777777" w:rsidTr="0003509C">
        <w:tc>
          <w:tcPr>
            <w:tcW w:w="1743" w:type="pct"/>
            <w:tcBorders>
              <w:top w:val="single" w:sz="4" w:space="0" w:color="auto"/>
              <w:left w:val="single" w:sz="4" w:space="0" w:color="auto"/>
              <w:bottom w:val="nil"/>
              <w:right w:val="nil"/>
            </w:tcBorders>
            <w:shd w:val="clear" w:color="auto" w:fill="FFFFFF"/>
          </w:tcPr>
          <w:p w14:paraId="4396E6E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List submitted by, date</w:t>
            </w:r>
          </w:p>
        </w:tc>
        <w:tc>
          <w:tcPr>
            <w:tcW w:w="3257" w:type="pct"/>
            <w:tcBorders>
              <w:top w:val="single" w:sz="4" w:space="0" w:color="auto"/>
              <w:left w:val="single" w:sz="4" w:space="0" w:color="auto"/>
              <w:bottom w:val="nil"/>
              <w:right w:val="single" w:sz="4" w:space="0" w:color="auto"/>
            </w:tcBorders>
            <w:shd w:val="clear" w:color="auto" w:fill="FFFFFF"/>
          </w:tcPr>
          <w:p w14:paraId="0F2573FB"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service providing the list and the date of filling in this list</w:t>
            </w:r>
          </w:p>
        </w:tc>
      </w:tr>
      <w:tr w:rsidR="00F12378" w:rsidRPr="00F12378" w14:paraId="425497E0" w14:textId="77777777" w:rsidTr="0003509C">
        <w:tc>
          <w:tcPr>
            <w:tcW w:w="1743" w:type="pct"/>
            <w:tcBorders>
              <w:top w:val="single" w:sz="4" w:space="0" w:color="auto"/>
              <w:left w:val="single" w:sz="4" w:space="0" w:color="auto"/>
              <w:bottom w:val="nil"/>
              <w:right w:val="nil"/>
            </w:tcBorders>
            <w:shd w:val="clear" w:color="auto" w:fill="FFFFFF"/>
          </w:tcPr>
          <w:p w14:paraId="4B7EC15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Number of agreement</w:t>
            </w:r>
          </w:p>
        </w:tc>
        <w:tc>
          <w:tcPr>
            <w:tcW w:w="3257" w:type="pct"/>
            <w:tcBorders>
              <w:top w:val="single" w:sz="4" w:space="0" w:color="auto"/>
              <w:left w:val="single" w:sz="4" w:space="0" w:color="auto"/>
              <w:bottom w:val="nil"/>
              <w:right w:val="single" w:sz="4" w:space="0" w:color="auto"/>
            </w:tcBorders>
            <w:shd w:val="clear" w:color="auto" w:fill="FFFFFF"/>
          </w:tcPr>
          <w:p w14:paraId="58CCC2A8"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contract number</w:t>
            </w:r>
          </w:p>
        </w:tc>
      </w:tr>
      <w:tr w:rsidR="00F12378" w:rsidRPr="00F12378" w14:paraId="46D32634" w14:textId="77777777" w:rsidTr="0003509C">
        <w:tc>
          <w:tcPr>
            <w:tcW w:w="1743" w:type="pct"/>
            <w:tcBorders>
              <w:top w:val="single" w:sz="4" w:space="0" w:color="auto"/>
              <w:left w:val="single" w:sz="4" w:space="0" w:color="auto"/>
              <w:bottom w:val="nil"/>
              <w:right w:val="nil"/>
            </w:tcBorders>
            <w:shd w:val="clear" w:color="auto" w:fill="FFFFFF"/>
          </w:tcPr>
          <w:p w14:paraId="425334F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Date of Contract</w:t>
            </w:r>
          </w:p>
        </w:tc>
        <w:tc>
          <w:tcPr>
            <w:tcW w:w="3257" w:type="pct"/>
            <w:tcBorders>
              <w:top w:val="single" w:sz="4" w:space="0" w:color="auto"/>
              <w:left w:val="single" w:sz="4" w:space="0" w:color="auto"/>
              <w:bottom w:val="nil"/>
              <w:right w:val="single" w:sz="4" w:space="0" w:color="auto"/>
            </w:tcBorders>
            <w:shd w:val="clear" w:color="auto" w:fill="FFFFFF"/>
          </w:tcPr>
          <w:p w14:paraId="0D245B67"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date of contract containing part of the codification.</w:t>
            </w:r>
          </w:p>
        </w:tc>
      </w:tr>
      <w:tr w:rsidR="00F12378" w:rsidRPr="00F12378" w14:paraId="10863D72" w14:textId="77777777" w:rsidTr="0003509C">
        <w:tc>
          <w:tcPr>
            <w:tcW w:w="1743" w:type="pct"/>
            <w:tcBorders>
              <w:top w:val="single" w:sz="4" w:space="0" w:color="auto"/>
              <w:left w:val="single" w:sz="4" w:space="0" w:color="auto"/>
              <w:bottom w:val="nil"/>
              <w:right w:val="nil"/>
            </w:tcBorders>
            <w:shd w:val="clear" w:color="auto" w:fill="FFFFFF"/>
          </w:tcPr>
          <w:p w14:paraId="2D6D840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Enclosed documents</w:t>
            </w:r>
          </w:p>
        </w:tc>
        <w:tc>
          <w:tcPr>
            <w:tcW w:w="3257" w:type="pct"/>
            <w:tcBorders>
              <w:top w:val="single" w:sz="4" w:space="0" w:color="auto"/>
              <w:left w:val="single" w:sz="4" w:space="0" w:color="auto"/>
              <w:bottom w:val="nil"/>
              <w:right w:val="single" w:sz="4" w:space="0" w:color="auto"/>
            </w:tcBorders>
            <w:shd w:val="clear" w:color="auto" w:fill="FFFFFF"/>
          </w:tcPr>
          <w:p w14:paraId="5D6F43BB"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Specify the documents (or electronic files) attached (descriptions, drawings, etc.), and the number of pages in the documents.</w:t>
            </w:r>
          </w:p>
        </w:tc>
      </w:tr>
      <w:tr w:rsidR="00F12378" w:rsidRPr="00F12378" w14:paraId="1650DF84" w14:textId="77777777" w:rsidTr="0003509C">
        <w:tc>
          <w:tcPr>
            <w:tcW w:w="1743" w:type="pct"/>
            <w:tcBorders>
              <w:top w:val="single" w:sz="4" w:space="0" w:color="auto"/>
              <w:left w:val="single" w:sz="4" w:space="0" w:color="auto"/>
              <w:bottom w:val="nil"/>
              <w:right w:val="nil"/>
            </w:tcBorders>
            <w:shd w:val="clear" w:color="auto" w:fill="FFFFFF"/>
          </w:tcPr>
          <w:p w14:paraId="08EFF01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Supplier (Seller)</w:t>
            </w:r>
          </w:p>
        </w:tc>
        <w:tc>
          <w:tcPr>
            <w:tcW w:w="3257" w:type="pct"/>
            <w:tcBorders>
              <w:top w:val="single" w:sz="4" w:space="0" w:color="auto"/>
              <w:left w:val="single" w:sz="4" w:space="0" w:color="auto"/>
              <w:bottom w:val="nil"/>
              <w:right w:val="single" w:sz="4" w:space="0" w:color="auto"/>
            </w:tcBorders>
            <w:shd w:val="clear" w:color="auto" w:fill="FFFFFF"/>
          </w:tcPr>
          <w:p w14:paraId="77DA8C9A"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Specify the Supplier ​​(seller) of material values.</w:t>
            </w:r>
          </w:p>
        </w:tc>
      </w:tr>
      <w:tr w:rsidR="00F12378" w:rsidRPr="00F12378" w14:paraId="4ACA7938" w14:textId="77777777" w:rsidTr="0003509C">
        <w:tc>
          <w:tcPr>
            <w:tcW w:w="1743" w:type="pct"/>
            <w:tcBorders>
              <w:top w:val="single" w:sz="4" w:space="0" w:color="auto"/>
              <w:left w:val="single" w:sz="4" w:space="0" w:color="auto"/>
              <w:bottom w:val="nil"/>
              <w:right w:val="nil"/>
            </w:tcBorders>
            <w:shd w:val="clear" w:color="auto" w:fill="FFFFFF"/>
          </w:tcPr>
          <w:p w14:paraId="379B904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NCAGE</w:t>
            </w:r>
          </w:p>
        </w:tc>
        <w:tc>
          <w:tcPr>
            <w:tcW w:w="3257" w:type="pct"/>
            <w:tcBorders>
              <w:top w:val="single" w:sz="4" w:space="0" w:color="auto"/>
              <w:left w:val="single" w:sz="4" w:space="0" w:color="auto"/>
              <w:bottom w:val="nil"/>
              <w:right w:val="single" w:sz="4" w:space="0" w:color="auto"/>
            </w:tcBorders>
            <w:shd w:val="clear" w:color="auto" w:fill="FFFFFF"/>
          </w:tcPr>
          <w:p w14:paraId="65FA34DA"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If known, enter the NCAGE code of the Supplier (seller).</w:t>
            </w:r>
          </w:p>
        </w:tc>
      </w:tr>
      <w:tr w:rsidR="00F12378" w:rsidRPr="00F12378" w14:paraId="34FEFC93" w14:textId="77777777" w:rsidTr="0003509C">
        <w:tc>
          <w:tcPr>
            <w:tcW w:w="1743" w:type="pct"/>
            <w:tcBorders>
              <w:top w:val="single" w:sz="4" w:space="0" w:color="auto"/>
              <w:left w:val="single" w:sz="4" w:space="0" w:color="auto"/>
              <w:bottom w:val="nil"/>
              <w:right w:val="nil"/>
            </w:tcBorders>
            <w:shd w:val="clear" w:color="auto" w:fill="FFFFFF"/>
          </w:tcPr>
          <w:p w14:paraId="5499340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Actual manufacturer</w:t>
            </w:r>
          </w:p>
        </w:tc>
        <w:tc>
          <w:tcPr>
            <w:tcW w:w="3257" w:type="pct"/>
            <w:tcBorders>
              <w:top w:val="single" w:sz="4" w:space="0" w:color="auto"/>
              <w:left w:val="single" w:sz="4" w:space="0" w:color="auto"/>
              <w:bottom w:val="nil"/>
              <w:right w:val="single" w:sz="4" w:space="0" w:color="auto"/>
            </w:tcBorders>
            <w:shd w:val="clear" w:color="auto" w:fill="FFFFFF"/>
          </w:tcPr>
          <w:p w14:paraId="146D0254"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If the Supplier (seller) is not the actual manufacturer of tangible assets, indicate the actual manufacturer.</w:t>
            </w:r>
          </w:p>
        </w:tc>
      </w:tr>
      <w:tr w:rsidR="00F12378" w:rsidRPr="00F12378" w14:paraId="061DBB7E" w14:textId="77777777" w:rsidTr="0003509C">
        <w:tc>
          <w:tcPr>
            <w:tcW w:w="1743" w:type="pct"/>
            <w:tcBorders>
              <w:top w:val="single" w:sz="4" w:space="0" w:color="auto"/>
              <w:left w:val="single" w:sz="4" w:space="0" w:color="auto"/>
              <w:bottom w:val="nil"/>
              <w:right w:val="nil"/>
            </w:tcBorders>
            <w:shd w:val="clear" w:color="auto" w:fill="FFFFFF"/>
          </w:tcPr>
          <w:p w14:paraId="352C65C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NCAGE</w:t>
            </w:r>
          </w:p>
        </w:tc>
        <w:tc>
          <w:tcPr>
            <w:tcW w:w="3257" w:type="pct"/>
            <w:tcBorders>
              <w:top w:val="single" w:sz="4" w:space="0" w:color="auto"/>
              <w:left w:val="single" w:sz="4" w:space="0" w:color="auto"/>
              <w:bottom w:val="nil"/>
              <w:right w:val="single" w:sz="4" w:space="0" w:color="auto"/>
            </w:tcBorders>
            <w:shd w:val="clear" w:color="auto" w:fill="FFFFFF"/>
          </w:tcPr>
          <w:p w14:paraId="03484222"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If known, enter the code of the actual manufacturer's NCAGE code.</w:t>
            </w:r>
          </w:p>
        </w:tc>
      </w:tr>
      <w:tr w:rsidR="00F12378" w:rsidRPr="00F12378" w14:paraId="715A990B" w14:textId="77777777" w:rsidTr="0003509C">
        <w:tc>
          <w:tcPr>
            <w:tcW w:w="1743" w:type="pct"/>
            <w:tcBorders>
              <w:top w:val="single" w:sz="4" w:space="0" w:color="auto"/>
              <w:left w:val="single" w:sz="4" w:space="0" w:color="auto"/>
              <w:bottom w:val="nil"/>
              <w:right w:val="nil"/>
            </w:tcBorders>
            <w:shd w:val="clear" w:color="auto" w:fill="FFFFFF"/>
          </w:tcPr>
          <w:p w14:paraId="3DAE798A"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Factory number or other identification number</w:t>
            </w:r>
          </w:p>
        </w:tc>
        <w:tc>
          <w:tcPr>
            <w:tcW w:w="3257" w:type="pct"/>
            <w:tcBorders>
              <w:top w:val="single" w:sz="4" w:space="0" w:color="auto"/>
              <w:left w:val="single" w:sz="4" w:space="0" w:color="auto"/>
              <w:bottom w:val="nil"/>
              <w:right w:val="single" w:sz="4" w:space="0" w:color="auto"/>
            </w:tcBorders>
            <w:shd w:val="clear" w:color="auto" w:fill="FFFFFF"/>
          </w:tcPr>
          <w:p w14:paraId="69796668"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Indicate the factory number (article) provided by the actual manufacturer or a number which uniquely identifies the material value.</w:t>
            </w:r>
          </w:p>
        </w:tc>
      </w:tr>
      <w:tr w:rsidR="00F12378" w:rsidRPr="00F12378" w14:paraId="743D91EA" w14:textId="77777777" w:rsidTr="0003509C">
        <w:tc>
          <w:tcPr>
            <w:tcW w:w="1743" w:type="pct"/>
            <w:tcBorders>
              <w:top w:val="single" w:sz="4" w:space="0" w:color="auto"/>
              <w:left w:val="single" w:sz="4" w:space="0" w:color="auto"/>
              <w:bottom w:val="single" w:sz="4" w:space="0" w:color="auto"/>
              <w:right w:val="nil"/>
            </w:tcBorders>
            <w:shd w:val="clear" w:color="auto" w:fill="FFFFFF"/>
          </w:tcPr>
          <w:p w14:paraId="3BAE1F1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NSN code</w:t>
            </w:r>
          </w:p>
        </w:tc>
        <w:tc>
          <w:tcPr>
            <w:tcW w:w="3257" w:type="pct"/>
            <w:tcBorders>
              <w:top w:val="single" w:sz="4" w:space="0" w:color="auto"/>
              <w:left w:val="single" w:sz="4" w:space="0" w:color="auto"/>
              <w:bottom w:val="single" w:sz="4" w:space="0" w:color="auto"/>
              <w:right w:val="single" w:sz="4" w:space="0" w:color="auto"/>
            </w:tcBorders>
            <w:shd w:val="clear" w:color="auto" w:fill="FFFFFF"/>
          </w:tcPr>
          <w:p w14:paraId="21EBF5B3"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This field is to be filled in if the material values are purchased overseas and the NSN code is known.</w:t>
            </w:r>
          </w:p>
        </w:tc>
      </w:tr>
      <w:tr w:rsidR="00F12378" w:rsidRPr="00F12378" w14:paraId="33031540" w14:textId="77777777" w:rsidTr="0003509C">
        <w:tc>
          <w:tcPr>
            <w:tcW w:w="1743" w:type="pct"/>
            <w:tcBorders>
              <w:top w:val="single" w:sz="4" w:space="0" w:color="auto"/>
              <w:left w:val="single" w:sz="4" w:space="0" w:color="auto"/>
              <w:bottom w:val="single" w:sz="4" w:space="0" w:color="auto"/>
              <w:right w:val="nil"/>
            </w:tcBorders>
            <w:shd w:val="clear" w:color="auto" w:fill="FFFFFF"/>
          </w:tcPr>
          <w:p w14:paraId="7913BF8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Name</w:t>
            </w:r>
          </w:p>
        </w:tc>
        <w:tc>
          <w:tcPr>
            <w:tcW w:w="3257" w:type="pct"/>
            <w:tcBorders>
              <w:top w:val="single" w:sz="4" w:space="0" w:color="auto"/>
              <w:left w:val="single" w:sz="4" w:space="0" w:color="auto"/>
              <w:bottom w:val="single" w:sz="4" w:space="0" w:color="auto"/>
              <w:right w:val="single" w:sz="4" w:space="0" w:color="auto"/>
            </w:tcBorders>
            <w:shd w:val="clear" w:color="auto" w:fill="FFFFFF"/>
          </w:tcPr>
          <w:p w14:paraId="05A8AD0A" w14:textId="77777777" w:rsidR="00F12378" w:rsidRPr="00F12378" w:rsidRDefault="00F12378" w:rsidP="00F12378">
            <w:pPr>
              <w:widowControl w:val="0"/>
              <w:spacing w:after="0" w:line="240" w:lineRule="auto"/>
              <w:rPr>
                <w:rFonts w:ascii="Times New Roman" w:eastAsia="Times New Roman" w:hAnsi="Times New Roman" w:cs="Times New Roman"/>
                <w:snapToGrid w:val="0"/>
                <w:color w:val="000000"/>
                <w:lang w:val="en-GB" w:eastAsia="en-GB"/>
              </w:rPr>
            </w:pPr>
            <w:r w:rsidRPr="00F12378">
              <w:rPr>
                <w:rFonts w:ascii="Times New Roman" w:eastAsia="Times New Roman" w:hAnsi="Times New Roman" w:cs="Times New Roman"/>
                <w:snapToGrid w:val="0"/>
                <w:color w:val="000000"/>
                <w:bdr w:val="single" w:sz="4" w:space="0" w:color="auto"/>
                <w:lang w:val="en-GB" w:eastAsia="en-GB"/>
              </w:rPr>
              <w:t>Indicate the name of the material value proposed by the manu</w:t>
            </w:r>
            <w:r w:rsidRPr="00F12378">
              <w:rPr>
                <w:rFonts w:ascii="Times New Roman" w:eastAsia="Times New Roman" w:hAnsi="Times New Roman" w:cs="Times New Roman"/>
                <w:snapToGrid w:val="0"/>
                <w:color w:val="000000"/>
                <w:lang w:val="en-GB" w:eastAsia="en-GB"/>
              </w:rPr>
              <w:t>facturer.</w:t>
            </w:r>
          </w:p>
        </w:tc>
      </w:tr>
      <w:tr w:rsidR="00F12378" w:rsidRPr="00F12378" w14:paraId="142490E3" w14:textId="77777777" w:rsidTr="0003509C">
        <w:tc>
          <w:tcPr>
            <w:tcW w:w="1743" w:type="pct"/>
            <w:tcBorders>
              <w:top w:val="single" w:sz="4" w:space="0" w:color="auto"/>
              <w:left w:val="single" w:sz="4" w:space="0" w:color="auto"/>
              <w:bottom w:val="single" w:sz="4" w:space="0" w:color="auto"/>
              <w:right w:val="nil"/>
            </w:tcBorders>
            <w:shd w:val="clear" w:color="auto" w:fill="FFFFFF"/>
          </w:tcPr>
          <w:p w14:paraId="1853101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Price</w:t>
            </w:r>
          </w:p>
        </w:tc>
        <w:tc>
          <w:tcPr>
            <w:tcW w:w="3257" w:type="pct"/>
            <w:tcBorders>
              <w:top w:val="single" w:sz="4" w:space="0" w:color="auto"/>
              <w:left w:val="single" w:sz="4" w:space="0" w:color="auto"/>
              <w:bottom w:val="single" w:sz="4" w:space="0" w:color="auto"/>
              <w:right w:val="single" w:sz="4" w:space="0" w:color="auto"/>
            </w:tcBorders>
            <w:shd w:val="clear" w:color="auto" w:fill="FFFFFF"/>
          </w:tcPr>
          <w:p w14:paraId="459C3185" w14:textId="77777777" w:rsidR="00F12378" w:rsidRPr="00F12378" w:rsidRDefault="00F12378" w:rsidP="00F12378">
            <w:pPr>
              <w:widowControl w:val="0"/>
              <w:spacing w:after="0" w:line="240" w:lineRule="auto"/>
              <w:rPr>
                <w:rFonts w:ascii="Times New Roman" w:eastAsia="Times New Roman" w:hAnsi="Times New Roman" w:cs="Times New Roman"/>
                <w:snapToGrid w:val="0"/>
                <w:color w:val="000000"/>
                <w:lang w:val="en-GB" w:eastAsia="en-GB"/>
              </w:rPr>
            </w:pPr>
            <w:r w:rsidRPr="00F12378">
              <w:rPr>
                <w:rFonts w:ascii="Times New Roman" w:eastAsia="Times New Roman" w:hAnsi="Times New Roman" w:cs="Times New Roman"/>
                <w:snapToGrid w:val="0"/>
                <w:color w:val="000000"/>
                <w:lang w:val="en-GB" w:eastAsia="en-GB"/>
              </w:rPr>
              <w:t>Indicate the cost of material value.</w:t>
            </w:r>
          </w:p>
        </w:tc>
      </w:tr>
    </w:tbl>
    <w:p w14:paraId="59D71893"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2BD69D84" w14:textId="77777777" w:rsid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636589D2" w14:textId="77777777" w:rsidR="00F12378" w:rsidRPr="00F12378" w:rsidRDefault="00F12378" w:rsidP="00F12378">
      <w:pPr>
        <w:spacing w:after="0" w:line="240" w:lineRule="auto"/>
        <w:jc w:val="both"/>
        <w:rPr>
          <w:rFonts w:ascii="Times New Roman" w:eastAsia="Times New Roman" w:hAnsi="Times New Roman" w:cs="Times New Roman"/>
          <w:sz w:val="24"/>
          <w:szCs w:val="24"/>
          <w:lang w:val="lt-LT" w:eastAsia="lt-LT"/>
        </w:rPr>
      </w:pPr>
    </w:p>
    <w:p w14:paraId="49653852"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color w:val="000000"/>
          <w:sz w:val="24"/>
          <w:szCs w:val="24"/>
          <w:lang w:val="en-GB" w:eastAsia="en-GB"/>
        </w:rPr>
      </w:pPr>
      <w:r w:rsidRPr="00F12378">
        <w:rPr>
          <w:rFonts w:ascii="Times New Roman" w:eastAsia="Times New Roman" w:hAnsi="Times New Roman" w:cs="Times New Roman"/>
          <w:b/>
          <w:snapToGrid w:val="0"/>
          <w:color w:val="000000"/>
          <w:sz w:val="24"/>
          <w:szCs w:val="24"/>
          <w:lang w:val="en-GB" w:eastAsia="en-GB"/>
        </w:rPr>
        <w:t>INFORMATION ABOUT THE MANUFACTURER OR SUPPLIER (SELLER) (EXAMPLE OF COMPLETION)</w:t>
      </w:r>
    </w:p>
    <w:p w14:paraId="4B2E855E"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sz w:val="24"/>
          <w:szCs w:val="24"/>
          <w:lang w:val="en-GB" w:eastAsia="en-GB"/>
        </w:rPr>
      </w:pPr>
    </w:p>
    <w:tbl>
      <w:tblPr>
        <w:tblW w:w="14606" w:type="dxa"/>
        <w:tblLayout w:type="fixed"/>
        <w:tblCellMar>
          <w:left w:w="0" w:type="dxa"/>
          <w:right w:w="0" w:type="dxa"/>
        </w:tblCellMar>
        <w:tblLook w:val="0000" w:firstRow="0" w:lastRow="0" w:firstColumn="0" w:lastColumn="0" w:noHBand="0" w:noVBand="0"/>
      </w:tblPr>
      <w:tblGrid>
        <w:gridCol w:w="572"/>
        <w:gridCol w:w="993"/>
        <w:gridCol w:w="850"/>
        <w:gridCol w:w="1134"/>
        <w:gridCol w:w="1134"/>
        <w:gridCol w:w="992"/>
        <w:gridCol w:w="1843"/>
        <w:gridCol w:w="2126"/>
        <w:gridCol w:w="2552"/>
        <w:gridCol w:w="2410"/>
      </w:tblGrid>
      <w:tr w:rsidR="00F12378" w:rsidRPr="00F12378" w14:paraId="0E398CF6" w14:textId="77777777" w:rsidTr="0003509C">
        <w:tc>
          <w:tcPr>
            <w:tcW w:w="572" w:type="dxa"/>
            <w:tcBorders>
              <w:top w:val="single" w:sz="4" w:space="0" w:color="auto"/>
              <w:left w:val="single" w:sz="4" w:space="0" w:color="auto"/>
              <w:bottom w:val="nil"/>
              <w:right w:val="nil"/>
            </w:tcBorders>
            <w:shd w:val="clear" w:color="auto" w:fill="FFFFFF"/>
            <w:vAlign w:val="center"/>
          </w:tcPr>
          <w:p w14:paraId="52BF5059"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Item</w:t>
            </w:r>
          </w:p>
          <w:p w14:paraId="107A4113"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No.</w:t>
            </w:r>
          </w:p>
        </w:tc>
        <w:tc>
          <w:tcPr>
            <w:tcW w:w="993" w:type="dxa"/>
            <w:tcBorders>
              <w:top w:val="single" w:sz="4" w:space="0" w:color="auto"/>
              <w:left w:val="single" w:sz="4" w:space="0" w:color="auto"/>
              <w:bottom w:val="nil"/>
              <w:right w:val="nil"/>
            </w:tcBorders>
            <w:shd w:val="clear" w:color="auto" w:fill="FFFFFF"/>
            <w:vAlign w:val="center"/>
          </w:tcPr>
          <w:p w14:paraId="3D1F281B"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NCAGE</w:t>
            </w:r>
          </w:p>
        </w:tc>
        <w:tc>
          <w:tcPr>
            <w:tcW w:w="850" w:type="dxa"/>
            <w:tcBorders>
              <w:top w:val="single" w:sz="4" w:space="0" w:color="auto"/>
              <w:left w:val="single" w:sz="4" w:space="0" w:color="auto"/>
              <w:bottom w:val="nil"/>
              <w:right w:val="nil"/>
            </w:tcBorders>
            <w:shd w:val="clear" w:color="auto" w:fill="FFFFFF"/>
            <w:vAlign w:val="center"/>
          </w:tcPr>
          <w:p w14:paraId="6F52621B"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Name</w:t>
            </w:r>
          </w:p>
        </w:tc>
        <w:tc>
          <w:tcPr>
            <w:tcW w:w="1134" w:type="dxa"/>
            <w:tcBorders>
              <w:top w:val="single" w:sz="4" w:space="0" w:color="auto"/>
              <w:left w:val="single" w:sz="4" w:space="0" w:color="auto"/>
              <w:bottom w:val="nil"/>
              <w:right w:val="nil"/>
            </w:tcBorders>
            <w:shd w:val="clear" w:color="auto" w:fill="FFFFFF"/>
            <w:vAlign w:val="center"/>
          </w:tcPr>
          <w:p w14:paraId="468A9EE5"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Address:</w:t>
            </w:r>
          </w:p>
        </w:tc>
        <w:tc>
          <w:tcPr>
            <w:tcW w:w="1134" w:type="dxa"/>
            <w:tcBorders>
              <w:top w:val="single" w:sz="4" w:space="0" w:color="auto"/>
              <w:left w:val="single" w:sz="4" w:space="0" w:color="auto"/>
              <w:bottom w:val="nil"/>
              <w:right w:val="nil"/>
            </w:tcBorders>
            <w:shd w:val="clear" w:color="auto" w:fill="FFFFFF"/>
            <w:vAlign w:val="center"/>
          </w:tcPr>
          <w:p w14:paraId="4EFE7F0C"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Telephone No.</w:t>
            </w:r>
          </w:p>
        </w:tc>
        <w:tc>
          <w:tcPr>
            <w:tcW w:w="992" w:type="dxa"/>
            <w:tcBorders>
              <w:top w:val="single" w:sz="4" w:space="0" w:color="auto"/>
              <w:left w:val="single" w:sz="4" w:space="0" w:color="auto"/>
              <w:bottom w:val="nil"/>
              <w:right w:val="nil"/>
            </w:tcBorders>
            <w:shd w:val="clear" w:color="auto" w:fill="FFFFFF"/>
            <w:vAlign w:val="center"/>
          </w:tcPr>
          <w:p w14:paraId="145CD09F"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Fax</w:t>
            </w:r>
          </w:p>
        </w:tc>
        <w:tc>
          <w:tcPr>
            <w:tcW w:w="1843" w:type="dxa"/>
            <w:tcBorders>
              <w:top w:val="single" w:sz="4" w:space="0" w:color="auto"/>
              <w:left w:val="single" w:sz="4" w:space="0" w:color="auto"/>
              <w:bottom w:val="nil"/>
              <w:right w:val="nil"/>
            </w:tcBorders>
            <w:shd w:val="clear" w:color="auto" w:fill="FFFFFF"/>
            <w:vAlign w:val="center"/>
          </w:tcPr>
          <w:p w14:paraId="47BC0E65"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E-mail address</w:t>
            </w:r>
          </w:p>
        </w:tc>
        <w:tc>
          <w:tcPr>
            <w:tcW w:w="2126" w:type="dxa"/>
            <w:tcBorders>
              <w:top w:val="single" w:sz="4" w:space="0" w:color="auto"/>
              <w:left w:val="single" w:sz="4" w:space="0" w:color="auto"/>
              <w:bottom w:val="nil"/>
              <w:right w:val="nil"/>
            </w:tcBorders>
            <w:shd w:val="clear" w:color="auto" w:fill="FFFFFF"/>
            <w:vAlign w:val="center"/>
          </w:tcPr>
          <w:p w14:paraId="14812018"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Company code</w:t>
            </w:r>
          </w:p>
        </w:tc>
        <w:tc>
          <w:tcPr>
            <w:tcW w:w="2552" w:type="dxa"/>
            <w:tcBorders>
              <w:top w:val="single" w:sz="4" w:space="0" w:color="auto"/>
              <w:left w:val="single" w:sz="4" w:space="0" w:color="auto"/>
              <w:bottom w:val="nil"/>
              <w:right w:val="nil"/>
            </w:tcBorders>
            <w:shd w:val="clear" w:color="auto" w:fill="FFFFFF"/>
            <w:vAlign w:val="center"/>
          </w:tcPr>
          <w:p w14:paraId="38B905AC"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Supplier (Seller)</w:t>
            </w:r>
          </w:p>
        </w:tc>
        <w:tc>
          <w:tcPr>
            <w:tcW w:w="2410" w:type="dxa"/>
            <w:tcBorders>
              <w:top w:val="single" w:sz="4" w:space="0" w:color="auto"/>
              <w:left w:val="single" w:sz="4" w:space="0" w:color="auto"/>
              <w:bottom w:val="nil"/>
              <w:right w:val="single" w:sz="4" w:space="0" w:color="auto"/>
            </w:tcBorders>
            <w:shd w:val="clear" w:color="auto" w:fill="FFFFFF"/>
            <w:vAlign w:val="center"/>
          </w:tcPr>
          <w:p w14:paraId="2D1B5FDE" w14:textId="77777777" w:rsidR="00F12378" w:rsidRPr="00F12378" w:rsidRDefault="00F12378" w:rsidP="00F12378">
            <w:pPr>
              <w:widowControl w:val="0"/>
              <w:spacing w:after="0" w:line="240" w:lineRule="auto"/>
              <w:jc w:val="center"/>
              <w:rPr>
                <w:rFonts w:ascii="Times New Roman" w:eastAsia="Times New Roman" w:hAnsi="Times New Roman" w:cs="Times New Roman"/>
                <w:b/>
                <w:snapToGrid w:val="0"/>
                <w:lang w:val="en-GB" w:eastAsia="en-GB"/>
              </w:rPr>
            </w:pPr>
            <w:r w:rsidRPr="00F12378">
              <w:rPr>
                <w:rFonts w:ascii="Times New Roman" w:eastAsia="Times New Roman" w:hAnsi="Times New Roman" w:cs="Times New Roman"/>
                <w:b/>
                <w:snapToGrid w:val="0"/>
                <w:color w:val="000000"/>
                <w:lang w:val="en-GB" w:eastAsia="en-GB"/>
              </w:rPr>
              <w:t>Manufacturer</w:t>
            </w:r>
          </w:p>
        </w:tc>
      </w:tr>
      <w:tr w:rsidR="00F12378" w:rsidRPr="00F12378" w14:paraId="1363F839" w14:textId="77777777" w:rsidTr="0003509C">
        <w:tc>
          <w:tcPr>
            <w:tcW w:w="572" w:type="dxa"/>
            <w:tcBorders>
              <w:top w:val="single" w:sz="4" w:space="0" w:color="auto"/>
              <w:left w:val="single" w:sz="4" w:space="0" w:color="auto"/>
              <w:bottom w:val="nil"/>
              <w:right w:val="nil"/>
            </w:tcBorders>
            <w:shd w:val="clear" w:color="auto" w:fill="FFFFFF"/>
          </w:tcPr>
          <w:p w14:paraId="50E16D8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nil"/>
              <w:right w:val="nil"/>
            </w:tcBorders>
            <w:shd w:val="clear" w:color="auto" w:fill="FFFFFF"/>
          </w:tcPr>
          <w:p w14:paraId="73334AF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nil"/>
              <w:right w:val="nil"/>
            </w:tcBorders>
            <w:shd w:val="clear" w:color="auto" w:fill="FFFFFF"/>
          </w:tcPr>
          <w:p w14:paraId="11D0337D"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7B53EDC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5DD6651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nil"/>
              <w:right w:val="nil"/>
            </w:tcBorders>
            <w:shd w:val="clear" w:color="auto" w:fill="FFFFFF"/>
          </w:tcPr>
          <w:p w14:paraId="04F1871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nil"/>
              <w:right w:val="nil"/>
            </w:tcBorders>
            <w:shd w:val="clear" w:color="auto" w:fill="FFFFFF"/>
          </w:tcPr>
          <w:p w14:paraId="40D74AE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nil"/>
              <w:right w:val="nil"/>
            </w:tcBorders>
            <w:shd w:val="clear" w:color="auto" w:fill="FFFFFF"/>
          </w:tcPr>
          <w:p w14:paraId="1E6059F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nil"/>
              <w:right w:val="nil"/>
            </w:tcBorders>
            <w:shd w:val="clear" w:color="auto" w:fill="FFFFFF"/>
          </w:tcPr>
          <w:p w14:paraId="7167B2A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nil"/>
              <w:right w:val="single" w:sz="4" w:space="0" w:color="auto"/>
            </w:tcBorders>
            <w:shd w:val="clear" w:color="auto" w:fill="FFFFFF"/>
          </w:tcPr>
          <w:p w14:paraId="323E197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r w:rsidR="00F12378" w:rsidRPr="00F12378" w14:paraId="0EC2AAC6" w14:textId="77777777" w:rsidTr="0003509C">
        <w:tc>
          <w:tcPr>
            <w:tcW w:w="572" w:type="dxa"/>
            <w:tcBorders>
              <w:top w:val="single" w:sz="4" w:space="0" w:color="auto"/>
              <w:left w:val="single" w:sz="4" w:space="0" w:color="auto"/>
              <w:bottom w:val="nil"/>
              <w:right w:val="nil"/>
            </w:tcBorders>
            <w:shd w:val="clear" w:color="auto" w:fill="FFFFFF"/>
          </w:tcPr>
          <w:p w14:paraId="7D365E3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nil"/>
              <w:right w:val="nil"/>
            </w:tcBorders>
            <w:shd w:val="clear" w:color="auto" w:fill="FFFFFF"/>
          </w:tcPr>
          <w:p w14:paraId="29C8ACE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nil"/>
              <w:right w:val="nil"/>
            </w:tcBorders>
            <w:shd w:val="clear" w:color="auto" w:fill="FFFFFF"/>
          </w:tcPr>
          <w:p w14:paraId="129E2D2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5937081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2F3E027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nil"/>
              <w:right w:val="nil"/>
            </w:tcBorders>
            <w:shd w:val="clear" w:color="auto" w:fill="FFFFFF"/>
          </w:tcPr>
          <w:p w14:paraId="78F089B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nil"/>
              <w:right w:val="nil"/>
            </w:tcBorders>
            <w:shd w:val="clear" w:color="auto" w:fill="FFFFFF"/>
          </w:tcPr>
          <w:p w14:paraId="3EDFCAB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nil"/>
              <w:right w:val="nil"/>
            </w:tcBorders>
            <w:shd w:val="clear" w:color="auto" w:fill="FFFFFF"/>
          </w:tcPr>
          <w:p w14:paraId="2A714A0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nil"/>
              <w:right w:val="nil"/>
            </w:tcBorders>
            <w:shd w:val="clear" w:color="auto" w:fill="FFFFFF"/>
          </w:tcPr>
          <w:p w14:paraId="57314C6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nil"/>
              <w:right w:val="single" w:sz="4" w:space="0" w:color="auto"/>
            </w:tcBorders>
            <w:shd w:val="clear" w:color="auto" w:fill="FFFFFF"/>
          </w:tcPr>
          <w:p w14:paraId="194BDF4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r w:rsidR="00F12378" w:rsidRPr="00F12378" w14:paraId="1C1A9579" w14:textId="77777777" w:rsidTr="0003509C">
        <w:tc>
          <w:tcPr>
            <w:tcW w:w="572" w:type="dxa"/>
            <w:tcBorders>
              <w:top w:val="single" w:sz="4" w:space="0" w:color="auto"/>
              <w:left w:val="single" w:sz="4" w:space="0" w:color="auto"/>
              <w:bottom w:val="nil"/>
              <w:right w:val="nil"/>
            </w:tcBorders>
            <w:shd w:val="clear" w:color="auto" w:fill="FFFFFF"/>
          </w:tcPr>
          <w:p w14:paraId="5D1E35E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nil"/>
              <w:right w:val="nil"/>
            </w:tcBorders>
            <w:shd w:val="clear" w:color="auto" w:fill="FFFFFF"/>
          </w:tcPr>
          <w:p w14:paraId="6B08010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nil"/>
              <w:right w:val="nil"/>
            </w:tcBorders>
            <w:shd w:val="clear" w:color="auto" w:fill="FFFFFF"/>
          </w:tcPr>
          <w:p w14:paraId="2D1BE59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2242FA44"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nil"/>
              <w:right w:val="nil"/>
            </w:tcBorders>
            <w:shd w:val="clear" w:color="auto" w:fill="FFFFFF"/>
          </w:tcPr>
          <w:p w14:paraId="7E87CF9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nil"/>
              <w:right w:val="nil"/>
            </w:tcBorders>
            <w:shd w:val="clear" w:color="auto" w:fill="FFFFFF"/>
          </w:tcPr>
          <w:p w14:paraId="3B33488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nil"/>
              <w:right w:val="nil"/>
            </w:tcBorders>
            <w:shd w:val="clear" w:color="auto" w:fill="FFFFFF"/>
          </w:tcPr>
          <w:p w14:paraId="3972C60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nil"/>
              <w:right w:val="nil"/>
            </w:tcBorders>
            <w:shd w:val="clear" w:color="auto" w:fill="FFFFFF"/>
          </w:tcPr>
          <w:p w14:paraId="0322CF1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nil"/>
              <w:right w:val="nil"/>
            </w:tcBorders>
            <w:shd w:val="clear" w:color="auto" w:fill="FFFFFF"/>
          </w:tcPr>
          <w:p w14:paraId="6970283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nil"/>
              <w:right w:val="single" w:sz="4" w:space="0" w:color="auto"/>
            </w:tcBorders>
            <w:shd w:val="clear" w:color="auto" w:fill="FFFFFF"/>
          </w:tcPr>
          <w:p w14:paraId="0EC44F15"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r w:rsidR="00F12378" w:rsidRPr="00F12378" w14:paraId="63EB58E9" w14:textId="77777777" w:rsidTr="0003509C">
        <w:tc>
          <w:tcPr>
            <w:tcW w:w="572" w:type="dxa"/>
            <w:tcBorders>
              <w:top w:val="single" w:sz="4" w:space="0" w:color="auto"/>
              <w:left w:val="single" w:sz="4" w:space="0" w:color="auto"/>
              <w:bottom w:val="single" w:sz="4" w:space="0" w:color="auto"/>
              <w:right w:val="nil"/>
            </w:tcBorders>
            <w:shd w:val="clear" w:color="auto" w:fill="FFFFFF"/>
          </w:tcPr>
          <w:p w14:paraId="42E5095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3" w:type="dxa"/>
            <w:tcBorders>
              <w:top w:val="single" w:sz="4" w:space="0" w:color="auto"/>
              <w:left w:val="single" w:sz="4" w:space="0" w:color="auto"/>
              <w:bottom w:val="single" w:sz="4" w:space="0" w:color="auto"/>
              <w:right w:val="nil"/>
            </w:tcBorders>
            <w:shd w:val="clear" w:color="auto" w:fill="FFFFFF"/>
          </w:tcPr>
          <w:p w14:paraId="67A33167"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850" w:type="dxa"/>
            <w:tcBorders>
              <w:top w:val="single" w:sz="4" w:space="0" w:color="auto"/>
              <w:left w:val="single" w:sz="4" w:space="0" w:color="auto"/>
              <w:bottom w:val="single" w:sz="4" w:space="0" w:color="auto"/>
              <w:right w:val="nil"/>
            </w:tcBorders>
            <w:shd w:val="clear" w:color="auto" w:fill="FFFFFF"/>
          </w:tcPr>
          <w:p w14:paraId="7AAB397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single" w:sz="4" w:space="0" w:color="auto"/>
              <w:right w:val="nil"/>
            </w:tcBorders>
            <w:shd w:val="clear" w:color="auto" w:fill="FFFFFF"/>
          </w:tcPr>
          <w:p w14:paraId="15C8B6D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134" w:type="dxa"/>
            <w:tcBorders>
              <w:top w:val="single" w:sz="4" w:space="0" w:color="auto"/>
              <w:left w:val="single" w:sz="4" w:space="0" w:color="auto"/>
              <w:bottom w:val="single" w:sz="4" w:space="0" w:color="auto"/>
              <w:right w:val="nil"/>
            </w:tcBorders>
            <w:shd w:val="clear" w:color="auto" w:fill="FFFFFF"/>
          </w:tcPr>
          <w:p w14:paraId="501C294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992" w:type="dxa"/>
            <w:tcBorders>
              <w:top w:val="single" w:sz="4" w:space="0" w:color="auto"/>
              <w:left w:val="single" w:sz="4" w:space="0" w:color="auto"/>
              <w:bottom w:val="single" w:sz="4" w:space="0" w:color="auto"/>
              <w:right w:val="nil"/>
            </w:tcBorders>
            <w:shd w:val="clear" w:color="auto" w:fill="FFFFFF"/>
          </w:tcPr>
          <w:p w14:paraId="63697A3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1843" w:type="dxa"/>
            <w:tcBorders>
              <w:top w:val="single" w:sz="4" w:space="0" w:color="auto"/>
              <w:left w:val="single" w:sz="4" w:space="0" w:color="auto"/>
              <w:bottom w:val="single" w:sz="4" w:space="0" w:color="auto"/>
              <w:right w:val="nil"/>
            </w:tcBorders>
            <w:shd w:val="clear" w:color="auto" w:fill="FFFFFF"/>
          </w:tcPr>
          <w:p w14:paraId="6081700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126" w:type="dxa"/>
            <w:tcBorders>
              <w:top w:val="single" w:sz="4" w:space="0" w:color="auto"/>
              <w:left w:val="single" w:sz="4" w:space="0" w:color="auto"/>
              <w:bottom w:val="single" w:sz="4" w:space="0" w:color="auto"/>
              <w:right w:val="nil"/>
            </w:tcBorders>
            <w:shd w:val="clear" w:color="auto" w:fill="FFFFFF"/>
          </w:tcPr>
          <w:p w14:paraId="60B2DE2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552" w:type="dxa"/>
            <w:tcBorders>
              <w:top w:val="single" w:sz="4" w:space="0" w:color="auto"/>
              <w:left w:val="single" w:sz="4" w:space="0" w:color="auto"/>
              <w:bottom w:val="single" w:sz="4" w:space="0" w:color="auto"/>
              <w:right w:val="nil"/>
            </w:tcBorders>
            <w:shd w:val="clear" w:color="auto" w:fill="FFFFFF"/>
          </w:tcPr>
          <w:p w14:paraId="49009D49"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79ED8A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p>
        </w:tc>
      </w:tr>
    </w:tbl>
    <w:p w14:paraId="56BECA5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color w:val="000000"/>
          <w:sz w:val="24"/>
          <w:szCs w:val="24"/>
          <w:lang w:val="en-GB" w:eastAsia="en-GB"/>
        </w:rPr>
      </w:pPr>
    </w:p>
    <w:p w14:paraId="70657ACA"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color w:val="000000"/>
          <w:lang w:val="en-GB" w:eastAsia="en-GB"/>
        </w:rPr>
      </w:pPr>
      <w:r w:rsidRPr="00F12378">
        <w:rPr>
          <w:rFonts w:ascii="Times New Roman" w:eastAsia="Times New Roman" w:hAnsi="Times New Roman" w:cs="Times New Roman"/>
          <w:snapToGrid w:val="0"/>
          <w:color w:val="000000"/>
          <w:lang w:val="en-GB" w:eastAsia="en-GB"/>
        </w:rPr>
        <w:t>Instruction for filling in the “Manufacturer/Supplier information” form</w:t>
      </w:r>
    </w:p>
    <w:p w14:paraId="00249C03"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sz w:val="24"/>
          <w:szCs w:val="24"/>
          <w:lang w:val="en-GB" w:eastAsia="en-GB"/>
        </w:rPr>
      </w:pPr>
    </w:p>
    <w:tbl>
      <w:tblPr>
        <w:tblW w:w="5010" w:type="pct"/>
        <w:tblLayout w:type="fixed"/>
        <w:tblCellMar>
          <w:left w:w="0" w:type="dxa"/>
          <w:right w:w="0" w:type="dxa"/>
        </w:tblCellMar>
        <w:tblLook w:val="0000" w:firstRow="0" w:lastRow="0" w:firstColumn="0" w:lastColumn="0" w:noHBand="0" w:noVBand="0"/>
      </w:tblPr>
      <w:tblGrid>
        <w:gridCol w:w="5567"/>
        <w:gridCol w:w="9022"/>
      </w:tblGrid>
      <w:tr w:rsidR="00F12378" w:rsidRPr="00F12378" w14:paraId="0516BFA5" w14:textId="77777777" w:rsidTr="0003509C">
        <w:tc>
          <w:tcPr>
            <w:tcW w:w="1908" w:type="pct"/>
            <w:tcBorders>
              <w:top w:val="single" w:sz="4" w:space="0" w:color="auto"/>
              <w:left w:val="single" w:sz="4" w:space="0" w:color="auto"/>
              <w:bottom w:val="nil"/>
              <w:right w:val="nil"/>
            </w:tcBorders>
            <w:shd w:val="clear" w:color="auto" w:fill="FFFFFF"/>
          </w:tcPr>
          <w:p w14:paraId="1781BFB0"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Field</w:t>
            </w:r>
          </w:p>
        </w:tc>
        <w:tc>
          <w:tcPr>
            <w:tcW w:w="3092" w:type="pct"/>
            <w:tcBorders>
              <w:top w:val="single" w:sz="4" w:space="0" w:color="auto"/>
              <w:left w:val="single" w:sz="4" w:space="0" w:color="auto"/>
              <w:bottom w:val="nil"/>
              <w:right w:val="single" w:sz="4" w:space="0" w:color="auto"/>
            </w:tcBorders>
            <w:shd w:val="clear" w:color="auto" w:fill="FFFFFF"/>
          </w:tcPr>
          <w:p w14:paraId="67A376F0"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Instruction:</w:t>
            </w:r>
          </w:p>
        </w:tc>
      </w:tr>
      <w:tr w:rsidR="00F12378" w:rsidRPr="00F12378" w14:paraId="160D322D" w14:textId="77777777" w:rsidTr="0003509C">
        <w:tc>
          <w:tcPr>
            <w:tcW w:w="1908" w:type="pct"/>
            <w:tcBorders>
              <w:top w:val="single" w:sz="4" w:space="0" w:color="auto"/>
              <w:left w:val="single" w:sz="4" w:space="0" w:color="auto"/>
              <w:bottom w:val="nil"/>
              <w:right w:val="nil"/>
            </w:tcBorders>
            <w:shd w:val="clear" w:color="auto" w:fill="FFFFFF"/>
          </w:tcPr>
          <w:p w14:paraId="54C2DC8E"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NCAGE*</w:t>
            </w:r>
          </w:p>
        </w:tc>
        <w:tc>
          <w:tcPr>
            <w:tcW w:w="3092" w:type="pct"/>
            <w:tcBorders>
              <w:top w:val="single" w:sz="4" w:space="0" w:color="auto"/>
              <w:left w:val="single" w:sz="4" w:space="0" w:color="auto"/>
              <w:bottom w:val="nil"/>
              <w:right w:val="single" w:sz="4" w:space="0" w:color="auto"/>
            </w:tcBorders>
            <w:shd w:val="clear" w:color="auto" w:fill="FFFFFF"/>
          </w:tcPr>
          <w:p w14:paraId="52941597"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NCAGE code of the Supplier (seller) or manufacturer (if assigned and known).</w:t>
            </w:r>
          </w:p>
        </w:tc>
      </w:tr>
      <w:tr w:rsidR="00F12378" w:rsidRPr="00F12378" w14:paraId="0B35D2E9" w14:textId="77777777" w:rsidTr="0003509C">
        <w:tc>
          <w:tcPr>
            <w:tcW w:w="1908" w:type="pct"/>
            <w:tcBorders>
              <w:top w:val="single" w:sz="4" w:space="0" w:color="auto"/>
              <w:left w:val="single" w:sz="4" w:space="0" w:color="auto"/>
              <w:bottom w:val="nil"/>
              <w:right w:val="nil"/>
            </w:tcBorders>
            <w:shd w:val="clear" w:color="auto" w:fill="FFFFFF"/>
          </w:tcPr>
          <w:p w14:paraId="134AA68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Name</w:t>
            </w:r>
          </w:p>
        </w:tc>
        <w:tc>
          <w:tcPr>
            <w:tcW w:w="3092" w:type="pct"/>
            <w:tcBorders>
              <w:top w:val="single" w:sz="4" w:space="0" w:color="auto"/>
              <w:left w:val="single" w:sz="4" w:space="0" w:color="auto"/>
              <w:bottom w:val="nil"/>
              <w:right w:val="single" w:sz="4" w:space="0" w:color="auto"/>
            </w:tcBorders>
            <w:shd w:val="clear" w:color="auto" w:fill="FFFFFF"/>
          </w:tcPr>
          <w:p w14:paraId="31E3CCD5"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Indicate the name of the Supplier (seller) or manufacturer.</w:t>
            </w:r>
          </w:p>
        </w:tc>
      </w:tr>
      <w:tr w:rsidR="00F12378" w:rsidRPr="00F12378" w14:paraId="71668AF6" w14:textId="77777777" w:rsidTr="0003509C">
        <w:tc>
          <w:tcPr>
            <w:tcW w:w="1908" w:type="pct"/>
            <w:tcBorders>
              <w:top w:val="single" w:sz="4" w:space="0" w:color="auto"/>
              <w:left w:val="single" w:sz="4" w:space="0" w:color="auto"/>
              <w:bottom w:val="nil"/>
              <w:right w:val="nil"/>
            </w:tcBorders>
            <w:shd w:val="clear" w:color="auto" w:fill="FFFFFF"/>
          </w:tcPr>
          <w:p w14:paraId="2AE8EBB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Address:</w:t>
            </w:r>
          </w:p>
        </w:tc>
        <w:tc>
          <w:tcPr>
            <w:tcW w:w="3092" w:type="pct"/>
            <w:tcBorders>
              <w:top w:val="single" w:sz="4" w:space="0" w:color="auto"/>
              <w:left w:val="single" w:sz="4" w:space="0" w:color="auto"/>
              <w:bottom w:val="nil"/>
              <w:right w:val="single" w:sz="4" w:space="0" w:color="auto"/>
            </w:tcBorders>
            <w:shd w:val="clear" w:color="auto" w:fill="FFFFFF"/>
          </w:tcPr>
          <w:p w14:paraId="44A7B8BA"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Indicate the exact address (including zip code) of the Supplier (seller) or manufacturer.</w:t>
            </w:r>
          </w:p>
        </w:tc>
      </w:tr>
      <w:tr w:rsidR="00F12378" w:rsidRPr="00F12378" w14:paraId="58B02936" w14:textId="77777777" w:rsidTr="0003509C">
        <w:tc>
          <w:tcPr>
            <w:tcW w:w="1908" w:type="pct"/>
            <w:tcBorders>
              <w:top w:val="single" w:sz="4" w:space="0" w:color="auto"/>
              <w:left w:val="single" w:sz="4" w:space="0" w:color="auto"/>
              <w:bottom w:val="nil"/>
              <w:right w:val="nil"/>
            </w:tcBorders>
            <w:shd w:val="clear" w:color="auto" w:fill="FFFFFF"/>
          </w:tcPr>
          <w:p w14:paraId="05EE05F1"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Telephone No.</w:t>
            </w:r>
          </w:p>
        </w:tc>
        <w:tc>
          <w:tcPr>
            <w:tcW w:w="3092" w:type="pct"/>
            <w:tcBorders>
              <w:top w:val="single" w:sz="4" w:space="0" w:color="auto"/>
              <w:left w:val="single" w:sz="4" w:space="0" w:color="auto"/>
              <w:bottom w:val="nil"/>
              <w:right w:val="single" w:sz="4" w:space="0" w:color="auto"/>
            </w:tcBorders>
            <w:shd w:val="clear" w:color="auto" w:fill="FFFFFF"/>
          </w:tcPr>
          <w:p w14:paraId="1766AAB9"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telephone number of the Supplier (seller) or manufacturer (city code is required).</w:t>
            </w:r>
          </w:p>
        </w:tc>
      </w:tr>
      <w:tr w:rsidR="00F12378" w:rsidRPr="00F12378" w14:paraId="7390FE37" w14:textId="77777777" w:rsidTr="0003509C">
        <w:tc>
          <w:tcPr>
            <w:tcW w:w="1908" w:type="pct"/>
            <w:tcBorders>
              <w:top w:val="single" w:sz="4" w:space="0" w:color="auto"/>
              <w:left w:val="single" w:sz="4" w:space="0" w:color="auto"/>
              <w:bottom w:val="nil"/>
              <w:right w:val="nil"/>
            </w:tcBorders>
            <w:shd w:val="clear" w:color="auto" w:fill="FFFFFF"/>
          </w:tcPr>
          <w:p w14:paraId="7929EAAF"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Fax</w:t>
            </w:r>
          </w:p>
        </w:tc>
        <w:tc>
          <w:tcPr>
            <w:tcW w:w="3092" w:type="pct"/>
            <w:tcBorders>
              <w:top w:val="single" w:sz="4" w:space="0" w:color="auto"/>
              <w:left w:val="single" w:sz="4" w:space="0" w:color="auto"/>
              <w:bottom w:val="nil"/>
              <w:right w:val="single" w:sz="4" w:space="0" w:color="auto"/>
            </w:tcBorders>
            <w:shd w:val="clear" w:color="auto" w:fill="FFFFFF"/>
          </w:tcPr>
          <w:p w14:paraId="581D3542"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fax number of the Supplier (seller) or manufacturer (city code is mandatory).</w:t>
            </w:r>
          </w:p>
        </w:tc>
      </w:tr>
      <w:tr w:rsidR="00F12378" w:rsidRPr="00F12378" w14:paraId="16FBBBCE" w14:textId="77777777" w:rsidTr="0003509C">
        <w:tc>
          <w:tcPr>
            <w:tcW w:w="1908" w:type="pct"/>
            <w:tcBorders>
              <w:top w:val="single" w:sz="4" w:space="0" w:color="auto"/>
              <w:left w:val="single" w:sz="4" w:space="0" w:color="auto"/>
              <w:bottom w:val="nil"/>
              <w:right w:val="nil"/>
            </w:tcBorders>
            <w:shd w:val="clear" w:color="auto" w:fill="FFFFFF"/>
          </w:tcPr>
          <w:p w14:paraId="1C756AA2"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E-mail*</w:t>
            </w:r>
          </w:p>
        </w:tc>
        <w:tc>
          <w:tcPr>
            <w:tcW w:w="3092" w:type="pct"/>
            <w:tcBorders>
              <w:top w:val="single" w:sz="4" w:space="0" w:color="auto"/>
              <w:left w:val="single" w:sz="4" w:space="0" w:color="auto"/>
              <w:bottom w:val="nil"/>
              <w:right w:val="single" w:sz="4" w:space="0" w:color="auto"/>
            </w:tcBorders>
            <w:shd w:val="clear" w:color="auto" w:fill="FFFFFF"/>
          </w:tcPr>
          <w:p w14:paraId="5F889CFF"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email address of the Supplier (seller) or manufacturer.</w:t>
            </w:r>
          </w:p>
        </w:tc>
      </w:tr>
      <w:tr w:rsidR="00F12378" w:rsidRPr="00F12378" w14:paraId="67366828" w14:textId="77777777" w:rsidTr="0003509C">
        <w:tc>
          <w:tcPr>
            <w:tcW w:w="1908" w:type="pct"/>
            <w:tcBorders>
              <w:top w:val="single" w:sz="4" w:space="0" w:color="auto"/>
              <w:left w:val="single" w:sz="4" w:space="0" w:color="auto"/>
              <w:bottom w:val="nil"/>
              <w:right w:val="nil"/>
            </w:tcBorders>
            <w:shd w:val="clear" w:color="auto" w:fill="FFFFFF"/>
          </w:tcPr>
          <w:p w14:paraId="52608728"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company number</w:t>
            </w:r>
          </w:p>
        </w:tc>
        <w:tc>
          <w:tcPr>
            <w:tcW w:w="3092" w:type="pct"/>
            <w:tcBorders>
              <w:top w:val="single" w:sz="4" w:space="0" w:color="auto"/>
              <w:left w:val="single" w:sz="4" w:space="0" w:color="auto"/>
              <w:bottom w:val="nil"/>
              <w:right w:val="single" w:sz="4" w:space="0" w:color="auto"/>
            </w:tcBorders>
            <w:shd w:val="clear" w:color="auto" w:fill="FFFFFF"/>
          </w:tcPr>
          <w:p w14:paraId="5C2DE1A5"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Enter the company code of the Supplier (seller) or manufacturer.</w:t>
            </w:r>
          </w:p>
        </w:tc>
      </w:tr>
      <w:tr w:rsidR="00F12378" w:rsidRPr="00F12378" w14:paraId="4332CEC5" w14:textId="77777777" w:rsidTr="0003509C">
        <w:tc>
          <w:tcPr>
            <w:tcW w:w="1908" w:type="pct"/>
            <w:tcBorders>
              <w:top w:val="single" w:sz="4" w:space="0" w:color="auto"/>
              <w:left w:val="single" w:sz="4" w:space="0" w:color="auto"/>
              <w:bottom w:val="single" w:sz="4" w:space="0" w:color="auto"/>
              <w:right w:val="nil"/>
            </w:tcBorders>
            <w:shd w:val="clear" w:color="auto" w:fill="FFFFFF"/>
          </w:tcPr>
          <w:p w14:paraId="2D46B1FB"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Supplier (seller) or manufacturer</w:t>
            </w:r>
          </w:p>
        </w:tc>
        <w:tc>
          <w:tcPr>
            <w:tcW w:w="3092" w:type="pct"/>
            <w:tcBorders>
              <w:top w:val="single" w:sz="4" w:space="0" w:color="auto"/>
              <w:left w:val="single" w:sz="4" w:space="0" w:color="auto"/>
              <w:bottom w:val="single" w:sz="4" w:space="0" w:color="auto"/>
              <w:right w:val="single" w:sz="4" w:space="0" w:color="auto"/>
            </w:tcBorders>
            <w:shd w:val="clear" w:color="auto" w:fill="FFFFFF"/>
          </w:tcPr>
          <w:p w14:paraId="0C26AFCC" w14:textId="77777777" w:rsidR="00F12378" w:rsidRPr="00F12378" w:rsidRDefault="00F12378" w:rsidP="00F12378">
            <w:pPr>
              <w:widowControl w:val="0"/>
              <w:spacing w:after="0" w:line="240" w:lineRule="auto"/>
              <w:rPr>
                <w:rFonts w:ascii="Times New Roman" w:eastAsia="Times New Roman" w:hAnsi="Times New Roman" w:cs="Times New Roman"/>
                <w:snapToGrid w:val="0"/>
                <w:lang w:val="en-GB" w:eastAsia="en-GB"/>
              </w:rPr>
            </w:pPr>
            <w:r w:rsidRPr="00F12378">
              <w:rPr>
                <w:rFonts w:ascii="Times New Roman" w:eastAsia="Times New Roman" w:hAnsi="Times New Roman" w:cs="Times New Roman"/>
                <w:snapToGrid w:val="0"/>
                <w:color w:val="000000"/>
                <w:lang w:val="en-GB" w:eastAsia="en-GB"/>
              </w:rPr>
              <w:t>Check (X) the right option (i.e. whether the Supplier/seller is the real manufacturer of material value or only distributes the product of other manufacturers).</w:t>
            </w:r>
          </w:p>
        </w:tc>
      </w:tr>
    </w:tbl>
    <w:p w14:paraId="0F33351C" w14:textId="77777777" w:rsidR="00F12378" w:rsidRPr="00F12378" w:rsidRDefault="00F12378" w:rsidP="00F12378">
      <w:pPr>
        <w:widowControl w:val="0"/>
        <w:spacing w:after="0" w:line="240" w:lineRule="auto"/>
        <w:jc w:val="both"/>
        <w:rPr>
          <w:rFonts w:ascii="Times New Roman" w:eastAsia="Times New Roman" w:hAnsi="Times New Roman" w:cs="Times New Roman"/>
          <w:snapToGrid w:val="0"/>
          <w:color w:val="000000"/>
          <w:sz w:val="20"/>
          <w:szCs w:val="20"/>
          <w:lang w:val="en-GB" w:eastAsia="en-GB"/>
        </w:rPr>
      </w:pPr>
    </w:p>
    <w:p w14:paraId="3A8928F9" w14:textId="77777777" w:rsidR="00F12378" w:rsidRPr="00F12378" w:rsidRDefault="00F12378" w:rsidP="00F12378">
      <w:pPr>
        <w:widowControl w:val="0"/>
        <w:spacing w:after="0" w:line="240" w:lineRule="auto"/>
        <w:ind w:left="360"/>
        <w:jc w:val="both"/>
        <w:rPr>
          <w:rFonts w:ascii="Times New Roman" w:eastAsia="Times New Roman" w:hAnsi="Times New Roman" w:cs="Times New Roman"/>
          <w:snapToGrid w:val="0"/>
          <w:color w:val="000000"/>
          <w:sz w:val="20"/>
          <w:szCs w:val="20"/>
          <w:lang w:val="en-GB" w:eastAsia="en-GB"/>
        </w:rPr>
      </w:pPr>
      <w:r w:rsidRPr="00F12378">
        <w:rPr>
          <w:rFonts w:ascii="Times New Roman" w:eastAsia="Times New Roman" w:hAnsi="Times New Roman" w:cs="Times New Roman"/>
          <w:snapToGrid w:val="0"/>
          <w:color w:val="000000"/>
          <w:sz w:val="20"/>
          <w:szCs w:val="20"/>
          <w:lang w:val="en-GB" w:eastAsia="en-GB"/>
        </w:rPr>
        <w:t>* Fields marked with an asterisk are optional. Other fields not marked with an asterisk on mandatory.</w:t>
      </w:r>
    </w:p>
    <w:p w14:paraId="3AF59BF8" w14:textId="77777777" w:rsidR="00F12378" w:rsidRPr="00F12378" w:rsidRDefault="00F12378" w:rsidP="00F12378">
      <w:pPr>
        <w:widowControl w:val="0"/>
        <w:spacing w:after="0" w:line="240" w:lineRule="auto"/>
        <w:ind w:left="360"/>
        <w:jc w:val="both"/>
        <w:rPr>
          <w:rFonts w:ascii="Times New Roman" w:eastAsia="Times New Roman" w:hAnsi="Times New Roman" w:cs="Times New Roman"/>
          <w:snapToGrid w:val="0"/>
          <w:color w:val="000000"/>
          <w:sz w:val="20"/>
          <w:szCs w:val="20"/>
          <w:lang w:val="en-GB" w:eastAsia="en-GB"/>
        </w:rPr>
      </w:pPr>
    </w:p>
    <w:tbl>
      <w:tblPr>
        <w:tblW w:w="4975" w:type="pct"/>
        <w:tblLook w:val="04A0" w:firstRow="1" w:lastRow="0" w:firstColumn="1" w:lastColumn="0" w:noHBand="0" w:noVBand="1"/>
      </w:tblPr>
      <w:tblGrid>
        <w:gridCol w:w="5384"/>
        <w:gridCol w:w="2073"/>
        <w:gridCol w:w="7040"/>
      </w:tblGrid>
      <w:tr w:rsidR="003B32A5" w:rsidRPr="00547F5C" w14:paraId="75EF9EA7" w14:textId="77777777" w:rsidTr="00203C97">
        <w:tc>
          <w:tcPr>
            <w:tcW w:w="1857" w:type="pct"/>
            <w:shd w:val="clear" w:color="auto" w:fill="auto"/>
          </w:tcPr>
          <w:p w14:paraId="7B6D45D1" w14:textId="77777777" w:rsidR="003B32A5" w:rsidRPr="00547F5C" w:rsidRDefault="003B32A5" w:rsidP="00203C97">
            <w:pPr>
              <w:spacing w:after="0" w:line="240" w:lineRule="auto"/>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Pirkėjas</w:t>
            </w:r>
            <w:r>
              <w:rPr>
                <w:rFonts w:ascii="Times New Roman" w:eastAsia="Times New Roman" w:hAnsi="Times New Roman" w:cs="Times New Roman"/>
                <w:b/>
                <w:bCs/>
                <w:sz w:val="24"/>
                <w:szCs w:val="24"/>
                <w:lang w:val="lt-LT" w:eastAsia="lt-LT"/>
              </w:rPr>
              <w:t>/the Buyer</w:t>
            </w:r>
          </w:p>
        </w:tc>
        <w:tc>
          <w:tcPr>
            <w:tcW w:w="715" w:type="pct"/>
            <w:shd w:val="clear" w:color="auto" w:fill="auto"/>
          </w:tcPr>
          <w:p w14:paraId="2A1C6321" w14:textId="77777777" w:rsidR="003B32A5" w:rsidRPr="00547F5C" w:rsidRDefault="003B32A5" w:rsidP="00203C97">
            <w:pPr>
              <w:spacing w:after="0" w:line="240" w:lineRule="auto"/>
              <w:rPr>
                <w:rFonts w:ascii="Times New Roman" w:eastAsia="Times New Roman" w:hAnsi="Times New Roman" w:cs="Times New Roman"/>
                <w:b/>
                <w:bCs/>
                <w:sz w:val="24"/>
                <w:szCs w:val="24"/>
                <w:lang w:val="lt-LT" w:eastAsia="lt-LT"/>
              </w:rPr>
            </w:pPr>
          </w:p>
        </w:tc>
        <w:tc>
          <w:tcPr>
            <w:tcW w:w="2428" w:type="pct"/>
            <w:shd w:val="clear" w:color="auto" w:fill="auto"/>
          </w:tcPr>
          <w:p w14:paraId="1E13BABD" w14:textId="77777777" w:rsidR="003B32A5" w:rsidRPr="00547F5C" w:rsidRDefault="003B32A5" w:rsidP="00203C97">
            <w:pPr>
              <w:spacing w:after="0" w:line="240" w:lineRule="auto"/>
              <w:ind w:left="101"/>
              <w:rPr>
                <w:rFonts w:ascii="Times New Roman" w:eastAsia="Times New Roman" w:hAnsi="Times New Roman" w:cs="Times New Roman"/>
                <w:b/>
                <w:bCs/>
                <w:sz w:val="24"/>
                <w:szCs w:val="24"/>
                <w:lang w:val="lt-LT" w:eastAsia="lt-LT"/>
              </w:rPr>
            </w:pPr>
            <w:r w:rsidRPr="00547F5C">
              <w:rPr>
                <w:rFonts w:ascii="Times New Roman" w:eastAsia="Times New Roman" w:hAnsi="Times New Roman" w:cs="Times New Roman"/>
                <w:b/>
                <w:bCs/>
                <w:sz w:val="24"/>
                <w:szCs w:val="24"/>
                <w:lang w:val="lt-LT" w:eastAsia="lt-LT"/>
              </w:rPr>
              <w:t>Pardavėjas</w:t>
            </w:r>
            <w:r>
              <w:rPr>
                <w:rFonts w:ascii="Times New Roman" w:eastAsia="Times New Roman" w:hAnsi="Times New Roman" w:cs="Times New Roman"/>
                <w:b/>
                <w:bCs/>
                <w:sz w:val="24"/>
                <w:szCs w:val="24"/>
                <w:lang w:val="lt-LT" w:eastAsia="lt-LT"/>
              </w:rPr>
              <w:t>/the Seller</w:t>
            </w:r>
          </w:p>
        </w:tc>
      </w:tr>
      <w:tr w:rsidR="003B32A5" w:rsidRPr="00547F5C" w14:paraId="68BC8E8B" w14:textId="77777777" w:rsidTr="00203C97">
        <w:tc>
          <w:tcPr>
            <w:tcW w:w="1857" w:type="pct"/>
            <w:tcBorders>
              <w:bottom w:val="single" w:sz="4" w:space="0" w:color="auto"/>
            </w:tcBorders>
            <w:shd w:val="clear" w:color="auto" w:fill="auto"/>
          </w:tcPr>
          <w:p w14:paraId="04A65D24" w14:textId="77777777" w:rsidR="003B32A5" w:rsidRPr="00547F5C" w:rsidRDefault="003B32A5" w:rsidP="00203C97">
            <w:pPr>
              <w:spacing w:after="0" w:line="240" w:lineRule="auto"/>
              <w:rPr>
                <w:rFonts w:ascii="Times New Roman" w:eastAsia="Times New Roman" w:hAnsi="Times New Roman" w:cs="Times New Roman"/>
                <w:sz w:val="24"/>
                <w:szCs w:val="24"/>
                <w:lang w:val="lt-LT" w:eastAsia="lt-LT"/>
              </w:rPr>
            </w:pPr>
          </w:p>
          <w:p w14:paraId="7D4FD3EA" w14:textId="77777777" w:rsidR="003B32A5" w:rsidRPr="00547F5C" w:rsidRDefault="003B32A5" w:rsidP="00203C97">
            <w:pPr>
              <w:spacing w:after="0" w:line="240" w:lineRule="auto"/>
              <w:rPr>
                <w:rFonts w:ascii="Times New Roman" w:eastAsia="Times New Roman" w:hAnsi="Times New Roman" w:cs="Times New Roman"/>
                <w:sz w:val="24"/>
                <w:szCs w:val="24"/>
                <w:lang w:val="lt-LT" w:eastAsia="lt-LT"/>
              </w:rPr>
            </w:pPr>
          </w:p>
        </w:tc>
        <w:tc>
          <w:tcPr>
            <w:tcW w:w="715" w:type="pct"/>
            <w:shd w:val="clear" w:color="auto" w:fill="auto"/>
          </w:tcPr>
          <w:p w14:paraId="7A81ADCB" w14:textId="77777777" w:rsidR="003B32A5" w:rsidRPr="00547F5C" w:rsidRDefault="003B32A5" w:rsidP="00203C97">
            <w:pPr>
              <w:spacing w:after="0" w:line="240" w:lineRule="auto"/>
              <w:rPr>
                <w:rFonts w:ascii="Times New Roman" w:eastAsia="Times New Roman" w:hAnsi="Times New Roman" w:cs="Times New Roman"/>
                <w:sz w:val="24"/>
                <w:szCs w:val="24"/>
                <w:lang w:val="lt-LT" w:eastAsia="lt-LT"/>
              </w:rPr>
            </w:pPr>
          </w:p>
        </w:tc>
        <w:tc>
          <w:tcPr>
            <w:tcW w:w="2428" w:type="pct"/>
            <w:tcBorders>
              <w:bottom w:val="single" w:sz="4" w:space="0" w:color="auto"/>
            </w:tcBorders>
            <w:shd w:val="clear" w:color="auto" w:fill="auto"/>
          </w:tcPr>
          <w:p w14:paraId="5BF53344" w14:textId="77777777" w:rsidR="003B32A5" w:rsidRPr="00547F5C" w:rsidRDefault="003B32A5" w:rsidP="00203C97">
            <w:pPr>
              <w:spacing w:after="0" w:line="240" w:lineRule="auto"/>
              <w:ind w:left="-466"/>
              <w:rPr>
                <w:rFonts w:ascii="Times New Roman" w:eastAsia="Times New Roman" w:hAnsi="Times New Roman" w:cs="Times New Roman"/>
                <w:sz w:val="24"/>
                <w:szCs w:val="24"/>
                <w:lang w:val="lt-LT" w:eastAsia="lt-LT"/>
              </w:rPr>
            </w:pPr>
          </w:p>
        </w:tc>
      </w:tr>
      <w:tr w:rsidR="003B32A5" w:rsidRPr="00547F5C" w14:paraId="7694676A" w14:textId="77777777" w:rsidTr="00203C97">
        <w:tc>
          <w:tcPr>
            <w:tcW w:w="1857" w:type="pct"/>
            <w:tcBorders>
              <w:top w:val="single" w:sz="4" w:space="0" w:color="auto"/>
            </w:tcBorders>
            <w:shd w:val="clear" w:color="auto" w:fill="auto"/>
          </w:tcPr>
          <w:p w14:paraId="24B55858" w14:textId="77777777" w:rsidR="003B32A5" w:rsidRPr="00547F5C" w:rsidRDefault="003B32A5" w:rsidP="00203C97">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r>
              <w:rPr>
                <w:rFonts w:ascii="Times New Roman" w:eastAsia="Times New Roman" w:hAnsi="Times New Roman" w:cs="Times New Roman"/>
                <w:sz w:val="24"/>
                <w:szCs w:val="24"/>
                <w:vertAlign w:val="superscript"/>
                <w:lang w:val="lt-LT" w:eastAsia="lt-LT"/>
              </w:rPr>
              <w:t>/name surname, signature</w:t>
            </w:r>
            <w:r w:rsidRPr="00547F5C">
              <w:rPr>
                <w:rFonts w:ascii="Times New Roman" w:eastAsia="Times New Roman" w:hAnsi="Times New Roman" w:cs="Times New Roman"/>
                <w:sz w:val="24"/>
                <w:szCs w:val="24"/>
                <w:vertAlign w:val="superscript"/>
                <w:lang w:val="lt-LT" w:eastAsia="lt-LT"/>
              </w:rPr>
              <w:t>)</w:t>
            </w:r>
          </w:p>
        </w:tc>
        <w:tc>
          <w:tcPr>
            <w:tcW w:w="715" w:type="pct"/>
            <w:shd w:val="clear" w:color="auto" w:fill="auto"/>
          </w:tcPr>
          <w:p w14:paraId="5C0AE662" w14:textId="77777777" w:rsidR="003B32A5" w:rsidRPr="00547F5C" w:rsidRDefault="003B32A5" w:rsidP="00203C97">
            <w:pPr>
              <w:spacing w:after="0" w:line="240" w:lineRule="auto"/>
              <w:rPr>
                <w:rFonts w:ascii="Times New Roman" w:eastAsia="Times New Roman" w:hAnsi="Times New Roman" w:cs="Times New Roman"/>
                <w:sz w:val="24"/>
                <w:szCs w:val="24"/>
                <w:vertAlign w:val="superscript"/>
                <w:lang w:val="lt-LT" w:eastAsia="lt-LT"/>
              </w:rPr>
            </w:pPr>
          </w:p>
        </w:tc>
        <w:tc>
          <w:tcPr>
            <w:tcW w:w="2428" w:type="pct"/>
            <w:tcBorders>
              <w:top w:val="single" w:sz="4" w:space="0" w:color="auto"/>
            </w:tcBorders>
            <w:shd w:val="clear" w:color="auto" w:fill="auto"/>
          </w:tcPr>
          <w:p w14:paraId="29352335" w14:textId="77777777" w:rsidR="003B32A5" w:rsidRPr="00547F5C" w:rsidRDefault="003B32A5" w:rsidP="00203C97">
            <w:pPr>
              <w:spacing w:after="0" w:line="240" w:lineRule="auto"/>
              <w:rPr>
                <w:rFonts w:ascii="Times New Roman" w:eastAsia="Times New Roman" w:hAnsi="Times New Roman" w:cs="Times New Roman"/>
                <w:sz w:val="24"/>
                <w:szCs w:val="24"/>
                <w:vertAlign w:val="superscript"/>
                <w:lang w:val="lt-LT" w:eastAsia="lt-LT"/>
              </w:rPr>
            </w:pPr>
            <w:r w:rsidRPr="00547F5C">
              <w:rPr>
                <w:rFonts w:ascii="Times New Roman" w:eastAsia="Times New Roman" w:hAnsi="Times New Roman" w:cs="Times New Roman"/>
                <w:sz w:val="24"/>
                <w:szCs w:val="24"/>
                <w:vertAlign w:val="superscript"/>
                <w:lang w:val="lt-LT" w:eastAsia="lt-LT"/>
              </w:rPr>
              <w:t>(Vardas ir pavardė, parašas</w:t>
            </w:r>
            <w:r>
              <w:rPr>
                <w:rFonts w:ascii="Times New Roman" w:eastAsia="Times New Roman" w:hAnsi="Times New Roman" w:cs="Times New Roman"/>
                <w:sz w:val="24"/>
                <w:szCs w:val="24"/>
                <w:vertAlign w:val="superscript"/>
                <w:lang w:val="lt-LT" w:eastAsia="lt-LT"/>
              </w:rPr>
              <w:t>/name surname, signature</w:t>
            </w:r>
            <w:r w:rsidRPr="00547F5C">
              <w:rPr>
                <w:rFonts w:ascii="Times New Roman" w:eastAsia="Times New Roman" w:hAnsi="Times New Roman" w:cs="Times New Roman"/>
                <w:sz w:val="24"/>
                <w:szCs w:val="24"/>
                <w:vertAlign w:val="superscript"/>
                <w:lang w:val="lt-LT" w:eastAsia="lt-LT"/>
              </w:rPr>
              <w:t>)</w:t>
            </w:r>
          </w:p>
        </w:tc>
      </w:tr>
    </w:tbl>
    <w:p w14:paraId="3650526E" w14:textId="77777777" w:rsidR="00F12378" w:rsidRDefault="00F12378" w:rsidP="00F12378">
      <w:pPr>
        <w:rPr>
          <w:rFonts w:ascii="Times New Roman" w:hAnsi="Times New Roman" w:cs="Times New Roman"/>
        </w:rPr>
      </w:pPr>
    </w:p>
    <w:sectPr w:rsidR="00F12378" w:rsidSect="00CE5A02">
      <w:pgSz w:w="16838" w:h="11906" w:orient="landscape" w:code="9"/>
      <w:pgMar w:top="124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00DE6" w14:textId="77777777" w:rsidR="00613E45" w:rsidRDefault="00613E45" w:rsidP="00B41C6B">
      <w:pPr>
        <w:spacing w:after="0" w:line="240" w:lineRule="auto"/>
      </w:pPr>
      <w:r>
        <w:separator/>
      </w:r>
    </w:p>
  </w:endnote>
  <w:endnote w:type="continuationSeparator" w:id="0">
    <w:p w14:paraId="0F016277" w14:textId="77777777" w:rsidR="00613E45" w:rsidRDefault="00613E45" w:rsidP="00B4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EC816" w14:textId="77777777" w:rsidR="00613E45" w:rsidRDefault="00613E45" w:rsidP="00B41C6B">
      <w:pPr>
        <w:spacing w:after="0" w:line="240" w:lineRule="auto"/>
      </w:pPr>
      <w:r>
        <w:separator/>
      </w:r>
    </w:p>
  </w:footnote>
  <w:footnote w:type="continuationSeparator" w:id="0">
    <w:p w14:paraId="34A8BBEE" w14:textId="77777777" w:rsidR="00613E45" w:rsidRDefault="00613E45" w:rsidP="00B41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2971"/>
    <w:multiLevelType w:val="hybridMultilevel"/>
    <w:tmpl w:val="41D26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85435F"/>
    <w:multiLevelType w:val="multilevel"/>
    <w:tmpl w:val="5A10AD9C"/>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4"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E216B6"/>
    <w:multiLevelType w:val="multilevel"/>
    <w:tmpl w:val="24A4F38E"/>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6" w15:restartNumberingAfterBreak="0">
    <w:nsid w:val="10485DAC"/>
    <w:multiLevelType w:val="multilevel"/>
    <w:tmpl w:val="5ADABE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902814"/>
    <w:multiLevelType w:val="hybridMultilevel"/>
    <w:tmpl w:val="7E96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4429B"/>
    <w:multiLevelType w:val="multilevel"/>
    <w:tmpl w:val="22347294"/>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9A2C9B"/>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484732E"/>
    <w:multiLevelType w:val="multilevel"/>
    <w:tmpl w:val="921A5F7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A116D3"/>
    <w:multiLevelType w:val="hybridMultilevel"/>
    <w:tmpl w:val="D008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E35AE"/>
    <w:multiLevelType w:val="multilevel"/>
    <w:tmpl w:val="76CE3008"/>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C615773"/>
    <w:multiLevelType w:val="hybridMultilevel"/>
    <w:tmpl w:val="F9C83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A63D60"/>
    <w:multiLevelType w:val="multilevel"/>
    <w:tmpl w:val="E60636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9" w15:restartNumberingAfterBreak="0">
    <w:nsid w:val="57634689"/>
    <w:multiLevelType w:val="multilevel"/>
    <w:tmpl w:val="6B1C901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1CE0"/>
    <w:multiLevelType w:val="multilevel"/>
    <w:tmpl w:val="8DC40F5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D2E4139"/>
    <w:multiLevelType w:val="multilevel"/>
    <w:tmpl w:val="2990C5A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E652E5F"/>
    <w:multiLevelType w:val="multilevel"/>
    <w:tmpl w:val="736214F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24"/>
  </w:num>
  <w:num w:numId="4">
    <w:abstractNumId w:val="20"/>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num>
  <w:num w:numId="8">
    <w:abstractNumId w:val="17"/>
  </w:num>
  <w:num w:numId="9">
    <w:abstractNumId w:val="3"/>
  </w:num>
  <w:num w:numId="10">
    <w:abstractNumId w:val="6"/>
  </w:num>
  <w:num w:numId="11">
    <w:abstractNumId w:val="23"/>
  </w:num>
  <w:num w:numId="12">
    <w:abstractNumId w:val="14"/>
  </w:num>
  <w:num w:numId="13">
    <w:abstractNumId w:val="15"/>
  </w:num>
  <w:num w:numId="14">
    <w:abstractNumId w:val="0"/>
  </w:num>
  <w:num w:numId="15">
    <w:abstractNumId w:val="19"/>
  </w:num>
  <w:num w:numId="16">
    <w:abstractNumId w:val="18"/>
  </w:num>
  <w:num w:numId="17">
    <w:abstractNumId w:val="12"/>
  </w:num>
  <w:num w:numId="18">
    <w:abstractNumId w:val="21"/>
  </w:num>
  <w:num w:numId="19">
    <w:abstractNumId w:val="25"/>
  </w:num>
  <w:num w:numId="20">
    <w:abstractNumId w:val="8"/>
  </w:num>
  <w:num w:numId="21">
    <w:abstractNumId w:val="9"/>
  </w:num>
  <w:num w:numId="22">
    <w:abstractNumId w:val="5"/>
  </w:num>
  <w:num w:numId="23">
    <w:abstractNumId w:val="4"/>
  </w:num>
  <w:num w:numId="24">
    <w:abstractNumId w:val="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0F"/>
    <w:rsid w:val="00004875"/>
    <w:rsid w:val="0000676B"/>
    <w:rsid w:val="000118B5"/>
    <w:rsid w:val="00016637"/>
    <w:rsid w:val="0003509C"/>
    <w:rsid w:val="00035512"/>
    <w:rsid w:val="00035E9D"/>
    <w:rsid w:val="000414FC"/>
    <w:rsid w:val="000550EF"/>
    <w:rsid w:val="00073686"/>
    <w:rsid w:val="000828C6"/>
    <w:rsid w:val="00084E25"/>
    <w:rsid w:val="00092592"/>
    <w:rsid w:val="000B21F6"/>
    <w:rsid w:val="000C16D5"/>
    <w:rsid w:val="000E0DD2"/>
    <w:rsid w:val="001001EF"/>
    <w:rsid w:val="00124016"/>
    <w:rsid w:val="001302CF"/>
    <w:rsid w:val="0015586C"/>
    <w:rsid w:val="00161B47"/>
    <w:rsid w:val="0017273A"/>
    <w:rsid w:val="00172D56"/>
    <w:rsid w:val="0017331E"/>
    <w:rsid w:val="001739D2"/>
    <w:rsid w:val="001745C4"/>
    <w:rsid w:val="001A01CB"/>
    <w:rsid w:val="001D0508"/>
    <w:rsid w:val="001D1B8A"/>
    <w:rsid w:val="001E700E"/>
    <w:rsid w:val="00203C97"/>
    <w:rsid w:val="00211AAF"/>
    <w:rsid w:val="00240DA6"/>
    <w:rsid w:val="00246F55"/>
    <w:rsid w:val="002532FB"/>
    <w:rsid w:val="002773BB"/>
    <w:rsid w:val="00285876"/>
    <w:rsid w:val="002A2D88"/>
    <w:rsid w:val="002B0C0B"/>
    <w:rsid w:val="002B4CA3"/>
    <w:rsid w:val="002B4E9C"/>
    <w:rsid w:val="002D4960"/>
    <w:rsid w:val="002E2C23"/>
    <w:rsid w:val="002F75F6"/>
    <w:rsid w:val="00300C8A"/>
    <w:rsid w:val="003100C5"/>
    <w:rsid w:val="00310F0D"/>
    <w:rsid w:val="00311683"/>
    <w:rsid w:val="00321D83"/>
    <w:rsid w:val="003279EF"/>
    <w:rsid w:val="003429EA"/>
    <w:rsid w:val="003752CF"/>
    <w:rsid w:val="00394177"/>
    <w:rsid w:val="0039750A"/>
    <w:rsid w:val="00397DC8"/>
    <w:rsid w:val="003A4AA6"/>
    <w:rsid w:val="003A5FAA"/>
    <w:rsid w:val="003B32A5"/>
    <w:rsid w:val="003B3C68"/>
    <w:rsid w:val="003B423C"/>
    <w:rsid w:val="003B6473"/>
    <w:rsid w:val="003E39C3"/>
    <w:rsid w:val="003E460C"/>
    <w:rsid w:val="003E65CF"/>
    <w:rsid w:val="003F0B32"/>
    <w:rsid w:val="004075D5"/>
    <w:rsid w:val="00430C7C"/>
    <w:rsid w:val="00476FC0"/>
    <w:rsid w:val="004770D0"/>
    <w:rsid w:val="00490C20"/>
    <w:rsid w:val="00497981"/>
    <w:rsid w:val="004A519F"/>
    <w:rsid w:val="004A72BC"/>
    <w:rsid w:val="004B0225"/>
    <w:rsid w:val="004C1AB3"/>
    <w:rsid w:val="004C6D24"/>
    <w:rsid w:val="004D445C"/>
    <w:rsid w:val="004E4B98"/>
    <w:rsid w:val="004E7330"/>
    <w:rsid w:val="004F3568"/>
    <w:rsid w:val="004F62A6"/>
    <w:rsid w:val="00505B5A"/>
    <w:rsid w:val="00531F59"/>
    <w:rsid w:val="005428CD"/>
    <w:rsid w:val="00547F5C"/>
    <w:rsid w:val="00551F71"/>
    <w:rsid w:val="005536CA"/>
    <w:rsid w:val="00572211"/>
    <w:rsid w:val="0057496F"/>
    <w:rsid w:val="005A4E94"/>
    <w:rsid w:val="005A7A03"/>
    <w:rsid w:val="005C26D1"/>
    <w:rsid w:val="005D4420"/>
    <w:rsid w:val="005E0F8D"/>
    <w:rsid w:val="005E3F40"/>
    <w:rsid w:val="00602367"/>
    <w:rsid w:val="00607F4C"/>
    <w:rsid w:val="0061264A"/>
    <w:rsid w:val="00613E45"/>
    <w:rsid w:val="006208DF"/>
    <w:rsid w:val="006400B6"/>
    <w:rsid w:val="00641B63"/>
    <w:rsid w:val="0064281E"/>
    <w:rsid w:val="006617B2"/>
    <w:rsid w:val="006653C9"/>
    <w:rsid w:val="006677D8"/>
    <w:rsid w:val="006733CA"/>
    <w:rsid w:val="006B10EB"/>
    <w:rsid w:val="006C1C2F"/>
    <w:rsid w:val="006D7C35"/>
    <w:rsid w:val="006E5392"/>
    <w:rsid w:val="00703AEC"/>
    <w:rsid w:val="007414CA"/>
    <w:rsid w:val="00755807"/>
    <w:rsid w:val="007601D3"/>
    <w:rsid w:val="00760E2B"/>
    <w:rsid w:val="007739D6"/>
    <w:rsid w:val="00781F42"/>
    <w:rsid w:val="00782BFB"/>
    <w:rsid w:val="00783A5A"/>
    <w:rsid w:val="00793263"/>
    <w:rsid w:val="00796208"/>
    <w:rsid w:val="007B6264"/>
    <w:rsid w:val="007B6F7B"/>
    <w:rsid w:val="007D5661"/>
    <w:rsid w:val="00816710"/>
    <w:rsid w:val="008410E0"/>
    <w:rsid w:val="0086204B"/>
    <w:rsid w:val="00865784"/>
    <w:rsid w:val="00867091"/>
    <w:rsid w:val="00872929"/>
    <w:rsid w:val="00883E24"/>
    <w:rsid w:val="00892575"/>
    <w:rsid w:val="008A3967"/>
    <w:rsid w:val="008A446C"/>
    <w:rsid w:val="008A611C"/>
    <w:rsid w:val="008B0AFD"/>
    <w:rsid w:val="008B2E19"/>
    <w:rsid w:val="008B325F"/>
    <w:rsid w:val="008B74E7"/>
    <w:rsid w:val="008E3BBC"/>
    <w:rsid w:val="00923487"/>
    <w:rsid w:val="009305DA"/>
    <w:rsid w:val="00932601"/>
    <w:rsid w:val="0094163F"/>
    <w:rsid w:val="0094586A"/>
    <w:rsid w:val="0098349C"/>
    <w:rsid w:val="009859B3"/>
    <w:rsid w:val="00995EE4"/>
    <w:rsid w:val="00995F7A"/>
    <w:rsid w:val="00996C0C"/>
    <w:rsid w:val="009E340F"/>
    <w:rsid w:val="009E533C"/>
    <w:rsid w:val="009E79A2"/>
    <w:rsid w:val="009F0756"/>
    <w:rsid w:val="00A03E21"/>
    <w:rsid w:val="00A043B4"/>
    <w:rsid w:val="00A15586"/>
    <w:rsid w:val="00A174CA"/>
    <w:rsid w:val="00A20B0E"/>
    <w:rsid w:val="00A26819"/>
    <w:rsid w:val="00A31102"/>
    <w:rsid w:val="00A31B1D"/>
    <w:rsid w:val="00A33D2B"/>
    <w:rsid w:val="00A534EC"/>
    <w:rsid w:val="00A631FD"/>
    <w:rsid w:val="00A90D8E"/>
    <w:rsid w:val="00AA344C"/>
    <w:rsid w:val="00AB29FD"/>
    <w:rsid w:val="00AB3F6A"/>
    <w:rsid w:val="00AC1309"/>
    <w:rsid w:val="00AD0370"/>
    <w:rsid w:val="00AD5C79"/>
    <w:rsid w:val="00AF2D2E"/>
    <w:rsid w:val="00AF368E"/>
    <w:rsid w:val="00B0023E"/>
    <w:rsid w:val="00B01BB7"/>
    <w:rsid w:val="00B13607"/>
    <w:rsid w:val="00B241F8"/>
    <w:rsid w:val="00B35686"/>
    <w:rsid w:val="00B376D2"/>
    <w:rsid w:val="00B41C6B"/>
    <w:rsid w:val="00B4257F"/>
    <w:rsid w:val="00B45085"/>
    <w:rsid w:val="00B72DA2"/>
    <w:rsid w:val="00B76230"/>
    <w:rsid w:val="00B76887"/>
    <w:rsid w:val="00B807A6"/>
    <w:rsid w:val="00BC2BD2"/>
    <w:rsid w:val="00BC6E39"/>
    <w:rsid w:val="00C06D3B"/>
    <w:rsid w:val="00C2017B"/>
    <w:rsid w:val="00C2357D"/>
    <w:rsid w:val="00C24E5B"/>
    <w:rsid w:val="00C27F19"/>
    <w:rsid w:val="00C34EDC"/>
    <w:rsid w:val="00C40492"/>
    <w:rsid w:val="00C4280E"/>
    <w:rsid w:val="00C467A3"/>
    <w:rsid w:val="00C5560A"/>
    <w:rsid w:val="00C61528"/>
    <w:rsid w:val="00C644B1"/>
    <w:rsid w:val="00C64E18"/>
    <w:rsid w:val="00C71C88"/>
    <w:rsid w:val="00C7233C"/>
    <w:rsid w:val="00C73167"/>
    <w:rsid w:val="00C75EB1"/>
    <w:rsid w:val="00C97B8D"/>
    <w:rsid w:val="00CA0D70"/>
    <w:rsid w:val="00CC043E"/>
    <w:rsid w:val="00CC22EE"/>
    <w:rsid w:val="00CC3B89"/>
    <w:rsid w:val="00CE1AF4"/>
    <w:rsid w:val="00CE4AAF"/>
    <w:rsid w:val="00CE5A02"/>
    <w:rsid w:val="00CF0657"/>
    <w:rsid w:val="00CF44F9"/>
    <w:rsid w:val="00D06A85"/>
    <w:rsid w:val="00D15879"/>
    <w:rsid w:val="00D3053B"/>
    <w:rsid w:val="00D317EC"/>
    <w:rsid w:val="00D3269F"/>
    <w:rsid w:val="00D5173D"/>
    <w:rsid w:val="00D750D0"/>
    <w:rsid w:val="00D77551"/>
    <w:rsid w:val="00D775AB"/>
    <w:rsid w:val="00D9010A"/>
    <w:rsid w:val="00DA376D"/>
    <w:rsid w:val="00DD186E"/>
    <w:rsid w:val="00DD548F"/>
    <w:rsid w:val="00DF1E51"/>
    <w:rsid w:val="00E03283"/>
    <w:rsid w:val="00E061D3"/>
    <w:rsid w:val="00E12AFE"/>
    <w:rsid w:val="00E171AB"/>
    <w:rsid w:val="00E20361"/>
    <w:rsid w:val="00E3528D"/>
    <w:rsid w:val="00E42B4D"/>
    <w:rsid w:val="00E43E46"/>
    <w:rsid w:val="00E47218"/>
    <w:rsid w:val="00E5002B"/>
    <w:rsid w:val="00E57210"/>
    <w:rsid w:val="00E60904"/>
    <w:rsid w:val="00E64419"/>
    <w:rsid w:val="00E80239"/>
    <w:rsid w:val="00E92252"/>
    <w:rsid w:val="00E92352"/>
    <w:rsid w:val="00E92450"/>
    <w:rsid w:val="00EA28E3"/>
    <w:rsid w:val="00EA3F57"/>
    <w:rsid w:val="00EA480E"/>
    <w:rsid w:val="00EA5D1F"/>
    <w:rsid w:val="00EB4217"/>
    <w:rsid w:val="00EB5ECD"/>
    <w:rsid w:val="00EC047C"/>
    <w:rsid w:val="00F02676"/>
    <w:rsid w:val="00F02D6D"/>
    <w:rsid w:val="00F12378"/>
    <w:rsid w:val="00F152D1"/>
    <w:rsid w:val="00F3439E"/>
    <w:rsid w:val="00F345EC"/>
    <w:rsid w:val="00F50336"/>
    <w:rsid w:val="00F55FF4"/>
    <w:rsid w:val="00F56FCC"/>
    <w:rsid w:val="00F67C48"/>
    <w:rsid w:val="00F81D2F"/>
    <w:rsid w:val="00F83E55"/>
    <w:rsid w:val="00F85080"/>
    <w:rsid w:val="00F91CCF"/>
    <w:rsid w:val="00FB22CA"/>
    <w:rsid w:val="00FB4801"/>
    <w:rsid w:val="00FC0C28"/>
    <w:rsid w:val="00FC6AD1"/>
    <w:rsid w:val="00FD74A7"/>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AB5393"/>
  <w15:chartTrackingRefBased/>
  <w15:docId w15:val="{BA430917-60E3-4944-8962-FE37032A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6D5"/>
  </w:style>
  <w:style w:type="paragraph" w:styleId="Heading2">
    <w:name w:val="heading 2"/>
    <w:basedOn w:val="Normal"/>
    <w:next w:val="Normal"/>
    <w:link w:val="Heading2Char"/>
    <w:qFormat/>
    <w:rsid w:val="00547F5C"/>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E340F"/>
    <w:rPr>
      <w:color w:val="0563C1" w:themeColor="hyperlink"/>
      <w:u w:val="single"/>
    </w:rPr>
  </w:style>
  <w:style w:type="character" w:customStyle="1" w:styleId="Heading2Char">
    <w:name w:val="Heading 2 Char"/>
    <w:basedOn w:val="DefaultParagraphFont"/>
    <w:link w:val="Heading2"/>
    <w:rsid w:val="00547F5C"/>
    <w:rPr>
      <w:rFonts w:ascii="Times New Roman" w:eastAsia="Times New Roman" w:hAnsi="Times New Roman" w:cs="Times New Roman"/>
      <w:b/>
      <w:sz w:val="24"/>
      <w:szCs w:val="20"/>
      <w:lang w:val="lt-LT"/>
    </w:rPr>
  </w:style>
  <w:style w:type="numbering" w:customStyle="1" w:styleId="NoList1">
    <w:name w:val="No List1"/>
    <w:next w:val="NoList"/>
    <w:uiPriority w:val="99"/>
    <w:semiHidden/>
    <w:rsid w:val="00547F5C"/>
  </w:style>
  <w:style w:type="paragraph" w:styleId="BodyTextIndent2">
    <w:name w:val="Body Text Indent 2"/>
    <w:basedOn w:val="Normal"/>
    <w:link w:val="BodyTextIndent2Char"/>
    <w:rsid w:val="00547F5C"/>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47F5C"/>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547F5C"/>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547F5C"/>
    <w:rPr>
      <w:rFonts w:ascii="Times New Roman" w:eastAsia="Times New Roman" w:hAnsi="Times New Roman" w:cs="Times New Roman"/>
      <w:sz w:val="24"/>
      <w:szCs w:val="24"/>
      <w:lang w:val="lt-LT" w:eastAsia="lt-LT"/>
    </w:rPr>
  </w:style>
  <w:style w:type="character" w:styleId="PageNumber">
    <w:name w:val="page number"/>
    <w:basedOn w:val="DefaultParagraphFont"/>
    <w:rsid w:val="00547F5C"/>
  </w:style>
  <w:style w:type="paragraph" w:styleId="BodyText">
    <w:name w:val="Body Text"/>
    <w:basedOn w:val="Normal"/>
    <w:link w:val="BodyTextChar"/>
    <w:rsid w:val="00547F5C"/>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547F5C"/>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uiPriority w:val="39"/>
    <w:rsid w:val="00547F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47F5C"/>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547F5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547F5C"/>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547F5C"/>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547F5C"/>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547F5C"/>
    <w:rPr>
      <w:rFonts w:ascii="Tahoma" w:eastAsia="Times New Roman" w:hAnsi="Tahoma" w:cs="Tahoma"/>
      <w:sz w:val="16"/>
      <w:szCs w:val="16"/>
      <w:lang w:val="lt-LT" w:eastAsia="lt-LT"/>
    </w:rPr>
  </w:style>
  <w:style w:type="paragraph" w:customStyle="1" w:styleId="tajtip">
    <w:name w:val="tajtip"/>
    <w:basedOn w:val="Normal"/>
    <w:rsid w:val="00547F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547F5C"/>
    <w:rPr>
      <w:sz w:val="16"/>
      <w:szCs w:val="16"/>
    </w:rPr>
  </w:style>
  <w:style w:type="paragraph" w:styleId="CommentText">
    <w:name w:val="annotation text"/>
    <w:basedOn w:val="Normal"/>
    <w:link w:val="CommentTextChar"/>
    <w:uiPriority w:val="99"/>
    <w:rsid w:val="00547F5C"/>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547F5C"/>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547F5C"/>
    <w:rPr>
      <w:b/>
      <w:bCs/>
    </w:rPr>
  </w:style>
  <w:style w:type="character" w:customStyle="1" w:styleId="CommentSubjectChar">
    <w:name w:val="Comment Subject Char"/>
    <w:basedOn w:val="CommentTextChar"/>
    <w:link w:val="CommentSubject"/>
    <w:rsid w:val="00547F5C"/>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547F5C"/>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547F5C"/>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547F5C"/>
    <w:pPr>
      <w:spacing w:after="0" w:line="240" w:lineRule="auto"/>
    </w:pPr>
    <w:rPr>
      <w:rFonts w:ascii="Times New Roman" w:eastAsia="Times New Roman" w:hAnsi="Times New Roman" w:cs="Times New Roman"/>
      <w:sz w:val="24"/>
      <w:szCs w:val="24"/>
      <w:lang w:val="lt-LT" w:eastAsia="lt-LT"/>
    </w:rPr>
  </w:style>
  <w:style w:type="paragraph" w:customStyle="1" w:styleId="BodyText10">
    <w:name w:val="Body Text1"/>
    <w:rsid w:val="00547F5C"/>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2">
    <w:name w:val="Body Text2"/>
    <w:rsid w:val="00547F5C"/>
    <w:pPr>
      <w:suppressAutoHyphens/>
      <w:spacing w:after="0" w:line="240" w:lineRule="auto"/>
      <w:ind w:firstLine="312"/>
      <w:jc w:val="both"/>
    </w:pPr>
    <w:rPr>
      <w:rFonts w:ascii="TIMESLT" w:eastAsia="Arial" w:hAnsi="TIMESLT" w:cs="Times New Roman"/>
      <w:sz w:val="20"/>
      <w:szCs w:val="20"/>
      <w:lang w:val="en-GB" w:eastAsia="ar-SA"/>
    </w:rPr>
  </w:style>
  <w:style w:type="table" w:customStyle="1" w:styleId="Lentelstinklelis2">
    <w:name w:val="Lentelės tinklelis2"/>
    <w:basedOn w:val="TableNormal"/>
    <w:next w:val="TableGrid"/>
    <w:uiPriority w:val="59"/>
    <w:rsid w:val="00547F5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TableNormal"/>
    <w:next w:val="TableGrid"/>
    <w:uiPriority w:val="59"/>
    <w:rsid w:val="00547F5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F5C"/>
    <w:pPr>
      <w:autoSpaceDE w:val="0"/>
      <w:autoSpaceDN w:val="0"/>
      <w:adjustRightInd w:val="0"/>
      <w:spacing w:after="0" w:line="240" w:lineRule="auto"/>
    </w:pPr>
    <w:rPr>
      <w:rFonts w:ascii="Tahoma" w:eastAsia="Calibri" w:hAnsi="Tahoma" w:cs="Tahoma"/>
      <w:color w:val="000000"/>
      <w:sz w:val="24"/>
      <w:szCs w:val="24"/>
      <w:lang w:val="lt-LT"/>
    </w:rPr>
  </w:style>
  <w:style w:type="character" w:customStyle="1" w:styleId="ListParagraphChar">
    <w:name w:val="List Paragraph Char"/>
    <w:link w:val="ListParagraph"/>
    <w:uiPriority w:val="34"/>
    <w:rsid w:val="00547F5C"/>
    <w:rPr>
      <w:rFonts w:ascii="Times New Roman" w:eastAsia="Calibri" w:hAnsi="Times New Roman" w:cs="Times New Roman"/>
      <w:sz w:val="24"/>
      <w:szCs w:val="24"/>
      <w:lang w:val="lt-LT"/>
    </w:rPr>
  </w:style>
  <w:style w:type="paragraph" w:styleId="BodyText3">
    <w:name w:val="Body Text 3"/>
    <w:basedOn w:val="Normal"/>
    <w:link w:val="BodyText3Char"/>
    <w:rsid w:val="00547F5C"/>
    <w:pPr>
      <w:spacing w:after="120" w:line="240" w:lineRule="auto"/>
    </w:pPr>
    <w:rPr>
      <w:rFonts w:ascii="Times New Roman" w:eastAsia="Times New Roman" w:hAnsi="Times New Roman" w:cs="Times New Roman"/>
      <w:sz w:val="16"/>
      <w:szCs w:val="16"/>
      <w:lang w:val="lt-LT" w:eastAsia="lt-LT"/>
    </w:rPr>
  </w:style>
  <w:style w:type="character" w:customStyle="1" w:styleId="BodyText3Char">
    <w:name w:val="Body Text 3 Char"/>
    <w:basedOn w:val="DefaultParagraphFont"/>
    <w:link w:val="BodyText3"/>
    <w:rsid w:val="00547F5C"/>
    <w:rPr>
      <w:rFonts w:ascii="Times New Roman" w:eastAsia="Times New Roman" w:hAnsi="Times New Roman" w:cs="Times New Roman"/>
      <w:sz w:val="16"/>
      <w:szCs w:val="16"/>
      <w:lang w:val="lt-LT" w:eastAsia="lt-LT"/>
    </w:rPr>
  </w:style>
  <w:style w:type="paragraph" w:styleId="BodyTextIndent">
    <w:name w:val="Body Text Indent"/>
    <w:basedOn w:val="Normal"/>
    <w:link w:val="BodyTextIndentChar"/>
    <w:rsid w:val="00547F5C"/>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547F5C"/>
    <w:rPr>
      <w:rFonts w:ascii="Times New Roman" w:eastAsia="Times New Roman" w:hAnsi="Times New Roman" w:cs="Times New Roman"/>
      <w:sz w:val="24"/>
      <w:szCs w:val="24"/>
      <w:lang w:val="lt-LT" w:eastAsia="lt-LT"/>
    </w:rPr>
  </w:style>
  <w:style w:type="table" w:customStyle="1" w:styleId="TableGrid11">
    <w:name w:val="Table Grid11"/>
    <w:basedOn w:val="TableNormal"/>
    <w:next w:val="TableGrid"/>
    <w:uiPriority w:val="39"/>
    <w:rsid w:val="00547F5C"/>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547F5C"/>
    <w:rPr>
      <w:rFonts w:ascii="Calibri" w:hAnsi="Calibri" w:cs="Calibri"/>
      <w:sz w:val="22"/>
      <w:szCs w:val="22"/>
    </w:rPr>
  </w:style>
  <w:style w:type="paragraph" w:customStyle="1" w:styleId="StyleStyle1Left0cmFirstline0cm1">
    <w:name w:val="Style Style1 + Left:  0 cm First line:  0 cm1"/>
    <w:basedOn w:val="Normal"/>
    <w:rsid w:val="00547F5C"/>
    <w:pPr>
      <w:numPr>
        <w:numId w:val="23"/>
      </w:numPr>
      <w:spacing w:after="0" w:line="240" w:lineRule="auto"/>
    </w:pPr>
    <w:rPr>
      <w:rFonts w:ascii="Times New Roman" w:eastAsia="Times New Roman" w:hAnsi="Times New Roman" w:cs="Times New Roman"/>
      <w:sz w:val="20"/>
      <w:szCs w:val="20"/>
      <w:lang w:val="ga-IE"/>
    </w:rPr>
  </w:style>
  <w:style w:type="character" w:customStyle="1" w:styleId="watch-title">
    <w:name w:val="watch-title"/>
    <w:rsid w:val="00547F5C"/>
    <w:rPr>
      <w:sz w:val="24"/>
      <w:szCs w:val="24"/>
      <w:bdr w:val="none" w:sz="0" w:space="0" w:color="auto" w:frame="1"/>
      <w:shd w:val="clear" w:color="auto" w:fill="auto"/>
    </w:rPr>
  </w:style>
  <w:style w:type="character" w:styleId="FollowedHyperlink">
    <w:name w:val="FollowedHyperlink"/>
    <w:uiPriority w:val="99"/>
    <w:rsid w:val="00547F5C"/>
    <w:rPr>
      <w:color w:val="954F72"/>
      <w:u w:val="single"/>
    </w:rPr>
  </w:style>
  <w:style w:type="paragraph" w:styleId="HTMLPreformatted">
    <w:name w:val="HTML Preformatted"/>
    <w:basedOn w:val="Normal"/>
    <w:link w:val="HTMLPreformattedChar"/>
    <w:uiPriority w:val="99"/>
    <w:semiHidden/>
    <w:unhideWhenUsed/>
    <w:rsid w:val="003B42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423C"/>
    <w:rPr>
      <w:rFonts w:ascii="Consolas" w:hAnsi="Consolas"/>
      <w:sz w:val="20"/>
      <w:szCs w:val="20"/>
    </w:rPr>
  </w:style>
  <w:style w:type="paragraph" w:customStyle="1" w:styleId="msonormal0">
    <w:name w:val="msonormal"/>
    <w:basedOn w:val="Normal"/>
    <w:rsid w:val="001733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7331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17331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17331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17331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17331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17331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17331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17331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17331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17331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17331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7331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7331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17331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17331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3957">
      <w:bodyDiv w:val="1"/>
      <w:marLeft w:val="0"/>
      <w:marRight w:val="0"/>
      <w:marTop w:val="0"/>
      <w:marBottom w:val="0"/>
      <w:divBdr>
        <w:top w:val="none" w:sz="0" w:space="0" w:color="auto"/>
        <w:left w:val="none" w:sz="0" w:space="0" w:color="auto"/>
        <w:bottom w:val="none" w:sz="0" w:space="0" w:color="auto"/>
        <w:right w:val="none" w:sz="0" w:space="0" w:color="auto"/>
      </w:divBdr>
    </w:div>
    <w:div w:id="555705907">
      <w:bodyDiv w:val="1"/>
      <w:marLeft w:val="0"/>
      <w:marRight w:val="0"/>
      <w:marTop w:val="0"/>
      <w:marBottom w:val="0"/>
      <w:divBdr>
        <w:top w:val="none" w:sz="0" w:space="0" w:color="auto"/>
        <w:left w:val="none" w:sz="0" w:space="0" w:color="auto"/>
        <w:bottom w:val="none" w:sz="0" w:space="0" w:color="auto"/>
        <w:right w:val="none" w:sz="0" w:space="0" w:color="auto"/>
      </w:divBdr>
    </w:div>
    <w:div w:id="644362088">
      <w:bodyDiv w:val="1"/>
      <w:marLeft w:val="0"/>
      <w:marRight w:val="0"/>
      <w:marTop w:val="0"/>
      <w:marBottom w:val="0"/>
      <w:divBdr>
        <w:top w:val="none" w:sz="0" w:space="0" w:color="auto"/>
        <w:left w:val="none" w:sz="0" w:space="0" w:color="auto"/>
        <w:bottom w:val="none" w:sz="0" w:space="0" w:color="auto"/>
        <w:right w:val="none" w:sz="0" w:space="0" w:color="auto"/>
      </w:divBdr>
    </w:div>
    <w:div w:id="849098247">
      <w:bodyDiv w:val="1"/>
      <w:marLeft w:val="0"/>
      <w:marRight w:val="0"/>
      <w:marTop w:val="0"/>
      <w:marBottom w:val="0"/>
      <w:divBdr>
        <w:top w:val="none" w:sz="0" w:space="0" w:color="auto"/>
        <w:left w:val="none" w:sz="0" w:space="0" w:color="auto"/>
        <w:bottom w:val="none" w:sz="0" w:space="0" w:color="auto"/>
        <w:right w:val="none" w:sz="0" w:space="0" w:color="auto"/>
      </w:divBdr>
    </w:div>
    <w:div w:id="1475098894">
      <w:bodyDiv w:val="1"/>
      <w:marLeft w:val="0"/>
      <w:marRight w:val="0"/>
      <w:marTop w:val="0"/>
      <w:marBottom w:val="0"/>
      <w:divBdr>
        <w:top w:val="none" w:sz="0" w:space="0" w:color="auto"/>
        <w:left w:val="none" w:sz="0" w:space="0" w:color="auto"/>
        <w:bottom w:val="none" w:sz="0" w:space="0" w:color="auto"/>
        <w:right w:val="none" w:sz="0" w:space="0" w:color="auto"/>
      </w:divBdr>
    </w:div>
    <w:div w:id="1871340303">
      <w:bodyDiv w:val="1"/>
      <w:marLeft w:val="0"/>
      <w:marRight w:val="0"/>
      <w:marTop w:val="0"/>
      <w:marBottom w:val="0"/>
      <w:divBdr>
        <w:top w:val="none" w:sz="0" w:space="0" w:color="auto"/>
        <w:left w:val="none" w:sz="0" w:space="0" w:color="auto"/>
        <w:bottom w:val="none" w:sz="0" w:space="0" w:color="auto"/>
        <w:right w:val="none" w:sz="0" w:space="0" w:color="auto"/>
      </w:divBdr>
    </w:div>
    <w:div w:id="20047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5803-F1FF-46C3-BBFF-A8177DEC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10816</Words>
  <Characters>61654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Lina Poškevičienė</cp:lastModifiedBy>
  <cp:revision>8</cp:revision>
  <dcterms:created xsi:type="dcterms:W3CDTF">2025-10-16T10:26:00Z</dcterms:created>
  <dcterms:modified xsi:type="dcterms:W3CDTF">2025-10-16T13:10:00Z</dcterms:modified>
</cp:coreProperties>
</file>