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F8D4F" w14:textId="60B893FD" w:rsidR="00132486" w:rsidRPr="000207EE" w:rsidRDefault="00A2349E" w:rsidP="00132486">
      <w:pPr>
        <w:keepNext/>
        <w:keepLines/>
        <w:pBdr>
          <w:bottom w:val="single" w:sz="4" w:space="2" w:color="ED7D31" w:themeColor="accent2"/>
        </w:pBdr>
        <w:spacing w:before="360" w:after="120" w:line="240" w:lineRule="auto"/>
        <w:jc w:val="right"/>
        <w:outlineLvl w:val="0"/>
        <w:rPr>
          <w:rFonts w:eastAsiaTheme="majorEastAsia" w:cstheme="minorHAnsi"/>
          <w:b/>
          <w:lang w:eastAsia="lt-LT"/>
        </w:rPr>
      </w:pPr>
      <w:bookmarkStart w:id="0" w:name="_Toc124404956"/>
      <w:r>
        <w:rPr>
          <w:rFonts w:eastAsiaTheme="majorEastAsia" w:cstheme="minorHAnsi"/>
          <w:b/>
          <w:lang w:eastAsia="lt-LT"/>
        </w:rPr>
        <w:t>1</w:t>
      </w:r>
      <w:r w:rsidR="00132486" w:rsidRPr="000207EE">
        <w:rPr>
          <w:rFonts w:eastAsiaTheme="majorEastAsia" w:cstheme="minorHAnsi"/>
          <w:b/>
          <w:lang w:eastAsia="lt-LT"/>
        </w:rPr>
        <w:t xml:space="preserve"> priedas „</w:t>
      </w:r>
      <w:r w:rsidR="00C363D0" w:rsidRPr="000207EE">
        <w:rPr>
          <w:rFonts w:eastAsiaTheme="majorEastAsia" w:cstheme="minorHAnsi"/>
          <w:b/>
          <w:lang w:eastAsia="lt-LT"/>
        </w:rPr>
        <w:t>Techninė specifikacija</w:t>
      </w:r>
      <w:r w:rsidR="00132486" w:rsidRPr="000207EE">
        <w:rPr>
          <w:rFonts w:eastAsiaTheme="majorEastAsia" w:cstheme="minorHAnsi"/>
          <w:b/>
          <w:lang w:eastAsia="lt-LT"/>
        </w:rPr>
        <w:t>“</w:t>
      </w:r>
      <w:bookmarkEnd w:id="0"/>
    </w:p>
    <w:p w14:paraId="537CA223" w14:textId="77777777" w:rsidR="00B52746" w:rsidRPr="008D50E6" w:rsidRDefault="00B52746" w:rsidP="00B52746">
      <w:pPr>
        <w:ind w:left="-567" w:firstLine="567"/>
        <w:jc w:val="center"/>
        <w:rPr>
          <w:rFonts w:ascii="Times New Roman" w:hAnsi="Times New Roman" w:cs="Times New Roman"/>
          <w:b/>
          <w:color w:val="FF0000"/>
          <w:lang w:val="fr-FR" w:eastAsia="lt-LT"/>
        </w:rPr>
      </w:pPr>
      <w:r>
        <w:rPr>
          <w:rFonts w:ascii="Times New Roman" w:hAnsi="Times New Roman" w:cs="Times New Roman"/>
          <w:b/>
          <w:lang w:eastAsia="lt-LT"/>
        </w:rPr>
        <w:t>KVANTINIŲ SKAIČIAVIMŲ EKSPERIMENTINĖ PLATFORMA</w:t>
      </w:r>
    </w:p>
    <w:p w14:paraId="6352330A" w14:textId="77777777" w:rsidR="00102770" w:rsidRPr="008D50E6" w:rsidRDefault="00102770" w:rsidP="00102770">
      <w:pPr>
        <w:ind w:left="-567" w:firstLine="567"/>
        <w:rPr>
          <w:rFonts w:ascii="Times New Roman" w:hAnsi="Times New Roman" w:cs="Times New Roman"/>
          <w:b/>
          <w:color w:val="000000" w:themeColor="text1"/>
          <w:lang w:val="fr-FR"/>
        </w:rPr>
      </w:pPr>
    </w:p>
    <w:p w14:paraId="637CFA8C" w14:textId="77777777" w:rsidR="00102770" w:rsidRPr="008D50E6" w:rsidRDefault="00102770" w:rsidP="00102770">
      <w:pPr>
        <w:ind w:left="-567" w:firstLine="567"/>
        <w:jc w:val="center"/>
        <w:rPr>
          <w:rFonts w:ascii="Times New Roman" w:hAnsi="Times New Roman" w:cs="Times New Roman"/>
          <w:b/>
          <w:color w:val="000000" w:themeColor="text1"/>
          <w:lang w:val="fr-FR"/>
        </w:rPr>
      </w:pPr>
      <w:r w:rsidRPr="008D50E6">
        <w:rPr>
          <w:rFonts w:ascii="Times New Roman" w:hAnsi="Times New Roman" w:cs="Times New Roman"/>
          <w:b/>
          <w:color w:val="000000" w:themeColor="text1"/>
          <w:lang w:val="fr-FR"/>
        </w:rPr>
        <w:t>BENDRIEJI REIKALAVIMAI</w:t>
      </w:r>
    </w:p>
    <w:p w14:paraId="4CA4A69F" w14:textId="77777777" w:rsidR="00102770" w:rsidRPr="008D50E6" w:rsidRDefault="00102770" w:rsidP="00102770">
      <w:pPr>
        <w:ind w:left="-567" w:firstLine="567"/>
        <w:rPr>
          <w:rFonts w:ascii="Times New Roman" w:hAnsi="Times New Roman" w:cs="Times New Roman"/>
          <w:b/>
          <w:color w:val="000000" w:themeColor="text1"/>
          <w:lang w:val="fr-FR"/>
        </w:rPr>
      </w:pPr>
    </w:p>
    <w:p w14:paraId="3DDD04E5" w14:textId="3BF3EAD9" w:rsidR="00102770" w:rsidRPr="008D50E6" w:rsidRDefault="00102770" w:rsidP="00102770">
      <w:pPr>
        <w:ind w:left="-567" w:firstLine="567"/>
        <w:jc w:val="both"/>
        <w:rPr>
          <w:rFonts w:ascii="Times New Roman" w:hAnsi="Times New Roman" w:cs="Times New Roman"/>
        </w:rPr>
      </w:pPr>
      <w:bookmarkStart w:id="1" w:name="_Hlk125995986"/>
      <w:r w:rsidRPr="008D50E6">
        <w:rPr>
          <w:rFonts w:ascii="Times New Roman" w:hAnsi="Times New Roman" w:cs="Times New Roman"/>
        </w:rPr>
        <w:t>Pirkimo objektas –</w:t>
      </w:r>
      <w:r w:rsidR="00D14BB0">
        <w:rPr>
          <w:rFonts w:ascii="Times New Roman" w:hAnsi="Times New Roman" w:cs="Times New Roman"/>
        </w:rPr>
        <w:t xml:space="preserve"> </w:t>
      </w:r>
      <w:r w:rsidR="00D14BB0" w:rsidRPr="00D14BB0">
        <w:rPr>
          <w:rFonts w:ascii="Times New Roman" w:hAnsi="Times New Roman" w:cs="Times New Roman"/>
        </w:rPr>
        <w:t>kvantinių skaičiavimų eksperimentinė platforma</w:t>
      </w:r>
      <w:r w:rsidRPr="008D50E6">
        <w:rPr>
          <w:rFonts w:ascii="Times New Roman" w:hAnsi="Times New Roman" w:cs="Times New Roman"/>
        </w:rPr>
        <w:t xml:space="preserve"> Kauno technologijos universiteto kuriamam </w:t>
      </w:r>
      <w:r w:rsidR="00D14BB0">
        <w:rPr>
          <w:rFonts w:ascii="Times New Roman" w:hAnsi="Times New Roman" w:cs="Times New Roman"/>
        </w:rPr>
        <w:t xml:space="preserve">Kibernetinio saugumo </w:t>
      </w:r>
      <w:r w:rsidRPr="008D50E6">
        <w:rPr>
          <w:rFonts w:ascii="Times New Roman" w:hAnsi="Times New Roman" w:cs="Times New Roman"/>
        </w:rPr>
        <w:t>kompetencijų centrui (toliau prekė).</w:t>
      </w:r>
    </w:p>
    <w:p w14:paraId="63119477" w14:textId="13258B60" w:rsidR="00102770" w:rsidRPr="008D50E6" w:rsidRDefault="00102770" w:rsidP="00102770">
      <w:pPr>
        <w:ind w:left="-567" w:firstLine="567"/>
        <w:jc w:val="both"/>
        <w:rPr>
          <w:rFonts w:ascii="Times New Roman" w:hAnsi="Times New Roman" w:cs="Times New Roman"/>
        </w:rPr>
      </w:pPr>
      <w:r w:rsidRPr="008D50E6">
        <w:rPr>
          <w:rFonts w:ascii="Times New Roman" w:hAnsi="Times New Roman" w:cs="Times New Roman"/>
        </w:rPr>
        <w:t xml:space="preserve">Pirkimo objekto pagrindinis kodas pagal Bendrą viešųjų pirkimų žodyną: </w:t>
      </w:r>
      <w:r w:rsidR="00D57111" w:rsidRPr="00D57111">
        <w:rPr>
          <w:rFonts w:ascii="Times New Roman" w:hAnsi="Times New Roman" w:cs="Times New Roman"/>
        </w:rPr>
        <w:t>30200000-1 Kompiuterinė įranga ir reikmenys</w:t>
      </w:r>
      <w:r w:rsidRPr="008D50E6">
        <w:rPr>
          <w:rFonts w:ascii="Times New Roman" w:hAnsi="Times New Roman" w:cs="Times New Roman"/>
        </w:rPr>
        <w:t xml:space="preserve">. </w:t>
      </w:r>
    </w:p>
    <w:p w14:paraId="36B577DF" w14:textId="77777777" w:rsidR="00102770" w:rsidRPr="008D50E6" w:rsidRDefault="00102770" w:rsidP="00102770">
      <w:pPr>
        <w:ind w:left="-567" w:firstLine="567"/>
        <w:jc w:val="both"/>
        <w:rPr>
          <w:rFonts w:ascii="Times New Roman" w:hAnsi="Times New Roman" w:cs="Times New Roman"/>
          <w:color w:val="000000" w:themeColor="text1"/>
        </w:rPr>
      </w:pPr>
      <w:r w:rsidRPr="008D50E6">
        <w:rPr>
          <w:rFonts w:ascii="Times New Roman" w:hAnsi="Times New Roman" w:cs="Times New Roman"/>
          <w:color w:val="000000" w:themeColor="text1"/>
        </w:rPr>
        <w:t>Pirkimo objektas į dalis neskaidomas.</w:t>
      </w:r>
    </w:p>
    <w:p w14:paraId="37757BF6" w14:textId="1A74472C" w:rsidR="00102770" w:rsidRPr="008D50E6" w:rsidRDefault="00102770" w:rsidP="00102770">
      <w:pPr>
        <w:ind w:left="-567" w:firstLine="567"/>
        <w:jc w:val="both"/>
        <w:rPr>
          <w:rFonts w:ascii="Times New Roman" w:hAnsi="Times New Roman" w:cs="Times New Roman"/>
        </w:rPr>
      </w:pPr>
      <w:r w:rsidRPr="008001DB">
        <w:rPr>
          <w:rFonts w:ascii="Times New Roman" w:hAnsi="Times New Roman" w:cs="Times New Roman"/>
        </w:rPr>
        <w:t>Maksimali pirkimui skirtų lėšų suma be PVM –</w:t>
      </w:r>
      <w:r w:rsidR="00D14BB0">
        <w:rPr>
          <w:rFonts w:ascii="Times New Roman" w:hAnsi="Times New Roman" w:cs="Times New Roman"/>
        </w:rPr>
        <w:t xml:space="preserve"> </w:t>
      </w:r>
      <w:r w:rsidR="00D57111" w:rsidRPr="00D57111">
        <w:rPr>
          <w:rFonts w:ascii="Times New Roman" w:hAnsi="Times New Roman" w:cs="Times New Roman"/>
        </w:rPr>
        <w:t>79 999,99</w:t>
      </w:r>
      <w:r w:rsidR="00D57111">
        <w:rPr>
          <w:rFonts w:ascii="Times New Roman" w:hAnsi="Times New Roman" w:cs="Times New Roman"/>
        </w:rPr>
        <w:t xml:space="preserve"> </w:t>
      </w:r>
      <w:r w:rsidRPr="008001DB">
        <w:rPr>
          <w:rFonts w:ascii="Times New Roman" w:hAnsi="Times New Roman" w:cs="Times New Roman"/>
        </w:rPr>
        <w:t>EUR (</w:t>
      </w:r>
      <w:r w:rsidR="00D57111">
        <w:rPr>
          <w:rFonts w:ascii="Times New Roman" w:hAnsi="Times New Roman" w:cs="Times New Roman"/>
        </w:rPr>
        <w:t>septyniasdešimt devyni tūkstančiai devyni šimtai devyniasdešimt devyni</w:t>
      </w:r>
      <w:r w:rsidR="00D14BB0">
        <w:rPr>
          <w:rFonts w:ascii="Times New Roman" w:hAnsi="Times New Roman" w:cs="Times New Roman"/>
        </w:rPr>
        <w:t xml:space="preserve"> </w:t>
      </w:r>
      <w:r w:rsidRPr="008001DB">
        <w:rPr>
          <w:rFonts w:ascii="Times New Roman" w:hAnsi="Times New Roman" w:cs="Times New Roman"/>
        </w:rPr>
        <w:t xml:space="preserve">Eur., </w:t>
      </w:r>
      <w:r w:rsidR="00D57111">
        <w:rPr>
          <w:rFonts w:ascii="Times New Roman" w:hAnsi="Times New Roman" w:cs="Times New Roman"/>
          <w:lang w:val="en-US"/>
        </w:rPr>
        <w:t>99</w:t>
      </w:r>
      <w:r w:rsidRPr="008001DB">
        <w:rPr>
          <w:rFonts w:ascii="Times New Roman" w:hAnsi="Times New Roman" w:cs="Times New Roman"/>
        </w:rPr>
        <w:t xml:space="preserve"> ct.)</w:t>
      </w:r>
    </w:p>
    <w:p w14:paraId="66FC4C36" w14:textId="77777777" w:rsidR="00102770" w:rsidRPr="000620D3" w:rsidRDefault="00102770" w:rsidP="00102770">
      <w:pPr>
        <w:ind w:left="-567" w:firstLine="567"/>
        <w:jc w:val="both"/>
        <w:rPr>
          <w:rFonts w:ascii="Times New Roman" w:hAnsi="Times New Roman" w:cs="Times New Roman"/>
        </w:rPr>
      </w:pPr>
      <w:r w:rsidRPr="000620D3">
        <w:rPr>
          <w:rFonts w:ascii="Times New Roman" w:hAnsi="Times New Roman" w:cs="Times New Roman"/>
        </w:rPr>
        <w:t>Šis prekių pirkimas apima:</w:t>
      </w:r>
    </w:p>
    <w:p w14:paraId="7804A68E" w14:textId="0354021D" w:rsidR="00102770" w:rsidRPr="000620D3" w:rsidRDefault="00102770" w:rsidP="00102770">
      <w:pPr>
        <w:pStyle w:val="ListParagraph"/>
        <w:numPr>
          <w:ilvl w:val="0"/>
          <w:numId w:val="5"/>
        </w:numPr>
        <w:tabs>
          <w:tab w:val="left" w:pos="567"/>
        </w:tabs>
        <w:spacing w:line="256" w:lineRule="auto"/>
        <w:ind w:left="-567" w:firstLine="567"/>
        <w:jc w:val="both"/>
        <w:rPr>
          <w:rFonts w:ascii="Times New Roman" w:hAnsi="Times New Roman" w:cs="Times New Roman"/>
          <w:sz w:val="22"/>
          <w:szCs w:val="22"/>
        </w:rPr>
      </w:pPr>
      <w:r w:rsidRPr="000620D3">
        <w:rPr>
          <w:rFonts w:ascii="Times New Roman" w:hAnsi="Times New Roman" w:cs="Times New Roman"/>
          <w:sz w:val="22"/>
          <w:szCs w:val="22"/>
        </w:rPr>
        <w:t>įrangos pristatymą;</w:t>
      </w:r>
    </w:p>
    <w:p w14:paraId="657687DA" w14:textId="77777777" w:rsidR="00102770" w:rsidRPr="000620D3" w:rsidRDefault="00102770" w:rsidP="00102770">
      <w:pPr>
        <w:pStyle w:val="ListParagraph"/>
        <w:numPr>
          <w:ilvl w:val="0"/>
          <w:numId w:val="5"/>
        </w:numPr>
        <w:tabs>
          <w:tab w:val="left" w:pos="567"/>
        </w:tabs>
        <w:spacing w:line="256" w:lineRule="auto"/>
        <w:ind w:left="-567" w:firstLine="567"/>
        <w:jc w:val="both"/>
        <w:rPr>
          <w:rFonts w:ascii="Times New Roman" w:hAnsi="Times New Roman" w:cs="Times New Roman"/>
          <w:sz w:val="22"/>
          <w:szCs w:val="22"/>
        </w:rPr>
      </w:pPr>
      <w:r w:rsidRPr="000620D3">
        <w:rPr>
          <w:rFonts w:ascii="Times New Roman" w:hAnsi="Times New Roman" w:cs="Times New Roman"/>
          <w:sz w:val="22"/>
          <w:szCs w:val="22"/>
        </w:rPr>
        <w:t>įrangos išbandymą, jos veikimo ir valdymo funkcijų pademonstravimą.</w:t>
      </w:r>
    </w:p>
    <w:p w14:paraId="0F469030" w14:textId="6BE78888" w:rsidR="00102770" w:rsidRPr="008D50E6" w:rsidRDefault="00102770" w:rsidP="00102770">
      <w:pPr>
        <w:ind w:left="-567" w:firstLine="567"/>
        <w:jc w:val="both"/>
        <w:rPr>
          <w:rFonts w:ascii="Times New Roman" w:hAnsi="Times New Roman" w:cs="Times New Roman"/>
        </w:rPr>
      </w:pPr>
      <w:r w:rsidRPr="008D50E6">
        <w:rPr>
          <w:rFonts w:ascii="Times New Roman" w:hAnsi="Times New Roman" w:cs="Times New Roman"/>
        </w:rPr>
        <w:t>Į prekės kainą privalo būti įskaičiuotos visos nurodytos (pristatymo, išbandymo, bei veikimo ir valdymo funkcijų pademonstravimo)</w:t>
      </w:r>
      <w:r w:rsidR="00003123">
        <w:rPr>
          <w:rFonts w:ascii="Times New Roman" w:hAnsi="Times New Roman" w:cs="Times New Roman"/>
        </w:rPr>
        <w:t xml:space="preserve"> </w:t>
      </w:r>
      <w:r w:rsidRPr="008D50E6">
        <w:rPr>
          <w:rFonts w:ascii="Times New Roman" w:hAnsi="Times New Roman" w:cs="Times New Roman"/>
        </w:rPr>
        <w:t>ir kitos su prekės tiekimu susijusios išlaidos, taip pat visi reikalingi mokėti mokesčiai, jei tokių būtų.</w:t>
      </w:r>
    </w:p>
    <w:p w14:paraId="21163AAF" w14:textId="51A10D7D" w:rsidR="00102770" w:rsidRPr="008D50E6" w:rsidRDefault="00102770" w:rsidP="00102770">
      <w:pPr>
        <w:ind w:left="-567" w:firstLine="567"/>
        <w:jc w:val="both"/>
        <w:rPr>
          <w:rFonts w:ascii="Times New Roman" w:hAnsi="Times New Roman" w:cs="Times New Roman"/>
        </w:rPr>
      </w:pPr>
      <w:r w:rsidRPr="008D50E6">
        <w:rPr>
          <w:rFonts w:ascii="Times New Roman" w:hAnsi="Times New Roman" w:cs="Times New Roman"/>
        </w:rPr>
        <w:t xml:space="preserve">Prekės turi būti pristatytos tiekėjo transportu, sumontuotos bei instaliuotos Kauno technologijos universiteto patalpose, </w:t>
      </w:r>
      <w:r w:rsidR="003A170F">
        <w:rPr>
          <w:rFonts w:ascii="Times New Roman" w:hAnsi="Times New Roman" w:cs="Times New Roman"/>
        </w:rPr>
        <w:t>Studentų</w:t>
      </w:r>
      <w:r w:rsidRPr="008D50E6">
        <w:rPr>
          <w:rFonts w:ascii="Times New Roman" w:hAnsi="Times New Roman" w:cs="Times New Roman"/>
        </w:rPr>
        <w:t xml:space="preserve"> g. </w:t>
      </w:r>
      <w:r w:rsidR="003A170F">
        <w:rPr>
          <w:rFonts w:ascii="Times New Roman" w:hAnsi="Times New Roman" w:cs="Times New Roman"/>
          <w:lang w:val="en-US"/>
        </w:rPr>
        <w:t>5</w:t>
      </w:r>
      <w:r w:rsidRPr="008D50E6">
        <w:rPr>
          <w:rFonts w:ascii="Times New Roman" w:hAnsi="Times New Roman" w:cs="Times New Roman"/>
        </w:rPr>
        <w:t>0, Kaune arba kitame atsakingo už sutarties vykdymą KTU darbuotojų nurodytame KTU padalinyje Kaune.</w:t>
      </w:r>
    </w:p>
    <w:p w14:paraId="6CD61CB8" w14:textId="77777777" w:rsidR="00102770" w:rsidRPr="008D50E6" w:rsidRDefault="00102770" w:rsidP="00102770">
      <w:pPr>
        <w:ind w:left="-567" w:firstLine="567"/>
        <w:jc w:val="both"/>
        <w:rPr>
          <w:rFonts w:ascii="Times New Roman" w:hAnsi="Times New Roman" w:cs="Times New Roman"/>
        </w:rPr>
      </w:pPr>
      <w:r w:rsidRPr="008D50E6">
        <w:rPr>
          <w:rFonts w:ascii="Times New Roman" w:hAnsi="Times New Roman" w:cs="Times New Roman"/>
        </w:rPr>
        <w:t>Kartu su pristatyta įranga turi būti pateikiamos darbo ir / ar eksploatavimo ir / ar priežiūros naudojimosi vadovas (instrukcijos) lietuvių ir / ar anglų kalba.</w:t>
      </w:r>
    </w:p>
    <w:p w14:paraId="6D18B42E" w14:textId="77777777" w:rsidR="00102770" w:rsidRPr="008D50E6" w:rsidRDefault="00102770" w:rsidP="00102770">
      <w:pPr>
        <w:ind w:left="-567" w:firstLine="567"/>
        <w:jc w:val="both"/>
        <w:rPr>
          <w:rFonts w:ascii="Times New Roman" w:hAnsi="Times New Roman" w:cs="Times New Roman"/>
        </w:rPr>
      </w:pPr>
      <w:r w:rsidRPr="008D50E6">
        <w:rPr>
          <w:rFonts w:ascii="Times New Roman" w:hAnsi="Times New Roman" w:cs="Times New Roman"/>
        </w:rPr>
        <w:t>Įsigyta įranga bus priimama iš tiekėjo tik tada, kai visa įsigyta įranga bus visiškai veikianti perkančiosios organizacijos patalpose, išbandyta, pademonstruotas įrangos veikimas ir valdymo funkcionavimas.</w:t>
      </w:r>
    </w:p>
    <w:p w14:paraId="67C533EE" w14:textId="24E6FB02" w:rsidR="00102770" w:rsidRPr="008D50E6" w:rsidRDefault="00102770" w:rsidP="00102770">
      <w:pPr>
        <w:ind w:left="-567" w:firstLine="567"/>
        <w:jc w:val="both"/>
        <w:rPr>
          <w:rFonts w:ascii="Times New Roman" w:hAnsi="Times New Roman" w:cs="Times New Roman"/>
        </w:rPr>
      </w:pPr>
      <w:r w:rsidRPr="009A02A7">
        <w:rPr>
          <w:rFonts w:ascii="Times New Roman" w:hAnsi="Times New Roman" w:cs="Times New Roman"/>
        </w:rPr>
        <w:t>Sutartyje Tiekėjo numatytų įsipareigojimų atlikimo terminas –</w:t>
      </w:r>
      <w:r w:rsidR="005B7C21" w:rsidRPr="009A02A7">
        <w:rPr>
          <w:rFonts w:ascii="Times New Roman" w:hAnsi="Times New Roman" w:cs="Times New Roman"/>
        </w:rPr>
        <w:t xml:space="preserve"> </w:t>
      </w:r>
      <w:r w:rsidR="00A85B9F" w:rsidRPr="009A02A7">
        <w:rPr>
          <w:rFonts w:ascii="Times New Roman" w:hAnsi="Times New Roman" w:cs="Times New Roman"/>
          <w:b/>
          <w:bCs/>
          <w:lang w:val="en-US"/>
        </w:rPr>
        <w:t>2</w:t>
      </w:r>
      <w:r w:rsidRPr="009A02A7">
        <w:rPr>
          <w:rFonts w:ascii="Times New Roman" w:hAnsi="Times New Roman" w:cs="Times New Roman"/>
          <w:b/>
          <w:bCs/>
        </w:rPr>
        <w:t xml:space="preserve"> mėnesi</w:t>
      </w:r>
      <w:r w:rsidR="00DE736A" w:rsidRPr="009A02A7">
        <w:rPr>
          <w:rFonts w:ascii="Times New Roman" w:hAnsi="Times New Roman" w:cs="Times New Roman"/>
          <w:b/>
          <w:bCs/>
        </w:rPr>
        <w:t>ai</w:t>
      </w:r>
      <w:r w:rsidR="005B7C21" w:rsidRPr="009A02A7">
        <w:rPr>
          <w:rFonts w:ascii="Times New Roman" w:hAnsi="Times New Roman" w:cs="Times New Roman"/>
        </w:rPr>
        <w:t xml:space="preserve"> </w:t>
      </w:r>
      <w:r w:rsidRPr="009A02A7">
        <w:rPr>
          <w:rFonts w:ascii="Times New Roman" w:hAnsi="Times New Roman" w:cs="Times New Roman"/>
        </w:rPr>
        <w:t>nuo sutarties įsigaliojimo dienos</w:t>
      </w:r>
      <w:r w:rsidR="005B7C21" w:rsidRPr="009A02A7">
        <w:rPr>
          <w:rFonts w:ascii="Times New Roman" w:hAnsi="Times New Roman" w:cs="Times New Roman"/>
        </w:rPr>
        <w:t xml:space="preserve">, </w:t>
      </w:r>
      <w:r w:rsidR="005B7C21" w:rsidRPr="009A02A7">
        <w:rPr>
          <w:rFonts w:ascii="Times New Roman" w:hAnsi="Times New Roman" w:cs="Times New Roman"/>
          <w:b/>
          <w:bCs/>
        </w:rPr>
        <w:t xml:space="preserve">bet ne vėliau kaip iki 2025 m. gruodžio </w:t>
      </w:r>
      <w:r w:rsidR="009A02A7" w:rsidRPr="009A02A7">
        <w:rPr>
          <w:rFonts w:ascii="Times New Roman" w:hAnsi="Times New Roman" w:cs="Times New Roman"/>
          <w:b/>
          <w:bCs/>
        </w:rPr>
        <w:t>2</w:t>
      </w:r>
      <w:r w:rsidR="00AE04CE">
        <w:rPr>
          <w:rFonts w:ascii="Times New Roman" w:hAnsi="Times New Roman" w:cs="Times New Roman"/>
          <w:b/>
          <w:bCs/>
        </w:rPr>
        <w:t>7</w:t>
      </w:r>
      <w:r w:rsidR="005B7C21" w:rsidRPr="009A02A7">
        <w:rPr>
          <w:rFonts w:ascii="Times New Roman" w:hAnsi="Times New Roman" w:cs="Times New Roman"/>
          <w:b/>
          <w:bCs/>
        </w:rPr>
        <w:t xml:space="preserve"> d</w:t>
      </w:r>
      <w:r w:rsidRPr="009A02A7">
        <w:rPr>
          <w:rFonts w:ascii="Times New Roman" w:hAnsi="Times New Roman" w:cs="Times New Roman"/>
        </w:rPr>
        <w:t>.</w:t>
      </w:r>
    </w:p>
    <w:p w14:paraId="52249D16" w14:textId="0B50B45D" w:rsidR="00102770" w:rsidRPr="008D50E6" w:rsidRDefault="00102770" w:rsidP="00102770">
      <w:pPr>
        <w:ind w:left="-567" w:firstLine="567"/>
        <w:jc w:val="both"/>
        <w:rPr>
          <w:rFonts w:ascii="Times New Roman" w:hAnsi="Times New Roman" w:cs="Times New Roman"/>
        </w:rPr>
      </w:pPr>
      <w:r w:rsidRPr="008D50E6">
        <w:rPr>
          <w:rFonts w:ascii="Times New Roman" w:hAnsi="Times New Roman" w:cs="Times New Roman"/>
        </w:rPr>
        <w:t xml:space="preserve">Visai įrangai ir ją sudarančioms atskiroms prekėms </w:t>
      </w:r>
      <w:r w:rsidRPr="0006522B">
        <w:rPr>
          <w:rFonts w:ascii="Times New Roman" w:hAnsi="Times New Roman" w:cs="Times New Roman"/>
        </w:rPr>
        <w:t xml:space="preserve">turi būti suteikiama ne trumpesnė nei 12 mėnesių garantija. Tiekėjas privalo su parduodamomis prekėmis perduoti Prekių garantiją patvirtinančius dokumentus. </w:t>
      </w:r>
    </w:p>
    <w:p w14:paraId="7E5BBC9E" w14:textId="459D1E74" w:rsidR="00102770" w:rsidRPr="008D50E6" w:rsidRDefault="00102770" w:rsidP="00102770">
      <w:pPr>
        <w:ind w:left="-567" w:firstLine="567"/>
        <w:jc w:val="both"/>
        <w:rPr>
          <w:rFonts w:ascii="Times New Roman" w:hAnsi="Times New Roman" w:cs="Times New Roman"/>
        </w:rPr>
      </w:pPr>
      <w:r w:rsidRPr="008D50E6">
        <w:rPr>
          <w:rFonts w:ascii="Times New Roman" w:hAnsi="Times New Roman" w:cs="Times New Roman"/>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1C9B5ED5" w14:textId="77777777" w:rsidR="00102770" w:rsidRPr="008D50E6" w:rsidRDefault="00102770" w:rsidP="00102770">
      <w:pPr>
        <w:ind w:left="-567" w:firstLine="567"/>
        <w:jc w:val="both"/>
        <w:rPr>
          <w:rFonts w:ascii="Times New Roman" w:hAnsi="Times New Roman" w:cs="Times New Roman"/>
        </w:rPr>
      </w:pPr>
      <w:r w:rsidRPr="008D50E6">
        <w:rPr>
          <w:rFonts w:ascii="Times New Roman" w:hAnsi="Times New Roman" w:cs="Times New Roman"/>
        </w:rPr>
        <w:t>Kartu su Pasiūlymu Tiekėjas privalo pateikti siūlomos įrangos techninių charakteristikų / parametrų reikšmes pagrindžiančius dokumentus ir/ar brošiūras ir/ar informacinius lapelius ir/ar kitą informacinę medžiagą ir/ar nuorodas į šiuos dokumentus lietuvių ir / ar anglų kalba (nuorodas į gaminio pasą, bukletą ar internetinio puslapio adresą, kuriuose Perkančioji organizacija galėtų patikrinti siūlomo gaminio charakteristikas arba pateikti atitinkamos informacijos dokumento skenuotą versiją).</w:t>
      </w:r>
    </w:p>
    <w:bookmarkEnd w:id="1"/>
    <w:p w14:paraId="4B8D6FD2" w14:textId="77777777" w:rsidR="00102770" w:rsidRPr="008D50E6" w:rsidRDefault="00102770" w:rsidP="00102770">
      <w:pPr>
        <w:ind w:left="-567" w:firstLine="567"/>
        <w:jc w:val="both"/>
        <w:rPr>
          <w:rFonts w:ascii="Times New Roman" w:hAnsi="Times New Roman" w:cs="Times New Roman"/>
          <w:color w:val="000000" w:themeColor="text1"/>
        </w:rPr>
      </w:pPr>
      <w:r w:rsidRPr="008D50E6">
        <w:rPr>
          <w:rFonts w:ascii="Times New Roman" w:hAnsi="Times New Roman" w:cs="Times New Roman"/>
          <w:color w:val="000000" w:themeColor="text1"/>
        </w:rPr>
        <w:t xml:space="preserve">Jeigu techninėje specifikacijoje nurodomas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Techninėje specifikacijoje pateikti tik minimalūs reikalavimai, tačiau Tiekėjas gali siūlyti geresnių charakteristikų pirkimo objektą. </w:t>
      </w:r>
    </w:p>
    <w:p w14:paraId="0C079AF1" w14:textId="77777777" w:rsidR="00102770" w:rsidRPr="008D50E6" w:rsidRDefault="00102770" w:rsidP="00102770">
      <w:pPr>
        <w:ind w:left="-567" w:firstLine="567"/>
        <w:jc w:val="both"/>
        <w:rPr>
          <w:rFonts w:ascii="Times New Roman" w:hAnsi="Times New Roman" w:cs="Times New Roman"/>
          <w:color w:val="000000" w:themeColor="text1"/>
        </w:rPr>
      </w:pPr>
      <w:r w:rsidRPr="008D50E6">
        <w:rPr>
          <w:rFonts w:ascii="Times New Roman" w:hAnsi="Times New Roman" w:cs="Times New Roman"/>
          <w:color w:val="000000" w:themeColor="text1"/>
        </w:rPr>
        <w:t xml:space="preserve">Jeigu apibūdinant pirkimo objektą techninėje specifikacijoje nurodytas standartas, techninis liudijimas ar bendrosios techninės specifikacijos (Europos standartą perimantis Lietuvos standartas, Europos techninio įvertinimo patvirtinimo </w:t>
      </w:r>
      <w:r w:rsidRPr="008D50E6">
        <w:rPr>
          <w:rFonts w:ascii="Times New Roman" w:hAnsi="Times New Roman" w:cs="Times New Roman"/>
          <w:color w:val="000000" w:themeColor="text1"/>
        </w:rPr>
        <w:lastRenderedPageBreak/>
        <w:t xml:space="preserve">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ir reiškia, kad pirkėjas priima ir kitus dalyvių lygiaverčių prekių įrodymus. Lygiavertiškumo įrodymas yra tiekėjo pareiga. </w:t>
      </w:r>
    </w:p>
    <w:p w14:paraId="2FF54FA8" w14:textId="77777777" w:rsidR="00102770" w:rsidRPr="008D50E6" w:rsidRDefault="00102770" w:rsidP="00102770">
      <w:pPr>
        <w:ind w:left="-567" w:firstLine="567"/>
        <w:jc w:val="center"/>
        <w:rPr>
          <w:rFonts w:ascii="Times New Roman" w:hAnsi="Times New Roman" w:cs="Times New Roman"/>
          <w:b/>
          <w:bCs/>
          <w:color w:val="000000" w:themeColor="text1"/>
          <w:lang w:val="fr-FR"/>
        </w:rPr>
      </w:pPr>
    </w:p>
    <w:p w14:paraId="70FDA1AA" w14:textId="77777777" w:rsidR="00102770" w:rsidRPr="008D50E6" w:rsidRDefault="00102770" w:rsidP="00102770">
      <w:pPr>
        <w:ind w:left="-567" w:firstLine="567"/>
        <w:jc w:val="center"/>
        <w:rPr>
          <w:rFonts w:ascii="Times New Roman" w:hAnsi="Times New Roman" w:cs="Times New Roman"/>
          <w:b/>
          <w:bCs/>
          <w:color w:val="000000" w:themeColor="text1"/>
        </w:rPr>
      </w:pPr>
      <w:r w:rsidRPr="008D50E6">
        <w:rPr>
          <w:rFonts w:ascii="Times New Roman" w:hAnsi="Times New Roman" w:cs="Times New Roman"/>
          <w:b/>
          <w:bCs/>
          <w:color w:val="000000" w:themeColor="text1"/>
        </w:rPr>
        <w:t>DETALIOS TECHNINĖS SPECIFIKACIJOS</w:t>
      </w:r>
    </w:p>
    <w:p w14:paraId="4D2FFB75" w14:textId="2E0599E2" w:rsidR="00102770" w:rsidRPr="00B653EA" w:rsidRDefault="00B653EA" w:rsidP="00B653EA">
      <w:pPr>
        <w:ind w:left="-567"/>
        <w:rPr>
          <w:rFonts w:ascii="Times New Roman" w:hAnsi="Times New Roman" w:cs="Times New Roman"/>
          <w:bCs/>
          <w:i/>
          <w:iCs/>
          <w:color w:val="000000" w:themeColor="text1"/>
          <w:lang w:val="fr-FR"/>
        </w:rPr>
      </w:pPr>
      <w:r w:rsidRPr="00B653EA">
        <w:rPr>
          <w:rFonts w:ascii="Times New Roman" w:hAnsi="Times New Roman" w:cs="Times New Roman"/>
          <w:bCs/>
          <w:i/>
          <w:iCs/>
          <w:color w:val="000000" w:themeColor="text1"/>
          <w:lang w:val="fr-FR"/>
        </w:rPr>
        <w:t xml:space="preserve">1 </w:t>
      </w:r>
      <w:proofErr w:type="spellStart"/>
      <w:r w:rsidRPr="00B653EA">
        <w:rPr>
          <w:rFonts w:ascii="Times New Roman" w:hAnsi="Times New Roman" w:cs="Times New Roman"/>
          <w:bCs/>
          <w:i/>
          <w:iCs/>
          <w:color w:val="000000" w:themeColor="text1"/>
          <w:lang w:val="fr-FR"/>
        </w:rPr>
        <w:t>lentelė</w:t>
      </w:r>
      <w:proofErr w:type="spellEnd"/>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5"/>
        <w:gridCol w:w="2977"/>
        <w:gridCol w:w="4678"/>
      </w:tblGrid>
      <w:tr w:rsidR="00102770" w:rsidRPr="008D50E6" w14:paraId="063697D3" w14:textId="77777777" w:rsidTr="00BB0E9E">
        <w:trPr>
          <w:trHeight w:val="834"/>
        </w:trPr>
        <w:tc>
          <w:tcPr>
            <w:tcW w:w="567" w:type="dxa"/>
            <w:vAlign w:val="center"/>
          </w:tcPr>
          <w:p w14:paraId="44CE855B" w14:textId="77777777" w:rsidR="00102770" w:rsidRPr="008D50E6" w:rsidRDefault="00102770" w:rsidP="003E3EC7">
            <w:pPr>
              <w:ind w:left="-567" w:firstLine="567"/>
              <w:rPr>
                <w:rFonts w:ascii="Times New Roman" w:hAnsi="Times New Roman" w:cs="Times New Roman"/>
              </w:rPr>
            </w:pPr>
            <w:r w:rsidRPr="008D50E6">
              <w:rPr>
                <w:rFonts w:ascii="Times New Roman" w:hAnsi="Times New Roman" w:cs="Times New Roman"/>
              </w:rPr>
              <w:t xml:space="preserve">Eil. </w:t>
            </w:r>
          </w:p>
          <w:p w14:paraId="41DEC355" w14:textId="77777777" w:rsidR="00102770" w:rsidRPr="008D50E6" w:rsidRDefault="00102770" w:rsidP="003E3EC7">
            <w:pPr>
              <w:ind w:left="-567" w:firstLine="567"/>
              <w:rPr>
                <w:rFonts w:ascii="Times New Roman" w:hAnsi="Times New Roman" w:cs="Times New Roman"/>
              </w:rPr>
            </w:pPr>
            <w:r w:rsidRPr="008D50E6">
              <w:rPr>
                <w:rFonts w:ascii="Times New Roman" w:hAnsi="Times New Roman" w:cs="Times New Roman"/>
              </w:rPr>
              <w:t>Nr.</w:t>
            </w:r>
          </w:p>
        </w:tc>
        <w:tc>
          <w:tcPr>
            <w:tcW w:w="2835" w:type="dxa"/>
            <w:vAlign w:val="center"/>
          </w:tcPr>
          <w:p w14:paraId="19F87477" w14:textId="77777777" w:rsidR="00102770" w:rsidRPr="008D50E6" w:rsidRDefault="00102770" w:rsidP="00BB0E9E">
            <w:pPr>
              <w:ind w:left="-567" w:firstLine="567"/>
              <w:jc w:val="center"/>
              <w:rPr>
                <w:rFonts w:ascii="Times New Roman" w:hAnsi="Times New Roman" w:cs="Times New Roman"/>
              </w:rPr>
            </w:pPr>
            <w:r w:rsidRPr="008D50E6">
              <w:rPr>
                <w:rFonts w:ascii="Times New Roman" w:hAnsi="Times New Roman" w:cs="Times New Roman"/>
              </w:rPr>
              <w:t>Parametras</w:t>
            </w:r>
          </w:p>
        </w:tc>
        <w:tc>
          <w:tcPr>
            <w:tcW w:w="2977" w:type="dxa"/>
            <w:vAlign w:val="center"/>
          </w:tcPr>
          <w:p w14:paraId="6B98B1E0" w14:textId="77777777" w:rsidR="00102770" w:rsidRPr="008D50E6" w:rsidRDefault="00102770" w:rsidP="00BB0E9E">
            <w:pPr>
              <w:ind w:left="32" w:right="-250"/>
              <w:jc w:val="center"/>
              <w:rPr>
                <w:rFonts w:ascii="Times New Roman" w:hAnsi="Times New Roman" w:cs="Times New Roman"/>
              </w:rPr>
            </w:pPr>
            <w:r w:rsidRPr="008D50E6">
              <w:rPr>
                <w:rFonts w:ascii="Times New Roman" w:hAnsi="Times New Roman" w:cs="Times New Roman"/>
              </w:rPr>
              <w:t>Reikalavimai</w:t>
            </w:r>
          </w:p>
        </w:tc>
        <w:tc>
          <w:tcPr>
            <w:tcW w:w="4678" w:type="dxa"/>
            <w:vAlign w:val="center"/>
          </w:tcPr>
          <w:p w14:paraId="5BECC480" w14:textId="77777777" w:rsidR="00102770" w:rsidRPr="008D50E6" w:rsidRDefault="00102770" w:rsidP="003E3EC7">
            <w:pPr>
              <w:rPr>
                <w:rFonts w:ascii="Times New Roman" w:hAnsi="Times New Roman" w:cs="Times New Roman"/>
              </w:rPr>
            </w:pPr>
            <w:r w:rsidRPr="008D50E6">
              <w:rPr>
                <w:rFonts w:ascii="Times New Roman" w:hAnsi="Times New Roman" w:cs="Times New Roman"/>
              </w:rPr>
              <w:t>Siūlomų prekių konkretūs techniniai parametrai, tiksli nuoroda kuriame prisegtame dokumente ir jo puslapyje yra pateikta informacija apie prekę;</w:t>
            </w:r>
          </w:p>
          <w:p w14:paraId="253B5285" w14:textId="77777777" w:rsidR="00102770" w:rsidRPr="008D50E6" w:rsidRDefault="00102770" w:rsidP="003E3EC7">
            <w:pPr>
              <w:rPr>
                <w:rFonts w:ascii="Times New Roman" w:hAnsi="Times New Roman" w:cs="Times New Roman"/>
              </w:rPr>
            </w:pPr>
            <w:r w:rsidRPr="008D50E6">
              <w:rPr>
                <w:rFonts w:ascii="Times New Roman" w:hAnsi="Times New Roman" w:cs="Times New Roman"/>
              </w:rPr>
              <w:t>Gamintojas ir modelis</w:t>
            </w:r>
          </w:p>
          <w:p w14:paraId="6FD980FF" w14:textId="416FC62A" w:rsidR="00102770" w:rsidRPr="008D50E6" w:rsidRDefault="00B653EA" w:rsidP="003E3EC7">
            <w:pPr>
              <w:jc w:val="center"/>
              <w:rPr>
                <w:rFonts w:ascii="Times New Roman" w:hAnsi="Times New Roman" w:cs="Times New Roman"/>
              </w:rPr>
            </w:pPr>
            <w:r>
              <w:rPr>
                <w:rFonts w:ascii="Times New Roman" w:hAnsi="Times New Roman" w:cs="Times New Roman"/>
                <w:i/>
                <w:iCs/>
                <w:color w:val="FF0000"/>
              </w:rPr>
              <w:t>(</w:t>
            </w:r>
            <w:r w:rsidR="00102770" w:rsidRPr="008D50E6">
              <w:rPr>
                <w:rFonts w:ascii="Times New Roman" w:hAnsi="Times New Roman" w:cs="Times New Roman"/>
                <w:i/>
                <w:iCs/>
                <w:color w:val="FF0000"/>
              </w:rPr>
              <w:t>Pildo tiekėjas</w:t>
            </w:r>
            <w:r>
              <w:rPr>
                <w:rFonts w:ascii="Times New Roman" w:hAnsi="Times New Roman" w:cs="Times New Roman"/>
                <w:i/>
                <w:iCs/>
                <w:color w:val="FF0000"/>
              </w:rPr>
              <w:t>)</w:t>
            </w:r>
          </w:p>
        </w:tc>
      </w:tr>
      <w:tr w:rsidR="00102770" w:rsidRPr="008D50E6" w14:paraId="635377D1" w14:textId="77777777" w:rsidTr="00195166">
        <w:trPr>
          <w:trHeight w:val="834"/>
        </w:trPr>
        <w:tc>
          <w:tcPr>
            <w:tcW w:w="11057" w:type="dxa"/>
            <w:gridSpan w:val="4"/>
            <w:vAlign w:val="center"/>
          </w:tcPr>
          <w:p w14:paraId="776B1D64" w14:textId="2843CE8F" w:rsidR="00102770" w:rsidRPr="008D50E6" w:rsidRDefault="005815FE" w:rsidP="003E3EC7">
            <w:pPr>
              <w:rPr>
                <w:rFonts w:ascii="Times New Roman" w:hAnsi="Times New Roman" w:cs="Times New Roman"/>
              </w:rPr>
            </w:pPr>
            <w:r>
              <w:rPr>
                <w:rFonts w:ascii="Times New Roman" w:hAnsi="Times New Roman" w:cs="Times New Roman"/>
              </w:rPr>
              <w:t>K</w:t>
            </w:r>
            <w:r w:rsidRPr="00D14BB0">
              <w:rPr>
                <w:rFonts w:ascii="Times New Roman" w:hAnsi="Times New Roman" w:cs="Times New Roman"/>
              </w:rPr>
              <w:t>vantinių skaičiavimų eksperimentinė platforma</w:t>
            </w:r>
            <w:r w:rsidRPr="008D50E6">
              <w:rPr>
                <w:rFonts w:ascii="Times New Roman" w:hAnsi="Times New Roman" w:cs="Times New Roman"/>
              </w:rPr>
              <w:t xml:space="preserve"> </w:t>
            </w:r>
            <w:r w:rsidR="00102770" w:rsidRPr="008D50E6">
              <w:rPr>
                <w:rFonts w:ascii="Times New Roman" w:hAnsi="Times New Roman" w:cs="Times New Roman"/>
              </w:rPr>
              <w:t xml:space="preserve">- </w:t>
            </w:r>
            <w:r w:rsidR="00102770" w:rsidRPr="008D50E6">
              <w:rPr>
                <w:rFonts w:ascii="Times New Roman" w:hAnsi="Times New Roman" w:cs="Times New Roman"/>
                <w:i/>
                <w:iCs/>
                <w:color w:val="FF0000"/>
              </w:rPr>
              <w:t>(nurodomas gamintojas, modelis)</w:t>
            </w:r>
          </w:p>
        </w:tc>
      </w:tr>
      <w:tr w:rsidR="00102770" w:rsidRPr="008D50E6" w14:paraId="6D92A026" w14:textId="77777777" w:rsidTr="00BB0E9E">
        <w:trPr>
          <w:trHeight w:val="392"/>
        </w:trPr>
        <w:tc>
          <w:tcPr>
            <w:tcW w:w="567" w:type="dxa"/>
            <w:vAlign w:val="center"/>
          </w:tcPr>
          <w:p w14:paraId="14287BBF" w14:textId="3DCD37D8" w:rsidR="00102770" w:rsidRPr="008D50E6" w:rsidRDefault="00102770" w:rsidP="003E3EC7">
            <w:pPr>
              <w:ind w:left="-567" w:firstLine="567"/>
              <w:rPr>
                <w:rFonts w:ascii="Times New Roman" w:hAnsi="Times New Roman" w:cs="Times New Roman"/>
                <w:color w:val="000000" w:themeColor="text1"/>
              </w:rPr>
            </w:pPr>
            <w:r w:rsidRPr="008D50E6">
              <w:rPr>
                <w:rFonts w:ascii="Times New Roman" w:hAnsi="Times New Roman" w:cs="Times New Roman"/>
                <w:color w:val="000000" w:themeColor="text1"/>
              </w:rPr>
              <w:t>1</w:t>
            </w:r>
          </w:p>
        </w:tc>
        <w:tc>
          <w:tcPr>
            <w:tcW w:w="2835" w:type="dxa"/>
            <w:vAlign w:val="center"/>
          </w:tcPr>
          <w:p w14:paraId="70201AA9" w14:textId="689FEA7A" w:rsidR="00102770" w:rsidRPr="008D50E6" w:rsidRDefault="00D14BB0" w:rsidP="003E3EC7">
            <w:pPr>
              <w:rPr>
                <w:rFonts w:ascii="Times New Roman" w:hAnsi="Times New Roman" w:cs="Times New Roman"/>
              </w:rPr>
            </w:pPr>
            <w:r w:rsidRPr="00D14BB0">
              <w:rPr>
                <w:rFonts w:ascii="Times New Roman" w:hAnsi="Times New Roman" w:cs="Times New Roman"/>
              </w:rPr>
              <w:t>Kvantinis kompiuteris</w:t>
            </w:r>
            <w:r>
              <w:rPr>
                <w:rFonts w:ascii="Times New Roman" w:hAnsi="Times New Roman" w:cs="Times New Roman"/>
              </w:rPr>
              <w:t xml:space="preserve"> su programine įranga.</w:t>
            </w:r>
          </w:p>
        </w:tc>
        <w:tc>
          <w:tcPr>
            <w:tcW w:w="2977" w:type="dxa"/>
            <w:vAlign w:val="center"/>
          </w:tcPr>
          <w:p w14:paraId="32C499B6" w14:textId="77777777" w:rsidR="00927F21" w:rsidRPr="00927F21" w:rsidRDefault="00927F21" w:rsidP="00927F21">
            <w:pPr>
              <w:ind w:left="32"/>
              <w:rPr>
                <w:rFonts w:ascii="Times New Roman" w:hAnsi="Times New Roman" w:cs="Times New Roman"/>
              </w:rPr>
            </w:pPr>
            <w:r w:rsidRPr="00927F21">
              <w:rPr>
                <w:rFonts w:ascii="Times New Roman" w:hAnsi="Times New Roman" w:cs="Times New Roman"/>
              </w:rPr>
              <w:t xml:space="preserve">Fiziniai </w:t>
            </w:r>
            <w:proofErr w:type="spellStart"/>
            <w:r w:rsidRPr="00927F21">
              <w:rPr>
                <w:rFonts w:ascii="Times New Roman" w:hAnsi="Times New Roman" w:cs="Times New Roman"/>
              </w:rPr>
              <w:t>kubitai</w:t>
            </w:r>
            <w:proofErr w:type="spellEnd"/>
            <w:r w:rsidRPr="00927F21">
              <w:rPr>
                <w:rFonts w:ascii="Times New Roman" w:hAnsi="Times New Roman" w:cs="Times New Roman"/>
              </w:rPr>
              <w:t xml:space="preserve">: ne mažiau kaip 3 fiziniai </w:t>
            </w:r>
            <w:proofErr w:type="spellStart"/>
            <w:r w:rsidRPr="00927F21">
              <w:rPr>
                <w:rFonts w:ascii="Times New Roman" w:hAnsi="Times New Roman" w:cs="Times New Roman"/>
              </w:rPr>
              <w:t>kubitai</w:t>
            </w:r>
            <w:proofErr w:type="spellEnd"/>
            <w:r w:rsidRPr="00927F21">
              <w:rPr>
                <w:rFonts w:ascii="Times New Roman" w:hAnsi="Times New Roman" w:cs="Times New Roman"/>
              </w:rPr>
              <w:t xml:space="preserve">. Integruotas kvantinis imitatorius: ne mažiau kaip 8 </w:t>
            </w:r>
            <w:proofErr w:type="spellStart"/>
            <w:r w:rsidRPr="00927F21">
              <w:rPr>
                <w:rFonts w:ascii="Times New Roman" w:hAnsi="Times New Roman" w:cs="Times New Roman"/>
              </w:rPr>
              <w:t>kubitų</w:t>
            </w:r>
            <w:proofErr w:type="spellEnd"/>
            <w:r w:rsidRPr="00927F21">
              <w:rPr>
                <w:rFonts w:ascii="Times New Roman" w:hAnsi="Times New Roman" w:cs="Times New Roman"/>
              </w:rPr>
              <w:t xml:space="preserve">, paleidžiamas tame pačiame įrenginyje ar valdymo aplinkoje. Kalibravimo ir diagnostikos funkcijos: impulsų/sekų kalibravimas, </w:t>
            </w:r>
            <w:proofErr w:type="spellStart"/>
            <w:r w:rsidRPr="00927F21">
              <w:rPr>
                <w:rFonts w:ascii="Times New Roman" w:hAnsi="Times New Roman" w:cs="Times New Roman"/>
              </w:rPr>
              <w:t>kubitų</w:t>
            </w:r>
            <w:proofErr w:type="spellEnd"/>
            <w:r w:rsidRPr="00927F21">
              <w:rPr>
                <w:rFonts w:ascii="Times New Roman" w:hAnsi="Times New Roman" w:cs="Times New Roman"/>
              </w:rPr>
              <w:t xml:space="preserve"> dažnių nustatymas, pagrindinės klaidų metrikos atvaizdavimas (pvz., vartų/išskleidimo </w:t>
            </w:r>
            <w:proofErr w:type="spellStart"/>
            <w:r w:rsidRPr="00927F21">
              <w:rPr>
                <w:rFonts w:ascii="Times New Roman" w:hAnsi="Times New Roman" w:cs="Times New Roman"/>
              </w:rPr>
              <w:t>fidelitetų</w:t>
            </w:r>
            <w:proofErr w:type="spellEnd"/>
            <w:r w:rsidRPr="00927F21">
              <w:rPr>
                <w:rFonts w:ascii="Times New Roman" w:hAnsi="Times New Roman" w:cs="Times New Roman"/>
              </w:rPr>
              <w:t xml:space="preserve"> ataskaitos).</w:t>
            </w:r>
          </w:p>
          <w:p w14:paraId="3B499EEE" w14:textId="77777777" w:rsidR="00927F21" w:rsidRPr="00927F21" w:rsidRDefault="00927F21" w:rsidP="00927F21">
            <w:pPr>
              <w:ind w:left="32"/>
              <w:rPr>
                <w:rFonts w:ascii="Times New Roman" w:hAnsi="Times New Roman" w:cs="Times New Roman"/>
              </w:rPr>
            </w:pPr>
          </w:p>
          <w:p w14:paraId="1262D2B3" w14:textId="77777777" w:rsidR="00927F21" w:rsidRPr="00927F21" w:rsidRDefault="00927F21" w:rsidP="00927F21">
            <w:pPr>
              <w:ind w:left="32"/>
              <w:rPr>
                <w:rFonts w:ascii="Times New Roman" w:hAnsi="Times New Roman" w:cs="Times New Roman"/>
              </w:rPr>
            </w:pPr>
            <w:r w:rsidRPr="00927F21">
              <w:rPr>
                <w:rFonts w:ascii="Times New Roman" w:hAnsi="Times New Roman" w:cs="Times New Roman"/>
              </w:rPr>
              <w:t>Valdymo kompiuteris ir vizualinė valdymo programinė įranga. Pridedamas dedikuotas valdymo kompiuteris arba aiškiai nurodyti minimalūs reikalavimai užsakovo kompiuteriui (CPU, RAM, OS). Licencijos: suteikiamos neribotam naudojimui institucijoje (be laiko apribojimo), įskaitant atnaujinimus ir klaidų pataisas ne trumpiau kaip 24 mėn.</w:t>
            </w:r>
          </w:p>
          <w:p w14:paraId="7439E661" w14:textId="77777777" w:rsidR="00927F21" w:rsidRPr="00927F21" w:rsidRDefault="00927F21" w:rsidP="00927F21">
            <w:pPr>
              <w:ind w:left="32"/>
              <w:rPr>
                <w:rFonts w:ascii="Times New Roman" w:hAnsi="Times New Roman" w:cs="Times New Roman"/>
              </w:rPr>
            </w:pPr>
          </w:p>
          <w:p w14:paraId="6F919166" w14:textId="77777777" w:rsidR="00927F21" w:rsidRDefault="00927F21" w:rsidP="00927F21">
            <w:pPr>
              <w:ind w:left="32"/>
              <w:rPr>
                <w:rFonts w:ascii="Times New Roman" w:hAnsi="Times New Roman" w:cs="Times New Roman"/>
              </w:rPr>
            </w:pPr>
            <w:r w:rsidRPr="00927F21">
              <w:rPr>
                <w:rFonts w:ascii="Times New Roman" w:hAnsi="Times New Roman" w:cs="Times New Roman"/>
              </w:rPr>
              <w:t>Programavimo sąsajos: „</w:t>
            </w:r>
            <w:proofErr w:type="spellStart"/>
            <w:r w:rsidRPr="00927F21">
              <w:rPr>
                <w:rFonts w:ascii="Times New Roman" w:hAnsi="Times New Roman" w:cs="Times New Roman"/>
              </w:rPr>
              <w:t>Python</w:t>
            </w:r>
            <w:proofErr w:type="spellEnd"/>
            <w:r w:rsidRPr="00927F21">
              <w:rPr>
                <w:rFonts w:ascii="Times New Roman" w:hAnsi="Times New Roman" w:cs="Times New Roman"/>
              </w:rPr>
              <w:t xml:space="preserve">“ SDK su </w:t>
            </w:r>
            <w:r w:rsidRPr="00927F21">
              <w:rPr>
                <w:rFonts w:ascii="Times New Roman" w:hAnsi="Times New Roman" w:cs="Times New Roman"/>
              </w:rPr>
              <w:lastRenderedPageBreak/>
              <w:t xml:space="preserve">dokumentuotu API; suderinamumas su </w:t>
            </w:r>
            <w:proofErr w:type="spellStart"/>
            <w:r w:rsidRPr="00927F21">
              <w:rPr>
                <w:rFonts w:ascii="Times New Roman" w:hAnsi="Times New Roman" w:cs="Times New Roman"/>
              </w:rPr>
              <w:t>OpenQASM</w:t>
            </w:r>
            <w:proofErr w:type="spellEnd"/>
            <w:r w:rsidRPr="00927F21">
              <w:rPr>
                <w:rFonts w:ascii="Times New Roman" w:hAnsi="Times New Roman" w:cs="Times New Roman"/>
              </w:rPr>
              <w:t xml:space="preserve"> 2.0 arba naujesne (importas/eksportas). Palaikomi ir pateikiami pavyzdžiai (paruošti vykdyti): </w:t>
            </w:r>
            <w:proofErr w:type="spellStart"/>
            <w:r w:rsidRPr="00927F21">
              <w:rPr>
                <w:rFonts w:ascii="Times New Roman" w:hAnsi="Times New Roman" w:cs="Times New Roman"/>
              </w:rPr>
              <w:t>Deutsch</w:t>
            </w:r>
            <w:proofErr w:type="spellEnd"/>
            <w:r w:rsidRPr="00927F21">
              <w:rPr>
                <w:rFonts w:ascii="Times New Roman" w:hAnsi="Times New Roman" w:cs="Times New Roman"/>
              </w:rPr>
              <w:t xml:space="preserve">, </w:t>
            </w:r>
            <w:proofErr w:type="spellStart"/>
            <w:r w:rsidRPr="00927F21">
              <w:rPr>
                <w:rFonts w:ascii="Times New Roman" w:hAnsi="Times New Roman" w:cs="Times New Roman"/>
              </w:rPr>
              <w:t>Grover</w:t>
            </w:r>
            <w:proofErr w:type="spellEnd"/>
            <w:r w:rsidRPr="00927F21">
              <w:rPr>
                <w:rFonts w:ascii="Times New Roman" w:hAnsi="Times New Roman" w:cs="Times New Roman"/>
              </w:rPr>
              <w:t xml:space="preserve">, QFT, VQE, QAOA, HHL (visi – su demonstraciniais </w:t>
            </w:r>
            <w:proofErr w:type="spellStart"/>
            <w:r w:rsidRPr="00927F21">
              <w:rPr>
                <w:rFonts w:ascii="Times New Roman" w:hAnsi="Times New Roman" w:cs="Times New Roman"/>
              </w:rPr>
              <w:t>skriptais</w:t>
            </w:r>
            <w:proofErr w:type="spellEnd"/>
            <w:r w:rsidRPr="00927F21">
              <w:rPr>
                <w:rFonts w:ascii="Times New Roman" w:hAnsi="Times New Roman" w:cs="Times New Roman"/>
              </w:rPr>
              <w:t xml:space="preserve"> ir duomenų rinkinių pavyzdžiais).</w:t>
            </w:r>
          </w:p>
          <w:p w14:paraId="333AB6A4" w14:textId="77777777" w:rsidR="00927F21" w:rsidRPr="00927F21" w:rsidRDefault="00927F21" w:rsidP="00927F21">
            <w:pPr>
              <w:ind w:left="32"/>
              <w:rPr>
                <w:rFonts w:ascii="Times New Roman" w:hAnsi="Times New Roman" w:cs="Times New Roman"/>
              </w:rPr>
            </w:pPr>
            <w:r w:rsidRPr="00927F21">
              <w:rPr>
                <w:rFonts w:ascii="Times New Roman" w:hAnsi="Times New Roman" w:cs="Times New Roman"/>
              </w:rPr>
              <w:t>Fizinės jungtys: ne mažiau kaip 2× BNC signalų sąsajoms ir 1× USB 3.x įrenginio/valdiklio prijungimui.</w:t>
            </w:r>
          </w:p>
          <w:p w14:paraId="19D93AD1" w14:textId="77777777" w:rsidR="00927F21" w:rsidRDefault="00927F21" w:rsidP="00927F21">
            <w:pPr>
              <w:ind w:left="32"/>
              <w:rPr>
                <w:rFonts w:ascii="Times New Roman" w:hAnsi="Times New Roman" w:cs="Times New Roman"/>
              </w:rPr>
            </w:pPr>
            <w:r w:rsidRPr="00927F21">
              <w:rPr>
                <w:rFonts w:ascii="Times New Roman" w:hAnsi="Times New Roman" w:cs="Times New Roman"/>
              </w:rPr>
              <w:t>Tinklinė sąsaja: TCP/IP (</w:t>
            </w:r>
            <w:proofErr w:type="spellStart"/>
            <w:r w:rsidRPr="00927F21">
              <w:rPr>
                <w:rFonts w:ascii="Times New Roman" w:hAnsi="Times New Roman" w:cs="Times New Roman"/>
              </w:rPr>
              <w:t>Ethernet</w:t>
            </w:r>
            <w:proofErr w:type="spellEnd"/>
            <w:r w:rsidRPr="00927F21">
              <w:rPr>
                <w:rFonts w:ascii="Times New Roman" w:hAnsi="Times New Roman" w:cs="Times New Roman"/>
              </w:rPr>
              <w:t xml:space="preserve"> arba per USB/TCP tiltą) nuotoliniam valdymui ir duomenų paėmimui.</w:t>
            </w:r>
          </w:p>
          <w:p w14:paraId="1AABC227" w14:textId="3DB2117C" w:rsidR="00102770" w:rsidRPr="008D50E6" w:rsidRDefault="00D14BB0" w:rsidP="00927F21">
            <w:pPr>
              <w:ind w:left="32"/>
              <w:rPr>
                <w:rFonts w:ascii="Times New Roman" w:hAnsi="Times New Roman" w:cs="Times New Roman"/>
              </w:rPr>
            </w:pPr>
            <w:r>
              <w:rPr>
                <w:rFonts w:ascii="Times New Roman" w:hAnsi="Times New Roman" w:cs="Times New Roman"/>
              </w:rPr>
              <w:t>Naud</w:t>
            </w:r>
            <w:r w:rsidRPr="00D14BB0">
              <w:rPr>
                <w:rFonts w:ascii="Times New Roman" w:hAnsi="Times New Roman" w:cs="Times New Roman"/>
              </w:rPr>
              <w:t>otojo ir laboratorinių darbų vadovas anglų kalba; bent 10 pavyzdinių kvantinių eksperimentų.</w:t>
            </w:r>
          </w:p>
        </w:tc>
        <w:tc>
          <w:tcPr>
            <w:tcW w:w="4678" w:type="dxa"/>
            <w:vAlign w:val="center"/>
          </w:tcPr>
          <w:p w14:paraId="4A441647" w14:textId="77777777" w:rsidR="00102770" w:rsidRPr="008D50E6" w:rsidRDefault="00102770" w:rsidP="003E3EC7">
            <w:pPr>
              <w:rPr>
                <w:rFonts w:ascii="Times New Roman" w:hAnsi="Times New Roman" w:cs="Times New Roman"/>
                <w:i/>
                <w:iCs/>
              </w:rPr>
            </w:pPr>
            <w:r w:rsidRPr="008D50E6">
              <w:rPr>
                <w:rFonts w:ascii="Times New Roman" w:hAnsi="Times New Roman" w:cs="Times New Roman"/>
                <w:b/>
                <w:bCs/>
                <w:iCs/>
                <w:color w:val="000000"/>
              </w:rPr>
              <w:lastRenderedPageBreak/>
              <w:t>Siūlomas parametras / reikšmė</w:t>
            </w:r>
            <w:r w:rsidRPr="008D50E6">
              <w:rPr>
                <w:rFonts w:ascii="Times New Roman" w:hAnsi="Times New Roman" w:cs="Times New Roman"/>
                <w:i/>
                <w:color w:val="000000"/>
              </w:rPr>
              <w:t xml:space="preserve"> </w:t>
            </w:r>
            <w:r w:rsidRPr="008D50E6">
              <w:rPr>
                <w:rFonts w:ascii="Times New Roman" w:hAnsi="Times New Roman" w:cs="Times New Roman"/>
                <w:iCs/>
                <w:color w:val="000000"/>
              </w:rPr>
              <w:t>(įrašyti)</w:t>
            </w:r>
            <w:r w:rsidRPr="008D50E6">
              <w:rPr>
                <w:rFonts w:ascii="Times New Roman" w:hAnsi="Times New Roman" w:cs="Times New Roman"/>
                <w:i/>
                <w:color w:val="000000"/>
                <w:highlight w:val="lightGray"/>
              </w:rPr>
              <w:t>_________</w:t>
            </w:r>
            <w:r w:rsidRPr="008D50E6">
              <w:rPr>
                <w:rFonts w:ascii="Times New Roman" w:hAnsi="Times New Roman" w:cs="Times New Roman"/>
                <w:i/>
                <w:color w:val="000000"/>
              </w:rPr>
              <w:t>.</w:t>
            </w:r>
          </w:p>
          <w:p w14:paraId="31177FE7" w14:textId="77777777" w:rsidR="00102770" w:rsidRPr="008D50E6" w:rsidRDefault="00102770" w:rsidP="003E3EC7">
            <w:pPr>
              <w:rPr>
                <w:rFonts w:ascii="Times New Roman" w:hAnsi="Times New Roman" w:cs="Times New Roman"/>
                <w:b/>
                <w:bCs/>
                <w:iCs/>
                <w:color w:val="000000"/>
              </w:rPr>
            </w:pPr>
            <w:r w:rsidRPr="008D50E6">
              <w:rPr>
                <w:rFonts w:ascii="Times New Roman" w:hAnsi="Times New Roman" w:cs="Times New Roman"/>
                <w:i/>
                <w:iCs/>
              </w:rPr>
              <w:t xml:space="preserve">Pateikto dokumento pavadinimas </w:t>
            </w:r>
            <w:r w:rsidRPr="008D50E6">
              <w:rPr>
                <w:rFonts w:ascii="Times New Roman" w:hAnsi="Times New Roman" w:cs="Times New Roman"/>
                <w:i/>
                <w:iCs/>
                <w:highlight w:val="lightGray"/>
              </w:rPr>
              <w:t>________ ir psl. Nr. ______</w:t>
            </w:r>
            <w:r w:rsidRPr="008D50E6">
              <w:rPr>
                <w:rFonts w:ascii="Times New Roman" w:hAnsi="Times New Roman" w:cs="Times New Roman"/>
                <w:i/>
                <w:iCs/>
              </w:rPr>
              <w:t xml:space="preserve"> </w:t>
            </w:r>
            <w:r w:rsidRPr="008D50E6">
              <w:rPr>
                <w:rFonts w:ascii="Times New Roman" w:hAnsi="Times New Roman" w:cs="Times New Roman"/>
                <w:iCs/>
              </w:rPr>
              <w:t xml:space="preserve">arba nuoroda </w:t>
            </w:r>
            <w:r w:rsidRPr="008D50E6">
              <w:rPr>
                <w:rFonts w:ascii="Times New Roman" w:hAnsi="Times New Roman" w:cs="Times New Roman"/>
                <w:i/>
                <w:color w:val="000000"/>
                <w:highlight w:val="lightGray"/>
              </w:rPr>
              <w:t>________</w:t>
            </w:r>
            <w:r w:rsidRPr="008D50E6">
              <w:rPr>
                <w:rFonts w:ascii="Times New Roman" w:hAnsi="Times New Roman" w:cs="Times New Roman"/>
                <w:i/>
                <w:color w:val="000000"/>
              </w:rPr>
              <w:t>.</w:t>
            </w:r>
          </w:p>
        </w:tc>
      </w:tr>
      <w:tr w:rsidR="00102770" w:rsidRPr="008D50E6" w14:paraId="604FBAC2" w14:textId="77777777" w:rsidTr="00BB0E9E">
        <w:trPr>
          <w:trHeight w:val="834"/>
        </w:trPr>
        <w:tc>
          <w:tcPr>
            <w:tcW w:w="567" w:type="dxa"/>
            <w:vAlign w:val="center"/>
          </w:tcPr>
          <w:p w14:paraId="34EDE599" w14:textId="16B473F4" w:rsidR="00102770" w:rsidRPr="008D50E6" w:rsidRDefault="004D14AD" w:rsidP="003E3EC7">
            <w:pPr>
              <w:ind w:left="-567" w:firstLine="567"/>
              <w:rPr>
                <w:rFonts w:ascii="Times New Roman" w:hAnsi="Times New Roman" w:cs="Times New Roman"/>
                <w:color w:val="000000" w:themeColor="text1"/>
              </w:rPr>
            </w:pPr>
            <w:r>
              <w:rPr>
                <w:rFonts w:ascii="Times New Roman" w:hAnsi="Times New Roman" w:cs="Times New Roman"/>
                <w:color w:val="000000" w:themeColor="text1"/>
              </w:rPr>
              <w:t>2</w:t>
            </w:r>
          </w:p>
        </w:tc>
        <w:tc>
          <w:tcPr>
            <w:tcW w:w="2835" w:type="dxa"/>
            <w:vAlign w:val="center"/>
          </w:tcPr>
          <w:p w14:paraId="258DEA30" w14:textId="67C72C38" w:rsidR="00102770" w:rsidRPr="008D50E6" w:rsidRDefault="00C204A3" w:rsidP="003E3EC7">
            <w:pPr>
              <w:rPr>
                <w:rFonts w:ascii="Times New Roman" w:hAnsi="Times New Roman" w:cs="Times New Roman"/>
                <w:bCs/>
                <w:color w:val="000000" w:themeColor="text1"/>
              </w:rPr>
            </w:pPr>
            <w:r w:rsidRPr="00C204A3">
              <w:rPr>
                <w:rFonts w:ascii="Times New Roman" w:hAnsi="Times New Roman" w:cs="Times New Roman"/>
                <w:bCs/>
                <w:color w:val="000000" w:themeColor="text1"/>
              </w:rPr>
              <w:t>SDR siųstuvų / imtuvų rinkinys su GPSDO (2 vnt.)</w:t>
            </w:r>
            <w:r>
              <w:rPr>
                <w:rFonts w:ascii="Times New Roman" w:hAnsi="Times New Roman" w:cs="Times New Roman"/>
                <w:bCs/>
                <w:color w:val="000000" w:themeColor="text1"/>
              </w:rPr>
              <w:t xml:space="preserve"> </w:t>
            </w:r>
          </w:p>
        </w:tc>
        <w:tc>
          <w:tcPr>
            <w:tcW w:w="2977" w:type="dxa"/>
            <w:vAlign w:val="center"/>
          </w:tcPr>
          <w:p w14:paraId="16D5F04F" w14:textId="63E2CB55" w:rsidR="00102770" w:rsidRDefault="00C204A3" w:rsidP="003E3EC7">
            <w:pPr>
              <w:ind w:left="32"/>
              <w:rPr>
                <w:rFonts w:ascii="Times New Roman" w:hAnsi="Times New Roman" w:cs="Times New Roman"/>
                <w:color w:val="000000" w:themeColor="text1"/>
              </w:rPr>
            </w:pPr>
            <w:r w:rsidRPr="00C204A3">
              <w:rPr>
                <w:rFonts w:ascii="Times New Roman" w:hAnsi="Times New Roman" w:cs="Times New Roman"/>
                <w:color w:val="000000" w:themeColor="text1"/>
              </w:rPr>
              <w:t xml:space="preserve">Ciklinė dažnių juosta </w:t>
            </w:r>
            <w:r w:rsidR="004D14AD">
              <w:rPr>
                <w:rFonts w:ascii="Times New Roman" w:hAnsi="Times New Roman" w:cs="Times New Roman"/>
                <w:color w:val="000000" w:themeColor="text1"/>
              </w:rPr>
              <w:t>7</w:t>
            </w:r>
            <w:r w:rsidRPr="00C204A3">
              <w:rPr>
                <w:rFonts w:ascii="Times New Roman" w:hAnsi="Times New Roman" w:cs="Times New Roman"/>
                <w:color w:val="000000" w:themeColor="text1"/>
              </w:rPr>
              <w:t xml:space="preserve">0 MHz–6 GHz; 2×2 MIMO; momentinis pralaidumas ≥ </w:t>
            </w:r>
            <w:r w:rsidR="004D14AD">
              <w:rPr>
                <w:rFonts w:ascii="Times New Roman" w:hAnsi="Times New Roman" w:cs="Times New Roman"/>
                <w:color w:val="000000" w:themeColor="text1"/>
              </w:rPr>
              <w:t>5</w:t>
            </w:r>
            <w:r w:rsidRPr="00C204A3">
              <w:rPr>
                <w:rFonts w:ascii="Times New Roman" w:hAnsi="Times New Roman" w:cs="Times New Roman"/>
                <w:color w:val="000000" w:themeColor="text1"/>
              </w:rPr>
              <w:t xml:space="preserve">0 MHz; </w:t>
            </w:r>
            <w:r w:rsidR="004D14AD">
              <w:rPr>
                <w:rFonts w:ascii="Times New Roman" w:hAnsi="Times New Roman" w:cs="Times New Roman"/>
                <w:color w:val="000000" w:themeColor="text1"/>
              </w:rPr>
              <w:t>12</w:t>
            </w:r>
            <w:r w:rsidRPr="00C204A3">
              <w:rPr>
                <w:rFonts w:ascii="Times New Roman" w:hAnsi="Times New Roman" w:cs="Times New Roman"/>
                <w:color w:val="000000" w:themeColor="text1"/>
              </w:rPr>
              <w:t xml:space="preserve"> bitų ADC; </w:t>
            </w:r>
            <w:proofErr w:type="spellStart"/>
            <w:r w:rsidRPr="00C204A3">
              <w:rPr>
                <w:rFonts w:ascii="Times New Roman" w:hAnsi="Times New Roman" w:cs="Times New Roman"/>
                <w:color w:val="000000" w:themeColor="text1"/>
              </w:rPr>
              <w:t>gigabitinė</w:t>
            </w:r>
            <w:proofErr w:type="spellEnd"/>
            <w:r w:rsidRPr="00C204A3">
              <w:rPr>
                <w:rFonts w:ascii="Times New Roman" w:hAnsi="Times New Roman" w:cs="Times New Roman"/>
                <w:color w:val="000000" w:themeColor="text1"/>
              </w:rPr>
              <w:t xml:space="preserve"> arba 10 </w:t>
            </w:r>
            <w:proofErr w:type="spellStart"/>
            <w:r w:rsidRPr="00C204A3">
              <w:rPr>
                <w:rFonts w:ascii="Times New Roman" w:hAnsi="Times New Roman" w:cs="Times New Roman"/>
                <w:color w:val="000000" w:themeColor="text1"/>
              </w:rPr>
              <w:t>GbE</w:t>
            </w:r>
            <w:proofErr w:type="spellEnd"/>
            <w:r w:rsidRPr="00C204A3">
              <w:rPr>
                <w:rFonts w:ascii="Times New Roman" w:hAnsi="Times New Roman" w:cs="Times New Roman"/>
                <w:color w:val="000000" w:themeColor="text1"/>
              </w:rPr>
              <w:t xml:space="preserve"> sąsaja.</w:t>
            </w:r>
          </w:p>
          <w:p w14:paraId="4F408FCD" w14:textId="0E9F6575" w:rsidR="00C204A3" w:rsidRDefault="00C204A3" w:rsidP="003E3EC7">
            <w:pPr>
              <w:ind w:left="32"/>
              <w:rPr>
                <w:rFonts w:ascii="Times New Roman" w:hAnsi="Times New Roman" w:cs="Times New Roman"/>
                <w:color w:val="000000" w:themeColor="text1"/>
              </w:rPr>
            </w:pPr>
            <w:r w:rsidRPr="00C204A3">
              <w:rPr>
                <w:rFonts w:ascii="Times New Roman" w:hAnsi="Times New Roman" w:cs="Times New Roman"/>
                <w:color w:val="000000" w:themeColor="text1"/>
              </w:rPr>
              <w:t>PPS sinchronizacija.</w:t>
            </w:r>
          </w:p>
          <w:p w14:paraId="670DACC8" w14:textId="6ED6FD67" w:rsidR="00C204A3" w:rsidRDefault="00C204A3" w:rsidP="003E3EC7">
            <w:pPr>
              <w:ind w:left="32"/>
              <w:rPr>
                <w:rFonts w:ascii="Times New Roman" w:hAnsi="Times New Roman" w:cs="Times New Roman"/>
                <w:color w:val="000000" w:themeColor="text1"/>
              </w:rPr>
            </w:pPr>
            <w:r w:rsidRPr="00C204A3">
              <w:rPr>
                <w:rFonts w:ascii="Times New Roman" w:hAnsi="Times New Roman" w:cs="Times New Roman"/>
                <w:color w:val="000000" w:themeColor="text1"/>
              </w:rPr>
              <w:t xml:space="preserve">GNU </w:t>
            </w:r>
            <w:proofErr w:type="spellStart"/>
            <w:r w:rsidRPr="00C204A3">
              <w:rPr>
                <w:rFonts w:ascii="Times New Roman" w:hAnsi="Times New Roman" w:cs="Times New Roman"/>
                <w:color w:val="000000" w:themeColor="text1"/>
              </w:rPr>
              <w:t>Radio</w:t>
            </w:r>
            <w:proofErr w:type="spellEnd"/>
            <w:r w:rsidR="004D14AD">
              <w:rPr>
                <w:rFonts w:ascii="Times New Roman" w:hAnsi="Times New Roman" w:cs="Times New Roman"/>
                <w:color w:val="000000" w:themeColor="text1"/>
              </w:rPr>
              <w:t xml:space="preserve"> </w:t>
            </w:r>
            <w:r w:rsidRPr="00C204A3">
              <w:rPr>
                <w:rFonts w:ascii="Times New Roman" w:hAnsi="Times New Roman" w:cs="Times New Roman"/>
                <w:color w:val="000000" w:themeColor="text1"/>
              </w:rPr>
              <w:t>ar lygiavertė; UHD API suderinamumas.</w:t>
            </w:r>
          </w:p>
          <w:p w14:paraId="505DF17A" w14:textId="48C452B3" w:rsidR="00C204A3" w:rsidRPr="008D50E6" w:rsidRDefault="00C204A3" w:rsidP="003A170F">
            <w:pPr>
              <w:ind w:left="32"/>
              <w:rPr>
                <w:rFonts w:ascii="Times New Roman" w:hAnsi="Times New Roman" w:cs="Times New Roman"/>
                <w:color w:val="000000" w:themeColor="text1"/>
              </w:rPr>
            </w:pPr>
          </w:p>
        </w:tc>
        <w:tc>
          <w:tcPr>
            <w:tcW w:w="4678" w:type="dxa"/>
            <w:vAlign w:val="center"/>
          </w:tcPr>
          <w:p w14:paraId="3F05BE72" w14:textId="77777777" w:rsidR="00102770" w:rsidRPr="008D50E6" w:rsidRDefault="00102770" w:rsidP="003E3EC7">
            <w:pPr>
              <w:rPr>
                <w:rFonts w:ascii="Times New Roman" w:hAnsi="Times New Roman" w:cs="Times New Roman"/>
                <w:i/>
                <w:iCs/>
              </w:rPr>
            </w:pPr>
            <w:r w:rsidRPr="008D50E6">
              <w:rPr>
                <w:rFonts w:ascii="Times New Roman" w:hAnsi="Times New Roman" w:cs="Times New Roman"/>
                <w:b/>
                <w:bCs/>
                <w:iCs/>
                <w:color w:val="000000"/>
              </w:rPr>
              <w:t>Siūlomas parametras / reikšmė</w:t>
            </w:r>
            <w:r w:rsidRPr="008D50E6">
              <w:rPr>
                <w:rFonts w:ascii="Times New Roman" w:hAnsi="Times New Roman" w:cs="Times New Roman"/>
                <w:i/>
                <w:color w:val="000000"/>
              </w:rPr>
              <w:t xml:space="preserve"> </w:t>
            </w:r>
            <w:r w:rsidRPr="008D50E6">
              <w:rPr>
                <w:rFonts w:ascii="Times New Roman" w:hAnsi="Times New Roman" w:cs="Times New Roman"/>
                <w:iCs/>
                <w:color w:val="000000"/>
              </w:rPr>
              <w:t>(įrašyti)</w:t>
            </w:r>
            <w:r w:rsidRPr="008D50E6">
              <w:rPr>
                <w:rFonts w:ascii="Times New Roman" w:hAnsi="Times New Roman" w:cs="Times New Roman"/>
                <w:i/>
                <w:color w:val="000000"/>
                <w:highlight w:val="lightGray"/>
              </w:rPr>
              <w:t>_________</w:t>
            </w:r>
            <w:r w:rsidRPr="008D50E6">
              <w:rPr>
                <w:rFonts w:ascii="Times New Roman" w:hAnsi="Times New Roman" w:cs="Times New Roman"/>
                <w:i/>
                <w:color w:val="000000"/>
              </w:rPr>
              <w:t>.</w:t>
            </w:r>
          </w:p>
          <w:p w14:paraId="5A67EF2F" w14:textId="77777777" w:rsidR="00102770" w:rsidRPr="008D50E6" w:rsidRDefault="00102770" w:rsidP="003E3EC7">
            <w:pPr>
              <w:rPr>
                <w:rFonts w:ascii="Times New Roman" w:hAnsi="Times New Roman" w:cs="Times New Roman"/>
                <w:color w:val="000000" w:themeColor="text1"/>
              </w:rPr>
            </w:pPr>
            <w:r w:rsidRPr="008D50E6">
              <w:rPr>
                <w:rFonts w:ascii="Times New Roman" w:hAnsi="Times New Roman" w:cs="Times New Roman"/>
                <w:i/>
                <w:iCs/>
              </w:rPr>
              <w:t xml:space="preserve">Pateikto dokumento pavadinimas </w:t>
            </w:r>
            <w:r w:rsidRPr="008D50E6">
              <w:rPr>
                <w:rFonts w:ascii="Times New Roman" w:hAnsi="Times New Roman" w:cs="Times New Roman"/>
                <w:i/>
                <w:iCs/>
                <w:highlight w:val="lightGray"/>
              </w:rPr>
              <w:t>________ ir psl. Nr. ______</w:t>
            </w:r>
            <w:r w:rsidRPr="008D50E6">
              <w:rPr>
                <w:rFonts w:ascii="Times New Roman" w:hAnsi="Times New Roman" w:cs="Times New Roman"/>
                <w:i/>
                <w:iCs/>
              </w:rPr>
              <w:t xml:space="preserve"> </w:t>
            </w:r>
            <w:r w:rsidRPr="008D50E6">
              <w:rPr>
                <w:rFonts w:ascii="Times New Roman" w:hAnsi="Times New Roman" w:cs="Times New Roman"/>
                <w:iCs/>
              </w:rPr>
              <w:t xml:space="preserve">arba nuoroda </w:t>
            </w:r>
            <w:r w:rsidRPr="008D50E6">
              <w:rPr>
                <w:rFonts w:ascii="Times New Roman" w:hAnsi="Times New Roman" w:cs="Times New Roman"/>
                <w:i/>
                <w:color w:val="000000"/>
                <w:highlight w:val="lightGray"/>
              </w:rPr>
              <w:t>________</w:t>
            </w:r>
            <w:r w:rsidRPr="008D50E6">
              <w:rPr>
                <w:rFonts w:ascii="Times New Roman" w:hAnsi="Times New Roman" w:cs="Times New Roman"/>
                <w:i/>
                <w:color w:val="000000"/>
              </w:rPr>
              <w:t>.</w:t>
            </w:r>
          </w:p>
        </w:tc>
      </w:tr>
      <w:tr w:rsidR="00102770" w:rsidRPr="008D50E6" w14:paraId="14435E10" w14:textId="77777777" w:rsidTr="00BB0E9E">
        <w:trPr>
          <w:trHeight w:val="834"/>
        </w:trPr>
        <w:tc>
          <w:tcPr>
            <w:tcW w:w="567" w:type="dxa"/>
            <w:vAlign w:val="center"/>
          </w:tcPr>
          <w:p w14:paraId="6DBC98C3" w14:textId="7BEB475A" w:rsidR="00102770" w:rsidRPr="008D50E6" w:rsidRDefault="004D14AD" w:rsidP="003E3EC7">
            <w:pPr>
              <w:ind w:left="-567" w:firstLine="567"/>
              <w:rPr>
                <w:rFonts w:ascii="Times New Roman" w:hAnsi="Times New Roman" w:cs="Times New Roman"/>
                <w:color w:val="000000" w:themeColor="text1"/>
              </w:rPr>
            </w:pPr>
            <w:r>
              <w:rPr>
                <w:rFonts w:ascii="Times New Roman" w:hAnsi="Times New Roman" w:cs="Times New Roman"/>
                <w:color w:val="000000" w:themeColor="text1"/>
                <w:lang w:val="fr-FR"/>
              </w:rPr>
              <w:t>3</w:t>
            </w:r>
          </w:p>
        </w:tc>
        <w:tc>
          <w:tcPr>
            <w:tcW w:w="2835" w:type="dxa"/>
            <w:vAlign w:val="center"/>
          </w:tcPr>
          <w:p w14:paraId="773D6D71" w14:textId="12349393" w:rsidR="00102770" w:rsidRPr="008D50E6" w:rsidRDefault="003C20DB" w:rsidP="003E3EC7">
            <w:pPr>
              <w:rPr>
                <w:rFonts w:ascii="Times New Roman" w:hAnsi="Times New Roman" w:cs="Times New Roman"/>
                <w:bCs/>
                <w:color w:val="000000" w:themeColor="text1"/>
              </w:rPr>
            </w:pPr>
            <w:r w:rsidRPr="003C20DB">
              <w:rPr>
                <w:rFonts w:ascii="Times New Roman" w:hAnsi="Times New Roman" w:cs="Times New Roman"/>
                <w:bCs/>
                <w:color w:val="000000" w:themeColor="text1"/>
              </w:rPr>
              <w:t xml:space="preserve">RTK-GNSS imtuvas su </w:t>
            </w:r>
            <w:proofErr w:type="spellStart"/>
            <w:r w:rsidR="004D14AD">
              <w:rPr>
                <w:rFonts w:ascii="Times New Roman" w:hAnsi="Times New Roman" w:cs="Times New Roman"/>
                <w:bCs/>
                <w:color w:val="000000" w:themeColor="text1"/>
              </w:rPr>
              <w:t>vidine</w:t>
            </w:r>
            <w:r w:rsidRPr="003C20DB">
              <w:rPr>
                <w:rFonts w:ascii="Times New Roman" w:hAnsi="Times New Roman" w:cs="Times New Roman"/>
                <w:bCs/>
                <w:color w:val="000000" w:themeColor="text1"/>
              </w:rPr>
              <w:t>antena</w:t>
            </w:r>
            <w:proofErr w:type="spellEnd"/>
          </w:p>
        </w:tc>
        <w:tc>
          <w:tcPr>
            <w:tcW w:w="2977" w:type="dxa"/>
            <w:vAlign w:val="center"/>
          </w:tcPr>
          <w:p w14:paraId="6BE762BB" w14:textId="7B191687" w:rsidR="00102770" w:rsidRDefault="003C20DB" w:rsidP="003E3EC7">
            <w:pPr>
              <w:ind w:left="32"/>
              <w:rPr>
                <w:rFonts w:ascii="Times New Roman" w:hAnsi="Times New Roman" w:cs="Times New Roman"/>
                <w:color w:val="000000" w:themeColor="text1"/>
              </w:rPr>
            </w:pPr>
            <w:r w:rsidRPr="003C20DB">
              <w:rPr>
                <w:rFonts w:ascii="Times New Roman" w:hAnsi="Times New Roman" w:cs="Times New Roman"/>
                <w:color w:val="000000" w:themeColor="text1"/>
              </w:rPr>
              <w:t xml:space="preserve">GPS L1/L2, GLONASS, </w:t>
            </w:r>
            <w:proofErr w:type="spellStart"/>
            <w:r w:rsidRPr="003C20DB">
              <w:rPr>
                <w:rFonts w:ascii="Times New Roman" w:hAnsi="Times New Roman" w:cs="Times New Roman"/>
                <w:color w:val="000000" w:themeColor="text1"/>
              </w:rPr>
              <w:t>Galileo</w:t>
            </w:r>
            <w:proofErr w:type="spellEnd"/>
            <w:r w:rsidRPr="003C20DB">
              <w:rPr>
                <w:rFonts w:ascii="Times New Roman" w:hAnsi="Times New Roman" w:cs="Times New Roman"/>
                <w:color w:val="000000" w:themeColor="text1"/>
              </w:rPr>
              <w:t xml:space="preserve">, </w:t>
            </w:r>
            <w:proofErr w:type="spellStart"/>
            <w:r w:rsidRPr="003C20DB">
              <w:rPr>
                <w:rFonts w:ascii="Times New Roman" w:hAnsi="Times New Roman" w:cs="Times New Roman"/>
                <w:color w:val="000000" w:themeColor="text1"/>
              </w:rPr>
              <w:t>BeiDou</w:t>
            </w:r>
            <w:proofErr w:type="spellEnd"/>
            <w:r w:rsidRPr="003C20DB">
              <w:rPr>
                <w:rFonts w:ascii="Times New Roman" w:hAnsi="Times New Roman" w:cs="Times New Roman"/>
                <w:color w:val="000000" w:themeColor="text1"/>
              </w:rPr>
              <w:t xml:space="preserve">; RTK tikslumas ≤ 10 mm + 1 </w:t>
            </w:r>
            <w:proofErr w:type="spellStart"/>
            <w:r w:rsidRPr="003C20DB">
              <w:rPr>
                <w:rFonts w:ascii="Times New Roman" w:hAnsi="Times New Roman" w:cs="Times New Roman"/>
                <w:color w:val="000000" w:themeColor="text1"/>
              </w:rPr>
              <w:t>ppm</w:t>
            </w:r>
            <w:proofErr w:type="spellEnd"/>
            <w:r w:rsidRPr="003C20DB">
              <w:rPr>
                <w:rFonts w:ascii="Times New Roman" w:hAnsi="Times New Roman" w:cs="Times New Roman"/>
                <w:color w:val="000000" w:themeColor="text1"/>
              </w:rPr>
              <w:t xml:space="preserve">; atnaujinimo dažnis </w:t>
            </w:r>
            <w:r w:rsidR="004D14AD">
              <w:rPr>
                <w:rFonts w:ascii="Times New Roman" w:hAnsi="Times New Roman" w:cs="Times New Roman"/>
                <w:color w:val="000000" w:themeColor="text1"/>
              </w:rPr>
              <w:t xml:space="preserve">1 - </w:t>
            </w:r>
            <w:r w:rsidRPr="003C20DB">
              <w:rPr>
                <w:rFonts w:ascii="Times New Roman" w:hAnsi="Times New Roman" w:cs="Times New Roman"/>
                <w:color w:val="000000" w:themeColor="text1"/>
              </w:rPr>
              <w:t>20 Hz.</w:t>
            </w:r>
          </w:p>
          <w:p w14:paraId="4183BA76" w14:textId="76AC49F7" w:rsidR="003C20DB" w:rsidRDefault="003C20DB" w:rsidP="003E3EC7">
            <w:pPr>
              <w:ind w:left="32"/>
              <w:rPr>
                <w:rFonts w:ascii="Times New Roman" w:hAnsi="Times New Roman" w:cs="Times New Roman"/>
                <w:color w:val="000000" w:themeColor="text1"/>
              </w:rPr>
            </w:pPr>
            <w:r w:rsidRPr="003C20DB">
              <w:rPr>
                <w:rFonts w:ascii="Times New Roman" w:hAnsi="Times New Roman" w:cs="Times New Roman"/>
                <w:color w:val="000000" w:themeColor="text1"/>
              </w:rPr>
              <w:t xml:space="preserve">GNSS </w:t>
            </w:r>
            <w:proofErr w:type="spellStart"/>
            <w:r w:rsidRPr="003C20DB">
              <w:rPr>
                <w:rFonts w:ascii="Times New Roman" w:hAnsi="Times New Roman" w:cs="Times New Roman"/>
                <w:color w:val="000000" w:themeColor="text1"/>
              </w:rPr>
              <w:t>tri-frekvencinė</w:t>
            </w:r>
            <w:proofErr w:type="spellEnd"/>
            <w:r w:rsidRPr="003C20DB">
              <w:rPr>
                <w:rFonts w:ascii="Times New Roman" w:hAnsi="Times New Roman" w:cs="Times New Roman"/>
                <w:color w:val="000000" w:themeColor="text1"/>
              </w:rPr>
              <w:t xml:space="preserve"> aktyvioji</w:t>
            </w:r>
            <w:r w:rsidR="004D14AD">
              <w:rPr>
                <w:rFonts w:ascii="Times New Roman" w:hAnsi="Times New Roman" w:cs="Times New Roman"/>
                <w:color w:val="000000" w:themeColor="text1"/>
              </w:rPr>
              <w:t xml:space="preserve"> vidinė</w:t>
            </w:r>
            <w:r w:rsidRPr="003C20DB">
              <w:rPr>
                <w:rFonts w:ascii="Times New Roman" w:hAnsi="Times New Roman" w:cs="Times New Roman"/>
                <w:color w:val="000000" w:themeColor="text1"/>
              </w:rPr>
              <w:t xml:space="preserve"> antena.</w:t>
            </w:r>
          </w:p>
          <w:p w14:paraId="0A9C8AF4" w14:textId="675F2280" w:rsidR="003C20DB" w:rsidRPr="008D50E6" w:rsidRDefault="003C20DB" w:rsidP="003A170F">
            <w:pPr>
              <w:ind w:left="32"/>
              <w:rPr>
                <w:rFonts w:ascii="Times New Roman" w:hAnsi="Times New Roman" w:cs="Times New Roman"/>
                <w:color w:val="000000" w:themeColor="text1"/>
              </w:rPr>
            </w:pPr>
            <w:r w:rsidRPr="003C20DB">
              <w:rPr>
                <w:rFonts w:ascii="Times New Roman" w:hAnsi="Times New Roman" w:cs="Times New Roman"/>
                <w:color w:val="000000" w:themeColor="text1"/>
              </w:rPr>
              <w:t xml:space="preserve">USB-C, RS-232, Bluetooth, </w:t>
            </w:r>
            <w:proofErr w:type="spellStart"/>
            <w:r w:rsidRPr="003C20DB">
              <w:rPr>
                <w:rFonts w:ascii="Times New Roman" w:hAnsi="Times New Roman" w:cs="Times New Roman"/>
                <w:color w:val="000000" w:themeColor="text1"/>
              </w:rPr>
              <w:t>Wi</w:t>
            </w:r>
            <w:proofErr w:type="spellEnd"/>
            <w:r w:rsidRPr="003C20DB">
              <w:rPr>
                <w:rFonts w:ascii="Times New Roman" w:hAnsi="Times New Roman" w:cs="Times New Roman"/>
                <w:color w:val="000000" w:themeColor="text1"/>
              </w:rPr>
              <w:t>-Fi; palaiko NMEA 0183, NTRIP</w:t>
            </w:r>
            <w:r>
              <w:rPr>
                <w:rFonts w:ascii="Times New Roman" w:hAnsi="Times New Roman" w:cs="Times New Roman"/>
                <w:color w:val="000000" w:themeColor="text1"/>
              </w:rPr>
              <w:t xml:space="preserve">, </w:t>
            </w:r>
            <w:r w:rsidRPr="003C20DB">
              <w:rPr>
                <w:rFonts w:ascii="Times New Roman" w:hAnsi="Times New Roman" w:cs="Times New Roman"/>
                <w:color w:val="000000" w:themeColor="text1"/>
              </w:rPr>
              <w:t>GNSS valdymo įrankis (</w:t>
            </w:r>
            <w:proofErr w:type="spellStart"/>
            <w:r w:rsidRPr="003C20DB">
              <w:rPr>
                <w:rFonts w:ascii="Times New Roman" w:hAnsi="Times New Roman" w:cs="Times New Roman"/>
                <w:color w:val="000000" w:themeColor="text1"/>
              </w:rPr>
              <w:t>RTKLib</w:t>
            </w:r>
            <w:proofErr w:type="spellEnd"/>
            <w:r w:rsidRPr="003C20DB">
              <w:rPr>
                <w:rFonts w:ascii="Times New Roman" w:hAnsi="Times New Roman" w:cs="Times New Roman"/>
                <w:color w:val="000000" w:themeColor="text1"/>
              </w:rPr>
              <w:t xml:space="preserve"> ar gamintojo).</w:t>
            </w:r>
          </w:p>
        </w:tc>
        <w:tc>
          <w:tcPr>
            <w:tcW w:w="4678" w:type="dxa"/>
            <w:vAlign w:val="center"/>
          </w:tcPr>
          <w:p w14:paraId="328B72B5" w14:textId="77777777" w:rsidR="00102770" w:rsidRPr="008D50E6" w:rsidRDefault="00102770" w:rsidP="003E3EC7">
            <w:pPr>
              <w:rPr>
                <w:rFonts w:ascii="Times New Roman" w:hAnsi="Times New Roman" w:cs="Times New Roman"/>
                <w:i/>
                <w:iCs/>
              </w:rPr>
            </w:pPr>
            <w:r w:rsidRPr="008D50E6">
              <w:rPr>
                <w:rFonts w:ascii="Times New Roman" w:hAnsi="Times New Roman" w:cs="Times New Roman"/>
                <w:b/>
                <w:bCs/>
                <w:iCs/>
                <w:color w:val="000000"/>
              </w:rPr>
              <w:t>Siūlomas parametras / reikšmė</w:t>
            </w:r>
            <w:r w:rsidRPr="008D50E6">
              <w:rPr>
                <w:rFonts w:ascii="Times New Roman" w:hAnsi="Times New Roman" w:cs="Times New Roman"/>
                <w:i/>
                <w:color w:val="000000"/>
              </w:rPr>
              <w:t xml:space="preserve"> </w:t>
            </w:r>
            <w:r w:rsidRPr="008D50E6">
              <w:rPr>
                <w:rFonts w:ascii="Times New Roman" w:hAnsi="Times New Roman" w:cs="Times New Roman"/>
                <w:iCs/>
                <w:color w:val="000000"/>
              </w:rPr>
              <w:t>(įrašyti)</w:t>
            </w:r>
            <w:r w:rsidRPr="008D50E6">
              <w:rPr>
                <w:rFonts w:ascii="Times New Roman" w:hAnsi="Times New Roman" w:cs="Times New Roman"/>
                <w:i/>
                <w:color w:val="000000"/>
                <w:highlight w:val="lightGray"/>
              </w:rPr>
              <w:t>_________</w:t>
            </w:r>
            <w:r w:rsidRPr="008D50E6">
              <w:rPr>
                <w:rFonts w:ascii="Times New Roman" w:hAnsi="Times New Roman" w:cs="Times New Roman"/>
                <w:i/>
                <w:color w:val="000000"/>
              </w:rPr>
              <w:t>.</w:t>
            </w:r>
          </w:p>
          <w:p w14:paraId="2ABC48D8" w14:textId="77777777" w:rsidR="00102770" w:rsidRPr="008D50E6" w:rsidRDefault="00102770" w:rsidP="003E3EC7">
            <w:pPr>
              <w:rPr>
                <w:rFonts w:ascii="Times New Roman" w:hAnsi="Times New Roman" w:cs="Times New Roman"/>
                <w:color w:val="000000" w:themeColor="text1"/>
              </w:rPr>
            </w:pPr>
            <w:r w:rsidRPr="008D50E6">
              <w:rPr>
                <w:rFonts w:ascii="Times New Roman" w:hAnsi="Times New Roman" w:cs="Times New Roman"/>
                <w:i/>
                <w:iCs/>
              </w:rPr>
              <w:t xml:space="preserve">Pateikto dokumento pavadinimas </w:t>
            </w:r>
            <w:r w:rsidRPr="008D50E6">
              <w:rPr>
                <w:rFonts w:ascii="Times New Roman" w:hAnsi="Times New Roman" w:cs="Times New Roman"/>
                <w:i/>
                <w:iCs/>
                <w:highlight w:val="lightGray"/>
              </w:rPr>
              <w:t>________ ir psl. Nr. ______</w:t>
            </w:r>
            <w:r w:rsidRPr="008D50E6">
              <w:rPr>
                <w:rFonts w:ascii="Times New Roman" w:hAnsi="Times New Roman" w:cs="Times New Roman"/>
                <w:i/>
                <w:iCs/>
              </w:rPr>
              <w:t xml:space="preserve"> </w:t>
            </w:r>
            <w:r w:rsidRPr="008D50E6">
              <w:rPr>
                <w:rFonts w:ascii="Times New Roman" w:hAnsi="Times New Roman" w:cs="Times New Roman"/>
                <w:iCs/>
              </w:rPr>
              <w:t xml:space="preserve">arba nuoroda </w:t>
            </w:r>
            <w:r w:rsidRPr="008D50E6">
              <w:rPr>
                <w:rFonts w:ascii="Times New Roman" w:hAnsi="Times New Roman" w:cs="Times New Roman"/>
                <w:i/>
                <w:color w:val="000000"/>
                <w:highlight w:val="lightGray"/>
              </w:rPr>
              <w:t>________</w:t>
            </w:r>
            <w:r w:rsidRPr="008D50E6">
              <w:rPr>
                <w:rFonts w:ascii="Times New Roman" w:hAnsi="Times New Roman" w:cs="Times New Roman"/>
                <w:i/>
                <w:color w:val="000000"/>
              </w:rPr>
              <w:t>.</w:t>
            </w:r>
          </w:p>
        </w:tc>
      </w:tr>
      <w:tr w:rsidR="00102770" w:rsidRPr="008D50E6" w14:paraId="6F88706B" w14:textId="77777777" w:rsidTr="00BB0E9E">
        <w:trPr>
          <w:trHeight w:val="834"/>
        </w:trPr>
        <w:tc>
          <w:tcPr>
            <w:tcW w:w="567" w:type="dxa"/>
            <w:vAlign w:val="center"/>
          </w:tcPr>
          <w:p w14:paraId="06482A74" w14:textId="5C2ADF67" w:rsidR="00102770" w:rsidRPr="008D50E6" w:rsidRDefault="004D14AD" w:rsidP="003E3EC7">
            <w:pPr>
              <w:ind w:left="-567" w:firstLine="567"/>
              <w:rPr>
                <w:rFonts w:ascii="Times New Roman" w:hAnsi="Times New Roman" w:cs="Times New Roman"/>
                <w:color w:val="000000" w:themeColor="text1"/>
                <w:lang w:val="en-GB"/>
              </w:rPr>
            </w:pPr>
            <w:r>
              <w:rPr>
                <w:rFonts w:ascii="Times New Roman" w:hAnsi="Times New Roman" w:cs="Times New Roman"/>
                <w:color w:val="000000" w:themeColor="text1"/>
                <w:lang w:val="fr-FR"/>
              </w:rPr>
              <w:t>4</w:t>
            </w:r>
          </w:p>
        </w:tc>
        <w:tc>
          <w:tcPr>
            <w:tcW w:w="2835" w:type="dxa"/>
            <w:vAlign w:val="center"/>
          </w:tcPr>
          <w:p w14:paraId="72F89229" w14:textId="77777777" w:rsidR="00102770" w:rsidRDefault="00DA0A6D" w:rsidP="003E3EC7">
            <w:pPr>
              <w:rPr>
                <w:rFonts w:ascii="Times New Roman" w:eastAsia="Calibri" w:hAnsi="Times New Roman" w:cs="Times New Roman"/>
              </w:rPr>
            </w:pPr>
            <w:r w:rsidRPr="00DA0A6D">
              <w:rPr>
                <w:rFonts w:ascii="Times New Roman" w:eastAsia="Calibri" w:hAnsi="Times New Roman" w:cs="Times New Roman"/>
              </w:rPr>
              <w:t>Laboratoriniai priedai</w:t>
            </w:r>
            <w:r>
              <w:rPr>
                <w:rFonts w:ascii="Times New Roman" w:eastAsia="Calibri" w:hAnsi="Times New Roman" w:cs="Times New Roman"/>
              </w:rPr>
              <w:t>:</w:t>
            </w:r>
          </w:p>
          <w:p w14:paraId="5307FFDB" w14:textId="77777777" w:rsidR="00DA0A6D" w:rsidRDefault="00DA0A6D" w:rsidP="003E3EC7">
            <w:pPr>
              <w:rPr>
                <w:rFonts w:ascii="Times New Roman" w:eastAsia="Calibri" w:hAnsi="Times New Roman" w:cs="Times New Roman"/>
              </w:rPr>
            </w:pPr>
            <w:r w:rsidRPr="00DA0A6D">
              <w:rPr>
                <w:rFonts w:ascii="Times New Roman" w:eastAsia="Calibri" w:hAnsi="Times New Roman" w:cs="Times New Roman"/>
              </w:rPr>
              <w:lastRenderedPageBreak/>
              <w:t>Optiniai laikikliai ir tvirtinimai</w:t>
            </w:r>
          </w:p>
          <w:p w14:paraId="72567FBC" w14:textId="77777777" w:rsidR="00DA0A6D" w:rsidRDefault="00DA0A6D" w:rsidP="003E3EC7">
            <w:pPr>
              <w:rPr>
                <w:rFonts w:ascii="Times New Roman" w:eastAsia="Calibri" w:hAnsi="Times New Roman" w:cs="Times New Roman"/>
              </w:rPr>
            </w:pPr>
            <w:r w:rsidRPr="00DA0A6D">
              <w:rPr>
                <w:rFonts w:ascii="Times New Roman" w:eastAsia="Calibri" w:hAnsi="Times New Roman" w:cs="Times New Roman"/>
              </w:rPr>
              <w:t>Transportavimo dėžės ir rėmai</w:t>
            </w:r>
          </w:p>
          <w:p w14:paraId="1991500D" w14:textId="371783A4" w:rsidR="00DA0A6D" w:rsidRPr="008D50E6" w:rsidRDefault="00DA0A6D" w:rsidP="003E3EC7">
            <w:pPr>
              <w:rPr>
                <w:rFonts w:ascii="Times New Roman" w:eastAsia="Calibri" w:hAnsi="Times New Roman" w:cs="Times New Roman"/>
              </w:rPr>
            </w:pPr>
            <w:r w:rsidRPr="00DA0A6D">
              <w:rPr>
                <w:rFonts w:ascii="Times New Roman" w:eastAsia="Calibri" w:hAnsi="Times New Roman" w:cs="Times New Roman"/>
              </w:rPr>
              <w:t>Jungiamieji kabeliai</w:t>
            </w:r>
          </w:p>
        </w:tc>
        <w:tc>
          <w:tcPr>
            <w:tcW w:w="2977" w:type="dxa"/>
            <w:vAlign w:val="center"/>
          </w:tcPr>
          <w:p w14:paraId="4A04D07E" w14:textId="77777777" w:rsidR="004D14AD" w:rsidRPr="004D14AD" w:rsidRDefault="004D14AD" w:rsidP="004D14AD">
            <w:pPr>
              <w:ind w:left="32"/>
              <w:rPr>
                <w:rFonts w:ascii="Times New Roman" w:eastAsia="Calibri" w:hAnsi="Times New Roman" w:cs="Times New Roman"/>
              </w:rPr>
            </w:pPr>
            <w:r w:rsidRPr="004D14AD">
              <w:rPr>
                <w:rFonts w:ascii="Times New Roman" w:eastAsia="Calibri" w:hAnsi="Times New Roman" w:cs="Times New Roman"/>
              </w:rPr>
              <w:lastRenderedPageBreak/>
              <w:t xml:space="preserve">Universalus 19” 15U reguliuojamo gylio 600x600-1100 rėmas siūlomų sistemų </w:t>
            </w:r>
            <w:r w:rsidRPr="004D14AD">
              <w:rPr>
                <w:rFonts w:ascii="Times New Roman" w:eastAsia="Calibri" w:hAnsi="Times New Roman" w:cs="Times New Roman"/>
              </w:rPr>
              <w:lastRenderedPageBreak/>
              <w:t>komponentams tvirtinti su 3 lentynomis</w:t>
            </w:r>
          </w:p>
          <w:p w14:paraId="35BF4877" w14:textId="77777777" w:rsidR="004D14AD" w:rsidRPr="004D14AD" w:rsidRDefault="004D14AD" w:rsidP="004D14AD">
            <w:pPr>
              <w:ind w:left="32"/>
              <w:rPr>
                <w:rFonts w:ascii="Times New Roman" w:eastAsia="Calibri" w:hAnsi="Times New Roman" w:cs="Times New Roman"/>
              </w:rPr>
            </w:pPr>
            <w:r w:rsidRPr="004D14AD">
              <w:rPr>
                <w:rFonts w:ascii="Times New Roman" w:eastAsia="Calibri" w:hAnsi="Times New Roman" w:cs="Times New Roman"/>
              </w:rPr>
              <w:t>Smūgiams atsparios, paminkštintos laboratorinės dėžės su apsauga nuo drėgmės; minimalus IP54.</w:t>
            </w:r>
          </w:p>
          <w:p w14:paraId="064BDD24" w14:textId="77777777" w:rsidR="004D14AD" w:rsidRPr="004D14AD" w:rsidRDefault="004D14AD" w:rsidP="004D14AD">
            <w:pPr>
              <w:ind w:left="32"/>
              <w:rPr>
                <w:rFonts w:ascii="Times New Roman" w:eastAsia="Calibri" w:hAnsi="Times New Roman" w:cs="Times New Roman"/>
              </w:rPr>
            </w:pPr>
            <w:r w:rsidRPr="004D14AD">
              <w:rPr>
                <w:rFonts w:ascii="Times New Roman" w:eastAsia="Calibri" w:hAnsi="Times New Roman" w:cs="Times New Roman"/>
              </w:rPr>
              <w:t>Smūgiams atspari, paminkštinta laboratorinė dėžė su apsauga nuo drėgmės; minimalus IP67. Vidinė talpa – ne mažiau kaip 580x320x190 mm</w:t>
            </w:r>
          </w:p>
          <w:p w14:paraId="276F74BD" w14:textId="77777777" w:rsidR="004D14AD" w:rsidRPr="004D14AD" w:rsidRDefault="004D14AD" w:rsidP="004D14AD">
            <w:pPr>
              <w:ind w:left="32"/>
              <w:rPr>
                <w:rFonts w:ascii="Times New Roman" w:eastAsia="Calibri" w:hAnsi="Times New Roman" w:cs="Times New Roman"/>
              </w:rPr>
            </w:pPr>
          </w:p>
          <w:p w14:paraId="76B8C721" w14:textId="79DE3526" w:rsidR="00DA0A6D" w:rsidRPr="008D50E6" w:rsidRDefault="004D14AD" w:rsidP="004D14AD">
            <w:pPr>
              <w:ind w:left="32"/>
              <w:rPr>
                <w:rFonts w:ascii="Times New Roman" w:eastAsia="Calibri" w:hAnsi="Times New Roman" w:cs="Times New Roman"/>
              </w:rPr>
            </w:pPr>
            <w:r w:rsidRPr="004D14AD">
              <w:rPr>
                <w:rFonts w:ascii="Times New Roman" w:eastAsia="Calibri" w:hAnsi="Times New Roman" w:cs="Times New Roman"/>
              </w:rPr>
              <w:t xml:space="preserve">SMA, BNC, USB 3.0, </w:t>
            </w:r>
            <w:proofErr w:type="spellStart"/>
            <w:r w:rsidRPr="004D14AD">
              <w:rPr>
                <w:rFonts w:ascii="Times New Roman" w:eastAsia="Calibri" w:hAnsi="Times New Roman" w:cs="Times New Roman"/>
              </w:rPr>
              <w:t>Ethernet</w:t>
            </w:r>
            <w:proofErr w:type="spellEnd"/>
            <w:r w:rsidRPr="004D14AD">
              <w:rPr>
                <w:rFonts w:ascii="Times New Roman" w:eastAsia="Calibri" w:hAnsi="Times New Roman" w:cs="Times New Roman"/>
              </w:rPr>
              <w:t xml:space="preserve"> Cat6A – minimaliai 2 m ilgio, po 5 vnt.</w:t>
            </w:r>
          </w:p>
        </w:tc>
        <w:tc>
          <w:tcPr>
            <w:tcW w:w="4678" w:type="dxa"/>
            <w:vAlign w:val="center"/>
          </w:tcPr>
          <w:p w14:paraId="29BC36F9" w14:textId="77777777" w:rsidR="00102770" w:rsidRPr="008D50E6" w:rsidRDefault="00102770" w:rsidP="003E3EC7">
            <w:pPr>
              <w:rPr>
                <w:rFonts w:ascii="Times New Roman" w:hAnsi="Times New Roman" w:cs="Times New Roman"/>
                <w:i/>
                <w:iCs/>
              </w:rPr>
            </w:pPr>
            <w:r w:rsidRPr="008D50E6">
              <w:rPr>
                <w:rFonts w:ascii="Times New Roman" w:hAnsi="Times New Roman" w:cs="Times New Roman"/>
                <w:b/>
                <w:bCs/>
                <w:iCs/>
                <w:color w:val="000000"/>
              </w:rPr>
              <w:lastRenderedPageBreak/>
              <w:t>Siūlomas parametras / reikšmė</w:t>
            </w:r>
            <w:r w:rsidRPr="008D50E6">
              <w:rPr>
                <w:rFonts w:ascii="Times New Roman" w:hAnsi="Times New Roman" w:cs="Times New Roman"/>
                <w:i/>
                <w:color w:val="000000"/>
              </w:rPr>
              <w:t xml:space="preserve"> </w:t>
            </w:r>
            <w:r w:rsidRPr="008D50E6">
              <w:rPr>
                <w:rFonts w:ascii="Times New Roman" w:hAnsi="Times New Roman" w:cs="Times New Roman"/>
                <w:iCs/>
                <w:color w:val="000000"/>
              </w:rPr>
              <w:t>(įrašyti)</w:t>
            </w:r>
            <w:r w:rsidRPr="008D50E6">
              <w:rPr>
                <w:rFonts w:ascii="Times New Roman" w:hAnsi="Times New Roman" w:cs="Times New Roman"/>
                <w:i/>
                <w:color w:val="000000"/>
                <w:highlight w:val="lightGray"/>
              </w:rPr>
              <w:t>_________</w:t>
            </w:r>
            <w:r w:rsidRPr="008D50E6">
              <w:rPr>
                <w:rFonts w:ascii="Times New Roman" w:hAnsi="Times New Roman" w:cs="Times New Roman"/>
                <w:i/>
                <w:color w:val="000000"/>
              </w:rPr>
              <w:t>.</w:t>
            </w:r>
          </w:p>
          <w:p w14:paraId="3495BD35" w14:textId="77777777" w:rsidR="00102770" w:rsidRPr="008D50E6" w:rsidRDefault="00102770" w:rsidP="003E3EC7">
            <w:pPr>
              <w:rPr>
                <w:rFonts w:ascii="Times New Roman" w:hAnsi="Times New Roman" w:cs="Times New Roman"/>
                <w:b/>
                <w:bCs/>
                <w:iCs/>
                <w:color w:val="000000"/>
              </w:rPr>
            </w:pPr>
            <w:r w:rsidRPr="008D50E6">
              <w:rPr>
                <w:rFonts w:ascii="Times New Roman" w:hAnsi="Times New Roman" w:cs="Times New Roman"/>
                <w:i/>
                <w:iCs/>
              </w:rPr>
              <w:lastRenderedPageBreak/>
              <w:t xml:space="preserve">Pateikto dokumento pavadinimas </w:t>
            </w:r>
            <w:r w:rsidRPr="008D50E6">
              <w:rPr>
                <w:rFonts w:ascii="Times New Roman" w:hAnsi="Times New Roman" w:cs="Times New Roman"/>
                <w:i/>
                <w:iCs/>
                <w:highlight w:val="lightGray"/>
              </w:rPr>
              <w:t>________ ir psl. Nr. ______</w:t>
            </w:r>
            <w:r w:rsidRPr="008D50E6">
              <w:rPr>
                <w:rFonts w:ascii="Times New Roman" w:hAnsi="Times New Roman" w:cs="Times New Roman"/>
                <w:i/>
                <w:iCs/>
              </w:rPr>
              <w:t xml:space="preserve"> </w:t>
            </w:r>
            <w:r w:rsidRPr="008D50E6">
              <w:rPr>
                <w:rFonts w:ascii="Times New Roman" w:hAnsi="Times New Roman" w:cs="Times New Roman"/>
                <w:iCs/>
              </w:rPr>
              <w:t xml:space="preserve">arba nuoroda </w:t>
            </w:r>
            <w:r w:rsidRPr="008D50E6">
              <w:rPr>
                <w:rFonts w:ascii="Times New Roman" w:hAnsi="Times New Roman" w:cs="Times New Roman"/>
                <w:i/>
                <w:color w:val="000000"/>
                <w:highlight w:val="lightGray"/>
              </w:rPr>
              <w:t>________</w:t>
            </w:r>
            <w:r w:rsidRPr="008D50E6">
              <w:rPr>
                <w:rFonts w:ascii="Times New Roman" w:hAnsi="Times New Roman" w:cs="Times New Roman"/>
                <w:i/>
                <w:color w:val="000000"/>
              </w:rPr>
              <w:t>.</w:t>
            </w:r>
          </w:p>
        </w:tc>
      </w:tr>
    </w:tbl>
    <w:p w14:paraId="48DA9B40" w14:textId="77777777" w:rsidR="00102770" w:rsidRPr="008D50E6" w:rsidRDefault="00102770" w:rsidP="00102770">
      <w:pPr>
        <w:ind w:left="-567" w:firstLine="567"/>
        <w:jc w:val="both"/>
        <w:rPr>
          <w:rFonts w:ascii="Times New Roman" w:hAnsi="Times New Roman" w:cs="Times New Roman"/>
          <w:bCs/>
          <w:i/>
        </w:rPr>
      </w:pPr>
    </w:p>
    <w:p w14:paraId="0582D0CD" w14:textId="73D73042" w:rsidR="00102770" w:rsidRDefault="00102770" w:rsidP="00102770">
      <w:pPr>
        <w:ind w:left="-567" w:firstLine="567"/>
        <w:jc w:val="both"/>
        <w:rPr>
          <w:rFonts w:ascii="Times New Roman" w:hAnsi="Times New Roman" w:cs="Times New Roman"/>
          <w:color w:val="000000" w:themeColor="text1"/>
        </w:rPr>
      </w:pPr>
      <w:bookmarkStart w:id="2" w:name="_Hlk161402181"/>
      <w:r w:rsidRPr="005B2107">
        <w:rPr>
          <w:rFonts w:ascii="Times New Roman" w:hAnsi="Times New Roman" w:cs="Times New Roman"/>
          <w:color w:val="000000" w:themeColor="text1"/>
        </w:rPr>
        <w:t xml:space="preserve">Perkančioji organizacija vykdo </w:t>
      </w:r>
      <w:r w:rsidRPr="00640096">
        <w:rPr>
          <w:rFonts w:ascii="Times New Roman" w:hAnsi="Times New Roman" w:cs="Times New Roman"/>
          <w:b/>
          <w:bCs/>
          <w:i/>
          <w:iCs/>
          <w:color w:val="000000" w:themeColor="text1"/>
        </w:rPr>
        <w:t>„Žaliąjį pirkimą“</w:t>
      </w:r>
      <w:r w:rsidRPr="005B2107">
        <w:rPr>
          <w:rFonts w:ascii="Times New Roman" w:hAnsi="Times New Roman" w:cs="Times New Roman"/>
          <w:color w:val="000000" w:themeColor="text1"/>
        </w:rPr>
        <w:t xml:space="preserve"> ir vadovaudamasi Lietuvos Respublikos aplinkos ministro 2011 m. birželio 28 d. įsakymo Nr. D1-401  „Dėl Lietuvos Respublikos aplinkos ministro 2011 m. birželio 28 d. įsakymo Nr. D1-508 „Dėl produktų, kurių viešiesiems pirkimams taikytini aplinkos apsaugos kriterijai sąrašų, Aplinkos apsaugos kriterijų ir Aplinkos apsaugos kriterijų, kuriuos perkančiosios organizacijos turi taikyti pirkdamos prekes, paslaugas ar darbus, tvarkos aprašo patvirtinimo“ pakeitimo 4.</w:t>
      </w:r>
      <w:r w:rsidR="00A61B2F">
        <w:rPr>
          <w:rFonts w:ascii="Times New Roman" w:hAnsi="Times New Roman" w:cs="Times New Roman"/>
          <w:color w:val="000000" w:themeColor="text1"/>
        </w:rPr>
        <w:t>1</w:t>
      </w:r>
      <w:r w:rsidRPr="005B2107">
        <w:rPr>
          <w:rFonts w:ascii="Times New Roman" w:hAnsi="Times New Roman" w:cs="Times New Roman"/>
          <w:color w:val="000000" w:themeColor="text1"/>
        </w:rPr>
        <w:t xml:space="preserve"> punktu, nustato š</w:t>
      </w:r>
      <w:r w:rsidR="00A61B2F">
        <w:rPr>
          <w:rFonts w:ascii="Times New Roman" w:hAnsi="Times New Roman" w:cs="Times New Roman"/>
          <w:color w:val="000000" w:themeColor="text1"/>
        </w:rPr>
        <w:t xml:space="preserve">iuos </w:t>
      </w:r>
      <w:r w:rsidRPr="005B2107">
        <w:rPr>
          <w:rFonts w:ascii="Times New Roman" w:hAnsi="Times New Roman" w:cs="Times New Roman"/>
          <w:color w:val="000000" w:themeColor="text1"/>
        </w:rPr>
        <w:t xml:space="preserve">aplinkos apsaugos </w:t>
      </w:r>
      <w:r w:rsidRPr="00640096">
        <w:rPr>
          <w:rFonts w:ascii="Times New Roman" w:hAnsi="Times New Roman" w:cs="Times New Roman"/>
          <w:b/>
          <w:bCs/>
          <w:i/>
          <w:iCs/>
          <w:color w:val="000000" w:themeColor="text1"/>
        </w:rPr>
        <w:t>kriterij</w:t>
      </w:r>
      <w:r w:rsidR="00A61B2F" w:rsidRPr="00640096">
        <w:rPr>
          <w:rFonts w:ascii="Times New Roman" w:hAnsi="Times New Roman" w:cs="Times New Roman"/>
          <w:b/>
          <w:bCs/>
          <w:i/>
          <w:iCs/>
          <w:color w:val="000000" w:themeColor="text1"/>
        </w:rPr>
        <w:t>us</w:t>
      </w:r>
      <w:r w:rsidRPr="00640096">
        <w:rPr>
          <w:rFonts w:ascii="Times New Roman" w:hAnsi="Times New Roman" w:cs="Times New Roman"/>
          <w:b/>
          <w:bCs/>
          <w:i/>
          <w:iCs/>
          <w:color w:val="000000" w:themeColor="text1"/>
        </w:rPr>
        <w:t>:</w:t>
      </w:r>
    </w:p>
    <w:p w14:paraId="3530AF52" w14:textId="7EA83545" w:rsidR="008A05AF" w:rsidRPr="008A05AF" w:rsidRDefault="000D2973" w:rsidP="008A05AF">
      <w:pPr>
        <w:ind w:left="-567" w:firstLine="567"/>
        <w:jc w:val="both"/>
        <w:rPr>
          <w:rFonts w:ascii="Times New Roman" w:hAnsi="Times New Roman" w:cs="Times New Roman"/>
          <w:color w:val="000000" w:themeColor="text1"/>
          <w:lang w:val="en-US"/>
        </w:rPr>
      </w:pPr>
      <w:r>
        <w:rPr>
          <w:rFonts w:ascii="Times New Roman" w:hAnsi="Times New Roman" w:cs="Times New Roman"/>
          <w:color w:val="000000" w:themeColor="text1"/>
        </w:rPr>
        <w:t xml:space="preserve">1. </w:t>
      </w:r>
      <w:r w:rsidR="008A05AF" w:rsidRPr="008A05AF">
        <w:rPr>
          <w:rFonts w:ascii="Times New Roman" w:hAnsi="Times New Roman" w:cs="Times New Roman"/>
          <w:color w:val="000000" w:themeColor="text1"/>
        </w:rPr>
        <w:t>pre</w:t>
      </w:r>
      <w:r w:rsidR="00433723">
        <w:rPr>
          <w:rFonts w:ascii="Times New Roman" w:hAnsi="Times New Roman" w:cs="Times New Roman"/>
          <w:color w:val="000000" w:themeColor="text1"/>
        </w:rPr>
        <w:t>kė</w:t>
      </w:r>
      <w:r w:rsidR="008A05AF" w:rsidRPr="008A05AF">
        <w:rPr>
          <w:rFonts w:ascii="Times New Roman" w:hAnsi="Times New Roman" w:cs="Times New Roman"/>
          <w:color w:val="000000" w:themeColor="text1"/>
        </w:rPr>
        <w:t>, įtraukt</w:t>
      </w:r>
      <w:r w:rsidR="00433723">
        <w:rPr>
          <w:rFonts w:ascii="Times New Roman" w:hAnsi="Times New Roman" w:cs="Times New Roman"/>
          <w:color w:val="000000" w:themeColor="text1"/>
        </w:rPr>
        <w:t>a</w:t>
      </w:r>
      <w:r w:rsidR="008A05AF" w:rsidRPr="008A05AF">
        <w:rPr>
          <w:rFonts w:ascii="Times New Roman" w:hAnsi="Times New Roman" w:cs="Times New Roman"/>
          <w:color w:val="000000" w:themeColor="text1"/>
        </w:rPr>
        <w:t xml:space="preserve">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r w:rsidR="00640096">
        <w:rPr>
          <w:rFonts w:ascii="Times New Roman" w:hAnsi="Times New Roman" w:cs="Times New Roman"/>
          <w:color w:val="000000" w:themeColor="text1"/>
        </w:rPr>
        <w:t>;</w:t>
      </w:r>
    </w:p>
    <w:p w14:paraId="56F26739" w14:textId="77777777" w:rsidR="00045E4C" w:rsidRDefault="00045E4C" w:rsidP="00102770">
      <w:pPr>
        <w:ind w:left="-567" w:firstLine="567"/>
        <w:jc w:val="both"/>
        <w:rPr>
          <w:rFonts w:ascii="Times New Roman" w:hAnsi="Times New Roman" w:cs="Times New Roman"/>
          <w:color w:val="000000" w:themeColor="text1"/>
        </w:rPr>
      </w:pPr>
      <w:bookmarkStart w:id="3" w:name="part_bdc46cbbf32b4d308e65542aa7db6402"/>
      <w:bookmarkStart w:id="4" w:name="part_bf3f71985bef4c44abeb1f8690f9cd67"/>
      <w:bookmarkEnd w:id="2"/>
      <w:bookmarkEnd w:id="3"/>
      <w:bookmarkEnd w:id="4"/>
      <w:r w:rsidRPr="00045E4C">
        <w:rPr>
          <w:rFonts w:ascii="Times New Roman" w:hAnsi="Times New Roman" w:cs="Times New Roman"/>
          <w:color w:val="000000" w:themeColor="text1"/>
        </w:rPr>
        <w:t>2. įranga turi turėti bent vieną standartinį USB C™ tipo lizdą (prievadą), skirtą keistis duomenimis ir pasižymintį atgaliniu suderinamumu su USB 2.0 atsižvelgiant į IEC 62680-1-3:2018 arba lygiavertį standartą;</w:t>
      </w:r>
    </w:p>
    <w:p w14:paraId="4418AA25" w14:textId="05277CFB" w:rsidR="00102770" w:rsidRDefault="00102770" w:rsidP="00102770">
      <w:pPr>
        <w:ind w:left="-567" w:firstLine="567"/>
        <w:jc w:val="both"/>
        <w:rPr>
          <w:rFonts w:ascii="Times New Roman" w:hAnsi="Times New Roman" w:cs="Times New Roman"/>
          <w:color w:val="000000" w:themeColor="text1"/>
        </w:rPr>
      </w:pPr>
      <w:r w:rsidRPr="008D50E6">
        <w:rPr>
          <w:rFonts w:ascii="Times New Roman" w:hAnsi="Times New Roman" w:cs="Times New Roman"/>
          <w:b/>
          <w:bCs/>
          <w:i/>
          <w:iCs/>
          <w:color w:val="000000" w:themeColor="text1"/>
        </w:rPr>
        <w:t xml:space="preserve">Atitiktį reikalavimams įrodantys dokumentai: </w:t>
      </w:r>
      <w:r w:rsidRPr="008D50E6">
        <w:rPr>
          <w:rFonts w:ascii="Times New Roman" w:hAnsi="Times New Roman" w:cs="Times New Roman"/>
          <w:color w:val="000000" w:themeColor="text1"/>
        </w:rPr>
        <w:t xml:space="preserve">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prekės atitinka nustatytus reikalavimus, arba kiti lygiaverčiai įrodymai. </w:t>
      </w:r>
    </w:p>
    <w:p w14:paraId="3744BD5B" w14:textId="7A690EAE" w:rsidR="00C146B4" w:rsidRPr="005C4826" w:rsidRDefault="00C146B4" w:rsidP="007A6737">
      <w:pPr>
        <w:pStyle w:val="ListParagraph"/>
        <w:ind w:left="-567" w:firstLine="567"/>
        <w:jc w:val="both"/>
        <w:rPr>
          <w:rFonts w:ascii="Times New Roman" w:eastAsiaTheme="minorHAnsi" w:hAnsi="Times New Roman" w:cs="Times New Roman"/>
          <w:color w:val="000000" w:themeColor="text1"/>
          <w:sz w:val="22"/>
          <w:szCs w:val="22"/>
        </w:rPr>
      </w:pPr>
      <w:r w:rsidRPr="005C4826">
        <w:rPr>
          <w:rFonts w:ascii="Times New Roman" w:eastAsiaTheme="minorHAnsi" w:hAnsi="Times New Roman" w:cs="Times New Roman"/>
          <w:color w:val="000000" w:themeColor="text1"/>
          <w:sz w:val="22"/>
          <w:szCs w:val="22"/>
        </w:rPr>
        <w:t xml:space="preserve">Jeigu </w:t>
      </w:r>
      <w:r w:rsidR="00A814D7">
        <w:rPr>
          <w:rFonts w:ascii="Times New Roman" w:eastAsiaTheme="minorHAnsi" w:hAnsi="Times New Roman" w:cs="Times New Roman"/>
          <w:color w:val="000000" w:themeColor="text1"/>
          <w:sz w:val="22"/>
          <w:szCs w:val="22"/>
        </w:rPr>
        <w:t>siūloma</w:t>
      </w:r>
      <w:r w:rsidRPr="005C4826">
        <w:rPr>
          <w:rFonts w:ascii="Times New Roman" w:eastAsiaTheme="minorHAnsi" w:hAnsi="Times New Roman" w:cs="Times New Roman"/>
          <w:color w:val="000000" w:themeColor="text1"/>
          <w:sz w:val="22"/>
          <w:szCs w:val="22"/>
        </w:rPr>
        <w:t xml:space="preserve"> prek</w:t>
      </w:r>
      <w:r w:rsidR="00A814D7">
        <w:rPr>
          <w:rFonts w:ascii="Times New Roman" w:eastAsiaTheme="minorHAnsi" w:hAnsi="Times New Roman" w:cs="Times New Roman"/>
          <w:color w:val="000000" w:themeColor="text1"/>
          <w:sz w:val="22"/>
          <w:szCs w:val="22"/>
        </w:rPr>
        <w:t>ė</w:t>
      </w:r>
      <w:r w:rsidRPr="005C4826">
        <w:rPr>
          <w:rFonts w:ascii="Times New Roman" w:eastAsiaTheme="minorHAnsi" w:hAnsi="Times New Roman" w:cs="Times New Roman"/>
          <w:color w:val="000000" w:themeColor="text1"/>
          <w:sz w:val="22"/>
          <w:szCs w:val="22"/>
        </w:rPr>
        <w:t xml:space="preserve"> turi būti tiekiama ar perduodama antrinėje pakuotėje, ji turi atitikti pakuotėms nustatytus minimalius aplinkos apsaugos kriterijus, nurodytus </w:t>
      </w:r>
      <w:hyperlink r:id="rId10" w:history="1">
        <w:r w:rsidRPr="005C4826">
          <w:rPr>
            <w:rFonts w:ascii="Times New Roman" w:eastAsiaTheme="minorHAnsi" w:hAnsi="Times New Roman" w:cs="Times New Roman"/>
            <w:color w:val="000000" w:themeColor="text1"/>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C4826">
        <w:rPr>
          <w:rFonts w:ascii="Times New Roman" w:eastAsiaTheme="minorHAnsi" w:hAnsi="Times New Roman" w:cs="Times New Roman"/>
          <w:color w:val="000000" w:themeColor="text1"/>
          <w:sz w:val="22"/>
          <w:szCs w:val="22"/>
        </w:rPr>
        <w:t xml:space="preserve"> 2 priedo II skyriuje:</w:t>
      </w:r>
    </w:p>
    <w:p w14:paraId="632117A9" w14:textId="77777777" w:rsidR="00C146B4" w:rsidRPr="005C4826" w:rsidRDefault="00C146B4" w:rsidP="007A6737">
      <w:pPr>
        <w:spacing w:line="257" w:lineRule="atLeast"/>
        <w:ind w:left="-567" w:firstLine="567"/>
        <w:jc w:val="both"/>
        <w:rPr>
          <w:rFonts w:ascii="Times New Roman" w:hAnsi="Times New Roman" w:cs="Times New Roman"/>
          <w:color w:val="000000" w:themeColor="text1"/>
        </w:rPr>
      </w:pPr>
      <w:r w:rsidRPr="005C4826">
        <w:rPr>
          <w:rFonts w:ascii="Times New Roman" w:hAnsi="Times New Roman" w:cs="Times New Roman"/>
          <w:color w:val="000000" w:themeColor="text1"/>
        </w:rPr>
        <w:t>„Turi būti laikytinos perdirbamosiomis pakuotėmis pagal Lietuvos Respublikos mokesčio už aplinkos teršimą įstatymo 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1382"/>
        <w:gridCol w:w="4462"/>
        <w:gridCol w:w="4675"/>
      </w:tblGrid>
      <w:tr w:rsidR="005C4826" w:rsidRPr="005C4826" w14:paraId="4971C12B" w14:textId="77777777" w:rsidTr="005C4826">
        <w:trPr>
          <w:trHeight w:val="406"/>
        </w:trPr>
        <w:tc>
          <w:tcPr>
            <w:tcW w:w="6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7AA9AB"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lastRenderedPageBreak/>
              <w:t>Eil. Nr.</w:t>
            </w:r>
          </w:p>
        </w:tc>
        <w:tc>
          <w:tcPr>
            <w:tcW w:w="21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CBDA2A"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Pakuotės medžiaga</w:t>
            </w:r>
          </w:p>
        </w:tc>
        <w:tc>
          <w:tcPr>
            <w:tcW w:w="22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7D5D51"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Ženklinimas</w:t>
            </w:r>
          </w:p>
        </w:tc>
      </w:tr>
      <w:tr w:rsidR="005C4826" w:rsidRPr="005C4826" w14:paraId="64C3531F" w14:textId="77777777" w:rsidTr="00470DA4">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0C792C"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1.</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75914BB2"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Stiklas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6211ED23"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GL (arba GL nuo 70 iki 79)</w:t>
            </w:r>
          </w:p>
        </w:tc>
      </w:tr>
      <w:tr w:rsidR="005C4826" w:rsidRPr="005C4826" w14:paraId="663C844F" w14:textId="77777777" w:rsidTr="005C4826">
        <w:trPr>
          <w:trHeight w:val="883"/>
        </w:trPr>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58AC52"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2.</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48D79A62"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Metalas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124A7E37"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FE (arba FE 40),</w:t>
            </w:r>
          </w:p>
          <w:p w14:paraId="4ED8CAF0"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ALU (arba ALU 41)</w:t>
            </w:r>
          </w:p>
          <w:p w14:paraId="6DEE338C"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Nuo 42 iki 49</w:t>
            </w:r>
          </w:p>
        </w:tc>
      </w:tr>
      <w:tr w:rsidR="005C4826" w:rsidRPr="005C4826" w14:paraId="04347B09" w14:textId="77777777" w:rsidTr="00470DA4">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ACADAE"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3.</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0D8FC408"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Popierius ar kartonas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5F6015E2"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PAP (arba PAP nuo 20 iki 39)</w:t>
            </w:r>
          </w:p>
        </w:tc>
      </w:tr>
      <w:tr w:rsidR="005C4826" w:rsidRPr="005C4826" w14:paraId="1558AB59" w14:textId="77777777" w:rsidTr="00470DA4">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60CC61"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4.</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588D8359"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Medis ar kamštinė medžiaga</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47F4CC91"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FOR (arba FOR nuo 50 iki 59)</w:t>
            </w:r>
          </w:p>
        </w:tc>
      </w:tr>
      <w:tr w:rsidR="005C4826" w:rsidRPr="005C4826" w14:paraId="25E77A01" w14:textId="77777777" w:rsidTr="00470DA4">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B2328D"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5.</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204A0E10"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Medvilnė ar džiutas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540A3030"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TEX (arba TEX nuo 60 iki 69)</w:t>
            </w:r>
          </w:p>
        </w:tc>
      </w:tr>
      <w:tr w:rsidR="005C4826" w:rsidRPr="005C4826" w14:paraId="789B3763" w14:textId="77777777" w:rsidTr="00470DA4">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4046AA"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6.</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08E3BA7B" w14:textId="77777777" w:rsidR="005C4826" w:rsidRPr="005C4826" w:rsidRDefault="005C4826" w:rsidP="00470DA4">
            <w:pPr>
              <w:ind w:firstLine="709"/>
              <w:jc w:val="both"/>
              <w:rPr>
                <w:rFonts w:ascii="Times New Roman" w:hAnsi="Times New Roman" w:cs="Times New Roman"/>
                <w:color w:val="000000" w:themeColor="text1"/>
              </w:rPr>
            </w:pPr>
            <w:proofErr w:type="spellStart"/>
            <w:r w:rsidRPr="005C4826">
              <w:rPr>
                <w:rFonts w:ascii="Times New Roman" w:hAnsi="Times New Roman" w:cs="Times New Roman"/>
                <w:color w:val="000000" w:themeColor="text1"/>
              </w:rPr>
              <w:t>Polietilentereftalatas</w:t>
            </w:r>
            <w:proofErr w:type="spellEnd"/>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2375C88B"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PET arba PET 1</w:t>
            </w:r>
          </w:p>
        </w:tc>
      </w:tr>
      <w:tr w:rsidR="005C4826" w:rsidRPr="005C4826" w14:paraId="59703B46" w14:textId="77777777" w:rsidTr="00470DA4">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A8C853"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7.</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6719FFA0"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Aukšto tankumo polietilenas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6B70977B"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HDPE (arba HDPE 2)</w:t>
            </w:r>
          </w:p>
        </w:tc>
      </w:tr>
      <w:tr w:rsidR="005C4826" w:rsidRPr="005C4826" w14:paraId="3C16E912" w14:textId="77777777" w:rsidTr="00470DA4">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9ED45B"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8.</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05457E6E" w14:textId="77777777" w:rsidR="005C4826" w:rsidRPr="005C4826" w:rsidRDefault="005C4826" w:rsidP="00470DA4">
            <w:pPr>
              <w:ind w:firstLine="709"/>
              <w:jc w:val="both"/>
              <w:rPr>
                <w:rFonts w:ascii="Times New Roman" w:hAnsi="Times New Roman" w:cs="Times New Roman"/>
                <w:color w:val="000000" w:themeColor="text1"/>
              </w:rPr>
            </w:pPr>
            <w:proofErr w:type="spellStart"/>
            <w:r w:rsidRPr="005C4826">
              <w:rPr>
                <w:rFonts w:ascii="Times New Roman" w:hAnsi="Times New Roman" w:cs="Times New Roman"/>
                <w:color w:val="000000" w:themeColor="text1"/>
              </w:rPr>
              <w:t>Polivinilchloridas</w:t>
            </w:r>
            <w:proofErr w:type="spellEnd"/>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560FED7E"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PVC (arba PVC 3)</w:t>
            </w:r>
          </w:p>
        </w:tc>
      </w:tr>
      <w:tr w:rsidR="005C4826" w:rsidRPr="005C4826" w14:paraId="0A28B99D" w14:textId="77777777" w:rsidTr="00470DA4">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F81966"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9.</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29F3514C"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Žemo tankumo polietilenas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76829205"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LDPE (arba LDPE 4)</w:t>
            </w:r>
          </w:p>
        </w:tc>
      </w:tr>
      <w:tr w:rsidR="005C4826" w:rsidRPr="005C4826" w14:paraId="647101F8" w14:textId="77777777" w:rsidTr="00470DA4">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656FCF"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10.</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697F45BE"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Polipropilenas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52A3794B"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PP (arba PP 5)</w:t>
            </w:r>
          </w:p>
        </w:tc>
      </w:tr>
      <w:tr w:rsidR="005C4826" w:rsidRPr="005C4826" w14:paraId="3B6A73EB" w14:textId="77777777" w:rsidTr="00470DA4">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656B1F"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11.</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73CB70E8" w14:textId="77777777" w:rsidR="005C4826" w:rsidRPr="005C4826" w:rsidRDefault="005C4826" w:rsidP="00470DA4">
            <w:pPr>
              <w:ind w:firstLine="709"/>
              <w:jc w:val="both"/>
              <w:rPr>
                <w:rFonts w:ascii="Times New Roman" w:hAnsi="Times New Roman" w:cs="Times New Roman"/>
                <w:color w:val="000000" w:themeColor="text1"/>
              </w:rPr>
            </w:pPr>
            <w:proofErr w:type="spellStart"/>
            <w:r w:rsidRPr="005C4826">
              <w:rPr>
                <w:rFonts w:ascii="Times New Roman" w:hAnsi="Times New Roman" w:cs="Times New Roman"/>
                <w:color w:val="000000" w:themeColor="text1"/>
              </w:rPr>
              <w:t>Polistirenas</w:t>
            </w:r>
            <w:proofErr w:type="spellEnd"/>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5EB75CA8"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PS (arba PS 6)</w:t>
            </w:r>
          </w:p>
        </w:tc>
      </w:tr>
    </w:tbl>
    <w:p w14:paraId="3A0FCC40" w14:textId="77777777" w:rsidR="00C146B4" w:rsidRPr="005C4826" w:rsidRDefault="00C146B4" w:rsidP="00C146B4">
      <w:pPr>
        <w:pStyle w:val="ListParagraph"/>
        <w:ind w:left="0" w:firstLine="426"/>
        <w:jc w:val="both"/>
        <w:rPr>
          <w:rFonts w:ascii="Times New Roman" w:eastAsiaTheme="minorHAnsi" w:hAnsi="Times New Roman" w:cs="Times New Roman"/>
          <w:color w:val="000000" w:themeColor="text1"/>
          <w:sz w:val="22"/>
          <w:szCs w:val="22"/>
        </w:rPr>
      </w:pPr>
    </w:p>
    <w:p w14:paraId="0B1B79C3" w14:textId="4715E264" w:rsidR="00C146B4" w:rsidRPr="005C4826" w:rsidRDefault="00C146B4" w:rsidP="009D650B">
      <w:pPr>
        <w:pStyle w:val="ListParagraph"/>
        <w:ind w:left="-567" w:firstLine="567"/>
        <w:jc w:val="both"/>
        <w:rPr>
          <w:rFonts w:ascii="Times New Roman" w:eastAsiaTheme="minorHAnsi" w:hAnsi="Times New Roman" w:cs="Times New Roman"/>
          <w:color w:val="000000" w:themeColor="text1"/>
          <w:sz w:val="22"/>
          <w:szCs w:val="22"/>
        </w:rPr>
      </w:pPr>
      <w:r w:rsidRPr="005C4826">
        <w:rPr>
          <w:rFonts w:ascii="Times New Roman" w:eastAsiaTheme="minorHAnsi" w:hAnsi="Times New Roman" w:cs="Times New Roman"/>
          <w:color w:val="000000" w:themeColor="text1"/>
          <w:sz w:val="22"/>
          <w:szCs w:val="22"/>
        </w:rPr>
        <w:t xml:space="preserve">Pirkimo sutarties vykdymo metu </w:t>
      </w:r>
      <w:r w:rsidR="0010561B">
        <w:rPr>
          <w:rFonts w:ascii="Times New Roman" w:eastAsiaTheme="minorHAnsi" w:hAnsi="Times New Roman" w:cs="Times New Roman"/>
          <w:color w:val="000000" w:themeColor="text1"/>
          <w:sz w:val="22"/>
          <w:szCs w:val="22"/>
        </w:rPr>
        <w:t>perkančioji organizacija</w:t>
      </w:r>
      <w:r w:rsidRPr="005C4826">
        <w:rPr>
          <w:rFonts w:ascii="Times New Roman" w:eastAsiaTheme="minorHAnsi" w:hAnsi="Times New Roman" w:cs="Times New Roman"/>
          <w:color w:val="000000" w:themeColor="text1"/>
          <w:sz w:val="22"/>
          <w:szCs w:val="22"/>
        </w:rPr>
        <w:t xml:space="preserve"> turi teisę prašyti Tiekėjo pateikti informaciją ir/ar dokumentus, kurie įrodytų Tiekėjo naudojamų antrinių pakuočių aplinkosaugos reikalavimų atitikimą. </w:t>
      </w:r>
    </w:p>
    <w:p w14:paraId="79D29723" w14:textId="77777777" w:rsidR="00C146B4" w:rsidRPr="005C4826" w:rsidRDefault="00C146B4" w:rsidP="009D650B">
      <w:pPr>
        <w:spacing w:line="257" w:lineRule="atLeast"/>
        <w:ind w:left="-567" w:firstLine="567"/>
        <w:jc w:val="both"/>
        <w:rPr>
          <w:rFonts w:ascii="Times New Roman" w:hAnsi="Times New Roman" w:cs="Times New Roman"/>
          <w:color w:val="000000" w:themeColor="text1"/>
        </w:rPr>
      </w:pPr>
      <w:r w:rsidRPr="009976D9">
        <w:rPr>
          <w:rFonts w:ascii="Times New Roman" w:hAnsi="Times New Roman" w:cs="Times New Roman"/>
          <w:b/>
          <w:bCs/>
          <w:i/>
          <w:iCs/>
          <w:color w:val="000000" w:themeColor="text1"/>
        </w:rPr>
        <w:t>Atitiktį reikalavimams įrodantys dokumentai</w:t>
      </w:r>
      <w:r w:rsidRPr="005C4826">
        <w:rPr>
          <w:rFonts w:ascii="Times New Roman" w:hAnsi="Times New Roman" w:cs="Times New Roman"/>
          <w:color w:val="000000" w:themeColor="text1"/>
        </w:rPr>
        <w:t>: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5C4826">
        <w:rPr>
          <w:rFonts w:ascii="Times New Roman" w:hAnsi="Times New Roman" w:cs="Times New Roman"/>
          <w:color w:val="000000" w:themeColor="text1"/>
        </w:rPr>
        <w:t>Voluntary</w:t>
      </w:r>
      <w:proofErr w:type="spellEnd"/>
      <w:r w:rsidRPr="005C4826">
        <w:rPr>
          <w:rFonts w:ascii="Times New Roman" w:hAnsi="Times New Roman" w:cs="Times New Roman"/>
          <w:color w:val="000000" w:themeColor="text1"/>
        </w:rPr>
        <w:t xml:space="preserve"> Standard </w:t>
      </w:r>
      <w:proofErr w:type="spellStart"/>
      <w:r w:rsidRPr="005C4826">
        <w:rPr>
          <w:rFonts w:ascii="Times New Roman" w:hAnsi="Times New Roman" w:cs="Times New Roman"/>
          <w:color w:val="000000" w:themeColor="text1"/>
        </w:rPr>
        <w:t>for</w:t>
      </w:r>
      <w:proofErr w:type="spellEnd"/>
      <w:r w:rsidRPr="005C4826">
        <w:rPr>
          <w:rFonts w:ascii="Times New Roman" w:hAnsi="Times New Roman" w:cs="Times New Roman"/>
          <w:color w:val="000000" w:themeColor="text1"/>
        </w:rPr>
        <w:t xml:space="preserve"> </w:t>
      </w:r>
      <w:proofErr w:type="spellStart"/>
      <w:r w:rsidRPr="005C4826">
        <w:rPr>
          <w:rFonts w:ascii="Times New Roman" w:hAnsi="Times New Roman" w:cs="Times New Roman"/>
          <w:color w:val="000000" w:themeColor="text1"/>
        </w:rPr>
        <w:t>Repulping</w:t>
      </w:r>
      <w:proofErr w:type="spellEnd"/>
      <w:r w:rsidRPr="005C4826">
        <w:rPr>
          <w:rFonts w:ascii="Times New Roman" w:hAnsi="Times New Roman" w:cs="Times New Roman"/>
          <w:color w:val="000000" w:themeColor="text1"/>
        </w:rPr>
        <w:t xml:space="preserve"> </w:t>
      </w:r>
      <w:proofErr w:type="spellStart"/>
      <w:r w:rsidRPr="005C4826">
        <w:rPr>
          <w:rFonts w:ascii="Times New Roman" w:hAnsi="Times New Roman" w:cs="Times New Roman"/>
          <w:color w:val="000000" w:themeColor="text1"/>
        </w:rPr>
        <w:t>and</w:t>
      </w:r>
      <w:proofErr w:type="spellEnd"/>
      <w:r w:rsidRPr="005C4826">
        <w:rPr>
          <w:rFonts w:ascii="Times New Roman" w:hAnsi="Times New Roman" w:cs="Times New Roman"/>
          <w:color w:val="000000" w:themeColor="text1"/>
        </w:rPr>
        <w:t xml:space="preserve"> </w:t>
      </w:r>
      <w:proofErr w:type="spellStart"/>
      <w:r w:rsidRPr="005C4826">
        <w:rPr>
          <w:rFonts w:ascii="Times New Roman" w:hAnsi="Times New Roman" w:cs="Times New Roman"/>
          <w:color w:val="000000" w:themeColor="text1"/>
        </w:rPr>
        <w:t>Recycling</w:t>
      </w:r>
      <w:proofErr w:type="spellEnd"/>
      <w:r w:rsidRPr="005C4826">
        <w:rPr>
          <w:rFonts w:ascii="Times New Roman" w:hAnsi="Times New Roman" w:cs="Times New Roman"/>
          <w:color w:val="000000" w:themeColor="text1"/>
        </w:rPr>
        <w:t xml:space="preserve"> </w:t>
      </w:r>
      <w:proofErr w:type="spellStart"/>
      <w:r w:rsidRPr="005C4826">
        <w:rPr>
          <w:rFonts w:ascii="Times New Roman" w:hAnsi="Times New Roman" w:cs="Times New Roman"/>
          <w:color w:val="000000" w:themeColor="text1"/>
        </w:rPr>
        <w:t>Corrugated</w:t>
      </w:r>
      <w:proofErr w:type="spellEnd"/>
      <w:r w:rsidRPr="005C4826">
        <w:rPr>
          <w:rFonts w:ascii="Times New Roman" w:hAnsi="Times New Roman" w:cs="Times New Roman"/>
          <w:color w:val="000000" w:themeColor="text1"/>
        </w:rPr>
        <w:t xml:space="preserve"> </w:t>
      </w:r>
      <w:proofErr w:type="spellStart"/>
      <w:r w:rsidRPr="005C4826">
        <w:rPr>
          <w:rFonts w:ascii="Times New Roman" w:hAnsi="Times New Roman" w:cs="Times New Roman"/>
          <w:color w:val="000000" w:themeColor="text1"/>
        </w:rPr>
        <w:t>Fiberboard</w:t>
      </w:r>
      <w:proofErr w:type="spellEnd"/>
      <w:r w:rsidRPr="005C4826">
        <w:rPr>
          <w:rFonts w:ascii="Times New Roman" w:hAnsi="Times New Roman" w:cs="Times New Roman"/>
          <w:color w:val="000000" w:themeColor="text1"/>
        </w:rPr>
        <w:t xml:space="preserve"> </w:t>
      </w:r>
      <w:proofErr w:type="spellStart"/>
      <w:r w:rsidRPr="005C4826">
        <w:rPr>
          <w:rFonts w:ascii="Times New Roman" w:hAnsi="Times New Roman" w:cs="Times New Roman"/>
          <w:color w:val="000000" w:themeColor="text1"/>
        </w:rPr>
        <w:t>Treated</w:t>
      </w:r>
      <w:proofErr w:type="spellEnd"/>
      <w:r w:rsidRPr="005C4826">
        <w:rPr>
          <w:rFonts w:ascii="Times New Roman" w:hAnsi="Times New Roman" w:cs="Times New Roman"/>
          <w:color w:val="000000" w:themeColor="text1"/>
        </w:rPr>
        <w:t xml:space="preserve"> to </w:t>
      </w:r>
      <w:proofErr w:type="spellStart"/>
      <w:r w:rsidRPr="005C4826">
        <w:rPr>
          <w:rFonts w:ascii="Times New Roman" w:hAnsi="Times New Roman" w:cs="Times New Roman"/>
          <w:color w:val="000000" w:themeColor="text1"/>
        </w:rPr>
        <w:t>Improve</w:t>
      </w:r>
      <w:proofErr w:type="spellEnd"/>
      <w:r w:rsidRPr="005C4826">
        <w:rPr>
          <w:rFonts w:ascii="Times New Roman" w:hAnsi="Times New Roman" w:cs="Times New Roman"/>
          <w:color w:val="000000" w:themeColor="text1"/>
        </w:rPr>
        <w:t xml:space="preserve"> </w:t>
      </w:r>
      <w:proofErr w:type="spellStart"/>
      <w:r w:rsidRPr="005C4826">
        <w:rPr>
          <w:rFonts w:ascii="Times New Roman" w:hAnsi="Times New Roman" w:cs="Times New Roman"/>
          <w:color w:val="000000" w:themeColor="text1"/>
        </w:rPr>
        <w:t>Its</w:t>
      </w:r>
      <w:proofErr w:type="spellEnd"/>
      <w:r w:rsidRPr="005C4826">
        <w:rPr>
          <w:rFonts w:ascii="Times New Roman" w:hAnsi="Times New Roman" w:cs="Times New Roman"/>
          <w:color w:val="000000" w:themeColor="text1"/>
        </w:rPr>
        <w:t xml:space="preserve"> </w:t>
      </w:r>
      <w:proofErr w:type="spellStart"/>
      <w:r w:rsidRPr="005C4826">
        <w:rPr>
          <w:rFonts w:ascii="Times New Roman" w:hAnsi="Times New Roman" w:cs="Times New Roman"/>
          <w:color w:val="000000" w:themeColor="text1"/>
        </w:rPr>
        <w:t>Performance</w:t>
      </w:r>
      <w:proofErr w:type="spellEnd"/>
      <w:r w:rsidRPr="005C4826">
        <w:rPr>
          <w:rFonts w:ascii="Times New Roman" w:hAnsi="Times New Roman" w:cs="Times New Roman"/>
          <w:color w:val="000000" w:themeColor="text1"/>
        </w:rPr>
        <w:t xml:space="preserve"> </w:t>
      </w:r>
      <w:proofErr w:type="spellStart"/>
      <w:r w:rsidRPr="005C4826">
        <w:rPr>
          <w:rFonts w:ascii="Times New Roman" w:hAnsi="Times New Roman" w:cs="Times New Roman"/>
          <w:color w:val="000000" w:themeColor="text1"/>
        </w:rPr>
        <w:t>in</w:t>
      </w:r>
      <w:proofErr w:type="spellEnd"/>
      <w:r w:rsidRPr="005C4826">
        <w:rPr>
          <w:rFonts w:ascii="Times New Roman" w:hAnsi="Times New Roman" w:cs="Times New Roman"/>
          <w:color w:val="000000" w:themeColor="text1"/>
        </w:rPr>
        <w:t xml:space="preserve"> </w:t>
      </w:r>
      <w:proofErr w:type="spellStart"/>
      <w:r w:rsidRPr="005C4826">
        <w:rPr>
          <w:rFonts w:ascii="Times New Roman" w:hAnsi="Times New Roman" w:cs="Times New Roman"/>
          <w:color w:val="000000" w:themeColor="text1"/>
        </w:rPr>
        <w:t>the</w:t>
      </w:r>
      <w:proofErr w:type="spellEnd"/>
      <w:r w:rsidRPr="005C4826">
        <w:rPr>
          <w:rFonts w:ascii="Times New Roman" w:hAnsi="Times New Roman" w:cs="Times New Roman"/>
          <w:color w:val="000000" w:themeColor="text1"/>
        </w:rPr>
        <w:t xml:space="preserve"> </w:t>
      </w:r>
      <w:proofErr w:type="spellStart"/>
      <w:r w:rsidRPr="005C4826">
        <w:rPr>
          <w:rFonts w:ascii="Times New Roman" w:hAnsi="Times New Roman" w:cs="Times New Roman"/>
          <w:color w:val="000000" w:themeColor="text1"/>
        </w:rPr>
        <w:t>Presence</w:t>
      </w:r>
      <w:proofErr w:type="spellEnd"/>
      <w:r w:rsidRPr="005C4826">
        <w:rPr>
          <w:rFonts w:ascii="Times New Roman" w:hAnsi="Times New Roman" w:cs="Times New Roman"/>
          <w:color w:val="000000" w:themeColor="text1"/>
        </w:rPr>
        <w:t xml:space="preserve"> </w:t>
      </w:r>
      <w:proofErr w:type="spellStart"/>
      <w:r w:rsidRPr="005C4826">
        <w:rPr>
          <w:rFonts w:ascii="Times New Roman" w:hAnsi="Times New Roman" w:cs="Times New Roman"/>
          <w:color w:val="000000" w:themeColor="text1"/>
        </w:rPr>
        <w:t>of</w:t>
      </w:r>
      <w:proofErr w:type="spellEnd"/>
      <w:r w:rsidRPr="005C4826">
        <w:rPr>
          <w:rFonts w:ascii="Times New Roman" w:hAnsi="Times New Roman" w:cs="Times New Roman"/>
          <w:color w:val="000000" w:themeColor="text1"/>
        </w:rPr>
        <w:t xml:space="preserve"> </w:t>
      </w:r>
      <w:proofErr w:type="spellStart"/>
      <w:r w:rsidRPr="005C4826">
        <w:rPr>
          <w:rFonts w:ascii="Times New Roman" w:hAnsi="Times New Roman" w:cs="Times New Roman"/>
          <w:color w:val="000000" w:themeColor="text1"/>
        </w:rPr>
        <w:t>Water</w:t>
      </w:r>
      <w:proofErr w:type="spellEnd"/>
      <w:r w:rsidRPr="005C4826">
        <w:rPr>
          <w:rFonts w:ascii="Times New Roman" w:hAnsi="Times New Roman" w:cs="Times New Roman"/>
          <w:color w:val="000000" w:themeColor="text1"/>
        </w:rPr>
        <w:t xml:space="preserve"> </w:t>
      </w:r>
      <w:proofErr w:type="spellStart"/>
      <w:r w:rsidRPr="005C4826">
        <w:rPr>
          <w:rFonts w:ascii="Times New Roman" w:hAnsi="Times New Roman" w:cs="Times New Roman"/>
          <w:color w:val="000000" w:themeColor="text1"/>
        </w:rPr>
        <w:t>and</w:t>
      </w:r>
      <w:proofErr w:type="spellEnd"/>
      <w:r w:rsidRPr="005C4826">
        <w:rPr>
          <w:rFonts w:ascii="Times New Roman" w:hAnsi="Times New Roman" w:cs="Times New Roman"/>
          <w:color w:val="000000" w:themeColor="text1"/>
        </w:rPr>
        <w:t xml:space="preserve"> </w:t>
      </w:r>
      <w:proofErr w:type="spellStart"/>
      <w:r w:rsidRPr="005C4826">
        <w:rPr>
          <w:rFonts w:ascii="Times New Roman" w:hAnsi="Times New Roman" w:cs="Times New Roman"/>
          <w:color w:val="000000" w:themeColor="text1"/>
        </w:rPr>
        <w:t>Water</w:t>
      </w:r>
      <w:proofErr w:type="spellEnd"/>
      <w:r w:rsidRPr="005C4826">
        <w:rPr>
          <w:rFonts w:ascii="Times New Roman" w:hAnsi="Times New Roman" w:cs="Times New Roman"/>
          <w:color w:val="000000" w:themeColor="text1"/>
        </w:rPr>
        <w:t xml:space="preserve"> </w:t>
      </w:r>
      <w:proofErr w:type="spellStart"/>
      <w:r w:rsidRPr="005C4826">
        <w:rPr>
          <w:rFonts w:ascii="Times New Roman" w:hAnsi="Times New Roman" w:cs="Times New Roman"/>
          <w:color w:val="000000" w:themeColor="text1"/>
        </w:rPr>
        <w:t>Vapor</w:t>
      </w:r>
      <w:proofErr w:type="spellEnd"/>
      <w:r w:rsidRPr="005C4826">
        <w:rPr>
          <w:rFonts w:ascii="Times New Roman" w:hAnsi="Times New Roman" w:cs="Times New Roman"/>
          <w:color w:val="000000" w:themeColor="text1"/>
        </w:rPr>
        <w:t>, standartas </w:t>
      </w:r>
      <w:proofErr w:type="spellStart"/>
      <w:r w:rsidRPr="005C4826">
        <w:rPr>
          <w:rFonts w:ascii="Times New Roman" w:hAnsi="Times New Roman" w:cs="Times New Roman"/>
          <w:color w:val="000000" w:themeColor="text1"/>
        </w:rPr>
        <w:t>RecyClass</w:t>
      </w:r>
      <w:proofErr w:type="spellEnd"/>
      <w:r w:rsidRPr="005C4826">
        <w:rPr>
          <w:rFonts w:ascii="Times New Roman" w:hAnsi="Times New Roman" w:cs="Times New Roman"/>
          <w:color w:val="000000" w:themeColor="text1"/>
        </w:rPr>
        <w:t>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63A475B6" w14:textId="77777777" w:rsidR="00C146B4" w:rsidRPr="008D50E6" w:rsidRDefault="00C146B4" w:rsidP="009D650B">
      <w:pPr>
        <w:ind w:left="-567" w:firstLine="567"/>
        <w:jc w:val="both"/>
        <w:rPr>
          <w:rFonts w:ascii="Times New Roman" w:hAnsi="Times New Roman" w:cs="Times New Roman"/>
          <w:b/>
          <w:bCs/>
          <w:highlight w:val="yellow"/>
        </w:rPr>
      </w:pPr>
    </w:p>
    <w:p w14:paraId="5FFC71A4" w14:textId="77777777" w:rsidR="00102770" w:rsidRPr="008D50E6" w:rsidRDefault="00102770" w:rsidP="00102770">
      <w:pPr>
        <w:ind w:left="-567" w:firstLine="567"/>
        <w:jc w:val="center"/>
        <w:rPr>
          <w:rFonts w:ascii="Times New Roman" w:hAnsi="Times New Roman" w:cs="Times New Roman"/>
          <w:b/>
          <w:bCs/>
          <w:color w:val="000000" w:themeColor="text1"/>
        </w:rPr>
      </w:pPr>
      <w:r w:rsidRPr="008D50E6">
        <w:rPr>
          <w:rFonts w:ascii="Times New Roman" w:hAnsi="Times New Roman" w:cs="Times New Roman"/>
          <w:b/>
          <w:bCs/>
          <w:color w:val="000000" w:themeColor="text1"/>
        </w:rPr>
        <w:t>PAPILDOMI REIKALAVIMAI</w:t>
      </w:r>
    </w:p>
    <w:p w14:paraId="72A07CED" w14:textId="77777777" w:rsidR="00102770" w:rsidRPr="008D50E6" w:rsidRDefault="00102770" w:rsidP="00102770">
      <w:pPr>
        <w:ind w:left="-567" w:firstLine="567"/>
        <w:jc w:val="center"/>
        <w:rPr>
          <w:rFonts w:ascii="Times New Roman" w:hAnsi="Times New Roman" w:cs="Times New Roman"/>
          <w:b/>
          <w:bCs/>
          <w:color w:val="000000" w:themeColor="text1"/>
        </w:rPr>
      </w:pPr>
    </w:p>
    <w:p w14:paraId="11E57840" w14:textId="77777777" w:rsidR="00102770" w:rsidRPr="008D50E6" w:rsidRDefault="00102770" w:rsidP="00102770">
      <w:pPr>
        <w:pStyle w:val="ListParagraph"/>
        <w:spacing w:after="0" w:line="240" w:lineRule="auto"/>
        <w:ind w:left="-567" w:firstLine="567"/>
        <w:jc w:val="both"/>
        <w:rPr>
          <w:rFonts w:ascii="Times New Roman" w:hAnsi="Times New Roman" w:cs="Times New Roman"/>
          <w:sz w:val="22"/>
          <w:szCs w:val="22"/>
        </w:rPr>
      </w:pPr>
      <w:r w:rsidRPr="008D50E6">
        <w:rPr>
          <w:rFonts w:ascii="Times New Roman" w:hAnsi="Times New Roman" w:cs="Times New Roman"/>
          <w:sz w:val="22"/>
          <w:szCs w:val="22"/>
        </w:rPr>
        <w:t>Sutarties vykdymui  taikomi aplinkos apsaugos kriterijai/reikalavimai:</w:t>
      </w:r>
    </w:p>
    <w:p w14:paraId="2B42F54F" w14:textId="77777777" w:rsidR="00102770" w:rsidRPr="008D50E6" w:rsidRDefault="00102770" w:rsidP="00102770">
      <w:pPr>
        <w:pStyle w:val="ListParagraph"/>
        <w:numPr>
          <w:ilvl w:val="0"/>
          <w:numId w:val="2"/>
        </w:numPr>
        <w:tabs>
          <w:tab w:val="left" w:pos="426"/>
          <w:tab w:val="left" w:pos="567"/>
          <w:tab w:val="left" w:pos="993"/>
        </w:tabs>
        <w:ind w:left="-567" w:firstLine="567"/>
        <w:jc w:val="both"/>
        <w:rPr>
          <w:rFonts w:ascii="Times New Roman" w:hAnsi="Times New Roman" w:cs="Times New Roman"/>
          <w:sz w:val="22"/>
          <w:szCs w:val="22"/>
        </w:rPr>
      </w:pPr>
      <w:bookmarkStart w:id="5" w:name="_Hlk142647099"/>
      <w:r w:rsidRPr="008D50E6">
        <w:rPr>
          <w:rFonts w:ascii="Times New Roman" w:hAnsi="Times New Roman" w:cs="Times New Roman"/>
          <w:sz w:val="22"/>
          <w:szCs w:val="22"/>
        </w:rPr>
        <w:t>Viešojo pirkimo ir sutarties vykdymo metu bendravimas tarp Tiekėjo ir Pirkėjo bus vykdomas tik elektroninėmis   priemonėmis (CVP IS priemonėmis, telefonu, elektroniniu paštu, ar kt.);</w:t>
      </w:r>
    </w:p>
    <w:p w14:paraId="42C9AB2B" w14:textId="77777777" w:rsidR="00102770" w:rsidRPr="008D50E6" w:rsidRDefault="00102770" w:rsidP="00102770">
      <w:pPr>
        <w:pStyle w:val="ListParagraph"/>
        <w:numPr>
          <w:ilvl w:val="0"/>
          <w:numId w:val="2"/>
        </w:numPr>
        <w:tabs>
          <w:tab w:val="left" w:pos="567"/>
          <w:tab w:val="left" w:pos="993"/>
        </w:tabs>
        <w:ind w:left="-567" w:firstLine="567"/>
        <w:jc w:val="both"/>
        <w:rPr>
          <w:rFonts w:ascii="Times New Roman" w:hAnsi="Times New Roman" w:cs="Times New Roman"/>
          <w:sz w:val="22"/>
          <w:szCs w:val="22"/>
        </w:rPr>
      </w:pPr>
      <w:r w:rsidRPr="008D50E6">
        <w:rPr>
          <w:rFonts w:ascii="Times New Roman" w:hAnsi="Times New Roman" w:cs="Times New Roman"/>
          <w:sz w:val="22"/>
          <w:szCs w:val="22"/>
        </w:rPr>
        <w:t>visa dokumentacija susijusi su Sutarties vykdymu teikiama Pirkėjui ir Tiekėjui elektorinėmis priemonėmis (elektoriniu paštu ar kt.);</w:t>
      </w:r>
    </w:p>
    <w:p w14:paraId="4DB877CC" w14:textId="77777777" w:rsidR="00102770" w:rsidRPr="008D50E6" w:rsidRDefault="00102770" w:rsidP="00102770">
      <w:pPr>
        <w:pStyle w:val="ListParagraph"/>
        <w:numPr>
          <w:ilvl w:val="0"/>
          <w:numId w:val="2"/>
        </w:numPr>
        <w:tabs>
          <w:tab w:val="left" w:pos="284"/>
          <w:tab w:val="left" w:pos="567"/>
          <w:tab w:val="left" w:pos="993"/>
        </w:tabs>
        <w:ind w:left="-567" w:firstLine="567"/>
        <w:jc w:val="both"/>
        <w:rPr>
          <w:rFonts w:ascii="Times New Roman" w:hAnsi="Times New Roman" w:cs="Times New Roman"/>
          <w:sz w:val="22"/>
          <w:szCs w:val="22"/>
        </w:rPr>
      </w:pPr>
      <w:r w:rsidRPr="008D50E6">
        <w:rPr>
          <w:rFonts w:ascii="Times New Roman" w:hAnsi="Times New Roman" w:cs="Times New Roman"/>
          <w:sz w:val="22"/>
          <w:szCs w:val="22"/>
        </w:rPr>
        <w:t>Sutartis bus pasirašoma tik elektroninėmis priemonėmis (elektroniniu parašu);</w:t>
      </w:r>
    </w:p>
    <w:p w14:paraId="38D8AB85" w14:textId="77777777" w:rsidR="00102770" w:rsidRPr="008D50E6" w:rsidRDefault="00102770" w:rsidP="00102770">
      <w:pPr>
        <w:pStyle w:val="ListParagraph"/>
        <w:numPr>
          <w:ilvl w:val="0"/>
          <w:numId w:val="2"/>
        </w:numPr>
        <w:tabs>
          <w:tab w:val="left" w:pos="426"/>
          <w:tab w:val="left" w:pos="567"/>
          <w:tab w:val="left" w:pos="993"/>
        </w:tabs>
        <w:ind w:left="-567" w:firstLine="567"/>
        <w:jc w:val="both"/>
        <w:rPr>
          <w:rFonts w:ascii="Times New Roman" w:hAnsi="Times New Roman" w:cs="Times New Roman"/>
          <w:sz w:val="22"/>
          <w:szCs w:val="22"/>
        </w:rPr>
      </w:pPr>
      <w:r w:rsidRPr="008D50E6">
        <w:rPr>
          <w:rFonts w:ascii="Times New Roman" w:hAnsi="Times New Roman" w:cs="Times New Roman"/>
          <w:sz w:val="22"/>
          <w:szCs w:val="22"/>
        </w:rPr>
        <w:t>Tiekėjas įsipareigoja mažinti popieriaus sunaudojimą, atsisakyti nebūtino dokumentų kopijavimo ir spausdinimo, jeigu bus naudojamos kanceliarinės prekės, jos turi būti pagamintos iš perdirbtų žaliavų arba tinkamos perdirbimui.</w:t>
      </w:r>
      <w:bookmarkEnd w:id="5"/>
    </w:p>
    <w:p w14:paraId="611CD408" w14:textId="77777777" w:rsidR="00034558" w:rsidRDefault="00034558" w:rsidP="00D27709">
      <w:pPr>
        <w:rPr>
          <w:rFonts w:ascii="Times New Roman" w:hAnsi="Times New Roman" w:cs="Times New Roman"/>
          <w:b/>
        </w:rPr>
      </w:pPr>
    </w:p>
    <w:sectPr w:rsidR="00034558" w:rsidSect="00102770">
      <w:pgSz w:w="12240" w:h="15840"/>
      <w:pgMar w:top="567" w:right="567" w:bottom="568" w:left="1134"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3C91D" w14:textId="77777777" w:rsidR="00750F75" w:rsidRDefault="00750F75" w:rsidP="00705B83">
      <w:pPr>
        <w:spacing w:after="0" w:line="240" w:lineRule="auto"/>
      </w:pPr>
      <w:r>
        <w:separator/>
      </w:r>
    </w:p>
  </w:endnote>
  <w:endnote w:type="continuationSeparator" w:id="0">
    <w:p w14:paraId="47EF36FA" w14:textId="77777777" w:rsidR="00750F75" w:rsidRDefault="00750F75" w:rsidP="00705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B8195" w14:textId="77777777" w:rsidR="00750F75" w:rsidRDefault="00750F75" w:rsidP="00705B83">
      <w:pPr>
        <w:spacing w:after="0" w:line="240" w:lineRule="auto"/>
      </w:pPr>
      <w:r>
        <w:separator/>
      </w:r>
    </w:p>
  </w:footnote>
  <w:footnote w:type="continuationSeparator" w:id="0">
    <w:p w14:paraId="5D8863B7" w14:textId="77777777" w:rsidR="00750F75" w:rsidRDefault="00750F75" w:rsidP="00705B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5C7D7B"/>
    <w:multiLevelType w:val="hybridMultilevel"/>
    <w:tmpl w:val="76C24D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6901F07"/>
    <w:multiLevelType w:val="multilevel"/>
    <w:tmpl w:val="B420B7CE"/>
    <w:lvl w:ilvl="0">
      <w:start w:val="1"/>
      <w:numFmt w:val="decimal"/>
      <w:lvlText w:val="%1."/>
      <w:lvlJc w:val="left"/>
      <w:pPr>
        <w:tabs>
          <w:tab w:val="num" w:pos="453"/>
        </w:tabs>
        <w:ind w:left="453" w:hanging="170"/>
      </w:pPr>
      <w:rPr>
        <w:rFonts w:ascii="Times New Roman" w:hAnsi="Times New Roman" w:cs="Times New Roman" w:hint="default"/>
        <w:b w:val="0"/>
        <w:caps w:val="0"/>
        <w:strike w:val="0"/>
        <w:dstrike w:val="0"/>
        <w:vanish w:val="0"/>
        <w:color w:val="000000"/>
        <w:sz w:val="24"/>
        <w:szCs w:val="24"/>
        <w:vertAlign w:val="baseline"/>
      </w:rPr>
    </w:lvl>
    <w:lvl w:ilvl="1">
      <w:start w:val="1"/>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738"/>
        </w:tabs>
        <w:ind w:left="738"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616A7959"/>
    <w:multiLevelType w:val="hybridMultilevel"/>
    <w:tmpl w:val="7C8EE266"/>
    <w:lvl w:ilvl="0" w:tplc="AD901C5C">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351080080">
    <w:abstractNumId w:val="4"/>
  </w:num>
  <w:num w:numId="2" w16cid:durableId="189338471">
    <w:abstractNumId w:val="1"/>
  </w:num>
  <w:num w:numId="3" w16cid:durableId="1166018963">
    <w:abstractNumId w:val="2"/>
  </w:num>
  <w:num w:numId="4" w16cid:durableId="1322349428">
    <w:abstractNumId w:val="3"/>
  </w:num>
  <w:num w:numId="5" w16cid:durableId="1714191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86"/>
    <w:rsid w:val="00003123"/>
    <w:rsid w:val="00007C51"/>
    <w:rsid w:val="00015A7D"/>
    <w:rsid w:val="000207EE"/>
    <w:rsid w:val="00034558"/>
    <w:rsid w:val="00041D0C"/>
    <w:rsid w:val="00045E4C"/>
    <w:rsid w:val="000501B9"/>
    <w:rsid w:val="000727C8"/>
    <w:rsid w:val="000A4EC9"/>
    <w:rsid w:val="000D2973"/>
    <w:rsid w:val="000E75B1"/>
    <w:rsid w:val="00102770"/>
    <w:rsid w:val="0010561B"/>
    <w:rsid w:val="0010792E"/>
    <w:rsid w:val="00123D97"/>
    <w:rsid w:val="00132486"/>
    <w:rsid w:val="00145AF2"/>
    <w:rsid w:val="00150EFF"/>
    <w:rsid w:val="00150F41"/>
    <w:rsid w:val="001763A9"/>
    <w:rsid w:val="00177637"/>
    <w:rsid w:val="00195166"/>
    <w:rsid w:val="00195210"/>
    <w:rsid w:val="001A6E05"/>
    <w:rsid w:val="001B4930"/>
    <w:rsid w:val="001D6A84"/>
    <w:rsid w:val="001E0F5B"/>
    <w:rsid w:val="001E411E"/>
    <w:rsid w:val="00222BD5"/>
    <w:rsid w:val="002425A2"/>
    <w:rsid w:val="00271450"/>
    <w:rsid w:val="00282072"/>
    <w:rsid w:val="002A1254"/>
    <w:rsid w:val="002A2465"/>
    <w:rsid w:val="002A7CE3"/>
    <w:rsid w:val="002B1886"/>
    <w:rsid w:val="002C1FC1"/>
    <w:rsid w:val="002F4D2B"/>
    <w:rsid w:val="0031743D"/>
    <w:rsid w:val="00322054"/>
    <w:rsid w:val="00323287"/>
    <w:rsid w:val="00333826"/>
    <w:rsid w:val="0033549F"/>
    <w:rsid w:val="0035317A"/>
    <w:rsid w:val="0036153A"/>
    <w:rsid w:val="00366642"/>
    <w:rsid w:val="003A170F"/>
    <w:rsid w:val="003C20DB"/>
    <w:rsid w:val="003E0870"/>
    <w:rsid w:val="003F2D6A"/>
    <w:rsid w:val="00414561"/>
    <w:rsid w:val="00430C22"/>
    <w:rsid w:val="00433723"/>
    <w:rsid w:val="00444859"/>
    <w:rsid w:val="004B1DE4"/>
    <w:rsid w:val="004D14AD"/>
    <w:rsid w:val="004F3C50"/>
    <w:rsid w:val="00501BC3"/>
    <w:rsid w:val="00532F2C"/>
    <w:rsid w:val="00557510"/>
    <w:rsid w:val="005575EF"/>
    <w:rsid w:val="00573567"/>
    <w:rsid w:val="0057391D"/>
    <w:rsid w:val="005815FE"/>
    <w:rsid w:val="00586EF8"/>
    <w:rsid w:val="00591A37"/>
    <w:rsid w:val="005A008C"/>
    <w:rsid w:val="005B7C21"/>
    <w:rsid w:val="005C4826"/>
    <w:rsid w:val="005D712B"/>
    <w:rsid w:val="005F35C8"/>
    <w:rsid w:val="00640096"/>
    <w:rsid w:val="0066033D"/>
    <w:rsid w:val="006751C7"/>
    <w:rsid w:val="00687B63"/>
    <w:rsid w:val="00693C3E"/>
    <w:rsid w:val="0069433B"/>
    <w:rsid w:val="00696DB8"/>
    <w:rsid w:val="006A55E9"/>
    <w:rsid w:val="00705B83"/>
    <w:rsid w:val="0072176C"/>
    <w:rsid w:val="00750F75"/>
    <w:rsid w:val="00754BC3"/>
    <w:rsid w:val="00771043"/>
    <w:rsid w:val="0077408C"/>
    <w:rsid w:val="007742E5"/>
    <w:rsid w:val="00794EAF"/>
    <w:rsid w:val="007A48DB"/>
    <w:rsid w:val="007A6737"/>
    <w:rsid w:val="0082776C"/>
    <w:rsid w:val="00846155"/>
    <w:rsid w:val="00850B6B"/>
    <w:rsid w:val="008572A4"/>
    <w:rsid w:val="00863F39"/>
    <w:rsid w:val="0089649D"/>
    <w:rsid w:val="008A05AF"/>
    <w:rsid w:val="008C0F79"/>
    <w:rsid w:val="008D3997"/>
    <w:rsid w:val="008E408B"/>
    <w:rsid w:val="008F677D"/>
    <w:rsid w:val="008F685D"/>
    <w:rsid w:val="00902E1F"/>
    <w:rsid w:val="00915ADF"/>
    <w:rsid w:val="00927D37"/>
    <w:rsid w:val="00927F21"/>
    <w:rsid w:val="00943258"/>
    <w:rsid w:val="0098019B"/>
    <w:rsid w:val="009976D9"/>
    <w:rsid w:val="009A02A7"/>
    <w:rsid w:val="009A044B"/>
    <w:rsid w:val="009A6544"/>
    <w:rsid w:val="009C715D"/>
    <w:rsid w:val="009D650B"/>
    <w:rsid w:val="009F528F"/>
    <w:rsid w:val="009F7825"/>
    <w:rsid w:val="00A02ED7"/>
    <w:rsid w:val="00A2349E"/>
    <w:rsid w:val="00A339A9"/>
    <w:rsid w:val="00A3625D"/>
    <w:rsid w:val="00A43F2E"/>
    <w:rsid w:val="00A61B2F"/>
    <w:rsid w:val="00A814D7"/>
    <w:rsid w:val="00A85B9F"/>
    <w:rsid w:val="00AA6D55"/>
    <w:rsid w:val="00AB6EA1"/>
    <w:rsid w:val="00AE04CE"/>
    <w:rsid w:val="00AF0F70"/>
    <w:rsid w:val="00AF1877"/>
    <w:rsid w:val="00B06E14"/>
    <w:rsid w:val="00B367BB"/>
    <w:rsid w:val="00B3779D"/>
    <w:rsid w:val="00B52746"/>
    <w:rsid w:val="00B653EA"/>
    <w:rsid w:val="00BA2EE3"/>
    <w:rsid w:val="00BB0E9E"/>
    <w:rsid w:val="00BC446A"/>
    <w:rsid w:val="00BE506D"/>
    <w:rsid w:val="00C146B4"/>
    <w:rsid w:val="00C204A3"/>
    <w:rsid w:val="00C363D0"/>
    <w:rsid w:val="00C645E6"/>
    <w:rsid w:val="00C855E4"/>
    <w:rsid w:val="00C96E02"/>
    <w:rsid w:val="00CB5942"/>
    <w:rsid w:val="00CC199C"/>
    <w:rsid w:val="00D14BB0"/>
    <w:rsid w:val="00D167C2"/>
    <w:rsid w:val="00D27709"/>
    <w:rsid w:val="00D57111"/>
    <w:rsid w:val="00D65E09"/>
    <w:rsid w:val="00D70246"/>
    <w:rsid w:val="00D70F18"/>
    <w:rsid w:val="00DA0A6D"/>
    <w:rsid w:val="00DA5D4E"/>
    <w:rsid w:val="00DD4FC4"/>
    <w:rsid w:val="00DE3B5E"/>
    <w:rsid w:val="00DE6B68"/>
    <w:rsid w:val="00DE7114"/>
    <w:rsid w:val="00DE736A"/>
    <w:rsid w:val="00DF6648"/>
    <w:rsid w:val="00E13275"/>
    <w:rsid w:val="00E2501E"/>
    <w:rsid w:val="00E56CB5"/>
    <w:rsid w:val="00E80F70"/>
    <w:rsid w:val="00EE24C0"/>
    <w:rsid w:val="00EE56AA"/>
    <w:rsid w:val="00EE6FA3"/>
    <w:rsid w:val="00F010BE"/>
    <w:rsid w:val="00F27F2F"/>
    <w:rsid w:val="00F34CB7"/>
    <w:rsid w:val="00F40BA3"/>
    <w:rsid w:val="00F64638"/>
    <w:rsid w:val="00F67DA2"/>
    <w:rsid w:val="00F94926"/>
    <w:rsid w:val="00FA493E"/>
    <w:rsid w:val="00FB76CE"/>
    <w:rsid w:val="00FC5B35"/>
    <w:rsid w:val="00FF45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F8D4F"/>
  <w15:chartTrackingRefBased/>
  <w15:docId w15:val="{1C97B8AE-986B-48BC-BED6-855A978C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B83"/>
    <w:pPr>
      <w:tabs>
        <w:tab w:val="center" w:pos="4986"/>
        <w:tab w:val="right" w:pos="9972"/>
      </w:tabs>
      <w:spacing w:after="0" w:line="240" w:lineRule="auto"/>
    </w:pPr>
  </w:style>
  <w:style w:type="character" w:customStyle="1" w:styleId="HeaderChar">
    <w:name w:val="Header Char"/>
    <w:basedOn w:val="DefaultParagraphFont"/>
    <w:link w:val="Header"/>
    <w:uiPriority w:val="99"/>
    <w:rsid w:val="00705B83"/>
  </w:style>
  <w:style w:type="paragraph" w:styleId="Footer">
    <w:name w:val="footer"/>
    <w:basedOn w:val="Normal"/>
    <w:link w:val="FooterChar"/>
    <w:uiPriority w:val="99"/>
    <w:unhideWhenUsed/>
    <w:rsid w:val="00705B83"/>
    <w:pPr>
      <w:tabs>
        <w:tab w:val="center" w:pos="4986"/>
        <w:tab w:val="right" w:pos="9972"/>
      </w:tabs>
      <w:spacing w:after="0" w:line="240" w:lineRule="auto"/>
    </w:pPr>
  </w:style>
  <w:style w:type="character" w:customStyle="1" w:styleId="FooterChar">
    <w:name w:val="Footer Char"/>
    <w:basedOn w:val="DefaultParagraphFont"/>
    <w:link w:val="Footer"/>
    <w:uiPriority w:val="99"/>
    <w:rsid w:val="00705B83"/>
  </w:style>
  <w:style w:type="paragraph" w:styleId="ListParagraph">
    <w:name w:val="List Paragraph"/>
    <w:aliases w:val="Numbering,ERP-List Paragraph,List Paragraph11,Bullet EY,List Paragraph2,List Paragraph Red,List Paragraph1,Table of contents numbered,List Paragraph21,Sąrašo pastraipa.Bullet,Bullet,Lentele,Buletai,lp1,Bullet 1,Paragra,List Paragraph111"/>
    <w:basedOn w:val="Normal"/>
    <w:link w:val="ListParagraphChar"/>
    <w:uiPriority w:val="34"/>
    <w:qFormat/>
    <w:rsid w:val="00034558"/>
    <w:pPr>
      <w:spacing w:line="276" w:lineRule="auto"/>
      <w:ind w:left="720"/>
      <w:contextualSpacing/>
    </w:pPr>
    <w:rPr>
      <w:rFonts w:eastAsiaTheme="minorEastAsia"/>
      <w:sz w:val="21"/>
      <w:szCs w:val="21"/>
    </w:rPr>
  </w:style>
  <w:style w:type="table" w:styleId="TableGrid">
    <w:name w:val="Table Grid"/>
    <w:basedOn w:val="TableNormal"/>
    <w:uiPriority w:val="99"/>
    <w:rsid w:val="0003455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Bullet EY Char,List Paragraph2 Char,List Paragraph Red Char,List Paragraph1 Char,Table of contents numbered Char,List Paragraph21 Char,Sąrašo pastraipa.Bullet Char,lp1 Char"/>
    <w:link w:val="ListParagraph"/>
    <w:uiPriority w:val="34"/>
    <w:qFormat/>
    <w:locked/>
    <w:rsid w:val="00034558"/>
    <w:rPr>
      <w:rFonts w:eastAsiaTheme="minorEastAsia"/>
      <w:sz w:val="21"/>
      <w:szCs w:val="21"/>
    </w:rPr>
  </w:style>
  <w:style w:type="character" w:styleId="Hyperlink">
    <w:name w:val="Hyperlink"/>
    <w:basedOn w:val="DefaultParagraphFont"/>
    <w:uiPriority w:val="99"/>
    <w:unhideWhenUsed/>
    <w:rsid w:val="008A05AF"/>
    <w:rPr>
      <w:color w:val="0563C1" w:themeColor="hyperlink"/>
      <w:u w:val="single"/>
    </w:rPr>
  </w:style>
  <w:style w:type="character" w:styleId="UnresolvedMention">
    <w:name w:val="Unresolved Mention"/>
    <w:basedOn w:val="DefaultParagraphFont"/>
    <w:uiPriority w:val="99"/>
    <w:semiHidden/>
    <w:unhideWhenUsed/>
    <w:rsid w:val="008A05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e-tar.lt/portal/lt/legalAct/41e131d07ada11edbc04912defe897d1"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2D1B49-004F-4220-A8AC-1F5C24643DF7}">
  <ds:schemaRefs>
    <ds:schemaRef ds:uri="http://schemas.microsoft.com/sharepoint/v3/contenttype/forms"/>
  </ds:schemaRefs>
</ds:datastoreItem>
</file>

<file path=customXml/itemProps2.xml><?xml version="1.0" encoding="utf-8"?>
<ds:datastoreItem xmlns:ds="http://schemas.openxmlformats.org/officeDocument/2006/customXml" ds:itemID="{16B1B1E6-C5BD-45D2-8294-8D1A019DA0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8F2020-5E12-4E0A-8838-5F504D61F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5</Pages>
  <Words>1915</Words>
  <Characters>10917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12807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Zinevičienė Almina</dc:creator>
  <cp:keywords/>
  <dc:description/>
  <cp:lastModifiedBy>Renata Aukštikalnienė</cp:lastModifiedBy>
  <cp:revision>62</cp:revision>
  <cp:lastPrinted>2025-10-29T15:44:00Z</cp:lastPrinted>
  <dcterms:created xsi:type="dcterms:W3CDTF">2025-09-23T13:06:00Z</dcterms:created>
  <dcterms:modified xsi:type="dcterms:W3CDTF">2025-10-29T15:44:00Z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