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127A50D" w:rsidR="00E7057E" w:rsidRPr="001242A1" w:rsidRDefault="001242A1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1242A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ULTRAGARSINĖ DIAGNOSTIKOS SISTEMA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1242A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242A1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1242A1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1242A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1242A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242A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1242A1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1242A1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1242A1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1242A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242A1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1242A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242A1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1242A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242A1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1242A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242A1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1242A1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1242A1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1242A1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1242A1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1242A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242A1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1242A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242A1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A7CD31E" w:rsidR="00557AC3" w:rsidRPr="001242A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242A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242A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1242A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242A1" w:rsidRPr="001242A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lapkričio 4</w:t>
            </w:r>
            <w:r w:rsidRPr="001242A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242A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1242A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1242A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242A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1242A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1242A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242A1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7E0304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2025-10-30T06:11:00Z</dcterms:modified>
</cp:coreProperties>
</file>