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8D5" w14:textId="77777777" w:rsidR="009E2720" w:rsidRPr="0073199A" w:rsidRDefault="009E2720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caps/>
          <w:sz w:val="28"/>
          <w:szCs w:val="28"/>
          <w:bdr w:val="none" w:sz="0" w:space="0" w:color="auto"/>
          <w:lang w:val="lt-LT"/>
        </w:rPr>
      </w:pPr>
      <w:r w:rsidRPr="0073199A">
        <w:rPr>
          <w:rFonts w:eastAsia="Times New Roman"/>
          <w:b/>
          <w:caps/>
          <w:sz w:val="28"/>
          <w:szCs w:val="28"/>
          <w:bdr w:val="none" w:sz="0" w:space="0" w:color="auto"/>
          <w:lang w:val="lt-LT"/>
        </w:rPr>
        <w:t xml:space="preserve">VEiklų SĄRAŠAS </w:t>
      </w:r>
    </w:p>
    <w:p w14:paraId="7FA56BAD" w14:textId="51834402" w:rsidR="009E2720" w:rsidRPr="0073199A" w:rsidRDefault="00A87BEC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szCs w:val="20"/>
          <w:bdr w:val="none" w:sz="0" w:space="0" w:color="auto"/>
          <w:lang w:val="lt-LT"/>
        </w:rPr>
      </w:pPr>
      <w:bookmarkStart w:id="0" w:name="_Hlk178075547"/>
      <w:r>
        <w:rPr>
          <w:rFonts w:eastAsia="Times New Roman"/>
          <w:szCs w:val="20"/>
          <w:bdr w:val="none" w:sz="0" w:space="0" w:color="auto"/>
          <w:lang w:val="lt-LT"/>
        </w:rPr>
        <w:t>Vaikų žaidimų įrenginių įsigijimo su montavimo darbais Vilniaus g. 52A, Valkininkų mstl., Valkininkų sen., Varėnos r. sav.</w:t>
      </w:r>
    </w:p>
    <w:bookmarkEnd w:id="0"/>
    <w:p w14:paraId="0820C60F" w14:textId="77777777" w:rsidR="009E2720" w:rsidRPr="0073199A" w:rsidRDefault="009E2720" w:rsidP="009E2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98"/>
        <w:gridCol w:w="1843"/>
        <w:gridCol w:w="2268"/>
      </w:tblGrid>
      <w:tr w:rsidR="009E2720" w:rsidRPr="0073199A" w14:paraId="74D57200" w14:textId="77777777" w:rsidTr="00E23465">
        <w:trPr>
          <w:cantSplit/>
          <w:trHeight w:val="355"/>
        </w:trPr>
        <w:tc>
          <w:tcPr>
            <w:tcW w:w="1276" w:type="dxa"/>
            <w:vMerge w:val="restart"/>
            <w:vAlign w:val="center"/>
          </w:tcPr>
          <w:p w14:paraId="6C5AEAD0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 xml:space="preserve">Eil. Nr. </w:t>
            </w:r>
          </w:p>
        </w:tc>
        <w:tc>
          <w:tcPr>
            <w:tcW w:w="3998" w:type="dxa"/>
            <w:vMerge w:val="restart"/>
            <w:vAlign w:val="center"/>
          </w:tcPr>
          <w:p w14:paraId="76EF24B2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outlineLvl w:val="4"/>
              <w:rPr>
                <w:rFonts w:eastAsia="Times New Roman" w:cs="Calibri"/>
                <w:b/>
                <w:bCs/>
                <w:iCs/>
                <w:sz w:val="22"/>
                <w:szCs w:val="26"/>
                <w:bdr w:val="none" w:sz="0" w:space="0" w:color="auto"/>
                <w:lang w:val="lt-LT"/>
              </w:rPr>
            </w:pPr>
            <w:r w:rsidRPr="0073199A">
              <w:rPr>
                <w:rFonts w:eastAsia="Times New Roman" w:cs="Calibri"/>
                <w:b/>
                <w:bCs/>
                <w:iCs/>
                <w:sz w:val="22"/>
                <w:szCs w:val="26"/>
                <w:bdr w:val="none" w:sz="0" w:space="0" w:color="auto"/>
                <w:lang w:val="lt-LT"/>
              </w:rPr>
              <w:t>Pavadinimas</w:t>
            </w:r>
          </w:p>
          <w:p w14:paraId="4F5FB9AC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62E2D0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3AA40B8C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25BC65D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55D5A2B8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</w:p>
          <w:p w14:paraId="7FD04AE0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bCs/>
                <w:iCs/>
                <w:sz w:val="22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9E2720" w:rsidRPr="0073199A" w14:paraId="0A9B26EE" w14:textId="77777777" w:rsidTr="00E23465">
        <w:trPr>
          <w:cantSplit/>
          <w:trHeight w:val="303"/>
        </w:trPr>
        <w:tc>
          <w:tcPr>
            <w:tcW w:w="1276" w:type="dxa"/>
            <w:vMerge/>
          </w:tcPr>
          <w:p w14:paraId="3B83694E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Merge/>
          </w:tcPr>
          <w:p w14:paraId="3B6BA031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843" w:type="dxa"/>
            <w:vMerge/>
          </w:tcPr>
          <w:p w14:paraId="2AED3CE3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i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268" w:type="dxa"/>
            <w:vMerge/>
          </w:tcPr>
          <w:p w14:paraId="6A459612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iCs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563033F1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7D312BA2" w14:textId="77777777" w:rsidR="009E2720" w:rsidRPr="0073199A" w:rsidRDefault="009E2720" w:rsidP="009E272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6263E860" w14:textId="4312BF5F" w:rsidR="009E2720" w:rsidRPr="0073199A" w:rsidRDefault="00A87BEC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Vaikų žaidimo įrenginiai su montavimo </w:t>
            </w:r>
            <w:r w:rsidR="00B8125E">
              <w:rPr>
                <w:rFonts w:eastAsia="Times New Roman"/>
                <w:bCs/>
                <w:bdr w:val="none" w:sz="0" w:space="0" w:color="auto"/>
                <w:lang w:val="lt-LT"/>
              </w:rPr>
              <w:t>d</w:t>
            </w: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arbais</w:t>
            </w:r>
          </w:p>
        </w:tc>
        <w:tc>
          <w:tcPr>
            <w:tcW w:w="1843" w:type="dxa"/>
            <w:vAlign w:val="center"/>
          </w:tcPr>
          <w:p w14:paraId="2DD694E6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1C1B1638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87BEC" w:rsidRPr="0073199A" w14:paraId="4F3770CF" w14:textId="77777777" w:rsidTr="00DA507D">
        <w:trPr>
          <w:cantSplit/>
          <w:trHeight w:val="457"/>
        </w:trPr>
        <w:tc>
          <w:tcPr>
            <w:tcW w:w="1276" w:type="dxa"/>
            <w:vAlign w:val="center"/>
          </w:tcPr>
          <w:p w14:paraId="124576FA" w14:textId="77777777" w:rsidR="00A87BEC" w:rsidRPr="0073199A" w:rsidRDefault="00A87BEC" w:rsidP="00A87BE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0DF200CE" w14:textId="41BA3B7C" w:rsidR="00A87BEC" w:rsidRPr="00A87BEC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Balansinės supynės</w:t>
            </w:r>
          </w:p>
        </w:tc>
        <w:tc>
          <w:tcPr>
            <w:tcW w:w="1843" w:type="dxa"/>
          </w:tcPr>
          <w:p w14:paraId="1815AA37" w14:textId="4172038C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1 </w:t>
            </w:r>
            <w:r w:rsidR="0063132E">
              <w:rPr>
                <w:rFonts w:eastAsia="Times New Roman"/>
                <w:szCs w:val="20"/>
                <w:bdr w:val="none" w:sz="0" w:space="0" w:color="auto"/>
                <w:lang w:val="lt-LT"/>
              </w:rPr>
              <w:t>kompl</w:t>
            </w:r>
            <w:r w:rsidRPr="00314B6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2268" w:type="dxa"/>
            <w:vAlign w:val="center"/>
          </w:tcPr>
          <w:p w14:paraId="122FCF7C" w14:textId="3657D512" w:rsidR="00A87BEC" w:rsidRPr="0073199A" w:rsidRDefault="00A87BEC" w:rsidP="00A87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3132E" w:rsidRPr="0073199A" w14:paraId="7C64586F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1CEF87D9" w14:textId="77777777" w:rsidR="0063132E" w:rsidRPr="0073199A" w:rsidRDefault="0063132E" w:rsidP="0063132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2C3B50B9" w14:textId="6DC0DE81" w:rsidR="0063132E" w:rsidRPr="00A87BEC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Spyruokliukas „Ponis“</w:t>
            </w:r>
          </w:p>
        </w:tc>
        <w:tc>
          <w:tcPr>
            <w:tcW w:w="1843" w:type="dxa"/>
          </w:tcPr>
          <w:p w14:paraId="7A948838" w14:textId="5732BB71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594756">
              <w:rPr>
                <w:rFonts w:eastAsia="Times New Roman"/>
                <w:szCs w:val="20"/>
                <w:bdr w:val="none" w:sz="0" w:space="0" w:color="auto"/>
                <w:lang w:val="lt-LT"/>
              </w:rPr>
              <w:t>1 kompl.</w:t>
            </w:r>
          </w:p>
        </w:tc>
        <w:tc>
          <w:tcPr>
            <w:tcW w:w="2268" w:type="dxa"/>
            <w:vAlign w:val="center"/>
          </w:tcPr>
          <w:p w14:paraId="2F3AC355" w14:textId="6295DC38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3132E" w:rsidRPr="0073199A" w14:paraId="471F0F53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30A1A23F" w14:textId="77777777" w:rsidR="0063132E" w:rsidRPr="0073199A" w:rsidRDefault="0063132E" w:rsidP="0063132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43DA118B" w14:textId="2A27DC1B" w:rsidR="0063132E" w:rsidRPr="00A87BEC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Spyruokliukas „Karieta“</w:t>
            </w:r>
          </w:p>
        </w:tc>
        <w:tc>
          <w:tcPr>
            <w:tcW w:w="1843" w:type="dxa"/>
          </w:tcPr>
          <w:p w14:paraId="1FDFE65A" w14:textId="536BB6C8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594756">
              <w:rPr>
                <w:rFonts w:eastAsia="Times New Roman"/>
                <w:szCs w:val="20"/>
                <w:bdr w:val="none" w:sz="0" w:space="0" w:color="auto"/>
                <w:lang w:val="lt-LT"/>
              </w:rPr>
              <w:t>1 kompl.</w:t>
            </w:r>
          </w:p>
        </w:tc>
        <w:tc>
          <w:tcPr>
            <w:tcW w:w="2268" w:type="dxa"/>
            <w:vAlign w:val="center"/>
          </w:tcPr>
          <w:p w14:paraId="6B94D0E7" w14:textId="2A2E3187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3132E" w:rsidRPr="0073199A" w14:paraId="16FD0129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0D9BC217" w14:textId="77777777" w:rsidR="0063132E" w:rsidRPr="0073199A" w:rsidRDefault="0063132E" w:rsidP="0063132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2B71A527" w14:textId="1B8C23C4" w:rsidR="0063132E" w:rsidRPr="00A87BEC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Karuselė „Draugų“</w:t>
            </w:r>
          </w:p>
        </w:tc>
        <w:tc>
          <w:tcPr>
            <w:tcW w:w="1843" w:type="dxa"/>
          </w:tcPr>
          <w:p w14:paraId="41D996DE" w14:textId="22B3365B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594756">
              <w:rPr>
                <w:rFonts w:eastAsia="Times New Roman"/>
                <w:szCs w:val="20"/>
                <w:bdr w:val="none" w:sz="0" w:space="0" w:color="auto"/>
                <w:lang w:val="lt-LT"/>
              </w:rPr>
              <w:t>1 kompl.</w:t>
            </w:r>
          </w:p>
        </w:tc>
        <w:tc>
          <w:tcPr>
            <w:tcW w:w="2268" w:type="dxa"/>
            <w:vAlign w:val="center"/>
          </w:tcPr>
          <w:p w14:paraId="537DAA59" w14:textId="492ED212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3132E" w:rsidRPr="0073199A" w14:paraId="082E9117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0D9E3F2F" w14:textId="77777777" w:rsidR="0063132E" w:rsidRPr="0073199A" w:rsidRDefault="0063132E" w:rsidP="0063132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0AEAB569" w14:textId="7C22DFFD" w:rsidR="0063132E" w:rsidRPr="00A87BEC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Žaidimų aikštelė mažyliams</w:t>
            </w:r>
          </w:p>
        </w:tc>
        <w:tc>
          <w:tcPr>
            <w:tcW w:w="1843" w:type="dxa"/>
          </w:tcPr>
          <w:p w14:paraId="693E2D9F" w14:textId="3662C26A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594756">
              <w:rPr>
                <w:rFonts w:eastAsia="Times New Roman"/>
                <w:szCs w:val="20"/>
                <w:bdr w:val="none" w:sz="0" w:space="0" w:color="auto"/>
                <w:lang w:val="lt-LT"/>
              </w:rPr>
              <w:t>1 kompl.</w:t>
            </w:r>
          </w:p>
        </w:tc>
        <w:tc>
          <w:tcPr>
            <w:tcW w:w="2268" w:type="dxa"/>
            <w:vAlign w:val="center"/>
          </w:tcPr>
          <w:p w14:paraId="11691A9C" w14:textId="77777777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3132E" w:rsidRPr="0073199A" w14:paraId="48073C65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5293EEEC" w14:textId="77777777" w:rsidR="0063132E" w:rsidRPr="0073199A" w:rsidRDefault="0063132E" w:rsidP="0063132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1041C122" w14:textId="4EA711CA" w:rsidR="0063132E" w:rsidRPr="00A87BEC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Spyruokliukas „Drakoniukas“</w:t>
            </w:r>
          </w:p>
        </w:tc>
        <w:tc>
          <w:tcPr>
            <w:tcW w:w="1843" w:type="dxa"/>
          </w:tcPr>
          <w:p w14:paraId="459AF052" w14:textId="108D84A8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594756">
              <w:rPr>
                <w:rFonts w:eastAsia="Times New Roman"/>
                <w:szCs w:val="20"/>
                <w:bdr w:val="none" w:sz="0" w:space="0" w:color="auto"/>
                <w:lang w:val="lt-LT"/>
              </w:rPr>
              <w:t>1 kompl.</w:t>
            </w:r>
          </w:p>
        </w:tc>
        <w:tc>
          <w:tcPr>
            <w:tcW w:w="2268" w:type="dxa"/>
            <w:vAlign w:val="center"/>
          </w:tcPr>
          <w:p w14:paraId="640251C1" w14:textId="77777777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3132E" w:rsidRPr="0073199A" w14:paraId="343B4902" w14:textId="77777777" w:rsidTr="00E23465">
        <w:trPr>
          <w:cantSplit/>
          <w:trHeight w:val="457"/>
        </w:trPr>
        <w:tc>
          <w:tcPr>
            <w:tcW w:w="1276" w:type="dxa"/>
            <w:vAlign w:val="center"/>
          </w:tcPr>
          <w:p w14:paraId="4DACE1C6" w14:textId="77777777" w:rsidR="0063132E" w:rsidRPr="0073199A" w:rsidRDefault="0063132E" w:rsidP="0063132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454"/>
              <w:contextualSpacing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3998" w:type="dxa"/>
            <w:vAlign w:val="center"/>
          </w:tcPr>
          <w:p w14:paraId="7C5E574C" w14:textId="288CF599" w:rsidR="0063132E" w:rsidRPr="00A87BEC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i/>
                <w:iCs/>
                <w:bdr w:val="none" w:sz="0" w:space="0" w:color="auto"/>
                <w:lang w:val="lt-LT"/>
              </w:rPr>
            </w:pPr>
            <w:r w:rsidRPr="00A87BEC">
              <w:rPr>
                <w:rFonts w:eastAsia="Times New Roman"/>
                <w:i/>
                <w:iCs/>
                <w:bdr w:val="none" w:sz="0" w:space="0" w:color="auto"/>
                <w:lang w:val="lt-LT"/>
              </w:rPr>
              <w:t>Labirintas</w:t>
            </w:r>
          </w:p>
        </w:tc>
        <w:tc>
          <w:tcPr>
            <w:tcW w:w="1843" w:type="dxa"/>
          </w:tcPr>
          <w:p w14:paraId="4A47EDCD" w14:textId="0F459349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594756">
              <w:rPr>
                <w:rFonts w:eastAsia="Times New Roman"/>
                <w:szCs w:val="20"/>
                <w:bdr w:val="none" w:sz="0" w:space="0" w:color="auto"/>
                <w:lang w:val="lt-LT"/>
              </w:rPr>
              <w:t>1 kompl.</w:t>
            </w:r>
          </w:p>
        </w:tc>
        <w:tc>
          <w:tcPr>
            <w:tcW w:w="2268" w:type="dxa"/>
            <w:vAlign w:val="center"/>
          </w:tcPr>
          <w:p w14:paraId="447AC097" w14:textId="77777777" w:rsidR="0063132E" w:rsidRPr="0073199A" w:rsidRDefault="0063132E" w:rsidP="00631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A3739F1" w14:textId="77777777" w:rsidTr="00E23465">
        <w:trPr>
          <w:cantSplit/>
          <w:trHeight w:val="277"/>
        </w:trPr>
        <w:tc>
          <w:tcPr>
            <w:tcW w:w="7117" w:type="dxa"/>
            <w:gridSpan w:val="3"/>
            <w:vAlign w:val="center"/>
          </w:tcPr>
          <w:p w14:paraId="6DF6FBA4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Suma </w:t>
            </w:r>
            <w:r w:rsidRPr="0073199A">
              <w:rPr>
                <w:rFonts w:eastAsia="Times New Roman"/>
                <w:szCs w:val="20"/>
                <w:bdr w:val="none" w:sz="0" w:space="0" w:color="auto"/>
                <w:lang w:val="lt-LT"/>
              </w:rPr>
              <w:t>be PVM:</w:t>
            </w:r>
          </w:p>
        </w:tc>
        <w:tc>
          <w:tcPr>
            <w:tcW w:w="2268" w:type="dxa"/>
            <w:vAlign w:val="center"/>
          </w:tcPr>
          <w:p w14:paraId="3720A3C3" w14:textId="243DE810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18A1D16C" w14:textId="77777777" w:rsidTr="00E23465">
        <w:trPr>
          <w:cantSplit/>
          <w:trHeight w:val="147"/>
        </w:trPr>
        <w:tc>
          <w:tcPr>
            <w:tcW w:w="7117" w:type="dxa"/>
            <w:gridSpan w:val="3"/>
            <w:vAlign w:val="center"/>
          </w:tcPr>
          <w:p w14:paraId="33B6C50B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>PVM [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268" w:type="dxa"/>
            <w:vAlign w:val="center"/>
          </w:tcPr>
          <w:p w14:paraId="05B1FF75" w14:textId="75FC7A63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  <w:tr w:rsidR="009E2720" w:rsidRPr="0073199A" w14:paraId="7F76F9CC" w14:textId="77777777" w:rsidTr="00E23465">
        <w:trPr>
          <w:cantSplit/>
          <w:trHeight w:val="147"/>
        </w:trPr>
        <w:tc>
          <w:tcPr>
            <w:tcW w:w="7117" w:type="dxa"/>
            <w:gridSpan w:val="3"/>
            <w:vAlign w:val="center"/>
          </w:tcPr>
          <w:p w14:paraId="12EBCC44" w14:textId="77777777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 xml:space="preserve">BENDRA SUMA </w:t>
            </w:r>
            <w:r w:rsidRPr="0073199A">
              <w:rPr>
                <w:rFonts w:eastAsia="Times New Roman"/>
                <w:szCs w:val="20"/>
                <w:bdr w:val="none" w:sz="0" w:space="0" w:color="auto"/>
                <w:lang w:val="lt-LT"/>
              </w:rPr>
              <w:t>su PVM</w:t>
            </w:r>
            <w:r w:rsidRPr="0073199A"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  <w:t>:</w:t>
            </w:r>
          </w:p>
        </w:tc>
        <w:tc>
          <w:tcPr>
            <w:tcW w:w="2268" w:type="dxa"/>
            <w:vAlign w:val="center"/>
          </w:tcPr>
          <w:p w14:paraId="7B0810BC" w14:textId="71F01A3A" w:rsidR="009E2720" w:rsidRPr="0073199A" w:rsidRDefault="009E2720" w:rsidP="00E23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szCs w:val="20"/>
                <w:bdr w:val="none" w:sz="0" w:space="0" w:color="auto"/>
                <w:lang w:val="lt-LT"/>
              </w:rPr>
            </w:pPr>
          </w:p>
        </w:tc>
      </w:tr>
    </w:tbl>
    <w:p w14:paraId="373F9EE4" w14:textId="77777777" w:rsidR="00DB773E" w:rsidRDefault="00DB773E"/>
    <w:sectPr w:rsidR="00DB773E" w:rsidSect="00E33067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4A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16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20"/>
    <w:rsid w:val="00013290"/>
    <w:rsid w:val="000A1583"/>
    <w:rsid w:val="001B0D4D"/>
    <w:rsid w:val="00431941"/>
    <w:rsid w:val="0053136F"/>
    <w:rsid w:val="005B1BEA"/>
    <w:rsid w:val="005B2C26"/>
    <w:rsid w:val="0063132E"/>
    <w:rsid w:val="009E2720"/>
    <w:rsid w:val="00A87BEC"/>
    <w:rsid w:val="00B8125E"/>
    <w:rsid w:val="00DB773E"/>
    <w:rsid w:val="00E33067"/>
    <w:rsid w:val="00ED2032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15F"/>
  <w15:chartTrackingRefBased/>
  <w15:docId w15:val="{8BABD37E-903F-44CD-84DA-EE68769C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720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kern w:val="0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5</cp:revision>
  <dcterms:created xsi:type="dcterms:W3CDTF">2025-07-11T00:26:00Z</dcterms:created>
  <dcterms:modified xsi:type="dcterms:W3CDTF">2025-10-30T07:39:00Z</dcterms:modified>
</cp:coreProperties>
</file>