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3A054B9F"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5325E8">
            <w:rPr>
              <w:rFonts w:cstheme="minorHAnsi"/>
              <w:sz w:val="24"/>
              <w:szCs w:val="24"/>
            </w:rPr>
            <w:t xml:space="preserve">          </w:t>
          </w:r>
          <w:r w:rsidRPr="004C520C">
            <w:rPr>
              <w:rFonts w:cstheme="minorHAnsi"/>
              <w:sz w:val="24"/>
              <w:szCs w:val="24"/>
            </w:rPr>
            <w:t xml:space="preserve">2025 m. </w:t>
          </w:r>
          <w:r w:rsidR="008D30AB">
            <w:rPr>
              <w:rFonts w:cstheme="minorHAnsi"/>
              <w:sz w:val="24"/>
              <w:szCs w:val="24"/>
            </w:rPr>
            <w:t xml:space="preserve">spalio </w:t>
          </w:r>
          <w:r w:rsidR="005325E8">
            <w:rPr>
              <w:rFonts w:cstheme="minorHAnsi"/>
              <w:sz w:val="24"/>
              <w:szCs w:val="24"/>
            </w:rPr>
            <w:t xml:space="preserve">30 </w:t>
          </w:r>
          <w:r w:rsidRPr="004C520C">
            <w:rPr>
              <w:rFonts w:cstheme="minorHAnsi"/>
              <w:sz w:val="24"/>
              <w:szCs w:val="24"/>
            </w:rPr>
            <w:t>d. protokolu Nr. VPN (C)</w:t>
          </w:r>
          <w:r w:rsidR="00BF7DF7">
            <w:rPr>
              <w:rFonts w:cstheme="minorHAnsi"/>
              <w:sz w:val="24"/>
              <w:szCs w:val="24"/>
            </w:rPr>
            <w:t>-</w:t>
          </w:r>
          <w:r w:rsidR="005325E8">
            <w:rPr>
              <w:rFonts w:cstheme="minorHAnsi"/>
              <w:sz w:val="24"/>
              <w:szCs w:val="24"/>
            </w:rPr>
            <w:t>518</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2081215B" w:rsidR="00EC3FD3" w:rsidRPr="003D78EE" w:rsidRDefault="00EC3FD3" w:rsidP="008D30AB">
          <w:pPr>
            <w:ind w:left="567" w:firstLine="0"/>
            <w:contextualSpacing/>
            <w:jc w:val="center"/>
            <w:rPr>
              <w:rFonts w:cstheme="minorHAnsi"/>
              <w:b/>
              <w:bCs/>
              <w:sz w:val="24"/>
              <w:szCs w:val="24"/>
            </w:rPr>
          </w:pPr>
          <w:r w:rsidRPr="004C520C">
            <w:rPr>
              <w:rFonts w:cstheme="minorHAnsi"/>
              <w:b/>
              <w:bCs/>
              <w:sz w:val="24"/>
              <w:szCs w:val="24"/>
            </w:rPr>
            <w:t>„</w:t>
          </w:r>
          <w:r w:rsidR="008D30AB" w:rsidRPr="008D30AB">
            <w:rPr>
              <w:rFonts w:cstheme="minorHAnsi"/>
              <w:b/>
              <w:bCs/>
              <w:caps/>
              <w:sz w:val="24"/>
              <w:szCs w:val="24"/>
            </w:rPr>
            <w:t>Apytalaukio Šv. apaštalų Petro ir Povilo bažnyčios tvoros remonto darbai</w:t>
          </w:r>
          <w:r w:rsidR="002D0E19" w:rsidRPr="004C520C">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4E762A4C" w14:textId="77777777" w:rsidR="004F0601" w:rsidRPr="006B05F8" w:rsidRDefault="004F0601" w:rsidP="004F0601">
          <w:pPr>
            <w:pStyle w:val="Betarp"/>
            <w:spacing w:line="276" w:lineRule="auto"/>
            <w:ind w:firstLine="0"/>
            <w:contextualSpacing/>
            <w:jc w:val="left"/>
            <w:rPr>
              <w:rFonts w:cstheme="minorHAnsi"/>
            </w:rPr>
          </w:pPr>
          <w:r>
            <w:rPr>
              <w:noProof/>
            </w:rPr>
            <w:t xml:space="preserve">        </w:t>
          </w:r>
          <w:r>
            <w:rPr>
              <w:rFonts w:cstheme="minorHAnsi"/>
            </w:rPr>
            <w:t xml:space="preserve">       </w:t>
          </w: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18437BD" w14:textId="77777777" w:rsidR="004F0601" w:rsidRDefault="004F0601" w:rsidP="004F0601">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FE429D">
              <w:t>Reikalavimai, susiję su nacionaliniu saugumu</w:t>
            </w:r>
            <w:r>
              <w:rPr>
                <w:noProof/>
                <w:webHidden/>
              </w:rPr>
              <w:tab/>
            </w:r>
          </w:hyperlink>
          <w:r>
            <w:t>3</w:t>
          </w:r>
        </w:p>
        <w:p w14:paraId="185AF59A" w14:textId="77777777" w:rsidR="004F0601" w:rsidRDefault="004F0601" w:rsidP="004F0601">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t>3</w:t>
          </w:r>
        </w:p>
        <w:p w14:paraId="748CD84E" w14:textId="77777777" w:rsidR="004F0601" w:rsidRDefault="004F0601" w:rsidP="004F0601">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t>4</w:t>
          </w:r>
        </w:p>
        <w:p w14:paraId="5A530D7D" w14:textId="77777777" w:rsidR="004F0601" w:rsidRDefault="004F0601" w:rsidP="004F0601">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t>4</w:t>
          </w:r>
        </w:p>
        <w:p w14:paraId="3F3956A4" w14:textId="77777777" w:rsidR="004F0601" w:rsidRDefault="004F0601" w:rsidP="004F0601">
          <w:r>
            <w:t>8.     Sutarties sudarymas......................................................................................................................................4</w:t>
          </w:r>
        </w:p>
        <w:p w14:paraId="15BDB071" w14:textId="77777777" w:rsidR="004F0601" w:rsidRDefault="004F0601" w:rsidP="004F0601">
          <w:r>
            <w:t>9.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77777777" w:rsidR="004F0601" w:rsidRDefault="004F0601" w:rsidP="004F0601">
          <w:pPr>
            <w:pStyle w:val="Betarp"/>
            <w:spacing w:line="276" w:lineRule="auto"/>
            <w:ind w:firstLine="0"/>
            <w:contextualSpacing/>
            <w:rPr>
              <w:noProof/>
            </w:rPr>
          </w:pPr>
          <w:r>
            <w:rPr>
              <w:noProof/>
            </w:rPr>
            <w:t xml:space="preserve">               Pirkimo sąlygų 2 priedas „Tiekėjų kvalifikacijos reikalavimai“.............................................................................6</w:t>
          </w:r>
        </w:p>
        <w:p w14:paraId="1AF72A47" w14:textId="77777777" w:rsidR="004F0601" w:rsidRPr="00C65B32"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„T</w:t>
          </w:r>
          <w:r w:rsidRPr="00F57113">
            <w:rPr>
              <w:rFonts w:eastAsia="Calibri"/>
              <w:szCs w:val="24"/>
            </w:rPr>
            <w:t xml:space="preserve">echninė specifikacija </w:t>
          </w:r>
          <w:r w:rsidRPr="00C121E6">
            <w:rPr>
              <w:rFonts w:eastAsia="Calibri"/>
              <w:i/>
              <w:iCs/>
              <w:szCs w:val="24"/>
            </w:rPr>
            <w:t>(pridedama)</w:t>
          </w:r>
          <w:r w:rsidRPr="00C121E6">
            <w:rPr>
              <w:i/>
              <w:iCs/>
            </w:rPr>
            <w:t>.</w:t>
          </w:r>
          <w:r w:rsidRPr="00F57113">
            <w:t xml:space="preserve">   </w:t>
          </w:r>
        </w:p>
        <w:p w14:paraId="171DABC7" w14:textId="77777777" w:rsidR="004F0601" w:rsidRDefault="004F0601" w:rsidP="004F0601">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77777777" w:rsidR="004F0601" w:rsidRDefault="004F0601" w:rsidP="004F0601">
          <w:pPr>
            <w:pStyle w:val="Betarp"/>
            <w:spacing w:line="276" w:lineRule="auto"/>
            <w:ind w:firstLine="0"/>
            <w:contextualSpacing/>
            <w:jc w:val="left"/>
            <w:rPr>
              <w:noProof/>
            </w:rPr>
          </w:pPr>
          <w:r>
            <w:rPr>
              <w:noProof/>
            </w:rPr>
            <w:t xml:space="preserve">               Pirkimo sąlygų 5 priedas „Pasiūlymų vertinimo kriterijai ir sąlygos“..................................................................7</w:t>
          </w:r>
        </w:p>
        <w:p w14:paraId="6FA5000A" w14:textId="77777777" w:rsidR="004F0601" w:rsidRDefault="004F0601" w:rsidP="004F0601">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77777777" w:rsidR="004F0601" w:rsidRDefault="004F0601" w:rsidP="004F0601">
          <w:pPr>
            <w:pStyle w:val="Betarp"/>
            <w:spacing w:line="276" w:lineRule="auto"/>
            <w:ind w:firstLine="0"/>
            <w:contextualSpacing/>
            <w:jc w:val="left"/>
            <w:rPr>
              <w:noProof/>
            </w:rPr>
          </w:pPr>
          <w:r>
            <w:rPr>
              <w:noProof/>
            </w:rPr>
            <w:t xml:space="preserve">               Pirkimo sąlygų 7 priedas „Terminai“...................................................................................................................8</w:t>
          </w:r>
        </w:p>
        <w:p w14:paraId="1078FF40" w14:textId="77777777" w:rsidR="004F0601" w:rsidRDefault="004F0601" w:rsidP="004F0601">
          <w:pPr>
            <w:pStyle w:val="Betarp"/>
            <w:spacing w:line="276" w:lineRule="auto"/>
            <w:ind w:firstLine="0"/>
            <w:contextualSpacing/>
            <w:jc w:val="left"/>
            <w:rPr>
              <w:noProof/>
            </w:rPr>
          </w:pPr>
          <w:r>
            <w:rPr>
              <w:noProof/>
            </w:rPr>
            <w:t xml:space="preserve">               Pirkimo sąlygų 8 priedas „Tiekėjo deklaracija“ </w:t>
          </w:r>
          <w:r w:rsidRPr="00C121E6">
            <w:rPr>
              <w:rFonts w:cstheme="minorHAnsi"/>
              <w:i/>
              <w:iCs/>
            </w:rPr>
            <w:t>(pridedama).</w:t>
          </w:r>
        </w:p>
        <w:p w14:paraId="0CE4F3A6" w14:textId="77777777" w:rsidR="004F0601" w:rsidRDefault="004F0601" w:rsidP="004F0601">
          <w:pPr>
            <w:pStyle w:val="Betarp"/>
            <w:spacing w:line="276" w:lineRule="auto"/>
            <w:ind w:firstLine="0"/>
            <w:contextualSpacing/>
            <w:rPr>
              <w:rFonts w:cstheme="minorHAnsi"/>
            </w:rPr>
          </w:pPr>
          <w:r>
            <w:rPr>
              <w:noProof/>
            </w:rPr>
            <w:t xml:space="preserve">               Pirkimo sąlygų 9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4663E006" w14:textId="77777777" w:rsidR="004F0601" w:rsidRDefault="004F0601" w:rsidP="004F0601">
          <w:pPr>
            <w:pStyle w:val="Betarp"/>
            <w:spacing w:line="276" w:lineRule="auto"/>
            <w:ind w:firstLine="567"/>
            <w:contextualSpacing/>
            <w:rPr>
              <w:rFonts w:cstheme="minorHAnsi"/>
            </w:rPr>
          </w:pPr>
          <w:r>
            <w:rPr>
              <w:rFonts w:cstheme="minorHAnsi"/>
            </w:rPr>
            <w:t xml:space="preserve">   kvalifikacijos reikalavimams“ </w:t>
          </w:r>
          <w:r w:rsidRPr="00C121E6">
            <w:rPr>
              <w:rFonts w:cstheme="minorHAnsi"/>
              <w:i/>
              <w:iCs/>
            </w:rPr>
            <w:t>(pridedama).</w:t>
          </w:r>
        </w:p>
        <w:p w14:paraId="00963348" w14:textId="77777777" w:rsidR="004F0601" w:rsidRDefault="004F0601" w:rsidP="004F0601">
          <w:pPr>
            <w:pStyle w:val="Betarp"/>
            <w:spacing w:line="276" w:lineRule="auto"/>
            <w:ind w:firstLine="567"/>
            <w:contextualSpacing/>
            <w:rPr>
              <w:rFonts w:cstheme="minorHAnsi"/>
            </w:rPr>
          </w:pPr>
          <w:r>
            <w:rPr>
              <w:rFonts w:cstheme="minorHAnsi"/>
            </w:rPr>
            <w:t xml:space="preserve">   Pirkimo sąlygų 10 priedas „Veiklos sąrašas“ </w:t>
          </w:r>
          <w:r w:rsidRPr="00C121E6">
            <w:rPr>
              <w:rFonts w:cstheme="minorHAnsi"/>
              <w:i/>
              <w:iCs/>
            </w:rPr>
            <w:t>(pridedama).</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725867BF" w:rsidR="00316D64" w:rsidRPr="007D170A" w:rsidRDefault="00BD2B99" w:rsidP="007D170A">
      <w:pPr>
        <w:spacing w:line="240" w:lineRule="auto"/>
        <w:rPr>
          <w:rFonts w:cstheme="minorHAnsi"/>
          <w:color w:val="000000" w:themeColor="text1"/>
        </w:rPr>
      </w:pPr>
      <w:r>
        <w:rPr>
          <w:rFonts w:cstheme="minorHAnsi"/>
        </w:rPr>
        <w:t xml:space="preserve">1.3. </w:t>
      </w:r>
      <w:r w:rsidR="00B04712" w:rsidRPr="00BD2B99">
        <w:rPr>
          <w:rFonts w:cstheme="minorHAnsi"/>
          <w:color w:val="000000" w:themeColor="text1"/>
        </w:rPr>
        <w:t>Pirkimas neatliekamas naudojantis centralizuotų pirkimų katalogu, nes šiame kataloge nėra perkančiosios organizacijos poreikius atitinkančių darbų</w:t>
      </w:r>
      <w:r w:rsidR="007D170A" w:rsidRPr="007D170A">
        <w:rPr>
          <w:rFonts w:cstheme="minorHAnsi"/>
          <w:color w:val="000000" w:themeColor="text1"/>
        </w:rPr>
        <w:t>.</w:t>
      </w:r>
    </w:p>
    <w:p w14:paraId="52EA068B" w14:textId="197FA747" w:rsidR="00C71C6F" w:rsidRPr="001A5F28" w:rsidRDefault="00C436EC" w:rsidP="007D170A">
      <w:pPr>
        <w:spacing w:line="240" w:lineRule="auto"/>
        <w:ind w:firstLine="0"/>
        <w:rPr>
          <w:rFonts w:cstheme="minorHAnsi"/>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51A0F37B" w:rsidR="00580047" w:rsidRPr="001D5780" w:rsidRDefault="004F6423" w:rsidP="007D170A">
      <w:pPr>
        <w:pStyle w:val="Sraopastraipa"/>
        <w:spacing w:line="240" w:lineRule="auto"/>
        <w:ind w:left="0" w:firstLine="709"/>
        <w:rPr>
          <w:rFonts w:cstheme="minorHAnsi"/>
        </w:rPr>
      </w:pPr>
      <w:r w:rsidRPr="001A5F28">
        <w:t>1.5.</w:t>
      </w:r>
      <w:r w:rsidRPr="001A5F28">
        <w:rPr>
          <w:i/>
          <w:iCs/>
        </w:rPr>
        <w:t xml:space="preserve"> </w:t>
      </w:r>
      <w:r w:rsidR="00D459E3" w:rsidRPr="00420091">
        <w:rPr>
          <w:b/>
          <w:bCs/>
        </w:rPr>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8D30AB">
        <w:rPr>
          <w:rFonts w:cstheme="minorHAnsi"/>
        </w:rPr>
        <w:t>3</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w:t>
      </w:r>
      <w:r w:rsidR="00DC0922">
        <w:t>o</w:t>
      </w:r>
      <w:r w:rsidR="001D5780">
        <w:t xml:space="preserve"> „Sutarties projektas“</w:t>
      </w:r>
      <w:r w:rsidR="00DC0922">
        <w:t xml:space="preserve"> </w:t>
      </w:r>
      <w:r w:rsidR="00DC0922" w:rsidRPr="00DC0922">
        <w:t>6.2.</w:t>
      </w:r>
      <w:r w:rsidR="006A5CCA">
        <w:t>20</w:t>
      </w:r>
      <w:r w:rsidR="0096301D">
        <w:t xml:space="preserve"> punkte.</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ACE5D4B" w14:textId="2B12C222" w:rsidR="005E4BE4" w:rsidRPr="005E4BE4" w:rsidRDefault="009220ED" w:rsidP="005E4BE4">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0B3FFE">
        <w:rPr>
          <w:rFonts w:eastAsia="Calibri" w:cstheme="minorHAnsi"/>
          <w:color w:val="000000" w:themeColor="text1"/>
        </w:rPr>
        <w:t>Perkančioji organizacija</w:t>
      </w:r>
      <w:r w:rsidR="005E4BE4" w:rsidRPr="005E4BE4">
        <w:rPr>
          <w:rFonts w:eastAsia="Calibri" w:cstheme="minorHAnsi"/>
          <w:color w:val="000000" w:themeColor="text1"/>
        </w:rPr>
        <w:t xml:space="preserve">  numatoma įsigyti </w:t>
      </w:r>
      <w:proofErr w:type="spellStart"/>
      <w:r w:rsidR="005E4BE4" w:rsidRPr="005E4BE4">
        <w:rPr>
          <w:rFonts w:eastAsia="Calibri" w:cstheme="minorHAnsi"/>
          <w:color w:val="000000" w:themeColor="text1"/>
        </w:rPr>
        <w:t>Apytalaukio</w:t>
      </w:r>
      <w:proofErr w:type="spellEnd"/>
      <w:r w:rsidR="005E4BE4" w:rsidRPr="005E4BE4">
        <w:rPr>
          <w:rFonts w:eastAsia="Calibri" w:cstheme="minorHAnsi"/>
          <w:color w:val="000000" w:themeColor="text1"/>
        </w:rPr>
        <w:t xml:space="preserve"> Šv. Apaštalų Petro ir Povilo bažnyčios tvoros remonto darbus.</w:t>
      </w:r>
    </w:p>
    <w:p w14:paraId="4D92D341" w14:textId="1406012B" w:rsidR="002506EA" w:rsidRDefault="005E4BE4" w:rsidP="005E4BE4">
      <w:pPr>
        <w:pStyle w:val="Betarp"/>
        <w:ind w:firstLine="357"/>
        <w:contextualSpacing/>
        <w:rPr>
          <w:rFonts w:cstheme="minorHAnsi"/>
        </w:rPr>
      </w:pPr>
      <w:r>
        <w:rPr>
          <w:rFonts w:eastAsia="Calibri" w:cstheme="minorHAnsi"/>
          <w:color w:val="000000" w:themeColor="text1"/>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 xml:space="preserve">sąlygų </w:t>
      </w:r>
      <w:r w:rsidR="003A2478" w:rsidRPr="008B259B">
        <w:rPr>
          <w:rFonts w:cstheme="minorHAnsi"/>
        </w:rPr>
        <w:t>3,</w:t>
      </w:r>
      <w:r w:rsidR="0091323B">
        <w:rPr>
          <w:rFonts w:cstheme="minorHAnsi"/>
        </w:rPr>
        <w:t xml:space="preserve"> </w:t>
      </w:r>
      <w:r w:rsidR="001A0DB9" w:rsidRPr="008B259B">
        <w:rPr>
          <w:rFonts w:cstheme="minorHAnsi"/>
        </w:rPr>
        <w:t>6</w:t>
      </w:r>
      <w:r w:rsidR="00FB2731">
        <w:rPr>
          <w:rFonts w:cstheme="minorHAnsi"/>
        </w:rPr>
        <w:t xml:space="preserve">, </w:t>
      </w:r>
      <w:r w:rsidR="00360582">
        <w:rPr>
          <w:rFonts w:cstheme="minorHAnsi"/>
        </w:rPr>
        <w:t>8</w:t>
      </w:r>
      <w:r w:rsidR="004346C0">
        <w:rPr>
          <w:rFonts w:cstheme="minorHAnsi"/>
        </w:rPr>
        <w:t xml:space="preserve"> </w:t>
      </w:r>
      <w:r w:rsidR="001D254F" w:rsidRPr="008B259B">
        <w:rPr>
          <w:rFonts w:cstheme="minorHAnsi"/>
        </w:rPr>
        <w:t>prieduose.</w:t>
      </w:r>
      <w:r>
        <w:rPr>
          <w:rFonts w:cstheme="minorHAnsi"/>
        </w:rPr>
        <w:t xml:space="preserve"> </w:t>
      </w:r>
    </w:p>
    <w:p w14:paraId="62C59D7E" w14:textId="47F06586" w:rsidR="004079E2" w:rsidRPr="002506EA" w:rsidRDefault="001D254F" w:rsidP="002506EA">
      <w:pPr>
        <w:pStyle w:val="Betarp"/>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techninėje specifikacijoje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4BE549" w14:textId="0026FC68" w:rsidR="00BE5853" w:rsidRPr="00AF15B6" w:rsidRDefault="001D254F" w:rsidP="004079E2">
      <w:pPr>
        <w:pStyle w:val="Betarp"/>
        <w:ind w:firstLine="357"/>
        <w:contextualSpacing/>
        <w:rPr>
          <w:rFonts w:cstheme="minorHAnsi"/>
          <w:b/>
          <w:bCs/>
        </w:rPr>
      </w:pPr>
      <w:r w:rsidRPr="009220ED">
        <w:rPr>
          <w:rFonts w:cstheme="minorHAnsi"/>
        </w:rPr>
        <w:t>2.</w:t>
      </w:r>
      <w:r w:rsidR="002D6002">
        <w:rPr>
          <w:rFonts w:cstheme="minorHAnsi"/>
        </w:rPr>
        <w:t>4</w:t>
      </w:r>
      <w:r w:rsidRPr="009220ED">
        <w:rPr>
          <w:rFonts w:cstheme="minorHAnsi"/>
        </w:rPr>
        <w:t xml:space="preserve">. Jeigu apibūdinant pirkimo objektą techninėje specifikacijoje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4B6F547" w14:textId="77777777" w:rsidR="00CE4E04" w:rsidRPr="00FB2216" w:rsidRDefault="00CE4E04" w:rsidP="00CE4E04">
      <w:pPr>
        <w:pStyle w:val="Sraopastraipa"/>
        <w:numPr>
          <w:ilvl w:val="1"/>
          <w:numId w:val="7"/>
        </w:numPr>
        <w:spacing w:line="240" w:lineRule="auto"/>
        <w:ind w:left="0" w:firstLine="709"/>
        <w:rPr>
          <w:rFonts w:cstheme="minorHAnsi"/>
          <w:i/>
          <w:iCs/>
          <w:u w:val="single"/>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FB2216">
        <w:rPr>
          <w:rFonts w:cstheme="minorHAnsi"/>
          <w:u w:val="single"/>
        </w:rPr>
        <w:t>pirkimo sąlygų 1 priede.</w:t>
      </w:r>
      <w:r w:rsidRPr="00FB2216">
        <w:rPr>
          <w:rFonts w:cstheme="minorHAnsi"/>
          <w:color w:val="00B050"/>
          <w:u w:val="single"/>
        </w:rPr>
        <w:t xml:space="preserve"> </w:t>
      </w:r>
    </w:p>
    <w:p w14:paraId="59ECA24C" w14:textId="77777777" w:rsidR="00CE4E04" w:rsidRPr="00817AB9" w:rsidRDefault="00CE4E04" w:rsidP="00CE4E04">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w:t>
      </w:r>
      <w:r w:rsidRPr="00FB2216">
        <w:rPr>
          <w:rFonts w:cstheme="minorHAnsi"/>
          <w:u w:val="single"/>
        </w:rPr>
        <w:t>pirkimo sąlygų 2</w:t>
      </w:r>
      <w:r w:rsidRPr="00FB2216">
        <w:rPr>
          <w:rFonts w:cstheme="minorHAnsi"/>
          <w:color w:val="00B050"/>
          <w:u w:val="single"/>
        </w:rPr>
        <w:t xml:space="preserve"> </w:t>
      </w:r>
      <w:r w:rsidRPr="00FB2216">
        <w:rPr>
          <w:rFonts w:cstheme="minorHAnsi"/>
          <w:u w:val="single"/>
        </w:rPr>
        <w:t>priede</w:t>
      </w:r>
      <w:r w:rsidRPr="00817AB9">
        <w:rPr>
          <w:rFonts w:cstheme="minorHAnsi"/>
        </w:rPr>
        <w:t>. Tiekėjas, teikdamas pasiūlymą, įsipareigoja, kad sutartį vykdys tik teisę verstis atitinkama veikla turintys asmenys.</w:t>
      </w:r>
    </w:p>
    <w:p w14:paraId="661B20F6" w14:textId="77777777" w:rsidR="00CE4E04" w:rsidRDefault="00CE4E04" w:rsidP="00CE4E04">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Tiekėjas</w:t>
      </w:r>
      <w:r>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Pr="00FB2216">
        <w:rPr>
          <w:rFonts w:cstheme="minorHAnsi"/>
          <w:u w:val="single"/>
        </w:rPr>
        <w:t xml:space="preserve">specialiųjų pirkimo sąlygų </w:t>
      </w:r>
      <w:r w:rsidRPr="00FB2216">
        <w:rPr>
          <w:rFonts w:eastAsia="Arial" w:cstheme="minorHAnsi"/>
          <w:u w:val="single"/>
        </w:rPr>
        <w:t>8 priedas</w:t>
      </w:r>
      <w:r w:rsidRPr="000407FF">
        <w:rPr>
          <w:rFonts w:eastAsia="Arial" w:cstheme="minorHAnsi"/>
        </w:rPr>
        <w:t xml:space="preserve">), dėl pasitelkiamo ūkio subjekto ar </w:t>
      </w:r>
      <w:proofErr w:type="spellStart"/>
      <w:r w:rsidRPr="000407FF">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39CC7807" w14:textId="77777777" w:rsidR="00CE4E04" w:rsidRDefault="00CE4E04" w:rsidP="00CE4E04">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ir</w:t>
      </w:r>
      <w:r w:rsidRPr="00E34CD8">
        <w:rPr>
          <w:rFonts w:eastAsia="Lucida Sans Unicode" w:cs="Times New Roman"/>
          <w:szCs w:val="24"/>
        </w:rPr>
        <w:t xml:space="preserve"> </w:t>
      </w:r>
      <w:r w:rsidRPr="00912D14">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64E6B927" w14:textId="77777777" w:rsidR="00A132CF" w:rsidRPr="00817AB9" w:rsidRDefault="00A132CF" w:rsidP="008D6C26">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8D6C26">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EB74FBC"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pirkimo sąlygų</w:t>
      </w:r>
      <w:r w:rsidR="00327114">
        <w:rPr>
          <w:rFonts w:cstheme="minorHAnsi"/>
        </w:rPr>
        <w:t xml:space="preserve"> 4</w:t>
      </w:r>
      <w:r w:rsidR="00F61EAF">
        <w:rPr>
          <w:rFonts w:cstheme="minorHAnsi"/>
        </w:rPr>
        <w:t xml:space="preserve">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8A4CA27" w14:textId="207B1625" w:rsidR="007C7DD2" w:rsidRPr="007C7DD2" w:rsidRDefault="00A132CF" w:rsidP="008E77B4">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r w:rsidR="007C7DD2" w:rsidRPr="008E77B4">
        <w:rPr>
          <w:rFonts w:cstheme="minorHAnsi"/>
          <w:u w:val="single"/>
        </w:rPr>
        <w:t xml:space="preserve"> </w:t>
      </w:r>
    </w:p>
    <w:p w14:paraId="0733F3C0" w14:textId="479A76A8"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lastRenderedPageBreak/>
        <w:t>6.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0DCEEDD2"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6C6A3D">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1A31913A"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.1.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2B3F7F2D" w:rsidR="00A132CF" w:rsidRDefault="00A132CF" w:rsidP="00A132CF">
      <w:pPr>
        <w:pStyle w:val="Betarp"/>
        <w:ind w:firstLine="709"/>
        <w:contextualSpacing/>
        <w:rPr>
          <w:rFonts w:eastAsia="Times New Roman"/>
          <w:bCs/>
          <w:color w:val="000000"/>
          <w:szCs w:val="24"/>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.2. </w:t>
      </w:r>
      <w:r w:rsidR="00BA688C">
        <w:rPr>
          <w:rStyle w:val="cf01"/>
          <w:rFonts w:asciiTheme="minorHAnsi" w:hAnsiTheme="minorHAnsi" w:cstheme="minorHAnsi"/>
          <w:sz w:val="21"/>
          <w:szCs w:val="21"/>
        </w:rPr>
        <w:t>Veiklos sąrašas</w:t>
      </w:r>
      <w:r>
        <w:rPr>
          <w:rStyle w:val="cf01"/>
          <w:rFonts w:asciiTheme="minorHAnsi" w:hAnsiTheme="minorHAnsi" w:cstheme="minorHAnsi"/>
          <w:sz w:val="21"/>
          <w:szCs w:val="21"/>
        </w:rPr>
        <w:t>,</w:t>
      </w:r>
      <w:r w:rsidR="00FB3939">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parengtas pagal </w:t>
      </w:r>
      <w:r>
        <w:t>specialiųjų p</w:t>
      </w:r>
      <w:r w:rsidRPr="127DD6E8">
        <w:t>irkimo</w:t>
      </w:r>
      <w:r>
        <w:rPr>
          <w:rStyle w:val="cf01"/>
          <w:rFonts w:asciiTheme="minorHAnsi" w:hAnsiTheme="minorHAnsi" w:cstheme="minorHAnsi"/>
          <w:sz w:val="21"/>
          <w:szCs w:val="21"/>
        </w:rPr>
        <w:t xml:space="preserve"> sąlygų </w:t>
      </w:r>
      <w:r w:rsidR="00914286">
        <w:rPr>
          <w:rStyle w:val="cf01"/>
          <w:rFonts w:asciiTheme="minorHAnsi" w:hAnsiTheme="minorHAnsi" w:cstheme="minorHAnsi"/>
          <w:sz w:val="21"/>
          <w:szCs w:val="21"/>
        </w:rPr>
        <w:t>10</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BE0C6B">
        <w:rPr>
          <w:rFonts w:eastAsia="Times New Roman"/>
          <w:bCs/>
          <w:color w:val="000000"/>
          <w:szCs w:val="24"/>
        </w:rPr>
        <w:t>.</w:t>
      </w:r>
    </w:p>
    <w:p w14:paraId="5157B56A" w14:textId="08EA79A7" w:rsidR="00E86931" w:rsidRPr="00DC739F" w:rsidRDefault="00E86931" w:rsidP="00A132CF">
      <w:pPr>
        <w:pStyle w:val="Betarp"/>
        <w:ind w:firstLine="709"/>
        <w:contextualSpacing/>
        <w:rPr>
          <w:rFonts w:cstheme="minorHAnsi"/>
        </w:rPr>
      </w:pP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56C9F15D" w14:textId="77777777" w:rsidR="000C285B" w:rsidRPr="00AF2159" w:rsidRDefault="000C285B" w:rsidP="000C285B">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1C3D6FBA" w14:textId="77777777" w:rsidR="000C285B" w:rsidRPr="00AD0A88" w:rsidRDefault="000C285B" w:rsidP="000C285B">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9.1.1. užpildytas ir </w:t>
      </w:r>
      <w:proofErr w:type="spellStart"/>
      <w:r>
        <w:rPr>
          <w:rFonts w:eastAsiaTheme="minorHAnsi" w:cstheme="minorHAnsi"/>
        </w:rPr>
        <w:t>pasirašyas</w:t>
      </w:r>
      <w:proofErr w:type="spellEnd"/>
      <w:r>
        <w:rPr>
          <w:rFonts w:eastAsiaTheme="minorHAnsi" w:cstheme="minorHAnsi"/>
        </w:rPr>
        <w:t xml:space="preserve"> pasiūlymas, parengtas pagal </w:t>
      </w:r>
      <w:r>
        <w:t>specialiųjų p</w:t>
      </w:r>
      <w:r w:rsidRPr="127DD6E8">
        <w:t>irkimo sąlygų</w:t>
      </w:r>
      <w:r>
        <w:t xml:space="preserve"> 4 priedą </w:t>
      </w:r>
      <w:r w:rsidRPr="009C1414">
        <w:rPr>
          <w:rFonts w:cstheme="minorHAnsi"/>
          <w:i/>
          <w:iCs/>
          <w:sz w:val="22"/>
          <w:szCs w:val="22"/>
        </w:rPr>
        <w:t>(nepateikus šio dokumento ar pateikus neužpildytą, pasiūlymas bus atmetamas)</w:t>
      </w:r>
      <w:r>
        <w:rPr>
          <w:rFonts w:cs="Times New Roman"/>
          <w:szCs w:val="24"/>
        </w:rPr>
        <w:t>;</w:t>
      </w:r>
    </w:p>
    <w:p w14:paraId="7BF3FE78" w14:textId="77777777" w:rsidR="000C285B" w:rsidRDefault="000C285B" w:rsidP="000C285B">
      <w:pPr>
        <w:pStyle w:val="Betarp"/>
        <w:ind w:firstLine="397"/>
        <w:contextualSpacing/>
      </w:pPr>
      <w:r>
        <w:t>9.1.2. tiekėjo deklaracija, parengta pagal specialiųjų p</w:t>
      </w:r>
      <w:r w:rsidRPr="127DD6E8">
        <w:t>irkimo sąlygų</w:t>
      </w:r>
      <w:r>
        <w:t xml:space="preserve"> 8 priedą;</w:t>
      </w:r>
    </w:p>
    <w:p w14:paraId="5A7641DF" w14:textId="77777777" w:rsidR="000C285B" w:rsidRPr="00B530FE" w:rsidRDefault="000C285B" w:rsidP="000C285B">
      <w:pPr>
        <w:pStyle w:val="Betarp"/>
        <w:ind w:firstLine="397"/>
        <w:contextualSpacing/>
        <w:rPr>
          <w:i/>
          <w:iCs/>
        </w:rPr>
      </w:pPr>
      <w:r>
        <w:t>9.1.3. tiekėjo deklaracija, parengta pagal specialiųjų p</w:t>
      </w:r>
      <w:r w:rsidRPr="127DD6E8">
        <w:t>irkimo sąlygų</w:t>
      </w:r>
      <w:r>
        <w:t xml:space="preserve"> 9 priedą </w:t>
      </w:r>
      <w:r w:rsidRPr="00EC12DC">
        <w:rPr>
          <w:i/>
          <w:iCs/>
        </w:rPr>
        <w:t xml:space="preserve">(pildoma, jei bus pasitelkiamas ūkio subjektas ar </w:t>
      </w:r>
      <w:proofErr w:type="spellStart"/>
      <w:r w:rsidRPr="00EC12DC">
        <w:rPr>
          <w:i/>
          <w:iCs/>
        </w:rPr>
        <w:t>kvazisubtiekėjas</w:t>
      </w:r>
      <w:proofErr w:type="spellEnd"/>
      <w:r w:rsidRPr="00EC12DC">
        <w:rPr>
          <w:i/>
          <w:iCs/>
        </w:rPr>
        <w:t>, kuris bus įdarbintas darbo sutartimi</w:t>
      </w:r>
      <w:r>
        <w:rPr>
          <w:i/>
          <w:iCs/>
        </w:rPr>
        <w:t>,</w:t>
      </w:r>
      <w:r w:rsidRPr="00B530FE">
        <w:rPr>
          <w:rFonts w:cs="Times New Roman"/>
          <w:szCs w:val="24"/>
        </w:rPr>
        <w:t xml:space="preserve"> </w:t>
      </w:r>
      <w:r w:rsidRPr="00B530FE">
        <w:rPr>
          <w:rFonts w:cs="Times New Roman"/>
          <w:i/>
          <w:iCs/>
          <w:szCs w:val="24"/>
        </w:rPr>
        <w:t>kartu su pasiūlymu pateikti su jais sudarytų susitarimų kopijas</w:t>
      </w:r>
      <w:r w:rsidRPr="00B530FE">
        <w:rPr>
          <w:i/>
          <w:iCs/>
        </w:rPr>
        <w:t>);</w:t>
      </w:r>
    </w:p>
    <w:p w14:paraId="05C9E0A8" w14:textId="77777777" w:rsidR="000C285B" w:rsidRDefault="000C285B" w:rsidP="000C285B">
      <w:pPr>
        <w:pStyle w:val="Betarp"/>
        <w:ind w:firstLine="397"/>
        <w:contextualSpacing/>
      </w:pPr>
      <w:r>
        <w:t xml:space="preserve">9.1.4. jungtinės veiklos sutarties skaitmeninė kopija </w:t>
      </w:r>
      <w:r w:rsidRPr="009C1414">
        <w:rPr>
          <w:i/>
          <w:iCs/>
        </w:rPr>
        <w:t>(jeigu dalyvauja ūkio subjektų grupė)</w:t>
      </w:r>
      <w:r>
        <w:t>;</w:t>
      </w:r>
    </w:p>
    <w:p w14:paraId="2CBC3BF0" w14:textId="77777777" w:rsidR="000C285B" w:rsidRDefault="000C285B" w:rsidP="000C285B">
      <w:pPr>
        <w:pStyle w:val="Betarp"/>
        <w:ind w:firstLine="397"/>
        <w:contextualSpacing/>
      </w:pPr>
      <w:r>
        <w:t xml:space="preserve">9.1.5. įgaliojimo ar kito dokumento (pvz., pareigybės aprašymo), suteikiančio teisę pasirašyti tiekėjo pasiūlymą, skaitmeninė kopija </w:t>
      </w:r>
      <w:r w:rsidRPr="009C1414">
        <w:rPr>
          <w:rFonts w:cstheme="minorHAnsi"/>
          <w:i/>
          <w:iCs/>
          <w:sz w:val="22"/>
          <w:szCs w:val="22"/>
        </w:rPr>
        <w:t>(taikoma, kai pasiūlymą ir kitus pirkimo dokumentus parašu patvirtina ne įmonės vadovas, o įgaliotas asmuo);</w:t>
      </w:r>
    </w:p>
    <w:p w14:paraId="4C5434C9" w14:textId="77777777" w:rsidR="000C285B" w:rsidRPr="000F23F3" w:rsidRDefault="000C285B" w:rsidP="000C285B">
      <w:pPr>
        <w:pStyle w:val="Betarp"/>
        <w:ind w:firstLine="397"/>
        <w:contextualSpacing/>
      </w:pPr>
      <w:r>
        <w:t>9.1.6. užpildytas Veiklos sąrašas, parengtas pagal specialiųjų p</w:t>
      </w:r>
      <w:r w:rsidRPr="127DD6E8">
        <w:t>irkimo sąlygų</w:t>
      </w:r>
      <w:r>
        <w:t xml:space="preserve"> 10 priedą</w:t>
      </w:r>
      <w:r w:rsidRPr="004A6A54">
        <w:rPr>
          <w:rFonts w:asciiTheme="majorBidi" w:hAnsiTheme="majorBidi" w:cstheme="majorBidi"/>
          <w:i/>
          <w:iCs/>
          <w:szCs w:val="24"/>
        </w:rPr>
        <w:t xml:space="preserve"> </w:t>
      </w:r>
      <w:r w:rsidRPr="00CD75D9">
        <w:rPr>
          <w:rFonts w:cstheme="minorHAnsi"/>
          <w:i/>
          <w:iCs/>
          <w:sz w:val="22"/>
          <w:szCs w:val="22"/>
        </w:rPr>
        <w:t>(nepateikus šio dokumento ar pateikus neužpildytą, pasiūlymas bus atmetamas)</w:t>
      </w:r>
      <w:r w:rsidRPr="00CD75D9">
        <w:rPr>
          <w:rFonts w:cstheme="minorHAnsi"/>
          <w:sz w:val="22"/>
          <w:szCs w:val="22"/>
        </w:rPr>
        <w:t>;</w:t>
      </w:r>
    </w:p>
    <w:p w14:paraId="5579F19D" w14:textId="77777777" w:rsidR="000C285B" w:rsidRDefault="000C285B" w:rsidP="000C285B">
      <w:pPr>
        <w:pStyle w:val="Betarp"/>
        <w:ind w:firstLine="397"/>
        <w:contextualSpacing/>
      </w:pPr>
      <w:r>
        <w:t>9.2. Tiekėjas iki pirkimo pasiūlymų pateikimo termino, nurodyto skelbime apie pirkimą,  pabaigos nepateikęs 7.3 punkte nurodytų užpildytų dokumentų, vėliau neturi teisės jų pateikti ir toks pasiūlymas bus atmestas.</w:t>
      </w:r>
    </w:p>
    <w:p w14:paraId="01DF08F0" w14:textId="77777777" w:rsidR="000C285B" w:rsidRDefault="000C285B" w:rsidP="000C285B">
      <w:pPr>
        <w:pStyle w:val="Betarp"/>
        <w:ind w:firstLine="397"/>
        <w:contextualSpacing/>
        <w:rPr>
          <w:rFonts w:cs="Times New Roman"/>
          <w:bCs/>
          <w:szCs w:val="24"/>
        </w:rPr>
      </w:pPr>
      <w:r>
        <w:t xml:space="preserve">9.3. </w:t>
      </w:r>
      <w:r w:rsidRPr="002D5099">
        <w:rPr>
          <w:b/>
          <w:bCs/>
        </w:rPr>
        <w:t xml:space="preserve">Perkančioji organizacija </w:t>
      </w:r>
      <w:r w:rsidRPr="002D5099">
        <w:rPr>
          <w:rFonts w:cs="Times New Roman"/>
          <w:b/>
          <w:bCs/>
          <w:szCs w:val="24"/>
        </w:rPr>
        <w:t>atitiktį kvalifikacijos reikalavimams patvirtinančių dokumentų reikalaus tik iš to tiekėjo, kurio pasiūlymas pagal vertinimo rezultatus galės būti pripažintas laimėjusiu.</w:t>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3952DCC8" w14:textId="77777777" w:rsidR="00360582" w:rsidRDefault="00360582" w:rsidP="00360582">
      <w:pPr>
        <w:spacing w:line="240" w:lineRule="auto"/>
        <w:ind w:firstLine="567"/>
        <w:rPr>
          <w:rFonts w:eastAsia="Arial" w:cstheme="minorHAnsi"/>
        </w:rPr>
      </w:pPr>
    </w:p>
    <w:p w14:paraId="45091EFD" w14:textId="77777777" w:rsidR="002A207C" w:rsidRDefault="002A207C" w:rsidP="00360582">
      <w:pPr>
        <w:spacing w:line="240" w:lineRule="auto"/>
        <w:ind w:firstLine="567"/>
        <w:rPr>
          <w:rFonts w:eastAsia="Arial" w:cstheme="minorHAnsi"/>
        </w:rPr>
      </w:pPr>
    </w:p>
    <w:p w14:paraId="690A1FC0" w14:textId="77777777" w:rsidR="000C285B" w:rsidRPr="00E91F0E" w:rsidRDefault="000C285B" w:rsidP="000C285B">
      <w:pPr>
        <w:pStyle w:val="Sraopastraipa"/>
        <w:tabs>
          <w:tab w:val="left" w:pos="851"/>
        </w:tabs>
        <w:spacing w:line="240" w:lineRule="auto"/>
        <w:ind w:left="0" w:firstLine="567"/>
        <w:rPr>
          <w:rFonts w:cstheme="minorHAnsi"/>
        </w:rPr>
      </w:pP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470EC7B" w14:textId="77777777" w:rsidR="000C285B" w:rsidRPr="00C3084C" w:rsidRDefault="000C285B" w:rsidP="000C285B">
      <w:pPr>
        <w:spacing w:line="240" w:lineRule="auto"/>
        <w:ind w:firstLine="567"/>
        <w:rPr>
          <w:rFonts w:eastAsia="Arial" w:cstheme="minorHAnsi"/>
        </w:rPr>
      </w:pP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0C285B" w14:paraId="12F616B5" w14:textId="77777777" w:rsidTr="00DE03C4">
        <w:trPr>
          <w:trHeight w:val="103"/>
        </w:trPr>
        <w:tc>
          <w:tcPr>
            <w:tcW w:w="816" w:type="dxa"/>
            <w:shd w:val="clear" w:color="auto" w:fill="FFFFFF" w:themeFill="background1"/>
          </w:tcPr>
          <w:p w14:paraId="1CB61359" w14:textId="77777777" w:rsidR="000C285B" w:rsidRPr="00F0499F" w:rsidRDefault="000C285B" w:rsidP="00DE03C4">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011081D"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77777777" w:rsidR="000C285B" w:rsidRPr="004242AB" w:rsidRDefault="000C285B" w:rsidP="00DE03C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77777777" w:rsidR="000C285B" w:rsidRPr="00AF2159" w:rsidRDefault="000C285B" w:rsidP="00DE03C4">
            <w:pPr>
              <w:autoSpaceDE w:val="0"/>
              <w:autoSpaceDN w:val="0"/>
              <w:adjustRightInd w:val="0"/>
              <w:ind w:firstLine="0"/>
              <w:jc w:val="left"/>
              <w:rPr>
                <w:rFonts w:cstheme="minorHAnsi"/>
                <w:b/>
                <w:bCs/>
                <w:color w:val="000000"/>
                <w:sz w:val="21"/>
                <w:szCs w:val="21"/>
              </w:rPr>
            </w:pPr>
          </w:p>
        </w:tc>
      </w:tr>
      <w:tr w:rsidR="000C285B" w14:paraId="16E32C80" w14:textId="77777777" w:rsidTr="00DE03C4">
        <w:trPr>
          <w:trHeight w:val="103"/>
        </w:trPr>
        <w:tc>
          <w:tcPr>
            <w:tcW w:w="816" w:type="dxa"/>
            <w:shd w:val="clear" w:color="auto" w:fill="FFFFFF" w:themeFill="background1"/>
          </w:tcPr>
          <w:p w14:paraId="05D1D475"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0C285B" w:rsidRPr="00E80BDD"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0C285B" w14:paraId="3FD997F1" w14:textId="77777777" w:rsidTr="00DE03C4">
        <w:trPr>
          <w:trHeight w:val="103"/>
        </w:trPr>
        <w:tc>
          <w:tcPr>
            <w:tcW w:w="816" w:type="dxa"/>
            <w:shd w:val="clear" w:color="auto" w:fill="FFFFFF" w:themeFill="background1"/>
          </w:tcPr>
          <w:p w14:paraId="242EE279" w14:textId="77777777" w:rsidR="000C285B" w:rsidRPr="00AF2159" w:rsidRDefault="000C285B" w:rsidP="00DE03C4">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0C285B" w:rsidRPr="00F70C9C" w:rsidRDefault="000C285B" w:rsidP="00DE03C4">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0C285B" w:rsidRPr="00F70C9C" w:rsidRDefault="000C285B" w:rsidP="00DE03C4">
            <w:pPr>
              <w:autoSpaceDE w:val="0"/>
              <w:autoSpaceDN w:val="0"/>
              <w:adjustRightInd w:val="0"/>
              <w:ind w:firstLine="0"/>
              <w:jc w:val="left"/>
              <w:rPr>
                <w:rFonts w:cstheme="minorHAnsi"/>
                <w:b/>
                <w:bCs/>
                <w:color w:val="000000"/>
                <w:highlight w:val="yellow"/>
              </w:rPr>
            </w:pPr>
          </w:p>
        </w:tc>
      </w:tr>
      <w:tr w:rsidR="000C285B" w14:paraId="627F2A85" w14:textId="77777777" w:rsidTr="00DE03C4">
        <w:trPr>
          <w:trHeight w:val="103"/>
        </w:trPr>
        <w:tc>
          <w:tcPr>
            <w:tcW w:w="816" w:type="dxa"/>
            <w:shd w:val="clear" w:color="auto" w:fill="DEEAF6" w:themeFill="accent5" w:themeFillTint="33"/>
          </w:tcPr>
          <w:p w14:paraId="19A6BBD7"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0C285B" w:rsidRDefault="000C285B" w:rsidP="00DE03C4">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0C285B" w:rsidRPr="00A60106" w:rsidRDefault="000C285B" w:rsidP="00DE03C4">
            <w:pPr>
              <w:ind w:right="100"/>
              <w:rPr>
                <w:rFonts w:eastAsia="Times New Roman" w:cs="Times New Roman"/>
                <w:strike/>
                <w:color w:val="000000"/>
                <w:sz w:val="21"/>
                <w:szCs w:val="21"/>
              </w:rPr>
            </w:pPr>
          </w:p>
        </w:tc>
      </w:tr>
      <w:tr w:rsidR="00476D77" w14:paraId="6C91E86D" w14:textId="77777777" w:rsidTr="00DE03C4">
        <w:trPr>
          <w:trHeight w:val="3156"/>
        </w:trPr>
        <w:tc>
          <w:tcPr>
            <w:tcW w:w="816" w:type="dxa"/>
          </w:tcPr>
          <w:p w14:paraId="438F1445" w14:textId="77777777" w:rsidR="00476D77" w:rsidRPr="00AF2159" w:rsidRDefault="00476D77" w:rsidP="00476D77">
            <w:pPr>
              <w:tabs>
                <w:tab w:val="left" w:pos="720"/>
              </w:tabs>
              <w:ind w:firstLine="0"/>
              <w:jc w:val="right"/>
              <w:rPr>
                <w:rFonts w:eastAsia="Calibri" w:cstheme="minorHAnsi"/>
                <w:b/>
                <w:bCs/>
              </w:rPr>
            </w:pPr>
            <w:r>
              <w:rPr>
                <w:rFonts w:eastAsia="Calibri" w:cstheme="minorHAnsi"/>
                <w:b/>
                <w:bCs/>
              </w:rPr>
              <w:t>3.1.</w:t>
            </w:r>
          </w:p>
        </w:tc>
        <w:tc>
          <w:tcPr>
            <w:tcW w:w="3587" w:type="dxa"/>
          </w:tcPr>
          <w:p w14:paraId="43EBCE80" w14:textId="77777777" w:rsidR="00476D77" w:rsidRPr="00476D77" w:rsidRDefault="00476D77" w:rsidP="00476D77">
            <w:pPr>
              <w:ind w:firstLine="0"/>
              <w:rPr>
                <w:rFonts w:asciiTheme="minorHAnsi" w:cstheme="minorHAnsi"/>
                <w:sz w:val="21"/>
                <w:szCs w:val="21"/>
              </w:rPr>
            </w:pPr>
            <w:r w:rsidRPr="00476D77">
              <w:rPr>
                <w:rFonts w:asciiTheme="minorHAnsi" w:cstheme="minorHAnsi"/>
                <w:sz w:val="21"/>
                <w:szCs w:val="21"/>
              </w:rPr>
              <w:t>Tiekėjas turi statybos inžinierių arba architektą, turintį teisę vykdyti statybos vadovo pareigas (teisinis pagrindas: Statybos įstatymo 12 str. 9 p.)</w:t>
            </w:r>
          </w:p>
          <w:p w14:paraId="485DDB91" w14:textId="77777777" w:rsidR="00476D77" w:rsidRPr="00476D77" w:rsidRDefault="00476D77" w:rsidP="00476D77">
            <w:pPr>
              <w:rPr>
                <w:rFonts w:asciiTheme="minorHAnsi" w:cstheme="minorHAnsi"/>
                <w:sz w:val="21"/>
                <w:szCs w:val="21"/>
              </w:rPr>
            </w:pPr>
          </w:p>
          <w:p w14:paraId="6D03443E" w14:textId="77777777" w:rsidR="00476D77" w:rsidRPr="00476D77" w:rsidRDefault="00476D77" w:rsidP="00476D77">
            <w:pPr>
              <w:tabs>
                <w:tab w:val="left" w:pos="720"/>
              </w:tabs>
              <w:ind w:firstLine="0"/>
              <w:rPr>
                <w:rFonts w:asciiTheme="minorHAnsi" w:eastAsia="Calibri" w:cstheme="minorHAnsi"/>
                <w:sz w:val="21"/>
                <w:szCs w:val="21"/>
              </w:rPr>
            </w:pPr>
          </w:p>
        </w:tc>
        <w:tc>
          <w:tcPr>
            <w:tcW w:w="3166" w:type="dxa"/>
          </w:tcPr>
          <w:p w14:paraId="53BD2610" w14:textId="77777777" w:rsidR="00476D77" w:rsidRPr="00476D77" w:rsidRDefault="00476D77" w:rsidP="00476D77">
            <w:pPr>
              <w:ind w:firstLine="0"/>
              <w:rPr>
                <w:rFonts w:asciiTheme="minorHAnsi" w:cstheme="minorHAnsi"/>
                <w:sz w:val="21"/>
                <w:szCs w:val="21"/>
              </w:rPr>
            </w:pPr>
            <w:r w:rsidRPr="00476D77">
              <w:rPr>
                <w:rFonts w:asciiTheme="minorHAnsi" w:cstheme="minorHAnsi"/>
                <w:sz w:val="21"/>
                <w:szCs w:val="21"/>
              </w:rPr>
              <w:t xml:space="preserve">Išsilavinimą patvirtinančio dokumento skaitmeninę kopiją arba vadovo/-ų vardas pavardė ir galiojančio kvalifikacijos atestato numeris (dokumento (ų) pateikti nereikalaujama, duomenys bus patikrinti VĮ Statybos sektoriaus vystymo agentūros interneto svetainėje https://www.ssva.lt). </w:t>
            </w:r>
          </w:p>
          <w:p w14:paraId="1A6A0C3B" w14:textId="77777777" w:rsidR="00476D77" w:rsidRPr="00476D77" w:rsidRDefault="00476D77" w:rsidP="00476D77">
            <w:pPr>
              <w:rPr>
                <w:rFonts w:asciiTheme="minorHAnsi" w:cstheme="minorHAnsi"/>
                <w:sz w:val="21"/>
                <w:szCs w:val="21"/>
              </w:rPr>
            </w:pPr>
          </w:p>
          <w:p w14:paraId="1D649B41" w14:textId="77777777" w:rsidR="00476D77" w:rsidRPr="00476D77" w:rsidRDefault="00476D77" w:rsidP="00476D77">
            <w:pPr>
              <w:ind w:firstLine="0"/>
              <w:rPr>
                <w:rFonts w:asciiTheme="minorHAnsi" w:eastAsia="Arial" w:cstheme="minorHAnsi"/>
                <w:sz w:val="21"/>
                <w:szCs w:val="21"/>
              </w:rPr>
            </w:pPr>
          </w:p>
        </w:tc>
        <w:tc>
          <w:tcPr>
            <w:tcW w:w="2393" w:type="dxa"/>
          </w:tcPr>
          <w:p w14:paraId="37A4C197" w14:textId="77777777" w:rsidR="00476D77" w:rsidRDefault="00476D77" w:rsidP="00476D77">
            <w:pPr>
              <w:pStyle w:val="Default"/>
              <w:jc w:val="both"/>
              <w:rPr>
                <w:rFonts w:asciiTheme="minorHAnsi" w:hAnsiTheme="minorHAnsi" w:cstheme="minorHAnsi"/>
                <w:sz w:val="21"/>
                <w:szCs w:val="21"/>
              </w:rPr>
            </w:pPr>
            <w:r>
              <w:rPr>
                <w:rFonts w:asciiTheme="minorHAnsi" w:hAnsiTheme="minorHAnsi" w:cstheme="minorHAnsi"/>
                <w:sz w:val="21"/>
                <w:szCs w:val="21"/>
              </w:rPr>
              <w:t>J</w:t>
            </w:r>
            <w:r w:rsidRPr="004F3696">
              <w:rPr>
                <w:rFonts w:asciiTheme="minorHAnsi" w:hAnsiTheme="minorHAnsi" w:cstheme="minorHAnsi"/>
                <w:sz w:val="21"/>
                <w:szCs w:val="21"/>
              </w:rPr>
              <w:t>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6A38171" w14:textId="77777777" w:rsidR="00476D77" w:rsidRPr="004F3696" w:rsidRDefault="00476D77" w:rsidP="00476D77">
            <w:pPr>
              <w:pStyle w:val="Default"/>
              <w:jc w:val="both"/>
              <w:rPr>
                <w:rFonts w:asciiTheme="minorHAnsi" w:hAnsiTheme="minorHAnsi" w:cstheme="minorHAnsi"/>
                <w:sz w:val="21"/>
                <w:szCs w:val="21"/>
              </w:rPr>
            </w:pPr>
          </w:p>
          <w:p w14:paraId="09A99FC0" w14:textId="77777777" w:rsidR="00476D77" w:rsidRDefault="00476D77" w:rsidP="00476D77">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B62381B" w14:textId="77777777" w:rsidR="00476D77" w:rsidRPr="004F3696" w:rsidRDefault="00476D77" w:rsidP="00476D77">
            <w:pPr>
              <w:pStyle w:val="Default"/>
              <w:jc w:val="both"/>
              <w:rPr>
                <w:rFonts w:asciiTheme="minorHAnsi" w:hAnsiTheme="minorHAnsi" w:cstheme="minorHAnsi"/>
                <w:sz w:val="21"/>
                <w:szCs w:val="21"/>
              </w:rPr>
            </w:pPr>
          </w:p>
          <w:p w14:paraId="120F35DC" w14:textId="77777777" w:rsidR="00476D77" w:rsidRPr="00537052" w:rsidRDefault="00476D77" w:rsidP="00476D77">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1DCF2EEA" w14:textId="03E898CB"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2066F601"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132286">
        <w:rPr>
          <w:rFonts w:cstheme="minorHAnsi"/>
        </w:rPr>
        <w:t>8</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710B" w14:textId="77777777" w:rsidR="00B27278" w:rsidRDefault="00B27278" w:rsidP="00D05666">
      <w:r>
        <w:separator/>
      </w:r>
    </w:p>
  </w:endnote>
  <w:endnote w:type="continuationSeparator" w:id="0">
    <w:p w14:paraId="144256E7" w14:textId="77777777" w:rsidR="00B27278" w:rsidRDefault="00B27278" w:rsidP="00D05666">
      <w:r>
        <w:continuationSeparator/>
      </w:r>
    </w:p>
  </w:endnote>
  <w:endnote w:type="continuationNotice" w:id="1">
    <w:p w14:paraId="0DC8FD26" w14:textId="77777777" w:rsidR="00B27278" w:rsidRDefault="00B272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5191" w14:textId="77777777" w:rsidR="00B27278" w:rsidRDefault="00B27278" w:rsidP="00D05666">
      <w:r>
        <w:separator/>
      </w:r>
    </w:p>
  </w:footnote>
  <w:footnote w:type="continuationSeparator" w:id="0">
    <w:p w14:paraId="79471BDE" w14:textId="77777777" w:rsidR="00B27278" w:rsidRDefault="00B27278" w:rsidP="00D05666">
      <w:r>
        <w:continuationSeparator/>
      </w:r>
    </w:p>
  </w:footnote>
  <w:footnote w:type="continuationNotice" w:id="1">
    <w:p w14:paraId="356A28DC" w14:textId="77777777" w:rsidR="00B27278" w:rsidRDefault="00B272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E6D"/>
    <w:rsid w:val="000B5F73"/>
    <w:rsid w:val="000B6976"/>
    <w:rsid w:val="000B7223"/>
    <w:rsid w:val="000B7382"/>
    <w:rsid w:val="000C006A"/>
    <w:rsid w:val="000C017C"/>
    <w:rsid w:val="000C02F3"/>
    <w:rsid w:val="000C12E1"/>
    <w:rsid w:val="000C1AE5"/>
    <w:rsid w:val="000C1F59"/>
    <w:rsid w:val="000C2217"/>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4D8C"/>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5680"/>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52F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47BE5"/>
    <w:rsid w:val="00060A1B"/>
    <w:rsid w:val="00063E7F"/>
    <w:rsid w:val="00065D1D"/>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43C2"/>
    <w:rsid w:val="0015572D"/>
    <w:rsid w:val="001A0790"/>
    <w:rsid w:val="001A6EE0"/>
    <w:rsid w:val="001C127C"/>
    <w:rsid w:val="001C1A47"/>
    <w:rsid w:val="001E3B26"/>
    <w:rsid w:val="001F341A"/>
    <w:rsid w:val="00215D7C"/>
    <w:rsid w:val="002175DE"/>
    <w:rsid w:val="00256A57"/>
    <w:rsid w:val="00266B32"/>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67E27"/>
    <w:rsid w:val="00387F78"/>
    <w:rsid w:val="003A7DFD"/>
    <w:rsid w:val="003B44C0"/>
    <w:rsid w:val="003B4975"/>
    <w:rsid w:val="003B7C26"/>
    <w:rsid w:val="003D49C3"/>
    <w:rsid w:val="003D6906"/>
    <w:rsid w:val="003F4D0C"/>
    <w:rsid w:val="0041078F"/>
    <w:rsid w:val="004161F4"/>
    <w:rsid w:val="004230EF"/>
    <w:rsid w:val="00430113"/>
    <w:rsid w:val="004459FB"/>
    <w:rsid w:val="004517EF"/>
    <w:rsid w:val="0045226E"/>
    <w:rsid w:val="00456D06"/>
    <w:rsid w:val="00460C76"/>
    <w:rsid w:val="0046126A"/>
    <w:rsid w:val="0047670C"/>
    <w:rsid w:val="00491AD1"/>
    <w:rsid w:val="00492A2F"/>
    <w:rsid w:val="004950F7"/>
    <w:rsid w:val="004A1251"/>
    <w:rsid w:val="004B5B1A"/>
    <w:rsid w:val="004C214A"/>
    <w:rsid w:val="004D38E9"/>
    <w:rsid w:val="004E7D72"/>
    <w:rsid w:val="004F0768"/>
    <w:rsid w:val="00506C09"/>
    <w:rsid w:val="005146C7"/>
    <w:rsid w:val="00515E63"/>
    <w:rsid w:val="00565992"/>
    <w:rsid w:val="005A4E4A"/>
    <w:rsid w:val="005B2F69"/>
    <w:rsid w:val="005B6A93"/>
    <w:rsid w:val="005C1E58"/>
    <w:rsid w:val="005F3D17"/>
    <w:rsid w:val="00652F79"/>
    <w:rsid w:val="00653E56"/>
    <w:rsid w:val="00654D8C"/>
    <w:rsid w:val="00657B40"/>
    <w:rsid w:val="00666C24"/>
    <w:rsid w:val="00672C99"/>
    <w:rsid w:val="006748DB"/>
    <w:rsid w:val="00685665"/>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8514A"/>
    <w:rsid w:val="00785562"/>
    <w:rsid w:val="007A0762"/>
    <w:rsid w:val="007A623A"/>
    <w:rsid w:val="007B101C"/>
    <w:rsid w:val="007C3D17"/>
    <w:rsid w:val="007C43CC"/>
    <w:rsid w:val="007C7D73"/>
    <w:rsid w:val="007D1E26"/>
    <w:rsid w:val="007E542D"/>
    <w:rsid w:val="007F25D7"/>
    <w:rsid w:val="007F3E34"/>
    <w:rsid w:val="00810A25"/>
    <w:rsid w:val="008216B5"/>
    <w:rsid w:val="00846722"/>
    <w:rsid w:val="00850A89"/>
    <w:rsid w:val="00864070"/>
    <w:rsid w:val="00871CDD"/>
    <w:rsid w:val="00881536"/>
    <w:rsid w:val="008937CE"/>
    <w:rsid w:val="00897B54"/>
    <w:rsid w:val="008B0359"/>
    <w:rsid w:val="008B0EC3"/>
    <w:rsid w:val="008C24AB"/>
    <w:rsid w:val="008C6184"/>
    <w:rsid w:val="008D6B46"/>
    <w:rsid w:val="008D6E2A"/>
    <w:rsid w:val="008E7138"/>
    <w:rsid w:val="008F377F"/>
    <w:rsid w:val="00906FC8"/>
    <w:rsid w:val="00915DD0"/>
    <w:rsid w:val="00920519"/>
    <w:rsid w:val="009216CE"/>
    <w:rsid w:val="00926BF1"/>
    <w:rsid w:val="00930AC6"/>
    <w:rsid w:val="009520DA"/>
    <w:rsid w:val="009644F4"/>
    <w:rsid w:val="00975C18"/>
    <w:rsid w:val="0097687E"/>
    <w:rsid w:val="009C36AF"/>
    <w:rsid w:val="009C5E39"/>
    <w:rsid w:val="009C6821"/>
    <w:rsid w:val="009E6B8A"/>
    <w:rsid w:val="009E6FBD"/>
    <w:rsid w:val="00A02777"/>
    <w:rsid w:val="00A02E8E"/>
    <w:rsid w:val="00A03CB8"/>
    <w:rsid w:val="00A11994"/>
    <w:rsid w:val="00A447B7"/>
    <w:rsid w:val="00A47972"/>
    <w:rsid w:val="00A55596"/>
    <w:rsid w:val="00A6566B"/>
    <w:rsid w:val="00A72EED"/>
    <w:rsid w:val="00A73311"/>
    <w:rsid w:val="00A86774"/>
    <w:rsid w:val="00A87851"/>
    <w:rsid w:val="00AB670D"/>
    <w:rsid w:val="00AC07D5"/>
    <w:rsid w:val="00AC519F"/>
    <w:rsid w:val="00AD09B5"/>
    <w:rsid w:val="00AD33B3"/>
    <w:rsid w:val="00AD6A8F"/>
    <w:rsid w:val="00AD7C19"/>
    <w:rsid w:val="00AE330A"/>
    <w:rsid w:val="00AF4D2F"/>
    <w:rsid w:val="00AF65F0"/>
    <w:rsid w:val="00B02DFF"/>
    <w:rsid w:val="00B031BD"/>
    <w:rsid w:val="00B05476"/>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D563D"/>
    <w:rsid w:val="00C06436"/>
    <w:rsid w:val="00C121D3"/>
    <w:rsid w:val="00C12416"/>
    <w:rsid w:val="00C13521"/>
    <w:rsid w:val="00C24D1B"/>
    <w:rsid w:val="00C3238D"/>
    <w:rsid w:val="00C34385"/>
    <w:rsid w:val="00C43F93"/>
    <w:rsid w:val="00C47FA0"/>
    <w:rsid w:val="00C64F5A"/>
    <w:rsid w:val="00CA3FB8"/>
    <w:rsid w:val="00CC0E95"/>
    <w:rsid w:val="00CC609A"/>
    <w:rsid w:val="00CC67A3"/>
    <w:rsid w:val="00CD27B6"/>
    <w:rsid w:val="00CF271C"/>
    <w:rsid w:val="00CF4CEB"/>
    <w:rsid w:val="00D1288B"/>
    <w:rsid w:val="00D33D67"/>
    <w:rsid w:val="00D414AD"/>
    <w:rsid w:val="00D4481D"/>
    <w:rsid w:val="00D4515B"/>
    <w:rsid w:val="00D662D5"/>
    <w:rsid w:val="00DA327C"/>
    <w:rsid w:val="00DB1ED3"/>
    <w:rsid w:val="00DC32B6"/>
    <w:rsid w:val="00DE1313"/>
    <w:rsid w:val="00DE23D8"/>
    <w:rsid w:val="00DF24CE"/>
    <w:rsid w:val="00E464CE"/>
    <w:rsid w:val="00E67807"/>
    <w:rsid w:val="00E706A7"/>
    <w:rsid w:val="00E87994"/>
    <w:rsid w:val="00EA58EC"/>
    <w:rsid w:val="00EA6199"/>
    <w:rsid w:val="00EC562C"/>
    <w:rsid w:val="00ED21DE"/>
    <w:rsid w:val="00ED48E0"/>
    <w:rsid w:val="00EF0D97"/>
    <w:rsid w:val="00EF6792"/>
    <w:rsid w:val="00F01B2F"/>
    <w:rsid w:val="00F11453"/>
    <w:rsid w:val="00F30CD1"/>
    <w:rsid w:val="00F42C3D"/>
    <w:rsid w:val="00F43D05"/>
    <w:rsid w:val="00F65160"/>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12801</Words>
  <Characters>7298</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20059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44</cp:revision>
  <cp:lastPrinted>2025-04-15T12:07:00Z</cp:lastPrinted>
  <dcterms:created xsi:type="dcterms:W3CDTF">2025-09-08T10:21:00Z</dcterms:created>
  <dcterms:modified xsi:type="dcterms:W3CDTF">2025-10-30T08:04:00Z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