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93E3" w14:textId="77777777" w:rsidR="00C76122" w:rsidRPr="00C76122" w:rsidRDefault="00C76122" w:rsidP="00A966A0">
      <w:pPr>
        <w:spacing w:line="276" w:lineRule="auto"/>
        <w:rPr>
          <w:rFonts w:ascii="Times New Roman" w:hAnsi="Times New Roman" w:cs="Times New Roman"/>
          <w:b/>
          <w:bCs/>
          <w:sz w:val="24"/>
          <w:szCs w:val="24"/>
        </w:rPr>
      </w:pPr>
      <w:r w:rsidRPr="00C76122">
        <w:rPr>
          <w:rFonts w:ascii="Times New Roman" w:hAnsi="Times New Roman" w:cs="Times New Roman"/>
          <w:b/>
          <w:bCs/>
          <w:sz w:val="24"/>
          <w:szCs w:val="24"/>
        </w:rPr>
        <w:t>DĖL PIRKIMO DOKUMENTŲ PAAIŠKINIMO</w:t>
      </w:r>
    </w:p>
    <w:p w14:paraId="6F627F6B" w14:textId="77777777" w:rsidR="00DC6C7D" w:rsidRDefault="00DC6C7D" w:rsidP="00A966A0">
      <w:pPr>
        <w:spacing w:after="0" w:line="276" w:lineRule="auto"/>
        <w:ind w:firstLine="851"/>
        <w:jc w:val="both"/>
        <w:rPr>
          <w:rFonts w:ascii="Times New Roman" w:eastAsia="Aptos" w:hAnsi="Times New Roman" w:cs="Times New Roman"/>
          <w:bCs/>
          <w:sz w:val="24"/>
          <w:szCs w:val="24"/>
        </w:rPr>
      </w:pPr>
    </w:p>
    <w:p w14:paraId="7A1D28EE" w14:textId="61CA553C" w:rsidR="00C76122" w:rsidRPr="00C76122" w:rsidRDefault="00C76122" w:rsidP="00A966A0">
      <w:pPr>
        <w:spacing w:after="0" w:line="276" w:lineRule="auto"/>
        <w:ind w:firstLine="851"/>
        <w:jc w:val="both"/>
        <w:rPr>
          <w:rFonts w:ascii="Times New Roman" w:eastAsia="Aptos" w:hAnsi="Times New Roman" w:cs="Times New Roman"/>
          <w:bCs/>
          <w:sz w:val="24"/>
          <w:szCs w:val="24"/>
        </w:rPr>
      </w:pPr>
      <w:r w:rsidRPr="00C76122">
        <w:rPr>
          <w:rFonts w:ascii="Times New Roman" w:eastAsia="Aptos" w:hAnsi="Times New Roman" w:cs="Times New Roman"/>
          <w:bCs/>
          <w:sz w:val="24"/>
          <w:szCs w:val="24"/>
        </w:rPr>
        <w:t>Kultūros infrastruktūros centro Viešųjų pirkimų komisija vykdydama „Statinių ar jų kompleksų projektų bendrųjų, dalinių ir paveldosaugos (specialiųjų) ekspertizių paslaugų“ pirkimą, CVP IS priemonėmis gavo tiekėjų klausim</w:t>
      </w:r>
      <w:r w:rsidR="00A54347">
        <w:rPr>
          <w:rFonts w:ascii="Times New Roman" w:eastAsia="Aptos" w:hAnsi="Times New Roman" w:cs="Times New Roman"/>
          <w:bCs/>
          <w:sz w:val="24"/>
          <w:szCs w:val="24"/>
        </w:rPr>
        <w:t>us</w:t>
      </w:r>
      <w:r w:rsidRPr="00C76122">
        <w:rPr>
          <w:rFonts w:ascii="Times New Roman" w:eastAsia="Aptos" w:hAnsi="Times New Roman" w:cs="Times New Roman"/>
          <w:bCs/>
          <w:sz w:val="24"/>
          <w:szCs w:val="24"/>
        </w:rPr>
        <w:t>. Teikiam</w:t>
      </w:r>
      <w:r w:rsidR="00A54347">
        <w:rPr>
          <w:rFonts w:ascii="Times New Roman" w:eastAsia="Aptos" w:hAnsi="Times New Roman" w:cs="Times New Roman"/>
          <w:bCs/>
          <w:sz w:val="24"/>
          <w:szCs w:val="24"/>
        </w:rPr>
        <w:t>e</w:t>
      </w:r>
      <w:r w:rsidRPr="00C76122">
        <w:rPr>
          <w:rFonts w:ascii="Times New Roman" w:eastAsia="Aptos" w:hAnsi="Times New Roman" w:cs="Times New Roman"/>
          <w:bCs/>
          <w:sz w:val="24"/>
          <w:szCs w:val="24"/>
        </w:rPr>
        <w:t xml:space="preserve"> atsakym</w:t>
      </w:r>
      <w:r w:rsidR="00A54347">
        <w:rPr>
          <w:rFonts w:ascii="Times New Roman" w:eastAsia="Aptos" w:hAnsi="Times New Roman" w:cs="Times New Roman"/>
          <w:bCs/>
          <w:sz w:val="24"/>
          <w:szCs w:val="24"/>
        </w:rPr>
        <w:t>us</w:t>
      </w:r>
      <w:r w:rsidRPr="00C76122">
        <w:rPr>
          <w:rFonts w:ascii="Times New Roman" w:eastAsia="Aptos" w:hAnsi="Times New Roman" w:cs="Times New Roman"/>
          <w:bCs/>
          <w:sz w:val="24"/>
          <w:szCs w:val="24"/>
        </w:rPr>
        <w:t xml:space="preserve"> į pateikt</w:t>
      </w:r>
      <w:r w:rsidR="00A54347">
        <w:rPr>
          <w:rFonts w:ascii="Times New Roman" w:eastAsia="Aptos" w:hAnsi="Times New Roman" w:cs="Times New Roman"/>
          <w:bCs/>
          <w:sz w:val="24"/>
          <w:szCs w:val="24"/>
        </w:rPr>
        <w:t>us</w:t>
      </w:r>
      <w:r w:rsidRPr="00C76122">
        <w:rPr>
          <w:rFonts w:ascii="Times New Roman" w:eastAsia="Aptos" w:hAnsi="Times New Roman" w:cs="Times New Roman"/>
          <w:bCs/>
          <w:sz w:val="24"/>
          <w:szCs w:val="24"/>
        </w:rPr>
        <w:t xml:space="preserve"> klausim</w:t>
      </w:r>
      <w:r w:rsidR="00A54347">
        <w:rPr>
          <w:rFonts w:ascii="Times New Roman" w:eastAsia="Aptos" w:hAnsi="Times New Roman" w:cs="Times New Roman"/>
          <w:bCs/>
          <w:sz w:val="24"/>
          <w:szCs w:val="24"/>
        </w:rPr>
        <w:t>us</w:t>
      </w:r>
      <w:r w:rsidRPr="00C76122">
        <w:rPr>
          <w:rFonts w:ascii="Times New Roman" w:eastAsia="Aptos" w:hAnsi="Times New Roman" w:cs="Times New Roman"/>
          <w:bCs/>
          <w:sz w:val="24"/>
          <w:szCs w:val="24"/>
        </w:rPr>
        <w:t>:</w:t>
      </w:r>
    </w:p>
    <w:p w14:paraId="6A83FFBE" w14:textId="4BB8324A" w:rsidR="00C76122" w:rsidRPr="00C76122" w:rsidRDefault="00C76122" w:rsidP="00A966A0">
      <w:pPr>
        <w:spacing w:after="0" w:line="276" w:lineRule="auto"/>
        <w:ind w:right="-144" w:firstLine="851"/>
        <w:jc w:val="both"/>
        <w:rPr>
          <w:rFonts w:ascii="Times New Roman" w:eastAsia="Aptos" w:hAnsi="Times New Roman" w:cs="Times New Roman"/>
          <w:bCs/>
          <w:sz w:val="24"/>
          <w:szCs w:val="24"/>
        </w:rPr>
      </w:pPr>
    </w:p>
    <w:p w14:paraId="29B4A76D" w14:textId="0C1631B4" w:rsidR="00C76122" w:rsidRPr="00A2678D" w:rsidRDefault="00C76122" w:rsidP="00A966A0">
      <w:pPr>
        <w:tabs>
          <w:tab w:val="left" w:pos="4185"/>
        </w:tabs>
        <w:spacing w:after="0" w:line="276" w:lineRule="auto"/>
        <w:ind w:right="-144" w:firstLine="851"/>
        <w:jc w:val="both"/>
        <w:rPr>
          <w:rFonts w:ascii="Times New Roman" w:eastAsia="Aptos" w:hAnsi="Times New Roman" w:cs="Times New Roman"/>
          <w:bCs/>
          <w:sz w:val="24"/>
          <w:szCs w:val="24"/>
        </w:rPr>
      </w:pPr>
      <w:r w:rsidRPr="00A2678D">
        <w:rPr>
          <w:rFonts w:ascii="Times New Roman" w:eastAsia="Aptos" w:hAnsi="Times New Roman" w:cs="Times New Roman"/>
          <w:b/>
          <w:sz w:val="24"/>
          <w:szCs w:val="24"/>
        </w:rPr>
        <w:t>1. Klausimas. 2025-10-2</w:t>
      </w:r>
      <w:r w:rsidR="0027730B">
        <w:rPr>
          <w:rFonts w:ascii="Times New Roman" w:eastAsia="Aptos" w:hAnsi="Times New Roman" w:cs="Times New Roman"/>
          <w:b/>
          <w:sz w:val="24"/>
          <w:szCs w:val="24"/>
        </w:rPr>
        <w:t>9</w:t>
      </w:r>
    </w:p>
    <w:p w14:paraId="2E94A894" w14:textId="77777777" w:rsidR="00A2678D" w:rsidRDefault="00C76122" w:rsidP="00A966A0">
      <w:pPr>
        <w:spacing w:after="0" w:line="276" w:lineRule="auto"/>
        <w:ind w:right="-144" w:firstLine="851"/>
        <w:jc w:val="both"/>
        <w:rPr>
          <w:rFonts w:ascii="Times New Roman" w:hAnsi="Times New Roman" w:cs="Times New Roman"/>
          <w:color w:val="00241A"/>
          <w:sz w:val="24"/>
          <w:szCs w:val="24"/>
          <w:shd w:val="clear" w:color="auto" w:fill="FFFFFF"/>
        </w:rPr>
      </w:pPr>
      <w:r w:rsidRPr="00A2678D">
        <w:rPr>
          <w:rFonts w:ascii="Times New Roman" w:eastAsia="Aptos" w:hAnsi="Times New Roman" w:cs="Times New Roman"/>
          <w:bCs/>
          <w:sz w:val="24"/>
          <w:szCs w:val="24"/>
        </w:rPr>
        <w:t>„</w:t>
      </w:r>
      <w:r w:rsidR="00A2678D" w:rsidRPr="00A2678D">
        <w:rPr>
          <w:rFonts w:ascii="Times New Roman" w:hAnsi="Times New Roman" w:cs="Times New Roman"/>
          <w:color w:val="00241A"/>
          <w:sz w:val="24"/>
          <w:szCs w:val="24"/>
          <w:shd w:val="clear" w:color="auto" w:fill="FFFFFF"/>
        </w:rPr>
        <w:t>Ar tikrai skaičiuojamosios kainos ekspertizėms, vieno puslapio įkainis x Preliminarus ekspertizių skaičius per 36 mėn., vnt.?</w:t>
      </w:r>
    </w:p>
    <w:p w14:paraId="1287CE3A" w14:textId="36118468" w:rsidR="004F56E2" w:rsidRPr="00A2678D" w:rsidRDefault="00A2678D" w:rsidP="00A966A0">
      <w:pPr>
        <w:spacing w:after="0" w:line="276" w:lineRule="auto"/>
        <w:ind w:right="-144" w:firstLine="851"/>
        <w:jc w:val="both"/>
        <w:rPr>
          <w:rFonts w:ascii="Times New Roman" w:eastAsia="Aptos" w:hAnsi="Times New Roman" w:cs="Times New Roman"/>
          <w:bCs/>
          <w:sz w:val="24"/>
          <w:szCs w:val="24"/>
        </w:rPr>
      </w:pPr>
      <w:r w:rsidRPr="00A2678D">
        <w:rPr>
          <w:rFonts w:ascii="Times New Roman" w:hAnsi="Times New Roman" w:cs="Times New Roman"/>
          <w:color w:val="00241A"/>
          <w:sz w:val="24"/>
          <w:szCs w:val="24"/>
          <w:shd w:val="clear" w:color="auto" w:fill="FFFFFF"/>
        </w:rPr>
        <w:t>Ar neturėtų būti: vieno puslapio įkainis x Sąmatos puslapių skaičius (1 sąmata pasiūlymo įvertinimui)?</w:t>
      </w:r>
      <w:r w:rsidR="0027730B">
        <w:rPr>
          <w:rFonts w:ascii="Times New Roman" w:hAnsi="Times New Roman" w:cs="Times New Roman"/>
          <w:color w:val="00241A"/>
          <w:sz w:val="24"/>
          <w:szCs w:val="24"/>
          <w:shd w:val="clear" w:color="auto" w:fill="FFFFFF"/>
        </w:rPr>
        <w:t>“</w:t>
      </w:r>
      <w:r w:rsidR="004F56E2" w:rsidRPr="00A2678D">
        <w:rPr>
          <w:rFonts w:ascii="Times New Roman" w:eastAsia="Aptos" w:hAnsi="Times New Roman" w:cs="Times New Roman"/>
          <w:bCs/>
          <w:sz w:val="24"/>
          <w:szCs w:val="24"/>
        </w:rPr>
        <w:t xml:space="preserve"> </w:t>
      </w:r>
    </w:p>
    <w:p w14:paraId="0634EEE4" w14:textId="28217023" w:rsidR="00C76122" w:rsidRPr="00C76122" w:rsidRDefault="00C76122" w:rsidP="00A966A0">
      <w:pPr>
        <w:spacing w:before="240" w:after="0" w:line="276" w:lineRule="auto"/>
        <w:ind w:right="-144" w:firstLine="851"/>
        <w:jc w:val="both"/>
        <w:rPr>
          <w:rFonts w:ascii="Times New Roman" w:eastAsia="Aptos" w:hAnsi="Times New Roman" w:cs="Times New Roman"/>
          <w:b/>
          <w:sz w:val="24"/>
          <w:szCs w:val="24"/>
        </w:rPr>
      </w:pPr>
      <w:r w:rsidRPr="00B12CEA">
        <w:rPr>
          <w:rFonts w:ascii="Times New Roman" w:eastAsia="Aptos" w:hAnsi="Times New Roman" w:cs="Times New Roman"/>
          <w:b/>
          <w:sz w:val="24"/>
          <w:szCs w:val="24"/>
        </w:rPr>
        <w:t>Atsakymas.</w:t>
      </w:r>
      <w:r w:rsidRPr="00C76122">
        <w:rPr>
          <w:rFonts w:ascii="Times New Roman" w:eastAsia="Aptos" w:hAnsi="Times New Roman" w:cs="Times New Roman"/>
          <w:b/>
          <w:sz w:val="24"/>
          <w:szCs w:val="24"/>
        </w:rPr>
        <w:t xml:space="preserve"> </w:t>
      </w:r>
    </w:p>
    <w:p w14:paraId="29130AC8" w14:textId="67B90105" w:rsidR="009418B3" w:rsidRDefault="00B12CEA" w:rsidP="00B12CEA">
      <w:pPr>
        <w:tabs>
          <w:tab w:val="left" w:pos="0"/>
          <w:tab w:val="left" w:pos="567"/>
        </w:tabs>
        <w:spacing w:line="276" w:lineRule="auto"/>
        <w:ind w:firstLine="851"/>
        <w:jc w:val="both"/>
        <w:rPr>
          <w:rFonts w:ascii="Times New Roman" w:hAnsi="Times New Roman" w:cs="Times New Roman"/>
          <w:sz w:val="24"/>
          <w:szCs w:val="24"/>
        </w:rPr>
      </w:pPr>
      <w:r>
        <w:rPr>
          <w:rFonts w:ascii="Times New Roman" w:eastAsia="Aptos" w:hAnsi="Times New Roman" w:cs="Times New Roman"/>
          <w:bCs/>
          <w:sz w:val="24"/>
          <w:szCs w:val="24"/>
        </w:rPr>
        <w:t xml:space="preserve">Turi </w:t>
      </w:r>
      <w:r w:rsidR="00843FE1" w:rsidRPr="00C76122">
        <w:rPr>
          <w:rFonts w:ascii="Times New Roman" w:eastAsia="Aptos" w:hAnsi="Times New Roman" w:cs="Times New Roman"/>
          <w:bCs/>
          <w:sz w:val="24"/>
          <w:szCs w:val="24"/>
        </w:rPr>
        <w:t xml:space="preserve">būti </w:t>
      </w:r>
      <w:r w:rsidR="003E1E6A">
        <w:rPr>
          <w:rFonts w:ascii="Times New Roman" w:eastAsia="Aptos" w:hAnsi="Times New Roman" w:cs="Times New Roman"/>
          <w:bCs/>
          <w:sz w:val="24"/>
          <w:szCs w:val="24"/>
        </w:rPr>
        <w:t xml:space="preserve">taip </w:t>
      </w:r>
      <w:r w:rsidR="00843FE1" w:rsidRPr="00C76122">
        <w:rPr>
          <w:rFonts w:ascii="Times New Roman" w:eastAsia="Aptos" w:hAnsi="Times New Roman" w:cs="Times New Roman"/>
          <w:bCs/>
          <w:sz w:val="24"/>
          <w:szCs w:val="24"/>
        </w:rPr>
        <w:t>apskaičiuojama kaina</w:t>
      </w:r>
      <w:r>
        <w:rPr>
          <w:rFonts w:ascii="Times New Roman" w:eastAsia="Aptos" w:hAnsi="Times New Roman" w:cs="Times New Roman"/>
          <w:bCs/>
          <w:sz w:val="24"/>
          <w:szCs w:val="24"/>
        </w:rPr>
        <w:t>:</w:t>
      </w:r>
      <w:r w:rsidR="00843FE1" w:rsidRPr="004741E8">
        <w:rPr>
          <w:rFonts w:ascii="Times New Roman" w:hAnsi="Times New Roman" w:cs="Times New Roman"/>
          <w:sz w:val="24"/>
          <w:szCs w:val="24"/>
        </w:rPr>
        <w:t xml:space="preserve"> </w:t>
      </w:r>
      <w:r w:rsidR="004741E8" w:rsidRPr="004741E8">
        <w:rPr>
          <w:rFonts w:ascii="Times New Roman" w:hAnsi="Times New Roman" w:cs="Times New Roman"/>
          <w:sz w:val="24"/>
          <w:szCs w:val="24"/>
        </w:rPr>
        <w:t>Sąmatos puslapių skaičius (1 sąmata pasiūlymo įvertinimui) x vieno puslapio įkainis x Preliminarus ekspertizių skaičius per 36 mėn., vnt.</w:t>
      </w:r>
    </w:p>
    <w:p w14:paraId="4EE7478C" w14:textId="77777777" w:rsidR="00CE0C43" w:rsidRDefault="00CE0C43" w:rsidP="00A966A0">
      <w:pPr>
        <w:spacing w:line="276" w:lineRule="auto"/>
        <w:rPr>
          <w:rFonts w:ascii="Times New Roman" w:hAnsi="Times New Roman" w:cs="Times New Roman"/>
          <w:sz w:val="24"/>
          <w:szCs w:val="24"/>
        </w:rPr>
      </w:pPr>
    </w:p>
    <w:p w14:paraId="5660EC16" w14:textId="411811A8" w:rsidR="008C3D03" w:rsidRPr="00A2678D" w:rsidRDefault="008C3D03" w:rsidP="00A966A0">
      <w:pPr>
        <w:tabs>
          <w:tab w:val="left" w:pos="4185"/>
        </w:tabs>
        <w:spacing w:after="0" w:line="276" w:lineRule="auto"/>
        <w:ind w:right="-144" w:firstLine="851"/>
        <w:rPr>
          <w:rFonts w:ascii="Times New Roman" w:eastAsia="Aptos" w:hAnsi="Times New Roman" w:cs="Times New Roman"/>
          <w:bCs/>
          <w:sz w:val="24"/>
          <w:szCs w:val="24"/>
        </w:rPr>
      </w:pPr>
      <w:r>
        <w:rPr>
          <w:rFonts w:ascii="Times New Roman" w:eastAsia="Aptos" w:hAnsi="Times New Roman" w:cs="Times New Roman"/>
          <w:b/>
          <w:sz w:val="24"/>
          <w:szCs w:val="24"/>
        </w:rPr>
        <w:t>2</w:t>
      </w:r>
      <w:r w:rsidRPr="00A2678D">
        <w:rPr>
          <w:rFonts w:ascii="Times New Roman" w:eastAsia="Aptos" w:hAnsi="Times New Roman" w:cs="Times New Roman"/>
          <w:b/>
          <w:sz w:val="24"/>
          <w:szCs w:val="24"/>
        </w:rPr>
        <w:t>. Klausimas. 2025-10-2</w:t>
      </w:r>
      <w:r>
        <w:rPr>
          <w:rFonts w:ascii="Times New Roman" w:eastAsia="Aptos" w:hAnsi="Times New Roman" w:cs="Times New Roman"/>
          <w:b/>
          <w:sz w:val="24"/>
          <w:szCs w:val="24"/>
        </w:rPr>
        <w:t>9</w:t>
      </w:r>
    </w:p>
    <w:p w14:paraId="7D517602" w14:textId="77777777" w:rsidR="00E92914" w:rsidRPr="00E92914" w:rsidRDefault="00E92914" w:rsidP="00A966A0">
      <w:pPr>
        <w:spacing w:line="276" w:lineRule="auto"/>
        <w:ind w:firstLine="851"/>
        <w:rPr>
          <w:rFonts w:ascii="Times New Roman" w:hAnsi="Times New Roman" w:cs="Times New Roman"/>
          <w:sz w:val="24"/>
          <w:szCs w:val="24"/>
        </w:rPr>
      </w:pPr>
      <w:r>
        <w:rPr>
          <w:rFonts w:ascii="Times New Roman" w:hAnsi="Times New Roman" w:cs="Times New Roman"/>
          <w:sz w:val="24"/>
          <w:szCs w:val="24"/>
        </w:rPr>
        <w:t>„</w:t>
      </w:r>
      <w:r w:rsidRPr="00E92914">
        <w:rPr>
          <w:rFonts w:ascii="Times New Roman" w:hAnsi="Times New Roman" w:cs="Times New Roman"/>
          <w:sz w:val="24"/>
          <w:szCs w:val="24"/>
        </w:rPr>
        <w:t>specialiosiose pirkimo sąlygose nurodyta: 6.2. Tiekėjas privalo užtikrinti savo pasiūlymo galiojimą ne mažesnei kaip 1 500,00 Eur sumai.</w:t>
      </w:r>
    </w:p>
    <w:p w14:paraId="3335B652" w14:textId="57E3C889" w:rsidR="008C3D03" w:rsidRDefault="00E92914" w:rsidP="00A966A0">
      <w:pPr>
        <w:spacing w:line="276" w:lineRule="auto"/>
        <w:ind w:firstLine="851"/>
        <w:rPr>
          <w:rFonts w:ascii="Times New Roman" w:hAnsi="Times New Roman" w:cs="Times New Roman"/>
          <w:sz w:val="24"/>
          <w:szCs w:val="24"/>
        </w:rPr>
      </w:pPr>
      <w:r w:rsidRPr="00E92914">
        <w:rPr>
          <w:rFonts w:ascii="Times New Roman" w:hAnsi="Times New Roman" w:cs="Times New Roman"/>
          <w:sz w:val="24"/>
          <w:szCs w:val="24"/>
        </w:rPr>
        <w:t>Prašome paaiškinti kokiu būdu turi būti užtikrintas pasiūlymo galiojimas: banko garantija, draudimo bendrovės laidavimu ar užstato pervedimu į Perkančiosios organizacijos sąskaitą</w:t>
      </w:r>
      <w:r w:rsidR="003152C3">
        <w:rPr>
          <w:rFonts w:ascii="Times New Roman" w:hAnsi="Times New Roman" w:cs="Times New Roman"/>
          <w:sz w:val="24"/>
          <w:szCs w:val="24"/>
        </w:rPr>
        <w:t>.</w:t>
      </w:r>
      <w:r w:rsidR="001F26EA">
        <w:rPr>
          <w:rFonts w:ascii="Times New Roman" w:hAnsi="Times New Roman" w:cs="Times New Roman"/>
          <w:sz w:val="24"/>
          <w:szCs w:val="24"/>
        </w:rPr>
        <w:t>“</w:t>
      </w:r>
    </w:p>
    <w:p w14:paraId="6D38419F" w14:textId="77777777" w:rsidR="001F26EA" w:rsidRPr="00C76122" w:rsidRDefault="001F26EA" w:rsidP="00A966A0">
      <w:pPr>
        <w:spacing w:before="240" w:after="0" w:line="276" w:lineRule="auto"/>
        <w:ind w:right="-144" w:firstLine="851"/>
        <w:jc w:val="both"/>
        <w:rPr>
          <w:rFonts w:ascii="Times New Roman" w:eastAsia="Aptos" w:hAnsi="Times New Roman" w:cs="Times New Roman"/>
          <w:b/>
          <w:sz w:val="24"/>
          <w:szCs w:val="24"/>
        </w:rPr>
      </w:pPr>
      <w:r w:rsidRPr="00C76122">
        <w:rPr>
          <w:rFonts w:ascii="Times New Roman" w:eastAsia="Aptos" w:hAnsi="Times New Roman" w:cs="Times New Roman"/>
          <w:b/>
          <w:sz w:val="24"/>
          <w:szCs w:val="24"/>
        </w:rPr>
        <w:t xml:space="preserve">Atsakymas. </w:t>
      </w:r>
    </w:p>
    <w:p w14:paraId="5430C41A" w14:textId="5AE84F87" w:rsidR="008C3D03" w:rsidRDefault="00D417CC" w:rsidP="00A966A0">
      <w:pPr>
        <w:spacing w:line="276" w:lineRule="auto"/>
        <w:ind w:firstLine="851"/>
        <w:rPr>
          <w:rFonts w:ascii="Times New Roman" w:hAnsi="Times New Roman" w:cs="Times New Roman"/>
          <w:sz w:val="24"/>
          <w:szCs w:val="24"/>
        </w:rPr>
      </w:pPr>
      <w:r>
        <w:rPr>
          <w:rFonts w:ascii="Times New Roman" w:hAnsi="Times New Roman" w:cs="Times New Roman"/>
          <w:sz w:val="24"/>
          <w:szCs w:val="24"/>
        </w:rPr>
        <w:t>P</w:t>
      </w:r>
      <w:r w:rsidR="00AF4F12" w:rsidRPr="00CE606F">
        <w:rPr>
          <w:rFonts w:ascii="Times New Roman" w:hAnsi="Times New Roman" w:cs="Times New Roman"/>
          <w:sz w:val="24"/>
          <w:szCs w:val="24"/>
        </w:rPr>
        <w:t>asiūlym</w:t>
      </w:r>
      <w:r w:rsidR="00902D0D">
        <w:rPr>
          <w:rFonts w:ascii="Times New Roman" w:hAnsi="Times New Roman" w:cs="Times New Roman"/>
          <w:sz w:val="24"/>
          <w:szCs w:val="24"/>
        </w:rPr>
        <w:t>as</w:t>
      </w:r>
      <w:r w:rsidR="00AF4F12" w:rsidRPr="00CE606F">
        <w:rPr>
          <w:rFonts w:ascii="Times New Roman" w:hAnsi="Times New Roman" w:cs="Times New Roman"/>
          <w:sz w:val="24"/>
          <w:szCs w:val="24"/>
        </w:rPr>
        <w:t xml:space="preserve"> </w:t>
      </w:r>
      <w:r>
        <w:rPr>
          <w:rFonts w:ascii="Times New Roman" w:hAnsi="Times New Roman" w:cs="Times New Roman"/>
          <w:sz w:val="24"/>
          <w:szCs w:val="24"/>
        </w:rPr>
        <w:t xml:space="preserve">gali būti užtikrintas </w:t>
      </w:r>
      <w:r w:rsidRPr="00E92914">
        <w:rPr>
          <w:rFonts w:ascii="Times New Roman" w:hAnsi="Times New Roman" w:cs="Times New Roman"/>
          <w:sz w:val="24"/>
          <w:szCs w:val="24"/>
        </w:rPr>
        <w:t>banko garantija</w:t>
      </w:r>
      <w:r w:rsidR="00FF4008">
        <w:rPr>
          <w:rFonts w:ascii="Times New Roman" w:hAnsi="Times New Roman" w:cs="Times New Roman"/>
          <w:sz w:val="24"/>
          <w:szCs w:val="24"/>
        </w:rPr>
        <w:t xml:space="preserve"> arba </w:t>
      </w:r>
      <w:r w:rsidRPr="00E92914">
        <w:rPr>
          <w:rFonts w:ascii="Times New Roman" w:hAnsi="Times New Roman" w:cs="Times New Roman"/>
          <w:sz w:val="24"/>
          <w:szCs w:val="24"/>
        </w:rPr>
        <w:t>draudimo bendrovės laidavimu</w:t>
      </w:r>
      <w:r w:rsidR="00127A16">
        <w:rPr>
          <w:rFonts w:ascii="Times New Roman" w:hAnsi="Times New Roman" w:cs="Times New Roman"/>
          <w:sz w:val="24"/>
          <w:szCs w:val="24"/>
        </w:rPr>
        <w:t xml:space="preserve"> pagal </w:t>
      </w:r>
      <w:r w:rsidR="00127A16" w:rsidRPr="00E92914">
        <w:rPr>
          <w:rFonts w:ascii="Times New Roman" w:hAnsi="Times New Roman" w:cs="Times New Roman"/>
          <w:sz w:val="24"/>
          <w:szCs w:val="24"/>
        </w:rPr>
        <w:t>speciali</w:t>
      </w:r>
      <w:r w:rsidR="00127A16">
        <w:rPr>
          <w:rFonts w:ascii="Times New Roman" w:hAnsi="Times New Roman" w:cs="Times New Roman"/>
          <w:sz w:val="24"/>
          <w:szCs w:val="24"/>
        </w:rPr>
        <w:t xml:space="preserve">ųjų </w:t>
      </w:r>
      <w:r w:rsidR="00127A16" w:rsidRPr="00E92914">
        <w:rPr>
          <w:rFonts w:ascii="Times New Roman" w:hAnsi="Times New Roman" w:cs="Times New Roman"/>
          <w:sz w:val="24"/>
          <w:szCs w:val="24"/>
        </w:rPr>
        <w:t>pirkimo sąlyg</w:t>
      </w:r>
      <w:r w:rsidR="00127A16">
        <w:rPr>
          <w:rFonts w:ascii="Times New Roman" w:hAnsi="Times New Roman" w:cs="Times New Roman"/>
          <w:sz w:val="24"/>
          <w:szCs w:val="24"/>
        </w:rPr>
        <w:t xml:space="preserve">ų </w:t>
      </w:r>
      <w:r w:rsidR="00FF4008">
        <w:rPr>
          <w:rFonts w:ascii="Times New Roman" w:hAnsi="Times New Roman" w:cs="Times New Roman"/>
          <w:sz w:val="24"/>
          <w:szCs w:val="24"/>
        </w:rPr>
        <w:t>10 priede pateiktas formas.</w:t>
      </w:r>
    </w:p>
    <w:p w14:paraId="1CFEBB41" w14:textId="77777777" w:rsidR="008C3D03" w:rsidRDefault="008C3D03" w:rsidP="00A966A0">
      <w:pPr>
        <w:spacing w:line="276" w:lineRule="auto"/>
        <w:rPr>
          <w:rFonts w:ascii="Times New Roman" w:hAnsi="Times New Roman" w:cs="Times New Roman"/>
          <w:sz w:val="24"/>
          <w:szCs w:val="24"/>
        </w:rPr>
      </w:pPr>
    </w:p>
    <w:p w14:paraId="665B358F" w14:textId="090A93F1" w:rsidR="00647FC0" w:rsidRDefault="00647FC0" w:rsidP="00647FC0">
      <w:pPr>
        <w:tabs>
          <w:tab w:val="left" w:pos="4185"/>
        </w:tabs>
        <w:spacing w:after="0" w:line="276" w:lineRule="auto"/>
        <w:ind w:right="-144" w:firstLine="851"/>
        <w:rPr>
          <w:rFonts w:ascii="Times New Roman" w:hAnsi="Times New Roman" w:cs="Times New Roman"/>
          <w:sz w:val="24"/>
          <w:szCs w:val="24"/>
        </w:rPr>
      </w:pPr>
      <w:r>
        <w:rPr>
          <w:rFonts w:ascii="Times New Roman" w:eastAsia="Aptos" w:hAnsi="Times New Roman" w:cs="Times New Roman"/>
          <w:b/>
          <w:sz w:val="24"/>
          <w:szCs w:val="24"/>
        </w:rPr>
        <w:t>3</w:t>
      </w:r>
      <w:r w:rsidRPr="00A2678D">
        <w:rPr>
          <w:rFonts w:ascii="Times New Roman" w:eastAsia="Aptos" w:hAnsi="Times New Roman" w:cs="Times New Roman"/>
          <w:b/>
          <w:sz w:val="24"/>
          <w:szCs w:val="24"/>
        </w:rPr>
        <w:t>. Klausimas. 2025-10-</w:t>
      </w:r>
      <w:r>
        <w:rPr>
          <w:rFonts w:ascii="Times New Roman" w:eastAsia="Aptos" w:hAnsi="Times New Roman" w:cs="Times New Roman"/>
          <w:b/>
          <w:sz w:val="24"/>
          <w:szCs w:val="24"/>
        </w:rPr>
        <w:t>30</w:t>
      </w:r>
    </w:p>
    <w:p w14:paraId="0253FF96" w14:textId="77777777" w:rsidR="00070345" w:rsidRPr="00070345" w:rsidRDefault="00070345" w:rsidP="00070345">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070345">
        <w:rPr>
          <w:rFonts w:ascii="Times New Roman" w:hAnsi="Times New Roman" w:cs="Times New Roman"/>
          <w:sz w:val="24"/>
          <w:szCs w:val="24"/>
        </w:rPr>
        <w:t>Pirkimo Specialiųjų sąlygų 6.2 punktas numato, kad "Tiekėjas privalo užtikrinti savo pasiūlymo galiojimą ne mažesnei kaip 1500,00 eur sumai". Prie pirkimo dokumentų randame 10 priedą "Pasiūlymo galiojimo garantijos forma ir pasiūlymo laidavimo draudimo rašto forma", tačiau nei Pirkimo Specialiosiose sąlygose, nei Bendrosiose sąlygose nėra nurodyti nei tinkami Pasiūlymo užtikrinimo būdai bei jiems keliami reikalavimai, nei nėra nuorodų į 10 priedą.</w:t>
      </w:r>
    </w:p>
    <w:p w14:paraId="513BE1A0" w14:textId="5891088F" w:rsidR="00647FC0" w:rsidRDefault="00070345" w:rsidP="00070345">
      <w:pPr>
        <w:spacing w:line="276" w:lineRule="auto"/>
        <w:ind w:firstLine="851"/>
        <w:jc w:val="both"/>
        <w:rPr>
          <w:rFonts w:ascii="Times New Roman" w:hAnsi="Times New Roman" w:cs="Times New Roman"/>
          <w:sz w:val="24"/>
          <w:szCs w:val="24"/>
        </w:rPr>
      </w:pPr>
      <w:r w:rsidRPr="00070345">
        <w:rPr>
          <w:rFonts w:ascii="Times New Roman" w:hAnsi="Times New Roman" w:cs="Times New Roman"/>
          <w:sz w:val="24"/>
          <w:szCs w:val="24"/>
        </w:rPr>
        <w:t>Prašome patikslinti pirkimo dokumentus (specialiąsias pirkimo sąlygas) nurodant kokie Pasiūlymo galiojimo užtikrinimo būdai yra priimtini Perkančiajai organizacijai</w:t>
      </w:r>
      <w:r w:rsidR="003152C3">
        <w:rPr>
          <w:rFonts w:ascii="Times New Roman" w:hAnsi="Times New Roman" w:cs="Times New Roman"/>
          <w:sz w:val="24"/>
          <w:szCs w:val="24"/>
        </w:rPr>
        <w:t>.</w:t>
      </w:r>
      <w:r>
        <w:rPr>
          <w:rFonts w:ascii="Times New Roman" w:hAnsi="Times New Roman" w:cs="Times New Roman"/>
          <w:sz w:val="24"/>
          <w:szCs w:val="24"/>
        </w:rPr>
        <w:t>“</w:t>
      </w:r>
    </w:p>
    <w:p w14:paraId="1D52364A" w14:textId="77777777" w:rsidR="009D56A1" w:rsidRPr="00C76122" w:rsidRDefault="009D56A1" w:rsidP="009D56A1">
      <w:pPr>
        <w:spacing w:before="240" w:after="0" w:line="276" w:lineRule="auto"/>
        <w:ind w:right="-144" w:firstLine="851"/>
        <w:jc w:val="both"/>
        <w:rPr>
          <w:rFonts w:ascii="Times New Roman" w:eastAsia="Aptos" w:hAnsi="Times New Roman" w:cs="Times New Roman"/>
          <w:b/>
          <w:sz w:val="24"/>
          <w:szCs w:val="24"/>
        </w:rPr>
      </w:pPr>
      <w:r w:rsidRPr="00C76122">
        <w:rPr>
          <w:rFonts w:ascii="Times New Roman" w:eastAsia="Aptos" w:hAnsi="Times New Roman" w:cs="Times New Roman"/>
          <w:b/>
          <w:sz w:val="24"/>
          <w:szCs w:val="24"/>
        </w:rPr>
        <w:t xml:space="preserve">Atsakymas. </w:t>
      </w:r>
    </w:p>
    <w:p w14:paraId="56ED3AF6" w14:textId="77777777" w:rsidR="007B3939" w:rsidRDefault="007B3939" w:rsidP="007B3939">
      <w:pPr>
        <w:spacing w:line="276" w:lineRule="auto"/>
        <w:ind w:firstLine="851"/>
        <w:rPr>
          <w:rFonts w:ascii="Times New Roman" w:hAnsi="Times New Roman" w:cs="Times New Roman"/>
          <w:sz w:val="24"/>
          <w:szCs w:val="24"/>
        </w:rPr>
      </w:pPr>
      <w:r>
        <w:rPr>
          <w:rFonts w:ascii="Times New Roman" w:hAnsi="Times New Roman" w:cs="Times New Roman"/>
          <w:sz w:val="24"/>
          <w:szCs w:val="24"/>
        </w:rPr>
        <w:t>P</w:t>
      </w:r>
      <w:r w:rsidRPr="00CE606F">
        <w:rPr>
          <w:rFonts w:ascii="Times New Roman" w:hAnsi="Times New Roman" w:cs="Times New Roman"/>
          <w:sz w:val="24"/>
          <w:szCs w:val="24"/>
        </w:rPr>
        <w:t>asiūlym</w:t>
      </w:r>
      <w:r>
        <w:rPr>
          <w:rFonts w:ascii="Times New Roman" w:hAnsi="Times New Roman" w:cs="Times New Roman"/>
          <w:sz w:val="24"/>
          <w:szCs w:val="24"/>
        </w:rPr>
        <w:t>as</w:t>
      </w:r>
      <w:r w:rsidRPr="00CE606F">
        <w:rPr>
          <w:rFonts w:ascii="Times New Roman" w:hAnsi="Times New Roman" w:cs="Times New Roman"/>
          <w:sz w:val="24"/>
          <w:szCs w:val="24"/>
        </w:rPr>
        <w:t xml:space="preserve"> </w:t>
      </w:r>
      <w:r>
        <w:rPr>
          <w:rFonts w:ascii="Times New Roman" w:hAnsi="Times New Roman" w:cs="Times New Roman"/>
          <w:sz w:val="24"/>
          <w:szCs w:val="24"/>
        </w:rPr>
        <w:t xml:space="preserve">gali būti užtikrintas </w:t>
      </w:r>
      <w:r w:rsidRPr="00E92914">
        <w:rPr>
          <w:rFonts w:ascii="Times New Roman" w:hAnsi="Times New Roman" w:cs="Times New Roman"/>
          <w:sz w:val="24"/>
          <w:szCs w:val="24"/>
        </w:rPr>
        <w:t>banko garantija</w:t>
      </w:r>
      <w:r>
        <w:rPr>
          <w:rFonts w:ascii="Times New Roman" w:hAnsi="Times New Roman" w:cs="Times New Roman"/>
          <w:sz w:val="24"/>
          <w:szCs w:val="24"/>
        </w:rPr>
        <w:t xml:space="preserve"> arba </w:t>
      </w:r>
      <w:r w:rsidRPr="00E92914">
        <w:rPr>
          <w:rFonts w:ascii="Times New Roman" w:hAnsi="Times New Roman" w:cs="Times New Roman"/>
          <w:sz w:val="24"/>
          <w:szCs w:val="24"/>
        </w:rPr>
        <w:t>draudimo bendrovės laidavimu</w:t>
      </w:r>
      <w:r>
        <w:rPr>
          <w:rFonts w:ascii="Times New Roman" w:hAnsi="Times New Roman" w:cs="Times New Roman"/>
          <w:sz w:val="24"/>
          <w:szCs w:val="24"/>
        </w:rPr>
        <w:t xml:space="preserve"> pagal </w:t>
      </w:r>
      <w:r w:rsidRPr="00E92914">
        <w:rPr>
          <w:rFonts w:ascii="Times New Roman" w:hAnsi="Times New Roman" w:cs="Times New Roman"/>
          <w:sz w:val="24"/>
          <w:szCs w:val="24"/>
        </w:rPr>
        <w:t>speciali</w:t>
      </w:r>
      <w:r>
        <w:rPr>
          <w:rFonts w:ascii="Times New Roman" w:hAnsi="Times New Roman" w:cs="Times New Roman"/>
          <w:sz w:val="24"/>
          <w:szCs w:val="24"/>
        </w:rPr>
        <w:t xml:space="preserve">ųjų </w:t>
      </w:r>
      <w:r w:rsidRPr="00E92914">
        <w:rPr>
          <w:rFonts w:ascii="Times New Roman" w:hAnsi="Times New Roman" w:cs="Times New Roman"/>
          <w:sz w:val="24"/>
          <w:szCs w:val="24"/>
        </w:rPr>
        <w:t>pirkimo sąlyg</w:t>
      </w:r>
      <w:r>
        <w:rPr>
          <w:rFonts w:ascii="Times New Roman" w:hAnsi="Times New Roman" w:cs="Times New Roman"/>
          <w:sz w:val="24"/>
          <w:szCs w:val="24"/>
        </w:rPr>
        <w:t>ų 10 priede pateiktas formas.</w:t>
      </w:r>
    </w:p>
    <w:p w14:paraId="327A4329" w14:textId="77777777" w:rsidR="007B3939" w:rsidRDefault="007B3939" w:rsidP="009D56A1">
      <w:pPr>
        <w:spacing w:line="276" w:lineRule="auto"/>
        <w:rPr>
          <w:rFonts w:ascii="Times New Roman" w:hAnsi="Times New Roman" w:cs="Times New Roman"/>
          <w:sz w:val="24"/>
          <w:szCs w:val="24"/>
        </w:rPr>
      </w:pPr>
    </w:p>
    <w:p w14:paraId="34825F24" w14:textId="135B5937" w:rsidR="00C76122" w:rsidRDefault="00C76122" w:rsidP="009D56A1">
      <w:pPr>
        <w:spacing w:line="276" w:lineRule="auto"/>
      </w:pPr>
      <w:r w:rsidRPr="00C76122">
        <w:rPr>
          <w:rFonts w:ascii="Times New Roman" w:hAnsi="Times New Roman" w:cs="Times New Roman"/>
          <w:sz w:val="24"/>
          <w:szCs w:val="24"/>
        </w:rPr>
        <w:t>Viešųjų pirkimų komisija</w:t>
      </w:r>
    </w:p>
    <w:sectPr w:rsidR="00C761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22"/>
    <w:rsid w:val="000545BB"/>
    <w:rsid w:val="00070345"/>
    <w:rsid w:val="00127A16"/>
    <w:rsid w:val="00167EF4"/>
    <w:rsid w:val="001F26EA"/>
    <w:rsid w:val="0027730B"/>
    <w:rsid w:val="00295BCD"/>
    <w:rsid w:val="003152C3"/>
    <w:rsid w:val="003210F2"/>
    <w:rsid w:val="003E1E6A"/>
    <w:rsid w:val="003E1F68"/>
    <w:rsid w:val="004741E8"/>
    <w:rsid w:val="00477478"/>
    <w:rsid w:val="004F56E2"/>
    <w:rsid w:val="00647FC0"/>
    <w:rsid w:val="007A79B0"/>
    <w:rsid w:val="007B3939"/>
    <w:rsid w:val="007F4EF6"/>
    <w:rsid w:val="00843FE1"/>
    <w:rsid w:val="008C3D03"/>
    <w:rsid w:val="00902D0D"/>
    <w:rsid w:val="009418B3"/>
    <w:rsid w:val="009D56A1"/>
    <w:rsid w:val="009F5CA5"/>
    <w:rsid w:val="00A2678D"/>
    <w:rsid w:val="00A54347"/>
    <w:rsid w:val="00A966A0"/>
    <w:rsid w:val="00AF4F12"/>
    <w:rsid w:val="00B12CEA"/>
    <w:rsid w:val="00C210A5"/>
    <w:rsid w:val="00C76122"/>
    <w:rsid w:val="00CE0C43"/>
    <w:rsid w:val="00D417CC"/>
    <w:rsid w:val="00DC6C7D"/>
    <w:rsid w:val="00E56DFB"/>
    <w:rsid w:val="00E92914"/>
    <w:rsid w:val="00FF4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C565"/>
  <w15:chartTrackingRefBased/>
  <w15:docId w15:val="{FDDC4909-5BE5-490F-9274-5A2CF185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122"/>
  </w:style>
  <w:style w:type="paragraph" w:styleId="Antrat1">
    <w:name w:val="heading 1"/>
    <w:basedOn w:val="prastasis"/>
    <w:next w:val="prastasis"/>
    <w:link w:val="Antrat1Diagrama"/>
    <w:uiPriority w:val="9"/>
    <w:qFormat/>
    <w:rsid w:val="00C76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6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61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61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61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61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61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61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61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61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61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61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61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61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61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61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61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61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61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61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61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61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6122"/>
    <w:rPr>
      <w:i/>
      <w:iCs/>
      <w:color w:val="404040" w:themeColor="text1" w:themeTint="BF"/>
    </w:rPr>
  </w:style>
  <w:style w:type="paragraph" w:styleId="Sraopastraipa">
    <w:name w:val="List Paragraph"/>
    <w:basedOn w:val="prastasis"/>
    <w:uiPriority w:val="34"/>
    <w:qFormat/>
    <w:rsid w:val="00C76122"/>
    <w:pPr>
      <w:ind w:left="720"/>
      <w:contextualSpacing/>
    </w:pPr>
  </w:style>
  <w:style w:type="character" w:styleId="Rykuspabraukimas">
    <w:name w:val="Intense Emphasis"/>
    <w:basedOn w:val="Numatytasispastraiposriftas"/>
    <w:uiPriority w:val="21"/>
    <w:qFormat/>
    <w:rsid w:val="00C76122"/>
    <w:rPr>
      <w:i/>
      <w:iCs/>
      <w:color w:val="0F4761" w:themeColor="accent1" w:themeShade="BF"/>
    </w:rPr>
  </w:style>
  <w:style w:type="paragraph" w:styleId="Iskirtacitata">
    <w:name w:val="Intense Quote"/>
    <w:basedOn w:val="prastasis"/>
    <w:next w:val="prastasis"/>
    <w:link w:val="IskirtacitataDiagrama"/>
    <w:uiPriority w:val="30"/>
    <w:qFormat/>
    <w:rsid w:val="00C76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6122"/>
    <w:rPr>
      <w:i/>
      <w:iCs/>
      <w:color w:val="0F4761" w:themeColor="accent1" w:themeShade="BF"/>
    </w:rPr>
  </w:style>
  <w:style w:type="character" w:styleId="Rykinuoroda">
    <w:name w:val="Intense Reference"/>
    <w:basedOn w:val="Numatytasispastraiposriftas"/>
    <w:uiPriority w:val="32"/>
    <w:qFormat/>
    <w:rsid w:val="00C76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C3FC3-CF4D-46D2-B1E0-DAE6CA3C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1322</Words>
  <Characters>755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33</cp:revision>
  <dcterms:created xsi:type="dcterms:W3CDTF">2025-10-29T13:22:00Z</dcterms:created>
  <dcterms:modified xsi:type="dcterms:W3CDTF">2025-10-30T12:03:00Z</dcterms:modified>
</cp:coreProperties>
</file>