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8476D53" w:rsidR="005003DF" w:rsidRPr="00311056" w:rsidRDefault="00361FAC" w:rsidP="00AF463A">
      <w:pPr>
        <w:ind w:left="5083" w:firstLine="1721"/>
        <w:rPr>
          <w:sz w:val="22"/>
          <w:szCs w:val="22"/>
        </w:rPr>
      </w:pPr>
      <w:bookmarkStart w:id="0" w:name="_Hlk172036071"/>
      <w:r>
        <w:rPr>
          <w:sz w:val="22"/>
          <w:szCs w:val="22"/>
        </w:rPr>
        <w:t>Beata Nenartavičiūtė-Dolgopolova</w:t>
      </w:r>
    </w:p>
    <w:bookmarkEnd w:id="0"/>
    <w:p w14:paraId="63D5910E" w14:textId="2881DFBB" w:rsidR="00502439" w:rsidRPr="00722229" w:rsidRDefault="00502439" w:rsidP="00AF463A">
      <w:pPr>
        <w:ind w:left="5083" w:firstLine="1721"/>
        <w:rPr>
          <w:sz w:val="22"/>
          <w:szCs w:val="22"/>
        </w:rPr>
      </w:pPr>
      <w:r w:rsidRPr="00311056">
        <w:rPr>
          <w:sz w:val="22"/>
          <w:szCs w:val="22"/>
        </w:rPr>
        <w:t>202</w:t>
      </w:r>
      <w:r w:rsidR="00361FAC">
        <w:rPr>
          <w:sz w:val="22"/>
          <w:szCs w:val="22"/>
        </w:rPr>
        <w:t>5</w:t>
      </w:r>
      <w:r w:rsidRPr="00311056">
        <w:rPr>
          <w:sz w:val="22"/>
          <w:szCs w:val="22"/>
        </w:rPr>
        <w:t xml:space="preserve"> m</w:t>
      </w:r>
      <w:r w:rsidRPr="00311056">
        <w:rPr>
          <w:color w:val="000000" w:themeColor="text1"/>
          <w:sz w:val="22"/>
          <w:szCs w:val="22"/>
        </w:rPr>
        <w:t xml:space="preserve">. </w:t>
      </w:r>
      <w:r w:rsidR="00B50203">
        <w:rPr>
          <w:color w:val="000000" w:themeColor="text1"/>
          <w:sz w:val="22"/>
          <w:szCs w:val="22"/>
        </w:rPr>
        <w:t>spalio</w:t>
      </w:r>
      <w:r w:rsidR="00440348" w:rsidRPr="00311056">
        <w:rPr>
          <w:color w:val="000000" w:themeColor="text1"/>
          <w:sz w:val="22"/>
          <w:szCs w:val="22"/>
        </w:rPr>
        <w:t xml:space="preserve"> </w:t>
      </w:r>
      <w:r w:rsidR="001704E4">
        <w:rPr>
          <w:color w:val="000000" w:themeColor="text1"/>
          <w:sz w:val="22"/>
          <w:szCs w:val="22"/>
        </w:rPr>
        <w:t>30</w:t>
      </w:r>
      <w:r w:rsidR="00C6797A" w:rsidRPr="00311056">
        <w:rPr>
          <w:color w:val="000000" w:themeColor="text1"/>
          <w:sz w:val="22"/>
          <w:szCs w:val="22"/>
        </w:rPr>
        <w:t xml:space="preserve"> </w:t>
      </w:r>
      <w:r w:rsidRPr="00311056">
        <w:rPr>
          <w:color w:val="000000" w:themeColor="text1"/>
          <w:sz w:val="22"/>
          <w:szCs w:val="22"/>
        </w:rPr>
        <w:t>d</w:t>
      </w:r>
      <w:r w:rsidRPr="00311056">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36801DFF" w14:textId="77777777" w:rsidR="00347E9A" w:rsidRPr="00347E9A" w:rsidRDefault="00347E9A" w:rsidP="00347E9A">
      <w:pPr>
        <w:pStyle w:val="prastasiniatinklio"/>
        <w:rPr>
          <w:b/>
          <w:bCs/>
        </w:rPr>
      </w:pPr>
      <w:bookmarkStart w:id="1" w:name="_Hlk172036445"/>
    </w:p>
    <w:p w14:paraId="31D62AD1" w14:textId="5E2E8423" w:rsidR="003A7235" w:rsidRPr="00722229" w:rsidRDefault="00347E9A" w:rsidP="00347E9A">
      <w:pPr>
        <w:pStyle w:val="prastasiniatinklio"/>
        <w:spacing w:before="0" w:beforeAutospacing="0" w:after="0" w:afterAutospacing="0"/>
        <w:jc w:val="center"/>
        <w:rPr>
          <w:b/>
          <w:bCs/>
        </w:rPr>
      </w:pPr>
      <w:r w:rsidRPr="00347E9A">
        <w:rPr>
          <w:b/>
          <w:bCs/>
        </w:rPr>
        <w:t>DIRBTINIO SNIEGO GAMINIMO MAŠIN</w:t>
      </w:r>
      <w:r>
        <w:rPr>
          <w:b/>
          <w:bCs/>
        </w:rPr>
        <w:t>OS</w:t>
      </w:r>
      <w:r w:rsidRPr="00347E9A">
        <w:rPr>
          <w:b/>
          <w:bCs/>
        </w:rPr>
        <w:t xml:space="preserve"> (SNIEGO PATRANK</w:t>
      </w:r>
      <w:r>
        <w:rPr>
          <w:b/>
          <w:bCs/>
        </w:rPr>
        <w:t>OS</w:t>
      </w:r>
      <w:r w:rsidRPr="00347E9A">
        <w:rPr>
          <w:b/>
          <w:bCs/>
        </w:rPr>
        <w:t>)</w:t>
      </w:r>
      <w:r w:rsidR="005003DF" w:rsidRPr="00722229">
        <w:rPr>
          <w:b/>
          <w:bCs/>
        </w:rPr>
        <w:t xml:space="preserve"> </w:t>
      </w:r>
      <w:bookmarkEnd w:id="1"/>
      <w:r>
        <w:rPr>
          <w:b/>
          <w:bCs/>
        </w:rPr>
        <w:t>PIRKIMAS</w:t>
      </w:r>
    </w:p>
    <w:p w14:paraId="18AA1DC9" w14:textId="77777777" w:rsidR="009E00E5" w:rsidRPr="00722229" w:rsidRDefault="009E00E5"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4DE62912"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BF57D5">
        <w:rPr>
          <w:kern w:val="2"/>
          <w:shd w:val="clear" w:color="auto" w:fill="FFFFFF"/>
        </w:rPr>
        <w:t>4.4.4.</w:t>
      </w:r>
      <w:r w:rsidR="00BF57D5" w:rsidRPr="00BF57D5">
        <w:rPr>
          <w:kern w:val="2"/>
          <w:shd w:val="clear" w:color="auto" w:fill="FFFFFF"/>
        </w:rPr>
        <w:t>4</w:t>
      </w:r>
      <w:r w:rsidR="00C6584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p>
    <w:p w14:paraId="7C1ECAD9" w14:textId="0AFC784C"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2" w:name="_Hlk161745516"/>
      <w:r w:rsidR="00FD6241" w:rsidRPr="00722229">
        <w:rPr>
          <w:rFonts w:eastAsia="Times New Roman"/>
          <w:szCs w:val="20"/>
          <w:lang w:eastAsia="en-US"/>
        </w:rPr>
        <w:t xml:space="preserve">Pirkimas neatliekamas naudojantis centralizuotų pirkimų katalogu, nes </w:t>
      </w:r>
      <w:bookmarkEnd w:id="2"/>
      <w:r w:rsidR="00B1051C">
        <w:rPr>
          <w:rFonts w:eastAsia="Times New Roman"/>
          <w:szCs w:val="20"/>
          <w:lang w:eastAsia="en-US"/>
        </w:rPr>
        <w:t>CPO kataloge tokių prekių nėra.</w:t>
      </w:r>
    </w:p>
    <w:p w14:paraId="121B3B88" w14:textId="77777777"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Beata Nenartavičiūtė-Dolgopolova, Rinktinės g. 50, Vilnius, tel. +370(5) 240 1645, el. p. </w:t>
      </w:r>
      <w:hyperlink r:id="rId9" w:tgtFrame="_blank" w:history="1">
        <w:r w:rsidRPr="001A1F6E">
          <w:rPr>
            <w:rFonts w:eastAsia="Times New Roman"/>
            <w:color w:val="0000FF"/>
            <w:u w:val="single"/>
          </w:rPr>
          <w:t>beata.nenartaviciute-dolgopolova@vrsa.lt</w:t>
        </w:r>
      </w:hyperlink>
      <w:r w:rsidRPr="001A1F6E">
        <w:rPr>
          <w:rFonts w:eastAsia="Times New Roman"/>
        </w:rPr>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1A40D614" w14:textId="77777777" w:rsidR="00347E9A" w:rsidRDefault="00D67580" w:rsidP="00347E9A">
      <w:pPr>
        <w:pStyle w:val="prastasiniatinklio"/>
        <w:spacing w:before="0" w:beforeAutospacing="0" w:after="0" w:afterAutospacing="0"/>
        <w:ind w:firstLine="482"/>
        <w:jc w:val="both"/>
        <w:rPr>
          <w:b/>
          <w:bCs/>
        </w:rPr>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w:t>
      </w:r>
      <w:r w:rsidR="00347E9A">
        <w:t xml:space="preserve"> dirbtinio sniego gaminimo mašiną (sniego patranką).</w:t>
      </w:r>
    </w:p>
    <w:p w14:paraId="2DA6D44E" w14:textId="17EDD63E" w:rsidR="00695D61" w:rsidRPr="00347E9A" w:rsidRDefault="00695D61" w:rsidP="00347E9A">
      <w:pPr>
        <w:pStyle w:val="prastasiniatinklio"/>
        <w:spacing w:before="0" w:beforeAutospacing="0" w:after="0" w:afterAutospacing="0"/>
        <w:ind w:firstLine="482"/>
        <w:jc w:val="both"/>
        <w:rPr>
          <w:b/>
          <w:bCs/>
        </w:rPr>
      </w:pPr>
      <w:r w:rsidRPr="00722229">
        <w:lastRenderedPageBreak/>
        <w:t>2.</w:t>
      </w:r>
      <w:r w:rsidR="008C00A7" w:rsidRPr="00722229">
        <w:t>2</w:t>
      </w:r>
      <w:r w:rsidRPr="00722229">
        <w:t>. Pirkimo objektas į dalis neskaidomas.</w:t>
      </w:r>
    </w:p>
    <w:p w14:paraId="742B74FF" w14:textId="27F94E8B" w:rsidR="00695D61" w:rsidRPr="00722229" w:rsidRDefault="00695D61" w:rsidP="00347E9A">
      <w:pPr>
        <w:pStyle w:val="prastasiniatinklio"/>
        <w:spacing w:before="0" w:beforeAutospacing="0" w:after="0" w:afterAutospacing="0"/>
        <w:ind w:firstLine="480"/>
        <w:jc w:val="both"/>
      </w:pPr>
      <w:r w:rsidRPr="00722229">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w:t>
      </w:r>
      <w:r w:rsidRPr="00722229">
        <w:lastRenderedPageBreak/>
        <w:t>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lastRenderedPageBreak/>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3"/>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t>1 S</w:t>
      </w:r>
      <w:r w:rsidRPr="00722229">
        <w:t>ąlygų priedas</w:t>
      </w:r>
    </w:p>
    <w:p w14:paraId="3F61490F" w14:textId="77777777" w:rsidR="003F137A" w:rsidRPr="00722229" w:rsidRDefault="003F137A" w:rsidP="00570342">
      <w:pPr>
        <w:rPr>
          <w:b/>
          <w:szCs w:val="24"/>
        </w:rPr>
      </w:pPr>
    </w:p>
    <w:p w14:paraId="123C9E37" w14:textId="77777777" w:rsidR="00570342" w:rsidRPr="00722229" w:rsidRDefault="00570342" w:rsidP="00570342">
      <w:pPr>
        <w:rPr>
          <w:b/>
          <w:szCs w:val="24"/>
        </w:rPr>
      </w:pPr>
      <w:r w:rsidRPr="00722229">
        <w:rPr>
          <w:b/>
          <w:szCs w:val="24"/>
        </w:rPr>
        <w:t>Vilniaus rajono savivaldybės administracijai</w:t>
      </w:r>
    </w:p>
    <w:p w14:paraId="1A7F0540" w14:textId="77777777" w:rsidR="00DE7317" w:rsidRPr="00722229" w:rsidRDefault="00DE7317" w:rsidP="00570342">
      <w:pPr>
        <w:rPr>
          <w:b/>
          <w:szCs w:val="24"/>
        </w:rPr>
      </w:pP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5BD6CDAD" w:rsidR="00432E69" w:rsidRPr="00722229" w:rsidRDefault="00467217" w:rsidP="00570342">
      <w:pPr>
        <w:jc w:val="center"/>
      </w:pPr>
      <w:r>
        <w:rPr>
          <w:b/>
          <w:bCs/>
        </w:rPr>
        <w:t xml:space="preserve">Dėl </w:t>
      </w:r>
      <w:r w:rsidR="00D539B8" w:rsidRPr="00D539B8">
        <w:rPr>
          <w:b/>
          <w:bCs/>
        </w:rPr>
        <w:t>dirbtinio sniego gaminimo mašin</w:t>
      </w:r>
      <w:r w:rsidR="00D539B8">
        <w:rPr>
          <w:b/>
          <w:bCs/>
        </w:rPr>
        <w:t>os</w:t>
      </w:r>
      <w:r w:rsidR="00D539B8" w:rsidRPr="00D539B8">
        <w:rPr>
          <w:b/>
          <w:bCs/>
        </w:rPr>
        <w:t xml:space="preserve"> (sniego patrank</w:t>
      </w:r>
      <w:r w:rsidR="00D539B8">
        <w:rPr>
          <w:b/>
          <w:bCs/>
        </w:rPr>
        <w:t>os</w:t>
      </w:r>
      <w:r w:rsidR="00D539B8" w:rsidRPr="00D539B8">
        <w:rPr>
          <w:b/>
          <w:bCs/>
        </w:rPr>
        <w:t>)</w:t>
      </w:r>
      <w:r>
        <w:rPr>
          <w:b/>
          <w:bCs/>
        </w:rPr>
        <w:t xml:space="preserve"> pirkimo</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1B900BE3" w14:textId="5153B713" w:rsidR="003F137A" w:rsidRPr="00722229" w:rsidRDefault="003F137A" w:rsidP="003C2EF3">
      <w:pPr>
        <w:jc w:val="center"/>
        <w:rPr>
          <w:b/>
          <w:szCs w:val="24"/>
        </w:rPr>
      </w:pPr>
      <w:r w:rsidRPr="00722229">
        <w:rPr>
          <w:b/>
          <w:szCs w:val="24"/>
        </w:rPr>
        <w:t>1</w:t>
      </w:r>
      <w:r w:rsidRPr="00722229">
        <w:rPr>
          <w:szCs w:val="24"/>
        </w:rPr>
        <w:t>.</w:t>
      </w:r>
      <w:r w:rsidRPr="00722229">
        <w:rPr>
          <w:b/>
          <w:szCs w:val="24"/>
        </w:rPr>
        <w:t xml:space="preserve"> 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Pr="00722229" w:rsidRDefault="003F137A" w:rsidP="003F137A">
      <w:pPr>
        <w:rPr>
          <w:b/>
          <w:bCs/>
        </w:rPr>
      </w:pPr>
    </w:p>
    <w:p w14:paraId="35DF88C0" w14:textId="77777777" w:rsidR="005A6441" w:rsidRPr="005A6441" w:rsidRDefault="005A6441" w:rsidP="005A6441">
      <w:pPr>
        <w:jc w:val="center"/>
        <w:rPr>
          <w:b/>
          <w:bCs/>
        </w:rPr>
      </w:pPr>
      <w:r w:rsidRPr="005A6441">
        <w:rPr>
          <w:b/>
          <w:bCs/>
        </w:rPr>
        <w:t>Tiekėjų pašalinimo pagrindas:</w:t>
      </w:r>
    </w:p>
    <w:p w14:paraId="5B8DF42E" w14:textId="77777777" w:rsidR="005A6441" w:rsidRPr="005A6441" w:rsidRDefault="005A6441" w:rsidP="005A6441">
      <w:pPr>
        <w:rPr>
          <w:b/>
          <w:bCs/>
        </w:rPr>
      </w:pPr>
    </w:p>
    <w:tbl>
      <w:tblPr>
        <w:tblW w:w="0" w:type="auto"/>
        <w:jc w:val="center"/>
        <w:tblCellMar>
          <w:left w:w="0" w:type="dxa"/>
          <w:right w:w="0" w:type="dxa"/>
        </w:tblCellMar>
        <w:tblLook w:val="04A0" w:firstRow="1" w:lastRow="0" w:firstColumn="1" w:lastColumn="0" w:noHBand="0" w:noVBand="1"/>
      </w:tblPr>
      <w:tblGrid>
        <w:gridCol w:w="4081"/>
        <w:gridCol w:w="1928"/>
        <w:gridCol w:w="3894"/>
      </w:tblGrid>
      <w:tr w:rsidR="005A6441" w:rsidRPr="005A6441" w14:paraId="47D42172" w14:textId="77777777" w:rsidTr="00756E4C">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D7F05" w14:textId="77777777" w:rsidR="005A6441" w:rsidRPr="005A6441" w:rsidRDefault="005A6441" w:rsidP="005A6441">
            <w:pPr>
              <w:jc w:val="center"/>
              <w:rPr>
                <w:b/>
                <w:bCs/>
              </w:rPr>
            </w:pPr>
            <w:r w:rsidRPr="005A6441">
              <w:rPr>
                <w:b/>
                <w:bC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5EDBC1" w14:textId="77777777" w:rsidR="005A6441" w:rsidRPr="005A6441" w:rsidRDefault="005A6441" w:rsidP="005A6441">
            <w:pPr>
              <w:jc w:val="center"/>
              <w:rPr>
                <w:b/>
                <w:bCs/>
              </w:rPr>
            </w:pPr>
            <w:r w:rsidRPr="005A6441">
              <w:rPr>
                <w:b/>
                <w:bCs/>
              </w:rPr>
              <w:t>VPĮ 46 straipsnio 2¹ dalis</w:t>
            </w:r>
          </w:p>
          <w:p w14:paraId="15213530" w14:textId="77777777" w:rsidR="005A6441" w:rsidRPr="005A6441" w:rsidRDefault="005A6441" w:rsidP="005A6441">
            <w:pPr>
              <w:rPr>
                <w:b/>
                <w:bC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021D26" w14:textId="77777777" w:rsidR="005A6441" w:rsidRPr="005A6441" w:rsidRDefault="005A6441" w:rsidP="005A6441">
            <w:pPr>
              <w:jc w:val="center"/>
              <w:rPr>
                <w:i/>
                <w:iCs/>
              </w:rPr>
            </w:pPr>
            <w:r w:rsidRPr="005A6441">
              <w:rPr>
                <w:b/>
                <w:bCs/>
                <w:i/>
                <w:iCs/>
              </w:rPr>
              <w:t xml:space="preserve">Taip/Ne </w:t>
            </w:r>
            <w:r w:rsidRPr="005A6441">
              <w:rPr>
                <w:i/>
                <w:iCs/>
              </w:rPr>
              <w:t>(įrašyti žemiau)</w:t>
            </w:r>
            <w:r w:rsidRPr="005A6441">
              <w:rPr>
                <w:i/>
                <w:iCs/>
                <w:color w:val="EE0000"/>
              </w:rPr>
              <w:t>*</w:t>
            </w:r>
          </w:p>
          <w:p w14:paraId="0A2502D0" w14:textId="77777777" w:rsidR="005A6441" w:rsidRPr="005A6441" w:rsidRDefault="005A6441" w:rsidP="005A6441">
            <w:pPr>
              <w:jc w:val="center"/>
              <w:rPr>
                <w:b/>
                <w:bCs/>
                <w:i/>
                <w:iCs/>
              </w:rPr>
            </w:pPr>
          </w:p>
          <w:p w14:paraId="48E9AE65" w14:textId="77777777" w:rsidR="005A6441" w:rsidRPr="005A6441" w:rsidRDefault="005A6441" w:rsidP="005A6441">
            <w:pPr>
              <w:jc w:val="center"/>
              <w:rPr>
                <w:b/>
                <w:bCs/>
                <w:i/>
                <w:iCs/>
              </w:rPr>
            </w:pPr>
            <w:r w:rsidRPr="005A6441">
              <w:rPr>
                <w:b/>
                <w:bCs/>
                <w:i/>
                <w:iCs/>
              </w:rPr>
              <w:t>__________</w:t>
            </w:r>
          </w:p>
        </w:tc>
      </w:tr>
    </w:tbl>
    <w:p w14:paraId="3013FA91" w14:textId="77777777" w:rsidR="005A6441" w:rsidRPr="005A6441" w:rsidRDefault="005A6441" w:rsidP="005A6441">
      <w:pPr>
        <w:ind w:firstLine="720"/>
        <w:jc w:val="both"/>
        <w:rPr>
          <w:sz w:val="22"/>
          <w:szCs w:val="22"/>
        </w:rPr>
      </w:pPr>
      <w:r w:rsidRPr="005A6441">
        <w:rPr>
          <w:color w:val="EE0000"/>
          <w:sz w:val="22"/>
          <w:szCs w:val="22"/>
        </w:rPr>
        <w:t>*</w:t>
      </w:r>
      <w:r w:rsidRPr="005A6441">
        <w:rPr>
          <w:sz w:val="22"/>
          <w:szCs w:val="22"/>
        </w:rPr>
        <w:t xml:space="preserve"> Paaiškinimas:</w:t>
      </w:r>
    </w:p>
    <w:p w14:paraId="09805296" w14:textId="77777777" w:rsidR="005A6441" w:rsidRPr="005A6441" w:rsidRDefault="005A6441" w:rsidP="005A6441">
      <w:pPr>
        <w:ind w:firstLine="720"/>
        <w:jc w:val="both"/>
        <w:rPr>
          <w:sz w:val="22"/>
          <w:szCs w:val="22"/>
        </w:rPr>
      </w:pPr>
      <w:r w:rsidRPr="005A6441">
        <w:rPr>
          <w:sz w:val="22"/>
          <w:szCs w:val="22"/>
        </w:rPr>
        <w:t xml:space="preserve">Jeigu tiekėjui </w:t>
      </w:r>
      <w:r w:rsidRPr="005A6441">
        <w:rPr>
          <w:b/>
          <w:bCs/>
          <w:sz w:val="22"/>
          <w:szCs w:val="22"/>
        </w:rPr>
        <w:t>nėra paskirta</w:t>
      </w:r>
      <w:r w:rsidRPr="005A6441">
        <w:rPr>
          <w:sz w:val="22"/>
          <w:szCs w:val="22"/>
        </w:rPr>
        <w:t xml:space="preserve"> baudžiamojo poveikio priemonė – uždraudimas juridiniam asmeniui dalyvauti viešuosiuose pirkimuose, atsakyme pažymėkite „</w:t>
      </w:r>
      <w:r w:rsidRPr="005A6441">
        <w:rPr>
          <w:b/>
          <w:bCs/>
          <w:sz w:val="22"/>
          <w:szCs w:val="22"/>
        </w:rPr>
        <w:t>NE</w:t>
      </w:r>
      <w:r w:rsidRPr="005A6441">
        <w:rPr>
          <w:sz w:val="22"/>
          <w:szCs w:val="22"/>
        </w:rPr>
        <w:t>“.</w:t>
      </w:r>
    </w:p>
    <w:p w14:paraId="1AED0A07" w14:textId="77777777" w:rsidR="005A6441" w:rsidRPr="005A6441" w:rsidRDefault="005A6441" w:rsidP="005A6441">
      <w:pPr>
        <w:ind w:firstLine="720"/>
        <w:jc w:val="both"/>
        <w:rPr>
          <w:sz w:val="22"/>
          <w:szCs w:val="22"/>
        </w:rPr>
      </w:pPr>
      <w:r w:rsidRPr="005A6441">
        <w:rPr>
          <w:sz w:val="22"/>
          <w:szCs w:val="22"/>
        </w:rPr>
        <w:t xml:space="preserve">Jeigu tiekėjui tokia priemonė </w:t>
      </w:r>
      <w:r w:rsidRPr="005A6441">
        <w:rPr>
          <w:b/>
          <w:bCs/>
          <w:sz w:val="22"/>
          <w:szCs w:val="22"/>
        </w:rPr>
        <w:t>buvo paskirta</w:t>
      </w:r>
      <w:r w:rsidRPr="005A6441">
        <w:rPr>
          <w:sz w:val="22"/>
          <w:szCs w:val="22"/>
        </w:rPr>
        <w:t xml:space="preserve"> ir </w:t>
      </w:r>
      <w:r w:rsidRPr="005A6441">
        <w:rPr>
          <w:b/>
          <w:bCs/>
          <w:sz w:val="22"/>
          <w:szCs w:val="22"/>
        </w:rPr>
        <w:t>šiuo metu galioja</w:t>
      </w:r>
      <w:r w:rsidRPr="005A6441">
        <w:rPr>
          <w:sz w:val="22"/>
          <w:szCs w:val="22"/>
        </w:rPr>
        <w:t>, atsakyme pažymėkite „</w:t>
      </w:r>
      <w:r w:rsidRPr="005A6441">
        <w:rPr>
          <w:b/>
          <w:bCs/>
          <w:sz w:val="22"/>
          <w:szCs w:val="22"/>
        </w:rPr>
        <w:t>TAIP</w:t>
      </w:r>
      <w:r w:rsidRPr="005A6441">
        <w:rPr>
          <w:sz w:val="22"/>
          <w:szCs w:val="22"/>
        </w:rPr>
        <w:t>“.</w:t>
      </w:r>
    </w:p>
    <w:p w14:paraId="0342E295" w14:textId="77777777" w:rsidR="005A6441" w:rsidRDefault="005A6441" w:rsidP="00915DB1">
      <w:pPr>
        <w:ind w:firstLine="720"/>
        <w:jc w:val="both"/>
        <w:rPr>
          <w:szCs w:val="24"/>
        </w:rPr>
      </w:pPr>
    </w:p>
    <w:p w14:paraId="37D65DF6" w14:textId="77777777" w:rsidR="005A6441" w:rsidRDefault="005A6441" w:rsidP="00915DB1">
      <w:pPr>
        <w:ind w:firstLine="720"/>
        <w:jc w:val="both"/>
        <w:rPr>
          <w:szCs w:val="24"/>
        </w:rPr>
      </w:pPr>
    </w:p>
    <w:p w14:paraId="3141E343" w14:textId="37FB1EB9"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51AA4635" w14:textId="77777777" w:rsidR="00915DB1" w:rsidRPr="00722229" w:rsidRDefault="00915DB1" w:rsidP="00915DB1">
      <w:pPr>
        <w:numPr>
          <w:ilvl w:val="0"/>
          <w:numId w:val="1"/>
        </w:numPr>
        <w:jc w:val="both"/>
        <w:rPr>
          <w:szCs w:val="24"/>
        </w:rPr>
      </w:pPr>
      <w:r w:rsidRPr="00722229">
        <w:rPr>
          <w:szCs w:val="24"/>
        </w:rPr>
        <w:t>kituose pirkimo dokumentuose.</w:t>
      </w:r>
    </w:p>
    <w:p w14:paraId="68B18CDA" w14:textId="77777777" w:rsidR="009F758E" w:rsidRDefault="009F758E" w:rsidP="009F758E">
      <w:pPr>
        <w:jc w:val="both"/>
        <w:rPr>
          <w:bCs/>
        </w:rPr>
      </w:pPr>
    </w:p>
    <w:p w14:paraId="707C368E" w14:textId="19E408BB" w:rsidR="009F758E" w:rsidRDefault="009F758E" w:rsidP="009F758E">
      <w:pPr>
        <w:ind w:firstLine="709"/>
        <w:jc w:val="both"/>
        <w:rPr>
          <w:b/>
          <w:szCs w:val="24"/>
        </w:rPr>
      </w:pPr>
      <w:r>
        <w:rPr>
          <w:szCs w:val="24"/>
        </w:rPr>
        <w:t xml:space="preserve">Mes siūlome </w:t>
      </w:r>
      <w:r>
        <w:rPr>
          <w:b/>
          <w:bCs/>
          <w:szCs w:val="24"/>
        </w:rPr>
        <w:t>d</w:t>
      </w:r>
      <w:r w:rsidRPr="009F758E">
        <w:rPr>
          <w:b/>
          <w:bCs/>
          <w:szCs w:val="24"/>
        </w:rPr>
        <w:t>irbtinio sniego gaminimo mašin</w:t>
      </w:r>
      <w:r>
        <w:rPr>
          <w:b/>
          <w:bCs/>
          <w:szCs w:val="24"/>
        </w:rPr>
        <w:t>ą</w:t>
      </w:r>
      <w:r w:rsidRPr="009F758E">
        <w:rPr>
          <w:b/>
          <w:bCs/>
          <w:szCs w:val="24"/>
        </w:rPr>
        <w:t xml:space="preserve"> (sniego patrank</w:t>
      </w:r>
      <w:r>
        <w:rPr>
          <w:b/>
          <w:bCs/>
          <w:szCs w:val="24"/>
        </w:rPr>
        <w:t>ą</w:t>
      </w:r>
      <w:r w:rsidRPr="009F758E">
        <w:rPr>
          <w:b/>
          <w:bCs/>
          <w:szCs w:val="24"/>
        </w:rPr>
        <w:t xml:space="preserve">) </w:t>
      </w:r>
      <w:r>
        <w:rPr>
          <w:bCs/>
        </w:rPr>
        <w:t>už:</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4"/>
        <w:gridCol w:w="850"/>
        <w:gridCol w:w="851"/>
        <w:gridCol w:w="1559"/>
        <w:gridCol w:w="1559"/>
      </w:tblGrid>
      <w:tr w:rsidR="009F758E" w14:paraId="045978B9" w14:textId="77777777">
        <w:tc>
          <w:tcPr>
            <w:tcW w:w="627" w:type="dxa"/>
            <w:tcBorders>
              <w:top w:val="single" w:sz="4" w:space="0" w:color="auto"/>
              <w:left w:val="single" w:sz="4" w:space="0" w:color="auto"/>
              <w:bottom w:val="single" w:sz="4" w:space="0" w:color="auto"/>
              <w:right w:val="single" w:sz="4" w:space="0" w:color="auto"/>
            </w:tcBorders>
            <w:vAlign w:val="center"/>
            <w:hideMark/>
          </w:tcPr>
          <w:p w14:paraId="6845D9DF" w14:textId="77777777" w:rsidR="009F758E" w:rsidRDefault="009F758E">
            <w:pPr>
              <w:spacing w:line="256" w:lineRule="auto"/>
              <w:jc w:val="center"/>
              <w:rPr>
                <w:b/>
                <w:sz w:val="20"/>
              </w:rPr>
            </w:pPr>
            <w:r>
              <w:rPr>
                <w:b/>
                <w:sz w:val="20"/>
              </w:rPr>
              <w:t>Eil. Nr.</w:t>
            </w:r>
          </w:p>
        </w:tc>
        <w:tc>
          <w:tcPr>
            <w:tcW w:w="4755" w:type="dxa"/>
            <w:tcBorders>
              <w:top w:val="single" w:sz="4" w:space="0" w:color="auto"/>
              <w:left w:val="single" w:sz="4" w:space="0" w:color="auto"/>
              <w:bottom w:val="single" w:sz="4" w:space="0" w:color="auto"/>
              <w:right w:val="single" w:sz="4" w:space="0" w:color="auto"/>
            </w:tcBorders>
            <w:vAlign w:val="center"/>
            <w:hideMark/>
          </w:tcPr>
          <w:p w14:paraId="5AC43C9E" w14:textId="77777777" w:rsidR="009F758E" w:rsidRDefault="009F758E">
            <w:pPr>
              <w:spacing w:line="256" w:lineRule="auto"/>
              <w:jc w:val="center"/>
              <w:rPr>
                <w:sz w:val="20"/>
              </w:rPr>
            </w:pPr>
            <w:r>
              <w:rPr>
                <w:b/>
                <w:bCs/>
                <w:sz w:val="20"/>
              </w:rPr>
              <w:t>Prekių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5655DC" w14:textId="77777777" w:rsidR="009F758E" w:rsidRDefault="009F758E">
            <w:pPr>
              <w:pStyle w:val="Default"/>
              <w:spacing w:line="256" w:lineRule="auto"/>
              <w:jc w:val="center"/>
              <w:rPr>
                <w:b/>
                <w:sz w:val="20"/>
                <w:szCs w:val="20"/>
                <w:lang w:val="lt-LT"/>
              </w:rPr>
            </w:pPr>
            <w:r>
              <w:rPr>
                <w:b/>
                <w:sz w:val="20"/>
                <w:szCs w:val="20"/>
                <w:lang w:val="lt-LT"/>
              </w:rPr>
              <w:t>Mato</w:t>
            </w:r>
          </w:p>
          <w:p w14:paraId="4C28B84E" w14:textId="77777777" w:rsidR="009F758E" w:rsidRDefault="009F758E">
            <w:pPr>
              <w:spacing w:line="256" w:lineRule="auto"/>
              <w:jc w:val="center"/>
              <w:rPr>
                <w:sz w:val="20"/>
              </w:rPr>
            </w:pPr>
            <w:r>
              <w:rPr>
                <w:b/>
                <w:sz w:val="20"/>
              </w:rPr>
              <w:t>vnt.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336AF1" w14:textId="77777777" w:rsidR="009F758E" w:rsidRDefault="009F758E">
            <w:pPr>
              <w:spacing w:line="256" w:lineRule="auto"/>
              <w:jc w:val="center"/>
              <w:rPr>
                <w:b/>
                <w:sz w:val="20"/>
              </w:rPr>
            </w:pPr>
            <w:r>
              <w:rPr>
                <w:b/>
                <w:bCs/>
                <w:sz w:val="20"/>
              </w:rPr>
              <w:t>Kiekis,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9A7AE4" w14:textId="77777777" w:rsidR="009F758E" w:rsidRDefault="009F758E">
            <w:pPr>
              <w:pStyle w:val="Default"/>
              <w:spacing w:line="256" w:lineRule="auto"/>
              <w:jc w:val="center"/>
              <w:rPr>
                <w:b/>
                <w:sz w:val="20"/>
                <w:szCs w:val="20"/>
                <w:lang w:val="lt-LT"/>
              </w:rPr>
            </w:pPr>
            <w:r>
              <w:rPr>
                <w:b/>
                <w:sz w:val="20"/>
                <w:szCs w:val="20"/>
                <w:lang w:val="lt-LT"/>
              </w:rPr>
              <w:t>Vieneto kaina,</w:t>
            </w:r>
          </w:p>
          <w:p w14:paraId="0D69406B" w14:textId="77777777" w:rsidR="009F758E" w:rsidRDefault="009F758E">
            <w:pPr>
              <w:spacing w:line="256" w:lineRule="auto"/>
              <w:jc w:val="center"/>
              <w:rPr>
                <w:b/>
                <w:sz w:val="20"/>
              </w:rPr>
            </w:pPr>
            <w:r>
              <w:rPr>
                <w:b/>
                <w:sz w:val="20"/>
              </w:rPr>
              <w:t>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D8F635" w14:textId="77777777" w:rsidR="009F758E" w:rsidRDefault="009F758E">
            <w:pPr>
              <w:spacing w:line="256" w:lineRule="auto"/>
              <w:jc w:val="center"/>
              <w:rPr>
                <w:b/>
                <w:sz w:val="20"/>
              </w:rPr>
            </w:pPr>
            <w:r>
              <w:rPr>
                <w:b/>
                <w:sz w:val="20"/>
              </w:rPr>
              <w:t>Bendra kaina, EUR (be PVM)</w:t>
            </w:r>
          </w:p>
          <w:p w14:paraId="3369FE9C" w14:textId="77777777" w:rsidR="009F758E" w:rsidRDefault="009F758E">
            <w:pPr>
              <w:spacing w:line="256" w:lineRule="auto"/>
              <w:jc w:val="center"/>
              <w:rPr>
                <w:b/>
                <w:sz w:val="20"/>
              </w:rPr>
            </w:pPr>
            <w:r>
              <w:rPr>
                <w:b/>
                <w:sz w:val="20"/>
              </w:rPr>
              <w:t>(4)x(5)</w:t>
            </w:r>
          </w:p>
        </w:tc>
      </w:tr>
      <w:tr w:rsidR="009F758E" w14:paraId="1BFF0CB9" w14:textId="77777777">
        <w:tc>
          <w:tcPr>
            <w:tcW w:w="627" w:type="dxa"/>
            <w:tcBorders>
              <w:top w:val="single" w:sz="4" w:space="0" w:color="auto"/>
              <w:left w:val="single" w:sz="4" w:space="0" w:color="auto"/>
              <w:bottom w:val="single" w:sz="4" w:space="0" w:color="auto"/>
              <w:right w:val="single" w:sz="4" w:space="0" w:color="auto"/>
            </w:tcBorders>
            <w:hideMark/>
          </w:tcPr>
          <w:p w14:paraId="777900B5" w14:textId="77777777" w:rsidR="009F758E" w:rsidRDefault="009F758E">
            <w:pPr>
              <w:spacing w:line="256" w:lineRule="auto"/>
              <w:jc w:val="center"/>
              <w:rPr>
                <w:b/>
                <w:sz w:val="20"/>
              </w:rPr>
            </w:pPr>
            <w:r>
              <w:rPr>
                <w:b/>
                <w:sz w:val="20"/>
              </w:rPr>
              <w:t>1</w:t>
            </w:r>
          </w:p>
        </w:tc>
        <w:tc>
          <w:tcPr>
            <w:tcW w:w="4755" w:type="dxa"/>
            <w:tcBorders>
              <w:top w:val="single" w:sz="4" w:space="0" w:color="auto"/>
              <w:left w:val="single" w:sz="4" w:space="0" w:color="auto"/>
              <w:bottom w:val="single" w:sz="4" w:space="0" w:color="auto"/>
              <w:right w:val="single" w:sz="4" w:space="0" w:color="auto"/>
            </w:tcBorders>
            <w:hideMark/>
          </w:tcPr>
          <w:p w14:paraId="781D2619" w14:textId="77777777" w:rsidR="009F758E" w:rsidRDefault="009F758E">
            <w:pPr>
              <w:spacing w:line="256" w:lineRule="auto"/>
              <w:jc w:val="center"/>
              <w:rPr>
                <w:b/>
                <w:sz w:val="20"/>
              </w:rPr>
            </w:pPr>
            <w:r>
              <w:rPr>
                <w:b/>
                <w:sz w:val="20"/>
              </w:rPr>
              <w:t>2</w:t>
            </w:r>
          </w:p>
        </w:tc>
        <w:tc>
          <w:tcPr>
            <w:tcW w:w="850" w:type="dxa"/>
            <w:tcBorders>
              <w:top w:val="single" w:sz="4" w:space="0" w:color="auto"/>
              <w:left w:val="single" w:sz="4" w:space="0" w:color="auto"/>
              <w:bottom w:val="single" w:sz="4" w:space="0" w:color="auto"/>
              <w:right w:val="single" w:sz="4" w:space="0" w:color="auto"/>
            </w:tcBorders>
            <w:hideMark/>
          </w:tcPr>
          <w:p w14:paraId="114B8126" w14:textId="77777777" w:rsidR="009F758E" w:rsidRDefault="009F758E">
            <w:pPr>
              <w:pStyle w:val="Default"/>
              <w:spacing w:line="256" w:lineRule="auto"/>
              <w:jc w:val="center"/>
              <w:rPr>
                <w:b/>
                <w:sz w:val="20"/>
                <w:szCs w:val="20"/>
                <w:lang w:val="lt-LT"/>
              </w:rPr>
            </w:pPr>
            <w:r>
              <w:rPr>
                <w:b/>
                <w:sz w:val="20"/>
                <w:szCs w:val="20"/>
                <w:lang w:val="lt-LT"/>
              </w:rPr>
              <w:t>3</w:t>
            </w:r>
          </w:p>
        </w:tc>
        <w:tc>
          <w:tcPr>
            <w:tcW w:w="851" w:type="dxa"/>
            <w:tcBorders>
              <w:top w:val="single" w:sz="4" w:space="0" w:color="auto"/>
              <w:left w:val="single" w:sz="4" w:space="0" w:color="auto"/>
              <w:bottom w:val="single" w:sz="4" w:space="0" w:color="auto"/>
              <w:right w:val="single" w:sz="4" w:space="0" w:color="auto"/>
            </w:tcBorders>
            <w:hideMark/>
          </w:tcPr>
          <w:p w14:paraId="18A65038" w14:textId="77777777" w:rsidR="009F758E" w:rsidRDefault="009F758E">
            <w:pPr>
              <w:spacing w:line="256" w:lineRule="auto"/>
              <w:jc w:val="center"/>
              <w:rPr>
                <w:b/>
                <w:sz w:val="20"/>
              </w:rPr>
            </w:pPr>
            <w:r>
              <w:rPr>
                <w:b/>
                <w:sz w:val="20"/>
              </w:rPr>
              <w:t>4</w:t>
            </w:r>
          </w:p>
        </w:tc>
        <w:tc>
          <w:tcPr>
            <w:tcW w:w="1559" w:type="dxa"/>
            <w:tcBorders>
              <w:top w:val="single" w:sz="4" w:space="0" w:color="auto"/>
              <w:left w:val="single" w:sz="4" w:space="0" w:color="auto"/>
              <w:bottom w:val="single" w:sz="4" w:space="0" w:color="auto"/>
              <w:right w:val="single" w:sz="4" w:space="0" w:color="auto"/>
            </w:tcBorders>
            <w:hideMark/>
          </w:tcPr>
          <w:p w14:paraId="3F603DC6" w14:textId="77777777" w:rsidR="009F758E" w:rsidRDefault="009F758E">
            <w:pPr>
              <w:pStyle w:val="Default"/>
              <w:spacing w:line="256" w:lineRule="auto"/>
              <w:jc w:val="center"/>
              <w:rPr>
                <w:b/>
                <w:sz w:val="20"/>
                <w:szCs w:val="20"/>
                <w:lang w:val="lt-LT"/>
              </w:rPr>
            </w:pPr>
            <w:r>
              <w:rPr>
                <w:b/>
                <w:sz w:val="20"/>
                <w:szCs w:val="20"/>
                <w:lang w:val="lt-LT"/>
              </w:rPr>
              <w:t>5</w:t>
            </w:r>
          </w:p>
        </w:tc>
        <w:tc>
          <w:tcPr>
            <w:tcW w:w="1559" w:type="dxa"/>
            <w:tcBorders>
              <w:top w:val="single" w:sz="4" w:space="0" w:color="auto"/>
              <w:left w:val="single" w:sz="4" w:space="0" w:color="auto"/>
              <w:bottom w:val="single" w:sz="4" w:space="0" w:color="auto"/>
              <w:right w:val="single" w:sz="4" w:space="0" w:color="auto"/>
            </w:tcBorders>
            <w:hideMark/>
          </w:tcPr>
          <w:p w14:paraId="6A2EAF11" w14:textId="77777777" w:rsidR="009F758E" w:rsidRDefault="009F758E">
            <w:pPr>
              <w:spacing w:line="256" w:lineRule="auto"/>
              <w:jc w:val="center"/>
              <w:rPr>
                <w:b/>
                <w:sz w:val="20"/>
              </w:rPr>
            </w:pPr>
            <w:r>
              <w:rPr>
                <w:b/>
                <w:sz w:val="20"/>
              </w:rPr>
              <w:t>6</w:t>
            </w:r>
          </w:p>
        </w:tc>
      </w:tr>
      <w:tr w:rsidR="009F758E" w14:paraId="17CD7D83" w14:textId="77777777">
        <w:tc>
          <w:tcPr>
            <w:tcW w:w="627" w:type="dxa"/>
            <w:tcBorders>
              <w:top w:val="single" w:sz="4" w:space="0" w:color="auto"/>
              <w:left w:val="single" w:sz="4" w:space="0" w:color="auto"/>
              <w:bottom w:val="single" w:sz="4" w:space="0" w:color="auto"/>
              <w:right w:val="single" w:sz="4" w:space="0" w:color="auto"/>
            </w:tcBorders>
            <w:vAlign w:val="center"/>
            <w:hideMark/>
          </w:tcPr>
          <w:p w14:paraId="2297DE1D" w14:textId="77777777" w:rsidR="009F758E" w:rsidRDefault="009F758E">
            <w:pPr>
              <w:spacing w:line="256" w:lineRule="auto"/>
              <w:jc w:val="center"/>
              <w:rPr>
                <w:sz w:val="20"/>
              </w:rPr>
            </w:pPr>
            <w:r>
              <w:rPr>
                <w:sz w:val="20"/>
              </w:rPr>
              <w:t>1</w:t>
            </w:r>
          </w:p>
        </w:tc>
        <w:tc>
          <w:tcPr>
            <w:tcW w:w="4755" w:type="dxa"/>
            <w:tcBorders>
              <w:top w:val="single" w:sz="4" w:space="0" w:color="auto"/>
              <w:left w:val="single" w:sz="4" w:space="0" w:color="auto"/>
              <w:bottom w:val="single" w:sz="4" w:space="0" w:color="auto"/>
              <w:right w:val="single" w:sz="4" w:space="0" w:color="auto"/>
            </w:tcBorders>
            <w:hideMark/>
          </w:tcPr>
          <w:p w14:paraId="3730CE42" w14:textId="77777777" w:rsidR="009F758E" w:rsidRDefault="009F758E">
            <w:pPr>
              <w:spacing w:line="256" w:lineRule="auto"/>
              <w:rPr>
                <w:sz w:val="20"/>
              </w:rPr>
            </w:pPr>
            <w:r>
              <w:rPr>
                <w:sz w:val="20"/>
                <w:szCs w:val="24"/>
              </w:rPr>
              <w:t xml:space="preserve">(gamintojo ir modelio pavadinimas)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59E01" w14:textId="77777777" w:rsidR="009F758E" w:rsidRDefault="009F758E">
            <w:pPr>
              <w:spacing w:line="256" w:lineRule="auto"/>
              <w:jc w:val="center"/>
              <w:rPr>
                <w:sz w:val="20"/>
              </w:rPr>
            </w:pPr>
            <w:r>
              <w:rPr>
                <w:sz w:val="20"/>
              </w:rPr>
              <w:t>vnt.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6B7902" w14:textId="77777777" w:rsidR="009F758E" w:rsidRDefault="009F758E">
            <w:pPr>
              <w:spacing w:line="256" w:lineRule="auto"/>
              <w:jc w:val="center"/>
              <w:rPr>
                <w:sz w:val="20"/>
              </w:rPr>
            </w:pPr>
            <w:r>
              <w:rPr>
                <w:sz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D0E2A1A" w14:textId="77777777" w:rsidR="009F758E" w:rsidRDefault="009F758E">
            <w:pPr>
              <w:spacing w:line="256"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13720243" w14:textId="77777777" w:rsidR="009F758E" w:rsidRDefault="009F758E">
            <w:pPr>
              <w:spacing w:line="256" w:lineRule="auto"/>
              <w:jc w:val="both"/>
              <w:rPr>
                <w:sz w:val="20"/>
              </w:rPr>
            </w:pPr>
          </w:p>
        </w:tc>
      </w:tr>
      <w:tr w:rsidR="009F758E" w14:paraId="6E735CA9" w14:textId="77777777">
        <w:tc>
          <w:tcPr>
            <w:tcW w:w="10201" w:type="dxa"/>
            <w:gridSpan w:val="6"/>
            <w:tcBorders>
              <w:top w:val="single" w:sz="4" w:space="0" w:color="auto"/>
              <w:left w:val="single" w:sz="4" w:space="0" w:color="auto"/>
              <w:bottom w:val="single" w:sz="4" w:space="0" w:color="auto"/>
              <w:right w:val="single" w:sz="4" w:space="0" w:color="auto"/>
            </w:tcBorders>
            <w:vAlign w:val="center"/>
            <w:hideMark/>
          </w:tcPr>
          <w:p w14:paraId="4154D4C5" w14:textId="77777777" w:rsidR="009F758E" w:rsidRDefault="009F758E">
            <w:pPr>
              <w:spacing w:line="256" w:lineRule="auto"/>
              <w:jc w:val="both"/>
              <w:rPr>
                <w:sz w:val="20"/>
                <w:szCs w:val="24"/>
              </w:rPr>
            </w:pPr>
            <w:r>
              <w:rPr>
                <w:b/>
                <w:sz w:val="20"/>
                <w:szCs w:val="24"/>
              </w:rPr>
              <w:lastRenderedPageBreak/>
              <w:t>Bendra sutarties kaina be PVM, EUR:</w:t>
            </w:r>
          </w:p>
        </w:tc>
      </w:tr>
      <w:tr w:rsidR="009F758E" w14:paraId="2CA8275F" w14:textId="77777777">
        <w:tc>
          <w:tcPr>
            <w:tcW w:w="10201" w:type="dxa"/>
            <w:gridSpan w:val="6"/>
            <w:tcBorders>
              <w:top w:val="single" w:sz="4" w:space="0" w:color="auto"/>
              <w:left w:val="single" w:sz="4" w:space="0" w:color="auto"/>
              <w:bottom w:val="single" w:sz="4" w:space="0" w:color="auto"/>
              <w:right w:val="single" w:sz="4" w:space="0" w:color="auto"/>
            </w:tcBorders>
            <w:vAlign w:val="center"/>
            <w:hideMark/>
          </w:tcPr>
          <w:p w14:paraId="5AB6AA17" w14:textId="77777777" w:rsidR="009F758E" w:rsidRDefault="009F758E">
            <w:pPr>
              <w:spacing w:line="256" w:lineRule="auto"/>
              <w:jc w:val="both"/>
              <w:rPr>
                <w:sz w:val="20"/>
                <w:szCs w:val="24"/>
              </w:rPr>
            </w:pPr>
            <w:r>
              <w:rPr>
                <w:b/>
                <w:sz w:val="20"/>
                <w:szCs w:val="24"/>
              </w:rPr>
              <w:t>PVM vertė (21 %), EUR:</w:t>
            </w:r>
          </w:p>
        </w:tc>
      </w:tr>
      <w:tr w:rsidR="009F758E" w14:paraId="45FB9765" w14:textId="77777777">
        <w:tc>
          <w:tcPr>
            <w:tcW w:w="10201" w:type="dxa"/>
            <w:gridSpan w:val="6"/>
            <w:tcBorders>
              <w:top w:val="single" w:sz="4" w:space="0" w:color="auto"/>
              <w:left w:val="single" w:sz="4" w:space="0" w:color="auto"/>
              <w:bottom w:val="single" w:sz="4" w:space="0" w:color="auto"/>
              <w:right w:val="single" w:sz="4" w:space="0" w:color="auto"/>
            </w:tcBorders>
            <w:vAlign w:val="center"/>
            <w:hideMark/>
          </w:tcPr>
          <w:p w14:paraId="49FB3A62" w14:textId="77777777" w:rsidR="009F758E" w:rsidRDefault="009F758E">
            <w:pPr>
              <w:spacing w:line="256" w:lineRule="auto"/>
              <w:jc w:val="both"/>
              <w:rPr>
                <w:sz w:val="20"/>
                <w:szCs w:val="24"/>
              </w:rPr>
            </w:pPr>
            <w:r>
              <w:rPr>
                <w:b/>
                <w:sz w:val="20"/>
                <w:szCs w:val="24"/>
              </w:rPr>
              <w:t>Bendra sutarties kaina su PVM, EUR (skaičiais ir žodžiais):</w:t>
            </w:r>
          </w:p>
        </w:tc>
      </w:tr>
    </w:tbl>
    <w:p w14:paraId="4BBA10D4" w14:textId="77777777" w:rsidR="00757C05" w:rsidRDefault="00757C05" w:rsidP="009F758E">
      <w:pPr>
        <w:jc w:val="both"/>
        <w:rPr>
          <w:bCs/>
        </w:rPr>
      </w:pPr>
    </w:p>
    <w:p w14:paraId="6427D213" w14:textId="77777777"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16B96A69" w14:textId="77777777" w:rsidR="00915DB1" w:rsidRPr="00722229" w:rsidRDefault="00915DB1" w:rsidP="00915DB1">
      <w:pPr>
        <w:ind w:firstLine="720"/>
        <w:jc w:val="both"/>
      </w:pPr>
      <w:r w:rsidRPr="00722229">
        <w:t>Kartu su pasiūlymu pateikiami šie dokumentai:</w:t>
      </w:r>
    </w:p>
    <w:p w14:paraId="6233F54A" w14:textId="77777777" w:rsidR="00915DB1" w:rsidRPr="00722229"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53E47C60" w14:textId="56C579AF" w:rsidR="00F27769" w:rsidRDefault="00467217" w:rsidP="00AB51CD">
      <w:pPr>
        <w:rPr>
          <w:iCs/>
          <w:szCs w:val="24"/>
        </w:rPr>
      </w:pPr>
      <w:r w:rsidRPr="002F7367">
        <w:rPr>
          <w:iCs/>
          <w:szCs w:val="24"/>
        </w:rPr>
        <w:t>Siūlomų prekių charakteristikos yra tokios</w:t>
      </w:r>
      <w:r w:rsidR="00F27769">
        <w:rPr>
          <w:iCs/>
          <w:szCs w:val="24"/>
        </w:rPr>
        <w:t>:</w:t>
      </w:r>
    </w:p>
    <w:p w14:paraId="6C4EBAFC" w14:textId="77777777" w:rsidR="001704E4" w:rsidRDefault="001704E4" w:rsidP="00AB51CD">
      <w:pPr>
        <w:rPr>
          <w:iCs/>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73"/>
        <w:gridCol w:w="3715"/>
        <w:gridCol w:w="3304"/>
      </w:tblGrid>
      <w:tr w:rsidR="001704E4" w:rsidRPr="001704E4" w14:paraId="712145A6" w14:textId="77777777" w:rsidTr="005B467C">
        <w:tc>
          <w:tcPr>
            <w:tcW w:w="570" w:type="dxa"/>
            <w:vAlign w:val="center"/>
          </w:tcPr>
          <w:p w14:paraId="482AAF5B" w14:textId="77777777" w:rsidR="001704E4" w:rsidRPr="001704E4" w:rsidRDefault="001704E4" w:rsidP="001704E4">
            <w:pPr>
              <w:suppressAutoHyphens/>
              <w:autoSpaceDN w:val="0"/>
              <w:jc w:val="center"/>
              <w:textAlignment w:val="baseline"/>
              <w:rPr>
                <w:rFonts w:eastAsia="Calibri"/>
                <w:b/>
                <w:szCs w:val="24"/>
                <w:lang w:eastAsia="lt-LT"/>
              </w:rPr>
            </w:pPr>
            <w:r w:rsidRPr="001704E4">
              <w:rPr>
                <w:rFonts w:eastAsia="Calibri"/>
                <w:b/>
                <w:szCs w:val="24"/>
                <w:lang w:eastAsia="lt-LT"/>
              </w:rPr>
              <w:t>Eil. Nr.</w:t>
            </w:r>
          </w:p>
        </w:tc>
        <w:tc>
          <w:tcPr>
            <w:tcW w:w="2373" w:type="dxa"/>
            <w:vAlign w:val="center"/>
          </w:tcPr>
          <w:p w14:paraId="289609FB" w14:textId="77777777" w:rsidR="001704E4" w:rsidRPr="001704E4" w:rsidRDefault="001704E4" w:rsidP="001704E4">
            <w:pPr>
              <w:suppressAutoHyphens/>
              <w:autoSpaceDN w:val="0"/>
              <w:jc w:val="center"/>
              <w:textAlignment w:val="baseline"/>
              <w:rPr>
                <w:rFonts w:eastAsia="Calibri"/>
                <w:b/>
                <w:bCs/>
                <w:iCs/>
                <w:szCs w:val="24"/>
                <w:lang w:eastAsia="lt-LT"/>
              </w:rPr>
            </w:pPr>
            <w:r w:rsidRPr="001704E4">
              <w:rPr>
                <w:rFonts w:eastAsia="Calibri"/>
                <w:b/>
                <w:szCs w:val="24"/>
                <w:lang w:eastAsia="lt-LT"/>
              </w:rPr>
              <w:t>Savybės</w:t>
            </w:r>
          </w:p>
          <w:p w14:paraId="1F09BD73" w14:textId="77777777" w:rsidR="001704E4" w:rsidRPr="001704E4" w:rsidRDefault="001704E4" w:rsidP="001704E4">
            <w:pPr>
              <w:suppressAutoHyphens/>
              <w:autoSpaceDN w:val="0"/>
              <w:jc w:val="center"/>
              <w:textAlignment w:val="baseline"/>
              <w:rPr>
                <w:rFonts w:eastAsia="Calibri"/>
                <w:b/>
                <w:szCs w:val="24"/>
                <w:lang w:eastAsia="lt-LT"/>
              </w:rPr>
            </w:pPr>
            <w:r w:rsidRPr="001704E4">
              <w:rPr>
                <w:rFonts w:eastAsia="Calibri"/>
                <w:b/>
                <w:bCs/>
                <w:iCs/>
                <w:szCs w:val="24"/>
                <w:lang w:eastAsia="lt-LT"/>
              </w:rPr>
              <w:t>pavadinimas</w:t>
            </w:r>
          </w:p>
        </w:tc>
        <w:tc>
          <w:tcPr>
            <w:tcW w:w="3715" w:type="dxa"/>
            <w:vAlign w:val="center"/>
          </w:tcPr>
          <w:p w14:paraId="53B5A165" w14:textId="77777777" w:rsidR="001704E4" w:rsidRPr="001704E4" w:rsidRDefault="001704E4" w:rsidP="001704E4">
            <w:pPr>
              <w:suppressAutoHyphens/>
              <w:autoSpaceDN w:val="0"/>
              <w:jc w:val="center"/>
              <w:textAlignment w:val="baseline"/>
              <w:rPr>
                <w:rFonts w:eastAsia="Calibri"/>
                <w:b/>
                <w:szCs w:val="24"/>
                <w:lang w:eastAsia="lt-LT"/>
              </w:rPr>
            </w:pPr>
            <w:r w:rsidRPr="001704E4">
              <w:rPr>
                <w:rFonts w:eastAsia="Calibri"/>
                <w:b/>
                <w:szCs w:val="24"/>
                <w:lang w:eastAsia="lt-LT"/>
              </w:rPr>
              <w:t>Techniniai rodikliai/ reikalaujamos</w:t>
            </w:r>
          </w:p>
          <w:p w14:paraId="79FD7781" w14:textId="77777777" w:rsidR="001704E4" w:rsidRPr="001704E4" w:rsidRDefault="001704E4" w:rsidP="001704E4">
            <w:pPr>
              <w:jc w:val="center"/>
              <w:rPr>
                <w:rFonts w:eastAsia="Calibri"/>
                <w:b/>
                <w:i/>
                <w:szCs w:val="24"/>
                <w:lang w:eastAsia="lt-LT"/>
              </w:rPr>
            </w:pPr>
            <w:r w:rsidRPr="001704E4">
              <w:rPr>
                <w:rFonts w:eastAsia="Calibri"/>
                <w:b/>
                <w:szCs w:val="24"/>
                <w:lang w:eastAsia="lt-LT"/>
              </w:rPr>
              <w:t>savybės</w:t>
            </w:r>
          </w:p>
        </w:tc>
        <w:tc>
          <w:tcPr>
            <w:tcW w:w="3304" w:type="dxa"/>
          </w:tcPr>
          <w:p w14:paraId="0BDE8B93" w14:textId="77777777" w:rsidR="001704E4" w:rsidRPr="001704E4" w:rsidRDefault="001704E4" w:rsidP="001704E4">
            <w:pPr>
              <w:jc w:val="center"/>
              <w:rPr>
                <w:b/>
                <w:szCs w:val="22"/>
                <w:lang w:eastAsia="lt-LT"/>
              </w:rPr>
            </w:pPr>
            <w:r w:rsidRPr="001704E4">
              <w:rPr>
                <w:b/>
                <w:szCs w:val="22"/>
                <w:lang w:eastAsia="lt-LT"/>
              </w:rPr>
              <w:t>Rodiklių reikšmės/</w:t>
            </w:r>
            <w:r w:rsidRPr="001704E4">
              <w:rPr>
                <w:rFonts w:eastAsia="Calibri"/>
                <w:b/>
                <w:szCs w:val="22"/>
                <w:lang w:eastAsia="lt-LT"/>
              </w:rPr>
              <w:t xml:space="preserve"> siūlomos savybės</w:t>
            </w:r>
          </w:p>
          <w:p w14:paraId="739D35AE" w14:textId="77777777" w:rsidR="001704E4" w:rsidRPr="001704E4" w:rsidRDefault="001704E4" w:rsidP="001704E4">
            <w:pPr>
              <w:suppressAutoHyphens/>
              <w:autoSpaceDN w:val="0"/>
              <w:jc w:val="center"/>
              <w:textAlignment w:val="baseline"/>
              <w:rPr>
                <w:rFonts w:eastAsia="Calibri"/>
                <w:b/>
                <w:szCs w:val="24"/>
                <w:lang w:eastAsia="lt-LT"/>
              </w:rPr>
            </w:pPr>
            <w:r w:rsidRPr="001704E4">
              <w:rPr>
                <w:i/>
                <w:szCs w:val="22"/>
                <w:lang w:eastAsia="lt-LT"/>
              </w:rPr>
              <w:t>(būtina detalizuoti, išvardinant parametrus</w:t>
            </w:r>
            <w:r w:rsidRPr="001704E4">
              <w:rPr>
                <w:szCs w:val="22"/>
                <w:lang w:eastAsia="lt-LT"/>
              </w:rPr>
              <w:t>)</w:t>
            </w:r>
          </w:p>
        </w:tc>
      </w:tr>
      <w:tr w:rsidR="001704E4" w:rsidRPr="001704E4" w14:paraId="37233554" w14:textId="77777777" w:rsidTr="005B467C">
        <w:tc>
          <w:tcPr>
            <w:tcW w:w="570" w:type="dxa"/>
            <w:vAlign w:val="center"/>
          </w:tcPr>
          <w:p w14:paraId="2479F1CF"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1.</w:t>
            </w:r>
          </w:p>
        </w:tc>
        <w:tc>
          <w:tcPr>
            <w:tcW w:w="2373" w:type="dxa"/>
            <w:vAlign w:val="center"/>
          </w:tcPr>
          <w:p w14:paraId="753E5974" w14:textId="7CA79D56" w:rsidR="001704E4" w:rsidRPr="001704E4" w:rsidRDefault="001704E4" w:rsidP="001704E4">
            <w:pPr>
              <w:suppressAutoHyphens/>
              <w:autoSpaceDN w:val="0"/>
              <w:jc w:val="both"/>
              <w:textAlignment w:val="baseline"/>
              <w:rPr>
                <w:rFonts w:eastAsia="Calibri"/>
                <w:bCs/>
                <w:szCs w:val="24"/>
                <w:lang w:eastAsia="lt-LT"/>
              </w:rPr>
            </w:pPr>
            <w:r w:rsidRPr="00DC1326">
              <w:rPr>
                <w:rFonts w:eastAsia="Calibri"/>
                <w:bCs/>
                <w:szCs w:val="24"/>
                <w:lang w:eastAsia="lt-LT"/>
              </w:rPr>
              <w:t xml:space="preserve">Prekė </w:t>
            </w:r>
          </w:p>
        </w:tc>
        <w:tc>
          <w:tcPr>
            <w:tcW w:w="3715" w:type="dxa"/>
            <w:vAlign w:val="center"/>
          </w:tcPr>
          <w:p w14:paraId="73FAAD60" w14:textId="12C2CADE" w:rsidR="001704E4" w:rsidRPr="001704E4" w:rsidRDefault="00384811" w:rsidP="001704E4">
            <w:pPr>
              <w:suppressAutoHyphens/>
              <w:autoSpaceDN w:val="0"/>
              <w:jc w:val="both"/>
              <w:textAlignment w:val="baseline"/>
              <w:rPr>
                <w:rFonts w:eastAsia="Calibri"/>
                <w:bCs/>
                <w:szCs w:val="24"/>
                <w:lang w:eastAsia="lt-LT"/>
              </w:rPr>
            </w:pPr>
            <w:r w:rsidRPr="00384811">
              <w:rPr>
                <w:rFonts w:eastAsia="Calibri"/>
                <w:bCs/>
                <w:szCs w:val="24"/>
                <w:lang w:eastAsia="lt-LT"/>
              </w:rPr>
              <w:t xml:space="preserve">nauja, </w:t>
            </w:r>
            <w:r w:rsidR="004A2C43" w:rsidRPr="008F3809">
              <w:rPr>
                <w:rFonts w:eastAsia="Calibri"/>
                <w:bCs/>
                <w:szCs w:val="24"/>
                <w:lang w:eastAsia="lt-LT"/>
              </w:rPr>
              <w:t>nenaud</w:t>
            </w:r>
            <w:r w:rsidR="004A2C43" w:rsidRPr="004A2C43">
              <w:rPr>
                <w:rFonts w:eastAsia="Calibri"/>
                <w:bCs/>
                <w:szCs w:val="24"/>
                <w:lang w:eastAsia="lt-LT"/>
              </w:rPr>
              <w:t>ota</w:t>
            </w:r>
          </w:p>
        </w:tc>
        <w:tc>
          <w:tcPr>
            <w:tcW w:w="3304" w:type="dxa"/>
          </w:tcPr>
          <w:p w14:paraId="72DA2DFD" w14:textId="77777777" w:rsidR="001704E4" w:rsidRPr="001704E4" w:rsidRDefault="001704E4" w:rsidP="001704E4">
            <w:pPr>
              <w:suppressAutoHyphens/>
              <w:autoSpaceDN w:val="0"/>
              <w:jc w:val="both"/>
              <w:textAlignment w:val="baseline"/>
              <w:rPr>
                <w:szCs w:val="22"/>
                <w:lang w:eastAsia="lt-LT"/>
              </w:rPr>
            </w:pPr>
          </w:p>
        </w:tc>
      </w:tr>
      <w:tr w:rsidR="001704E4" w:rsidRPr="001704E4" w14:paraId="46212370" w14:textId="77777777" w:rsidTr="005B467C">
        <w:tc>
          <w:tcPr>
            <w:tcW w:w="570" w:type="dxa"/>
            <w:vAlign w:val="center"/>
          </w:tcPr>
          <w:p w14:paraId="5CC19914"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lastRenderedPageBreak/>
              <w:t>2.</w:t>
            </w:r>
          </w:p>
        </w:tc>
        <w:tc>
          <w:tcPr>
            <w:tcW w:w="2373" w:type="dxa"/>
            <w:vAlign w:val="center"/>
          </w:tcPr>
          <w:p w14:paraId="0A1A6BA3" w14:textId="260D0E40" w:rsidR="001704E4" w:rsidRPr="001704E4" w:rsidRDefault="001704E4" w:rsidP="001704E4">
            <w:pPr>
              <w:suppressAutoHyphens/>
              <w:autoSpaceDN w:val="0"/>
              <w:jc w:val="both"/>
              <w:textAlignment w:val="baseline"/>
              <w:rPr>
                <w:rFonts w:eastAsia="Calibri"/>
                <w:bCs/>
                <w:szCs w:val="24"/>
                <w:lang w:eastAsia="lt-LT"/>
              </w:rPr>
            </w:pPr>
            <w:r w:rsidRPr="002E4642">
              <w:t>Važiuoklė</w:t>
            </w:r>
          </w:p>
        </w:tc>
        <w:tc>
          <w:tcPr>
            <w:tcW w:w="3715" w:type="dxa"/>
            <w:vAlign w:val="center"/>
          </w:tcPr>
          <w:p w14:paraId="329FF7C0" w14:textId="5DE8758E" w:rsidR="001704E4" w:rsidRPr="001704E4" w:rsidRDefault="001704E4" w:rsidP="001704E4">
            <w:pPr>
              <w:suppressAutoHyphens/>
              <w:autoSpaceDN w:val="0"/>
              <w:jc w:val="both"/>
              <w:textAlignment w:val="baseline"/>
              <w:rPr>
                <w:rFonts w:eastAsia="Calibri"/>
                <w:bCs/>
                <w:szCs w:val="24"/>
                <w:lang w:eastAsia="lt-LT"/>
              </w:rPr>
            </w:pPr>
            <w:r w:rsidRPr="002E4642">
              <w:t>Ant 3 ratų (priekinis pasukamas)</w:t>
            </w:r>
            <w:r>
              <w:t>,</w:t>
            </w:r>
            <w:r w:rsidRPr="002E4642">
              <w:t xml:space="preserve"> cinkuota, prikabinimo įtaisas su galimyb</w:t>
            </w:r>
            <w:r>
              <w:t>e</w:t>
            </w:r>
            <w:r w:rsidRPr="002E4642">
              <w:t xml:space="preserve"> būti prijungtam prie automobilio priekabos kablio. </w:t>
            </w:r>
          </w:p>
        </w:tc>
        <w:tc>
          <w:tcPr>
            <w:tcW w:w="3304" w:type="dxa"/>
          </w:tcPr>
          <w:p w14:paraId="3DF048AE" w14:textId="77777777" w:rsidR="001704E4" w:rsidRPr="001704E4" w:rsidRDefault="001704E4" w:rsidP="001704E4">
            <w:pPr>
              <w:suppressAutoHyphens/>
              <w:autoSpaceDN w:val="0"/>
              <w:jc w:val="both"/>
              <w:textAlignment w:val="baseline"/>
              <w:rPr>
                <w:szCs w:val="22"/>
                <w:lang w:eastAsia="lt-LT"/>
              </w:rPr>
            </w:pPr>
          </w:p>
        </w:tc>
      </w:tr>
      <w:tr w:rsidR="001704E4" w:rsidRPr="001704E4" w14:paraId="00221353" w14:textId="77777777" w:rsidTr="005B467C">
        <w:tc>
          <w:tcPr>
            <w:tcW w:w="570" w:type="dxa"/>
            <w:vAlign w:val="center"/>
          </w:tcPr>
          <w:p w14:paraId="00594C91"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3.</w:t>
            </w:r>
          </w:p>
        </w:tc>
        <w:tc>
          <w:tcPr>
            <w:tcW w:w="2373" w:type="dxa"/>
            <w:vAlign w:val="center"/>
          </w:tcPr>
          <w:p w14:paraId="7CDB1816" w14:textId="39F2AD4A" w:rsidR="001704E4" w:rsidRPr="001704E4" w:rsidRDefault="001704E4" w:rsidP="001704E4">
            <w:pPr>
              <w:suppressAutoHyphens/>
              <w:autoSpaceDN w:val="0"/>
              <w:jc w:val="both"/>
              <w:textAlignment w:val="baseline"/>
              <w:rPr>
                <w:rFonts w:eastAsia="Calibri"/>
                <w:bCs/>
                <w:szCs w:val="24"/>
                <w:lang w:eastAsia="lt-LT"/>
              </w:rPr>
            </w:pPr>
            <w:r w:rsidRPr="002E4642">
              <w:t>Elektra</w:t>
            </w:r>
          </w:p>
        </w:tc>
        <w:tc>
          <w:tcPr>
            <w:tcW w:w="3715" w:type="dxa"/>
            <w:vAlign w:val="center"/>
          </w:tcPr>
          <w:p w14:paraId="7C37F3C9" w14:textId="2DEECE85" w:rsidR="001704E4" w:rsidRPr="001704E4" w:rsidRDefault="001704E4" w:rsidP="001704E4">
            <w:pPr>
              <w:suppressAutoHyphens/>
              <w:autoSpaceDN w:val="0"/>
              <w:jc w:val="both"/>
              <w:textAlignment w:val="baseline"/>
              <w:rPr>
                <w:rFonts w:eastAsia="Calibri"/>
                <w:bCs/>
                <w:szCs w:val="24"/>
                <w:lang w:eastAsia="lt-LT"/>
              </w:rPr>
            </w:pPr>
            <w:r w:rsidRPr="002E4642">
              <w:t xml:space="preserve">Trifazis 3 x 400 V, </w:t>
            </w:r>
            <w:r>
              <w:t>2</w:t>
            </w:r>
            <w:r w:rsidRPr="002E4642">
              <w:t xml:space="preserve">0 m laidas su </w:t>
            </w:r>
            <w:r>
              <w:t xml:space="preserve">5x63A </w:t>
            </w:r>
            <w:r w:rsidRPr="002E4642">
              <w:t>kištuku</w:t>
            </w:r>
          </w:p>
        </w:tc>
        <w:tc>
          <w:tcPr>
            <w:tcW w:w="3304" w:type="dxa"/>
          </w:tcPr>
          <w:p w14:paraId="09904E8C" w14:textId="77777777" w:rsidR="001704E4" w:rsidRPr="001704E4" w:rsidRDefault="001704E4" w:rsidP="001704E4">
            <w:pPr>
              <w:suppressAutoHyphens/>
              <w:autoSpaceDN w:val="0"/>
              <w:jc w:val="both"/>
              <w:textAlignment w:val="baseline"/>
              <w:rPr>
                <w:szCs w:val="22"/>
                <w:lang w:eastAsia="lt-LT"/>
              </w:rPr>
            </w:pPr>
          </w:p>
        </w:tc>
      </w:tr>
      <w:tr w:rsidR="001704E4" w:rsidRPr="001704E4" w14:paraId="0530D0EC" w14:textId="77777777" w:rsidTr="005B467C">
        <w:tc>
          <w:tcPr>
            <w:tcW w:w="570" w:type="dxa"/>
            <w:vAlign w:val="center"/>
          </w:tcPr>
          <w:p w14:paraId="364C0F0D"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4.</w:t>
            </w:r>
          </w:p>
        </w:tc>
        <w:tc>
          <w:tcPr>
            <w:tcW w:w="2373" w:type="dxa"/>
            <w:vAlign w:val="center"/>
          </w:tcPr>
          <w:p w14:paraId="1EEA2C89" w14:textId="3D75879A" w:rsidR="001704E4" w:rsidRPr="001704E4" w:rsidRDefault="001704E4" w:rsidP="001704E4">
            <w:pPr>
              <w:suppressAutoHyphens/>
              <w:autoSpaceDN w:val="0"/>
              <w:jc w:val="both"/>
              <w:textAlignment w:val="baseline"/>
              <w:rPr>
                <w:szCs w:val="22"/>
                <w:lang w:eastAsia="lt-LT"/>
              </w:rPr>
            </w:pPr>
            <w:r w:rsidRPr="002E4642">
              <w:t>Turbina</w:t>
            </w:r>
          </w:p>
        </w:tc>
        <w:tc>
          <w:tcPr>
            <w:tcW w:w="3715" w:type="dxa"/>
            <w:vAlign w:val="center"/>
          </w:tcPr>
          <w:p w14:paraId="18BB3839" w14:textId="60DFFD21" w:rsidR="001704E4" w:rsidRPr="001704E4" w:rsidRDefault="001704E4" w:rsidP="001704E4">
            <w:pPr>
              <w:rPr>
                <w:szCs w:val="22"/>
                <w:lang w:eastAsia="lt-LT"/>
              </w:rPr>
            </w:pPr>
            <w:r w:rsidRPr="002E4642">
              <w:t>1</w:t>
            </w:r>
            <w:r>
              <w:t>0</w:t>
            </w:r>
            <w:r w:rsidRPr="002E4642">
              <w:t>-</w:t>
            </w:r>
            <w:r>
              <w:t>22</w:t>
            </w:r>
            <w:r w:rsidRPr="002E4642">
              <w:t xml:space="preserve"> kW</w:t>
            </w:r>
          </w:p>
        </w:tc>
        <w:tc>
          <w:tcPr>
            <w:tcW w:w="3304" w:type="dxa"/>
          </w:tcPr>
          <w:p w14:paraId="61689BE0" w14:textId="77777777" w:rsidR="001704E4" w:rsidRPr="001704E4" w:rsidRDefault="001704E4" w:rsidP="001704E4">
            <w:pPr>
              <w:rPr>
                <w:szCs w:val="22"/>
                <w:lang w:eastAsia="lt-LT"/>
              </w:rPr>
            </w:pPr>
          </w:p>
        </w:tc>
      </w:tr>
      <w:tr w:rsidR="001704E4" w:rsidRPr="001704E4" w14:paraId="2DA3EEBA" w14:textId="77777777" w:rsidTr="005B467C">
        <w:tc>
          <w:tcPr>
            <w:tcW w:w="570" w:type="dxa"/>
            <w:vAlign w:val="center"/>
          </w:tcPr>
          <w:p w14:paraId="3CCB9A78"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5.</w:t>
            </w:r>
          </w:p>
        </w:tc>
        <w:tc>
          <w:tcPr>
            <w:tcW w:w="2373" w:type="dxa"/>
            <w:vAlign w:val="center"/>
          </w:tcPr>
          <w:p w14:paraId="69F1B1ED" w14:textId="0BFEC132" w:rsidR="001704E4" w:rsidRPr="001704E4" w:rsidRDefault="001704E4" w:rsidP="001704E4">
            <w:pPr>
              <w:suppressAutoHyphens/>
              <w:autoSpaceDN w:val="0"/>
              <w:jc w:val="both"/>
              <w:textAlignment w:val="baseline"/>
              <w:rPr>
                <w:b/>
                <w:bCs/>
                <w:szCs w:val="22"/>
                <w:lang w:eastAsia="lt-LT"/>
              </w:rPr>
            </w:pPr>
            <w:r w:rsidRPr="002E4642">
              <w:t>Kompresorius</w:t>
            </w:r>
          </w:p>
        </w:tc>
        <w:tc>
          <w:tcPr>
            <w:tcW w:w="3715" w:type="dxa"/>
            <w:vAlign w:val="center"/>
          </w:tcPr>
          <w:p w14:paraId="7843C41C" w14:textId="47464559" w:rsidR="001704E4" w:rsidRPr="001704E4" w:rsidRDefault="001704E4" w:rsidP="001704E4">
            <w:pPr>
              <w:rPr>
                <w:szCs w:val="22"/>
                <w:lang w:eastAsia="lt-LT"/>
              </w:rPr>
            </w:pPr>
            <w:r w:rsidRPr="002E4642">
              <w:t>4-5 kW, be alyvos</w:t>
            </w:r>
          </w:p>
        </w:tc>
        <w:tc>
          <w:tcPr>
            <w:tcW w:w="3304" w:type="dxa"/>
          </w:tcPr>
          <w:p w14:paraId="5AC75F68" w14:textId="77777777" w:rsidR="001704E4" w:rsidRPr="001704E4" w:rsidRDefault="001704E4" w:rsidP="001704E4">
            <w:pPr>
              <w:rPr>
                <w:szCs w:val="22"/>
                <w:lang w:eastAsia="lt-LT"/>
              </w:rPr>
            </w:pPr>
          </w:p>
        </w:tc>
      </w:tr>
      <w:tr w:rsidR="001704E4" w:rsidRPr="001704E4" w14:paraId="169CBF12" w14:textId="77777777" w:rsidTr="005B467C">
        <w:tc>
          <w:tcPr>
            <w:tcW w:w="570" w:type="dxa"/>
            <w:vAlign w:val="center"/>
          </w:tcPr>
          <w:p w14:paraId="050A162A"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6.</w:t>
            </w:r>
          </w:p>
        </w:tc>
        <w:tc>
          <w:tcPr>
            <w:tcW w:w="2373" w:type="dxa"/>
            <w:vAlign w:val="center"/>
          </w:tcPr>
          <w:p w14:paraId="6F00EC66" w14:textId="6DDF4B49" w:rsidR="001704E4" w:rsidRPr="001704E4" w:rsidRDefault="001704E4" w:rsidP="001704E4">
            <w:pPr>
              <w:suppressAutoHyphens/>
              <w:autoSpaceDN w:val="0"/>
              <w:jc w:val="both"/>
              <w:textAlignment w:val="baseline"/>
              <w:rPr>
                <w:szCs w:val="22"/>
                <w:lang w:eastAsia="lt-LT"/>
              </w:rPr>
            </w:pPr>
            <w:r w:rsidRPr="002E4642">
              <w:t>Purkštukai</w:t>
            </w:r>
          </w:p>
        </w:tc>
        <w:tc>
          <w:tcPr>
            <w:tcW w:w="3715" w:type="dxa"/>
            <w:vAlign w:val="center"/>
          </w:tcPr>
          <w:p w14:paraId="1179E62A" w14:textId="2A581533" w:rsidR="001704E4" w:rsidRPr="001704E4" w:rsidRDefault="001704E4" w:rsidP="001704E4">
            <w:pPr>
              <w:rPr>
                <w:szCs w:val="22"/>
                <w:lang w:eastAsia="lt-LT"/>
              </w:rPr>
            </w:pPr>
            <w:r w:rsidRPr="002E4642">
              <w:t>Keramikiniai</w:t>
            </w:r>
            <w:r>
              <w:t>, purkštukai turi turėti nepriklausomą šildymą.</w:t>
            </w:r>
          </w:p>
        </w:tc>
        <w:tc>
          <w:tcPr>
            <w:tcW w:w="3304" w:type="dxa"/>
          </w:tcPr>
          <w:p w14:paraId="0C7F9C52" w14:textId="77777777" w:rsidR="001704E4" w:rsidRPr="001704E4" w:rsidRDefault="001704E4" w:rsidP="001704E4">
            <w:pPr>
              <w:rPr>
                <w:szCs w:val="22"/>
                <w:lang w:eastAsia="lt-LT"/>
              </w:rPr>
            </w:pPr>
          </w:p>
        </w:tc>
      </w:tr>
      <w:tr w:rsidR="001704E4" w:rsidRPr="001704E4" w14:paraId="7528A6BB" w14:textId="77777777" w:rsidTr="005B467C">
        <w:tc>
          <w:tcPr>
            <w:tcW w:w="570" w:type="dxa"/>
            <w:vAlign w:val="center"/>
          </w:tcPr>
          <w:p w14:paraId="165AE1BE"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7.</w:t>
            </w:r>
          </w:p>
        </w:tc>
        <w:tc>
          <w:tcPr>
            <w:tcW w:w="2373" w:type="dxa"/>
            <w:vAlign w:val="center"/>
          </w:tcPr>
          <w:p w14:paraId="37930573" w14:textId="10320BBD" w:rsidR="001704E4" w:rsidRPr="001704E4" w:rsidRDefault="001704E4" w:rsidP="001704E4">
            <w:pPr>
              <w:suppressAutoHyphens/>
              <w:autoSpaceDN w:val="0"/>
              <w:jc w:val="both"/>
              <w:textAlignment w:val="baseline"/>
              <w:rPr>
                <w:sz w:val="22"/>
                <w:szCs w:val="22"/>
                <w:lang w:eastAsia="lt-LT"/>
              </w:rPr>
            </w:pPr>
            <w:proofErr w:type="spellStart"/>
            <w:r>
              <w:t>Nukleatoriai</w:t>
            </w:r>
            <w:proofErr w:type="spellEnd"/>
          </w:p>
        </w:tc>
        <w:tc>
          <w:tcPr>
            <w:tcW w:w="3715" w:type="dxa"/>
            <w:vAlign w:val="center"/>
          </w:tcPr>
          <w:p w14:paraId="1E44D4F0" w14:textId="6AF90CB4" w:rsidR="001704E4" w:rsidRPr="001704E4" w:rsidRDefault="001704E4" w:rsidP="001704E4">
            <w:pPr>
              <w:rPr>
                <w:szCs w:val="22"/>
                <w:lang w:eastAsia="lt-LT"/>
              </w:rPr>
            </w:pPr>
            <w:r>
              <w:t>6-9 vnt. su integruotu filtro elementu</w:t>
            </w:r>
          </w:p>
        </w:tc>
        <w:tc>
          <w:tcPr>
            <w:tcW w:w="3304" w:type="dxa"/>
          </w:tcPr>
          <w:p w14:paraId="51A9AB97" w14:textId="77777777" w:rsidR="001704E4" w:rsidRPr="001704E4" w:rsidRDefault="001704E4" w:rsidP="001704E4">
            <w:pPr>
              <w:rPr>
                <w:szCs w:val="22"/>
                <w:lang w:eastAsia="lt-LT"/>
              </w:rPr>
            </w:pPr>
          </w:p>
        </w:tc>
      </w:tr>
      <w:tr w:rsidR="001704E4" w:rsidRPr="001704E4" w14:paraId="733F4580" w14:textId="77777777" w:rsidTr="005B467C">
        <w:tc>
          <w:tcPr>
            <w:tcW w:w="570" w:type="dxa"/>
            <w:vAlign w:val="center"/>
          </w:tcPr>
          <w:p w14:paraId="33913CD6"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8.</w:t>
            </w:r>
          </w:p>
        </w:tc>
        <w:tc>
          <w:tcPr>
            <w:tcW w:w="2373" w:type="dxa"/>
            <w:vAlign w:val="center"/>
          </w:tcPr>
          <w:p w14:paraId="1B9FCF5C" w14:textId="6F693452" w:rsidR="001704E4" w:rsidRPr="001704E4" w:rsidRDefault="001704E4" w:rsidP="001704E4">
            <w:pPr>
              <w:suppressAutoHyphens/>
              <w:autoSpaceDN w:val="0"/>
              <w:jc w:val="both"/>
              <w:textAlignment w:val="baseline"/>
              <w:rPr>
                <w:b/>
                <w:bCs/>
                <w:szCs w:val="22"/>
                <w:lang w:eastAsia="lt-LT"/>
              </w:rPr>
            </w:pPr>
            <w:r w:rsidRPr="002E4642">
              <w:t>Šildymas</w:t>
            </w:r>
          </w:p>
        </w:tc>
        <w:tc>
          <w:tcPr>
            <w:tcW w:w="3715" w:type="dxa"/>
            <w:vAlign w:val="center"/>
          </w:tcPr>
          <w:p w14:paraId="5CE2C939" w14:textId="32093363" w:rsidR="001704E4" w:rsidRPr="001704E4" w:rsidRDefault="001704E4" w:rsidP="001704E4">
            <w:pPr>
              <w:rPr>
                <w:szCs w:val="22"/>
                <w:lang w:eastAsia="lt-LT"/>
              </w:rPr>
            </w:pPr>
            <w:r w:rsidRPr="002E4642">
              <w:t xml:space="preserve"> 0,5</w:t>
            </w:r>
            <w:r>
              <w:t>-</w:t>
            </w:r>
            <w:r w:rsidRPr="002E4642">
              <w:t>3,5 kW</w:t>
            </w:r>
          </w:p>
        </w:tc>
        <w:tc>
          <w:tcPr>
            <w:tcW w:w="3304" w:type="dxa"/>
          </w:tcPr>
          <w:p w14:paraId="034E7085" w14:textId="77777777" w:rsidR="001704E4" w:rsidRPr="001704E4" w:rsidRDefault="001704E4" w:rsidP="001704E4">
            <w:pPr>
              <w:rPr>
                <w:szCs w:val="22"/>
                <w:lang w:eastAsia="lt-LT"/>
              </w:rPr>
            </w:pPr>
          </w:p>
        </w:tc>
      </w:tr>
      <w:tr w:rsidR="001704E4" w:rsidRPr="001704E4" w14:paraId="485363BC" w14:textId="77777777" w:rsidTr="005B467C">
        <w:tc>
          <w:tcPr>
            <w:tcW w:w="570" w:type="dxa"/>
            <w:vAlign w:val="center"/>
          </w:tcPr>
          <w:p w14:paraId="5D5A3FA1"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9.</w:t>
            </w:r>
          </w:p>
        </w:tc>
        <w:tc>
          <w:tcPr>
            <w:tcW w:w="2373" w:type="dxa"/>
            <w:vAlign w:val="center"/>
          </w:tcPr>
          <w:p w14:paraId="6A47E544" w14:textId="260531B6" w:rsidR="001704E4" w:rsidRPr="001704E4" w:rsidRDefault="001704E4" w:rsidP="001704E4">
            <w:pPr>
              <w:suppressAutoHyphens/>
              <w:autoSpaceDN w:val="0"/>
              <w:jc w:val="both"/>
              <w:textAlignment w:val="baseline"/>
              <w:rPr>
                <w:szCs w:val="22"/>
                <w:lang w:eastAsia="lt-LT"/>
              </w:rPr>
            </w:pPr>
            <w:r w:rsidRPr="002E4642">
              <w:t>Bendra nominali galia</w:t>
            </w:r>
          </w:p>
        </w:tc>
        <w:tc>
          <w:tcPr>
            <w:tcW w:w="3715" w:type="dxa"/>
            <w:vAlign w:val="center"/>
          </w:tcPr>
          <w:p w14:paraId="6333637A" w14:textId="3050D74E" w:rsidR="001704E4" w:rsidRPr="001704E4" w:rsidRDefault="001704E4" w:rsidP="001704E4">
            <w:pPr>
              <w:rPr>
                <w:szCs w:val="22"/>
                <w:lang w:eastAsia="lt-LT"/>
              </w:rPr>
            </w:pPr>
            <w:r w:rsidRPr="002E4642">
              <w:t>1</w:t>
            </w:r>
            <w:r>
              <w:t>5</w:t>
            </w:r>
            <w:r w:rsidRPr="002E4642">
              <w:t>-2</w:t>
            </w:r>
            <w:r>
              <w:t>2</w:t>
            </w:r>
            <w:r w:rsidRPr="002E4642">
              <w:t xml:space="preserve"> kW</w:t>
            </w:r>
          </w:p>
        </w:tc>
        <w:tc>
          <w:tcPr>
            <w:tcW w:w="3304" w:type="dxa"/>
          </w:tcPr>
          <w:p w14:paraId="457C303D" w14:textId="77777777" w:rsidR="001704E4" w:rsidRPr="001704E4" w:rsidRDefault="001704E4" w:rsidP="001704E4">
            <w:pPr>
              <w:rPr>
                <w:szCs w:val="22"/>
                <w:lang w:eastAsia="lt-LT"/>
              </w:rPr>
            </w:pPr>
          </w:p>
        </w:tc>
      </w:tr>
      <w:tr w:rsidR="001704E4" w:rsidRPr="001704E4" w14:paraId="1CA6FCD3" w14:textId="77777777" w:rsidTr="005B467C">
        <w:tc>
          <w:tcPr>
            <w:tcW w:w="570" w:type="dxa"/>
            <w:vAlign w:val="center"/>
          </w:tcPr>
          <w:p w14:paraId="4225F964"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10.</w:t>
            </w:r>
          </w:p>
        </w:tc>
        <w:tc>
          <w:tcPr>
            <w:tcW w:w="2373" w:type="dxa"/>
            <w:vAlign w:val="center"/>
          </w:tcPr>
          <w:p w14:paraId="45DD3FDA" w14:textId="28608A0D" w:rsidR="001704E4" w:rsidRPr="001704E4" w:rsidRDefault="001704E4" w:rsidP="001704E4">
            <w:pPr>
              <w:suppressAutoHyphens/>
              <w:autoSpaceDN w:val="0"/>
              <w:jc w:val="both"/>
              <w:textAlignment w:val="baseline"/>
              <w:rPr>
                <w:szCs w:val="22"/>
                <w:lang w:eastAsia="lt-LT"/>
              </w:rPr>
            </w:pPr>
            <w:r w:rsidRPr="002E4642">
              <w:t xml:space="preserve">Maksimali apkrova </w:t>
            </w:r>
          </w:p>
        </w:tc>
        <w:tc>
          <w:tcPr>
            <w:tcW w:w="3715" w:type="dxa"/>
            <w:vAlign w:val="center"/>
          </w:tcPr>
          <w:p w14:paraId="53E775D2" w14:textId="1A9CEFD7" w:rsidR="001704E4" w:rsidRPr="001704E4" w:rsidRDefault="001704E4" w:rsidP="001704E4">
            <w:pPr>
              <w:rPr>
                <w:szCs w:val="22"/>
                <w:lang w:eastAsia="lt-LT"/>
              </w:rPr>
            </w:pPr>
            <w:r w:rsidRPr="002E4642">
              <w:t>3</w:t>
            </w:r>
            <w:r>
              <w:t>0</w:t>
            </w:r>
            <w:r w:rsidRPr="002E4642">
              <w:t>-4</w:t>
            </w:r>
            <w:r>
              <w:t>5</w:t>
            </w:r>
            <w:r w:rsidRPr="002E4642">
              <w:t xml:space="preserve"> A</w:t>
            </w:r>
          </w:p>
        </w:tc>
        <w:tc>
          <w:tcPr>
            <w:tcW w:w="3304" w:type="dxa"/>
          </w:tcPr>
          <w:p w14:paraId="719FDB25" w14:textId="77777777" w:rsidR="001704E4" w:rsidRPr="001704E4" w:rsidRDefault="001704E4" w:rsidP="001704E4">
            <w:pPr>
              <w:rPr>
                <w:szCs w:val="22"/>
                <w:lang w:eastAsia="lt-LT"/>
              </w:rPr>
            </w:pPr>
          </w:p>
        </w:tc>
      </w:tr>
      <w:tr w:rsidR="001704E4" w:rsidRPr="001704E4" w14:paraId="146B9E84" w14:textId="77777777" w:rsidTr="005B467C">
        <w:tc>
          <w:tcPr>
            <w:tcW w:w="570" w:type="dxa"/>
            <w:vAlign w:val="center"/>
          </w:tcPr>
          <w:p w14:paraId="4D3DF129"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11.</w:t>
            </w:r>
          </w:p>
        </w:tc>
        <w:tc>
          <w:tcPr>
            <w:tcW w:w="2373" w:type="dxa"/>
            <w:vAlign w:val="center"/>
          </w:tcPr>
          <w:p w14:paraId="5C5988CF" w14:textId="11A9B9CA" w:rsidR="001704E4" w:rsidRPr="001704E4" w:rsidRDefault="001704E4" w:rsidP="001704E4">
            <w:pPr>
              <w:rPr>
                <w:szCs w:val="24"/>
                <w:lang w:eastAsia="lt-LT"/>
              </w:rPr>
            </w:pPr>
            <w:r w:rsidRPr="002E4642">
              <w:t xml:space="preserve">Vandens slėgis </w:t>
            </w:r>
          </w:p>
        </w:tc>
        <w:tc>
          <w:tcPr>
            <w:tcW w:w="3715" w:type="dxa"/>
            <w:vAlign w:val="center"/>
          </w:tcPr>
          <w:p w14:paraId="71E26202" w14:textId="37493414" w:rsidR="001704E4" w:rsidRPr="001704E4" w:rsidRDefault="001704E4" w:rsidP="001704E4">
            <w:pPr>
              <w:rPr>
                <w:szCs w:val="22"/>
                <w:lang w:eastAsia="lt-LT"/>
              </w:rPr>
            </w:pPr>
            <w:r w:rsidRPr="002E4642">
              <w:t xml:space="preserve">100–750 </w:t>
            </w:r>
            <w:proofErr w:type="spellStart"/>
            <w:r w:rsidRPr="002E4642">
              <w:t>psi</w:t>
            </w:r>
            <w:proofErr w:type="spellEnd"/>
            <w:r w:rsidRPr="002E4642">
              <w:t xml:space="preserve"> (7–50 barų)</w:t>
            </w:r>
          </w:p>
        </w:tc>
        <w:tc>
          <w:tcPr>
            <w:tcW w:w="3304" w:type="dxa"/>
          </w:tcPr>
          <w:p w14:paraId="14D6EDC0" w14:textId="77777777" w:rsidR="001704E4" w:rsidRPr="001704E4" w:rsidRDefault="001704E4" w:rsidP="001704E4">
            <w:pPr>
              <w:rPr>
                <w:szCs w:val="22"/>
                <w:lang w:eastAsia="lt-LT"/>
              </w:rPr>
            </w:pPr>
          </w:p>
        </w:tc>
      </w:tr>
      <w:tr w:rsidR="001704E4" w:rsidRPr="001704E4" w14:paraId="318A3340" w14:textId="77777777" w:rsidTr="005B467C">
        <w:tc>
          <w:tcPr>
            <w:tcW w:w="570" w:type="dxa"/>
            <w:vAlign w:val="center"/>
          </w:tcPr>
          <w:p w14:paraId="7FACF787"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12.</w:t>
            </w:r>
          </w:p>
        </w:tc>
        <w:tc>
          <w:tcPr>
            <w:tcW w:w="2373" w:type="dxa"/>
            <w:vAlign w:val="center"/>
          </w:tcPr>
          <w:p w14:paraId="0E5FB7DD" w14:textId="77777777" w:rsidR="001704E4" w:rsidRPr="002E4642" w:rsidRDefault="001704E4" w:rsidP="001704E4">
            <w:pPr>
              <w:suppressAutoHyphens/>
              <w:autoSpaceDN w:val="0"/>
              <w:jc w:val="both"/>
              <w:textAlignment w:val="baseline"/>
            </w:pPr>
            <w:r w:rsidRPr="002E4642">
              <w:t xml:space="preserve">Vandens pajungimas </w:t>
            </w:r>
          </w:p>
          <w:p w14:paraId="29A1047C" w14:textId="080491D2" w:rsidR="001704E4" w:rsidRPr="001704E4" w:rsidRDefault="001704E4" w:rsidP="001704E4">
            <w:pPr>
              <w:suppressAutoHyphens/>
              <w:autoSpaceDN w:val="0"/>
              <w:jc w:val="both"/>
              <w:textAlignment w:val="baseline"/>
              <w:rPr>
                <w:szCs w:val="22"/>
                <w:lang w:eastAsia="lt-LT"/>
              </w:rPr>
            </w:pPr>
          </w:p>
        </w:tc>
        <w:tc>
          <w:tcPr>
            <w:tcW w:w="3715" w:type="dxa"/>
            <w:vAlign w:val="center"/>
          </w:tcPr>
          <w:p w14:paraId="2135C810" w14:textId="091D4F89" w:rsidR="001704E4" w:rsidRPr="001704E4" w:rsidRDefault="001704E4" w:rsidP="001704E4">
            <w:pPr>
              <w:rPr>
                <w:szCs w:val="22"/>
                <w:lang w:eastAsia="lt-LT"/>
              </w:rPr>
            </w:pPr>
            <w:r w:rsidRPr="002E4642">
              <w:t>DN50 / PN40 jungtimi. Jungtis pasukama 360 laipsnių kampu po važiuokle. Įrengtas automatinis vandens išleidimas po važiuokle.</w:t>
            </w:r>
          </w:p>
        </w:tc>
        <w:tc>
          <w:tcPr>
            <w:tcW w:w="3304" w:type="dxa"/>
          </w:tcPr>
          <w:p w14:paraId="2748DE70" w14:textId="77777777" w:rsidR="001704E4" w:rsidRPr="001704E4" w:rsidRDefault="001704E4" w:rsidP="001704E4">
            <w:pPr>
              <w:rPr>
                <w:szCs w:val="22"/>
                <w:lang w:eastAsia="lt-LT"/>
              </w:rPr>
            </w:pPr>
          </w:p>
        </w:tc>
      </w:tr>
      <w:tr w:rsidR="001704E4" w:rsidRPr="001704E4" w14:paraId="145FA191" w14:textId="77777777" w:rsidTr="005B467C">
        <w:tc>
          <w:tcPr>
            <w:tcW w:w="570" w:type="dxa"/>
            <w:vAlign w:val="center"/>
          </w:tcPr>
          <w:p w14:paraId="1DDCD972" w14:textId="77777777" w:rsidR="001704E4" w:rsidRPr="001704E4" w:rsidRDefault="001704E4" w:rsidP="001704E4">
            <w:pPr>
              <w:suppressAutoHyphens/>
              <w:autoSpaceDN w:val="0"/>
              <w:jc w:val="center"/>
              <w:textAlignment w:val="baseline"/>
              <w:rPr>
                <w:rFonts w:eastAsia="Calibri"/>
                <w:bCs/>
                <w:szCs w:val="24"/>
                <w:lang w:eastAsia="lt-LT"/>
              </w:rPr>
            </w:pPr>
            <w:r w:rsidRPr="001704E4">
              <w:rPr>
                <w:rFonts w:eastAsia="Calibri"/>
                <w:bCs/>
                <w:szCs w:val="24"/>
                <w:lang w:eastAsia="lt-LT"/>
              </w:rPr>
              <w:t>13.</w:t>
            </w:r>
          </w:p>
        </w:tc>
        <w:tc>
          <w:tcPr>
            <w:tcW w:w="2373" w:type="dxa"/>
            <w:vAlign w:val="center"/>
          </w:tcPr>
          <w:p w14:paraId="3C8EB0EC" w14:textId="448101BA" w:rsidR="001704E4" w:rsidRPr="001704E4" w:rsidRDefault="001704E4" w:rsidP="001704E4">
            <w:pPr>
              <w:suppressAutoHyphens/>
              <w:autoSpaceDN w:val="0"/>
              <w:jc w:val="both"/>
              <w:textAlignment w:val="baseline"/>
              <w:rPr>
                <w:szCs w:val="22"/>
                <w:lang w:eastAsia="lt-LT"/>
              </w:rPr>
            </w:pPr>
            <w:r w:rsidRPr="002E4642">
              <w:t>Pasvyravimo kampas</w:t>
            </w:r>
          </w:p>
        </w:tc>
        <w:tc>
          <w:tcPr>
            <w:tcW w:w="3715" w:type="dxa"/>
            <w:vAlign w:val="center"/>
          </w:tcPr>
          <w:p w14:paraId="5758E91E" w14:textId="242C16F0" w:rsidR="001704E4" w:rsidRPr="001704E4" w:rsidRDefault="001704E4" w:rsidP="001704E4">
            <w:pPr>
              <w:rPr>
                <w:szCs w:val="22"/>
                <w:lang w:eastAsia="lt-LT"/>
              </w:rPr>
            </w:pPr>
            <w:r w:rsidRPr="002E4642">
              <w:t>Turbinos pasvy</w:t>
            </w:r>
            <w:r>
              <w:t>r</w:t>
            </w:r>
            <w:r w:rsidRPr="002E4642">
              <w:t xml:space="preserve">imo kampas </w:t>
            </w:r>
            <w:r>
              <w:t>0</w:t>
            </w:r>
            <w:r w:rsidRPr="00110BE4">
              <w:rPr>
                <w:vertAlign w:val="superscript"/>
              </w:rPr>
              <w:t>o</w:t>
            </w:r>
            <w:r>
              <w:t>-</w:t>
            </w:r>
            <w:r w:rsidRPr="002E4642">
              <w:t>45°</w:t>
            </w:r>
          </w:p>
        </w:tc>
        <w:tc>
          <w:tcPr>
            <w:tcW w:w="3304" w:type="dxa"/>
          </w:tcPr>
          <w:p w14:paraId="08F4048F" w14:textId="77777777" w:rsidR="001704E4" w:rsidRPr="001704E4" w:rsidRDefault="001704E4" w:rsidP="001704E4">
            <w:pPr>
              <w:rPr>
                <w:szCs w:val="22"/>
                <w:lang w:eastAsia="lt-LT"/>
              </w:rPr>
            </w:pPr>
          </w:p>
        </w:tc>
      </w:tr>
      <w:tr w:rsidR="001704E4" w:rsidRPr="001704E4" w14:paraId="391C46B4" w14:textId="77777777" w:rsidTr="005B467C">
        <w:tc>
          <w:tcPr>
            <w:tcW w:w="570" w:type="dxa"/>
            <w:vAlign w:val="center"/>
          </w:tcPr>
          <w:p w14:paraId="02082AC0" w14:textId="734C66B6"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14.</w:t>
            </w:r>
          </w:p>
        </w:tc>
        <w:tc>
          <w:tcPr>
            <w:tcW w:w="2373" w:type="dxa"/>
            <w:vAlign w:val="center"/>
          </w:tcPr>
          <w:p w14:paraId="0E5CA786" w14:textId="4A78AAE9" w:rsidR="001704E4" w:rsidRPr="001704E4" w:rsidRDefault="001704E4" w:rsidP="001704E4">
            <w:pPr>
              <w:suppressAutoHyphens/>
              <w:autoSpaceDN w:val="0"/>
              <w:jc w:val="both"/>
              <w:textAlignment w:val="baseline"/>
              <w:rPr>
                <w:szCs w:val="22"/>
                <w:lang w:eastAsia="lt-LT"/>
              </w:rPr>
            </w:pPr>
            <w:r w:rsidRPr="002E4642">
              <w:t>Filtravimo sistema</w:t>
            </w:r>
          </w:p>
        </w:tc>
        <w:tc>
          <w:tcPr>
            <w:tcW w:w="3715" w:type="dxa"/>
            <w:vAlign w:val="center"/>
          </w:tcPr>
          <w:p w14:paraId="139373C3" w14:textId="12418F8E" w:rsidR="001704E4" w:rsidRPr="001704E4" w:rsidRDefault="001704E4" w:rsidP="001704E4">
            <w:pPr>
              <w:rPr>
                <w:szCs w:val="22"/>
                <w:lang w:eastAsia="lt-LT"/>
              </w:rPr>
            </w:pPr>
            <w:r w:rsidRPr="002E4642">
              <w:t xml:space="preserve">Integruotas vandens filtras </w:t>
            </w:r>
            <w:r>
              <w:t xml:space="preserve">su </w:t>
            </w:r>
            <w:r w:rsidRPr="002E4642">
              <w:t xml:space="preserve">ne mažiau </w:t>
            </w:r>
            <w:r>
              <w:t xml:space="preserve">kaip </w:t>
            </w:r>
            <w:r w:rsidRPr="002E4642">
              <w:t xml:space="preserve">220 </w:t>
            </w:r>
            <w:proofErr w:type="spellStart"/>
            <w:r w:rsidRPr="002E4642">
              <w:t>mkr</w:t>
            </w:r>
            <w:proofErr w:type="spellEnd"/>
            <w:r w:rsidRPr="002E4642">
              <w:t>.</w:t>
            </w:r>
            <w:r>
              <w:t xml:space="preserve"> tinkleliu.</w:t>
            </w:r>
          </w:p>
        </w:tc>
        <w:tc>
          <w:tcPr>
            <w:tcW w:w="3304" w:type="dxa"/>
          </w:tcPr>
          <w:p w14:paraId="1ACCAD2D" w14:textId="77777777" w:rsidR="001704E4" w:rsidRPr="001704E4" w:rsidRDefault="001704E4" w:rsidP="001704E4">
            <w:pPr>
              <w:rPr>
                <w:szCs w:val="22"/>
                <w:lang w:eastAsia="lt-LT"/>
              </w:rPr>
            </w:pPr>
          </w:p>
        </w:tc>
      </w:tr>
      <w:tr w:rsidR="001704E4" w:rsidRPr="001704E4" w14:paraId="511CF376" w14:textId="77777777" w:rsidTr="005B467C">
        <w:tc>
          <w:tcPr>
            <w:tcW w:w="570" w:type="dxa"/>
            <w:vAlign w:val="center"/>
          </w:tcPr>
          <w:p w14:paraId="261230ED" w14:textId="07CB3785"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15.</w:t>
            </w:r>
          </w:p>
        </w:tc>
        <w:tc>
          <w:tcPr>
            <w:tcW w:w="2373" w:type="dxa"/>
            <w:vAlign w:val="center"/>
          </w:tcPr>
          <w:p w14:paraId="22EBBD01" w14:textId="782CE511" w:rsidR="001704E4" w:rsidRPr="001704E4" w:rsidRDefault="001704E4" w:rsidP="001704E4">
            <w:pPr>
              <w:suppressAutoHyphens/>
              <w:autoSpaceDN w:val="0"/>
              <w:jc w:val="both"/>
              <w:textAlignment w:val="baseline"/>
              <w:rPr>
                <w:szCs w:val="22"/>
                <w:lang w:eastAsia="lt-LT"/>
              </w:rPr>
            </w:pPr>
            <w:r w:rsidRPr="002E4642">
              <w:t>Našumas</w:t>
            </w:r>
          </w:p>
        </w:tc>
        <w:tc>
          <w:tcPr>
            <w:tcW w:w="3715" w:type="dxa"/>
            <w:vAlign w:val="center"/>
          </w:tcPr>
          <w:p w14:paraId="48BE9F16" w14:textId="6D5CBD00" w:rsidR="001704E4" w:rsidRPr="001704E4" w:rsidRDefault="001704E4" w:rsidP="001704E4">
            <w:pPr>
              <w:rPr>
                <w:szCs w:val="22"/>
                <w:lang w:eastAsia="lt-LT"/>
              </w:rPr>
            </w:pPr>
            <w:r>
              <w:t xml:space="preserve"> Dirbant pilnu pajėgumu ne mažiau </w:t>
            </w:r>
            <w:r w:rsidRPr="002E4642">
              <w:t>20</w:t>
            </w:r>
            <w:r>
              <w:t xml:space="preserve"> </w:t>
            </w:r>
            <w:r w:rsidRPr="002E4642">
              <w:t>m</w:t>
            </w:r>
            <w:r w:rsidRPr="002667E7">
              <w:rPr>
                <w:vertAlign w:val="superscript"/>
              </w:rPr>
              <w:t>3</w:t>
            </w:r>
            <w:r w:rsidRPr="002E4642">
              <w:t xml:space="preserve"> vandens/50 m</w:t>
            </w:r>
            <w:r w:rsidRPr="002667E7">
              <w:rPr>
                <w:vertAlign w:val="superscript"/>
              </w:rPr>
              <w:t>3</w:t>
            </w:r>
            <w:r w:rsidRPr="002E4642">
              <w:t xml:space="preserve"> sniego/1h</w:t>
            </w:r>
          </w:p>
        </w:tc>
        <w:tc>
          <w:tcPr>
            <w:tcW w:w="3304" w:type="dxa"/>
          </w:tcPr>
          <w:p w14:paraId="53E9F305" w14:textId="77777777" w:rsidR="001704E4" w:rsidRPr="001704E4" w:rsidRDefault="001704E4" w:rsidP="001704E4">
            <w:pPr>
              <w:rPr>
                <w:szCs w:val="22"/>
                <w:lang w:eastAsia="lt-LT"/>
              </w:rPr>
            </w:pPr>
          </w:p>
        </w:tc>
      </w:tr>
      <w:tr w:rsidR="001704E4" w:rsidRPr="001704E4" w14:paraId="2D95F40D" w14:textId="77777777" w:rsidTr="005B467C">
        <w:tc>
          <w:tcPr>
            <w:tcW w:w="570" w:type="dxa"/>
            <w:vAlign w:val="center"/>
          </w:tcPr>
          <w:p w14:paraId="057D940A" w14:textId="28326B54"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16.</w:t>
            </w:r>
          </w:p>
        </w:tc>
        <w:tc>
          <w:tcPr>
            <w:tcW w:w="2373" w:type="dxa"/>
            <w:vAlign w:val="center"/>
          </w:tcPr>
          <w:p w14:paraId="3DA4ED12" w14:textId="19CBA4B6" w:rsidR="001704E4" w:rsidRPr="001704E4" w:rsidRDefault="001704E4" w:rsidP="001704E4">
            <w:pPr>
              <w:suppressAutoHyphens/>
              <w:autoSpaceDN w:val="0"/>
              <w:jc w:val="both"/>
              <w:textAlignment w:val="baseline"/>
              <w:rPr>
                <w:szCs w:val="22"/>
                <w:lang w:eastAsia="lt-LT"/>
              </w:rPr>
            </w:pPr>
            <w:r w:rsidRPr="002E4642">
              <w:t>Sukimas</w:t>
            </w:r>
          </w:p>
        </w:tc>
        <w:tc>
          <w:tcPr>
            <w:tcW w:w="3715" w:type="dxa"/>
            <w:vAlign w:val="center"/>
          </w:tcPr>
          <w:p w14:paraId="7B27902C" w14:textId="347A8966" w:rsidR="001704E4" w:rsidRPr="001704E4" w:rsidRDefault="001704E4" w:rsidP="001704E4">
            <w:pPr>
              <w:rPr>
                <w:szCs w:val="22"/>
                <w:lang w:eastAsia="lt-LT"/>
              </w:rPr>
            </w:pPr>
            <w:r>
              <w:t>H</w:t>
            </w:r>
            <w:r w:rsidRPr="002E4642">
              <w:t xml:space="preserve">orizontalus sukimasis </w:t>
            </w:r>
            <w:r>
              <w:t xml:space="preserve">ne mažiau </w:t>
            </w:r>
            <w:r w:rsidRPr="002E4642">
              <w:t>3</w:t>
            </w:r>
            <w:r>
              <w:t>0</w:t>
            </w:r>
            <w:r w:rsidRPr="002E4642">
              <w:t>0°</w:t>
            </w:r>
          </w:p>
        </w:tc>
        <w:tc>
          <w:tcPr>
            <w:tcW w:w="3304" w:type="dxa"/>
          </w:tcPr>
          <w:p w14:paraId="37D2D083" w14:textId="77777777" w:rsidR="001704E4" w:rsidRPr="001704E4" w:rsidRDefault="001704E4" w:rsidP="001704E4">
            <w:pPr>
              <w:rPr>
                <w:szCs w:val="22"/>
                <w:lang w:eastAsia="lt-LT"/>
              </w:rPr>
            </w:pPr>
          </w:p>
        </w:tc>
      </w:tr>
      <w:tr w:rsidR="001704E4" w:rsidRPr="001704E4" w14:paraId="60233D41" w14:textId="77777777" w:rsidTr="005B467C">
        <w:tc>
          <w:tcPr>
            <w:tcW w:w="570" w:type="dxa"/>
            <w:vAlign w:val="center"/>
          </w:tcPr>
          <w:p w14:paraId="17356397" w14:textId="038D0377"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17.</w:t>
            </w:r>
          </w:p>
        </w:tc>
        <w:tc>
          <w:tcPr>
            <w:tcW w:w="2373" w:type="dxa"/>
            <w:vAlign w:val="center"/>
          </w:tcPr>
          <w:p w14:paraId="763A579E" w14:textId="5BF5D922" w:rsidR="001704E4" w:rsidRPr="001704E4" w:rsidRDefault="001704E4" w:rsidP="001704E4">
            <w:pPr>
              <w:suppressAutoHyphens/>
              <w:autoSpaceDN w:val="0"/>
              <w:jc w:val="both"/>
              <w:textAlignment w:val="baseline"/>
              <w:rPr>
                <w:szCs w:val="22"/>
                <w:lang w:eastAsia="lt-LT"/>
              </w:rPr>
            </w:pPr>
            <w:r w:rsidRPr="002E4642">
              <w:t>Valdymas</w:t>
            </w:r>
          </w:p>
        </w:tc>
        <w:tc>
          <w:tcPr>
            <w:tcW w:w="3715" w:type="dxa"/>
            <w:vAlign w:val="center"/>
          </w:tcPr>
          <w:p w14:paraId="37403858" w14:textId="0197C758" w:rsidR="001704E4" w:rsidRPr="001704E4" w:rsidRDefault="001704E4" w:rsidP="001704E4">
            <w:pPr>
              <w:rPr>
                <w:szCs w:val="22"/>
                <w:lang w:eastAsia="lt-LT"/>
              </w:rPr>
            </w:pPr>
            <w:r w:rsidRPr="002E4642">
              <w:t>Valdymas turi būti mygtukinis.</w:t>
            </w:r>
          </w:p>
        </w:tc>
        <w:tc>
          <w:tcPr>
            <w:tcW w:w="3304" w:type="dxa"/>
          </w:tcPr>
          <w:p w14:paraId="35BE49D5" w14:textId="77777777" w:rsidR="001704E4" w:rsidRPr="001704E4" w:rsidRDefault="001704E4" w:rsidP="001704E4">
            <w:pPr>
              <w:rPr>
                <w:szCs w:val="22"/>
                <w:lang w:eastAsia="lt-LT"/>
              </w:rPr>
            </w:pPr>
          </w:p>
        </w:tc>
      </w:tr>
      <w:tr w:rsidR="001704E4" w:rsidRPr="001704E4" w14:paraId="50C08A68" w14:textId="77777777" w:rsidTr="005B467C">
        <w:tc>
          <w:tcPr>
            <w:tcW w:w="570" w:type="dxa"/>
            <w:vAlign w:val="center"/>
          </w:tcPr>
          <w:p w14:paraId="193136C1" w14:textId="23FF3BB9"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18.</w:t>
            </w:r>
          </w:p>
        </w:tc>
        <w:tc>
          <w:tcPr>
            <w:tcW w:w="2373" w:type="dxa"/>
            <w:vAlign w:val="center"/>
          </w:tcPr>
          <w:p w14:paraId="100E4490" w14:textId="36C73437" w:rsidR="001704E4" w:rsidRPr="001704E4" w:rsidRDefault="001704E4" w:rsidP="001704E4">
            <w:pPr>
              <w:suppressAutoHyphens/>
              <w:autoSpaceDN w:val="0"/>
              <w:jc w:val="both"/>
              <w:textAlignment w:val="baseline"/>
              <w:rPr>
                <w:szCs w:val="22"/>
                <w:lang w:eastAsia="lt-LT"/>
              </w:rPr>
            </w:pPr>
            <w:r w:rsidRPr="002E4642">
              <w:t>Valdymas</w:t>
            </w:r>
          </w:p>
        </w:tc>
        <w:tc>
          <w:tcPr>
            <w:tcW w:w="3715" w:type="dxa"/>
            <w:vAlign w:val="center"/>
          </w:tcPr>
          <w:p w14:paraId="0E68EF81" w14:textId="132AF322" w:rsidR="001704E4" w:rsidRPr="001704E4" w:rsidRDefault="001704E4" w:rsidP="001704E4">
            <w:pPr>
              <w:rPr>
                <w:szCs w:val="22"/>
                <w:lang w:eastAsia="lt-LT"/>
              </w:rPr>
            </w:pPr>
            <w:r w:rsidRPr="002667E7">
              <w:rPr>
                <w:szCs w:val="24"/>
              </w:rPr>
              <w:t>S</w:t>
            </w:r>
            <w:r w:rsidRPr="002E4642">
              <w:t>kaitmeninis temperatūros jutiklis, rodomos temperatūros.</w:t>
            </w:r>
          </w:p>
        </w:tc>
        <w:tc>
          <w:tcPr>
            <w:tcW w:w="3304" w:type="dxa"/>
          </w:tcPr>
          <w:p w14:paraId="6AB8DB43" w14:textId="77777777" w:rsidR="001704E4" w:rsidRPr="001704E4" w:rsidRDefault="001704E4" w:rsidP="001704E4">
            <w:pPr>
              <w:rPr>
                <w:szCs w:val="22"/>
                <w:lang w:eastAsia="lt-LT"/>
              </w:rPr>
            </w:pPr>
          </w:p>
        </w:tc>
      </w:tr>
      <w:tr w:rsidR="001704E4" w:rsidRPr="001704E4" w14:paraId="154117E5" w14:textId="77777777" w:rsidTr="005B467C">
        <w:tc>
          <w:tcPr>
            <w:tcW w:w="570" w:type="dxa"/>
            <w:vAlign w:val="center"/>
          </w:tcPr>
          <w:p w14:paraId="39068E1F" w14:textId="2D4432E9"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19.</w:t>
            </w:r>
          </w:p>
        </w:tc>
        <w:tc>
          <w:tcPr>
            <w:tcW w:w="2373" w:type="dxa"/>
            <w:vAlign w:val="center"/>
          </w:tcPr>
          <w:p w14:paraId="4B870464" w14:textId="71BE136D" w:rsidR="001704E4" w:rsidRPr="001704E4" w:rsidRDefault="001704E4" w:rsidP="001704E4">
            <w:pPr>
              <w:suppressAutoHyphens/>
              <w:autoSpaceDN w:val="0"/>
              <w:jc w:val="both"/>
              <w:textAlignment w:val="baseline"/>
              <w:rPr>
                <w:szCs w:val="22"/>
                <w:lang w:eastAsia="lt-LT"/>
              </w:rPr>
            </w:pPr>
            <w:r w:rsidRPr="002E4642">
              <w:t>Valdymas</w:t>
            </w:r>
          </w:p>
        </w:tc>
        <w:tc>
          <w:tcPr>
            <w:tcW w:w="3715" w:type="dxa"/>
            <w:vAlign w:val="center"/>
          </w:tcPr>
          <w:p w14:paraId="23FC1FA8" w14:textId="77777777" w:rsidR="001704E4" w:rsidRPr="002E4642" w:rsidRDefault="001704E4" w:rsidP="001704E4">
            <w:r w:rsidRPr="002E4642">
              <w:t>Su skaitmeniniu ekranu, rodantis gedimų kodus</w:t>
            </w:r>
            <w:r>
              <w:t>,</w:t>
            </w:r>
          </w:p>
          <w:p w14:paraId="15C054F6" w14:textId="1A57289B" w:rsidR="001704E4" w:rsidRPr="001704E4" w:rsidRDefault="001704E4" w:rsidP="001704E4">
            <w:pPr>
              <w:rPr>
                <w:szCs w:val="22"/>
                <w:lang w:eastAsia="lt-LT"/>
              </w:rPr>
            </w:pPr>
            <w:r w:rsidRPr="002E4642">
              <w:t>signalizacijos lemputė.</w:t>
            </w:r>
          </w:p>
        </w:tc>
        <w:tc>
          <w:tcPr>
            <w:tcW w:w="3304" w:type="dxa"/>
          </w:tcPr>
          <w:p w14:paraId="0E8812AC" w14:textId="77777777" w:rsidR="001704E4" w:rsidRPr="001704E4" w:rsidRDefault="001704E4" w:rsidP="001704E4">
            <w:pPr>
              <w:rPr>
                <w:szCs w:val="22"/>
                <w:lang w:eastAsia="lt-LT"/>
              </w:rPr>
            </w:pPr>
          </w:p>
        </w:tc>
      </w:tr>
      <w:tr w:rsidR="001704E4" w:rsidRPr="001704E4" w14:paraId="4B7A56C8" w14:textId="77777777" w:rsidTr="005B467C">
        <w:tc>
          <w:tcPr>
            <w:tcW w:w="570" w:type="dxa"/>
            <w:vAlign w:val="center"/>
          </w:tcPr>
          <w:p w14:paraId="39F3E72C" w14:textId="27147C50"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20.</w:t>
            </w:r>
          </w:p>
        </w:tc>
        <w:tc>
          <w:tcPr>
            <w:tcW w:w="2373" w:type="dxa"/>
            <w:vAlign w:val="center"/>
          </w:tcPr>
          <w:p w14:paraId="5CF863DD" w14:textId="1CBD7B1B" w:rsidR="001704E4" w:rsidRPr="001704E4" w:rsidRDefault="001704E4" w:rsidP="001704E4">
            <w:pPr>
              <w:suppressAutoHyphens/>
              <w:autoSpaceDN w:val="0"/>
              <w:jc w:val="both"/>
              <w:textAlignment w:val="baseline"/>
              <w:rPr>
                <w:szCs w:val="22"/>
                <w:lang w:eastAsia="lt-LT"/>
              </w:rPr>
            </w:pPr>
            <w:r w:rsidRPr="002E4642">
              <w:t>Valdymas</w:t>
            </w:r>
          </w:p>
        </w:tc>
        <w:tc>
          <w:tcPr>
            <w:tcW w:w="3715" w:type="dxa"/>
            <w:vAlign w:val="center"/>
          </w:tcPr>
          <w:p w14:paraId="401C102B" w14:textId="2C288883" w:rsidR="001704E4" w:rsidRPr="001704E4" w:rsidRDefault="001704E4" w:rsidP="001704E4">
            <w:pPr>
              <w:rPr>
                <w:szCs w:val="22"/>
                <w:lang w:eastAsia="lt-LT"/>
              </w:rPr>
            </w:pPr>
            <w:r w:rsidRPr="002E4642">
              <w:t>Vandens slėgio, santykinės oro drėgmės, informacija</w:t>
            </w:r>
            <w:r>
              <w:t xml:space="preserve"> ekrane.</w:t>
            </w:r>
          </w:p>
        </w:tc>
        <w:tc>
          <w:tcPr>
            <w:tcW w:w="3304" w:type="dxa"/>
          </w:tcPr>
          <w:p w14:paraId="0FA51744" w14:textId="77777777" w:rsidR="001704E4" w:rsidRPr="001704E4" w:rsidRDefault="001704E4" w:rsidP="001704E4">
            <w:pPr>
              <w:rPr>
                <w:szCs w:val="22"/>
                <w:lang w:eastAsia="lt-LT"/>
              </w:rPr>
            </w:pPr>
          </w:p>
        </w:tc>
      </w:tr>
      <w:tr w:rsidR="001704E4" w:rsidRPr="001704E4" w14:paraId="1832A077" w14:textId="77777777" w:rsidTr="005B467C">
        <w:tc>
          <w:tcPr>
            <w:tcW w:w="570" w:type="dxa"/>
            <w:vAlign w:val="center"/>
          </w:tcPr>
          <w:p w14:paraId="38DF2891" w14:textId="13D9D695" w:rsidR="001704E4" w:rsidRPr="001704E4" w:rsidRDefault="001704E4" w:rsidP="001704E4">
            <w:pPr>
              <w:suppressAutoHyphens/>
              <w:autoSpaceDN w:val="0"/>
              <w:jc w:val="center"/>
              <w:textAlignment w:val="baseline"/>
              <w:rPr>
                <w:rFonts w:eastAsia="Calibri"/>
                <w:bCs/>
                <w:szCs w:val="24"/>
                <w:lang w:eastAsia="lt-LT"/>
              </w:rPr>
            </w:pPr>
            <w:r>
              <w:rPr>
                <w:rFonts w:eastAsia="Calibri"/>
                <w:bCs/>
                <w:szCs w:val="24"/>
                <w:lang w:eastAsia="lt-LT"/>
              </w:rPr>
              <w:t>21.</w:t>
            </w:r>
          </w:p>
        </w:tc>
        <w:tc>
          <w:tcPr>
            <w:tcW w:w="2373" w:type="dxa"/>
            <w:vAlign w:val="center"/>
          </w:tcPr>
          <w:p w14:paraId="64241ED6" w14:textId="2A09CAEE" w:rsidR="001704E4" w:rsidRPr="001704E4" w:rsidRDefault="001704E4" w:rsidP="001704E4">
            <w:pPr>
              <w:suppressAutoHyphens/>
              <w:autoSpaceDN w:val="0"/>
              <w:jc w:val="both"/>
              <w:textAlignment w:val="baseline"/>
              <w:rPr>
                <w:szCs w:val="22"/>
                <w:lang w:eastAsia="lt-LT"/>
              </w:rPr>
            </w:pPr>
            <w:r>
              <w:t>Darbo eiga</w:t>
            </w:r>
          </w:p>
        </w:tc>
        <w:tc>
          <w:tcPr>
            <w:tcW w:w="3715" w:type="dxa"/>
            <w:vAlign w:val="center"/>
          </w:tcPr>
          <w:p w14:paraId="58BFE19D" w14:textId="54BACEEC" w:rsidR="001704E4" w:rsidRPr="001704E4" w:rsidRDefault="001704E4" w:rsidP="001704E4">
            <w:pPr>
              <w:rPr>
                <w:szCs w:val="22"/>
                <w:lang w:eastAsia="lt-LT"/>
              </w:rPr>
            </w:pPr>
            <w:r>
              <w:t>Nominali sniego gaminimo pradžios temperatūra ne žemesnė kaip -2</w:t>
            </w:r>
            <w:r w:rsidRPr="00DC0E0B">
              <w:rPr>
                <w:vertAlign w:val="superscript"/>
              </w:rPr>
              <w:t>o</w:t>
            </w:r>
            <w:r>
              <w:t xml:space="preserve"> C</w:t>
            </w:r>
          </w:p>
        </w:tc>
        <w:tc>
          <w:tcPr>
            <w:tcW w:w="3304" w:type="dxa"/>
          </w:tcPr>
          <w:p w14:paraId="543F3720" w14:textId="77777777" w:rsidR="001704E4" w:rsidRPr="001704E4" w:rsidRDefault="001704E4" w:rsidP="001704E4">
            <w:pPr>
              <w:rPr>
                <w:szCs w:val="22"/>
                <w:lang w:eastAsia="lt-LT"/>
              </w:rPr>
            </w:pPr>
          </w:p>
        </w:tc>
      </w:tr>
      <w:tr w:rsidR="001704E4" w:rsidRPr="001704E4" w14:paraId="7974378D" w14:textId="77777777" w:rsidTr="005B467C">
        <w:tc>
          <w:tcPr>
            <w:tcW w:w="570" w:type="dxa"/>
            <w:vAlign w:val="center"/>
          </w:tcPr>
          <w:p w14:paraId="63F1CE7D" w14:textId="49F4A0D3" w:rsidR="001704E4" w:rsidRPr="001704E4" w:rsidRDefault="00384811" w:rsidP="001704E4">
            <w:pPr>
              <w:suppressAutoHyphens/>
              <w:autoSpaceDN w:val="0"/>
              <w:jc w:val="center"/>
              <w:textAlignment w:val="baseline"/>
              <w:rPr>
                <w:rFonts w:eastAsia="Calibri"/>
                <w:bCs/>
                <w:szCs w:val="24"/>
                <w:lang w:eastAsia="lt-LT"/>
              </w:rPr>
            </w:pPr>
            <w:r>
              <w:rPr>
                <w:rFonts w:eastAsia="Calibri"/>
                <w:bCs/>
                <w:szCs w:val="24"/>
                <w:lang w:eastAsia="lt-LT"/>
              </w:rPr>
              <w:t>22.</w:t>
            </w:r>
          </w:p>
        </w:tc>
        <w:tc>
          <w:tcPr>
            <w:tcW w:w="2373" w:type="dxa"/>
            <w:vAlign w:val="center"/>
          </w:tcPr>
          <w:p w14:paraId="4E8B7E5B" w14:textId="49953219" w:rsidR="001704E4" w:rsidRPr="001704E4" w:rsidRDefault="00384811" w:rsidP="001704E4">
            <w:pPr>
              <w:suppressAutoHyphens/>
              <w:autoSpaceDN w:val="0"/>
              <w:jc w:val="both"/>
              <w:textAlignment w:val="baseline"/>
              <w:rPr>
                <w:szCs w:val="22"/>
                <w:lang w:eastAsia="lt-LT"/>
              </w:rPr>
            </w:pPr>
            <w:r>
              <w:rPr>
                <w:szCs w:val="22"/>
                <w:lang w:eastAsia="lt-LT"/>
              </w:rPr>
              <w:t>Instrukcija</w:t>
            </w:r>
          </w:p>
        </w:tc>
        <w:tc>
          <w:tcPr>
            <w:tcW w:w="3715" w:type="dxa"/>
            <w:vAlign w:val="center"/>
          </w:tcPr>
          <w:p w14:paraId="587B46F1" w14:textId="24377293" w:rsidR="001704E4" w:rsidRPr="001704E4" w:rsidRDefault="00384811" w:rsidP="001704E4">
            <w:pPr>
              <w:rPr>
                <w:szCs w:val="22"/>
                <w:lang w:eastAsia="lt-LT"/>
              </w:rPr>
            </w:pPr>
            <w:r w:rsidRPr="00384811">
              <w:rPr>
                <w:szCs w:val="22"/>
                <w:lang w:eastAsia="lt-LT"/>
              </w:rPr>
              <w:t>lietuvių kalba</w:t>
            </w:r>
          </w:p>
        </w:tc>
        <w:tc>
          <w:tcPr>
            <w:tcW w:w="3304" w:type="dxa"/>
          </w:tcPr>
          <w:p w14:paraId="0C5D7C3F" w14:textId="77777777" w:rsidR="001704E4" w:rsidRPr="001704E4" w:rsidRDefault="001704E4" w:rsidP="001704E4">
            <w:pPr>
              <w:rPr>
                <w:szCs w:val="22"/>
                <w:lang w:eastAsia="lt-LT"/>
              </w:rPr>
            </w:pPr>
          </w:p>
        </w:tc>
      </w:tr>
      <w:tr w:rsidR="00384811" w:rsidRPr="001704E4" w14:paraId="59C5443B" w14:textId="77777777" w:rsidTr="005B467C">
        <w:tc>
          <w:tcPr>
            <w:tcW w:w="570" w:type="dxa"/>
            <w:vAlign w:val="center"/>
          </w:tcPr>
          <w:p w14:paraId="5B5BA81F" w14:textId="0E95DE1E" w:rsidR="00384811" w:rsidRPr="001704E4" w:rsidRDefault="00384811" w:rsidP="001704E4">
            <w:pPr>
              <w:suppressAutoHyphens/>
              <w:autoSpaceDN w:val="0"/>
              <w:jc w:val="center"/>
              <w:textAlignment w:val="baseline"/>
              <w:rPr>
                <w:rFonts w:eastAsia="Calibri"/>
                <w:bCs/>
                <w:szCs w:val="24"/>
                <w:lang w:eastAsia="lt-LT"/>
              </w:rPr>
            </w:pPr>
            <w:r>
              <w:rPr>
                <w:rFonts w:eastAsia="Calibri"/>
                <w:bCs/>
                <w:szCs w:val="24"/>
                <w:lang w:eastAsia="lt-LT"/>
              </w:rPr>
              <w:t>23.</w:t>
            </w:r>
          </w:p>
        </w:tc>
        <w:tc>
          <w:tcPr>
            <w:tcW w:w="2373" w:type="dxa"/>
            <w:vAlign w:val="center"/>
          </w:tcPr>
          <w:p w14:paraId="664D9ABB" w14:textId="1D6E0534" w:rsidR="00384811" w:rsidRDefault="00384811" w:rsidP="001704E4">
            <w:pPr>
              <w:suppressAutoHyphens/>
              <w:autoSpaceDN w:val="0"/>
              <w:jc w:val="both"/>
              <w:textAlignment w:val="baseline"/>
              <w:rPr>
                <w:szCs w:val="22"/>
                <w:lang w:eastAsia="lt-LT"/>
              </w:rPr>
            </w:pPr>
            <w:r>
              <w:rPr>
                <w:szCs w:val="22"/>
                <w:lang w:eastAsia="lt-LT"/>
              </w:rPr>
              <w:t>Apmokymai</w:t>
            </w:r>
          </w:p>
        </w:tc>
        <w:tc>
          <w:tcPr>
            <w:tcW w:w="3715" w:type="dxa"/>
            <w:vAlign w:val="center"/>
          </w:tcPr>
          <w:p w14:paraId="4A35E03C" w14:textId="4239059E" w:rsidR="00384811" w:rsidRPr="00384811" w:rsidRDefault="00384811" w:rsidP="001704E4">
            <w:pPr>
              <w:rPr>
                <w:szCs w:val="22"/>
                <w:lang w:eastAsia="lt-LT"/>
              </w:rPr>
            </w:pPr>
            <w:r w:rsidRPr="00384811">
              <w:rPr>
                <w:szCs w:val="22"/>
                <w:lang w:eastAsia="lt-LT"/>
              </w:rPr>
              <w:t>Tiekėjas turi užtikrinti apmokymus vietoje</w:t>
            </w:r>
          </w:p>
        </w:tc>
        <w:tc>
          <w:tcPr>
            <w:tcW w:w="3304" w:type="dxa"/>
          </w:tcPr>
          <w:p w14:paraId="0FE831A5" w14:textId="77777777" w:rsidR="00384811" w:rsidRPr="001704E4" w:rsidRDefault="00384811" w:rsidP="001704E4">
            <w:pPr>
              <w:rPr>
                <w:szCs w:val="22"/>
                <w:lang w:eastAsia="lt-LT"/>
              </w:rPr>
            </w:pPr>
          </w:p>
        </w:tc>
      </w:tr>
      <w:tr w:rsidR="00384811" w:rsidRPr="001704E4" w14:paraId="662FCB0F" w14:textId="77777777" w:rsidTr="005B467C">
        <w:tc>
          <w:tcPr>
            <w:tcW w:w="570" w:type="dxa"/>
            <w:vAlign w:val="center"/>
          </w:tcPr>
          <w:p w14:paraId="4E96AEE6" w14:textId="2E2FCCC4" w:rsidR="00384811" w:rsidRPr="001704E4" w:rsidRDefault="00384811" w:rsidP="001704E4">
            <w:pPr>
              <w:suppressAutoHyphens/>
              <w:autoSpaceDN w:val="0"/>
              <w:jc w:val="center"/>
              <w:textAlignment w:val="baseline"/>
              <w:rPr>
                <w:rFonts w:eastAsia="Calibri"/>
                <w:bCs/>
                <w:szCs w:val="24"/>
                <w:lang w:eastAsia="lt-LT"/>
              </w:rPr>
            </w:pPr>
            <w:r>
              <w:rPr>
                <w:rFonts w:eastAsia="Calibri"/>
                <w:bCs/>
                <w:szCs w:val="24"/>
                <w:lang w:eastAsia="lt-LT"/>
              </w:rPr>
              <w:t>24.</w:t>
            </w:r>
          </w:p>
        </w:tc>
        <w:tc>
          <w:tcPr>
            <w:tcW w:w="2373" w:type="dxa"/>
            <w:vAlign w:val="center"/>
          </w:tcPr>
          <w:p w14:paraId="05C09A0E" w14:textId="2B248D37" w:rsidR="00384811" w:rsidRDefault="00384811" w:rsidP="001704E4">
            <w:pPr>
              <w:suppressAutoHyphens/>
              <w:autoSpaceDN w:val="0"/>
              <w:jc w:val="both"/>
              <w:textAlignment w:val="baseline"/>
              <w:rPr>
                <w:szCs w:val="22"/>
                <w:lang w:eastAsia="lt-LT"/>
              </w:rPr>
            </w:pPr>
            <w:r w:rsidRPr="00384811">
              <w:rPr>
                <w:szCs w:val="22"/>
                <w:lang w:eastAsia="lt-LT"/>
              </w:rPr>
              <w:t>Atsarginių dalių pristatymas</w:t>
            </w:r>
          </w:p>
        </w:tc>
        <w:tc>
          <w:tcPr>
            <w:tcW w:w="3715" w:type="dxa"/>
            <w:vAlign w:val="center"/>
          </w:tcPr>
          <w:p w14:paraId="48E2BF29" w14:textId="46964785" w:rsidR="00384811" w:rsidRPr="00384811" w:rsidRDefault="00384811" w:rsidP="001704E4">
            <w:pPr>
              <w:rPr>
                <w:szCs w:val="22"/>
                <w:lang w:eastAsia="lt-LT"/>
              </w:rPr>
            </w:pPr>
            <w:r>
              <w:rPr>
                <w:szCs w:val="22"/>
                <w:lang w:eastAsia="lt-LT"/>
              </w:rPr>
              <w:t>N</w:t>
            </w:r>
            <w:r w:rsidRPr="00384811">
              <w:rPr>
                <w:szCs w:val="22"/>
                <w:lang w:eastAsia="lt-LT"/>
              </w:rPr>
              <w:t>e ilgesnis kaip 48 val.</w:t>
            </w:r>
          </w:p>
        </w:tc>
        <w:tc>
          <w:tcPr>
            <w:tcW w:w="3304" w:type="dxa"/>
          </w:tcPr>
          <w:p w14:paraId="3DCC6AF3" w14:textId="77777777" w:rsidR="00384811" w:rsidRPr="001704E4" w:rsidRDefault="00384811" w:rsidP="001704E4">
            <w:pPr>
              <w:rPr>
                <w:szCs w:val="22"/>
                <w:lang w:eastAsia="lt-LT"/>
              </w:rPr>
            </w:pPr>
          </w:p>
        </w:tc>
      </w:tr>
      <w:tr w:rsidR="00384811" w:rsidRPr="001704E4" w14:paraId="22076455" w14:textId="77777777" w:rsidTr="005B467C">
        <w:tc>
          <w:tcPr>
            <w:tcW w:w="570" w:type="dxa"/>
            <w:vAlign w:val="center"/>
          </w:tcPr>
          <w:p w14:paraId="55025C0E" w14:textId="3058C308" w:rsidR="00384811" w:rsidRPr="001704E4" w:rsidRDefault="00384811" w:rsidP="001704E4">
            <w:pPr>
              <w:suppressAutoHyphens/>
              <w:autoSpaceDN w:val="0"/>
              <w:jc w:val="center"/>
              <w:textAlignment w:val="baseline"/>
              <w:rPr>
                <w:rFonts w:eastAsia="Calibri"/>
                <w:bCs/>
                <w:szCs w:val="24"/>
                <w:lang w:eastAsia="lt-LT"/>
              </w:rPr>
            </w:pPr>
            <w:r>
              <w:rPr>
                <w:rFonts w:eastAsia="Calibri"/>
                <w:bCs/>
                <w:szCs w:val="24"/>
                <w:lang w:eastAsia="lt-LT"/>
              </w:rPr>
              <w:t>25.</w:t>
            </w:r>
          </w:p>
        </w:tc>
        <w:tc>
          <w:tcPr>
            <w:tcW w:w="2373" w:type="dxa"/>
            <w:vAlign w:val="center"/>
          </w:tcPr>
          <w:p w14:paraId="56926717" w14:textId="2235AE3A" w:rsidR="00384811" w:rsidRPr="00384811" w:rsidRDefault="00384811" w:rsidP="001704E4">
            <w:pPr>
              <w:suppressAutoHyphens/>
              <w:autoSpaceDN w:val="0"/>
              <w:jc w:val="both"/>
              <w:textAlignment w:val="baseline"/>
              <w:rPr>
                <w:szCs w:val="22"/>
                <w:lang w:eastAsia="lt-LT"/>
              </w:rPr>
            </w:pPr>
            <w:r w:rsidRPr="00384811">
              <w:rPr>
                <w:szCs w:val="22"/>
                <w:lang w:eastAsia="lt-LT"/>
              </w:rPr>
              <w:t>Garantija</w:t>
            </w:r>
          </w:p>
        </w:tc>
        <w:tc>
          <w:tcPr>
            <w:tcW w:w="3715" w:type="dxa"/>
            <w:vAlign w:val="center"/>
          </w:tcPr>
          <w:p w14:paraId="4989CDAC" w14:textId="62841EC8" w:rsidR="00384811" w:rsidRPr="00384811" w:rsidRDefault="00384811" w:rsidP="001704E4">
            <w:pPr>
              <w:rPr>
                <w:szCs w:val="22"/>
                <w:lang w:eastAsia="lt-LT"/>
              </w:rPr>
            </w:pPr>
            <w:r>
              <w:rPr>
                <w:szCs w:val="22"/>
                <w:lang w:eastAsia="lt-LT"/>
              </w:rPr>
              <w:t>N</w:t>
            </w:r>
            <w:r w:rsidRPr="00384811">
              <w:rPr>
                <w:szCs w:val="22"/>
                <w:lang w:eastAsia="lt-LT"/>
              </w:rPr>
              <w:t>e mažiau 12 mėn</w:t>
            </w:r>
            <w:r w:rsidR="009961DB">
              <w:rPr>
                <w:szCs w:val="22"/>
                <w:lang w:eastAsia="lt-LT"/>
              </w:rPr>
              <w:t>.</w:t>
            </w:r>
          </w:p>
        </w:tc>
        <w:tc>
          <w:tcPr>
            <w:tcW w:w="3304" w:type="dxa"/>
          </w:tcPr>
          <w:p w14:paraId="46A4240A" w14:textId="77777777" w:rsidR="00384811" w:rsidRPr="001704E4" w:rsidRDefault="00384811" w:rsidP="001704E4">
            <w:pPr>
              <w:rPr>
                <w:szCs w:val="22"/>
                <w:lang w:eastAsia="lt-LT"/>
              </w:rPr>
            </w:pPr>
          </w:p>
        </w:tc>
      </w:tr>
    </w:tbl>
    <w:p w14:paraId="5D6FF9B4" w14:textId="77777777" w:rsidR="001704E4" w:rsidRDefault="001704E4" w:rsidP="00AB51CD">
      <w:pPr>
        <w:rPr>
          <w:iCs/>
          <w:szCs w:val="24"/>
        </w:rPr>
      </w:pPr>
    </w:p>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722229">
        <w:rPr>
          <w:szCs w:val="24"/>
        </w:rPr>
        <w:t>60</w:t>
      </w:r>
      <w:r w:rsidRPr="00722229">
        <w:rPr>
          <w:szCs w:val="24"/>
        </w:rPr>
        <w:t xml:space="preserve"> dienų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3B264BC8" w14:textId="77777777" w:rsidR="00E241B9" w:rsidRDefault="00E241B9" w:rsidP="004C7EBB">
      <w:pPr>
        <w:spacing w:after="160" w:line="259" w:lineRule="auto"/>
        <w:jc w:val="right"/>
        <w:rPr>
          <w:szCs w:val="24"/>
        </w:rPr>
      </w:pPr>
    </w:p>
    <w:p w14:paraId="0C5DE051" w14:textId="77777777" w:rsidR="0014642D" w:rsidRDefault="0014642D" w:rsidP="004C7EBB">
      <w:pPr>
        <w:spacing w:after="160" w:line="259" w:lineRule="auto"/>
        <w:jc w:val="right"/>
        <w:rPr>
          <w:szCs w:val="24"/>
        </w:rPr>
      </w:pPr>
    </w:p>
    <w:p w14:paraId="6C5E5586" w14:textId="77777777" w:rsidR="00B50203" w:rsidRDefault="00B50203" w:rsidP="004C7EBB">
      <w:pPr>
        <w:spacing w:after="160" w:line="259" w:lineRule="auto"/>
        <w:jc w:val="right"/>
        <w:rPr>
          <w:szCs w:val="24"/>
        </w:rPr>
      </w:pPr>
    </w:p>
    <w:p w14:paraId="2CF68CA9" w14:textId="77777777" w:rsidR="00B222D6" w:rsidRDefault="00B222D6" w:rsidP="004C7EBB">
      <w:pPr>
        <w:spacing w:after="160" w:line="259" w:lineRule="auto"/>
        <w:jc w:val="right"/>
        <w:rPr>
          <w:szCs w:val="24"/>
        </w:rPr>
      </w:pPr>
    </w:p>
    <w:p w14:paraId="694A37B3" w14:textId="77777777" w:rsidR="00B222D6" w:rsidRDefault="00B222D6" w:rsidP="004C7EBB">
      <w:pPr>
        <w:spacing w:after="160" w:line="259" w:lineRule="auto"/>
        <w:jc w:val="right"/>
        <w:rPr>
          <w:szCs w:val="24"/>
        </w:rPr>
      </w:pPr>
    </w:p>
    <w:p w14:paraId="5EDF74B4" w14:textId="77777777" w:rsidR="00B222D6" w:rsidRDefault="00B222D6" w:rsidP="004C7EBB">
      <w:pPr>
        <w:spacing w:after="160" w:line="259" w:lineRule="auto"/>
        <w:jc w:val="right"/>
        <w:rPr>
          <w:szCs w:val="24"/>
        </w:rPr>
      </w:pPr>
    </w:p>
    <w:p w14:paraId="0321ED30" w14:textId="77777777" w:rsidR="00B222D6" w:rsidRDefault="00B222D6" w:rsidP="0072082B">
      <w:pPr>
        <w:spacing w:after="160" w:line="259" w:lineRule="auto"/>
        <w:rPr>
          <w:szCs w:val="24"/>
        </w:rPr>
      </w:pPr>
    </w:p>
    <w:p w14:paraId="5E49E528" w14:textId="77777777" w:rsidR="00DD5EFB" w:rsidRDefault="00DD5EFB" w:rsidP="0072082B">
      <w:pPr>
        <w:spacing w:after="160" w:line="259" w:lineRule="auto"/>
        <w:rPr>
          <w:szCs w:val="24"/>
        </w:rPr>
      </w:pPr>
    </w:p>
    <w:p w14:paraId="2DC31711" w14:textId="77777777" w:rsidR="00DD5EFB" w:rsidRDefault="00DD5EFB" w:rsidP="0072082B">
      <w:pPr>
        <w:spacing w:after="160" w:line="259" w:lineRule="auto"/>
        <w:rPr>
          <w:szCs w:val="24"/>
        </w:rPr>
      </w:pPr>
    </w:p>
    <w:p w14:paraId="53683C5F" w14:textId="77777777" w:rsidR="00DD5EFB" w:rsidRDefault="00DD5EFB" w:rsidP="0072082B">
      <w:pPr>
        <w:spacing w:after="160" w:line="259" w:lineRule="auto"/>
        <w:rPr>
          <w:szCs w:val="24"/>
        </w:rPr>
      </w:pPr>
    </w:p>
    <w:p w14:paraId="30918EC3" w14:textId="77777777" w:rsidR="00DD5EFB" w:rsidRDefault="00DD5EFB" w:rsidP="0072082B">
      <w:pPr>
        <w:spacing w:after="160" w:line="259" w:lineRule="auto"/>
        <w:rPr>
          <w:szCs w:val="24"/>
        </w:rPr>
      </w:pPr>
    </w:p>
    <w:p w14:paraId="79C893FD" w14:textId="77777777" w:rsidR="0072082B" w:rsidRDefault="0072082B" w:rsidP="0072082B">
      <w:pPr>
        <w:spacing w:after="160" w:line="259" w:lineRule="auto"/>
        <w:rPr>
          <w:szCs w:val="24"/>
        </w:rPr>
      </w:pPr>
    </w:p>
    <w:p w14:paraId="675738F8" w14:textId="3132FE98" w:rsidR="00C41077" w:rsidRPr="00722229" w:rsidRDefault="00C41077" w:rsidP="004C7EBB">
      <w:pPr>
        <w:spacing w:after="160" w:line="259" w:lineRule="auto"/>
        <w:jc w:val="right"/>
      </w:pPr>
      <w:r w:rsidRPr="00722229">
        <w:rPr>
          <w:szCs w:val="24"/>
        </w:rPr>
        <w:lastRenderedPageBreak/>
        <w:t>2 Sąlygų priedas</w:t>
      </w:r>
    </w:p>
    <w:p w14:paraId="36A59C47" w14:textId="77777777" w:rsidR="00DA330B" w:rsidRPr="0029198B" w:rsidRDefault="00DA330B" w:rsidP="00DA330B">
      <w:pPr>
        <w:jc w:val="center"/>
        <w:rPr>
          <w:b/>
          <w:bCs/>
          <w:szCs w:val="24"/>
        </w:rPr>
      </w:pPr>
      <w:r w:rsidRPr="008F3809">
        <w:rPr>
          <w:b/>
          <w:bCs/>
          <w:szCs w:val="24"/>
        </w:rPr>
        <w:t>TECHNINĖ SPECIFIKACIJA</w:t>
      </w:r>
    </w:p>
    <w:p w14:paraId="727F36D6" w14:textId="77777777" w:rsidR="00197628" w:rsidRDefault="00197628" w:rsidP="008F3809">
      <w:pPr>
        <w:outlineLvl w:val="1"/>
        <w:rPr>
          <w:b/>
          <w:bCs/>
          <w:szCs w:val="24"/>
        </w:rPr>
      </w:pPr>
    </w:p>
    <w:p w14:paraId="5AC46267" w14:textId="77777777" w:rsidR="008F3809" w:rsidRPr="008F3809" w:rsidRDefault="008F3809" w:rsidP="008F3809">
      <w:pPr>
        <w:contextualSpacing/>
        <w:jc w:val="both"/>
        <w:rPr>
          <w:b/>
        </w:rPr>
      </w:pPr>
      <w:r w:rsidRPr="008F3809">
        <w:rPr>
          <w:b/>
        </w:rPr>
        <w:t>Bendri reikalavimai:</w:t>
      </w:r>
    </w:p>
    <w:p w14:paraId="3AFFF265" w14:textId="37D4FC15" w:rsidR="008F3809" w:rsidRPr="008F3809" w:rsidRDefault="008F3809" w:rsidP="008F3809">
      <w:pPr>
        <w:numPr>
          <w:ilvl w:val="0"/>
          <w:numId w:val="25"/>
        </w:numPr>
        <w:spacing w:after="160" w:line="259" w:lineRule="auto"/>
        <w:contextualSpacing/>
        <w:jc w:val="both"/>
      </w:pPr>
      <w:r>
        <w:t>Dirbtinio s</w:t>
      </w:r>
      <w:r w:rsidRPr="008F3809">
        <w:t>niego gaminimo mašin</w:t>
      </w:r>
      <w:r>
        <w:t>a</w:t>
      </w:r>
      <w:r w:rsidRPr="008F3809">
        <w:t xml:space="preserve"> (sniego patrank</w:t>
      </w:r>
      <w:r>
        <w:t>a</w:t>
      </w:r>
      <w:r w:rsidRPr="008F3809">
        <w:t xml:space="preserve">) </w:t>
      </w:r>
      <w:r>
        <w:t xml:space="preserve">turi būti </w:t>
      </w:r>
      <w:r w:rsidRPr="008F3809">
        <w:t>nauj</w:t>
      </w:r>
      <w:r>
        <w:t>a</w:t>
      </w:r>
      <w:r w:rsidRPr="008F3809">
        <w:t>, nenaud</w:t>
      </w:r>
      <w:r>
        <w:t>ota</w:t>
      </w:r>
      <w:r w:rsidRPr="008F3809">
        <w:t>;</w:t>
      </w:r>
    </w:p>
    <w:p w14:paraId="0802D287" w14:textId="37593C6F" w:rsidR="008F3809" w:rsidRPr="008F3809" w:rsidRDefault="008F3809" w:rsidP="008F3809">
      <w:pPr>
        <w:numPr>
          <w:ilvl w:val="0"/>
          <w:numId w:val="25"/>
        </w:numPr>
        <w:tabs>
          <w:tab w:val="left" w:pos="709"/>
        </w:tabs>
        <w:spacing w:after="160" w:line="259" w:lineRule="auto"/>
        <w:ind w:left="0" w:firstLine="360"/>
        <w:contextualSpacing/>
        <w:jc w:val="both"/>
      </w:pPr>
      <w:r>
        <w:t>P</w:t>
      </w:r>
      <w:r w:rsidRPr="008F3809">
        <w:t xml:space="preserve">ristatymo vieta – Vilniaus rajono sporto mokykla, </w:t>
      </w:r>
      <w:r w:rsidRPr="008F3809">
        <w:rPr>
          <w:color w:val="202124"/>
          <w:szCs w:val="21"/>
          <w:shd w:val="clear" w:color="auto" w:fill="FFFFFF"/>
          <w:lang w:eastAsia="lt-LT"/>
        </w:rPr>
        <w:t>Kalno g. 16 B, Nemenčinė, Vilniaus r.</w:t>
      </w:r>
      <w:r w:rsidRPr="008F3809">
        <w:rPr>
          <w:color w:val="202124"/>
          <w:sz w:val="21"/>
          <w:szCs w:val="21"/>
          <w:shd w:val="clear" w:color="auto" w:fill="FFFFFF"/>
          <w:lang w:eastAsia="lt-LT"/>
        </w:rPr>
        <w:t>;</w:t>
      </w:r>
    </w:p>
    <w:p w14:paraId="685584D9" w14:textId="26D271F6" w:rsidR="008F3809" w:rsidRPr="008F3809" w:rsidRDefault="008F3809" w:rsidP="008F3809">
      <w:pPr>
        <w:numPr>
          <w:ilvl w:val="0"/>
          <w:numId w:val="25"/>
        </w:numPr>
        <w:spacing w:after="160" w:line="259" w:lineRule="auto"/>
        <w:contextualSpacing/>
        <w:jc w:val="both"/>
      </w:pPr>
      <w:r>
        <w:t>P</w:t>
      </w:r>
      <w:r w:rsidRPr="008F3809">
        <w:t xml:space="preserve">erkamas kiekis: </w:t>
      </w:r>
      <w:r>
        <w:t>1</w:t>
      </w:r>
      <w:r w:rsidRPr="008F3809">
        <w:t xml:space="preserve"> vnt.</w:t>
      </w:r>
    </w:p>
    <w:p w14:paraId="1567A515" w14:textId="77777777" w:rsidR="00197628" w:rsidRPr="00197628" w:rsidRDefault="00197628" w:rsidP="00197628">
      <w:pPr>
        <w:ind w:left="-540" w:firstLine="540"/>
        <w:outlineLvl w:val="1"/>
        <w:rPr>
          <w:b/>
          <w:bCs/>
          <w:szCs w:val="24"/>
          <w:u w:val="single"/>
        </w:rPr>
      </w:pPr>
    </w:p>
    <w:p w14:paraId="4434DB7D" w14:textId="3207D15A" w:rsidR="00197628" w:rsidRPr="00197628" w:rsidRDefault="00197628" w:rsidP="00197628">
      <w:pPr>
        <w:ind w:left="-540" w:firstLine="540"/>
        <w:outlineLvl w:val="1"/>
        <w:rPr>
          <w:b/>
          <w:bCs/>
          <w:szCs w:val="24"/>
          <w:u w:val="single"/>
        </w:rPr>
      </w:pPr>
      <w:r w:rsidRPr="00197628">
        <w:rPr>
          <w:b/>
          <w:bCs/>
          <w:szCs w:val="24"/>
          <w:u w:val="single"/>
        </w:rPr>
        <w:t>Visi techniniai parametrai ne prastesni (ne mažesni) kaip:</w:t>
      </w:r>
    </w:p>
    <w:p w14:paraId="3AD5217A" w14:textId="77777777" w:rsidR="00197628" w:rsidRPr="00197628" w:rsidRDefault="00197628" w:rsidP="00197628">
      <w:pPr>
        <w:rPr>
          <w:szCs w:val="22"/>
          <w:lang w:eastAsia="lt-LT"/>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10"/>
        <w:gridCol w:w="7654"/>
      </w:tblGrid>
      <w:tr w:rsidR="00197628" w:rsidRPr="00197628" w14:paraId="2357CCC8" w14:textId="77777777" w:rsidTr="004A2C43">
        <w:tc>
          <w:tcPr>
            <w:tcW w:w="568" w:type="dxa"/>
            <w:vAlign w:val="center"/>
          </w:tcPr>
          <w:p w14:paraId="1D7221B6" w14:textId="77777777" w:rsidR="00197628" w:rsidRPr="00197628" w:rsidRDefault="00197628" w:rsidP="00197628">
            <w:pPr>
              <w:suppressAutoHyphens/>
              <w:autoSpaceDN w:val="0"/>
              <w:jc w:val="center"/>
              <w:textAlignment w:val="baseline"/>
              <w:rPr>
                <w:rFonts w:eastAsia="Calibri"/>
                <w:szCs w:val="24"/>
                <w:lang w:eastAsia="lt-LT"/>
              </w:rPr>
            </w:pPr>
            <w:r w:rsidRPr="00197628">
              <w:rPr>
                <w:rFonts w:eastAsia="Calibri"/>
                <w:szCs w:val="24"/>
                <w:lang w:eastAsia="lt-LT"/>
              </w:rPr>
              <w:t>Eil. Nr.</w:t>
            </w:r>
          </w:p>
        </w:tc>
        <w:tc>
          <w:tcPr>
            <w:tcW w:w="2410" w:type="dxa"/>
            <w:vAlign w:val="center"/>
          </w:tcPr>
          <w:p w14:paraId="3E83F52B" w14:textId="77777777" w:rsidR="00197628" w:rsidRPr="00197628" w:rsidRDefault="00197628" w:rsidP="00197628">
            <w:pPr>
              <w:suppressAutoHyphens/>
              <w:autoSpaceDN w:val="0"/>
              <w:jc w:val="center"/>
              <w:textAlignment w:val="baseline"/>
              <w:rPr>
                <w:rFonts w:eastAsia="Calibri"/>
                <w:bCs/>
                <w:iCs/>
                <w:szCs w:val="24"/>
                <w:lang w:eastAsia="lt-LT"/>
              </w:rPr>
            </w:pPr>
            <w:r w:rsidRPr="00197628">
              <w:rPr>
                <w:rFonts w:eastAsia="Calibri"/>
                <w:szCs w:val="24"/>
                <w:lang w:eastAsia="lt-LT"/>
              </w:rPr>
              <w:t>Savybės</w:t>
            </w:r>
          </w:p>
          <w:p w14:paraId="67615958" w14:textId="77777777" w:rsidR="00197628" w:rsidRPr="00197628" w:rsidRDefault="00197628" w:rsidP="00197628">
            <w:pPr>
              <w:suppressAutoHyphens/>
              <w:autoSpaceDN w:val="0"/>
              <w:jc w:val="center"/>
              <w:textAlignment w:val="baseline"/>
              <w:rPr>
                <w:rFonts w:eastAsia="Calibri"/>
                <w:szCs w:val="24"/>
                <w:lang w:eastAsia="lt-LT"/>
              </w:rPr>
            </w:pPr>
            <w:r w:rsidRPr="00197628">
              <w:rPr>
                <w:rFonts w:eastAsia="Calibri"/>
                <w:bCs/>
                <w:iCs/>
                <w:szCs w:val="24"/>
                <w:lang w:eastAsia="lt-LT"/>
              </w:rPr>
              <w:t>pavadinimas</w:t>
            </w:r>
          </w:p>
        </w:tc>
        <w:tc>
          <w:tcPr>
            <w:tcW w:w="7654" w:type="dxa"/>
            <w:vAlign w:val="center"/>
          </w:tcPr>
          <w:p w14:paraId="1CAD864C" w14:textId="77777777" w:rsidR="00197628" w:rsidRPr="00197628" w:rsidRDefault="00197628" w:rsidP="00197628">
            <w:pPr>
              <w:suppressAutoHyphens/>
              <w:autoSpaceDN w:val="0"/>
              <w:jc w:val="center"/>
              <w:textAlignment w:val="baseline"/>
              <w:rPr>
                <w:rFonts w:eastAsia="Calibri"/>
                <w:szCs w:val="24"/>
                <w:lang w:eastAsia="lt-LT"/>
              </w:rPr>
            </w:pPr>
            <w:r w:rsidRPr="00197628">
              <w:rPr>
                <w:rFonts w:eastAsia="Calibri"/>
                <w:szCs w:val="24"/>
                <w:lang w:eastAsia="lt-LT"/>
              </w:rPr>
              <w:t>Techniniai rodikliai/ reikalaujamos</w:t>
            </w:r>
          </w:p>
          <w:p w14:paraId="4805D8B7" w14:textId="77777777" w:rsidR="00197628" w:rsidRPr="00197628" w:rsidRDefault="00197628" w:rsidP="00197628">
            <w:pPr>
              <w:jc w:val="center"/>
              <w:rPr>
                <w:rFonts w:eastAsia="Calibri"/>
                <w:i/>
                <w:szCs w:val="24"/>
                <w:lang w:eastAsia="lt-LT"/>
              </w:rPr>
            </w:pPr>
            <w:r w:rsidRPr="00197628">
              <w:rPr>
                <w:rFonts w:eastAsia="Calibri"/>
                <w:szCs w:val="24"/>
                <w:lang w:eastAsia="lt-LT"/>
              </w:rPr>
              <w:t>savybės</w:t>
            </w:r>
          </w:p>
        </w:tc>
      </w:tr>
      <w:tr w:rsidR="00197628" w:rsidRPr="00197628" w14:paraId="6B11CB99" w14:textId="77777777" w:rsidTr="004A2C43">
        <w:tc>
          <w:tcPr>
            <w:tcW w:w="568" w:type="dxa"/>
            <w:vAlign w:val="center"/>
          </w:tcPr>
          <w:p w14:paraId="7A57E87F"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w:t>
            </w:r>
          </w:p>
        </w:tc>
        <w:tc>
          <w:tcPr>
            <w:tcW w:w="2410" w:type="dxa"/>
            <w:vAlign w:val="center"/>
          </w:tcPr>
          <w:p w14:paraId="197F5A28"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Važiuoklė</w:t>
            </w:r>
          </w:p>
        </w:tc>
        <w:tc>
          <w:tcPr>
            <w:tcW w:w="7654" w:type="dxa"/>
            <w:vAlign w:val="center"/>
          </w:tcPr>
          <w:p w14:paraId="45B27A7C"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 xml:space="preserve">Ant 3 ratų (priekinis pasukamas), cinkuota, prikabinimo įtaisas su galimybe būti prijungtam prie automobilio priekabos kablio. </w:t>
            </w:r>
          </w:p>
        </w:tc>
      </w:tr>
      <w:tr w:rsidR="00197628" w:rsidRPr="00197628" w14:paraId="266CD4AE" w14:textId="77777777" w:rsidTr="004A2C43">
        <w:tc>
          <w:tcPr>
            <w:tcW w:w="568" w:type="dxa"/>
            <w:vAlign w:val="center"/>
          </w:tcPr>
          <w:p w14:paraId="24BCA3A5"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2.</w:t>
            </w:r>
          </w:p>
        </w:tc>
        <w:tc>
          <w:tcPr>
            <w:tcW w:w="2410" w:type="dxa"/>
            <w:vAlign w:val="center"/>
          </w:tcPr>
          <w:p w14:paraId="73DEBC8B"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Elektra</w:t>
            </w:r>
          </w:p>
        </w:tc>
        <w:tc>
          <w:tcPr>
            <w:tcW w:w="7654" w:type="dxa"/>
            <w:vAlign w:val="center"/>
          </w:tcPr>
          <w:p w14:paraId="42F404E6"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Trifazis 3 x 400 V, 20 m laidas su 5x63A kištuku</w:t>
            </w:r>
          </w:p>
        </w:tc>
      </w:tr>
      <w:tr w:rsidR="00197628" w:rsidRPr="00197628" w14:paraId="61D8B86E" w14:textId="77777777" w:rsidTr="004A2C43">
        <w:tc>
          <w:tcPr>
            <w:tcW w:w="568" w:type="dxa"/>
            <w:vAlign w:val="center"/>
          </w:tcPr>
          <w:p w14:paraId="3827EAFB"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3.</w:t>
            </w:r>
          </w:p>
        </w:tc>
        <w:tc>
          <w:tcPr>
            <w:tcW w:w="2410" w:type="dxa"/>
            <w:vAlign w:val="center"/>
          </w:tcPr>
          <w:p w14:paraId="6E6E7BDE"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Turbina</w:t>
            </w:r>
          </w:p>
        </w:tc>
        <w:tc>
          <w:tcPr>
            <w:tcW w:w="7654" w:type="dxa"/>
            <w:vAlign w:val="center"/>
          </w:tcPr>
          <w:p w14:paraId="1F92E7F0" w14:textId="77777777" w:rsidR="00197628" w:rsidRPr="00197628" w:rsidRDefault="00197628" w:rsidP="00197628">
            <w:pPr>
              <w:suppressAutoHyphens/>
              <w:autoSpaceDN w:val="0"/>
              <w:jc w:val="both"/>
              <w:textAlignment w:val="baseline"/>
              <w:rPr>
                <w:rFonts w:eastAsia="Calibri"/>
                <w:bCs/>
                <w:szCs w:val="24"/>
                <w:lang w:eastAsia="lt-LT"/>
              </w:rPr>
            </w:pPr>
            <w:r w:rsidRPr="00197628">
              <w:rPr>
                <w:szCs w:val="22"/>
                <w:lang w:eastAsia="lt-LT"/>
              </w:rPr>
              <w:t>10-22 kW</w:t>
            </w:r>
          </w:p>
        </w:tc>
      </w:tr>
      <w:tr w:rsidR="00197628" w:rsidRPr="00197628" w14:paraId="24243FB4" w14:textId="77777777" w:rsidTr="004A2C43">
        <w:tc>
          <w:tcPr>
            <w:tcW w:w="568" w:type="dxa"/>
            <w:vAlign w:val="center"/>
          </w:tcPr>
          <w:p w14:paraId="5228306C"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4.</w:t>
            </w:r>
          </w:p>
        </w:tc>
        <w:tc>
          <w:tcPr>
            <w:tcW w:w="2410" w:type="dxa"/>
            <w:vAlign w:val="center"/>
          </w:tcPr>
          <w:p w14:paraId="6AD67E9E"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Kompresorius</w:t>
            </w:r>
          </w:p>
        </w:tc>
        <w:tc>
          <w:tcPr>
            <w:tcW w:w="7654" w:type="dxa"/>
            <w:vAlign w:val="center"/>
          </w:tcPr>
          <w:p w14:paraId="41C45601" w14:textId="77777777" w:rsidR="00197628" w:rsidRPr="00197628" w:rsidRDefault="00197628" w:rsidP="00197628">
            <w:pPr>
              <w:rPr>
                <w:szCs w:val="22"/>
                <w:lang w:eastAsia="lt-LT"/>
              </w:rPr>
            </w:pPr>
            <w:r w:rsidRPr="00197628">
              <w:rPr>
                <w:szCs w:val="22"/>
                <w:lang w:eastAsia="lt-LT"/>
              </w:rPr>
              <w:t>4-5 kW, be alyvos</w:t>
            </w:r>
          </w:p>
        </w:tc>
      </w:tr>
      <w:tr w:rsidR="00197628" w:rsidRPr="00197628" w14:paraId="7C02D688" w14:textId="77777777" w:rsidTr="004A2C43">
        <w:tc>
          <w:tcPr>
            <w:tcW w:w="568" w:type="dxa"/>
            <w:vAlign w:val="center"/>
          </w:tcPr>
          <w:p w14:paraId="1DAC9FFA"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5.</w:t>
            </w:r>
          </w:p>
        </w:tc>
        <w:tc>
          <w:tcPr>
            <w:tcW w:w="2410" w:type="dxa"/>
            <w:vAlign w:val="center"/>
          </w:tcPr>
          <w:p w14:paraId="02820D85" w14:textId="77777777" w:rsidR="00197628" w:rsidRPr="00197628" w:rsidRDefault="00197628" w:rsidP="00197628">
            <w:pPr>
              <w:suppressAutoHyphens/>
              <w:autoSpaceDN w:val="0"/>
              <w:jc w:val="both"/>
              <w:textAlignment w:val="baseline"/>
              <w:rPr>
                <w:b/>
                <w:bCs/>
                <w:szCs w:val="22"/>
                <w:lang w:eastAsia="lt-LT"/>
              </w:rPr>
            </w:pPr>
            <w:r w:rsidRPr="00197628">
              <w:rPr>
                <w:szCs w:val="22"/>
                <w:lang w:eastAsia="lt-LT"/>
              </w:rPr>
              <w:t>Purkštukai</w:t>
            </w:r>
          </w:p>
        </w:tc>
        <w:tc>
          <w:tcPr>
            <w:tcW w:w="7654" w:type="dxa"/>
            <w:vAlign w:val="center"/>
          </w:tcPr>
          <w:p w14:paraId="524D56AC" w14:textId="77777777" w:rsidR="00197628" w:rsidRPr="00197628" w:rsidRDefault="00197628" w:rsidP="00197628">
            <w:pPr>
              <w:rPr>
                <w:szCs w:val="22"/>
                <w:lang w:eastAsia="lt-LT"/>
              </w:rPr>
            </w:pPr>
            <w:r w:rsidRPr="00197628">
              <w:rPr>
                <w:szCs w:val="22"/>
                <w:lang w:eastAsia="lt-LT"/>
              </w:rPr>
              <w:t>Keramikiniai, purkštukai turi turėti nepriklausomą šildymą.</w:t>
            </w:r>
          </w:p>
        </w:tc>
      </w:tr>
      <w:tr w:rsidR="00197628" w:rsidRPr="00197628" w14:paraId="73724F39" w14:textId="77777777" w:rsidTr="004A2C43">
        <w:tc>
          <w:tcPr>
            <w:tcW w:w="568" w:type="dxa"/>
            <w:vAlign w:val="center"/>
          </w:tcPr>
          <w:p w14:paraId="13ED0C48"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6.</w:t>
            </w:r>
          </w:p>
        </w:tc>
        <w:tc>
          <w:tcPr>
            <w:tcW w:w="2410" w:type="dxa"/>
            <w:vAlign w:val="center"/>
          </w:tcPr>
          <w:p w14:paraId="07FCD6CA" w14:textId="77777777" w:rsidR="00197628" w:rsidRPr="00197628" w:rsidRDefault="00197628" w:rsidP="00197628">
            <w:pPr>
              <w:suppressAutoHyphens/>
              <w:autoSpaceDN w:val="0"/>
              <w:jc w:val="both"/>
              <w:textAlignment w:val="baseline"/>
              <w:rPr>
                <w:szCs w:val="22"/>
                <w:lang w:eastAsia="lt-LT"/>
              </w:rPr>
            </w:pPr>
            <w:proofErr w:type="spellStart"/>
            <w:r w:rsidRPr="00197628">
              <w:rPr>
                <w:szCs w:val="22"/>
                <w:lang w:eastAsia="lt-LT"/>
              </w:rPr>
              <w:t>Nukleatoriai</w:t>
            </w:r>
            <w:proofErr w:type="spellEnd"/>
          </w:p>
        </w:tc>
        <w:tc>
          <w:tcPr>
            <w:tcW w:w="7654" w:type="dxa"/>
            <w:vAlign w:val="center"/>
          </w:tcPr>
          <w:p w14:paraId="09C8B271" w14:textId="77777777" w:rsidR="00197628" w:rsidRPr="00197628" w:rsidRDefault="00197628" w:rsidP="00197628">
            <w:pPr>
              <w:rPr>
                <w:szCs w:val="22"/>
                <w:lang w:eastAsia="lt-LT"/>
              </w:rPr>
            </w:pPr>
            <w:r w:rsidRPr="00197628">
              <w:rPr>
                <w:szCs w:val="22"/>
                <w:lang w:eastAsia="lt-LT"/>
              </w:rPr>
              <w:t>6-9 vnt. su integruotu filtro elementu</w:t>
            </w:r>
          </w:p>
        </w:tc>
      </w:tr>
      <w:tr w:rsidR="00197628" w:rsidRPr="00197628" w14:paraId="24FA36FB" w14:textId="77777777" w:rsidTr="004A2C43">
        <w:tc>
          <w:tcPr>
            <w:tcW w:w="568" w:type="dxa"/>
            <w:vAlign w:val="center"/>
          </w:tcPr>
          <w:p w14:paraId="03562410"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7.</w:t>
            </w:r>
          </w:p>
        </w:tc>
        <w:tc>
          <w:tcPr>
            <w:tcW w:w="2410" w:type="dxa"/>
            <w:vAlign w:val="center"/>
          </w:tcPr>
          <w:p w14:paraId="1AB23216"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Šildymas</w:t>
            </w:r>
          </w:p>
        </w:tc>
        <w:tc>
          <w:tcPr>
            <w:tcW w:w="7654" w:type="dxa"/>
            <w:vAlign w:val="center"/>
          </w:tcPr>
          <w:p w14:paraId="41383947" w14:textId="2953418A" w:rsidR="00197628" w:rsidRPr="00197628" w:rsidRDefault="00197628" w:rsidP="00197628">
            <w:pPr>
              <w:rPr>
                <w:szCs w:val="22"/>
                <w:lang w:eastAsia="lt-LT"/>
              </w:rPr>
            </w:pPr>
            <w:r w:rsidRPr="00197628">
              <w:rPr>
                <w:szCs w:val="22"/>
                <w:lang w:eastAsia="lt-LT"/>
              </w:rPr>
              <w:t>0,5-3,5 kW</w:t>
            </w:r>
          </w:p>
        </w:tc>
      </w:tr>
      <w:tr w:rsidR="00197628" w:rsidRPr="00197628" w14:paraId="50A79E5C" w14:textId="77777777" w:rsidTr="004A2C43">
        <w:tc>
          <w:tcPr>
            <w:tcW w:w="568" w:type="dxa"/>
            <w:vAlign w:val="center"/>
          </w:tcPr>
          <w:p w14:paraId="2E1BFB06"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8.</w:t>
            </w:r>
          </w:p>
        </w:tc>
        <w:tc>
          <w:tcPr>
            <w:tcW w:w="2410" w:type="dxa"/>
            <w:vAlign w:val="center"/>
          </w:tcPr>
          <w:p w14:paraId="0279E5BB"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Bendra nominali galia</w:t>
            </w:r>
          </w:p>
        </w:tc>
        <w:tc>
          <w:tcPr>
            <w:tcW w:w="7654" w:type="dxa"/>
            <w:vAlign w:val="center"/>
          </w:tcPr>
          <w:p w14:paraId="196EF487" w14:textId="77777777" w:rsidR="00197628" w:rsidRPr="00197628" w:rsidRDefault="00197628" w:rsidP="00197628">
            <w:pPr>
              <w:rPr>
                <w:szCs w:val="22"/>
                <w:lang w:eastAsia="lt-LT"/>
              </w:rPr>
            </w:pPr>
            <w:r w:rsidRPr="00197628">
              <w:rPr>
                <w:szCs w:val="22"/>
                <w:lang w:eastAsia="lt-LT"/>
              </w:rPr>
              <w:t>15-22 kW</w:t>
            </w:r>
          </w:p>
        </w:tc>
      </w:tr>
      <w:tr w:rsidR="00197628" w:rsidRPr="00197628" w14:paraId="7BFF8AD4" w14:textId="77777777" w:rsidTr="004A2C43">
        <w:tc>
          <w:tcPr>
            <w:tcW w:w="568" w:type="dxa"/>
            <w:vAlign w:val="center"/>
          </w:tcPr>
          <w:p w14:paraId="49730C8F"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9.</w:t>
            </w:r>
          </w:p>
        </w:tc>
        <w:tc>
          <w:tcPr>
            <w:tcW w:w="2410" w:type="dxa"/>
            <w:vAlign w:val="center"/>
          </w:tcPr>
          <w:p w14:paraId="5DB59B52"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 xml:space="preserve">Maksimali apkrova </w:t>
            </w:r>
          </w:p>
        </w:tc>
        <w:tc>
          <w:tcPr>
            <w:tcW w:w="7654" w:type="dxa"/>
            <w:vAlign w:val="center"/>
          </w:tcPr>
          <w:p w14:paraId="1B147CAC" w14:textId="77777777" w:rsidR="00197628" w:rsidRPr="00197628" w:rsidRDefault="00197628" w:rsidP="00197628">
            <w:pPr>
              <w:rPr>
                <w:szCs w:val="22"/>
                <w:lang w:eastAsia="lt-LT"/>
              </w:rPr>
            </w:pPr>
            <w:r w:rsidRPr="00197628">
              <w:rPr>
                <w:szCs w:val="22"/>
                <w:lang w:eastAsia="lt-LT"/>
              </w:rPr>
              <w:t>30-45 A</w:t>
            </w:r>
          </w:p>
        </w:tc>
      </w:tr>
      <w:tr w:rsidR="00197628" w:rsidRPr="00197628" w14:paraId="11B3BF6A" w14:textId="77777777" w:rsidTr="004A2C43">
        <w:tc>
          <w:tcPr>
            <w:tcW w:w="568" w:type="dxa"/>
            <w:vAlign w:val="center"/>
          </w:tcPr>
          <w:p w14:paraId="157DD7A3"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10.</w:t>
            </w:r>
          </w:p>
        </w:tc>
        <w:tc>
          <w:tcPr>
            <w:tcW w:w="2410" w:type="dxa"/>
            <w:vAlign w:val="center"/>
          </w:tcPr>
          <w:p w14:paraId="17C63BFE" w14:textId="77777777" w:rsidR="00197628" w:rsidRPr="00197628" w:rsidRDefault="00197628" w:rsidP="00197628">
            <w:pPr>
              <w:suppressAutoHyphens/>
              <w:autoSpaceDN w:val="0"/>
              <w:jc w:val="both"/>
              <w:textAlignment w:val="baseline"/>
              <w:rPr>
                <w:rFonts w:ascii="Calibri" w:hAnsi="Calibri"/>
                <w:sz w:val="22"/>
                <w:szCs w:val="22"/>
                <w:lang w:eastAsia="lt-LT"/>
              </w:rPr>
            </w:pPr>
            <w:r w:rsidRPr="00197628">
              <w:rPr>
                <w:szCs w:val="22"/>
                <w:lang w:eastAsia="lt-LT"/>
              </w:rPr>
              <w:t>Vandens slėgis</w:t>
            </w:r>
            <w:r w:rsidRPr="00197628">
              <w:rPr>
                <w:rFonts w:ascii="Calibri" w:hAnsi="Calibri"/>
                <w:sz w:val="22"/>
                <w:szCs w:val="22"/>
                <w:lang w:eastAsia="lt-LT"/>
              </w:rPr>
              <w:t xml:space="preserve"> </w:t>
            </w:r>
          </w:p>
        </w:tc>
        <w:tc>
          <w:tcPr>
            <w:tcW w:w="7654" w:type="dxa"/>
            <w:vAlign w:val="center"/>
          </w:tcPr>
          <w:p w14:paraId="2AF84675" w14:textId="77777777" w:rsidR="00197628" w:rsidRPr="00197628" w:rsidRDefault="00197628" w:rsidP="00197628">
            <w:pPr>
              <w:rPr>
                <w:szCs w:val="22"/>
                <w:lang w:eastAsia="lt-LT"/>
              </w:rPr>
            </w:pPr>
            <w:r w:rsidRPr="00197628">
              <w:rPr>
                <w:szCs w:val="22"/>
                <w:lang w:eastAsia="lt-LT"/>
              </w:rPr>
              <w:t xml:space="preserve">100–750 </w:t>
            </w:r>
            <w:proofErr w:type="spellStart"/>
            <w:r w:rsidRPr="00197628">
              <w:rPr>
                <w:szCs w:val="22"/>
                <w:lang w:eastAsia="lt-LT"/>
              </w:rPr>
              <w:t>psi</w:t>
            </w:r>
            <w:proofErr w:type="spellEnd"/>
            <w:r w:rsidRPr="00197628">
              <w:rPr>
                <w:szCs w:val="22"/>
                <w:lang w:eastAsia="lt-LT"/>
              </w:rPr>
              <w:t xml:space="preserve"> (7–50 barų)</w:t>
            </w:r>
          </w:p>
        </w:tc>
      </w:tr>
      <w:tr w:rsidR="00197628" w:rsidRPr="00197628" w14:paraId="575D659E" w14:textId="77777777" w:rsidTr="004A2C43">
        <w:tc>
          <w:tcPr>
            <w:tcW w:w="568" w:type="dxa"/>
            <w:vAlign w:val="center"/>
          </w:tcPr>
          <w:p w14:paraId="37C2EEDE" w14:textId="77777777" w:rsidR="00197628" w:rsidRPr="00197628" w:rsidRDefault="00197628" w:rsidP="00197628">
            <w:pPr>
              <w:suppressAutoHyphens/>
              <w:autoSpaceDN w:val="0"/>
              <w:textAlignment w:val="baseline"/>
              <w:rPr>
                <w:rFonts w:eastAsia="Calibri"/>
                <w:bCs/>
                <w:szCs w:val="24"/>
                <w:lang w:eastAsia="lt-LT"/>
              </w:rPr>
            </w:pPr>
            <w:r w:rsidRPr="00197628">
              <w:rPr>
                <w:rFonts w:eastAsia="Calibri"/>
                <w:bCs/>
                <w:szCs w:val="24"/>
                <w:lang w:eastAsia="lt-LT"/>
              </w:rPr>
              <w:t>11.</w:t>
            </w:r>
          </w:p>
        </w:tc>
        <w:tc>
          <w:tcPr>
            <w:tcW w:w="2410" w:type="dxa"/>
            <w:vAlign w:val="center"/>
          </w:tcPr>
          <w:p w14:paraId="4C529EAD"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 xml:space="preserve">Vandens pajungimas </w:t>
            </w:r>
          </w:p>
          <w:p w14:paraId="189E3F7F" w14:textId="77777777" w:rsidR="00197628" w:rsidRPr="00197628" w:rsidRDefault="00197628" w:rsidP="00197628">
            <w:pPr>
              <w:suppressAutoHyphens/>
              <w:autoSpaceDN w:val="0"/>
              <w:jc w:val="both"/>
              <w:textAlignment w:val="baseline"/>
              <w:rPr>
                <w:b/>
                <w:bCs/>
                <w:szCs w:val="22"/>
                <w:lang w:eastAsia="lt-LT"/>
              </w:rPr>
            </w:pPr>
          </w:p>
        </w:tc>
        <w:tc>
          <w:tcPr>
            <w:tcW w:w="7654" w:type="dxa"/>
            <w:vAlign w:val="center"/>
          </w:tcPr>
          <w:p w14:paraId="09F6AD27" w14:textId="77777777" w:rsidR="00197628" w:rsidRPr="00197628" w:rsidRDefault="00197628" w:rsidP="00197628">
            <w:pPr>
              <w:rPr>
                <w:szCs w:val="22"/>
                <w:lang w:eastAsia="lt-LT"/>
              </w:rPr>
            </w:pPr>
            <w:r w:rsidRPr="00197628">
              <w:rPr>
                <w:szCs w:val="22"/>
                <w:lang w:eastAsia="lt-LT"/>
              </w:rPr>
              <w:t>DN50 / PN40 jungtimi. Jungtis pasukama 360 laipsnių kampu po važiuokle. Įrengtas automatinis vandens išleidimas po važiuokle.</w:t>
            </w:r>
          </w:p>
        </w:tc>
      </w:tr>
      <w:tr w:rsidR="00197628" w:rsidRPr="00197628" w14:paraId="3C5CCC34" w14:textId="77777777" w:rsidTr="004A2C43">
        <w:tc>
          <w:tcPr>
            <w:tcW w:w="568" w:type="dxa"/>
            <w:vAlign w:val="center"/>
          </w:tcPr>
          <w:p w14:paraId="35103DEF"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12.</w:t>
            </w:r>
          </w:p>
        </w:tc>
        <w:tc>
          <w:tcPr>
            <w:tcW w:w="2410" w:type="dxa"/>
            <w:vAlign w:val="center"/>
          </w:tcPr>
          <w:p w14:paraId="4B24C401"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Pasvyravimo kampas</w:t>
            </w:r>
          </w:p>
        </w:tc>
        <w:tc>
          <w:tcPr>
            <w:tcW w:w="7654" w:type="dxa"/>
            <w:vAlign w:val="center"/>
          </w:tcPr>
          <w:p w14:paraId="5C802D75" w14:textId="77777777" w:rsidR="00197628" w:rsidRPr="00197628" w:rsidRDefault="00197628" w:rsidP="00197628">
            <w:pPr>
              <w:rPr>
                <w:szCs w:val="22"/>
                <w:lang w:eastAsia="lt-LT"/>
              </w:rPr>
            </w:pPr>
            <w:r w:rsidRPr="00197628">
              <w:rPr>
                <w:szCs w:val="22"/>
                <w:lang w:eastAsia="lt-LT"/>
              </w:rPr>
              <w:t>Turbinos pasvyrimo kampas 0</w:t>
            </w:r>
            <w:r w:rsidRPr="00197628">
              <w:rPr>
                <w:szCs w:val="22"/>
                <w:vertAlign w:val="superscript"/>
                <w:lang w:eastAsia="lt-LT"/>
              </w:rPr>
              <w:t>o</w:t>
            </w:r>
            <w:r w:rsidRPr="00197628">
              <w:rPr>
                <w:szCs w:val="22"/>
                <w:lang w:eastAsia="lt-LT"/>
              </w:rPr>
              <w:t>-45°</w:t>
            </w:r>
          </w:p>
        </w:tc>
      </w:tr>
      <w:tr w:rsidR="00197628" w:rsidRPr="00197628" w14:paraId="61C6F390" w14:textId="77777777" w:rsidTr="004A2C43">
        <w:tc>
          <w:tcPr>
            <w:tcW w:w="568" w:type="dxa"/>
            <w:vAlign w:val="center"/>
          </w:tcPr>
          <w:p w14:paraId="4F12B38B"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13.</w:t>
            </w:r>
          </w:p>
        </w:tc>
        <w:tc>
          <w:tcPr>
            <w:tcW w:w="2410" w:type="dxa"/>
            <w:vAlign w:val="center"/>
          </w:tcPr>
          <w:p w14:paraId="1B7EAE5F"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Filtravimo sistema</w:t>
            </w:r>
          </w:p>
        </w:tc>
        <w:tc>
          <w:tcPr>
            <w:tcW w:w="7654" w:type="dxa"/>
            <w:vAlign w:val="center"/>
          </w:tcPr>
          <w:p w14:paraId="65F421F0" w14:textId="77777777" w:rsidR="00197628" w:rsidRPr="00197628" w:rsidRDefault="00197628" w:rsidP="00197628">
            <w:pPr>
              <w:rPr>
                <w:szCs w:val="22"/>
                <w:lang w:eastAsia="lt-LT"/>
              </w:rPr>
            </w:pPr>
            <w:r w:rsidRPr="00197628">
              <w:rPr>
                <w:szCs w:val="22"/>
                <w:lang w:eastAsia="lt-LT"/>
              </w:rPr>
              <w:t xml:space="preserve">Integruotas vandens filtras su ne mažiau kaip 220 </w:t>
            </w:r>
            <w:proofErr w:type="spellStart"/>
            <w:r w:rsidRPr="00197628">
              <w:rPr>
                <w:szCs w:val="22"/>
                <w:lang w:eastAsia="lt-LT"/>
              </w:rPr>
              <w:t>mkr</w:t>
            </w:r>
            <w:proofErr w:type="spellEnd"/>
            <w:r w:rsidRPr="00197628">
              <w:rPr>
                <w:szCs w:val="22"/>
                <w:lang w:eastAsia="lt-LT"/>
              </w:rPr>
              <w:t>. tinkleliu.</w:t>
            </w:r>
          </w:p>
        </w:tc>
      </w:tr>
      <w:tr w:rsidR="00197628" w:rsidRPr="00197628" w14:paraId="55ACCF47" w14:textId="77777777" w:rsidTr="004A2C43">
        <w:tc>
          <w:tcPr>
            <w:tcW w:w="568" w:type="dxa"/>
            <w:vAlign w:val="center"/>
          </w:tcPr>
          <w:p w14:paraId="287AD36D" w14:textId="77777777"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14.</w:t>
            </w:r>
          </w:p>
        </w:tc>
        <w:tc>
          <w:tcPr>
            <w:tcW w:w="2410" w:type="dxa"/>
            <w:vAlign w:val="center"/>
          </w:tcPr>
          <w:p w14:paraId="0B0DB699"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Našumas</w:t>
            </w:r>
          </w:p>
        </w:tc>
        <w:tc>
          <w:tcPr>
            <w:tcW w:w="7654" w:type="dxa"/>
            <w:vAlign w:val="center"/>
          </w:tcPr>
          <w:p w14:paraId="2822AF53" w14:textId="77777777" w:rsidR="00197628" w:rsidRPr="00197628" w:rsidRDefault="00197628" w:rsidP="00197628">
            <w:pPr>
              <w:rPr>
                <w:szCs w:val="22"/>
                <w:lang w:eastAsia="lt-LT"/>
              </w:rPr>
            </w:pPr>
            <w:r w:rsidRPr="00197628">
              <w:rPr>
                <w:szCs w:val="22"/>
                <w:lang w:eastAsia="lt-LT"/>
              </w:rPr>
              <w:t xml:space="preserve"> Dirbant pilnu pajėgumu ne mažiau 20 m</w:t>
            </w:r>
            <w:r w:rsidRPr="00197628">
              <w:rPr>
                <w:szCs w:val="22"/>
                <w:vertAlign w:val="superscript"/>
                <w:lang w:eastAsia="lt-LT"/>
              </w:rPr>
              <w:t>3</w:t>
            </w:r>
            <w:r w:rsidRPr="00197628">
              <w:rPr>
                <w:szCs w:val="22"/>
                <w:lang w:eastAsia="lt-LT"/>
              </w:rPr>
              <w:t xml:space="preserve"> vandens/50 m</w:t>
            </w:r>
            <w:r w:rsidRPr="00197628">
              <w:rPr>
                <w:szCs w:val="22"/>
                <w:vertAlign w:val="superscript"/>
                <w:lang w:eastAsia="lt-LT"/>
              </w:rPr>
              <w:t>3</w:t>
            </w:r>
            <w:r w:rsidRPr="00197628">
              <w:rPr>
                <w:szCs w:val="22"/>
                <w:lang w:eastAsia="lt-LT"/>
              </w:rPr>
              <w:t xml:space="preserve"> sniego/1h</w:t>
            </w:r>
          </w:p>
        </w:tc>
      </w:tr>
      <w:tr w:rsidR="00197628" w:rsidRPr="00197628" w14:paraId="5124F78A" w14:textId="77777777" w:rsidTr="004A2C43">
        <w:tc>
          <w:tcPr>
            <w:tcW w:w="568" w:type="dxa"/>
            <w:vAlign w:val="center"/>
          </w:tcPr>
          <w:p w14:paraId="6198C59C" w14:textId="7D8CC68F"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w:t>
            </w:r>
            <w:r w:rsidR="00AE35CB">
              <w:rPr>
                <w:rFonts w:eastAsia="Calibri"/>
                <w:bCs/>
                <w:szCs w:val="24"/>
                <w:lang w:eastAsia="lt-LT"/>
              </w:rPr>
              <w:t>5</w:t>
            </w:r>
            <w:r w:rsidRPr="00197628">
              <w:rPr>
                <w:rFonts w:eastAsia="Calibri"/>
                <w:bCs/>
                <w:szCs w:val="24"/>
                <w:lang w:eastAsia="lt-LT"/>
              </w:rPr>
              <w:t>.</w:t>
            </w:r>
          </w:p>
        </w:tc>
        <w:tc>
          <w:tcPr>
            <w:tcW w:w="2410" w:type="dxa"/>
            <w:vAlign w:val="center"/>
          </w:tcPr>
          <w:p w14:paraId="3CE1E450"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Sukimas</w:t>
            </w:r>
          </w:p>
        </w:tc>
        <w:tc>
          <w:tcPr>
            <w:tcW w:w="7654" w:type="dxa"/>
            <w:vAlign w:val="center"/>
          </w:tcPr>
          <w:p w14:paraId="4100A775" w14:textId="77777777" w:rsidR="00197628" w:rsidRPr="00197628" w:rsidRDefault="00197628" w:rsidP="00197628">
            <w:pPr>
              <w:rPr>
                <w:szCs w:val="22"/>
                <w:lang w:eastAsia="lt-LT"/>
              </w:rPr>
            </w:pPr>
            <w:r w:rsidRPr="00197628">
              <w:rPr>
                <w:szCs w:val="22"/>
                <w:lang w:eastAsia="lt-LT"/>
              </w:rPr>
              <w:t>Horizontalus sukimasis ne mažiau 300°</w:t>
            </w:r>
          </w:p>
        </w:tc>
      </w:tr>
      <w:tr w:rsidR="00197628" w:rsidRPr="00197628" w14:paraId="561DCB2A" w14:textId="77777777" w:rsidTr="004A2C43">
        <w:tc>
          <w:tcPr>
            <w:tcW w:w="568" w:type="dxa"/>
            <w:vAlign w:val="center"/>
          </w:tcPr>
          <w:p w14:paraId="12394047" w14:textId="4E397A5E"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w:t>
            </w:r>
            <w:r w:rsidR="00AE35CB">
              <w:rPr>
                <w:rFonts w:eastAsia="Calibri"/>
                <w:bCs/>
                <w:szCs w:val="24"/>
                <w:lang w:eastAsia="lt-LT"/>
              </w:rPr>
              <w:t>6</w:t>
            </w:r>
            <w:r w:rsidRPr="00197628">
              <w:rPr>
                <w:rFonts w:eastAsia="Calibri"/>
                <w:bCs/>
                <w:szCs w:val="24"/>
                <w:lang w:eastAsia="lt-LT"/>
              </w:rPr>
              <w:t>.</w:t>
            </w:r>
          </w:p>
        </w:tc>
        <w:tc>
          <w:tcPr>
            <w:tcW w:w="2410" w:type="dxa"/>
            <w:vAlign w:val="center"/>
          </w:tcPr>
          <w:p w14:paraId="3963A0C9"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Valdymas</w:t>
            </w:r>
          </w:p>
        </w:tc>
        <w:tc>
          <w:tcPr>
            <w:tcW w:w="7654" w:type="dxa"/>
            <w:vAlign w:val="center"/>
          </w:tcPr>
          <w:p w14:paraId="3E1C1350" w14:textId="77777777" w:rsidR="00197628" w:rsidRPr="00197628" w:rsidRDefault="00197628" w:rsidP="00197628">
            <w:pPr>
              <w:rPr>
                <w:szCs w:val="22"/>
                <w:lang w:eastAsia="lt-LT"/>
              </w:rPr>
            </w:pPr>
            <w:r w:rsidRPr="00197628">
              <w:rPr>
                <w:szCs w:val="22"/>
                <w:lang w:eastAsia="lt-LT"/>
              </w:rPr>
              <w:t>Valdymas turi būti mygtukinis.</w:t>
            </w:r>
          </w:p>
        </w:tc>
      </w:tr>
      <w:tr w:rsidR="00197628" w:rsidRPr="00197628" w14:paraId="53993199" w14:textId="77777777" w:rsidTr="004A2C43">
        <w:tc>
          <w:tcPr>
            <w:tcW w:w="568" w:type="dxa"/>
            <w:vAlign w:val="center"/>
          </w:tcPr>
          <w:p w14:paraId="5007E1B3" w14:textId="52358944"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w:t>
            </w:r>
            <w:r w:rsidR="00AE35CB">
              <w:rPr>
                <w:rFonts w:eastAsia="Calibri"/>
                <w:bCs/>
                <w:szCs w:val="24"/>
                <w:lang w:eastAsia="lt-LT"/>
              </w:rPr>
              <w:t>7</w:t>
            </w:r>
            <w:r w:rsidRPr="00197628">
              <w:rPr>
                <w:rFonts w:eastAsia="Calibri"/>
                <w:bCs/>
                <w:szCs w:val="24"/>
                <w:lang w:eastAsia="lt-LT"/>
              </w:rPr>
              <w:t>.</w:t>
            </w:r>
          </w:p>
        </w:tc>
        <w:tc>
          <w:tcPr>
            <w:tcW w:w="2410" w:type="dxa"/>
            <w:vAlign w:val="center"/>
          </w:tcPr>
          <w:p w14:paraId="596A68E4"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Valdymas</w:t>
            </w:r>
          </w:p>
        </w:tc>
        <w:tc>
          <w:tcPr>
            <w:tcW w:w="7654" w:type="dxa"/>
            <w:vAlign w:val="center"/>
          </w:tcPr>
          <w:p w14:paraId="6246DD00" w14:textId="77777777" w:rsidR="00197628" w:rsidRPr="00197628" w:rsidRDefault="00197628" w:rsidP="00197628">
            <w:pPr>
              <w:rPr>
                <w:szCs w:val="22"/>
                <w:lang w:eastAsia="lt-LT"/>
              </w:rPr>
            </w:pPr>
            <w:r w:rsidRPr="00197628">
              <w:rPr>
                <w:szCs w:val="24"/>
                <w:lang w:eastAsia="lt-LT"/>
              </w:rPr>
              <w:t>S</w:t>
            </w:r>
            <w:r w:rsidRPr="00197628">
              <w:rPr>
                <w:szCs w:val="22"/>
                <w:lang w:eastAsia="lt-LT"/>
              </w:rPr>
              <w:t>kaitmeninis temperatūros jutiklis, rodomos temperatūros.</w:t>
            </w:r>
          </w:p>
        </w:tc>
      </w:tr>
      <w:tr w:rsidR="00197628" w:rsidRPr="00197628" w14:paraId="338A969E" w14:textId="77777777" w:rsidTr="004A2C43">
        <w:tc>
          <w:tcPr>
            <w:tcW w:w="568" w:type="dxa"/>
            <w:vAlign w:val="center"/>
          </w:tcPr>
          <w:p w14:paraId="3710AA4D" w14:textId="2646C363"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1</w:t>
            </w:r>
            <w:r w:rsidR="00AE35CB">
              <w:rPr>
                <w:rFonts w:eastAsia="Calibri"/>
                <w:bCs/>
                <w:szCs w:val="24"/>
                <w:lang w:eastAsia="lt-LT"/>
              </w:rPr>
              <w:t>8</w:t>
            </w:r>
            <w:r w:rsidRPr="00197628">
              <w:rPr>
                <w:rFonts w:eastAsia="Calibri"/>
                <w:bCs/>
                <w:szCs w:val="24"/>
                <w:lang w:eastAsia="lt-LT"/>
              </w:rPr>
              <w:t>.</w:t>
            </w:r>
          </w:p>
        </w:tc>
        <w:tc>
          <w:tcPr>
            <w:tcW w:w="2410" w:type="dxa"/>
            <w:vAlign w:val="center"/>
          </w:tcPr>
          <w:p w14:paraId="15621F25"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Valdymas</w:t>
            </w:r>
          </w:p>
        </w:tc>
        <w:tc>
          <w:tcPr>
            <w:tcW w:w="7654" w:type="dxa"/>
            <w:vAlign w:val="center"/>
          </w:tcPr>
          <w:p w14:paraId="705199BE" w14:textId="77777777" w:rsidR="00197628" w:rsidRPr="00197628" w:rsidRDefault="00197628" w:rsidP="00197628">
            <w:pPr>
              <w:rPr>
                <w:szCs w:val="22"/>
                <w:lang w:eastAsia="lt-LT"/>
              </w:rPr>
            </w:pPr>
            <w:r w:rsidRPr="00197628">
              <w:rPr>
                <w:szCs w:val="22"/>
                <w:lang w:eastAsia="lt-LT"/>
              </w:rPr>
              <w:t>Su skaitmeniniu ekranu, rodantis gedimų kodus,</w:t>
            </w:r>
          </w:p>
          <w:p w14:paraId="0583FCEC" w14:textId="77777777" w:rsidR="00197628" w:rsidRPr="00197628" w:rsidRDefault="00197628" w:rsidP="00197628">
            <w:pPr>
              <w:rPr>
                <w:rFonts w:ascii="Calibri" w:hAnsi="Calibri"/>
                <w:sz w:val="22"/>
                <w:szCs w:val="22"/>
                <w:lang w:eastAsia="lt-LT"/>
              </w:rPr>
            </w:pPr>
            <w:r w:rsidRPr="00197628">
              <w:rPr>
                <w:szCs w:val="22"/>
                <w:lang w:eastAsia="lt-LT"/>
              </w:rPr>
              <w:t>signalizacijos lemputė.</w:t>
            </w:r>
          </w:p>
        </w:tc>
      </w:tr>
      <w:tr w:rsidR="00197628" w:rsidRPr="00197628" w14:paraId="04355951" w14:textId="77777777" w:rsidTr="004A2C43">
        <w:tc>
          <w:tcPr>
            <w:tcW w:w="568" w:type="dxa"/>
            <w:vAlign w:val="center"/>
          </w:tcPr>
          <w:p w14:paraId="66C0FDAB" w14:textId="3230D749" w:rsidR="00197628" w:rsidRPr="00197628" w:rsidRDefault="00AE35CB" w:rsidP="00197628">
            <w:pPr>
              <w:suppressAutoHyphens/>
              <w:autoSpaceDN w:val="0"/>
              <w:jc w:val="center"/>
              <w:textAlignment w:val="baseline"/>
              <w:rPr>
                <w:rFonts w:eastAsia="Calibri"/>
                <w:bCs/>
                <w:szCs w:val="24"/>
                <w:lang w:eastAsia="lt-LT"/>
              </w:rPr>
            </w:pPr>
            <w:r>
              <w:rPr>
                <w:rFonts w:eastAsia="Calibri"/>
                <w:bCs/>
                <w:szCs w:val="24"/>
                <w:lang w:eastAsia="lt-LT"/>
              </w:rPr>
              <w:t>19</w:t>
            </w:r>
            <w:r w:rsidR="00197628" w:rsidRPr="00197628">
              <w:rPr>
                <w:rFonts w:eastAsia="Calibri"/>
                <w:bCs/>
                <w:szCs w:val="24"/>
                <w:lang w:eastAsia="lt-LT"/>
              </w:rPr>
              <w:t>.</w:t>
            </w:r>
          </w:p>
        </w:tc>
        <w:tc>
          <w:tcPr>
            <w:tcW w:w="2410" w:type="dxa"/>
            <w:vAlign w:val="center"/>
          </w:tcPr>
          <w:p w14:paraId="14D073E6"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Valdymas</w:t>
            </w:r>
          </w:p>
        </w:tc>
        <w:tc>
          <w:tcPr>
            <w:tcW w:w="7654" w:type="dxa"/>
            <w:vAlign w:val="center"/>
          </w:tcPr>
          <w:p w14:paraId="1BFAEBD0" w14:textId="77777777" w:rsidR="00197628" w:rsidRPr="00197628" w:rsidRDefault="00197628" w:rsidP="00197628">
            <w:pPr>
              <w:rPr>
                <w:szCs w:val="22"/>
                <w:lang w:eastAsia="lt-LT"/>
              </w:rPr>
            </w:pPr>
            <w:r w:rsidRPr="00197628">
              <w:rPr>
                <w:szCs w:val="22"/>
                <w:lang w:eastAsia="lt-LT"/>
              </w:rPr>
              <w:t>Vandens slėgio, santykinės oro drėgmės, informacija ekrane.</w:t>
            </w:r>
          </w:p>
        </w:tc>
      </w:tr>
      <w:tr w:rsidR="00197628" w:rsidRPr="00197628" w14:paraId="1EB4352E" w14:textId="77777777" w:rsidTr="004A2C43">
        <w:tc>
          <w:tcPr>
            <w:tcW w:w="568" w:type="dxa"/>
            <w:vAlign w:val="center"/>
          </w:tcPr>
          <w:p w14:paraId="0DB0283C" w14:textId="5667FECA" w:rsidR="00197628" w:rsidRPr="00197628" w:rsidRDefault="00197628" w:rsidP="00197628">
            <w:pPr>
              <w:suppressAutoHyphens/>
              <w:autoSpaceDN w:val="0"/>
              <w:jc w:val="center"/>
              <w:textAlignment w:val="baseline"/>
              <w:rPr>
                <w:rFonts w:eastAsia="Calibri"/>
                <w:bCs/>
                <w:szCs w:val="24"/>
                <w:lang w:eastAsia="lt-LT"/>
              </w:rPr>
            </w:pPr>
            <w:r w:rsidRPr="00197628">
              <w:rPr>
                <w:rFonts w:eastAsia="Calibri"/>
                <w:bCs/>
                <w:szCs w:val="24"/>
                <w:lang w:eastAsia="lt-LT"/>
              </w:rPr>
              <w:t>2</w:t>
            </w:r>
            <w:r w:rsidR="00AE35CB">
              <w:rPr>
                <w:rFonts w:eastAsia="Calibri"/>
                <w:bCs/>
                <w:szCs w:val="24"/>
                <w:lang w:eastAsia="lt-LT"/>
              </w:rPr>
              <w:t>0</w:t>
            </w:r>
            <w:r w:rsidRPr="00197628">
              <w:rPr>
                <w:rFonts w:eastAsia="Calibri"/>
                <w:bCs/>
                <w:szCs w:val="24"/>
                <w:lang w:eastAsia="lt-LT"/>
              </w:rPr>
              <w:t>.</w:t>
            </w:r>
          </w:p>
        </w:tc>
        <w:tc>
          <w:tcPr>
            <w:tcW w:w="2410" w:type="dxa"/>
            <w:vAlign w:val="center"/>
          </w:tcPr>
          <w:p w14:paraId="3A0434ED" w14:textId="77777777" w:rsidR="00197628" w:rsidRPr="00197628" w:rsidRDefault="00197628" w:rsidP="00197628">
            <w:pPr>
              <w:suppressAutoHyphens/>
              <w:autoSpaceDN w:val="0"/>
              <w:jc w:val="both"/>
              <w:textAlignment w:val="baseline"/>
              <w:rPr>
                <w:szCs w:val="22"/>
                <w:lang w:eastAsia="lt-LT"/>
              </w:rPr>
            </w:pPr>
            <w:r w:rsidRPr="00197628">
              <w:rPr>
                <w:szCs w:val="22"/>
                <w:lang w:eastAsia="lt-LT"/>
              </w:rPr>
              <w:t>Darbo eiga</w:t>
            </w:r>
          </w:p>
        </w:tc>
        <w:tc>
          <w:tcPr>
            <w:tcW w:w="7654" w:type="dxa"/>
            <w:vAlign w:val="center"/>
          </w:tcPr>
          <w:p w14:paraId="4E6F4B9A" w14:textId="77777777" w:rsidR="00197628" w:rsidRPr="00197628" w:rsidRDefault="00197628" w:rsidP="00197628">
            <w:pPr>
              <w:rPr>
                <w:szCs w:val="22"/>
                <w:lang w:eastAsia="lt-LT"/>
              </w:rPr>
            </w:pPr>
            <w:r w:rsidRPr="00197628">
              <w:rPr>
                <w:szCs w:val="22"/>
                <w:lang w:eastAsia="lt-LT"/>
              </w:rPr>
              <w:t>Nominali sniego gaminimo pradžios temperatūra ne žemesnė kaip -2</w:t>
            </w:r>
            <w:r w:rsidRPr="00197628">
              <w:rPr>
                <w:szCs w:val="22"/>
                <w:vertAlign w:val="superscript"/>
                <w:lang w:eastAsia="lt-LT"/>
              </w:rPr>
              <w:t>o</w:t>
            </w:r>
            <w:r w:rsidRPr="00197628">
              <w:rPr>
                <w:szCs w:val="22"/>
                <w:lang w:eastAsia="lt-LT"/>
              </w:rPr>
              <w:t xml:space="preserve"> C</w:t>
            </w:r>
          </w:p>
        </w:tc>
      </w:tr>
    </w:tbl>
    <w:p w14:paraId="0268DE36" w14:textId="77777777" w:rsidR="00197628" w:rsidRPr="00197628" w:rsidRDefault="00197628" w:rsidP="00197628">
      <w:pPr>
        <w:rPr>
          <w:b/>
          <w:bCs/>
          <w:szCs w:val="22"/>
          <w:lang w:eastAsia="lt-LT"/>
        </w:rPr>
      </w:pPr>
    </w:p>
    <w:p w14:paraId="0C216F73" w14:textId="77777777" w:rsidR="00197628" w:rsidRPr="00197628" w:rsidRDefault="00197628" w:rsidP="00197628">
      <w:pPr>
        <w:rPr>
          <w:szCs w:val="22"/>
          <w:lang w:eastAsia="lt-LT"/>
        </w:rPr>
      </w:pPr>
      <w:r w:rsidRPr="00197628">
        <w:rPr>
          <w:b/>
          <w:bCs/>
          <w:szCs w:val="22"/>
          <w:lang w:eastAsia="lt-LT"/>
        </w:rPr>
        <w:t>Garantija ir priežiūra</w:t>
      </w:r>
      <w:r w:rsidRPr="00197628">
        <w:rPr>
          <w:szCs w:val="22"/>
          <w:lang w:eastAsia="lt-LT"/>
        </w:rPr>
        <w:t>.</w:t>
      </w:r>
    </w:p>
    <w:p w14:paraId="79BD3A3C" w14:textId="77777777" w:rsidR="00197628" w:rsidRPr="00197628" w:rsidRDefault="00197628" w:rsidP="00197628">
      <w:pPr>
        <w:rPr>
          <w:szCs w:val="22"/>
          <w:lang w:eastAsia="lt-LT"/>
        </w:rPr>
      </w:pPr>
      <w:r w:rsidRPr="00197628">
        <w:rPr>
          <w:szCs w:val="22"/>
          <w:lang w:eastAsia="lt-LT"/>
        </w:rPr>
        <w:t>Tiekėjas privalo pateikti instrukciją lietuvių kalba.</w:t>
      </w:r>
    </w:p>
    <w:p w14:paraId="6B700E1D" w14:textId="77777777" w:rsidR="00197628" w:rsidRPr="00197628" w:rsidRDefault="00197628" w:rsidP="00197628">
      <w:pPr>
        <w:rPr>
          <w:szCs w:val="22"/>
          <w:lang w:eastAsia="lt-LT"/>
        </w:rPr>
      </w:pPr>
      <w:r w:rsidRPr="00197628">
        <w:rPr>
          <w:szCs w:val="22"/>
          <w:lang w:eastAsia="lt-LT"/>
        </w:rPr>
        <w:t>Tiekėjas turi užtikrinti apmokymus vietoje.</w:t>
      </w:r>
    </w:p>
    <w:p w14:paraId="44DA690B" w14:textId="77777777" w:rsidR="00197628" w:rsidRPr="00197628" w:rsidRDefault="00197628" w:rsidP="00197628">
      <w:pPr>
        <w:rPr>
          <w:szCs w:val="22"/>
          <w:lang w:eastAsia="lt-LT"/>
        </w:rPr>
      </w:pPr>
      <w:r w:rsidRPr="00197628">
        <w:rPr>
          <w:szCs w:val="22"/>
          <w:lang w:eastAsia="lt-LT"/>
        </w:rPr>
        <w:t>Atsarginių dalių pristatymas ne ilgesnis kaip 48 val.</w:t>
      </w:r>
    </w:p>
    <w:p w14:paraId="09FCA43D" w14:textId="77777777" w:rsidR="00197628" w:rsidRPr="00197628" w:rsidRDefault="00197628" w:rsidP="00197628">
      <w:pPr>
        <w:rPr>
          <w:szCs w:val="22"/>
          <w:lang w:eastAsia="lt-LT"/>
        </w:rPr>
      </w:pPr>
      <w:r w:rsidRPr="00197628">
        <w:rPr>
          <w:szCs w:val="22"/>
          <w:lang w:eastAsia="lt-LT"/>
        </w:rPr>
        <w:t>Garantija ne mažiau 12 mėn.</w:t>
      </w:r>
    </w:p>
    <w:p w14:paraId="3C357873" w14:textId="77777777" w:rsidR="00197628" w:rsidRPr="00197628" w:rsidRDefault="00197628" w:rsidP="00197628">
      <w:pPr>
        <w:rPr>
          <w:b/>
          <w:szCs w:val="22"/>
          <w:u w:val="single"/>
          <w:lang w:eastAsia="lt-LT"/>
        </w:rPr>
      </w:pPr>
    </w:p>
    <w:p w14:paraId="5EFEA674" w14:textId="714E445F" w:rsidR="009255F3" w:rsidRDefault="00A37EB8" w:rsidP="00371D17">
      <w:pPr>
        <w:jc w:val="center"/>
        <w:rPr>
          <w:szCs w:val="24"/>
        </w:rPr>
      </w:pPr>
      <w:r>
        <w:rPr>
          <w:szCs w:val="24"/>
        </w:rPr>
        <w:t>___________________</w:t>
      </w:r>
    </w:p>
    <w:p w14:paraId="5271B88A" w14:textId="77777777" w:rsidR="00BD0281" w:rsidRDefault="00BD0281" w:rsidP="00DA330B">
      <w:pPr>
        <w:rPr>
          <w:szCs w:val="24"/>
        </w:rPr>
      </w:pPr>
    </w:p>
    <w:p w14:paraId="7B5F3E15" w14:textId="77777777" w:rsidR="00BD0281" w:rsidRDefault="00BD0281" w:rsidP="00DA330B">
      <w:pPr>
        <w:rPr>
          <w:szCs w:val="24"/>
        </w:rPr>
      </w:pPr>
    </w:p>
    <w:p w14:paraId="7BEB0805" w14:textId="77777777" w:rsidR="007E3341" w:rsidRDefault="007E3341" w:rsidP="00DA330B">
      <w:pPr>
        <w:rPr>
          <w:szCs w:val="24"/>
        </w:rPr>
      </w:pPr>
    </w:p>
    <w:p w14:paraId="3FF830D8" w14:textId="77777777" w:rsidR="007E3341" w:rsidRDefault="007E3341" w:rsidP="00DA330B">
      <w:pPr>
        <w:rPr>
          <w:szCs w:val="24"/>
        </w:rPr>
      </w:pPr>
    </w:p>
    <w:p w14:paraId="734C8817" w14:textId="77777777" w:rsidR="007E3341" w:rsidRDefault="007E3341" w:rsidP="00DA330B">
      <w:pPr>
        <w:rPr>
          <w:szCs w:val="24"/>
        </w:rPr>
      </w:pPr>
    </w:p>
    <w:p w14:paraId="601EF65A" w14:textId="77777777" w:rsidR="007E3341" w:rsidRDefault="007E3341" w:rsidP="00DA330B">
      <w:pPr>
        <w:rPr>
          <w:szCs w:val="24"/>
        </w:rPr>
      </w:pPr>
    </w:p>
    <w:p w14:paraId="3A9A5AFC" w14:textId="77777777" w:rsidR="007E3341" w:rsidRDefault="007E3341" w:rsidP="00DA330B">
      <w:pPr>
        <w:rPr>
          <w:szCs w:val="24"/>
        </w:rPr>
      </w:pPr>
    </w:p>
    <w:p w14:paraId="1D21BE22" w14:textId="77777777" w:rsidR="007E3341" w:rsidRDefault="007E3341" w:rsidP="00DA330B">
      <w:pPr>
        <w:rPr>
          <w:szCs w:val="24"/>
        </w:rPr>
      </w:pPr>
    </w:p>
    <w:p w14:paraId="1EE5AB10" w14:textId="77777777" w:rsidR="007E3341" w:rsidRPr="0029198B" w:rsidRDefault="007E3341"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lastRenderedPageBreak/>
        <w:t>3 Sąlygų priedas</w:t>
      </w:r>
    </w:p>
    <w:p w14:paraId="14FE9307" w14:textId="77777777"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CC2E58"/>
    <w:multiLevelType w:val="hybridMultilevel"/>
    <w:tmpl w:val="184EE634"/>
    <w:lvl w:ilvl="0" w:tplc="C0D0A0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9"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8"/>
  </w:num>
  <w:num w:numId="3" w16cid:durableId="4135711">
    <w:abstractNumId w:val="23"/>
  </w:num>
  <w:num w:numId="4" w16cid:durableId="906498978">
    <w:abstractNumId w:val="4"/>
  </w:num>
  <w:num w:numId="5" w16cid:durableId="177231570">
    <w:abstractNumId w:val="16"/>
  </w:num>
  <w:num w:numId="6" w16cid:durableId="1042946889">
    <w:abstractNumId w:val="14"/>
  </w:num>
  <w:num w:numId="7" w16cid:durableId="1797597994">
    <w:abstractNumId w:val="1"/>
  </w:num>
  <w:num w:numId="8" w16cid:durableId="1177235045">
    <w:abstractNumId w:val="19"/>
  </w:num>
  <w:num w:numId="9" w16cid:durableId="1209996004">
    <w:abstractNumId w:val="10"/>
  </w:num>
  <w:num w:numId="10" w16cid:durableId="465244782">
    <w:abstractNumId w:val="22"/>
  </w:num>
  <w:num w:numId="11" w16cid:durableId="1527450367">
    <w:abstractNumId w:val="17"/>
  </w:num>
  <w:num w:numId="12" w16cid:durableId="223880816">
    <w:abstractNumId w:val="15"/>
  </w:num>
  <w:num w:numId="13" w16cid:durableId="1546678820">
    <w:abstractNumId w:val="5"/>
  </w:num>
  <w:num w:numId="14" w16cid:durableId="810101690">
    <w:abstractNumId w:val="7"/>
  </w:num>
  <w:num w:numId="15" w16cid:durableId="1687051563">
    <w:abstractNumId w:val="12"/>
  </w:num>
  <w:num w:numId="16" w16cid:durableId="1786922290">
    <w:abstractNumId w:val="0"/>
  </w:num>
  <w:num w:numId="17" w16cid:durableId="1083993523">
    <w:abstractNumId w:val="21"/>
  </w:num>
  <w:num w:numId="18" w16cid:durableId="322859864">
    <w:abstractNumId w:val="20"/>
  </w:num>
  <w:num w:numId="19" w16cid:durableId="1561818039">
    <w:abstractNumId w:val="11"/>
  </w:num>
  <w:num w:numId="20" w16cid:durableId="344793105">
    <w:abstractNumId w:val="18"/>
  </w:num>
  <w:num w:numId="21" w16cid:durableId="1290549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3"/>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216560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20D6"/>
    <w:rsid w:val="000830DB"/>
    <w:rsid w:val="0008662B"/>
    <w:rsid w:val="00092387"/>
    <w:rsid w:val="00094364"/>
    <w:rsid w:val="00095FC4"/>
    <w:rsid w:val="000A27FE"/>
    <w:rsid w:val="000A65A8"/>
    <w:rsid w:val="000B0F05"/>
    <w:rsid w:val="000C54BF"/>
    <w:rsid w:val="000D212F"/>
    <w:rsid w:val="000D6749"/>
    <w:rsid w:val="000E281E"/>
    <w:rsid w:val="000E2A16"/>
    <w:rsid w:val="000E2D8F"/>
    <w:rsid w:val="000E617C"/>
    <w:rsid w:val="000E6E14"/>
    <w:rsid w:val="00100760"/>
    <w:rsid w:val="001025FE"/>
    <w:rsid w:val="001028E6"/>
    <w:rsid w:val="0010620B"/>
    <w:rsid w:val="00122DCC"/>
    <w:rsid w:val="00122E02"/>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7F3C"/>
    <w:rsid w:val="001704E4"/>
    <w:rsid w:val="001805E4"/>
    <w:rsid w:val="00180605"/>
    <w:rsid w:val="001827BC"/>
    <w:rsid w:val="00183C8C"/>
    <w:rsid w:val="00183F9F"/>
    <w:rsid w:val="0018513F"/>
    <w:rsid w:val="00187588"/>
    <w:rsid w:val="00197628"/>
    <w:rsid w:val="00197A65"/>
    <w:rsid w:val="001A0A02"/>
    <w:rsid w:val="001A1F6E"/>
    <w:rsid w:val="001A2828"/>
    <w:rsid w:val="001B704B"/>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66296"/>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47942"/>
    <w:rsid w:val="00347E9A"/>
    <w:rsid w:val="003546FD"/>
    <w:rsid w:val="00357EDD"/>
    <w:rsid w:val="003606A7"/>
    <w:rsid w:val="00361FAC"/>
    <w:rsid w:val="00366656"/>
    <w:rsid w:val="00371D17"/>
    <w:rsid w:val="003812F5"/>
    <w:rsid w:val="00381FC7"/>
    <w:rsid w:val="00384041"/>
    <w:rsid w:val="0038481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5479"/>
    <w:rsid w:val="00425004"/>
    <w:rsid w:val="00432E69"/>
    <w:rsid w:val="00434F9E"/>
    <w:rsid w:val="00440348"/>
    <w:rsid w:val="0044250A"/>
    <w:rsid w:val="00443C8D"/>
    <w:rsid w:val="0044450D"/>
    <w:rsid w:val="00444AB1"/>
    <w:rsid w:val="004517D4"/>
    <w:rsid w:val="00454D35"/>
    <w:rsid w:val="00465463"/>
    <w:rsid w:val="00467217"/>
    <w:rsid w:val="0047755A"/>
    <w:rsid w:val="00480E81"/>
    <w:rsid w:val="004836CF"/>
    <w:rsid w:val="00484C6B"/>
    <w:rsid w:val="00484C75"/>
    <w:rsid w:val="004A2C43"/>
    <w:rsid w:val="004A30EB"/>
    <w:rsid w:val="004A615D"/>
    <w:rsid w:val="004A75F4"/>
    <w:rsid w:val="004B16EB"/>
    <w:rsid w:val="004B253E"/>
    <w:rsid w:val="004B4EDA"/>
    <w:rsid w:val="004C70A8"/>
    <w:rsid w:val="004C7EBB"/>
    <w:rsid w:val="004D1B94"/>
    <w:rsid w:val="004D40C1"/>
    <w:rsid w:val="004D5066"/>
    <w:rsid w:val="004D64AA"/>
    <w:rsid w:val="004E3B9C"/>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A6441"/>
    <w:rsid w:val="005B1109"/>
    <w:rsid w:val="005C01DB"/>
    <w:rsid w:val="005C1188"/>
    <w:rsid w:val="005C2546"/>
    <w:rsid w:val="005C3860"/>
    <w:rsid w:val="005D0B41"/>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6009A"/>
    <w:rsid w:val="00660D72"/>
    <w:rsid w:val="00666B9F"/>
    <w:rsid w:val="00667924"/>
    <w:rsid w:val="006726DB"/>
    <w:rsid w:val="006748DD"/>
    <w:rsid w:val="0068130E"/>
    <w:rsid w:val="00695D61"/>
    <w:rsid w:val="006960CE"/>
    <w:rsid w:val="006B3D2D"/>
    <w:rsid w:val="006C42BC"/>
    <w:rsid w:val="006D0ED1"/>
    <w:rsid w:val="006E357A"/>
    <w:rsid w:val="006E4AD8"/>
    <w:rsid w:val="006E517E"/>
    <w:rsid w:val="006E7D02"/>
    <w:rsid w:val="006F1E61"/>
    <w:rsid w:val="00700BB7"/>
    <w:rsid w:val="00700EAA"/>
    <w:rsid w:val="00705819"/>
    <w:rsid w:val="00706780"/>
    <w:rsid w:val="00716775"/>
    <w:rsid w:val="0072082B"/>
    <w:rsid w:val="00722229"/>
    <w:rsid w:val="007245AB"/>
    <w:rsid w:val="007270F3"/>
    <w:rsid w:val="00731E23"/>
    <w:rsid w:val="0074183D"/>
    <w:rsid w:val="00744A7D"/>
    <w:rsid w:val="00745C7E"/>
    <w:rsid w:val="00746558"/>
    <w:rsid w:val="00757C05"/>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3341"/>
    <w:rsid w:val="007E446B"/>
    <w:rsid w:val="007E7049"/>
    <w:rsid w:val="007F0A81"/>
    <w:rsid w:val="007F2594"/>
    <w:rsid w:val="00810000"/>
    <w:rsid w:val="00812771"/>
    <w:rsid w:val="00813253"/>
    <w:rsid w:val="00814262"/>
    <w:rsid w:val="008159A2"/>
    <w:rsid w:val="00820249"/>
    <w:rsid w:val="00820E47"/>
    <w:rsid w:val="00822972"/>
    <w:rsid w:val="00824B87"/>
    <w:rsid w:val="0082772A"/>
    <w:rsid w:val="0083703B"/>
    <w:rsid w:val="008424BB"/>
    <w:rsid w:val="00853D49"/>
    <w:rsid w:val="008579A0"/>
    <w:rsid w:val="00860EDE"/>
    <w:rsid w:val="00861FA0"/>
    <w:rsid w:val="008651EA"/>
    <w:rsid w:val="008813D9"/>
    <w:rsid w:val="00882186"/>
    <w:rsid w:val="00885132"/>
    <w:rsid w:val="00885517"/>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F3809"/>
    <w:rsid w:val="008F572E"/>
    <w:rsid w:val="008F629F"/>
    <w:rsid w:val="008F67E8"/>
    <w:rsid w:val="009019D5"/>
    <w:rsid w:val="009121AF"/>
    <w:rsid w:val="00913A52"/>
    <w:rsid w:val="00915DB1"/>
    <w:rsid w:val="00921FA2"/>
    <w:rsid w:val="009227B7"/>
    <w:rsid w:val="0092400A"/>
    <w:rsid w:val="00924A69"/>
    <w:rsid w:val="009255F3"/>
    <w:rsid w:val="009270B6"/>
    <w:rsid w:val="00927AA7"/>
    <w:rsid w:val="009331DA"/>
    <w:rsid w:val="00933ACC"/>
    <w:rsid w:val="00936455"/>
    <w:rsid w:val="00940E9A"/>
    <w:rsid w:val="0094139C"/>
    <w:rsid w:val="0094392D"/>
    <w:rsid w:val="0094446E"/>
    <w:rsid w:val="009460DC"/>
    <w:rsid w:val="00947ECA"/>
    <w:rsid w:val="009532B6"/>
    <w:rsid w:val="00954848"/>
    <w:rsid w:val="00956DEF"/>
    <w:rsid w:val="0095760D"/>
    <w:rsid w:val="009640E4"/>
    <w:rsid w:val="0096601C"/>
    <w:rsid w:val="009721FA"/>
    <w:rsid w:val="009803F8"/>
    <w:rsid w:val="00980F5E"/>
    <w:rsid w:val="00981544"/>
    <w:rsid w:val="00981D6C"/>
    <w:rsid w:val="00987FA0"/>
    <w:rsid w:val="00992BB1"/>
    <w:rsid w:val="00992C20"/>
    <w:rsid w:val="00994B68"/>
    <w:rsid w:val="009961DB"/>
    <w:rsid w:val="00997522"/>
    <w:rsid w:val="009A0F9B"/>
    <w:rsid w:val="009A1BDE"/>
    <w:rsid w:val="009B13A2"/>
    <w:rsid w:val="009B70CB"/>
    <w:rsid w:val="009C751D"/>
    <w:rsid w:val="009D0DF0"/>
    <w:rsid w:val="009D21C7"/>
    <w:rsid w:val="009E00E5"/>
    <w:rsid w:val="009E0775"/>
    <w:rsid w:val="009E26CD"/>
    <w:rsid w:val="009E51C7"/>
    <w:rsid w:val="009F1E8A"/>
    <w:rsid w:val="009F3885"/>
    <w:rsid w:val="009F532B"/>
    <w:rsid w:val="009F758E"/>
    <w:rsid w:val="00A01A08"/>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EB3"/>
    <w:rsid w:val="00A74D1A"/>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5CB"/>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22D6"/>
    <w:rsid w:val="00B23A7F"/>
    <w:rsid w:val="00B253A4"/>
    <w:rsid w:val="00B25B2A"/>
    <w:rsid w:val="00B25CFB"/>
    <w:rsid w:val="00B26CB4"/>
    <w:rsid w:val="00B402D0"/>
    <w:rsid w:val="00B41F85"/>
    <w:rsid w:val="00B50203"/>
    <w:rsid w:val="00B5632A"/>
    <w:rsid w:val="00B6063F"/>
    <w:rsid w:val="00B60C90"/>
    <w:rsid w:val="00B62B48"/>
    <w:rsid w:val="00B64143"/>
    <w:rsid w:val="00B804A9"/>
    <w:rsid w:val="00B81C7C"/>
    <w:rsid w:val="00B8317D"/>
    <w:rsid w:val="00B903D8"/>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7D5"/>
    <w:rsid w:val="00BF5D52"/>
    <w:rsid w:val="00BF638E"/>
    <w:rsid w:val="00C1030E"/>
    <w:rsid w:val="00C12FDC"/>
    <w:rsid w:val="00C23E8A"/>
    <w:rsid w:val="00C24F98"/>
    <w:rsid w:val="00C36DBB"/>
    <w:rsid w:val="00C41077"/>
    <w:rsid w:val="00C50B18"/>
    <w:rsid w:val="00C512BC"/>
    <w:rsid w:val="00C5322F"/>
    <w:rsid w:val="00C61FDE"/>
    <w:rsid w:val="00C65843"/>
    <w:rsid w:val="00C6797A"/>
    <w:rsid w:val="00C70A43"/>
    <w:rsid w:val="00C70AFB"/>
    <w:rsid w:val="00C711BD"/>
    <w:rsid w:val="00C76A04"/>
    <w:rsid w:val="00C803A7"/>
    <w:rsid w:val="00C81D51"/>
    <w:rsid w:val="00C904C0"/>
    <w:rsid w:val="00C94E49"/>
    <w:rsid w:val="00CB1725"/>
    <w:rsid w:val="00CB46B3"/>
    <w:rsid w:val="00CB7610"/>
    <w:rsid w:val="00CC6BC6"/>
    <w:rsid w:val="00CD28C8"/>
    <w:rsid w:val="00CE02B4"/>
    <w:rsid w:val="00CE5348"/>
    <w:rsid w:val="00CE5ACC"/>
    <w:rsid w:val="00CF4373"/>
    <w:rsid w:val="00CF4F0B"/>
    <w:rsid w:val="00CF562E"/>
    <w:rsid w:val="00D012C4"/>
    <w:rsid w:val="00D0523E"/>
    <w:rsid w:val="00D13A20"/>
    <w:rsid w:val="00D215BE"/>
    <w:rsid w:val="00D304AC"/>
    <w:rsid w:val="00D42941"/>
    <w:rsid w:val="00D44983"/>
    <w:rsid w:val="00D510F8"/>
    <w:rsid w:val="00D539B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26"/>
    <w:rsid w:val="00DC137E"/>
    <w:rsid w:val="00DD0874"/>
    <w:rsid w:val="00DD27A1"/>
    <w:rsid w:val="00DD2A52"/>
    <w:rsid w:val="00DD4CD1"/>
    <w:rsid w:val="00DD5EFB"/>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37B8"/>
    <w:rsid w:val="00E241B9"/>
    <w:rsid w:val="00E27C81"/>
    <w:rsid w:val="00E30A33"/>
    <w:rsid w:val="00E34050"/>
    <w:rsid w:val="00E34C24"/>
    <w:rsid w:val="00E35253"/>
    <w:rsid w:val="00E35CE3"/>
    <w:rsid w:val="00E372D9"/>
    <w:rsid w:val="00E44B44"/>
    <w:rsid w:val="00E50C74"/>
    <w:rsid w:val="00E545A6"/>
    <w:rsid w:val="00E5551A"/>
    <w:rsid w:val="00E55BA1"/>
    <w:rsid w:val="00E56576"/>
    <w:rsid w:val="00E60459"/>
    <w:rsid w:val="00E61CCC"/>
    <w:rsid w:val="00E642DB"/>
    <w:rsid w:val="00E666DB"/>
    <w:rsid w:val="00E7178C"/>
    <w:rsid w:val="00E85BC7"/>
    <w:rsid w:val="00E86E16"/>
    <w:rsid w:val="00E91F14"/>
    <w:rsid w:val="00E96915"/>
    <w:rsid w:val="00EA3418"/>
    <w:rsid w:val="00EC17F7"/>
    <w:rsid w:val="00EC6806"/>
    <w:rsid w:val="00ED13EE"/>
    <w:rsid w:val="00ED34BE"/>
    <w:rsid w:val="00EE1921"/>
    <w:rsid w:val="00EE2F1E"/>
    <w:rsid w:val="00EE4BFC"/>
    <w:rsid w:val="00EE588C"/>
    <w:rsid w:val="00EE6339"/>
    <w:rsid w:val="00EE635C"/>
    <w:rsid w:val="00EF336A"/>
    <w:rsid w:val="00F00740"/>
    <w:rsid w:val="00F042CB"/>
    <w:rsid w:val="00F0604C"/>
    <w:rsid w:val="00F06818"/>
    <w:rsid w:val="00F07BDB"/>
    <w:rsid w:val="00F12C06"/>
    <w:rsid w:val="00F1344C"/>
    <w:rsid w:val="00F13895"/>
    <w:rsid w:val="00F15FF0"/>
    <w:rsid w:val="00F17087"/>
    <w:rsid w:val="00F20025"/>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656C"/>
    <w:rsid w:val="00F874F3"/>
    <w:rsid w:val="00F90E61"/>
    <w:rsid w:val="00F925C8"/>
    <w:rsid w:val="00F971AD"/>
    <w:rsid w:val="00FA7A37"/>
    <w:rsid w:val="00FB2524"/>
    <w:rsid w:val="00FB2530"/>
    <w:rsid w:val="00FC30E0"/>
    <w:rsid w:val="00FC6541"/>
    <w:rsid w:val="00FD0110"/>
    <w:rsid w:val="00FD102B"/>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7C0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azina.narvois@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18751</Words>
  <Characters>10689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Beata Nenartavičiūtė-Dolgopolova</cp:lastModifiedBy>
  <cp:revision>145</cp:revision>
  <cp:lastPrinted>2024-08-14T11:31:00Z</cp:lastPrinted>
  <dcterms:created xsi:type="dcterms:W3CDTF">2025-02-18T13:07:00Z</dcterms:created>
  <dcterms:modified xsi:type="dcterms:W3CDTF">2025-10-30T15:18:00Z</dcterms:modified>
</cp:coreProperties>
</file>