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22C88ED" w14:textId="64BC8346" w:rsidR="000D7204" w:rsidRPr="00E32D72" w:rsidRDefault="001520E8" w:rsidP="000D7204">
      <w:pPr>
        <w:suppressAutoHyphens/>
        <w:spacing w:after="0" w:line="240" w:lineRule="auto"/>
        <w:jc w:val="center"/>
        <w:rPr>
          <w:rFonts w:ascii="Verdana" w:hAnsi="Verdana" w:cs="Times New Roman"/>
          <w:b/>
          <w:color w:val="000000"/>
          <w:sz w:val="20"/>
          <w:szCs w:val="20"/>
        </w:rPr>
      </w:pPr>
      <w:r w:rsidRPr="00E32D72">
        <w:rPr>
          <w:rFonts w:ascii="Verdana" w:eastAsia="Times New Roman" w:hAnsi="Verdana" w:cs="Times New Roman"/>
          <w:b/>
          <w:bCs/>
          <w:sz w:val="20"/>
          <w:szCs w:val="20"/>
        </w:rPr>
        <w:t>LB INFRASTRUKTŪROS APSAUGŲ NUO IŠORĖS GRĖSMIŲ ATSPARUMO ĮVERTINIM</w:t>
      </w:r>
      <w:r w:rsidR="00406858" w:rsidRPr="00E32D72">
        <w:rPr>
          <w:rFonts w:ascii="Verdana" w:eastAsia="Times New Roman" w:hAnsi="Verdana" w:cs="Times New Roman"/>
          <w:b/>
          <w:bCs/>
          <w:sz w:val="20"/>
          <w:szCs w:val="20"/>
        </w:rPr>
        <w:t>O</w:t>
      </w:r>
      <w:r w:rsidRPr="00E32D72">
        <w:rPr>
          <w:rFonts w:ascii="Verdana" w:eastAsia="Times New Roman" w:hAnsi="Verdana" w:cs="Times New Roman"/>
          <w:b/>
          <w:bCs/>
          <w:sz w:val="20"/>
          <w:szCs w:val="20"/>
        </w:rPr>
        <w:t xml:space="preserve"> (SAUGOS BRANDOS VERTINIM</w:t>
      </w:r>
      <w:r w:rsidR="00406858" w:rsidRPr="00E32D72">
        <w:rPr>
          <w:rFonts w:ascii="Verdana" w:eastAsia="Times New Roman" w:hAnsi="Verdana" w:cs="Times New Roman"/>
          <w:b/>
          <w:bCs/>
          <w:sz w:val="20"/>
          <w:szCs w:val="20"/>
        </w:rPr>
        <w:t>O</w:t>
      </w:r>
      <w:r w:rsidRPr="00E32D72">
        <w:rPr>
          <w:rFonts w:ascii="Verdana" w:eastAsia="Times New Roman" w:hAnsi="Verdana" w:cs="Times New Roman"/>
          <w:b/>
          <w:bCs/>
          <w:sz w:val="20"/>
          <w:szCs w:val="20"/>
        </w:rPr>
        <w:t>)</w:t>
      </w:r>
      <w:r w:rsidR="00406858" w:rsidRPr="00E32D72">
        <w:rPr>
          <w:rFonts w:ascii="Verdana" w:eastAsia="Times New Roman" w:hAnsi="Verdana" w:cs="Times New Roman"/>
          <w:b/>
          <w:bCs/>
          <w:sz w:val="20"/>
          <w:szCs w:val="20"/>
        </w:rPr>
        <w:t xml:space="preserve"> PASLAUGOS</w:t>
      </w:r>
    </w:p>
    <w:p w14:paraId="3CC3440D" w14:textId="3C8E179C" w:rsidR="003934D0" w:rsidRPr="00E01C9C" w:rsidRDefault="002E0340" w:rsidP="000D7204">
      <w:pPr>
        <w:suppressAutoHyphens/>
        <w:spacing w:after="0" w:line="240" w:lineRule="auto"/>
        <w:jc w:val="center"/>
        <w:rPr>
          <w:rFonts w:ascii="Verdana" w:hAnsi="Verdana" w:cs="Times New Roman"/>
          <w:b/>
          <w:sz w:val="20"/>
          <w:szCs w:val="20"/>
        </w:rPr>
      </w:pPr>
      <w:r w:rsidRPr="00E32D72">
        <w:rPr>
          <w:rFonts w:ascii="Verdana" w:hAnsi="Verdana" w:cs="Times New Roman"/>
          <w:b/>
          <w:color w:val="000000"/>
          <w:sz w:val="20"/>
          <w:szCs w:val="20"/>
        </w:rPr>
        <w:t xml:space="preserve">PIRKIMO </w:t>
      </w:r>
      <w:r w:rsidR="003934D0" w:rsidRPr="00E32D72">
        <w:rPr>
          <w:rFonts w:ascii="Verdana" w:hAnsi="Verdana"/>
          <w:b/>
          <w:sz w:val="20"/>
          <w:szCs w:val="20"/>
        </w:rPr>
        <w:t>SĄLYGOS</w:t>
      </w:r>
    </w:p>
    <w:p w14:paraId="39524863" w14:textId="16C12DAC"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74309594"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r w:rsidR="00A71355" w:rsidRPr="0037393C">
        <w:rPr>
          <w:rFonts w:ascii="Verdana" w:eastAsia="Times New Roman" w:hAnsi="Verdana" w:cs="Times New Roman"/>
          <w:b/>
          <w:bCs/>
          <w:sz w:val="20"/>
          <w:szCs w:val="20"/>
        </w:rPr>
        <w:t xml:space="preserve">LB infrastruktūros apsaugų nuo išorės grėsmių atsparumo įvertinimo (saugos brandos vertinimo) </w:t>
      </w:r>
      <w:r w:rsidR="007736F1" w:rsidRPr="0037393C">
        <w:rPr>
          <w:rFonts w:ascii="Verdana" w:eastAsia="Times New Roman" w:hAnsi="Verdana"/>
          <w:sz w:val="20"/>
          <w:szCs w:val="20"/>
        </w:rPr>
        <w:t>paslaugas</w:t>
      </w:r>
      <w:r w:rsidR="00264EE1" w:rsidRPr="0037393C">
        <w:rPr>
          <w:rFonts w:ascii="Verdana" w:hAnsi="Verdana" w:cs="Times New Roman"/>
          <w:sz w:val="20"/>
          <w:szCs w:val="20"/>
        </w:rPr>
        <w:t xml:space="preserve"> </w:t>
      </w:r>
      <w:r w:rsidR="00264EE1" w:rsidRPr="0037393C">
        <w:rPr>
          <w:rFonts w:ascii="Verdana" w:eastAsia="Times New Roman" w:hAnsi="Verdana"/>
          <w:sz w:val="20"/>
          <w:szCs w:val="20"/>
        </w:rPr>
        <w:t>(toliau – p</w:t>
      </w:r>
      <w:r w:rsidR="007736F1" w:rsidRPr="0037393C">
        <w:rPr>
          <w:rFonts w:ascii="Verdana" w:eastAsia="Times New Roman" w:hAnsi="Verdana"/>
          <w:sz w:val="20"/>
          <w:szCs w:val="20"/>
        </w:rPr>
        <w:t>aslaugos</w:t>
      </w:r>
      <w:r w:rsidR="00264EE1" w:rsidRPr="0037393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25DD1EDB"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 xml:space="preserve">Skelbiama apklausa atliekama laikantis dalyvių lygiateisiškumo, nediskriminavimo, skaidrumo, proporcingumo, abipusio pripažinimo principų ir </w:t>
      </w:r>
      <w:r w:rsidR="00583FE6" w:rsidRPr="00CE0388">
        <w:rPr>
          <w:rFonts w:ascii="Verdana" w:hAnsi="Verdana"/>
          <w:color w:val="000000" w:themeColor="text1"/>
          <w:sz w:val="20"/>
          <w:szCs w:val="20"/>
        </w:rPr>
        <w:t xml:space="preserve">konfidencialumo </w:t>
      </w:r>
      <w:r w:rsidR="009D4429" w:rsidRPr="00CE0388">
        <w:rPr>
          <w:rFonts w:ascii="Verdana" w:eastAsia="Calibri" w:hAnsi="Verdana" w:cstheme="minorHAnsi"/>
          <w:color w:val="000000" w:themeColor="text1"/>
          <w:sz w:val="20"/>
          <w:szCs w:val="20"/>
        </w:rPr>
        <w:t>bei nešališkumo</w:t>
      </w:r>
      <w:r w:rsidR="009D4429" w:rsidRPr="00CE0388">
        <w:rPr>
          <w:rFonts w:eastAsia="Calibri" w:cstheme="minorHAnsi"/>
          <w:color w:val="000000" w:themeColor="text1"/>
        </w:rPr>
        <w:t xml:space="preserve"> </w:t>
      </w:r>
      <w:r w:rsidR="00583FE6" w:rsidRPr="00E01C9C">
        <w:rPr>
          <w:rFonts w:ascii="Verdana" w:hAnsi="Verdana"/>
          <w:sz w:val="20"/>
          <w:szCs w:val="20"/>
        </w:rPr>
        <w:t>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7413EFFA" w14:textId="7743AA2A" w:rsidR="00E510FF" w:rsidRPr="00E01C9C" w:rsidRDefault="0012787A" w:rsidP="00E510FF">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w:t>
      </w:r>
      <w:r w:rsidRPr="00FD2124">
        <w:rPr>
          <w:rFonts w:ascii="Verdana" w:hAnsi="Verdana" w:cs="Times New Roman"/>
          <w:sz w:val="20"/>
          <w:szCs w:val="20"/>
        </w:rPr>
        <w:t>organizacijos atstov</w:t>
      </w:r>
      <w:r w:rsidR="00B83979" w:rsidRPr="00FD2124">
        <w:rPr>
          <w:rFonts w:ascii="Verdana" w:hAnsi="Verdana" w:cs="Times New Roman"/>
          <w:sz w:val="20"/>
          <w:szCs w:val="20"/>
        </w:rPr>
        <w:t>ė</w:t>
      </w:r>
      <w:r w:rsidRPr="00FD2124">
        <w:rPr>
          <w:rFonts w:ascii="Verdana" w:hAnsi="Verdana" w:cs="Times New Roman"/>
          <w:sz w:val="20"/>
          <w:szCs w:val="20"/>
        </w:rPr>
        <w:t xml:space="preserve"> </w:t>
      </w:r>
      <w:r w:rsidR="00463D4F" w:rsidRPr="00FD2124">
        <w:rPr>
          <w:rFonts w:ascii="Verdana" w:hAnsi="Verdana"/>
          <w:sz w:val="20"/>
          <w:szCs w:val="20"/>
        </w:rPr>
        <w:t xml:space="preserve">Pirkimų valdymo skyriaus </w:t>
      </w:r>
      <w:r w:rsidR="00E510FF" w:rsidRPr="00FD2124">
        <w:rPr>
          <w:rFonts w:ascii="Verdana" w:eastAsia="Times New Roman" w:hAnsi="Verdana" w:cs="Times New Roman"/>
          <w:sz w:val="20"/>
          <w:szCs w:val="20"/>
          <w:lang w:eastAsia="lt-LT"/>
        </w:rPr>
        <w:t>vyresnioji</w:t>
      </w:r>
      <w:r w:rsidR="00463D4F" w:rsidRPr="00FD2124">
        <w:rPr>
          <w:rFonts w:ascii="Verdana" w:eastAsia="Times New Roman" w:hAnsi="Verdana" w:cs="Times New Roman"/>
          <w:sz w:val="20"/>
          <w:szCs w:val="20"/>
          <w:lang w:eastAsia="lt-LT"/>
        </w:rPr>
        <w:t xml:space="preserve"> pirkimų</w:t>
      </w:r>
      <w:r w:rsidR="00E510FF" w:rsidRPr="00FD2124">
        <w:rPr>
          <w:rFonts w:ascii="Verdana" w:eastAsia="Times New Roman" w:hAnsi="Verdana" w:cs="Times New Roman"/>
          <w:sz w:val="20"/>
          <w:szCs w:val="20"/>
          <w:lang w:eastAsia="lt-LT"/>
        </w:rPr>
        <w:t xml:space="preserve"> specialistė </w:t>
      </w:r>
      <w:r w:rsidR="00B71376" w:rsidRPr="00FD2124">
        <w:rPr>
          <w:rFonts w:ascii="Verdana" w:eastAsia="Times New Roman" w:hAnsi="Verdana" w:cs="Times New Roman"/>
          <w:sz w:val="20"/>
          <w:szCs w:val="20"/>
          <w:lang w:eastAsia="lt-LT"/>
        </w:rPr>
        <w:t>Vestina Žukienė</w:t>
      </w:r>
      <w:r w:rsidR="00250A4A" w:rsidRPr="00FD2124">
        <w:rPr>
          <w:rFonts w:ascii="Verdana" w:eastAsia="Times New Roman" w:hAnsi="Verdana" w:cs="Times New Roman"/>
          <w:sz w:val="20"/>
          <w:szCs w:val="20"/>
          <w:lang w:eastAsia="lt-LT"/>
        </w:rPr>
        <w:t>, tel. +370 65</w:t>
      </w:r>
      <w:r w:rsidR="00EA359D" w:rsidRPr="00FD2124">
        <w:rPr>
          <w:rFonts w:ascii="Verdana" w:eastAsia="Times New Roman" w:hAnsi="Verdana" w:cs="Times New Roman"/>
          <w:sz w:val="20"/>
          <w:szCs w:val="20"/>
          <w:lang w:eastAsia="lt-LT"/>
        </w:rPr>
        <w:t>0</w:t>
      </w:r>
      <w:r w:rsidR="00250A4A" w:rsidRPr="00FD2124">
        <w:rPr>
          <w:rFonts w:ascii="Verdana" w:eastAsia="Times New Roman" w:hAnsi="Verdana" w:cs="Times New Roman"/>
          <w:sz w:val="20"/>
          <w:szCs w:val="20"/>
          <w:lang w:eastAsia="lt-LT"/>
        </w:rPr>
        <w:t xml:space="preserve"> </w:t>
      </w:r>
      <w:r w:rsidR="0078780A" w:rsidRPr="00FD2124">
        <w:rPr>
          <w:rFonts w:ascii="Verdana" w:eastAsia="Times New Roman" w:hAnsi="Verdana" w:cs="Times New Roman"/>
          <w:sz w:val="20"/>
          <w:szCs w:val="20"/>
          <w:lang w:eastAsia="lt-LT"/>
        </w:rPr>
        <w:t>30624</w:t>
      </w:r>
      <w:r w:rsidR="00250A4A" w:rsidRPr="00FD2124">
        <w:rPr>
          <w:rFonts w:ascii="Verdana" w:eastAsia="Times New Roman" w:hAnsi="Verdana" w:cs="Times New Roman"/>
          <w:sz w:val="20"/>
          <w:szCs w:val="20"/>
          <w:lang w:eastAsia="lt-LT"/>
        </w:rPr>
        <w:t xml:space="preserve">, el. paštas: </w:t>
      </w:r>
      <w:hyperlink r:id="rId11" w:history="1">
        <w:r w:rsidR="00EF7627" w:rsidRPr="00FD2124">
          <w:rPr>
            <w:rStyle w:val="Hyperlink"/>
            <w:rFonts w:ascii="Verdana" w:eastAsia="Times New Roman" w:hAnsi="Verdana" w:cs="Times New Roman"/>
            <w:sz w:val="20"/>
            <w:szCs w:val="20"/>
            <w:lang w:eastAsia="lt-LT"/>
          </w:rPr>
          <w:t>vzukiene@lb.lt</w:t>
        </w:r>
      </w:hyperlink>
      <w:r w:rsidR="00250A4A" w:rsidRPr="00FD2124">
        <w:rPr>
          <w:rStyle w:val="cf01"/>
          <w:rFonts w:ascii="Verdana" w:hAnsi="Verdana"/>
          <w:sz w:val="20"/>
          <w:szCs w:val="20"/>
        </w:rPr>
        <w:t>.</w:t>
      </w:r>
    </w:p>
    <w:p w14:paraId="6F142D10" w14:textId="77777777" w:rsidR="00063329" w:rsidRPr="00E01C9C" w:rsidRDefault="00063329" w:rsidP="0026230B">
      <w:pPr>
        <w:spacing w:after="0" w:line="240" w:lineRule="auto"/>
        <w:jc w:val="center"/>
        <w:rPr>
          <w:rFonts w:ascii="Verdana" w:hAnsi="Verdana" w:cs="Times New Roman"/>
          <w:bCs/>
          <w:sz w:val="20"/>
          <w:szCs w:val="20"/>
        </w:rPr>
      </w:pP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7F516FFB" w:rsidR="00DF7F42" w:rsidRPr="008B5F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FD2124">
        <w:rPr>
          <w:rFonts w:ascii="Verdana" w:eastAsia="Times New Roman" w:hAnsi="Verdana" w:cs="Times New Roman"/>
          <w:sz w:val="20"/>
          <w:szCs w:val="20"/>
          <w:lang w:eastAsia="lt-LT"/>
        </w:rPr>
        <w:t xml:space="preserve">– </w:t>
      </w:r>
      <w:r w:rsidR="00E56175" w:rsidRPr="00FD2124">
        <w:rPr>
          <w:rFonts w:ascii="Verdana" w:eastAsia="Times New Roman" w:hAnsi="Verdana" w:cs="Times New Roman"/>
          <w:b/>
          <w:bCs/>
          <w:sz w:val="20"/>
          <w:szCs w:val="20"/>
        </w:rPr>
        <w:t xml:space="preserve">LB infrastruktūros apsaugų nuo išorės grėsmių atsparumo įvertinimo (saugos brandos vertinimo) </w:t>
      </w:r>
      <w:r w:rsidR="007736F1" w:rsidRPr="00FD2124">
        <w:rPr>
          <w:rFonts w:ascii="Verdana" w:eastAsia="Times New Roman" w:hAnsi="Verdana"/>
          <w:sz w:val="20"/>
          <w:szCs w:val="20"/>
        </w:rPr>
        <w:t>paslaugos</w:t>
      </w:r>
      <w:r w:rsidR="008378E4" w:rsidRPr="00FD2124">
        <w:rPr>
          <w:rFonts w:ascii="Verdana" w:hAnsi="Verdana"/>
          <w:color w:val="000000"/>
          <w:sz w:val="20"/>
          <w:szCs w:val="20"/>
        </w:rPr>
        <w:t xml:space="preserve">. </w:t>
      </w:r>
      <w:r w:rsidR="00102B85" w:rsidRPr="00FD2124">
        <w:rPr>
          <w:rFonts w:ascii="Verdana" w:hAnsi="Verdana"/>
          <w:color w:val="000000"/>
          <w:sz w:val="20"/>
          <w:szCs w:val="20"/>
        </w:rPr>
        <w:t>Pirkimo objektas</w:t>
      </w:r>
      <w:r w:rsidR="00102B85" w:rsidRPr="00FD2124">
        <w:rPr>
          <w:rFonts w:ascii="Verdana" w:eastAsia="Times New Roman" w:hAnsi="Verdana" w:cs="Times New Roman"/>
          <w:sz w:val="20"/>
          <w:szCs w:val="20"/>
          <w:lang w:eastAsia="lt-LT"/>
        </w:rPr>
        <w:t xml:space="preserve"> nėra skirstomas į atskiras pirkimo dalis. </w:t>
      </w:r>
      <w:r w:rsidR="00102B85" w:rsidRPr="008B5F9C">
        <w:rPr>
          <w:rFonts w:ascii="Verdana" w:eastAsia="Times New Roman" w:hAnsi="Verdana" w:cs="Times New Roman"/>
          <w:sz w:val="20"/>
          <w:szCs w:val="20"/>
          <w:lang w:eastAsia="lt-LT"/>
        </w:rPr>
        <w:t>Pasiūlymas turi būti teikiamas visai paslaugų apimčiai.</w:t>
      </w:r>
    </w:p>
    <w:p w14:paraId="29A65DFC" w14:textId="316089AE" w:rsidR="00D92170" w:rsidRPr="008B5F9C" w:rsidRDefault="00DF7F42" w:rsidP="002E0340">
      <w:pPr>
        <w:spacing w:after="0" w:line="240" w:lineRule="auto"/>
        <w:ind w:firstLine="567"/>
        <w:jc w:val="both"/>
        <w:rPr>
          <w:rFonts w:ascii="Verdana" w:eastAsia="Calibri" w:hAnsi="Verdana" w:cs="Times New Roman"/>
          <w:sz w:val="20"/>
          <w:szCs w:val="20"/>
        </w:rPr>
      </w:pPr>
      <w:r w:rsidRPr="008B5F9C">
        <w:rPr>
          <w:rFonts w:ascii="Verdana" w:hAnsi="Verdana"/>
          <w:color w:val="000000"/>
          <w:sz w:val="20"/>
          <w:szCs w:val="20"/>
        </w:rPr>
        <w:t>2.2.</w:t>
      </w:r>
      <w:r w:rsidR="00102B85" w:rsidRPr="008B5F9C">
        <w:rPr>
          <w:rFonts w:ascii="Verdana" w:hAnsi="Verdana"/>
          <w:color w:val="000000"/>
          <w:sz w:val="20"/>
          <w:szCs w:val="20"/>
        </w:rPr>
        <w:t xml:space="preserve"> </w:t>
      </w:r>
      <w:r w:rsidR="00102B85" w:rsidRPr="008B5F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8B5F9C">
        <w:rPr>
          <w:rFonts w:ascii="Verdana" w:eastAsia="Times New Roman" w:hAnsi="Verdana" w:cs="Times New Roman"/>
          <w:sz w:val="20"/>
          <w:szCs w:val="20"/>
          <w:lang w:eastAsia="lt-LT"/>
        </w:rPr>
        <w:t>.</w:t>
      </w:r>
    </w:p>
    <w:p w14:paraId="6E7053BA" w14:textId="2B92C7D0" w:rsidR="00D92170" w:rsidRPr="008B5F9C" w:rsidRDefault="00D92170" w:rsidP="002E0340">
      <w:pPr>
        <w:spacing w:after="0" w:line="240" w:lineRule="auto"/>
        <w:ind w:firstLine="567"/>
        <w:jc w:val="both"/>
        <w:rPr>
          <w:rFonts w:ascii="Verdana" w:eastAsia="Times New Roman" w:hAnsi="Verdana" w:cs="Times New Roman"/>
          <w:sz w:val="20"/>
          <w:szCs w:val="20"/>
          <w:lang w:eastAsia="lt-LT"/>
        </w:rPr>
      </w:pPr>
      <w:r w:rsidRPr="008B5F9C">
        <w:rPr>
          <w:rFonts w:ascii="Verdana" w:eastAsia="Times New Roman" w:hAnsi="Verdana" w:cs="Times New Roman"/>
          <w:sz w:val="20"/>
          <w:szCs w:val="20"/>
          <w:lang w:eastAsia="lt-LT"/>
        </w:rPr>
        <w:t>2.</w:t>
      </w:r>
      <w:r w:rsidR="00DF7F42" w:rsidRPr="008B5F9C">
        <w:rPr>
          <w:rFonts w:ascii="Verdana" w:eastAsia="Times New Roman" w:hAnsi="Verdana" w:cs="Times New Roman"/>
          <w:sz w:val="20"/>
          <w:szCs w:val="20"/>
          <w:lang w:eastAsia="lt-LT"/>
        </w:rPr>
        <w:t>3</w:t>
      </w:r>
      <w:r w:rsidRPr="008B5F9C">
        <w:rPr>
          <w:rFonts w:ascii="Verdana" w:eastAsia="Times New Roman" w:hAnsi="Verdana" w:cs="Times New Roman"/>
          <w:sz w:val="20"/>
          <w:szCs w:val="20"/>
          <w:lang w:eastAsia="lt-LT"/>
        </w:rPr>
        <w:t>.</w:t>
      </w:r>
      <w:r w:rsidR="00102B85" w:rsidRPr="008B5F9C">
        <w:rPr>
          <w:rFonts w:ascii="Verdana" w:eastAsia="Times New Roman" w:hAnsi="Verdana" w:cs="Times New Roman"/>
          <w:sz w:val="20"/>
          <w:szCs w:val="20"/>
          <w:lang w:eastAsia="lt-LT"/>
        </w:rPr>
        <w:t xml:space="preserve"> Paslaugų trukmė - </w:t>
      </w:r>
      <w:r w:rsidR="00651E94" w:rsidRPr="008B5F9C">
        <w:rPr>
          <w:rFonts w:ascii="Verdana" w:hAnsi="Verdana" w:cs="Times New Roman"/>
          <w:sz w:val="20"/>
          <w:szCs w:val="20"/>
        </w:rPr>
        <w:t xml:space="preserve">12 </w:t>
      </w:r>
      <w:r w:rsidR="00FC38EE" w:rsidRPr="008B5F9C">
        <w:rPr>
          <w:rFonts w:ascii="Verdana" w:hAnsi="Verdana" w:cs="Times New Roman"/>
          <w:sz w:val="20"/>
          <w:szCs w:val="20"/>
        </w:rPr>
        <w:t>mėnesių</w:t>
      </w:r>
      <w:r w:rsidR="00651E94" w:rsidRPr="008B5F9C">
        <w:rPr>
          <w:rFonts w:ascii="Verdana" w:hAnsi="Verdana" w:cs="Times New Roman"/>
          <w:sz w:val="20"/>
          <w:szCs w:val="20"/>
        </w:rPr>
        <w:t xml:space="preserve"> </w:t>
      </w:r>
      <w:r w:rsidR="00651E94" w:rsidRPr="008B5F9C">
        <w:rPr>
          <w:rFonts w:ascii="Verdana" w:hAnsi="Verdana" w:cs="Times New Roman"/>
          <w:color w:val="000000"/>
          <w:sz w:val="20"/>
          <w:szCs w:val="20"/>
        </w:rPr>
        <w:t>nuo Sutarties įsigaliojimo dienos</w:t>
      </w:r>
      <w:r w:rsidR="00651E94" w:rsidRPr="008B5F9C">
        <w:rPr>
          <w:rFonts w:ascii="Verdana" w:hAnsi="Verdana" w:cs="Times New Roman"/>
          <w:color w:val="000000"/>
          <w:sz w:val="18"/>
          <w:szCs w:val="18"/>
        </w:rPr>
        <w:t>.</w:t>
      </w:r>
    </w:p>
    <w:p w14:paraId="6648F5D6" w14:textId="4197D748" w:rsidR="002E0340" w:rsidRPr="008B5F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8B5F9C">
        <w:rPr>
          <w:rFonts w:ascii="Verdana" w:eastAsia="Times New Roman" w:hAnsi="Verdana" w:cs="Times New Roman"/>
          <w:sz w:val="20"/>
          <w:szCs w:val="20"/>
          <w:lang w:eastAsia="lt-LT"/>
        </w:rPr>
        <w:t>2.</w:t>
      </w:r>
      <w:r w:rsidR="00DF7F42" w:rsidRPr="008B5F9C">
        <w:rPr>
          <w:rFonts w:ascii="Verdana" w:eastAsia="Times New Roman" w:hAnsi="Verdana" w:cs="Times New Roman"/>
          <w:sz w:val="20"/>
          <w:szCs w:val="20"/>
          <w:lang w:eastAsia="lt-LT"/>
        </w:rPr>
        <w:t>4</w:t>
      </w:r>
      <w:r w:rsidRPr="008B5F9C">
        <w:rPr>
          <w:rFonts w:ascii="Verdana" w:eastAsia="Times New Roman" w:hAnsi="Verdana" w:cs="Times New Roman"/>
          <w:sz w:val="20"/>
          <w:szCs w:val="20"/>
          <w:lang w:eastAsia="lt-LT"/>
        </w:rPr>
        <w:t xml:space="preserve">. </w:t>
      </w:r>
      <w:r w:rsidRPr="008B5F9C">
        <w:rPr>
          <w:rFonts w:ascii="Verdana" w:hAnsi="Verdana" w:cs="Times New Roman"/>
          <w:color w:val="000000" w:themeColor="text1"/>
          <w:sz w:val="20"/>
          <w:szCs w:val="20"/>
        </w:rPr>
        <w:t xml:space="preserve">Sutarčiai taikoma </w:t>
      </w:r>
      <w:r w:rsidRPr="008B5F9C">
        <w:rPr>
          <w:rFonts w:ascii="Verdana" w:hAnsi="Verdana" w:cs="Times New Roman"/>
          <w:color w:val="000000"/>
          <w:sz w:val="20"/>
          <w:szCs w:val="20"/>
        </w:rPr>
        <w:t>fiksuot</w:t>
      </w:r>
      <w:r w:rsidR="007736F1" w:rsidRPr="008B5F9C">
        <w:rPr>
          <w:rFonts w:ascii="Verdana" w:hAnsi="Verdana" w:cs="Times New Roman"/>
          <w:color w:val="000000"/>
          <w:sz w:val="20"/>
          <w:szCs w:val="20"/>
        </w:rPr>
        <w:t>o</w:t>
      </w:r>
      <w:r w:rsidR="004108FE" w:rsidRPr="008B5F9C">
        <w:rPr>
          <w:rFonts w:ascii="Verdana" w:hAnsi="Verdana" w:cs="Times New Roman"/>
          <w:color w:val="000000"/>
          <w:sz w:val="20"/>
          <w:szCs w:val="20"/>
        </w:rPr>
        <w:t>s</w:t>
      </w:r>
      <w:r w:rsidR="007736F1" w:rsidRPr="008B5F9C">
        <w:rPr>
          <w:rFonts w:ascii="Verdana" w:hAnsi="Verdana" w:cs="Times New Roman"/>
          <w:color w:val="000000"/>
          <w:sz w:val="20"/>
          <w:szCs w:val="20"/>
        </w:rPr>
        <w:t xml:space="preserve"> kaino</w:t>
      </w:r>
      <w:r w:rsidR="004108FE" w:rsidRPr="008B5F9C">
        <w:rPr>
          <w:rFonts w:ascii="Verdana" w:hAnsi="Verdana" w:cs="Times New Roman"/>
          <w:color w:val="000000"/>
          <w:sz w:val="20"/>
          <w:szCs w:val="20"/>
        </w:rPr>
        <w:t>s</w:t>
      </w:r>
      <w:r w:rsidRPr="008B5F9C">
        <w:rPr>
          <w:rFonts w:ascii="Verdana" w:hAnsi="Verdana" w:cs="Times New Roman"/>
          <w:color w:val="000000"/>
          <w:sz w:val="20"/>
          <w:szCs w:val="20"/>
        </w:rPr>
        <w:t xml:space="preserve"> kain</w:t>
      </w:r>
      <w:r w:rsidR="007736F1" w:rsidRPr="008B5F9C">
        <w:rPr>
          <w:rFonts w:ascii="Verdana" w:hAnsi="Verdana" w:cs="Times New Roman"/>
          <w:color w:val="000000" w:themeColor="text1"/>
          <w:sz w:val="20"/>
          <w:szCs w:val="20"/>
        </w:rPr>
        <w:t>odara</w:t>
      </w:r>
      <w:r w:rsidRPr="008B5F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8B5F9C">
        <w:rPr>
          <w:rFonts w:ascii="Verdana" w:eastAsia="Times New Roman" w:hAnsi="Verdana" w:cs="Times New Roman"/>
          <w:sz w:val="20"/>
          <w:szCs w:val="20"/>
          <w:lang w:eastAsia="lt-LT"/>
        </w:rPr>
        <w:t>2.</w:t>
      </w:r>
      <w:r w:rsidR="00DF7F42" w:rsidRPr="008B5F9C">
        <w:rPr>
          <w:rFonts w:ascii="Verdana" w:eastAsia="Times New Roman" w:hAnsi="Verdana" w:cs="Times New Roman"/>
          <w:sz w:val="20"/>
          <w:szCs w:val="20"/>
          <w:lang w:eastAsia="lt-LT"/>
        </w:rPr>
        <w:t>5</w:t>
      </w:r>
      <w:r w:rsidRPr="008B5F9C">
        <w:rPr>
          <w:rFonts w:ascii="Verdana" w:eastAsia="Times New Roman" w:hAnsi="Verdana" w:cs="Times New Roman"/>
          <w:sz w:val="20"/>
          <w:szCs w:val="20"/>
          <w:lang w:eastAsia="lt-LT"/>
        </w:rPr>
        <w:t xml:space="preserve">. </w:t>
      </w:r>
      <w:r w:rsidRPr="008B5F9C">
        <w:rPr>
          <w:rFonts w:ascii="Verdana" w:eastAsia="Times New Roman" w:hAnsi="Verdana"/>
          <w:sz w:val="20"/>
          <w:szCs w:val="20"/>
        </w:rPr>
        <w:t xml:space="preserve">Pirkimo </w:t>
      </w:r>
      <w:r w:rsidRPr="008B5F9C">
        <w:rPr>
          <w:rFonts w:ascii="Verdana" w:hAnsi="Verdana"/>
          <w:sz w:val="20"/>
          <w:szCs w:val="20"/>
        </w:rPr>
        <w:t>dalyvis atsako už rūpestingą visų pirkimo</w:t>
      </w:r>
      <w:r w:rsidRPr="00E01C9C">
        <w:rPr>
          <w:rFonts w:ascii="Verdana" w:hAnsi="Verdana"/>
          <w:sz w:val="20"/>
          <w:szCs w:val="20"/>
        </w:rPr>
        <w:t xml:space="preserve">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w:t>
      </w:r>
      <w:r w:rsidRPr="00EF207E">
        <w:rPr>
          <w:rFonts w:ascii="Verdana" w:hAnsi="Verdana"/>
          <w:sz w:val="20"/>
          <w:szCs w:val="20"/>
        </w:rPr>
        <w:t>pateikimą</w:t>
      </w:r>
      <w:r w:rsidRPr="008D102D">
        <w:rPr>
          <w:rFonts w:ascii="Verdana" w:hAnsi="Verdana"/>
          <w:sz w:val="20"/>
          <w:szCs w:val="20"/>
        </w:rPr>
        <w:t xml:space="preserve">. Jei pirkimo dalyvis laimi apklausą, nebebus priimtas joks reikalavimas pakeisti </w:t>
      </w:r>
      <w:r w:rsidR="00DF7F42" w:rsidRPr="008D102D">
        <w:rPr>
          <w:rFonts w:ascii="Verdana" w:hAnsi="Verdana"/>
          <w:sz w:val="20"/>
          <w:szCs w:val="20"/>
        </w:rPr>
        <w:t>paslaugų</w:t>
      </w:r>
      <w:r w:rsidRPr="008D102D">
        <w:rPr>
          <w:rFonts w:ascii="Verdana" w:hAnsi="Verdana"/>
          <w:sz w:val="20"/>
          <w:szCs w:val="20"/>
        </w:rPr>
        <w:t xml:space="preserve"> kainą, pasiūlymo sumą arba sąlygas, grindžiamas klaidomis ar praleidimais.</w:t>
      </w:r>
    </w:p>
    <w:p w14:paraId="1B4EE5F3" w14:textId="77777777" w:rsidR="00C41634" w:rsidRDefault="00C41634">
      <w:pPr>
        <w:rPr>
          <w:rFonts w:ascii="Verdana" w:eastAsia="Times New Roman" w:hAnsi="Verdana" w:cs="Times New Roman"/>
          <w:b/>
          <w:sz w:val="20"/>
          <w:szCs w:val="20"/>
          <w:lang w:eastAsia="lt-LT"/>
        </w:rPr>
      </w:pPr>
      <w:r>
        <w:rPr>
          <w:rFonts w:ascii="Verdana" w:eastAsia="Times New Roman" w:hAnsi="Verdana" w:cs="Times New Roman"/>
          <w:b/>
          <w:sz w:val="20"/>
          <w:szCs w:val="20"/>
          <w:lang w:eastAsia="lt-LT"/>
        </w:rPr>
        <w:br w:type="page"/>
      </w:r>
    </w:p>
    <w:p w14:paraId="2CDE68D3" w14:textId="0BD23BDB"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lastRenderedPageBreak/>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sidRPr="00E66144">
        <w:rPr>
          <w:rFonts w:ascii="Verdana" w:eastAsia="Calibri" w:hAnsi="Verdana" w:cs="Times New Roman"/>
          <w:color w:val="000000" w:themeColor="text1"/>
          <w:sz w:val="20"/>
          <w:szCs w:val="20"/>
        </w:rPr>
        <w:t xml:space="preserve">Tiekėjams taikomas išimtinai nacionalinis pašalinimo pagrindas </w:t>
      </w:r>
      <w:r w:rsidR="00EB6DB3" w:rsidRPr="00E66144">
        <w:rPr>
          <w:rFonts w:ascii="Verdana" w:eastAsia="Calibri" w:hAnsi="Verdana" w:cs="Times New Roman"/>
          <w:b/>
          <w:bCs/>
          <w:color w:val="000000" w:themeColor="text1"/>
          <w:sz w:val="20"/>
          <w:szCs w:val="20"/>
        </w:rPr>
        <w:t xml:space="preserve">dėl paskirtos </w:t>
      </w:r>
      <w:r w:rsidR="00EB6DB3" w:rsidRPr="005A5109">
        <w:rPr>
          <w:rFonts w:ascii="Verdana" w:eastAsia="Calibri" w:hAnsi="Verdana" w:cs="Times New Roman"/>
          <w:b/>
          <w:bCs/>
          <w:color w:val="000000" w:themeColor="text1"/>
          <w:sz w:val="20"/>
          <w:szCs w:val="20"/>
        </w:rPr>
        <w:t>baudžiamojo poveikio priemonės</w:t>
      </w:r>
      <w:r w:rsidR="00EB6DB3" w:rsidRPr="005A5109">
        <w:rPr>
          <w:rFonts w:ascii="Verdana" w:eastAsia="Calibri" w:hAnsi="Verdana" w:cs="Times New Roman"/>
          <w:color w:val="000000" w:themeColor="text1"/>
          <w:sz w:val="20"/>
          <w:szCs w:val="20"/>
        </w:rPr>
        <w:t xml:space="preserve"> (pagal VPĮ 46 straipsnio 2¹ dalies nuostatas): ar ekonominės veiklos vykdytojui yra taikoma sąlyga, kad jis yra neatlikęs jam paskirtos baudžiamojo poveikio priemonės – uždraudimo juridiniam asmeniui dalyvauti viešuosiuose pirkimuose. Tiekėjas pasiūlymo formoje turės pažymėti taip arba ne. Perkančioji organizacija pašalina tiekėją iš pirkimo procedūros</w:t>
      </w:r>
      <w:r w:rsidR="00EB6DB3" w:rsidRPr="00A30C95">
        <w:rPr>
          <w:rFonts w:ascii="Verdana" w:eastAsia="Calibri" w:hAnsi="Verdana" w:cs="Times New Roman"/>
          <w:color w:val="000000" w:themeColor="text1"/>
          <w:sz w:val="20"/>
          <w:szCs w:val="20"/>
        </w:rPr>
        <w:t>, jeigu tiekėjas yra neatlikęs jam teismo sprendimu paskirtos baudžiamojo poveikio</w:t>
      </w:r>
      <w:r w:rsidR="00EB6DB3" w:rsidRPr="003F3A44">
        <w:rPr>
          <w:rFonts w:ascii="Verdana" w:eastAsia="Calibri" w:hAnsi="Verdana" w:cs="Times New Roman"/>
          <w:color w:val="000000" w:themeColor="text1"/>
          <w:sz w:val="20"/>
          <w:szCs w:val="20"/>
        </w:rPr>
        <w:t xml:space="preserve"> priemonės – uždraudimo juridiniam asmeniui dalyvauti viešuosiuose pirkimuose</w:t>
      </w:r>
      <w:r w:rsidRPr="003F3A44">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 xml:space="preserve">Kvalifikacijai įvertinti </w:t>
      </w:r>
      <w:r w:rsidR="00584B21" w:rsidRPr="00AE376C">
        <w:rPr>
          <w:rFonts w:ascii="Verdana" w:eastAsia="Calibri" w:hAnsi="Verdana" w:cs="Times New Roman"/>
          <w:bCs/>
          <w:sz w:val="20"/>
          <w:szCs w:val="20"/>
          <w:lang w:eastAsia="lt-LT"/>
        </w:rPr>
        <w:t xml:space="preserve">perkančioji organizacija vietoje kvalifikaciją patvirtinančių dokumentų prašo pateikti </w:t>
      </w:r>
      <w:r w:rsidR="00584B21" w:rsidRPr="00AE376C">
        <w:rPr>
          <w:rFonts w:ascii="Verdana" w:eastAsia="Calibri" w:hAnsi="Verdana" w:cs="Times New Roman"/>
          <w:b/>
          <w:sz w:val="20"/>
          <w:szCs w:val="20"/>
          <w:lang w:eastAsia="lt-LT"/>
        </w:rPr>
        <w:t>kartu su pasiūlymu</w:t>
      </w:r>
      <w:r w:rsidR="00584B21" w:rsidRPr="00AE376C">
        <w:rPr>
          <w:rFonts w:ascii="Verdana" w:eastAsia="Calibri" w:hAnsi="Verdana" w:cs="Times New Roman"/>
          <w:bCs/>
          <w:sz w:val="20"/>
          <w:szCs w:val="20"/>
          <w:lang w:eastAsia="lt-LT"/>
        </w:rPr>
        <w:t xml:space="preserve"> </w:t>
      </w:r>
      <w:r w:rsidR="00584B21" w:rsidRPr="00AE376C">
        <w:rPr>
          <w:rFonts w:ascii="Verdana" w:eastAsia="Calibri" w:hAnsi="Verdana" w:cs="Times New Roman"/>
          <w:b/>
          <w:bCs/>
          <w:sz w:val="20"/>
          <w:szCs w:val="20"/>
          <w:lang w:eastAsia="lt-LT"/>
        </w:rPr>
        <w:t>Kvalifikacijos reikalavimų atitikties deklaraciją</w:t>
      </w:r>
      <w:r w:rsidR="00584B21" w:rsidRPr="00AE376C">
        <w:rPr>
          <w:rFonts w:ascii="Verdana" w:eastAsia="Calibri" w:hAnsi="Verdana" w:cs="Times New Roman"/>
          <w:bCs/>
          <w:sz w:val="20"/>
          <w:szCs w:val="20"/>
          <w:lang w:eastAsia="lt-LT"/>
        </w:rPr>
        <w:t xml:space="preserve"> (pirkimo sąlygų 3 priedas), </w:t>
      </w:r>
      <w:r w:rsidR="00584B21" w:rsidRPr="00AE376C">
        <w:rPr>
          <w:rFonts w:ascii="Verdana" w:eastAsia="Calibri" w:hAnsi="Verdana" w:cs="Times New Roman"/>
          <w:sz w:val="20"/>
          <w:szCs w:val="20"/>
        </w:rPr>
        <w:t xml:space="preserve">kuria būtų patvirtinama, kad dalyvių </w:t>
      </w:r>
      <w:r w:rsidR="00584B21" w:rsidRPr="00EE66BB">
        <w:rPr>
          <w:rFonts w:ascii="Verdana" w:eastAsia="Calibri" w:hAnsi="Verdana" w:cs="Times New Roman"/>
          <w:sz w:val="20"/>
          <w:szCs w:val="20"/>
        </w:rPr>
        <w:t>kvalifikacija atitinka pirkimo sąlygose nustatytus kvalifikacinius ir kitus reikalavimus</w:t>
      </w:r>
      <w:r w:rsidR="00584B21" w:rsidRPr="00EE66BB">
        <w:rPr>
          <w:rFonts w:ascii="Verdana" w:eastAsia="Calibri" w:hAnsi="Verdana" w:cs="Times New Roman"/>
          <w:bCs/>
          <w:sz w:val="20"/>
          <w:szCs w:val="20"/>
          <w:lang w:eastAsia="lt-LT"/>
        </w:rPr>
        <w:t xml:space="preserve">. Perkančioji organizacija </w:t>
      </w:r>
      <w:r w:rsidR="00584B21" w:rsidRPr="00EE66BB">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EE66BB">
        <w:rPr>
          <w:rFonts w:ascii="Verdana" w:eastAsia="Calibri" w:hAnsi="Verdana" w:cs="Times New Roman"/>
          <w:bCs/>
          <w:sz w:val="20"/>
          <w:szCs w:val="20"/>
          <w:lang w:eastAsia="lt-LT"/>
        </w:rPr>
        <w:t>(iki pasiūlymų eilės nustatymo</w:t>
      </w:r>
      <w:r w:rsidR="00584B21" w:rsidRPr="009E1ADF">
        <w:rPr>
          <w:rFonts w:ascii="Verdana" w:eastAsia="Calibri" w:hAnsi="Verdana" w:cs="Times New Roman"/>
          <w:bCs/>
          <w:sz w:val="20"/>
          <w:szCs w:val="20"/>
          <w:lang w:eastAsia="lt-LT"/>
        </w:rPr>
        <w:t xml:space="preserve">). </w:t>
      </w:r>
      <w:r w:rsidR="00584B21" w:rsidRPr="009E1ADF">
        <w:rPr>
          <w:rFonts w:ascii="Verdana" w:eastAsia="Calibri" w:hAnsi="Verdana" w:cs="Times New Roman"/>
          <w:sz w:val="20"/>
          <w:szCs w:val="20"/>
        </w:rPr>
        <w:t xml:space="preserve">Šie dokumentai turės būti pateikti </w:t>
      </w:r>
      <w:r w:rsidR="00584B21" w:rsidRPr="009E1ADF">
        <w:rPr>
          <w:rFonts w:ascii="Verdana" w:eastAsia="Calibri" w:hAnsi="Verdana" w:cs="Times New Roman"/>
          <w:bCs/>
          <w:sz w:val="20"/>
          <w:szCs w:val="20"/>
        </w:rPr>
        <w:t>per 3 darbo dienas</w:t>
      </w:r>
      <w:r w:rsidR="00584B21" w:rsidRPr="009E1ADF">
        <w:rPr>
          <w:rFonts w:ascii="Verdana" w:eastAsia="Calibri" w:hAnsi="Verdana" w:cs="Times New Roman"/>
          <w:sz w:val="20"/>
          <w:szCs w:val="20"/>
        </w:rPr>
        <w:t xml:space="preserve"> nuo perkančiosios organizacijos atskiro pranešimo, pateikto 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4059"/>
        <w:gridCol w:w="4956"/>
      </w:tblGrid>
      <w:tr w:rsidR="00A64A89" w:rsidRPr="00E20EF2" w14:paraId="41B404EA" w14:textId="77777777" w:rsidTr="001E485E">
        <w:trPr>
          <w:trHeight w:val="558"/>
        </w:trPr>
        <w:tc>
          <w:tcPr>
            <w:tcW w:w="387"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0"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2077"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2536"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A64A89" w:rsidRPr="00E20EF2" w14:paraId="73B556DF" w14:textId="77777777" w:rsidTr="001F0544">
        <w:trPr>
          <w:trHeight w:val="2117"/>
        </w:trPr>
        <w:tc>
          <w:tcPr>
            <w:tcW w:w="387"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2077" w:type="pct"/>
            <w:tcBorders>
              <w:top w:val="single" w:sz="4" w:space="0" w:color="000001"/>
              <w:left w:val="single" w:sz="4" w:space="0" w:color="000001"/>
              <w:bottom w:val="single" w:sz="4" w:space="0" w:color="000001"/>
              <w:right w:val="single" w:sz="4" w:space="0" w:color="000001"/>
            </w:tcBorders>
            <w:hideMark/>
          </w:tcPr>
          <w:p w14:paraId="30343037" w14:textId="7FC24A7B"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r w:rsidRPr="00696FF6">
              <w:rPr>
                <w:rFonts w:ascii="Verdana" w:eastAsia="Times New Roman" w:hAnsi="Verdana"/>
                <w:color w:val="000000" w:themeColor="text1"/>
                <w:sz w:val="20"/>
                <w:szCs w:val="20"/>
                <w:lang w:eastAsia="lt-LT"/>
              </w:rPr>
              <w:t>Paslaugos tiekėjas per paskutinius 3 (trejus) metus iki pasiūlymo pateikimo termino pabaigos savo jėgomis yra tinkamai įvykdęs bent 1 (vieną) arba daugiau sutarčių, kurių vykdymo metu buvo teikiamos įsilaužimų testavimo paslaugos ir šių paslaugų bendra vertė yra ne mažesnė kaip 20 000 Eur be PVM.</w:t>
            </w:r>
          </w:p>
          <w:p w14:paraId="5D2A7589" w14:textId="5BB044F9"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p>
          <w:p w14:paraId="40EBF484" w14:textId="1866D38B"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r w:rsidRPr="00696FF6">
              <w:rPr>
                <w:rFonts w:ascii="Verdana" w:eastAsia="Times New Roman" w:hAnsi="Verdana"/>
                <w:color w:val="000000" w:themeColor="text1"/>
                <w:sz w:val="20"/>
                <w:szCs w:val="20"/>
                <w:lang w:eastAsia="lt-LT"/>
              </w:rPr>
              <w:t>*Jei tiekėjas teikia informaciją apie vykdomą sutartį, laikoma, kad jo patirtis atitinka keliamą reikalavimą, jei įsilaužimų testavimo paslaugų per paskutinius 3 metus iki pasiūlymo pateikimo termino pabaigos yra suteikta už ne mažiau kaip 20 000,00 Eur be PVM.</w:t>
            </w:r>
          </w:p>
          <w:p w14:paraId="37104D70" w14:textId="79C51295"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p>
          <w:p w14:paraId="0777813B" w14:textId="57CC086B"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r w:rsidRPr="00696FF6">
              <w:rPr>
                <w:rFonts w:ascii="Verdana" w:eastAsia="Times New Roman" w:hAnsi="Verdana"/>
                <w:color w:val="000000" w:themeColor="text1"/>
                <w:sz w:val="20"/>
                <w:szCs w:val="20"/>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EA5691D" w14:textId="496BD8B9"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p>
          <w:p w14:paraId="7ABE253E" w14:textId="77777777"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r w:rsidRPr="00696FF6">
              <w:rPr>
                <w:rFonts w:ascii="Verdana" w:eastAsia="Times New Roman" w:hAnsi="Verdana"/>
                <w:color w:val="000000" w:themeColor="text1"/>
                <w:sz w:val="20"/>
                <w:szCs w:val="20"/>
                <w:lang w:eastAsia="lt-LT"/>
              </w:rPr>
              <w:t xml:space="preserve">Reikalavimą turi atitikti visi ūkio subjektų grupės nariai kartu (ūkio subjektų grupės narių turima patirtis sumuojama), atsižvelgiant į jų prisiimamus įsipareigojimus (jeigu </w:t>
            </w:r>
            <w:r w:rsidRPr="00696FF6">
              <w:rPr>
                <w:rFonts w:ascii="Verdana" w:eastAsia="Times New Roman" w:hAnsi="Verdana"/>
                <w:color w:val="000000" w:themeColor="text1"/>
                <w:sz w:val="20"/>
                <w:szCs w:val="20"/>
                <w:lang w:eastAsia="lt-LT"/>
              </w:rPr>
              <w:lastRenderedPageBreak/>
              <w:t>pasiūlymą teikia ūkio subjektų grupė). </w:t>
            </w:r>
          </w:p>
          <w:p w14:paraId="6BA7C610" w14:textId="6031AC2C" w:rsidR="00696FF6" w:rsidRPr="00696FF6" w:rsidRDefault="00696FF6" w:rsidP="00696FF6">
            <w:pPr>
              <w:spacing w:after="0" w:line="240" w:lineRule="auto"/>
              <w:jc w:val="both"/>
              <w:outlineLvl w:val="2"/>
              <w:rPr>
                <w:rFonts w:ascii="Verdana" w:eastAsia="Times New Roman" w:hAnsi="Verdana"/>
                <w:color w:val="000000" w:themeColor="text1"/>
                <w:sz w:val="20"/>
                <w:szCs w:val="20"/>
                <w:lang w:eastAsia="lt-LT"/>
              </w:rPr>
            </w:pPr>
          </w:p>
          <w:p w14:paraId="7236A66E" w14:textId="06E73DBD" w:rsidR="00FE19E9" w:rsidRPr="00281447" w:rsidRDefault="00696FF6" w:rsidP="00281447">
            <w:pPr>
              <w:spacing w:after="0" w:line="240" w:lineRule="auto"/>
              <w:jc w:val="both"/>
              <w:outlineLvl w:val="2"/>
              <w:rPr>
                <w:rFonts w:ascii="Verdana" w:eastAsia="Times New Roman" w:hAnsi="Verdana"/>
                <w:color w:val="000000" w:themeColor="text1"/>
                <w:sz w:val="20"/>
                <w:szCs w:val="20"/>
                <w:lang w:eastAsia="lt-LT"/>
              </w:rPr>
            </w:pPr>
            <w:r w:rsidRPr="00696FF6">
              <w:rPr>
                <w:rFonts w:ascii="Verdana" w:eastAsia="Times New Roman" w:hAnsi="Verdana"/>
                <w:color w:val="000000" w:themeColor="text1"/>
                <w:sz w:val="20"/>
                <w:szCs w:val="20"/>
                <w:lang w:eastAsia="lt-LT"/>
              </w:rPr>
              <w:t>Tiekėjas gali remtis kitų ūkio subjektų pajėgumais tik tuo atveju, jeigu tie subjektai patys vykdys tą pirkimo sutarties dalį, kuriai reikia jų turimų pajėgumų.</w:t>
            </w:r>
          </w:p>
        </w:tc>
        <w:tc>
          <w:tcPr>
            <w:tcW w:w="2536" w:type="pct"/>
            <w:tcBorders>
              <w:top w:val="single" w:sz="4" w:space="0" w:color="auto"/>
              <w:left w:val="single" w:sz="4" w:space="0" w:color="000001"/>
              <w:bottom w:val="single" w:sz="4" w:space="0" w:color="auto"/>
              <w:right w:val="single" w:sz="4" w:space="0" w:color="000001"/>
            </w:tcBorders>
          </w:tcPr>
          <w:p w14:paraId="7249FBFD" w14:textId="25B7303D" w:rsidR="00D668B3" w:rsidRPr="00D668B3" w:rsidRDefault="00D668B3" w:rsidP="00D668B3">
            <w:pPr>
              <w:spacing w:after="0" w:line="240" w:lineRule="auto"/>
              <w:jc w:val="both"/>
              <w:rPr>
                <w:rFonts w:ascii="Verdana" w:eastAsia="Calibri" w:hAnsi="Verdana" w:cs="Times New Roman"/>
                <w:sz w:val="20"/>
                <w:szCs w:val="20"/>
                <w:lang w:eastAsia="lt-LT"/>
              </w:rPr>
            </w:pPr>
            <w:r w:rsidRPr="00D668B3">
              <w:rPr>
                <w:rFonts w:ascii="Verdana" w:eastAsia="Calibri" w:hAnsi="Verdana" w:cs="Times New Roman"/>
                <w:sz w:val="20"/>
                <w:szCs w:val="20"/>
                <w:lang w:eastAsia="lt-LT"/>
              </w:rPr>
              <w:lastRenderedPageBreak/>
              <w:t>Pateikiama:</w:t>
            </w:r>
          </w:p>
          <w:p w14:paraId="1B54FE5E" w14:textId="3BCA8C3B" w:rsidR="00D668B3" w:rsidRPr="00D668B3" w:rsidRDefault="00D668B3" w:rsidP="00D668B3">
            <w:pPr>
              <w:spacing w:after="0" w:line="240" w:lineRule="auto"/>
              <w:jc w:val="both"/>
              <w:rPr>
                <w:rFonts w:ascii="Verdana" w:eastAsia="Calibri" w:hAnsi="Verdana" w:cs="Times New Roman"/>
                <w:sz w:val="20"/>
                <w:szCs w:val="20"/>
                <w:lang w:eastAsia="lt-LT"/>
              </w:rPr>
            </w:pPr>
            <w:r w:rsidRPr="00D668B3">
              <w:rPr>
                <w:rFonts w:ascii="Verdana" w:eastAsia="Calibri" w:hAnsi="Verdana" w:cs="Times New Roman"/>
                <w:sz w:val="20"/>
                <w:szCs w:val="20"/>
                <w:lang w:eastAsia="lt-LT"/>
              </w:rPr>
              <w:t xml:space="preserve">1. Tiekėjo per paskutinius 3 (trejus) metus iki pasiūlymo pateikimo termino </w:t>
            </w:r>
            <w:r w:rsidRPr="009B7E0D">
              <w:rPr>
                <w:rFonts w:ascii="Verdana" w:eastAsia="Calibri" w:hAnsi="Verdana" w:cs="Times New Roman"/>
                <w:sz w:val="20"/>
                <w:szCs w:val="20"/>
                <w:lang w:eastAsia="lt-LT"/>
              </w:rPr>
              <w:t xml:space="preserve">pabaigos tinkamai suteiktų paslaugų sąrašas (pildoma pirkimo sąlygų </w:t>
            </w:r>
            <w:r w:rsidR="00D178D6" w:rsidRPr="009B7E0D">
              <w:rPr>
                <w:rFonts w:ascii="Verdana" w:eastAsia="Calibri" w:hAnsi="Verdana" w:cs="Times New Roman"/>
                <w:sz w:val="20"/>
                <w:szCs w:val="20"/>
                <w:lang w:eastAsia="lt-LT"/>
              </w:rPr>
              <w:t>5</w:t>
            </w:r>
            <w:r w:rsidRPr="009B7E0D">
              <w:rPr>
                <w:rFonts w:ascii="Verdana" w:eastAsia="Calibri" w:hAnsi="Verdana" w:cs="Times New Roman"/>
                <w:sz w:val="20"/>
                <w:szCs w:val="20"/>
                <w:lang w:eastAsia="lt-LT"/>
              </w:rPr>
              <w:t xml:space="preserve"> priedo lentelė), nurodant įvykdytas ar vykdomas* sutartis, suteiktų paslaugų bendras sumas Eur be P</w:t>
            </w:r>
            <w:r w:rsidRPr="00D668B3">
              <w:rPr>
                <w:rFonts w:ascii="Verdana" w:eastAsia="Calibri" w:hAnsi="Verdana" w:cs="Times New Roman"/>
                <w:sz w:val="20"/>
                <w:szCs w:val="20"/>
                <w:lang w:eastAsia="lt-LT"/>
              </w:rPr>
              <w:t>VM pagal kiekvieną sutartį, neįskaitant techninės įrangos ir licencijų kainos, sutarties pavadinimą ir numerį, sutarties objektą, trumpą sutarties ir Tiekėjo suteiktų paslaugų aprašymą, sutarčių pradžios ir pabaigos datas (metai ir mėnuo), paslaugų gavėjus (Užsakovus) ir jų kontaktinius asmenis (vardas, pavardė, pareigos, tel. Nr.);</w:t>
            </w:r>
          </w:p>
          <w:p w14:paraId="26AF0D87" w14:textId="14AE55BF" w:rsidR="00D668B3" w:rsidRPr="00D668B3" w:rsidRDefault="00D668B3" w:rsidP="00D668B3">
            <w:pPr>
              <w:spacing w:after="0" w:line="240" w:lineRule="auto"/>
              <w:jc w:val="both"/>
              <w:rPr>
                <w:rFonts w:ascii="Verdana" w:eastAsia="Calibri" w:hAnsi="Verdana" w:cs="Times New Roman"/>
                <w:sz w:val="20"/>
                <w:szCs w:val="20"/>
                <w:lang w:eastAsia="lt-LT"/>
              </w:rPr>
            </w:pPr>
            <w:r w:rsidRPr="00D668B3">
              <w:rPr>
                <w:rFonts w:ascii="Verdana" w:eastAsia="Calibri" w:hAnsi="Verdana" w:cs="Times New Roman"/>
                <w:sz w:val="20"/>
                <w:szCs w:val="20"/>
                <w:lang w:eastAsia="lt-LT"/>
              </w:rPr>
              <w:t>2. Sąraše nurodytų sutarčių paslaugų gavėjų (Užsakovų) pažymos ar kiti dokumentai, kuriose (-iuose) būtų nurodytos suteiktų paslaugų bendros sumos Eur be PVM, neįskaitant techninės įrangos ir licencijų kainos, sutarties pavadinimas ir numeris, pradžios ir pabaigos datos (metai ir mėnuo), paslaugų gavėjai, sutarties objektas, ar paslaugos buvo suteiktos tinkamai.</w:t>
            </w:r>
          </w:p>
          <w:p w14:paraId="24A6C26C" w14:textId="7F1C3954" w:rsidR="00D668B3" w:rsidRPr="00D668B3" w:rsidRDefault="00D668B3" w:rsidP="00D668B3">
            <w:pPr>
              <w:spacing w:after="0" w:line="240" w:lineRule="auto"/>
              <w:jc w:val="both"/>
              <w:rPr>
                <w:rFonts w:ascii="Verdana" w:eastAsia="Calibri" w:hAnsi="Verdana" w:cs="Times New Roman"/>
                <w:sz w:val="20"/>
                <w:szCs w:val="20"/>
                <w:lang w:eastAsia="lt-LT"/>
              </w:rPr>
            </w:pPr>
            <w:r w:rsidRPr="00D668B3">
              <w:rPr>
                <w:rFonts w:ascii="Verdana" w:eastAsia="Calibri" w:hAnsi="Verdana" w:cs="Times New Roman"/>
                <w:sz w:val="20"/>
                <w:szCs w:val="20"/>
                <w:lang w:eastAsia="lt-LT"/>
              </w:rPr>
              <w:t>Jei tiekėjas teikia informaciją apie vykdomą sutartį, teikėjo Užsakovo pažymoje turi būti nurodoma vykdomos sutarties įvykdyta dalis.</w:t>
            </w:r>
          </w:p>
          <w:p w14:paraId="2C7D5C90" w14:textId="3BCE4740" w:rsidR="00D668B3" w:rsidRPr="00D668B3" w:rsidRDefault="00D668B3" w:rsidP="00D668B3">
            <w:pPr>
              <w:spacing w:after="0" w:line="240" w:lineRule="auto"/>
              <w:jc w:val="both"/>
              <w:rPr>
                <w:rFonts w:ascii="Verdana" w:eastAsia="Calibri" w:hAnsi="Verdana" w:cs="Times New Roman"/>
                <w:sz w:val="20"/>
                <w:szCs w:val="20"/>
                <w:lang w:eastAsia="lt-LT"/>
              </w:rPr>
            </w:pPr>
          </w:p>
          <w:p w14:paraId="6054C40C" w14:textId="78A5125D" w:rsidR="00D668B3" w:rsidRPr="00D668B3" w:rsidRDefault="00D668B3" w:rsidP="00D668B3">
            <w:pPr>
              <w:spacing w:after="0" w:line="240" w:lineRule="auto"/>
              <w:jc w:val="both"/>
              <w:rPr>
                <w:rFonts w:ascii="Verdana" w:eastAsia="Calibri" w:hAnsi="Verdana" w:cs="Times New Roman"/>
                <w:sz w:val="20"/>
                <w:szCs w:val="20"/>
                <w:lang w:eastAsia="lt-LT"/>
              </w:rPr>
            </w:pPr>
            <w:r w:rsidRPr="00D668B3">
              <w:rPr>
                <w:rFonts w:ascii="Verdana" w:eastAsia="Calibri" w:hAnsi="Verdana" w:cs="Times New Roman"/>
                <w:sz w:val="20"/>
                <w:szCs w:val="20"/>
                <w:lang w:eastAsia="lt-LT"/>
              </w:rPr>
              <w:t xml:space="preserve">Norėdama įsitikinti arba siekdama pasitikslinti, atskiru prašymu Perkančioji organizacija gali paprašyti pateikti tiekėjo sąraše nurodytų įvykdytų sutarčių kopijas arba išrašus iš sutarčių bei sutarties objektą apibūdinančių dokumentų kopijas. Perkančioji organizacija </w:t>
            </w:r>
            <w:r w:rsidRPr="00D668B3">
              <w:rPr>
                <w:rFonts w:ascii="Verdana" w:eastAsia="Calibri" w:hAnsi="Verdana" w:cs="Times New Roman"/>
                <w:sz w:val="20"/>
                <w:szCs w:val="20"/>
                <w:lang w:eastAsia="lt-LT"/>
              </w:rPr>
              <w:lastRenderedPageBreak/>
              <w:t>pasilieka teisę be išankstinio įspėjimo susisiekti su užsakovu.</w:t>
            </w:r>
          </w:p>
          <w:p w14:paraId="2EF1E1FE" w14:textId="6FBE6A66" w:rsidR="00D668B3" w:rsidRPr="00D668B3" w:rsidRDefault="00D668B3" w:rsidP="00D668B3">
            <w:pPr>
              <w:spacing w:after="0" w:line="240" w:lineRule="auto"/>
              <w:jc w:val="both"/>
              <w:rPr>
                <w:rFonts w:ascii="Verdana" w:eastAsia="Calibri" w:hAnsi="Verdana" w:cs="Times New Roman"/>
                <w:sz w:val="20"/>
                <w:szCs w:val="20"/>
                <w:lang w:eastAsia="lt-LT"/>
              </w:rPr>
            </w:pPr>
          </w:p>
          <w:p w14:paraId="6E8B5E80" w14:textId="3686629D" w:rsidR="00FE19E9" w:rsidRPr="00CE55E8" w:rsidRDefault="00D668B3" w:rsidP="00CE55E8">
            <w:pPr>
              <w:spacing w:after="0" w:line="240" w:lineRule="auto"/>
              <w:jc w:val="both"/>
              <w:rPr>
                <w:rFonts w:ascii="Verdana" w:eastAsia="Calibri" w:hAnsi="Verdana" w:cs="Times New Roman"/>
                <w:sz w:val="20"/>
                <w:szCs w:val="20"/>
                <w:lang w:eastAsia="lt-LT"/>
              </w:rPr>
            </w:pPr>
            <w:r w:rsidRPr="00D668B3">
              <w:rPr>
                <w:rFonts w:ascii="Verdana" w:eastAsia="Calibri" w:hAnsi="Verdana" w:cs="Times New Roman"/>
                <w:sz w:val="20"/>
                <w:szCs w:val="20"/>
                <w:u w:val="single"/>
                <w:lang w:eastAsia="lt-LT"/>
              </w:rPr>
              <w:t>Pateikiamos skaitmeninės dokumentų kopijos.</w:t>
            </w:r>
          </w:p>
        </w:tc>
      </w:tr>
      <w:tr w:rsidR="00A64A89" w:rsidRPr="00E20EF2" w14:paraId="701F50C9" w14:textId="77777777" w:rsidTr="001E485E">
        <w:trPr>
          <w:trHeight w:val="3731"/>
        </w:trPr>
        <w:tc>
          <w:tcPr>
            <w:tcW w:w="387" w:type="pct"/>
            <w:tcBorders>
              <w:top w:val="single" w:sz="4" w:space="0" w:color="000001"/>
              <w:left w:val="single" w:sz="4" w:space="0" w:color="000001"/>
              <w:bottom w:val="single" w:sz="4" w:space="0" w:color="000001"/>
              <w:right w:val="single" w:sz="4" w:space="0" w:color="000001"/>
            </w:tcBorders>
          </w:tcPr>
          <w:p w14:paraId="65856784" w14:textId="1893E5EE" w:rsidR="003A7545" w:rsidRDefault="003A7545" w:rsidP="00496FC3">
            <w:pPr>
              <w:spacing w:after="0" w:line="240" w:lineRule="auto"/>
              <w:rPr>
                <w:rFonts w:ascii="Verdana" w:hAnsi="Verdana"/>
                <w:sz w:val="18"/>
                <w:szCs w:val="18"/>
              </w:rPr>
            </w:pPr>
            <w:r>
              <w:rPr>
                <w:rFonts w:ascii="Verdana" w:hAnsi="Verdana"/>
                <w:sz w:val="18"/>
                <w:szCs w:val="18"/>
              </w:rPr>
              <w:lastRenderedPageBreak/>
              <w:t>3.3.</w:t>
            </w:r>
            <w:r w:rsidR="00953BA4" w:rsidRPr="000648E7">
              <w:rPr>
                <w:rFonts w:ascii="Verdana" w:hAnsi="Verdana"/>
                <w:sz w:val="18"/>
                <w:szCs w:val="18"/>
              </w:rPr>
              <w:t>2</w:t>
            </w:r>
            <w:r w:rsidRPr="000648E7">
              <w:rPr>
                <w:rFonts w:ascii="Verdana" w:hAnsi="Verdana"/>
                <w:sz w:val="18"/>
                <w:szCs w:val="18"/>
              </w:rPr>
              <w:t>.</w:t>
            </w:r>
          </w:p>
        </w:tc>
        <w:tc>
          <w:tcPr>
            <w:tcW w:w="2077" w:type="pct"/>
            <w:tcBorders>
              <w:top w:val="single" w:sz="4" w:space="0" w:color="000001"/>
              <w:left w:val="single" w:sz="4" w:space="0" w:color="000001"/>
              <w:bottom w:val="single" w:sz="4" w:space="0" w:color="000001"/>
              <w:right w:val="single" w:sz="4" w:space="0" w:color="000001"/>
            </w:tcBorders>
          </w:tcPr>
          <w:p w14:paraId="0EE304DA" w14:textId="1F1D6663" w:rsidR="002B7C63" w:rsidRPr="000648E7" w:rsidRDefault="002B7C63" w:rsidP="002C54CB">
            <w:pPr>
              <w:pStyle w:val="paragraph"/>
              <w:spacing w:before="0" w:beforeAutospacing="0" w:after="0" w:afterAutospacing="0"/>
              <w:jc w:val="both"/>
              <w:textAlignment w:val="baseline"/>
              <w:rPr>
                <w:rStyle w:val="normaltextrun"/>
                <w:rFonts w:ascii="Verdana" w:hAnsi="Verdana" w:cs="Segoe UI"/>
                <w:sz w:val="20"/>
                <w:szCs w:val="20"/>
              </w:rPr>
            </w:pPr>
            <w:r w:rsidRPr="000648E7">
              <w:rPr>
                <w:rStyle w:val="normaltextrun"/>
                <w:rFonts w:ascii="Verdana" w:hAnsi="Verdana" w:cs="Segoe UI"/>
                <w:sz w:val="20"/>
                <w:szCs w:val="20"/>
              </w:rPr>
              <w:t xml:space="preserve">Tiekėjas turi </w:t>
            </w:r>
            <w:r w:rsidR="001E1BDB" w:rsidRPr="000648E7">
              <w:rPr>
                <w:rStyle w:val="normaltextrun"/>
                <w:rFonts w:ascii="Verdana" w:hAnsi="Verdana" w:cs="Segoe UI"/>
                <w:sz w:val="20"/>
                <w:szCs w:val="20"/>
              </w:rPr>
              <w:t xml:space="preserve">turėti </w:t>
            </w:r>
            <w:r w:rsidRPr="000648E7">
              <w:rPr>
                <w:rStyle w:val="normaltextrun"/>
                <w:rFonts w:ascii="Verdana" w:hAnsi="Verdana" w:cs="Segoe UI"/>
                <w:sz w:val="20"/>
                <w:szCs w:val="20"/>
              </w:rPr>
              <w:t>ar gali pasitelkti</w:t>
            </w:r>
            <w:r w:rsidR="006D6EBF" w:rsidRPr="000648E7">
              <w:rPr>
                <w:rStyle w:val="normaltextrun"/>
                <w:rFonts w:ascii="Verdana" w:hAnsi="Verdana" w:cs="Segoe UI"/>
                <w:sz w:val="20"/>
                <w:szCs w:val="20"/>
              </w:rPr>
              <w:t xml:space="preserve"> </w:t>
            </w:r>
            <w:r w:rsidR="001E1BDB" w:rsidRPr="000648E7">
              <w:rPr>
                <w:rStyle w:val="normaltextrun"/>
                <w:rFonts w:ascii="Verdana" w:hAnsi="Verdana" w:cs="Segoe UI"/>
                <w:sz w:val="20"/>
                <w:szCs w:val="20"/>
              </w:rPr>
              <w:t>sutarties vykdymui bent vieną kvalifikuotą specialistą, turintį žinių ir patirties, reikalingos pirkimo sutarties įvykdymui:</w:t>
            </w:r>
          </w:p>
          <w:p w14:paraId="2DDA0AE5" w14:textId="7E0738DE" w:rsidR="002C54CB" w:rsidRPr="000648E7" w:rsidRDefault="002C54CB" w:rsidP="002C54CB">
            <w:pPr>
              <w:pStyle w:val="paragraph"/>
              <w:spacing w:before="0" w:beforeAutospacing="0" w:after="0" w:afterAutospacing="0"/>
              <w:jc w:val="both"/>
              <w:textAlignment w:val="baseline"/>
              <w:rPr>
                <w:rFonts w:ascii="Segoe UI" w:hAnsi="Segoe UI" w:cs="Segoe UI"/>
                <w:sz w:val="18"/>
                <w:szCs w:val="18"/>
              </w:rPr>
            </w:pPr>
            <w:r w:rsidRPr="000648E7">
              <w:rPr>
                <w:rStyle w:val="normaltextrun"/>
                <w:rFonts w:ascii="Verdana" w:hAnsi="Verdana" w:cs="Segoe UI"/>
                <w:b/>
                <w:bCs/>
                <w:sz w:val="20"/>
                <w:szCs w:val="20"/>
              </w:rPr>
              <w:t>Įsilaužimo testuotoj</w:t>
            </w:r>
            <w:r w:rsidR="00217248" w:rsidRPr="000648E7">
              <w:rPr>
                <w:rStyle w:val="normaltextrun"/>
                <w:rFonts w:ascii="Verdana" w:hAnsi="Verdana" w:cs="Segoe UI"/>
                <w:b/>
                <w:bCs/>
                <w:sz w:val="20"/>
                <w:szCs w:val="20"/>
              </w:rPr>
              <w:t>ą</w:t>
            </w:r>
            <w:r w:rsidRPr="000648E7">
              <w:rPr>
                <w:rStyle w:val="normaltextrun"/>
                <w:rFonts w:ascii="Verdana" w:hAnsi="Verdana" w:cs="Segoe UI"/>
                <w:sz w:val="20"/>
                <w:szCs w:val="20"/>
              </w:rPr>
              <w:t xml:space="preserve">, kuris </w:t>
            </w:r>
            <w:r w:rsidR="00A91394" w:rsidRPr="000648E7">
              <w:rPr>
                <w:rStyle w:val="normaltextrun"/>
                <w:rFonts w:ascii="Verdana" w:hAnsi="Verdana" w:cs="Segoe UI"/>
                <w:sz w:val="20"/>
                <w:szCs w:val="20"/>
              </w:rPr>
              <w:t xml:space="preserve">turi </w:t>
            </w:r>
            <w:r w:rsidRPr="000648E7">
              <w:rPr>
                <w:rStyle w:val="normaltextrun"/>
                <w:rFonts w:ascii="Verdana" w:hAnsi="Verdana" w:cs="Segoe UI"/>
                <w:sz w:val="20"/>
                <w:szCs w:val="20"/>
              </w:rPr>
              <w:t>visus šiuos reikalavimus kartu:</w:t>
            </w:r>
            <w:r w:rsidRPr="000648E7">
              <w:rPr>
                <w:rStyle w:val="eop"/>
                <w:rFonts w:ascii="Verdana" w:hAnsi="Verdana" w:cs="Segoe UI"/>
                <w:sz w:val="20"/>
                <w:szCs w:val="20"/>
              </w:rPr>
              <w:t> </w:t>
            </w:r>
          </w:p>
          <w:p w14:paraId="20E0AC71" w14:textId="5C81E1B2" w:rsidR="002C54CB" w:rsidRDefault="002C54CB" w:rsidP="002C54CB">
            <w:pPr>
              <w:pStyle w:val="paragraph"/>
              <w:spacing w:before="0" w:beforeAutospacing="0" w:after="0" w:afterAutospacing="0"/>
              <w:jc w:val="both"/>
              <w:textAlignment w:val="baseline"/>
              <w:rPr>
                <w:rFonts w:ascii="Segoe UI" w:hAnsi="Segoe UI" w:cs="Segoe UI"/>
                <w:sz w:val="18"/>
                <w:szCs w:val="18"/>
              </w:rPr>
            </w:pPr>
          </w:p>
          <w:p w14:paraId="66442156" w14:textId="458CC60E" w:rsidR="002C54CB" w:rsidRPr="00726498" w:rsidRDefault="002C54CB" w:rsidP="002C54CB">
            <w:pPr>
              <w:pStyle w:val="paragraph"/>
              <w:shd w:val="clear" w:color="auto" w:fill="FFFFFF"/>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 xml:space="preserve">1) </w:t>
            </w:r>
            <w:r w:rsidRPr="00726498">
              <w:rPr>
                <w:rStyle w:val="normaltextrun"/>
                <w:rFonts w:ascii="Verdana" w:hAnsi="Verdana" w:cs="Segoe UI"/>
                <w:sz w:val="20"/>
                <w:szCs w:val="20"/>
              </w:rPr>
              <w:t>Teikėjo darbuotoj</w:t>
            </w:r>
            <w:r w:rsidR="00217248" w:rsidRPr="00726498">
              <w:rPr>
                <w:rStyle w:val="normaltextrun"/>
                <w:rFonts w:ascii="Verdana" w:hAnsi="Verdana" w:cs="Segoe UI"/>
                <w:sz w:val="20"/>
                <w:szCs w:val="20"/>
              </w:rPr>
              <w:t>as</w:t>
            </w:r>
            <w:r w:rsidRPr="00726498">
              <w:rPr>
                <w:rStyle w:val="normaltextrun"/>
                <w:rFonts w:ascii="Verdana" w:hAnsi="Verdana" w:cs="Segoe UI"/>
                <w:sz w:val="20"/>
                <w:szCs w:val="20"/>
              </w:rPr>
              <w:t xml:space="preserve"> atliksiant</w:t>
            </w:r>
            <w:r w:rsidR="00217248" w:rsidRPr="00726498">
              <w:rPr>
                <w:rStyle w:val="normaltextrun"/>
                <w:rFonts w:ascii="Verdana" w:hAnsi="Verdana" w:cs="Segoe UI"/>
                <w:sz w:val="20"/>
                <w:szCs w:val="20"/>
              </w:rPr>
              <w:t>i</w:t>
            </w:r>
            <w:r w:rsidRPr="00726498">
              <w:rPr>
                <w:rStyle w:val="normaltextrun"/>
                <w:rFonts w:ascii="Verdana" w:hAnsi="Verdana" w:cs="Segoe UI"/>
                <w:sz w:val="20"/>
                <w:szCs w:val="20"/>
              </w:rPr>
              <w:t xml:space="preserve">s įsilaužimo testavimą turi </w:t>
            </w:r>
            <w:r w:rsidR="00A64A89" w:rsidRPr="00726498">
              <w:rPr>
                <w:rStyle w:val="normaltextrun"/>
                <w:rFonts w:ascii="Verdana" w:hAnsi="Verdana" w:cs="Segoe UI"/>
                <w:sz w:val="20"/>
                <w:szCs w:val="20"/>
              </w:rPr>
              <w:t>b</w:t>
            </w:r>
            <w:r w:rsidR="00A64A89" w:rsidRPr="00726498">
              <w:rPr>
                <w:rStyle w:val="normaltextrun"/>
                <w:rFonts w:ascii="Verdana" w:hAnsi="Verdana"/>
                <w:sz w:val="20"/>
                <w:szCs w:val="20"/>
              </w:rPr>
              <w:t xml:space="preserve">ūti išlaikęs ir </w:t>
            </w:r>
            <w:r w:rsidRPr="00726498">
              <w:rPr>
                <w:rStyle w:val="normaltextrun"/>
                <w:rFonts w:ascii="Verdana" w:hAnsi="Verdana" w:cs="Segoe UI"/>
                <w:sz w:val="20"/>
                <w:szCs w:val="20"/>
              </w:rPr>
              <w:t>turėti OSCP arba LPT arba CEH arba lygiavertį sertifikatą.</w:t>
            </w:r>
            <w:r w:rsidRPr="00726498">
              <w:rPr>
                <w:rStyle w:val="eop"/>
                <w:rFonts w:ascii="Verdana" w:hAnsi="Verdana" w:cs="Segoe UI"/>
                <w:sz w:val="20"/>
                <w:szCs w:val="20"/>
              </w:rPr>
              <w:t> </w:t>
            </w:r>
          </w:p>
          <w:p w14:paraId="26C0A3A1" w14:textId="77777777" w:rsidR="00966C71" w:rsidRDefault="00966C71" w:rsidP="002C54CB">
            <w:pPr>
              <w:pStyle w:val="paragraph"/>
              <w:shd w:val="clear" w:color="auto" w:fill="FFFFFF"/>
              <w:spacing w:before="0" w:beforeAutospacing="0" w:after="0" w:afterAutospacing="0"/>
              <w:jc w:val="both"/>
              <w:textAlignment w:val="baseline"/>
              <w:rPr>
                <w:rFonts w:ascii="Segoe UI" w:hAnsi="Segoe UI" w:cs="Segoe UI"/>
                <w:sz w:val="18"/>
                <w:szCs w:val="18"/>
              </w:rPr>
            </w:pPr>
          </w:p>
          <w:p w14:paraId="7CE3B2BB" w14:textId="614CD2F0"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 xml:space="preserve">2) turi gebėti gerai rašyti, kalbėti ir suprasti lietuvių arba anglų kalbą (jei lietuvių kalba nėra gimtoji, ne žemesnis kaip B2 lygis pagal Europass kalbų pasą, </w:t>
            </w:r>
            <w:r w:rsidRPr="005D3F6B">
              <w:rPr>
                <w:rStyle w:val="normaltextrun"/>
                <w:rFonts w:ascii="Verdana" w:hAnsi="Verdana" w:cs="Segoe UI"/>
                <w:sz w:val="20"/>
                <w:szCs w:val="20"/>
              </w:rPr>
              <w:t xml:space="preserve">jei </w:t>
            </w:r>
            <w:r>
              <w:rPr>
                <w:rStyle w:val="normaltextrun"/>
                <w:rFonts w:ascii="Verdana" w:hAnsi="Verdana" w:cs="Segoe UI"/>
                <w:sz w:val="20"/>
                <w:szCs w:val="20"/>
              </w:rPr>
              <w:t xml:space="preserve">anglų </w:t>
            </w:r>
            <w:r w:rsidRPr="005D3F6B">
              <w:rPr>
                <w:rStyle w:val="normaltextrun"/>
                <w:rFonts w:ascii="Verdana" w:hAnsi="Verdana" w:cs="Segoe UI"/>
                <w:sz w:val="20"/>
                <w:szCs w:val="20"/>
              </w:rPr>
              <w:t xml:space="preserve">kalba nėra gimtoji </w:t>
            </w:r>
            <w:r>
              <w:rPr>
                <w:rStyle w:val="normaltextrun"/>
                <w:rFonts w:ascii="Verdana" w:hAnsi="Verdana" w:cs="Segoe UI"/>
                <w:sz w:val="20"/>
                <w:szCs w:val="20"/>
              </w:rPr>
              <w:t>ne žemesnis nei B2 lygis pagal Europass kalbų pasą).</w:t>
            </w:r>
            <w:r>
              <w:rPr>
                <w:rStyle w:val="eop"/>
                <w:rFonts w:ascii="Verdana" w:hAnsi="Verdana" w:cs="Segoe UI"/>
                <w:sz w:val="20"/>
                <w:szCs w:val="20"/>
              </w:rPr>
              <w:t> </w:t>
            </w:r>
          </w:p>
          <w:p w14:paraId="464C9BE8" w14:textId="77777777"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0405E362" w14:textId="06BDE429"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3)</w:t>
            </w:r>
            <w:r w:rsidR="009C340E">
              <w:rPr>
                <w:rStyle w:val="normaltextrun"/>
                <w:rFonts w:ascii="Verdana" w:hAnsi="Verdana" w:cs="Segoe UI"/>
                <w:sz w:val="20"/>
                <w:szCs w:val="20"/>
              </w:rPr>
              <w:t xml:space="preserve"> </w:t>
            </w:r>
            <w:r>
              <w:rPr>
                <w:rStyle w:val="normaltextrun"/>
                <w:rFonts w:ascii="Verdana" w:hAnsi="Verdana" w:cs="Segoe UI"/>
                <w:color w:val="242424"/>
                <w:sz w:val="20"/>
                <w:szCs w:val="20"/>
              </w:rPr>
              <w:t xml:space="preserve">per paskutinius 5 metus iki pasiūlymų pateikimo termino pabaigos turi ne trumpesnę nei 3 metų praktinę </w:t>
            </w:r>
            <w:r>
              <w:rPr>
                <w:rStyle w:val="normaltextrun"/>
                <w:rFonts w:ascii="Verdana" w:hAnsi="Verdana" w:cs="Segoe UI"/>
                <w:sz w:val="20"/>
                <w:szCs w:val="20"/>
              </w:rPr>
              <w:t>įsilaužimų testavim</w:t>
            </w:r>
            <w:r w:rsidRPr="009C340E">
              <w:rPr>
                <w:rStyle w:val="normaltextrun"/>
                <w:rFonts w:ascii="Verdana" w:hAnsi="Verdana" w:cs="Segoe UI"/>
                <w:sz w:val="20"/>
                <w:szCs w:val="20"/>
              </w:rPr>
              <w:t>o</w:t>
            </w:r>
            <w:r>
              <w:rPr>
                <w:rStyle w:val="normaltextrun"/>
                <w:rFonts w:ascii="Verdana" w:hAnsi="Verdana" w:cs="Segoe UI"/>
                <w:sz w:val="20"/>
                <w:szCs w:val="20"/>
              </w:rPr>
              <w:t xml:space="preserve"> (angl. pentest), IT saugos ir (ar) kibernetinės pažeidžiamumų aptikim</w:t>
            </w:r>
            <w:r w:rsidRPr="00F736D3">
              <w:rPr>
                <w:rStyle w:val="normaltextrun"/>
                <w:rFonts w:ascii="Verdana" w:hAnsi="Verdana" w:cs="Segoe UI"/>
                <w:sz w:val="20"/>
                <w:szCs w:val="20"/>
              </w:rPr>
              <w:t>o</w:t>
            </w:r>
            <w:r w:rsidRPr="009C340E">
              <w:rPr>
                <w:rStyle w:val="normaltextrun"/>
                <w:rFonts w:ascii="Verdana" w:hAnsi="Verdana" w:cs="Segoe UI"/>
                <w:sz w:val="20"/>
                <w:szCs w:val="20"/>
              </w:rPr>
              <w:t xml:space="preserve"> </w:t>
            </w:r>
            <w:r>
              <w:rPr>
                <w:rStyle w:val="normaltextrun"/>
                <w:rFonts w:ascii="Verdana" w:hAnsi="Verdana" w:cs="Segoe UI"/>
                <w:sz w:val="20"/>
                <w:szCs w:val="20"/>
              </w:rPr>
              <w:t>ir (ar) įvertinim</w:t>
            </w:r>
            <w:r w:rsidRPr="0068499E">
              <w:rPr>
                <w:rStyle w:val="normaltextrun"/>
                <w:rFonts w:ascii="Verdana" w:hAnsi="Verdana" w:cs="Segoe UI"/>
                <w:sz w:val="20"/>
                <w:szCs w:val="20"/>
              </w:rPr>
              <w:t>o patirtį</w:t>
            </w:r>
            <w:r>
              <w:rPr>
                <w:rStyle w:val="normaltextrun"/>
                <w:rFonts w:ascii="Verdana" w:hAnsi="Verdana" w:cs="Segoe UI"/>
                <w:color w:val="242424"/>
                <w:sz w:val="20"/>
                <w:szCs w:val="20"/>
              </w:rPr>
              <w:t>*.</w:t>
            </w:r>
            <w:r>
              <w:rPr>
                <w:rStyle w:val="eop"/>
                <w:rFonts w:ascii="Verdana" w:hAnsi="Verdana" w:cs="Segoe UI"/>
                <w:color w:val="242424"/>
                <w:sz w:val="20"/>
                <w:szCs w:val="20"/>
              </w:rPr>
              <w:t> </w:t>
            </w:r>
          </w:p>
          <w:p w14:paraId="70F0E0BE" w14:textId="3D4BB44B"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p>
          <w:p w14:paraId="63EAD76D" w14:textId="77777777" w:rsidR="002C54CB" w:rsidRDefault="002C54CB" w:rsidP="002C54CB">
            <w:pPr>
              <w:pStyle w:val="paragraph"/>
              <w:shd w:val="clear" w:color="auto" w:fill="FFFFFF"/>
              <w:spacing w:before="0" w:beforeAutospacing="0" w:after="0" w:afterAutospacing="0"/>
              <w:ind w:left="30"/>
              <w:jc w:val="both"/>
              <w:textAlignment w:val="baseline"/>
              <w:rPr>
                <w:rFonts w:ascii="Segoe UI" w:hAnsi="Segoe UI" w:cs="Segoe UI"/>
                <w:sz w:val="18"/>
                <w:szCs w:val="18"/>
              </w:rPr>
            </w:pPr>
            <w:r>
              <w:rPr>
                <w:rStyle w:val="normaltextrun"/>
                <w:rFonts w:ascii="Verdana" w:hAnsi="Verdana" w:cs="Segoe UI"/>
                <w:sz w:val="20"/>
                <w:szCs w:val="20"/>
              </w:rPr>
              <w:t xml:space="preserve">* Skaičiuojant darbo patirtį, </w:t>
            </w:r>
            <w:r>
              <w:rPr>
                <w:rStyle w:val="normaltextrun"/>
                <w:rFonts w:ascii="Verdana" w:hAnsi="Verdana" w:cs="Segoe UI"/>
                <w:color w:val="242424"/>
                <w:sz w:val="20"/>
                <w:szCs w:val="20"/>
              </w:rPr>
              <w:t>vienu metu vykdytų projektų trukmės nesumuojamos. Bendra patirties trukmė (mėnesiais) skaičiuojama per 5 metus iki pasiūlymų pateikimo termino pabaigos mėnesių tikslumu.</w:t>
            </w:r>
            <w:r>
              <w:rPr>
                <w:rStyle w:val="eop"/>
                <w:rFonts w:ascii="Verdana" w:hAnsi="Verdana" w:cs="Segoe UI"/>
                <w:color w:val="242424"/>
                <w:sz w:val="20"/>
                <w:szCs w:val="20"/>
              </w:rPr>
              <w:t> </w:t>
            </w:r>
          </w:p>
          <w:p w14:paraId="43575AEC" w14:textId="77777777"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0947DFE9" w14:textId="77777777"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Jeigu pasiūlymą teikia ūkio subjektų grupė – reikalavimą turi atitikti visi ūkio subjektų grupės nariai kartu (ūkio subjektų grupės narių turimi pajėgumai sumuojami).</w:t>
            </w:r>
            <w:r>
              <w:rPr>
                <w:rStyle w:val="eop"/>
                <w:rFonts w:ascii="Verdana" w:hAnsi="Verdana" w:cs="Segoe UI"/>
                <w:sz w:val="20"/>
                <w:szCs w:val="20"/>
              </w:rPr>
              <w:t> </w:t>
            </w:r>
          </w:p>
          <w:p w14:paraId="2565AEC2" w14:textId="77777777" w:rsidR="002C54CB" w:rsidRDefault="002C54CB" w:rsidP="002C54C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t> </w:t>
            </w:r>
          </w:p>
          <w:p w14:paraId="49E1230C" w14:textId="7265882E" w:rsidR="003A7545" w:rsidRPr="00703693" w:rsidRDefault="002C54CB" w:rsidP="0070369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kuriems reikia jų pajėgumų.</w:t>
            </w:r>
          </w:p>
        </w:tc>
        <w:tc>
          <w:tcPr>
            <w:tcW w:w="2536" w:type="pct"/>
            <w:tcBorders>
              <w:top w:val="single" w:sz="4" w:space="0" w:color="auto"/>
              <w:left w:val="single" w:sz="4" w:space="0" w:color="000001"/>
              <w:bottom w:val="single" w:sz="4" w:space="0" w:color="auto"/>
              <w:right w:val="single" w:sz="4" w:space="0" w:color="000001"/>
            </w:tcBorders>
          </w:tcPr>
          <w:p w14:paraId="209E41E3" w14:textId="77777777" w:rsidR="000B39FB" w:rsidRPr="000B39FB" w:rsidRDefault="000B39FB" w:rsidP="000B39FB">
            <w:pPr>
              <w:tabs>
                <w:tab w:val="left" w:pos="645"/>
              </w:tabs>
              <w:spacing w:after="0" w:line="240" w:lineRule="auto"/>
              <w:jc w:val="both"/>
              <w:rPr>
                <w:rFonts w:ascii="Verdana" w:hAnsi="Verdana"/>
                <w:sz w:val="20"/>
                <w:szCs w:val="20"/>
                <w:lang w:eastAsia="lt-LT"/>
              </w:rPr>
            </w:pPr>
            <w:r w:rsidRPr="000B39FB">
              <w:rPr>
                <w:rFonts w:ascii="Verdana" w:hAnsi="Verdana"/>
                <w:sz w:val="20"/>
                <w:szCs w:val="20"/>
                <w:lang w:eastAsia="lt-LT"/>
              </w:rPr>
              <w:t>Pateikiama: </w:t>
            </w:r>
          </w:p>
          <w:p w14:paraId="7252540A" w14:textId="7DBC607F" w:rsidR="000B39FB" w:rsidRPr="000B39FB" w:rsidRDefault="000B39FB" w:rsidP="000B39FB">
            <w:pPr>
              <w:tabs>
                <w:tab w:val="left" w:pos="645"/>
              </w:tabs>
              <w:spacing w:after="0" w:line="240" w:lineRule="auto"/>
              <w:jc w:val="both"/>
              <w:rPr>
                <w:rFonts w:ascii="Verdana" w:hAnsi="Verdana"/>
                <w:sz w:val="20"/>
                <w:szCs w:val="20"/>
                <w:lang w:eastAsia="lt-LT"/>
              </w:rPr>
            </w:pPr>
          </w:p>
          <w:p w14:paraId="5B6EF4C6" w14:textId="0B4A7377" w:rsidR="000B39FB" w:rsidRPr="000B39FB" w:rsidRDefault="000B39FB" w:rsidP="000B39FB">
            <w:pPr>
              <w:tabs>
                <w:tab w:val="left" w:pos="645"/>
              </w:tabs>
              <w:spacing w:after="0" w:line="240" w:lineRule="auto"/>
              <w:jc w:val="both"/>
              <w:rPr>
                <w:rFonts w:ascii="Verdana" w:hAnsi="Verdana"/>
                <w:sz w:val="20"/>
                <w:szCs w:val="20"/>
                <w:lang w:eastAsia="lt-LT"/>
              </w:rPr>
            </w:pPr>
            <w:r w:rsidRPr="000B39FB">
              <w:rPr>
                <w:rFonts w:ascii="Verdana" w:hAnsi="Verdana"/>
                <w:sz w:val="20"/>
                <w:szCs w:val="20"/>
                <w:lang w:eastAsia="lt-LT"/>
              </w:rPr>
              <w:t>1)</w:t>
            </w:r>
            <w:r w:rsidR="006C3B11">
              <w:rPr>
                <w:rFonts w:ascii="Verdana" w:hAnsi="Verdana"/>
                <w:sz w:val="20"/>
                <w:szCs w:val="20"/>
                <w:lang w:eastAsia="lt-LT"/>
              </w:rPr>
              <w:t xml:space="preserve"> </w:t>
            </w:r>
            <w:r w:rsidRPr="000B39FB">
              <w:rPr>
                <w:rFonts w:ascii="Verdana" w:hAnsi="Verdana"/>
                <w:sz w:val="20"/>
                <w:szCs w:val="20"/>
                <w:lang w:eastAsia="lt-LT"/>
              </w:rPr>
              <w:t>Teikėjas turės pateikti skaitmenines dokumentų kopijas arba nuorodas į nacionalines duomenų bazes, bet kurioje Europos Sąjungos valstybėje narėje, prie kurių Užsakovas turės galimybę tiesiogiai ir neatlygintinai prisijungęs susipažinti su reikalaujamais dokumentais ir (ar) informacija.</w:t>
            </w:r>
          </w:p>
          <w:p w14:paraId="4AB1348F" w14:textId="232CDDEC" w:rsidR="000B39FB" w:rsidRPr="000B39FB" w:rsidRDefault="000B39FB" w:rsidP="000B39FB">
            <w:pPr>
              <w:tabs>
                <w:tab w:val="left" w:pos="645"/>
              </w:tabs>
              <w:spacing w:after="0" w:line="240" w:lineRule="auto"/>
              <w:jc w:val="both"/>
              <w:rPr>
                <w:rFonts w:ascii="Verdana" w:hAnsi="Verdana"/>
                <w:sz w:val="20"/>
                <w:szCs w:val="20"/>
                <w:lang w:eastAsia="lt-LT"/>
              </w:rPr>
            </w:pPr>
          </w:p>
          <w:p w14:paraId="0B3A299E" w14:textId="5AC88F0E" w:rsidR="000B39FB" w:rsidRPr="000B39FB" w:rsidRDefault="000B39FB" w:rsidP="000B39FB">
            <w:pPr>
              <w:tabs>
                <w:tab w:val="left" w:pos="645"/>
              </w:tabs>
              <w:spacing w:after="0" w:line="240" w:lineRule="auto"/>
              <w:jc w:val="both"/>
              <w:rPr>
                <w:rFonts w:ascii="Verdana" w:hAnsi="Verdana"/>
                <w:sz w:val="20"/>
                <w:szCs w:val="20"/>
                <w:lang w:eastAsia="lt-LT"/>
              </w:rPr>
            </w:pPr>
            <w:r w:rsidRPr="000B39FB">
              <w:rPr>
                <w:rFonts w:ascii="Verdana" w:hAnsi="Verdana"/>
                <w:sz w:val="20"/>
                <w:szCs w:val="20"/>
                <w:lang w:eastAsia="lt-LT"/>
              </w:rPr>
              <w:t>2)</w:t>
            </w:r>
            <w:r w:rsidR="00F316BC">
              <w:rPr>
                <w:rFonts w:ascii="Verdana" w:hAnsi="Verdana"/>
                <w:sz w:val="20"/>
                <w:szCs w:val="20"/>
                <w:lang w:eastAsia="lt-LT"/>
              </w:rPr>
              <w:t xml:space="preserve"> </w:t>
            </w:r>
            <w:r w:rsidRPr="000B39FB">
              <w:rPr>
                <w:rFonts w:ascii="Verdana" w:hAnsi="Verdana"/>
                <w:sz w:val="20"/>
                <w:szCs w:val="20"/>
                <w:lang w:eastAsia="lt-LT"/>
              </w:rPr>
              <w:t>Pateikiama informacija apie sąraše nurodyto specialisto lietuvių arba</w:t>
            </w:r>
            <w:r w:rsidR="002E12F4">
              <w:rPr>
                <w:rFonts w:ascii="Verdana" w:hAnsi="Verdana"/>
                <w:sz w:val="20"/>
                <w:szCs w:val="20"/>
                <w:lang w:eastAsia="lt-LT"/>
              </w:rPr>
              <w:t xml:space="preserve"> </w:t>
            </w:r>
            <w:r w:rsidRPr="000B39FB">
              <w:rPr>
                <w:rFonts w:ascii="Verdana" w:hAnsi="Verdana"/>
                <w:sz w:val="20"/>
                <w:szCs w:val="20"/>
                <w:lang w:eastAsia="lt-LT"/>
              </w:rPr>
              <w:t>anglų kalbos žinių lygį. </w:t>
            </w:r>
          </w:p>
          <w:p w14:paraId="515B59CE" w14:textId="3ECEEB7D" w:rsidR="000B39FB" w:rsidRPr="000B39FB" w:rsidRDefault="000B39FB" w:rsidP="000B39FB">
            <w:pPr>
              <w:tabs>
                <w:tab w:val="left" w:pos="645"/>
              </w:tabs>
              <w:spacing w:after="0" w:line="240" w:lineRule="auto"/>
              <w:jc w:val="both"/>
              <w:rPr>
                <w:rFonts w:ascii="Verdana" w:hAnsi="Verdana"/>
                <w:sz w:val="20"/>
                <w:szCs w:val="20"/>
                <w:lang w:eastAsia="lt-LT"/>
              </w:rPr>
            </w:pPr>
          </w:p>
          <w:p w14:paraId="389111A6" w14:textId="15C31305" w:rsidR="000B39FB" w:rsidRPr="000B39FB" w:rsidRDefault="000B39FB" w:rsidP="000B39FB">
            <w:pPr>
              <w:tabs>
                <w:tab w:val="left" w:pos="645"/>
              </w:tabs>
              <w:spacing w:after="0" w:line="240" w:lineRule="auto"/>
              <w:jc w:val="both"/>
              <w:rPr>
                <w:rFonts w:ascii="Verdana" w:hAnsi="Verdana"/>
                <w:sz w:val="20"/>
                <w:szCs w:val="20"/>
                <w:lang w:eastAsia="lt-LT"/>
              </w:rPr>
            </w:pPr>
            <w:r w:rsidRPr="000B39FB">
              <w:rPr>
                <w:rFonts w:ascii="Verdana" w:hAnsi="Verdana"/>
                <w:sz w:val="20"/>
                <w:szCs w:val="20"/>
                <w:lang w:eastAsia="lt-LT"/>
              </w:rPr>
              <w:t xml:space="preserve">3) </w:t>
            </w:r>
            <w:r w:rsidR="002E12F4" w:rsidRPr="00726498">
              <w:rPr>
                <w:rFonts w:ascii="Verdana" w:hAnsi="Verdana"/>
                <w:sz w:val="20"/>
                <w:szCs w:val="20"/>
                <w:lang w:eastAsia="lt-LT"/>
              </w:rPr>
              <w:t xml:space="preserve">Sutarties vykdymui skiriamų kvalifikuotų specialistų sąrašas (pildoma pirkimo sąlygų </w:t>
            </w:r>
            <w:r w:rsidR="002E12F4" w:rsidRPr="00726498">
              <w:rPr>
                <w:rFonts w:ascii="Verdana" w:hAnsi="Verdana"/>
                <w:sz w:val="20"/>
                <w:szCs w:val="20"/>
                <w:lang w:val="en-US" w:eastAsia="lt-LT"/>
              </w:rPr>
              <w:t>6</w:t>
            </w:r>
            <w:r w:rsidR="002E12F4" w:rsidRPr="00726498">
              <w:rPr>
                <w:rFonts w:ascii="Verdana" w:hAnsi="Verdana"/>
                <w:sz w:val="20"/>
                <w:szCs w:val="20"/>
                <w:lang w:eastAsia="lt-LT"/>
              </w:rPr>
              <w:t xml:space="preserve"> priedo lentelė), nurodant jame kiekvieno specialisto vardą, pavardę, pilietybę, specialisto teisinius santykius su tiekėju, </w:t>
            </w:r>
            <w:r w:rsidR="002E12F4">
              <w:rPr>
                <w:rFonts w:ascii="Verdana" w:hAnsi="Verdana"/>
                <w:sz w:val="20"/>
                <w:szCs w:val="20"/>
                <w:lang w:eastAsia="lt-LT"/>
              </w:rPr>
              <w:t>s</w:t>
            </w:r>
            <w:r w:rsidRPr="000B39FB">
              <w:rPr>
                <w:rFonts w:ascii="Verdana" w:hAnsi="Verdana"/>
                <w:sz w:val="20"/>
                <w:szCs w:val="20"/>
                <w:lang w:eastAsia="lt-LT"/>
              </w:rPr>
              <w:t>pecialisto patirties aprašymas, kuriame turi būti nurodyta išsami specialisto darbo patirtis, projektai, kuriuos vykdant jis atliko įsilaužimų testavimą (angl. pentest), IT saugos ir (ar) kibernetin</w:t>
            </w:r>
            <w:r w:rsidRPr="000B39FB">
              <w:rPr>
                <w:rFonts w:ascii="Verdana" w:hAnsi="Verdana"/>
                <w:sz w:val="20"/>
                <w:szCs w:val="20"/>
                <w:u w:val="single"/>
                <w:lang w:eastAsia="lt-LT"/>
              </w:rPr>
              <w:t>į</w:t>
            </w:r>
            <w:r w:rsidRPr="000B39FB">
              <w:rPr>
                <w:rFonts w:ascii="Verdana" w:hAnsi="Verdana"/>
                <w:sz w:val="20"/>
                <w:szCs w:val="20"/>
                <w:lang w:eastAsia="lt-LT"/>
              </w:rPr>
              <w:t xml:space="preserve"> pažeidžiamumų aptikimą ir (ar) įvertinimą</w:t>
            </w:r>
            <w:r w:rsidR="009A71A2">
              <w:rPr>
                <w:rFonts w:ascii="Verdana" w:hAnsi="Verdana"/>
                <w:sz w:val="20"/>
                <w:szCs w:val="20"/>
                <w:lang w:eastAsia="lt-LT"/>
              </w:rPr>
              <w:t>,</w:t>
            </w:r>
            <w:r w:rsidRPr="000B39FB">
              <w:rPr>
                <w:rFonts w:ascii="Verdana" w:hAnsi="Verdana"/>
                <w:sz w:val="20"/>
                <w:szCs w:val="20"/>
                <w:lang w:eastAsia="lt-LT"/>
              </w:rPr>
              <w:t xml:space="preserve"> </w:t>
            </w:r>
            <w:r w:rsidR="00C403C3">
              <w:rPr>
                <w:rFonts w:ascii="Verdana" w:hAnsi="Verdana"/>
                <w:sz w:val="20"/>
                <w:szCs w:val="20"/>
                <w:lang w:eastAsia="lt-LT"/>
              </w:rPr>
              <w:t>sutarčių/</w:t>
            </w:r>
            <w:r w:rsidRPr="000B39FB">
              <w:rPr>
                <w:rFonts w:ascii="Verdana" w:hAnsi="Verdana"/>
                <w:sz w:val="20"/>
                <w:szCs w:val="20"/>
                <w:lang w:eastAsia="lt-LT"/>
              </w:rPr>
              <w:t>projektų pavadinimai ir aprašymai, specialisto vaidmuo projekte, darbo pobūdis vykdant nurodytus projektus, projektų vykdymo laikotarpiai (pradžios ir pabaigos datos - metai ir mėnuo), Paslaugų gavėjų (Užsakovų) pavadinimai ir kontaktiniai asmenys (vardas, pavardė, pareigos, tel. Nr.) - norėdama įsitikinti arba siekdama pasitikslinti Perkančioji organizacija pasilieka teisę susisiekti su Paslaugų gavėju (Užsakovu) dėl specialisto darbo patirties Tiekėjo sąraše nurodytoje sutartyje/projekte. </w:t>
            </w:r>
          </w:p>
          <w:p w14:paraId="305ED0AB" w14:textId="2FD69516" w:rsidR="000B39FB" w:rsidRPr="000B39FB" w:rsidRDefault="000B39FB" w:rsidP="000B39FB">
            <w:pPr>
              <w:tabs>
                <w:tab w:val="left" w:pos="645"/>
              </w:tabs>
              <w:spacing w:after="0" w:line="240" w:lineRule="auto"/>
              <w:jc w:val="both"/>
              <w:rPr>
                <w:rFonts w:ascii="Verdana" w:hAnsi="Verdana"/>
                <w:sz w:val="20"/>
                <w:szCs w:val="20"/>
                <w:lang w:eastAsia="lt-LT"/>
              </w:rPr>
            </w:pPr>
          </w:p>
          <w:p w14:paraId="5D0A5302" w14:textId="654C0131" w:rsidR="003A7545" w:rsidRPr="00E824D6" w:rsidRDefault="000B39FB" w:rsidP="00E824D6">
            <w:pPr>
              <w:tabs>
                <w:tab w:val="left" w:pos="645"/>
              </w:tabs>
              <w:spacing w:after="0" w:line="240" w:lineRule="auto"/>
              <w:jc w:val="both"/>
              <w:rPr>
                <w:rFonts w:ascii="Verdana" w:hAnsi="Verdana"/>
                <w:sz w:val="20"/>
                <w:szCs w:val="20"/>
                <w:lang w:eastAsia="lt-LT"/>
              </w:rPr>
            </w:pPr>
            <w:r w:rsidRPr="000B39FB">
              <w:rPr>
                <w:rFonts w:ascii="Verdana" w:hAnsi="Verdana"/>
                <w:sz w:val="20"/>
                <w:szCs w:val="20"/>
                <w:lang w:eastAsia="lt-LT"/>
              </w:rPr>
              <w:t>PASTABA. Perkančioji organizacija pasilieka sau teisę reikalauti reikiamą specialisto patirtį įrodyti užsakovų pažymomis ar kitais įrodančiais dokumentais.</w:t>
            </w:r>
          </w:p>
        </w:tc>
      </w:tr>
    </w:tbl>
    <w:p w14:paraId="3545B951" w14:textId="1D5A76E3"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3.</w:t>
      </w:r>
      <w:r w:rsidR="00092D69">
        <w:rPr>
          <w:rFonts w:ascii="Verdana" w:eastAsia="Times New Roman" w:hAnsi="Verdana" w:cs="Times New Roman"/>
          <w:sz w:val="19"/>
          <w:szCs w:val="19"/>
          <w:lang w:eastAsia="lt-LT"/>
        </w:rPr>
        <w:t>4</w:t>
      </w:r>
      <w:r w:rsidRPr="00C133B8">
        <w:rPr>
          <w:rFonts w:ascii="Verdana" w:eastAsia="Times New Roman" w:hAnsi="Verdana" w:cs="Times New Roman"/>
          <w:sz w:val="19"/>
          <w:szCs w:val="19"/>
          <w:lang w:eastAsia="lt-LT"/>
        </w:rPr>
        <w:t xml:space="preserve">. </w:t>
      </w:r>
      <w:r w:rsidR="00617AED" w:rsidRPr="00C133B8">
        <w:rPr>
          <w:rFonts w:ascii="Verdana" w:hAnsi="Verdana"/>
          <w:color w:val="000000"/>
          <w:sz w:val="19"/>
          <w:szCs w:val="19"/>
        </w:rPr>
        <w:t xml:space="preserve">Tiekėjas gali remtis kitų ūkio subjektų pajėgumais, kai jų kvalifikacija remiasi siekdamas atitikti Pirkimo dokumentuose PO nustatytus kvalifikacijos reikalavimus turėti specialų leidimą arba būti </w:t>
      </w:r>
      <w:r w:rsidR="00617AED" w:rsidRPr="00C133B8">
        <w:rPr>
          <w:rFonts w:ascii="Verdana" w:hAnsi="Verdana"/>
          <w:color w:val="000000"/>
          <w:sz w:val="19"/>
          <w:szCs w:val="19"/>
        </w:rPr>
        <w:lastRenderedPageBreak/>
        <w:t>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E7F4D" w:rsidRPr="00F90147">
        <w:rPr>
          <w:rFonts w:ascii="Verdana" w:eastAsia="Calibri" w:hAnsi="Verdana" w:cs="Times New Roman"/>
          <w:sz w:val="20"/>
          <w:szCs w:val="20"/>
        </w:rPr>
        <w:t>T</w:t>
      </w:r>
      <w:r w:rsidR="006E7F4D" w:rsidRPr="00F90147">
        <w:rPr>
          <w:rFonts w:ascii="Verdana" w:hAnsi="Verdana" w:cs="Times New Roman"/>
          <w:sz w:val="20"/>
          <w:szCs w:val="20"/>
        </w:rPr>
        <w:t>iekėjas gali remtis kitų ūkio subjektų pajėgumais tik tuo atveju, jeigu tie subjektai (jų darbuotojai) patys vykdys tą pirkimo sutarties dalį, kuriai reikia jų turimų pajėgumų</w:t>
      </w:r>
      <w:r w:rsidR="00617AED" w:rsidRPr="00C133B8">
        <w:rPr>
          <w:rFonts w:ascii="Verdana" w:hAnsi="Verdana"/>
          <w:color w:val="000000"/>
          <w:sz w:val="19"/>
          <w:szCs w:val="19"/>
        </w:rPr>
        <w:t>.</w:t>
      </w:r>
    </w:p>
    <w:p w14:paraId="4EE32381" w14:textId="70AC4EDD"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3.</w:t>
      </w:r>
      <w:r w:rsidR="00092D69">
        <w:rPr>
          <w:rFonts w:ascii="Verdana" w:hAnsi="Verdana"/>
          <w:color w:val="000000"/>
          <w:sz w:val="19"/>
          <w:szCs w:val="19"/>
        </w:rPr>
        <w:t>5</w:t>
      </w:r>
      <w:r w:rsidRPr="00C133B8">
        <w:rPr>
          <w:rFonts w:ascii="Verdana" w:hAnsi="Verdana"/>
          <w:color w:val="000000"/>
          <w:sz w:val="19"/>
          <w:szCs w:val="19"/>
        </w:rPr>
        <w:t xml:space="preserve">. </w:t>
      </w:r>
      <w:bookmarkStart w:id="1"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C133B8">
        <w:rPr>
          <w:rFonts w:ascii="Verdana" w:hAnsi="Verdana"/>
          <w:sz w:val="19"/>
          <w:szCs w:val="19"/>
        </w:rPr>
        <w:t>.</w:t>
      </w:r>
      <w:r w:rsidR="00D175E9">
        <w:rPr>
          <w:rFonts w:ascii="Verdana" w:hAnsi="Verdana"/>
          <w:sz w:val="19"/>
          <w:szCs w:val="19"/>
        </w:rPr>
        <w:t xml:space="preserve"> </w:t>
      </w:r>
      <w:r w:rsidR="00D175E9" w:rsidRPr="00D175E9">
        <w:rPr>
          <w:rFonts w:ascii="Verdana" w:hAnsi="Verdana"/>
          <w:sz w:val="20"/>
          <w:szCs w:val="20"/>
        </w:rPr>
        <w:t>J</w:t>
      </w:r>
      <w:r w:rsidR="00D175E9" w:rsidRPr="00D175E9">
        <w:rPr>
          <w:rFonts w:ascii="Verdana" w:hAnsi="Verdana" w:cs="Times New Roman"/>
          <w:sz w:val="20"/>
          <w:szCs w:val="20"/>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D175E9">
        <w:rPr>
          <w:rFonts w:ascii="Times New Roman" w:hAnsi="Times New Roman" w:cs="Times New Roman"/>
        </w:rPr>
        <w:t>.</w:t>
      </w:r>
    </w:p>
    <w:p w14:paraId="7AD5E5D9" w14:textId="4CED6864"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t>3.</w:t>
      </w:r>
      <w:r w:rsidR="00092D69">
        <w:rPr>
          <w:rFonts w:ascii="Verdana" w:hAnsi="Verdana"/>
          <w:sz w:val="19"/>
          <w:szCs w:val="19"/>
        </w:rPr>
        <w:t>6</w:t>
      </w:r>
      <w:r w:rsidRPr="00C133B8">
        <w:rPr>
          <w:rFonts w:ascii="Verdana" w:hAnsi="Verdana"/>
          <w:sz w:val="19"/>
          <w:szCs w:val="19"/>
        </w:rPr>
        <w:t>.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992EFC2"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3.</w:t>
      </w:r>
      <w:r w:rsidR="00092D69">
        <w:rPr>
          <w:rFonts w:ascii="Verdana" w:hAnsi="Verdana"/>
          <w:sz w:val="19"/>
          <w:szCs w:val="19"/>
        </w:rPr>
        <w:t>7</w:t>
      </w:r>
      <w:r w:rsidRPr="00C133B8">
        <w:rPr>
          <w:rFonts w:ascii="Verdana" w:hAnsi="Verdana"/>
          <w:sz w:val="19"/>
          <w:szCs w:val="19"/>
        </w:rPr>
        <w:t xml:space="preserve">.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4EC8A9A3" w14:textId="71F53AB3" w:rsidR="00B32079" w:rsidRPr="005C39E8" w:rsidRDefault="00B32079" w:rsidP="002E0340">
      <w:pPr>
        <w:spacing w:after="0" w:line="240" w:lineRule="auto"/>
        <w:ind w:firstLine="567"/>
        <w:jc w:val="center"/>
        <w:rPr>
          <w:rFonts w:ascii="Verdana" w:hAnsi="Verdana"/>
          <w:b/>
          <w:sz w:val="19"/>
          <w:szCs w:val="19"/>
        </w:rPr>
      </w:pPr>
      <w:bookmarkStart w:id="2" w:name="part_53456fb0400e4137853b6ea54cca4a9c"/>
      <w:bookmarkStart w:id="3" w:name="part_a5fa1546a1bc4902b89255147b27fd3a"/>
      <w:bookmarkEnd w:id="0"/>
      <w:bookmarkEnd w:id="2"/>
      <w:bookmarkEnd w:id="3"/>
      <w:r w:rsidRPr="005C39E8">
        <w:rPr>
          <w:rFonts w:ascii="Verdana" w:hAnsi="Verdana"/>
          <w:b/>
          <w:sz w:val="19"/>
          <w:szCs w:val="19"/>
        </w:rPr>
        <w:t xml:space="preserve">IV. </w:t>
      </w:r>
      <w:r w:rsidR="007444C4" w:rsidRPr="005C39E8">
        <w:rPr>
          <w:rFonts w:ascii="Verdana" w:hAnsi="Verdana"/>
          <w:b/>
          <w:bCs/>
          <w:sz w:val="19"/>
          <w:szCs w:val="19"/>
        </w:rPr>
        <w:t xml:space="preserve">PAPILDOMOS SĄLYGOS </w:t>
      </w:r>
      <w:r w:rsidR="007B3D21" w:rsidRPr="005C39E8">
        <w:rPr>
          <w:rFonts w:ascii="Verdana" w:hAnsi="Verdana"/>
          <w:b/>
          <w:bCs/>
          <w:sz w:val="19"/>
          <w:szCs w:val="19"/>
        </w:rPr>
        <w:t xml:space="preserve">DĖL </w:t>
      </w:r>
      <w:r w:rsidRPr="005C39E8">
        <w:rPr>
          <w:rFonts w:ascii="Verdana" w:hAnsi="Verdana"/>
          <w:b/>
          <w:sz w:val="19"/>
          <w:szCs w:val="19"/>
        </w:rPr>
        <w:t>NACIONALINIU SAUGUMU</w:t>
      </w:r>
    </w:p>
    <w:p w14:paraId="18D50052" w14:textId="77777777" w:rsidR="00761D7E" w:rsidRPr="005C39E8" w:rsidRDefault="00761D7E" w:rsidP="00F46376">
      <w:pPr>
        <w:spacing w:after="0" w:line="240" w:lineRule="auto"/>
        <w:jc w:val="center"/>
        <w:rPr>
          <w:rFonts w:ascii="Verdana" w:hAnsi="Verdana"/>
          <w:b/>
          <w:sz w:val="19"/>
          <w:szCs w:val="19"/>
        </w:rPr>
      </w:pPr>
    </w:p>
    <w:p w14:paraId="2702ACB7" w14:textId="76647F70" w:rsidR="00761D7E" w:rsidRPr="00761D7E" w:rsidRDefault="00F46376" w:rsidP="00F46376">
      <w:pPr>
        <w:spacing w:after="0" w:line="240" w:lineRule="auto"/>
        <w:ind w:firstLine="567"/>
        <w:jc w:val="both"/>
        <w:rPr>
          <w:rFonts w:ascii="Verdana" w:eastAsia="Aptos" w:hAnsi="Verdana" w:cs="Aptos"/>
          <w:sz w:val="20"/>
          <w:szCs w:val="20"/>
          <w:lang w:eastAsia="lt-LT"/>
        </w:rPr>
      </w:pPr>
      <w:r w:rsidRPr="005C39E8">
        <w:rPr>
          <w:rFonts w:ascii="Verdana" w:eastAsia="Aptos" w:hAnsi="Verdana" w:cs="Aptos"/>
          <w:sz w:val="19"/>
          <w:szCs w:val="19"/>
          <w:lang w:eastAsia="lt-LT"/>
        </w:rPr>
        <w:t>4.1.</w:t>
      </w:r>
      <w:r w:rsidRPr="005C39E8">
        <w:rPr>
          <w:rFonts w:ascii="Verdana" w:eastAsia="Aptos" w:hAnsi="Verdana" w:cs="Aptos"/>
          <w:sz w:val="20"/>
          <w:szCs w:val="20"/>
          <w:lang w:eastAsia="lt-LT"/>
        </w:rPr>
        <w:t xml:space="preserve"> </w:t>
      </w:r>
      <w:r w:rsidR="00761D7E" w:rsidRPr="005C39E8">
        <w:rPr>
          <w:rFonts w:ascii="Verdana" w:eastAsia="Aptos" w:hAnsi="Verdana" w:cs="Aptos"/>
          <w:sz w:val="20"/>
          <w:szCs w:val="20"/>
          <w:lang w:eastAsia="lt-LT"/>
        </w:rPr>
        <w:t>Tiekėjas, jo subtiekėjai, ūkio subjektai, kurių pajėgumu remiamasi tiekėjas ar jį kontroliuojantys asmenys, pačios paslaugos turi nekelti grėsmės nacionaliniam</w:t>
      </w:r>
      <w:r w:rsidR="00761D7E" w:rsidRPr="00761D7E">
        <w:rPr>
          <w:rFonts w:ascii="Verdana" w:eastAsia="Aptos" w:hAnsi="Verdana" w:cs="Aptos"/>
          <w:sz w:val="20"/>
          <w:szCs w:val="20"/>
          <w:lang w:eastAsia="lt-LT"/>
        </w:rPr>
        <w:t xml:space="preserve"> saugumui. Perkančioji organizacija atmeta tiekėjo pasiūlymą arba gali priimti sprendimą nutraukti sutartį, jei nustato keliamą grėsmę nacionaliniam saugumui ir tiekėjas neatitinka bent vieno iš šių reikalavimų, atitinkamai, pirkimo procedūros metu ar sutarties </w:t>
      </w:r>
      <w:r w:rsidR="00761D7E" w:rsidRPr="00A60FA0">
        <w:rPr>
          <w:rFonts w:ascii="Verdana" w:eastAsia="Aptos" w:hAnsi="Verdana" w:cs="Aptos"/>
          <w:sz w:val="20"/>
          <w:szCs w:val="20"/>
          <w:lang w:eastAsia="lt-LT"/>
        </w:rPr>
        <w:t>vykdymo laikotarpiu (nebent pirkimo sutarties specialiojoje dalyje numatyta kitaip):</w:t>
      </w:r>
    </w:p>
    <w:p w14:paraId="2CA8BB5A" w14:textId="77777777" w:rsidR="00761D7E" w:rsidRPr="00761D7E" w:rsidRDefault="00761D7E" w:rsidP="00761D7E">
      <w:pPr>
        <w:spacing w:after="0" w:line="240" w:lineRule="auto"/>
        <w:jc w:val="both"/>
        <w:rPr>
          <w:rFonts w:ascii="Verdana" w:eastAsia="Aptos" w:hAnsi="Verdana" w:cs="Aptos"/>
          <w:b/>
          <w:bCs/>
          <w:sz w:val="20"/>
          <w:szCs w:val="20"/>
          <w:lang w:eastAsia="lt-LT"/>
        </w:rPr>
      </w:pPr>
    </w:p>
    <w:tbl>
      <w:tblPr>
        <w:tblW w:w="9750" w:type="dxa"/>
        <w:tblInd w:w="-5" w:type="dxa"/>
        <w:shd w:val="clear" w:color="auto" w:fill="FFFFFF"/>
        <w:tblCellMar>
          <w:left w:w="0" w:type="dxa"/>
          <w:right w:w="0" w:type="dxa"/>
        </w:tblCellMar>
        <w:tblLook w:val="04A0" w:firstRow="1" w:lastRow="0" w:firstColumn="1" w:lastColumn="0" w:noHBand="0" w:noVBand="1"/>
      </w:tblPr>
      <w:tblGrid>
        <w:gridCol w:w="851"/>
        <w:gridCol w:w="4223"/>
        <w:gridCol w:w="4676"/>
      </w:tblGrid>
      <w:tr w:rsidR="00761D7E" w:rsidRPr="00761D7E" w14:paraId="1E0D9A49" w14:textId="77777777" w:rsidTr="00761D7E">
        <w:trPr>
          <w:trHeight w:val="506"/>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28417D" w14:textId="579D872F" w:rsidR="00761D7E" w:rsidRPr="00761D7E" w:rsidRDefault="00B51DE6" w:rsidP="00761D7E">
            <w:pPr>
              <w:spacing w:after="0" w:line="240" w:lineRule="auto"/>
              <w:rPr>
                <w:rFonts w:ascii="Verdana" w:eastAsia="Aptos" w:hAnsi="Verdana" w:cs="Aptos"/>
                <w:sz w:val="20"/>
                <w:szCs w:val="20"/>
                <w:lang w:eastAsia="lt-LT"/>
              </w:rPr>
            </w:pPr>
            <w:r>
              <w:rPr>
                <w:rFonts w:ascii="Verdana" w:eastAsia="Aptos" w:hAnsi="Verdana" w:cs="Aptos"/>
                <w:color w:val="000000"/>
                <w:sz w:val="20"/>
                <w:szCs w:val="20"/>
                <w:lang w:eastAsia="lt-LT"/>
              </w:rPr>
              <w:t>4.1.</w:t>
            </w:r>
            <w:r w:rsidR="00761D7E" w:rsidRPr="00761D7E">
              <w:rPr>
                <w:rFonts w:ascii="Verdana" w:eastAsia="Aptos" w:hAnsi="Verdana" w:cs="Aptos"/>
                <w:color w:val="000000"/>
                <w:sz w:val="20"/>
                <w:szCs w:val="20"/>
                <w:lang w:eastAsia="lt-LT"/>
              </w:rPr>
              <w:t>1</w:t>
            </w:r>
            <w:r>
              <w:rPr>
                <w:rFonts w:ascii="Verdana" w:eastAsia="Aptos" w:hAnsi="Verdana" w:cs="Aptos"/>
                <w:color w:val="000000"/>
                <w:sz w:val="20"/>
                <w:szCs w:val="20"/>
                <w:lang w:eastAsia="lt-LT"/>
              </w:rPr>
              <w:t>.</w:t>
            </w:r>
          </w:p>
        </w:tc>
        <w:tc>
          <w:tcPr>
            <w:tcW w:w="42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65316E"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Tiekėjas, jo subtiekėjas, ūkio subjektai, kurių pajėgumais remiamasi, ar juos kontroliuojantys asmenys nėra juridiniai asmenys, registruoti VPĮ 92 straipsnio 14 dalyje numatytame sąraše nurodytose valstybėse ar teritorijose.</w:t>
            </w:r>
          </w:p>
        </w:tc>
        <w:tc>
          <w:tcPr>
            <w:tcW w:w="4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25F458"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Pateikiama:</w:t>
            </w:r>
          </w:p>
          <w:p w14:paraId="371BB454"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jeigu tiekėjas, jo subtiekėjas, ūkio subjektas, kurio pajėgumais remiamasi, ar juos kontroliuojantis asmuo yra juridinis asmuo, pateikiama Juridinių asmenų registro išplėstinis išrašas su istorija, Juridinių asmenų dalyvių informacinės sistemos išrašas arba atitinkami valstybės narės ar trečiosios šalies dokumentai.</w:t>
            </w:r>
          </w:p>
          <w:p w14:paraId="3CE1C49F" w14:textId="77777777" w:rsidR="00761D7E" w:rsidRPr="00761D7E" w:rsidRDefault="00761D7E" w:rsidP="00761D7E">
            <w:pPr>
              <w:spacing w:after="0" w:line="240" w:lineRule="auto"/>
              <w:jc w:val="both"/>
              <w:rPr>
                <w:rFonts w:ascii="Verdana" w:eastAsia="Aptos" w:hAnsi="Verdana" w:cs="Aptos"/>
                <w:sz w:val="20"/>
                <w:szCs w:val="20"/>
                <w:lang w:eastAsia="lt-LT"/>
              </w:rPr>
            </w:pPr>
          </w:p>
          <w:p w14:paraId="3C40D3E4"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i/>
                <w:iCs/>
                <w:color w:val="000000"/>
                <w:sz w:val="20"/>
                <w:szCs w:val="20"/>
                <w:lang w:eastAsia="lt-LT"/>
              </w:rPr>
              <w:t>Pateikiamos skaitmeninės dokumentų kopijos CVP IS priemonėmis.</w:t>
            </w:r>
            <w:r w:rsidRPr="00761D7E">
              <w:rPr>
                <w:rFonts w:ascii="Calibri" w:eastAsia="Aptos" w:hAnsi="Calibri" w:cs="Calibri"/>
                <w:color w:val="000000"/>
                <w:sz w:val="20"/>
                <w:szCs w:val="20"/>
                <w:lang w:eastAsia="lt-LT"/>
              </w:rPr>
              <w:t xml:space="preserve"> </w:t>
            </w:r>
            <w:r w:rsidRPr="00761D7E">
              <w:rPr>
                <w:rFonts w:ascii="Verdana" w:eastAsia="Aptos" w:hAnsi="Verdana" w:cs="Aptos"/>
                <w:i/>
                <w:iCs/>
                <w:color w:val="000000"/>
                <w:sz w:val="20"/>
                <w:szCs w:val="20"/>
                <w:lang w:eastAsia="lt-LT"/>
              </w:rPr>
              <w:t>Dokumentai gali būti teikiami lietuvių ir anglų kalbomis.</w:t>
            </w:r>
          </w:p>
        </w:tc>
      </w:tr>
      <w:tr w:rsidR="00761D7E" w:rsidRPr="00761D7E" w14:paraId="231F107C" w14:textId="77777777" w:rsidTr="00761D7E">
        <w:trPr>
          <w:trHeight w:val="50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E4AECD" w14:textId="5CBC92D7" w:rsidR="00761D7E" w:rsidRPr="00761D7E" w:rsidRDefault="00C74C3C" w:rsidP="00761D7E">
            <w:pPr>
              <w:spacing w:after="0" w:line="240" w:lineRule="auto"/>
              <w:rPr>
                <w:rFonts w:ascii="Verdana" w:eastAsia="Aptos" w:hAnsi="Verdana" w:cs="Aptos"/>
                <w:sz w:val="20"/>
                <w:szCs w:val="20"/>
                <w:lang w:eastAsia="lt-LT"/>
              </w:rPr>
            </w:pPr>
            <w:r>
              <w:rPr>
                <w:rFonts w:ascii="Verdana" w:eastAsia="Aptos" w:hAnsi="Verdana" w:cs="Aptos"/>
                <w:color w:val="000000"/>
                <w:sz w:val="20"/>
                <w:szCs w:val="20"/>
                <w:lang w:eastAsia="lt-LT"/>
              </w:rPr>
              <w:t>4.1.</w:t>
            </w:r>
            <w:r w:rsidR="00761D7E" w:rsidRPr="00761D7E">
              <w:rPr>
                <w:rFonts w:ascii="Verdana" w:eastAsia="Aptos" w:hAnsi="Verdana" w:cs="Aptos"/>
                <w:color w:val="000000"/>
                <w:sz w:val="20"/>
                <w:szCs w:val="20"/>
                <w:lang w:eastAsia="lt-LT"/>
              </w:rPr>
              <w:t>2</w:t>
            </w:r>
            <w:r>
              <w:rPr>
                <w:rFonts w:ascii="Verdana" w:eastAsia="Aptos" w:hAnsi="Verdana" w:cs="Aptos"/>
                <w:color w:val="000000"/>
                <w:sz w:val="20"/>
                <w:szCs w:val="20"/>
                <w:lang w:eastAsia="lt-LT"/>
              </w:rPr>
              <w:t>.</w:t>
            </w:r>
          </w:p>
        </w:tc>
        <w:tc>
          <w:tcPr>
            <w:tcW w:w="4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129E81"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577EE7"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Pateikiama:</w:t>
            </w:r>
          </w:p>
          <w:p w14:paraId="7AAC14B2"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36A2EB06"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i/>
                <w:iCs/>
                <w:color w:val="000000"/>
                <w:sz w:val="20"/>
                <w:szCs w:val="20"/>
                <w:lang w:eastAsia="lt-LT"/>
              </w:rPr>
              <w:t>Pateikiamos skaitmeninės dokumentų kopijos CVP IS priemonėmis.</w:t>
            </w:r>
            <w:r w:rsidRPr="00761D7E">
              <w:rPr>
                <w:rFonts w:ascii="Calibri" w:eastAsia="Aptos" w:hAnsi="Calibri" w:cs="Calibri"/>
                <w:color w:val="000000"/>
                <w:sz w:val="20"/>
                <w:szCs w:val="20"/>
                <w:lang w:eastAsia="lt-LT"/>
              </w:rPr>
              <w:t xml:space="preserve"> </w:t>
            </w:r>
            <w:r w:rsidRPr="00761D7E">
              <w:rPr>
                <w:rFonts w:ascii="Verdana" w:eastAsia="Aptos" w:hAnsi="Verdana" w:cs="Aptos"/>
                <w:i/>
                <w:iCs/>
                <w:color w:val="000000"/>
                <w:sz w:val="20"/>
                <w:szCs w:val="20"/>
                <w:lang w:eastAsia="lt-LT"/>
              </w:rPr>
              <w:t>Dokumentai gali būti teikiami lietuvių ir anglų kalbomis.</w:t>
            </w:r>
          </w:p>
        </w:tc>
      </w:tr>
      <w:tr w:rsidR="00761D7E" w:rsidRPr="00761D7E" w14:paraId="4A50101A" w14:textId="77777777" w:rsidTr="00761D7E">
        <w:trPr>
          <w:trHeight w:val="50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C82D93" w14:textId="3BF5F508" w:rsidR="00761D7E" w:rsidRPr="00761D7E" w:rsidRDefault="00A06333" w:rsidP="00761D7E">
            <w:pPr>
              <w:spacing w:after="0" w:line="240" w:lineRule="auto"/>
              <w:rPr>
                <w:rFonts w:ascii="Verdana" w:eastAsia="Aptos" w:hAnsi="Verdana" w:cs="Aptos"/>
                <w:sz w:val="20"/>
                <w:szCs w:val="20"/>
                <w:lang w:eastAsia="lt-LT"/>
              </w:rPr>
            </w:pPr>
            <w:r>
              <w:rPr>
                <w:rFonts w:ascii="Verdana" w:eastAsia="Aptos" w:hAnsi="Verdana" w:cs="Aptos"/>
                <w:color w:val="000000"/>
                <w:sz w:val="20"/>
                <w:szCs w:val="20"/>
                <w:lang w:eastAsia="lt-LT"/>
              </w:rPr>
              <w:t>4.1.</w:t>
            </w:r>
            <w:r w:rsidR="00761D7E" w:rsidRPr="00761D7E">
              <w:rPr>
                <w:rFonts w:ascii="Verdana" w:eastAsia="Aptos" w:hAnsi="Verdana" w:cs="Aptos"/>
                <w:color w:val="000000"/>
                <w:sz w:val="20"/>
                <w:szCs w:val="20"/>
                <w:lang w:eastAsia="lt-LT"/>
              </w:rPr>
              <w:t>3</w:t>
            </w:r>
            <w:r>
              <w:rPr>
                <w:rFonts w:ascii="Verdana" w:eastAsia="Aptos" w:hAnsi="Verdana" w:cs="Aptos"/>
                <w:color w:val="000000"/>
                <w:sz w:val="20"/>
                <w:szCs w:val="20"/>
                <w:lang w:eastAsia="lt-LT"/>
              </w:rPr>
              <w:t>.</w:t>
            </w:r>
          </w:p>
        </w:tc>
        <w:tc>
          <w:tcPr>
            <w:tcW w:w="4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895A04" w14:textId="77777777" w:rsidR="00761D7E" w:rsidRPr="00761D7E" w:rsidRDefault="00761D7E" w:rsidP="00761D7E">
            <w:pPr>
              <w:spacing w:after="0" w:line="240" w:lineRule="auto"/>
              <w:jc w:val="both"/>
              <w:rPr>
                <w:rFonts w:ascii="Verdana" w:eastAsia="Aptos" w:hAnsi="Verdana" w:cs="Aptos"/>
                <w:b/>
                <w:bCs/>
                <w:sz w:val="20"/>
                <w:szCs w:val="20"/>
                <w:lang w:eastAsia="lt-LT"/>
              </w:rPr>
            </w:pPr>
            <w:r w:rsidRPr="00761D7E">
              <w:rPr>
                <w:rFonts w:ascii="Verdana" w:eastAsia="Aptos" w:hAnsi="Verdana" w:cs="Aptos"/>
                <w:color w:val="000000"/>
                <w:sz w:val="20"/>
                <w:szCs w:val="20"/>
                <w:lang w:eastAsia="lt-LT"/>
              </w:rPr>
              <w:t>Paslaugos nėra teikiamos iš VPĮ 92 straipsnio 14 dalyje numatytame sąraše nurodytų valstybių ar teritorijų.</w:t>
            </w:r>
          </w:p>
        </w:tc>
        <w:tc>
          <w:tcPr>
            <w:tcW w:w="46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4EF770" w14:textId="77777777" w:rsidR="00761D7E" w:rsidRPr="00761D7E" w:rsidRDefault="00761D7E" w:rsidP="00761D7E">
            <w:pPr>
              <w:spacing w:after="0" w:line="240"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Pateikiama:</w:t>
            </w:r>
          </w:p>
          <w:p w14:paraId="27774F11" w14:textId="7C40E2D4" w:rsidR="00761D7E" w:rsidRPr="00761D7E" w:rsidRDefault="00761D7E" w:rsidP="00761D7E">
            <w:pPr>
              <w:spacing w:after="160" w:line="252" w:lineRule="auto"/>
              <w:jc w:val="both"/>
              <w:rPr>
                <w:rFonts w:ascii="Verdana" w:eastAsia="Aptos" w:hAnsi="Verdana" w:cs="Aptos"/>
                <w:sz w:val="20"/>
                <w:szCs w:val="20"/>
                <w:lang w:eastAsia="lt-LT"/>
              </w:rPr>
            </w:pPr>
            <w:r w:rsidRPr="00761D7E">
              <w:rPr>
                <w:rFonts w:ascii="Verdana" w:eastAsia="Aptos" w:hAnsi="Verdana" w:cs="Aptos"/>
                <w:color w:val="000000"/>
                <w:sz w:val="20"/>
                <w:szCs w:val="20"/>
                <w:lang w:eastAsia="lt-LT"/>
              </w:rPr>
              <w:t xml:space="preserve">dėl </w:t>
            </w:r>
            <w:r w:rsidR="00D17278">
              <w:rPr>
                <w:rFonts w:ascii="Verdana" w:eastAsia="Aptos" w:hAnsi="Verdana" w:cs="Aptos"/>
                <w:color w:val="000000"/>
                <w:sz w:val="20"/>
                <w:szCs w:val="20"/>
                <w:lang w:eastAsia="lt-LT"/>
              </w:rPr>
              <w:t>4.1.</w:t>
            </w:r>
            <w:r w:rsidRPr="00761D7E">
              <w:rPr>
                <w:rFonts w:ascii="Verdana" w:eastAsia="Aptos" w:hAnsi="Verdana" w:cs="Aptos"/>
                <w:color w:val="000000"/>
                <w:sz w:val="20"/>
                <w:szCs w:val="20"/>
                <w:lang w:eastAsia="lt-LT"/>
              </w:rPr>
              <w:t xml:space="preserve">3 punkto – vienas (esant poreikiui – keli, priklausomai nuo juose pateiktos </w:t>
            </w:r>
            <w:r w:rsidRPr="00761D7E">
              <w:rPr>
                <w:rFonts w:ascii="Verdana" w:eastAsia="Aptos" w:hAnsi="Verdana" w:cs="Aptos"/>
                <w:color w:val="000000"/>
                <w:sz w:val="20"/>
                <w:szCs w:val="20"/>
                <w:lang w:eastAsia="lt-LT"/>
              </w:rPr>
              <w:lastRenderedPageBreak/>
              <w:t>informacijos) VPĮ 39 straipsnio 3 dalyje numatytas dokumentas.</w:t>
            </w:r>
          </w:p>
          <w:p w14:paraId="27210EAD" w14:textId="77777777" w:rsidR="00761D7E" w:rsidRPr="00761D7E" w:rsidRDefault="00761D7E" w:rsidP="00761D7E">
            <w:pPr>
              <w:spacing w:after="0" w:line="240" w:lineRule="auto"/>
              <w:jc w:val="both"/>
              <w:rPr>
                <w:rFonts w:ascii="Verdana" w:eastAsia="Aptos" w:hAnsi="Verdana" w:cs="Aptos"/>
                <w:i/>
                <w:iCs/>
                <w:sz w:val="20"/>
                <w:szCs w:val="20"/>
                <w:lang w:eastAsia="lt-LT"/>
              </w:rPr>
            </w:pPr>
            <w:r w:rsidRPr="00761D7E">
              <w:rPr>
                <w:rFonts w:ascii="Verdana" w:eastAsia="Aptos" w:hAnsi="Verdana" w:cs="Aptos"/>
                <w:i/>
                <w:iCs/>
                <w:color w:val="000000"/>
                <w:sz w:val="20"/>
                <w:szCs w:val="20"/>
                <w:lang w:eastAsia="lt-LT"/>
              </w:rPr>
              <w:t>Pateikiamos skaitmeninės dokumentų kopijos CVP IS priemonėmis.</w:t>
            </w:r>
            <w:r w:rsidRPr="00761D7E">
              <w:rPr>
                <w:rFonts w:ascii="Calibri" w:eastAsia="Aptos" w:hAnsi="Calibri" w:cs="Calibri"/>
                <w:color w:val="000000"/>
                <w:sz w:val="20"/>
                <w:szCs w:val="20"/>
                <w:lang w:eastAsia="lt-LT"/>
              </w:rPr>
              <w:t xml:space="preserve"> </w:t>
            </w:r>
            <w:r w:rsidRPr="00761D7E">
              <w:rPr>
                <w:rFonts w:ascii="Verdana" w:eastAsia="Aptos" w:hAnsi="Verdana" w:cs="Aptos"/>
                <w:i/>
                <w:iCs/>
                <w:color w:val="000000"/>
                <w:sz w:val="20"/>
                <w:szCs w:val="20"/>
                <w:lang w:eastAsia="lt-LT"/>
              </w:rPr>
              <w:t>Dokumentai gali būti teikiami lietuvių ir anglų kalbomis.</w:t>
            </w:r>
          </w:p>
          <w:p w14:paraId="3A3CD1F9" w14:textId="77777777" w:rsidR="00761D7E" w:rsidRPr="00761D7E" w:rsidRDefault="00761D7E" w:rsidP="00761D7E">
            <w:pPr>
              <w:spacing w:after="0" w:line="240" w:lineRule="auto"/>
              <w:jc w:val="both"/>
              <w:rPr>
                <w:rFonts w:ascii="Verdana" w:eastAsia="Aptos" w:hAnsi="Verdana" w:cs="Aptos"/>
                <w:i/>
                <w:iCs/>
                <w:sz w:val="20"/>
                <w:szCs w:val="20"/>
                <w:lang w:eastAsia="lt-LT"/>
              </w:rPr>
            </w:pPr>
          </w:p>
        </w:tc>
      </w:tr>
    </w:tbl>
    <w:p w14:paraId="18C89780" w14:textId="77777777" w:rsidR="00B32079" w:rsidRDefault="00B32079" w:rsidP="002E0340">
      <w:pPr>
        <w:spacing w:after="0" w:line="240" w:lineRule="auto"/>
        <w:ind w:firstLine="567"/>
        <w:jc w:val="center"/>
        <w:rPr>
          <w:rFonts w:ascii="Verdana" w:eastAsia="Times New Roman" w:hAnsi="Verdana" w:cs="Times New Roman"/>
          <w:b/>
          <w:sz w:val="19"/>
          <w:szCs w:val="19"/>
          <w:lang w:eastAsia="lt-LT"/>
        </w:rPr>
      </w:pPr>
    </w:p>
    <w:p w14:paraId="646CE5E9" w14:textId="4CC6C0EA"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r w:rsidRPr="00C133B8">
        <w:rPr>
          <w:rFonts w:ascii="Verdana" w:eastAsia="Times New Roman" w:hAnsi="Verdana" w:cs="Times New Roman"/>
          <w:b/>
          <w:sz w:val="19"/>
          <w:szCs w:val="19"/>
          <w:lang w:eastAsia="lt-LT"/>
        </w:rPr>
        <w:t xml:space="preserve">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5F45D429" w:rsidR="0012787A" w:rsidRPr="00C133B8" w:rsidRDefault="00D965FC" w:rsidP="002E0340">
      <w:pPr>
        <w:spacing w:after="0" w:line="240" w:lineRule="auto"/>
        <w:ind w:firstLine="567"/>
        <w:jc w:val="both"/>
        <w:rPr>
          <w:rFonts w:ascii="Verdana" w:eastAsia="Calibri" w:hAnsi="Verdana" w:cs="Times New Roman"/>
          <w:iCs/>
          <w:sz w:val="19"/>
          <w:szCs w:val="19"/>
        </w:rPr>
      </w:pPr>
      <w:r>
        <w:rPr>
          <w:rFonts w:ascii="Verdana" w:eastAsia="Calibri" w:hAnsi="Verdana" w:cs="Times New Roman"/>
          <w:sz w:val="19"/>
          <w:szCs w:val="19"/>
        </w:rPr>
        <w:t>5</w:t>
      </w:r>
      <w:r w:rsidR="0012787A" w:rsidRPr="00C133B8">
        <w:rPr>
          <w:rFonts w:ascii="Verdana" w:eastAsia="Calibri" w:hAnsi="Verdana" w:cs="Times New Roman"/>
          <w:sz w:val="19"/>
          <w:szCs w:val="19"/>
        </w:rPr>
        <w:t>.1. Jei apklausos procedūrose dalyvauja ūkio subjektų grupė, ji pateikia jungtinės veiklos sutarties kopiją.</w:t>
      </w:r>
    </w:p>
    <w:p w14:paraId="715DE9BF" w14:textId="4EBB02B0" w:rsidR="0012787A" w:rsidRPr="00C133B8" w:rsidRDefault="00D965FC"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5</w:t>
      </w:r>
      <w:r w:rsidR="0012787A" w:rsidRPr="00C133B8">
        <w:rPr>
          <w:rFonts w:ascii="Verdana" w:eastAsia="Calibri" w:hAnsi="Verdana" w:cs="Times New Roman"/>
          <w:sz w:val="19"/>
          <w:szCs w:val="19"/>
        </w:rPr>
        <w:t>.2.</w:t>
      </w:r>
      <w:r w:rsidR="0012787A" w:rsidRPr="00C133B8">
        <w:rPr>
          <w:rFonts w:ascii="Verdana" w:eastAsia="Calibri" w:hAnsi="Verdana" w:cs="Times New Roman"/>
          <w:i/>
          <w:sz w:val="19"/>
          <w:szCs w:val="19"/>
        </w:rPr>
        <w:t xml:space="preserve"> </w:t>
      </w:r>
      <w:r w:rsidR="0012787A"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28A23CD0" w:rsidR="0012787A" w:rsidRPr="00C133B8" w:rsidRDefault="00D965FC"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5</w:t>
      </w:r>
      <w:r w:rsidR="0012787A" w:rsidRPr="00C133B8">
        <w:rPr>
          <w:rFonts w:ascii="Verdana" w:eastAsia="Calibri" w:hAnsi="Verdana" w:cs="Times New Roman"/>
          <w:sz w:val="19"/>
          <w:szCs w:val="19"/>
        </w:rPr>
        <w:t>.3.</w:t>
      </w:r>
      <w:r w:rsidR="00CC3ACB" w:rsidRPr="00C133B8">
        <w:rPr>
          <w:rFonts w:ascii="Verdana" w:eastAsia="Calibri" w:hAnsi="Verdana" w:cs="Times New Roman"/>
          <w:sz w:val="19"/>
          <w:szCs w:val="19"/>
        </w:rPr>
        <w:t xml:space="preserve"> </w:t>
      </w:r>
      <w:r w:rsidR="0012787A"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5B61FD5C"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V</w:t>
      </w:r>
      <w:r w:rsidR="00CC1E8C">
        <w:rPr>
          <w:rFonts w:ascii="Verdana" w:hAnsi="Verdana"/>
          <w:b/>
          <w:sz w:val="19"/>
          <w:szCs w:val="19"/>
          <w:lang w:val="lt-LT"/>
        </w:rPr>
        <w:t>I</w:t>
      </w:r>
      <w:r w:rsidRPr="00C133B8">
        <w:rPr>
          <w:rFonts w:ascii="Verdana" w:hAnsi="Verdana"/>
          <w:b/>
          <w:sz w:val="19"/>
          <w:szCs w:val="19"/>
          <w:lang w:val="lt-LT"/>
        </w:rPr>
        <w:t xml:space="preserve">.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4268DB82" w:rsidR="0012787A" w:rsidRPr="00C133B8" w:rsidRDefault="00CC1E8C" w:rsidP="002E0340">
      <w:pPr>
        <w:spacing w:after="0" w:line="240" w:lineRule="auto"/>
        <w:ind w:firstLine="567"/>
        <w:jc w:val="both"/>
        <w:outlineLvl w:val="1"/>
        <w:rPr>
          <w:rFonts w:ascii="Verdana" w:eastAsia="Calibri" w:hAnsi="Verdana" w:cs="Times New Roman"/>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 xml:space="preserve">.1. Pateikdamas pasiūlymą tiekėjas sutinka su </w:t>
      </w:r>
      <w:r w:rsidR="00EB2617" w:rsidRPr="00C133B8">
        <w:rPr>
          <w:rFonts w:ascii="Verdana" w:eastAsia="Times New Roman" w:hAnsi="Verdana"/>
          <w:sz w:val="19"/>
          <w:szCs w:val="19"/>
          <w:lang w:eastAsia="lt-LT"/>
        </w:rPr>
        <w:t>pirkimo</w:t>
      </w:r>
      <w:r w:rsidR="0012787A"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36078AFF" w:rsidR="0012787A" w:rsidRPr="00C133B8" w:rsidRDefault="00CC1E8C"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 xml:space="preserve">.2. Pasiūlymas turi būti pateikiamas tik elektroninėmis priemonėmis, naudojant CVP IS, pasiekiamoje adresu </w:t>
      </w:r>
      <w:hyperlink r:id="rId12" w:history="1">
        <w:r w:rsidR="00155647" w:rsidRPr="00C133B8">
          <w:rPr>
            <w:rStyle w:val="Hyperlink"/>
            <w:rFonts w:ascii="Verdana" w:hAnsi="Verdana" w:cs="Times New Roman"/>
            <w:sz w:val="19"/>
            <w:szCs w:val="19"/>
            <w:lang w:eastAsia="lt-LT"/>
          </w:rPr>
          <w:t>https://viesiejipirkimai.lt</w:t>
        </w:r>
      </w:hyperlink>
      <w:r w:rsidR="0012787A"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0012787A" w:rsidRPr="00C133B8">
        <w:rPr>
          <w:rFonts w:ascii="Verdana" w:eastAsia="Calibri" w:hAnsi="Verdana" w:cs="Times New Roman"/>
          <w:sz w:val="19"/>
          <w:szCs w:val="19"/>
        </w:rPr>
        <w:t xml:space="preserve"> sąlygų reikalavimų. Pasiūlymus gali teikti tik CVP IS registruoti tiekėjai. </w:t>
      </w:r>
      <w:r w:rsidR="0012787A" w:rsidRPr="00B71078">
        <w:rPr>
          <w:rFonts w:ascii="Verdana" w:eastAsia="Calibri" w:hAnsi="Verdana" w:cs="Times New Roman"/>
          <w:sz w:val="19"/>
          <w:szCs w:val="19"/>
        </w:rPr>
        <w:t>Perkančioji organizacija nereikalauja, kad pasiūlymas būtų pasirašytas saugiu elektroniniu parašu,</w:t>
      </w:r>
      <w:r w:rsidR="0012787A" w:rsidRPr="00C133B8">
        <w:rPr>
          <w:rFonts w:ascii="Verdana" w:eastAsia="Calibri" w:hAnsi="Verdana" w:cs="Times New Roman"/>
          <w:sz w:val="19"/>
          <w:szCs w:val="19"/>
        </w:rPr>
        <w:t xml:space="preserve">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0012787A"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06A417FF" w14:textId="20776DA0" w:rsidR="0012787A" w:rsidRPr="00C133B8" w:rsidRDefault="006E429F" w:rsidP="002E0340">
      <w:pPr>
        <w:spacing w:after="0" w:line="240" w:lineRule="auto"/>
        <w:ind w:firstLine="567"/>
        <w:jc w:val="both"/>
        <w:outlineLvl w:val="1"/>
        <w:rPr>
          <w:rFonts w:ascii="Verdana" w:eastAsia="Calibri" w:hAnsi="Verdana" w:cs="Times New Roman"/>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0012787A" w:rsidRPr="00C133B8">
        <w:rPr>
          <w:rFonts w:ascii="Verdana" w:eastAsia="Calibri" w:hAnsi="Verdana" w:cs="Times New Roman"/>
          <w:sz w:val="19"/>
          <w:szCs w:val="19"/>
        </w:rPr>
        <w:t xml:space="preserve"> taip pat turi būti pateikiamas ir to dokumento vertimas į lietuvių kalbą. </w:t>
      </w:r>
      <w:bookmarkStart w:id="4" w:name="_Hlk135205751"/>
      <w:r w:rsidR="0012787A"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0012787A" w:rsidRPr="00C133B8">
        <w:rPr>
          <w:rFonts w:ascii="Verdana" w:eastAsia="Calibri" w:hAnsi="Verdana" w:cs="Times New Roman"/>
          <w:sz w:val="19"/>
          <w:szCs w:val="19"/>
        </w:rPr>
        <w:t>Pasiūlymo parengimo ir pristatymo išlaidas padengia pats tiekėjas.</w:t>
      </w:r>
    </w:p>
    <w:p w14:paraId="60395140" w14:textId="3D77A088" w:rsidR="0012787A" w:rsidRPr="00C133B8" w:rsidRDefault="00FE6E98" w:rsidP="002E0340">
      <w:pPr>
        <w:pStyle w:val="Betarp1"/>
        <w:ind w:firstLine="567"/>
        <w:jc w:val="both"/>
        <w:rPr>
          <w:rFonts w:ascii="Verdana" w:hAnsi="Verdana"/>
          <w:sz w:val="19"/>
          <w:szCs w:val="19"/>
          <w:lang w:val="lt-LT"/>
        </w:rPr>
      </w:pPr>
      <w:r>
        <w:rPr>
          <w:rFonts w:ascii="Verdana" w:hAnsi="Verdana"/>
          <w:sz w:val="19"/>
          <w:szCs w:val="19"/>
          <w:lang w:val="lt-LT"/>
        </w:rPr>
        <w:t>6</w:t>
      </w:r>
      <w:r w:rsidR="0012787A" w:rsidRPr="00C133B8">
        <w:rPr>
          <w:rFonts w:ascii="Verdana" w:hAnsi="Verdana"/>
          <w:sz w:val="19"/>
          <w:szCs w:val="19"/>
          <w:lang w:val="lt-LT"/>
        </w:rPr>
        <w:t>.4.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423DCC5B" w:rsidR="0012787A" w:rsidRPr="00C133B8" w:rsidRDefault="00D9686B" w:rsidP="002E0340">
      <w:pPr>
        <w:pStyle w:val="Betarp1"/>
        <w:ind w:firstLine="567"/>
        <w:jc w:val="both"/>
        <w:rPr>
          <w:rFonts w:ascii="Verdana" w:hAnsi="Verdana"/>
          <w:sz w:val="19"/>
          <w:szCs w:val="19"/>
          <w:lang w:val="lt-LT"/>
        </w:rPr>
      </w:pPr>
      <w:r>
        <w:rPr>
          <w:rFonts w:ascii="Verdana" w:hAnsi="Verdana"/>
          <w:sz w:val="19"/>
          <w:szCs w:val="19"/>
          <w:lang w:val="lt-LT"/>
        </w:rPr>
        <w:t>6</w:t>
      </w:r>
      <w:r w:rsidR="0012787A" w:rsidRPr="00C133B8">
        <w:rPr>
          <w:rFonts w:ascii="Verdana" w:hAnsi="Verdana"/>
          <w:sz w:val="19"/>
          <w:szCs w:val="19"/>
          <w:lang w:val="lt-LT"/>
        </w:rPr>
        <w:t>.5. Tiekėjas gali pakeisti ar atšaukti pateiktą pasiūlymą iki pasiūlymo galutinio pateikimo termino dienos ir valandos. Naujas pasiūlymas dėl pateikto pasiūlymo keitimo pateikiamas bendra tvarka.</w:t>
      </w:r>
    </w:p>
    <w:p w14:paraId="15043BEF" w14:textId="39F84E7A" w:rsidR="0012787A" w:rsidRPr="00C133B8" w:rsidRDefault="00D9686B"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 xml:space="preserve">.6. Pasiūlymą </w:t>
      </w:r>
      <w:r w:rsidR="0012787A" w:rsidRPr="000A1F9D">
        <w:rPr>
          <w:rFonts w:ascii="Verdana" w:eastAsia="Calibri" w:hAnsi="Verdana" w:cs="Times New Roman"/>
          <w:sz w:val="19"/>
          <w:szCs w:val="19"/>
        </w:rPr>
        <w:t xml:space="preserve">sudaro </w:t>
      </w:r>
      <w:r w:rsidR="00D91C07" w:rsidRPr="000A1F9D">
        <w:rPr>
          <w:rFonts w:ascii="Verdana" w:eastAsia="Calibri" w:hAnsi="Verdana" w:cs="Times New Roman"/>
          <w:sz w:val="19"/>
          <w:szCs w:val="19"/>
        </w:rPr>
        <w:t>t</w:t>
      </w:r>
      <w:r w:rsidR="0012787A" w:rsidRPr="000A1F9D">
        <w:rPr>
          <w:rFonts w:ascii="Verdana" w:eastAsia="Calibri" w:hAnsi="Verdana" w:cs="Times New Roman"/>
          <w:sz w:val="19"/>
          <w:szCs w:val="19"/>
        </w:rPr>
        <w:t>iekėjo pateiktų d</w:t>
      </w:r>
      <w:r w:rsidR="00B45629" w:rsidRPr="000A1F9D">
        <w:rPr>
          <w:rFonts w:ascii="Verdana" w:eastAsia="Calibri" w:hAnsi="Verdana" w:cs="Times New Roman"/>
          <w:sz w:val="19"/>
          <w:szCs w:val="19"/>
        </w:rPr>
        <w:t>uomen</w:t>
      </w:r>
      <w:r w:rsidR="0012787A" w:rsidRPr="000A1F9D">
        <w:rPr>
          <w:rFonts w:ascii="Verdana" w:eastAsia="Calibri" w:hAnsi="Verdana" w:cs="Times New Roman"/>
          <w:sz w:val="19"/>
          <w:szCs w:val="19"/>
        </w:rPr>
        <w:t>ų, dokumentų elektroninėje formoje</w:t>
      </w:r>
      <w:r w:rsidR="00B45629" w:rsidRPr="000A1F9D">
        <w:rPr>
          <w:rFonts w:ascii="Verdana" w:eastAsia="Calibri" w:hAnsi="Verdana" w:cs="Times New Roman"/>
          <w:sz w:val="19"/>
          <w:szCs w:val="19"/>
        </w:rPr>
        <w:t xml:space="preserve">, </w:t>
      </w:r>
      <w:r w:rsidR="00B45629" w:rsidRPr="000A1F9D">
        <w:rPr>
          <w:rFonts w:ascii="Verdana" w:hAnsi="Verdana" w:cs="Times New Roman"/>
          <w:sz w:val="19"/>
          <w:szCs w:val="19"/>
        </w:rPr>
        <w:t>skaitmeninių dokumentų kopijų</w:t>
      </w:r>
      <w:r w:rsidR="0012787A" w:rsidRPr="000A1F9D">
        <w:rPr>
          <w:rFonts w:ascii="Verdana" w:eastAsia="Calibri" w:hAnsi="Verdana" w:cs="Times New Roman"/>
          <w:sz w:val="19"/>
          <w:szCs w:val="19"/>
        </w:rPr>
        <w:t xml:space="preserve"> visuma </w:t>
      </w:r>
      <w:r w:rsidR="00B45629" w:rsidRPr="000A1F9D">
        <w:rPr>
          <w:rFonts w:ascii="Verdana" w:hAnsi="Verdana" w:cs="Times New Roman"/>
          <w:sz w:val="19"/>
          <w:szCs w:val="19"/>
        </w:rPr>
        <w:t>(perkančioji organizacija pasilieka sau teisę pareikalauti dokumentų originalų).</w:t>
      </w:r>
      <w:r w:rsidR="00B45629" w:rsidRPr="000A1F9D">
        <w:rPr>
          <w:rFonts w:ascii="Verdana" w:hAnsi="Verdana"/>
          <w:sz w:val="19"/>
          <w:szCs w:val="19"/>
        </w:rPr>
        <w:t xml:space="preserve"> </w:t>
      </w:r>
      <w:r w:rsidR="0012787A" w:rsidRPr="000A1F9D">
        <w:rPr>
          <w:rFonts w:ascii="Verdana" w:eastAsia="Calibri" w:hAnsi="Verdana" w:cs="Times New Roman"/>
          <w:b/>
          <w:bCs/>
          <w:sz w:val="19"/>
          <w:szCs w:val="19"/>
        </w:rPr>
        <w:t>Pasiūlym</w:t>
      </w:r>
      <w:r w:rsidR="00193BC7" w:rsidRPr="000A1F9D">
        <w:rPr>
          <w:rFonts w:ascii="Verdana" w:eastAsia="Calibri" w:hAnsi="Verdana" w:cs="Times New Roman"/>
          <w:b/>
          <w:bCs/>
          <w:sz w:val="19"/>
          <w:szCs w:val="19"/>
        </w:rPr>
        <w:t>ą</w:t>
      </w:r>
      <w:r w:rsidR="0012787A" w:rsidRPr="000A1F9D">
        <w:rPr>
          <w:rFonts w:ascii="Verdana" w:eastAsia="Calibri" w:hAnsi="Verdana" w:cs="Times New Roman"/>
          <w:b/>
          <w:bCs/>
          <w:sz w:val="19"/>
          <w:szCs w:val="19"/>
        </w:rPr>
        <w:t xml:space="preserve"> </w:t>
      </w:r>
      <w:r w:rsidR="00193BC7" w:rsidRPr="000A1F9D">
        <w:rPr>
          <w:rFonts w:ascii="Verdana" w:eastAsia="Calibri" w:hAnsi="Verdana" w:cs="Times New Roman"/>
          <w:b/>
          <w:bCs/>
          <w:sz w:val="19"/>
          <w:szCs w:val="19"/>
        </w:rPr>
        <w:t>sudaro</w:t>
      </w:r>
      <w:r w:rsidR="0012787A" w:rsidRPr="000A1F9D">
        <w:rPr>
          <w:rFonts w:ascii="Verdana" w:eastAsia="Calibri" w:hAnsi="Verdana" w:cs="Times New Roman"/>
          <w:sz w:val="19"/>
          <w:szCs w:val="19"/>
        </w:rPr>
        <w:t>:</w:t>
      </w:r>
    </w:p>
    <w:p w14:paraId="5E7BFE03" w14:textId="1A19D3E4" w:rsidR="0012787A" w:rsidRPr="00C133B8" w:rsidRDefault="001E3A49" w:rsidP="002E0340">
      <w:pPr>
        <w:spacing w:after="0" w:line="240" w:lineRule="auto"/>
        <w:ind w:firstLine="567"/>
        <w:jc w:val="both"/>
        <w:rPr>
          <w:rFonts w:ascii="Verdana" w:eastAsia="Calibri" w:hAnsi="Verdana" w:cs="Times New Roman"/>
          <w:bCs/>
          <w:iCs/>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 xml:space="preserve">.6.1.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0012787A"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0012787A"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0012787A" w:rsidRPr="00C133B8">
        <w:rPr>
          <w:rFonts w:ascii="Verdana" w:eastAsia="Calibri" w:hAnsi="Verdana" w:cs="Times New Roman"/>
          <w:sz w:val="19"/>
          <w:szCs w:val="19"/>
        </w:rPr>
        <w:t xml:space="preserve"> </w:t>
      </w:r>
      <w:r w:rsidR="0012787A" w:rsidRPr="005F2294">
        <w:rPr>
          <w:rFonts w:ascii="Verdana" w:eastAsia="Calibri" w:hAnsi="Verdana" w:cs="Times New Roman"/>
          <w:sz w:val="19"/>
          <w:szCs w:val="19"/>
        </w:rPr>
        <w:t xml:space="preserve">sąlygų 2 </w:t>
      </w:r>
      <w:r w:rsidR="00B45629" w:rsidRPr="005F2294">
        <w:rPr>
          <w:rFonts w:ascii="Verdana" w:eastAsia="Calibri" w:hAnsi="Verdana" w:cs="Times New Roman"/>
          <w:sz w:val="19"/>
          <w:szCs w:val="19"/>
        </w:rPr>
        <w:t>priede pateiktą pasiūlymo formą;</w:t>
      </w:r>
    </w:p>
    <w:p w14:paraId="55CCB026" w14:textId="6B37FD7B" w:rsidR="0012787A" w:rsidRPr="007B7278" w:rsidRDefault="001E3A49"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6</w:t>
      </w:r>
      <w:r w:rsidR="0012787A" w:rsidRPr="007B7278">
        <w:rPr>
          <w:rFonts w:ascii="Verdana" w:eastAsia="Calibri" w:hAnsi="Verdana" w:cs="Times New Roman"/>
          <w:sz w:val="19"/>
          <w:szCs w:val="19"/>
        </w:rPr>
        <w:t>.6.</w:t>
      </w:r>
      <w:r w:rsidR="00B45629" w:rsidRPr="007B7278">
        <w:rPr>
          <w:rFonts w:ascii="Verdana" w:eastAsia="Calibri" w:hAnsi="Verdana" w:cs="Times New Roman"/>
          <w:sz w:val="19"/>
          <w:szCs w:val="19"/>
        </w:rPr>
        <w:t>2</w:t>
      </w:r>
      <w:r w:rsidR="0012787A" w:rsidRPr="007B7278">
        <w:rPr>
          <w:rFonts w:ascii="Verdana" w:eastAsia="Calibri" w:hAnsi="Verdana" w:cs="Times New Roman"/>
          <w:sz w:val="19"/>
          <w:szCs w:val="19"/>
        </w:rPr>
        <w:t>. įgaliojimas pasirašyti pasiūlymą (jei taikoma) (pateikiama skaitmeninė dokumento kopija);</w:t>
      </w:r>
    </w:p>
    <w:p w14:paraId="288E93B3" w14:textId="65E645A5" w:rsidR="0012787A" w:rsidRPr="007B7278" w:rsidRDefault="001E3A49" w:rsidP="002E0340">
      <w:pPr>
        <w:spacing w:after="0" w:line="240" w:lineRule="auto"/>
        <w:ind w:firstLine="567"/>
        <w:jc w:val="both"/>
        <w:rPr>
          <w:rFonts w:ascii="Verdana" w:eastAsia="Times New Roman" w:hAnsi="Verdana" w:cs="Times New Roman"/>
          <w:sz w:val="19"/>
          <w:szCs w:val="19"/>
        </w:rPr>
      </w:pPr>
      <w:r w:rsidRPr="007B7278">
        <w:rPr>
          <w:rFonts w:ascii="Verdana" w:eastAsia="Calibri" w:hAnsi="Verdana" w:cs="Times New Roman"/>
          <w:color w:val="000000"/>
          <w:sz w:val="19"/>
          <w:szCs w:val="19"/>
        </w:rPr>
        <w:t>6</w:t>
      </w:r>
      <w:r w:rsidR="0012787A" w:rsidRPr="007B7278">
        <w:rPr>
          <w:rFonts w:ascii="Verdana" w:eastAsia="Calibri" w:hAnsi="Verdana" w:cs="Times New Roman"/>
          <w:color w:val="000000"/>
          <w:sz w:val="19"/>
          <w:szCs w:val="19"/>
        </w:rPr>
        <w:t>.6.</w:t>
      </w:r>
      <w:r w:rsidR="00B45629" w:rsidRPr="007B7278">
        <w:rPr>
          <w:rFonts w:ascii="Verdana" w:eastAsia="Calibri" w:hAnsi="Verdana" w:cs="Times New Roman"/>
          <w:color w:val="000000"/>
          <w:sz w:val="19"/>
          <w:szCs w:val="19"/>
        </w:rPr>
        <w:t>3</w:t>
      </w:r>
      <w:r w:rsidR="00E0176E" w:rsidRPr="007B7278">
        <w:rPr>
          <w:rFonts w:ascii="Verdana" w:eastAsia="Calibri" w:hAnsi="Verdana" w:cs="Times New Roman"/>
          <w:color w:val="000000"/>
          <w:sz w:val="19"/>
          <w:szCs w:val="19"/>
        </w:rPr>
        <w:t>.</w:t>
      </w:r>
      <w:r w:rsidR="0012787A" w:rsidRPr="007B7278">
        <w:rPr>
          <w:rFonts w:ascii="Verdana" w:eastAsia="Calibri" w:hAnsi="Verdana" w:cs="Times New Roman"/>
          <w:color w:val="000000"/>
          <w:sz w:val="19"/>
          <w:szCs w:val="19"/>
        </w:rPr>
        <w:t xml:space="preserve"> </w:t>
      </w:r>
      <w:r w:rsidR="0012787A" w:rsidRPr="007B7278">
        <w:rPr>
          <w:rFonts w:ascii="Verdana" w:eastAsia="Times New Roman" w:hAnsi="Verdana" w:cs="Times New Roman"/>
          <w:bCs/>
          <w:sz w:val="19"/>
          <w:szCs w:val="19"/>
        </w:rPr>
        <w:t>visų jungtinės veiklos partnerių pasirašyta jungtinės veiklos sutartis (jei pasiūlymą teikia ūkio subjektų grupė; skaitmeninė kopija)</w:t>
      </w:r>
      <w:r w:rsidR="0012787A" w:rsidRPr="007B7278">
        <w:rPr>
          <w:rFonts w:ascii="Verdana" w:eastAsia="Times New Roman" w:hAnsi="Verdana" w:cs="Times New Roman"/>
          <w:sz w:val="19"/>
          <w:szCs w:val="19"/>
        </w:rPr>
        <w:t>;</w:t>
      </w:r>
    </w:p>
    <w:p w14:paraId="641AEFF9" w14:textId="0A3234E4" w:rsidR="003255C4" w:rsidRPr="007B7278" w:rsidRDefault="001E3A49" w:rsidP="002E0340">
      <w:pPr>
        <w:autoSpaceDE w:val="0"/>
        <w:autoSpaceDN w:val="0"/>
        <w:adjustRightInd w:val="0"/>
        <w:spacing w:after="0" w:line="240" w:lineRule="auto"/>
        <w:ind w:firstLine="567"/>
        <w:jc w:val="both"/>
        <w:rPr>
          <w:rFonts w:ascii="Verdana" w:hAnsi="Verdana"/>
          <w:sz w:val="19"/>
          <w:szCs w:val="19"/>
        </w:rPr>
      </w:pPr>
      <w:r w:rsidRPr="007B7278">
        <w:rPr>
          <w:rFonts w:ascii="Verdana" w:eastAsia="Times New Roman" w:hAnsi="Verdana" w:cs="Times New Roman"/>
          <w:sz w:val="19"/>
          <w:szCs w:val="19"/>
        </w:rPr>
        <w:t>6</w:t>
      </w:r>
      <w:r w:rsidR="00175649" w:rsidRPr="007B7278">
        <w:rPr>
          <w:rFonts w:ascii="Verdana" w:eastAsia="Times New Roman" w:hAnsi="Verdana" w:cs="Times New Roman"/>
          <w:sz w:val="19"/>
          <w:szCs w:val="19"/>
        </w:rPr>
        <w:t xml:space="preserve">.6.4. </w:t>
      </w:r>
      <w:r w:rsidR="008F635C" w:rsidRPr="007B7278">
        <w:rPr>
          <w:rFonts w:ascii="Verdana" w:eastAsia="Calibri" w:hAnsi="Verdana" w:cs="Times New Roman"/>
          <w:sz w:val="19"/>
          <w:szCs w:val="19"/>
        </w:rPr>
        <w:t>tiekėjo užpildyta ir pasirašyta kvalifikacijos reikalavimų atitikties deklaracija (pirkimo sąlygų 3 priedas)</w:t>
      </w:r>
      <w:r w:rsidR="00175649" w:rsidRPr="007B7278">
        <w:rPr>
          <w:rFonts w:ascii="Verdana" w:hAnsi="Verdana"/>
          <w:sz w:val="19"/>
          <w:szCs w:val="19"/>
        </w:rPr>
        <w:t>;</w:t>
      </w:r>
    </w:p>
    <w:p w14:paraId="50D36018" w14:textId="3807123B" w:rsidR="00E42974" w:rsidRPr="00C133B8" w:rsidRDefault="00FB4A55" w:rsidP="00DA0CB3">
      <w:pPr>
        <w:autoSpaceDE w:val="0"/>
        <w:autoSpaceDN w:val="0"/>
        <w:adjustRightInd w:val="0"/>
        <w:spacing w:after="0" w:line="240" w:lineRule="auto"/>
        <w:ind w:firstLine="567"/>
        <w:jc w:val="both"/>
        <w:rPr>
          <w:rFonts w:ascii="Verdana" w:hAnsi="Verdana"/>
          <w:sz w:val="19"/>
          <w:szCs w:val="19"/>
        </w:rPr>
      </w:pPr>
      <w:r w:rsidRPr="007B7278">
        <w:rPr>
          <w:rFonts w:ascii="Verdana" w:eastAsia="Calibri" w:hAnsi="Verdana" w:cs="Times New Roman"/>
          <w:sz w:val="19"/>
          <w:szCs w:val="19"/>
        </w:rPr>
        <w:t>6.6.</w:t>
      </w:r>
      <w:r w:rsidR="005143B1" w:rsidRPr="007B7278">
        <w:rPr>
          <w:rFonts w:ascii="Verdana" w:eastAsia="Calibri" w:hAnsi="Verdana" w:cs="Times New Roman"/>
          <w:sz w:val="19"/>
          <w:szCs w:val="19"/>
          <w:lang w:val="en-US"/>
        </w:rPr>
        <w:t>7</w:t>
      </w:r>
      <w:r w:rsidRPr="007B7278">
        <w:rPr>
          <w:rFonts w:ascii="Verdana" w:eastAsia="Calibri" w:hAnsi="Verdana" w:cs="Times New Roman"/>
          <w:sz w:val="19"/>
          <w:szCs w:val="19"/>
        </w:rPr>
        <w:t>. tiekėjo užpildyta ir pasirašyta</w:t>
      </w:r>
      <w:r w:rsidR="000E4A59" w:rsidRPr="007B7278">
        <w:rPr>
          <w:rFonts w:ascii="Verdana" w:eastAsia="Calibri" w:hAnsi="Verdana" w:cs="Times New Roman"/>
          <w:sz w:val="19"/>
          <w:szCs w:val="19"/>
        </w:rPr>
        <w:t xml:space="preserve"> </w:t>
      </w:r>
      <w:r w:rsidR="006116AC" w:rsidRPr="007B7278">
        <w:rPr>
          <w:rFonts w:ascii="Verdana" w:eastAsia="Calibri" w:hAnsi="Verdana" w:cs="Times New Roman"/>
          <w:sz w:val="19"/>
          <w:szCs w:val="19"/>
        </w:rPr>
        <w:t>n</w:t>
      </w:r>
      <w:r w:rsidR="000E4A59" w:rsidRPr="007B7278">
        <w:rPr>
          <w:rFonts w:ascii="Verdana" w:eastAsia="Calibri" w:hAnsi="Verdana" w:cs="Times New Roman"/>
          <w:sz w:val="19"/>
          <w:szCs w:val="19"/>
        </w:rPr>
        <w:t>acionalinio saugumo reikalavimų atitikties deklaracij</w:t>
      </w:r>
      <w:r w:rsidR="00237153" w:rsidRPr="007B7278">
        <w:rPr>
          <w:rFonts w:ascii="Verdana" w:eastAsia="Calibri" w:hAnsi="Verdana" w:cs="Times New Roman"/>
          <w:sz w:val="19"/>
          <w:szCs w:val="19"/>
        </w:rPr>
        <w:t>a</w:t>
      </w:r>
      <w:r w:rsidR="000E4A59" w:rsidRPr="007B7278">
        <w:rPr>
          <w:rFonts w:ascii="Verdana" w:eastAsia="Calibri" w:hAnsi="Verdana" w:cs="Times New Roman"/>
          <w:sz w:val="19"/>
          <w:szCs w:val="19"/>
        </w:rPr>
        <w:t xml:space="preserve"> </w:t>
      </w:r>
      <w:r w:rsidR="00DA0CB3" w:rsidRPr="007B7278">
        <w:rPr>
          <w:rFonts w:ascii="Verdana" w:eastAsia="Calibri" w:hAnsi="Verdana" w:cs="Times New Roman"/>
          <w:sz w:val="19"/>
          <w:szCs w:val="19"/>
        </w:rPr>
        <w:t>(pirkimo sąlygų</w:t>
      </w:r>
      <w:r w:rsidR="0019495B" w:rsidRPr="007B7278">
        <w:rPr>
          <w:rFonts w:ascii="Verdana" w:eastAsia="Calibri" w:hAnsi="Verdana" w:cs="Times New Roman"/>
          <w:sz w:val="19"/>
          <w:szCs w:val="19"/>
        </w:rPr>
        <w:t xml:space="preserve"> 4</w:t>
      </w:r>
      <w:r w:rsidR="00DA0CB3" w:rsidRPr="007B7278">
        <w:rPr>
          <w:rFonts w:ascii="Verdana" w:eastAsia="Calibri" w:hAnsi="Verdana" w:cs="Times New Roman"/>
          <w:sz w:val="19"/>
          <w:szCs w:val="19"/>
        </w:rPr>
        <w:t xml:space="preserve"> priedas)</w:t>
      </w:r>
      <w:r w:rsidR="00482379" w:rsidRPr="007B7278">
        <w:rPr>
          <w:rFonts w:ascii="Verdana" w:eastAsia="Calibri" w:hAnsi="Verdana" w:cs="Times New Roman"/>
          <w:sz w:val="19"/>
          <w:szCs w:val="19"/>
        </w:rPr>
        <w:t>;</w:t>
      </w:r>
    </w:p>
    <w:p w14:paraId="00C4F11B" w14:textId="22D2B80E" w:rsidR="0012787A" w:rsidRPr="00C133B8" w:rsidRDefault="001E3A49" w:rsidP="002E0340">
      <w:pPr>
        <w:autoSpaceDE w:val="0"/>
        <w:autoSpaceDN w:val="0"/>
        <w:adjustRightInd w:val="0"/>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.6.</w:t>
      </w:r>
      <w:r w:rsidR="00FB4A55">
        <w:rPr>
          <w:rFonts w:ascii="Verdana" w:eastAsia="Calibri" w:hAnsi="Verdana" w:cs="Times New Roman"/>
          <w:sz w:val="19"/>
          <w:szCs w:val="19"/>
        </w:rPr>
        <w:t>6</w:t>
      </w:r>
      <w:r w:rsidR="0012787A"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0012787A" w:rsidRPr="00C133B8">
        <w:rPr>
          <w:rFonts w:ascii="Verdana" w:eastAsia="Calibri" w:hAnsi="Verdana" w:cs="Times New Roman"/>
          <w:sz w:val="19"/>
          <w:szCs w:val="19"/>
        </w:rPr>
        <w:t xml:space="preserve"> sąlygas ir jų priedus.</w:t>
      </w:r>
    </w:p>
    <w:p w14:paraId="1E623954" w14:textId="5B527654" w:rsidR="00E0176E" w:rsidRPr="00C133B8" w:rsidRDefault="001E3A49" w:rsidP="002E0340">
      <w:pPr>
        <w:autoSpaceDE w:val="0"/>
        <w:autoSpaceDN w:val="0"/>
        <w:adjustRightInd w:val="0"/>
        <w:spacing w:after="0" w:line="240" w:lineRule="auto"/>
        <w:ind w:firstLine="567"/>
        <w:jc w:val="both"/>
        <w:rPr>
          <w:rFonts w:ascii="Verdana" w:eastAsia="Calibri" w:hAnsi="Verdana" w:cs="Times New Roman"/>
          <w:sz w:val="19"/>
          <w:szCs w:val="19"/>
        </w:rPr>
      </w:pPr>
      <w:r>
        <w:rPr>
          <w:rFonts w:ascii="Verdana" w:eastAsia="Times New Roman" w:hAnsi="Verdana" w:cs="Times New Roman"/>
          <w:sz w:val="19"/>
          <w:szCs w:val="19"/>
          <w:lang w:eastAsia="lt-LT"/>
        </w:rPr>
        <w:lastRenderedPageBreak/>
        <w:t>6</w:t>
      </w:r>
      <w:r w:rsidR="00E0176E" w:rsidRPr="00C133B8">
        <w:rPr>
          <w:rFonts w:ascii="Verdana" w:eastAsia="Times New Roman" w:hAnsi="Verdana" w:cs="Times New Roman"/>
          <w:sz w:val="19"/>
          <w:szCs w:val="19"/>
          <w:lang w:eastAsia="lt-LT"/>
        </w:rPr>
        <w:t xml:space="preserve">.7. Pasiūlyme nurodoma kaina pateikiama </w:t>
      </w:r>
      <w:r w:rsidR="00E0176E" w:rsidRPr="00C133B8">
        <w:rPr>
          <w:rFonts w:ascii="Verdana" w:eastAsia="Times New Roman" w:hAnsi="Verdana" w:cs="Times New Roman"/>
          <w:bCs/>
          <w:sz w:val="19"/>
          <w:szCs w:val="19"/>
          <w:lang w:eastAsia="lt-LT"/>
        </w:rPr>
        <w:t>eurais</w:t>
      </w:r>
      <w:r w:rsidR="00E0176E" w:rsidRPr="00C133B8">
        <w:rPr>
          <w:rFonts w:ascii="Verdana" w:eastAsia="Times New Roman" w:hAnsi="Verdana" w:cs="Times New Roman"/>
          <w:sz w:val="19"/>
          <w:szCs w:val="19"/>
          <w:lang w:eastAsia="lt-LT"/>
        </w:rPr>
        <w:t xml:space="preserve">, nurodant du skaičius po kablelio. </w:t>
      </w:r>
      <w:r w:rsidR="00E0176E"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00E0176E"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58244119" w:rsidR="00746B4A" w:rsidRPr="00C133B8" w:rsidRDefault="00333D60" w:rsidP="002E0340">
      <w:pPr>
        <w:spacing w:after="0" w:line="240" w:lineRule="auto"/>
        <w:ind w:firstLine="567"/>
        <w:jc w:val="both"/>
        <w:rPr>
          <w:rFonts w:ascii="Verdana" w:eastAsia="Calibri" w:hAnsi="Verdana" w:cs="Times New Roman"/>
          <w:sz w:val="19"/>
          <w:szCs w:val="19"/>
        </w:rPr>
      </w:pPr>
      <w:r>
        <w:rPr>
          <w:rFonts w:ascii="Verdana" w:eastAsia="Times New Roman" w:hAnsi="Verdana" w:cs="Times New Roman"/>
          <w:sz w:val="19"/>
          <w:szCs w:val="19"/>
          <w:lang w:eastAsia="lt-LT"/>
        </w:rPr>
        <w:t>6</w:t>
      </w:r>
      <w:r w:rsidR="00746B4A" w:rsidRPr="00C133B8">
        <w:rPr>
          <w:rFonts w:ascii="Verdana" w:eastAsia="Times New Roman" w:hAnsi="Verdana" w:cs="Times New Roman"/>
          <w:sz w:val="19"/>
          <w:szCs w:val="19"/>
          <w:lang w:eastAsia="lt-LT"/>
        </w:rPr>
        <w:t>.</w:t>
      </w:r>
      <w:r w:rsidR="00081102" w:rsidRPr="00C133B8">
        <w:rPr>
          <w:rFonts w:ascii="Verdana" w:eastAsia="Times New Roman" w:hAnsi="Verdana" w:cs="Times New Roman"/>
          <w:sz w:val="19"/>
          <w:szCs w:val="19"/>
          <w:lang w:eastAsia="lt-LT"/>
        </w:rPr>
        <w:t>8</w:t>
      </w:r>
      <w:r w:rsidR="00746B4A"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00746B4A" w:rsidRPr="00C133B8">
        <w:rPr>
          <w:rFonts w:ascii="Verdana" w:eastAsia="Calibri" w:hAnsi="Verdana" w:cs="Times New Roman"/>
          <w:sz w:val="19"/>
          <w:szCs w:val="19"/>
        </w:rPr>
        <w:t>.</w:t>
      </w:r>
    </w:p>
    <w:p w14:paraId="1F34BC5B" w14:textId="6A580EAC" w:rsidR="0012787A" w:rsidRPr="00C133B8" w:rsidRDefault="002B1A4E" w:rsidP="002E0340">
      <w:pPr>
        <w:pStyle w:val="Betarp1"/>
        <w:ind w:firstLine="567"/>
        <w:jc w:val="both"/>
        <w:rPr>
          <w:rFonts w:ascii="Verdana" w:hAnsi="Verdana"/>
          <w:sz w:val="19"/>
          <w:szCs w:val="19"/>
          <w:lang w:val="lt-LT"/>
        </w:rPr>
      </w:pPr>
      <w:bookmarkStart w:id="5" w:name="_Hlk126155371"/>
      <w:r>
        <w:rPr>
          <w:rFonts w:ascii="Verdana" w:hAnsi="Verdana"/>
          <w:sz w:val="19"/>
          <w:szCs w:val="19"/>
          <w:lang w:val="lt-LT"/>
        </w:rPr>
        <w:t>6</w:t>
      </w:r>
      <w:r w:rsidR="0012787A" w:rsidRPr="00C133B8">
        <w:rPr>
          <w:rFonts w:ascii="Verdana" w:hAnsi="Verdana"/>
          <w:sz w:val="19"/>
          <w:szCs w:val="19"/>
          <w:lang w:val="lt-LT"/>
        </w:rPr>
        <w:t>.</w:t>
      </w:r>
      <w:r w:rsidR="00081102" w:rsidRPr="00C133B8">
        <w:rPr>
          <w:rFonts w:ascii="Verdana" w:hAnsi="Verdana"/>
          <w:sz w:val="19"/>
          <w:szCs w:val="19"/>
          <w:lang w:val="lt-LT"/>
        </w:rPr>
        <w:t>9</w:t>
      </w:r>
      <w:r w:rsidR="0012787A"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0012787A"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0012787A"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0012787A"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0A694974" w:rsidR="00081102" w:rsidRPr="00C133B8" w:rsidRDefault="000A78E7" w:rsidP="002E0340">
      <w:pPr>
        <w:pStyle w:val="Betarp1"/>
        <w:ind w:firstLine="567"/>
        <w:jc w:val="both"/>
        <w:rPr>
          <w:rFonts w:ascii="Verdana" w:hAnsi="Verdana"/>
          <w:b/>
          <w:sz w:val="19"/>
          <w:szCs w:val="19"/>
          <w:lang w:val="lt-LT"/>
        </w:rPr>
      </w:pPr>
      <w:r>
        <w:rPr>
          <w:rFonts w:ascii="Verdana" w:hAnsi="Verdana"/>
          <w:sz w:val="19"/>
          <w:szCs w:val="19"/>
          <w:lang w:val="lt-LT"/>
        </w:rPr>
        <w:t>6</w:t>
      </w:r>
      <w:r w:rsidR="00081102" w:rsidRPr="00C133B8">
        <w:rPr>
          <w:rFonts w:ascii="Verdana" w:hAnsi="Verdana"/>
          <w:sz w:val="19"/>
          <w:szCs w:val="19"/>
          <w:lang w:val="lt-LT"/>
        </w:rPr>
        <w:t xml:space="preserve">.10. </w:t>
      </w:r>
      <w:bookmarkStart w:id="6" w:name="_Hlk126155390"/>
      <w:r w:rsidR="00081102" w:rsidRPr="00C133B8">
        <w:rPr>
          <w:rFonts w:ascii="Verdana" w:hAnsi="Verdana"/>
          <w:sz w:val="19"/>
          <w:szCs w:val="19"/>
          <w:lang w:val="lt-LT"/>
        </w:rPr>
        <w:t xml:space="preserve">Pasiūlymas CVP IS priemonėmis turi būti </w:t>
      </w:r>
      <w:r w:rsidR="00081102" w:rsidRPr="00C133B8">
        <w:rPr>
          <w:rFonts w:ascii="Verdana" w:hAnsi="Verdana"/>
          <w:bCs/>
          <w:sz w:val="19"/>
          <w:szCs w:val="19"/>
          <w:lang w:val="lt-LT"/>
        </w:rPr>
        <w:t>pateiktas iki CVP IS nurodyto pasiūlymų pateikimo termino pabaigos.</w:t>
      </w:r>
    </w:p>
    <w:bookmarkEnd w:id="6"/>
    <w:p w14:paraId="13282B39" w14:textId="5B868CCA" w:rsidR="0012787A" w:rsidRPr="00C133B8" w:rsidRDefault="008E1BA6"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6</w:t>
      </w:r>
      <w:r w:rsidR="0012787A" w:rsidRPr="00C133B8">
        <w:rPr>
          <w:rFonts w:ascii="Verdana" w:eastAsia="Calibri" w:hAnsi="Verdana" w:cs="Times New Roman"/>
          <w:sz w:val="19"/>
          <w:szCs w:val="19"/>
        </w:rPr>
        <w:t>.</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0012787A"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06314D31" w:rsidR="00E0176E" w:rsidRPr="00C133B8" w:rsidRDefault="008E1BA6" w:rsidP="002E0340">
      <w:pPr>
        <w:spacing w:after="0" w:line="240" w:lineRule="auto"/>
        <w:ind w:firstLine="567"/>
        <w:jc w:val="both"/>
        <w:rPr>
          <w:rFonts w:ascii="Verdana" w:eastAsia="Calibri" w:hAnsi="Verdana" w:cs="Times New Roman"/>
          <w:sz w:val="19"/>
          <w:szCs w:val="19"/>
        </w:rPr>
      </w:pPr>
      <w:r>
        <w:rPr>
          <w:rFonts w:ascii="Verdana" w:eastAsia="Times New Roman" w:hAnsi="Verdana" w:cs="Times New Roman"/>
          <w:sz w:val="19"/>
          <w:szCs w:val="19"/>
        </w:rPr>
        <w:t>6</w:t>
      </w:r>
      <w:r w:rsidR="0012787A" w:rsidRPr="00C133B8">
        <w:rPr>
          <w:rFonts w:ascii="Verdana" w:eastAsia="Times New Roman" w:hAnsi="Verdana" w:cs="Times New Roman"/>
          <w:sz w:val="19"/>
          <w:szCs w:val="19"/>
        </w:rPr>
        <w:t>.1</w:t>
      </w:r>
      <w:r w:rsidR="00E0176E" w:rsidRPr="00C133B8">
        <w:rPr>
          <w:rFonts w:ascii="Verdana" w:eastAsia="Times New Roman" w:hAnsi="Verdana" w:cs="Times New Roman"/>
          <w:sz w:val="19"/>
          <w:szCs w:val="19"/>
        </w:rPr>
        <w:t>2</w:t>
      </w:r>
      <w:r w:rsidR="0012787A"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2C6B1729" w:rsidR="0012787A" w:rsidRPr="00C133B8" w:rsidRDefault="0012787A" w:rsidP="002E0340">
      <w:pPr>
        <w:spacing w:after="0" w:line="240" w:lineRule="auto"/>
        <w:ind w:firstLine="567"/>
        <w:jc w:val="center"/>
        <w:rPr>
          <w:rFonts w:ascii="Verdana" w:eastAsia="Calibri" w:hAnsi="Verdana" w:cs="Times New Roman"/>
          <w:b/>
          <w:sz w:val="19"/>
          <w:szCs w:val="19"/>
        </w:rPr>
      </w:pPr>
      <w:r w:rsidRPr="007C1AE1">
        <w:rPr>
          <w:rFonts w:ascii="Verdana" w:eastAsia="Calibri" w:hAnsi="Verdana" w:cs="Times New Roman"/>
          <w:b/>
          <w:sz w:val="19"/>
          <w:szCs w:val="19"/>
        </w:rPr>
        <w:t>VI</w:t>
      </w:r>
      <w:r w:rsidR="008E1BA6">
        <w:rPr>
          <w:rFonts w:ascii="Verdana" w:eastAsia="Calibri" w:hAnsi="Verdana" w:cs="Times New Roman"/>
          <w:b/>
          <w:sz w:val="19"/>
          <w:szCs w:val="19"/>
        </w:rPr>
        <w:t>I</w:t>
      </w:r>
      <w:r w:rsidRPr="007C1AE1">
        <w:rPr>
          <w:rFonts w:ascii="Verdana" w:eastAsia="Calibri" w:hAnsi="Verdana" w:cs="Times New Roman"/>
          <w:b/>
          <w:sz w:val="19"/>
          <w:szCs w:val="19"/>
        </w:rPr>
        <w:t xml:space="preserve">. </w:t>
      </w:r>
      <w:r w:rsidR="00503936" w:rsidRPr="007C1AE1">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594C9011" w:rsidR="0012787A" w:rsidRPr="00C133B8" w:rsidRDefault="008E1BA6"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 xml:space="preserve">.1. </w:t>
      </w:r>
      <w:r w:rsidR="00503936" w:rsidRPr="00C133B8">
        <w:rPr>
          <w:rFonts w:ascii="Verdana" w:eastAsia="Calibri" w:hAnsi="Verdana" w:cs="Times New Roman"/>
          <w:sz w:val="19"/>
          <w:szCs w:val="19"/>
        </w:rPr>
        <w:t>Pirkimo</w:t>
      </w:r>
      <w:r w:rsidR="0012787A" w:rsidRPr="00C133B8">
        <w:rPr>
          <w:rFonts w:ascii="Verdana" w:eastAsia="Calibri" w:hAnsi="Verdana" w:cs="Times New Roman"/>
          <w:sz w:val="19"/>
          <w:szCs w:val="19"/>
        </w:rPr>
        <w:t xml:space="preserve"> sąlygos gali būti paaiškinamos, patikslinamos dalyvių iniciatyva, jiems kreipiantis į perkančiąją organizaciją </w:t>
      </w:r>
      <w:r w:rsidR="0012787A" w:rsidRPr="00C133B8">
        <w:rPr>
          <w:rFonts w:ascii="Verdana" w:eastAsia="Calibri" w:hAnsi="Verdana" w:cs="Times New Roman"/>
          <w:iCs/>
          <w:sz w:val="19"/>
          <w:szCs w:val="19"/>
        </w:rPr>
        <w:t>tik CVP IS susirašinėjimo priemonėmis</w:t>
      </w:r>
      <w:r w:rsidR="0012787A"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0012787A"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0012787A" w:rsidRPr="00C133B8">
        <w:rPr>
          <w:rFonts w:ascii="Verdana" w:eastAsia="Calibri" w:hAnsi="Verdana" w:cs="Times New Roman"/>
          <w:sz w:val="19"/>
          <w:szCs w:val="19"/>
        </w:rPr>
        <w:t xml:space="preserve">IS susirašinėjimo priemonėmis ne vėliau kaip likus </w:t>
      </w:r>
      <w:r w:rsidR="0012787A" w:rsidRPr="00C133B8">
        <w:rPr>
          <w:rFonts w:ascii="Verdana" w:eastAsia="Calibri" w:hAnsi="Verdana" w:cs="Times New Roman"/>
          <w:b/>
          <w:sz w:val="19"/>
          <w:szCs w:val="19"/>
        </w:rPr>
        <w:t>2 darbo</w:t>
      </w:r>
      <w:r w:rsidR="0012787A" w:rsidRPr="00C133B8">
        <w:rPr>
          <w:rFonts w:ascii="Verdana" w:eastAsia="Calibri" w:hAnsi="Verdana" w:cs="Times New Roman"/>
          <w:sz w:val="19"/>
          <w:szCs w:val="19"/>
        </w:rPr>
        <w:t xml:space="preserve"> </w:t>
      </w:r>
      <w:r w:rsidR="0012787A" w:rsidRPr="00C133B8">
        <w:rPr>
          <w:rFonts w:ascii="Verdana" w:eastAsia="Calibri" w:hAnsi="Verdana" w:cs="Times New Roman"/>
          <w:b/>
          <w:sz w:val="19"/>
          <w:szCs w:val="19"/>
        </w:rPr>
        <w:t>dienoms</w:t>
      </w:r>
      <w:r w:rsidR="0012787A"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0D74A996" w:rsidR="0012787A" w:rsidRPr="00C133B8" w:rsidRDefault="00AB3676" w:rsidP="002E0340">
      <w:pPr>
        <w:tabs>
          <w:tab w:val="left" w:pos="720"/>
        </w:tabs>
        <w:autoSpaceDN w:val="0"/>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.2. Nesibaigus pasiūlymų</w:t>
      </w:r>
      <w:r w:rsidR="0012787A" w:rsidRPr="00C133B8">
        <w:rPr>
          <w:rFonts w:ascii="Verdana" w:eastAsia="Calibri" w:hAnsi="Verdana" w:cs="Times New Roman"/>
          <w:bCs/>
          <w:iCs/>
          <w:sz w:val="19"/>
          <w:szCs w:val="19"/>
        </w:rPr>
        <w:t xml:space="preserve"> </w:t>
      </w:r>
      <w:r w:rsidR="0012787A"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0012787A" w:rsidRPr="00C133B8">
        <w:rPr>
          <w:rFonts w:ascii="Verdana" w:eastAsia="Calibri" w:hAnsi="Verdana" w:cs="Times New Roman"/>
          <w:sz w:val="19"/>
          <w:szCs w:val="19"/>
        </w:rPr>
        <w:t xml:space="preserve"> savo iniciatyva gali paaiškinti (patikslinti) pirkimo dokumentus, tuo pačiu </w:t>
      </w:r>
      <w:bookmarkStart w:id="7" w:name="_Hlk143633337"/>
      <w:r w:rsidR="0012787A"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0012787A" w:rsidRPr="00C133B8">
        <w:rPr>
          <w:rFonts w:ascii="Verdana" w:eastAsia="Calibri" w:hAnsi="Verdana" w:cs="Times New Roman"/>
          <w:sz w:val="19"/>
          <w:szCs w:val="19"/>
        </w:rPr>
        <w:t xml:space="preserve"> ir paskelbtą informaciją.</w:t>
      </w:r>
    </w:p>
    <w:bookmarkEnd w:id="7"/>
    <w:p w14:paraId="187ABFB6" w14:textId="7AC825F3" w:rsidR="0012787A" w:rsidRPr="00C133B8" w:rsidRDefault="00AB3676" w:rsidP="002E0340">
      <w:pPr>
        <w:tabs>
          <w:tab w:val="left" w:pos="720"/>
        </w:tabs>
        <w:autoSpaceDN w:val="0"/>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0012787A" w:rsidRPr="00C133B8">
        <w:rPr>
          <w:rFonts w:ascii="Verdana" w:eastAsia="Calibri" w:hAnsi="Verdana" w:cs="Times New Roman"/>
          <w:b/>
          <w:sz w:val="19"/>
          <w:szCs w:val="19"/>
        </w:rPr>
        <w:t>1 darbo dienai</w:t>
      </w:r>
      <w:r w:rsidR="0012787A" w:rsidRPr="00C133B8">
        <w:rPr>
          <w:rFonts w:ascii="Verdana" w:eastAsia="Calibri" w:hAnsi="Verdana" w:cs="Times New Roman"/>
          <w:sz w:val="19"/>
          <w:szCs w:val="19"/>
        </w:rPr>
        <w:t xml:space="preserve"> iki pasiūlymų pateikimo termino pabaigos.</w:t>
      </w:r>
    </w:p>
    <w:p w14:paraId="3819716C" w14:textId="6977C5A5" w:rsidR="0012787A" w:rsidRPr="00C133B8" w:rsidRDefault="006978B4" w:rsidP="002E0340">
      <w:pPr>
        <w:tabs>
          <w:tab w:val="left" w:pos="720"/>
        </w:tabs>
        <w:autoSpaceDN w:val="0"/>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 xml:space="preserve">.4. Jei </w:t>
      </w:r>
      <w:r w:rsidR="006D54E0" w:rsidRPr="00C133B8">
        <w:rPr>
          <w:rFonts w:ascii="Verdana" w:eastAsia="Calibri" w:hAnsi="Verdana" w:cs="Times New Roman"/>
          <w:sz w:val="19"/>
          <w:szCs w:val="19"/>
        </w:rPr>
        <w:t>pirkimo organizatorius</w:t>
      </w:r>
      <w:r w:rsidR="0012787A"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2D579DD3" w:rsidR="0012787A" w:rsidRPr="00C133B8" w:rsidRDefault="00475BB1" w:rsidP="002E0340">
      <w:pPr>
        <w:tabs>
          <w:tab w:val="left" w:pos="720"/>
        </w:tabs>
        <w:autoSpaceDN w:val="0"/>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FD3300E" w:rsidR="0012787A" w:rsidRPr="00C133B8" w:rsidRDefault="00475BB1"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.6. Pranešimai apie pasiūlymų pateikimo termino nukėlimą išsiunčiami visiems dalyviams CVP IS priemonėmis.</w:t>
      </w:r>
    </w:p>
    <w:p w14:paraId="4529E2F0" w14:textId="16766037" w:rsidR="0012787A" w:rsidRPr="00C133B8" w:rsidRDefault="00431499"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 xml:space="preserve">.7. Perkančioji organizacija neketina rengti susitikimų su tiekėjais dėl </w:t>
      </w:r>
      <w:r w:rsidR="00503936" w:rsidRPr="00C133B8">
        <w:rPr>
          <w:rFonts w:ascii="Verdana" w:eastAsia="Calibri" w:hAnsi="Verdana" w:cs="Times New Roman"/>
          <w:sz w:val="19"/>
          <w:szCs w:val="19"/>
        </w:rPr>
        <w:t>pirkimo</w:t>
      </w:r>
      <w:r w:rsidR="0012787A" w:rsidRPr="00C133B8">
        <w:rPr>
          <w:rFonts w:ascii="Verdana" w:eastAsia="Calibri" w:hAnsi="Verdana" w:cs="Times New Roman"/>
          <w:sz w:val="19"/>
          <w:szCs w:val="19"/>
        </w:rPr>
        <w:t xml:space="preserve"> sąlygų paaiškinimo.</w:t>
      </w:r>
    </w:p>
    <w:p w14:paraId="72F3EF5F" w14:textId="370ED322" w:rsidR="0012787A" w:rsidRPr="00C133B8" w:rsidRDefault="00431499"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7</w:t>
      </w:r>
      <w:r w:rsidR="0012787A" w:rsidRPr="00C133B8">
        <w:rPr>
          <w:rFonts w:ascii="Verdana" w:eastAsia="Calibri" w:hAnsi="Verdana" w:cs="Times New Roman"/>
          <w:sz w:val="19"/>
          <w:szCs w:val="19"/>
        </w:rPr>
        <w:t>.8. Perkančioji organizacija, paaiškindama ar pataisydama pirkimo dokumentus, privalo užtikrinti tiekėjų anonimiškumą, t. y. privalo užtikrinti, kad tiekėjas nesužinotų kitų tiekėjų, dalyvaujančių pirkimo procedūrose, pavadinimų ir kitų rekvizitų.</w:t>
      </w:r>
    </w:p>
    <w:p w14:paraId="1BC0ABA6" w14:textId="5B25052B" w:rsidR="00726498" w:rsidRDefault="00726498">
      <w:pPr>
        <w:rPr>
          <w:rFonts w:ascii="Verdana" w:eastAsia="Calibri" w:hAnsi="Verdana" w:cs="Times New Roman"/>
          <w:sz w:val="19"/>
          <w:szCs w:val="19"/>
        </w:rPr>
      </w:pPr>
      <w:r>
        <w:rPr>
          <w:rFonts w:ascii="Verdana" w:eastAsia="Calibri" w:hAnsi="Verdana" w:cs="Times New Roman"/>
          <w:sz w:val="19"/>
          <w:szCs w:val="19"/>
        </w:rPr>
        <w:br w:type="page"/>
      </w:r>
    </w:p>
    <w:p w14:paraId="364430D7" w14:textId="77777777" w:rsidR="00BE2570" w:rsidRPr="00C133B8" w:rsidRDefault="00BE2570" w:rsidP="00482F65">
      <w:pPr>
        <w:spacing w:after="0" w:line="240" w:lineRule="auto"/>
        <w:jc w:val="center"/>
        <w:rPr>
          <w:rFonts w:ascii="Verdana" w:eastAsia="Calibri" w:hAnsi="Verdana" w:cs="Times New Roman"/>
          <w:sz w:val="19"/>
          <w:szCs w:val="19"/>
        </w:rPr>
      </w:pPr>
    </w:p>
    <w:p w14:paraId="25093E08" w14:textId="4EC67FCA"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w:t>
      </w:r>
      <w:r w:rsidR="00431499">
        <w:rPr>
          <w:rFonts w:ascii="Verdana" w:eastAsia="Calibri" w:hAnsi="Verdana" w:cs="Times New Roman"/>
          <w:b/>
          <w:sz w:val="19"/>
          <w:szCs w:val="19"/>
        </w:rPr>
        <w:t>I</w:t>
      </w:r>
      <w:r w:rsidRPr="00C133B8">
        <w:rPr>
          <w:rFonts w:ascii="Verdana" w:eastAsia="Calibri" w:hAnsi="Verdana" w:cs="Times New Roman"/>
          <w:b/>
          <w:sz w:val="19"/>
          <w:szCs w:val="19"/>
        </w:rPr>
        <w:t>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82CC86A" w:rsidR="0012787A" w:rsidRPr="00C133B8" w:rsidRDefault="00431499"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8</w:t>
      </w:r>
      <w:r w:rsidR="0012787A" w:rsidRPr="00C133B8">
        <w:rPr>
          <w:rFonts w:ascii="Verdana" w:eastAsia="Calibri" w:hAnsi="Verdana" w:cs="Times New Roman"/>
          <w:sz w:val="19"/>
          <w:szCs w:val="19"/>
        </w:rPr>
        <w:t xml:space="preserve">.1.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0012787A"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0012787A" w:rsidRPr="00C133B8">
        <w:rPr>
          <w:rFonts w:ascii="Verdana" w:eastAsia="Calibri" w:hAnsi="Verdana" w:cs="Times New Roman"/>
          <w:sz w:val="19"/>
          <w:szCs w:val="19"/>
        </w:rPr>
        <w:t xml:space="preserve"> sąlygose.</w:t>
      </w:r>
    </w:p>
    <w:p w14:paraId="56B2D722" w14:textId="29A66319" w:rsidR="00081102" w:rsidRPr="00C133B8" w:rsidRDefault="002D1991"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8</w:t>
      </w:r>
      <w:r w:rsidR="00081102" w:rsidRPr="00C133B8">
        <w:rPr>
          <w:rFonts w:ascii="Verdana" w:eastAsia="Calibri" w:hAnsi="Verdana" w:cs="Times New Roman"/>
          <w:sz w:val="19"/>
          <w:szCs w:val="19"/>
        </w:rPr>
        <w:t xml:space="preserve">.2. </w:t>
      </w:r>
      <w:bookmarkStart w:id="8" w:name="_Hlk122352861"/>
      <w:r w:rsidR="00081102"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00081102" w:rsidRPr="00C133B8">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00081102" w:rsidRPr="00C133B8">
        <w:rPr>
          <w:rFonts w:ascii="Verdana" w:eastAsia="Times New Roman" w:hAnsi="Verdana" w:cs="Times New Roman"/>
          <w:sz w:val="19"/>
          <w:szCs w:val="19"/>
          <w:lang w:eastAsia="lt-LT"/>
        </w:rPr>
        <w:t>Tiekėjas CVP IS priemonėmis gali atmesti tokį prašymą</w:t>
      </w:r>
      <w:bookmarkEnd w:id="8"/>
      <w:r w:rsidR="00081102" w:rsidRPr="00C133B8">
        <w:rPr>
          <w:rFonts w:ascii="Verdana" w:eastAsia="Times New Roman" w:hAnsi="Verdana" w:cs="Times New Roman"/>
          <w:sz w:val="19"/>
          <w:szCs w:val="19"/>
          <w:lang w:eastAsia="lt-LT"/>
        </w:rPr>
        <w:t>.</w:t>
      </w:r>
      <w:bookmarkEnd w:id="9"/>
      <w:bookmarkEnd w:id="10"/>
      <w:bookmarkEnd w:id="11"/>
    </w:p>
    <w:p w14:paraId="25F414C3" w14:textId="4BA80341" w:rsidR="00A43422" w:rsidRPr="00C133B8" w:rsidRDefault="002D1991"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Pr>
          <w:rFonts w:ascii="Verdana" w:eastAsia="Calibri" w:hAnsi="Verdana" w:cs="Times New Roman"/>
          <w:sz w:val="19"/>
          <w:szCs w:val="19"/>
        </w:rPr>
        <w:t>8</w:t>
      </w:r>
      <w:r w:rsidR="0012787A" w:rsidRPr="00C133B8">
        <w:rPr>
          <w:rFonts w:ascii="Verdana" w:eastAsia="Calibri" w:hAnsi="Verdana" w:cs="Times New Roman"/>
          <w:sz w:val="19"/>
          <w:szCs w:val="19"/>
        </w:rPr>
        <w:t>.</w:t>
      </w:r>
      <w:r w:rsidR="00081102" w:rsidRPr="00C133B8">
        <w:rPr>
          <w:rFonts w:ascii="Verdana" w:eastAsia="Calibri" w:hAnsi="Verdana" w:cs="Times New Roman"/>
          <w:sz w:val="19"/>
          <w:szCs w:val="19"/>
        </w:rPr>
        <w:t>3</w:t>
      </w:r>
      <w:r w:rsidR="0012787A"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0012787A" w:rsidRPr="00C133B8">
        <w:rPr>
          <w:rFonts w:ascii="Verdana" w:eastAsia="Calibri" w:hAnsi="Verdana" w:cs="Times New Roman"/>
          <w:sz w:val="19"/>
          <w:szCs w:val="19"/>
        </w:rPr>
        <w:t>Perkančioji organizacija nereikalauja pasiūlymų galiojimo užtikrinimo</w:t>
      </w:r>
      <w:r w:rsidR="0012787A"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53A82054"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I</w:t>
      </w:r>
      <w:r w:rsidR="002D1991">
        <w:rPr>
          <w:rFonts w:ascii="Verdana" w:hAnsi="Verdana"/>
          <w:b/>
          <w:sz w:val="19"/>
          <w:szCs w:val="19"/>
          <w:lang w:val="lt-LT"/>
        </w:rPr>
        <w:t>X</w:t>
      </w:r>
      <w:r w:rsidRPr="00C133B8">
        <w:rPr>
          <w:rFonts w:ascii="Verdana" w:hAnsi="Verdana"/>
          <w:b/>
          <w:sz w:val="19"/>
          <w:szCs w:val="19"/>
          <w:lang w:val="lt-LT"/>
        </w:rPr>
        <w:t xml:space="preserve">.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6862A72F" w:rsidR="00771FAF" w:rsidRPr="00C133B8" w:rsidRDefault="002D1991" w:rsidP="002E0340">
      <w:pPr>
        <w:spacing w:after="0" w:line="240" w:lineRule="auto"/>
        <w:ind w:firstLine="567"/>
        <w:jc w:val="both"/>
        <w:rPr>
          <w:rFonts w:ascii="Verdana" w:eastAsia="Calibri" w:hAnsi="Verdana" w:cs="Times New Roman"/>
          <w:color w:val="000000"/>
          <w:sz w:val="19"/>
          <w:szCs w:val="19"/>
        </w:rPr>
      </w:pPr>
      <w:r>
        <w:rPr>
          <w:rFonts w:ascii="Verdana" w:eastAsia="Calibri" w:hAnsi="Verdana" w:cs="Times New Roman"/>
          <w:color w:val="000000"/>
          <w:sz w:val="19"/>
          <w:szCs w:val="19"/>
        </w:rPr>
        <w:t>9</w:t>
      </w:r>
      <w:r w:rsidR="007673CB" w:rsidRPr="00C133B8">
        <w:rPr>
          <w:rFonts w:ascii="Verdana" w:eastAsia="Calibri" w:hAnsi="Verdana" w:cs="Times New Roman"/>
          <w:color w:val="000000"/>
          <w:sz w:val="19"/>
          <w:szCs w:val="19"/>
        </w:rPr>
        <w:t>.1. Tiekėjo teikiamas pasiūlymas gali būti užšifruojamas. Tiekėjas, nusprendęs pateikti užšifruotą pasiūlymą, turi:</w:t>
      </w:r>
    </w:p>
    <w:p w14:paraId="5649591F" w14:textId="12383654" w:rsidR="00771FAF" w:rsidRPr="00C133B8" w:rsidRDefault="005D46A6" w:rsidP="00771FAF">
      <w:pPr>
        <w:spacing w:after="0" w:line="240" w:lineRule="auto"/>
        <w:ind w:firstLine="567"/>
        <w:jc w:val="both"/>
        <w:rPr>
          <w:rFonts w:ascii="Verdana" w:hAnsi="Verdana"/>
          <w:sz w:val="19"/>
          <w:szCs w:val="19"/>
        </w:rPr>
      </w:pPr>
      <w:r>
        <w:rPr>
          <w:rFonts w:ascii="Verdana" w:eastAsia="Calibri" w:hAnsi="Verdana" w:cs="Times New Roman"/>
          <w:color w:val="000000"/>
          <w:sz w:val="19"/>
          <w:szCs w:val="19"/>
        </w:rPr>
        <w:t>9</w:t>
      </w:r>
      <w:r w:rsidR="007673CB" w:rsidRPr="00C133B8">
        <w:rPr>
          <w:rFonts w:ascii="Verdana" w:eastAsia="Calibri" w:hAnsi="Verdana" w:cs="Times New Roman"/>
          <w:color w:val="000000"/>
          <w:sz w:val="19"/>
          <w:szCs w:val="19"/>
        </w:rPr>
        <w:t xml:space="preserve">.1.1. iki pasiūlymų pateikimo termino pabaigos, naudodamasis CVP IS priemonėmis </w:t>
      </w:r>
      <w:r w:rsidR="007673CB" w:rsidRPr="00C133B8">
        <w:rPr>
          <w:rFonts w:ascii="Verdana" w:eastAsia="Calibri" w:hAnsi="Verdana" w:cs="Times New Roman"/>
          <w:iCs/>
          <w:color w:val="000000"/>
          <w:sz w:val="19"/>
          <w:szCs w:val="19"/>
        </w:rPr>
        <w:t xml:space="preserve">pateikti užšifruotą pasiūlymą (užšifruojamas </w:t>
      </w:r>
      <w:r w:rsidR="007673CB" w:rsidRPr="00C133B8">
        <w:rPr>
          <w:rFonts w:ascii="Verdana" w:eastAsia="Calibri" w:hAnsi="Verdana" w:cs="Times New Roman"/>
          <w:sz w:val="19"/>
          <w:szCs w:val="19"/>
        </w:rPr>
        <w:t>visas pasiūlymas arba pasiūlymo dokumentas, kuriame nurodyta pasiūlymo kaina)</w:t>
      </w:r>
      <w:r w:rsidR="007673CB" w:rsidRPr="00C133B8">
        <w:rPr>
          <w:rFonts w:ascii="Verdana" w:eastAsia="Calibri" w:hAnsi="Verdana" w:cs="Times New Roman"/>
          <w:iCs/>
          <w:color w:val="000000"/>
          <w:sz w:val="19"/>
          <w:szCs w:val="19"/>
        </w:rPr>
        <w:t>.</w:t>
      </w:r>
    </w:p>
    <w:p w14:paraId="2104F1A2" w14:textId="4A9ADF91" w:rsidR="007673CB" w:rsidRPr="00C133B8" w:rsidRDefault="005D46A6" w:rsidP="00771FAF">
      <w:pPr>
        <w:widowControl w:val="0"/>
        <w:spacing w:after="0" w:line="240" w:lineRule="auto"/>
        <w:ind w:firstLine="567"/>
        <w:jc w:val="both"/>
        <w:rPr>
          <w:rFonts w:ascii="Verdana" w:eastAsia="Calibri" w:hAnsi="Verdana" w:cs="Times New Roman"/>
          <w:color w:val="000000"/>
          <w:sz w:val="19"/>
          <w:szCs w:val="19"/>
        </w:rPr>
      </w:pPr>
      <w:r>
        <w:rPr>
          <w:rFonts w:ascii="Verdana" w:eastAsia="Calibri" w:hAnsi="Verdana" w:cs="Times New Roman"/>
          <w:sz w:val="19"/>
          <w:szCs w:val="19"/>
        </w:rPr>
        <w:t>9</w:t>
      </w:r>
      <w:r w:rsidR="007673CB" w:rsidRPr="00C133B8">
        <w:rPr>
          <w:rFonts w:ascii="Verdana" w:eastAsia="Calibri" w:hAnsi="Verdana" w:cs="Times New Roman"/>
          <w:sz w:val="19"/>
          <w:szCs w:val="19"/>
        </w:rPr>
        <w:t xml:space="preserve">.1.2. iki pirminio susipažinimo su CVP IS priemonėmis pateiktais pasiūlymais vokų atplėšimo procedūros pradžios </w:t>
      </w:r>
      <w:r w:rsidR="007673CB"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6685165C" w:rsidR="007673CB" w:rsidRPr="00C133B8" w:rsidRDefault="005D46A6"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9</w:t>
      </w:r>
      <w:r w:rsidR="007673CB" w:rsidRPr="00C133B8">
        <w:rPr>
          <w:rFonts w:ascii="Verdana" w:eastAsia="Calibri" w:hAnsi="Verdana" w:cs="Times New Roman"/>
          <w:sz w:val="19"/>
          <w:szCs w:val="19"/>
        </w:rPr>
        <w:t>.2.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007673CB" w:rsidRPr="00C133B8">
        <w:rPr>
          <w:rFonts w:ascii="Verdana" w:eastAsia="Calibri" w:hAnsi="Verdana" w:cs="Times New Roman"/>
          <w:sz w:val="19"/>
          <w:szCs w:val="19"/>
        </w:rPr>
        <w:t>iki vokų su kainų pasiūlymais atplėšimo procedūros pradžios.</w:t>
      </w:r>
    </w:p>
    <w:p w14:paraId="595811D2" w14:textId="44B44A46" w:rsidR="007673CB" w:rsidRPr="00C133B8" w:rsidRDefault="001C13C4"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9</w:t>
      </w:r>
      <w:r w:rsidR="007673CB" w:rsidRPr="00C133B8">
        <w:rPr>
          <w:rFonts w:ascii="Verdana" w:eastAsia="Calibri" w:hAnsi="Verdana" w:cs="Times New Roman"/>
          <w:sz w:val="19"/>
          <w:szCs w:val="19"/>
        </w:rPr>
        <w:t xml:space="preserve">.3. Iškilus CVP IS techninėms problemoms, kai </w:t>
      </w:r>
      <w:r w:rsidR="00A76BB5" w:rsidRPr="00C133B8">
        <w:rPr>
          <w:rFonts w:ascii="Verdana" w:eastAsia="Calibri" w:hAnsi="Verdana" w:cs="Times New Roman"/>
          <w:sz w:val="19"/>
          <w:szCs w:val="19"/>
        </w:rPr>
        <w:t>t</w:t>
      </w:r>
      <w:r w:rsidR="007673CB" w:rsidRPr="00C133B8">
        <w:rPr>
          <w:rFonts w:ascii="Verdana" w:eastAsia="Calibri" w:hAnsi="Verdana" w:cs="Times New Roman"/>
          <w:sz w:val="19"/>
          <w:szCs w:val="19"/>
        </w:rPr>
        <w:t xml:space="preserve">iekėjas neturi galimybės pateikti slaptažodžio per CVP IS susirašinėjimo priemonę, tiekėjas turi </w:t>
      </w:r>
      <w:r w:rsidR="007673CB" w:rsidRPr="0059008B">
        <w:rPr>
          <w:rFonts w:ascii="Verdana" w:eastAsia="Calibri" w:hAnsi="Verdana" w:cs="Times New Roman"/>
          <w:sz w:val="19"/>
          <w:szCs w:val="19"/>
        </w:rPr>
        <w:t xml:space="preserve">teisę slaptažodį pateikti kitomis priemonėmis: perkančiosios organizacijos elektroniniu paštu </w:t>
      </w:r>
      <w:hyperlink r:id="rId13" w:history="1">
        <w:r w:rsidR="00D81E19" w:rsidRPr="0059008B">
          <w:rPr>
            <w:rStyle w:val="Hyperlink"/>
            <w:rFonts w:ascii="Verdana" w:eastAsia="Times New Roman" w:hAnsi="Verdana" w:cs="Times New Roman"/>
            <w:sz w:val="19"/>
            <w:szCs w:val="19"/>
            <w:lang w:eastAsia="lt-LT"/>
          </w:rPr>
          <w:t>vzukiene@lb.lt</w:t>
        </w:r>
      </w:hyperlink>
      <w:r w:rsidR="007673CB" w:rsidRPr="0059008B">
        <w:rPr>
          <w:rFonts w:ascii="Verdana" w:eastAsia="Calibri" w:hAnsi="Verdana" w:cs="Times New Roman"/>
          <w:sz w:val="19"/>
          <w:szCs w:val="19"/>
        </w:rPr>
        <w:t xml:space="preserve">, nurodant pirkimo pavadinimą, numerį ir datą. </w:t>
      </w:r>
      <w:r w:rsidR="007673CB" w:rsidRPr="0059008B">
        <w:rPr>
          <w:rFonts w:ascii="Verdana" w:eastAsia="Calibri" w:hAnsi="Verdana" w:cs="Times New Roman"/>
          <w:sz w:val="19"/>
          <w:szCs w:val="19"/>
          <w:lang w:eastAsia="lt-LT"/>
        </w:rPr>
        <w:t>Tokiu atveju tiekėjas turėtų būti aktyvus ir įsitikinti, kad</w:t>
      </w:r>
      <w:r w:rsidR="007673CB" w:rsidRPr="00C133B8">
        <w:rPr>
          <w:rFonts w:ascii="Verdana" w:eastAsia="Calibri" w:hAnsi="Verdana" w:cs="Times New Roman"/>
          <w:sz w:val="19"/>
          <w:szCs w:val="19"/>
          <w:lang w:eastAsia="lt-LT"/>
        </w:rPr>
        <w:t xml:space="preserve"> pateiktas slaptažodis laiku pasiekė adresatą (pavyzdžiui, susisiekęs su perkančiąja organizacija oficialiu jos telefonu ir (arba) kitais būdais). Jeigu dėl užfiksuotos techninės CVP IS problemos tiekėjai slaptažodį pateikė ne CVP IS priemonėmis, t</w:t>
      </w:r>
      <w:r w:rsidR="007673CB"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007673CB"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4D7DE757" w:rsidR="007673CB" w:rsidRPr="00C133B8" w:rsidRDefault="005F474D" w:rsidP="002E0340">
      <w:pPr>
        <w:spacing w:after="0" w:line="240" w:lineRule="auto"/>
        <w:ind w:firstLine="567"/>
        <w:jc w:val="both"/>
        <w:rPr>
          <w:rFonts w:ascii="Verdana" w:eastAsia="Calibri" w:hAnsi="Verdana" w:cs="Times New Roman"/>
          <w:b/>
          <w:sz w:val="19"/>
          <w:szCs w:val="19"/>
        </w:rPr>
      </w:pPr>
      <w:r>
        <w:rPr>
          <w:rFonts w:ascii="Verdana" w:eastAsia="Calibri" w:hAnsi="Verdana" w:cs="Times New Roman"/>
          <w:sz w:val="19"/>
          <w:szCs w:val="19"/>
        </w:rPr>
        <w:t>9</w:t>
      </w:r>
      <w:r w:rsidR="007673CB" w:rsidRPr="00C133B8">
        <w:rPr>
          <w:rFonts w:ascii="Verdana" w:eastAsia="Calibri" w:hAnsi="Verdana" w:cs="Times New Roman"/>
          <w:sz w:val="19"/>
          <w:szCs w:val="19"/>
        </w:rPr>
        <w:t>.4.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6433D9A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796B4546" w:rsidR="00523D07" w:rsidRPr="00C133B8" w:rsidRDefault="00D510EF" w:rsidP="002E0340">
      <w:pPr>
        <w:spacing w:after="0" w:line="240" w:lineRule="auto"/>
        <w:ind w:firstLine="567"/>
        <w:jc w:val="both"/>
        <w:rPr>
          <w:rFonts w:ascii="Verdana" w:eastAsia="Calibri" w:hAnsi="Verdana" w:cs="Times New Roman"/>
          <w:sz w:val="19"/>
          <w:szCs w:val="19"/>
        </w:rPr>
      </w:pPr>
      <w:r w:rsidRPr="00CA43C4">
        <w:rPr>
          <w:rFonts w:ascii="Verdana" w:eastAsia="Calibri" w:hAnsi="Verdana" w:cs="Times New Roman"/>
          <w:sz w:val="19"/>
          <w:szCs w:val="19"/>
        </w:rPr>
        <w:t>10</w:t>
      </w:r>
      <w:r w:rsidR="00523D07" w:rsidRPr="00CA43C4">
        <w:rPr>
          <w:rFonts w:ascii="Verdana" w:eastAsia="Calibri" w:hAnsi="Verdana" w:cs="Times New Roman"/>
          <w:sz w:val="19"/>
          <w:szCs w:val="19"/>
        </w:rPr>
        <w:t xml:space="preserve">.1. </w:t>
      </w:r>
      <w:r w:rsidR="00463833" w:rsidRPr="00CA43C4">
        <w:rPr>
          <w:rFonts w:ascii="Verdana" w:hAnsi="Verdana"/>
          <w:sz w:val="19"/>
          <w:szCs w:val="19"/>
        </w:rPr>
        <w:t>Pasiūlymas turi būti pateiktas iki kvietime nurodyto termino pabaigos</w:t>
      </w:r>
      <w:r w:rsidR="002E0377" w:rsidRPr="00CA43C4">
        <w:rPr>
          <w:rFonts w:ascii="Verdana" w:hAnsi="Verdana"/>
          <w:sz w:val="19"/>
          <w:szCs w:val="19"/>
        </w:rPr>
        <w:t>.</w:t>
      </w:r>
      <w:r w:rsidR="00463833" w:rsidRPr="00CA43C4">
        <w:rPr>
          <w:rFonts w:ascii="Verdana" w:eastAsia="Calibri" w:hAnsi="Verdana" w:cs="Times New Roman"/>
          <w:sz w:val="19"/>
          <w:szCs w:val="19"/>
        </w:rPr>
        <w:t xml:space="preserve"> </w:t>
      </w:r>
      <w:r w:rsidR="00523D07" w:rsidRPr="00CA43C4">
        <w:rPr>
          <w:rFonts w:ascii="Verdana" w:eastAsia="Calibri" w:hAnsi="Verdana" w:cs="Times New Roman"/>
          <w:sz w:val="19"/>
          <w:szCs w:val="19"/>
        </w:rPr>
        <w:t>Pradinis susipažinimas su tiekėjų pasiūlymais, gautais CVP</w:t>
      </w:r>
      <w:r w:rsidR="00A76BB5" w:rsidRPr="00CA43C4">
        <w:rPr>
          <w:rFonts w:ascii="Verdana" w:eastAsia="Calibri" w:hAnsi="Verdana" w:cs="Times New Roman"/>
          <w:sz w:val="19"/>
          <w:szCs w:val="19"/>
        </w:rPr>
        <w:t xml:space="preserve"> </w:t>
      </w:r>
      <w:r w:rsidR="00523D07" w:rsidRPr="00CA43C4">
        <w:rPr>
          <w:rFonts w:ascii="Verdana" w:eastAsia="Calibri" w:hAnsi="Verdana" w:cs="Times New Roman"/>
          <w:sz w:val="19"/>
          <w:szCs w:val="19"/>
        </w:rPr>
        <w:t xml:space="preserve">IS priemonėmis, vyks </w:t>
      </w:r>
      <w:r w:rsidR="002E0377" w:rsidRPr="00CA43C4">
        <w:rPr>
          <w:rFonts w:ascii="Verdana" w:eastAsia="Calibri" w:hAnsi="Verdana" w:cs="Times New Roman"/>
          <w:bCs/>
          <w:sz w:val="19"/>
          <w:szCs w:val="19"/>
        </w:rPr>
        <w:t>30</w:t>
      </w:r>
      <w:r w:rsidR="00523D07" w:rsidRPr="00CA43C4">
        <w:rPr>
          <w:rFonts w:ascii="Verdana" w:eastAsia="Calibri" w:hAnsi="Verdana" w:cs="Times New Roman"/>
          <w:bCs/>
          <w:sz w:val="19"/>
          <w:szCs w:val="19"/>
        </w:rPr>
        <w:t xml:space="preserve"> min. po CVP IS nurodytos pasiūlymų pateikimo termino pabaigos</w:t>
      </w:r>
      <w:r w:rsidR="00523D07" w:rsidRPr="00CA43C4">
        <w:rPr>
          <w:rFonts w:ascii="Verdana" w:eastAsia="Calibri" w:hAnsi="Verdana" w:cs="Times New Roman"/>
          <w:sz w:val="19"/>
          <w:szCs w:val="19"/>
        </w:rPr>
        <w:t>.</w:t>
      </w:r>
    </w:p>
    <w:p w14:paraId="1DD85818" w14:textId="054087C2" w:rsidR="00523D07" w:rsidRPr="00C133B8" w:rsidRDefault="00EC6BF2"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10</w:t>
      </w:r>
      <w:r w:rsidR="00523D07" w:rsidRPr="00C133B8">
        <w:rPr>
          <w:rFonts w:ascii="Verdana" w:eastAsia="Calibri" w:hAnsi="Verdana" w:cs="Times New Roman"/>
          <w:sz w:val="19"/>
          <w:szCs w:val="19"/>
        </w:rPr>
        <w:t>.</w:t>
      </w:r>
      <w:r w:rsidR="00482A9B" w:rsidRPr="00C133B8">
        <w:rPr>
          <w:rFonts w:ascii="Verdana" w:eastAsia="Calibri" w:hAnsi="Verdana" w:cs="Times New Roman"/>
          <w:sz w:val="19"/>
          <w:szCs w:val="19"/>
        </w:rPr>
        <w:t>2</w:t>
      </w:r>
      <w:r w:rsidR="00523D07"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00523D07"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00523D07" w:rsidRPr="00C133B8">
        <w:rPr>
          <w:rFonts w:ascii="Verdana" w:eastAsia="Calibri" w:hAnsi="Verdana" w:cs="Times New Roman"/>
          <w:sz w:val="19"/>
          <w:szCs w:val="19"/>
        </w:rPr>
        <w:t>.</w:t>
      </w:r>
    </w:p>
    <w:p w14:paraId="0FB85B6D" w14:textId="5FDACE64" w:rsidR="00523D07" w:rsidRPr="00C133B8" w:rsidRDefault="00EC6BF2" w:rsidP="002E0340">
      <w:pPr>
        <w:spacing w:after="0" w:line="240" w:lineRule="auto"/>
        <w:ind w:firstLine="567"/>
        <w:jc w:val="both"/>
        <w:rPr>
          <w:rFonts w:ascii="Verdana" w:eastAsia="Calibri" w:hAnsi="Verdana" w:cs="Times New Roman"/>
          <w:sz w:val="19"/>
          <w:szCs w:val="19"/>
        </w:rPr>
      </w:pPr>
      <w:r>
        <w:rPr>
          <w:rFonts w:ascii="Verdana" w:eastAsia="Calibri" w:hAnsi="Verdana" w:cs="Times New Roman"/>
          <w:sz w:val="19"/>
          <w:szCs w:val="19"/>
        </w:rPr>
        <w:t>10</w:t>
      </w:r>
      <w:r w:rsidR="00523D07" w:rsidRPr="00C133B8">
        <w:rPr>
          <w:rFonts w:ascii="Verdana" w:eastAsia="Calibri" w:hAnsi="Verdana" w:cs="Times New Roman"/>
          <w:sz w:val="19"/>
          <w:szCs w:val="19"/>
        </w:rPr>
        <w:t>.</w:t>
      </w:r>
      <w:r w:rsidR="00482A9B" w:rsidRPr="00C133B8">
        <w:rPr>
          <w:rFonts w:ascii="Verdana" w:eastAsia="Calibri" w:hAnsi="Verdana" w:cs="Times New Roman"/>
          <w:sz w:val="19"/>
          <w:szCs w:val="19"/>
        </w:rPr>
        <w:t>3</w:t>
      </w:r>
      <w:r w:rsidR="00523D07"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00523D07" w:rsidRPr="00C133B8">
        <w:rPr>
          <w:rFonts w:ascii="Verdana" w:eastAsia="Calibri" w:hAnsi="Verdana" w:cs="Times New Roman"/>
          <w:sz w:val="19"/>
          <w:szCs w:val="19"/>
        </w:rPr>
        <w:t>.</w:t>
      </w:r>
    </w:p>
    <w:p w14:paraId="23FE8FC8" w14:textId="77777777" w:rsidR="005C39E8" w:rsidRPr="00C133B8" w:rsidRDefault="005C39E8"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77777777" w:rsidR="00D04B90" w:rsidRPr="00C133B8" w:rsidRDefault="00D04B90" w:rsidP="002E0340">
      <w:pPr>
        <w:spacing w:after="0" w:line="240" w:lineRule="auto"/>
        <w:jc w:val="center"/>
        <w:rPr>
          <w:rFonts w:ascii="Verdana" w:eastAsia="Calibri" w:hAnsi="Verdana" w:cs="Times New Roman"/>
          <w:sz w:val="19"/>
          <w:szCs w:val="19"/>
        </w:rPr>
      </w:pPr>
      <w:r w:rsidRPr="00AC4F5F">
        <w:rPr>
          <w:rFonts w:ascii="Verdana" w:eastAsia="Calibri" w:hAnsi="Verdana" w:cs="Times New Roman"/>
          <w:b/>
          <w:sz w:val="19"/>
          <w:szCs w:val="19"/>
        </w:rPr>
        <w:t>XI.</w:t>
      </w:r>
      <w:r w:rsidRPr="00AC4F5F">
        <w:rPr>
          <w:rFonts w:ascii="Verdana" w:eastAsia="Calibri" w:hAnsi="Verdana" w:cs="Times New Roman"/>
          <w:sz w:val="19"/>
          <w:szCs w:val="19"/>
        </w:rPr>
        <w:t xml:space="preserve"> </w:t>
      </w:r>
      <w:r w:rsidRPr="00AC4F5F">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18CEB09"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19242CC7"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(-us) reikalavimą (-us), tuomet pirkimo organizatorius turi prašyti tiekėjo patikslinti deklaraciją per protingą terminą. Tokiu atveju pirkimo organizatorius vertina teikėjo pasiūlymą tik jam patikslinus deklaraciją.</w:t>
      </w:r>
    </w:p>
    <w:p w14:paraId="4EF137F4" w14:textId="6671AFBB"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31EF85CF" w:rsidR="00B34C3B" w:rsidRPr="007D6C5F"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11.4.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w:t>
      </w:r>
      <w:r w:rsidRPr="00C133B8">
        <w:rPr>
          <w:rFonts w:ascii="Verdana" w:eastAsia="Calibri" w:hAnsi="Verdana" w:cs="Times New Roman"/>
          <w:sz w:val="19"/>
          <w:szCs w:val="19"/>
        </w:rPr>
        <w:lastRenderedPageBreak/>
        <w:t xml:space="preserve">atmetimą tiekėjas informuojamas nedelsiant, bet ne vėliau kaip per 5 (penkias) darbo dienas nuo sprendimo priėmimo, raštu pranešant apie šio patikrinimo </w:t>
      </w:r>
      <w:r w:rsidRPr="007D6C5F">
        <w:rPr>
          <w:rFonts w:ascii="Verdana" w:eastAsia="Calibri" w:hAnsi="Verdana" w:cs="Times New Roman"/>
          <w:sz w:val="19"/>
          <w:szCs w:val="19"/>
        </w:rPr>
        <w:t>rezultatus bei pagrindžiant priimtus sprendimus.</w:t>
      </w:r>
    </w:p>
    <w:p w14:paraId="3E28918B" w14:textId="7B7B21B6"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7D6C5F">
        <w:rPr>
          <w:rFonts w:ascii="Verdana" w:eastAsia="Calibri" w:hAnsi="Verdana" w:cs="Times New Roman"/>
          <w:sz w:val="19"/>
          <w:szCs w:val="19"/>
        </w:rPr>
        <w:t>11.5.</w:t>
      </w:r>
      <w:r w:rsidR="00E80A5C" w:rsidRPr="007D6C5F">
        <w:rPr>
          <w:rFonts w:ascii="Verdana" w:eastAsia="Calibri" w:hAnsi="Verdana" w:cs="Times New Roman"/>
          <w:sz w:val="19"/>
          <w:szCs w:val="19"/>
        </w:rPr>
        <w:t xml:space="preserve"> </w:t>
      </w:r>
      <w:r w:rsidR="00E80A5C" w:rsidRPr="007D6C5F">
        <w:rPr>
          <w:rFonts w:ascii="Verdana" w:eastAsia="Calibri" w:hAnsi="Verdana" w:cs="Times New Roman"/>
          <w:color w:val="000000"/>
          <w:sz w:val="19"/>
          <w:szCs w:val="19"/>
        </w:rPr>
        <w:t xml:space="preserve">Atitiktį kvalifikacijos reikalavimams patvirtinančių dokumentų </w:t>
      </w:r>
      <w:r w:rsidR="000B1981" w:rsidRPr="007D6C5F">
        <w:rPr>
          <w:rFonts w:ascii="Verdana" w:eastAsia="Calibri" w:hAnsi="Verdana" w:cs="Times New Roman"/>
          <w:color w:val="000000"/>
          <w:sz w:val="19"/>
          <w:szCs w:val="19"/>
        </w:rPr>
        <w:t xml:space="preserve">ir reikalavimams dėl grėsmės nacionaliniam saugumui nebuvimo patvirtinančių dokumentų </w:t>
      </w:r>
      <w:r w:rsidR="00E80A5C" w:rsidRPr="007D6C5F">
        <w:rPr>
          <w:rFonts w:ascii="Verdana" w:eastAsia="Calibri" w:hAnsi="Verdana" w:cs="Times New Roman"/>
          <w:color w:val="000000"/>
          <w:sz w:val="19"/>
          <w:szCs w:val="19"/>
        </w:rPr>
        <w:t xml:space="preserve">reikalaujama tik iš to dalyvio, kurio pasiūlymas pagal vertinimo rezultatus gali būti pripažintas laimėjusiu (iki pasiūlymų eilės nustatymo). </w:t>
      </w:r>
      <w:r w:rsidR="00E80A5C" w:rsidRPr="007D6C5F">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7D6C5F">
        <w:rPr>
          <w:rFonts w:ascii="Verdana" w:eastAsia="Calibri" w:hAnsi="Verdana" w:cs="Times New Roman"/>
          <w:color w:val="000000"/>
          <w:sz w:val="19"/>
          <w:szCs w:val="19"/>
        </w:rPr>
        <w:t>Jeigu dalyvis, kurio pasiūlymas gali būti pripažintas laimėjusiu, atitiko perkančiosios</w:t>
      </w:r>
      <w:r w:rsidR="00E80A5C" w:rsidRPr="00C133B8">
        <w:rPr>
          <w:rFonts w:ascii="Verdana" w:eastAsia="Calibri" w:hAnsi="Verdana" w:cs="Times New Roman"/>
          <w:color w:val="000000"/>
          <w:sz w:val="19"/>
          <w:szCs w:val="19"/>
        </w:rPr>
        <w:t xml:space="preserve"> organizacijos keliamus kvalifikacijos reikalavimus, kitų dalyvių kvalifikacija netikrinama.</w:t>
      </w:r>
    </w:p>
    <w:p w14:paraId="28241D1E" w14:textId="1C8446FA"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11.</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20CB0256" w:rsidR="00D04B90" w:rsidRPr="00093CFB"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w:t>
      </w:r>
      <w:r w:rsidRPr="00093CFB">
        <w:rPr>
          <w:rFonts w:ascii="Verdana" w:eastAsia="Calibri" w:hAnsi="Verdana" w:cs="Times New Roman"/>
          <w:sz w:val="19"/>
          <w:szCs w:val="19"/>
        </w:rPr>
        <w:t>terminą, kuris negali būti trumpesnis kaip 3 darbo dienos nuo prašymo išsiuntimo iš perkančiosios organizacijos dienos.</w:t>
      </w:r>
    </w:p>
    <w:p w14:paraId="0CBFEC17" w14:textId="38B16639" w:rsidR="00D04B90" w:rsidRPr="00C133B8" w:rsidRDefault="003A19CA" w:rsidP="002E0340">
      <w:pPr>
        <w:spacing w:after="0" w:line="240" w:lineRule="auto"/>
        <w:ind w:firstLine="567"/>
        <w:jc w:val="both"/>
        <w:rPr>
          <w:rFonts w:ascii="Verdana" w:eastAsia="Calibri" w:hAnsi="Verdana" w:cs="Times New Roman"/>
          <w:sz w:val="19"/>
          <w:szCs w:val="19"/>
        </w:rPr>
      </w:pPr>
      <w:r w:rsidRPr="00093CFB">
        <w:rPr>
          <w:rFonts w:ascii="Verdana" w:eastAsia="Calibri" w:hAnsi="Verdana" w:cs="Times New Roman"/>
          <w:sz w:val="19"/>
          <w:szCs w:val="19"/>
        </w:rPr>
        <w:t>11.</w:t>
      </w:r>
      <w:r w:rsidR="00065984" w:rsidRPr="00093CFB">
        <w:rPr>
          <w:rFonts w:ascii="Verdana" w:eastAsia="Calibri" w:hAnsi="Verdana" w:cs="Times New Roman"/>
          <w:sz w:val="19"/>
          <w:szCs w:val="19"/>
        </w:rPr>
        <w:t>8</w:t>
      </w:r>
      <w:r w:rsidRPr="00093CFB">
        <w:rPr>
          <w:rFonts w:ascii="Verdana" w:eastAsia="Calibri" w:hAnsi="Verdana" w:cs="Times New Roman"/>
          <w:sz w:val="19"/>
          <w:szCs w:val="19"/>
        </w:rPr>
        <w:t>.</w:t>
      </w:r>
      <w:r w:rsidR="00D04B90" w:rsidRPr="00093CFB">
        <w:rPr>
          <w:rFonts w:ascii="Verdana" w:eastAsia="Calibri" w:hAnsi="Verdana" w:cs="Times New Roman"/>
          <w:sz w:val="19"/>
          <w:szCs w:val="19"/>
        </w:rPr>
        <w:t xml:space="preserve"> Jeigu pateiktame pasiūlyme </w:t>
      </w:r>
      <w:r w:rsidR="00174898" w:rsidRPr="00093CFB">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w:t>
      </w:r>
      <w:r w:rsidR="005B641B">
        <w:rPr>
          <w:rFonts w:ascii="Verdana" w:eastAsia="Calibri" w:hAnsi="Verdana" w:cs="Times New Roman"/>
          <w:sz w:val="19"/>
          <w:szCs w:val="19"/>
        </w:rPr>
        <w:t>, nekeičian</w:t>
      </w:r>
      <w:r w:rsidR="006A26F5">
        <w:rPr>
          <w:rFonts w:ascii="Verdana" w:eastAsia="Calibri" w:hAnsi="Verdana" w:cs="Times New Roman"/>
          <w:sz w:val="19"/>
          <w:szCs w:val="19"/>
        </w:rPr>
        <w:t xml:space="preserve">t pasiūlymo </w:t>
      </w:r>
      <w:r w:rsidR="000359A3">
        <w:rPr>
          <w:rFonts w:ascii="Verdana" w:eastAsia="Calibri" w:hAnsi="Verdana" w:cs="Times New Roman"/>
          <w:sz w:val="19"/>
          <w:szCs w:val="19"/>
        </w:rPr>
        <w:t xml:space="preserve">galutinės </w:t>
      </w:r>
      <w:r w:rsidR="006A26F5">
        <w:rPr>
          <w:rFonts w:ascii="Verdana" w:eastAsia="Calibri" w:hAnsi="Verdana" w:cs="Times New Roman"/>
          <w:sz w:val="19"/>
          <w:szCs w:val="19"/>
        </w:rPr>
        <w:t>kainos</w:t>
      </w:r>
      <w:r w:rsidR="00D04B90" w:rsidRPr="00C133B8">
        <w:rPr>
          <w:rFonts w:ascii="Verdana" w:eastAsia="Calibri" w:hAnsi="Verdana" w:cs="Times New Roman"/>
          <w:sz w:val="19"/>
          <w:szCs w:val="19"/>
        </w:rPr>
        <w:t>.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4E3D0D9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6FF68F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4E4D9AB7"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A893EE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741AE784"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2FF1A9D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C6F6808"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11.1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0EC2495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354DCF8"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B70F3D4"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2A53A19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70C50A4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3DCDF7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1F45276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3CCD98C5"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302B7A61"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51D7B1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40426C0"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11.1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5FD5111E" w:rsidR="00F767A3"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77777777" w:rsidR="00D04B90" w:rsidRPr="00C133B8" w:rsidRDefault="00D04B90" w:rsidP="00E140FD">
      <w:pPr>
        <w:spacing w:after="0" w:line="240" w:lineRule="auto"/>
        <w:jc w:val="center"/>
        <w:rPr>
          <w:rFonts w:ascii="Verdana" w:eastAsia="Calibri" w:hAnsi="Verdana" w:cs="Times New Roman"/>
          <w:b/>
          <w:sz w:val="19"/>
          <w:szCs w:val="19"/>
        </w:rPr>
      </w:pPr>
      <w:r w:rsidRPr="00F767A3">
        <w:rPr>
          <w:rFonts w:ascii="Verdana" w:eastAsia="Calibri" w:hAnsi="Verdana" w:cs="Times New Roman"/>
          <w:b/>
          <w:sz w:val="19"/>
          <w:szCs w:val="19"/>
        </w:rPr>
        <w:t>XI</w:t>
      </w:r>
      <w:r w:rsidR="00F03877" w:rsidRPr="00F767A3">
        <w:rPr>
          <w:rFonts w:ascii="Verdana" w:eastAsia="Calibri" w:hAnsi="Verdana" w:cs="Times New Roman"/>
          <w:b/>
          <w:sz w:val="19"/>
          <w:szCs w:val="19"/>
        </w:rPr>
        <w:t>II</w:t>
      </w:r>
      <w:r w:rsidRPr="00F767A3">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63207C10"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77777777" w:rsidR="00D04B90" w:rsidRPr="00C15A56"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w:t>
      </w:r>
      <w:r w:rsidRPr="00C15A56">
        <w:rPr>
          <w:rFonts w:ascii="Verdana" w:eastAsia="Calibri" w:hAnsi="Verdana" w:cs="Times New Roman"/>
          <w:sz w:val="19"/>
          <w:szCs w:val="19"/>
        </w:rPr>
        <w:t>pirkimo sutarties (pradėti pirkimą iš naujo), atitinkamame pranešime nurodomos tokio sprendimo priežastys.</w:t>
      </w:r>
    </w:p>
    <w:p w14:paraId="0CA8DC60" w14:textId="2837AC9B" w:rsidR="00D04B90" w:rsidRPr="00C15A56" w:rsidRDefault="00D04B90" w:rsidP="002E0340">
      <w:pPr>
        <w:spacing w:after="0" w:line="240" w:lineRule="auto"/>
        <w:ind w:firstLine="567"/>
        <w:jc w:val="both"/>
        <w:rPr>
          <w:rFonts w:ascii="Verdana" w:eastAsia="Calibri" w:hAnsi="Verdana" w:cs="Times New Roman"/>
          <w:sz w:val="19"/>
          <w:szCs w:val="19"/>
        </w:rPr>
      </w:pPr>
      <w:r w:rsidRPr="00C15A56">
        <w:rPr>
          <w:rFonts w:ascii="Verdana" w:eastAsia="Calibri" w:hAnsi="Verdana" w:cs="Times New Roman"/>
          <w:sz w:val="19"/>
          <w:szCs w:val="19"/>
        </w:rPr>
        <w:t>1</w:t>
      </w:r>
      <w:r w:rsidR="00C44E28" w:rsidRPr="00C15A56">
        <w:rPr>
          <w:rFonts w:ascii="Verdana" w:eastAsia="Calibri" w:hAnsi="Verdana" w:cs="Times New Roman"/>
          <w:sz w:val="19"/>
          <w:szCs w:val="19"/>
        </w:rPr>
        <w:t>3</w:t>
      </w:r>
      <w:r w:rsidRPr="00C15A56">
        <w:rPr>
          <w:rFonts w:ascii="Verdana" w:eastAsia="Calibri" w:hAnsi="Verdana" w:cs="Times New Roman"/>
          <w:sz w:val="19"/>
          <w:szCs w:val="19"/>
        </w:rPr>
        <w:t>.3. Pirkimo sutartis sudaroma pagal pirkimo dokumentuose pateikt</w:t>
      </w:r>
      <w:r w:rsidR="00D458DD" w:rsidRPr="00C15A56">
        <w:rPr>
          <w:rFonts w:ascii="Verdana" w:eastAsia="Calibri" w:hAnsi="Verdana" w:cs="Times New Roman"/>
          <w:sz w:val="19"/>
          <w:szCs w:val="19"/>
        </w:rPr>
        <w:t>ą</w:t>
      </w:r>
      <w:r w:rsidRPr="00C15A56">
        <w:rPr>
          <w:rFonts w:ascii="Verdana" w:eastAsia="Calibri" w:hAnsi="Verdana" w:cs="Times New Roman"/>
          <w:sz w:val="19"/>
          <w:szCs w:val="19"/>
        </w:rPr>
        <w:t xml:space="preserve"> sutarties projektą (</w:t>
      </w:r>
      <w:r w:rsidR="00EB2617" w:rsidRPr="00C15A56">
        <w:rPr>
          <w:rFonts w:ascii="Verdana" w:eastAsia="Times New Roman" w:hAnsi="Verdana"/>
          <w:sz w:val="19"/>
          <w:szCs w:val="19"/>
          <w:lang w:eastAsia="lt-LT"/>
        </w:rPr>
        <w:t>pirkimo</w:t>
      </w:r>
      <w:r w:rsidRPr="00C15A56">
        <w:rPr>
          <w:rFonts w:ascii="Verdana" w:eastAsia="Calibri" w:hAnsi="Verdana" w:cs="Times New Roman"/>
          <w:sz w:val="19"/>
          <w:szCs w:val="19"/>
        </w:rPr>
        <w:t xml:space="preserve"> sąlygų </w:t>
      </w:r>
      <w:r w:rsidR="007424F4" w:rsidRPr="00C15A56">
        <w:rPr>
          <w:rFonts w:ascii="Verdana" w:eastAsia="Calibri" w:hAnsi="Verdana" w:cs="Times New Roman"/>
          <w:sz w:val="19"/>
          <w:szCs w:val="19"/>
        </w:rPr>
        <w:t>7</w:t>
      </w:r>
      <w:r w:rsidRPr="00C15A56">
        <w:rPr>
          <w:rFonts w:ascii="Verdana" w:eastAsia="Calibri" w:hAnsi="Verdana" w:cs="Times New Roman"/>
          <w:sz w:val="19"/>
          <w:szCs w:val="19"/>
        </w:rPr>
        <w:t xml:space="preserve"> priedas). Sutarties atidėjimo terminas netaikomas.</w:t>
      </w:r>
    </w:p>
    <w:p w14:paraId="451B09B2" w14:textId="5B6DA9C6"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5A56">
        <w:rPr>
          <w:rFonts w:ascii="Verdana" w:eastAsia="Calibri" w:hAnsi="Verdana" w:cs="Times New Roman"/>
          <w:sz w:val="19"/>
          <w:szCs w:val="19"/>
        </w:rPr>
        <w:t>1</w:t>
      </w:r>
      <w:r w:rsidR="00C44E28" w:rsidRPr="00C15A56">
        <w:rPr>
          <w:rFonts w:ascii="Verdana" w:eastAsia="Calibri" w:hAnsi="Verdana" w:cs="Times New Roman"/>
          <w:sz w:val="19"/>
          <w:szCs w:val="19"/>
        </w:rPr>
        <w:t>3</w:t>
      </w:r>
      <w:r w:rsidRPr="00C15A56">
        <w:rPr>
          <w:rFonts w:ascii="Verdana" w:eastAsia="Calibri" w:hAnsi="Verdana" w:cs="Times New Roman"/>
          <w:sz w:val="19"/>
          <w:szCs w:val="19"/>
        </w:rPr>
        <w:t>.4. Perkančioji organizacija sudaryti</w:t>
      </w:r>
      <w:r w:rsidRPr="00C133B8">
        <w:rPr>
          <w:rFonts w:ascii="Verdana" w:eastAsia="Calibri" w:hAnsi="Verdana" w:cs="Times New Roman"/>
          <w:sz w:val="19"/>
          <w:szCs w:val="19"/>
        </w:rPr>
        <w:t xml:space="preserve"> pirkimo sutartį siūlo tam dalyviui, kurio pasiūlymas pripažintas laimėjusiu.</w:t>
      </w:r>
    </w:p>
    <w:p w14:paraId="394FBBB2"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705B00A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.8. Pirkimo sutarčiai pasirašyti laikas ir vieta gali būti papildomai nustatomi atskiru pranešimu.</w:t>
      </w:r>
    </w:p>
    <w:p w14:paraId="5768D728"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Pr="00C133B8">
        <w:rPr>
          <w:rFonts w:ascii="Verdana" w:eastAsia="Calibri" w:hAnsi="Verdana" w:cs="Times New Roman"/>
          <w:b/>
          <w:sz w:val="19"/>
          <w:szCs w:val="19"/>
        </w:rPr>
        <w:t xml:space="preserve">V.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0F7313D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lastRenderedPageBreak/>
        <w:t>2 priedas. Pasiūlymo forma.</w:t>
      </w:r>
    </w:p>
    <w:p w14:paraId="5349BE98" w14:textId="77777777" w:rsidR="00024426" w:rsidRPr="00645974" w:rsidRDefault="000C0AAC" w:rsidP="006563AB">
      <w:pPr>
        <w:spacing w:after="0" w:line="240" w:lineRule="auto"/>
        <w:ind w:firstLine="567"/>
        <w:jc w:val="both"/>
        <w:rPr>
          <w:rFonts w:ascii="Verdana" w:hAnsi="Verdana"/>
          <w:sz w:val="19"/>
          <w:szCs w:val="19"/>
        </w:rPr>
      </w:pPr>
      <w:r w:rsidRPr="00645974">
        <w:rPr>
          <w:rFonts w:ascii="Verdana" w:hAnsi="Verdana"/>
          <w:sz w:val="19"/>
          <w:szCs w:val="19"/>
        </w:rPr>
        <w:t xml:space="preserve">3 priedas. </w:t>
      </w:r>
      <w:r w:rsidR="00271C18" w:rsidRPr="00645974">
        <w:rPr>
          <w:rFonts w:ascii="Verdana" w:hAnsi="Verdana"/>
          <w:sz w:val="19"/>
          <w:szCs w:val="19"/>
        </w:rPr>
        <w:t>K</w:t>
      </w:r>
      <w:r w:rsidR="00271C18" w:rsidRPr="00645974">
        <w:rPr>
          <w:rFonts w:ascii="Verdana" w:eastAsia="Times New Roman" w:hAnsi="Verdana" w:cs="Times New Roman"/>
          <w:sz w:val="19"/>
          <w:szCs w:val="19"/>
        </w:rPr>
        <w:t>valifikacinių reikalavimų atitikties deklaracija</w:t>
      </w:r>
      <w:r w:rsidR="00024426" w:rsidRPr="00645974">
        <w:rPr>
          <w:rFonts w:ascii="Verdana" w:hAnsi="Verdana"/>
          <w:sz w:val="19"/>
          <w:szCs w:val="19"/>
        </w:rPr>
        <w:t>.</w:t>
      </w:r>
    </w:p>
    <w:p w14:paraId="6CFA2E4C" w14:textId="5B422EB0" w:rsidR="00347F0F" w:rsidRPr="00CE0E45" w:rsidRDefault="00347F0F" w:rsidP="006563AB">
      <w:pPr>
        <w:spacing w:after="0" w:line="240" w:lineRule="auto"/>
        <w:ind w:firstLine="567"/>
        <w:jc w:val="both"/>
        <w:rPr>
          <w:rFonts w:ascii="Verdana" w:hAnsi="Verdana"/>
          <w:sz w:val="19"/>
          <w:szCs w:val="19"/>
          <w:highlight w:val="yellow"/>
        </w:rPr>
      </w:pPr>
      <w:r w:rsidRPr="00645974">
        <w:rPr>
          <w:rFonts w:ascii="Verdana" w:hAnsi="Verdana"/>
          <w:sz w:val="19"/>
          <w:szCs w:val="19"/>
        </w:rPr>
        <w:t>4</w:t>
      </w:r>
      <w:r w:rsidR="00386FAC" w:rsidRPr="00645974">
        <w:rPr>
          <w:rFonts w:ascii="Verdana" w:hAnsi="Verdana"/>
          <w:sz w:val="19"/>
          <w:szCs w:val="19"/>
        </w:rPr>
        <w:t xml:space="preserve"> priedas.</w:t>
      </w:r>
      <w:r w:rsidR="003B1A9F" w:rsidRPr="00645974">
        <w:rPr>
          <w:rFonts w:ascii="Verdana" w:hAnsi="Verdana"/>
          <w:sz w:val="19"/>
          <w:szCs w:val="19"/>
        </w:rPr>
        <w:t xml:space="preserve"> </w:t>
      </w:r>
      <w:r w:rsidR="00810E0D" w:rsidRPr="00645974">
        <w:rPr>
          <w:rFonts w:ascii="Verdana" w:hAnsi="Verdana"/>
          <w:sz w:val="19"/>
          <w:szCs w:val="19"/>
        </w:rPr>
        <w:t>Nacionalinio</w:t>
      </w:r>
      <w:r w:rsidR="00810E0D" w:rsidRPr="00CE0E45">
        <w:rPr>
          <w:rFonts w:ascii="Verdana" w:hAnsi="Verdana"/>
          <w:sz w:val="19"/>
          <w:szCs w:val="19"/>
        </w:rPr>
        <w:t xml:space="preserve"> saugumo reikalavimų atitikties deklaracija.</w:t>
      </w:r>
    </w:p>
    <w:p w14:paraId="2D2D0761" w14:textId="732D037C" w:rsidR="00386FAC" w:rsidRDefault="00386FAC" w:rsidP="003616B7">
      <w:pPr>
        <w:spacing w:after="0" w:line="240" w:lineRule="auto"/>
        <w:ind w:firstLine="567"/>
        <w:jc w:val="both"/>
        <w:rPr>
          <w:rFonts w:ascii="Verdana" w:hAnsi="Verdana"/>
          <w:sz w:val="19"/>
          <w:szCs w:val="19"/>
        </w:rPr>
      </w:pPr>
      <w:r w:rsidRPr="009546E9">
        <w:rPr>
          <w:rFonts w:ascii="Verdana" w:hAnsi="Verdana"/>
          <w:sz w:val="19"/>
          <w:szCs w:val="19"/>
        </w:rPr>
        <w:t>5 priedas.</w:t>
      </w:r>
      <w:r w:rsidR="00CE0E45">
        <w:rPr>
          <w:rFonts w:ascii="Verdana" w:hAnsi="Verdana"/>
          <w:sz w:val="19"/>
          <w:szCs w:val="19"/>
        </w:rPr>
        <w:t xml:space="preserve"> </w:t>
      </w:r>
      <w:r w:rsidR="003616B7" w:rsidRPr="003616B7">
        <w:rPr>
          <w:rFonts w:ascii="Verdana" w:hAnsi="Verdana"/>
          <w:sz w:val="19"/>
          <w:szCs w:val="19"/>
        </w:rPr>
        <w:t>Tiekėjo įvykdytų arba vykdomų sutarčių sąrašas</w:t>
      </w:r>
      <w:r w:rsidR="00375844">
        <w:rPr>
          <w:rFonts w:ascii="Verdana" w:hAnsi="Verdana"/>
          <w:sz w:val="19"/>
          <w:szCs w:val="19"/>
        </w:rPr>
        <w:t>.</w:t>
      </w:r>
    </w:p>
    <w:p w14:paraId="3B2BED18" w14:textId="3C7A1ECA" w:rsidR="004F170C" w:rsidRPr="00C133B8" w:rsidRDefault="00386FAC" w:rsidP="006563AB">
      <w:pPr>
        <w:spacing w:after="0" w:line="240" w:lineRule="auto"/>
        <w:ind w:firstLine="567"/>
        <w:jc w:val="both"/>
        <w:rPr>
          <w:rFonts w:ascii="Verdana" w:hAnsi="Verdana"/>
          <w:sz w:val="19"/>
          <w:szCs w:val="19"/>
        </w:rPr>
      </w:pPr>
      <w:r>
        <w:rPr>
          <w:rFonts w:ascii="Verdana" w:hAnsi="Verdana"/>
          <w:sz w:val="19"/>
          <w:szCs w:val="19"/>
        </w:rPr>
        <w:t>6</w:t>
      </w:r>
      <w:r w:rsidR="00024426" w:rsidRPr="00C133B8">
        <w:rPr>
          <w:rFonts w:ascii="Verdana" w:hAnsi="Verdana"/>
          <w:sz w:val="19"/>
          <w:szCs w:val="19"/>
        </w:rPr>
        <w:t xml:space="preserve"> priedas. </w:t>
      </w:r>
      <w:r w:rsidR="00D17188" w:rsidRPr="00D17188">
        <w:rPr>
          <w:rFonts w:ascii="Verdana" w:eastAsia="Times New Roman" w:hAnsi="Verdana" w:cs="Times New Roman"/>
          <w:sz w:val="20"/>
          <w:szCs w:val="20"/>
        </w:rPr>
        <w:t>Sutarties vykdymui skiriamų kvalifikuotų</w:t>
      </w:r>
      <w:r w:rsidR="00536D7E" w:rsidRPr="00D17188">
        <w:rPr>
          <w:rFonts w:ascii="Verdana" w:eastAsia="Times New Roman" w:hAnsi="Verdana" w:cs="Times New Roman"/>
          <w:sz w:val="19"/>
          <w:szCs w:val="19"/>
        </w:rPr>
        <w:t xml:space="preserve"> </w:t>
      </w:r>
      <w:r w:rsidR="00536D7E" w:rsidRPr="00C133B8">
        <w:rPr>
          <w:rFonts w:ascii="Verdana" w:eastAsia="Times New Roman" w:hAnsi="Verdana" w:cs="Times New Roman"/>
          <w:sz w:val="19"/>
          <w:szCs w:val="19"/>
        </w:rPr>
        <w:t>specialistų sąrašas.</w:t>
      </w:r>
    </w:p>
    <w:p w14:paraId="5458854C" w14:textId="2ECD2CD6" w:rsidR="000C0AAC" w:rsidRPr="00C133B8" w:rsidRDefault="00386FAC" w:rsidP="006563AB">
      <w:pPr>
        <w:spacing w:after="0" w:line="240" w:lineRule="auto"/>
        <w:ind w:firstLine="567"/>
        <w:jc w:val="both"/>
        <w:rPr>
          <w:rFonts w:ascii="Verdana" w:hAnsi="Verdana"/>
          <w:sz w:val="19"/>
          <w:szCs w:val="19"/>
        </w:rPr>
      </w:pPr>
      <w:r>
        <w:rPr>
          <w:rFonts w:ascii="Verdana" w:hAnsi="Verdana"/>
          <w:sz w:val="19"/>
          <w:szCs w:val="19"/>
        </w:rPr>
        <w:t>7</w:t>
      </w:r>
      <w:r w:rsidR="00536D7E" w:rsidRPr="00C133B8">
        <w:rPr>
          <w:rFonts w:ascii="Verdana" w:hAnsi="Verdana"/>
          <w:sz w:val="19"/>
          <w:szCs w:val="19"/>
        </w:rPr>
        <w:t xml:space="preserve">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996458" w:rsidRDefault="00EB2617" w:rsidP="00EB2617">
      <w:pPr>
        <w:spacing w:after="0" w:line="240" w:lineRule="auto"/>
        <w:ind w:left="6237"/>
        <w:jc w:val="right"/>
        <w:rPr>
          <w:rFonts w:ascii="Verdana" w:eastAsia="Times New Roman" w:hAnsi="Verdana" w:cs="Times New Roman"/>
          <w:sz w:val="16"/>
          <w:szCs w:val="16"/>
          <w:lang w:eastAsia="lt-LT"/>
        </w:rPr>
      </w:pPr>
      <w:r w:rsidRPr="00996458">
        <w:rPr>
          <w:rFonts w:ascii="Verdana" w:eastAsia="Times New Roman" w:hAnsi="Verdana"/>
          <w:sz w:val="16"/>
          <w:szCs w:val="16"/>
          <w:lang w:eastAsia="lt-LT"/>
        </w:rPr>
        <w:lastRenderedPageBreak/>
        <w:t>Pirkimo</w:t>
      </w:r>
      <w:r w:rsidR="00D04B90" w:rsidRPr="00996458">
        <w:rPr>
          <w:rFonts w:ascii="Verdana" w:eastAsia="Times New Roman" w:hAnsi="Verdana" w:cs="Times New Roman"/>
          <w:sz w:val="16"/>
          <w:szCs w:val="16"/>
          <w:lang w:eastAsia="lt-LT"/>
        </w:rPr>
        <w:t xml:space="preserve"> sąlygų</w:t>
      </w:r>
      <w:r w:rsidR="00F20095" w:rsidRPr="00996458">
        <w:rPr>
          <w:rFonts w:ascii="Verdana" w:eastAsia="Times New Roman" w:hAnsi="Verdana" w:cs="Times New Roman"/>
          <w:sz w:val="16"/>
          <w:szCs w:val="16"/>
          <w:lang w:eastAsia="lt-LT"/>
        </w:rPr>
        <w:t xml:space="preserve"> 1 priedas</w:t>
      </w:r>
    </w:p>
    <w:p w14:paraId="751E387C" w14:textId="4CD15318" w:rsidR="00EF2E3F" w:rsidRPr="00281CBB" w:rsidRDefault="00EF2E3F" w:rsidP="00A11A51">
      <w:pPr>
        <w:pStyle w:val="paragraph"/>
        <w:spacing w:before="0" w:after="0"/>
        <w:jc w:val="center"/>
        <w:textAlignment w:val="baseline"/>
        <w:rPr>
          <w:rFonts w:ascii="Verdana" w:hAnsi="Verdana"/>
          <w:b/>
          <w:bCs/>
          <w:color w:val="1F1F1F"/>
          <w:sz w:val="19"/>
          <w:szCs w:val="19"/>
        </w:rPr>
      </w:pPr>
      <w:r w:rsidRPr="00281CBB">
        <w:rPr>
          <w:rStyle w:val="normaltextrun"/>
          <w:rFonts w:ascii="Verdana" w:hAnsi="Verdana"/>
          <w:b/>
          <w:bCs/>
          <w:color w:val="1F1F1F"/>
          <w:sz w:val="19"/>
          <w:szCs w:val="19"/>
        </w:rPr>
        <w:t>LIETUVOS BANKO INFRASTRUKTŪROS APSAUGŲ NUO IŠORĖS GRĖSMIŲ ATSPARUMO ĮVERTINIMO PASLAUGŲ TECHNINĖ SPECIFIKACIJA</w:t>
      </w:r>
      <w:r w:rsidRPr="00281CBB">
        <w:rPr>
          <w:rStyle w:val="eop"/>
          <w:rFonts w:ascii="Verdana" w:hAnsi="Verdana"/>
          <w:b/>
          <w:bCs/>
          <w:color w:val="1F1F1F"/>
          <w:sz w:val="19"/>
          <w:szCs w:val="19"/>
        </w:rPr>
        <w:t> </w:t>
      </w:r>
    </w:p>
    <w:p w14:paraId="2369D400" w14:textId="77777777" w:rsidR="00EF2E3F" w:rsidRPr="00281CBB" w:rsidRDefault="00EF2E3F" w:rsidP="00966586">
      <w:pPr>
        <w:pStyle w:val="paragraph"/>
        <w:numPr>
          <w:ilvl w:val="0"/>
          <w:numId w:val="3"/>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b/>
          <w:bCs/>
          <w:color w:val="1F1F1F"/>
          <w:sz w:val="19"/>
          <w:szCs w:val="19"/>
        </w:rPr>
        <w:t>Šiuo pirkimu siekiama  identifikuoti</w:t>
      </w:r>
      <w:r w:rsidRPr="00281CBB">
        <w:rPr>
          <w:rStyle w:val="normaltextrun"/>
          <w:rFonts w:ascii="Verdana" w:hAnsi="Verdana"/>
          <w:color w:val="1F1F1F"/>
          <w:sz w:val="19"/>
          <w:szCs w:val="19"/>
        </w:rPr>
        <w:t xml:space="preserve"> ir </w:t>
      </w:r>
      <w:r w:rsidRPr="00281CBB">
        <w:rPr>
          <w:rStyle w:val="normaltextrun"/>
          <w:rFonts w:ascii="Verdana" w:hAnsi="Verdana"/>
          <w:b/>
          <w:bCs/>
          <w:color w:val="1F1F1F"/>
          <w:sz w:val="19"/>
          <w:szCs w:val="19"/>
        </w:rPr>
        <w:t>įvertinti</w:t>
      </w:r>
      <w:r w:rsidRPr="00281CBB">
        <w:rPr>
          <w:rStyle w:val="normaltextrun"/>
          <w:rFonts w:ascii="Verdana" w:hAnsi="Verdana"/>
          <w:color w:val="1F1F1F"/>
          <w:sz w:val="19"/>
          <w:szCs w:val="19"/>
        </w:rPr>
        <w:t xml:space="preserve"> visas </w:t>
      </w:r>
      <w:r w:rsidRPr="00281CBB">
        <w:rPr>
          <w:rStyle w:val="normaltextrun"/>
          <w:rFonts w:ascii="Verdana" w:hAnsi="Verdana"/>
          <w:b/>
          <w:bCs/>
          <w:color w:val="1F1F1F"/>
          <w:sz w:val="19"/>
          <w:szCs w:val="19"/>
        </w:rPr>
        <w:t>galimas</w:t>
      </w:r>
      <w:r w:rsidRPr="00281CBB">
        <w:rPr>
          <w:rStyle w:val="normaltextrun"/>
          <w:rFonts w:ascii="Verdana" w:hAnsi="Verdana"/>
          <w:color w:val="1F1F1F"/>
          <w:sz w:val="19"/>
          <w:szCs w:val="19"/>
        </w:rPr>
        <w:t xml:space="preserve"> </w:t>
      </w:r>
      <w:r w:rsidRPr="00281CBB">
        <w:rPr>
          <w:rStyle w:val="normaltextrun"/>
          <w:rFonts w:ascii="Verdana" w:hAnsi="Verdana"/>
          <w:b/>
          <w:bCs/>
          <w:color w:val="1F1F1F"/>
          <w:sz w:val="19"/>
          <w:szCs w:val="19"/>
        </w:rPr>
        <w:t>saugumo spragas</w:t>
      </w:r>
      <w:r w:rsidRPr="00281CBB">
        <w:rPr>
          <w:rStyle w:val="normaltextrun"/>
          <w:rFonts w:ascii="Verdana" w:hAnsi="Verdana"/>
          <w:color w:val="1F1F1F"/>
          <w:sz w:val="19"/>
          <w:szCs w:val="19"/>
        </w:rPr>
        <w:t xml:space="preserve"> užsakovo informacinėse (žiniatinklio, angl. web) sistemose, aplikacijų sąsajose (angl. API) ir kituose elementuose naudojamuose šių sistemų, sąsajų funkcijų realizacijai (pvz. duomenų bazėse, integracijose su kitomis sistemomis, serveriuose, autentifikacijoje, autorizacijoje ir pan.). </w:t>
      </w:r>
      <w:r w:rsidRPr="00281CBB">
        <w:rPr>
          <w:rStyle w:val="normaltextrun"/>
          <w:rFonts w:ascii="Verdana" w:hAnsi="Verdana"/>
          <w:b/>
          <w:bCs/>
          <w:color w:val="1F1F1F"/>
          <w:sz w:val="19"/>
          <w:szCs w:val="19"/>
        </w:rPr>
        <w:t>Gauti ataskaitą</w:t>
      </w:r>
      <w:r w:rsidRPr="00281CBB">
        <w:rPr>
          <w:rStyle w:val="normaltextrun"/>
          <w:rFonts w:ascii="Verdana" w:hAnsi="Verdana"/>
          <w:color w:val="1F1F1F"/>
          <w:sz w:val="19"/>
          <w:szCs w:val="19"/>
        </w:rPr>
        <w:t xml:space="preserve"> su </w:t>
      </w:r>
      <w:r w:rsidRPr="00281CBB">
        <w:rPr>
          <w:rStyle w:val="normaltextrun"/>
          <w:rFonts w:ascii="Verdana" w:hAnsi="Verdana"/>
          <w:b/>
          <w:bCs/>
          <w:color w:val="1F1F1F"/>
          <w:sz w:val="19"/>
          <w:szCs w:val="19"/>
        </w:rPr>
        <w:t>išsamiais rezultatais</w:t>
      </w:r>
      <w:r w:rsidRPr="00281CBB">
        <w:rPr>
          <w:rStyle w:val="normaltextrun"/>
          <w:rFonts w:ascii="Verdana" w:hAnsi="Verdana"/>
          <w:color w:val="1F1F1F"/>
          <w:sz w:val="19"/>
          <w:szCs w:val="19"/>
        </w:rPr>
        <w:t xml:space="preserve"> ir </w:t>
      </w:r>
      <w:r w:rsidRPr="00281CBB">
        <w:rPr>
          <w:rStyle w:val="normaltextrun"/>
          <w:rFonts w:ascii="Verdana" w:hAnsi="Verdana"/>
          <w:b/>
          <w:bCs/>
          <w:color w:val="1F1F1F"/>
          <w:sz w:val="19"/>
          <w:szCs w:val="19"/>
        </w:rPr>
        <w:t>rekomendacijomis</w:t>
      </w:r>
      <w:r w:rsidRPr="00281CBB">
        <w:rPr>
          <w:rStyle w:val="normaltextrun"/>
          <w:rFonts w:ascii="Verdana" w:hAnsi="Verdana"/>
          <w:color w:val="1F1F1F"/>
          <w:sz w:val="19"/>
          <w:szCs w:val="19"/>
        </w:rPr>
        <w:t>, kaip pašalinti spragas. Atliekant informacinių (žiniatinklio, angl. web) sistemų ir aplikacijų sąsajų (angl. API) įsilaužimų testavimą naudoti OWASP metodiką, kitų elementų naudojamų šių sistemų, sąsajų funkcijų realizacijai (pvz. duomenų bazių, integracijų su kitomis sistemomis, serverių, autentifikacijos, autorizacijos ir pan.) ir (ar) bevielio tinklo saugumui įvertinti naudoti tokiems taikiniams skirtas metodikas. Tam tikslui pasiekti Paslaugos teikėjas turės atlikti įsilaužimo testavimą (angl. penetration test).</w:t>
      </w:r>
      <w:r w:rsidRPr="00281CBB">
        <w:rPr>
          <w:rStyle w:val="eop"/>
          <w:rFonts w:ascii="Verdana" w:hAnsi="Verdana"/>
          <w:color w:val="1F1F1F"/>
          <w:sz w:val="19"/>
          <w:szCs w:val="19"/>
        </w:rPr>
        <w:t> </w:t>
      </w:r>
    </w:p>
    <w:p w14:paraId="2DF6CDA8" w14:textId="77777777" w:rsidR="00EF2E3F" w:rsidRPr="00281CBB" w:rsidRDefault="00EF2E3F" w:rsidP="00966586">
      <w:pPr>
        <w:pStyle w:val="paragraph"/>
        <w:numPr>
          <w:ilvl w:val="0"/>
          <w:numId w:val="4"/>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Paslaugos teikėjas įsilaužimo testavimą turi atlikti:</w:t>
      </w:r>
      <w:r w:rsidRPr="00281CBB">
        <w:rPr>
          <w:rStyle w:val="eop"/>
          <w:rFonts w:ascii="Verdana" w:hAnsi="Verdana"/>
          <w:color w:val="1F1F1F"/>
          <w:sz w:val="19"/>
          <w:szCs w:val="19"/>
        </w:rPr>
        <w:t> </w:t>
      </w:r>
    </w:p>
    <w:p w14:paraId="703C6EB6" w14:textId="6E1B2122" w:rsidR="00EF2E3F" w:rsidRPr="00281CBB" w:rsidRDefault="00EF2E3F" w:rsidP="00966586">
      <w:pPr>
        <w:pStyle w:val="paragraph"/>
        <w:numPr>
          <w:ilvl w:val="0"/>
          <w:numId w:val="5"/>
        </w:numPr>
        <w:spacing w:before="0" w:beforeAutospacing="0" w:after="0" w:afterAutospacing="0"/>
        <w:ind w:left="1440" w:hanging="363"/>
        <w:textAlignment w:val="baseline"/>
        <w:rPr>
          <w:rFonts w:ascii="Verdana" w:hAnsi="Verdana"/>
          <w:sz w:val="19"/>
          <w:szCs w:val="19"/>
        </w:rPr>
      </w:pPr>
      <w:r w:rsidRPr="00281CBB">
        <w:rPr>
          <w:rStyle w:val="normaltextrun"/>
          <w:rFonts w:ascii="Verdana" w:hAnsi="Verdana"/>
          <w:color w:val="1F1F1F"/>
          <w:sz w:val="19"/>
          <w:szCs w:val="19"/>
        </w:rPr>
        <w:t>grey-box principu (kai Užsakovas pateikia dalinę dokumentaciją apie informacines sistemas, IP adresus, domenus, bet nesuteikia prieigos prie sistemos ar pan.), ir (arba) black-box principu (nieko nežinant apie testuojamą objektą ar sistemą). Užsakovas pateikia informaciją kokiu principu atlikti</w:t>
      </w:r>
      <w:r w:rsidR="00BD0583" w:rsidRPr="00281CBB">
        <w:rPr>
          <w:rStyle w:val="normaltextrun"/>
          <w:rFonts w:ascii="Verdana" w:hAnsi="Verdana"/>
          <w:color w:val="1F1F1F"/>
          <w:sz w:val="19"/>
          <w:szCs w:val="19"/>
        </w:rPr>
        <w:t>;</w:t>
      </w:r>
    </w:p>
    <w:p w14:paraId="59701D4C" w14:textId="399A0A19" w:rsidR="00EF2E3F" w:rsidRPr="00281CBB" w:rsidRDefault="00EF2E3F" w:rsidP="00966586">
      <w:pPr>
        <w:pStyle w:val="paragraph"/>
        <w:numPr>
          <w:ilvl w:val="0"/>
          <w:numId w:val="6"/>
        </w:numPr>
        <w:spacing w:before="0" w:beforeAutospacing="0" w:after="0" w:afterAutospacing="0"/>
        <w:ind w:left="1440" w:hanging="363"/>
        <w:textAlignment w:val="baseline"/>
        <w:rPr>
          <w:rFonts w:ascii="Verdana" w:hAnsi="Verdana"/>
          <w:sz w:val="19"/>
          <w:szCs w:val="19"/>
        </w:rPr>
      </w:pPr>
      <w:r w:rsidRPr="00281CBB">
        <w:rPr>
          <w:rStyle w:val="normaltextrun"/>
          <w:rFonts w:ascii="Verdana" w:hAnsi="Verdana"/>
          <w:color w:val="1F1F1F"/>
          <w:sz w:val="19"/>
          <w:szCs w:val="19"/>
        </w:rPr>
        <w:t>naudojant automatizuotus įrankius ir rankiniu būdu</w:t>
      </w:r>
      <w:r w:rsidR="00BD0583" w:rsidRPr="00281CBB">
        <w:rPr>
          <w:rStyle w:val="normaltextrun"/>
          <w:rFonts w:ascii="Verdana" w:hAnsi="Verdana"/>
          <w:color w:val="1F1F1F"/>
          <w:sz w:val="19"/>
          <w:szCs w:val="19"/>
        </w:rPr>
        <w:t>;</w:t>
      </w:r>
    </w:p>
    <w:p w14:paraId="3D20DD14" w14:textId="23133572" w:rsidR="00EF2E3F" w:rsidRPr="00281CBB" w:rsidRDefault="00EF2E3F" w:rsidP="00966586">
      <w:pPr>
        <w:pStyle w:val="paragraph"/>
        <w:numPr>
          <w:ilvl w:val="0"/>
          <w:numId w:val="7"/>
        </w:numPr>
        <w:spacing w:before="0" w:beforeAutospacing="0" w:after="0" w:afterAutospacing="0"/>
        <w:ind w:left="1440" w:hanging="363"/>
        <w:textAlignment w:val="baseline"/>
        <w:rPr>
          <w:rFonts w:ascii="Verdana" w:hAnsi="Verdana"/>
          <w:sz w:val="19"/>
          <w:szCs w:val="19"/>
        </w:rPr>
      </w:pPr>
      <w:r w:rsidRPr="00281CBB">
        <w:rPr>
          <w:rStyle w:val="normaltextrun"/>
          <w:rFonts w:ascii="Verdana" w:hAnsi="Verdana"/>
          <w:color w:val="1F1F1F"/>
          <w:sz w:val="19"/>
          <w:szCs w:val="19"/>
        </w:rPr>
        <w:t>ir aptiktus pažeidžiamumus patvirtinti faktiškai, arba paneigti netikrus atvejus (angl. false/positive)</w:t>
      </w:r>
      <w:r w:rsidR="00BD0583" w:rsidRPr="00281CBB">
        <w:rPr>
          <w:rStyle w:val="eop"/>
          <w:rFonts w:ascii="Verdana" w:hAnsi="Verdana"/>
          <w:color w:val="1F1F1F"/>
          <w:sz w:val="19"/>
          <w:szCs w:val="19"/>
        </w:rPr>
        <w:t>.</w:t>
      </w:r>
    </w:p>
    <w:p w14:paraId="30CE1465" w14:textId="77777777" w:rsidR="00EF2E3F" w:rsidRPr="00281CBB" w:rsidRDefault="00EF2E3F" w:rsidP="00966586">
      <w:pPr>
        <w:pStyle w:val="paragraph"/>
        <w:numPr>
          <w:ilvl w:val="0"/>
          <w:numId w:val="8"/>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Esant galimybei identifikuotas spragas taip pat išnaudoti siekiant įvertinti konkrečią riziką, galimą poveikį, nustatant rizikos laipsnį.</w:t>
      </w:r>
      <w:r w:rsidRPr="00281CBB">
        <w:rPr>
          <w:rStyle w:val="eop"/>
          <w:rFonts w:ascii="Verdana" w:hAnsi="Verdana"/>
          <w:color w:val="1F1F1F"/>
          <w:sz w:val="19"/>
          <w:szCs w:val="19"/>
        </w:rPr>
        <w:t> </w:t>
      </w:r>
    </w:p>
    <w:p w14:paraId="6CF12F25" w14:textId="77777777" w:rsidR="00EF2E3F" w:rsidRPr="00281CBB" w:rsidRDefault="00EF2E3F" w:rsidP="00966586">
      <w:pPr>
        <w:pStyle w:val="paragraph"/>
        <w:numPr>
          <w:ilvl w:val="0"/>
          <w:numId w:val="9"/>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Užsakovui raštu pateikus grey-box principu vykdytino įsilaužimo testavimo imtį (domenų, subdomenų vardai (apytiksliai 50 vnt.), IP adresais (apytiksliai 1000 vnt.), bevielio tinklo pavadinimai ir jų fizinė vieta) ir (arba) black-box principu vykdytino įsilaužimo testavimo (nenurodomi: IP adresai, domenų, subdomenų vardai, tik patikslinama informacija apie Lietuvos banko rekvizitus, pagal kuriuos paslaugos teikėjas bandys surasti visus IP adresus, visus domenų, visus subdomenų vardus) užsakymą, per 10 darbo dienų parengti testavimo planą su testavimo datomis ir suderinti su Užsakovu. Užsakovas užsakymo teikimo metu, pateiks visą reikalingą informaciją įsilaužimo testavimui atlikti.</w:t>
      </w:r>
      <w:r w:rsidRPr="00281CBB">
        <w:rPr>
          <w:rStyle w:val="eop"/>
          <w:rFonts w:ascii="Verdana" w:hAnsi="Verdana"/>
          <w:color w:val="1F1F1F"/>
          <w:sz w:val="19"/>
          <w:szCs w:val="19"/>
        </w:rPr>
        <w:t> </w:t>
      </w:r>
    </w:p>
    <w:p w14:paraId="7BAA9114" w14:textId="77777777" w:rsidR="00EF2E3F" w:rsidRPr="00281CBB" w:rsidRDefault="00EF2E3F" w:rsidP="00966586">
      <w:pPr>
        <w:pStyle w:val="paragraph"/>
        <w:numPr>
          <w:ilvl w:val="0"/>
          <w:numId w:val="10"/>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Bevielio tinklo saugumo įvertinimas turi būti atliktas fiziškai visose Lietuvos banko patalpose (jų adresai bus pateikti kartu su šio dokumento 4 punkto informacija). Saugumo įvertinimo metu:</w:t>
      </w:r>
      <w:r w:rsidRPr="00281CBB">
        <w:rPr>
          <w:rStyle w:val="eop"/>
          <w:rFonts w:ascii="Verdana" w:hAnsi="Verdana"/>
          <w:color w:val="1F1F1F"/>
          <w:sz w:val="19"/>
          <w:szCs w:val="19"/>
        </w:rPr>
        <w:t> </w:t>
      </w:r>
    </w:p>
    <w:p w14:paraId="598CA92B" w14:textId="5F621F8D" w:rsidR="00EF2E3F" w:rsidRPr="00281CBB" w:rsidRDefault="00EF2E3F" w:rsidP="00703693">
      <w:pPr>
        <w:pStyle w:val="paragraph"/>
        <w:numPr>
          <w:ilvl w:val="0"/>
          <w:numId w:val="11"/>
        </w:numPr>
        <w:spacing w:before="0" w:beforeAutospacing="0" w:after="0" w:afterAutospacing="0" w:line="276" w:lineRule="auto"/>
        <w:ind w:left="1038" w:hanging="363"/>
        <w:textAlignment w:val="baseline"/>
        <w:rPr>
          <w:rFonts w:ascii="Verdana" w:hAnsi="Verdana"/>
          <w:sz w:val="19"/>
          <w:szCs w:val="19"/>
        </w:rPr>
      </w:pPr>
      <w:r w:rsidRPr="00281CBB">
        <w:rPr>
          <w:rStyle w:val="normaltextrun"/>
          <w:rFonts w:ascii="Verdana" w:hAnsi="Verdana"/>
          <w:color w:val="1F1F1F"/>
          <w:sz w:val="19"/>
          <w:szCs w:val="19"/>
        </w:rPr>
        <w:t>turi būti patikrinama dėl neautorizuotų / nesankcionuotų bevielės prieigos taškų, </w:t>
      </w:r>
      <w:r w:rsidRPr="00281CBB">
        <w:rPr>
          <w:rStyle w:val="eop"/>
          <w:rFonts w:ascii="Verdana" w:hAnsi="Verdana"/>
          <w:color w:val="1F1F1F"/>
          <w:sz w:val="19"/>
          <w:szCs w:val="19"/>
        </w:rPr>
        <w:t> </w:t>
      </w:r>
    </w:p>
    <w:p w14:paraId="0442CF09" w14:textId="77777777" w:rsidR="00EF2E3F" w:rsidRPr="00281CBB" w:rsidRDefault="00EF2E3F" w:rsidP="00703693">
      <w:pPr>
        <w:pStyle w:val="paragraph"/>
        <w:numPr>
          <w:ilvl w:val="0"/>
          <w:numId w:val="12"/>
        </w:numPr>
        <w:spacing w:before="0" w:beforeAutospacing="0" w:after="0" w:afterAutospacing="0" w:line="276" w:lineRule="auto"/>
        <w:ind w:left="1038" w:hanging="363"/>
        <w:textAlignment w:val="baseline"/>
        <w:rPr>
          <w:rFonts w:ascii="Verdana" w:hAnsi="Verdana"/>
          <w:sz w:val="19"/>
          <w:szCs w:val="19"/>
        </w:rPr>
      </w:pPr>
      <w:r w:rsidRPr="00281CBB">
        <w:rPr>
          <w:rStyle w:val="normaltextrun"/>
          <w:rFonts w:ascii="Verdana" w:hAnsi="Verdana"/>
          <w:color w:val="1F1F1F"/>
          <w:sz w:val="19"/>
          <w:szCs w:val="19"/>
        </w:rPr>
        <w:t>patikrinama galimybė perimti, dešifruoti duomenų srautą. Esant galimybei, analizuojamas perduodamas turinys (pvz., slaptažodžiai, dokumentai),</w:t>
      </w:r>
      <w:r w:rsidRPr="00281CBB">
        <w:rPr>
          <w:rStyle w:val="eop"/>
          <w:rFonts w:ascii="Verdana" w:hAnsi="Verdana"/>
          <w:color w:val="1F1F1F"/>
          <w:sz w:val="19"/>
          <w:szCs w:val="19"/>
        </w:rPr>
        <w:t> </w:t>
      </w:r>
    </w:p>
    <w:p w14:paraId="120D3BC7" w14:textId="77777777" w:rsidR="00EF2E3F" w:rsidRPr="00281CBB" w:rsidRDefault="00EF2E3F" w:rsidP="00703693">
      <w:pPr>
        <w:pStyle w:val="paragraph"/>
        <w:numPr>
          <w:ilvl w:val="0"/>
          <w:numId w:val="13"/>
        </w:numPr>
        <w:spacing w:before="0" w:beforeAutospacing="0" w:after="0" w:afterAutospacing="0" w:line="276" w:lineRule="auto"/>
        <w:ind w:left="1038" w:hanging="363"/>
        <w:textAlignment w:val="baseline"/>
        <w:rPr>
          <w:rFonts w:ascii="Verdana" w:hAnsi="Verdana"/>
          <w:sz w:val="19"/>
          <w:szCs w:val="19"/>
        </w:rPr>
      </w:pPr>
      <w:r w:rsidRPr="00281CBB">
        <w:rPr>
          <w:rStyle w:val="normaltextrun"/>
          <w:rFonts w:ascii="Verdana" w:hAnsi="Verdana"/>
          <w:color w:val="1F1F1F"/>
          <w:sz w:val="19"/>
          <w:szCs w:val="19"/>
        </w:rPr>
        <w:t>atliekami bevielio tinklo įsilaužimo veiksmai,</w:t>
      </w:r>
      <w:r w:rsidRPr="00281CBB">
        <w:rPr>
          <w:rStyle w:val="eop"/>
          <w:rFonts w:ascii="Verdana" w:hAnsi="Verdana"/>
          <w:color w:val="1F1F1F"/>
          <w:sz w:val="19"/>
          <w:szCs w:val="19"/>
        </w:rPr>
        <w:t> </w:t>
      </w:r>
    </w:p>
    <w:p w14:paraId="20BAFAEA" w14:textId="77777777" w:rsidR="00EF2E3F" w:rsidRPr="00281CBB" w:rsidRDefault="00EF2E3F" w:rsidP="00703693">
      <w:pPr>
        <w:pStyle w:val="paragraph"/>
        <w:numPr>
          <w:ilvl w:val="0"/>
          <w:numId w:val="14"/>
        </w:numPr>
        <w:spacing w:before="0" w:beforeAutospacing="0" w:after="0" w:afterAutospacing="0" w:line="276" w:lineRule="auto"/>
        <w:ind w:left="1038" w:hanging="363"/>
        <w:textAlignment w:val="baseline"/>
        <w:rPr>
          <w:rFonts w:ascii="Verdana" w:hAnsi="Verdana"/>
          <w:sz w:val="19"/>
          <w:szCs w:val="19"/>
        </w:rPr>
      </w:pPr>
      <w:r w:rsidRPr="00281CBB">
        <w:rPr>
          <w:rStyle w:val="normaltextrun"/>
          <w:rFonts w:ascii="Verdana" w:hAnsi="Verdana"/>
          <w:color w:val="1F1F1F"/>
          <w:sz w:val="19"/>
          <w:szCs w:val="19"/>
        </w:rPr>
        <w:t>tikrinamos iš bevielio tinklo pasiekiamos IP adresų erdvės,</w:t>
      </w:r>
      <w:r w:rsidRPr="00281CBB">
        <w:rPr>
          <w:rStyle w:val="eop"/>
          <w:rFonts w:ascii="Verdana" w:hAnsi="Verdana"/>
          <w:color w:val="1F1F1F"/>
          <w:sz w:val="19"/>
          <w:szCs w:val="19"/>
        </w:rPr>
        <w:t> </w:t>
      </w:r>
    </w:p>
    <w:p w14:paraId="4038B0A2" w14:textId="77777777" w:rsidR="00EF2E3F" w:rsidRPr="00281CBB" w:rsidRDefault="00EF2E3F" w:rsidP="00703693">
      <w:pPr>
        <w:pStyle w:val="paragraph"/>
        <w:numPr>
          <w:ilvl w:val="0"/>
          <w:numId w:val="15"/>
        </w:numPr>
        <w:spacing w:before="0" w:beforeAutospacing="0" w:after="0" w:afterAutospacing="0" w:line="276" w:lineRule="auto"/>
        <w:ind w:left="1038" w:hanging="363"/>
        <w:textAlignment w:val="baseline"/>
        <w:rPr>
          <w:rFonts w:ascii="Verdana" w:hAnsi="Verdana"/>
          <w:sz w:val="19"/>
          <w:szCs w:val="19"/>
        </w:rPr>
      </w:pPr>
      <w:r w:rsidRPr="00281CBB">
        <w:rPr>
          <w:rStyle w:val="normaltextrun"/>
          <w:rFonts w:ascii="Verdana" w:hAnsi="Verdana"/>
          <w:color w:val="1F1F1F"/>
          <w:sz w:val="19"/>
          <w:szCs w:val="19"/>
        </w:rPr>
        <w:t>tikrinama, ar fizinės ir tinklo prieigos kontrolės priemonės apsaugo nuo nesankcionuotų bevielės prieigos taškų pajungimo.</w:t>
      </w:r>
      <w:r w:rsidRPr="00281CBB">
        <w:rPr>
          <w:rStyle w:val="eop"/>
          <w:rFonts w:ascii="Verdana" w:hAnsi="Verdana"/>
          <w:color w:val="1F1F1F"/>
          <w:sz w:val="19"/>
          <w:szCs w:val="19"/>
        </w:rPr>
        <w:t> </w:t>
      </w:r>
    </w:p>
    <w:p w14:paraId="59DD1795" w14:textId="77777777" w:rsidR="00EF2E3F" w:rsidRPr="00281CBB" w:rsidRDefault="00EF2E3F" w:rsidP="00703693">
      <w:pPr>
        <w:pStyle w:val="paragraph"/>
        <w:numPr>
          <w:ilvl w:val="0"/>
          <w:numId w:val="16"/>
        </w:numPr>
        <w:spacing w:before="0" w:beforeAutospacing="0" w:after="0" w:afterAutospacing="0" w:line="276" w:lineRule="auto"/>
        <w:ind w:left="1038" w:hanging="363"/>
        <w:textAlignment w:val="baseline"/>
        <w:rPr>
          <w:rFonts w:ascii="Verdana" w:hAnsi="Verdana"/>
          <w:sz w:val="19"/>
          <w:szCs w:val="19"/>
        </w:rPr>
      </w:pPr>
      <w:r w:rsidRPr="00281CBB">
        <w:rPr>
          <w:rStyle w:val="normaltextrun"/>
          <w:rFonts w:ascii="Verdana" w:hAnsi="Verdana"/>
          <w:color w:val="1F1F1F"/>
          <w:sz w:val="19"/>
          <w:szCs w:val="19"/>
        </w:rPr>
        <w:t>Visi aukščiau aprašyti veiksmai turi būti dokumentuoti ir pateikiami ataskaitoje pagal šio dokumento 15 punktą.</w:t>
      </w:r>
      <w:r w:rsidRPr="00281CBB">
        <w:rPr>
          <w:rStyle w:val="eop"/>
          <w:rFonts w:ascii="Verdana" w:hAnsi="Verdana"/>
          <w:color w:val="1F1F1F"/>
          <w:sz w:val="19"/>
          <w:szCs w:val="19"/>
        </w:rPr>
        <w:t> </w:t>
      </w:r>
    </w:p>
    <w:p w14:paraId="11DE9C14" w14:textId="77777777" w:rsidR="00EF2E3F" w:rsidRPr="00281CBB" w:rsidRDefault="00EF2E3F" w:rsidP="001F6FE7">
      <w:pPr>
        <w:pStyle w:val="paragraph"/>
        <w:numPr>
          <w:ilvl w:val="0"/>
          <w:numId w:val="17"/>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Įsilaužimų testavimą atlikti ir parengti ataskaitą (-as) per 25 darbo dienas nuo suderintame testavimo plane numatytos įsilaužimų testavimo pradžios datos ir (ar) dokumentacijos (jei reikia) pateikimo dienos.</w:t>
      </w:r>
      <w:r w:rsidRPr="00281CBB">
        <w:rPr>
          <w:rStyle w:val="eop"/>
          <w:rFonts w:ascii="Verdana" w:hAnsi="Verdana"/>
          <w:color w:val="1F1F1F"/>
          <w:sz w:val="19"/>
          <w:szCs w:val="19"/>
        </w:rPr>
        <w:t> </w:t>
      </w:r>
    </w:p>
    <w:p w14:paraId="241662CA" w14:textId="77777777" w:rsidR="00EF2E3F" w:rsidRPr="00281CBB" w:rsidRDefault="00EF2E3F" w:rsidP="001F6FE7">
      <w:pPr>
        <w:pStyle w:val="paragraph"/>
        <w:numPr>
          <w:ilvl w:val="0"/>
          <w:numId w:val="18"/>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Įsilaužimų testavimo ataskaita (-os) laikoma (-os) parengta (-omis) tinkamai, kai yra suderinama su Užsakovu ir pašalinamos Užsakovo pateiktos pastabos, atsakyta į visus Užsakovo pateiktus klausimus, atsižvelgta į Užsakovo pateiktas rekomendacijas.</w:t>
      </w:r>
      <w:r w:rsidRPr="00281CBB">
        <w:rPr>
          <w:rStyle w:val="eop"/>
          <w:rFonts w:ascii="Verdana" w:hAnsi="Verdana"/>
          <w:color w:val="1F1F1F"/>
          <w:sz w:val="19"/>
          <w:szCs w:val="19"/>
        </w:rPr>
        <w:t> </w:t>
      </w:r>
    </w:p>
    <w:p w14:paraId="09D8A9B7" w14:textId="77777777" w:rsidR="00EF2E3F" w:rsidRPr="00281CBB" w:rsidRDefault="00EF2E3F" w:rsidP="001F6FE7">
      <w:pPr>
        <w:pStyle w:val="paragraph"/>
        <w:numPr>
          <w:ilvl w:val="0"/>
          <w:numId w:val="19"/>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Užsakovas įsipareigoja per 10 darbo dienų peržiūrėti Teikėjo pateiktą įsilaužimų testavimo ataskaitą (-as) ir nepateikus trūkumų, pastabų, komentarų ar klausimų laikyti ataskaitą (-as) parengta ir suderinta. O Teikėjas įsipareigoja per 5 darbo dienas (skaičiuojama nuo tos pačios darbo dienos kai Užsakovas pateikia trūkumus, pastabas, komentarus ar klausimus) atsakyti į Užsakovo pateiktas pastabas, komentarus, klausimus, pašalinti įsilaužimo testavimo ataskaitoje (-ose) trūkumus.</w:t>
      </w:r>
      <w:r w:rsidRPr="00281CBB">
        <w:rPr>
          <w:rStyle w:val="eop"/>
          <w:rFonts w:ascii="Verdana" w:hAnsi="Verdana"/>
          <w:color w:val="1F1F1F"/>
          <w:sz w:val="19"/>
          <w:szCs w:val="19"/>
        </w:rPr>
        <w:t> </w:t>
      </w:r>
    </w:p>
    <w:p w14:paraId="57F38C26" w14:textId="77777777" w:rsidR="00EF2E3F" w:rsidRPr="00281CBB" w:rsidRDefault="00EF2E3F" w:rsidP="001F6FE7">
      <w:pPr>
        <w:pStyle w:val="paragraph"/>
        <w:numPr>
          <w:ilvl w:val="0"/>
          <w:numId w:val="20"/>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Teikėjas įsipareigoja bendradarbiauti su Užsakovu visais įsilaužimų testavimo proceso etapais, o pastebėjus kritinės rizikos lygio spragas iškart informuoti Užsakovą raštu. </w:t>
      </w:r>
      <w:r w:rsidRPr="00281CBB">
        <w:rPr>
          <w:rStyle w:val="eop"/>
          <w:rFonts w:ascii="Verdana" w:hAnsi="Verdana"/>
          <w:color w:val="1F1F1F"/>
          <w:sz w:val="19"/>
          <w:szCs w:val="19"/>
        </w:rPr>
        <w:t> </w:t>
      </w:r>
    </w:p>
    <w:p w14:paraId="35547043" w14:textId="77777777" w:rsidR="00EF2E3F" w:rsidRPr="00281CBB" w:rsidRDefault="00EF2E3F" w:rsidP="001F6FE7">
      <w:pPr>
        <w:pStyle w:val="paragraph"/>
        <w:numPr>
          <w:ilvl w:val="0"/>
          <w:numId w:val="21"/>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 xml:space="preserve">Jei Teikėjas ar Užsakovas pastebėtų, kad trikdoma įprastinė testuojamo objekto veikla, Tiekėjas turi nedelsiant sustabdyti įsilaužimų testavimą, informuoti Užsakovą išdėstant argumentus, </w:t>
      </w:r>
      <w:r w:rsidRPr="00281CBB">
        <w:rPr>
          <w:rStyle w:val="normaltextrun"/>
          <w:rFonts w:ascii="Verdana" w:hAnsi="Verdana"/>
          <w:color w:val="1F1F1F"/>
          <w:sz w:val="19"/>
          <w:szCs w:val="19"/>
        </w:rPr>
        <w:lastRenderedPageBreak/>
        <w:t>kodėl sustabdomas testavimas ir kokie veiksmai turėjo įtakos įprastinei testuojamo objekto veiklai ir Teikėjas iš naujo derina įsilaužimų testavimo planą.</w:t>
      </w:r>
      <w:r w:rsidRPr="00281CBB">
        <w:rPr>
          <w:rStyle w:val="eop"/>
          <w:rFonts w:ascii="Verdana" w:hAnsi="Verdana"/>
          <w:color w:val="1F1F1F"/>
          <w:sz w:val="19"/>
          <w:szCs w:val="19"/>
        </w:rPr>
        <w:t> </w:t>
      </w:r>
    </w:p>
    <w:p w14:paraId="036387BF" w14:textId="77777777" w:rsidR="00EF2E3F" w:rsidRPr="00281CBB" w:rsidRDefault="00EF2E3F" w:rsidP="001F6FE7">
      <w:pPr>
        <w:pStyle w:val="paragraph"/>
        <w:numPr>
          <w:ilvl w:val="0"/>
          <w:numId w:val="22"/>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Teikėjui pašalinus įsilaužimų testavimo ataskaitoje (-ose) užfiksuotus kibernetinės saugos pažeidžiamumus, ir Užsakovą informavus raštu, Užsakovas įsipareigoja per 25 darbo dienas atlikti pakartotinį rastų kibernetinės saugos pažeidžiamumų perpatikrinimą (prieš tai suderinus perpatikrinimo planą, datas – parengia Užsakovas), kurio tikslas įsitikinti kad pažeidžiamumai buvo pašalinti. Tokių perpatikrinimų Užsakovas įsipareigoja atlikti ne daugiau 5 kartus.</w:t>
      </w:r>
      <w:r w:rsidRPr="00281CBB">
        <w:rPr>
          <w:rStyle w:val="eop"/>
          <w:rFonts w:ascii="Verdana" w:hAnsi="Verdana"/>
          <w:color w:val="1F1F1F"/>
          <w:sz w:val="19"/>
          <w:szCs w:val="19"/>
        </w:rPr>
        <w:t> </w:t>
      </w:r>
    </w:p>
    <w:p w14:paraId="1C5B4FDA" w14:textId="77777777" w:rsidR="00EF2E3F" w:rsidRPr="00281CBB" w:rsidRDefault="00EF2E3F" w:rsidP="001F6FE7">
      <w:pPr>
        <w:pStyle w:val="paragraph"/>
        <w:numPr>
          <w:ilvl w:val="0"/>
          <w:numId w:val="23"/>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color w:val="1F1F1F"/>
          <w:sz w:val="19"/>
          <w:szCs w:val="19"/>
        </w:rPr>
        <w:t xml:space="preserve">Įsilaužimo testavimas gali būti vykdomas: </w:t>
      </w:r>
      <w:r w:rsidRPr="00281CBB">
        <w:rPr>
          <w:rStyle w:val="normaltextrun"/>
          <w:rFonts w:ascii="Verdana" w:hAnsi="Verdana"/>
          <w:sz w:val="19"/>
          <w:szCs w:val="19"/>
        </w:rPr>
        <w:t>Gedimino pr. 6, Žirmūnų g. 151 arba Žalgirio g. 90, Vilnius arba nuotoliniu būdu arba kita fizinė vieta raštu suderinus su Užsakovu.</w:t>
      </w:r>
      <w:r w:rsidRPr="00281CBB">
        <w:rPr>
          <w:rStyle w:val="eop"/>
          <w:rFonts w:ascii="Verdana" w:hAnsi="Verdana"/>
          <w:sz w:val="19"/>
          <w:szCs w:val="19"/>
        </w:rPr>
        <w:t> </w:t>
      </w:r>
    </w:p>
    <w:p w14:paraId="76133123" w14:textId="77777777" w:rsidR="00EF2E3F" w:rsidRPr="00281CBB" w:rsidRDefault="00EF2E3F" w:rsidP="001F6FE7">
      <w:pPr>
        <w:pStyle w:val="paragraph"/>
        <w:numPr>
          <w:ilvl w:val="0"/>
          <w:numId w:val="24"/>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t>Paslaugos teikiamos naudojantis Teikėjo programine įranga, suderinus su Užsakovu.</w:t>
      </w:r>
      <w:r w:rsidRPr="00281CBB">
        <w:rPr>
          <w:rStyle w:val="eop"/>
          <w:rFonts w:ascii="Verdana" w:hAnsi="Verdana"/>
          <w:sz w:val="19"/>
          <w:szCs w:val="19"/>
        </w:rPr>
        <w:t> </w:t>
      </w:r>
    </w:p>
    <w:p w14:paraId="59510ED7" w14:textId="36C6BE92" w:rsidR="00EF2E3F" w:rsidRPr="00281CBB" w:rsidRDefault="00EF2E3F" w:rsidP="001F6FE7">
      <w:pPr>
        <w:pStyle w:val="paragraph"/>
        <w:numPr>
          <w:ilvl w:val="0"/>
          <w:numId w:val="25"/>
        </w:numPr>
        <w:spacing w:before="0" w:beforeAutospacing="0" w:after="0" w:afterAutospacing="0"/>
        <w:ind w:left="726" w:hanging="363"/>
        <w:jc w:val="both"/>
        <w:textAlignment w:val="baseline"/>
        <w:rPr>
          <w:rStyle w:val="eop"/>
          <w:rFonts w:ascii="Verdana" w:hAnsi="Verdana"/>
          <w:sz w:val="19"/>
          <w:szCs w:val="19"/>
        </w:rPr>
      </w:pPr>
      <w:r w:rsidRPr="00281CBB">
        <w:rPr>
          <w:rStyle w:val="normaltextrun"/>
          <w:rFonts w:ascii="Verdana" w:hAnsi="Verdana"/>
          <w:sz w:val="19"/>
          <w:szCs w:val="19"/>
        </w:rPr>
        <w:t>Ne vėliau kaip per 2 sav. nuo sutarties pasirašymo dienos Teikėjas turi suderinti su Užsakovu komunikacijos planą. Apimantį Užsakovo ir Teikėjo atsakingų asmenų kontaktus, procesą, aprašantį Teikėjui reikiamos informacijos susijusios su įsilaužimo testavimo pateikimu, kanalus, kuriais vyks Užsakovo informavimas apie įsilaužimo testavimo etapus, atliekamus veiksmus, ataskaitos pateikimo principus ir kt. informaciją reikalingą tinkamam komunikavimui.</w:t>
      </w:r>
    </w:p>
    <w:p w14:paraId="192CF248" w14:textId="77777777" w:rsidR="007020AD" w:rsidRPr="00281CBB" w:rsidRDefault="007020AD" w:rsidP="001F6FE7">
      <w:pPr>
        <w:pStyle w:val="paragraph"/>
        <w:spacing w:before="0" w:beforeAutospacing="0" w:after="0" w:afterAutospacing="0"/>
        <w:ind w:left="726" w:hanging="363"/>
        <w:jc w:val="both"/>
        <w:textAlignment w:val="baseline"/>
        <w:rPr>
          <w:rFonts w:ascii="Verdana" w:hAnsi="Verdana"/>
          <w:sz w:val="19"/>
          <w:szCs w:val="19"/>
        </w:rPr>
      </w:pPr>
    </w:p>
    <w:p w14:paraId="15B32327" w14:textId="77777777" w:rsidR="00EF2E3F" w:rsidRPr="00281CBB" w:rsidRDefault="00EF2E3F" w:rsidP="00EF2E3F">
      <w:pPr>
        <w:pStyle w:val="paragraph"/>
        <w:spacing w:before="0" w:beforeAutospacing="0" w:after="0" w:afterAutospacing="0"/>
        <w:jc w:val="center"/>
        <w:textAlignment w:val="baseline"/>
        <w:rPr>
          <w:rFonts w:ascii="Verdana" w:hAnsi="Verdana"/>
          <w:sz w:val="19"/>
          <w:szCs w:val="19"/>
        </w:rPr>
      </w:pPr>
      <w:r w:rsidRPr="00281CBB">
        <w:rPr>
          <w:rStyle w:val="normaltextrun"/>
          <w:rFonts w:ascii="Verdana" w:hAnsi="Verdana"/>
          <w:b/>
          <w:bCs/>
          <w:sz w:val="19"/>
          <w:szCs w:val="19"/>
        </w:rPr>
        <w:t>Reikalavimai įsilaužimo testavimo ataskaitai</w:t>
      </w:r>
      <w:r w:rsidRPr="00281CBB">
        <w:rPr>
          <w:rStyle w:val="eop"/>
          <w:rFonts w:ascii="Verdana" w:hAnsi="Verdana"/>
          <w:sz w:val="19"/>
          <w:szCs w:val="19"/>
        </w:rPr>
        <w:t> </w:t>
      </w:r>
    </w:p>
    <w:p w14:paraId="145848DE" w14:textId="77777777" w:rsidR="00EF2E3F" w:rsidRPr="00281CBB" w:rsidRDefault="00EF2E3F" w:rsidP="001F6FE7">
      <w:pPr>
        <w:pStyle w:val="paragraph"/>
        <w:ind w:left="732" w:hanging="363"/>
        <w:jc w:val="both"/>
        <w:textAlignment w:val="baseline"/>
        <w:rPr>
          <w:rFonts w:ascii="Verdana" w:hAnsi="Verdana"/>
          <w:sz w:val="19"/>
          <w:szCs w:val="19"/>
        </w:rPr>
      </w:pPr>
      <w:r w:rsidRPr="00281CBB">
        <w:rPr>
          <w:rStyle w:val="normaltextrun"/>
          <w:rFonts w:ascii="Verdana" w:hAnsi="Verdana"/>
          <w:b/>
          <w:bCs/>
          <w:color w:val="1F1F1F"/>
          <w:sz w:val="19"/>
          <w:szCs w:val="19"/>
        </w:rPr>
        <w:t>15.</w:t>
      </w:r>
      <w:r w:rsidRPr="00281CBB">
        <w:rPr>
          <w:rStyle w:val="normaltextrun"/>
          <w:rFonts w:ascii="Verdana" w:hAnsi="Verdana"/>
          <w:color w:val="1F1F1F"/>
          <w:sz w:val="19"/>
          <w:szCs w:val="19"/>
        </w:rPr>
        <w:t xml:space="preserve"> Paslaugos teikėjas atlikęs įsilaužimo testavimą turi pateikti ataskaitą, kurioje turi būti:</w:t>
      </w:r>
      <w:r w:rsidRPr="00281CBB">
        <w:rPr>
          <w:rStyle w:val="eop"/>
          <w:rFonts w:ascii="Verdana" w:hAnsi="Verdana"/>
          <w:color w:val="1F1F1F"/>
          <w:sz w:val="19"/>
          <w:szCs w:val="19"/>
        </w:rPr>
        <w:t> </w:t>
      </w:r>
    </w:p>
    <w:p w14:paraId="19F01AE2" w14:textId="77777777" w:rsidR="00EF2E3F" w:rsidRPr="00281CBB" w:rsidRDefault="00EF2E3F" w:rsidP="00EF2E3F">
      <w:pPr>
        <w:pStyle w:val="paragraph"/>
        <w:spacing w:before="0" w:after="0" w:afterAutospacing="0"/>
        <w:ind w:left="360"/>
        <w:jc w:val="both"/>
        <w:textAlignment w:val="baseline"/>
        <w:rPr>
          <w:rFonts w:ascii="Verdana" w:hAnsi="Verdana"/>
          <w:sz w:val="19"/>
          <w:szCs w:val="19"/>
        </w:rPr>
      </w:pPr>
      <w:r w:rsidRPr="00281CBB">
        <w:rPr>
          <w:rStyle w:val="normaltextrun"/>
          <w:rFonts w:ascii="Verdana" w:hAnsi="Verdana"/>
          <w:b/>
          <w:bCs/>
          <w:color w:val="1F1F1F"/>
          <w:sz w:val="19"/>
          <w:szCs w:val="19"/>
        </w:rPr>
        <w:t>15.1 išsamus:</w:t>
      </w:r>
      <w:r w:rsidRPr="00281CBB">
        <w:rPr>
          <w:rStyle w:val="eop"/>
          <w:rFonts w:ascii="Verdana" w:hAnsi="Verdana"/>
          <w:color w:val="1F1F1F"/>
          <w:sz w:val="19"/>
          <w:szCs w:val="19"/>
        </w:rPr>
        <w:t> </w:t>
      </w:r>
    </w:p>
    <w:p w14:paraId="2B44065A" w14:textId="03303BBB" w:rsidR="00EF2E3F" w:rsidRPr="00281CBB" w:rsidRDefault="00EF2E3F" w:rsidP="00B35D98">
      <w:pPr>
        <w:pStyle w:val="paragraph"/>
        <w:numPr>
          <w:ilvl w:val="0"/>
          <w:numId w:val="26"/>
        </w:numPr>
        <w:spacing w:after="160" w:afterAutospacing="0" w:line="259" w:lineRule="auto"/>
        <w:ind w:left="1440" w:hanging="363"/>
        <w:contextualSpacing/>
        <w:jc w:val="both"/>
        <w:textAlignment w:val="baseline"/>
        <w:rPr>
          <w:rFonts w:ascii="Verdana" w:hAnsi="Verdana"/>
          <w:sz w:val="19"/>
          <w:szCs w:val="19"/>
        </w:rPr>
      </w:pPr>
      <w:r w:rsidRPr="00281CBB">
        <w:rPr>
          <w:rStyle w:val="normaltextrun"/>
          <w:rFonts w:ascii="Verdana" w:hAnsi="Verdana"/>
          <w:color w:val="1F1F1F"/>
          <w:sz w:val="19"/>
          <w:szCs w:val="19"/>
        </w:rPr>
        <w:t xml:space="preserve">aprašymas apie testuotą informacinę sistemą, aplikacijų sąsają, jos tikslą, sudarančių elementų sąrašą (virtualių serverių pavadinimai, IP adresai, aplinkos tipą (produkcinė, </w:t>
      </w:r>
      <w:r w:rsidR="004553CC" w:rsidRPr="00281CBB">
        <w:rPr>
          <w:rStyle w:val="normaltextrun"/>
          <w:rFonts w:ascii="Verdana" w:hAnsi="Verdana"/>
          <w:color w:val="1F1F1F"/>
          <w:sz w:val="19"/>
          <w:szCs w:val="19"/>
        </w:rPr>
        <w:t>testinė</w:t>
      </w:r>
      <w:r w:rsidRPr="00281CBB">
        <w:rPr>
          <w:rStyle w:val="normaltextrun"/>
          <w:rFonts w:ascii="Verdana" w:hAnsi="Verdana"/>
          <w:color w:val="1F1F1F"/>
          <w:sz w:val="19"/>
          <w:szCs w:val="19"/>
        </w:rPr>
        <w:t>, programavimo ir pan.), domeno vardai ir pan.),</w:t>
      </w:r>
      <w:r w:rsidRPr="00281CBB">
        <w:rPr>
          <w:rStyle w:val="eop"/>
          <w:rFonts w:ascii="Verdana" w:hAnsi="Verdana"/>
          <w:color w:val="1F1F1F"/>
          <w:sz w:val="19"/>
          <w:szCs w:val="19"/>
        </w:rPr>
        <w:t> </w:t>
      </w:r>
    </w:p>
    <w:p w14:paraId="6BB471A6" w14:textId="77777777" w:rsidR="00EF2E3F" w:rsidRPr="00281CBB" w:rsidRDefault="00EF2E3F" w:rsidP="00B35D98">
      <w:pPr>
        <w:pStyle w:val="paragraph"/>
        <w:numPr>
          <w:ilvl w:val="0"/>
          <w:numId w:val="27"/>
        </w:numPr>
        <w:spacing w:after="160" w:afterAutospacing="0" w:line="259" w:lineRule="auto"/>
        <w:ind w:left="1440" w:hanging="363"/>
        <w:contextualSpacing/>
        <w:jc w:val="both"/>
        <w:textAlignment w:val="baseline"/>
        <w:rPr>
          <w:rFonts w:ascii="Verdana" w:hAnsi="Verdana"/>
          <w:sz w:val="19"/>
          <w:szCs w:val="19"/>
        </w:rPr>
      </w:pPr>
      <w:r w:rsidRPr="00281CBB">
        <w:rPr>
          <w:rStyle w:val="normaltextrun"/>
          <w:rFonts w:ascii="Verdana" w:hAnsi="Verdana"/>
          <w:color w:val="1F1F1F"/>
          <w:sz w:val="19"/>
          <w:szCs w:val="19"/>
        </w:rPr>
        <w:t>aprašymas apie testuotą objektą (aplikacija, programinių įrankių paketas, serveris, duomenų bazė, integracija su kita sistema ar aplikacija ir pan.), jo versija, konfigūracija ir pan.,</w:t>
      </w:r>
      <w:r w:rsidRPr="00281CBB">
        <w:rPr>
          <w:rStyle w:val="eop"/>
          <w:rFonts w:ascii="Verdana" w:hAnsi="Verdana"/>
          <w:color w:val="1F1F1F"/>
          <w:sz w:val="19"/>
          <w:szCs w:val="19"/>
        </w:rPr>
        <w:t> </w:t>
      </w:r>
    </w:p>
    <w:p w14:paraId="0478EE09" w14:textId="77777777" w:rsidR="00EF2E3F" w:rsidRPr="00281CBB" w:rsidRDefault="00EF2E3F" w:rsidP="00B35D98">
      <w:pPr>
        <w:pStyle w:val="paragraph"/>
        <w:numPr>
          <w:ilvl w:val="0"/>
          <w:numId w:val="28"/>
        </w:numPr>
        <w:spacing w:after="160" w:afterAutospacing="0" w:line="259" w:lineRule="auto"/>
        <w:ind w:left="1440" w:hanging="363"/>
        <w:contextualSpacing/>
        <w:jc w:val="both"/>
        <w:textAlignment w:val="baseline"/>
        <w:rPr>
          <w:rFonts w:ascii="Verdana" w:hAnsi="Verdana"/>
          <w:sz w:val="19"/>
          <w:szCs w:val="19"/>
        </w:rPr>
      </w:pPr>
      <w:r w:rsidRPr="00281CBB">
        <w:rPr>
          <w:rStyle w:val="normaltextrun"/>
          <w:rFonts w:ascii="Verdana" w:hAnsi="Verdana"/>
          <w:color w:val="1F1F1F"/>
          <w:sz w:val="19"/>
          <w:szCs w:val="19"/>
        </w:rPr>
        <w:t>aprašymas apie testavimui naudotą metodą (automatinis – naudojantis įrankiais ir bazine jų konfigūracija, rankinis  naudojantis įrankiais ir specialia konfigūracija, kuri nuolat keičiama, pritaikoma pagal testuojamą objektą), metodologiją (OWASP ar pan.), įrankį (pvz. BurpSuite pro ar pan.), jo konfigūraciją,</w:t>
      </w:r>
      <w:r w:rsidRPr="00281CBB">
        <w:rPr>
          <w:rStyle w:val="eop"/>
          <w:rFonts w:ascii="Verdana" w:hAnsi="Verdana"/>
          <w:color w:val="1F1F1F"/>
          <w:sz w:val="19"/>
          <w:szCs w:val="19"/>
        </w:rPr>
        <w:t> </w:t>
      </w:r>
    </w:p>
    <w:p w14:paraId="2E508525" w14:textId="77777777" w:rsidR="00EF2E3F" w:rsidRPr="00281CBB" w:rsidRDefault="00EF2E3F" w:rsidP="00B35D98">
      <w:pPr>
        <w:pStyle w:val="paragraph"/>
        <w:numPr>
          <w:ilvl w:val="0"/>
          <w:numId w:val="29"/>
        </w:numPr>
        <w:spacing w:after="160" w:afterAutospacing="0" w:line="259" w:lineRule="auto"/>
        <w:ind w:left="1440" w:hanging="363"/>
        <w:contextualSpacing/>
        <w:jc w:val="both"/>
        <w:textAlignment w:val="baseline"/>
        <w:rPr>
          <w:rFonts w:ascii="Verdana" w:hAnsi="Verdana"/>
          <w:sz w:val="19"/>
          <w:szCs w:val="19"/>
        </w:rPr>
      </w:pPr>
      <w:r w:rsidRPr="00281CBB">
        <w:rPr>
          <w:rStyle w:val="normaltextrun"/>
          <w:rFonts w:ascii="Verdana" w:hAnsi="Verdana"/>
          <w:color w:val="1F1F1F"/>
          <w:sz w:val="19"/>
          <w:szCs w:val="19"/>
        </w:rPr>
        <w:t>aprašymas apie įsilaužimo testavimo vykdymo etapus, testavimą atlikusius Teikėjo darbuotojus, </w:t>
      </w:r>
      <w:r w:rsidRPr="00281CBB">
        <w:rPr>
          <w:rStyle w:val="eop"/>
          <w:rFonts w:ascii="Verdana" w:hAnsi="Verdana"/>
          <w:color w:val="1F1F1F"/>
          <w:sz w:val="19"/>
          <w:szCs w:val="19"/>
        </w:rPr>
        <w:t> </w:t>
      </w:r>
    </w:p>
    <w:p w14:paraId="6210A6EB" w14:textId="77777777" w:rsidR="00EF2E3F" w:rsidRPr="00281CBB" w:rsidRDefault="00EF2E3F" w:rsidP="00B35D98">
      <w:pPr>
        <w:pStyle w:val="paragraph"/>
        <w:numPr>
          <w:ilvl w:val="0"/>
          <w:numId w:val="30"/>
        </w:numPr>
        <w:spacing w:after="160" w:afterAutospacing="0" w:line="259" w:lineRule="auto"/>
        <w:ind w:left="1440" w:hanging="363"/>
        <w:contextualSpacing/>
        <w:jc w:val="both"/>
        <w:textAlignment w:val="baseline"/>
        <w:rPr>
          <w:rFonts w:ascii="Verdana" w:hAnsi="Verdana"/>
          <w:sz w:val="19"/>
          <w:szCs w:val="19"/>
        </w:rPr>
      </w:pPr>
      <w:r w:rsidRPr="00281CBB">
        <w:rPr>
          <w:rStyle w:val="normaltextrun"/>
          <w:rFonts w:ascii="Verdana" w:hAnsi="Verdana"/>
          <w:color w:val="1F1F1F"/>
          <w:sz w:val="19"/>
          <w:szCs w:val="19"/>
        </w:rPr>
        <w:t xml:space="preserve"> visų </w:t>
      </w:r>
      <w:r w:rsidRPr="00281CBB">
        <w:rPr>
          <w:rStyle w:val="normaltextrun"/>
          <w:rFonts w:ascii="Verdana" w:hAnsi="Verdana"/>
          <w:b/>
          <w:bCs/>
          <w:color w:val="1F1F1F"/>
          <w:sz w:val="19"/>
          <w:szCs w:val="19"/>
        </w:rPr>
        <w:t>rastų spragų</w:t>
      </w:r>
      <w:r w:rsidRPr="00281CBB">
        <w:rPr>
          <w:rStyle w:val="normaltextrun"/>
          <w:rFonts w:ascii="Verdana" w:hAnsi="Verdana"/>
          <w:color w:val="1F1F1F"/>
          <w:sz w:val="19"/>
          <w:szCs w:val="19"/>
        </w:rPr>
        <w:t xml:space="preserve"> aprašymas, pažeidžiamumo rizikos identifikavimas</w:t>
      </w:r>
      <w:r w:rsidRPr="00281CBB">
        <w:rPr>
          <w:rStyle w:val="superscript"/>
          <w:rFonts w:ascii="Verdana" w:hAnsi="Verdana"/>
          <w:color w:val="1F1F1F"/>
          <w:sz w:val="19"/>
          <w:szCs w:val="19"/>
          <w:vertAlign w:val="superscript"/>
        </w:rPr>
        <w:t>1</w:t>
      </w:r>
      <w:r w:rsidRPr="00281CBB">
        <w:rPr>
          <w:rStyle w:val="normaltextrun"/>
          <w:rFonts w:ascii="Verdana" w:hAnsi="Verdana"/>
          <w:color w:val="1F1F1F"/>
          <w:sz w:val="19"/>
          <w:szCs w:val="19"/>
        </w:rPr>
        <w:t xml:space="preserve"> (pagal </w:t>
      </w:r>
      <w:r w:rsidRPr="00281CBB">
        <w:rPr>
          <w:rStyle w:val="normaltextrun"/>
          <w:rFonts w:ascii="Verdana" w:hAnsi="Verdana"/>
          <w:color w:val="1F1F1F"/>
          <w:sz w:val="19"/>
          <w:szCs w:val="19"/>
          <w:lang w:val="en-US"/>
        </w:rPr>
        <w:t>1 pav.)</w:t>
      </w:r>
      <w:r w:rsidRPr="00281CBB">
        <w:rPr>
          <w:rStyle w:val="normaltextrun"/>
          <w:rFonts w:ascii="Verdana" w:hAnsi="Verdana"/>
          <w:color w:val="1F1F1F"/>
          <w:sz w:val="19"/>
          <w:szCs w:val="19"/>
        </w:rPr>
        <w:t>,</w:t>
      </w:r>
      <w:r w:rsidRPr="00281CBB">
        <w:rPr>
          <w:rStyle w:val="eop"/>
          <w:rFonts w:ascii="Verdana" w:hAnsi="Verdana"/>
          <w:color w:val="1F1F1F"/>
          <w:sz w:val="19"/>
          <w:szCs w:val="19"/>
        </w:rPr>
        <w:t> </w:t>
      </w:r>
    </w:p>
    <w:p w14:paraId="33E07457" w14:textId="77777777" w:rsidR="00EF2E3F" w:rsidRPr="00281CBB" w:rsidRDefault="00EF2E3F" w:rsidP="00B35D98">
      <w:pPr>
        <w:pStyle w:val="paragraph"/>
        <w:numPr>
          <w:ilvl w:val="0"/>
          <w:numId w:val="31"/>
        </w:numPr>
        <w:spacing w:after="160" w:afterAutospacing="0" w:line="259" w:lineRule="auto"/>
        <w:ind w:left="1440" w:hanging="363"/>
        <w:contextualSpacing/>
        <w:jc w:val="both"/>
        <w:textAlignment w:val="baseline"/>
        <w:rPr>
          <w:rFonts w:ascii="Verdana" w:hAnsi="Verdana"/>
          <w:sz w:val="19"/>
          <w:szCs w:val="19"/>
        </w:rPr>
      </w:pPr>
      <w:r w:rsidRPr="00281CBB">
        <w:rPr>
          <w:rStyle w:val="normaltextrun"/>
          <w:rFonts w:ascii="Verdana" w:hAnsi="Verdana"/>
          <w:b/>
          <w:bCs/>
          <w:color w:val="1F1F1F"/>
          <w:sz w:val="19"/>
          <w:szCs w:val="19"/>
        </w:rPr>
        <w:t>saugumo spragų</w:t>
      </w:r>
      <w:r w:rsidRPr="00281CBB">
        <w:rPr>
          <w:rStyle w:val="normaltextrun"/>
          <w:rFonts w:ascii="Verdana" w:hAnsi="Verdana"/>
          <w:color w:val="1F1F1F"/>
          <w:sz w:val="19"/>
          <w:szCs w:val="19"/>
        </w:rPr>
        <w:t xml:space="preserve"> </w:t>
      </w:r>
      <w:r w:rsidRPr="00281CBB">
        <w:rPr>
          <w:rStyle w:val="normaltextrun"/>
          <w:rFonts w:ascii="Verdana" w:hAnsi="Verdana"/>
          <w:b/>
          <w:bCs/>
          <w:color w:val="1F1F1F"/>
          <w:sz w:val="19"/>
          <w:szCs w:val="19"/>
        </w:rPr>
        <w:t>pavojingumo įvertinimas (angl. Common vulnerability scoring system; CVSS)</w:t>
      </w:r>
      <w:r w:rsidRPr="00281CBB">
        <w:rPr>
          <w:rStyle w:val="normaltextrun"/>
          <w:rFonts w:ascii="Verdana" w:hAnsi="Verdana"/>
          <w:color w:val="1F1F1F"/>
          <w:sz w:val="19"/>
          <w:szCs w:val="19"/>
        </w:rPr>
        <w:t>,</w:t>
      </w:r>
      <w:r w:rsidRPr="00281CBB">
        <w:rPr>
          <w:rStyle w:val="eop"/>
          <w:rFonts w:ascii="Verdana" w:hAnsi="Verdana"/>
          <w:color w:val="1F1F1F"/>
          <w:sz w:val="19"/>
          <w:szCs w:val="19"/>
        </w:rPr>
        <w:t> </w:t>
      </w:r>
    </w:p>
    <w:p w14:paraId="0E836ABB" w14:textId="77777777" w:rsidR="001379EB" w:rsidRPr="00281CBB" w:rsidRDefault="00EF2E3F" w:rsidP="00B35D98">
      <w:pPr>
        <w:pStyle w:val="paragraph"/>
        <w:numPr>
          <w:ilvl w:val="0"/>
          <w:numId w:val="32"/>
        </w:numPr>
        <w:spacing w:after="160" w:afterAutospacing="0" w:line="259" w:lineRule="auto"/>
        <w:ind w:left="1440" w:hanging="363"/>
        <w:contextualSpacing/>
        <w:jc w:val="both"/>
        <w:textAlignment w:val="baseline"/>
        <w:rPr>
          <w:rStyle w:val="normaltextrun"/>
          <w:rFonts w:ascii="Verdana" w:hAnsi="Verdana"/>
          <w:color w:val="1F1F1F"/>
          <w:sz w:val="19"/>
          <w:szCs w:val="19"/>
        </w:rPr>
      </w:pPr>
      <w:r w:rsidRPr="00281CBB">
        <w:rPr>
          <w:rStyle w:val="normaltextrun"/>
          <w:rFonts w:ascii="Verdana" w:hAnsi="Verdana"/>
          <w:color w:val="1F1F1F"/>
          <w:sz w:val="19"/>
          <w:szCs w:val="19"/>
        </w:rPr>
        <w:t>jei saugumo spraga žinoma ir skelbiama viešai prieinamose pažeidžiamumų duomenų bazėse, šios spragos kodas (angl. Common vulnerabilities and exposures; CVE)</w:t>
      </w:r>
    </w:p>
    <w:p w14:paraId="4824D170" w14:textId="2E623E09" w:rsidR="00EF2E3F" w:rsidRPr="00281CBB" w:rsidRDefault="00EF2E3F" w:rsidP="00EF2E3F">
      <w:pPr>
        <w:pStyle w:val="paragraph"/>
        <w:spacing w:before="0" w:after="0" w:afterAutospacing="0"/>
        <w:ind w:left="360"/>
        <w:textAlignment w:val="baseline"/>
        <w:rPr>
          <w:rFonts w:ascii="Verdana" w:hAnsi="Verdana"/>
          <w:sz w:val="19"/>
          <w:szCs w:val="19"/>
        </w:rPr>
      </w:pPr>
      <w:r w:rsidRPr="00281CBB">
        <w:rPr>
          <w:rStyle w:val="normaltextrun"/>
          <w:rFonts w:ascii="Verdana" w:hAnsi="Verdana"/>
          <w:b/>
          <w:bCs/>
          <w:color w:val="1F1F1F"/>
          <w:sz w:val="19"/>
          <w:szCs w:val="19"/>
        </w:rPr>
        <w:t>15.2 rekomendacijos</w:t>
      </w:r>
      <w:r w:rsidRPr="00281CBB">
        <w:rPr>
          <w:rStyle w:val="normaltextrun"/>
          <w:rFonts w:ascii="Verdana" w:hAnsi="Verdana"/>
          <w:color w:val="1F1F1F"/>
          <w:sz w:val="19"/>
          <w:szCs w:val="19"/>
        </w:rPr>
        <w:t>, kaip pašalinti spragas.</w:t>
      </w:r>
      <w:r w:rsidRPr="00281CBB">
        <w:rPr>
          <w:rStyle w:val="eop"/>
          <w:rFonts w:ascii="Verdana" w:hAnsi="Verdana"/>
          <w:color w:val="1F1F1F"/>
          <w:sz w:val="19"/>
          <w:szCs w:val="19"/>
        </w:rPr>
        <w:t> </w:t>
      </w:r>
    </w:p>
    <w:p w14:paraId="4783A0D6" w14:textId="0FC83F6C" w:rsidR="00EF2E3F" w:rsidRPr="00281CBB" w:rsidRDefault="00EF2E3F" w:rsidP="00703693">
      <w:pPr>
        <w:pStyle w:val="paragraph"/>
        <w:spacing w:before="0" w:beforeAutospacing="0" w:after="0" w:afterAutospacing="0"/>
        <w:jc w:val="center"/>
        <w:textAlignment w:val="baseline"/>
        <w:rPr>
          <w:rFonts w:ascii="Verdana" w:hAnsi="Verdana"/>
          <w:sz w:val="19"/>
          <w:szCs w:val="19"/>
        </w:rPr>
      </w:pPr>
      <w:r w:rsidRPr="00281CBB">
        <w:rPr>
          <w:rStyle w:val="wacimagecontainer"/>
          <w:rFonts w:ascii="Verdana" w:hAnsi="Verdana"/>
          <w:noProof/>
          <w:sz w:val="19"/>
          <w:szCs w:val="19"/>
        </w:rPr>
        <w:drawing>
          <wp:inline distT="0" distB="0" distL="0" distR="0" wp14:anchorId="377E4257" wp14:editId="007BF30C">
            <wp:extent cx="4716767" cy="1235636"/>
            <wp:effectExtent l="0" t="0" r="0" b="3175"/>
            <wp:docPr id="8" name="Picture 4" descr="A chart with different colo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chart with different colored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455" cy="1248129"/>
                    </a:xfrm>
                    <a:prstGeom prst="rect">
                      <a:avLst/>
                    </a:prstGeom>
                    <a:noFill/>
                    <a:ln>
                      <a:noFill/>
                    </a:ln>
                  </pic:spPr>
                </pic:pic>
              </a:graphicData>
            </a:graphic>
          </wp:inline>
        </w:drawing>
      </w:r>
    </w:p>
    <w:p w14:paraId="1FBE01D8" w14:textId="77777777" w:rsidR="00EF2E3F" w:rsidRPr="00281CBB" w:rsidRDefault="00EF2E3F" w:rsidP="00966586">
      <w:pPr>
        <w:pStyle w:val="paragraph"/>
        <w:numPr>
          <w:ilvl w:val="0"/>
          <w:numId w:val="33"/>
        </w:numPr>
        <w:spacing w:before="0" w:beforeAutospacing="0" w:after="0" w:afterAutospacing="0"/>
        <w:ind w:left="1080" w:firstLine="0"/>
        <w:jc w:val="center"/>
        <w:textAlignment w:val="baseline"/>
        <w:rPr>
          <w:rFonts w:ascii="Verdana" w:hAnsi="Verdana"/>
          <w:sz w:val="19"/>
          <w:szCs w:val="19"/>
        </w:rPr>
      </w:pPr>
      <w:r w:rsidRPr="00281CBB">
        <w:rPr>
          <w:rStyle w:val="normaltextrun"/>
          <w:rFonts w:ascii="Verdana" w:hAnsi="Verdana"/>
          <w:color w:val="1F1F1F"/>
          <w:sz w:val="19"/>
          <w:szCs w:val="19"/>
        </w:rPr>
        <w:t>pav. Galimos įtakos, tikimybės ir rizikos vertės</w:t>
      </w:r>
      <w:r w:rsidRPr="00281CBB">
        <w:rPr>
          <w:rStyle w:val="eop"/>
          <w:rFonts w:ascii="Verdana" w:hAnsi="Verdana"/>
          <w:color w:val="1F1F1F"/>
          <w:sz w:val="19"/>
          <w:szCs w:val="19"/>
        </w:rPr>
        <w:t> </w:t>
      </w:r>
    </w:p>
    <w:p w14:paraId="5759759D" w14:textId="77777777" w:rsidR="00EF2E3F" w:rsidRPr="00281CBB" w:rsidRDefault="00EF2E3F" w:rsidP="000D36A2">
      <w:pPr>
        <w:pStyle w:val="paragraph"/>
        <w:ind w:left="726" w:hanging="363"/>
        <w:jc w:val="both"/>
        <w:textAlignment w:val="baseline"/>
        <w:rPr>
          <w:rFonts w:ascii="Verdana" w:hAnsi="Verdana"/>
          <w:sz w:val="19"/>
          <w:szCs w:val="19"/>
        </w:rPr>
      </w:pPr>
      <w:r w:rsidRPr="00281CBB">
        <w:rPr>
          <w:rStyle w:val="normaltextrun"/>
          <w:rFonts w:ascii="Verdana" w:hAnsi="Verdana"/>
          <w:b/>
          <w:bCs/>
          <w:sz w:val="19"/>
          <w:szCs w:val="19"/>
        </w:rPr>
        <w:t>15.3</w:t>
      </w:r>
      <w:r w:rsidRPr="00281CBB">
        <w:rPr>
          <w:rStyle w:val="normaltextrun"/>
          <w:rFonts w:ascii="Verdana" w:hAnsi="Verdana"/>
          <w:sz w:val="19"/>
          <w:szCs w:val="19"/>
        </w:rPr>
        <w:t>. Ne vėliau kaip per 2 sav. nuo sutarties pasirašymo dienos Užsakovas pateiks į</w:t>
      </w:r>
      <w:r w:rsidRPr="00281CBB">
        <w:rPr>
          <w:rStyle w:val="normaltextrun"/>
          <w:rFonts w:ascii="Verdana" w:hAnsi="Verdana"/>
          <w:color w:val="1F1F1F"/>
          <w:sz w:val="19"/>
          <w:szCs w:val="19"/>
        </w:rPr>
        <w:t>silaužimo testavimo ataskaitos formą, pagal kurią Teikėjas įsipareigoja parengti įsilaužimo testavimo ataskaitą (-as).</w:t>
      </w:r>
      <w:r w:rsidRPr="00281CBB">
        <w:rPr>
          <w:rStyle w:val="eop"/>
          <w:rFonts w:ascii="Verdana" w:hAnsi="Verdana"/>
          <w:color w:val="1F1F1F"/>
          <w:sz w:val="19"/>
          <w:szCs w:val="19"/>
        </w:rPr>
        <w:t> </w:t>
      </w:r>
    </w:p>
    <w:p w14:paraId="1E01E014" w14:textId="77777777" w:rsidR="00EF2E3F" w:rsidRPr="00281CBB" w:rsidRDefault="00EF2E3F" w:rsidP="00EF2E3F">
      <w:pPr>
        <w:pStyle w:val="paragraph"/>
        <w:spacing w:before="0" w:beforeAutospacing="0" w:after="0" w:afterAutospacing="0"/>
        <w:jc w:val="both"/>
        <w:textAlignment w:val="baseline"/>
        <w:rPr>
          <w:rFonts w:ascii="Verdana" w:hAnsi="Verdana"/>
          <w:sz w:val="19"/>
          <w:szCs w:val="19"/>
        </w:rPr>
      </w:pPr>
      <w:r w:rsidRPr="00281CBB">
        <w:rPr>
          <w:rStyle w:val="normaltextrun"/>
          <w:rFonts w:ascii="Verdana" w:hAnsi="Verdana"/>
          <w:b/>
          <w:bCs/>
          <w:sz w:val="19"/>
          <w:szCs w:val="19"/>
        </w:rPr>
        <w:t>Reikalavimai susiję su informacijos ir kibernetinio saugumo užtikrinimu:</w:t>
      </w:r>
      <w:r w:rsidRPr="00281CBB">
        <w:rPr>
          <w:rStyle w:val="eop"/>
          <w:rFonts w:ascii="Verdana" w:hAnsi="Verdana"/>
          <w:sz w:val="19"/>
          <w:szCs w:val="19"/>
        </w:rPr>
        <w:t> </w:t>
      </w:r>
    </w:p>
    <w:p w14:paraId="48FE2327" w14:textId="02605919" w:rsidR="00EF2E3F" w:rsidRPr="00281CBB" w:rsidRDefault="00EF2E3F" w:rsidP="000C4707">
      <w:pPr>
        <w:pStyle w:val="paragraph"/>
        <w:numPr>
          <w:ilvl w:val="0"/>
          <w:numId w:val="34"/>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t>Teikdamas paslaugas Paslaugų teikėjas privalo užtikrinti atitiktį Organizacinių ir techninių kibernetinio saugumo reikalavimams tokia apimtimi, kiek tai susiję su pirkimo objektu, ir laikytis konkrečių Užsakovo nustatytų informacijos saugumo, kibernetinio saugumo reikalavimų, nustatytų šioje techninėje specifikacijoje*</w:t>
      </w:r>
      <w:r w:rsidR="00435C5F" w:rsidRPr="00281CBB">
        <w:rPr>
          <w:rStyle w:val="normaltextrun"/>
          <w:rFonts w:ascii="Verdana" w:hAnsi="Verdana"/>
          <w:sz w:val="19"/>
          <w:szCs w:val="19"/>
        </w:rPr>
        <w:t>.</w:t>
      </w:r>
    </w:p>
    <w:p w14:paraId="5897585F" w14:textId="1504A507" w:rsidR="00EF2E3F" w:rsidRPr="00281CBB" w:rsidRDefault="00EF2E3F" w:rsidP="000C4707">
      <w:pPr>
        <w:pStyle w:val="paragraph"/>
        <w:numPr>
          <w:ilvl w:val="0"/>
          <w:numId w:val="35"/>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t>Viešaisiais ryšių tinklais perduodamos elektroninės informacijos konfidencialumas turi būti užtikrintas, naudojant šifravimą</w:t>
      </w:r>
      <w:r w:rsidR="00435C5F" w:rsidRPr="00281CBB">
        <w:rPr>
          <w:rStyle w:val="normaltextrun"/>
          <w:rFonts w:ascii="Verdana" w:hAnsi="Verdana"/>
          <w:sz w:val="19"/>
          <w:szCs w:val="19"/>
        </w:rPr>
        <w:t>.</w:t>
      </w:r>
    </w:p>
    <w:p w14:paraId="4126201C" w14:textId="77777777" w:rsidR="00EF2E3F" w:rsidRPr="00281CBB" w:rsidRDefault="00EF2E3F" w:rsidP="000C4707">
      <w:pPr>
        <w:pStyle w:val="paragraph"/>
        <w:numPr>
          <w:ilvl w:val="0"/>
          <w:numId w:val="36"/>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t>Paslaugos vykdymui Teikėjo darbuotojams prieiga prie Užsakovo informacinių sistemų bus suteikiama tik tokios apimties, kokios reikia Paslaugos vykdymui užtikrinti. </w:t>
      </w:r>
      <w:r w:rsidRPr="00281CBB">
        <w:rPr>
          <w:rStyle w:val="eop"/>
          <w:rFonts w:ascii="Verdana" w:hAnsi="Verdana"/>
          <w:sz w:val="19"/>
          <w:szCs w:val="19"/>
        </w:rPr>
        <w:t> </w:t>
      </w:r>
    </w:p>
    <w:p w14:paraId="6EAAA5B7" w14:textId="77777777" w:rsidR="00EF2E3F" w:rsidRPr="00281CBB" w:rsidRDefault="00EF2E3F" w:rsidP="000C4707">
      <w:pPr>
        <w:pStyle w:val="paragraph"/>
        <w:numPr>
          <w:ilvl w:val="0"/>
          <w:numId w:val="37"/>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lastRenderedPageBreak/>
        <w:t>Paslaugų teikėjas galės teikti Paslaugas (vykdyti sutartį) tik Teikėjo specialistams pasirašius Įsipareigojimą saugoti informacijos ir asmens duomenų paslaptis (Paslaugų pirkimo-pardavimo sutarties Specialiųjų sąlygų priedas Nr. 6). Įsipareigojimo saugoti informacijos ir asmens duomenų paslaptis formos Teikėjo, subteikėjo, specialistų (kurių kvalifikacija buvo tikrinama viešojo pirkimo vykdymo metu) ir kitų specialistų, kurių kvalifikacija nebuvo tikrinama viešojo pirkimo vykdymo metu, bet jie bus įtraukti į Paslaugų teikimą (viešojo pirkimo sutarties vykdymą) kaip kiti specialistai, turi būti pasirašytos ir pateiktos Teikėjui per 2 d. d. nuo viešojo pirkimo Sutarties įsigaliojimo dienos (nebent su Užsakovu yra sutariama kitaip). Keičiant / pasitelkiant naujus subteikėjus, keičiant specialistus Paslaugų teikimo (Sutarties vykdymo metu) kartu su raštu sudaromu susitarimu dėl subteikėjų, specialistų (įtraukimo, pakeitimo ir pan.) turi būti pateikti šių specialistų Įsipareigojimai saugoti informacijos ir asmens duomenų paslaptis. </w:t>
      </w:r>
      <w:r w:rsidRPr="00281CBB">
        <w:rPr>
          <w:rStyle w:val="eop"/>
          <w:rFonts w:ascii="Verdana" w:hAnsi="Verdana"/>
          <w:sz w:val="19"/>
          <w:szCs w:val="19"/>
        </w:rPr>
        <w:t> </w:t>
      </w:r>
    </w:p>
    <w:p w14:paraId="23A44BA1" w14:textId="77777777" w:rsidR="00EF2E3F" w:rsidRPr="00281CBB" w:rsidRDefault="00EF2E3F" w:rsidP="000C4707">
      <w:pPr>
        <w:pStyle w:val="paragraph"/>
        <w:numPr>
          <w:ilvl w:val="0"/>
          <w:numId w:val="38"/>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t>Paslaugos teikėjas turi imtis visų teisinių, techninių ir organizacinių priemonių iš Užsakovo gautai informacijai apsaugoti, todėl Teikėjui nustatomi bent tokie pagrindiniai informacijos saugumo reikalavimai:</w:t>
      </w:r>
      <w:r w:rsidRPr="00281CBB">
        <w:rPr>
          <w:rStyle w:val="eop"/>
          <w:rFonts w:ascii="Verdana" w:hAnsi="Verdana"/>
          <w:sz w:val="19"/>
          <w:szCs w:val="19"/>
        </w:rPr>
        <w:t> </w:t>
      </w:r>
    </w:p>
    <w:p w14:paraId="70F61390" w14:textId="77777777" w:rsidR="00EF2E3F" w:rsidRPr="00281CBB" w:rsidRDefault="00EF2E3F" w:rsidP="00451A37">
      <w:pPr>
        <w:pStyle w:val="paragraph"/>
        <w:numPr>
          <w:ilvl w:val="0"/>
          <w:numId w:val="39"/>
        </w:numPr>
        <w:spacing w:before="0" w:beforeAutospacing="0" w:after="0" w:afterAutospacing="0"/>
        <w:ind w:left="1038" w:hanging="363"/>
        <w:jc w:val="both"/>
        <w:textAlignment w:val="baseline"/>
        <w:rPr>
          <w:rFonts w:ascii="Verdana" w:hAnsi="Verdana"/>
          <w:sz w:val="19"/>
          <w:szCs w:val="19"/>
        </w:rPr>
      </w:pPr>
      <w:r w:rsidRPr="00281CBB">
        <w:rPr>
          <w:rStyle w:val="normaltextrun"/>
          <w:rFonts w:ascii="Verdana" w:hAnsi="Verdana"/>
          <w:sz w:val="19"/>
          <w:szCs w:val="19"/>
        </w:rPr>
        <w:t>neatskleisti ir neperduoti kitiems fiziniams ar juridiniams asmenims iš Užsakovo viešojo pirkimo sutarties vykdymo metu gautos informacijos, užtikrinti tinkamą jos saugumą, laikyti ją paslaptyje ir pasibaigus viešojo pirkimo sutarties galiojimui;</w:t>
      </w:r>
      <w:r w:rsidRPr="00281CBB">
        <w:rPr>
          <w:rStyle w:val="eop"/>
          <w:rFonts w:ascii="Verdana" w:hAnsi="Verdana"/>
          <w:sz w:val="19"/>
          <w:szCs w:val="19"/>
        </w:rPr>
        <w:t> </w:t>
      </w:r>
    </w:p>
    <w:p w14:paraId="2B595E5F" w14:textId="77777777" w:rsidR="00EF2E3F" w:rsidRPr="00281CBB" w:rsidRDefault="00EF2E3F" w:rsidP="00451A37">
      <w:pPr>
        <w:pStyle w:val="paragraph"/>
        <w:numPr>
          <w:ilvl w:val="0"/>
          <w:numId w:val="40"/>
        </w:numPr>
        <w:spacing w:before="0" w:beforeAutospacing="0" w:after="0" w:afterAutospacing="0"/>
        <w:ind w:left="1038" w:hanging="363"/>
        <w:jc w:val="both"/>
        <w:textAlignment w:val="baseline"/>
        <w:rPr>
          <w:rFonts w:ascii="Verdana" w:hAnsi="Verdana"/>
          <w:sz w:val="19"/>
          <w:szCs w:val="19"/>
        </w:rPr>
      </w:pPr>
      <w:r w:rsidRPr="00281CBB">
        <w:rPr>
          <w:rStyle w:val="normaltextrun"/>
          <w:rFonts w:ascii="Verdana" w:hAnsi="Verdana"/>
          <w:sz w:val="19"/>
          <w:szCs w:val="19"/>
        </w:rPr>
        <w:t>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 </w:t>
      </w:r>
      <w:r w:rsidRPr="00281CBB">
        <w:rPr>
          <w:rStyle w:val="eop"/>
          <w:rFonts w:ascii="Verdana" w:hAnsi="Verdana"/>
          <w:sz w:val="19"/>
          <w:szCs w:val="19"/>
        </w:rPr>
        <w:t> </w:t>
      </w:r>
    </w:p>
    <w:p w14:paraId="1E861B16" w14:textId="77777777" w:rsidR="00EF2E3F" w:rsidRPr="00281CBB" w:rsidRDefault="00EF2E3F" w:rsidP="00451A37">
      <w:pPr>
        <w:pStyle w:val="paragraph"/>
        <w:numPr>
          <w:ilvl w:val="0"/>
          <w:numId w:val="41"/>
        </w:numPr>
        <w:spacing w:before="0" w:beforeAutospacing="0" w:after="0" w:afterAutospacing="0"/>
        <w:ind w:left="1038" w:hanging="363"/>
        <w:jc w:val="both"/>
        <w:textAlignment w:val="baseline"/>
        <w:rPr>
          <w:rFonts w:ascii="Verdana" w:hAnsi="Verdana"/>
          <w:sz w:val="19"/>
          <w:szCs w:val="19"/>
        </w:rPr>
      </w:pPr>
      <w:r w:rsidRPr="00281CBB">
        <w:rPr>
          <w:rStyle w:val="normaltextrun"/>
          <w:rFonts w:ascii="Verdana" w:hAnsi="Verdana"/>
          <w:sz w:val="19"/>
          <w:szCs w:val="19"/>
        </w:rPr>
        <w:t>esant kibernetiniam incidentui, susijusiam su Užsakovo duomenimis, Tiekėjas turi pranešti Užsakovui nedelsiant kai tik apie jį sužino ir pateikti Užsakovui informaciją apie jį (pvz. pateikiant laisvos formos kibernetinio incidento tyrimo ataskaitą).</w:t>
      </w:r>
      <w:r w:rsidRPr="00281CBB">
        <w:rPr>
          <w:rStyle w:val="eop"/>
          <w:rFonts w:ascii="Verdana" w:hAnsi="Verdana"/>
          <w:sz w:val="19"/>
          <w:szCs w:val="19"/>
        </w:rPr>
        <w:t> </w:t>
      </w:r>
    </w:p>
    <w:p w14:paraId="19C9D3CA" w14:textId="77777777" w:rsidR="00EF2E3F" w:rsidRPr="00281CBB" w:rsidRDefault="00EF2E3F" w:rsidP="00451A37">
      <w:pPr>
        <w:pStyle w:val="paragraph"/>
        <w:numPr>
          <w:ilvl w:val="0"/>
          <w:numId w:val="42"/>
        </w:numPr>
        <w:spacing w:before="0" w:beforeAutospacing="0" w:after="0" w:afterAutospacing="0"/>
        <w:ind w:left="1038" w:hanging="363"/>
        <w:jc w:val="both"/>
        <w:textAlignment w:val="baseline"/>
        <w:rPr>
          <w:rFonts w:ascii="Verdana" w:hAnsi="Verdana"/>
          <w:sz w:val="19"/>
          <w:szCs w:val="19"/>
        </w:rPr>
      </w:pPr>
      <w:r w:rsidRPr="00281CBB">
        <w:rPr>
          <w:rStyle w:val="normaltextrun"/>
          <w:rFonts w:ascii="Verdana" w:hAnsi="Verdana"/>
          <w:sz w:val="19"/>
          <w:szCs w:val="19"/>
        </w:rPr>
        <w:t>Visi informacijos saugumo reikalavimai, taikomi Teikėjui, yra taikomi ir jo subteikėjams ir kitais pagrindais pasitelkiamiems ūkio subjektams. </w:t>
      </w:r>
      <w:r w:rsidRPr="00281CBB">
        <w:rPr>
          <w:rStyle w:val="eop"/>
          <w:rFonts w:ascii="Verdana" w:hAnsi="Verdana"/>
          <w:sz w:val="19"/>
          <w:szCs w:val="19"/>
        </w:rPr>
        <w:t> </w:t>
      </w:r>
    </w:p>
    <w:p w14:paraId="6ECEBA15" w14:textId="2B41FC25" w:rsidR="00EF2E3F" w:rsidRPr="00281CBB" w:rsidRDefault="00EF2E3F" w:rsidP="008951EC">
      <w:pPr>
        <w:pStyle w:val="paragraph"/>
        <w:spacing w:before="240" w:beforeAutospacing="0" w:after="0" w:afterAutospacing="0"/>
        <w:ind w:left="720"/>
        <w:jc w:val="both"/>
        <w:textAlignment w:val="baseline"/>
        <w:rPr>
          <w:rStyle w:val="normaltextrun"/>
          <w:rFonts w:ascii="Verdana" w:hAnsi="Verdana"/>
          <w:sz w:val="16"/>
          <w:szCs w:val="16"/>
        </w:rPr>
      </w:pPr>
      <w:r w:rsidRPr="00281CBB">
        <w:rPr>
          <w:rStyle w:val="normaltextrun"/>
          <w:rFonts w:ascii="Verdana" w:hAnsi="Verdana"/>
          <w:sz w:val="16"/>
          <w:szCs w:val="16"/>
        </w:rPr>
        <w:t>*-Užsakovas arba užsakovo įgaliotas paslaugų teikėjas turi teisę atlikti paslaugų tiekėjo atitikties  informacijos kibernetinio saugumo reikalavimams auditą (įskaitant neplaninį), o paslaugų teikėjas turi pareigą sudaryti sąlygas tokiam auditui atlikti sutarties vykdymo laikotarpiu ar įvykus dideliam kibernetiniam incidentui.</w:t>
      </w:r>
    </w:p>
    <w:p w14:paraId="5D0C8F6C" w14:textId="77777777" w:rsidR="00BE2570" w:rsidRDefault="00BE2570" w:rsidP="008951EC">
      <w:pPr>
        <w:pStyle w:val="paragraph"/>
        <w:spacing w:before="240" w:beforeAutospacing="0" w:after="0" w:afterAutospacing="0"/>
        <w:ind w:left="720"/>
        <w:jc w:val="both"/>
        <w:textAlignment w:val="baseline"/>
        <w:rPr>
          <w:rFonts w:ascii="Verdana" w:hAnsi="Verdana"/>
          <w:sz w:val="20"/>
          <w:szCs w:val="20"/>
        </w:rPr>
      </w:pPr>
    </w:p>
    <w:p w14:paraId="0BC59F55" w14:textId="77777777" w:rsidR="00EF2E3F" w:rsidRPr="00281CBB" w:rsidRDefault="00EF2E3F" w:rsidP="00D155FB">
      <w:pPr>
        <w:pStyle w:val="paragraph"/>
        <w:numPr>
          <w:ilvl w:val="0"/>
          <w:numId w:val="43"/>
        </w:numPr>
        <w:spacing w:before="0" w:beforeAutospacing="0" w:after="0" w:afterAutospacing="0"/>
        <w:ind w:left="726" w:hanging="363"/>
        <w:jc w:val="both"/>
        <w:textAlignment w:val="baseline"/>
        <w:rPr>
          <w:rFonts w:ascii="Verdana" w:hAnsi="Verdana"/>
          <w:sz w:val="19"/>
          <w:szCs w:val="19"/>
        </w:rPr>
      </w:pPr>
      <w:r w:rsidRPr="00281CBB">
        <w:rPr>
          <w:rStyle w:val="normaltextrun"/>
          <w:rFonts w:ascii="Verdana" w:hAnsi="Verdana"/>
          <w:sz w:val="19"/>
          <w:szCs w:val="19"/>
        </w:rPr>
        <w:t>Sutarties vykdymo metu, Užsakovo atsakingi asmenys nenutrūkstamai stebi (arba įrašo stebėjimo sistema) visus Teikėjo paskirto darbuotojo atliekamus veiksmus testavimo metu, veiksmai fiksuojami veiksmų registravimo (protokolavimo) sistemoje. </w:t>
      </w:r>
      <w:r w:rsidRPr="00281CBB">
        <w:rPr>
          <w:rStyle w:val="eop"/>
          <w:rFonts w:ascii="Verdana" w:hAnsi="Verdana"/>
          <w:sz w:val="19"/>
          <w:szCs w:val="19"/>
        </w:rPr>
        <w:t> </w:t>
      </w:r>
    </w:p>
    <w:p w14:paraId="7E636F17" w14:textId="13BEF3E9" w:rsidR="007B2A43" w:rsidRPr="00281CBB" w:rsidRDefault="007B2A43" w:rsidP="007B2A43">
      <w:pPr>
        <w:spacing w:after="0" w:line="240" w:lineRule="auto"/>
        <w:jc w:val="center"/>
        <w:rPr>
          <w:rFonts w:ascii="Verdana" w:hAnsi="Verdana"/>
          <w:sz w:val="19"/>
          <w:szCs w:val="19"/>
        </w:rPr>
      </w:pPr>
      <w:r w:rsidRPr="00281CBB">
        <w:rPr>
          <w:rFonts w:ascii="Verdana" w:hAnsi="Verdana"/>
          <w:sz w:val="19"/>
          <w:szCs w:val="19"/>
        </w:rPr>
        <w:t>_______________________</w:t>
      </w:r>
    </w:p>
    <w:p w14:paraId="5555048F" w14:textId="77777777" w:rsidR="007B2A43" w:rsidRDefault="007B2A43" w:rsidP="00F42DA2">
      <w:pPr>
        <w:spacing w:after="0" w:line="240" w:lineRule="auto"/>
        <w:rPr>
          <w:rFonts w:ascii="Verdana" w:hAnsi="Verdana"/>
          <w:sz w:val="20"/>
          <w:szCs w:val="20"/>
        </w:rPr>
      </w:pPr>
    </w:p>
    <w:p w14:paraId="38A5E897" w14:textId="6CBF89E3" w:rsidR="00F6281E" w:rsidRDefault="00F6281E" w:rsidP="00E51D17">
      <w:pPr>
        <w:jc w:val="center"/>
        <w:rPr>
          <w:rFonts w:ascii="Verdana" w:eastAsia="Times New Roman" w:hAnsi="Verdana"/>
          <w:sz w:val="20"/>
          <w:szCs w:val="20"/>
          <w:lang w:eastAsia="lt-LT"/>
        </w:rPr>
      </w:pPr>
      <w:r>
        <w:rPr>
          <w:rFonts w:ascii="Verdana" w:eastAsia="Times New Roman" w:hAnsi="Verdana"/>
          <w:sz w:val="20"/>
          <w:szCs w:val="20"/>
          <w:lang w:eastAsia="lt-LT"/>
        </w:rPr>
        <w:br w:type="page"/>
      </w:r>
    </w:p>
    <w:p w14:paraId="299F9678" w14:textId="7ACA2978" w:rsidR="00D04B90" w:rsidRPr="00996458" w:rsidRDefault="00F25C74" w:rsidP="002E0340">
      <w:pPr>
        <w:autoSpaceDE w:val="0"/>
        <w:autoSpaceDN w:val="0"/>
        <w:adjustRightInd w:val="0"/>
        <w:spacing w:after="0" w:line="240" w:lineRule="auto"/>
        <w:jc w:val="right"/>
        <w:rPr>
          <w:rFonts w:ascii="Verdana" w:eastAsia="Calibri" w:hAnsi="Verdana" w:cs="Times New Roman"/>
          <w:color w:val="000000"/>
          <w:sz w:val="16"/>
          <w:szCs w:val="16"/>
        </w:rPr>
      </w:pPr>
      <w:r w:rsidRPr="00996458">
        <w:rPr>
          <w:rFonts w:ascii="Verdana" w:eastAsia="Times New Roman" w:hAnsi="Verdana"/>
          <w:sz w:val="16"/>
          <w:szCs w:val="16"/>
          <w:lang w:eastAsia="lt-LT"/>
        </w:rPr>
        <w:lastRenderedPageBreak/>
        <w:t>P</w:t>
      </w:r>
      <w:r w:rsidR="00EB2617" w:rsidRPr="00996458">
        <w:rPr>
          <w:rFonts w:ascii="Verdana" w:eastAsia="Times New Roman" w:hAnsi="Verdana"/>
          <w:sz w:val="16"/>
          <w:szCs w:val="16"/>
          <w:lang w:eastAsia="lt-LT"/>
        </w:rPr>
        <w:t>irkimo</w:t>
      </w:r>
      <w:r w:rsidR="00D04B90" w:rsidRPr="00996458">
        <w:rPr>
          <w:rFonts w:ascii="Verdana" w:eastAsia="Calibri" w:hAnsi="Verdana" w:cs="Times New Roman"/>
          <w:color w:val="000000"/>
          <w:sz w:val="16"/>
          <w:szCs w:val="16"/>
        </w:rPr>
        <w:t xml:space="preserve"> sąlygų 2 priedas</w:t>
      </w:r>
    </w:p>
    <w:p w14:paraId="1AD955DB" w14:textId="77777777" w:rsidR="00F25C74" w:rsidRPr="00281CBB" w:rsidRDefault="00F25C74" w:rsidP="00DD3AC2">
      <w:pPr>
        <w:spacing w:after="0" w:line="240" w:lineRule="auto"/>
        <w:jc w:val="center"/>
        <w:rPr>
          <w:rFonts w:ascii="Verdana" w:eastAsia="SimSun" w:hAnsi="Verdana" w:cs="Times New Roman"/>
          <w:bCs/>
          <w:sz w:val="19"/>
          <w:szCs w:val="19"/>
          <w:lang w:eastAsia="zh-CN"/>
        </w:rPr>
      </w:pPr>
    </w:p>
    <w:p w14:paraId="1EBF7C24" w14:textId="77777777" w:rsidR="00D04B90" w:rsidRPr="00281CBB" w:rsidRDefault="00D04B90" w:rsidP="002E0340">
      <w:pPr>
        <w:spacing w:after="0" w:line="240" w:lineRule="auto"/>
        <w:jc w:val="center"/>
        <w:rPr>
          <w:rFonts w:ascii="Verdana" w:eastAsia="Calibri" w:hAnsi="Verdana" w:cs="Times New Roman"/>
          <w:b/>
          <w:sz w:val="19"/>
          <w:szCs w:val="19"/>
        </w:rPr>
      </w:pPr>
      <w:r w:rsidRPr="00281CBB">
        <w:rPr>
          <w:rFonts w:ascii="Verdana" w:eastAsia="Calibri" w:hAnsi="Verdana" w:cs="Times New Roman"/>
          <w:b/>
          <w:sz w:val="19"/>
          <w:szCs w:val="19"/>
        </w:rPr>
        <w:t>PASIŪLYM</w:t>
      </w:r>
      <w:r w:rsidR="000A3A79" w:rsidRPr="00281CBB">
        <w:rPr>
          <w:rFonts w:ascii="Verdana" w:eastAsia="Calibri" w:hAnsi="Verdana" w:cs="Times New Roman"/>
          <w:b/>
          <w:sz w:val="19"/>
          <w:szCs w:val="19"/>
        </w:rPr>
        <w:t>AS</w:t>
      </w:r>
    </w:p>
    <w:p w14:paraId="15E0141C" w14:textId="481D4D22" w:rsidR="008E26DE" w:rsidRPr="00281CBB" w:rsidRDefault="00D04B90" w:rsidP="008E26DE">
      <w:pPr>
        <w:suppressAutoHyphens/>
        <w:spacing w:after="0" w:line="240" w:lineRule="auto"/>
        <w:jc w:val="center"/>
        <w:rPr>
          <w:rFonts w:ascii="Verdana" w:hAnsi="Verdana" w:cs="Times New Roman"/>
          <w:b/>
          <w:color w:val="000000"/>
          <w:sz w:val="19"/>
          <w:szCs w:val="19"/>
        </w:rPr>
      </w:pPr>
      <w:r w:rsidRPr="00281CBB">
        <w:rPr>
          <w:rFonts w:ascii="Verdana" w:eastAsia="Calibri" w:hAnsi="Verdana" w:cs="Times New Roman"/>
          <w:b/>
          <w:sz w:val="19"/>
          <w:szCs w:val="19"/>
        </w:rPr>
        <w:t xml:space="preserve">DĖL </w:t>
      </w:r>
      <w:r w:rsidR="008E26DE" w:rsidRPr="00281CBB">
        <w:rPr>
          <w:rFonts w:ascii="Verdana" w:eastAsia="Times New Roman" w:hAnsi="Verdana" w:cs="Times New Roman"/>
          <w:b/>
          <w:bCs/>
          <w:sz w:val="19"/>
          <w:szCs w:val="19"/>
        </w:rPr>
        <w:t>LB INFRASTRUKTŪROS APSAUGŲ NUO IŠORĖS GRĖSMIŲ ATSPARUMO ĮVERTINIMO (SAUGOS BRANDOS VERTINIMO)</w:t>
      </w:r>
    </w:p>
    <w:p w14:paraId="330A32CB" w14:textId="50704658" w:rsidR="00D04B90" w:rsidRPr="00281CBB" w:rsidRDefault="00CB4FBF" w:rsidP="002E0340">
      <w:pPr>
        <w:spacing w:after="0" w:line="240" w:lineRule="auto"/>
        <w:ind w:right="119"/>
        <w:jc w:val="center"/>
        <w:rPr>
          <w:rFonts w:ascii="Verdana" w:eastAsia="Calibri" w:hAnsi="Verdana" w:cs="Times New Roman"/>
          <w:b/>
          <w:sz w:val="19"/>
          <w:szCs w:val="19"/>
        </w:rPr>
      </w:pPr>
      <w:r w:rsidRPr="00281CBB">
        <w:rPr>
          <w:rFonts w:ascii="Verdana" w:eastAsia="Times New Roman" w:hAnsi="Verdana"/>
          <w:b/>
          <w:bCs/>
          <w:color w:val="000000" w:themeColor="text1"/>
          <w:sz w:val="19"/>
          <w:szCs w:val="19"/>
        </w:rPr>
        <w:t>PASLAUGŲ</w:t>
      </w:r>
      <w:r w:rsidR="000A3A79" w:rsidRPr="00281CBB">
        <w:rPr>
          <w:rFonts w:ascii="Verdana" w:eastAsia="Times New Roman" w:hAnsi="Verdana" w:cs="Times New Roman"/>
          <w:b/>
          <w:bCs/>
          <w:sz w:val="19"/>
          <w:szCs w:val="19"/>
        </w:rPr>
        <w:t xml:space="preserve"> </w:t>
      </w:r>
      <w:r w:rsidR="00D04B90" w:rsidRPr="00281CBB">
        <w:rPr>
          <w:rFonts w:ascii="Verdana" w:eastAsia="Calibri" w:hAnsi="Verdana" w:cs="Times New Roman"/>
          <w:b/>
          <w:sz w:val="19"/>
          <w:szCs w:val="19"/>
        </w:rPr>
        <w:t>PIRKIMO</w:t>
      </w:r>
    </w:p>
    <w:p w14:paraId="228AF32F" w14:textId="77777777" w:rsidR="008C557F" w:rsidRPr="00281CBB" w:rsidRDefault="008C557F" w:rsidP="002E0340">
      <w:pPr>
        <w:spacing w:after="0" w:line="240" w:lineRule="auto"/>
        <w:jc w:val="center"/>
        <w:rPr>
          <w:rFonts w:ascii="Verdana" w:eastAsia="Calibri" w:hAnsi="Verdana" w:cs="Times New Roman"/>
          <w:sz w:val="19"/>
          <w:szCs w:val="19"/>
        </w:rPr>
      </w:pPr>
    </w:p>
    <w:p w14:paraId="294B54B0" w14:textId="56DC5B18" w:rsidR="00D04B90" w:rsidRPr="00281CBB" w:rsidRDefault="008C557F" w:rsidP="002E0340">
      <w:pPr>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202</w:t>
      </w:r>
      <w:r w:rsidR="00655AE3" w:rsidRPr="00281CBB">
        <w:rPr>
          <w:rFonts w:ascii="Verdana" w:eastAsia="Calibri" w:hAnsi="Verdana" w:cs="Times New Roman"/>
          <w:sz w:val="19"/>
          <w:szCs w:val="19"/>
        </w:rPr>
        <w:t>5</w:t>
      </w:r>
      <w:r w:rsidRPr="00281CBB">
        <w:rPr>
          <w:rFonts w:ascii="Verdana" w:eastAsia="Calibri" w:hAnsi="Verdana" w:cs="Times New Roman"/>
          <w:sz w:val="19"/>
          <w:szCs w:val="19"/>
        </w:rPr>
        <w:t xml:space="preserve"> m.</w:t>
      </w:r>
      <w:r w:rsidR="000F5464" w:rsidRPr="00281CBB">
        <w:rPr>
          <w:rFonts w:ascii="Verdana" w:eastAsia="Calibri" w:hAnsi="Verdana" w:cs="Times New Roman"/>
          <w:sz w:val="19"/>
          <w:szCs w:val="19"/>
        </w:rPr>
        <w:t xml:space="preserve"> </w:t>
      </w:r>
      <w:r w:rsidR="0045508C" w:rsidRPr="00281CBB">
        <w:rPr>
          <w:rFonts w:ascii="Verdana" w:eastAsia="Calibri" w:hAnsi="Verdana" w:cs="Times New Roman"/>
          <w:sz w:val="19"/>
          <w:szCs w:val="19"/>
        </w:rPr>
        <w:t>_______________</w:t>
      </w:r>
      <w:r w:rsidR="00DD3AC2" w:rsidRPr="00281CBB">
        <w:rPr>
          <w:rFonts w:ascii="Verdana" w:eastAsia="Calibri" w:hAnsi="Verdana" w:cs="Times New Roman"/>
          <w:sz w:val="19"/>
          <w:szCs w:val="19"/>
        </w:rPr>
        <w:t xml:space="preserve"> </w:t>
      </w:r>
      <w:r w:rsidRPr="00281CBB">
        <w:rPr>
          <w:rFonts w:ascii="Verdana" w:eastAsia="Calibri" w:hAnsi="Verdana" w:cs="Times New Roman"/>
          <w:sz w:val="19"/>
          <w:szCs w:val="19"/>
        </w:rPr>
        <w:t>d.</w:t>
      </w:r>
    </w:p>
    <w:p w14:paraId="3301BCC4" w14:textId="77777777" w:rsidR="00D04B90" w:rsidRPr="00281CBB" w:rsidRDefault="00D04B90" w:rsidP="002E0340">
      <w:pPr>
        <w:spacing w:after="0" w:line="240" w:lineRule="auto"/>
        <w:jc w:val="center"/>
        <w:rPr>
          <w:rFonts w:ascii="Verdana" w:eastAsia="Calibri" w:hAnsi="Verdana" w:cs="Times New Roman"/>
          <w:sz w:val="19"/>
          <w:szCs w:val="19"/>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23"/>
      </w:tblGrid>
      <w:tr w:rsidR="00D04B90" w:rsidRPr="00281CBB" w14:paraId="0426D96A"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Tiekėjo pavadinimas /Jeigu dalyvauja ūkio subjektų grupė, surašomi visi dalyvių pavadinimai/</w:t>
            </w:r>
          </w:p>
        </w:tc>
        <w:tc>
          <w:tcPr>
            <w:tcW w:w="4223" w:type="dxa"/>
            <w:tcBorders>
              <w:top w:val="single" w:sz="4" w:space="0" w:color="auto"/>
              <w:left w:val="single" w:sz="4" w:space="0" w:color="auto"/>
              <w:bottom w:val="single" w:sz="4" w:space="0" w:color="auto"/>
              <w:right w:val="single" w:sz="4" w:space="0" w:color="auto"/>
            </w:tcBorders>
          </w:tcPr>
          <w:p w14:paraId="53F8A034" w14:textId="77777777" w:rsidR="00D04B90" w:rsidRPr="00281CBB" w:rsidRDefault="00D04B90" w:rsidP="002E0340">
            <w:pPr>
              <w:spacing w:after="0" w:line="240" w:lineRule="auto"/>
              <w:jc w:val="both"/>
              <w:rPr>
                <w:rFonts w:ascii="Verdana" w:eastAsia="Calibri" w:hAnsi="Verdana" w:cs="Times New Roman"/>
                <w:sz w:val="19"/>
                <w:szCs w:val="19"/>
              </w:rPr>
            </w:pPr>
          </w:p>
        </w:tc>
      </w:tr>
      <w:tr w:rsidR="00D04B90" w:rsidRPr="00281CBB" w14:paraId="2D08A338"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Įmonės kodas</w:t>
            </w:r>
            <w:r w:rsidR="000A3A79" w:rsidRPr="00281CBB">
              <w:rPr>
                <w:rFonts w:ascii="Verdana" w:eastAsia="Calibri" w:hAnsi="Verdana" w:cs="Times New Roman"/>
                <w:sz w:val="19"/>
                <w:szCs w:val="19"/>
              </w:rPr>
              <w:t xml:space="preserve"> </w:t>
            </w:r>
            <w:r w:rsidRPr="00281CBB">
              <w:rPr>
                <w:rFonts w:ascii="Verdana" w:eastAsia="Calibri" w:hAnsi="Verdana" w:cs="Times New Roman"/>
                <w:sz w:val="19"/>
                <w:szCs w:val="19"/>
              </w:rPr>
              <w:t>/Jeigu dalyvauja ūkio subjektų grupė, surašomi vis</w:t>
            </w:r>
            <w:r w:rsidR="000A3A79" w:rsidRPr="00281CBB">
              <w:rPr>
                <w:rFonts w:ascii="Verdana" w:eastAsia="Calibri" w:hAnsi="Verdana" w:cs="Times New Roman"/>
                <w:sz w:val="19"/>
                <w:szCs w:val="19"/>
              </w:rPr>
              <w:t>ų</w:t>
            </w:r>
            <w:r w:rsidRPr="00281CBB">
              <w:rPr>
                <w:rFonts w:ascii="Verdana" w:eastAsia="Calibri" w:hAnsi="Verdana" w:cs="Times New Roman"/>
                <w:sz w:val="19"/>
                <w:szCs w:val="19"/>
              </w:rPr>
              <w:t xml:space="preserve"> įmonių kodai</w:t>
            </w:r>
            <w:r w:rsidR="00B453BB" w:rsidRPr="00281CBB">
              <w:rPr>
                <w:rFonts w:ascii="Verdana" w:eastAsia="Calibri" w:hAnsi="Verdana" w:cs="Times New Roman"/>
                <w:sz w:val="19"/>
                <w:szCs w:val="19"/>
              </w:rPr>
              <w:t>/</w:t>
            </w:r>
          </w:p>
        </w:tc>
        <w:tc>
          <w:tcPr>
            <w:tcW w:w="4223" w:type="dxa"/>
            <w:tcBorders>
              <w:top w:val="single" w:sz="4" w:space="0" w:color="auto"/>
              <w:left w:val="single" w:sz="4" w:space="0" w:color="auto"/>
              <w:bottom w:val="single" w:sz="4" w:space="0" w:color="auto"/>
              <w:right w:val="single" w:sz="4" w:space="0" w:color="auto"/>
            </w:tcBorders>
          </w:tcPr>
          <w:p w14:paraId="09F23C86" w14:textId="77777777" w:rsidR="00D04B90" w:rsidRPr="00281CBB" w:rsidRDefault="00D04B90" w:rsidP="002E0340">
            <w:pPr>
              <w:spacing w:after="0" w:line="240" w:lineRule="auto"/>
              <w:jc w:val="both"/>
              <w:rPr>
                <w:rFonts w:ascii="Verdana" w:eastAsia="Calibri" w:hAnsi="Verdana" w:cs="Times New Roman"/>
                <w:sz w:val="19"/>
                <w:szCs w:val="19"/>
              </w:rPr>
            </w:pPr>
          </w:p>
        </w:tc>
      </w:tr>
      <w:tr w:rsidR="00D04B90" w:rsidRPr="00281CBB" w14:paraId="7EFA5922"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Tiekėjo adresas /Jeigu dalyvauja ūkio subjektų grupė, surašomi visi adresai/</w:t>
            </w:r>
          </w:p>
        </w:tc>
        <w:tc>
          <w:tcPr>
            <w:tcW w:w="4223" w:type="dxa"/>
            <w:tcBorders>
              <w:top w:val="single" w:sz="4" w:space="0" w:color="auto"/>
              <w:left w:val="single" w:sz="4" w:space="0" w:color="auto"/>
              <w:bottom w:val="single" w:sz="4" w:space="0" w:color="auto"/>
              <w:right w:val="single" w:sz="4" w:space="0" w:color="auto"/>
            </w:tcBorders>
          </w:tcPr>
          <w:p w14:paraId="6E138C4D" w14:textId="77777777" w:rsidR="00D04B90" w:rsidRPr="00281CBB" w:rsidRDefault="00D04B90" w:rsidP="002E0340">
            <w:pPr>
              <w:spacing w:after="0" w:line="240" w:lineRule="auto"/>
              <w:jc w:val="both"/>
              <w:rPr>
                <w:rFonts w:ascii="Verdana" w:eastAsia="Calibri" w:hAnsi="Verdana" w:cs="Times New Roman"/>
                <w:sz w:val="19"/>
                <w:szCs w:val="19"/>
              </w:rPr>
            </w:pPr>
          </w:p>
        </w:tc>
      </w:tr>
      <w:tr w:rsidR="00D04B90" w:rsidRPr="00281CBB" w14:paraId="746628F5" w14:textId="77777777" w:rsidTr="0045508C">
        <w:trPr>
          <w:trHeight w:val="283"/>
        </w:trPr>
        <w:tc>
          <w:tcPr>
            <w:tcW w:w="5524"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 xml:space="preserve">Pasiūlymą pasirašyti įgalioto asmens </w:t>
            </w:r>
            <w:r w:rsidR="00C1333E" w:rsidRPr="00281CBB">
              <w:rPr>
                <w:rFonts w:ascii="Verdana" w:eastAsia="Calibri" w:hAnsi="Verdana" w:cs="Times New Roman"/>
                <w:sz w:val="19"/>
                <w:szCs w:val="19"/>
              </w:rPr>
              <w:t xml:space="preserve">pareigos, </w:t>
            </w:r>
            <w:r w:rsidRPr="00281CBB">
              <w:rPr>
                <w:rFonts w:ascii="Verdana" w:eastAsia="Calibri" w:hAnsi="Verdana" w:cs="Times New Roman"/>
                <w:sz w:val="19"/>
                <w:szCs w:val="19"/>
              </w:rPr>
              <w:t>vardas, pavardė</w:t>
            </w:r>
          </w:p>
        </w:tc>
        <w:tc>
          <w:tcPr>
            <w:tcW w:w="4223" w:type="dxa"/>
            <w:tcBorders>
              <w:top w:val="single" w:sz="4" w:space="0" w:color="auto"/>
              <w:left w:val="single" w:sz="4" w:space="0" w:color="auto"/>
              <w:bottom w:val="single" w:sz="4" w:space="0" w:color="auto"/>
              <w:right w:val="single" w:sz="4" w:space="0" w:color="auto"/>
            </w:tcBorders>
          </w:tcPr>
          <w:p w14:paraId="0E97E62E" w14:textId="77777777" w:rsidR="00D04B90" w:rsidRPr="00281CBB" w:rsidRDefault="00D04B90" w:rsidP="002E0340">
            <w:pPr>
              <w:spacing w:after="0" w:line="240" w:lineRule="auto"/>
              <w:jc w:val="both"/>
              <w:rPr>
                <w:rFonts w:ascii="Verdana" w:eastAsia="Calibri" w:hAnsi="Verdana" w:cs="Times New Roman"/>
                <w:sz w:val="19"/>
                <w:szCs w:val="19"/>
              </w:rPr>
            </w:pPr>
          </w:p>
        </w:tc>
      </w:tr>
      <w:tr w:rsidR="00D04B90" w:rsidRPr="00281CBB" w14:paraId="1D9BF1EA" w14:textId="77777777" w:rsidTr="0045508C">
        <w:trPr>
          <w:trHeight w:val="249"/>
        </w:trPr>
        <w:tc>
          <w:tcPr>
            <w:tcW w:w="5524"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Telefono numeris</w:t>
            </w:r>
          </w:p>
        </w:tc>
        <w:tc>
          <w:tcPr>
            <w:tcW w:w="4223" w:type="dxa"/>
            <w:tcBorders>
              <w:top w:val="single" w:sz="4" w:space="0" w:color="auto"/>
              <w:left w:val="single" w:sz="4" w:space="0" w:color="auto"/>
              <w:bottom w:val="single" w:sz="4" w:space="0" w:color="auto"/>
              <w:right w:val="single" w:sz="4" w:space="0" w:color="auto"/>
            </w:tcBorders>
          </w:tcPr>
          <w:p w14:paraId="02374698" w14:textId="77777777" w:rsidR="00D04B90" w:rsidRPr="00281CBB" w:rsidRDefault="00D04B90" w:rsidP="002E0340">
            <w:pPr>
              <w:spacing w:after="0" w:line="240" w:lineRule="auto"/>
              <w:jc w:val="both"/>
              <w:rPr>
                <w:rFonts w:ascii="Verdana" w:eastAsia="Calibri" w:hAnsi="Verdana" w:cs="Times New Roman"/>
                <w:sz w:val="19"/>
                <w:szCs w:val="19"/>
              </w:rPr>
            </w:pPr>
          </w:p>
        </w:tc>
      </w:tr>
      <w:tr w:rsidR="00D04B90" w:rsidRPr="00281CBB" w14:paraId="73D6D850" w14:textId="77777777" w:rsidTr="0045508C">
        <w:trPr>
          <w:trHeight w:val="250"/>
        </w:trPr>
        <w:tc>
          <w:tcPr>
            <w:tcW w:w="5524"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E</w:t>
            </w:r>
            <w:r w:rsidR="006D160D" w:rsidRPr="00281CBB">
              <w:rPr>
                <w:rFonts w:ascii="Verdana" w:eastAsia="Calibri" w:hAnsi="Verdana" w:cs="Times New Roman"/>
                <w:sz w:val="19"/>
                <w:szCs w:val="19"/>
              </w:rPr>
              <w:t>l</w:t>
            </w:r>
            <w:r w:rsidRPr="00281CBB">
              <w:rPr>
                <w:rFonts w:ascii="Verdana" w:eastAsia="Calibri" w:hAnsi="Verdana" w:cs="Times New Roman"/>
                <w:sz w:val="19"/>
                <w:szCs w:val="19"/>
              </w:rPr>
              <w:t>. pašto adresas</w:t>
            </w:r>
          </w:p>
        </w:tc>
        <w:tc>
          <w:tcPr>
            <w:tcW w:w="4223" w:type="dxa"/>
            <w:tcBorders>
              <w:top w:val="single" w:sz="4" w:space="0" w:color="auto"/>
              <w:left w:val="single" w:sz="4" w:space="0" w:color="auto"/>
              <w:bottom w:val="single" w:sz="4" w:space="0" w:color="auto"/>
              <w:right w:val="single" w:sz="4" w:space="0" w:color="auto"/>
            </w:tcBorders>
          </w:tcPr>
          <w:p w14:paraId="42ACA230" w14:textId="77777777" w:rsidR="00D04B90" w:rsidRPr="00281CBB" w:rsidRDefault="00D04B90" w:rsidP="002E0340">
            <w:pPr>
              <w:spacing w:after="0" w:line="240" w:lineRule="auto"/>
              <w:jc w:val="both"/>
              <w:rPr>
                <w:rFonts w:ascii="Verdana" w:eastAsia="Calibri" w:hAnsi="Verdana" w:cs="Times New Roman"/>
                <w:sz w:val="19"/>
                <w:szCs w:val="19"/>
              </w:rPr>
            </w:pPr>
          </w:p>
        </w:tc>
      </w:tr>
      <w:tr w:rsidR="00D04B90" w:rsidRPr="00281CBB" w14:paraId="4DE2F757" w14:textId="77777777" w:rsidTr="00CA5D10">
        <w:trPr>
          <w:trHeight w:val="209"/>
        </w:trPr>
        <w:tc>
          <w:tcPr>
            <w:tcW w:w="5524"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281CBB" w:rsidRDefault="00D04B90" w:rsidP="002E0340">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Internetinės svetainės adresas</w:t>
            </w:r>
          </w:p>
        </w:tc>
        <w:tc>
          <w:tcPr>
            <w:tcW w:w="4223" w:type="dxa"/>
            <w:tcBorders>
              <w:top w:val="single" w:sz="4" w:space="0" w:color="auto"/>
              <w:left w:val="single" w:sz="4" w:space="0" w:color="auto"/>
              <w:bottom w:val="single" w:sz="4" w:space="0" w:color="auto"/>
              <w:right w:val="single" w:sz="4" w:space="0" w:color="auto"/>
            </w:tcBorders>
          </w:tcPr>
          <w:p w14:paraId="61A9E5D5" w14:textId="77777777" w:rsidR="00D04B90" w:rsidRPr="00281CBB" w:rsidRDefault="00D04B90" w:rsidP="002E0340">
            <w:pPr>
              <w:spacing w:after="0" w:line="240" w:lineRule="auto"/>
              <w:jc w:val="both"/>
              <w:rPr>
                <w:rFonts w:ascii="Verdana" w:eastAsia="Calibri" w:hAnsi="Verdana" w:cs="Times New Roman"/>
                <w:sz w:val="19"/>
                <w:szCs w:val="19"/>
              </w:rPr>
            </w:pPr>
          </w:p>
        </w:tc>
      </w:tr>
    </w:tbl>
    <w:p w14:paraId="1737B214" w14:textId="77777777" w:rsidR="00B453BB" w:rsidRPr="00281CBB" w:rsidRDefault="00B453BB" w:rsidP="00295F73">
      <w:pPr>
        <w:spacing w:after="0" w:line="240" w:lineRule="auto"/>
        <w:jc w:val="both"/>
        <w:rPr>
          <w:rFonts w:ascii="Verdana" w:eastAsia="Calibri" w:hAnsi="Verdana" w:cs="Times New Roman"/>
          <w:sz w:val="19"/>
          <w:szCs w:val="19"/>
        </w:rPr>
      </w:pPr>
    </w:p>
    <w:p w14:paraId="4EB76B34" w14:textId="7AC39DBB" w:rsidR="00D04B90" w:rsidRPr="00281CBB" w:rsidRDefault="00D04B90" w:rsidP="0045508C">
      <w:pPr>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1. Šiuo pasiūlymu pažymime, kad sutinkame su visomis pirkimo sąlygomis, nustatytomis:</w:t>
      </w:r>
      <w:r w:rsidR="0045508C" w:rsidRPr="00281CBB">
        <w:rPr>
          <w:rFonts w:ascii="Verdana" w:eastAsia="Calibri" w:hAnsi="Verdana" w:cs="Times New Roman"/>
          <w:sz w:val="19"/>
          <w:szCs w:val="19"/>
        </w:rPr>
        <w:t xml:space="preserve"> pirkimo skelbime, paskelbtame CVP IS; pirkimo sąlygose; kituose pirkimo dokumentuose (jų paaiškinimuose, papildymuose).</w:t>
      </w:r>
    </w:p>
    <w:p w14:paraId="64CE1474" w14:textId="128D824E" w:rsidR="00D04B90" w:rsidRPr="00281CBB" w:rsidRDefault="00D04B90" w:rsidP="0045508C">
      <w:pPr>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 xml:space="preserve">2. </w:t>
      </w:r>
      <w:r w:rsidRPr="00281CBB">
        <w:rPr>
          <w:rFonts w:ascii="Verdana" w:eastAsia="Calibri" w:hAnsi="Verdana" w:cs="Times New Roman"/>
          <w:spacing w:val="-4"/>
          <w:sz w:val="19"/>
          <w:szCs w:val="19"/>
        </w:rPr>
        <w:t>Patvirtin</w:t>
      </w:r>
      <w:r w:rsidR="00B453BB" w:rsidRPr="00281CBB">
        <w:rPr>
          <w:rFonts w:ascii="Verdana" w:eastAsia="Calibri" w:hAnsi="Verdana" w:cs="Times New Roman"/>
          <w:spacing w:val="-4"/>
          <w:sz w:val="19"/>
          <w:szCs w:val="19"/>
        </w:rPr>
        <w:t>ame</w:t>
      </w:r>
      <w:r w:rsidR="006A45CF" w:rsidRPr="00281CBB">
        <w:rPr>
          <w:rFonts w:ascii="Verdana" w:eastAsia="Calibri" w:hAnsi="Verdana" w:cs="Times New Roman"/>
          <w:spacing w:val="-4"/>
          <w:sz w:val="19"/>
          <w:szCs w:val="19"/>
        </w:rPr>
        <w:t>, kad:</w:t>
      </w:r>
      <w:r w:rsidR="0045508C" w:rsidRPr="00281CBB">
        <w:rPr>
          <w:rFonts w:ascii="Verdana" w:eastAsia="Calibri" w:hAnsi="Verdana" w:cs="Times New Roman"/>
          <w:spacing w:val="-4"/>
          <w:sz w:val="19"/>
          <w:szCs w:val="19"/>
        </w:rPr>
        <w:t xml:space="preserve"> </w:t>
      </w:r>
      <w:r w:rsidRPr="00281CBB">
        <w:rPr>
          <w:rFonts w:ascii="Verdana" w:eastAsia="Calibri" w:hAnsi="Verdana" w:cs="Times New Roman"/>
          <w:spacing w:val="-4"/>
          <w:sz w:val="19"/>
          <w:szCs w:val="19"/>
        </w:rPr>
        <w:t>dokumentų skaitmeninės</w:t>
      </w:r>
      <w:r w:rsidRPr="00281CBB">
        <w:rPr>
          <w:rFonts w:ascii="Verdana" w:eastAsia="Calibri" w:hAnsi="Verdana" w:cs="Times New Roman"/>
          <w:sz w:val="19"/>
          <w:szCs w:val="19"/>
        </w:rPr>
        <w:t xml:space="preserve"> kopijos ir elektroninėmis priemonėmis pateikti duomenys yra tikri</w:t>
      </w:r>
      <w:r w:rsidR="00D01CC9" w:rsidRPr="00281CBB">
        <w:rPr>
          <w:rFonts w:ascii="Verdana" w:eastAsia="Calibri" w:hAnsi="Verdana" w:cs="Times New Roman"/>
          <w:sz w:val="19"/>
          <w:szCs w:val="19"/>
        </w:rPr>
        <w:t>;</w:t>
      </w:r>
      <w:r w:rsidR="0045508C" w:rsidRPr="00281CBB">
        <w:rPr>
          <w:rFonts w:ascii="Verdana" w:eastAsia="Calibri" w:hAnsi="Verdana" w:cs="Times New Roman"/>
          <w:sz w:val="19"/>
          <w:szCs w:val="19"/>
        </w:rPr>
        <w:t xml:space="preserve"> </w:t>
      </w:r>
      <w:r w:rsidR="00B453BB" w:rsidRPr="00281CBB">
        <w:rPr>
          <w:rFonts w:ascii="Verdana" w:eastAsia="SimSun" w:hAnsi="Verdana" w:cs="Times New Roman"/>
          <w:sz w:val="19"/>
          <w:szCs w:val="19"/>
          <w:lang w:eastAsia="zh-CN"/>
        </w:rPr>
        <w:t>pasiūlyme pateikta informacija yra teisinga</w:t>
      </w:r>
      <w:r w:rsidR="00D01CC9" w:rsidRPr="00281CBB">
        <w:rPr>
          <w:rFonts w:ascii="Verdana" w:eastAsia="SimSun" w:hAnsi="Verdana" w:cs="Times New Roman"/>
          <w:sz w:val="19"/>
          <w:szCs w:val="19"/>
          <w:lang w:eastAsia="zh-CN"/>
        </w:rPr>
        <w:t>;</w:t>
      </w:r>
      <w:r w:rsidR="0045508C" w:rsidRPr="00281CBB">
        <w:rPr>
          <w:rFonts w:ascii="Verdana" w:eastAsia="SimSun" w:hAnsi="Verdana" w:cs="Times New Roman"/>
          <w:sz w:val="19"/>
          <w:szCs w:val="19"/>
          <w:lang w:eastAsia="zh-CN"/>
        </w:rPr>
        <w:t xml:space="preserve"> </w:t>
      </w:r>
      <w:r w:rsidR="00971C3F" w:rsidRPr="00281CBB">
        <w:rPr>
          <w:rFonts w:ascii="Verdana" w:eastAsia="SimSun" w:hAnsi="Verdana" w:cs="Times New Roman"/>
          <w:sz w:val="19"/>
          <w:szCs w:val="19"/>
          <w:lang w:eastAsia="zh-CN"/>
        </w:rPr>
        <w:t>siūlomos p</w:t>
      </w:r>
      <w:r w:rsidR="006D160D" w:rsidRPr="00281CBB">
        <w:rPr>
          <w:rFonts w:ascii="Verdana" w:eastAsia="SimSun" w:hAnsi="Verdana" w:cs="Times New Roman"/>
          <w:sz w:val="19"/>
          <w:szCs w:val="19"/>
          <w:lang w:eastAsia="zh-CN"/>
        </w:rPr>
        <w:t>aslaugos</w:t>
      </w:r>
      <w:r w:rsidR="00971C3F" w:rsidRPr="00281CBB">
        <w:rPr>
          <w:rFonts w:ascii="Verdana" w:eastAsia="SimSun" w:hAnsi="Verdana" w:cs="Times New Roman"/>
          <w:sz w:val="19"/>
          <w:szCs w:val="19"/>
          <w:lang w:eastAsia="zh-CN"/>
        </w:rPr>
        <w:t xml:space="preserve"> </w:t>
      </w:r>
      <w:r w:rsidR="00B453BB" w:rsidRPr="00281CBB">
        <w:rPr>
          <w:rFonts w:ascii="Verdana" w:eastAsia="SimSun" w:hAnsi="Verdana" w:cs="Times New Roman"/>
          <w:sz w:val="19"/>
          <w:szCs w:val="19"/>
          <w:lang w:eastAsia="zh-CN"/>
        </w:rPr>
        <w:t xml:space="preserve">visiškai atitinka </w:t>
      </w:r>
      <w:r w:rsidR="00EB2617" w:rsidRPr="00281CBB">
        <w:rPr>
          <w:rFonts w:ascii="Verdana" w:eastAsia="Times New Roman" w:hAnsi="Verdana"/>
          <w:sz w:val="19"/>
          <w:szCs w:val="19"/>
          <w:lang w:eastAsia="lt-LT"/>
        </w:rPr>
        <w:t xml:space="preserve">pirkimo </w:t>
      </w:r>
      <w:r w:rsidR="006A45CF" w:rsidRPr="00281CBB">
        <w:rPr>
          <w:rFonts w:ascii="Verdana" w:eastAsia="SimSun" w:hAnsi="Verdana" w:cs="Times New Roman"/>
          <w:sz w:val="19"/>
          <w:szCs w:val="19"/>
          <w:lang w:eastAsia="zh-CN"/>
        </w:rPr>
        <w:t>sąlygose ir jų prieduose</w:t>
      </w:r>
      <w:r w:rsidR="00B453BB" w:rsidRPr="00281CBB">
        <w:rPr>
          <w:rFonts w:ascii="Verdana" w:eastAsia="SimSun" w:hAnsi="Verdana" w:cs="Times New Roman"/>
          <w:sz w:val="19"/>
          <w:szCs w:val="19"/>
          <w:lang w:eastAsia="zh-CN"/>
        </w:rPr>
        <w:t xml:space="preserve"> nustatytus reikalavimus</w:t>
      </w:r>
      <w:r w:rsidR="00D01CC9" w:rsidRPr="00281CBB">
        <w:rPr>
          <w:rFonts w:ascii="Verdana" w:eastAsia="SimSun" w:hAnsi="Verdana" w:cs="Times New Roman"/>
          <w:sz w:val="19"/>
          <w:szCs w:val="19"/>
          <w:lang w:eastAsia="zh-CN"/>
        </w:rPr>
        <w:t>;</w:t>
      </w:r>
      <w:r w:rsidR="0045508C" w:rsidRPr="00281CBB">
        <w:rPr>
          <w:rFonts w:ascii="Verdana" w:eastAsia="SimSun" w:hAnsi="Verdana" w:cs="Times New Roman"/>
          <w:sz w:val="19"/>
          <w:szCs w:val="19"/>
          <w:lang w:eastAsia="zh-CN"/>
        </w:rPr>
        <w:t xml:space="preserve"> </w:t>
      </w:r>
      <w:r w:rsidR="006A45CF" w:rsidRPr="00281CBB">
        <w:rPr>
          <w:rFonts w:ascii="Verdana" w:eastAsia="SimSun" w:hAnsi="Verdana" w:cs="Times New Roman"/>
          <w:sz w:val="19"/>
          <w:szCs w:val="19"/>
          <w:lang w:eastAsia="zh-CN"/>
        </w:rPr>
        <w:t>pirkimo sutartis,</w:t>
      </w:r>
      <w:r w:rsidR="00D01CC9" w:rsidRPr="00281CBB">
        <w:rPr>
          <w:rFonts w:ascii="Verdana" w:eastAsia="SimSun" w:hAnsi="Verdana" w:cs="Times New Roman"/>
          <w:sz w:val="19"/>
          <w:szCs w:val="19"/>
          <w:lang w:eastAsia="zh-CN"/>
        </w:rPr>
        <w:t xml:space="preserve"> pareng</w:t>
      </w:r>
      <w:r w:rsidR="006A45CF" w:rsidRPr="00281CBB">
        <w:rPr>
          <w:rFonts w:ascii="Verdana" w:eastAsia="SimSun" w:hAnsi="Verdana" w:cs="Times New Roman"/>
          <w:sz w:val="19"/>
          <w:szCs w:val="19"/>
          <w:lang w:eastAsia="zh-CN"/>
        </w:rPr>
        <w:t xml:space="preserve">ta pagal </w:t>
      </w:r>
      <w:r w:rsidR="00EB2617" w:rsidRPr="00281CBB">
        <w:rPr>
          <w:rFonts w:ascii="Verdana" w:eastAsia="Times New Roman" w:hAnsi="Verdana"/>
          <w:sz w:val="19"/>
          <w:szCs w:val="19"/>
          <w:lang w:eastAsia="lt-LT"/>
        </w:rPr>
        <w:t>pirkimo</w:t>
      </w:r>
      <w:r w:rsidR="006A45CF" w:rsidRPr="00281CBB">
        <w:rPr>
          <w:rFonts w:ascii="Verdana" w:eastAsia="SimSun" w:hAnsi="Verdana" w:cs="Times New Roman"/>
          <w:sz w:val="19"/>
          <w:szCs w:val="19"/>
          <w:lang w:eastAsia="zh-CN"/>
        </w:rPr>
        <w:t xml:space="preserve"> sąlygų </w:t>
      </w:r>
      <w:r w:rsidR="009C0592" w:rsidRPr="00281CBB">
        <w:rPr>
          <w:rFonts w:ascii="Verdana" w:eastAsia="SimSun" w:hAnsi="Verdana" w:cs="Times New Roman"/>
          <w:sz w:val="19"/>
          <w:szCs w:val="19"/>
          <w:lang w:eastAsia="zh-CN"/>
        </w:rPr>
        <w:t>7</w:t>
      </w:r>
      <w:r w:rsidR="006A45CF" w:rsidRPr="00281CBB">
        <w:rPr>
          <w:rFonts w:ascii="Verdana" w:eastAsia="SimSun" w:hAnsi="Verdana" w:cs="Times New Roman"/>
          <w:sz w:val="19"/>
          <w:szCs w:val="19"/>
          <w:lang w:eastAsia="zh-CN"/>
        </w:rPr>
        <w:t xml:space="preserve"> priede pateiktą projektą</w:t>
      </w:r>
      <w:r w:rsidR="00D01CC9" w:rsidRPr="00281CBB">
        <w:rPr>
          <w:rFonts w:ascii="Verdana" w:eastAsia="SimSun" w:hAnsi="Verdana" w:cs="Times New Roman"/>
          <w:sz w:val="19"/>
          <w:szCs w:val="19"/>
          <w:lang w:eastAsia="zh-CN"/>
        </w:rPr>
        <w:t>,</w:t>
      </w:r>
      <w:r w:rsidR="006A45CF" w:rsidRPr="00281CBB">
        <w:rPr>
          <w:rFonts w:ascii="Verdana" w:eastAsia="SimSun" w:hAnsi="Verdana" w:cs="Times New Roman"/>
          <w:sz w:val="19"/>
          <w:szCs w:val="19"/>
          <w:lang w:eastAsia="zh-CN"/>
        </w:rPr>
        <w:t xml:space="preserve"> bus pasirašyta </w:t>
      </w:r>
      <w:r w:rsidR="006A45CF" w:rsidRPr="00281CBB">
        <w:rPr>
          <w:rFonts w:ascii="Verdana" w:eastAsia="Calibri" w:hAnsi="Verdana" w:cs="Times New Roman"/>
          <w:sz w:val="19"/>
          <w:szCs w:val="19"/>
        </w:rPr>
        <w:t>per perkančiosios organizacijos nurodytą laiką</w:t>
      </w:r>
      <w:r w:rsidRPr="00281CBB">
        <w:rPr>
          <w:rFonts w:ascii="Verdana" w:eastAsia="Calibri" w:hAnsi="Verdana" w:cs="Times New Roman"/>
          <w:sz w:val="19"/>
          <w:szCs w:val="19"/>
        </w:rPr>
        <w:t>.</w:t>
      </w:r>
    </w:p>
    <w:p w14:paraId="5DB41895" w14:textId="77777777" w:rsidR="00CA5D10" w:rsidRPr="00281CBB" w:rsidRDefault="00C1333E" w:rsidP="00CA5D10">
      <w:pPr>
        <w:spacing w:after="0" w:line="240" w:lineRule="auto"/>
        <w:ind w:left="142" w:firstLine="425"/>
        <w:jc w:val="both"/>
        <w:rPr>
          <w:rFonts w:ascii="Verdana" w:eastAsia="Calibri" w:hAnsi="Verdana" w:cs="Times New Roman"/>
          <w:color w:val="000000" w:themeColor="text1"/>
          <w:sz w:val="19"/>
          <w:szCs w:val="19"/>
        </w:rPr>
      </w:pPr>
      <w:r w:rsidRPr="00281CBB">
        <w:rPr>
          <w:rFonts w:ascii="Verdana" w:eastAsia="Calibri" w:hAnsi="Verdana" w:cs="Times New Roman"/>
          <w:sz w:val="19"/>
          <w:szCs w:val="19"/>
        </w:rPr>
        <w:t xml:space="preserve">3. </w:t>
      </w:r>
      <w:r w:rsidR="00CA5D10" w:rsidRPr="00281CBB">
        <w:rPr>
          <w:rFonts w:ascii="Verdana" w:hAnsi="Verdana"/>
          <w:sz w:val="19"/>
          <w:szCs w:val="19"/>
        </w:rPr>
        <w:t xml:space="preserve">Tiekėjams taikomas </w:t>
      </w:r>
      <w:r w:rsidR="00CA5D10" w:rsidRPr="00281CBB">
        <w:rPr>
          <w:rFonts w:ascii="Verdana" w:eastAsia="Calibri" w:hAnsi="Verdana" w:cs="Times New Roman"/>
          <w:color w:val="000000" w:themeColor="text1"/>
          <w:sz w:val="19"/>
          <w:szCs w:val="19"/>
        </w:rPr>
        <w:t xml:space="preserve">nacionalinis pašalinimo pagrindas </w:t>
      </w:r>
      <w:r w:rsidR="00CA5D10" w:rsidRPr="00281CBB">
        <w:rPr>
          <w:rFonts w:ascii="Verdana" w:eastAsia="Calibri" w:hAnsi="Verdana" w:cs="Times New Roman"/>
          <w:b/>
          <w:bCs/>
          <w:color w:val="000000" w:themeColor="text1"/>
          <w:sz w:val="19"/>
          <w:szCs w:val="19"/>
        </w:rPr>
        <w:t>dėl paskirtos baudžiamojo poveikio priemonės</w:t>
      </w:r>
      <w:r w:rsidR="00CA5D10" w:rsidRPr="00281CBB">
        <w:rPr>
          <w:rFonts w:ascii="Verdana" w:eastAsia="Calibri" w:hAnsi="Verdana" w:cs="Times New Roman"/>
          <w:color w:val="000000" w:themeColor="text1"/>
          <w:sz w:val="19"/>
          <w:szCs w:val="19"/>
        </w:rPr>
        <w:t xml:space="preserve"> pagal VPĮ 46 straipsnio 2¹ dalies nuostatas (įrašyti </w:t>
      </w:r>
      <w:r w:rsidR="00CA5D10" w:rsidRPr="00281CBB">
        <w:rPr>
          <w:rFonts w:ascii="Verdana" w:eastAsia="Calibri" w:hAnsi="Verdana" w:cs="Times New Roman"/>
          <w:b/>
          <w:bCs/>
          <w:color w:val="000000" w:themeColor="text1"/>
          <w:sz w:val="19"/>
          <w:szCs w:val="19"/>
        </w:rPr>
        <w:t xml:space="preserve">taip </w:t>
      </w:r>
      <w:r w:rsidR="00CA5D10" w:rsidRPr="00281CBB">
        <w:rPr>
          <w:rFonts w:ascii="Verdana" w:eastAsia="Calibri" w:hAnsi="Verdana" w:cs="Times New Roman"/>
          <w:color w:val="000000" w:themeColor="text1"/>
          <w:sz w:val="19"/>
          <w:szCs w:val="19"/>
        </w:rPr>
        <w:t>arba</w:t>
      </w:r>
      <w:r w:rsidR="00CA5D10" w:rsidRPr="00281CBB">
        <w:rPr>
          <w:rFonts w:ascii="Verdana" w:eastAsia="Calibri" w:hAnsi="Verdana" w:cs="Times New Roman"/>
          <w:b/>
          <w:bCs/>
          <w:color w:val="000000" w:themeColor="text1"/>
          <w:sz w:val="19"/>
          <w:szCs w:val="19"/>
        </w:rPr>
        <w:t xml:space="preserve"> ne</w:t>
      </w:r>
      <w:r w:rsidR="00CA5D10" w:rsidRPr="00281CBB">
        <w:rPr>
          <w:rFonts w:ascii="Verdana" w:eastAsia="Calibri" w:hAnsi="Verdana" w:cs="Times New Roman"/>
          <w:color w:val="000000" w:themeColor="text1"/>
          <w:sz w:val="19"/>
          <w:szCs w:val="19"/>
        </w:rPr>
        <w:t>):</w:t>
      </w:r>
    </w:p>
    <w:p w14:paraId="611FE7FD" w14:textId="77777777" w:rsidR="00CA5D10" w:rsidRPr="00281CBB" w:rsidRDefault="00CA5D10" w:rsidP="00CA5D10">
      <w:pPr>
        <w:spacing w:after="0" w:line="240" w:lineRule="auto"/>
        <w:ind w:left="-284" w:firstLine="284"/>
        <w:jc w:val="both"/>
        <w:rPr>
          <w:rFonts w:ascii="Verdana" w:eastAsia="Calibri" w:hAnsi="Verdana" w:cs="Times New Roman"/>
          <w:color w:val="000000" w:themeColor="text1"/>
          <w:sz w:val="19"/>
          <w:szCs w:val="19"/>
        </w:rPr>
      </w:pPr>
    </w:p>
    <w:tbl>
      <w:tblPr>
        <w:tblStyle w:val="TableGrid"/>
        <w:tblW w:w="9781" w:type="dxa"/>
        <w:tblInd w:w="-5" w:type="dxa"/>
        <w:tblLook w:val="04A0" w:firstRow="1" w:lastRow="0" w:firstColumn="1" w:lastColumn="0" w:noHBand="0" w:noVBand="1"/>
      </w:tblPr>
      <w:tblGrid>
        <w:gridCol w:w="8505"/>
        <w:gridCol w:w="1276"/>
      </w:tblGrid>
      <w:tr w:rsidR="00CA5D10" w:rsidRPr="00281CBB" w14:paraId="2BEAEEEC" w14:textId="77777777" w:rsidTr="002944C1">
        <w:trPr>
          <w:trHeight w:val="779"/>
        </w:trPr>
        <w:tc>
          <w:tcPr>
            <w:tcW w:w="8505" w:type="dxa"/>
          </w:tcPr>
          <w:p w14:paraId="2013C947" w14:textId="77777777" w:rsidR="00CA5D10" w:rsidRPr="00281CBB" w:rsidRDefault="00CA5D10" w:rsidP="00496FC3">
            <w:pPr>
              <w:jc w:val="both"/>
              <w:rPr>
                <w:rFonts w:ascii="Verdana" w:hAnsi="Verdana"/>
                <w:sz w:val="19"/>
                <w:szCs w:val="19"/>
              </w:rPr>
            </w:pPr>
            <w:r w:rsidRPr="00281CBB">
              <w:rPr>
                <w:rFonts w:ascii="Verdana" w:hAnsi="Verdana"/>
                <w:color w:val="000000" w:themeColor="text1"/>
                <w:sz w:val="19"/>
                <w:szCs w:val="19"/>
              </w:rPr>
              <w:t>Ar ekonominės veiklos vykdytojui yra taikoma sąlyga, kad jis yra neatlikęs jam paskirtos baudžiamojo poveikio priemonės – uždraudimo juridiniam asmeniui dalyvauti viešuosiuose pirkimuose?</w:t>
            </w:r>
          </w:p>
        </w:tc>
        <w:tc>
          <w:tcPr>
            <w:tcW w:w="1276" w:type="dxa"/>
            <w:vAlign w:val="center"/>
          </w:tcPr>
          <w:p w14:paraId="321D5FA4" w14:textId="77777777" w:rsidR="00CA5D10" w:rsidRPr="00281CBB" w:rsidRDefault="00CA5D10" w:rsidP="002944C1">
            <w:pPr>
              <w:jc w:val="center"/>
              <w:rPr>
                <w:rFonts w:ascii="Verdana" w:hAnsi="Verdana"/>
                <w:sz w:val="19"/>
                <w:szCs w:val="19"/>
              </w:rPr>
            </w:pPr>
          </w:p>
        </w:tc>
      </w:tr>
    </w:tbl>
    <w:p w14:paraId="6EDDA604" w14:textId="6EDC8D20" w:rsidR="00C1333E" w:rsidRPr="00281CBB" w:rsidRDefault="00C1333E" w:rsidP="0045508C">
      <w:pPr>
        <w:spacing w:after="0" w:line="240" w:lineRule="auto"/>
        <w:ind w:firstLine="567"/>
        <w:jc w:val="both"/>
        <w:rPr>
          <w:rFonts w:ascii="Verdana" w:eastAsia="Calibri" w:hAnsi="Verdana" w:cs="Times New Roman"/>
          <w:sz w:val="19"/>
          <w:szCs w:val="19"/>
        </w:rPr>
      </w:pPr>
    </w:p>
    <w:p w14:paraId="07966128" w14:textId="1ED99814" w:rsidR="006D160D" w:rsidRPr="00281CBB" w:rsidRDefault="00CA5D10" w:rsidP="006D160D">
      <w:pPr>
        <w:tabs>
          <w:tab w:val="num" w:pos="900"/>
        </w:tabs>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4</w:t>
      </w:r>
      <w:r w:rsidR="00D01CC9" w:rsidRPr="00281CBB">
        <w:rPr>
          <w:rFonts w:ascii="Verdana" w:eastAsia="Calibri" w:hAnsi="Verdana" w:cs="Times New Roman"/>
          <w:sz w:val="19"/>
          <w:szCs w:val="19"/>
        </w:rPr>
        <w:t xml:space="preserve">. </w:t>
      </w:r>
      <w:r w:rsidR="006D160D" w:rsidRPr="00281CBB">
        <w:rPr>
          <w:rFonts w:ascii="Verdana" w:eastAsia="Calibri" w:hAnsi="Verdana" w:cs="Times New Roman"/>
          <w:sz w:val="19"/>
          <w:szCs w:val="19"/>
        </w:rPr>
        <w:t>Mūsų siūlomų paslaugų kaina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43"/>
        <w:gridCol w:w="1984"/>
      </w:tblGrid>
      <w:tr w:rsidR="006C1F0D" w:rsidRPr="00281CBB" w14:paraId="7F04FB5F" w14:textId="77777777" w:rsidTr="00607FB2">
        <w:trPr>
          <w:trHeight w:val="495"/>
        </w:trPr>
        <w:tc>
          <w:tcPr>
            <w:tcW w:w="5949" w:type="dxa"/>
            <w:shd w:val="clear" w:color="auto" w:fill="auto"/>
          </w:tcPr>
          <w:p w14:paraId="28D384BD" w14:textId="33472D6E" w:rsidR="006C1F0D" w:rsidRPr="00281CBB" w:rsidRDefault="00607FB2" w:rsidP="00827748">
            <w:pPr>
              <w:spacing w:after="0" w:line="240" w:lineRule="auto"/>
              <w:ind w:right="120"/>
              <w:jc w:val="center"/>
              <w:rPr>
                <w:rFonts w:ascii="Verdana" w:eastAsia="MS Mincho" w:hAnsi="Verdana" w:cs="Times New Roman"/>
                <w:b/>
                <w:bCs/>
                <w:sz w:val="19"/>
                <w:szCs w:val="19"/>
              </w:rPr>
            </w:pPr>
            <w:bookmarkStart w:id="12" w:name="_Hlk91184927"/>
            <w:r w:rsidRPr="00281CBB">
              <w:rPr>
                <w:rFonts w:ascii="Verdana" w:eastAsia="MS Mincho" w:hAnsi="Verdana" w:cs="Times New Roman"/>
                <w:b/>
                <w:bCs/>
                <w:sz w:val="19"/>
                <w:szCs w:val="19"/>
              </w:rPr>
              <w:t>P</w:t>
            </w:r>
            <w:r w:rsidR="006C1F0D" w:rsidRPr="00281CBB">
              <w:rPr>
                <w:rFonts w:ascii="Verdana" w:eastAsia="MS Mincho" w:hAnsi="Verdana" w:cs="Times New Roman"/>
                <w:b/>
                <w:bCs/>
                <w:sz w:val="19"/>
                <w:szCs w:val="19"/>
              </w:rPr>
              <w:t>aslaugų pavadinimas</w:t>
            </w:r>
          </w:p>
        </w:tc>
        <w:tc>
          <w:tcPr>
            <w:tcW w:w="1843" w:type="dxa"/>
          </w:tcPr>
          <w:p w14:paraId="5597FF9B" w14:textId="77777777" w:rsidR="006C1F0D" w:rsidRPr="00281CBB" w:rsidRDefault="006C1F0D" w:rsidP="00827748">
            <w:pPr>
              <w:spacing w:after="0" w:line="240" w:lineRule="auto"/>
              <w:ind w:right="120"/>
              <w:jc w:val="center"/>
              <w:rPr>
                <w:rFonts w:ascii="Verdana" w:eastAsia="MS Mincho" w:hAnsi="Verdana" w:cs="Times New Roman"/>
                <w:b/>
                <w:bCs/>
                <w:sz w:val="19"/>
                <w:szCs w:val="19"/>
              </w:rPr>
            </w:pPr>
            <w:r w:rsidRPr="00281CBB">
              <w:rPr>
                <w:rFonts w:ascii="Verdana" w:eastAsia="MS Mincho" w:hAnsi="Verdana" w:cs="Times New Roman"/>
                <w:b/>
                <w:bCs/>
                <w:sz w:val="19"/>
                <w:szCs w:val="19"/>
              </w:rPr>
              <w:t>Mato vnt., kiekis</w:t>
            </w:r>
          </w:p>
        </w:tc>
        <w:tc>
          <w:tcPr>
            <w:tcW w:w="1984" w:type="dxa"/>
            <w:shd w:val="clear" w:color="auto" w:fill="auto"/>
          </w:tcPr>
          <w:p w14:paraId="4335B8F2" w14:textId="77777777" w:rsidR="006C1F0D" w:rsidRPr="00281CBB" w:rsidRDefault="006C1F0D" w:rsidP="00827748">
            <w:pPr>
              <w:spacing w:after="0" w:line="240" w:lineRule="auto"/>
              <w:ind w:right="120"/>
              <w:jc w:val="center"/>
              <w:rPr>
                <w:rFonts w:ascii="Verdana" w:eastAsia="MS Mincho" w:hAnsi="Verdana" w:cs="Times New Roman"/>
                <w:b/>
                <w:bCs/>
                <w:sz w:val="19"/>
                <w:szCs w:val="19"/>
                <w:highlight w:val="yellow"/>
              </w:rPr>
            </w:pPr>
            <w:r w:rsidRPr="00281CBB">
              <w:rPr>
                <w:rFonts w:ascii="Verdana" w:eastAsia="MS Mincho" w:hAnsi="Verdana" w:cs="Times New Roman"/>
                <w:b/>
                <w:bCs/>
                <w:sz w:val="19"/>
                <w:szCs w:val="19"/>
              </w:rPr>
              <w:t>Kaina, Eur be PVM</w:t>
            </w:r>
          </w:p>
        </w:tc>
      </w:tr>
      <w:tr w:rsidR="006C1F0D" w:rsidRPr="00281CBB" w14:paraId="6249FAB3" w14:textId="77777777" w:rsidTr="00607FB2">
        <w:trPr>
          <w:trHeight w:val="389"/>
        </w:trPr>
        <w:tc>
          <w:tcPr>
            <w:tcW w:w="5949" w:type="dxa"/>
            <w:shd w:val="clear" w:color="auto" w:fill="auto"/>
          </w:tcPr>
          <w:p w14:paraId="7D2C5515" w14:textId="337CA933" w:rsidR="006C1F0D" w:rsidRPr="00281CBB" w:rsidRDefault="0071607D" w:rsidP="00827748">
            <w:pPr>
              <w:spacing w:after="0" w:line="240" w:lineRule="auto"/>
              <w:ind w:right="120"/>
              <w:rPr>
                <w:rFonts w:ascii="Verdana" w:eastAsia="MS Mincho" w:hAnsi="Verdana" w:cs="Times New Roman"/>
                <w:b/>
                <w:bCs/>
                <w:sz w:val="19"/>
                <w:szCs w:val="19"/>
              </w:rPr>
            </w:pPr>
            <w:r w:rsidRPr="00281CBB">
              <w:rPr>
                <w:rFonts w:ascii="Verdana" w:eastAsia="MS Mincho" w:hAnsi="Verdana" w:cs="Times New Roman"/>
                <w:b/>
                <w:bCs/>
                <w:sz w:val="19"/>
                <w:szCs w:val="19"/>
              </w:rPr>
              <w:t>LB infrastruktūros apsaugų nuo išorės grėsmių atsparumo įvertinimas (saugos brandos vertinimas) </w:t>
            </w:r>
          </w:p>
        </w:tc>
        <w:tc>
          <w:tcPr>
            <w:tcW w:w="1843" w:type="dxa"/>
          </w:tcPr>
          <w:p w14:paraId="28C90449" w14:textId="42CB730E" w:rsidR="006C1F0D" w:rsidRPr="00281CBB" w:rsidRDefault="006C1F0D" w:rsidP="00827748">
            <w:pPr>
              <w:spacing w:after="0" w:line="240" w:lineRule="auto"/>
              <w:ind w:right="120"/>
              <w:jc w:val="both"/>
              <w:rPr>
                <w:rFonts w:ascii="Verdana" w:eastAsia="MS Mincho" w:hAnsi="Verdana" w:cs="Times New Roman"/>
                <w:sz w:val="19"/>
                <w:szCs w:val="19"/>
              </w:rPr>
            </w:pPr>
            <w:r w:rsidRPr="00281CBB">
              <w:rPr>
                <w:rFonts w:ascii="Verdana" w:eastAsia="MS Mincho" w:hAnsi="Verdana" w:cs="Times New Roman"/>
                <w:sz w:val="19"/>
                <w:szCs w:val="19"/>
              </w:rPr>
              <w:t xml:space="preserve">1 </w:t>
            </w:r>
            <w:r w:rsidR="00E920FD" w:rsidRPr="00281CBB">
              <w:rPr>
                <w:rFonts w:ascii="Verdana" w:eastAsia="MS Mincho" w:hAnsi="Verdana" w:cs="Times New Roman"/>
                <w:sz w:val="19"/>
                <w:szCs w:val="19"/>
              </w:rPr>
              <w:t>vnt</w:t>
            </w:r>
            <w:r w:rsidRPr="00281CBB">
              <w:rPr>
                <w:rFonts w:ascii="Verdana" w:eastAsia="MS Mincho" w:hAnsi="Verdana" w:cs="Times New Roman"/>
                <w:sz w:val="19"/>
                <w:szCs w:val="19"/>
              </w:rPr>
              <w:t>.</w:t>
            </w:r>
          </w:p>
        </w:tc>
        <w:tc>
          <w:tcPr>
            <w:tcW w:w="1984" w:type="dxa"/>
            <w:shd w:val="clear" w:color="auto" w:fill="auto"/>
          </w:tcPr>
          <w:p w14:paraId="42B62F86" w14:textId="77777777" w:rsidR="006C1F0D" w:rsidRPr="00281CBB" w:rsidRDefault="006C1F0D" w:rsidP="00827748">
            <w:pPr>
              <w:spacing w:after="0" w:line="240" w:lineRule="auto"/>
              <w:ind w:right="120"/>
              <w:jc w:val="center"/>
              <w:rPr>
                <w:rFonts w:ascii="Verdana" w:eastAsia="MS Mincho" w:hAnsi="Verdana" w:cs="Times New Roman"/>
                <w:bCs/>
                <w:sz w:val="19"/>
                <w:szCs w:val="19"/>
              </w:rPr>
            </w:pPr>
          </w:p>
        </w:tc>
      </w:tr>
      <w:tr w:rsidR="006C1F0D" w:rsidRPr="00281CBB" w14:paraId="634DA8BF" w14:textId="77777777" w:rsidTr="00607FB2">
        <w:trPr>
          <w:trHeight w:val="236"/>
        </w:trPr>
        <w:tc>
          <w:tcPr>
            <w:tcW w:w="7792" w:type="dxa"/>
            <w:gridSpan w:val="2"/>
            <w:shd w:val="clear" w:color="auto" w:fill="auto"/>
          </w:tcPr>
          <w:p w14:paraId="4B2388C2" w14:textId="77777777" w:rsidR="006C1F0D" w:rsidRPr="00281CBB" w:rsidRDefault="006C1F0D" w:rsidP="00827748">
            <w:pPr>
              <w:spacing w:after="0" w:line="240" w:lineRule="auto"/>
              <w:ind w:right="120"/>
              <w:jc w:val="right"/>
              <w:rPr>
                <w:rFonts w:ascii="Verdana" w:eastAsia="MS Mincho" w:hAnsi="Verdana" w:cs="Times New Roman"/>
                <w:sz w:val="19"/>
                <w:szCs w:val="19"/>
              </w:rPr>
            </w:pPr>
            <w:r w:rsidRPr="00281CBB">
              <w:rPr>
                <w:rFonts w:ascii="Verdana" w:eastAsia="MS Mincho" w:hAnsi="Verdana" w:cs="Times New Roman"/>
                <w:sz w:val="19"/>
                <w:szCs w:val="19"/>
              </w:rPr>
              <w:t>PVM 21 proc., Eur</w:t>
            </w:r>
          </w:p>
        </w:tc>
        <w:tc>
          <w:tcPr>
            <w:tcW w:w="1984" w:type="dxa"/>
            <w:shd w:val="clear" w:color="auto" w:fill="auto"/>
          </w:tcPr>
          <w:p w14:paraId="2D424B40" w14:textId="77777777" w:rsidR="006C1F0D" w:rsidRPr="00281CBB" w:rsidRDefault="006C1F0D" w:rsidP="00827748">
            <w:pPr>
              <w:spacing w:after="0" w:line="240" w:lineRule="auto"/>
              <w:ind w:right="120"/>
              <w:jc w:val="center"/>
              <w:rPr>
                <w:rFonts w:ascii="Verdana" w:eastAsia="MS Mincho" w:hAnsi="Verdana" w:cs="Times New Roman"/>
                <w:sz w:val="19"/>
                <w:szCs w:val="19"/>
              </w:rPr>
            </w:pPr>
          </w:p>
        </w:tc>
      </w:tr>
      <w:tr w:rsidR="006C1F0D" w:rsidRPr="00281CBB" w14:paraId="6C01F02D" w14:textId="77777777" w:rsidTr="00607FB2">
        <w:trPr>
          <w:trHeight w:val="389"/>
        </w:trPr>
        <w:tc>
          <w:tcPr>
            <w:tcW w:w="7792" w:type="dxa"/>
            <w:gridSpan w:val="2"/>
            <w:shd w:val="clear" w:color="auto" w:fill="auto"/>
          </w:tcPr>
          <w:p w14:paraId="354F80B4" w14:textId="77777777" w:rsidR="006C1F0D" w:rsidRPr="00281CBB" w:rsidRDefault="006C1F0D" w:rsidP="00827748">
            <w:pPr>
              <w:spacing w:after="0" w:line="240" w:lineRule="auto"/>
              <w:ind w:right="120"/>
              <w:jc w:val="right"/>
              <w:rPr>
                <w:rFonts w:ascii="Verdana" w:eastAsia="MS Mincho" w:hAnsi="Verdana" w:cs="Times New Roman"/>
                <w:b/>
                <w:bCs/>
                <w:sz w:val="19"/>
                <w:szCs w:val="19"/>
              </w:rPr>
            </w:pPr>
            <w:r w:rsidRPr="00281CBB">
              <w:rPr>
                <w:rFonts w:ascii="Verdana" w:eastAsia="MS Mincho" w:hAnsi="Verdana" w:cs="Times New Roman"/>
                <w:b/>
                <w:bCs/>
                <w:sz w:val="19"/>
                <w:szCs w:val="19"/>
              </w:rPr>
              <w:t>Bendra pasiūlymo kaina*, Eur su PVM</w:t>
            </w:r>
          </w:p>
        </w:tc>
        <w:tc>
          <w:tcPr>
            <w:tcW w:w="1984" w:type="dxa"/>
            <w:shd w:val="clear" w:color="auto" w:fill="auto"/>
          </w:tcPr>
          <w:p w14:paraId="460940A6" w14:textId="77777777" w:rsidR="006C1F0D" w:rsidRPr="00281CBB" w:rsidRDefault="006C1F0D" w:rsidP="00827748">
            <w:pPr>
              <w:spacing w:after="0" w:line="240" w:lineRule="auto"/>
              <w:ind w:right="120"/>
              <w:jc w:val="center"/>
              <w:rPr>
                <w:rFonts w:ascii="Verdana" w:eastAsia="MS Mincho" w:hAnsi="Verdana" w:cs="Times New Roman"/>
                <w:b/>
                <w:sz w:val="19"/>
                <w:szCs w:val="19"/>
              </w:rPr>
            </w:pPr>
          </w:p>
        </w:tc>
      </w:tr>
    </w:tbl>
    <w:bookmarkEnd w:id="12"/>
    <w:p w14:paraId="37BFD2FD" w14:textId="47B6C940" w:rsidR="001D562C" w:rsidRPr="00281CBB" w:rsidRDefault="00C1046C" w:rsidP="001D562C">
      <w:pPr>
        <w:tabs>
          <w:tab w:val="num" w:pos="900"/>
        </w:tabs>
        <w:spacing w:after="0" w:line="240" w:lineRule="auto"/>
        <w:jc w:val="both"/>
        <w:rPr>
          <w:rFonts w:ascii="Verdana" w:eastAsia="Times New Roman" w:hAnsi="Verdana" w:cs="Times New Roman"/>
          <w:color w:val="000000"/>
          <w:sz w:val="19"/>
          <w:szCs w:val="19"/>
        </w:rPr>
      </w:pPr>
      <w:r w:rsidRPr="00281CBB">
        <w:rPr>
          <w:rFonts w:ascii="Verdana" w:hAnsi="Verdana" w:cs="Times New Roman"/>
          <w:sz w:val="19"/>
          <w:szCs w:val="19"/>
        </w:rPr>
        <w:t>*</w:t>
      </w:r>
      <w:r w:rsidRPr="00281CBB">
        <w:rPr>
          <w:rFonts w:ascii="Verdana" w:eastAsia="Times New Roman" w:hAnsi="Verdana" w:cs="Times New Roman"/>
          <w:color w:val="000000"/>
          <w:sz w:val="19"/>
          <w:szCs w:val="19"/>
        </w:rPr>
        <w:t>Bendra pasiūlymo kaina Eur be PVM negali viršyti 3</w:t>
      </w:r>
      <w:r w:rsidR="00EC2618" w:rsidRPr="00281CBB">
        <w:rPr>
          <w:rFonts w:ascii="Verdana" w:eastAsia="Times New Roman" w:hAnsi="Verdana" w:cs="Times New Roman"/>
          <w:color w:val="000000"/>
          <w:sz w:val="19"/>
          <w:szCs w:val="19"/>
        </w:rPr>
        <w:t>0</w:t>
      </w:r>
      <w:r w:rsidRPr="00281CBB">
        <w:rPr>
          <w:rFonts w:ascii="Verdana" w:eastAsia="Times New Roman" w:hAnsi="Verdana" w:cs="Times New Roman"/>
          <w:color w:val="000000"/>
          <w:sz w:val="19"/>
          <w:szCs w:val="19"/>
        </w:rPr>
        <w:t> </w:t>
      </w:r>
      <w:r w:rsidR="00542894" w:rsidRPr="00281CBB">
        <w:rPr>
          <w:rFonts w:ascii="Verdana" w:eastAsia="Times New Roman" w:hAnsi="Verdana" w:cs="Times New Roman"/>
          <w:color w:val="000000"/>
          <w:sz w:val="19"/>
          <w:szCs w:val="19"/>
        </w:rPr>
        <w:t>250</w:t>
      </w:r>
      <w:r w:rsidRPr="00281CBB">
        <w:rPr>
          <w:rFonts w:ascii="Verdana" w:eastAsia="Times New Roman" w:hAnsi="Verdana" w:cs="Times New Roman"/>
          <w:color w:val="000000"/>
          <w:sz w:val="19"/>
          <w:szCs w:val="19"/>
        </w:rPr>
        <w:t>,00</w:t>
      </w:r>
      <w:r w:rsidRPr="00281CBB">
        <w:rPr>
          <w:rFonts w:ascii="Verdana" w:hAnsi="Verdana" w:cs="Times New Roman"/>
          <w:sz w:val="19"/>
          <w:szCs w:val="19"/>
        </w:rPr>
        <w:t xml:space="preserve"> </w:t>
      </w:r>
      <w:r w:rsidRPr="00281CBB">
        <w:rPr>
          <w:rFonts w:ascii="Verdana" w:eastAsia="Times New Roman" w:hAnsi="Verdana" w:cs="Times New Roman"/>
          <w:color w:val="000000"/>
          <w:sz w:val="19"/>
          <w:szCs w:val="19"/>
        </w:rPr>
        <w:t xml:space="preserve">Eur be PVM (maksimali planuojama </w:t>
      </w:r>
      <w:r w:rsidR="00575C9C" w:rsidRPr="00281CBB">
        <w:rPr>
          <w:rFonts w:ascii="Verdana" w:eastAsia="Times New Roman" w:hAnsi="Verdana" w:cs="Times New Roman"/>
          <w:color w:val="000000"/>
          <w:sz w:val="19"/>
          <w:szCs w:val="19"/>
        </w:rPr>
        <w:t>pirkimo</w:t>
      </w:r>
      <w:r w:rsidRPr="00281CBB">
        <w:rPr>
          <w:rFonts w:ascii="Verdana" w:eastAsia="Times New Roman" w:hAnsi="Verdana" w:cs="Times New Roman"/>
          <w:color w:val="000000"/>
          <w:sz w:val="19"/>
          <w:szCs w:val="19"/>
        </w:rPr>
        <w:t xml:space="preserve"> suma). Nesilaikant šio reikalavimo tiekėjo pasiūlymas bus atmestas</w:t>
      </w:r>
      <w:r w:rsidR="00575C9C" w:rsidRPr="00281CBB">
        <w:rPr>
          <w:rFonts w:ascii="Verdana" w:eastAsia="Times New Roman" w:hAnsi="Verdana" w:cs="Times New Roman"/>
          <w:color w:val="000000"/>
          <w:sz w:val="19"/>
          <w:szCs w:val="19"/>
        </w:rPr>
        <w:t>.</w:t>
      </w:r>
    </w:p>
    <w:p w14:paraId="176EADB5" w14:textId="77777777" w:rsidR="001D562C" w:rsidRPr="00281CBB" w:rsidRDefault="001D562C" w:rsidP="001D562C">
      <w:pPr>
        <w:tabs>
          <w:tab w:val="num" w:pos="900"/>
        </w:tabs>
        <w:spacing w:after="0" w:line="240" w:lineRule="auto"/>
        <w:jc w:val="both"/>
        <w:rPr>
          <w:rFonts w:ascii="Verdana" w:eastAsia="Times New Roman" w:hAnsi="Verdana" w:cs="Times New Roman"/>
          <w:strike/>
          <w:color w:val="000000"/>
          <w:sz w:val="19"/>
          <w:szCs w:val="19"/>
        </w:rPr>
      </w:pPr>
    </w:p>
    <w:p w14:paraId="7D68BB5E" w14:textId="550E0F52" w:rsidR="00296746" w:rsidRPr="00281CBB" w:rsidRDefault="00296746" w:rsidP="001D562C">
      <w:pPr>
        <w:tabs>
          <w:tab w:val="num" w:pos="900"/>
        </w:tabs>
        <w:spacing w:after="0" w:line="240" w:lineRule="auto"/>
        <w:jc w:val="both"/>
        <w:rPr>
          <w:rFonts w:ascii="Verdana" w:eastAsia="Times New Roman" w:hAnsi="Verdana" w:cs="Times New Roman"/>
          <w:sz w:val="19"/>
          <w:szCs w:val="19"/>
        </w:rPr>
      </w:pPr>
      <w:r w:rsidRPr="00281CBB">
        <w:rPr>
          <w:rFonts w:ascii="Verdana" w:eastAsia="Times New Roman" w:hAnsi="Verdana" w:cs="Times New Roman"/>
          <w:i/>
          <w:iCs/>
          <w:sz w:val="19"/>
          <w:szCs w:val="19"/>
        </w:rPr>
        <w:t xml:space="preserve">Tais atvejais, kai pagal galiojančius teisės aktus </w:t>
      </w:r>
      <w:r w:rsidR="00232240" w:rsidRPr="00281CBB">
        <w:rPr>
          <w:rFonts w:ascii="Verdana" w:eastAsia="Times New Roman" w:hAnsi="Verdana" w:cs="Times New Roman"/>
          <w:i/>
          <w:iCs/>
          <w:sz w:val="19"/>
          <w:szCs w:val="19"/>
        </w:rPr>
        <w:t>t</w:t>
      </w:r>
      <w:r w:rsidRPr="00281CBB">
        <w:rPr>
          <w:rFonts w:ascii="Verdana" w:eastAsia="Times New Roman" w:hAnsi="Verdana" w:cs="Times New Roman"/>
          <w:i/>
          <w:iCs/>
          <w:sz w:val="19"/>
          <w:szCs w:val="19"/>
        </w:rPr>
        <w:t>iekėjui nereikia mokėti PVM, jis nurodo priežastis, dėl kurių PVM nemoka._____</w:t>
      </w:r>
      <w:r w:rsidR="00194C78" w:rsidRPr="00281CBB">
        <w:rPr>
          <w:rFonts w:ascii="Verdana" w:eastAsia="Times New Roman" w:hAnsi="Verdana" w:cs="Times New Roman"/>
          <w:i/>
          <w:iCs/>
          <w:sz w:val="19"/>
          <w:szCs w:val="19"/>
        </w:rPr>
        <w:t>______________________________</w:t>
      </w:r>
    </w:p>
    <w:p w14:paraId="7BEC44E0" w14:textId="77777777" w:rsidR="00804389" w:rsidRPr="00281CBB" w:rsidRDefault="00804389" w:rsidP="00444B04">
      <w:pPr>
        <w:spacing w:after="0" w:line="240" w:lineRule="auto"/>
        <w:rPr>
          <w:rFonts w:ascii="Verdana" w:eastAsia="Times New Roman" w:hAnsi="Verdana" w:cs="Times New Roman"/>
          <w:sz w:val="19"/>
          <w:szCs w:val="19"/>
          <w:lang w:eastAsia="lt-LT"/>
        </w:rPr>
      </w:pPr>
    </w:p>
    <w:p w14:paraId="6B4F65E5" w14:textId="2CD0F5D7" w:rsidR="00C448EA" w:rsidRPr="00281CBB" w:rsidRDefault="005C34AA" w:rsidP="00232240">
      <w:pPr>
        <w:tabs>
          <w:tab w:val="left" w:pos="851"/>
        </w:tabs>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5</w:t>
      </w:r>
      <w:r w:rsidR="00C448EA" w:rsidRPr="00281CBB">
        <w:rPr>
          <w:rFonts w:ascii="Verdana" w:eastAsia="Calibri" w:hAnsi="Verdana" w:cs="Times New Roman"/>
          <w:sz w:val="19"/>
          <w:szCs w:val="19"/>
        </w:rPr>
        <w:t xml:space="preserve">. </w:t>
      </w:r>
      <w:r w:rsidR="00D04B90" w:rsidRPr="00281CBB">
        <w:rPr>
          <w:rFonts w:ascii="Verdana" w:eastAsia="Calibri" w:hAnsi="Verdana" w:cs="Times New Roman"/>
          <w:sz w:val="19"/>
          <w:szCs w:val="19"/>
        </w:rPr>
        <w:t xml:space="preserve">Vykdant </w:t>
      </w:r>
      <w:r w:rsidR="00C448EA" w:rsidRPr="00281CBB">
        <w:rPr>
          <w:rFonts w:ascii="Verdana" w:eastAsia="Calibri" w:hAnsi="Verdana" w:cs="Times New Roman"/>
          <w:sz w:val="19"/>
          <w:szCs w:val="19"/>
        </w:rPr>
        <w:t xml:space="preserve">pirkimo </w:t>
      </w:r>
      <w:r w:rsidR="00D04B90" w:rsidRPr="00281CBB">
        <w:rPr>
          <w:rFonts w:ascii="Verdana" w:eastAsia="Calibri" w:hAnsi="Verdana" w:cs="Times New Roman"/>
          <w:sz w:val="19"/>
          <w:szCs w:val="19"/>
        </w:rPr>
        <w:t xml:space="preserve">sutartį pasitelksime šiuos </w:t>
      </w:r>
      <w:r w:rsidR="00971C3F" w:rsidRPr="00281CBB">
        <w:rPr>
          <w:rFonts w:ascii="Verdana" w:eastAsia="Calibri" w:hAnsi="Verdana" w:cs="Times New Roman"/>
          <w:sz w:val="19"/>
          <w:szCs w:val="19"/>
        </w:rPr>
        <w:t xml:space="preserve">ūkio subjektus, </w:t>
      </w:r>
      <w:r w:rsidR="00971C3F" w:rsidRPr="00281CBB">
        <w:rPr>
          <w:rFonts w:ascii="Verdana" w:eastAsia="Calibri" w:hAnsi="Verdana" w:cs="Times New Roman"/>
          <w:bCs/>
          <w:sz w:val="19"/>
          <w:szCs w:val="19"/>
        </w:rPr>
        <w:t>subtiekėjus</w:t>
      </w:r>
      <w:r w:rsidR="00971C3F" w:rsidRPr="00281CBB">
        <w:rPr>
          <w:rFonts w:ascii="Verdana" w:eastAsia="Calibri" w:hAnsi="Verdana" w:cs="Times New Roman"/>
          <w:sz w:val="19"/>
          <w:szCs w:val="19"/>
        </w:rPr>
        <w:t xml:space="preserve"> ar specialistus (</w:t>
      </w:r>
      <w:r w:rsidR="00971C3F" w:rsidRPr="00281CBB">
        <w:rPr>
          <w:rFonts w:ascii="Verdana" w:eastAsia="Calibri" w:hAnsi="Verdana" w:cs="Times New Roman"/>
          <w:bCs/>
          <w:i/>
          <w:sz w:val="19"/>
          <w:szCs w:val="19"/>
        </w:rPr>
        <w:t>pildyti tuomet, jei pirkimo sutarties vykdymui bus pasitelkti ūkio subjektai, subtiekėjai ar specialistai)</w:t>
      </w:r>
      <w:r w:rsidR="00971C3F" w:rsidRPr="00281CBB">
        <w:rPr>
          <w:rFonts w:ascii="Verdana" w:eastAsia="Calibri" w:hAnsi="Verdana" w:cs="Times New Roman"/>
          <w:sz w:val="19"/>
          <w:szCs w:val="19"/>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281CBB"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281CBB" w:rsidRDefault="00971C3F" w:rsidP="008D305A">
            <w:pPr>
              <w:spacing w:after="0" w:line="240" w:lineRule="auto"/>
              <w:rPr>
                <w:rFonts w:ascii="Verdana" w:eastAsia="Calibri" w:hAnsi="Verdana" w:cs="Times New Roman"/>
                <w:sz w:val="19"/>
                <w:szCs w:val="19"/>
              </w:rPr>
            </w:pPr>
            <w:r w:rsidRPr="00281CBB">
              <w:rPr>
                <w:rFonts w:ascii="Verdana" w:hAnsi="Verdana"/>
                <w:sz w:val="19"/>
                <w:szCs w:val="19"/>
              </w:rPr>
              <w:t>Ūkio subjekto, kurių pajėgumais tiekėjas remiasi,</w:t>
            </w:r>
            <w:r w:rsidRPr="00281CBB">
              <w:rPr>
                <w:rFonts w:ascii="Verdana" w:hAnsi="Verdana"/>
                <w:color w:val="000000"/>
                <w:sz w:val="19"/>
                <w:szCs w:val="19"/>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281CBB" w:rsidRDefault="00971C3F" w:rsidP="008D305A">
            <w:pPr>
              <w:spacing w:after="0" w:line="240" w:lineRule="auto"/>
              <w:ind w:left="567" w:hanging="567"/>
              <w:jc w:val="both"/>
              <w:rPr>
                <w:rFonts w:ascii="Verdana" w:eastAsia="Calibri" w:hAnsi="Verdana" w:cs="Times New Roman"/>
                <w:sz w:val="19"/>
                <w:szCs w:val="19"/>
              </w:rPr>
            </w:pPr>
          </w:p>
        </w:tc>
      </w:tr>
      <w:tr w:rsidR="00971C3F" w:rsidRPr="00281CBB"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281CBB" w:rsidRDefault="00971C3F" w:rsidP="008D305A">
            <w:pPr>
              <w:spacing w:after="0" w:line="240" w:lineRule="auto"/>
              <w:rPr>
                <w:rFonts w:ascii="Verdana" w:eastAsia="Calibri" w:hAnsi="Verdana" w:cs="Times New Roman"/>
                <w:sz w:val="19"/>
                <w:szCs w:val="19"/>
              </w:rPr>
            </w:pPr>
            <w:r w:rsidRPr="00281CBB">
              <w:rPr>
                <w:rFonts w:ascii="Verdana" w:hAnsi="Verdana"/>
                <w:sz w:val="19"/>
                <w:szCs w:val="19"/>
              </w:rPr>
              <w:t>Subtiekėjo (-ų), kurių pajėgumais tiekėjas nesiremia, pavadinimas (-ai)</w:t>
            </w:r>
            <w:r w:rsidRPr="00281CBB">
              <w:rPr>
                <w:rFonts w:ascii="Verdana" w:hAnsi="Verdana"/>
                <w:color w:val="000000"/>
                <w:sz w:val="19"/>
                <w:szCs w:val="19"/>
              </w:rPr>
              <w:t xml:space="preserve"> </w:t>
            </w:r>
            <w:r w:rsidRPr="00281CBB">
              <w:rPr>
                <w:rFonts w:ascii="Verdana" w:hAnsi="Verdana"/>
                <w:sz w:val="19"/>
                <w:szCs w:val="19"/>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281CBB" w:rsidRDefault="00971C3F" w:rsidP="008D305A">
            <w:pPr>
              <w:spacing w:after="0" w:line="240" w:lineRule="auto"/>
              <w:ind w:left="567" w:hanging="567"/>
              <w:jc w:val="both"/>
              <w:rPr>
                <w:rFonts w:ascii="Verdana" w:eastAsia="Calibri" w:hAnsi="Verdana" w:cs="Times New Roman"/>
                <w:sz w:val="19"/>
                <w:szCs w:val="19"/>
              </w:rPr>
            </w:pPr>
          </w:p>
        </w:tc>
      </w:tr>
      <w:tr w:rsidR="00971C3F" w:rsidRPr="00281CBB"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281CBB" w:rsidRDefault="00971C3F" w:rsidP="008D305A">
            <w:pPr>
              <w:spacing w:after="0" w:line="240" w:lineRule="auto"/>
              <w:rPr>
                <w:rFonts w:ascii="Verdana" w:eastAsia="Calibri" w:hAnsi="Verdana" w:cs="Times New Roman"/>
                <w:sz w:val="19"/>
                <w:szCs w:val="19"/>
              </w:rPr>
            </w:pPr>
            <w:r w:rsidRPr="00281CBB">
              <w:rPr>
                <w:rFonts w:ascii="Verdana" w:hAnsi="Verdana"/>
                <w:color w:val="000000"/>
                <w:sz w:val="19"/>
                <w:szCs w:val="19"/>
              </w:rPr>
              <w:t xml:space="preserve">Specialistas (-ai), kuris (-ie) bus pasitelkiamas (-i), tačiau jis (-ie) nėra tiekėjo ar tiekėjo pasitelkiamo (ų) </w:t>
            </w:r>
            <w:r w:rsidRPr="00281CBB">
              <w:rPr>
                <w:rFonts w:ascii="Verdana" w:hAnsi="Verdana"/>
                <w:sz w:val="19"/>
                <w:szCs w:val="19"/>
              </w:rPr>
              <w:t>ūkio subjekto, kurių pajėgumais tiekėjas remiasi</w:t>
            </w:r>
            <w:r w:rsidRPr="00281CBB">
              <w:rPr>
                <w:rFonts w:ascii="Verdana" w:hAnsi="Verdana"/>
                <w:color w:val="000000"/>
                <w:sz w:val="19"/>
                <w:szCs w:val="19"/>
              </w:rPr>
              <w:t>, darbuotojas (-ai) pasiūlymo pateikimo metu, bet laimėjimo atveju būtų įdarbintas (-i) (kvazisubtiekėjas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281CBB" w:rsidRDefault="00971C3F" w:rsidP="008D305A">
            <w:pPr>
              <w:spacing w:after="0" w:line="240" w:lineRule="auto"/>
              <w:ind w:left="567" w:hanging="567"/>
              <w:jc w:val="both"/>
              <w:rPr>
                <w:rFonts w:ascii="Verdana" w:eastAsia="Calibri" w:hAnsi="Verdana" w:cs="Times New Roman"/>
                <w:sz w:val="19"/>
                <w:szCs w:val="19"/>
              </w:rPr>
            </w:pPr>
          </w:p>
        </w:tc>
      </w:tr>
      <w:tr w:rsidR="00971C3F" w:rsidRPr="00281CBB"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281CBB" w:rsidRDefault="00971C3F" w:rsidP="008D305A">
            <w:pPr>
              <w:spacing w:after="0" w:line="240" w:lineRule="auto"/>
              <w:rPr>
                <w:rFonts w:ascii="Verdana" w:hAnsi="Verdana"/>
                <w:color w:val="000000"/>
                <w:sz w:val="19"/>
                <w:szCs w:val="19"/>
              </w:rPr>
            </w:pPr>
            <w:r w:rsidRPr="00281CBB">
              <w:rPr>
                <w:rFonts w:ascii="Verdana" w:hAnsi="Verdana"/>
                <w:color w:val="000000"/>
                <w:sz w:val="19"/>
                <w:szCs w:val="19"/>
              </w:rPr>
              <w:lastRenderedPageBreak/>
              <w:t xml:space="preserve">Įsipareigojimų dalis (nurodant konkrečius pagal pirkimo sutartį prisiimamus įsipareigojimus), kuriai ketinama pasitelkti </w:t>
            </w:r>
            <w:r w:rsidRPr="00281CBB">
              <w:rPr>
                <w:rFonts w:ascii="Verdana" w:hAnsi="Verdana"/>
                <w:sz w:val="19"/>
                <w:szCs w:val="19"/>
              </w:rPr>
              <w:t xml:space="preserve">ūkio subjektą (-us), </w:t>
            </w:r>
            <w:r w:rsidRPr="00281CBB">
              <w:rPr>
                <w:rFonts w:ascii="Verdana" w:hAnsi="Verdana"/>
                <w:color w:val="000000"/>
                <w:sz w:val="19"/>
                <w:szCs w:val="19"/>
              </w:rPr>
              <w:t>subtiekėją (-us) ar specialistą (-us)</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281CBB" w:rsidRDefault="00971C3F" w:rsidP="008D305A">
            <w:pPr>
              <w:spacing w:after="0" w:line="240" w:lineRule="auto"/>
              <w:ind w:left="567" w:hanging="567"/>
              <w:jc w:val="both"/>
              <w:rPr>
                <w:rFonts w:ascii="Verdana" w:eastAsia="Calibri" w:hAnsi="Verdana" w:cs="Times New Roman"/>
                <w:sz w:val="19"/>
                <w:szCs w:val="19"/>
              </w:rPr>
            </w:pPr>
          </w:p>
        </w:tc>
      </w:tr>
    </w:tbl>
    <w:p w14:paraId="3B953C4F" w14:textId="77777777" w:rsidR="001646E0" w:rsidRPr="00281CBB"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19"/>
          <w:szCs w:val="19"/>
        </w:rPr>
      </w:pPr>
    </w:p>
    <w:p w14:paraId="12C97CB3" w14:textId="672ACC12" w:rsidR="00D04B90" w:rsidRPr="00281CBB" w:rsidRDefault="005C34A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19"/>
          <w:szCs w:val="19"/>
        </w:rPr>
      </w:pPr>
      <w:r w:rsidRPr="00281CBB">
        <w:rPr>
          <w:rFonts w:ascii="Verdana" w:eastAsia="Calibri" w:hAnsi="Verdana" w:cs="Times New Roman"/>
          <w:sz w:val="19"/>
          <w:szCs w:val="19"/>
        </w:rPr>
        <w:t>6</w:t>
      </w:r>
      <w:r w:rsidR="00137C6B" w:rsidRPr="00281CBB">
        <w:rPr>
          <w:rFonts w:ascii="Verdana" w:eastAsia="Calibri" w:hAnsi="Verdana" w:cs="Times New Roman"/>
          <w:sz w:val="19"/>
          <w:szCs w:val="19"/>
        </w:rPr>
        <w:t xml:space="preserve">. </w:t>
      </w:r>
      <w:r w:rsidR="00D04B90" w:rsidRPr="00281CBB">
        <w:rPr>
          <w:rFonts w:ascii="Verdana" w:eastAsia="Calibri" w:hAnsi="Verdana" w:cs="Times New Roman"/>
          <w:sz w:val="19"/>
          <w:szCs w:val="19"/>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281CBB"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281CBB" w:rsidRDefault="00D04B90" w:rsidP="002E0340">
            <w:pPr>
              <w:autoSpaceDE w:val="0"/>
              <w:autoSpaceDN w:val="0"/>
              <w:adjustRightInd w:val="0"/>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Eil.Nr.</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281CBB" w:rsidRDefault="00D04B90" w:rsidP="002E0340">
            <w:pPr>
              <w:autoSpaceDE w:val="0"/>
              <w:autoSpaceDN w:val="0"/>
              <w:adjustRightInd w:val="0"/>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281CBB" w:rsidRDefault="00D04B90" w:rsidP="002E0340">
            <w:pPr>
              <w:tabs>
                <w:tab w:val="left" w:pos="3267"/>
              </w:tabs>
              <w:autoSpaceDE w:val="0"/>
              <w:autoSpaceDN w:val="0"/>
              <w:adjustRightInd w:val="0"/>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Dokumento puslapių skaičius</w:t>
            </w:r>
          </w:p>
        </w:tc>
      </w:tr>
      <w:tr w:rsidR="00D04B90" w:rsidRPr="00281CBB"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281CBB" w:rsidRDefault="00D04B90" w:rsidP="002E0340">
            <w:pPr>
              <w:autoSpaceDE w:val="0"/>
              <w:autoSpaceDN w:val="0"/>
              <w:adjustRightInd w:val="0"/>
              <w:spacing w:after="0" w:line="240" w:lineRule="auto"/>
              <w:jc w:val="both"/>
              <w:rPr>
                <w:rFonts w:ascii="Verdana" w:eastAsia="Calibri" w:hAnsi="Verdana" w:cs="Times New Roman"/>
                <w:sz w:val="19"/>
                <w:szCs w:val="19"/>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281CBB" w:rsidRDefault="00D04B90" w:rsidP="0041075D">
            <w:pPr>
              <w:autoSpaceDE w:val="0"/>
              <w:autoSpaceDN w:val="0"/>
              <w:adjustRightInd w:val="0"/>
              <w:spacing w:after="0" w:line="240" w:lineRule="auto"/>
              <w:rPr>
                <w:rFonts w:ascii="Verdana" w:eastAsia="Calibri" w:hAnsi="Verdana" w:cs="Times New Roman"/>
                <w:i/>
                <w:sz w:val="19"/>
                <w:szCs w:val="19"/>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281CBB" w:rsidRDefault="00D04B90" w:rsidP="002E0340">
            <w:pPr>
              <w:autoSpaceDE w:val="0"/>
              <w:autoSpaceDN w:val="0"/>
              <w:adjustRightInd w:val="0"/>
              <w:spacing w:after="0" w:line="240" w:lineRule="auto"/>
              <w:ind w:right="1152"/>
              <w:jc w:val="both"/>
              <w:rPr>
                <w:rFonts w:ascii="Verdana" w:eastAsia="Calibri" w:hAnsi="Verdana" w:cs="Times New Roman"/>
                <w:sz w:val="19"/>
                <w:szCs w:val="19"/>
              </w:rPr>
            </w:pPr>
          </w:p>
        </w:tc>
      </w:tr>
      <w:tr w:rsidR="00D04B90" w:rsidRPr="00281CBB" w14:paraId="6762D78C"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281CBB" w:rsidRDefault="00D04B90" w:rsidP="002E0340">
            <w:pPr>
              <w:autoSpaceDE w:val="0"/>
              <w:autoSpaceDN w:val="0"/>
              <w:adjustRightInd w:val="0"/>
              <w:spacing w:after="0" w:line="240" w:lineRule="auto"/>
              <w:jc w:val="both"/>
              <w:rPr>
                <w:rFonts w:ascii="Verdana" w:eastAsia="Calibri" w:hAnsi="Verdana" w:cs="Times New Roman"/>
                <w:sz w:val="19"/>
                <w:szCs w:val="19"/>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281CBB"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19"/>
                <w:szCs w:val="19"/>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281CBB" w:rsidRDefault="00D04B90" w:rsidP="002E0340">
            <w:pPr>
              <w:autoSpaceDE w:val="0"/>
              <w:autoSpaceDN w:val="0"/>
              <w:adjustRightInd w:val="0"/>
              <w:spacing w:after="0" w:line="240" w:lineRule="auto"/>
              <w:ind w:right="1152"/>
              <w:jc w:val="both"/>
              <w:rPr>
                <w:rFonts w:ascii="Verdana" w:eastAsia="Calibri" w:hAnsi="Verdana" w:cs="Times New Roman"/>
                <w:sz w:val="19"/>
                <w:szCs w:val="19"/>
              </w:rPr>
            </w:pPr>
          </w:p>
        </w:tc>
      </w:tr>
    </w:tbl>
    <w:p w14:paraId="55F4073A" w14:textId="77777777" w:rsidR="00F36F38" w:rsidRPr="00281CBB" w:rsidRDefault="00F36F38" w:rsidP="002E0340">
      <w:pPr>
        <w:spacing w:after="0" w:line="240" w:lineRule="auto"/>
        <w:ind w:right="252" w:firstLine="720"/>
        <w:jc w:val="both"/>
        <w:rPr>
          <w:rFonts w:ascii="Verdana" w:eastAsia="Calibri" w:hAnsi="Verdana" w:cs="Times New Roman"/>
          <w:sz w:val="19"/>
          <w:szCs w:val="19"/>
        </w:rPr>
      </w:pPr>
    </w:p>
    <w:p w14:paraId="0DC60F18" w14:textId="1128E494" w:rsidR="00D04B90" w:rsidRPr="00281CBB" w:rsidRDefault="005C34AA" w:rsidP="003509ED">
      <w:pPr>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7</w:t>
      </w:r>
      <w:r w:rsidR="00FF04B7" w:rsidRPr="00281CBB">
        <w:rPr>
          <w:rFonts w:ascii="Verdana" w:eastAsia="Calibri" w:hAnsi="Verdana" w:cs="Times New Roman"/>
          <w:sz w:val="19"/>
          <w:szCs w:val="19"/>
        </w:rPr>
        <w:t xml:space="preserve">. </w:t>
      </w:r>
      <w:r w:rsidR="00D04B90" w:rsidRPr="00281CBB">
        <w:rPr>
          <w:rFonts w:ascii="Verdana" w:eastAsia="Calibri" w:hAnsi="Verdana" w:cs="Times New Roman"/>
          <w:sz w:val="19"/>
          <w:szCs w:val="19"/>
        </w:rPr>
        <w:t xml:space="preserve">Šiame pasiūlyme yra pateikta ir </w:t>
      </w:r>
      <w:r w:rsidR="00D04B90" w:rsidRPr="00281CBB">
        <w:rPr>
          <w:rFonts w:ascii="Verdana" w:eastAsia="Calibri" w:hAnsi="Verdana" w:cs="Times New Roman"/>
          <w:bCs/>
          <w:sz w:val="19"/>
          <w:szCs w:val="19"/>
        </w:rPr>
        <w:t>konfidenciali informacija</w:t>
      </w:r>
      <w:r w:rsidR="00625EDF" w:rsidRPr="00281CBB">
        <w:rPr>
          <w:rFonts w:ascii="Verdana" w:eastAsia="Calibri" w:hAnsi="Verdana" w:cs="Times New Roman"/>
          <w:sz w:val="19"/>
          <w:szCs w:val="19"/>
        </w:rPr>
        <w:t xml:space="preserve"> (</w:t>
      </w:r>
      <w:r w:rsidR="00625EDF" w:rsidRPr="00281CB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81CBB">
        <w:rPr>
          <w:rFonts w:ascii="Verdana" w:eastAsia="Calibri" w:hAnsi="Verdana" w:cs="Times New Roman"/>
          <w:sz w:val="19"/>
          <w:szCs w:val="19"/>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281CBB"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281CBB" w:rsidRDefault="007E5136" w:rsidP="002E0340">
            <w:pPr>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Eil.Nr.</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281CBB" w:rsidRDefault="007E5136" w:rsidP="00CE7D8F">
            <w:pPr>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281CBB" w:rsidRDefault="007E5136" w:rsidP="002E0340">
            <w:pPr>
              <w:spacing w:after="0" w:line="240" w:lineRule="auto"/>
              <w:jc w:val="center"/>
              <w:rPr>
                <w:rFonts w:ascii="Verdana" w:eastAsia="Calibri" w:hAnsi="Verdana" w:cs="Times New Roman"/>
                <w:sz w:val="19"/>
                <w:szCs w:val="19"/>
              </w:rPr>
            </w:pPr>
            <w:r w:rsidRPr="00281CBB">
              <w:rPr>
                <w:rFonts w:ascii="Verdana" w:eastAsia="Calibri" w:hAnsi="Verdana" w:cs="Times New Roman"/>
                <w:sz w:val="19"/>
                <w:szCs w:val="19"/>
              </w:rPr>
              <w:t>Dokumento puslapių skaičius</w:t>
            </w:r>
          </w:p>
        </w:tc>
      </w:tr>
      <w:tr w:rsidR="007E5136" w:rsidRPr="00281CBB"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281CBB" w:rsidRDefault="007E5136" w:rsidP="002E0340">
            <w:pPr>
              <w:spacing w:after="0" w:line="240" w:lineRule="auto"/>
              <w:jc w:val="center"/>
              <w:rPr>
                <w:rFonts w:ascii="Verdana" w:eastAsia="Calibri" w:hAnsi="Verdana" w:cs="Times New Roman"/>
                <w:sz w:val="19"/>
                <w:szCs w:val="19"/>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281CBB" w:rsidRDefault="007E5136" w:rsidP="002E0340">
            <w:pPr>
              <w:spacing w:after="0" w:line="240" w:lineRule="auto"/>
              <w:jc w:val="center"/>
              <w:rPr>
                <w:rFonts w:ascii="Verdana" w:eastAsia="Calibri" w:hAnsi="Verdana" w:cs="Times New Roman"/>
                <w:sz w:val="19"/>
                <w:szCs w:val="19"/>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281CBB" w:rsidRDefault="007E5136" w:rsidP="002E0340">
            <w:pPr>
              <w:spacing w:after="0" w:line="240" w:lineRule="auto"/>
              <w:jc w:val="center"/>
              <w:rPr>
                <w:rFonts w:ascii="Verdana" w:eastAsia="Calibri" w:hAnsi="Verdana" w:cs="Times New Roman"/>
                <w:sz w:val="19"/>
                <w:szCs w:val="19"/>
              </w:rPr>
            </w:pPr>
          </w:p>
        </w:tc>
      </w:tr>
      <w:tr w:rsidR="007E5136" w:rsidRPr="00281CBB"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281CBB" w:rsidRDefault="007E5136" w:rsidP="002E0340">
            <w:pPr>
              <w:spacing w:after="0" w:line="240" w:lineRule="auto"/>
              <w:jc w:val="center"/>
              <w:rPr>
                <w:rFonts w:ascii="Verdana" w:eastAsia="Calibri" w:hAnsi="Verdana" w:cs="Times New Roman"/>
                <w:sz w:val="19"/>
                <w:szCs w:val="19"/>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281CBB" w:rsidRDefault="007E5136" w:rsidP="002E0340">
            <w:pPr>
              <w:spacing w:after="0" w:line="240" w:lineRule="auto"/>
              <w:jc w:val="center"/>
              <w:rPr>
                <w:rFonts w:ascii="Verdana" w:eastAsia="Calibri" w:hAnsi="Verdana" w:cs="Times New Roman"/>
                <w:sz w:val="19"/>
                <w:szCs w:val="19"/>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281CBB" w:rsidRDefault="007E5136" w:rsidP="002E0340">
            <w:pPr>
              <w:spacing w:after="0" w:line="240" w:lineRule="auto"/>
              <w:jc w:val="center"/>
              <w:rPr>
                <w:rFonts w:ascii="Verdana" w:eastAsia="Calibri" w:hAnsi="Verdana" w:cs="Times New Roman"/>
                <w:sz w:val="19"/>
                <w:szCs w:val="19"/>
              </w:rPr>
            </w:pPr>
          </w:p>
        </w:tc>
      </w:tr>
    </w:tbl>
    <w:p w14:paraId="5C2951E8" w14:textId="77777777" w:rsidR="00D04B90" w:rsidRPr="00281CBB" w:rsidRDefault="00D04B90" w:rsidP="002E0340">
      <w:pPr>
        <w:spacing w:after="0" w:line="240" w:lineRule="auto"/>
        <w:ind w:firstLine="839"/>
        <w:jc w:val="both"/>
        <w:rPr>
          <w:rFonts w:ascii="Verdana" w:eastAsia="Calibri" w:hAnsi="Verdana" w:cs="Times New Roman"/>
          <w:sz w:val="19"/>
          <w:szCs w:val="19"/>
        </w:rPr>
      </w:pPr>
    </w:p>
    <w:p w14:paraId="383809EC" w14:textId="6ACD4F3A" w:rsidR="0041075D" w:rsidRPr="00281CBB" w:rsidRDefault="005C34AA" w:rsidP="006F5306">
      <w:pPr>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8</w:t>
      </w:r>
      <w:r w:rsidR="00FF04B7" w:rsidRPr="00281CBB">
        <w:rPr>
          <w:rFonts w:ascii="Verdana" w:eastAsia="Calibri" w:hAnsi="Verdana" w:cs="Times New Roman"/>
          <w:sz w:val="19"/>
          <w:szCs w:val="19"/>
        </w:rPr>
        <w:t xml:space="preserve">. </w:t>
      </w:r>
      <w:r w:rsidR="0041075D" w:rsidRPr="00281CBB">
        <w:rPr>
          <w:rFonts w:ascii="Verdana" w:eastAsia="Calibri" w:hAnsi="Verdana" w:cs="Times New Roman"/>
          <w:sz w:val="19"/>
          <w:szCs w:val="19"/>
        </w:rPr>
        <w:t xml:space="preserve">Pasiūlymas </w:t>
      </w:r>
      <w:r w:rsidR="0041075D" w:rsidRPr="00281CBB">
        <w:rPr>
          <w:rFonts w:ascii="Verdana" w:eastAsia="Calibri" w:hAnsi="Verdana" w:cs="Times New Roman"/>
          <w:b/>
          <w:sz w:val="19"/>
          <w:szCs w:val="19"/>
        </w:rPr>
        <w:t xml:space="preserve">galioja iki </w:t>
      </w:r>
      <w:r w:rsidR="0041075D" w:rsidRPr="00281CBB">
        <w:rPr>
          <w:rFonts w:ascii="Verdana" w:eastAsia="Calibri" w:hAnsi="Verdana" w:cs="Times New Roman"/>
          <w:sz w:val="19"/>
          <w:szCs w:val="19"/>
        </w:rPr>
        <w:t>________________________</w:t>
      </w:r>
    </w:p>
    <w:p w14:paraId="58E17800" w14:textId="4B4BC38C" w:rsidR="0041075D" w:rsidRPr="00281CBB" w:rsidRDefault="0041075D" w:rsidP="004E0383">
      <w:pPr>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ab/>
      </w:r>
      <w:r w:rsidRPr="00281CBB">
        <w:rPr>
          <w:rFonts w:ascii="Verdana" w:eastAsia="Calibri" w:hAnsi="Verdana" w:cs="Times New Roman"/>
          <w:sz w:val="19"/>
          <w:szCs w:val="19"/>
        </w:rPr>
        <w:tab/>
        <w:t xml:space="preserve">               (nurodyti)</w:t>
      </w:r>
    </w:p>
    <w:p w14:paraId="21BDA7F7" w14:textId="77777777" w:rsidR="0041075D" w:rsidRPr="00281CBB" w:rsidRDefault="0041075D" w:rsidP="004E0383">
      <w:pPr>
        <w:spacing w:after="0" w:line="240" w:lineRule="auto"/>
        <w:jc w:val="both"/>
        <w:rPr>
          <w:rFonts w:ascii="Verdana" w:hAnsi="Verdana"/>
          <w:bCs/>
          <w:sz w:val="19"/>
          <w:szCs w:val="19"/>
        </w:rPr>
      </w:pPr>
    </w:p>
    <w:p w14:paraId="03E1661B" w14:textId="77777777" w:rsidR="0041075D" w:rsidRPr="00281CBB" w:rsidRDefault="0041075D" w:rsidP="004E0383">
      <w:pPr>
        <w:spacing w:after="0" w:line="240" w:lineRule="auto"/>
        <w:jc w:val="both"/>
        <w:rPr>
          <w:rFonts w:ascii="Verdana" w:hAnsi="Verdana"/>
          <w:bCs/>
          <w:sz w:val="19"/>
          <w:szCs w:val="19"/>
        </w:rPr>
      </w:pPr>
    </w:p>
    <w:p w14:paraId="7916D633" w14:textId="77777777" w:rsidR="0041075D" w:rsidRPr="00281CBB" w:rsidRDefault="0041075D" w:rsidP="0041075D">
      <w:pPr>
        <w:spacing w:after="0" w:line="240" w:lineRule="auto"/>
        <w:ind w:left="-142" w:firstLine="142"/>
        <w:jc w:val="both"/>
        <w:rPr>
          <w:rFonts w:ascii="Verdana" w:hAnsi="Verdana"/>
          <w:bCs/>
          <w:sz w:val="19"/>
          <w:szCs w:val="19"/>
        </w:rPr>
      </w:pPr>
      <w:r w:rsidRPr="00281CBB">
        <w:rPr>
          <w:rFonts w:ascii="Verdana" w:hAnsi="Verdana"/>
          <w:bCs/>
          <w:sz w:val="19"/>
          <w:szCs w:val="19"/>
        </w:rPr>
        <w:tab/>
      </w:r>
      <w:r w:rsidRPr="00281CBB">
        <w:rPr>
          <w:rFonts w:ascii="Verdana" w:hAnsi="Verdana"/>
          <w:bCs/>
          <w:sz w:val="19"/>
          <w:szCs w:val="19"/>
        </w:rPr>
        <w:tab/>
      </w:r>
      <w:r w:rsidRPr="00281CBB">
        <w:rPr>
          <w:rFonts w:ascii="Verdana" w:hAnsi="Verdana"/>
          <w:bCs/>
          <w:sz w:val="19"/>
          <w:szCs w:val="19"/>
        </w:rPr>
        <w:tab/>
      </w:r>
      <w:r w:rsidRPr="00281CBB">
        <w:rPr>
          <w:rFonts w:ascii="Verdana" w:hAnsi="Verdana"/>
          <w:bCs/>
          <w:sz w:val="19"/>
          <w:szCs w:val="19"/>
        </w:rPr>
        <w:tab/>
      </w:r>
      <w:r w:rsidRPr="00281CBB">
        <w:rPr>
          <w:rFonts w:ascii="Verdana" w:hAnsi="Verdana"/>
          <w:bCs/>
          <w:sz w:val="19"/>
          <w:szCs w:val="19"/>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281CBB"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281CBB" w:rsidRDefault="00CE7D8F" w:rsidP="003721AB">
            <w:pPr>
              <w:snapToGrid w:val="0"/>
              <w:spacing w:after="0" w:line="240" w:lineRule="auto"/>
              <w:ind w:left="-142" w:right="-51" w:firstLine="142"/>
              <w:jc w:val="center"/>
              <w:rPr>
                <w:rFonts w:ascii="Verdana" w:eastAsia="Times New Roman" w:hAnsi="Verdana"/>
                <w:position w:val="6"/>
                <w:sz w:val="19"/>
                <w:szCs w:val="19"/>
              </w:rPr>
            </w:pPr>
            <w:r w:rsidRPr="00281CBB">
              <w:rPr>
                <w:rFonts w:ascii="Verdana" w:eastAsia="Times New Roman" w:hAnsi="Verdana"/>
                <w:position w:val="6"/>
                <w:sz w:val="19"/>
                <w:szCs w:val="19"/>
              </w:rPr>
              <w:t>(Tiekėjo arba jo įgalioto asmens pareigų pavadinimas)</w:t>
            </w:r>
          </w:p>
        </w:tc>
        <w:tc>
          <w:tcPr>
            <w:tcW w:w="793" w:type="dxa"/>
          </w:tcPr>
          <w:p w14:paraId="177CD942" w14:textId="77777777" w:rsidR="00CE7D8F" w:rsidRPr="00281CBB" w:rsidRDefault="00CE7D8F" w:rsidP="003721AB">
            <w:pPr>
              <w:spacing w:after="0" w:line="240" w:lineRule="auto"/>
              <w:ind w:left="-142" w:right="-1" w:hanging="142"/>
              <w:jc w:val="center"/>
              <w:rPr>
                <w:rFonts w:ascii="Verdana" w:hAnsi="Verdana"/>
                <w:sz w:val="19"/>
                <w:szCs w:val="19"/>
              </w:rPr>
            </w:pPr>
          </w:p>
        </w:tc>
        <w:tc>
          <w:tcPr>
            <w:tcW w:w="1980" w:type="dxa"/>
            <w:tcBorders>
              <w:top w:val="single" w:sz="4" w:space="0" w:color="auto"/>
              <w:left w:val="nil"/>
              <w:bottom w:val="nil"/>
              <w:right w:val="nil"/>
            </w:tcBorders>
            <w:hideMark/>
          </w:tcPr>
          <w:p w14:paraId="2BA76E1A" w14:textId="77777777" w:rsidR="00CE7D8F" w:rsidRPr="00281CBB" w:rsidRDefault="00CE7D8F" w:rsidP="003721AB">
            <w:pPr>
              <w:spacing w:after="0" w:line="240" w:lineRule="auto"/>
              <w:ind w:left="-142" w:right="-1" w:hanging="142"/>
              <w:jc w:val="center"/>
              <w:rPr>
                <w:rFonts w:ascii="Verdana" w:hAnsi="Verdana"/>
                <w:sz w:val="19"/>
                <w:szCs w:val="19"/>
              </w:rPr>
            </w:pPr>
            <w:r w:rsidRPr="00281CBB">
              <w:rPr>
                <w:rFonts w:ascii="Verdana" w:hAnsi="Verdana"/>
                <w:position w:val="6"/>
                <w:sz w:val="19"/>
                <w:szCs w:val="19"/>
              </w:rPr>
              <w:t>(Parašas)</w:t>
            </w:r>
          </w:p>
        </w:tc>
        <w:tc>
          <w:tcPr>
            <w:tcW w:w="701" w:type="dxa"/>
          </w:tcPr>
          <w:p w14:paraId="5137ACF7" w14:textId="77777777" w:rsidR="00CE7D8F" w:rsidRPr="00281CBB" w:rsidRDefault="00CE7D8F" w:rsidP="003721AB">
            <w:pPr>
              <w:spacing w:after="0" w:line="240" w:lineRule="auto"/>
              <w:ind w:left="-142" w:right="-1" w:hanging="142"/>
              <w:jc w:val="center"/>
              <w:rPr>
                <w:rFonts w:ascii="Verdana" w:hAnsi="Verdana"/>
                <w:sz w:val="19"/>
                <w:szCs w:val="19"/>
              </w:rPr>
            </w:pPr>
          </w:p>
        </w:tc>
        <w:tc>
          <w:tcPr>
            <w:tcW w:w="2179" w:type="dxa"/>
            <w:tcBorders>
              <w:top w:val="single" w:sz="4" w:space="0" w:color="auto"/>
              <w:left w:val="nil"/>
              <w:bottom w:val="nil"/>
              <w:right w:val="nil"/>
            </w:tcBorders>
            <w:hideMark/>
          </w:tcPr>
          <w:p w14:paraId="5FF3718B" w14:textId="0403FEBB" w:rsidR="00CE7D8F" w:rsidRPr="00281CBB" w:rsidRDefault="00CE7D8F" w:rsidP="003721AB">
            <w:pPr>
              <w:spacing w:after="0" w:line="240" w:lineRule="auto"/>
              <w:ind w:left="-142" w:right="-1" w:firstLine="142"/>
              <w:jc w:val="center"/>
              <w:rPr>
                <w:rFonts w:ascii="Verdana" w:hAnsi="Verdana"/>
                <w:sz w:val="19"/>
                <w:szCs w:val="19"/>
              </w:rPr>
            </w:pPr>
            <w:r w:rsidRPr="00281CBB">
              <w:rPr>
                <w:rFonts w:ascii="Verdana" w:hAnsi="Verdana"/>
                <w:position w:val="6"/>
                <w:sz w:val="19"/>
                <w:szCs w:val="19"/>
              </w:rPr>
              <w:t>(Vardas ir pavardė)</w:t>
            </w:r>
          </w:p>
        </w:tc>
      </w:tr>
    </w:tbl>
    <w:p w14:paraId="48CBDC25" w14:textId="7054BD71" w:rsidR="00EA71FD" w:rsidRPr="00281CBB" w:rsidRDefault="00EA71FD" w:rsidP="004E0383">
      <w:pPr>
        <w:autoSpaceDE w:val="0"/>
        <w:autoSpaceDN w:val="0"/>
        <w:adjustRightInd w:val="0"/>
        <w:spacing w:after="0" w:line="240" w:lineRule="auto"/>
        <w:rPr>
          <w:rFonts w:ascii="Verdana" w:hAnsi="Verdana" w:cs="Times New Roman"/>
          <w:sz w:val="19"/>
          <w:szCs w:val="19"/>
        </w:rPr>
      </w:pPr>
    </w:p>
    <w:p w14:paraId="4257DFAF" w14:textId="28501045" w:rsidR="0041075D" w:rsidRPr="00281CBB" w:rsidRDefault="0041075D" w:rsidP="004129F6">
      <w:pPr>
        <w:autoSpaceDE w:val="0"/>
        <w:autoSpaceDN w:val="0"/>
        <w:adjustRightInd w:val="0"/>
        <w:spacing w:after="0" w:line="240" w:lineRule="auto"/>
        <w:jc w:val="both"/>
        <w:rPr>
          <w:rFonts w:ascii="Verdana" w:hAnsi="Verdana"/>
          <w:i/>
          <w:color w:val="000000"/>
          <w:sz w:val="19"/>
          <w:szCs w:val="19"/>
        </w:rPr>
      </w:pPr>
      <w:r w:rsidRPr="00281CBB">
        <w:rPr>
          <w:rFonts w:ascii="Verdana" w:hAnsi="Verdana" w:cs="Arial"/>
          <w:i/>
          <w:sz w:val="19"/>
          <w:szCs w:val="19"/>
        </w:rPr>
        <w:t xml:space="preserve">(Jei pasiūlymą pirkimui pasirašo vadovo </w:t>
      </w:r>
      <w:r w:rsidRPr="00281CBB">
        <w:rPr>
          <w:rFonts w:ascii="Verdana" w:hAnsi="Verdana" w:cs="Arial"/>
          <w:bCs/>
          <w:i/>
          <w:sz w:val="19"/>
          <w:szCs w:val="19"/>
        </w:rPr>
        <w:t>įgaliotas</w:t>
      </w:r>
      <w:r w:rsidRPr="00281CBB">
        <w:rPr>
          <w:rFonts w:ascii="Verdana" w:hAnsi="Verdana" w:cs="Arial"/>
          <w:i/>
          <w:sz w:val="19"/>
          <w:szCs w:val="19"/>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Pr="00996458" w:rsidRDefault="00200F5E" w:rsidP="002E0340">
      <w:pPr>
        <w:autoSpaceDE w:val="0"/>
        <w:autoSpaceDN w:val="0"/>
        <w:adjustRightInd w:val="0"/>
        <w:spacing w:after="0" w:line="240" w:lineRule="auto"/>
        <w:jc w:val="right"/>
        <w:rPr>
          <w:rFonts w:ascii="Verdana" w:eastAsia="Calibri" w:hAnsi="Verdana" w:cs="Times New Roman"/>
          <w:color w:val="000000"/>
          <w:sz w:val="16"/>
          <w:szCs w:val="16"/>
        </w:rPr>
      </w:pPr>
      <w:r w:rsidRPr="00996458">
        <w:rPr>
          <w:rFonts w:ascii="Verdana" w:eastAsia="Calibri" w:hAnsi="Verdana" w:cs="Times New Roman"/>
          <w:color w:val="000000"/>
          <w:sz w:val="16"/>
          <w:szCs w:val="16"/>
        </w:rPr>
        <w:lastRenderedPageBreak/>
        <w:t>Pirkimo sąlygų 3 priedas</w:t>
      </w:r>
    </w:p>
    <w:p w14:paraId="0C610F3C" w14:textId="77777777" w:rsidR="00200F5E" w:rsidRPr="00BE2570" w:rsidRDefault="00200F5E" w:rsidP="002E0340">
      <w:pPr>
        <w:autoSpaceDE w:val="0"/>
        <w:autoSpaceDN w:val="0"/>
        <w:adjustRightInd w:val="0"/>
        <w:spacing w:after="0" w:line="240" w:lineRule="auto"/>
        <w:jc w:val="right"/>
        <w:rPr>
          <w:rFonts w:ascii="Verdana" w:eastAsia="Calibri" w:hAnsi="Verdana" w:cs="Times New Roman"/>
          <w:color w:val="000000"/>
          <w:sz w:val="18"/>
          <w:szCs w:val="18"/>
        </w:rPr>
      </w:pPr>
    </w:p>
    <w:p w14:paraId="4C2967A4" w14:textId="77777777" w:rsidR="00C133B8" w:rsidRPr="00281CBB" w:rsidRDefault="00C133B8" w:rsidP="00C133B8">
      <w:pPr>
        <w:spacing w:after="0" w:line="240" w:lineRule="auto"/>
        <w:rPr>
          <w:rFonts w:ascii="Verdana" w:hAnsi="Verdana" w:cs="Times New Roman"/>
          <w:bCs/>
          <w:sz w:val="19"/>
          <w:szCs w:val="19"/>
        </w:rPr>
      </w:pPr>
      <w:r w:rsidRPr="00281CBB">
        <w:rPr>
          <w:rFonts w:ascii="Verdana" w:hAnsi="Verdana" w:cs="Times New Roman"/>
          <w:bCs/>
          <w:sz w:val="19"/>
          <w:szCs w:val="19"/>
        </w:rPr>
        <w:t>LIETUVOS BANKUI</w:t>
      </w:r>
    </w:p>
    <w:p w14:paraId="6B79CFF3" w14:textId="77777777" w:rsidR="00C133B8" w:rsidRPr="00281CBB" w:rsidRDefault="00C133B8" w:rsidP="00C133B8">
      <w:pPr>
        <w:spacing w:after="0" w:line="240" w:lineRule="auto"/>
        <w:ind w:firstLine="567"/>
        <w:jc w:val="center"/>
        <w:rPr>
          <w:rFonts w:ascii="Verdana" w:hAnsi="Verdana" w:cs="Times New Roman"/>
          <w:b/>
          <w:sz w:val="19"/>
          <w:szCs w:val="19"/>
        </w:rPr>
      </w:pPr>
    </w:p>
    <w:p w14:paraId="3B2B8128" w14:textId="77777777" w:rsidR="00C133B8" w:rsidRPr="00281CBB" w:rsidRDefault="00C133B8" w:rsidP="00C133B8">
      <w:pPr>
        <w:shd w:val="clear" w:color="auto" w:fill="FFFFFF"/>
        <w:autoSpaceDN w:val="0"/>
        <w:spacing w:after="0" w:line="240" w:lineRule="auto"/>
        <w:jc w:val="center"/>
        <w:rPr>
          <w:rFonts w:ascii="Verdana" w:eastAsia="Calibri" w:hAnsi="Verdana" w:cs="Times New Roman"/>
          <w:b/>
          <w:bCs/>
          <w:sz w:val="19"/>
          <w:szCs w:val="19"/>
        </w:rPr>
      </w:pPr>
      <w:r w:rsidRPr="00281CBB">
        <w:rPr>
          <w:rFonts w:ascii="Verdana" w:eastAsia="Calibri" w:hAnsi="Verdana" w:cs="Times New Roman"/>
          <w:b/>
          <w:bCs/>
          <w:sz w:val="19"/>
          <w:szCs w:val="19"/>
        </w:rPr>
        <w:t>KVALIFIKACINIŲ REIKALAVIMŲ ATITIKTIES DEKLARACIJA</w:t>
      </w:r>
    </w:p>
    <w:p w14:paraId="0F06BA52" w14:textId="77777777" w:rsidR="00C133B8" w:rsidRPr="00281CBB" w:rsidRDefault="00C133B8" w:rsidP="00C133B8">
      <w:pPr>
        <w:shd w:val="clear" w:color="auto" w:fill="FFFFFF"/>
        <w:autoSpaceDN w:val="0"/>
        <w:spacing w:after="0" w:line="240" w:lineRule="auto"/>
        <w:jc w:val="center"/>
        <w:rPr>
          <w:rFonts w:ascii="Verdana" w:eastAsia="Calibri" w:hAnsi="Verdana" w:cs="Times New Roman"/>
          <w:b/>
          <w:bCs/>
          <w:sz w:val="19"/>
          <w:szCs w:val="19"/>
        </w:rPr>
      </w:pPr>
    </w:p>
    <w:p w14:paraId="102686A7" w14:textId="77777777" w:rsidR="00C133B8" w:rsidRPr="00281CBB" w:rsidRDefault="00C133B8" w:rsidP="00C133B8">
      <w:pPr>
        <w:shd w:val="clear" w:color="auto" w:fill="FFFFFF"/>
        <w:autoSpaceDN w:val="0"/>
        <w:spacing w:after="0" w:line="240" w:lineRule="auto"/>
        <w:jc w:val="center"/>
        <w:rPr>
          <w:rFonts w:ascii="Verdana" w:eastAsia="Calibri" w:hAnsi="Verdana" w:cs="Times New Roman"/>
          <w:bCs/>
          <w:sz w:val="19"/>
          <w:szCs w:val="19"/>
        </w:rPr>
      </w:pPr>
      <w:r w:rsidRPr="00281CBB">
        <w:rPr>
          <w:rFonts w:ascii="Verdana" w:eastAsia="Calibri" w:hAnsi="Verdana" w:cs="Times New Roman"/>
          <w:sz w:val="19"/>
          <w:szCs w:val="19"/>
        </w:rPr>
        <w:t>_____________</w:t>
      </w:r>
      <w:r w:rsidRPr="00281CBB">
        <w:rPr>
          <w:rFonts w:ascii="Verdana" w:eastAsia="Calibri" w:hAnsi="Verdana" w:cs="Times New Roman"/>
          <w:bCs/>
          <w:sz w:val="19"/>
          <w:szCs w:val="19"/>
        </w:rPr>
        <w:t xml:space="preserve"> Nr.</w:t>
      </w:r>
      <w:r w:rsidRPr="00281CBB">
        <w:rPr>
          <w:rFonts w:ascii="Verdana" w:eastAsia="Calibri" w:hAnsi="Verdana" w:cs="Times New Roman"/>
          <w:sz w:val="19"/>
          <w:szCs w:val="19"/>
        </w:rPr>
        <w:t xml:space="preserve"> ______</w:t>
      </w:r>
    </w:p>
    <w:p w14:paraId="31086440" w14:textId="77777777" w:rsidR="00C133B8" w:rsidRPr="00281CBB"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281CBB">
        <w:rPr>
          <w:rFonts w:ascii="Verdana" w:eastAsia="Calibri" w:hAnsi="Verdana" w:cs="Times New Roman"/>
          <w:bCs/>
          <w:sz w:val="19"/>
          <w:szCs w:val="19"/>
        </w:rPr>
        <w:tab/>
      </w:r>
      <w:r w:rsidRPr="00281CBB">
        <w:rPr>
          <w:rFonts w:ascii="Verdana" w:eastAsia="Calibri" w:hAnsi="Verdana" w:cs="Times New Roman"/>
          <w:bCs/>
          <w:i/>
          <w:sz w:val="19"/>
          <w:szCs w:val="19"/>
        </w:rPr>
        <w:t>(data)</w:t>
      </w:r>
    </w:p>
    <w:p w14:paraId="29FAABD7" w14:textId="77777777" w:rsidR="00C133B8" w:rsidRPr="00281CBB" w:rsidRDefault="00C133B8" w:rsidP="00C133B8">
      <w:pPr>
        <w:shd w:val="clear" w:color="auto" w:fill="FFFFFF"/>
        <w:autoSpaceDN w:val="0"/>
        <w:spacing w:after="0" w:line="240" w:lineRule="auto"/>
        <w:jc w:val="center"/>
        <w:rPr>
          <w:rFonts w:ascii="Verdana" w:eastAsia="Calibri" w:hAnsi="Verdana" w:cs="Times New Roman"/>
          <w:bCs/>
          <w:iCs/>
          <w:sz w:val="19"/>
          <w:szCs w:val="19"/>
        </w:rPr>
      </w:pPr>
    </w:p>
    <w:p w14:paraId="109F209D" w14:textId="77777777" w:rsidR="00C133B8" w:rsidRPr="00281CBB" w:rsidRDefault="00C133B8" w:rsidP="00C133B8">
      <w:pPr>
        <w:tabs>
          <w:tab w:val="right" w:leader="underscore" w:pos="9498"/>
        </w:tabs>
        <w:autoSpaceDN w:val="0"/>
        <w:snapToGrid w:val="0"/>
        <w:spacing w:after="0"/>
        <w:ind w:firstLine="567"/>
        <w:rPr>
          <w:rFonts w:ascii="Verdana" w:eastAsia="Calibri" w:hAnsi="Verdana" w:cs="Times New Roman"/>
          <w:sz w:val="19"/>
          <w:szCs w:val="19"/>
        </w:rPr>
      </w:pPr>
      <w:r w:rsidRPr="00281CBB">
        <w:rPr>
          <w:rFonts w:ascii="Verdana" w:eastAsia="Calibri" w:hAnsi="Verdana" w:cs="Times New Roman"/>
          <w:sz w:val="19"/>
          <w:szCs w:val="19"/>
        </w:rPr>
        <w:t>Aš,</w:t>
      </w:r>
      <w:r w:rsidRPr="00281CBB">
        <w:rPr>
          <w:rFonts w:ascii="Verdana" w:eastAsia="Calibri" w:hAnsi="Verdana" w:cs="Times New Roman"/>
          <w:sz w:val="19"/>
          <w:szCs w:val="19"/>
        </w:rPr>
        <w:tab/>
        <w:t>,</w:t>
      </w:r>
    </w:p>
    <w:p w14:paraId="43B2E1C7" w14:textId="77777777" w:rsidR="00C133B8" w:rsidRPr="00281CBB"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281CBB">
        <w:rPr>
          <w:rFonts w:ascii="Verdana" w:eastAsia="Calibri" w:hAnsi="Verdana" w:cs="Times New Roman"/>
          <w:i/>
          <w:position w:val="6"/>
          <w:sz w:val="19"/>
          <w:szCs w:val="19"/>
        </w:rPr>
        <w:tab/>
        <w:t>(Tiekėjo vadovo ar jo įgalioto asmens pareigų pavadinimas, vardas ir pavardė)</w:t>
      </w:r>
    </w:p>
    <w:p w14:paraId="12EBE247" w14:textId="77777777" w:rsidR="000E29AA" w:rsidRPr="00281CBB" w:rsidRDefault="000E29AA"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281CBB" w:rsidRDefault="00C133B8" w:rsidP="00C133B8">
      <w:pPr>
        <w:tabs>
          <w:tab w:val="right" w:leader="underscore" w:pos="9638"/>
        </w:tabs>
        <w:autoSpaceDN w:val="0"/>
        <w:snapToGrid w:val="0"/>
        <w:spacing w:after="0" w:line="240" w:lineRule="auto"/>
        <w:rPr>
          <w:rFonts w:ascii="Verdana" w:eastAsia="Calibri" w:hAnsi="Verdana" w:cs="Times New Roman"/>
          <w:sz w:val="19"/>
          <w:szCs w:val="19"/>
        </w:rPr>
      </w:pPr>
      <w:r w:rsidRPr="00281CBB">
        <w:rPr>
          <w:rFonts w:ascii="Verdana" w:eastAsia="Calibri" w:hAnsi="Verdana" w:cs="Times New Roman"/>
          <w:sz w:val="19"/>
          <w:szCs w:val="19"/>
        </w:rPr>
        <w:t xml:space="preserve">tvirtinu, kad mano vadovaujamo (-os) (atstovaujamo (-os)) </w:t>
      </w:r>
      <w:r w:rsidRPr="00281CBB">
        <w:rPr>
          <w:rFonts w:ascii="Verdana" w:eastAsia="Calibri" w:hAnsi="Verdana" w:cs="Times New Roman"/>
          <w:sz w:val="19"/>
          <w:szCs w:val="19"/>
        </w:rPr>
        <w:tab/>
        <w:t>,</w:t>
      </w:r>
    </w:p>
    <w:p w14:paraId="67FFF41F" w14:textId="77777777" w:rsidR="00C133B8" w:rsidRPr="00281CBB" w:rsidRDefault="00C133B8"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281CBB">
        <w:rPr>
          <w:rFonts w:ascii="Verdana" w:eastAsia="Calibri" w:hAnsi="Verdana" w:cs="Times New Roman"/>
          <w:i/>
          <w:position w:val="6"/>
          <w:sz w:val="19"/>
          <w:szCs w:val="19"/>
        </w:rPr>
        <w:tab/>
        <w:t>(Tiekėjo pavadinimas)</w:t>
      </w:r>
    </w:p>
    <w:p w14:paraId="61453BD3" w14:textId="5F569A46" w:rsidR="00C133B8" w:rsidRPr="00281CBB" w:rsidRDefault="00C133B8" w:rsidP="00C133B8">
      <w:pPr>
        <w:tabs>
          <w:tab w:val="right" w:leader="underscore" w:pos="9638"/>
        </w:tabs>
        <w:autoSpaceDN w:val="0"/>
        <w:snapToGrid w:val="0"/>
        <w:spacing w:after="0"/>
        <w:rPr>
          <w:rFonts w:ascii="Verdana" w:eastAsia="Calibri" w:hAnsi="Verdana" w:cs="Times New Roman"/>
          <w:sz w:val="19"/>
          <w:szCs w:val="19"/>
        </w:rPr>
      </w:pPr>
      <w:r w:rsidRPr="00281CBB">
        <w:rPr>
          <w:rFonts w:ascii="Verdana" w:eastAsia="Calibri" w:hAnsi="Verdana" w:cs="Times New Roman"/>
          <w:sz w:val="19"/>
          <w:szCs w:val="19"/>
        </w:rPr>
        <w:t xml:space="preserve">dalyvaujančio (-ios) </w:t>
      </w:r>
      <w:r w:rsidRPr="00281CBB">
        <w:rPr>
          <w:rFonts w:ascii="Verdana" w:eastAsia="Calibri" w:hAnsi="Verdana" w:cs="Times New Roman"/>
          <w:sz w:val="19"/>
          <w:szCs w:val="19"/>
        </w:rPr>
        <w:tab/>
      </w:r>
    </w:p>
    <w:p w14:paraId="38150371" w14:textId="77777777" w:rsidR="00C133B8" w:rsidRPr="00281CBB" w:rsidRDefault="00C133B8" w:rsidP="00C133B8">
      <w:pPr>
        <w:tabs>
          <w:tab w:val="left" w:pos="3168"/>
        </w:tabs>
        <w:autoSpaceDN w:val="0"/>
        <w:spacing w:after="0"/>
        <w:rPr>
          <w:rFonts w:ascii="Verdana" w:eastAsia="Calibri" w:hAnsi="Verdana" w:cs="Times New Roman"/>
          <w:i/>
          <w:sz w:val="19"/>
          <w:szCs w:val="19"/>
        </w:rPr>
      </w:pPr>
      <w:r w:rsidRPr="00281CBB">
        <w:rPr>
          <w:rFonts w:ascii="Verdana" w:eastAsia="Calibri" w:hAnsi="Verdana" w:cs="Times New Roman"/>
          <w:i/>
          <w:sz w:val="19"/>
          <w:szCs w:val="19"/>
        </w:rPr>
        <w:tab/>
      </w:r>
      <w:r w:rsidRPr="00281CBB">
        <w:rPr>
          <w:rFonts w:ascii="Verdana" w:eastAsia="Calibri" w:hAnsi="Verdana" w:cs="Times New Roman"/>
          <w:i/>
          <w:sz w:val="19"/>
          <w:szCs w:val="19"/>
        </w:rPr>
        <w:tab/>
        <w:t>(Perkančiosios organizacijos pavadinimas)</w:t>
      </w:r>
    </w:p>
    <w:p w14:paraId="1931CE36" w14:textId="77777777" w:rsidR="00C133B8" w:rsidRPr="00281CBB" w:rsidRDefault="00C133B8" w:rsidP="00C133B8">
      <w:pPr>
        <w:tabs>
          <w:tab w:val="right" w:leader="underscore" w:pos="9638"/>
        </w:tabs>
        <w:autoSpaceDN w:val="0"/>
        <w:snapToGrid w:val="0"/>
        <w:spacing w:after="0"/>
        <w:rPr>
          <w:rFonts w:ascii="Verdana" w:eastAsia="Calibri" w:hAnsi="Verdana" w:cs="Times New Roman"/>
          <w:sz w:val="19"/>
          <w:szCs w:val="19"/>
        </w:rPr>
      </w:pPr>
      <w:r w:rsidRPr="00281CBB">
        <w:rPr>
          <w:rFonts w:ascii="Verdana" w:eastAsia="Calibri" w:hAnsi="Verdana" w:cs="Times New Roman"/>
          <w:sz w:val="19"/>
          <w:szCs w:val="19"/>
        </w:rPr>
        <w:t xml:space="preserve">atliekamame </w:t>
      </w:r>
      <w:r w:rsidRPr="00281CBB">
        <w:rPr>
          <w:rFonts w:ascii="Verdana" w:eastAsia="Calibri" w:hAnsi="Verdana" w:cs="Times New Roman"/>
          <w:sz w:val="19"/>
          <w:szCs w:val="19"/>
        </w:rPr>
        <w:tab/>
        <w:t>pirkime,</w:t>
      </w:r>
    </w:p>
    <w:p w14:paraId="26C09E06" w14:textId="7860CB48" w:rsidR="00C133B8" w:rsidRPr="00281CBB" w:rsidRDefault="00C133B8" w:rsidP="00C133B8">
      <w:pPr>
        <w:autoSpaceDN w:val="0"/>
        <w:spacing w:after="0"/>
        <w:jc w:val="center"/>
        <w:rPr>
          <w:rFonts w:ascii="Verdana" w:eastAsia="Calibri" w:hAnsi="Verdana" w:cs="Times New Roman"/>
          <w:i/>
          <w:sz w:val="19"/>
          <w:szCs w:val="19"/>
        </w:rPr>
      </w:pPr>
      <w:r w:rsidRPr="00281CBB">
        <w:rPr>
          <w:rFonts w:ascii="Verdana" w:eastAsia="Calibri" w:hAnsi="Verdana" w:cs="Times New Roman"/>
          <w:i/>
          <w:sz w:val="19"/>
          <w:szCs w:val="19"/>
        </w:rPr>
        <w:t>(Pirkimo objekto pavadinimas</w:t>
      </w:r>
      <w:r w:rsidR="007D79BB" w:rsidRPr="00281CBB">
        <w:rPr>
          <w:rFonts w:ascii="Verdana" w:eastAsia="Calibri" w:hAnsi="Verdana" w:cs="Times New Roman"/>
          <w:i/>
          <w:sz w:val="19"/>
          <w:szCs w:val="19"/>
        </w:rPr>
        <w:t xml:space="preserve">, </w:t>
      </w:r>
      <w:r w:rsidR="00A00B82" w:rsidRPr="00281CBB">
        <w:rPr>
          <w:rFonts w:ascii="Verdana" w:eastAsia="Calibri" w:hAnsi="Verdana" w:cs="Times New Roman"/>
          <w:i/>
          <w:sz w:val="19"/>
          <w:szCs w:val="19"/>
        </w:rPr>
        <w:t xml:space="preserve">pirkimo </w:t>
      </w:r>
      <w:r w:rsidR="007D79BB" w:rsidRPr="00281CBB">
        <w:rPr>
          <w:rFonts w:ascii="Verdana" w:eastAsia="Calibri" w:hAnsi="Verdana" w:cs="Times New Roman"/>
          <w:i/>
          <w:sz w:val="19"/>
          <w:szCs w:val="19"/>
        </w:rPr>
        <w:t>Nr.</w:t>
      </w:r>
      <w:r w:rsidRPr="00281CBB">
        <w:rPr>
          <w:rFonts w:ascii="Verdana" w:eastAsia="Calibri" w:hAnsi="Verdana" w:cs="Times New Roman"/>
          <w:i/>
          <w:sz w:val="19"/>
          <w:szCs w:val="19"/>
        </w:rPr>
        <w:t>)</w:t>
      </w:r>
    </w:p>
    <w:p w14:paraId="467B0CB1" w14:textId="77777777" w:rsidR="00C133B8" w:rsidRPr="00281CBB" w:rsidRDefault="00C133B8" w:rsidP="00C133B8">
      <w:pPr>
        <w:tabs>
          <w:tab w:val="left" w:leader="underscore" w:pos="8902"/>
        </w:tabs>
        <w:autoSpaceDN w:val="0"/>
        <w:snapToGrid w:val="0"/>
        <w:spacing w:after="0" w:line="240" w:lineRule="auto"/>
        <w:jc w:val="both"/>
        <w:rPr>
          <w:rFonts w:ascii="Verdana" w:eastAsia="Calibri" w:hAnsi="Verdana" w:cs="Times New Roman"/>
          <w:sz w:val="19"/>
          <w:szCs w:val="19"/>
        </w:rPr>
      </w:pPr>
      <w:r w:rsidRPr="00281CBB">
        <w:rPr>
          <w:rFonts w:ascii="Verdana" w:eastAsia="Calibri" w:hAnsi="Verdana" w:cs="Times New Roman"/>
          <w:sz w:val="19"/>
          <w:szCs w:val="19"/>
        </w:rPr>
        <w:t xml:space="preserve">kvalifikacijos duomenys yra tokie (tiekėjas nurodo atitiktį nurodytiems kvalifikacijos reikalavimams pažymėdamas stulpeliuose „Taip“ arba „Ne“): </w:t>
      </w:r>
    </w:p>
    <w:p w14:paraId="79A2CB32" w14:textId="77777777" w:rsidR="00C133B8" w:rsidRPr="00281CBB" w:rsidRDefault="00C133B8" w:rsidP="00C133B8">
      <w:pPr>
        <w:tabs>
          <w:tab w:val="left" w:leader="underscore" w:pos="8902"/>
        </w:tabs>
        <w:autoSpaceDN w:val="0"/>
        <w:snapToGrid w:val="0"/>
        <w:spacing w:after="0" w:line="240" w:lineRule="auto"/>
        <w:jc w:val="both"/>
        <w:rPr>
          <w:rFonts w:ascii="Verdana" w:eastAsia="Calibri" w:hAnsi="Verdana" w:cs="Times New Roman"/>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281CBB"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281CBB" w:rsidRDefault="00C133B8" w:rsidP="00496FC3">
            <w:pPr>
              <w:autoSpaceDN w:val="0"/>
              <w:spacing w:after="0" w:line="240" w:lineRule="auto"/>
              <w:rPr>
                <w:rFonts w:ascii="Verdana" w:eastAsia="Calibri" w:hAnsi="Verdana" w:cs="Times New Roman"/>
                <w:b/>
                <w:sz w:val="19"/>
                <w:szCs w:val="19"/>
              </w:rPr>
            </w:pPr>
            <w:r w:rsidRPr="00281CBB">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281CBB" w:rsidRDefault="00D52803" w:rsidP="00496FC3">
            <w:pPr>
              <w:autoSpaceDN w:val="0"/>
              <w:spacing w:after="0" w:line="240" w:lineRule="auto"/>
              <w:rPr>
                <w:rFonts w:ascii="Verdana" w:eastAsia="Calibri" w:hAnsi="Verdana" w:cs="Times New Roman"/>
                <w:b/>
                <w:sz w:val="19"/>
                <w:szCs w:val="19"/>
              </w:rPr>
            </w:pPr>
            <w:r w:rsidRPr="00281CBB">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281CBB" w:rsidRDefault="00C133B8" w:rsidP="00496FC3">
            <w:pPr>
              <w:autoSpaceDN w:val="0"/>
              <w:spacing w:after="0" w:line="240" w:lineRule="auto"/>
              <w:jc w:val="center"/>
              <w:rPr>
                <w:rFonts w:ascii="Verdana" w:eastAsia="Calibri" w:hAnsi="Verdana" w:cs="Times New Roman"/>
                <w:b/>
                <w:sz w:val="19"/>
                <w:szCs w:val="19"/>
              </w:rPr>
            </w:pPr>
            <w:r w:rsidRPr="00281CBB">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281CBB" w:rsidRDefault="00C133B8" w:rsidP="00496FC3">
            <w:pPr>
              <w:autoSpaceDN w:val="0"/>
              <w:spacing w:after="0" w:line="240" w:lineRule="auto"/>
              <w:jc w:val="center"/>
              <w:rPr>
                <w:rFonts w:ascii="Verdana" w:eastAsia="Calibri" w:hAnsi="Verdana" w:cs="Times New Roman"/>
                <w:b/>
                <w:sz w:val="19"/>
                <w:szCs w:val="19"/>
              </w:rPr>
            </w:pPr>
            <w:r w:rsidRPr="00281CBB">
              <w:rPr>
                <w:rFonts w:ascii="Verdana" w:eastAsia="Calibri" w:hAnsi="Verdana" w:cs="Times New Roman"/>
                <w:b/>
                <w:sz w:val="19"/>
                <w:szCs w:val="19"/>
              </w:rPr>
              <w:t>Ne</w:t>
            </w:r>
          </w:p>
        </w:tc>
      </w:tr>
      <w:tr w:rsidR="00C133B8" w:rsidRPr="00281CBB"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C133B8" w:rsidRPr="00281CBB" w:rsidRDefault="00C133B8" w:rsidP="00496FC3">
            <w:pPr>
              <w:autoSpaceDN w:val="0"/>
              <w:spacing w:after="0" w:line="240" w:lineRule="auto"/>
              <w:rPr>
                <w:rFonts w:ascii="Verdana" w:eastAsia="Calibri" w:hAnsi="Verdana" w:cs="Times New Roman"/>
                <w:sz w:val="19"/>
                <w:szCs w:val="19"/>
              </w:rPr>
            </w:pPr>
            <w:r w:rsidRPr="00281CBB">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570FDB34" w14:textId="06374AFD" w:rsidR="00864EAD" w:rsidRPr="00281CBB" w:rsidRDefault="00864EAD" w:rsidP="00864EAD">
            <w:pPr>
              <w:spacing w:after="0" w:line="240" w:lineRule="auto"/>
              <w:jc w:val="both"/>
              <w:outlineLvl w:val="2"/>
              <w:rPr>
                <w:rFonts w:ascii="Verdana" w:eastAsia="Times New Roman" w:hAnsi="Verdana"/>
                <w:color w:val="000000" w:themeColor="text1"/>
                <w:sz w:val="19"/>
                <w:szCs w:val="19"/>
                <w:lang w:eastAsia="lt-LT"/>
              </w:rPr>
            </w:pPr>
            <w:r w:rsidRPr="00281CBB">
              <w:rPr>
                <w:rFonts w:ascii="Verdana" w:eastAsia="Times New Roman" w:hAnsi="Verdana"/>
                <w:color w:val="000000" w:themeColor="text1"/>
                <w:sz w:val="19"/>
                <w:szCs w:val="19"/>
                <w:lang w:eastAsia="lt-LT"/>
              </w:rPr>
              <w:t>Paslaugos tiekėjas per paskutinius 3 (trejus) metus iki pasiūlymo pateikimo termino pabaigos savo jėgomis yra tinkamai įvykdęs bent 1 (vieną) arba daugiau sutarčių, kurių vykdymo metu buvo teikiamos įsilaužimų testavimo paslaugos ir šių paslaugų bendra vertė yra ne mažesnė kaip 20 000 Eur be PVM. </w:t>
            </w:r>
          </w:p>
          <w:p w14:paraId="16593FA5" w14:textId="77777777" w:rsidR="00864EAD" w:rsidRPr="00281CBB" w:rsidRDefault="00864EAD" w:rsidP="00864EAD">
            <w:pPr>
              <w:spacing w:after="0" w:line="240" w:lineRule="auto"/>
              <w:jc w:val="both"/>
              <w:outlineLvl w:val="2"/>
              <w:rPr>
                <w:rFonts w:ascii="Verdana" w:eastAsia="Times New Roman" w:hAnsi="Verdana"/>
                <w:color w:val="000000" w:themeColor="text1"/>
                <w:sz w:val="19"/>
                <w:szCs w:val="19"/>
                <w:lang w:eastAsia="lt-LT"/>
              </w:rPr>
            </w:pPr>
            <w:r w:rsidRPr="00281CBB">
              <w:rPr>
                <w:rFonts w:ascii="Verdana" w:eastAsia="Times New Roman" w:hAnsi="Verdana"/>
                <w:color w:val="000000" w:themeColor="text1"/>
                <w:sz w:val="19"/>
                <w:szCs w:val="19"/>
                <w:lang w:eastAsia="lt-LT"/>
              </w:rPr>
              <w:t> </w:t>
            </w:r>
          </w:p>
          <w:p w14:paraId="4DB20595" w14:textId="4C1037AA" w:rsidR="00C133B8" w:rsidRPr="00281CBB" w:rsidRDefault="00864EAD" w:rsidP="00BE2570">
            <w:pPr>
              <w:spacing w:after="0" w:line="240" w:lineRule="auto"/>
              <w:jc w:val="both"/>
              <w:outlineLvl w:val="2"/>
              <w:rPr>
                <w:rFonts w:ascii="Verdana" w:eastAsia="Times New Roman" w:hAnsi="Verdana"/>
                <w:color w:val="000000" w:themeColor="text1"/>
                <w:sz w:val="19"/>
                <w:szCs w:val="19"/>
                <w:lang w:eastAsia="lt-LT"/>
              </w:rPr>
            </w:pPr>
            <w:r w:rsidRPr="00281CBB">
              <w:rPr>
                <w:rFonts w:ascii="Verdana" w:eastAsia="Times New Roman" w:hAnsi="Verdana"/>
                <w:color w:val="000000" w:themeColor="text1"/>
                <w:sz w:val="19"/>
                <w:szCs w:val="19"/>
                <w:lang w:eastAsia="lt-LT"/>
              </w:rPr>
              <w:t>*Jei tiekėjas teikia informaciją apie vykdomą sutartį, laikoma, kad jo patirtis atitinka keliamą reikalavimą, jei įsilaužimų testavimo paslaugų per paskutinius 3 metus iki pasiūlymo pateikimo termino pabaigos yra suteikta už ne mažiau kaip 20 000,00 Eur be PVM.</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C133B8" w:rsidRPr="00281CBB" w:rsidRDefault="00C133B8"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77777777" w:rsidR="00C133B8" w:rsidRPr="00281CBB" w:rsidRDefault="00C133B8" w:rsidP="00496FC3">
            <w:pPr>
              <w:autoSpaceDN w:val="0"/>
              <w:spacing w:after="0" w:line="240" w:lineRule="auto"/>
              <w:jc w:val="center"/>
              <w:rPr>
                <w:rFonts w:ascii="Verdana" w:eastAsia="Calibri" w:hAnsi="Verdana" w:cs="Times New Roman"/>
                <w:sz w:val="19"/>
                <w:szCs w:val="19"/>
              </w:rPr>
            </w:pPr>
          </w:p>
        </w:tc>
      </w:tr>
      <w:tr w:rsidR="007E25C9" w:rsidRPr="00281CBB" w14:paraId="04DF38B0"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78615AF6" w14:textId="2B30E8ED" w:rsidR="007E25C9" w:rsidRPr="00281CBB" w:rsidRDefault="000947C6" w:rsidP="00496FC3">
            <w:pPr>
              <w:autoSpaceDN w:val="0"/>
              <w:spacing w:after="0" w:line="240" w:lineRule="auto"/>
              <w:rPr>
                <w:rFonts w:ascii="Verdana" w:eastAsia="Calibri" w:hAnsi="Verdana" w:cs="Times New Roman"/>
                <w:sz w:val="19"/>
                <w:szCs w:val="19"/>
              </w:rPr>
            </w:pPr>
            <w:r w:rsidRPr="00281CBB">
              <w:rPr>
                <w:rFonts w:ascii="Verdana" w:eastAsia="Calibri" w:hAnsi="Verdana" w:cs="Times New Roman"/>
                <w:sz w:val="19"/>
                <w:szCs w:val="19"/>
              </w:rPr>
              <w:t>2</w:t>
            </w:r>
            <w:r w:rsidR="007E25C9" w:rsidRPr="00281CBB">
              <w:rPr>
                <w:rFonts w:ascii="Verdana" w:eastAsia="Calibri" w:hAnsi="Verdana" w:cs="Times New Roman"/>
                <w:sz w:val="19"/>
                <w:szCs w:val="19"/>
              </w:rPr>
              <w:t>.</w:t>
            </w:r>
          </w:p>
        </w:tc>
        <w:tc>
          <w:tcPr>
            <w:tcW w:w="3828" w:type="pct"/>
            <w:tcBorders>
              <w:top w:val="single" w:sz="4" w:space="0" w:color="auto"/>
              <w:left w:val="single" w:sz="4" w:space="0" w:color="auto"/>
              <w:bottom w:val="single" w:sz="4" w:space="0" w:color="auto"/>
              <w:right w:val="single" w:sz="4" w:space="0" w:color="auto"/>
            </w:tcBorders>
          </w:tcPr>
          <w:p w14:paraId="4C22591E" w14:textId="77777777" w:rsidR="00217248" w:rsidRPr="00281CBB" w:rsidRDefault="00217248" w:rsidP="00217248">
            <w:pPr>
              <w:pStyle w:val="paragraph"/>
              <w:spacing w:before="0" w:beforeAutospacing="0" w:after="0" w:afterAutospacing="0"/>
              <w:jc w:val="both"/>
              <w:textAlignment w:val="baseline"/>
              <w:rPr>
                <w:rStyle w:val="normaltextrun"/>
                <w:rFonts w:ascii="Verdana" w:hAnsi="Verdana" w:cs="Segoe UI"/>
                <w:sz w:val="19"/>
                <w:szCs w:val="19"/>
              </w:rPr>
            </w:pPr>
            <w:r w:rsidRPr="00281CBB">
              <w:rPr>
                <w:rStyle w:val="normaltextrun"/>
                <w:rFonts w:ascii="Verdana" w:hAnsi="Verdana" w:cs="Segoe UI"/>
                <w:sz w:val="19"/>
                <w:szCs w:val="19"/>
              </w:rPr>
              <w:t>Tiekėjas turi turėti ar gali pasitelkti sutarties vykdymui bent vieną kvalifikuotą specialistą, turintį žinių ir patirties, reikalingos pirkimo sutarties įvykdymui:</w:t>
            </w:r>
          </w:p>
          <w:p w14:paraId="5CC1A0D9" w14:textId="0B3DFB94" w:rsidR="00217248" w:rsidRPr="00281CBB" w:rsidRDefault="00217248" w:rsidP="00217248">
            <w:pPr>
              <w:pStyle w:val="paragraph"/>
              <w:spacing w:before="0" w:beforeAutospacing="0" w:after="0" w:afterAutospacing="0"/>
              <w:jc w:val="both"/>
              <w:textAlignment w:val="baseline"/>
              <w:rPr>
                <w:rFonts w:ascii="Verdana" w:hAnsi="Verdana" w:cs="Segoe UI"/>
                <w:sz w:val="19"/>
                <w:szCs w:val="19"/>
              </w:rPr>
            </w:pPr>
            <w:r w:rsidRPr="00281CBB">
              <w:rPr>
                <w:rStyle w:val="normaltextrun"/>
                <w:rFonts w:ascii="Verdana" w:hAnsi="Verdana" w:cs="Segoe UI"/>
                <w:b/>
                <w:bCs/>
                <w:sz w:val="19"/>
                <w:szCs w:val="19"/>
              </w:rPr>
              <w:t>Įsilaužimo testuotoją</w:t>
            </w:r>
            <w:r w:rsidRPr="00281CBB">
              <w:rPr>
                <w:rStyle w:val="normaltextrun"/>
                <w:rFonts w:ascii="Verdana" w:hAnsi="Verdana" w:cs="Segoe UI"/>
                <w:sz w:val="19"/>
                <w:szCs w:val="19"/>
              </w:rPr>
              <w:t>, kuris turi visus šiuos reikalavimus kartu:</w:t>
            </w:r>
            <w:r w:rsidRPr="00281CBB">
              <w:rPr>
                <w:rStyle w:val="eop"/>
                <w:rFonts w:ascii="Verdana" w:hAnsi="Verdana" w:cs="Segoe UI"/>
                <w:sz w:val="19"/>
                <w:szCs w:val="19"/>
              </w:rPr>
              <w:t> </w:t>
            </w:r>
          </w:p>
          <w:p w14:paraId="0B449394" w14:textId="77777777" w:rsidR="00217248" w:rsidRPr="00281CBB" w:rsidRDefault="00217248" w:rsidP="00217248">
            <w:pPr>
              <w:pStyle w:val="paragraph"/>
              <w:spacing w:before="0" w:beforeAutospacing="0" w:after="0" w:afterAutospacing="0"/>
              <w:jc w:val="both"/>
              <w:textAlignment w:val="baseline"/>
              <w:rPr>
                <w:rFonts w:ascii="Verdana" w:hAnsi="Verdana" w:cs="Segoe UI"/>
                <w:sz w:val="19"/>
                <w:szCs w:val="19"/>
              </w:rPr>
            </w:pPr>
            <w:r w:rsidRPr="00281CBB">
              <w:rPr>
                <w:rStyle w:val="eop"/>
                <w:rFonts w:ascii="Verdana" w:hAnsi="Verdana" w:cs="Segoe UI"/>
                <w:sz w:val="19"/>
                <w:szCs w:val="19"/>
              </w:rPr>
              <w:t> </w:t>
            </w:r>
          </w:p>
          <w:p w14:paraId="0425F976" w14:textId="208ED40F" w:rsidR="00966C71" w:rsidRPr="00281CBB" w:rsidRDefault="00217248" w:rsidP="00966C71">
            <w:pPr>
              <w:pStyle w:val="paragraph"/>
              <w:shd w:val="clear" w:color="auto" w:fill="FFFFFF"/>
              <w:spacing w:before="0" w:beforeAutospacing="0" w:after="0" w:afterAutospacing="0"/>
              <w:jc w:val="both"/>
              <w:textAlignment w:val="baseline"/>
              <w:rPr>
                <w:rFonts w:ascii="Verdana" w:hAnsi="Verdana" w:cs="Segoe UI"/>
                <w:sz w:val="19"/>
                <w:szCs w:val="19"/>
              </w:rPr>
            </w:pPr>
            <w:r w:rsidRPr="00281CBB">
              <w:rPr>
                <w:rStyle w:val="normaltextrun"/>
                <w:rFonts w:ascii="Verdana" w:hAnsi="Verdana" w:cs="Segoe UI"/>
                <w:sz w:val="19"/>
                <w:szCs w:val="19"/>
              </w:rPr>
              <w:t xml:space="preserve">1) Teikėjo darbuotojas atliksiantis įsilaužimo testavimą turi </w:t>
            </w:r>
            <w:r w:rsidR="00966C71" w:rsidRPr="00281CBB">
              <w:rPr>
                <w:rStyle w:val="normaltextrun"/>
                <w:rFonts w:ascii="Verdana" w:hAnsi="Verdana" w:cs="Segoe UI"/>
                <w:sz w:val="19"/>
                <w:szCs w:val="19"/>
              </w:rPr>
              <w:t xml:space="preserve">būti </w:t>
            </w:r>
            <w:r w:rsidRPr="00281CBB">
              <w:rPr>
                <w:rStyle w:val="normaltextrun"/>
                <w:rFonts w:ascii="Verdana" w:hAnsi="Verdana" w:cs="Segoe UI"/>
                <w:sz w:val="19"/>
                <w:szCs w:val="19"/>
              </w:rPr>
              <w:t>išlaikę</w:t>
            </w:r>
            <w:r w:rsidR="00B034F0" w:rsidRPr="00281CBB">
              <w:rPr>
                <w:rStyle w:val="normaltextrun"/>
                <w:rFonts w:ascii="Verdana" w:hAnsi="Verdana" w:cs="Segoe UI"/>
                <w:sz w:val="19"/>
                <w:szCs w:val="19"/>
              </w:rPr>
              <w:t>s</w:t>
            </w:r>
            <w:r w:rsidRPr="00281CBB">
              <w:rPr>
                <w:rStyle w:val="normaltextrun"/>
                <w:rFonts w:ascii="Verdana" w:hAnsi="Verdana" w:cs="Segoe UI"/>
                <w:sz w:val="19"/>
                <w:szCs w:val="19"/>
              </w:rPr>
              <w:t xml:space="preserve"> </w:t>
            </w:r>
            <w:r w:rsidR="00966C71" w:rsidRPr="00281CBB">
              <w:rPr>
                <w:rStyle w:val="normaltextrun"/>
                <w:rFonts w:ascii="Verdana" w:hAnsi="Verdana" w:cs="Segoe UI"/>
                <w:sz w:val="19"/>
                <w:szCs w:val="19"/>
              </w:rPr>
              <w:t xml:space="preserve">ir turėti </w:t>
            </w:r>
            <w:r w:rsidRPr="00281CBB">
              <w:rPr>
                <w:rStyle w:val="normaltextrun"/>
                <w:rFonts w:ascii="Verdana" w:hAnsi="Verdana" w:cs="Segoe UI"/>
                <w:sz w:val="19"/>
                <w:szCs w:val="19"/>
              </w:rPr>
              <w:t>OSCP arba LPT arba CEH arba lygiavertį sertifikatą.</w:t>
            </w:r>
            <w:r w:rsidRPr="00281CBB">
              <w:rPr>
                <w:rStyle w:val="eop"/>
                <w:rFonts w:ascii="Verdana" w:hAnsi="Verdana" w:cs="Segoe UI"/>
                <w:sz w:val="19"/>
                <w:szCs w:val="19"/>
              </w:rPr>
              <w:t> </w:t>
            </w:r>
          </w:p>
          <w:p w14:paraId="4D32656A" w14:textId="3FDFE8F4" w:rsidR="00217248" w:rsidRPr="00281CBB" w:rsidRDefault="00217248" w:rsidP="00217248">
            <w:pPr>
              <w:pStyle w:val="paragraph"/>
              <w:shd w:val="clear" w:color="auto" w:fill="FFFFFF"/>
              <w:spacing w:before="0" w:beforeAutospacing="0" w:after="0" w:afterAutospacing="0"/>
              <w:jc w:val="both"/>
              <w:textAlignment w:val="baseline"/>
              <w:rPr>
                <w:rFonts w:ascii="Verdana" w:hAnsi="Verdana" w:cs="Segoe UI"/>
                <w:sz w:val="19"/>
                <w:szCs w:val="19"/>
              </w:rPr>
            </w:pPr>
          </w:p>
          <w:p w14:paraId="21697D89" w14:textId="77777777" w:rsidR="00217248" w:rsidRPr="00281CBB" w:rsidRDefault="00217248" w:rsidP="00217248">
            <w:pPr>
              <w:pStyle w:val="paragraph"/>
              <w:shd w:val="clear" w:color="auto" w:fill="FFFFFF"/>
              <w:spacing w:before="0" w:beforeAutospacing="0" w:after="0" w:afterAutospacing="0"/>
              <w:jc w:val="both"/>
              <w:textAlignment w:val="baseline"/>
              <w:rPr>
                <w:rFonts w:ascii="Verdana" w:hAnsi="Verdana" w:cs="Segoe UI"/>
                <w:sz w:val="19"/>
                <w:szCs w:val="19"/>
              </w:rPr>
            </w:pPr>
            <w:r w:rsidRPr="00281CBB">
              <w:rPr>
                <w:rStyle w:val="normaltextrun"/>
                <w:rFonts w:ascii="Verdana" w:hAnsi="Verdana" w:cs="Segoe UI"/>
                <w:sz w:val="19"/>
                <w:szCs w:val="19"/>
              </w:rPr>
              <w:t>2) turi gebėti gerai rašyti, kalbėti ir suprasti lietuvių arba anglų kalbą (jei lietuvių kalba nėra gimtoji, ne žemesnis kaip B2 lygis pagal Europass kalbų pasą, jei anglų kalba nėra gimtoji ne žemesnis nei B2 lygis pagal Europass kalbų pasą).</w:t>
            </w:r>
            <w:r w:rsidRPr="00281CBB">
              <w:rPr>
                <w:rStyle w:val="eop"/>
                <w:rFonts w:ascii="Verdana" w:hAnsi="Verdana" w:cs="Segoe UI"/>
                <w:sz w:val="19"/>
                <w:szCs w:val="19"/>
              </w:rPr>
              <w:t> </w:t>
            </w:r>
          </w:p>
          <w:p w14:paraId="6701A511" w14:textId="17D80AD5" w:rsidR="00217248" w:rsidRPr="00281CBB" w:rsidRDefault="00217248" w:rsidP="00217248">
            <w:pPr>
              <w:pStyle w:val="paragraph"/>
              <w:shd w:val="clear" w:color="auto" w:fill="FFFFFF"/>
              <w:spacing w:before="0" w:beforeAutospacing="0" w:after="0" w:afterAutospacing="0"/>
              <w:jc w:val="both"/>
              <w:textAlignment w:val="baseline"/>
              <w:rPr>
                <w:rFonts w:ascii="Verdana" w:hAnsi="Verdana" w:cs="Segoe UI"/>
                <w:sz w:val="19"/>
                <w:szCs w:val="19"/>
              </w:rPr>
            </w:pPr>
          </w:p>
          <w:p w14:paraId="45267523" w14:textId="77777777" w:rsidR="00217248" w:rsidRPr="00281CBB" w:rsidRDefault="00217248" w:rsidP="00217248">
            <w:pPr>
              <w:pStyle w:val="paragraph"/>
              <w:shd w:val="clear" w:color="auto" w:fill="FFFFFF"/>
              <w:spacing w:before="0" w:beforeAutospacing="0" w:after="0" w:afterAutospacing="0"/>
              <w:jc w:val="both"/>
              <w:textAlignment w:val="baseline"/>
              <w:rPr>
                <w:rFonts w:ascii="Verdana" w:hAnsi="Verdana" w:cs="Segoe UI"/>
                <w:sz w:val="19"/>
                <w:szCs w:val="19"/>
              </w:rPr>
            </w:pPr>
            <w:r w:rsidRPr="00281CBB">
              <w:rPr>
                <w:rStyle w:val="normaltextrun"/>
                <w:rFonts w:ascii="Verdana" w:hAnsi="Verdana" w:cs="Segoe UI"/>
                <w:sz w:val="19"/>
                <w:szCs w:val="19"/>
              </w:rPr>
              <w:t xml:space="preserve">3) </w:t>
            </w:r>
            <w:r w:rsidRPr="00281CBB">
              <w:rPr>
                <w:rStyle w:val="normaltextrun"/>
                <w:rFonts w:ascii="Verdana" w:hAnsi="Verdana" w:cs="Segoe UI"/>
                <w:color w:val="242424"/>
                <w:sz w:val="19"/>
                <w:szCs w:val="19"/>
              </w:rPr>
              <w:t xml:space="preserve">per paskutinius 5 metus iki pasiūlymų pateikimo termino pabaigos turi ne trumpesnę nei 3 metų praktinę </w:t>
            </w:r>
            <w:r w:rsidRPr="00281CBB">
              <w:rPr>
                <w:rStyle w:val="normaltextrun"/>
                <w:rFonts w:ascii="Verdana" w:hAnsi="Verdana" w:cs="Segoe UI"/>
                <w:sz w:val="19"/>
                <w:szCs w:val="19"/>
              </w:rPr>
              <w:t xml:space="preserve">įsilaužimų testavimo (angl. pentest), IT saugos ir (ar) kibernetinės pažeidžiamumų aptikimo ir (ar) įvertinimo patirtį </w:t>
            </w:r>
            <w:r w:rsidRPr="00281CBB">
              <w:rPr>
                <w:rStyle w:val="normaltextrun"/>
                <w:rFonts w:ascii="Verdana" w:hAnsi="Verdana" w:cs="Segoe UI"/>
                <w:color w:val="242424"/>
                <w:sz w:val="19"/>
                <w:szCs w:val="19"/>
              </w:rPr>
              <w:t>*.</w:t>
            </w:r>
            <w:r w:rsidRPr="00281CBB">
              <w:rPr>
                <w:rStyle w:val="eop"/>
                <w:rFonts w:ascii="Verdana" w:hAnsi="Verdana" w:cs="Segoe UI"/>
                <w:color w:val="242424"/>
                <w:sz w:val="19"/>
                <w:szCs w:val="19"/>
              </w:rPr>
              <w:t> </w:t>
            </w:r>
          </w:p>
          <w:p w14:paraId="6F689222" w14:textId="77777777" w:rsidR="00217248" w:rsidRPr="00281CBB" w:rsidRDefault="00217248" w:rsidP="00217248">
            <w:pPr>
              <w:pStyle w:val="paragraph"/>
              <w:shd w:val="clear" w:color="auto" w:fill="FFFFFF"/>
              <w:spacing w:before="0" w:beforeAutospacing="0" w:after="0" w:afterAutospacing="0"/>
              <w:jc w:val="both"/>
              <w:textAlignment w:val="baseline"/>
              <w:rPr>
                <w:rFonts w:ascii="Verdana" w:hAnsi="Verdana" w:cs="Segoe UI"/>
                <w:sz w:val="19"/>
                <w:szCs w:val="19"/>
              </w:rPr>
            </w:pPr>
            <w:r w:rsidRPr="00281CBB">
              <w:rPr>
                <w:rStyle w:val="eop"/>
                <w:rFonts w:ascii="Verdana" w:hAnsi="Verdana" w:cs="Segoe UI"/>
                <w:color w:val="242424"/>
                <w:sz w:val="19"/>
                <w:szCs w:val="19"/>
              </w:rPr>
              <w:t> </w:t>
            </w:r>
          </w:p>
          <w:p w14:paraId="49EB8202" w14:textId="74B3BD3B" w:rsidR="00217248" w:rsidRPr="00281CBB" w:rsidRDefault="00217248" w:rsidP="00BE2570">
            <w:pPr>
              <w:pStyle w:val="paragraph"/>
              <w:shd w:val="clear" w:color="auto" w:fill="FFFFFF"/>
              <w:spacing w:before="0" w:beforeAutospacing="0" w:after="0" w:afterAutospacing="0"/>
              <w:ind w:left="30"/>
              <w:jc w:val="both"/>
              <w:textAlignment w:val="baseline"/>
              <w:rPr>
                <w:rFonts w:ascii="Verdana" w:hAnsi="Verdana" w:cs="Segoe UI"/>
                <w:sz w:val="19"/>
                <w:szCs w:val="19"/>
              </w:rPr>
            </w:pPr>
            <w:r w:rsidRPr="00281CBB">
              <w:rPr>
                <w:rStyle w:val="normaltextrun"/>
                <w:rFonts w:ascii="Verdana" w:hAnsi="Verdana" w:cs="Segoe UI"/>
                <w:sz w:val="19"/>
                <w:szCs w:val="19"/>
              </w:rPr>
              <w:t xml:space="preserve">* Skaičiuojant darbo patirtį, </w:t>
            </w:r>
            <w:r w:rsidRPr="00281CBB">
              <w:rPr>
                <w:rStyle w:val="normaltextrun"/>
                <w:rFonts w:ascii="Verdana" w:hAnsi="Verdana" w:cs="Segoe UI"/>
                <w:color w:val="242424"/>
                <w:sz w:val="19"/>
                <w:szCs w:val="19"/>
              </w:rPr>
              <w:t>vienu metu vykdytų projektų trukmės nesumuojamos. Bendra patirties trukmė (mėnesiais) skaičiuojama per 5 metus iki pasiūlymų pateikimo termino pabaigos mėnesių tikslumu.</w:t>
            </w:r>
            <w:r w:rsidRPr="00281CBB">
              <w:rPr>
                <w:rStyle w:val="eop"/>
                <w:rFonts w:ascii="Verdana" w:hAnsi="Verdana" w:cs="Segoe UI"/>
                <w:color w:val="242424"/>
                <w:sz w:val="19"/>
                <w:szCs w:val="19"/>
              </w:rPr>
              <w:t> </w:t>
            </w:r>
          </w:p>
        </w:tc>
        <w:tc>
          <w:tcPr>
            <w:tcW w:w="442" w:type="pct"/>
            <w:tcBorders>
              <w:top w:val="single" w:sz="4" w:space="0" w:color="auto"/>
              <w:left w:val="single" w:sz="4" w:space="0" w:color="auto"/>
              <w:bottom w:val="single" w:sz="4" w:space="0" w:color="auto"/>
              <w:right w:val="single" w:sz="4" w:space="0" w:color="auto"/>
            </w:tcBorders>
            <w:vAlign w:val="center"/>
          </w:tcPr>
          <w:p w14:paraId="6AE75D44" w14:textId="77777777" w:rsidR="007E25C9" w:rsidRPr="00281CBB" w:rsidRDefault="007E25C9"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48F1F20A" w14:textId="77777777" w:rsidR="007E25C9" w:rsidRPr="00281CBB" w:rsidRDefault="007E25C9" w:rsidP="00496FC3">
            <w:pPr>
              <w:autoSpaceDN w:val="0"/>
              <w:spacing w:after="0" w:line="240" w:lineRule="auto"/>
              <w:jc w:val="center"/>
              <w:rPr>
                <w:rFonts w:ascii="Verdana" w:eastAsia="Calibri" w:hAnsi="Verdana" w:cs="Times New Roman"/>
                <w:sz w:val="19"/>
                <w:szCs w:val="19"/>
              </w:rPr>
            </w:pPr>
          </w:p>
        </w:tc>
      </w:tr>
    </w:tbl>
    <w:p w14:paraId="2AD62DB1" w14:textId="77777777" w:rsidR="00C133B8" w:rsidRPr="00281CBB" w:rsidRDefault="00C133B8" w:rsidP="00C133B8">
      <w:pPr>
        <w:autoSpaceDN w:val="0"/>
        <w:spacing w:after="0" w:line="240" w:lineRule="auto"/>
        <w:jc w:val="both"/>
        <w:rPr>
          <w:rFonts w:ascii="Verdana" w:eastAsia="Calibri" w:hAnsi="Verdana" w:cs="Times New Roman"/>
          <w:sz w:val="19"/>
          <w:szCs w:val="19"/>
        </w:rPr>
      </w:pPr>
    </w:p>
    <w:p w14:paraId="75A39DA3" w14:textId="77777777" w:rsidR="00C133B8" w:rsidRPr="00281CBB" w:rsidRDefault="00C133B8" w:rsidP="00C133B8">
      <w:pPr>
        <w:autoSpaceDN w:val="0"/>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Man žinoma, kad, jeigu perkančioji organizacija nustatytų, jog pateikti duomenys yra neteisingi, pateiktas pasiūlymas bus nenagrinėjamas ir atmestas.</w:t>
      </w:r>
    </w:p>
    <w:p w14:paraId="20E37B37" w14:textId="77777777" w:rsidR="00C133B8" w:rsidRPr="00281CBB" w:rsidRDefault="00C133B8" w:rsidP="00C133B8">
      <w:pPr>
        <w:autoSpaceDN w:val="0"/>
        <w:spacing w:after="0" w:line="240" w:lineRule="auto"/>
        <w:ind w:firstLine="567"/>
        <w:jc w:val="both"/>
        <w:rPr>
          <w:rFonts w:ascii="Verdana" w:eastAsia="Calibri" w:hAnsi="Verdana" w:cs="Times New Roman"/>
          <w:sz w:val="19"/>
          <w:szCs w:val="19"/>
        </w:rPr>
      </w:pPr>
      <w:r w:rsidRPr="00281CBB">
        <w:rPr>
          <w:rFonts w:ascii="Verdana" w:eastAsia="Calibri" w:hAnsi="Verdana" w:cs="Times New Roman"/>
          <w:sz w:val="19"/>
          <w:szCs w:val="19"/>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BE2570" w:rsidRDefault="00C133B8" w:rsidP="00E07929">
      <w:pPr>
        <w:autoSpaceDN w:val="0"/>
        <w:spacing w:after="0" w:line="240" w:lineRule="auto"/>
        <w:jc w:val="both"/>
        <w:rPr>
          <w:rFonts w:ascii="Verdana" w:eastAsia="Calibri" w:hAnsi="Verdana" w:cs="Times New Roman"/>
          <w:sz w:val="18"/>
          <w:szCs w:val="18"/>
        </w:rPr>
      </w:pPr>
    </w:p>
    <w:tbl>
      <w:tblPr>
        <w:tblW w:w="4946" w:type="pct"/>
        <w:tblLook w:val="00A0" w:firstRow="1" w:lastRow="0" w:firstColumn="1" w:lastColumn="0" w:noHBand="0" w:noVBand="0"/>
      </w:tblPr>
      <w:tblGrid>
        <w:gridCol w:w="4348"/>
        <w:gridCol w:w="1858"/>
        <w:gridCol w:w="3469"/>
      </w:tblGrid>
      <w:tr w:rsidR="00C133B8" w:rsidRPr="00BE2570" w14:paraId="0B7EA5B4" w14:textId="77777777" w:rsidTr="00496FC3">
        <w:trPr>
          <w:cantSplit/>
          <w:trHeight w:val="23"/>
        </w:trPr>
        <w:tc>
          <w:tcPr>
            <w:tcW w:w="2247" w:type="pct"/>
            <w:hideMark/>
          </w:tcPr>
          <w:p w14:paraId="194BDEC3" w14:textId="77777777" w:rsidR="00C133B8" w:rsidRPr="00E07929" w:rsidRDefault="00C133B8" w:rsidP="00496FC3">
            <w:pPr>
              <w:autoSpaceDN w:val="0"/>
              <w:spacing w:after="0" w:line="240" w:lineRule="auto"/>
              <w:jc w:val="center"/>
              <w:rPr>
                <w:rFonts w:ascii="Verdana" w:eastAsia="Calibri" w:hAnsi="Verdana" w:cs="Times New Roman"/>
                <w:sz w:val="16"/>
                <w:szCs w:val="16"/>
              </w:rPr>
            </w:pPr>
            <w:r w:rsidRPr="00E07929">
              <w:rPr>
                <w:rFonts w:ascii="Verdana" w:eastAsia="Calibri" w:hAnsi="Verdana" w:cs="Times New Roman"/>
                <w:sz w:val="16"/>
                <w:szCs w:val="16"/>
              </w:rPr>
              <w:t>________________________________</w:t>
            </w:r>
          </w:p>
          <w:p w14:paraId="0EAD9A90" w14:textId="77777777" w:rsidR="00C133B8" w:rsidRPr="00E07929" w:rsidRDefault="00C133B8" w:rsidP="00496FC3">
            <w:pPr>
              <w:autoSpaceDN w:val="0"/>
              <w:spacing w:after="0" w:line="240" w:lineRule="auto"/>
              <w:jc w:val="center"/>
              <w:rPr>
                <w:rFonts w:ascii="Verdana" w:eastAsia="Calibri" w:hAnsi="Verdana" w:cs="Times New Roman"/>
                <w:sz w:val="16"/>
                <w:szCs w:val="16"/>
              </w:rPr>
            </w:pPr>
            <w:r w:rsidRPr="00E07929">
              <w:rPr>
                <w:rFonts w:ascii="Verdana" w:eastAsia="Calibri" w:hAnsi="Verdana" w:cs="Times New Roman"/>
                <w:sz w:val="16"/>
                <w:szCs w:val="16"/>
              </w:rPr>
              <w:t>(</w:t>
            </w:r>
            <w:r w:rsidRPr="00E07929">
              <w:rPr>
                <w:rFonts w:ascii="Verdana" w:eastAsia="Calibri" w:hAnsi="Verdana" w:cs="Times New Roman"/>
                <w:i/>
                <w:sz w:val="16"/>
                <w:szCs w:val="16"/>
              </w:rPr>
              <w:t>Tiekėjo arba jo įgalioto asmens pareigų pavadinimas)</w:t>
            </w:r>
          </w:p>
        </w:tc>
        <w:tc>
          <w:tcPr>
            <w:tcW w:w="960" w:type="pct"/>
            <w:hideMark/>
          </w:tcPr>
          <w:p w14:paraId="350F30DF" w14:textId="77777777" w:rsidR="00C133B8" w:rsidRPr="00E07929" w:rsidRDefault="00C133B8" w:rsidP="00496FC3">
            <w:pPr>
              <w:autoSpaceDN w:val="0"/>
              <w:spacing w:after="0" w:line="240" w:lineRule="auto"/>
              <w:jc w:val="center"/>
              <w:rPr>
                <w:rFonts w:ascii="Verdana" w:eastAsia="Calibri" w:hAnsi="Verdana" w:cs="Times New Roman"/>
                <w:sz w:val="16"/>
                <w:szCs w:val="16"/>
              </w:rPr>
            </w:pPr>
            <w:r w:rsidRPr="00E07929">
              <w:rPr>
                <w:rFonts w:ascii="Verdana" w:eastAsia="Calibri" w:hAnsi="Verdana" w:cs="Times New Roman"/>
                <w:sz w:val="16"/>
                <w:szCs w:val="16"/>
              </w:rPr>
              <w:t>____________</w:t>
            </w:r>
          </w:p>
          <w:p w14:paraId="22D2BB72" w14:textId="77777777" w:rsidR="00C133B8" w:rsidRPr="00E07929" w:rsidRDefault="00C133B8" w:rsidP="00496FC3">
            <w:pPr>
              <w:autoSpaceDN w:val="0"/>
              <w:spacing w:after="0" w:line="240" w:lineRule="auto"/>
              <w:jc w:val="center"/>
              <w:rPr>
                <w:rFonts w:ascii="Verdana" w:eastAsia="Calibri" w:hAnsi="Verdana" w:cs="Times New Roman"/>
                <w:sz w:val="16"/>
                <w:szCs w:val="16"/>
              </w:rPr>
            </w:pPr>
            <w:r w:rsidRPr="00E07929">
              <w:rPr>
                <w:rFonts w:ascii="Verdana" w:eastAsia="Calibri" w:hAnsi="Verdana" w:cs="Times New Roman"/>
                <w:i/>
                <w:sz w:val="16"/>
                <w:szCs w:val="16"/>
              </w:rPr>
              <w:t>(parašas</w:t>
            </w:r>
            <w:r w:rsidRPr="00E07929">
              <w:rPr>
                <w:rFonts w:ascii="Verdana" w:eastAsia="Calibri" w:hAnsi="Verdana" w:cs="Times New Roman"/>
                <w:sz w:val="16"/>
                <w:szCs w:val="16"/>
              </w:rPr>
              <w:t>)</w:t>
            </w:r>
          </w:p>
        </w:tc>
        <w:tc>
          <w:tcPr>
            <w:tcW w:w="1793" w:type="pct"/>
            <w:hideMark/>
          </w:tcPr>
          <w:p w14:paraId="096DD57D" w14:textId="77777777" w:rsidR="00C133B8" w:rsidRPr="00E07929" w:rsidRDefault="00C133B8" w:rsidP="00496FC3">
            <w:pPr>
              <w:autoSpaceDN w:val="0"/>
              <w:spacing w:after="0" w:line="240" w:lineRule="auto"/>
              <w:jc w:val="center"/>
              <w:rPr>
                <w:rFonts w:ascii="Verdana" w:eastAsia="Calibri" w:hAnsi="Verdana" w:cs="Times New Roman"/>
                <w:sz w:val="16"/>
                <w:szCs w:val="16"/>
              </w:rPr>
            </w:pPr>
            <w:r w:rsidRPr="00E07929">
              <w:rPr>
                <w:rFonts w:ascii="Verdana" w:eastAsia="Calibri" w:hAnsi="Verdana" w:cs="Times New Roman"/>
                <w:sz w:val="16"/>
                <w:szCs w:val="16"/>
              </w:rPr>
              <w:t>________________________</w:t>
            </w:r>
          </w:p>
          <w:p w14:paraId="55A3E46A" w14:textId="77777777" w:rsidR="00C133B8" w:rsidRPr="00E07929" w:rsidRDefault="00C133B8" w:rsidP="00496FC3">
            <w:pPr>
              <w:autoSpaceDN w:val="0"/>
              <w:spacing w:after="0" w:line="240" w:lineRule="auto"/>
              <w:jc w:val="center"/>
              <w:rPr>
                <w:rFonts w:ascii="Verdana" w:eastAsia="Calibri" w:hAnsi="Verdana" w:cs="Times New Roman"/>
                <w:i/>
                <w:sz w:val="16"/>
                <w:szCs w:val="16"/>
              </w:rPr>
            </w:pPr>
            <w:r w:rsidRPr="00E07929">
              <w:rPr>
                <w:rFonts w:ascii="Verdana" w:eastAsia="Calibri" w:hAnsi="Verdana" w:cs="Times New Roman"/>
                <w:i/>
                <w:sz w:val="16"/>
                <w:szCs w:val="16"/>
              </w:rPr>
              <w:t>(vardas ir pavardė)</w:t>
            </w:r>
          </w:p>
        </w:tc>
      </w:tr>
    </w:tbl>
    <w:p w14:paraId="3AC2EBE5" w14:textId="77777777" w:rsidR="00200F5E" w:rsidRPr="00BE2570" w:rsidRDefault="00200F5E" w:rsidP="002E0340">
      <w:pPr>
        <w:autoSpaceDE w:val="0"/>
        <w:autoSpaceDN w:val="0"/>
        <w:adjustRightInd w:val="0"/>
        <w:spacing w:after="0" w:line="240" w:lineRule="auto"/>
        <w:jc w:val="right"/>
        <w:rPr>
          <w:rFonts w:ascii="Verdana" w:eastAsia="Calibri" w:hAnsi="Verdana" w:cs="Times New Roman"/>
          <w:color w:val="000000"/>
          <w:sz w:val="18"/>
          <w:szCs w:val="18"/>
        </w:rPr>
      </w:pPr>
    </w:p>
    <w:p w14:paraId="625A1CDC" w14:textId="28F435C7" w:rsidR="00A06312" w:rsidRPr="00996458" w:rsidRDefault="00A06312" w:rsidP="00A06312">
      <w:pPr>
        <w:jc w:val="right"/>
        <w:rPr>
          <w:rFonts w:ascii="Verdana" w:eastAsia="Calibri" w:hAnsi="Verdana" w:cs="Times New Roman"/>
          <w:color w:val="000000"/>
          <w:sz w:val="16"/>
          <w:szCs w:val="16"/>
        </w:rPr>
      </w:pPr>
      <w:r w:rsidRPr="00996458">
        <w:rPr>
          <w:rFonts w:ascii="Verdana" w:eastAsia="Calibri" w:hAnsi="Verdana" w:cs="Times New Roman"/>
          <w:color w:val="000000"/>
          <w:sz w:val="16"/>
          <w:szCs w:val="16"/>
        </w:rPr>
        <w:lastRenderedPageBreak/>
        <w:t xml:space="preserve">Pirkimo sąlygų </w:t>
      </w:r>
      <w:r w:rsidR="00255E2C" w:rsidRPr="00996458">
        <w:rPr>
          <w:rFonts w:ascii="Verdana" w:eastAsia="Calibri" w:hAnsi="Verdana" w:cs="Times New Roman"/>
          <w:color w:val="000000"/>
          <w:sz w:val="16"/>
          <w:szCs w:val="16"/>
        </w:rPr>
        <w:t>4</w:t>
      </w:r>
      <w:r w:rsidRPr="00996458">
        <w:rPr>
          <w:rFonts w:ascii="Verdana" w:eastAsia="Calibri" w:hAnsi="Verdana" w:cs="Times New Roman"/>
          <w:color w:val="000000"/>
          <w:sz w:val="16"/>
          <w:szCs w:val="16"/>
        </w:rPr>
        <w:t xml:space="preserve"> priedas</w:t>
      </w:r>
    </w:p>
    <w:p w14:paraId="7AB52B53" w14:textId="77777777" w:rsidR="009739F5" w:rsidRPr="00750F81" w:rsidRDefault="009739F5" w:rsidP="009739F5">
      <w:pPr>
        <w:suppressAutoHyphens/>
        <w:spacing w:after="0" w:line="240" w:lineRule="auto"/>
        <w:jc w:val="center"/>
        <w:rPr>
          <w:rFonts w:ascii="Verdana" w:eastAsia="Times New Roman" w:hAnsi="Verdana"/>
          <w:bCs/>
          <w:sz w:val="18"/>
          <w:szCs w:val="18"/>
        </w:rPr>
      </w:pPr>
    </w:p>
    <w:p w14:paraId="134C0AA3" w14:textId="77777777" w:rsidR="009739F5" w:rsidRPr="00281CBB" w:rsidRDefault="009739F5" w:rsidP="009739F5">
      <w:pPr>
        <w:suppressAutoHyphens/>
        <w:spacing w:after="0" w:line="240" w:lineRule="auto"/>
        <w:jc w:val="center"/>
        <w:rPr>
          <w:rFonts w:ascii="Verdana" w:eastAsia="Times New Roman" w:hAnsi="Verdana"/>
          <w:bCs/>
          <w:i/>
          <w:iCs/>
          <w:sz w:val="19"/>
          <w:szCs w:val="19"/>
        </w:rPr>
      </w:pPr>
      <w:r w:rsidRPr="00281CBB">
        <w:rPr>
          <w:rFonts w:ascii="Verdana" w:eastAsia="Times New Roman" w:hAnsi="Verdana"/>
          <w:bCs/>
          <w:i/>
          <w:iCs/>
          <w:sz w:val="19"/>
          <w:szCs w:val="19"/>
        </w:rPr>
        <w:t>(Nacionalinio saugumo reikalavimų atitikties deklaracijos tipinė forma)</w:t>
      </w:r>
    </w:p>
    <w:p w14:paraId="6740CFE0" w14:textId="77777777" w:rsidR="009739F5" w:rsidRPr="00281CBB" w:rsidRDefault="009739F5" w:rsidP="009739F5">
      <w:pPr>
        <w:suppressAutoHyphens/>
        <w:spacing w:after="0" w:line="240" w:lineRule="auto"/>
        <w:jc w:val="center"/>
        <w:rPr>
          <w:rFonts w:ascii="Verdana" w:eastAsia="Times New Roman" w:hAnsi="Verdana"/>
          <w:bCs/>
          <w:sz w:val="19"/>
          <w:szCs w:val="19"/>
        </w:rPr>
      </w:pPr>
    </w:p>
    <w:p w14:paraId="3C73BB36" w14:textId="77777777" w:rsidR="009739F5" w:rsidRPr="00281CBB" w:rsidRDefault="009739F5" w:rsidP="009739F5">
      <w:pPr>
        <w:widowControl w:val="0"/>
        <w:tabs>
          <w:tab w:val="right" w:leader="underscore" w:pos="9071"/>
        </w:tabs>
        <w:suppressAutoHyphens/>
        <w:spacing w:after="0" w:line="240" w:lineRule="auto"/>
        <w:textAlignment w:val="baseline"/>
        <w:rPr>
          <w:rFonts w:ascii="Verdana" w:eastAsia="Times New Roman" w:hAnsi="Verdana"/>
          <w:sz w:val="19"/>
          <w:szCs w:val="19"/>
        </w:rPr>
      </w:pPr>
      <w:r w:rsidRPr="00281CBB">
        <w:rPr>
          <w:rFonts w:ascii="Verdana" w:hAnsi="Verdana"/>
          <w:sz w:val="19"/>
          <w:szCs w:val="19"/>
        </w:rPr>
        <w:tab/>
      </w:r>
    </w:p>
    <w:p w14:paraId="3EE1E39B" w14:textId="77777777" w:rsidR="009739F5" w:rsidRPr="00281CBB" w:rsidRDefault="009739F5" w:rsidP="009739F5">
      <w:pPr>
        <w:suppressAutoHyphens/>
        <w:spacing w:after="0" w:line="240" w:lineRule="auto"/>
        <w:ind w:right="-178"/>
        <w:jc w:val="center"/>
        <w:rPr>
          <w:rFonts w:ascii="Verdana" w:eastAsia="Times New Roman" w:hAnsi="Verdana"/>
          <w:sz w:val="19"/>
          <w:szCs w:val="19"/>
        </w:rPr>
      </w:pPr>
      <w:r w:rsidRPr="00281CBB">
        <w:rPr>
          <w:rFonts w:ascii="Verdana" w:eastAsia="Times New Roman" w:hAnsi="Verdana"/>
          <w:sz w:val="19"/>
          <w:szCs w:val="19"/>
        </w:rPr>
        <w:t>(</w:t>
      </w:r>
      <w:r w:rsidRPr="00281CBB">
        <w:rPr>
          <w:rFonts w:ascii="Verdana" w:eastAsia="Times New Roman" w:hAnsi="Verdana"/>
          <w:i/>
          <w:iCs/>
          <w:sz w:val="19"/>
          <w:szCs w:val="19"/>
        </w:rPr>
        <w:t>tiekėjo pavadinimas</w:t>
      </w:r>
      <w:r w:rsidRPr="00281CBB">
        <w:rPr>
          <w:rFonts w:ascii="Verdana" w:eastAsia="Times New Roman" w:hAnsi="Verdana"/>
          <w:sz w:val="19"/>
          <w:szCs w:val="19"/>
        </w:rPr>
        <w:t>)</w:t>
      </w:r>
    </w:p>
    <w:p w14:paraId="7AE574BE" w14:textId="77777777" w:rsidR="009739F5" w:rsidRPr="00281CBB" w:rsidRDefault="009739F5" w:rsidP="009739F5">
      <w:pPr>
        <w:widowControl w:val="0"/>
        <w:tabs>
          <w:tab w:val="right" w:leader="underscore" w:pos="9071"/>
        </w:tabs>
        <w:suppressAutoHyphens/>
        <w:spacing w:after="0" w:line="240" w:lineRule="auto"/>
        <w:textAlignment w:val="baseline"/>
        <w:rPr>
          <w:rFonts w:ascii="Verdana" w:hAnsi="Verdana"/>
          <w:sz w:val="19"/>
          <w:szCs w:val="19"/>
        </w:rPr>
      </w:pPr>
    </w:p>
    <w:p w14:paraId="4FBC8925" w14:textId="77777777" w:rsidR="009739F5" w:rsidRPr="00281CBB" w:rsidRDefault="009739F5" w:rsidP="009739F5">
      <w:pPr>
        <w:widowControl w:val="0"/>
        <w:tabs>
          <w:tab w:val="right" w:leader="underscore" w:pos="9071"/>
        </w:tabs>
        <w:suppressAutoHyphens/>
        <w:spacing w:after="0" w:line="240" w:lineRule="auto"/>
        <w:textAlignment w:val="baseline"/>
        <w:rPr>
          <w:rFonts w:ascii="Verdana" w:hAnsi="Verdana"/>
          <w:sz w:val="19"/>
          <w:szCs w:val="19"/>
        </w:rPr>
      </w:pPr>
      <w:r w:rsidRPr="00281CBB">
        <w:rPr>
          <w:rFonts w:ascii="Verdana" w:hAnsi="Verdana"/>
          <w:sz w:val="19"/>
          <w:szCs w:val="19"/>
        </w:rPr>
        <w:t>Lietuvos bankui</w:t>
      </w:r>
    </w:p>
    <w:p w14:paraId="0EE62E7B" w14:textId="77777777" w:rsidR="009739F5" w:rsidRPr="00281CBB" w:rsidRDefault="009739F5" w:rsidP="009739F5">
      <w:pPr>
        <w:widowControl w:val="0"/>
        <w:tabs>
          <w:tab w:val="right" w:leader="underscore" w:pos="9071"/>
        </w:tabs>
        <w:suppressAutoHyphens/>
        <w:spacing w:after="0" w:line="240" w:lineRule="auto"/>
        <w:jc w:val="center"/>
        <w:textAlignment w:val="baseline"/>
        <w:rPr>
          <w:rFonts w:ascii="Verdana" w:hAnsi="Verdana"/>
          <w:b/>
          <w:bCs/>
          <w:sz w:val="19"/>
          <w:szCs w:val="19"/>
        </w:rPr>
      </w:pPr>
    </w:p>
    <w:p w14:paraId="2F91D696" w14:textId="77777777" w:rsidR="009739F5" w:rsidRPr="00281CBB" w:rsidRDefault="009739F5" w:rsidP="009739F5">
      <w:pPr>
        <w:widowControl w:val="0"/>
        <w:tabs>
          <w:tab w:val="right" w:leader="underscore" w:pos="9071"/>
        </w:tabs>
        <w:suppressAutoHyphens/>
        <w:spacing w:after="0" w:line="240" w:lineRule="auto"/>
        <w:jc w:val="center"/>
        <w:textAlignment w:val="baseline"/>
        <w:rPr>
          <w:rFonts w:ascii="Verdana" w:eastAsia="Times New Roman" w:hAnsi="Verdana"/>
          <w:sz w:val="19"/>
          <w:szCs w:val="19"/>
        </w:rPr>
      </w:pPr>
      <w:r w:rsidRPr="00281CBB">
        <w:rPr>
          <w:rFonts w:ascii="Verdana" w:hAnsi="Verdana"/>
          <w:b/>
          <w:bCs/>
          <w:sz w:val="19"/>
          <w:szCs w:val="19"/>
        </w:rPr>
        <w:t>NACIONALINIO SAUGUMO REIKALAVIMŲ ATITIKTIES DEKLARACIJA</w:t>
      </w:r>
    </w:p>
    <w:p w14:paraId="08E21149" w14:textId="77777777" w:rsidR="009739F5" w:rsidRPr="00281CBB" w:rsidRDefault="009739F5" w:rsidP="009739F5">
      <w:pPr>
        <w:widowControl w:val="0"/>
        <w:tabs>
          <w:tab w:val="right" w:leader="underscore" w:pos="9071"/>
        </w:tabs>
        <w:suppressAutoHyphens/>
        <w:spacing w:after="0" w:line="240" w:lineRule="auto"/>
        <w:jc w:val="center"/>
        <w:textAlignment w:val="baseline"/>
        <w:rPr>
          <w:rFonts w:ascii="Verdana" w:hAnsi="Verdana"/>
          <w:b/>
          <w:bCs/>
          <w:sz w:val="19"/>
          <w:szCs w:val="19"/>
        </w:rPr>
      </w:pPr>
    </w:p>
    <w:p w14:paraId="63BDDA5C" w14:textId="77777777" w:rsidR="009739F5" w:rsidRPr="00281CBB" w:rsidRDefault="009739F5" w:rsidP="009739F5">
      <w:pPr>
        <w:widowControl w:val="0"/>
        <w:tabs>
          <w:tab w:val="right" w:leader="underscore" w:pos="9071"/>
        </w:tabs>
        <w:suppressAutoHyphens/>
        <w:spacing w:after="0" w:line="240" w:lineRule="auto"/>
        <w:jc w:val="center"/>
        <w:textAlignment w:val="baseline"/>
        <w:rPr>
          <w:rFonts w:ascii="Verdana" w:hAnsi="Verdana"/>
          <w:sz w:val="19"/>
          <w:szCs w:val="19"/>
        </w:rPr>
      </w:pPr>
      <w:r w:rsidRPr="00281CBB">
        <w:rPr>
          <w:rFonts w:ascii="Verdana" w:hAnsi="Verdana"/>
          <w:sz w:val="19"/>
          <w:szCs w:val="19"/>
        </w:rPr>
        <w:t>20__ m._____________ d. Nr. ______</w:t>
      </w:r>
    </w:p>
    <w:p w14:paraId="056EE826" w14:textId="77777777" w:rsidR="009739F5" w:rsidRPr="00281CBB" w:rsidRDefault="009739F5" w:rsidP="009739F5">
      <w:pPr>
        <w:widowControl w:val="0"/>
        <w:tabs>
          <w:tab w:val="right" w:leader="underscore" w:pos="9071"/>
        </w:tabs>
        <w:suppressAutoHyphens/>
        <w:spacing w:after="0" w:line="240" w:lineRule="auto"/>
        <w:jc w:val="center"/>
        <w:textAlignment w:val="baseline"/>
        <w:rPr>
          <w:rFonts w:ascii="Verdana" w:hAnsi="Verdana"/>
          <w:sz w:val="19"/>
          <w:szCs w:val="19"/>
        </w:rPr>
      </w:pPr>
      <w:r w:rsidRPr="00281CBB">
        <w:rPr>
          <w:rFonts w:ascii="Verdana" w:hAnsi="Verdana"/>
          <w:sz w:val="19"/>
          <w:szCs w:val="19"/>
        </w:rPr>
        <w:t>__________________________</w:t>
      </w:r>
    </w:p>
    <w:p w14:paraId="0ACC9C6D" w14:textId="77777777" w:rsidR="009739F5" w:rsidRPr="00281CBB" w:rsidRDefault="009739F5" w:rsidP="009739F5">
      <w:pPr>
        <w:widowControl w:val="0"/>
        <w:tabs>
          <w:tab w:val="right" w:leader="underscore" w:pos="9071"/>
        </w:tabs>
        <w:suppressAutoHyphens/>
        <w:spacing w:after="0" w:line="240" w:lineRule="auto"/>
        <w:jc w:val="center"/>
        <w:textAlignment w:val="baseline"/>
        <w:rPr>
          <w:rFonts w:ascii="Verdana" w:eastAsia="Times New Roman" w:hAnsi="Verdana"/>
          <w:sz w:val="19"/>
          <w:szCs w:val="19"/>
        </w:rPr>
      </w:pPr>
      <w:r w:rsidRPr="00281CBB">
        <w:rPr>
          <w:rFonts w:ascii="Verdana" w:hAnsi="Verdana"/>
          <w:i/>
          <w:iCs/>
          <w:sz w:val="19"/>
          <w:szCs w:val="19"/>
        </w:rPr>
        <w:t>(Sudarymo vieta)</w:t>
      </w:r>
    </w:p>
    <w:p w14:paraId="6699B1ED" w14:textId="77777777" w:rsidR="009739F5" w:rsidRPr="00281CBB" w:rsidRDefault="009739F5" w:rsidP="009739F5">
      <w:pPr>
        <w:spacing w:after="0" w:line="240" w:lineRule="auto"/>
        <w:ind w:firstLine="567"/>
        <w:jc w:val="both"/>
        <w:rPr>
          <w:rFonts w:ascii="Verdana" w:eastAsia="Times New Roman" w:hAnsi="Verdana"/>
          <w:color w:val="000000"/>
          <w:sz w:val="19"/>
          <w:szCs w:val="19"/>
        </w:rPr>
      </w:pPr>
      <w:r w:rsidRPr="00281CBB">
        <w:rPr>
          <w:rFonts w:ascii="Verdana" w:eastAsia="Times New Roman" w:hAnsi="Verdana"/>
          <w:color w:val="000000"/>
          <w:sz w:val="19"/>
          <w:szCs w:val="19"/>
        </w:rPr>
        <w:t>Aš, ___________________________________________________________________ ,</w:t>
      </w:r>
    </w:p>
    <w:p w14:paraId="314BB102" w14:textId="77777777" w:rsidR="009739F5" w:rsidRPr="00281CBB" w:rsidRDefault="009739F5" w:rsidP="009739F5">
      <w:pPr>
        <w:spacing w:after="0" w:line="240" w:lineRule="auto"/>
        <w:ind w:left="960" w:firstLine="318"/>
        <w:jc w:val="both"/>
        <w:rPr>
          <w:rFonts w:ascii="Verdana" w:eastAsia="Times New Roman" w:hAnsi="Verdana"/>
          <w:color w:val="000000"/>
          <w:sz w:val="19"/>
          <w:szCs w:val="19"/>
        </w:rPr>
      </w:pPr>
      <w:r w:rsidRPr="00281CBB">
        <w:rPr>
          <w:rFonts w:ascii="Verdana" w:eastAsia="Times New Roman" w:hAnsi="Verdana"/>
          <w:i/>
          <w:iCs/>
          <w:color w:val="000000"/>
          <w:sz w:val="19"/>
          <w:szCs w:val="19"/>
        </w:rPr>
        <w:t>(tiekėjo vadovo ar jo įgalioto asmens pareigų pavadinimas, vardas ir pavardė)</w:t>
      </w:r>
    </w:p>
    <w:p w14:paraId="3FD26062" w14:textId="77777777" w:rsidR="009739F5" w:rsidRPr="00281CBB" w:rsidRDefault="009739F5" w:rsidP="009739F5">
      <w:pPr>
        <w:spacing w:after="0" w:line="240" w:lineRule="auto"/>
        <w:jc w:val="both"/>
        <w:rPr>
          <w:rFonts w:ascii="Verdana" w:eastAsia="Times New Roman" w:hAnsi="Verdana"/>
          <w:color w:val="000000"/>
          <w:sz w:val="19"/>
          <w:szCs w:val="19"/>
        </w:rPr>
      </w:pPr>
      <w:r w:rsidRPr="00281CBB">
        <w:rPr>
          <w:rFonts w:ascii="Verdana" w:eastAsia="Times New Roman" w:hAnsi="Verdana"/>
          <w:color w:val="000000"/>
          <w:sz w:val="19"/>
          <w:szCs w:val="19"/>
        </w:rPr>
        <w:t xml:space="preserve">patvirtinu, kad mano vadovaujamas (-a) (atstovaujamas (-a) ___________________________, </w:t>
      </w:r>
    </w:p>
    <w:p w14:paraId="04C87475" w14:textId="77777777" w:rsidR="009739F5" w:rsidRPr="00281CBB" w:rsidRDefault="009739F5" w:rsidP="009739F5">
      <w:pPr>
        <w:spacing w:after="0" w:line="240" w:lineRule="auto"/>
        <w:ind w:left="5640" w:firstLine="742"/>
        <w:jc w:val="both"/>
        <w:rPr>
          <w:rFonts w:ascii="Verdana" w:eastAsia="Times New Roman" w:hAnsi="Verdana"/>
          <w:color w:val="000000"/>
          <w:sz w:val="19"/>
          <w:szCs w:val="19"/>
        </w:rPr>
      </w:pPr>
      <w:r w:rsidRPr="00281CBB">
        <w:rPr>
          <w:rFonts w:ascii="Verdana" w:eastAsia="Times New Roman" w:hAnsi="Verdana"/>
          <w:i/>
          <w:iCs/>
          <w:color w:val="000000"/>
          <w:sz w:val="19"/>
          <w:szCs w:val="19"/>
        </w:rPr>
        <w:t xml:space="preserve">(tiekėjo pavadinimas)    </w:t>
      </w:r>
    </w:p>
    <w:p w14:paraId="192872B7" w14:textId="77777777" w:rsidR="009739F5" w:rsidRPr="00281CBB" w:rsidRDefault="009739F5" w:rsidP="009739F5">
      <w:pPr>
        <w:spacing w:after="0" w:line="240" w:lineRule="auto"/>
        <w:rPr>
          <w:rFonts w:ascii="Verdana" w:eastAsia="Times New Roman" w:hAnsi="Verdana"/>
          <w:color w:val="000000"/>
          <w:sz w:val="19"/>
          <w:szCs w:val="19"/>
        </w:rPr>
      </w:pPr>
      <w:r w:rsidRPr="00281CBB">
        <w:rPr>
          <w:rFonts w:ascii="Verdana" w:eastAsia="Times New Roman" w:hAnsi="Verdana"/>
          <w:color w:val="000000"/>
          <w:sz w:val="19"/>
          <w:szCs w:val="19"/>
        </w:rPr>
        <w:t xml:space="preserve">dalyvaujantis (-i) Lietuvos banko vykdomame  ____________________________________________________________________________, </w:t>
      </w:r>
      <w:r w:rsidRPr="00281CBB">
        <w:rPr>
          <w:rFonts w:ascii="Verdana" w:eastAsia="Times New Roman" w:hAnsi="Verdana"/>
          <w:i/>
          <w:iCs/>
          <w:color w:val="000000"/>
          <w:sz w:val="19"/>
          <w:szCs w:val="19"/>
        </w:rPr>
        <w:t>(pirkimo objekto pavadinimas, pirkimo numeris, pirkimo paskelbimo CVP IS data</w:t>
      </w:r>
      <w:r w:rsidRPr="00281CBB">
        <w:rPr>
          <w:rFonts w:ascii="Verdana" w:eastAsia="Times New Roman" w:hAnsi="Verdana"/>
          <w:color w:val="000000"/>
          <w:sz w:val="19"/>
          <w:szCs w:val="19"/>
        </w:rPr>
        <w:t>)</w:t>
      </w:r>
    </w:p>
    <w:p w14:paraId="3FC59186" w14:textId="77777777" w:rsidR="009739F5" w:rsidRPr="00281CBB" w:rsidRDefault="009739F5" w:rsidP="009739F5">
      <w:pPr>
        <w:spacing w:after="0" w:line="240" w:lineRule="auto"/>
        <w:ind w:firstLine="636"/>
        <w:jc w:val="both"/>
        <w:rPr>
          <w:rFonts w:ascii="Verdana" w:eastAsia="Times New Roman" w:hAnsi="Verdana"/>
          <w:color w:val="000000"/>
          <w:sz w:val="19"/>
          <w:szCs w:val="19"/>
        </w:rPr>
      </w:pPr>
      <w:r w:rsidRPr="00281CBB">
        <w:rPr>
          <w:rFonts w:ascii="Verdana" w:eastAsia="Times New Roman" w:hAnsi="Verdana"/>
          <w:i/>
          <w:iCs/>
          <w:color w:val="000000"/>
          <w:sz w:val="19"/>
          <w:szCs w:val="19"/>
        </w:rPr>
        <w:t xml:space="preserve">                                             </w:t>
      </w:r>
    </w:p>
    <w:p w14:paraId="196CA09E" w14:textId="77777777" w:rsidR="009739F5" w:rsidRPr="00281CBB" w:rsidRDefault="009739F5" w:rsidP="009739F5">
      <w:pPr>
        <w:spacing w:after="0" w:line="240" w:lineRule="auto"/>
        <w:jc w:val="both"/>
        <w:rPr>
          <w:rFonts w:ascii="Verdana" w:eastAsia="Times New Roman" w:hAnsi="Verdana"/>
          <w:color w:val="000000"/>
          <w:sz w:val="19"/>
          <w:szCs w:val="19"/>
        </w:rPr>
      </w:pPr>
      <w:r w:rsidRPr="00281CBB">
        <w:rPr>
          <w:rFonts w:ascii="Verdana" w:eastAsia="Times New Roman" w:hAnsi="Verdana"/>
          <w:color w:val="000000"/>
          <w:sz w:val="19"/>
          <w:szCs w:val="19"/>
        </w:rPr>
        <w:t>atitinka toliau nurodomus reikalavimus:</w:t>
      </w:r>
    </w:p>
    <w:p w14:paraId="775A8631" w14:textId="77777777" w:rsidR="009739F5" w:rsidRPr="00281CBB" w:rsidRDefault="009739F5" w:rsidP="009739F5">
      <w:pPr>
        <w:spacing w:after="0" w:line="240" w:lineRule="auto"/>
        <w:jc w:val="both"/>
        <w:rPr>
          <w:rFonts w:ascii="Verdana" w:eastAsia="Times New Roman" w:hAnsi="Verdana"/>
          <w:color w:val="000000"/>
          <w:sz w:val="19"/>
          <w:szCs w:val="19"/>
        </w:rPr>
      </w:pPr>
    </w:p>
    <w:p w14:paraId="66DAF9DD" w14:textId="77777777" w:rsidR="009739F5" w:rsidRPr="00281CBB" w:rsidRDefault="009739F5" w:rsidP="009739F5">
      <w:pPr>
        <w:tabs>
          <w:tab w:val="left" w:pos="709"/>
          <w:tab w:val="left" w:pos="851"/>
        </w:tabs>
        <w:spacing w:after="0" w:line="240" w:lineRule="auto"/>
        <w:ind w:left="426"/>
        <w:contextualSpacing/>
        <w:jc w:val="both"/>
        <w:rPr>
          <w:rFonts w:ascii="Verdana" w:eastAsia="Times New Roman" w:hAnsi="Verdana"/>
          <w:i/>
          <w:iCs/>
          <w:sz w:val="19"/>
          <w:szCs w:val="19"/>
        </w:rPr>
      </w:pPr>
    </w:p>
    <w:p w14:paraId="79B07B0F" w14:textId="7136BD58" w:rsidR="009739F5" w:rsidRPr="00281CBB" w:rsidRDefault="009739F5" w:rsidP="009739F5">
      <w:pPr>
        <w:numPr>
          <w:ilvl w:val="0"/>
          <w:numId w:val="44"/>
        </w:numPr>
        <w:tabs>
          <w:tab w:val="left" w:pos="709"/>
          <w:tab w:val="left" w:pos="851"/>
        </w:tabs>
        <w:spacing w:after="0" w:line="240" w:lineRule="auto"/>
        <w:ind w:left="0" w:firstLine="426"/>
        <w:contextualSpacing/>
        <w:jc w:val="both"/>
        <w:rPr>
          <w:rFonts w:ascii="Verdana" w:eastAsia="Times New Roman" w:hAnsi="Verdana"/>
          <w:i/>
          <w:iCs/>
          <w:sz w:val="19"/>
          <w:szCs w:val="19"/>
        </w:rPr>
      </w:pPr>
      <w:r w:rsidRPr="00281CBB">
        <w:rPr>
          <w:rFonts w:ascii="Verdana" w:eastAsia="Times New Roman" w:hAnsi="Verdana"/>
          <w:sz w:val="19"/>
          <w:szCs w:val="19"/>
          <w:lang w:eastAsia="lt-LT"/>
        </w:rPr>
        <w:t xml:space="preserve">tiekėjo siūlomos teikti paslaugos nekelia grėsmės nacionaliniam saugumui </w:t>
      </w:r>
      <w:r w:rsidRPr="00281CBB">
        <w:rPr>
          <w:rFonts w:ascii="Verdana" w:eastAsia="Times New Roman" w:hAnsi="Verdana"/>
          <w:color w:val="000000"/>
          <w:sz w:val="19"/>
          <w:szCs w:val="19"/>
          <w:bdr w:val="none" w:sz="0" w:space="0" w:color="auto" w:frame="1"/>
        </w:rPr>
        <w:t>–</w:t>
      </w:r>
      <w:r w:rsidRPr="00281CBB">
        <w:rPr>
          <w:rFonts w:ascii="Verdana" w:eastAsia="Times New Roman" w:hAnsi="Verdana"/>
          <w:sz w:val="19"/>
          <w:szCs w:val="19"/>
          <w:lang w:eastAsia="lt-LT"/>
        </w:rPr>
        <w:t xml:space="preserve"> vadovaujantis VPĮ 37 straipsnio 9 dalies 2 punktu, </w:t>
      </w:r>
      <w:r w:rsidRPr="00281CBB">
        <w:rPr>
          <w:rFonts w:ascii="Verdana" w:eastAsia="Times New Roman" w:hAnsi="Verdana"/>
          <w:sz w:val="19"/>
          <w:szCs w:val="19"/>
        </w:rPr>
        <w:t>paslaugų teikimas nebus vykdomas iš VPĮ 92 straipsnio 14 dalyje numatytame sąraše nurodytų valstybių ar teritorijų (</w:t>
      </w:r>
      <w:r w:rsidR="007973B8" w:rsidRPr="00281CBB">
        <w:rPr>
          <w:rFonts w:ascii="Verdana" w:eastAsia="Times New Roman" w:hAnsi="Verdana"/>
          <w:sz w:val="19"/>
          <w:szCs w:val="19"/>
        </w:rPr>
        <w:t>P</w:t>
      </w:r>
      <w:r w:rsidRPr="00281CBB">
        <w:rPr>
          <w:rFonts w:ascii="Verdana" w:eastAsia="Times New Roman" w:hAnsi="Verdana"/>
          <w:sz w:val="19"/>
          <w:szCs w:val="19"/>
        </w:rPr>
        <w:t xml:space="preserve">irkimo sąlygų </w:t>
      </w:r>
      <w:r w:rsidR="007973B8" w:rsidRPr="00281CBB">
        <w:rPr>
          <w:rFonts w:ascii="Verdana" w:eastAsia="Times New Roman" w:hAnsi="Verdana"/>
          <w:sz w:val="19"/>
          <w:szCs w:val="19"/>
          <w:lang w:val="en-US"/>
        </w:rPr>
        <w:t>4</w:t>
      </w:r>
      <w:r w:rsidRPr="00281CBB">
        <w:rPr>
          <w:rFonts w:ascii="Verdana" w:eastAsia="Times New Roman" w:hAnsi="Verdana"/>
          <w:sz w:val="19"/>
          <w:szCs w:val="19"/>
          <w:lang w:val="en-US"/>
        </w:rPr>
        <w:t>.</w:t>
      </w:r>
      <w:r w:rsidR="007973B8" w:rsidRPr="00281CBB">
        <w:rPr>
          <w:rFonts w:ascii="Verdana" w:eastAsia="Times New Roman" w:hAnsi="Verdana"/>
          <w:sz w:val="19"/>
          <w:szCs w:val="19"/>
        </w:rPr>
        <w:t>1</w:t>
      </w:r>
      <w:r w:rsidRPr="00281CBB">
        <w:rPr>
          <w:rFonts w:ascii="Verdana" w:eastAsia="Times New Roman" w:hAnsi="Verdana"/>
          <w:sz w:val="19"/>
          <w:szCs w:val="19"/>
        </w:rPr>
        <w:t>.</w:t>
      </w:r>
      <w:r w:rsidR="00BB54C4" w:rsidRPr="00281CBB">
        <w:rPr>
          <w:rFonts w:ascii="Verdana" w:eastAsia="Times New Roman" w:hAnsi="Verdana"/>
          <w:sz w:val="19"/>
          <w:szCs w:val="19"/>
        </w:rPr>
        <w:t>3</w:t>
      </w:r>
      <w:r w:rsidR="007973B8" w:rsidRPr="00281CBB">
        <w:rPr>
          <w:rFonts w:ascii="Verdana" w:eastAsia="Times New Roman" w:hAnsi="Verdana"/>
          <w:sz w:val="19"/>
          <w:szCs w:val="19"/>
        </w:rPr>
        <w:t>.</w:t>
      </w:r>
      <w:r w:rsidRPr="00281CBB">
        <w:rPr>
          <w:rFonts w:ascii="Verdana" w:eastAsia="Times New Roman" w:hAnsi="Verdana"/>
          <w:sz w:val="19"/>
          <w:szCs w:val="19"/>
        </w:rPr>
        <w:t xml:space="preserve"> p.).</w:t>
      </w:r>
    </w:p>
    <w:p w14:paraId="026DDE3F" w14:textId="77777777" w:rsidR="009739F5" w:rsidRPr="00281CBB" w:rsidRDefault="009739F5" w:rsidP="009739F5">
      <w:pPr>
        <w:tabs>
          <w:tab w:val="left" w:pos="709"/>
          <w:tab w:val="left" w:pos="851"/>
        </w:tabs>
        <w:spacing w:after="0" w:line="240" w:lineRule="auto"/>
        <w:contextualSpacing/>
        <w:rPr>
          <w:rFonts w:ascii="Verdana" w:eastAsia="Times New Roman" w:hAnsi="Verdana"/>
          <w:iCs/>
          <w:sz w:val="19"/>
          <w:szCs w:val="19"/>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739F5" w:rsidRPr="00281CBB" w14:paraId="62B2A2F1" w14:textId="77777777" w:rsidTr="00785DAD">
        <w:trPr>
          <w:trHeight w:val="243"/>
        </w:trPr>
        <w:tc>
          <w:tcPr>
            <w:tcW w:w="9918" w:type="dxa"/>
            <w:vMerge w:val="restart"/>
            <w:tcBorders>
              <w:top w:val="nil"/>
              <w:left w:val="nil"/>
              <w:bottom w:val="nil"/>
              <w:right w:val="nil"/>
            </w:tcBorders>
            <w:hideMark/>
          </w:tcPr>
          <w:p w14:paraId="4BF3CAA9" w14:textId="4FF5CE0A" w:rsidR="009739F5" w:rsidRPr="00281CBB" w:rsidRDefault="009739F5" w:rsidP="009739F5">
            <w:pPr>
              <w:numPr>
                <w:ilvl w:val="0"/>
                <w:numId w:val="44"/>
              </w:numPr>
              <w:tabs>
                <w:tab w:val="left" w:pos="589"/>
                <w:tab w:val="left" w:pos="851"/>
              </w:tabs>
              <w:spacing w:after="0" w:line="240" w:lineRule="auto"/>
              <w:ind w:left="-120" w:firstLine="426"/>
              <w:contextualSpacing/>
              <w:jc w:val="both"/>
              <w:rPr>
                <w:rFonts w:ascii="Verdana" w:eastAsia="Times New Roman" w:hAnsi="Verdana"/>
                <w:sz w:val="19"/>
                <w:szCs w:val="19"/>
              </w:rPr>
            </w:pPr>
            <w:r w:rsidRPr="00281CBB">
              <w:rPr>
                <w:rFonts w:ascii="Verdana" w:eastAsia="Times New Roman" w:hAnsi="Verdana"/>
                <w:sz w:val="19"/>
                <w:szCs w:val="19"/>
                <w:lang w:eastAsia="lt-LT"/>
              </w:rPr>
              <w:t>tiekėjas neturi interesų, galinčių kelti grėsmę nacionaliniam saugumui – vadovaujantis VPĮ 47 straipsnio 9 dalimi, jis pats,</w:t>
            </w:r>
            <w:r w:rsidRPr="00281CBB">
              <w:rPr>
                <w:rFonts w:ascii="Verdana" w:eastAsia="Times New Roman" w:hAnsi="Verdana"/>
                <w:color w:val="000000"/>
                <w:sz w:val="19"/>
                <w:szCs w:val="19"/>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BB54C4" w:rsidRPr="00281CBB">
              <w:rPr>
                <w:rFonts w:ascii="Verdana" w:eastAsia="Times New Roman" w:hAnsi="Verdana"/>
                <w:color w:val="000000"/>
                <w:sz w:val="19"/>
                <w:szCs w:val="19"/>
                <w:bdr w:val="none" w:sz="0" w:space="0" w:color="auto" w:frame="1"/>
              </w:rPr>
              <w:t>P</w:t>
            </w:r>
            <w:r w:rsidRPr="00281CBB">
              <w:rPr>
                <w:rFonts w:ascii="Verdana" w:eastAsia="Times New Roman" w:hAnsi="Verdana"/>
                <w:color w:val="000000"/>
                <w:sz w:val="19"/>
                <w:szCs w:val="19"/>
                <w:bdr w:val="none" w:sz="0" w:space="0" w:color="auto" w:frame="1"/>
              </w:rPr>
              <w:t xml:space="preserve">irkimo sąlygų </w:t>
            </w:r>
            <w:r w:rsidR="00BB54C4" w:rsidRPr="00281CBB">
              <w:rPr>
                <w:rFonts w:ascii="Verdana" w:eastAsia="Times New Roman" w:hAnsi="Verdana"/>
                <w:color w:val="000000"/>
                <w:sz w:val="19"/>
                <w:szCs w:val="19"/>
                <w:bdr w:val="none" w:sz="0" w:space="0" w:color="auto" w:frame="1"/>
              </w:rPr>
              <w:t>4</w:t>
            </w:r>
            <w:r w:rsidRPr="00281CBB">
              <w:rPr>
                <w:rFonts w:ascii="Verdana" w:eastAsia="Times New Roman" w:hAnsi="Verdana"/>
                <w:color w:val="000000"/>
                <w:sz w:val="19"/>
                <w:szCs w:val="19"/>
                <w:bdr w:val="none" w:sz="0" w:space="0" w:color="auto" w:frame="1"/>
              </w:rPr>
              <w:t>.</w:t>
            </w:r>
            <w:r w:rsidR="00BB54C4" w:rsidRPr="00281CBB">
              <w:rPr>
                <w:rFonts w:ascii="Verdana" w:eastAsia="Times New Roman" w:hAnsi="Verdana"/>
                <w:color w:val="000000"/>
                <w:sz w:val="19"/>
                <w:szCs w:val="19"/>
                <w:bdr w:val="none" w:sz="0" w:space="0" w:color="auto" w:frame="1"/>
              </w:rPr>
              <w:t>1</w:t>
            </w:r>
            <w:r w:rsidRPr="00281CBB">
              <w:rPr>
                <w:rFonts w:ascii="Verdana" w:eastAsia="Times New Roman" w:hAnsi="Verdana"/>
                <w:color w:val="000000"/>
                <w:sz w:val="19"/>
                <w:szCs w:val="19"/>
                <w:bdr w:val="none" w:sz="0" w:space="0" w:color="auto" w:frame="1"/>
              </w:rPr>
              <w:t>.</w:t>
            </w:r>
            <w:r w:rsidR="00D51BA0" w:rsidRPr="00281CBB">
              <w:rPr>
                <w:rFonts w:ascii="Verdana" w:eastAsia="Times New Roman" w:hAnsi="Verdana"/>
                <w:color w:val="000000"/>
                <w:sz w:val="19"/>
                <w:szCs w:val="19"/>
                <w:bdr w:val="none" w:sz="0" w:space="0" w:color="auto" w:frame="1"/>
              </w:rPr>
              <w:t>1</w:t>
            </w:r>
            <w:r w:rsidR="00BB54C4" w:rsidRPr="00281CBB">
              <w:rPr>
                <w:rFonts w:ascii="Verdana" w:eastAsia="Times New Roman" w:hAnsi="Verdana"/>
                <w:color w:val="000000"/>
                <w:sz w:val="19"/>
                <w:szCs w:val="19"/>
                <w:bdr w:val="none" w:sz="0" w:space="0" w:color="auto" w:frame="1"/>
              </w:rPr>
              <w:t>.</w:t>
            </w:r>
            <w:r w:rsidRPr="00281CBB">
              <w:rPr>
                <w:rFonts w:ascii="Verdana" w:eastAsia="Times New Roman" w:hAnsi="Verdana"/>
                <w:color w:val="000000"/>
                <w:sz w:val="19"/>
                <w:szCs w:val="19"/>
                <w:bdr w:val="none" w:sz="0" w:space="0" w:color="auto" w:frame="1"/>
              </w:rPr>
              <w:t xml:space="preserve"> p.</w:t>
            </w:r>
            <w:r w:rsidR="00D51BA0" w:rsidRPr="00281CBB">
              <w:rPr>
                <w:rFonts w:ascii="Verdana" w:eastAsia="Times New Roman" w:hAnsi="Verdana"/>
                <w:color w:val="000000"/>
                <w:sz w:val="19"/>
                <w:szCs w:val="19"/>
                <w:bdr w:val="none" w:sz="0" w:space="0" w:color="auto" w:frame="1"/>
              </w:rPr>
              <w:t xml:space="preserve"> ir 4.1.2. p.</w:t>
            </w:r>
            <w:r w:rsidRPr="00281CBB">
              <w:rPr>
                <w:rFonts w:ascii="Verdana" w:eastAsia="Times New Roman" w:hAnsi="Verdana"/>
                <w:color w:val="000000"/>
                <w:sz w:val="19"/>
                <w:szCs w:val="19"/>
                <w:bdr w:val="none" w:sz="0" w:space="0" w:color="auto" w:frame="1"/>
              </w:rPr>
              <w:t>).</w:t>
            </w:r>
          </w:p>
        </w:tc>
      </w:tr>
      <w:tr w:rsidR="009739F5" w:rsidRPr="00281CBB" w14:paraId="7F539085" w14:textId="77777777" w:rsidTr="00785DAD">
        <w:trPr>
          <w:trHeight w:val="517"/>
        </w:trPr>
        <w:tc>
          <w:tcPr>
            <w:tcW w:w="9918" w:type="dxa"/>
            <w:vMerge/>
            <w:tcBorders>
              <w:top w:val="nil"/>
              <w:left w:val="nil"/>
              <w:bottom w:val="nil"/>
              <w:right w:val="nil"/>
            </w:tcBorders>
            <w:vAlign w:val="center"/>
            <w:hideMark/>
          </w:tcPr>
          <w:p w14:paraId="7A21D775" w14:textId="77777777" w:rsidR="009739F5" w:rsidRPr="00281CBB" w:rsidRDefault="009739F5" w:rsidP="00785DAD">
            <w:pPr>
              <w:spacing w:after="0" w:line="240" w:lineRule="auto"/>
              <w:ind w:firstLine="426"/>
              <w:rPr>
                <w:rFonts w:ascii="Verdana" w:eastAsia="Times New Roman" w:hAnsi="Verdana"/>
                <w:sz w:val="19"/>
                <w:szCs w:val="19"/>
                <w:lang w:eastAsia="lt-LT"/>
              </w:rPr>
            </w:pPr>
          </w:p>
        </w:tc>
      </w:tr>
      <w:tr w:rsidR="009739F5" w:rsidRPr="00281CBB" w14:paraId="7500B2EC" w14:textId="77777777" w:rsidTr="00785DAD">
        <w:trPr>
          <w:trHeight w:val="517"/>
        </w:trPr>
        <w:tc>
          <w:tcPr>
            <w:tcW w:w="9918" w:type="dxa"/>
            <w:vMerge/>
            <w:tcBorders>
              <w:top w:val="nil"/>
              <w:left w:val="nil"/>
              <w:bottom w:val="nil"/>
              <w:right w:val="nil"/>
            </w:tcBorders>
            <w:vAlign w:val="center"/>
            <w:hideMark/>
          </w:tcPr>
          <w:p w14:paraId="43DC499C" w14:textId="77777777" w:rsidR="009739F5" w:rsidRPr="00281CBB" w:rsidRDefault="009739F5" w:rsidP="00785DAD">
            <w:pPr>
              <w:spacing w:after="0" w:line="240" w:lineRule="auto"/>
              <w:ind w:firstLine="426"/>
              <w:rPr>
                <w:rFonts w:ascii="Verdana" w:eastAsia="Times New Roman" w:hAnsi="Verdana"/>
                <w:sz w:val="19"/>
                <w:szCs w:val="19"/>
                <w:lang w:eastAsia="lt-LT"/>
              </w:rPr>
            </w:pPr>
          </w:p>
        </w:tc>
      </w:tr>
    </w:tbl>
    <w:p w14:paraId="36DCEBFD" w14:textId="77777777" w:rsidR="009739F5" w:rsidRPr="00281CBB" w:rsidRDefault="009739F5" w:rsidP="009739F5">
      <w:pPr>
        <w:spacing w:after="0" w:line="240" w:lineRule="auto"/>
        <w:rPr>
          <w:rFonts w:ascii="Verdana" w:eastAsia="Times New Roman" w:hAnsi="Verdana"/>
          <w:iCs/>
          <w:sz w:val="19"/>
          <w:szCs w:val="19"/>
        </w:rPr>
      </w:pPr>
    </w:p>
    <w:p w14:paraId="5456243F" w14:textId="77777777" w:rsidR="009739F5" w:rsidRPr="00281CBB" w:rsidRDefault="009739F5" w:rsidP="009739F5">
      <w:pPr>
        <w:spacing w:after="0" w:line="240" w:lineRule="auto"/>
        <w:rPr>
          <w:rFonts w:ascii="Verdana" w:eastAsia="Times New Roman" w:hAnsi="Verdana"/>
          <w:sz w:val="19"/>
          <w:szCs w:val="19"/>
        </w:rPr>
      </w:pPr>
      <w:r w:rsidRPr="00281CBB">
        <w:rPr>
          <w:rFonts w:ascii="Verdana" w:eastAsia="Times New Roman" w:hAnsi="Verdana"/>
          <w:sz w:val="19"/>
          <w:szCs w:val="19"/>
        </w:rPr>
        <w:t>Patvirtinu, kad šie duomenys yra teisingi ir aktualūs pasiūlymo pateikimo dieną.</w:t>
      </w:r>
    </w:p>
    <w:p w14:paraId="07B96ED7" w14:textId="77777777" w:rsidR="009739F5" w:rsidRPr="00281CBB" w:rsidRDefault="009739F5" w:rsidP="009739F5">
      <w:pPr>
        <w:spacing w:after="0" w:line="240" w:lineRule="auto"/>
        <w:rPr>
          <w:rFonts w:ascii="Verdana" w:eastAsia="Times New Roman" w:hAnsi="Verdana"/>
          <w:sz w:val="19"/>
          <w:szCs w:val="19"/>
        </w:rPr>
      </w:pPr>
    </w:p>
    <w:p w14:paraId="6FDDDB6F" w14:textId="77777777" w:rsidR="009739F5" w:rsidRPr="00281CBB" w:rsidRDefault="009739F5" w:rsidP="009739F5">
      <w:pPr>
        <w:spacing w:after="0" w:line="240" w:lineRule="auto"/>
        <w:jc w:val="both"/>
        <w:rPr>
          <w:rFonts w:ascii="Verdana" w:eastAsia="Times New Roman" w:hAnsi="Verdana"/>
          <w:sz w:val="19"/>
          <w:szCs w:val="19"/>
        </w:rPr>
      </w:pPr>
      <w:r w:rsidRPr="00281CBB">
        <w:rPr>
          <w:rFonts w:ascii="Verdana" w:eastAsia="Times New Roman" w:hAnsi="Verdana"/>
          <w:sz w:val="19"/>
          <w:szCs w:val="19"/>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D382D68" w14:textId="77777777" w:rsidR="009739F5" w:rsidRPr="00281CBB" w:rsidRDefault="009739F5" w:rsidP="009739F5">
      <w:pPr>
        <w:widowControl w:val="0"/>
        <w:suppressAutoHyphens/>
        <w:spacing w:after="0" w:line="240" w:lineRule="auto"/>
        <w:jc w:val="both"/>
        <w:textAlignment w:val="baseline"/>
        <w:rPr>
          <w:rFonts w:ascii="Verdana" w:eastAsia="Times New Roman" w:hAnsi="Verdana"/>
          <w:color w:val="000000"/>
          <w:sz w:val="19"/>
          <w:szCs w:val="19"/>
          <w:shd w:val="clear" w:color="auto" w:fill="00FF00"/>
        </w:rPr>
      </w:pPr>
    </w:p>
    <w:p w14:paraId="5F32C0D3" w14:textId="77777777" w:rsidR="009739F5" w:rsidRPr="00281CBB" w:rsidRDefault="009739F5" w:rsidP="009739F5">
      <w:pPr>
        <w:spacing w:after="0" w:line="240" w:lineRule="auto"/>
        <w:jc w:val="both"/>
        <w:rPr>
          <w:rFonts w:ascii="Verdana" w:eastAsia="Times New Roman" w:hAnsi="Verdana"/>
          <w:sz w:val="19"/>
          <w:szCs w:val="19"/>
        </w:rPr>
      </w:pPr>
      <w:r w:rsidRPr="00281CBB">
        <w:rPr>
          <w:rFonts w:ascii="Verdana" w:eastAsia="Times New Roman" w:hAnsi="Verdana"/>
          <w:sz w:val="19"/>
          <w:szCs w:val="19"/>
        </w:rPr>
        <w:t>Suprantu, kad jeigu pagal vertinimo rezultatus pasiūlymas bus pripažintas laimėjusiu, turės būti pateikti perkančiosios organizacijos nurodyti atitiktį nacionalinio saugumo reikalavimams patvirtinantys dokumentai.</w:t>
      </w:r>
    </w:p>
    <w:p w14:paraId="391C5AE2" w14:textId="77777777" w:rsidR="009739F5" w:rsidRPr="00281CBB" w:rsidRDefault="009739F5" w:rsidP="009739F5">
      <w:pPr>
        <w:spacing w:after="0" w:line="240" w:lineRule="auto"/>
        <w:jc w:val="both"/>
        <w:rPr>
          <w:rFonts w:ascii="Verdana" w:eastAsia="Times New Roman" w:hAnsi="Verdana"/>
          <w:sz w:val="19"/>
          <w:szCs w:val="19"/>
        </w:rPr>
      </w:pPr>
    </w:p>
    <w:p w14:paraId="0FD77017" w14:textId="77777777" w:rsidR="009739F5" w:rsidRPr="00BE60D3" w:rsidRDefault="009739F5" w:rsidP="009739F5">
      <w:pPr>
        <w:spacing w:after="0" w:line="240" w:lineRule="auto"/>
        <w:jc w:val="both"/>
        <w:rPr>
          <w:rFonts w:ascii="Verdana" w:eastAsia="Times New Roman" w:hAnsi="Verdana"/>
          <w:sz w:val="20"/>
          <w:szCs w:val="20"/>
        </w:rPr>
      </w:pPr>
      <w:r w:rsidRPr="00BE60D3">
        <w:rPr>
          <w:rFonts w:ascii="Verdana" w:eastAsia="Times New Roman" w:hAnsi="Verdana"/>
          <w:sz w:val="20"/>
          <w:szCs w:val="20"/>
        </w:rPr>
        <w:t>___________________________________________________________________________</w:t>
      </w:r>
    </w:p>
    <w:p w14:paraId="56F3C99E" w14:textId="77777777" w:rsidR="009739F5" w:rsidRPr="00CD0870" w:rsidRDefault="009739F5" w:rsidP="009739F5">
      <w:pPr>
        <w:spacing w:after="0" w:line="240" w:lineRule="auto"/>
        <w:jc w:val="center"/>
        <w:rPr>
          <w:rFonts w:ascii="Verdana" w:hAnsi="Verdana"/>
          <w:sz w:val="16"/>
          <w:szCs w:val="16"/>
        </w:rPr>
      </w:pPr>
      <w:r w:rsidRPr="00CD0870">
        <w:rPr>
          <w:rFonts w:ascii="Verdana" w:hAnsi="Verdana"/>
          <w:sz w:val="16"/>
          <w:szCs w:val="16"/>
        </w:rPr>
        <w:t>(Tiekėjo arba jo įgalioto asmens pareigos, vardas, pavardė, parašas)</w:t>
      </w:r>
    </w:p>
    <w:p w14:paraId="618A9321" w14:textId="77777777" w:rsidR="009739F5" w:rsidRPr="00C365A8" w:rsidRDefault="009739F5" w:rsidP="009739F5">
      <w:pPr>
        <w:spacing w:after="0" w:line="240" w:lineRule="auto"/>
        <w:ind w:firstLine="567"/>
        <w:jc w:val="both"/>
        <w:rPr>
          <w:rFonts w:ascii="Times New Roman" w:hAnsi="Times New Roman"/>
          <w:sz w:val="18"/>
          <w:szCs w:val="18"/>
          <w:lang w:eastAsia="lt-LT"/>
        </w:rPr>
      </w:pPr>
    </w:p>
    <w:p w14:paraId="51D53092" w14:textId="77777777" w:rsidR="009739F5" w:rsidRDefault="009739F5" w:rsidP="00A06312">
      <w:pPr>
        <w:jc w:val="right"/>
        <w:rPr>
          <w:rFonts w:ascii="Verdana" w:eastAsia="Calibri" w:hAnsi="Verdana" w:cs="Times New Roman"/>
          <w:color w:val="000000"/>
          <w:sz w:val="20"/>
          <w:szCs w:val="20"/>
        </w:rPr>
      </w:pPr>
    </w:p>
    <w:p w14:paraId="07E56E7F" w14:textId="77777777" w:rsidR="009739F5" w:rsidRDefault="009739F5">
      <w:pPr>
        <w:rPr>
          <w:rFonts w:ascii="Verdana" w:eastAsia="Times New Roman" w:hAnsi="Verdana" w:cs="Times New Roman"/>
          <w:b/>
          <w:bCs/>
          <w:sz w:val="20"/>
          <w:szCs w:val="20"/>
          <w:highlight w:val="red"/>
        </w:rPr>
      </w:pPr>
      <w:r>
        <w:rPr>
          <w:rFonts w:ascii="Verdana" w:eastAsia="Times New Roman" w:hAnsi="Verdana" w:cs="Times New Roman"/>
          <w:b/>
          <w:bCs/>
          <w:sz w:val="20"/>
          <w:szCs w:val="20"/>
          <w:highlight w:val="red"/>
        </w:rPr>
        <w:br w:type="page"/>
      </w:r>
    </w:p>
    <w:p w14:paraId="4C634072" w14:textId="77777777" w:rsidR="003240BB" w:rsidRDefault="003240BB" w:rsidP="009053CA">
      <w:pPr>
        <w:jc w:val="center"/>
        <w:rPr>
          <w:rFonts w:ascii="Verdana" w:eastAsia="Calibri" w:hAnsi="Verdana" w:cs="Times New Roman"/>
          <w:b/>
          <w:bCs/>
          <w:color w:val="000000"/>
          <w:sz w:val="20"/>
          <w:szCs w:val="20"/>
          <w:highlight w:val="red"/>
        </w:rPr>
        <w:sectPr w:rsidR="003240BB" w:rsidSect="00137C6B">
          <w:pgSz w:w="11906" w:h="16838"/>
          <w:pgMar w:top="993" w:right="707" w:bottom="709" w:left="1418" w:header="567" w:footer="567" w:gutter="0"/>
          <w:cols w:space="1296"/>
          <w:titlePg/>
          <w:docGrid w:linePitch="360"/>
        </w:sectPr>
      </w:pPr>
    </w:p>
    <w:p w14:paraId="16A09E28" w14:textId="77777777" w:rsidR="004F5CAF" w:rsidRPr="00996458" w:rsidRDefault="004F5CAF" w:rsidP="004F5CAF">
      <w:pPr>
        <w:jc w:val="right"/>
        <w:rPr>
          <w:rFonts w:ascii="Verdana" w:eastAsia="Calibri" w:hAnsi="Verdana" w:cs="Times New Roman"/>
          <w:color w:val="000000"/>
          <w:sz w:val="16"/>
          <w:szCs w:val="16"/>
        </w:rPr>
      </w:pPr>
      <w:r w:rsidRPr="00996458">
        <w:rPr>
          <w:rFonts w:ascii="Verdana" w:eastAsia="Calibri" w:hAnsi="Verdana" w:cs="Times New Roman"/>
          <w:color w:val="000000"/>
          <w:sz w:val="16"/>
          <w:szCs w:val="16"/>
        </w:rPr>
        <w:lastRenderedPageBreak/>
        <w:t>Pirkimo sąlygų 5 priedas</w:t>
      </w:r>
    </w:p>
    <w:p w14:paraId="729E2F8B" w14:textId="77777777" w:rsidR="004F5CAF" w:rsidRPr="00217DB1" w:rsidRDefault="004F5CAF" w:rsidP="004F5CAF">
      <w:pPr>
        <w:jc w:val="center"/>
        <w:rPr>
          <w:rFonts w:ascii="Verdana" w:hAnsi="Verdana"/>
          <w:b/>
          <w:bCs/>
          <w:sz w:val="18"/>
          <w:szCs w:val="18"/>
        </w:rPr>
      </w:pPr>
      <w:r w:rsidRPr="00217DB1">
        <w:rPr>
          <w:rFonts w:ascii="Verdana" w:hAnsi="Verdana"/>
          <w:b/>
          <w:bCs/>
          <w:sz w:val="18"/>
          <w:szCs w:val="18"/>
        </w:rPr>
        <w:t>TIEKĖJO ĮVYKDYTŲ ARBA VYKDOMŲ SUTARČIŲ SĄRAŠAS</w:t>
      </w:r>
    </w:p>
    <w:p w14:paraId="3992CCA6" w14:textId="4C006C4C" w:rsidR="004F5CAF" w:rsidRPr="00217DB1" w:rsidRDefault="004F5CAF" w:rsidP="00237037">
      <w:pPr>
        <w:spacing w:line="240" w:lineRule="auto"/>
        <w:jc w:val="both"/>
        <w:rPr>
          <w:rFonts w:ascii="Verdana" w:hAnsi="Verdana"/>
          <w:iCs/>
          <w:sz w:val="18"/>
          <w:szCs w:val="18"/>
        </w:rPr>
      </w:pPr>
      <w:r w:rsidRPr="00217DB1">
        <w:rPr>
          <w:rFonts w:ascii="Verdana" w:hAnsi="Verdana"/>
          <w:bCs/>
          <w:sz w:val="18"/>
          <w:szCs w:val="18"/>
        </w:rPr>
        <w:t>______________________</w:t>
      </w:r>
      <w:r w:rsidRPr="00217DB1">
        <w:rPr>
          <w:rFonts w:ascii="Verdana" w:hAnsi="Verdana"/>
          <w:b/>
          <w:sz w:val="18"/>
          <w:szCs w:val="18"/>
        </w:rPr>
        <w:t xml:space="preserve"> </w:t>
      </w:r>
      <w:r w:rsidRPr="00217DB1">
        <w:rPr>
          <w:rFonts w:ascii="Verdana" w:hAnsi="Verdana"/>
          <w:sz w:val="18"/>
          <w:szCs w:val="18"/>
        </w:rPr>
        <w:t>(</w:t>
      </w:r>
      <w:r w:rsidRPr="00217DB1">
        <w:rPr>
          <w:rFonts w:ascii="Verdana" w:hAnsi="Verdana"/>
          <w:i/>
          <w:sz w:val="18"/>
          <w:szCs w:val="18"/>
        </w:rPr>
        <w:t>tiekėjo pavadinimas</w:t>
      </w:r>
      <w:r w:rsidRPr="00217DB1">
        <w:rPr>
          <w:rFonts w:ascii="Verdana" w:hAnsi="Verdana"/>
          <w:sz w:val="18"/>
          <w:szCs w:val="18"/>
        </w:rPr>
        <w:t xml:space="preserve">) </w:t>
      </w:r>
      <w:r w:rsidRPr="00217DB1">
        <w:rPr>
          <w:rFonts w:ascii="Verdana" w:hAnsi="Verdana"/>
          <w:b/>
          <w:sz w:val="18"/>
          <w:szCs w:val="18"/>
        </w:rPr>
        <w:t xml:space="preserve">sutarčių, atitinkančių </w:t>
      </w:r>
      <w:r w:rsidRPr="00217DB1">
        <w:rPr>
          <w:rFonts w:ascii="Verdana" w:hAnsi="Verdana"/>
          <w:b/>
          <w:iCs/>
          <w:sz w:val="18"/>
          <w:szCs w:val="18"/>
        </w:rPr>
        <w:t xml:space="preserve">kvalifikacijos reikalavimus, </w:t>
      </w:r>
      <w:r w:rsidRPr="00B420AC">
        <w:rPr>
          <w:rFonts w:ascii="Verdana" w:hAnsi="Verdana"/>
          <w:b/>
          <w:iCs/>
          <w:sz w:val="18"/>
          <w:szCs w:val="18"/>
        </w:rPr>
        <w:t>nurodytus pirkimo sąlygų 3.3.1 punkte</w:t>
      </w:r>
      <w:r w:rsidR="00D43519" w:rsidRPr="00B420AC">
        <w:rPr>
          <w:rFonts w:ascii="Verdana" w:hAnsi="Verdana"/>
          <w:bCs/>
          <w:iCs/>
          <w:sz w:val="18"/>
          <w:szCs w:val="18"/>
        </w:rPr>
        <w:t>,</w:t>
      </w:r>
      <w:r w:rsidRPr="00217DB1">
        <w:rPr>
          <w:rFonts w:ascii="Verdana" w:hAnsi="Verdana"/>
          <w:b/>
          <w:iCs/>
          <w:sz w:val="18"/>
          <w:szCs w:val="18"/>
        </w:rPr>
        <w:t xml:space="preserve"> </w:t>
      </w:r>
      <w:r w:rsidRPr="00217DB1">
        <w:rPr>
          <w:rFonts w:ascii="Verdana" w:hAnsi="Verdana"/>
          <w:iCs/>
          <w:sz w:val="18"/>
          <w:szCs w:val="18"/>
        </w:rPr>
        <w:t>sąrašas.</w:t>
      </w:r>
    </w:p>
    <w:tbl>
      <w:tblPr>
        <w:tblW w:w="13921" w:type="dxa"/>
        <w:tblInd w:w="108" w:type="dxa"/>
        <w:tblLayout w:type="fixed"/>
        <w:tblCellMar>
          <w:left w:w="10" w:type="dxa"/>
          <w:right w:w="10" w:type="dxa"/>
        </w:tblCellMar>
        <w:tblLook w:val="04A0" w:firstRow="1" w:lastRow="0" w:firstColumn="1" w:lastColumn="0" w:noHBand="0" w:noVBand="1"/>
      </w:tblPr>
      <w:tblGrid>
        <w:gridCol w:w="567"/>
        <w:gridCol w:w="2127"/>
        <w:gridCol w:w="3856"/>
        <w:gridCol w:w="3969"/>
        <w:gridCol w:w="1701"/>
        <w:gridCol w:w="1701"/>
      </w:tblGrid>
      <w:tr w:rsidR="004F5CAF" w:rsidRPr="000F642A" w14:paraId="40755F4B" w14:textId="77777777" w:rsidTr="00A3112D">
        <w:trPr>
          <w:trHeight w:val="1425"/>
        </w:trPr>
        <w:tc>
          <w:tcPr>
            <w:tcW w:w="139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8C85" w14:textId="49E4D280" w:rsidR="004F5CAF" w:rsidRPr="00911167" w:rsidRDefault="00911167" w:rsidP="00B052B6">
            <w:pPr>
              <w:autoSpaceDN w:val="0"/>
              <w:spacing w:after="0" w:line="240" w:lineRule="auto"/>
              <w:jc w:val="both"/>
              <w:rPr>
                <w:rFonts w:ascii="Verdana" w:hAnsi="Verdana"/>
                <w:b/>
                <w:bCs/>
                <w:sz w:val="20"/>
                <w:szCs w:val="20"/>
                <w:u w:val="single"/>
              </w:rPr>
            </w:pPr>
            <w:r>
              <w:rPr>
                <w:rFonts w:ascii="Verdana" w:eastAsia="Times New Roman" w:hAnsi="Verdana"/>
                <w:b/>
                <w:bCs/>
                <w:sz w:val="16"/>
                <w:szCs w:val="16"/>
                <w:u w:val="single"/>
              </w:rPr>
              <w:t xml:space="preserve">Pirkimo sąlygų </w:t>
            </w:r>
            <w:r w:rsidR="0027028A">
              <w:rPr>
                <w:rFonts w:ascii="Verdana" w:eastAsia="Times New Roman" w:hAnsi="Verdana"/>
                <w:b/>
                <w:bCs/>
                <w:sz w:val="16"/>
                <w:szCs w:val="16"/>
                <w:u w:val="single"/>
                <w:lang w:val="en-US"/>
              </w:rPr>
              <w:t xml:space="preserve">3.3.1 </w:t>
            </w:r>
            <w:r w:rsidR="0027028A" w:rsidRPr="001E5A00">
              <w:rPr>
                <w:rFonts w:ascii="Verdana" w:eastAsia="Times New Roman" w:hAnsi="Verdana"/>
                <w:b/>
                <w:bCs/>
                <w:sz w:val="16"/>
                <w:szCs w:val="16"/>
                <w:u w:val="single"/>
              </w:rPr>
              <w:t>papunkčio</w:t>
            </w:r>
            <w:r w:rsidR="0027028A">
              <w:rPr>
                <w:rFonts w:ascii="Verdana" w:eastAsia="Times New Roman" w:hAnsi="Verdana"/>
                <w:b/>
                <w:bCs/>
                <w:sz w:val="16"/>
                <w:szCs w:val="16"/>
                <w:u w:val="single"/>
                <w:lang w:val="en-US"/>
              </w:rPr>
              <w:t xml:space="preserve"> </w:t>
            </w:r>
            <w:r w:rsidR="0027028A">
              <w:rPr>
                <w:rFonts w:ascii="Verdana" w:eastAsia="Times New Roman" w:hAnsi="Verdana"/>
                <w:b/>
                <w:bCs/>
                <w:sz w:val="16"/>
                <w:szCs w:val="16"/>
                <w:u w:val="single"/>
              </w:rPr>
              <w:t>r</w:t>
            </w:r>
            <w:r w:rsidR="004F5CAF" w:rsidRPr="00911167">
              <w:rPr>
                <w:rFonts w:ascii="Verdana" w:eastAsia="Times New Roman" w:hAnsi="Verdana"/>
                <w:b/>
                <w:bCs/>
                <w:sz w:val="16"/>
                <w:szCs w:val="16"/>
                <w:u w:val="single"/>
              </w:rPr>
              <w:t>eikalavimas:</w:t>
            </w:r>
          </w:p>
          <w:p w14:paraId="3912A4C1" w14:textId="77777777" w:rsidR="004F5CAF" w:rsidRPr="000F642A" w:rsidRDefault="004F5CAF" w:rsidP="00B052B6">
            <w:pPr>
              <w:autoSpaceDN w:val="0"/>
              <w:spacing w:after="0" w:line="240" w:lineRule="auto"/>
              <w:jc w:val="both"/>
              <w:rPr>
                <w:rFonts w:ascii="Verdana" w:eastAsia="Times New Roman" w:hAnsi="Verdana"/>
                <w:sz w:val="16"/>
                <w:szCs w:val="16"/>
                <w:lang w:eastAsia="lt-LT"/>
              </w:rPr>
            </w:pPr>
            <w:r w:rsidRPr="00F13D89">
              <w:rPr>
                <w:rFonts w:ascii="Verdana" w:eastAsia="Times New Roman" w:hAnsi="Verdana"/>
                <w:sz w:val="16"/>
                <w:szCs w:val="16"/>
                <w:lang w:eastAsia="lt-LT"/>
              </w:rPr>
              <w:t>Paslaugos tiekėjas per paskutinius 3 (trejus) metus iki pasiūlymo pateikimo termino pabaigos savo jėgomis yra tinkamai įvykdęs bent 1 (vieną) arba daugiau sutarčių, kurių vykdymo metu buvo teikiamos įsilaužimų testavimo paslaugos ir šių paslaugų bendra vertė yra ne mažesnė kaip 20 000 Eur be PVM.</w:t>
            </w:r>
          </w:p>
          <w:p w14:paraId="1B47632C" w14:textId="77777777" w:rsidR="004F5CAF" w:rsidRPr="000F642A" w:rsidRDefault="004F5CAF" w:rsidP="00B052B6">
            <w:pPr>
              <w:autoSpaceDN w:val="0"/>
              <w:spacing w:after="0" w:line="240" w:lineRule="auto"/>
              <w:jc w:val="both"/>
              <w:rPr>
                <w:rFonts w:ascii="Verdana" w:eastAsia="Times New Roman" w:hAnsi="Verdana"/>
                <w:sz w:val="16"/>
                <w:szCs w:val="16"/>
                <w:lang w:eastAsia="lt-LT"/>
              </w:rPr>
            </w:pPr>
          </w:p>
          <w:p w14:paraId="1CB44768" w14:textId="77777777" w:rsidR="004F5CAF" w:rsidRPr="00EE23DD" w:rsidRDefault="004F5CAF" w:rsidP="00B052B6">
            <w:pPr>
              <w:autoSpaceDN w:val="0"/>
              <w:spacing w:after="0" w:line="240" w:lineRule="auto"/>
              <w:jc w:val="both"/>
              <w:rPr>
                <w:rFonts w:ascii="Verdana" w:eastAsia="Times New Roman" w:hAnsi="Verdana"/>
                <w:sz w:val="16"/>
                <w:szCs w:val="16"/>
                <w:lang w:eastAsia="lt-LT"/>
              </w:rPr>
            </w:pPr>
            <w:r w:rsidRPr="00EE23DD">
              <w:rPr>
                <w:rFonts w:ascii="Verdana" w:eastAsia="Times New Roman" w:hAnsi="Verdana"/>
                <w:sz w:val="16"/>
                <w:szCs w:val="16"/>
                <w:lang w:eastAsia="lt-LT"/>
              </w:rPr>
              <w:t>*Jei tiekėjas teikia informaciją apie vykdomą sutartį, laikoma, kad jo patirtis atitinka keliamą reikalavimą, jei įsilaužimų testavimo paslaugų per paskutinius 3 metus iki pasiūlymo pateikimo termino pabaigos yra suteikta už ne mažiau kaip 20 000,00 Eur be PVM.</w:t>
            </w:r>
          </w:p>
          <w:p w14:paraId="5046A002" w14:textId="77777777" w:rsidR="004F5CAF" w:rsidRPr="000F642A" w:rsidRDefault="004F5CAF" w:rsidP="003240E3">
            <w:pPr>
              <w:autoSpaceDN w:val="0"/>
              <w:spacing w:after="0" w:line="240" w:lineRule="auto"/>
              <w:jc w:val="both"/>
              <w:rPr>
                <w:rFonts w:ascii="Verdana" w:eastAsia="Times New Roman" w:hAnsi="Verdana"/>
                <w:sz w:val="16"/>
                <w:szCs w:val="16"/>
                <w:lang w:eastAsia="lt-LT"/>
              </w:rPr>
            </w:pPr>
          </w:p>
        </w:tc>
      </w:tr>
      <w:tr w:rsidR="004F5CAF" w:rsidRPr="000F642A" w14:paraId="0FDDCE13" w14:textId="77777777" w:rsidTr="00A3112D">
        <w:trPr>
          <w:trHeight w:val="142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58FAB" w14:textId="77777777" w:rsidR="004F5CAF" w:rsidRPr="000F642A" w:rsidRDefault="004F5CAF" w:rsidP="00A3112D">
            <w:pPr>
              <w:autoSpaceDN w:val="0"/>
              <w:spacing w:after="0" w:line="240" w:lineRule="auto"/>
              <w:jc w:val="center"/>
              <w:rPr>
                <w:rFonts w:ascii="Verdana" w:hAnsi="Verdana"/>
              </w:rPr>
            </w:pPr>
            <w:r w:rsidRPr="000F642A">
              <w:rPr>
                <w:rFonts w:ascii="Verdana" w:eastAsia="Times New Roman" w:hAnsi="Verdana"/>
                <w:sz w:val="16"/>
                <w:szCs w:val="16"/>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581A4" w14:textId="77777777" w:rsidR="004F5CAF" w:rsidRPr="000F642A" w:rsidRDefault="004F5CAF" w:rsidP="00A3112D">
            <w:pPr>
              <w:autoSpaceDN w:val="0"/>
              <w:spacing w:after="0" w:line="240" w:lineRule="auto"/>
              <w:jc w:val="center"/>
              <w:rPr>
                <w:rFonts w:ascii="Verdana" w:hAnsi="Verdana"/>
              </w:rPr>
            </w:pPr>
            <w:r w:rsidRPr="000F642A">
              <w:rPr>
                <w:rFonts w:ascii="Verdana" w:hAnsi="Verdana"/>
                <w:sz w:val="16"/>
                <w:szCs w:val="16"/>
                <w:lang w:eastAsia="lt-LT"/>
              </w:rPr>
              <w:t>Sutarties pavadinimas ir numeris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476B" w14:textId="77777777" w:rsidR="004F5CAF" w:rsidRPr="000F642A" w:rsidRDefault="004F5CAF" w:rsidP="00A3112D">
            <w:pPr>
              <w:autoSpaceDN w:val="0"/>
              <w:spacing w:after="0" w:line="240" w:lineRule="auto"/>
              <w:jc w:val="center"/>
              <w:rPr>
                <w:rFonts w:ascii="Verdana" w:eastAsia="Times New Roman" w:hAnsi="Verdana"/>
                <w:sz w:val="16"/>
                <w:szCs w:val="16"/>
                <w:lang w:eastAsia="lt-LT"/>
              </w:rPr>
            </w:pPr>
          </w:p>
          <w:p w14:paraId="2D6FC1B8" w14:textId="77777777" w:rsidR="004F5CAF" w:rsidRPr="000F642A" w:rsidRDefault="004F5CAF" w:rsidP="00A3112D">
            <w:pPr>
              <w:autoSpaceDN w:val="0"/>
              <w:spacing w:after="0" w:line="240" w:lineRule="auto"/>
              <w:jc w:val="center"/>
              <w:rPr>
                <w:rFonts w:ascii="Verdana" w:eastAsia="Times New Roman" w:hAnsi="Verdana"/>
                <w:sz w:val="16"/>
                <w:szCs w:val="16"/>
                <w:lang w:eastAsia="lt-LT"/>
              </w:rPr>
            </w:pPr>
          </w:p>
          <w:p w14:paraId="33676E69" w14:textId="77777777" w:rsidR="004F5CAF" w:rsidRPr="000F642A" w:rsidRDefault="004F5CAF" w:rsidP="00A3112D">
            <w:pPr>
              <w:autoSpaceDN w:val="0"/>
              <w:spacing w:after="0" w:line="240" w:lineRule="auto"/>
              <w:jc w:val="center"/>
              <w:rPr>
                <w:rFonts w:ascii="Verdana" w:eastAsia="Times New Roman" w:hAnsi="Verdana"/>
                <w:sz w:val="16"/>
                <w:szCs w:val="16"/>
                <w:lang w:eastAsia="lt-LT"/>
              </w:rPr>
            </w:pPr>
          </w:p>
          <w:p w14:paraId="22037F53" w14:textId="77777777" w:rsidR="004F5CAF" w:rsidRPr="000F642A" w:rsidRDefault="004F5CAF" w:rsidP="00A3112D">
            <w:pPr>
              <w:autoSpaceDN w:val="0"/>
              <w:spacing w:after="0" w:line="240" w:lineRule="auto"/>
              <w:jc w:val="center"/>
              <w:rPr>
                <w:rFonts w:ascii="Verdana" w:hAnsi="Verdana"/>
              </w:rPr>
            </w:pPr>
            <w:r w:rsidRPr="009F2F7D">
              <w:rPr>
                <w:rFonts w:ascii="Verdana" w:eastAsia="Times New Roman" w:hAnsi="Verdana"/>
                <w:sz w:val="16"/>
                <w:szCs w:val="16"/>
                <w:lang w:eastAsia="lt-LT"/>
              </w:rPr>
              <w:t>Sutarties objektas, trumpas sutarties ir tiekėjo suteiktų paslaugų aprašymas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84A12" w14:textId="77777777" w:rsidR="004F5CAF" w:rsidRPr="000F642A" w:rsidRDefault="004F5CAF" w:rsidP="00A3112D">
            <w:pPr>
              <w:autoSpaceDN w:val="0"/>
              <w:spacing w:after="0" w:line="240" w:lineRule="auto"/>
              <w:jc w:val="center"/>
              <w:rPr>
                <w:rFonts w:ascii="Verdana" w:hAnsi="Verdana"/>
              </w:rPr>
            </w:pPr>
            <w:r w:rsidRPr="005C5462">
              <w:rPr>
                <w:rFonts w:ascii="Verdana" w:eastAsia="Times New Roman" w:hAnsi="Verdana"/>
                <w:sz w:val="16"/>
                <w:szCs w:val="16"/>
              </w:rPr>
              <w:t>Įvykdytos ar vykdomos* sutarties, suteiktų paslaugų bendra suma Eur be PVM pagal kiekvieną sutartį, neįskaitant techninės įrangos ir licencijų kainos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E9A36" w14:textId="77777777" w:rsidR="004F5CAF" w:rsidRPr="000F642A" w:rsidRDefault="004F5CAF" w:rsidP="00A3112D">
            <w:pPr>
              <w:autoSpaceDN w:val="0"/>
              <w:spacing w:after="0" w:line="240" w:lineRule="auto"/>
              <w:jc w:val="center"/>
              <w:rPr>
                <w:rFonts w:ascii="Verdana" w:hAnsi="Verdana"/>
              </w:rPr>
            </w:pPr>
            <w:r w:rsidRPr="000F642A">
              <w:rPr>
                <w:rFonts w:ascii="Verdana" w:eastAsia="Times New Roman" w:hAnsi="Verdana"/>
                <w:sz w:val="16"/>
                <w:szCs w:val="16"/>
              </w:rPr>
              <w:t xml:space="preserve">Sutarties </w:t>
            </w:r>
            <w:r w:rsidRPr="000F642A">
              <w:rPr>
                <w:rFonts w:ascii="Verdana" w:eastAsia="Times New Roman" w:hAnsi="Verdana"/>
                <w:sz w:val="16"/>
                <w:szCs w:val="16"/>
                <w:lang w:eastAsia="lt-LT"/>
              </w:rPr>
              <w:t>pradžios ir pabaigos datos (metai ir mėnuo)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E541" w14:textId="77777777" w:rsidR="004F5CAF" w:rsidRPr="000F642A" w:rsidRDefault="004F5CAF" w:rsidP="00A3112D">
            <w:pPr>
              <w:autoSpaceDN w:val="0"/>
              <w:spacing w:after="0" w:line="240" w:lineRule="auto"/>
              <w:jc w:val="center"/>
              <w:rPr>
                <w:rFonts w:ascii="Verdana" w:hAnsi="Verdana"/>
              </w:rPr>
            </w:pPr>
            <w:r w:rsidRPr="00DB7C42">
              <w:rPr>
                <w:rFonts w:ascii="Verdana" w:eastAsia="Times New Roman" w:hAnsi="Verdana"/>
                <w:sz w:val="16"/>
                <w:szCs w:val="16"/>
                <w:lang w:eastAsia="lt-LT"/>
              </w:rPr>
              <w:t>Paslaugų gavėjo (Užsakovo)</w:t>
            </w:r>
            <w:r>
              <w:rPr>
                <w:rFonts w:ascii="Verdana" w:eastAsia="Times New Roman" w:hAnsi="Verdana"/>
                <w:sz w:val="16"/>
                <w:szCs w:val="16"/>
                <w:lang w:eastAsia="lt-LT"/>
              </w:rPr>
              <w:t>**</w:t>
            </w:r>
            <w:r w:rsidRPr="00DB7C42">
              <w:rPr>
                <w:rFonts w:ascii="Verdana" w:eastAsia="Times New Roman" w:hAnsi="Verdana"/>
                <w:sz w:val="16"/>
                <w:szCs w:val="16"/>
                <w:lang w:eastAsia="lt-LT"/>
              </w:rPr>
              <w:t xml:space="preserve"> pavadinimas, kontaktinis asmuo (vardas, pavardė, pareigos, tel. Nr.)</w:t>
            </w:r>
          </w:p>
        </w:tc>
      </w:tr>
      <w:tr w:rsidR="004F5CAF" w:rsidRPr="000F642A" w14:paraId="63951427" w14:textId="77777777" w:rsidTr="00A3112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721D" w14:textId="77777777" w:rsidR="004F5CAF" w:rsidRPr="00F9313E" w:rsidRDefault="004F5CAF" w:rsidP="00A3112D">
            <w:pPr>
              <w:autoSpaceDN w:val="0"/>
              <w:spacing w:after="0" w:line="240" w:lineRule="auto"/>
              <w:jc w:val="center"/>
              <w:rPr>
                <w:rFonts w:ascii="Verdana" w:hAnsi="Verdana"/>
                <w:sz w:val="16"/>
                <w:szCs w:val="16"/>
              </w:rPr>
            </w:pPr>
            <w:r w:rsidRPr="00F9313E">
              <w:rPr>
                <w:rFonts w:ascii="Verdana" w:hAnsi="Verdana"/>
                <w:sz w:val="16"/>
                <w:szCs w:val="16"/>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99C1" w14:textId="77777777" w:rsidR="004F5CAF" w:rsidRPr="00F9313E" w:rsidRDefault="004F5CAF" w:rsidP="00A3112D">
            <w:pPr>
              <w:tabs>
                <w:tab w:val="left" w:pos="1073"/>
              </w:tabs>
              <w:autoSpaceDN w:val="0"/>
              <w:spacing w:after="0" w:line="240" w:lineRule="auto"/>
              <w:ind w:right="468"/>
              <w:jc w:val="center"/>
              <w:rPr>
                <w:rFonts w:ascii="Verdana" w:hAnsi="Verdana"/>
                <w:sz w:val="16"/>
                <w:szCs w:val="16"/>
              </w:rPr>
            </w:pPr>
            <w:r w:rsidRPr="00F9313E">
              <w:rPr>
                <w:rFonts w:ascii="Verdana" w:hAnsi="Verdana"/>
                <w:sz w:val="16"/>
                <w:szCs w:val="16"/>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4514" w14:textId="77777777" w:rsidR="004F5CAF" w:rsidRPr="00F9313E" w:rsidRDefault="004F5CAF" w:rsidP="00A3112D">
            <w:pPr>
              <w:tabs>
                <w:tab w:val="left" w:pos="1073"/>
              </w:tabs>
              <w:autoSpaceDN w:val="0"/>
              <w:spacing w:after="0" w:line="240" w:lineRule="auto"/>
              <w:ind w:right="468"/>
              <w:jc w:val="center"/>
              <w:rPr>
                <w:rFonts w:ascii="Verdana" w:hAnsi="Verdana"/>
                <w:sz w:val="16"/>
                <w:szCs w:val="16"/>
              </w:rPr>
            </w:pPr>
            <w:r w:rsidRPr="00F9313E">
              <w:rPr>
                <w:rFonts w:ascii="Verdana" w:hAnsi="Verdana"/>
                <w:sz w:val="16"/>
                <w:szCs w:val="16"/>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BA13" w14:textId="77777777" w:rsidR="004F5CAF" w:rsidRPr="00F9313E" w:rsidRDefault="004F5CAF" w:rsidP="00A3112D">
            <w:pPr>
              <w:tabs>
                <w:tab w:val="left" w:pos="1073"/>
              </w:tabs>
              <w:autoSpaceDN w:val="0"/>
              <w:spacing w:after="0" w:line="240" w:lineRule="auto"/>
              <w:ind w:right="468"/>
              <w:jc w:val="center"/>
              <w:rPr>
                <w:rFonts w:ascii="Verdana" w:hAnsi="Verdana"/>
                <w:sz w:val="16"/>
                <w:szCs w:val="16"/>
              </w:rPr>
            </w:pPr>
            <w:r w:rsidRPr="00F9313E">
              <w:rPr>
                <w:rFonts w:ascii="Verdana" w:hAnsi="Verdana"/>
                <w:sz w:val="16"/>
                <w:szCs w:val="16"/>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15261" w14:textId="77777777" w:rsidR="004F5CAF" w:rsidRPr="00F9313E" w:rsidRDefault="004F5CAF" w:rsidP="00A3112D">
            <w:pPr>
              <w:tabs>
                <w:tab w:val="left" w:pos="1073"/>
              </w:tabs>
              <w:autoSpaceDN w:val="0"/>
              <w:spacing w:after="0" w:line="240" w:lineRule="auto"/>
              <w:ind w:right="468"/>
              <w:jc w:val="center"/>
              <w:rPr>
                <w:rFonts w:ascii="Verdana" w:hAnsi="Verdana"/>
                <w:sz w:val="16"/>
                <w:szCs w:val="16"/>
              </w:rPr>
            </w:pPr>
            <w:r w:rsidRPr="00F9313E">
              <w:rPr>
                <w:rFonts w:ascii="Verdana" w:hAnsi="Verdana"/>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2729" w14:textId="77777777" w:rsidR="004F5CAF" w:rsidRPr="00F9313E" w:rsidRDefault="004F5CAF" w:rsidP="00A3112D">
            <w:pPr>
              <w:tabs>
                <w:tab w:val="left" w:pos="1073"/>
              </w:tabs>
              <w:autoSpaceDN w:val="0"/>
              <w:spacing w:after="0" w:line="240" w:lineRule="auto"/>
              <w:ind w:right="468"/>
              <w:jc w:val="center"/>
              <w:rPr>
                <w:rFonts w:ascii="Verdana" w:hAnsi="Verdana"/>
                <w:sz w:val="16"/>
                <w:szCs w:val="16"/>
              </w:rPr>
            </w:pPr>
            <w:r w:rsidRPr="00F9313E">
              <w:rPr>
                <w:rFonts w:ascii="Verdana" w:hAnsi="Verdana"/>
                <w:sz w:val="16"/>
                <w:szCs w:val="16"/>
              </w:rPr>
              <w:t>6</w:t>
            </w:r>
          </w:p>
        </w:tc>
      </w:tr>
      <w:tr w:rsidR="004F5CAF" w:rsidRPr="000F642A" w14:paraId="156B13FA" w14:textId="77777777" w:rsidTr="00A3112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0836" w14:textId="77777777" w:rsidR="004F5CAF" w:rsidRPr="00F9313E" w:rsidRDefault="004F5CAF" w:rsidP="00A3112D">
            <w:pPr>
              <w:autoSpaceDN w:val="0"/>
              <w:spacing w:after="0" w:line="240" w:lineRule="auto"/>
              <w:jc w:val="center"/>
              <w:rPr>
                <w:rFonts w:ascii="Verdana" w:hAnsi="Verdana"/>
                <w:sz w:val="16"/>
                <w:szCs w:val="16"/>
              </w:rPr>
            </w:pPr>
            <w:r w:rsidRPr="00F9313E">
              <w:rPr>
                <w:rFonts w:ascii="Verdana" w:hAnsi="Verdana"/>
                <w:sz w:val="16"/>
                <w:szCs w:val="16"/>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EFCF8"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B1E0" w14:textId="77777777" w:rsidR="004F5CAF" w:rsidRPr="00F9313E" w:rsidRDefault="004F5CAF" w:rsidP="00A3112D">
            <w:pPr>
              <w:tabs>
                <w:tab w:val="left" w:pos="1073"/>
              </w:tabs>
              <w:autoSpaceDN w:val="0"/>
              <w:spacing w:after="0" w:line="240" w:lineRule="auto"/>
              <w:ind w:right="468"/>
              <w:rPr>
                <w:rFonts w:ascii="Verdana" w:hAnsi="Verdana"/>
                <w:sz w:val="16"/>
                <w:szCs w:val="16"/>
                <w:lang w:val="en-US"/>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BAEA"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62FF"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AF20"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r>
      <w:tr w:rsidR="004F5CAF" w:rsidRPr="000F642A" w14:paraId="3522E2D2" w14:textId="77777777" w:rsidTr="00A3112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1DE2" w14:textId="77777777" w:rsidR="004F5CAF" w:rsidRPr="00F9313E" w:rsidRDefault="004F5CAF" w:rsidP="00A3112D">
            <w:pPr>
              <w:autoSpaceDN w:val="0"/>
              <w:spacing w:after="0" w:line="240" w:lineRule="auto"/>
              <w:jc w:val="center"/>
              <w:rPr>
                <w:rFonts w:ascii="Verdana" w:hAnsi="Verdana"/>
                <w:sz w:val="16"/>
                <w:szCs w:val="16"/>
              </w:rPr>
            </w:pPr>
            <w:r w:rsidRPr="00F9313E">
              <w:rPr>
                <w:rFonts w:ascii="Verdana" w:hAnsi="Verdana"/>
                <w:sz w:val="16"/>
                <w:szCs w:val="16"/>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4C8D"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BB2D"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943A"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2379B"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C1A89" w14:textId="77777777" w:rsidR="004F5CAF" w:rsidRPr="00F9313E" w:rsidRDefault="004F5CAF" w:rsidP="00A3112D">
            <w:pPr>
              <w:tabs>
                <w:tab w:val="left" w:pos="1073"/>
              </w:tabs>
              <w:autoSpaceDN w:val="0"/>
              <w:spacing w:after="0" w:line="240" w:lineRule="auto"/>
              <w:ind w:right="468"/>
              <w:rPr>
                <w:rFonts w:ascii="Verdana" w:hAnsi="Verdana"/>
                <w:sz w:val="16"/>
                <w:szCs w:val="16"/>
              </w:rPr>
            </w:pPr>
          </w:p>
        </w:tc>
      </w:tr>
      <w:tr w:rsidR="004F5CAF" w:rsidRPr="002A3321" w14:paraId="2113A087" w14:textId="77777777" w:rsidTr="00A3112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45F18" w14:textId="77777777" w:rsidR="004F5CAF" w:rsidRPr="002A3321" w:rsidRDefault="004F5CAF" w:rsidP="00A3112D">
            <w:pPr>
              <w:autoSpaceDN w:val="0"/>
              <w:spacing w:after="0" w:line="240" w:lineRule="auto"/>
              <w:jc w:val="center"/>
              <w:rPr>
                <w:rFonts w:ascii="Verdana" w:hAnsi="Verdana"/>
                <w:sz w:val="16"/>
                <w:szCs w:val="16"/>
              </w:rPr>
            </w:pPr>
            <w:r w:rsidRPr="002A3321">
              <w:rPr>
                <w:rFonts w:ascii="Verdana" w:hAnsi="Verdana"/>
                <w:sz w:val="16"/>
                <w:szCs w:val="16"/>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D62A"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D6CE"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19CF7"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7A95"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9195"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r>
      <w:tr w:rsidR="002A3321" w:rsidRPr="002A3321" w14:paraId="04030803" w14:textId="77777777" w:rsidTr="00A3112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2A5" w14:textId="77777777" w:rsidR="004F5CAF" w:rsidRPr="002A3321" w:rsidRDefault="004F5CAF" w:rsidP="00A3112D">
            <w:pPr>
              <w:autoSpaceDN w:val="0"/>
              <w:spacing w:after="0" w:line="240" w:lineRule="auto"/>
              <w:jc w:val="center"/>
              <w:rPr>
                <w:rFonts w:ascii="Verdana" w:hAnsi="Verdana"/>
                <w:sz w:val="16"/>
                <w:szCs w:val="16"/>
              </w:rPr>
            </w:pPr>
            <w:r w:rsidRPr="002A3321">
              <w:rPr>
                <w:rFonts w:ascii="Verdana" w:hAnsi="Verdana"/>
                <w:sz w:val="16"/>
                <w:szCs w:val="16"/>
              </w:rPr>
              <w:t>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5E1"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5C96"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A3C9"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C1FD3"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DB845" w14:textId="77777777" w:rsidR="004F5CAF" w:rsidRPr="002A3321" w:rsidRDefault="004F5CAF" w:rsidP="00A3112D">
            <w:pPr>
              <w:tabs>
                <w:tab w:val="left" w:pos="1073"/>
              </w:tabs>
              <w:autoSpaceDN w:val="0"/>
              <w:spacing w:after="0" w:line="240" w:lineRule="auto"/>
              <w:ind w:right="468"/>
              <w:rPr>
                <w:rFonts w:ascii="Verdana" w:hAnsi="Verdana"/>
                <w:sz w:val="16"/>
                <w:szCs w:val="16"/>
              </w:rPr>
            </w:pPr>
          </w:p>
        </w:tc>
      </w:tr>
    </w:tbl>
    <w:p w14:paraId="0C6863E3" w14:textId="563FE0FC" w:rsidR="004F5CAF" w:rsidRPr="00DE36FA" w:rsidRDefault="004F5CAF" w:rsidP="004F5CAF">
      <w:pPr>
        <w:spacing w:after="0"/>
        <w:ind w:firstLine="284"/>
        <w:jc w:val="both"/>
        <w:rPr>
          <w:rFonts w:ascii="Verdana" w:eastAsia="Calibri" w:hAnsi="Verdana" w:cs="Times New Roman"/>
          <w:color w:val="000000"/>
          <w:sz w:val="16"/>
          <w:szCs w:val="16"/>
          <w:u w:val="single"/>
        </w:rPr>
      </w:pPr>
      <w:r w:rsidRPr="002A3321">
        <w:rPr>
          <w:rFonts w:ascii="Verdana" w:eastAsia="Calibri" w:hAnsi="Verdana" w:cs="Times New Roman"/>
          <w:color w:val="000000"/>
          <w:sz w:val="16"/>
          <w:szCs w:val="16"/>
        </w:rPr>
        <w:t>**Norėdama įsitikinti arba siekdama pasitikslinti, atskiru prašymu Perkančioji organizacija gali paprašyti pateikti tiekėjo sąraše nurodytų įvykdytų sutarčių kopijas arba išrašus iš sutarčių b</w:t>
      </w:r>
      <w:r w:rsidRPr="00DE36FA">
        <w:rPr>
          <w:rFonts w:ascii="Verdana" w:eastAsia="Calibri" w:hAnsi="Verdana" w:cs="Times New Roman"/>
          <w:color w:val="000000"/>
          <w:sz w:val="16"/>
          <w:szCs w:val="16"/>
        </w:rPr>
        <w:t>ei sutarties objektą apibūdinančių dokumentų kopijas. Perkančioji organizacija pasilieka teisę be išankstinio įspėjimo susisiekti su užsakovu</w:t>
      </w:r>
      <w:r w:rsidRPr="00D43614">
        <w:rPr>
          <w:rFonts w:ascii="Verdana" w:eastAsia="Calibri" w:hAnsi="Verdana" w:cs="Times New Roman"/>
          <w:color w:val="000000"/>
          <w:sz w:val="16"/>
          <w:szCs w:val="16"/>
        </w:rPr>
        <w:t>.</w:t>
      </w:r>
    </w:p>
    <w:p w14:paraId="02AC559D" w14:textId="77777777" w:rsidR="00B720A9" w:rsidRDefault="00B720A9" w:rsidP="00A61FC0">
      <w:pPr>
        <w:suppressAutoHyphens/>
        <w:autoSpaceDN w:val="0"/>
        <w:spacing w:after="0"/>
        <w:jc w:val="both"/>
        <w:textAlignment w:val="baseline"/>
        <w:rPr>
          <w:rFonts w:ascii="Verdana" w:hAnsi="Verdana"/>
          <w:sz w:val="20"/>
          <w:szCs w:val="20"/>
        </w:rPr>
      </w:pPr>
    </w:p>
    <w:p w14:paraId="10BFBEF3" w14:textId="6BA70D0B" w:rsidR="00A61FC0" w:rsidRPr="00053E41" w:rsidRDefault="00A61FC0" w:rsidP="00A61FC0">
      <w:pPr>
        <w:suppressAutoHyphens/>
        <w:autoSpaceDN w:val="0"/>
        <w:spacing w:after="0"/>
        <w:jc w:val="both"/>
        <w:textAlignment w:val="baseline"/>
        <w:rPr>
          <w:rFonts w:ascii="Verdana" w:hAnsi="Verdana"/>
          <w:sz w:val="16"/>
          <w:szCs w:val="16"/>
        </w:rPr>
      </w:pPr>
      <w:r w:rsidRPr="00053E41">
        <w:rPr>
          <w:rFonts w:ascii="Verdana" w:hAnsi="Verdana"/>
          <w:sz w:val="16"/>
          <w:szCs w:val="16"/>
        </w:rPr>
        <w:t>_______________________________________</w:t>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t>__________________________</w:t>
      </w:r>
    </w:p>
    <w:p w14:paraId="270D1E23" w14:textId="6BF0E81D" w:rsidR="00A61FC0" w:rsidRPr="00053E41" w:rsidRDefault="00A61FC0" w:rsidP="00A61FC0">
      <w:pPr>
        <w:suppressAutoHyphens/>
        <w:autoSpaceDN w:val="0"/>
        <w:spacing w:after="0"/>
        <w:jc w:val="both"/>
        <w:textAlignment w:val="baseline"/>
        <w:rPr>
          <w:rFonts w:ascii="Verdana" w:hAnsi="Verdana"/>
          <w:sz w:val="16"/>
          <w:szCs w:val="16"/>
        </w:rPr>
      </w:pPr>
      <w:r w:rsidRPr="00053E41">
        <w:rPr>
          <w:rFonts w:ascii="Verdana" w:hAnsi="Verdana"/>
          <w:sz w:val="16"/>
          <w:szCs w:val="16"/>
        </w:rPr>
        <w:t>(Tiekėjo vadovo arba jo įgalioto asmens pareigos)</w:t>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t xml:space="preserve">         (Vardas, pavardė)</w:t>
      </w:r>
    </w:p>
    <w:p w14:paraId="3875E13E" w14:textId="77777777" w:rsidR="001F6A0B" w:rsidRDefault="001F6A0B" w:rsidP="001F6A0B">
      <w:pPr>
        <w:rPr>
          <w:rFonts w:ascii="Verdana" w:eastAsia="Times New Roman" w:hAnsi="Verdana"/>
          <w:sz w:val="20"/>
          <w:szCs w:val="20"/>
          <w:lang w:eastAsia="lt-LT"/>
        </w:rPr>
      </w:pPr>
      <w:r>
        <w:rPr>
          <w:rFonts w:ascii="Verdana" w:eastAsia="Times New Roman" w:hAnsi="Verdana"/>
          <w:sz w:val="20"/>
          <w:szCs w:val="20"/>
          <w:lang w:eastAsia="lt-LT"/>
        </w:rPr>
        <w:br w:type="page"/>
      </w:r>
    </w:p>
    <w:p w14:paraId="16AC31BB" w14:textId="77777777" w:rsidR="003240BB" w:rsidRDefault="003240BB" w:rsidP="00352BA1">
      <w:pPr>
        <w:rPr>
          <w:rFonts w:ascii="Verdana" w:eastAsia="Calibri" w:hAnsi="Verdana" w:cs="Times New Roman"/>
          <w:color w:val="000000"/>
          <w:sz w:val="20"/>
          <w:szCs w:val="20"/>
        </w:rPr>
        <w:sectPr w:rsidR="003240BB" w:rsidSect="006F1E64">
          <w:pgSz w:w="16838" w:h="11906" w:orient="landscape"/>
          <w:pgMar w:top="1418" w:right="1134" w:bottom="709" w:left="1701" w:header="567" w:footer="567" w:gutter="0"/>
          <w:cols w:space="1296"/>
          <w:titlePg/>
          <w:docGrid w:linePitch="360"/>
        </w:sectPr>
      </w:pPr>
    </w:p>
    <w:p w14:paraId="5326DCCB" w14:textId="00FCEC5F" w:rsidR="00DA534E" w:rsidRPr="00996458" w:rsidRDefault="00DA534E" w:rsidP="00DA534E">
      <w:pPr>
        <w:jc w:val="right"/>
        <w:rPr>
          <w:rFonts w:ascii="Verdana" w:eastAsia="Calibri" w:hAnsi="Verdana" w:cs="Times New Roman"/>
          <w:color w:val="000000"/>
          <w:sz w:val="16"/>
          <w:szCs w:val="16"/>
        </w:rPr>
      </w:pPr>
      <w:r w:rsidRPr="00996458">
        <w:rPr>
          <w:rFonts w:ascii="Verdana" w:eastAsia="Calibri" w:hAnsi="Verdana" w:cs="Times New Roman"/>
          <w:color w:val="000000"/>
          <w:sz w:val="16"/>
          <w:szCs w:val="16"/>
        </w:rPr>
        <w:lastRenderedPageBreak/>
        <w:t xml:space="preserve">Pirkimo sąlygų </w:t>
      </w:r>
      <w:r w:rsidR="003E1B17" w:rsidRPr="00996458">
        <w:rPr>
          <w:rFonts w:ascii="Verdana" w:eastAsia="Calibri" w:hAnsi="Verdana" w:cs="Times New Roman"/>
          <w:color w:val="000000"/>
          <w:sz w:val="16"/>
          <w:szCs w:val="16"/>
          <w:lang w:val="en-US"/>
        </w:rPr>
        <w:t>6</w:t>
      </w:r>
      <w:r w:rsidRPr="00996458">
        <w:rPr>
          <w:rFonts w:ascii="Verdana" w:eastAsia="Calibri" w:hAnsi="Verdana" w:cs="Times New Roman"/>
          <w:color w:val="000000"/>
          <w:sz w:val="16"/>
          <w:szCs w:val="16"/>
        </w:rPr>
        <w:t xml:space="preserve"> prieda</w:t>
      </w:r>
      <w:r w:rsidR="00F2760B" w:rsidRPr="00996458">
        <w:rPr>
          <w:rFonts w:ascii="Verdana" w:eastAsia="Calibri" w:hAnsi="Verdana" w:cs="Times New Roman"/>
          <w:color w:val="000000"/>
          <w:sz w:val="16"/>
          <w:szCs w:val="16"/>
        </w:rPr>
        <w:t>s</w:t>
      </w:r>
    </w:p>
    <w:p w14:paraId="36120E8C" w14:textId="5F04BEC3" w:rsidR="00A06312" w:rsidRPr="00217DB1" w:rsidRDefault="00C16792" w:rsidP="00A06312">
      <w:pPr>
        <w:jc w:val="center"/>
        <w:rPr>
          <w:rFonts w:ascii="Verdana" w:eastAsia="Times New Roman" w:hAnsi="Verdana" w:cs="Times New Roman"/>
          <w:b/>
          <w:bCs/>
          <w:sz w:val="18"/>
          <w:szCs w:val="18"/>
        </w:rPr>
      </w:pPr>
      <w:r w:rsidRPr="00217DB1">
        <w:rPr>
          <w:rFonts w:ascii="Verdana" w:eastAsia="Times New Roman" w:hAnsi="Verdana" w:cs="Times New Roman"/>
          <w:b/>
          <w:bCs/>
          <w:sz w:val="18"/>
          <w:szCs w:val="18"/>
        </w:rPr>
        <w:t>SUTARTIES VYKDYMUI SKIRIAM</w:t>
      </w:r>
      <w:r w:rsidR="0063269D" w:rsidRPr="00217DB1">
        <w:rPr>
          <w:rFonts w:ascii="Verdana" w:eastAsia="Times New Roman" w:hAnsi="Verdana" w:cs="Times New Roman"/>
          <w:b/>
          <w:bCs/>
          <w:sz w:val="18"/>
          <w:szCs w:val="18"/>
        </w:rPr>
        <w:t xml:space="preserve">Ų KVALIFIKUOTŲ </w:t>
      </w:r>
      <w:r w:rsidR="00A06312" w:rsidRPr="00217DB1">
        <w:rPr>
          <w:rFonts w:ascii="Verdana" w:eastAsia="Times New Roman" w:hAnsi="Verdana" w:cs="Times New Roman"/>
          <w:b/>
          <w:bCs/>
          <w:sz w:val="18"/>
          <w:szCs w:val="18"/>
        </w:rPr>
        <w:t>SPECIALISTŲ SĄRAŠAS</w:t>
      </w:r>
    </w:p>
    <w:p w14:paraId="30BD426D" w14:textId="3660CA86" w:rsidR="00A06312" w:rsidRPr="00217DB1" w:rsidRDefault="00A06312" w:rsidP="002A5931">
      <w:pPr>
        <w:pStyle w:val="ListParagraph"/>
        <w:tabs>
          <w:tab w:val="left" w:pos="0"/>
          <w:tab w:val="left" w:pos="369"/>
        </w:tabs>
        <w:spacing w:after="0" w:line="240" w:lineRule="auto"/>
        <w:ind w:left="0"/>
        <w:contextualSpacing w:val="0"/>
        <w:jc w:val="both"/>
        <w:rPr>
          <w:rFonts w:ascii="Verdana" w:hAnsi="Verdana"/>
          <w:sz w:val="18"/>
          <w:szCs w:val="18"/>
          <w:lang w:eastAsia="lt-LT"/>
        </w:rPr>
      </w:pPr>
      <w:r w:rsidRPr="00217DB1">
        <w:rPr>
          <w:rFonts w:ascii="Verdana" w:eastAsia="Times New Roman" w:hAnsi="Verdana"/>
          <w:bCs/>
          <w:sz w:val="18"/>
          <w:szCs w:val="18"/>
        </w:rPr>
        <w:t>_____________________ (</w:t>
      </w:r>
      <w:r w:rsidRPr="00217DB1">
        <w:rPr>
          <w:rFonts w:ascii="Verdana" w:eastAsia="Times New Roman" w:hAnsi="Verdana"/>
          <w:bCs/>
          <w:i/>
          <w:sz w:val="18"/>
          <w:szCs w:val="18"/>
        </w:rPr>
        <w:t>tiekėjo pavadinimas</w:t>
      </w:r>
      <w:r w:rsidRPr="00217DB1">
        <w:rPr>
          <w:rFonts w:ascii="Verdana" w:eastAsia="Times New Roman" w:hAnsi="Verdana"/>
          <w:bCs/>
          <w:sz w:val="18"/>
          <w:szCs w:val="18"/>
        </w:rPr>
        <w:t>) kvalifikuotų specialistų, skiriamų sutarties vykdymui</w:t>
      </w:r>
      <w:r w:rsidRPr="0027636F">
        <w:rPr>
          <w:rFonts w:ascii="Verdana" w:eastAsia="Times New Roman" w:hAnsi="Verdana"/>
          <w:bCs/>
          <w:sz w:val="18"/>
          <w:szCs w:val="18"/>
        </w:rPr>
        <w:t xml:space="preserve">, </w:t>
      </w:r>
      <w:r w:rsidR="00B034F0" w:rsidRPr="0027636F">
        <w:rPr>
          <w:rFonts w:ascii="Verdana" w:eastAsia="Times New Roman" w:hAnsi="Verdana"/>
          <w:bCs/>
          <w:sz w:val="18"/>
          <w:szCs w:val="18"/>
        </w:rPr>
        <w:t>sąrašas</w:t>
      </w:r>
      <w:r w:rsidRPr="0027636F">
        <w:rPr>
          <w:rFonts w:ascii="Verdana" w:eastAsia="Times New Roman" w:hAnsi="Verdana"/>
          <w:bCs/>
          <w:sz w:val="18"/>
          <w:szCs w:val="18"/>
        </w:rPr>
        <w:t xml:space="preserve"> </w:t>
      </w:r>
      <w:r w:rsidRPr="0027636F">
        <w:rPr>
          <w:rFonts w:ascii="Verdana" w:eastAsia="Times New Roman" w:hAnsi="Verdana"/>
          <w:sz w:val="18"/>
          <w:szCs w:val="18"/>
        </w:rPr>
        <w:t>(</w:t>
      </w:r>
      <w:r w:rsidRPr="0027636F">
        <w:rPr>
          <w:rFonts w:ascii="Verdana" w:eastAsia="Times New Roman" w:hAnsi="Verdana"/>
          <w:bCs/>
          <w:sz w:val="18"/>
          <w:szCs w:val="18"/>
        </w:rPr>
        <w:t>pildoma atsižvelgiant į</w:t>
      </w:r>
      <w:r w:rsidRPr="0027636F">
        <w:rPr>
          <w:rFonts w:ascii="Verdana" w:eastAsia="Times New Roman" w:hAnsi="Verdana"/>
          <w:b/>
          <w:sz w:val="18"/>
          <w:szCs w:val="18"/>
        </w:rPr>
        <w:t xml:space="preserve"> kvalifikacijos reikalavimus, nurodytus pirkimo sąlygų 3.3.</w:t>
      </w:r>
      <w:r w:rsidR="001A6D11" w:rsidRPr="0027636F">
        <w:rPr>
          <w:rFonts w:ascii="Verdana" w:eastAsia="Times New Roman" w:hAnsi="Verdana"/>
          <w:b/>
          <w:sz w:val="18"/>
          <w:szCs w:val="18"/>
          <w:lang w:val="en-US"/>
        </w:rPr>
        <w:t xml:space="preserve">2 </w:t>
      </w:r>
      <w:r w:rsidRPr="0027636F">
        <w:rPr>
          <w:rFonts w:ascii="Verdana" w:hAnsi="Verdana"/>
          <w:b/>
          <w:sz w:val="18"/>
          <w:szCs w:val="18"/>
        </w:rPr>
        <w:t>punk</w:t>
      </w:r>
      <w:r w:rsidR="00217248" w:rsidRPr="0027636F">
        <w:rPr>
          <w:rFonts w:ascii="Verdana" w:hAnsi="Verdana"/>
          <w:b/>
          <w:sz w:val="18"/>
          <w:szCs w:val="18"/>
        </w:rPr>
        <w:t>te.</w:t>
      </w:r>
    </w:p>
    <w:p w14:paraId="7786C43E" w14:textId="77777777" w:rsidR="00E82319" w:rsidRPr="000F642A" w:rsidRDefault="00E82319" w:rsidP="00E82319">
      <w:pPr>
        <w:spacing w:after="0" w:line="240" w:lineRule="auto"/>
        <w:jc w:val="both"/>
        <w:rPr>
          <w:rFonts w:ascii="Verdana" w:hAnsi="Verdana"/>
          <w:sz w:val="10"/>
          <w:szCs w:val="10"/>
        </w:rPr>
      </w:pPr>
      <w:bookmarkStart w:id="13" w:name="_Hlk115022516"/>
    </w:p>
    <w:tbl>
      <w:tblPr>
        <w:tblW w:w="1402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162"/>
        <w:gridCol w:w="1418"/>
        <w:gridCol w:w="1843"/>
        <w:gridCol w:w="2976"/>
        <w:gridCol w:w="3119"/>
        <w:gridCol w:w="1559"/>
        <w:gridCol w:w="1418"/>
      </w:tblGrid>
      <w:tr w:rsidR="003240E3" w:rsidRPr="000F642A" w14:paraId="04F50E87" w14:textId="77777777" w:rsidTr="003240E3">
        <w:trPr>
          <w:trHeight w:val="1768"/>
          <w:tblHeader/>
        </w:trPr>
        <w:tc>
          <w:tcPr>
            <w:tcW w:w="14029" w:type="dxa"/>
            <w:gridSpan w:val="8"/>
            <w:tcBorders>
              <w:top w:val="single" w:sz="4" w:space="0" w:color="auto"/>
              <w:left w:val="single" w:sz="4" w:space="0" w:color="auto"/>
              <w:bottom w:val="single" w:sz="4" w:space="0" w:color="auto"/>
              <w:right w:val="single" w:sz="4" w:space="0" w:color="auto"/>
            </w:tcBorders>
          </w:tcPr>
          <w:p w14:paraId="26E32717" w14:textId="1B5A16A2" w:rsidR="003240E3" w:rsidRPr="0027636F" w:rsidRDefault="003240E3" w:rsidP="00217248">
            <w:pPr>
              <w:pStyle w:val="paragraph"/>
              <w:spacing w:before="0" w:beforeAutospacing="0" w:after="0" w:afterAutospacing="0"/>
              <w:jc w:val="both"/>
              <w:textAlignment w:val="baseline"/>
              <w:rPr>
                <w:rStyle w:val="normaltextrun"/>
                <w:rFonts w:ascii="Verdana" w:hAnsi="Verdana" w:cs="Segoe UI"/>
                <w:sz w:val="16"/>
                <w:szCs w:val="16"/>
              </w:rPr>
            </w:pPr>
            <w:r w:rsidRPr="0027636F">
              <w:rPr>
                <w:rStyle w:val="normaltextrun"/>
                <w:rFonts w:ascii="Verdana" w:hAnsi="Verdana" w:cs="Segoe UI"/>
                <w:sz w:val="16"/>
                <w:szCs w:val="16"/>
              </w:rPr>
              <w:t>Tiekėjas turi turėti ar gali pasitelkti sutarties vykdymui bent vieną kvalifikuotą specialistą, turintį žinių ir patirties, reikalingos pirkimo sutarties įvykdymui:</w:t>
            </w:r>
          </w:p>
          <w:p w14:paraId="2EAC1F03" w14:textId="62488062" w:rsidR="003240E3" w:rsidRPr="00217248" w:rsidRDefault="003240E3" w:rsidP="00217248">
            <w:pPr>
              <w:pStyle w:val="paragraph"/>
              <w:spacing w:before="0" w:beforeAutospacing="0" w:after="0" w:afterAutospacing="0"/>
              <w:jc w:val="both"/>
              <w:textAlignment w:val="baseline"/>
              <w:rPr>
                <w:rFonts w:ascii="Segoe UI" w:hAnsi="Segoe UI" w:cs="Segoe UI"/>
                <w:sz w:val="16"/>
                <w:szCs w:val="16"/>
              </w:rPr>
            </w:pPr>
            <w:r w:rsidRPr="0027636F">
              <w:rPr>
                <w:rStyle w:val="normaltextrun"/>
                <w:rFonts w:ascii="Verdana" w:hAnsi="Verdana" w:cs="Segoe UI"/>
                <w:b/>
                <w:bCs/>
                <w:sz w:val="16"/>
                <w:szCs w:val="16"/>
              </w:rPr>
              <w:t>Įsilaužimo testuotoją</w:t>
            </w:r>
            <w:r w:rsidRPr="0027636F">
              <w:rPr>
                <w:rStyle w:val="normaltextrun"/>
                <w:rFonts w:ascii="Verdana" w:hAnsi="Verdana" w:cs="Segoe UI"/>
                <w:sz w:val="16"/>
                <w:szCs w:val="16"/>
              </w:rPr>
              <w:t xml:space="preserve">, </w:t>
            </w:r>
            <w:r w:rsidRPr="00217248">
              <w:rPr>
                <w:rStyle w:val="normaltextrun"/>
                <w:rFonts w:ascii="Verdana" w:hAnsi="Verdana" w:cs="Segoe UI"/>
                <w:sz w:val="16"/>
                <w:szCs w:val="16"/>
              </w:rPr>
              <w:t>kuris turi visus šiuos reikalavimus kartu:</w:t>
            </w:r>
          </w:p>
          <w:p w14:paraId="3FE47FB0" w14:textId="1192117A" w:rsidR="003240E3" w:rsidRPr="0027636F" w:rsidRDefault="003240E3" w:rsidP="00217248">
            <w:pPr>
              <w:pStyle w:val="paragraph"/>
              <w:shd w:val="clear" w:color="auto" w:fill="FFFFFF"/>
              <w:spacing w:before="0" w:beforeAutospacing="0" w:after="0" w:afterAutospacing="0"/>
              <w:jc w:val="both"/>
              <w:textAlignment w:val="baseline"/>
              <w:rPr>
                <w:rFonts w:ascii="Segoe UI" w:hAnsi="Segoe UI" w:cs="Segoe UI"/>
                <w:sz w:val="16"/>
                <w:szCs w:val="16"/>
              </w:rPr>
            </w:pPr>
            <w:r w:rsidRPr="00217248">
              <w:rPr>
                <w:rStyle w:val="normaltextrun"/>
                <w:rFonts w:ascii="Verdana" w:hAnsi="Verdana" w:cs="Segoe UI"/>
                <w:sz w:val="16"/>
                <w:szCs w:val="16"/>
              </w:rPr>
              <w:t xml:space="preserve">1) Teikėjo </w:t>
            </w:r>
            <w:r w:rsidRPr="0027636F">
              <w:rPr>
                <w:rStyle w:val="normaltextrun"/>
                <w:rFonts w:ascii="Verdana" w:hAnsi="Verdana" w:cs="Segoe UI"/>
                <w:sz w:val="16"/>
                <w:szCs w:val="16"/>
              </w:rPr>
              <w:t>darbuotojas atliksiantis įsilaužimo testavimą turi būti išlaikęs ir turėti OSCP arba LPT arba CEH arba lygiavertį sertifikatą.</w:t>
            </w:r>
            <w:r w:rsidRPr="0027636F">
              <w:rPr>
                <w:rStyle w:val="eop"/>
                <w:rFonts w:ascii="Verdana" w:hAnsi="Verdana" w:cs="Segoe UI"/>
                <w:sz w:val="16"/>
                <w:szCs w:val="16"/>
              </w:rPr>
              <w:t> </w:t>
            </w:r>
          </w:p>
          <w:p w14:paraId="6689E14B" w14:textId="58D37262" w:rsidR="003240E3" w:rsidRPr="00217248" w:rsidRDefault="003240E3" w:rsidP="00217248">
            <w:pPr>
              <w:pStyle w:val="paragraph"/>
              <w:shd w:val="clear" w:color="auto" w:fill="FFFFFF"/>
              <w:spacing w:before="0" w:beforeAutospacing="0" w:after="0" w:afterAutospacing="0"/>
              <w:jc w:val="both"/>
              <w:textAlignment w:val="baseline"/>
              <w:rPr>
                <w:rFonts w:ascii="Segoe UI" w:hAnsi="Segoe UI" w:cs="Segoe UI"/>
                <w:sz w:val="16"/>
                <w:szCs w:val="16"/>
              </w:rPr>
            </w:pPr>
            <w:r w:rsidRPr="00217248">
              <w:rPr>
                <w:rStyle w:val="normaltextrun"/>
                <w:rFonts w:ascii="Verdana" w:hAnsi="Verdana" w:cs="Segoe UI"/>
                <w:sz w:val="16"/>
                <w:szCs w:val="16"/>
              </w:rPr>
              <w:t>2) turi gebėti gerai rašyti, kalbėti ir suprasti lietuvių arba anglų kalbą (jei lietuvių kalba nėra gimtoji, ne žemesnis kaip B2 lygis pagal Europass kalbų pasą, jei anglų kalba nėra gimtoji ne žemesnis nei B2 lygis pagal Europass kalbų pasą).</w:t>
            </w:r>
          </w:p>
          <w:p w14:paraId="34CC8851" w14:textId="42D80A12" w:rsidR="003240E3" w:rsidRPr="00217248" w:rsidRDefault="003240E3" w:rsidP="00217248">
            <w:pPr>
              <w:pStyle w:val="paragraph"/>
              <w:shd w:val="clear" w:color="auto" w:fill="FFFFFF"/>
              <w:spacing w:before="0" w:beforeAutospacing="0" w:after="0" w:afterAutospacing="0"/>
              <w:jc w:val="both"/>
              <w:textAlignment w:val="baseline"/>
              <w:rPr>
                <w:rFonts w:ascii="Segoe UI" w:hAnsi="Segoe UI" w:cs="Segoe UI"/>
                <w:sz w:val="16"/>
                <w:szCs w:val="16"/>
              </w:rPr>
            </w:pPr>
            <w:r w:rsidRPr="00217248">
              <w:rPr>
                <w:rStyle w:val="normaltextrun"/>
                <w:rFonts w:ascii="Verdana" w:hAnsi="Verdana" w:cs="Segoe UI"/>
                <w:sz w:val="16"/>
                <w:szCs w:val="16"/>
              </w:rPr>
              <w:t xml:space="preserve">3) </w:t>
            </w:r>
            <w:r w:rsidRPr="00217248">
              <w:rPr>
                <w:rStyle w:val="normaltextrun"/>
                <w:rFonts w:ascii="Verdana" w:hAnsi="Verdana" w:cs="Segoe UI"/>
                <w:color w:val="242424"/>
                <w:sz w:val="16"/>
                <w:szCs w:val="16"/>
              </w:rPr>
              <w:t xml:space="preserve">per paskutinius 5 metus iki pasiūlymų pateikimo termino pabaigos turi ne trumpesnę nei 3 metų praktinę </w:t>
            </w:r>
            <w:r w:rsidRPr="00217248">
              <w:rPr>
                <w:rStyle w:val="normaltextrun"/>
                <w:rFonts w:ascii="Verdana" w:hAnsi="Verdana" w:cs="Segoe UI"/>
                <w:sz w:val="16"/>
                <w:szCs w:val="16"/>
              </w:rPr>
              <w:t>įsilaužimų testavimo (angl. pentest), IT saugos ir (ar) kibernetinės pažeidžiamumų aptikimo ir (ar) įvertinimo patirtį</w:t>
            </w:r>
            <w:r w:rsidRPr="00217248">
              <w:rPr>
                <w:rStyle w:val="normaltextrun"/>
                <w:rFonts w:ascii="Verdana" w:hAnsi="Verdana" w:cs="Segoe UI"/>
                <w:color w:val="242424"/>
                <w:sz w:val="16"/>
                <w:szCs w:val="16"/>
              </w:rPr>
              <w:t>*.</w:t>
            </w:r>
          </w:p>
          <w:p w14:paraId="7BE11524" w14:textId="557C9D11" w:rsidR="003240E3" w:rsidRPr="00217248" w:rsidRDefault="003240E3" w:rsidP="003240E3">
            <w:pPr>
              <w:pStyle w:val="paragraph"/>
              <w:shd w:val="clear" w:color="auto" w:fill="FFFFFF"/>
              <w:spacing w:before="0" w:beforeAutospacing="0" w:after="0" w:afterAutospacing="0"/>
              <w:ind w:left="30"/>
              <w:jc w:val="both"/>
              <w:textAlignment w:val="baseline"/>
              <w:rPr>
                <w:rFonts w:ascii="Segoe UI" w:hAnsi="Segoe UI" w:cs="Segoe UI"/>
                <w:sz w:val="16"/>
                <w:szCs w:val="16"/>
              </w:rPr>
            </w:pPr>
            <w:r w:rsidRPr="00217248">
              <w:rPr>
                <w:rStyle w:val="normaltextrun"/>
                <w:rFonts w:ascii="Verdana" w:hAnsi="Verdana" w:cs="Segoe UI"/>
                <w:sz w:val="16"/>
                <w:szCs w:val="16"/>
              </w:rPr>
              <w:t xml:space="preserve">* Skaičiuojant darbo patirtį, </w:t>
            </w:r>
            <w:r w:rsidRPr="00217248">
              <w:rPr>
                <w:rStyle w:val="normaltextrun"/>
                <w:rFonts w:ascii="Verdana" w:hAnsi="Verdana" w:cs="Segoe UI"/>
                <w:color w:val="242424"/>
                <w:sz w:val="16"/>
                <w:szCs w:val="16"/>
              </w:rPr>
              <w:t>vienu metu vykdytų projektų trukmės nesumuojamos. Bendra patirties trukmė (mėnesiais) skaičiuojama per 5 metus iki pasiūlymų pateikimo termino pabaigos mėnesių tikslumu.</w:t>
            </w:r>
          </w:p>
        </w:tc>
      </w:tr>
      <w:tr w:rsidR="003240E3" w:rsidRPr="000F642A" w14:paraId="45F2EB04" w14:textId="77777777" w:rsidTr="00D447CA">
        <w:trPr>
          <w:trHeight w:val="1642"/>
          <w:tblHeader/>
        </w:trPr>
        <w:tc>
          <w:tcPr>
            <w:tcW w:w="534" w:type="dxa"/>
            <w:tcBorders>
              <w:top w:val="single" w:sz="4" w:space="0" w:color="auto"/>
              <w:left w:val="single" w:sz="4" w:space="0" w:color="auto"/>
              <w:bottom w:val="single" w:sz="4" w:space="0" w:color="auto"/>
              <w:right w:val="single" w:sz="4" w:space="0" w:color="auto"/>
            </w:tcBorders>
          </w:tcPr>
          <w:p w14:paraId="483AFBAD" w14:textId="77777777" w:rsidR="003240E3" w:rsidRPr="00F82838" w:rsidRDefault="003240E3" w:rsidP="00A3112D">
            <w:pPr>
              <w:suppressAutoHyphens/>
              <w:snapToGrid w:val="0"/>
              <w:spacing w:after="0" w:line="240" w:lineRule="auto"/>
              <w:jc w:val="center"/>
              <w:rPr>
                <w:rFonts w:ascii="Verdana" w:eastAsia="Times New Roman" w:hAnsi="Verdana"/>
                <w:sz w:val="16"/>
                <w:szCs w:val="16"/>
              </w:rPr>
            </w:pPr>
            <w:r w:rsidRPr="00F82838">
              <w:rPr>
                <w:rFonts w:ascii="Verdana" w:eastAsia="Times New Roman" w:hAnsi="Verdana"/>
                <w:sz w:val="16"/>
                <w:szCs w:val="16"/>
              </w:rPr>
              <w:t>Eil. Nr.</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9D60340" w14:textId="4C3A106F" w:rsidR="003240E3" w:rsidRPr="00F82838" w:rsidRDefault="003240E3" w:rsidP="00A3112D">
            <w:pPr>
              <w:suppressAutoHyphens/>
              <w:snapToGrid w:val="0"/>
              <w:spacing w:after="0" w:line="240" w:lineRule="auto"/>
              <w:jc w:val="center"/>
              <w:rPr>
                <w:rFonts w:ascii="Verdana" w:eastAsia="Times New Roman" w:hAnsi="Verdana"/>
                <w:sz w:val="16"/>
                <w:szCs w:val="16"/>
              </w:rPr>
            </w:pPr>
            <w:r w:rsidRPr="00F82838">
              <w:rPr>
                <w:rFonts w:ascii="Verdana" w:eastAsia="Times New Roman" w:hAnsi="Verdana"/>
                <w:sz w:val="16"/>
                <w:szCs w:val="16"/>
              </w:rPr>
              <w:t>Specialisto vardas, pavardė, pilietybė</w:t>
            </w:r>
          </w:p>
        </w:tc>
        <w:tc>
          <w:tcPr>
            <w:tcW w:w="1418" w:type="dxa"/>
            <w:tcBorders>
              <w:top w:val="single" w:sz="4" w:space="0" w:color="auto"/>
              <w:left w:val="single" w:sz="4" w:space="0" w:color="auto"/>
              <w:bottom w:val="single" w:sz="4" w:space="0" w:color="auto"/>
              <w:right w:val="single" w:sz="4" w:space="0" w:color="auto"/>
            </w:tcBorders>
          </w:tcPr>
          <w:p w14:paraId="42477B34" w14:textId="77777777" w:rsidR="003240E3" w:rsidRPr="00F82838" w:rsidRDefault="003240E3" w:rsidP="00A3112D">
            <w:pPr>
              <w:spacing w:after="0" w:line="240" w:lineRule="auto"/>
              <w:jc w:val="center"/>
              <w:rPr>
                <w:rFonts w:ascii="Verdana" w:eastAsia="Times New Roman" w:hAnsi="Verdana"/>
                <w:sz w:val="16"/>
                <w:szCs w:val="16"/>
                <w:lang w:eastAsia="lt-LT"/>
              </w:rPr>
            </w:pPr>
            <w:r w:rsidRPr="00F82838">
              <w:rPr>
                <w:rFonts w:ascii="Verdana" w:eastAsia="Times New Roman" w:hAnsi="Verdana"/>
                <w:sz w:val="16"/>
                <w:szCs w:val="16"/>
              </w:rPr>
              <w:t>Specialisto teisiniai santykiai su tiekėju (darbuotojas, subtiekėjas ar kt.)</w:t>
            </w:r>
          </w:p>
        </w:tc>
        <w:tc>
          <w:tcPr>
            <w:tcW w:w="1843" w:type="dxa"/>
            <w:tcBorders>
              <w:top w:val="single" w:sz="4" w:space="0" w:color="auto"/>
              <w:left w:val="single" w:sz="4" w:space="0" w:color="auto"/>
              <w:bottom w:val="single" w:sz="4" w:space="0" w:color="auto"/>
              <w:right w:val="single" w:sz="4" w:space="0" w:color="auto"/>
            </w:tcBorders>
          </w:tcPr>
          <w:p w14:paraId="65266C8C" w14:textId="25FA95CA" w:rsidR="003240E3" w:rsidRPr="00D447CA" w:rsidRDefault="003240E3" w:rsidP="00D447CA">
            <w:pPr>
              <w:pStyle w:val="paragraph"/>
              <w:shd w:val="clear" w:color="auto" w:fill="FFFFFF"/>
              <w:spacing w:before="0" w:beforeAutospacing="0" w:after="0" w:afterAutospacing="0"/>
              <w:jc w:val="center"/>
              <w:textAlignment w:val="baseline"/>
              <w:rPr>
                <w:rFonts w:ascii="Segoe UI" w:hAnsi="Segoe UI" w:cs="Segoe UI"/>
                <w:sz w:val="16"/>
                <w:szCs w:val="16"/>
              </w:rPr>
            </w:pPr>
            <w:r w:rsidRPr="0027636F">
              <w:rPr>
                <w:rStyle w:val="normaltextrun"/>
                <w:rFonts w:ascii="Verdana" w:hAnsi="Verdana" w:cs="Segoe UI"/>
                <w:sz w:val="16"/>
                <w:szCs w:val="16"/>
              </w:rPr>
              <w:t>Teikėjo darbuotojas atliksiantis įsilaužimo testavimą turi būti išlaikęs ir turėti OSCP arba LPT arba CEH arba lygiavertį sertifikatą</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B4E4245" w14:textId="19511D4F" w:rsidR="003240E3" w:rsidRPr="00F82838" w:rsidRDefault="003240E3" w:rsidP="00A3112D">
            <w:pPr>
              <w:suppressAutoHyphens/>
              <w:snapToGrid w:val="0"/>
              <w:spacing w:after="0" w:line="240" w:lineRule="auto"/>
              <w:jc w:val="center"/>
              <w:rPr>
                <w:rFonts w:ascii="Verdana" w:eastAsia="Times New Roman" w:hAnsi="Verdana"/>
                <w:sz w:val="16"/>
                <w:szCs w:val="16"/>
              </w:rPr>
            </w:pPr>
            <w:r w:rsidRPr="00F82838">
              <w:rPr>
                <w:rFonts w:ascii="Verdana" w:hAnsi="Verdana"/>
                <w:sz w:val="16"/>
                <w:szCs w:val="16"/>
                <w:lang w:eastAsia="lt-LT"/>
              </w:rPr>
              <w:t xml:space="preserve">Lietuvių arba anglų kalbos žinių lygis. </w:t>
            </w:r>
            <w:r>
              <w:rPr>
                <w:rFonts w:ascii="Verdana" w:hAnsi="Verdana"/>
                <w:sz w:val="16"/>
                <w:szCs w:val="16"/>
                <w:lang w:eastAsia="lt-LT"/>
              </w:rPr>
              <w:t>T</w:t>
            </w:r>
            <w:r w:rsidRPr="00F82838">
              <w:rPr>
                <w:rFonts w:ascii="Verdana" w:hAnsi="Verdana"/>
                <w:sz w:val="16"/>
                <w:szCs w:val="16"/>
                <w:lang w:eastAsia="lt-LT"/>
              </w:rPr>
              <w:t xml:space="preserve">uri gebėti gerai rašyti, kalbėti ir suprasti lietuvių arba anglų kalbą (jei lietuvių kalba nėra gimtoji, ne žemesnis kaip B2 lygis pagal </w:t>
            </w:r>
            <w:r w:rsidRPr="00C02A0D">
              <w:rPr>
                <w:rFonts w:ascii="Verdana" w:hAnsi="Verdana"/>
                <w:sz w:val="16"/>
                <w:szCs w:val="16"/>
                <w:lang w:val="en-GB" w:eastAsia="lt-LT"/>
              </w:rPr>
              <w:t xml:space="preserve">Europass </w:t>
            </w:r>
            <w:r w:rsidRPr="00F82838">
              <w:rPr>
                <w:rFonts w:ascii="Verdana" w:hAnsi="Verdana"/>
                <w:sz w:val="16"/>
                <w:szCs w:val="16"/>
                <w:lang w:eastAsia="lt-LT"/>
              </w:rPr>
              <w:t xml:space="preserve">kalbų pasą, jei anglų kalba nėra gimtoji ne žemesnis nei B2 lygis pagal </w:t>
            </w:r>
            <w:r w:rsidRPr="00C02A0D">
              <w:rPr>
                <w:rFonts w:ascii="Verdana" w:hAnsi="Verdana"/>
                <w:sz w:val="16"/>
                <w:szCs w:val="16"/>
                <w:lang w:val="en-US" w:eastAsia="lt-LT"/>
              </w:rPr>
              <w:t xml:space="preserve">Europass </w:t>
            </w:r>
            <w:r w:rsidRPr="00F82838">
              <w:rPr>
                <w:rFonts w:ascii="Verdana" w:hAnsi="Verdana"/>
                <w:sz w:val="16"/>
                <w:szCs w:val="16"/>
                <w:lang w:eastAsia="lt-LT"/>
              </w:rPr>
              <w:t>kalbų pasą)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723D89" w14:textId="7443A1FE" w:rsidR="003240E3" w:rsidRPr="00FC36CD" w:rsidRDefault="003240E3" w:rsidP="00A3112D">
            <w:pPr>
              <w:suppressAutoHyphens/>
              <w:snapToGrid w:val="0"/>
              <w:spacing w:after="0" w:line="240" w:lineRule="auto"/>
              <w:jc w:val="center"/>
              <w:rPr>
                <w:rFonts w:ascii="Verdana" w:eastAsia="Times New Roman" w:hAnsi="Verdana"/>
                <w:sz w:val="16"/>
                <w:szCs w:val="16"/>
              </w:rPr>
            </w:pPr>
            <w:r w:rsidRPr="00FC36CD">
              <w:rPr>
                <w:rFonts w:ascii="Verdana" w:eastAsia="Times New Roman" w:hAnsi="Verdana"/>
                <w:sz w:val="16"/>
                <w:szCs w:val="16"/>
              </w:rPr>
              <w:t xml:space="preserve">Išsami specialisto darbo patirtis, projektai, kuriuos vykdant jis atliko įsilaužimų testavimą (angl. pentest), IT saugos ir (ar) kibernetinį pažeidžiamumų aptikimą ir (ar) įvertinimą, </w:t>
            </w:r>
            <w:r>
              <w:rPr>
                <w:rFonts w:ascii="Verdana" w:eastAsia="Times New Roman" w:hAnsi="Verdana"/>
                <w:sz w:val="16"/>
                <w:szCs w:val="16"/>
              </w:rPr>
              <w:t>sutarčių/</w:t>
            </w:r>
            <w:r w:rsidRPr="00FC36CD">
              <w:rPr>
                <w:rFonts w:ascii="Verdana" w:eastAsia="Times New Roman" w:hAnsi="Verdana"/>
                <w:sz w:val="16"/>
                <w:szCs w:val="16"/>
              </w:rPr>
              <w:t>projektų pavadinimai ir aprašymai, specialisto vaidmuo projekte, darbo pobūdis vykdant nurodytus projektus</w:t>
            </w:r>
          </w:p>
        </w:tc>
        <w:tc>
          <w:tcPr>
            <w:tcW w:w="1559" w:type="dxa"/>
            <w:tcBorders>
              <w:top w:val="single" w:sz="4" w:space="0" w:color="auto"/>
              <w:left w:val="single" w:sz="4" w:space="0" w:color="auto"/>
              <w:bottom w:val="single" w:sz="4" w:space="0" w:color="auto"/>
              <w:right w:val="single" w:sz="4" w:space="0" w:color="auto"/>
            </w:tcBorders>
          </w:tcPr>
          <w:p w14:paraId="3FA106A1" w14:textId="0FC627DB" w:rsidR="003240E3" w:rsidRPr="00D00A7D" w:rsidRDefault="003240E3" w:rsidP="00A3112D">
            <w:pPr>
              <w:suppressAutoHyphens/>
              <w:snapToGrid w:val="0"/>
              <w:spacing w:after="0" w:line="240" w:lineRule="auto"/>
              <w:jc w:val="center"/>
              <w:rPr>
                <w:rFonts w:ascii="Verdana" w:eastAsia="Times New Roman" w:hAnsi="Verdana"/>
                <w:sz w:val="16"/>
                <w:szCs w:val="16"/>
              </w:rPr>
            </w:pPr>
            <w:r w:rsidRPr="00D00A7D">
              <w:rPr>
                <w:rFonts w:ascii="Verdana" w:eastAsia="Times New Roman" w:hAnsi="Verdana"/>
                <w:sz w:val="16"/>
                <w:szCs w:val="16"/>
              </w:rPr>
              <w:t>Projektų vykdymo laikotarpiai (pradžios ir pabaigos datos - metai ir mėnuo)</w:t>
            </w:r>
          </w:p>
        </w:tc>
        <w:tc>
          <w:tcPr>
            <w:tcW w:w="1418" w:type="dxa"/>
            <w:tcBorders>
              <w:top w:val="single" w:sz="4" w:space="0" w:color="auto"/>
              <w:left w:val="single" w:sz="4" w:space="0" w:color="auto"/>
              <w:bottom w:val="single" w:sz="4" w:space="0" w:color="auto"/>
              <w:right w:val="single" w:sz="4" w:space="0" w:color="auto"/>
            </w:tcBorders>
          </w:tcPr>
          <w:p w14:paraId="1F882B54" w14:textId="7FE9402A" w:rsidR="003240E3" w:rsidRPr="00D00A7D" w:rsidRDefault="003240E3" w:rsidP="00A3112D">
            <w:pPr>
              <w:suppressAutoHyphens/>
              <w:snapToGrid w:val="0"/>
              <w:spacing w:after="0" w:line="240" w:lineRule="auto"/>
              <w:jc w:val="center"/>
              <w:rPr>
                <w:rFonts w:ascii="Verdana" w:eastAsia="Times New Roman" w:hAnsi="Verdana"/>
                <w:sz w:val="16"/>
                <w:szCs w:val="16"/>
              </w:rPr>
            </w:pPr>
            <w:r w:rsidRPr="00D00A7D">
              <w:rPr>
                <w:rFonts w:ascii="Verdana" w:eastAsia="Times New Roman" w:hAnsi="Verdana"/>
                <w:sz w:val="16"/>
                <w:szCs w:val="16"/>
              </w:rPr>
              <w:t>Paslaugų gavėjų (Užsakovų)</w:t>
            </w:r>
            <w:r>
              <w:rPr>
                <w:rFonts w:ascii="Verdana" w:eastAsia="Times New Roman" w:hAnsi="Verdana"/>
                <w:sz w:val="16"/>
                <w:szCs w:val="16"/>
              </w:rPr>
              <w:t xml:space="preserve"> *</w:t>
            </w:r>
            <w:r w:rsidRPr="00D00A7D">
              <w:rPr>
                <w:rFonts w:ascii="Verdana" w:eastAsia="Times New Roman" w:hAnsi="Verdana"/>
                <w:sz w:val="16"/>
                <w:szCs w:val="16"/>
              </w:rPr>
              <w:t xml:space="preserve"> pavadinimai ir kontaktiniai asmenys (vardas, pavardė, pareigos, tel. Nr.)</w:t>
            </w:r>
          </w:p>
        </w:tc>
      </w:tr>
      <w:tr w:rsidR="003240E3" w:rsidRPr="000F642A" w14:paraId="27A9798A" w14:textId="77777777" w:rsidTr="00D447CA">
        <w:trPr>
          <w:trHeight w:val="213"/>
        </w:trPr>
        <w:tc>
          <w:tcPr>
            <w:tcW w:w="534" w:type="dxa"/>
            <w:tcBorders>
              <w:top w:val="single" w:sz="4" w:space="0" w:color="auto"/>
              <w:left w:val="single" w:sz="4" w:space="0" w:color="auto"/>
              <w:bottom w:val="single" w:sz="4" w:space="0" w:color="auto"/>
              <w:right w:val="single" w:sz="4" w:space="0" w:color="auto"/>
            </w:tcBorders>
          </w:tcPr>
          <w:p w14:paraId="132EC675" w14:textId="77777777" w:rsidR="003240E3" w:rsidRPr="00507C31" w:rsidRDefault="003240E3" w:rsidP="00A3112D">
            <w:pPr>
              <w:spacing w:after="0"/>
              <w:jc w:val="both"/>
              <w:rPr>
                <w:rFonts w:ascii="Verdana" w:hAnsi="Verdana"/>
                <w:sz w:val="16"/>
                <w:szCs w:val="16"/>
              </w:rPr>
            </w:pPr>
            <w:r w:rsidRPr="00507C31">
              <w:rPr>
                <w:rFonts w:ascii="Verdana" w:hAnsi="Verdana"/>
                <w:sz w:val="16"/>
                <w:szCs w:val="16"/>
              </w:rPr>
              <w:t>1.</w:t>
            </w:r>
          </w:p>
        </w:tc>
        <w:tc>
          <w:tcPr>
            <w:tcW w:w="1162" w:type="dxa"/>
            <w:tcBorders>
              <w:top w:val="single" w:sz="4" w:space="0" w:color="auto"/>
              <w:left w:val="single" w:sz="4" w:space="0" w:color="auto"/>
              <w:bottom w:val="single" w:sz="4" w:space="0" w:color="auto"/>
              <w:right w:val="single" w:sz="4" w:space="0" w:color="auto"/>
            </w:tcBorders>
          </w:tcPr>
          <w:p w14:paraId="04802D5B"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458AE09"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C59EBF6"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2976" w:type="dxa"/>
            <w:tcBorders>
              <w:top w:val="single" w:sz="4" w:space="0" w:color="auto"/>
              <w:left w:val="single" w:sz="4" w:space="0" w:color="auto"/>
              <w:bottom w:val="single" w:sz="4" w:space="0" w:color="auto"/>
              <w:right w:val="single" w:sz="4" w:space="0" w:color="auto"/>
            </w:tcBorders>
          </w:tcPr>
          <w:p w14:paraId="19196F08" w14:textId="0E1F284E"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D006D38"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46AE92B"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47FD8B5"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r>
      <w:tr w:rsidR="003240E3" w:rsidRPr="000F642A" w14:paraId="7CA43C19" w14:textId="77777777" w:rsidTr="00D447CA">
        <w:trPr>
          <w:trHeight w:val="126"/>
        </w:trPr>
        <w:tc>
          <w:tcPr>
            <w:tcW w:w="534" w:type="dxa"/>
            <w:tcBorders>
              <w:top w:val="single" w:sz="4" w:space="0" w:color="auto"/>
              <w:left w:val="single" w:sz="4" w:space="0" w:color="auto"/>
              <w:bottom w:val="single" w:sz="4" w:space="0" w:color="auto"/>
              <w:right w:val="single" w:sz="4" w:space="0" w:color="auto"/>
            </w:tcBorders>
          </w:tcPr>
          <w:p w14:paraId="2BA8582F" w14:textId="77777777" w:rsidR="003240E3" w:rsidRPr="00507C31" w:rsidRDefault="003240E3" w:rsidP="00A3112D">
            <w:pPr>
              <w:spacing w:after="0"/>
              <w:jc w:val="both"/>
              <w:rPr>
                <w:rFonts w:ascii="Verdana" w:hAnsi="Verdana"/>
                <w:sz w:val="16"/>
                <w:szCs w:val="16"/>
              </w:rPr>
            </w:pPr>
            <w:r w:rsidRPr="00507C31">
              <w:rPr>
                <w:rFonts w:ascii="Verdana" w:hAnsi="Verdana"/>
                <w:sz w:val="16"/>
                <w:szCs w:val="16"/>
              </w:rPr>
              <w:t>2.</w:t>
            </w:r>
          </w:p>
        </w:tc>
        <w:tc>
          <w:tcPr>
            <w:tcW w:w="1162" w:type="dxa"/>
            <w:tcBorders>
              <w:top w:val="single" w:sz="4" w:space="0" w:color="auto"/>
              <w:left w:val="single" w:sz="4" w:space="0" w:color="auto"/>
              <w:bottom w:val="single" w:sz="4" w:space="0" w:color="auto"/>
              <w:right w:val="single" w:sz="4" w:space="0" w:color="auto"/>
            </w:tcBorders>
          </w:tcPr>
          <w:p w14:paraId="744BCDA0"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B1C6911"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84416F8"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2976" w:type="dxa"/>
            <w:tcBorders>
              <w:top w:val="single" w:sz="4" w:space="0" w:color="auto"/>
              <w:left w:val="single" w:sz="4" w:space="0" w:color="auto"/>
              <w:bottom w:val="single" w:sz="4" w:space="0" w:color="auto"/>
              <w:right w:val="single" w:sz="4" w:space="0" w:color="auto"/>
            </w:tcBorders>
          </w:tcPr>
          <w:p w14:paraId="2BF7610E" w14:textId="00BE1BFB"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EC7043F"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3FAA122"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1044A53" w14:textId="77777777" w:rsidR="003240E3" w:rsidRPr="00507C31" w:rsidRDefault="003240E3" w:rsidP="00A3112D">
            <w:pPr>
              <w:widowControl w:val="0"/>
              <w:adjustRightInd w:val="0"/>
              <w:spacing w:after="0" w:line="240" w:lineRule="auto"/>
              <w:ind w:left="284"/>
              <w:jc w:val="right"/>
              <w:rPr>
                <w:rFonts w:ascii="Verdana" w:hAnsi="Verdana"/>
                <w:sz w:val="16"/>
                <w:szCs w:val="16"/>
              </w:rPr>
            </w:pPr>
          </w:p>
        </w:tc>
      </w:tr>
      <w:tr w:rsidR="00D447CA" w:rsidRPr="000F642A" w14:paraId="77A95F4D" w14:textId="77777777" w:rsidTr="00D447CA">
        <w:trPr>
          <w:trHeight w:val="126"/>
        </w:trPr>
        <w:tc>
          <w:tcPr>
            <w:tcW w:w="534" w:type="dxa"/>
            <w:tcBorders>
              <w:top w:val="single" w:sz="4" w:space="0" w:color="auto"/>
              <w:left w:val="single" w:sz="4" w:space="0" w:color="auto"/>
              <w:bottom w:val="single" w:sz="4" w:space="0" w:color="auto"/>
              <w:right w:val="single" w:sz="4" w:space="0" w:color="auto"/>
            </w:tcBorders>
          </w:tcPr>
          <w:p w14:paraId="0984E95E" w14:textId="37BA1305" w:rsidR="00D447CA" w:rsidRPr="00507C31" w:rsidRDefault="00D447CA" w:rsidP="00A3112D">
            <w:pPr>
              <w:spacing w:after="0"/>
              <w:jc w:val="both"/>
              <w:rPr>
                <w:rFonts w:ascii="Verdana" w:hAnsi="Verdana"/>
                <w:sz w:val="16"/>
                <w:szCs w:val="16"/>
              </w:rPr>
            </w:pPr>
            <w:r w:rsidRPr="00507C31">
              <w:rPr>
                <w:rFonts w:ascii="Verdana" w:hAnsi="Verdana"/>
                <w:sz w:val="16"/>
                <w:szCs w:val="16"/>
              </w:rPr>
              <w:t>n</w:t>
            </w:r>
          </w:p>
        </w:tc>
        <w:tc>
          <w:tcPr>
            <w:tcW w:w="1162" w:type="dxa"/>
            <w:tcBorders>
              <w:top w:val="single" w:sz="4" w:space="0" w:color="auto"/>
              <w:left w:val="single" w:sz="4" w:space="0" w:color="auto"/>
              <w:bottom w:val="single" w:sz="4" w:space="0" w:color="auto"/>
              <w:right w:val="single" w:sz="4" w:space="0" w:color="auto"/>
            </w:tcBorders>
          </w:tcPr>
          <w:p w14:paraId="4AF97D76"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04EE830"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E2E6ED9"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c>
          <w:tcPr>
            <w:tcW w:w="2976" w:type="dxa"/>
            <w:tcBorders>
              <w:top w:val="single" w:sz="4" w:space="0" w:color="auto"/>
              <w:left w:val="single" w:sz="4" w:space="0" w:color="auto"/>
              <w:bottom w:val="single" w:sz="4" w:space="0" w:color="auto"/>
              <w:right w:val="single" w:sz="4" w:space="0" w:color="auto"/>
            </w:tcBorders>
          </w:tcPr>
          <w:p w14:paraId="665F6CDF"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E09262"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35C9E9B"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33D7474" w14:textId="77777777" w:rsidR="00D447CA" w:rsidRPr="00507C31" w:rsidRDefault="00D447CA" w:rsidP="00A3112D">
            <w:pPr>
              <w:widowControl w:val="0"/>
              <w:adjustRightInd w:val="0"/>
              <w:spacing w:after="0" w:line="240" w:lineRule="auto"/>
              <w:ind w:left="284"/>
              <w:jc w:val="right"/>
              <w:rPr>
                <w:rFonts w:ascii="Verdana" w:hAnsi="Verdana"/>
                <w:sz w:val="16"/>
                <w:szCs w:val="16"/>
              </w:rPr>
            </w:pPr>
          </w:p>
        </w:tc>
      </w:tr>
    </w:tbl>
    <w:bookmarkEnd w:id="13"/>
    <w:p w14:paraId="6457397A" w14:textId="4A93F021" w:rsidR="00424914" w:rsidRDefault="00582E24" w:rsidP="00E82319">
      <w:pPr>
        <w:spacing w:after="0" w:line="240" w:lineRule="auto"/>
        <w:jc w:val="both"/>
        <w:rPr>
          <w:rFonts w:ascii="Verdana" w:hAnsi="Verdana"/>
          <w:sz w:val="16"/>
          <w:szCs w:val="16"/>
          <w:lang w:eastAsia="lt-LT"/>
        </w:rPr>
      </w:pPr>
      <w:r>
        <w:rPr>
          <w:rFonts w:ascii="Verdana" w:hAnsi="Verdana"/>
          <w:sz w:val="16"/>
          <w:szCs w:val="16"/>
          <w:lang w:val="en-US" w:eastAsia="lt-LT"/>
        </w:rPr>
        <w:t>*</w:t>
      </w:r>
      <w:r w:rsidR="000B12E5" w:rsidRPr="000B12E5">
        <w:t xml:space="preserve"> </w:t>
      </w:r>
      <w:r w:rsidR="000B12E5" w:rsidRPr="000B12E5">
        <w:rPr>
          <w:rFonts w:ascii="Verdana" w:hAnsi="Verdana"/>
          <w:sz w:val="16"/>
          <w:szCs w:val="16"/>
          <w:lang w:eastAsia="lt-LT"/>
        </w:rPr>
        <w:t xml:space="preserve">Norėdama įsitikinti arba siekdama pasitikslinti </w:t>
      </w:r>
      <w:r w:rsidR="00424914" w:rsidRPr="000B12E5">
        <w:rPr>
          <w:rFonts w:ascii="Verdana" w:hAnsi="Verdana"/>
          <w:sz w:val="16"/>
          <w:szCs w:val="16"/>
          <w:lang w:eastAsia="lt-LT"/>
        </w:rPr>
        <w:t>Perkančioji</w:t>
      </w:r>
      <w:r w:rsidR="00424914" w:rsidRPr="00424914">
        <w:rPr>
          <w:rFonts w:ascii="Verdana" w:hAnsi="Verdana"/>
          <w:sz w:val="16"/>
          <w:szCs w:val="16"/>
          <w:lang w:eastAsia="lt-LT"/>
        </w:rPr>
        <w:t xml:space="preserve"> organizacija pasilieka teisę susisiekti su Paslaugų gavėju (Užsakovu) dėl specialisto darbo patirties Tiekėjo sąraše nurodytoje sutartyje/projekte.</w:t>
      </w:r>
    </w:p>
    <w:p w14:paraId="4CDA8BDF" w14:textId="7CA51EBB" w:rsidR="00E82319" w:rsidRPr="007C4CD1" w:rsidRDefault="00582E24" w:rsidP="00E82319">
      <w:pPr>
        <w:spacing w:after="0" w:line="240" w:lineRule="auto"/>
        <w:jc w:val="both"/>
        <w:rPr>
          <w:rFonts w:ascii="Verdana" w:hAnsi="Verdana"/>
          <w:sz w:val="16"/>
          <w:szCs w:val="16"/>
        </w:rPr>
      </w:pPr>
      <w:r>
        <w:rPr>
          <w:rFonts w:ascii="Verdana" w:hAnsi="Verdana"/>
          <w:sz w:val="16"/>
          <w:szCs w:val="16"/>
          <w:lang w:eastAsia="lt-LT"/>
        </w:rPr>
        <w:t xml:space="preserve">  </w:t>
      </w:r>
      <w:r w:rsidR="007C4CD1" w:rsidRPr="007C4CD1">
        <w:rPr>
          <w:rFonts w:ascii="Verdana" w:hAnsi="Verdana"/>
          <w:sz w:val="16"/>
          <w:szCs w:val="16"/>
          <w:lang w:eastAsia="lt-LT"/>
        </w:rPr>
        <w:t>Perkančioji organizacija pasilieka sau teisę reikalauti reikiamą  specialisto  patirtį  įrodyti   užsakovų pažymomis ar kitais įrodančiais dokumentais.</w:t>
      </w:r>
    </w:p>
    <w:p w14:paraId="66094C55" w14:textId="77777777" w:rsidR="003D37B2" w:rsidRPr="00053E41" w:rsidRDefault="003D37B2" w:rsidP="002E0340">
      <w:pPr>
        <w:autoSpaceDE w:val="0"/>
        <w:autoSpaceDN w:val="0"/>
        <w:adjustRightInd w:val="0"/>
        <w:spacing w:after="0" w:line="240" w:lineRule="auto"/>
        <w:jc w:val="right"/>
        <w:rPr>
          <w:rFonts w:ascii="Verdana" w:eastAsia="Times New Roman" w:hAnsi="Verdana"/>
          <w:sz w:val="16"/>
          <w:szCs w:val="16"/>
          <w:highlight w:val="red"/>
          <w:lang w:eastAsia="lt-LT"/>
        </w:rPr>
      </w:pPr>
    </w:p>
    <w:p w14:paraId="07F41A21" w14:textId="77777777" w:rsidR="000A7631" w:rsidRPr="00053E41" w:rsidRDefault="000A7631" w:rsidP="000A7631">
      <w:pPr>
        <w:suppressAutoHyphens/>
        <w:autoSpaceDN w:val="0"/>
        <w:spacing w:after="0"/>
        <w:jc w:val="both"/>
        <w:textAlignment w:val="baseline"/>
        <w:rPr>
          <w:rFonts w:ascii="Verdana" w:hAnsi="Verdana"/>
          <w:sz w:val="16"/>
          <w:szCs w:val="16"/>
        </w:rPr>
      </w:pPr>
      <w:r w:rsidRPr="00053E41">
        <w:rPr>
          <w:rFonts w:ascii="Verdana" w:hAnsi="Verdana"/>
          <w:sz w:val="16"/>
          <w:szCs w:val="16"/>
        </w:rPr>
        <w:t>_______________________________________</w:t>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t>__________________________</w:t>
      </w:r>
    </w:p>
    <w:p w14:paraId="3A9B1B10" w14:textId="77777777" w:rsidR="000A7631" w:rsidRPr="00053E41" w:rsidRDefault="000A7631" w:rsidP="000A7631">
      <w:pPr>
        <w:suppressAutoHyphens/>
        <w:autoSpaceDN w:val="0"/>
        <w:spacing w:after="0"/>
        <w:jc w:val="both"/>
        <w:textAlignment w:val="baseline"/>
        <w:rPr>
          <w:rFonts w:ascii="Verdana" w:hAnsi="Verdana"/>
          <w:sz w:val="16"/>
          <w:szCs w:val="16"/>
        </w:rPr>
      </w:pPr>
      <w:r w:rsidRPr="00053E41">
        <w:rPr>
          <w:rFonts w:ascii="Verdana" w:hAnsi="Verdana"/>
          <w:sz w:val="16"/>
          <w:szCs w:val="16"/>
        </w:rPr>
        <w:t>(Tiekėjo vadovo arba jo įgalioto asmens pareigos)</w:t>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r>
      <w:r w:rsidRPr="00053E41">
        <w:rPr>
          <w:rFonts w:ascii="Verdana" w:hAnsi="Verdana"/>
          <w:sz w:val="16"/>
          <w:szCs w:val="16"/>
        </w:rPr>
        <w:tab/>
        <w:t xml:space="preserve">         (Vardas, pavardė)</w:t>
      </w:r>
    </w:p>
    <w:p w14:paraId="5A3BE57F" w14:textId="77777777" w:rsidR="001B09EC" w:rsidRDefault="001B09EC" w:rsidP="001B09EC">
      <w:pPr>
        <w:rPr>
          <w:rFonts w:ascii="Verdana" w:eastAsia="Calibri" w:hAnsi="Verdana" w:cs="Times New Roman"/>
          <w:sz w:val="19"/>
          <w:szCs w:val="19"/>
        </w:rPr>
      </w:pPr>
    </w:p>
    <w:p w14:paraId="72D21858" w14:textId="77777777" w:rsidR="00F2760B" w:rsidRDefault="00F2760B">
      <w:pPr>
        <w:rPr>
          <w:rFonts w:ascii="Verdana" w:eastAsia="Times New Roman" w:hAnsi="Verdana"/>
          <w:sz w:val="20"/>
          <w:szCs w:val="20"/>
          <w:lang w:eastAsia="lt-LT"/>
        </w:rPr>
        <w:sectPr w:rsidR="00F2760B" w:rsidSect="000A7631">
          <w:pgSz w:w="16838" w:h="11906" w:orient="landscape"/>
          <w:pgMar w:top="1418" w:right="1134" w:bottom="709" w:left="1701" w:header="567" w:footer="567" w:gutter="0"/>
          <w:cols w:space="1296"/>
          <w:titlePg/>
          <w:docGrid w:linePitch="360"/>
        </w:sectPr>
      </w:pPr>
    </w:p>
    <w:p w14:paraId="484BA89C" w14:textId="4DC1409A" w:rsidR="001D3196" w:rsidRPr="00996458" w:rsidRDefault="0041075D" w:rsidP="002E0340">
      <w:pPr>
        <w:autoSpaceDE w:val="0"/>
        <w:autoSpaceDN w:val="0"/>
        <w:adjustRightInd w:val="0"/>
        <w:spacing w:after="0" w:line="240" w:lineRule="auto"/>
        <w:jc w:val="right"/>
        <w:rPr>
          <w:rFonts w:ascii="Verdana" w:eastAsia="Calibri" w:hAnsi="Verdana" w:cs="Times New Roman"/>
          <w:color w:val="000000"/>
          <w:sz w:val="16"/>
          <w:szCs w:val="16"/>
        </w:rPr>
      </w:pPr>
      <w:r w:rsidRPr="00996458">
        <w:rPr>
          <w:rFonts w:ascii="Verdana" w:eastAsia="Times New Roman" w:hAnsi="Verdana"/>
          <w:sz w:val="16"/>
          <w:szCs w:val="16"/>
          <w:lang w:eastAsia="lt-LT"/>
        </w:rPr>
        <w:lastRenderedPageBreak/>
        <w:t>P</w:t>
      </w:r>
      <w:r w:rsidR="00EB2617" w:rsidRPr="00996458">
        <w:rPr>
          <w:rFonts w:ascii="Verdana" w:eastAsia="Times New Roman" w:hAnsi="Verdana"/>
          <w:sz w:val="16"/>
          <w:szCs w:val="16"/>
          <w:lang w:eastAsia="lt-LT"/>
        </w:rPr>
        <w:t>irkimo</w:t>
      </w:r>
      <w:r w:rsidR="001D3196" w:rsidRPr="00996458">
        <w:rPr>
          <w:rFonts w:ascii="Verdana" w:eastAsia="Calibri" w:hAnsi="Verdana" w:cs="Times New Roman"/>
          <w:color w:val="000000"/>
          <w:sz w:val="16"/>
          <w:szCs w:val="16"/>
        </w:rPr>
        <w:t xml:space="preserve"> sąlygų </w:t>
      </w:r>
      <w:r w:rsidR="003E1B17" w:rsidRPr="00996458">
        <w:rPr>
          <w:rFonts w:ascii="Verdana" w:eastAsia="Calibri" w:hAnsi="Verdana" w:cs="Times New Roman"/>
          <w:color w:val="000000"/>
          <w:sz w:val="16"/>
          <w:szCs w:val="16"/>
        </w:rPr>
        <w:t>7</w:t>
      </w:r>
      <w:r w:rsidR="001D3196" w:rsidRPr="00996458">
        <w:rPr>
          <w:rFonts w:ascii="Verdana" w:eastAsia="Calibri" w:hAnsi="Verdana" w:cs="Times New Roman"/>
          <w:color w:val="000000"/>
          <w:sz w:val="16"/>
          <w:szCs w:val="16"/>
        </w:rPr>
        <w:t xml:space="preserve"> priedas</w:t>
      </w:r>
    </w:p>
    <w:tbl>
      <w:tblPr>
        <w:tblW w:w="10207" w:type="dxa"/>
        <w:tblInd w:w="-284" w:type="dxa"/>
        <w:tblLayout w:type="fixed"/>
        <w:tblLook w:val="0000" w:firstRow="0" w:lastRow="0" w:firstColumn="0" w:lastColumn="0" w:noHBand="0" w:noVBand="0"/>
      </w:tblPr>
      <w:tblGrid>
        <w:gridCol w:w="10207"/>
      </w:tblGrid>
      <w:tr w:rsidR="00224052" w:rsidRPr="001E3E73" w14:paraId="12E53E40" w14:textId="77777777" w:rsidTr="00027230">
        <w:tc>
          <w:tcPr>
            <w:tcW w:w="10207" w:type="dxa"/>
          </w:tcPr>
          <w:p w14:paraId="260EF3C7" w14:textId="5579B75F" w:rsidR="00224052" w:rsidRPr="001E3E73" w:rsidRDefault="00224052" w:rsidP="003E1B17">
            <w:pPr>
              <w:spacing w:after="0" w:line="240" w:lineRule="auto"/>
              <w:jc w:val="center"/>
              <w:rPr>
                <w:rFonts w:ascii="Verdana" w:hAnsi="Verdana" w:cs="Times New Roman"/>
                <w:sz w:val="16"/>
                <w:szCs w:val="16"/>
              </w:rPr>
            </w:pPr>
          </w:p>
          <w:p w14:paraId="7EBA7C06" w14:textId="68BED0ED" w:rsidR="0039664A" w:rsidRPr="00FB1AB4" w:rsidRDefault="0039664A" w:rsidP="004B058C">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sz w:val="19"/>
                <w:szCs w:val="19"/>
              </w:rPr>
            </w:pPr>
            <w:r w:rsidRPr="00FB1AB4">
              <w:rPr>
                <w:rFonts w:ascii="Verdana" w:eastAsia="Times New Roman" w:hAnsi="Verdana" w:cs="Times New Roman"/>
                <w:b/>
                <w:bCs/>
                <w:caps/>
                <w:sz w:val="19"/>
                <w:szCs w:val="19"/>
              </w:rPr>
              <w:t>paslaugų pirkimo-pardavimo sutarties Specialiosios sąlygos</w:t>
            </w:r>
          </w:p>
          <w:p w14:paraId="5334FAFF" w14:textId="77777777" w:rsidR="0039664A" w:rsidRPr="00FB1AB4" w:rsidRDefault="0039664A" w:rsidP="0039664A">
            <w:pPr>
              <w:spacing w:after="0" w:line="240" w:lineRule="auto"/>
              <w:jc w:val="center"/>
              <w:rPr>
                <w:rFonts w:ascii="Verdana" w:eastAsia="Times New Roman" w:hAnsi="Verdana" w:cs="Times New Roman"/>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64A" w:rsidRPr="00FB1AB4" w14:paraId="0A2D629E" w14:textId="77777777" w:rsidTr="00396C63">
              <w:tc>
                <w:tcPr>
                  <w:tcW w:w="2448" w:type="dxa"/>
                </w:tcPr>
                <w:p w14:paraId="328DFC8D" w14:textId="77777777" w:rsidR="0039664A" w:rsidRPr="00FB1AB4" w:rsidRDefault="0039664A" w:rsidP="0039664A">
                  <w:pPr>
                    <w:spacing w:after="0" w:line="240" w:lineRule="auto"/>
                    <w:jc w:val="both"/>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Sutarties pavadinimas</w:t>
                  </w:r>
                </w:p>
              </w:tc>
              <w:tc>
                <w:tcPr>
                  <w:tcW w:w="7110" w:type="dxa"/>
                  <w:gridSpan w:val="3"/>
                </w:tcPr>
                <w:p w14:paraId="0C1E86FE" w14:textId="77777777" w:rsidR="0039664A" w:rsidRPr="00FB1AB4" w:rsidRDefault="0039664A" w:rsidP="0039664A">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LB infrastruktūros apsaugų nuo išorės grėsmių atsparumo įvertinimas (saugos brandos vertinimas)</w:t>
                  </w:r>
                </w:p>
              </w:tc>
            </w:tr>
            <w:tr w:rsidR="0039664A" w:rsidRPr="00FB1AB4" w14:paraId="18CC3866" w14:textId="77777777" w:rsidTr="00396C63">
              <w:tc>
                <w:tcPr>
                  <w:tcW w:w="2448" w:type="dxa"/>
                </w:tcPr>
                <w:p w14:paraId="0A2CFE8D" w14:textId="77777777" w:rsidR="0039664A" w:rsidRPr="00FB1AB4" w:rsidRDefault="0039664A" w:rsidP="0039664A">
                  <w:pPr>
                    <w:spacing w:after="0" w:line="240" w:lineRule="auto"/>
                    <w:jc w:val="both"/>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Sutarties data</w:t>
                  </w:r>
                </w:p>
              </w:tc>
              <w:tc>
                <w:tcPr>
                  <w:tcW w:w="2177" w:type="dxa"/>
                </w:tcPr>
                <w:p w14:paraId="7B2E0EB5" w14:textId="77777777" w:rsidR="0039664A" w:rsidRPr="00FB1AB4" w:rsidRDefault="0039664A" w:rsidP="0039664A">
                  <w:pPr>
                    <w:spacing w:after="0" w:line="240" w:lineRule="auto"/>
                    <w:jc w:val="both"/>
                    <w:rPr>
                      <w:rFonts w:ascii="Verdana" w:eastAsia="Times New Roman" w:hAnsi="Verdana" w:cs="Times New Roman"/>
                      <w:kern w:val="2"/>
                      <w:sz w:val="19"/>
                      <w:szCs w:val="19"/>
                    </w:rPr>
                  </w:pPr>
                </w:p>
              </w:tc>
              <w:tc>
                <w:tcPr>
                  <w:tcW w:w="2362" w:type="dxa"/>
                </w:tcPr>
                <w:p w14:paraId="30F72B65" w14:textId="77777777" w:rsidR="0039664A" w:rsidRPr="00FB1AB4" w:rsidRDefault="0039664A" w:rsidP="0039664A">
                  <w:pPr>
                    <w:spacing w:after="0" w:line="240" w:lineRule="auto"/>
                    <w:jc w:val="both"/>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Sutarties numeris</w:t>
                  </w:r>
                </w:p>
              </w:tc>
              <w:tc>
                <w:tcPr>
                  <w:tcW w:w="2571" w:type="dxa"/>
                </w:tcPr>
                <w:p w14:paraId="15487C10" w14:textId="77777777" w:rsidR="0039664A" w:rsidRPr="00FB1AB4" w:rsidRDefault="0039664A" w:rsidP="0039664A">
                  <w:pPr>
                    <w:spacing w:after="0" w:line="240" w:lineRule="auto"/>
                    <w:jc w:val="both"/>
                    <w:rPr>
                      <w:rFonts w:ascii="Verdana" w:eastAsia="Times New Roman" w:hAnsi="Verdana" w:cs="Times New Roman"/>
                      <w:kern w:val="2"/>
                      <w:sz w:val="19"/>
                      <w:szCs w:val="19"/>
                    </w:rPr>
                  </w:pPr>
                </w:p>
              </w:tc>
            </w:tr>
          </w:tbl>
          <w:p w14:paraId="6D9C5893" w14:textId="77777777" w:rsidR="0039664A" w:rsidRPr="00FB1AB4" w:rsidRDefault="0039664A" w:rsidP="0039664A">
            <w:pPr>
              <w:spacing w:after="0" w:line="240" w:lineRule="auto"/>
              <w:jc w:val="both"/>
              <w:rPr>
                <w:rFonts w:ascii="Verdana" w:eastAsia="Times New Roman" w:hAnsi="Verdana" w:cs="Times New Roman"/>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664A" w:rsidRPr="00FB1AB4" w14:paraId="4C4DA9C0" w14:textId="77777777" w:rsidTr="00396C63">
              <w:tc>
                <w:tcPr>
                  <w:tcW w:w="9558" w:type="dxa"/>
                  <w:gridSpan w:val="3"/>
                </w:tcPr>
                <w:p w14:paraId="21FEF019"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 SUTARTIES ŠALYS</w:t>
                  </w:r>
                </w:p>
              </w:tc>
            </w:tr>
            <w:tr w:rsidR="0039664A" w:rsidRPr="00FB1AB4" w14:paraId="6396B4D1" w14:textId="77777777" w:rsidTr="00396C63">
              <w:tc>
                <w:tcPr>
                  <w:tcW w:w="2808" w:type="dxa"/>
                  <w:vMerge w:val="restart"/>
                </w:tcPr>
                <w:p w14:paraId="5A760D34"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p w14:paraId="7DE577A7"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p w14:paraId="672C33DB"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p w14:paraId="25CE51DF" w14:textId="77777777" w:rsidR="0039664A" w:rsidRPr="00FB1AB4" w:rsidRDefault="0039664A" w:rsidP="0039664A">
                  <w:pPr>
                    <w:spacing w:after="0" w:line="240" w:lineRule="auto"/>
                    <w:rPr>
                      <w:rFonts w:ascii="Verdana" w:eastAsia="Times New Roman" w:hAnsi="Verdana" w:cs="Times New Roman"/>
                      <w:b/>
                      <w:kern w:val="2"/>
                      <w:sz w:val="19"/>
                      <w:szCs w:val="19"/>
                    </w:rPr>
                  </w:pPr>
                </w:p>
                <w:p w14:paraId="77278E68"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1.1. Pirkėjas</w:t>
                  </w:r>
                </w:p>
              </w:tc>
              <w:tc>
                <w:tcPr>
                  <w:tcW w:w="3240" w:type="dxa"/>
                </w:tcPr>
                <w:p w14:paraId="438F270A"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1.1.1. Pavadinimas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5D97CD4"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Lietuvos bankas </w:t>
                  </w:r>
                </w:p>
              </w:tc>
            </w:tr>
            <w:tr w:rsidR="0039664A" w:rsidRPr="00FB1AB4" w14:paraId="4F83CC91" w14:textId="77777777" w:rsidTr="00396C63">
              <w:tc>
                <w:tcPr>
                  <w:tcW w:w="2808" w:type="dxa"/>
                  <w:vMerge/>
                </w:tcPr>
                <w:p w14:paraId="27A3B408"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4E3E6548"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1.1.2. Juridinio asmens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AC054D8"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188607684 </w:t>
                  </w:r>
                </w:p>
              </w:tc>
            </w:tr>
            <w:tr w:rsidR="0039664A" w:rsidRPr="00FB1AB4" w14:paraId="435B6344" w14:textId="77777777" w:rsidTr="00396C63">
              <w:tc>
                <w:tcPr>
                  <w:tcW w:w="2808" w:type="dxa"/>
                  <w:vMerge/>
                </w:tcPr>
                <w:p w14:paraId="0E4BB850"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09EA7C2E"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1.1.3. Adresas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03AA9D26"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Gedimino pr. 6, 01103 Vilnius </w:t>
                  </w:r>
                </w:p>
              </w:tc>
            </w:tr>
            <w:tr w:rsidR="0039664A" w:rsidRPr="00FB1AB4" w14:paraId="45FCA43D" w14:textId="77777777" w:rsidTr="00396C63">
              <w:tc>
                <w:tcPr>
                  <w:tcW w:w="2808" w:type="dxa"/>
                  <w:vMerge/>
                </w:tcPr>
                <w:p w14:paraId="23FC04D7"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16527D7B"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1.1.4. PVM mokėtojo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75A49532"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LT886076811 </w:t>
                  </w:r>
                </w:p>
              </w:tc>
            </w:tr>
            <w:tr w:rsidR="0039664A" w:rsidRPr="00FB1AB4" w14:paraId="0147EB6E" w14:textId="77777777" w:rsidTr="00396C63">
              <w:tc>
                <w:tcPr>
                  <w:tcW w:w="2808" w:type="dxa"/>
                  <w:vMerge/>
                </w:tcPr>
                <w:p w14:paraId="0835826B"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07D8F693"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1.1.5. Atsiskaitomoji sąskaita</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2978259E"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LT41 1010 0000 0012 3456 </w:t>
                  </w:r>
                </w:p>
              </w:tc>
            </w:tr>
            <w:tr w:rsidR="0039664A" w:rsidRPr="00FB1AB4" w14:paraId="135E739E" w14:textId="77777777" w:rsidTr="00396C63">
              <w:tc>
                <w:tcPr>
                  <w:tcW w:w="2808" w:type="dxa"/>
                  <w:vMerge/>
                </w:tcPr>
                <w:p w14:paraId="3F1F83F2"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3715C278"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1.1.6. Bankas, banko kodas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58D23595"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Lietuvos bankas </w:t>
                  </w:r>
                </w:p>
              </w:tc>
            </w:tr>
            <w:tr w:rsidR="0039664A" w:rsidRPr="00FB1AB4" w14:paraId="2506D80C" w14:textId="77777777" w:rsidTr="00396C63">
              <w:tc>
                <w:tcPr>
                  <w:tcW w:w="2808" w:type="dxa"/>
                  <w:vMerge/>
                </w:tcPr>
                <w:p w14:paraId="298629C0"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1AFC6AD1"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1.1.7. Telefonas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609A9304"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(0 5)268 0029 </w:t>
                  </w:r>
                </w:p>
              </w:tc>
            </w:tr>
            <w:tr w:rsidR="0039664A" w:rsidRPr="00FB1AB4" w14:paraId="4CC775DC" w14:textId="77777777" w:rsidTr="00396C63">
              <w:tc>
                <w:tcPr>
                  <w:tcW w:w="2808" w:type="dxa"/>
                  <w:vMerge/>
                </w:tcPr>
                <w:p w14:paraId="129B04CD"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6013E80A"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1.1.8. El. paštas</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76B9B0FB" w14:textId="77777777"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sz w:val="19"/>
                      <w:szCs w:val="19"/>
                    </w:rPr>
                    <w:t>info@lb.lt </w:t>
                  </w:r>
                </w:p>
              </w:tc>
            </w:tr>
            <w:tr w:rsidR="0039664A" w:rsidRPr="00FB1AB4" w14:paraId="2105B7DD" w14:textId="77777777" w:rsidTr="00396C63">
              <w:tc>
                <w:tcPr>
                  <w:tcW w:w="2808" w:type="dxa"/>
                  <w:vMerge/>
                </w:tcPr>
                <w:p w14:paraId="1B014953"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1B66A4CF"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1.1.9. Šalies atstovas</w:t>
                  </w:r>
                </w:p>
              </w:tc>
              <w:tc>
                <w:tcPr>
                  <w:tcW w:w="3510" w:type="dxa"/>
                </w:tcPr>
                <w:p w14:paraId="4BCD60C1" w14:textId="77777777" w:rsidR="0039664A" w:rsidRPr="00FB1AB4" w:rsidRDefault="0039664A" w:rsidP="0039664A">
                  <w:pPr>
                    <w:spacing w:after="0" w:line="240" w:lineRule="auto"/>
                    <w:jc w:val="center"/>
                    <w:rPr>
                      <w:rFonts w:ascii="Verdana" w:eastAsia="Times New Roman" w:hAnsi="Verdana" w:cs="Times New Roman"/>
                      <w:sz w:val="19"/>
                      <w:szCs w:val="19"/>
                    </w:rPr>
                  </w:pPr>
                </w:p>
              </w:tc>
            </w:tr>
            <w:tr w:rsidR="0039664A" w:rsidRPr="00FB1AB4" w14:paraId="245F082B" w14:textId="77777777" w:rsidTr="00396C63">
              <w:tc>
                <w:tcPr>
                  <w:tcW w:w="2808" w:type="dxa"/>
                  <w:vMerge/>
                </w:tcPr>
                <w:p w14:paraId="736B5467" w14:textId="77777777" w:rsidR="0039664A" w:rsidRPr="00FB1AB4" w:rsidRDefault="0039664A" w:rsidP="0039664A">
                  <w:pPr>
                    <w:spacing w:after="0" w:line="240" w:lineRule="auto"/>
                    <w:rPr>
                      <w:rFonts w:ascii="Verdana" w:eastAsia="Times New Roman" w:hAnsi="Verdana" w:cs="Times New Roman"/>
                      <w:kern w:val="2"/>
                      <w:sz w:val="19"/>
                      <w:szCs w:val="19"/>
                    </w:rPr>
                  </w:pPr>
                </w:p>
              </w:tc>
              <w:tc>
                <w:tcPr>
                  <w:tcW w:w="3240" w:type="dxa"/>
                </w:tcPr>
                <w:p w14:paraId="7791D951"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1.1.10. Atstovavimo pagrindas</w:t>
                  </w:r>
                </w:p>
              </w:tc>
              <w:tc>
                <w:tcPr>
                  <w:tcW w:w="3510" w:type="dxa"/>
                </w:tcPr>
                <w:p w14:paraId="314AF9D4"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5AB7D510" w14:textId="77777777" w:rsidTr="00396C63">
              <w:tc>
                <w:tcPr>
                  <w:tcW w:w="2808" w:type="dxa"/>
                  <w:vMerge w:val="restart"/>
                </w:tcPr>
                <w:p w14:paraId="6CC91E67" w14:textId="77777777" w:rsidR="0039664A" w:rsidRPr="00FB1AB4" w:rsidRDefault="0039664A" w:rsidP="0039664A">
                  <w:pPr>
                    <w:spacing w:after="0" w:line="240" w:lineRule="auto"/>
                    <w:rPr>
                      <w:rFonts w:ascii="Verdana" w:eastAsia="Times New Roman" w:hAnsi="Verdana" w:cs="Times New Roman"/>
                      <w:b/>
                      <w:kern w:val="2"/>
                      <w:sz w:val="19"/>
                      <w:szCs w:val="19"/>
                    </w:rPr>
                  </w:pPr>
                </w:p>
                <w:p w14:paraId="7AA04BE0" w14:textId="77777777" w:rsidR="0039664A" w:rsidRPr="00FB1AB4" w:rsidRDefault="0039664A" w:rsidP="0039664A">
                  <w:pPr>
                    <w:spacing w:after="0" w:line="240" w:lineRule="auto"/>
                    <w:rPr>
                      <w:rFonts w:ascii="Verdana" w:eastAsia="Times New Roman" w:hAnsi="Verdana" w:cs="Times New Roman"/>
                      <w:b/>
                      <w:kern w:val="2"/>
                      <w:sz w:val="19"/>
                      <w:szCs w:val="19"/>
                    </w:rPr>
                  </w:pPr>
                </w:p>
                <w:p w14:paraId="728BD751" w14:textId="77777777" w:rsidR="0039664A" w:rsidRPr="00FB1AB4" w:rsidRDefault="0039664A" w:rsidP="0039664A">
                  <w:pPr>
                    <w:spacing w:after="0" w:line="240" w:lineRule="auto"/>
                    <w:rPr>
                      <w:rFonts w:ascii="Verdana" w:eastAsia="Times New Roman" w:hAnsi="Verdana" w:cs="Times New Roman"/>
                      <w:b/>
                      <w:kern w:val="2"/>
                      <w:sz w:val="19"/>
                      <w:szCs w:val="19"/>
                    </w:rPr>
                  </w:pPr>
                </w:p>
                <w:p w14:paraId="79D043DF"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1.2. Tiekėjas</w:t>
                  </w:r>
                </w:p>
                <w:p w14:paraId="45C8AF2F"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3EF56A94"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1.2.1. Pavadinimas</w:t>
                  </w:r>
                </w:p>
              </w:tc>
              <w:tc>
                <w:tcPr>
                  <w:tcW w:w="3510" w:type="dxa"/>
                </w:tcPr>
                <w:p w14:paraId="680674B3"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735E429A" w14:textId="77777777" w:rsidTr="00396C63">
              <w:tc>
                <w:tcPr>
                  <w:tcW w:w="2808" w:type="dxa"/>
                  <w:vMerge/>
                </w:tcPr>
                <w:p w14:paraId="59759F14"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10649B0F"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1.2.2. Juridinio asmens kodas</w:t>
                  </w:r>
                </w:p>
              </w:tc>
              <w:tc>
                <w:tcPr>
                  <w:tcW w:w="3510" w:type="dxa"/>
                </w:tcPr>
                <w:p w14:paraId="7E9D4B4A"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58F385D1" w14:textId="77777777" w:rsidTr="00396C63">
              <w:tc>
                <w:tcPr>
                  <w:tcW w:w="2808" w:type="dxa"/>
                  <w:vMerge/>
                </w:tcPr>
                <w:p w14:paraId="022DFD5E"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395DB685"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1.2.3. Adresas</w:t>
                  </w:r>
                </w:p>
              </w:tc>
              <w:tc>
                <w:tcPr>
                  <w:tcW w:w="3510" w:type="dxa"/>
                </w:tcPr>
                <w:p w14:paraId="5B2FEF13"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2754C830" w14:textId="77777777" w:rsidTr="00396C63">
              <w:tc>
                <w:tcPr>
                  <w:tcW w:w="2808" w:type="dxa"/>
                  <w:vMerge/>
                </w:tcPr>
                <w:p w14:paraId="11617B92"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63CE3EF1"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1.2.4. PVM mokėtojo kodas</w:t>
                  </w:r>
                </w:p>
              </w:tc>
              <w:tc>
                <w:tcPr>
                  <w:tcW w:w="3510" w:type="dxa"/>
                </w:tcPr>
                <w:p w14:paraId="7A519883"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717AD674" w14:textId="77777777" w:rsidTr="00396C63">
              <w:tc>
                <w:tcPr>
                  <w:tcW w:w="2808" w:type="dxa"/>
                  <w:vMerge/>
                </w:tcPr>
                <w:p w14:paraId="7A9090CE"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171037F5"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1.2.5. Atsiskaitomoji sąskaita</w:t>
                  </w:r>
                </w:p>
              </w:tc>
              <w:tc>
                <w:tcPr>
                  <w:tcW w:w="3510" w:type="dxa"/>
                </w:tcPr>
                <w:p w14:paraId="643F7510"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308A024F" w14:textId="77777777" w:rsidTr="00396C63">
              <w:tc>
                <w:tcPr>
                  <w:tcW w:w="2808" w:type="dxa"/>
                  <w:vMerge/>
                </w:tcPr>
                <w:p w14:paraId="108212B6"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69147940"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1.2.6. Bankas, banko kodas</w:t>
                  </w:r>
                </w:p>
              </w:tc>
              <w:tc>
                <w:tcPr>
                  <w:tcW w:w="3510" w:type="dxa"/>
                </w:tcPr>
                <w:p w14:paraId="517C81BD"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3E87CCC6" w14:textId="77777777" w:rsidTr="00396C63">
              <w:tc>
                <w:tcPr>
                  <w:tcW w:w="2808" w:type="dxa"/>
                  <w:vMerge/>
                </w:tcPr>
                <w:p w14:paraId="39875196"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1751CCDF"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1.2.7. Telefonas</w:t>
                  </w:r>
                </w:p>
              </w:tc>
              <w:tc>
                <w:tcPr>
                  <w:tcW w:w="3510" w:type="dxa"/>
                </w:tcPr>
                <w:p w14:paraId="382D57A3"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178B7135" w14:textId="77777777" w:rsidTr="00396C63">
              <w:tc>
                <w:tcPr>
                  <w:tcW w:w="2808" w:type="dxa"/>
                  <w:vMerge/>
                </w:tcPr>
                <w:p w14:paraId="7AC7A97C"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58BDE6EB"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1.2.8. El. paštas</w:t>
                  </w:r>
                </w:p>
              </w:tc>
              <w:tc>
                <w:tcPr>
                  <w:tcW w:w="3510" w:type="dxa"/>
                </w:tcPr>
                <w:p w14:paraId="08509C5E"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7271138D" w14:textId="77777777" w:rsidTr="00396C63">
              <w:tc>
                <w:tcPr>
                  <w:tcW w:w="2808" w:type="dxa"/>
                  <w:vMerge/>
                </w:tcPr>
                <w:p w14:paraId="5B82B46D"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40509FF3"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1.2.9. Šalies atstovas</w:t>
                  </w:r>
                </w:p>
              </w:tc>
              <w:tc>
                <w:tcPr>
                  <w:tcW w:w="3510" w:type="dxa"/>
                </w:tcPr>
                <w:p w14:paraId="70150BC2"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7D7F11BC" w14:textId="77777777" w:rsidTr="00396C63">
              <w:tc>
                <w:tcPr>
                  <w:tcW w:w="2808" w:type="dxa"/>
                  <w:vMerge/>
                </w:tcPr>
                <w:p w14:paraId="7707EEA6" w14:textId="77777777" w:rsidR="0039664A" w:rsidRPr="00FB1AB4" w:rsidRDefault="0039664A" w:rsidP="0039664A">
                  <w:pPr>
                    <w:spacing w:after="0" w:line="240" w:lineRule="auto"/>
                    <w:rPr>
                      <w:rFonts w:ascii="Verdana" w:eastAsia="Times New Roman" w:hAnsi="Verdana" w:cs="Times New Roman"/>
                      <w:b/>
                      <w:kern w:val="2"/>
                      <w:sz w:val="19"/>
                      <w:szCs w:val="19"/>
                    </w:rPr>
                  </w:pPr>
                </w:p>
              </w:tc>
              <w:tc>
                <w:tcPr>
                  <w:tcW w:w="3240" w:type="dxa"/>
                </w:tcPr>
                <w:p w14:paraId="065B3BD6"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1.2.10. Atstovavimo pagrindas</w:t>
                  </w:r>
                </w:p>
              </w:tc>
              <w:tc>
                <w:tcPr>
                  <w:tcW w:w="3510" w:type="dxa"/>
                </w:tcPr>
                <w:p w14:paraId="75133903"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bl>
          <w:p w14:paraId="0ED85E00" w14:textId="77777777" w:rsidR="0039664A" w:rsidRPr="00FB1AB4" w:rsidRDefault="0039664A" w:rsidP="0039664A">
            <w:pPr>
              <w:spacing w:after="0" w:line="240" w:lineRule="auto"/>
              <w:jc w:val="both"/>
              <w:rPr>
                <w:rFonts w:ascii="Verdana" w:eastAsia="Times New Roman" w:hAnsi="Verdana" w:cs="Times New Roman"/>
                <w:sz w:val="19"/>
                <w:szCs w:val="19"/>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57"/>
              <w:gridCol w:w="2073"/>
              <w:gridCol w:w="4311"/>
            </w:tblGrid>
            <w:tr w:rsidR="0039664A" w:rsidRPr="00FB1AB4" w14:paraId="56CA03AF" w14:textId="77777777" w:rsidTr="00396C63">
              <w:trPr>
                <w:trHeight w:val="300"/>
              </w:trPr>
              <w:tc>
                <w:tcPr>
                  <w:tcW w:w="9532" w:type="dxa"/>
                  <w:gridSpan w:val="4"/>
                </w:tcPr>
                <w:p w14:paraId="1D9ACD7D"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2. ATSAKINGI ASMENYS</w:t>
                  </w:r>
                </w:p>
              </w:tc>
            </w:tr>
            <w:tr w:rsidR="0039664A" w:rsidRPr="00FB1AB4" w14:paraId="50F95642" w14:textId="77777777" w:rsidTr="00396C63">
              <w:trPr>
                <w:trHeight w:val="300"/>
              </w:trPr>
              <w:tc>
                <w:tcPr>
                  <w:tcW w:w="3091" w:type="dxa"/>
                </w:tcPr>
                <w:p w14:paraId="1EFC3129"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 xml:space="preserve">2.1. Pirkėjo kontaktiniai asmenys, atsakingi už Sutarties vykdymą, </w:t>
                  </w:r>
                  <w:r w:rsidRPr="00FB1AB4">
                    <w:rPr>
                      <w:rFonts w:ascii="Verdana" w:eastAsia="Times New Roman" w:hAnsi="Verdana" w:cs="Times New Roman"/>
                      <w:b/>
                      <w:sz w:val="19"/>
                      <w:szCs w:val="19"/>
                    </w:rPr>
                    <w:t>Paslaugų</w:t>
                  </w:r>
                  <w:r w:rsidRPr="00FB1AB4">
                    <w:rPr>
                      <w:rFonts w:ascii="Verdana" w:eastAsia="Times New Roman" w:hAnsi="Verdana" w:cs="Times New Roman"/>
                      <w:b/>
                      <w:kern w:val="2"/>
                      <w:sz w:val="19"/>
                      <w:szCs w:val="19"/>
                    </w:rPr>
                    <w:t xml:space="preserve"> priėmimą, Sąskaitų per informacinę sistemą SABIS priėmimą</w:t>
                  </w:r>
                </w:p>
              </w:tc>
              <w:tc>
                <w:tcPr>
                  <w:tcW w:w="6441" w:type="dxa"/>
                  <w:gridSpan w:val="3"/>
                </w:tcPr>
                <w:p w14:paraId="4BF6AA8A"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sz w:val="19"/>
                      <w:szCs w:val="19"/>
                    </w:rPr>
                    <w:t>(nurodyti padalinį / skyrių, pareigas, vardą, pavardę, tel., el. paštą)</w:t>
                  </w:r>
                </w:p>
              </w:tc>
            </w:tr>
            <w:tr w:rsidR="0039664A" w:rsidRPr="00FB1AB4" w14:paraId="6DF496B7" w14:textId="77777777" w:rsidTr="00396C63">
              <w:trPr>
                <w:trHeight w:val="300"/>
              </w:trPr>
              <w:tc>
                <w:tcPr>
                  <w:tcW w:w="3091" w:type="dxa"/>
                </w:tcPr>
                <w:p w14:paraId="086F11EC"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2.2. Tiekėjo kontaktiniai asmenys, atsakingi už Sutarties vykdymą</w:t>
                  </w:r>
                </w:p>
              </w:tc>
              <w:tc>
                <w:tcPr>
                  <w:tcW w:w="6441" w:type="dxa"/>
                  <w:gridSpan w:val="3"/>
                </w:tcPr>
                <w:p w14:paraId="280F4C73"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(nurodyti padalinį / skyrių, pareigas, vardą, pavardę, tel., el. paštą)</w:t>
                  </w:r>
                </w:p>
              </w:tc>
            </w:tr>
            <w:tr w:rsidR="0039664A" w:rsidRPr="00FB1AB4" w14:paraId="48392941" w14:textId="77777777" w:rsidTr="00396C63">
              <w:trPr>
                <w:trHeight w:val="300"/>
              </w:trPr>
              <w:tc>
                <w:tcPr>
                  <w:tcW w:w="9532" w:type="dxa"/>
                  <w:gridSpan w:val="4"/>
                </w:tcPr>
                <w:p w14:paraId="5B46DA7F"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3. SUTARTIES DALYKAS</w:t>
                  </w:r>
                </w:p>
              </w:tc>
            </w:tr>
            <w:tr w:rsidR="0039664A" w:rsidRPr="00FB1AB4" w14:paraId="54A62098" w14:textId="77777777" w:rsidTr="00396C63">
              <w:trPr>
                <w:trHeight w:val="300"/>
              </w:trPr>
              <w:tc>
                <w:tcPr>
                  <w:tcW w:w="3091" w:type="dxa"/>
                </w:tcPr>
                <w:p w14:paraId="53F08AC3"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3.1. Sutarties dalykas</w:t>
                  </w:r>
                </w:p>
              </w:tc>
              <w:tc>
                <w:tcPr>
                  <w:tcW w:w="6441" w:type="dxa"/>
                  <w:gridSpan w:val="3"/>
                </w:tcPr>
                <w:p w14:paraId="4E08471C" w14:textId="77777777" w:rsidR="0039664A" w:rsidRPr="00FB1AB4" w:rsidRDefault="0039664A" w:rsidP="00B570E6">
                  <w:pPr>
                    <w:spacing w:after="0" w:line="240" w:lineRule="auto"/>
                    <w:jc w:val="both"/>
                    <w:rPr>
                      <w:rFonts w:ascii="Verdana" w:eastAsia="Times New Roman" w:hAnsi="Verdana" w:cs="Times New Roman"/>
                      <w:color w:val="000000"/>
                      <w:kern w:val="2"/>
                      <w:sz w:val="19"/>
                      <w:szCs w:val="19"/>
                    </w:rPr>
                  </w:pPr>
                  <w:r w:rsidRPr="00FB1AB4">
                    <w:rPr>
                      <w:rFonts w:ascii="Verdana" w:eastAsia="Times New Roman" w:hAnsi="Verdana" w:cs="Times New Roman"/>
                      <w:kern w:val="2"/>
                      <w:sz w:val="19"/>
                      <w:szCs w:val="19"/>
                    </w:rPr>
                    <w:t>Tiekėjas įsipareigoja Sutartyje numatytomis sąlygomis suteikti Pirkėjui Lietuvos banko infrastruktūros apsaugų nuo išorės grėsmių atsparumo įvertinimo (saugos brandos vertinimo) paslaugas</w:t>
                  </w:r>
                  <w:r w:rsidRPr="00FB1AB4">
                    <w:rPr>
                      <w:rFonts w:ascii="Verdana" w:eastAsia="Times New Roman" w:hAnsi="Verdana" w:cs="Times New Roman"/>
                      <w:color w:val="000000"/>
                      <w:kern w:val="2"/>
                      <w:sz w:val="19"/>
                      <w:szCs w:val="19"/>
                    </w:rPr>
                    <w:t xml:space="preserve"> (toliau – Paslaugos).</w:t>
                  </w:r>
                </w:p>
                <w:p w14:paraId="2E9CE912" w14:textId="281CDE17" w:rsidR="0039664A" w:rsidRPr="00FB1AB4" w:rsidRDefault="0039664A" w:rsidP="00B570E6">
                  <w:pPr>
                    <w:spacing w:after="0" w:line="240" w:lineRule="auto"/>
                    <w:jc w:val="both"/>
                    <w:rPr>
                      <w:rFonts w:ascii="Verdana" w:eastAsia="Times New Roman" w:hAnsi="Verdana" w:cs="Times New Roman"/>
                      <w:color w:val="000000"/>
                      <w:kern w:val="2"/>
                      <w:sz w:val="19"/>
                      <w:szCs w:val="19"/>
                    </w:rPr>
                  </w:pPr>
                  <w:r w:rsidRPr="00FB1AB4">
                    <w:rPr>
                      <w:rFonts w:ascii="Verdana" w:eastAsia="Times New Roman" w:hAnsi="Verdana" w:cs="Times New Roman"/>
                      <w:color w:val="000000"/>
                      <w:kern w:val="2"/>
                      <w:sz w:val="19"/>
                      <w:szCs w:val="19"/>
                    </w:rPr>
                    <w:t xml:space="preserve">Išsamus </w:t>
                  </w:r>
                  <w:r w:rsidRPr="00FB1AB4">
                    <w:rPr>
                      <w:rFonts w:ascii="Verdana" w:eastAsia="Times New Roman" w:hAnsi="Verdana" w:cs="Times New Roman"/>
                      <w:color w:val="000000"/>
                      <w:sz w:val="19"/>
                      <w:szCs w:val="19"/>
                    </w:rPr>
                    <w:t>Paslaugų</w:t>
                  </w:r>
                  <w:r w:rsidRPr="00FB1AB4">
                    <w:rPr>
                      <w:rFonts w:ascii="Verdana" w:eastAsia="Times New Roman" w:hAnsi="Verdana" w:cs="Times New Roman"/>
                      <w:color w:val="000000"/>
                      <w:kern w:val="2"/>
                      <w:sz w:val="19"/>
                      <w:szCs w:val="19"/>
                    </w:rPr>
                    <w:t xml:space="preserve"> aprašymas ir kiti reikalavimai teikiamoms </w:t>
                  </w:r>
                  <w:r w:rsidRPr="00FB1AB4">
                    <w:rPr>
                      <w:rFonts w:ascii="Verdana" w:eastAsia="Times New Roman" w:hAnsi="Verdana" w:cs="Times New Roman"/>
                      <w:color w:val="000000"/>
                      <w:sz w:val="19"/>
                      <w:szCs w:val="19"/>
                    </w:rPr>
                    <w:t>Paslaugoms</w:t>
                  </w:r>
                  <w:r w:rsidRPr="00FB1AB4">
                    <w:rPr>
                      <w:rFonts w:ascii="Verdana" w:eastAsia="Times New Roman" w:hAnsi="Verdana" w:cs="Times New Roman"/>
                      <w:color w:val="000000"/>
                      <w:kern w:val="2"/>
                      <w:sz w:val="19"/>
                      <w:szCs w:val="19"/>
                    </w:rPr>
                    <w:t xml:space="preserve"> nustatyti Sutarties priede Nr. 1 „Techninė specifikacija“ (toliau – Techninė specifikacija) ir Sutarties priede Nr. 2 „Pasiūlymas“.</w:t>
                  </w:r>
                </w:p>
              </w:tc>
            </w:tr>
            <w:tr w:rsidR="0039664A" w:rsidRPr="00FB1AB4" w14:paraId="302CCD14" w14:textId="77777777" w:rsidTr="00396C63">
              <w:trPr>
                <w:trHeight w:val="300"/>
              </w:trPr>
              <w:tc>
                <w:tcPr>
                  <w:tcW w:w="3091" w:type="dxa"/>
                </w:tcPr>
                <w:p w14:paraId="043D44E2"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3.2. Pirkimo pavadinimas ir numeris</w:t>
                  </w:r>
                </w:p>
              </w:tc>
              <w:tc>
                <w:tcPr>
                  <w:tcW w:w="6441" w:type="dxa"/>
                  <w:gridSpan w:val="3"/>
                </w:tcPr>
                <w:p w14:paraId="3D884787" w14:textId="721FC583"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LB infrastruktūros apsaugų nuo išorės grėsmių atsparumo įvertinimas (saugos brandos vertinimas)</w:t>
                  </w:r>
                  <w:r w:rsidR="00CD2056" w:rsidRPr="00FB1AB4">
                    <w:rPr>
                      <w:rFonts w:ascii="Verdana" w:eastAsia="Times New Roman" w:hAnsi="Verdana" w:cs="Times New Roman"/>
                      <w:kern w:val="2"/>
                      <w:sz w:val="19"/>
                      <w:szCs w:val="19"/>
                    </w:rPr>
                    <w:t xml:space="preserve"> Nr.</w:t>
                  </w:r>
                  <w:r w:rsidR="00EC1900" w:rsidRPr="00FB1AB4">
                    <w:rPr>
                      <w:rFonts w:ascii="Verdana" w:eastAsia="Times New Roman" w:hAnsi="Verdana" w:cs="Times New Roman"/>
                      <w:kern w:val="2"/>
                      <w:sz w:val="19"/>
                      <w:szCs w:val="19"/>
                    </w:rPr>
                    <w:t>_______</w:t>
                  </w:r>
                </w:p>
              </w:tc>
            </w:tr>
            <w:tr w:rsidR="0039664A" w:rsidRPr="00FB1AB4" w14:paraId="7CA997B6" w14:textId="77777777" w:rsidTr="00396C63">
              <w:trPr>
                <w:trHeight w:val="300"/>
              </w:trPr>
              <w:tc>
                <w:tcPr>
                  <w:tcW w:w="3091" w:type="dxa"/>
                </w:tcPr>
                <w:p w14:paraId="41C4333C"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3.3. Informacija apie Europos Sąjungos lėšomis finansuojamą projektą arba kitą projektą</w:t>
                  </w:r>
                </w:p>
              </w:tc>
              <w:tc>
                <w:tcPr>
                  <w:tcW w:w="6441" w:type="dxa"/>
                  <w:gridSpan w:val="3"/>
                </w:tcPr>
                <w:p w14:paraId="1EEE5CC4"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p w14:paraId="3969881F"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2097DA97" w14:textId="77777777" w:rsidR="0039664A" w:rsidRPr="00FB1AB4" w:rsidRDefault="0039664A" w:rsidP="0039664A">
                  <w:pPr>
                    <w:spacing w:after="0" w:line="240" w:lineRule="auto"/>
                    <w:rPr>
                      <w:rFonts w:ascii="Verdana" w:eastAsia="Times New Roman" w:hAnsi="Verdana" w:cs="Times New Roman"/>
                      <w:kern w:val="2"/>
                      <w:sz w:val="19"/>
                      <w:szCs w:val="19"/>
                    </w:rPr>
                  </w:pPr>
                </w:p>
              </w:tc>
            </w:tr>
            <w:tr w:rsidR="0039664A" w:rsidRPr="00FB1AB4" w14:paraId="3156BD66" w14:textId="77777777" w:rsidTr="00396C63">
              <w:trPr>
                <w:trHeight w:val="300"/>
              </w:trPr>
              <w:tc>
                <w:tcPr>
                  <w:tcW w:w="9532" w:type="dxa"/>
                  <w:gridSpan w:val="4"/>
                </w:tcPr>
                <w:p w14:paraId="112E1E8D"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 xml:space="preserve">4. PASLAUGŲ SUTEIKIMO TERMINAI IR PASLAUGŲ PERDAVIMO </w:t>
                  </w:r>
                  <w:r w:rsidRPr="00FB1AB4">
                    <w:rPr>
                      <w:rFonts w:ascii="Verdana" w:eastAsia="Times New Roman" w:hAnsi="Verdana" w:cs="Times New Roman"/>
                      <w:color w:val="000000"/>
                      <w:kern w:val="2"/>
                      <w:sz w:val="19"/>
                      <w:szCs w:val="19"/>
                    </w:rPr>
                    <w:t>–</w:t>
                  </w:r>
                  <w:r w:rsidRPr="00FB1AB4">
                    <w:rPr>
                      <w:rFonts w:ascii="Verdana" w:eastAsia="Times New Roman" w:hAnsi="Verdana" w:cs="Times New Roman"/>
                      <w:b/>
                      <w:kern w:val="2"/>
                      <w:sz w:val="19"/>
                      <w:szCs w:val="19"/>
                    </w:rPr>
                    <w:t xml:space="preserve"> PRIĖMIMO TVARKA</w:t>
                  </w:r>
                </w:p>
              </w:tc>
            </w:tr>
            <w:tr w:rsidR="0039664A" w:rsidRPr="00FB1AB4" w14:paraId="42CDA95A" w14:textId="77777777" w:rsidTr="00396C63">
              <w:trPr>
                <w:trHeight w:val="300"/>
              </w:trPr>
              <w:tc>
                <w:tcPr>
                  <w:tcW w:w="3091" w:type="dxa"/>
                </w:tcPr>
                <w:p w14:paraId="67ACB20B"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 xml:space="preserve">4.1. </w:t>
                  </w:r>
                  <w:r w:rsidRPr="00FB1AB4">
                    <w:rPr>
                      <w:rFonts w:ascii="Verdana" w:eastAsia="Times New Roman" w:hAnsi="Verdana" w:cs="Times New Roman"/>
                      <w:b/>
                      <w:sz w:val="19"/>
                      <w:szCs w:val="19"/>
                    </w:rPr>
                    <w:t>Paslaugų</w:t>
                  </w:r>
                  <w:r w:rsidRPr="00FB1AB4">
                    <w:rPr>
                      <w:rFonts w:ascii="Verdana" w:eastAsia="Times New Roman" w:hAnsi="Verdana" w:cs="Times New Roman"/>
                      <w:b/>
                      <w:kern w:val="2"/>
                      <w:sz w:val="19"/>
                      <w:szCs w:val="19"/>
                    </w:rPr>
                    <w:t xml:space="preserve"> </w:t>
                  </w:r>
                  <w:r w:rsidRPr="00FB1AB4">
                    <w:rPr>
                      <w:rFonts w:ascii="Verdana" w:eastAsia="Times New Roman" w:hAnsi="Verdana" w:cs="Times New Roman"/>
                      <w:b/>
                      <w:sz w:val="19"/>
                      <w:szCs w:val="19"/>
                    </w:rPr>
                    <w:t>suteikimo</w:t>
                  </w:r>
                  <w:r w:rsidRPr="00FB1AB4">
                    <w:rPr>
                      <w:rFonts w:ascii="Verdana" w:eastAsia="Times New Roman" w:hAnsi="Verdana" w:cs="Times New Roman"/>
                      <w:b/>
                      <w:kern w:val="2"/>
                      <w:sz w:val="19"/>
                      <w:szCs w:val="19"/>
                    </w:rPr>
                    <w:t xml:space="preserve"> terminas, kai </w:t>
                  </w:r>
                  <w:r w:rsidRPr="00FB1AB4">
                    <w:rPr>
                      <w:rFonts w:ascii="Verdana" w:eastAsia="Times New Roman" w:hAnsi="Verdana" w:cs="Times New Roman"/>
                      <w:b/>
                      <w:sz w:val="19"/>
                      <w:szCs w:val="19"/>
                    </w:rPr>
                    <w:t>Paslaugos yra vienkartinio pobūdžio, teikiamos periodiškai arba pagal Pirkėjo Užsakymą</w:t>
                  </w:r>
                </w:p>
              </w:tc>
              <w:tc>
                <w:tcPr>
                  <w:tcW w:w="6441" w:type="dxa"/>
                  <w:gridSpan w:val="3"/>
                </w:tcPr>
                <w:p w14:paraId="33BF091F" w14:textId="599996E5"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sz w:val="19"/>
                      <w:szCs w:val="19"/>
                    </w:rPr>
                    <w:t>Tiekėjas Paslaugas įsipareigoja teikti nuo Sutarties įsigaliojimo dienos iki visiško įsipareigojimų įvykdymo bet ne ilgiau kaip</w:t>
                  </w:r>
                  <w:r w:rsidR="00EC1900" w:rsidRPr="00FB1AB4">
                    <w:rPr>
                      <w:rFonts w:ascii="Verdana" w:eastAsia="Times New Roman" w:hAnsi="Verdana" w:cs="Times New Roman"/>
                      <w:sz w:val="19"/>
                      <w:szCs w:val="19"/>
                    </w:rPr>
                    <w:t xml:space="preserve"> </w:t>
                  </w:r>
                  <w:r w:rsidRPr="00FB1AB4">
                    <w:rPr>
                      <w:rFonts w:ascii="Verdana" w:eastAsia="Times New Roman" w:hAnsi="Verdana" w:cs="Times New Roman"/>
                      <w:sz w:val="19"/>
                      <w:szCs w:val="19"/>
                    </w:rPr>
                    <w:t>12 mėnesių.</w:t>
                  </w:r>
                </w:p>
              </w:tc>
            </w:tr>
            <w:tr w:rsidR="0039664A" w:rsidRPr="00FB1AB4" w14:paraId="256887B9" w14:textId="77777777" w:rsidTr="00396C63">
              <w:trPr>
                <w:trHeight w:val="300"/>
              </w:trPr>
              <w:tc>
                <w:tcPr>
                  <w:tcW w:w="3091" w:type="dxa"/>
                </w:tcPr>
                <w:p w14:paraId="66E6B949"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lastRenderedPageBreak/>
                    <w:t>4.2. Paslaugų / jų dalies / etapo / periodo suteikimo termino pratęsimas</w:t>
                  </w:r>
                </w:p>
              </w:tc>
              <w:tc>
                <w:tcPr>
                  <w:tcW w:w="6441" w:type="dxa"/>
                  <w:gridSpan w:val="3"/>
                </w:tcPr>
                <w:p w14:paraId="3C5F0C52"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kern w:val="2"/>
                      <w:sz w:val="19"/>
                      <w:szCs w:val="19"/>
                    </w:rPr>
                    <w:t>Netaikoma</w:t>
                  </w:r>
                </w:p>
              </w:tc>
            </w:tr>
            <w:tr w:rsidR="0039664A" w:rsidRPr="00FB1AB4" w14:paraId="5E7923FD" w14:textId="77777777" w:rsidTr="00396C63">
              <w:trPr>
                <w:trHeight w:val="300"/>
              </w:trPr>
              <w:tc>
                <w:tcPr>
                  <w:tcW w:w="3091" w:type="dxa"/>
                </w:tcPr>
                <w:p w14:paraId="362B8732"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4.3. Užsakymų teikimo tvarka</w:t>
                  </w:r>
                </w:p>
              </w:tc>
              <w:tc>
                <w:tcPr>
                  <w:tcW w:w="6441" w:type="dxa"/>
                  <w:gridSpan w:val="3"/>
                </w:tcPr>
                <w:p w14:paraId="3EEE4B7A"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sz w:val="19"/>
                      <w:szCs w:val="19"/>
                    </w:rPr>
                    <w:t>Netaikoma</w:t>
                  </w:r>
                </w:p>
                <w:p w14:paraId="56D257A4" w14:textId="77777777" w:rsidR="0039664A" w:rsidRPr="00FB1AB4" w:rsidRDefault="0039664A" w:rsidP="00B570E6">
                  <w:pPr>
                    <w:spacing w:after="0" w:line="240" w:lineRule="auto"/>
                    <w:jc w:val="both"/>
                    <w:rPr>
                      <w:rFonts w:ascii="Verdana" w:eastAsia="Times New Roman" w:hAnsi="Verdana" w:cs="Times New Roman"/>
                      <w:sz w:val="19"/>
                      <w:szCs w:val="19"/>
                    </w:rPr>
                  </w:pPr>
                </w:p>
              </w:tc>
            </w:tr>
            <w:tr w:rsidR="0039664A" w:rsidRPr="00FB1AB4" w14:paraId="6F02484E" w14:textId="77777777" w:rsidTr="00396C63">
              <w:trPr>
                <w:trHeight w:val="1007"/>
              </w:trPr>
              <w:tc>
                <w:tcPr>
                  <w:tcW w:w="3091" w:type="dxa"/>
                  <w:tcBorders>
                    <w:top w:val="single" w:sz="4" w:space="0" w:color="auto"/>
                    <w:left w:val="single" w:sz="4" w:space="0" w:color="auto"/>
                    <w:bottom w:val="single" w:sz="4" w:space="0" w:color="auto"/>
                    <w:right w:val="single" w:sz="4" w:space="0" w:color="auto"/>
                  </w:tcBorders>
                </w:tcPr>
                <w:p w14:paraId="686692F3"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42205FA6"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4DE9E368" w14:textId="77777777" w:rsidTr="00396C63">
              <w:trPr>
                <w:trHeight w:val="300"/>
              </w:trPr>
              <w:tc>
                <w:tcPr>
                  <w:tcW w:w="3091" w:type="dxa"/>
                </w:tcPr>
                <w:p w14:paraId="459CD2D8"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4.5. Pateikiami dokumentai</w:t>
                  </w:r>
                </w:p>
              </w:tc>
              <w:tc>
                <w:tcPr>
                  <w:tcW w:w="6441" w:type="dxa"/>
                  <w:gridSpan w:val="3"/>
                </w:tcPr>
                <w:p w14:paraId="2C5181B6"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kern w:val="2"/>
                      <w:sz w:val="19"/>
                      <w:szCs w:val="19"/>
                    </w:rPr>
                    <w:t>Turi būti pateikiami šie dokumentai: Paslaugų perdavimo-priėmimo aktas ir Sąskaita. Tiekėjui nepateikus nurodytų dokumentų, laikoma, kad Paslaugos neatitinka Sutartyje nustatytų reikalavimų.</w:t>
                  </w:r>
                </w:p>
              </w:tc>
            </w:tr>
            <w:tr w:rsidR="0039664A" w:rsidRPr="00FB1AB4" w14:paraId="624CFD85" w14:textId="77777777" w:rsidTr="00396C63">
              <w:trPr>
                <w:trHeight w:val="300"/>
              </w:trPr>
              <w:tc>
                <w:tcPr>
                  <w:tcW w:w="9532" w:type="dxa"/>
                  <w:gridSpan w:val="4"/>
                </w:tcPr>
                <w:p w14:paraId="20C5E0C7"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5. SUTARTIES KAINA IR ATSISKAITYMO TVARKA</w:t>
                  </w:r>
                </w:p>
              </w:tc>
            </w:tr>
            <w:tr w:rsidR="0039664A" w:rsidRPr="00FB1AB4" w14:paraId="080DF0BA" w14:textId="77777777" w:rsidTr="00396C63">
              <w:trPr>
                <w:trHeight w:val="300"/>
              </w:trPr>
              <w:tc>
                <w:tcPr>
                  <w:tcW w:w="3091" w:type="dxa"/>
                </w:tcPr>
                <w:p w14:paraId="3EA6BF3E"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5.1. Sutarčiai taikomas kainos apskaičiavimo būdas</w:t>
                  </w:r>
                </w:p>
              </w:tc>
              <w:tc>
                <w:tcPr>
                  <w:tcW w:w="6441" w:type="dxa"/>
                  <w:gridSpan w:val="3"/>
                </w:tcPr>
                <w:p w14:paraId="1E0384E4"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Fiksuotos kainos kainodara</w:t>
                  </w:r>
                </w:p>
              </w:tc>
            </w:tr>
            <w:tr w:rsidR="0039664A" w:rsidRPr="00FB1AB4" w14:paraId="04107973" w14:textId="77777777" w:rsidTr="00396C63">
              <w:trPr>
                <w:trHeight w:val="300"/>
              </w:trPr>
              <w:tc>
                <w:tcPr>
                  <w:tcW w:w="3091" w:type="dxa"/>
                </w:tcPr>
                <w:p w14:paraId="19D8D781"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 xml:space="preserve">5.2. Pradinės Sutarties vertė ir Sutarties kaina, kai taikoma </w:t>
                  </w:r>
                  <w:r w:rsidRPr="00FB1AB4">
                    <w:rPr>
                      <w:rFonts w:ascii="Verdana" w:eastAsia="Times New Roman" w:hAnsi="Verdana" w:cs="Times New Roman"/>
                      <w:b/>
                      <w:kern w:val="2"/>
                      <w:sz w:val="19"/>
                      <w:szCs w:val="19"/>
                      <w:u w:val="single"/>
                    </w:rPr>
                    <w:t>fiksuotos kainos</w:t>
                  </w:r>
                  <w:r w:rsidRPr="00FB1AB4">
                    <w:rPr>
                      <w:rFonts w:ascii="Verdana" w:eastAsia="Times New Roman" w:hAnsi="Verdana" w:cs="Times New Roman"/>
                      <w:b/>
                      <w:kern w:val="2"/>
                      <w:sz w:val="19"/>
                      <w:szCs w:val="19"/>
                    </w:rPr>
                    <w:t xml:space="preserve"> kainodara</w:t>
                  </w:r>
                </w:p>
              </w:tc>
              <w:tc>
                <w:tcPr>
                  <w:tcW w:w="6441" w:type="dxa"/>
                  <w:gridSpan w:val="3"/>
                </w:tcPr>
                <w:p w14:paraId="1722738E" w14:textId="77777777" w:rsidR="008F148E" w:rsidRPr="00FB1AB4" w:rsidRDefault="008F148E"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Pradinės Sutarties vertė yra (nurodyti sumą skaičiais) Eur (nurodyti sumą žodžiais) be PVM.</w:t>
                  </w:r>
                </w:p>
                <w:p w14:paraId="1FB7BB05" w14:textId="77777777" w:rsidR="008F148E" w:rsidRPr="00FB1AB4" w:rsidRDefault="008F148E"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PVM sudaro (nurodyti sumą skaičiais) Eur (nurodyti sumą žodžiais).</w:t>
                  </w:r>
                </w:p>
                <w:p w14:paraId="2CE4E254" w14:textId="668E7DA4" w:rsidR="008F148E" w:rsidRPr="00FB1AB4" w:rsidRDefault="008F148E"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Sutarties kaina yra (nurodyti sumą skaičiais) Eur (nurodyti sumą žodžiais) su PVM.</w:t>
                  </w:r>
                </w:p>
                <w:p w14:paraId="2ED031BA" w14:textId="63EB15BF" w:rsidR="006B0985" w:rsidRPr="00FB1AB4" w:rsidRDefault="00B76909"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Šioje Sutartyje Pradinės Sutarties vertė yra lygi Tiekėjo pasiūlymo kainai be PVM, nurodytai už visą pirkimo dokumentuose ir Sutartyje nurodytą Paslaugų kiekį ir (ar) apimtį.</w:t>
                  </w:r>
                </w:p>
              </w:tc>
            </w:tr>
            <w:tr w:rsidR="0039664A" w:rsidRPr="00FB1AB4" w14:paraId="5AA04965" w14:textId="77777777" w:rsidTr="00396C63">
              <w:trPr>
                <w:trHeight w:val="300"/>
              </w:trPr>
              <w:tc>
                <w:tcPr>
                  <w:tcW w:w="3091" w:type="dxa"/>
                </w:tcPr>
                <w:p w14:paraId="070FF232"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 xml:space="preserve">5.3. Sutarties kainos / įkainių perskaičiavimas taikant </w:t>
                  </w:r>
                  <w:r w:rsidRPr="00FB1AB4">
                    <w:rPr>
                      <w:rFonts w:ascii="Verdana" w:eastAsia="Times New Roman" w:hAnsi="Verdana" w:cs="Times New Roman"/>
                      <w:b/>
                      <w:kern w:val="2"/>
                      <w:sz w:val="19"/>
                      <w:szCs w:val="19"/>
                      <w:u w:val="single"/>
                    </w:rPr>
                    <w:t>peržiūros</w:t>
                  </w:r>
                  <w:r w:rsidRPr="00FB1AB4">
                    <w:rPr>
                      <w:rFonts w:ascii="Verdana" w:eastAsia="Times New Roman" w:hAnsi="Verdana" w:cs="Times New Roman"/>
                      <w:b/>
                      <w:kern w:val="2"/>
                      <w:sz w:val="19"/>
                      <w:szCs w:val="19"/>
                    </w:rPr>
                    <w:t xml:space="preserve"> taisykles</w:t>
                  </w:r>
                </w:p>
              </w:tc>
              <w:tc>
                <w:tcPr>
                  <w:tcW w:w="6441" w:type="dxa"/>
                  <w:gridSpan w:val="3"/>
                </w:tcPr>
                <w:p w14:paraId="09CB0B3C"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kern w:val="2"/>
                      <w:sz w:val="19"/>
                      <w:szCs w:val="19"/>
                    </w:rPr>
                    <w:t>Sutarties kaina bus perskaičiuojama:</w:t>
                  </w:r>
                </w:p>
                <w:p w14:paraId="76D4BE95" w14:textId="4CAE3DE4"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5.3.1. dėl PVM tarifo pasikeitimo;</w:t>
                  </w:r>
                </w:p>
              </w:tc>
            </w:tr>
            <w:tr w:rsidR="0039664A" w:rsidRPr="00FB1AB4" w14:paraId="43B5E8E9" w14:textId="77777777" w:rsidTr="00396C63">
              <w:trPr>
                <w:trHeight w:val="300"/>
              </w:trPr>
              <w:tc>
                <w:tcPr>
                  <w:tcW w:w="3091" w:type="dxa"/>
                </w:tcPr>
                <w:p w14:paraId="522C9DDA"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5.3.1. Sutarties kainos / įkainių peržiūra dėl PVM tarifo pasikeitimo</w:t>
                  </w:r>
                </w:p>
              </w:tc>
              <w:tc>
                <w:tcPr>
                  <w:tcW w:w="6441" w:type="dxa"/>
                  <w:gridSpan w:val="3"/>
                </w:tcPr>
                <w:p w14:paraId="14B09F32" w14:textId="518A6C2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kern w:val="2"/>
                      <w:sz w:val="19"/>
                      <w:szCs w:val="19"/>
                    </w:rPr>
                    <w:t>Jeigu Sutarties vykdymo metu pasikeičia PVM mokėjimą reglamentuojantys teisės aktai, darantys tiesioginę įtaką Tiekėjo t</w:t>
                  </w:r>
                  <w:r w:rsidRPr="00FB1AB4">
                    <w:rPr>
                      <w:rFonts w:ascii="Verdana" w:eastAsia="Times New Roman" w:hAnsi="Verdana" w:cs="Times New Roman"/>
                      <w:sz w:val="19"/>
                      <w:szCs w:val="19"/>
                    </w:rPr>
                    <w:t>ei</w:t>
                  </w:r>
                  <w:r w:rsidRPr="00FB1AB4">
                    <w:rPr>
                      <w:rFonts w:ascii="Verdana" w:eastAsia="Times New Roman" w:hAnsi="Verdana" w:cs="Times New Roman"/>
                      <w:kern w:val="2"/>
                      <w:sz w:val="19"/>
                      <w:szCs w:val="19"/>
                    </w:rPr>
                    <w:t>kiamų P</w:t>
                  </w:r>
                  <w:r w:rsidRPr="00FB1AB4">
                    <w:rPr>
                      <w:rFonts w:ascii="Verdana" w:eastAsia="Times New Roman" w:hAnsi="Verdana" w:cs="Times New Roman"/>
                      <w:sz w:val="19"/>
                      <w:szCs w:val="19"/>
                    </w:rPr>
                    <w:t>aslaugų</w:t>
                  </w:r>
                  <w:r w:rsidRPr="00FB1AB4">
                    <w:rPr>
                      <w:rFonts w:ascii="Verdana" w:eastAsia="Times New Roman" w:hAnsi="Verdana" w:cs="Times New Roman"/>
                      <w:kern w:val="2"/>
                      <w:sz w:val="19"/>
                      <w:szCs w:val="19"/>
                    </w:rPr>
                    <w:t xml:space="preserve"> Sutartyje nurodytai kainai, Sutarties kaina perskaičiuojam</w:t>
                  </w:r>
                  <w:r w:rsidR="003F7C9E" w:rsidRPr="00FB1AB4">
                    <w:rPr>
                      <w:rFonts w:ascii="Verdana" w:eastAsia="Times New Roman" w:hAnsi="Verdana" w:cs="Times New Roman"/>
                      <w:kern w:val="2"/>
                      <w:sz w:val="19"/>
                      <w:szCs w:val="19"/>
                    </w:rPr>
                    <w:t>a</w:t>
                  </w:r>
                  <w:r w:rsidRPr="00FB1AB4">
                    <w:rPr>
                      <w:rFonts w:ascii="Verdana" w:eastAsia="Times New Roman" w:hAnsi="Verdana" w:cs="Times New Roman"/>
                      <w:kern w:val="2"/>
                      <w:sz w:val="19"/>
                      <w:szCs w:val="19"/>
                    </w:rPr>
                    <w:t xml:space="preserve"> nekeičiant P</w:t>
                  </w:r>
                  <w:r w:rsidRPr="00FB1AB4">
                    <w:rPr>
                      <w:rFonts w:ascii="Verdana" w:eastAsia="Times New Roman" w:hAnsi="Verdana" w:cs="Times New Roman"/>
                      <w:sz w:val="19"/>
                      <w:szCs w:val="19"/>
                    </w:rPr>
                    <w:t>aslaugų</w:t>
                  </w:r>
                  <w:r w:rsidRPr="00FB1AB4">
                    <w:rPr>
                      <w:rFonts w:ascii="Verdana" w:eastAsia="Times New Roman" w:hAnsi="Verdana" w:cs="Times New Roman"/>
                      <w:kern w:val="2"/>
                      <w:sz w:val="19"/>
                      <w:szCs w:val="19"/>
                    </w:rPr>
                    <w:t xml:space="preserve"> kainos be PVM.</w:t>
                  </w:r>
                </w:p>
                <w:p w14:paraId="56D80353"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38046FE7" w14:textId="430884E0"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Perskaičiavimas įforminamas Susitarimu ne vėliau kaip per 10 darbo dienų nuo PVM mokėjimą reglamentuojančių teisės aktų</w:t>
                  </w:r>
                  <w:r w:rsidR="00491B81" w:rsidRPr="00FB1AB4">
                    <w:rPr>
                      <w:rFonts w:ascii="Verdana" w:eastAsia="Times New Roman" w:hAnsi="Verdana" w:cs="Times New Roman"/>
                      <w:kern w:val="2"/>
                      <w:sz w:val="19"/>
                      <w:szCs w:val="19"/>
                    </w:rPr>
                    <w:t xml:space="preserve"> </w:t>
                  </w:r>
                  <w:r w:rsidRPr="00FB1AB4">
                    <w:rPr>
                      <w:rFonts w:ascii="Verdana" w:eastAsia="Times New Roman" w:hAnsi="Verdana" w:cs="Times New Roman"/>
                      <w:kern w:val="2"/>
                      <w:sz w:val="19"/>
                      <w:szCs w:val="19"/>
                    </w:rPr>
                    <w:t>pasikeitimo, kuris tampa neatskiriama Sutarties dalimi.</w:t>
                  </w:r>
                </w:p>
                <w:p w14:paraId="1D45C836"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191E8A8C"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kern w:val="2"/>
                      <w:sz w:val="19"/>
                      <w:szCs w:val="19"/>
                    </w:rPr>
                    <w:t>Perskaičiuota Sutarties kaina įsigalioja ir turi būti taikoma nuo naujo PVM įvedimo datos (nepriklausomai nuo to, kada pasirašytas Susitarimas).</w:t>
                  </w:r>
                </w:p>
              </w:tc>
            </w:tr>
            <w:tr w:rsidR="0039664A" w:rsidRPr="00FB1AB4" w14:paraId="4526B5EF" w14:textId="77777777" w:rsidTr="00396C63">
              <w:trPr>
                <w:trHeight w:val="300"/>
              </w:trPr>
              <w:tc>
                <w:tcPr>
                  <w:tcW w:w="3091" w:type="dxa"/>
                </w:tcPr>
                <w:p w14:paraId="34B51A7F" w14:textId="77777777" w:rsidR="0039664A" w:rsidRPr="00FB1AB4" w:rsidRDefault="0039664A" w:rsidP="0039664A">
                  <w:pPr>
                    <w:spacing w:after="0" w:line="240" w:lineRule="auto"/>
                    <w:rPr>
                      <w:rFonts w:ascii="Verdana" w:eastAsia="Times New Roman" w:hAnsi="Verdana" w:cs="Times New Roman"/>
                      <w:b/>
                      <w:bCs/>
                      <w:kern w:val="2"/>
                      <w:sz w:val="19"/>
                      <w:szCs w:val="19"/>
                    </w:rPr>
                  </w:pPr>
                  <w:r w:rsidRPr="00FB1AB4">
                    <w:rPr>
                      <w:rFonts w:ascii="Verdana" w:eastAsia="Times New Roman" w:hAnsi="Verdana" w:cs="Times New Roman"/>
                      <w:b/>
                      <w:bCs/>
                      <w:kern w:val="2"/>
                      <w:sz w:val="19"/>
                      <w:szCs w:val="19"/>
                    </w:rPr>
                    <w:t xml:space="preserve">5.4. Sutarties kainos / įkainių apskaičiavimas taikant </w:t>
                  </w:r>
                  <w:r w:rsidRPr="00FB1AB4">
                    <w:rPr>
                      <w:rFonts w:ascii="Verdana" w:eastAsia="Times New Roman" w:hAnsi="Verdana" w:cs="Times New Roman"/>
                      <w:b/>
                      <w:bCs/>
                      <w:kern w:val="2"/>
                      <w:sz w:val="19"/>
                      <w:szCs w:val="19"/>
                      <w:u w:val="single"/>
                    </w:rPr>
                    <w:t>kiekio (apimties)</w:t>
                  </w:r>
                  <w:r w:rsidRPr="00FB1AB4">
                    <w:rPr>
                      <w:rFonts w:ascii="Verdana" w:eastAsia="Times New Roman" w:hAnsi="Verdana" w:cs="Times New Roman"/>
                      <w:b/>
                      <w:bCs/>
                      <w:kern w:val="2"/>
                      <w:sz w:val="19"/>
                      <w:szCs w:val="19"/>
                    </w:rPr>
                    <w:t xml:space="preserve"> keitimo taisykles</w:t>
                  </w:r>
                </w:p>
              </w:tc>
              <w:tc>
                <w:tcPr>
                  <w:tcW w:w="6441" w:type="dxa"/>
                  <w:gridSpan w:val="3"/>
                </w:tcPr>
                <w:p w14:paraId="5269EFF0" w14:textId="5389372F"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05E6E1AA" w14:textId="77777777" w:rsidTr="00396C63">
              <w:trPr>
                <w:trHeight w:val="300"/>
              </w:trPr>
              <w:tc>
                <w:tcPr>
                  <w:tcW w:w="3091" w:type="dxa"/>
                </w:tcPr>
                <w:p w14:paraId="791E734E"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5.5. Atsiskaitymo su Tiekėju terminas ir tvarka</w:t>
                  </w:r>
                </w:p>
              </w:tc>
              <w:tc>
                <w:tcPr>
                  <w:tcW w:w="6441" w:type="dxa"/>
                  <w:gridSpan w:val="3"/>
                </w:tcPr>
                <w:p w14:paraId="203A5D3E"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 xml:space="preserve">Pirkėjas atsiskaito su Tiekėju ne vėliau kaip per </w:t>
                  </w:r>
                  <w:r w:rsidRPr="00FB1AB4">
                    <w:rPr>
                      <w:rFonts w:ascii="Verdana" w:eastAsia="Times New Roman" w:hAnsi="Verdana" w:cs="Times New Roman"/>
                      <w:kern w:val="2"/>
                      <w:sz w:val="19"/>
                      <w:szCs w:val="19"/>
                      <w:shd w:val="clear" w:color="auto" w:fill="FFFFFF"/>
                    </w:rPr>
                    <w:t>30 kalendorinių dienų</w:t>
                  </w:r>
                  <w:r w:rsidRPr="00FB1AB4">
                    <w:rPr>
                      <w:rFonts w:ascii="Verdana" w:eastAsia="Times New Roman" w:hAnsi="Verdana" w:cs="Times New Roman"/>
                      <w:kern w:val="2"/>
                      <w:sz w:val="19"/>
                      <w:szCs w:val="19"/>
                    </w:rPr>
                    <w:t xml:space="preserve"> nuo Sąskaitos gavimo dienos </w:t>
                  </w:r>
                  <w:r w:rsidRPr="00FB1AB4">
                    <w:rPr>
                      <w:rFonts w:ascii="Verdana" w:eastAsia="Times New Roman" w:hAnsi="Verdana" w:cs="Times New Roman"/>
                      <w:sz w:val="19"/>
                      <w:szCs w:val="19"/>
                    </w:rPr>
                    <w:t>sąskaitų administravimo bendrojoje informacinėje sistemoje (SABIS)</w:t>
                  </w:r>
                  <w:r w:rsidRPr="00FB1AB4">
                    <w:rPr>
                      <w:rFonts w:ascii="Verdana" w:eastAsia="Times New Roman" w:hAnsi="Verdana" w:cs="Times New Roman"/>
                      <w:kern w:val="2"/>
                      <w:sz w:val="19"/>
                      <w:szCs w:val="19"/>
                    </w:rPr>
                    <w:t>.</w:t>
                  </w:r>
                </w:p>
                <w:p w14:paraId="7A17C832" w14:textId="354901BB" w:rsidR="0039664A" w:rsidRPr="00FB1AB4" w:rsidRDefault="0039664A" w:rsidP="00B570E6">
                  <w:pPr>
                    <w:spacing w:after="0" w:line="240" w:lineRule="auto"/>
                    <w:jc w:val="both"/>
                    <w:rPr>
                      <w:rFonts w:ascii="Verdana" w:eastAsia="Times New Roman" w:hAnsi="Verdana" w:cs="Times New Roman"/>
                      <w:kern w:val="2"/>
                      <w:sz w:val="19"/>
                      <w:szCs w:val="19"/>
                      <w:shd w:val="clear" w:color="auto" w:fill="FFFFFF"/>
                    </w:rPr>
                  </w:pPr>
                </w:p>
                <w:p w14:paraId="7D681A99" w14:textId="77777777" w:rsidR="0039664A" w:rsidRPr="00FB1AB4" w:rsidRDefault="0039664A" w:rsidP="00B570E6">
                  <w:pPr>
                    <w:spacing w:after="0" w:line="240" w:lineRule="auto"/>
                    <w:jc w:val="both"/>
                    <w:rPr>
                      <w:rFonts w:ascii="Verdana" w:eastAsia="Times New Roman" w:hAnsi="Verdana" w:cs="Times New Roman"/>
                      <w:kern w:val="2"/>
                      <w:sz w:val="19"/>
                      <w:szCs w:val="19"/>
                      <w:shd w:val="clear" w:color="auto" w:fill="FFFFFF"/>
                    </w:rPr>
                  </w:pPr>
                  <w:r w:rsidRPr="00FB1AB4">
                    <w:rPr>
                      <w:rFonts w:ascii="Verdana" w:eastAsia="Times New Roman" w:hAnsi="Verdana" w:cs="Times New Roman"/>
                      <w:kern w:val="2"/>
                      <w:sz w:val="19"/>
                      <w:szCs w:val="19"/>
                      <w:shd w:val="clear" w:color="auto" w:fill="FFFFFF"/>
                    </w:rPr>
                    <w:t>Apmokėjimo sąlygos:</w:t>
                  </w:r>
                </w:p>
                <w:p w14:paraId="1DD16A47" w14:textId="77777777" w:rsidR="0039664A" w:rsidRPr="00FB1AB4" w:rsidRDefault="0039664A" w:rsidP="00B570E6">
                  <w:pPr>
                    <w:spacing w:after="0" w:line="240" w:lineRule="auto"/>
                    <w:jc w:val="both"/>
                    <w:rPr>
                      <w:rFonts w:ascii="Verdana" w:eastAsia="Times New Roman" w:hAnsi="Verdana" w:cs="Times New Roman"/>
                      <w:kern w:val="2"/>
                      <w:sz w:val="19"/>
                      <w:szCs w:val="19"/>
                      <w:shd w:val="clear" w:color="auto" w:fill="FFFFFF"/>
                    </w:rPr>
                  </w:pPr>
                  <w:r w:rsidRPr="00FB1AB4">
                    <w:rPr>
                      <w:rFonts w:ascii="Verdana" w:eastAsia="Times New Roman" w:hAnsi="Verdana" w:cs="Times New Roman"/>
                      <w:kern w:val="2"/>
                      <w:sz w:val="19"/>
                      <w:szCs w:val="19"/>
                      <w:shd w:val="clear" w:color="auto" w:fill="FFFFFF"/>
                    </w:rPr>
                    <w:t>įvykdžius visus sutartinius įsipareigojimus, sumokama visa Sutarties kaina</w:t>
                  </w:r>
                </w:p>
              </w:tc>
            </w:tr>
            <w:tr w:rsidR="0039664A" w:rsidRPr="00FB1AB4" w14:paraId="0EAF78A9" w14:textId="77777777" w:rsidTr="00396C63">
              <w:trPr>
                <w:trHeight w:val="300"/>
              </w:trPr>
              <w:tc>
                <w:tcPr>
                  <w:tcW w:w="3091" w:type="dxa"/>
                </w:tcPr>
                <w:p w14:paraId="056BEF42"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5.6. Avansas</w:t>
                  </w:r>
                </w:p>
              </w:tc>
              <w:tc>
                <w:tcPr>
                  <w:tcW w:w="6441" w:type="dxa"/>
                  <w:gridSpan w:val="3"/>
                </w:tcPr>
                <w:p w14:paraId="18C668CE"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05D36170" w14:textId="77777777" w:rsidTr="00396C63">
              <w:trPr>
                <w:trHeight w:val="300"/>
              </w:trPr>
              <w:tc>
                <w:tcPr>
                  <w:tcW w:w="3091" w:type="dxa"/>
                </w:tcPr>
                <w:p w14:paraId="7CB4AC5B"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5.7. Avanso užtikrinimas</w:t>
                  </w:r>
                </w:p>
              </w:tc>
              <w:tc>
                <w:tcPr>
                  <w:tcW w:w="6441" w:type="dxa"/>
                  <w:gridSpan w:val="3"/>
                </w:tcPr>
                <w:p w14:paraId="3A450B68"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54B9FDF5" w14:textId="77777777" w:rsidTr="00396C63">
              <w:trPr>
                <w:trHeight w:val="300"/>
              </w:trPr>
              <w:tc>
                <w:tcPr>
                  <w:tcW w:w="9532" w:type="dxa"/>
                  <w:gridSpan w:val="4"/>
                </w:tcPr>
                <w:p w14:paraId="194DB233"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6. PASLAUGŲ KOKYBĖ IR GARANTINIAI ĮSIPAREIGOJIMAI</w:t>
                  </w:r>
                </w:p>
              </w:tc>
            </w:tr>
            <w:tr w:rsidR="0039664A" w:rsidRPr="00FB1AB4" w14:paraId="501A22BF" w14:textId="77777777" w:rsidTr="00396C63">
              <w:trPr>
                <w:trHeight w:val="300"/>
              </w:trPr>
              <w:tc>
                <w:tcPr>
                  <w:tcW w:w="3091" w:type="dxa"/>
                </w:tcPr>
                <w:p w14:paraId="7E507904"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6.1. Garantinis terminas</w:t>
                  </w:r>
                </w:p>
              </w:tc>
              <w:tc>
                <w:tcPr>
                  <w:tcW w:w="6441" w:type="dxa"/>
                  <w:gridSpan w:val="3"/>
                </w:tcPr>
                <w:p w14:paraId="703F8690"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11EF5437" w14:textId="77777777" w:rsidTr="00396C63">
              <w:trPr>
                <w:trHeight w:val="300"/>
              </w:trPr>
              <w:tc>
                <w:tcPr>
                  <w:tcW w:w="3091" w:type="dxa"/>
                </w:tcPr>
                <w:p w14:paraId="15B3CA89"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sz w:val="19"/>
                      <w:szCs w:val="19"/>
                    </w:rPr>
                    <w:t>6.2. Terminas Paslaugų trūkumams pašalinti</w:t>
                  </w:r>
                </w:p>
              </w:tc>
              <w:tc>
                <w:tcPr>
                  <w:tcW w:w="6441" w:type="dxa"/>
                  <w:gridSpan w:val="3"/>
                </w:tcPr>
                <w:p w14:paraId="65553C18"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sz w:val="19"/>
                      <w:szCs w:val="19"/>
                    </w:rPr>
                    <w:t>B</w:t>
                  </w:r>
                  <w:r w:rsidRPr="00FB1AB4" w:rsidDel="0045405C">
                    <w:rPr>
                      <w:rFonts w:ascii="Verdana" w:eastAsia="Times New Roman" w:hAnsi="Verdana" w:cs="Times New Roman"/>
                      <w:kern w:val="2"/>
                      <w:sz w:val="19"/>
                      <w:szCs w:val="19"/>
                    </w:rPr>
                    <w:t>et kuriuo Sutarties galiojimo metu nustačius Paslaugų trūkumų, Tiekėjas turi ne vėliau kaip</w:t>
                  </w:r>
                  <w:r w:rsidRPr="00FB1AB4">
                    <w:rPr>
                      <w:rFonts w:ascii="Verdana" w:eastAsia="Times New Roman" w:hAnsi="Verdana" w:cs="Times New Roman"/>
                      <w:sz w:val="19"/>
                      <w:szCs w:val="19"/>
                    </w:rPr>
                    <w:t xml:space="preserve"> per 10 darbo dienų</w:t>
                  </w:r>
                  <w:r w:rsidRPr="00FB1AB4" w:rsidDel="0045405C">
                    <w:rPr>
                      <w:rFonts w:ascii="Verdana" w:eastAsia="Times New Roman" w:hAnsi="Verdana" w:cs="Times New Roman"/>
                      <w:kern w:val="2"/>
                      <w:sz w:val="19"/>
                      <w:szCs w:val="19"/>
                    </w:rPr>
                    <w:t xml:space="preserve"> nuo rašytinės pretenzijos gavimo dienos pašalinti Paslaugų trūkumus.</w:t>
                  </w:r>
                </w:p>
              </w:tc>
            </w:tr>
            <w:tr w:rsidR="0039664A" w:rsidRPr="00FB1AB4" w14:paraId="396D76DB" w14:textId="77777777" w:rsidTr="00396C63">
              <w:trPr>
                <w:trHeight w:val="300"/>
              </w:trPr>
              <w:tc>
                <w:tcPr>
                  <w:tcW w:w="3091" w:type="dxa"/>
                </w:tcPr>
                <w:p w14:paraId="257E803F" w14:textId="77777777" w:rsidR="0039664A" w:rsidRPr="00FB1AB4" w:rsidRDefault="0039664A" w:rsidP="0039664A">
                  <w:pPr>
                    <w:spacing w:after="0" w:line="240" w:lineRule="auto"/>
                    <w:rPr>
                      <w:rFonts w:ascii="Verdana" w:eastAsia="Times New Roman" w:hAnsi="Verdana" w:cs="Times New Roman"/>
                      <w:b/>
                      <w:sz w:val="19"/>
                      <w:szCs w:val="19"/>
                    </w:rPr>
                  </w:pPr>
                  <w:r w:rsidRPr="00FB1AB4">
                    <w:rPr>
                      <w:rFonts w:ascii="Verdana" w:eastAsia="Times New Roman" w:hAnsi="Verdana" w:cs="Times New Roman"/>
                      <w:b/>
                      <w:sz w:val="19"/>
                      <w:szCs w:val="19"/>
                    </w:rPr>
                    <w:t xml:space="preserve">6.3. Kokybinių kriterijų įgyvendinimo </w:t>
                  </w:r>
                  <w:r w:rsidRPr="00FB1AB4">
                    <w:rPr>
                      <w:rFonts w:ascii="Verdana" w:eastAsia="Times New Roman" w:hAnsi="Verdana" w:cs="Times New Roman"/>
                      <w:b/>
                      <w:bCs/>
                      <w:sz w:val="19"/>
                      <w:szCs w:val="19"/>
                    </w:rPr>
                    <w:t xml:space="preserve">ir </w:t>
                  </w:r>
                  <w:r w:rsidRPr="00FB1AB4">
                    <w:rPr>
                      <w:rFonts w:ascii="Verdana" w:eastAsia="Times New Roman" w:hAnsi="Verdana" w:cs="Times New Roman"/>
                      <w:b/>
                      <w:sz w:val="19"/>
                      <w:szCs w:val="19"/>
                    </w:rPr>
                    <w:t>tikrinimo tvarka</w:t>
                  </w:r>
                </w:p>
              </w:tc>
              <w:tc>
                <w:tcPr>
                  <w:tcW w:w="6441" w:type="dxa"/>
                  <w:gridSpan w:val="3"/>
                </w:tcPr>
                <w:p w14:paraId="03C50C17" w14:textId="4FB3923F"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31492518" w14:textId="77777777" w:rsidTr="00396C63">
              <w:trPr>
                <w:trHeight w:val="300"/>
              </w:trPr>
              <w:tc>
                <w:tcPr>
                  <w:tcW w:w="9532" w:type="dxa"/>
                  <w:gridSpan w:val="4"/>
                </w:tcPr>
                <w:p w14:paraId="37757CFF"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lastRenderedPageBreak/>
                    <w:t>7. SUTARTIES VYKDYMUI PASITELKIAMI SUBTIEKĖJAI IR (AR) SPECIALISTAI</w:t>
                  </w:r>
                </w:p>
              </w:tc>
            </w:tr>
            <w:tr w:rsidR="0039664A" w:rsidRPr="00FB1AB4" w14:paraId="73C6B770" w14:textId="77777777" w:rsidTr="00396C63">
              <w:trPr>
                <w:trHeight w:val="300"/>
              </w:trPr>
              <w:tc>
                <w:tcPr>
                  <w:tcW w:w="3091" w:type="dxa"/>
                </w:tcPr>
                <w:p w14:paraId="5E20D71E" w14:textId="77777777" w:rsidR="0039664A" w:rsidRPr="00FB1AB4" w:rsidRDefault="0039664A" w:rsidP="0039664A">
                  <w:pPr>
                    <w:spacing w:after="0" w:line="240" w:lineRule="auto"/>
                    <w:rPr>
                      <w:rFonts w:ascii="Verdana" w:eastAsia="Times New Roman" w:hAnsi="Verdana" w:cs="Times New Roman"/>
                      <w:b/>
                      <w:bCs/>
                      <w:kern w:val="2"/>
                      <w:sz w:val="19"/>
                      <w:szCs w:val="19"/>
                    </w:rPr>
                  </w:pPr>
                  <w:r w:rsidRPr="00FB1AB4">
                    <w:rPr>
                      <w:rFonts w:ascii="Verdana" w:eastAsia="Times New Roman" w:hAnsi="Verdana" w:cs="Times New Roman"/>
                      <w:b/>
                      <w:bCs/>
                      <w:kern w:val="2"/>
                      <w:sz w:val="19"/>
                      <w:szCs w:val="19"/>
                    </w:rPr>
                    <w:t>7.1. Sutarties vykdymui pasitelkiami subtiekėjai ir (ar) specialistai</w:t>
                  </w:r>
                </w:p>
              </w:tc>
              <w:tc>
                <w:tcPr>
                  <w:tcW w:w="6441" w:type="dxa"/>
                  <w:gridSpan w:val="3"/>
                </w:tcPr>
                <w:p w14:paraId="2CE98C17"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Sutarties vykdymui subtiekėjai ir (ar) specialistai nepasitelkiami.</w:t>
                  </w:r>
                </w:p>
                <w:p w14:paraId="16B0214E"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7DFA63BB" w14:textId="77777777" w:rsidR="0039664A" w:rsidRPr="00FB1AB4" w:rsidRDefault="0039664A" w:rsidP="00B570E6">
                  <w:pPr>
                    <w:spacing w:after="0" w:line="240" w:lineRule="auto"/>
                    <w:jc w:val="both"/>
                    <w:rPr>
                      <w:rFonts w:ascii="Verdana" w:eastAsia="Times New Roman" w:hAnsi="Verdana" w:cs="Times New Roman"/>
                      <w:color w:val="FF0000"/>
                      <w:kern w:val="2"/>
                      <w:sz w:val="19"/>
                      <w:szCs w:val="19"/>
                    </w:rPr>
                  </w:pPr>
                  <w:r w:rsidRPr="00FB1AB4">
                    <w:rPr>
                      <w:rFonts w:ascii="Verdana" w:eastAsia="Times New Roman" w:hAnsi="Verdana" w:cs="Times New Roman"/>
                      <w:color w:val="FF0000"/>
                      <w:kern w:val="2"/>
                      <w:sz w:val="19"/>
                      <w:szCs w:val="19"/>
                    </w:rPr>
                    <w:t>arba</w:t>
                  </w:r>
                </w:p>
                <w:p w14:paraId="09D0F832"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30CE4200" w14:textId="77777777" w:rsidR="0039664A" w:rsidRPr="00FB1AB4" w:rsidRDefault="0039664A" w:rsidP="00B570E6">
                  <w:pPr>
                    <w:spacing w:after="0" w:line="240" w:lineRule="auto"/>
                    <w:jc w:val="both"/>
                    <w:rPr>
                      <w:rFonts w:ascii="Verdana" w:eastAsia="Times New Roman" w:hAnsi="Verdana" w:cs="Times New Roman"/>
                      <w:b/>
                      <w:kern w:val="2"/>
                      <w:sz w:val="19"/>
                      <w:szCs w:val="19"/>
                    </w:rPr>
                  </w:pPr>
                  <w:r w:rsidRPr="00FB1AB4">
                    <w:rPr>
                      <w:rFonts w:ascii="Verdana" w:eastAsia="Times New Roman" w:hAnsi="Verdana" w:cs="Times New Roman"/>
                      <w:kern w:val="2"/>
                      <w:sz w:val="19"/>
                      <w:szCs w:val="19"/>
                    </w:rPr>
                    <w:t xml:space="preserve">Sutarties vykdymui pasitelkiami subtiekėjai ir (ar) specialistai yra nurodyti Sutarties priede Nr. </w:t>
                  </w:r>
                  <w:r w:rsidRPr="00FB1AB4">
                    <w:rPr>
                      <w:rFonts w:ascii="Verdana" w:eastAsia="Times New Roman" w:hAnsi="Verdana" w:cs="Times New Roman"/>
                      <w:kern w:val="2"/>
                      <w:sz w:val="19"/>
                      <w:szCs w:val="19"/>
                      <w:highlight w:val="yellow"/>
                    </w:rPr>
                    <w:t>[...]</w:t>
                  </w:r>
                  <w:r w:rsidRPr="00FB1AB4">
                    <w:rPr>
                      <w:rFonts w:ascii="Verdana" w:eastAsia="Times New Roman" w:hAnsi="Verdana" w:cs="Times New Roman"/>
                      <w:kern w:val="2"/>
                      <w:sz w:val="19"/>
                      <w:szCs w:val="19"/>
                    </w:rPr>
                    <w:t xml:space="preserve"> „Sutarties vykdymui pasitelkiami subtiekėjai ir (ar) specialistai“</w:t>
                  </w:r>
                </w:p>
              </w:tc>
            </w:tr>
            <w:tr w:rsidR="0039664A" w:rsidRPr="00FB1AB4" w14:paraId="0580D733" w14:textId="77777777" w:rsidTr="00396C63">
              <w:trPr>
                <w:trHeight w:val="300"/>
              </w:trPr>
              <w:tc>
                <w:tcPr>
                  <w:tcW w:w="9532" w:type="dxa"/>
                  <w:gridSpan w:val="4"/>
                </w:tcPr>
                <w:p w14:paraId="297841CB"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8. PRIEVOLIŲ PAGAL SUTARTĮ ĮVYKDYMO UŽTIKRINIMAS</w:t>
                  </w:r>
                </w:p>
              </w:tc>
            </w:tr>
            <w:tr w:rsidR="0039664A" w:rsidRPr="00FB1AB4" w14:paraId="3750282B" w14:textId="77777777" w:rsidTr="00396C63">
              <w:trPr>
                <w:trHeight w:val="300"/>
              </w:trPr>
              <w:tc>
                <w:tcPr>
                  <w:tcW w:w="3091" w:type="dxa"/>
                </w:tcPr>
                <w:p w14:paraId="3ACC79D2"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8.1. Prievolių pagal Sutartį įvykdymo užtikrinimas</w:t>
                  </w:r>
                </w:p>
              </w:tc>
              <w:tc>
                <w:tcPr>
                  <w:tcW w:w="6441" w:type="dxa"/>
                  <w:gridSpan w:val="3"/>
                </w:tcPr>
                <w:p w14:paraId="516A5344" w14:textId="77777777"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Prievolių pagal Sutartį įvykdymas užtikrinamas:</w:t>
                  </w:r>
                </w:p>
                <w:p w14:paraId="37F7C512" w14:textId="5216DA5E" w:rsidR="0039664A" w:rsidRPr="00FB1AB4" w:rsidRDefault="0039664A" w:rsidP="0039664A">
                  <w:pPr>
                    <w:spacing w:after="0" w:line="240" w:lineRule="auto"/>
                    <w:rPr>
                      <w:rFonts w:ascii="Verdana" w:eastAsia="Times New Roman" w:hAnsi="Verdana" w:cs="Times New Roman"/>
                      <w:sz w:val="19"/>
                      <w:szCs w:val="19"/>
                    </w:rPr>
                  </w:pPr>
                  <w:r w:rsidRPr="00FB1AB4">
                    <w:rPr>
                      <w:rFonts w:ascii="Verdana" w:eastAsia="Times New Roman" w:hAnsi="Verdana" w:cs="Times New Roman"/>
                      <w:kern w:val="2"/>
                      <w:sz w:val="19"/>
                      <w:szCs w:val="19"/>
                    </w:rPr>
                    <w:t>Netesybomis (delspinigiais, bauda)</w:t>
                  </w:r>
                </w:p>
              </w:tc>
            </w:tr>
            <w:tr w:rsidR="0039664A" w:rsidRPr="00FB1AB4" w14:paraId="3A8E0655" w14:textId="77777777" w:rsidTr="00396C63">
              <w:trPr>
                <w:trHeight w:val="300"/>
              </w:trPr>
              <w:tc>
                <w:tcPr>
                  <w:tcW w:w="3091" w:type="dxa"/>
                </w:tcPr>
                <w:p w14:paraId="1921D14A"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8.2 Sutarties įvykdymo užtikrinimo galiojimo terminas</w:t>
                  </w:r>
                </w:p>
              </w:tc>
              <w:tc>
                <w:tcPr>
                  <w:tcW w:w="6441" w:type="dxa"/>
                  <w:gridSpan w:val="3"/>
                </w:tcPr>
                <w:p w14:paraId="33A77707" w14:textId="51C42F40"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6DDC7BA7" w14:textId="77777777" w:rsidTr="00396C63">
              <w:trPr>
                <w:trHeight w:val="300"/>
              </w:trPr>
              <w:tc>
                <w:tcPr>
                  <w:tcW w:w="3091" w:type="dxa"/>
                </w:tcPr>
                <w:p w14:paraId="7595CCF5"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8.3. Sutarties įvykdymo užtikrinimo pateikimas</w:t>
                  </w:r>
                </w:p>
              </w:tc>
              <w:tc>
                <w:tcPr>
                  <w:tcW w:w="6441" w:type="dxa"/>
                  <w:gridSpan w:val="3"/>
                </w:tcPr>
                <w:p w14:paraId="523C497F" w14:textId="6E5581B0" w:rsidR="0039664A" w:rsidRPr="00FB1AB4" w:rsidRDefault="0039664A" w:rsidP="0039664A">
                  <w:pPr>
                    <w:spacing w:after="0" w:line="240" w:lineRule="auto"/>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6A582322" w14:textId="77777777" w:rsidTr="00396C63">
              <w:trPr>
                <w:trHeight w:val="300"/>
              </w:trPr>
              <w:tc>
                <w:tcPr>
                  <w:tcW w:w="9532" w:type="dxa"/>
                  <w:gridSpan w:val="4"/>
                </w:tcPr>
                <w:p w14:paraId="3E80B2CC"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 ŠALIŲ ATSAKOMYBĖ</w:t>
                  </w:r>
                </w:p>
              </w:tc>
            </w:tr>
            <w:tr w:rsidR="0039664A" w:rsidRPr="00FB1AB4" w14:paraId="657EBA93" w14:textId="77777777" w:rsidTr="00396C63">
              <w:trPr>
                <w:trHeight w:val="300"/>
              </w:trPr>
              <w:tc>
                <w:tcPr>
                  <w:tcW w:w="3091" w:type="dxa"/>
                </w:tcPr>
                <w:p w14:paraId="5248C630"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9.1. Pirkėjui taikomos netesybos už mokėjimų pagal Sutartį vėlavimą</w:t>
                  </w:r>
                </w:p>
              </w:tc>
              <w:tc>
                <w:tcPr>
                  <w:tcW w:w="6441" w:type="dxa"/>
                  <w:gridSpan w:val="3"/>
                </w:tcPr>
                <w:p w14:paraId="71871006" w14:textId="615D3C2A"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color w:val="000000"/>
                      <w:kern w:val="2"/>
                      <w:sz w:val="19"/>
                      <w:szCs w:val="19"/>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B1AB4">
                    <w:rPr>
                      <w:rFonts w:ascii="Verdana" w:eastAsia="Times New Roman" w:hAnsi="Verdana" w:cs="Times New Roman"/>
                      <w:kern w:val="2"/>
                      <w:sz w:val="19"/>
                      <w:szCs w:val="19"/>
                    </w:rPr>
                    <w:t>Pirkėjui 0,04 (keturios šimtosios) procento dydžio delspinigius nuo neapmokėtos sumos be PVM už kiekvieną vėlavimo dieną.</w:t>
                  </w:r>
                </w:p>
              </w:tc>
            </w:tr>
            <w:tr w:rsidR="0039664A" w:rsidRPr="00FB1AB4" w14:paraId="17363FDD" w14:textId="77777777" w:rsidTr="00396C63">
              <w:trPr>
                <w:trHeight w:val="300"/>
              </w:trPr>
              <w:tc>
                <w:tcPr>
                  <w:tcW w:w="3091" w:type="dxa"/>
                </w:tcPr>
                <w:p w14:paraId="49C8981B"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sz w:val="19"/>
                      <w:szCs w:val="19"/>
                    </w:rPr>
                    <w:t>9.2. Tiekėjui taikomos netesybos</w:t>
                  </w:r>
                </w:p>
              </w:tc>
              <w:tc>
                <w:tcPr>
                  <w:tcW w:w="6441" w:type="dxa"/>
                  <w:gridSpan w:val="3"/>
                </w:tcPr>
                <w:p w14:paraId="2F802391" w14:textId="77777777" w:rsidR="0039664A" w:rsidRPr="00FB1AB4" w:rsidRDefault="0039664A" w:rsidP="00B570E6">
                  <w:pPr>
                    <w:spacing w:after="0" w:line="240" w:lineRule="auto"/>
                    <w:jc w:val="both"/>
                    <w:rPr>
                      <w:rFonts w:ascii="Verdana" w:eastAsia="Times New Roman" w:hAnsi="Verdana" w:cs="Times New Roman"/>
                      <w:color w:val="000000"/>
                      <w:kern w:val="2"/>
                      <w:sz w:val="19"/>
                      <w:szCs w:val="19"/>
                    </w:rPr>
                  </w:pPr>
                  <w:r w:rsidRPr="00FB1AB4">
                    <w:rPr>
                      <w:rFonts w:ascii="Verdana" w:eastAsia="Times New Roman" w:hAnsi="Verdana" w:cs="Times New Roman"/>
                      <w:color w:val="000000"/>
                      <w:kern w:val="2"/>
                      <w:sz w:val="19"/>
                      <w:szCs w:val="19"/>
                    </w:rPr>
                    <w:t xml:space="preserve">9.2.1. Jeigu Tiekėjas vėluoja suteikti Paslaugas arba nevykdo kitų sutartinių įsipareigojimų, Pirkėjas nuo kitos nei nustatytas terminas dienos Tiekėjui skaičiuoja </w:t>
                  </w:r>
                  <w:r w:rsidRPr="00FB1AB4">
                    <w:rPr>
                      <w:rFonts w:ascii="Verdana" w:eastAsia="Times New Roman" w:hAnsi="Verdana" w:cs="Times New Roman"/>
                      <w:kern w:val="2"/>
                      <w:sz w:val="19"/>
                      <w:szCs w:val="19"/>
                    </w:rPr>
                    <w:t xml:space="preserve">0,04 (keturios šimtosios) procento dydžio delspinigius už kiekvieną uždelstą dieną </w:t>
                  </w:r>
                  <w:r w:rsidRPr="00FB1AB4">
                    <w:rPr>
                      <w:rFonts w:ascii="Verdana" w:eastAsia="Times New Roman" w:hAnsi="Verdana" w:cs="Times New Roman"/>
                      <w:color w:val="000000"/>
                      <w:kern w:val="2"/>
                      <w:sz w:val="19"/>
                      <w:szCs w:val="19"/>
                    </w:rPr>
                    <w:t>nuo laiku nesuteiktų Paslaugų ar kitų sutartinių įsipareigojimų nevykdymo kainos be PVM.</w:t>
                  </w:r>
                </w:p>
                <w:p w14:paraId="61E150C2"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1BE40F93" w14:textId="77777777" w:rsidR="0039664A" w:rsidRPr="00FB1AB4" w:rsidRDefault="0039664A" w:rsidP="00B570E6">
                  <w:pPr>
                    <w:spacing w:after="0" w:line="240" w:lineRule="auto"/>
                    <w:jc w:val="both"/>
                    <w:rPr>
                      <w:rFonts w:ascii="Verdana" w:eastAsia="Times New Roman" w:hAnsi="Verdana" w:cs="Times New Roman"/>
                      <w:b/>
                      <w:kern w:val="2"/>
                      <w:sz w:val="19"/>
                      <w:szCs w:val="19"/>
                    </w:rPr>
                  </w:pPr>
                  <w:r w:rsidRPr="00FB1AB4">
                    <w:rPr>
                      <w:rFonts w:ascii="Verdana" w:eastAsia="Times New Roman" w:hAnsi="Verdana" w:cs="Times New Roman"/>
                      <w:kern w:val="2"/>
                      <w:sz w:val="19"/>
                      <w:szCs w:val="19"/>
                    </w:rPr>
                    <w:t xml:space="preserve">9.2.2. Tiekėjas privalo sumokėti Pirkėjui netesybas per </w:t>
                  </w:r>
                  <w:r w:rsidRPr="00FB1AB4">
                    <w:rPr>
                      <w:rFonts w:ascii="Verdana" w:eastAsia="Times New Roman" w:hAnsi="Verdana" w:cs="Times New Roman"/>
                      <w:kern w:val="2"/>
                      <w:sz w:val="19"/>
                      <w:szCs w:val="19"/>
                      <w:lang w:val="en-US"/>
                    </w:rPr>
                    <w:t xml:space="preserve">10 </w:t>
                  </w:r>
                  <w:r w:rsidRPr="00FB1AB4">
                    <w:rPr>
                      <w:rFonts w:ascii="Verdana" w:eastAsia="Times New Roman" w:hAnsi="Verdana" w:cs="Times New Roman"/>
                      <w:kern w:val="2"/>
                      <w:sz w:val="19"/>
                      <w:szCs w:val="19"/>
                    </w:rPr>
                    <w:t>darbo dienų nuo Pirkėjo pareikalavimo, jeigu netesybų suma nė</w:t>
                  </w:r>
                  <w:r w:rsidRPr="00FB1AB4">
                    <w:rPr>
                      <w:rFonts w:ascii="Verdana" w:eastAsia="Times New Roman" w:hAnsi="Verdana" w:cs="Times New Roman"/>
                      <w:color w:val="000000"/>
                      <w:kern w:val="2"/>
                      <w:sz w:val="19"/>
                      <w:szCs w:val="19"/>
                    </w:rPr>
                    <w:t xml:space="preserve">ra </w:t>
                  </w:r>
                  <w:r w:rsidRPr="00FB1AB4">
                    <w:rPr>
                      <w:rFonts w:ascii="Verdana" w:eastAsia="Times New Roman" w:hAnsi="Verdana" w:cs="Times New Roman"/>
                      <w:sz w:val="19"/>
                      <w:szCs w:val="19"/>
                    </w:rPr>
                    <w:t>išskaitoma iš Tiekėjui mokėtinos sumos.</w:t>
                  </w:r>
                </w:p>
              </w:tc>
            </w:tr>
            <w:tr w:rsidR="0039664A" w:rsidRPr="00FB1AB4" w14:paraId="7ABD7849" w14:textId="77777777" w:rsidTr="00053E41">
              <w:trPr>
                <w:trHeight w:val="1562"/>
              </w:trPr>
              <w:tc>
                <w:tcPr>
                  <w:tcW w:w="3091" w:type="dxa"/>
                </w:tcPr>
                <w:p w14:paraId="173CC360"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9.3. Tiekėjui / Pirkėjui taikoma bauda nutraukus Sutartį dėl esminio Sutarties pažeidimo ar nepagrįstai nutraukus Sutarties vykdymą ne Sutartyje nustatyta tvarka</w:t>
                  </w:r>
                </w:p>
              </w:tc>
              <w:tc>
                <w:tcPr>
                  <w:tcW w:w="6441" w:type="dxa"/>
                  <w:gridSpan w:val="3"/>
                </w:tcPr>
                <w:p w14:paraId="111FF54C"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kern w:val="2"/>
                      <w:sz w:val="19"/>
                      <w:szCs w:val="19"/>
                    </w:rPr>
                    <w:t xml:space="preserve">9.3.1. Nutraukus Sutartį dėl esminio Sutarties pažeidimo, mokama </w:t>
                  </w:r>
                  <w:r w:rsidRPr="00FB1AB4">
                    <w:rPr>
                      <w:rFonts w:ascii="Verdana" w:eastAsia="Times New Roman" w:hAnsi="Verdana" w:cs="Times New Roman"/>
                      <w:sz w:val="19"/>
                      <w:szCs w:val="19"/>
                    </w:rPr>
                    <w:t>1500</w:t>
                  </w:r>
                  <w:r w:rsidRPr="00FB1AB4">
                    <w:rPr>
                      <w:rFonts w:ascii="Verdana" w:eastAsia="Times New Roman" w:hAnsi="Verdana" w:cs="Times New Roman"/>
                      <w:kern w:val="2"/>
                      <w:sz w:val="19"/>
                      <w:szCs w:val="19"/>
                    </w:rPr>
                    <w:t xml:space="preserve"> Eur dydžio bauda.</w:t>
                  </w:r>
                </w:p>
                <w:p w14:paraId="121219A9"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540263DA" w14:textId="03582910"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 xml:space="preserve">9.3.2. </w:t>
                  </w:r>
                  <w:r w:rsidRPr="00FB1AB4">
                    <w:rPr>
                      <w:rFonts w:ascii="Verdana" w:eastAsia="Times New Roman" w:hAnsi="Verdana" w:cs="Times New Roman"/>
                      <w:sz w:val="19"/>
                      <w:szCs w:val="19"/>
                    </w:rPr>
                    <w:t>Nepagrįstai nutraukus Sutarties vykdymą ne Sutartyje nustatyta tvarka, mokama</w:t>
                  </w:r>
                  <w:r w:rsidRPr="00FB1AB4">
                    <w:rPr>
                      <w:rFonts w:ascii="Verdana" w:eastAsia="Times New Roman" w:hAnsi="Verdana" w:cs="Times New Roman"/>
                      <w:kern w:val="2"/>
                      <w:sz w:val="19"/>
                      <w:szCs w:val="19"/>
                    </w:rPr>
                    <w:t xml:space="preserve"> 1500 Eur dydžio bauda.</w:t>
                  </w:r>
                </w:p>
              </w:tc>
            </w:tr>
            <w:tr w:rsidR="0039664A" w:rsidRPr="00FB1AB4" w14:paraId="474B05A3" w14:textId="77777777" w:rsidTr="00396C63">
              <w:trPr>
                <w:trHeight w:val="300"/>
              </w:trPr>
              <w:tc>
                <w:tcPr>
                  <w:tcW w:w="3091" w:type="dxa"/>
                </w:tcPr>
                <w:p w14:paraId="51BC7D68"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4723E668" w14:textId="77777777" w:rsidR="0039664A" w:rsidRPr="00FB1AB4" w:rsidRDefault="0039664A" w:rsidP="00B570E6">
                  <w:pPr>
                    <w:spacing w:after="0" w:line="240" w:lineRule="auto"/>
                    <w:jc w:val="both"/>
                    <w:rPr>
                      <w:rFonts w:ascii="Verdana" w:eastAsia="Times New Roman" w:hAnsi="Verdana" w:cs="Times New Roman"/>
                      <w:sz w:val="19"/>
                      <w:szCs w:val="19"/>
                    </w:rPr>
                  </w:pPr>
                  <w:r w:rsidRPr="00FB1AB4">
                    <w:rPr>
                      <w:rFonts w:ascii="Verdana" w:eastAsia="Times New Roman" w:hAnsi="Verdana" w:cs="Times New Roman"/>
                      <w:sz w:val="19"/>
                      <w:szCs w:val="19"/>
                    </w:rPr>
                    <w:t>1000 (vienas tūkstantis eurų)</w:t>
                  </w:r>
                </w:p>
              </w:tc>
            </w:tr>
            <w:tr w:rsidR="0039664A" w:rsidRPr="00FB1AB4" w14:paraId="31325AFD" w14:textId="77777777" w:rsidTr="00396C63">
              <w:trPr>
                <w:trHeight w:val="300"/>
              </w:trPr>
              <w:tc>
                <w:tcPr>
                  <w:tcW w:w="3091" w:type="dxa"/>
                </w:tcPr>
                <w:p w14:paraId="24242099"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9.5. Tiekėjui taikomos baudos dėl aplinkosauginių ir (arba) socialinių kriterijų nesilaikymo</w:t>
                  </w:r>
                </w:p>
              </w:tc>
              <w:tc>
                <w:tcPr>
                  <w:tcW w:w="6441" w:type="dxa"/>
                  <w:gridSpan w:val="3"/>
                </w:tcPr>
                <w:p w14:paraId="2FBAED67" w14:textId="5B8C6C88"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7D685338" w14:textId="77777777" w:rsidTr="00396C63">
              <w:trPr>
                <w:trHeight w:val="300"/>
              </w:trPr>
              <w:tc>
                <w:tcPr>
                  <w:tcW w:w="3091" w:type="dxa"/>
                </w:tcPr>
                <w:p w14:paraId="73D97C31"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9.6. Tiekėjui / Pirkėjui taikoma bauda dėl konfidencialumo reikalavimų nesilaikymo</w:t>
                  </w:r>
                </w:p>
              </w:tc>
              <w:tc>
                <w:tcPr>
                  <w:tcW w:w="6441" w:type="dxa"/>
                  <w:gridSpan w:val="3"/>
                </w:tcPr>
                <w:p w14:paraId="797E4D4C"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sz w:val="19"/>
                      <w:szCs w:val="19"/>
                    </w:rPr>
                    <w:t>3000 (trys tūkstančiai eurų)</w:t>
                  </w:r>
                </w:p>
              </w:tc>
            </w:tr>
            <w:tr w:rsidR="0039664A" w:rsidRPr="00FB1AB4" w14:paraId="2306CF60" w14:textId="77777777" w:rsidTr="00396C63">
              <w:trPr>
                <w:trHeight w:val="300"/>
              </w:trPr>
              <w:tc>
                <w:tcPr>
                  <w:tcW w:w="3091" w:type="dxa"/>
                </w:tcPr>
                <w:p w14:paraId="264D79DD"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9.7. Tiekėjui taikomos netesybos dėl pirkimo dokumentuose nustatytų kokybinių kriterijų nepasiekimo Sutarties vykdymo metu</w:t>
                  </w:r>
                </w:p>
              </w:tc>
              <w:tc>
                <w:tcPr>
                  <w:tcW w:w="6441" w:type="dxa"/>
                  <w:gridSpan w:val="3"/>
                </w:tcPr>
                <w:p w14:paraId="594ABB78" w14:textId="30CC7438"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sz w:val="19"/>
                      <w:szCs w:val="19"/>
                    </w:rPr>
                    <w:t>Netaikoma</w:t>
                  </w:r>
                </w:p>
              </w:tc>
            </w:tr>
            <w:tr w:rsidR="0039664A" w:rsidRPr="00FB1AB4" w14:paraId="4BC8875F" w14:textId="77777777" w:rsidTr="00053E41">
              <w:trPr>
                <w:trHeight w:val="818"/>
              </w:trPr>
              <w:tc>
                <w:tcPr>
                  <w:tcW w:w="3091" w:type="dxa"/>
                  <w:tcBorders>
                    <w:top w:val="single" w:sz="4" w:space="0" w:color="auto"/>
                    <w:left w:val="single" w:sz="4" w:space="0" w:color="auto"/>
                    <w:bottom w:val="single" w:sz="4" w:space="0" w:color="auto"/>
                    <w:right w:val="single" w:sz="4" w:space="0" w:color="auto"/>
                  </w:tcBorders>
                </w:tcPr>
                <w:p w14:paraId="574E551D"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lastRenderedPageBreak/>
                    <w:t xml:space="preserve">9.8. Tiekėjui taikomos netesybos dėl Sutarties įvykdymo užtikrinimo </w:t>
                  </w:r>
                  <w:r w:rsidRPr="00FB1AB4">
                    <w:rPr>
                      <w:rFonts w:ascii="Verdana" w:eastAsia="Times New Roman" w:hAnsi="Verdana" w:cs="Times New Roman"/>
                      <w:b/>
                      <w:bCs/>
                      <w:sz w:val="19"/>
                      <w:szCs w:val="19"/>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73241F0F" w14:textId="77777777"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4C3A4A19" w14:textId="77777777" w:rsidTr="00396C63">
              <w:trPr>
                <w:trHeight w:val="300"/>
              </w:trPr>
              <w:tc>
                <w:tcPr>
                  <w:tcW w:w="3091" w:type="dxa"/>
                </w:tcPr>
                <w:p w14:paraId="66FE2A57" w14:textId="77777777" w:rsidR="0039664A" w:rsidRPr="00FB1AB4" w:rsidRDefault="0039664A" w:rsidP="0039664A">
                  <w:pPr>
                    <w:spacing w:after="0" w:line="240" w:lineRule="auto"/>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3FAB3BD9" w14:textId="77777777" w:rsidR="0039664A" w:rsidRPr="00FB1AB4" w:rsidRDefault="0039664A" w:rsidP="00B570E6">
                  <w:pPr>
                    <w:spacing w:after="0" w:line="240" w:lineRule="auto"/>
                    <w:jc w:val="both"/>
                    <w:rPr>
                      <w:rFonts w:ascii="Verdana" w:eastAsia="Times New Roman" w:hAnsi="Verdana" w:cs="Times New Roman"/>
                      <w:kern w:val="2"/>
                      <w:sz w:val="19"/>
                      <w:szCs w:val="19"/>
                    </w:rPr>
                  </w:pPr>
                </w:p>
                <w:p w14:paraId="58DDB374" w14:textId="6CE2F003" w:rsidR="0039664A" w:rsidRPr="00FB1AB4" w:rsidRDefault="0039664A" w:rsidP="00B570E6">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lang w:val="en-US"/>
                    </w:rPr>
                    <w:t xml:space="preserve">1000 </w:t>
                  </w:r>
                  <w:r w:rsidRPr="00FB1AB4">
                    <w:rPr>
                      <w:rFonts w:ascii="Verdana" w:eastAsia="Times New Roman" w:hAnsi="Verdana" w:cs="Times New Roman"/>
                      <w:kern w:val="2"/>
                      <w:sz w:val="19"/>
                      <w:szCs w:val="19"/>
                    </w:rPr>
                    <w:t>(vienas</w:t>
                  </w:r>
                  <w:r w:rsidRPr="00FB1AB4">
                    <w:rPr>
                      <w:rFonts w:ascii="Verdana" w:eastAsia="Times New Roman" w:hAnsi="Verdana" w:cs="Times New Roman"/>
                      <w:kern w:val="2"/>
                      <w:sz w:val="19"/>
                      <w:szCs w:val="19"/>
                      <w:lang w:val="en-US"/>
                    </w:rPr>
                    <w:t xml:space="preserve"> t</w:t>
                  </w:r>
                  <w:r w:rsidRPr="00FB1AB4">
                    <w:rPr>
                      <w:rFonts w:ascii="Verdana" w:eastAsia="Times New Roman" w:hAnsi="Verdana" w:cs="Times New Roman"/>
                      <w:kern w:val="2"/>
                      <w:sz w:val="19"/>
                      <w:szCs w:val="19"/>
                    </w:rPr>
                    <w:t>ūkstantis eurų)</w:t>
                  </w:r>
                </w:p>
              </w:tc>
            </w:tr>
            <w:tr w:rsidR="0039664A" w:rsidRPr="00FB1AB4" w14:paraId="7F6CBE8F" w14:textId="77777777" w:rsidTr="00396C63">
              <w:trPr>
                <w:trHeight w:val="300"/>
              </w:trPr>
              <w:tc>
                <w:tcPr>
                  <w:tcW w:w="9532" w:type="dxa"/>
                  <w:gridSpan w:val="4"/>
                </w:tcPr>
                <w:p w14:paraId="73397C91"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r w:rsidRPr="00FB1AB4">
                    <w:rPr>
                      <w:rFonts w:ascii="Verdana" w:eastAsia="Times New Roman" w:hAnsi="Verdana" w:cs="Times New Roman"/>
                      <w:b/>
                      <w:kern w:val="2"/>
                      <w:sz w:val="19"/>
                      <w:szCs w:val="19"/>
                    </w:rPr>
                    <w:t>10. ESMINĖS SUTARTIES SĄLYGOS</w:t>
                  </w:r>
                </w:p>
              </w:tc>
            </w:tr>
            <w:tr w:rsidR="0039664A" w:rsidRPr="00FB1AB4" w14:paraId="5F503B52" w14:textId="77777777" w:rsidTr="00396C63">
              <w:trPr>
                <w:trHeight w:val="300"/>
              </w:trPr>
              <w:tc>
                <w:tcPr>
                  <w:tcW w:w="3091" w:type="dxa"/>
                </w:tcPr>
                <w:p w14:paraId="09D765C5" w14:textId="77777777" w:rsidR="0039664A" w:rsidRPr="00FB1AB4" w:rsidRDefault="0039664A" w:rsidP="0039664A">
                  <w:pPr>
                    <w:spacing w:after="0" w:line="240" w:lineRule="auto"/>
                    <w:rPr>
                      <w:rFonts w:ascii="Verdana" w:eastAsia="Times New Roman" w:hAnsi="Verdana" w:cs="Times New Roman"/>
                      <w:b/>
                      <w:kern w:val="2"/>
                      <w:sz w:val="19"/>
                      <w:szCs w:val="19"/>
                      <w:lang w:val="en-US"/>
                    </w:rPr>
                  </w:pPr>
                  <w:r w:rsidRPr="00FB1AB4">
                    <w:rPr>
                      <w:rFonts w:ascii="Verdana" w:eastAsia="Times New Roman" w:hAnsi="Verdana" w:cs="Times New Roman"/>
                      <w:b/>
                      <w:kern w:val="2"/>
                      <w:sz w:val="19"/>
                      <w:szCs w:val="19"/>
                      <w:lang w:val="en-US"/>
                    </w:rPr>
                    <w:t xml:space="preserve">10.1. </w:t>
                  </w:r>
                  <w:r w:rsidRPr="00FB1AB4">
                    <w:rPr>
                      <w:rFonts w:ascii="Verdana" w:eastAsia="Times New Roman" w:hAnsi="Verdana" w:cs="Times New Roman"/>
                      <w:b/>
                      <w:kern w:val="2"/>
                      <w:sz w:val="19"/>
                      <w:szCs w:val="19"/>
                    </w:rPr>
                    <w:t>Esminės Sutarties sąlygos</w:t>
                  </w:r>
                </w:p>
              </w:tc>
              <w:tc>
                <w:tcPr>
                  <w:tcW w:w="6441" w:type="dxa"/>
                  <w:gridSpan w:val="3"/>
                </w:tcPr>
                <w:p w14:paraId="2767E6BF" w14:textId="77777777"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Esminėmis sutarties sąlygomis laikoma:</w:t>
                  </w:r>
                </w:p>
                <w:p w14:paraId="580BFF5B" w14:textId="38E21336"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 xml:space="preserve">Paslaugų nesuteikimas nustatytu laiku arba paslaugų neatitikimas techninėje specifikacijoje nustatytiems reikalavimams. </w:t>
                  </w:r>
                </w:p>
              </w:tc>
            </w:tr>
            <w:tr w:rsidR="0039664A" w:rsidRPr="00FB1AB4" w14:paraId="468FCA71" w14:textId="77777777" w:rsidTr="00396C63">
              <w:trPr>
                <w:trHeight w:val="300"/>
              </w:trPr>
              <w:tc>
                <w:tcPr>
                  <w:tcW w:w="9532" w:type="dxa"/>
                  <w:gridSpan w:val="4"/>
                </w:tcPr>
                <w:p w14:paraId="24009CE5"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11. SUTARTIES GALIOJIMAS IR KEITIMAS</w:t>
                  </w:r>
                </w:p>
              </w:tc>
            </w:tr>
            <w:tr w:rsidR="0039664A" w:rsidRPr="00FB1AB4" w14:paraId="66B9BE3C" w14:textId="77777777" w:rsidTr="00396C63">
              <w:trPr>
                <w:trHeight w:val="300"/>
              </w:trPr>
              <w:tc>
                <w:tcPr>
                  <w:tcW w:w="3091" w:type="dxa"/>
                </w:tcPr>
                <w:p w14:paraId="1556354F"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sz w:val="19"/>
                      <w:szCs w:val="19"/>
                    </w:rPr>
                    <w:t>11.1. Sutarties sudarymas ir įsigaliojimas</w:t>
                  </w:r>
                </w:p>
              </w:tc>
              <w:tc>
                <w:tcPr>
                  <w:tcW w:w="6441" w:type="dxa"/>
                  <w:gridSpan w:val="3"/>
                </w:tcPr>
                <w:p w14:paraId="2747CC87" w14:textId="77777777"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Ši Sutartis laikoma sudaryta ir įsigalioja nuo Sutarties pasirašymo dienos (antrosios Šalies pasirašymo dieną).</w:t>
                  </w:r>
                </w:p>
                <w:p w14:paraId="087E0CB2" w14:textId="5407E3D8"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Sutartis galioja iki visiško prievolių įvykdymo (kol bus išnaudota Pradinės Sutarties vertė, bet jos terminas negali būti ilgesnis kaip 12 mėnesių.</w:t>
                  </w:r>
                </w:p>
              </w:tc>
            </w:tr>
            <w:tr w:rsidR="0039664A" w:rsidRPr="00FB1AB4" w14:paraId="10CECE0F" w14:textId="77777777" w:rsidTr="00396C63">
              <w:trPr>
                <w:trHeight w:val="300"/>
              </w:trPr>
              <w:tc>
                <w:tcPr>
                  <w:tcW w:w="3091" w:type="dxa"/>
                </w:tcPr>
                <w:p w14:paraId="7EC3FF20"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11.2. Sutarties galiojimo termino pratęsimas</w:t>
                  </w:r>
                </w:p>
              </w:tc>
              <w:tc>
                <w:tcPr>
                  <w:tcW w:w="6441" w:type="dxa"/>
                  <w:gridSpan w:val="3"/>
                </w:tcPr>
                <w:p w14:paraId="401F6E14" w14:textId="77777777"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Netaikoma</w:t>
                  </w:r>
                </w:p>
              </w:tc>
            </w:tr>
            <w:tr w:rsidR="0039664A" w:rsidRPr="00FB1AB4" w14:paraId="3B674D9B" w14:textId="77777777" w:rsidTr="00396C63">
              <w:trPr>
                <w:trHeight w:val="300"/>
              </w:trPr>
              <w:tc>
                <w:tcPr>
                  <w:tcW w:w="9532" w:type="dxa"/>
                  <w:gridSpan w:val="4"/>
                </w:tcPr>
                <w:p w14:paraId="68C3D24A"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12. SUTARTIES NUTRAUKIMAS</w:t>
                  </w:r>
                </w:p>
              </w:tc>
            </w:tr>
            <w:tr w:rsidR="0039664A" w:rsidRPr="00FB1AB4" w14:paraId="76ABDC4F" w14:textId="77777777" w:rsidTr="00053E41">
              <w:trPr>
                <w:trHeight w:val="300"/>
              </w:trPr>
              <w:tc>
                <w:tcPr>
                  <w:tcW w:w="3148" w:type="dxa"/>
                  <w:gridSpan w:val="2"/>
                  <w:tcBorders>
                    <w:top w:val="single" w:sz="4" w:space="0" w:color="auto"/>
                    <w:left w:val="single" w:sz="4" w:space="0" w:color="auto"/>
                    <w:bottom w:val="single" w:sz="4" w:space="0" w:color="auto"/>
                    <w:right w:val="single" w:sz="4" w:space="0" w:color="auto"/>
                  </w:tcBorders>
                </w:tcPr>
                <w:p w14:paraId="0518FC4B"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12.1. Sutarties nutraukimo pagrindai</w:t>
                  </w:r>
                </w:p>
              </w:tc>
              <w:tc>
                <w:tcPr>
                  <w:tcW w:w="6384" w:type="dxa"/>
                  <w:gridSpan w:val="2"/>
                  <w:tcBorders>
                    <w:top w:val="single" w:sz="4" w:space="0" w:color="auto"/>
                    <w:left w:val="single" w:sz="4" w:space="0" w:color="auto"/>
                    <w:bottom w:val="single" w:sz="4" w:space="0" w:color="auto"/>
                    <w:right w:val="single" w:sz="4" w:space="0" w:color="auto"/>
                  </w:tcBorders>
                </w:tcPr>
                <w:p w14:paraId="2A937994" w14:textId="77777777"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Sutartis gali būti nutraukiama rašytiniu Šalių susitarimu arba vienašališkai, Bendrosiose sąlygose nustatyta tvarka.</w:t>
                  </w:r>
                </w:p>
              </w:tc>
            </w:tr>
            <w:tr w:rsidR="0039664A" w:rsidRPr="00FB1AB4" w14:paraId="3E349766" w14:textId="77777777" w:rsidTr="00053E41">
              <w:trPr>
                <w:trHeight w:val="300"/>
              </w:trPr>
              <w:tc>
                <w:tcPr>
                  <w:tcW w:w="3148" w:type="dxa"/>
                  <w:gridSpan w:val="2"/>
                  <w:tcBorders>
                    <w:top w:val="single" w:sz="4" w:space="0" w:color="auto"/>
                    <w:left w:val="single" w:sz="4" w:space="0" w:color="auto"/>
                    <w:bottom w:val="single" w:sz="4" w:space="0" w:color="auto"/>
                    <w:right w:val="single" w:sz="4" w:space="0" w:color="auto"/>
                  </w:tcBorders>
                </w:tcPr>
                <w:p w14:paraId="3A2FAFB8"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 xml:space="preserve">12.2. Esminiai Sutarties </w:t>
                  </w:r>
                  <w:r w:rsidRPr="00FB1AB4">
                    <w:rPr>
                      <w:rFonts w:ascii="Verdana" w:eastAsia="Times New Roman" w:hAnsi="Verdana" w:cs="Times New Roman"/>
                      <w:b/>
                      <w:sz w:val="19"/>
                      <w:szCs w:val="19"/>
                    </w:rPr>
                    <w:t>pažeidimai</w:t>
                  </w:r>
                </w:p>
              </w:tc>
              <w:tc>
                <w:tcPr>
                  <w:tcW w:w="6384" w:type="dxa"/>
                  <w:gridSpan w:val="2"/>
                  <w:tcBorders>
                    <w:top w:val="single" w:sz="4" w:space="0" w:color="auto"/>
                    <w:left w:val="single" w:sz="4" w:space="0" w:color="auto"/>
                    <w:bottom w:val="single" w:sz="4" w:space="0" w:color="auto"/>
                    <w:right w:val="single" w:sz="4" w:space="0" w:color="auto"/>
                  </w:tcBorders>
                </w:tcPr>
                <w:p w14:paraId="52750AC5" w14:textId="77777777" w:rsidR="0039664A" w:rsidRPr="00FB1AB4" w:rsidRDefault="0039664A" w:rsidP="00FC09B7">
                  <w:pPr>
                    <w:spacing w:after="0" w:line="240" w:lineRule="auto"/>
                    <w:jc w:val="both"/>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12.2.1. jeigu Tiekėjas nevykdo prisiimtų įsipareigojimų už Sutartyje nustatytą Sutarties kainą;</w:t>
                  </w:r>
                </w:p>
                <w:p w14:paraId="6F2B1B1A" w14:textId="77777777" w:rsidR="0039664A" w:rsidRPr="00FB1AB4" w:rsidRDefault="0039664A" w:rsidP="00FC09B7">
                  <w:pPr>
                    <w:tabs>
                      <w:tab w:val="left" w:pos="567"/>
                      <w:tab w:val="left" w:pos="851"/>
                      <w:tab w:val="left" w:pos="992"/>
                      <w:tab w:val="left" w:pos="1134"/>
                    </w:tabs>
                    <w:spacing w:after="0" w:line="257" w:lineRule="auto"/>
                    <w:jc w:val="both"/>
                    <w:rPr>
                      <w:rFonts w:ascii="Verdana" w:eastAsia="Arial" w:hAnsi="Verdana" w:cs="Times New Roman"/>
                      <w:kern w:val="2"/>
                      <w:sz w:val="19"/>
                      <w:szCs w:val="19"/>
                      <w:lang w:val="lt"/>
                    </w:rPr>
                  </w:pPr>
                  <w:r w:rsidRPr="00FB1AB4">
                    <w:rPr>
                      <w:rFonts w:ascii="Verdana" w:eastAsia="Arial" w:hAnsi="Verdana" w:cs="Times New Roman"/>
                      <w:kern w:val="2"/>
                      <w:sz w:val="19"/>
                      <w:szCs w:val="19"/>
                      <w:lang w:val="lt"/>
                    </w:rPr>
                    <w:t>12.2.</w:t>
                  </w:r>
                  <w:r w:rsidRPr="00FB1AB4">
                    <w:rPr>
                      <w:rFonts w:ascii="Verdana" w:eastAsia="Arial" w:hAnsi="Verdana" w:cs="Times New Roman"/>
                      <w:kern w:val="2"/>
                      <w:sz w:val="19"/>
                      <w:szCs w:val="19"/>
                      <w:lang w:val="en-US"/>
                    </w:rPr>
                    <w:t>2</w:t>
                  </w:r>
                  <w:r w:rsidRPr="00FB1AB4">
                    <w:rPr>
                      <w:rFonts w:ascii="Verdana" w:eastAsia="Arial" w:hAnsi="Verdana" w:cs="Times New Roman"/>
                      <w:kern w:val="2"/>
                      <w:sz w:val="19"/>
                      <w:szCs w:val="19"/>
                      <w:lang w:val="lt"/>
                    </w:rPr>
                    <w:t>. jeigu Tiekėjas pažeidžia Paslaugų suteikimo terminus ir priskaičiuotų netesybų už vėlavimą suma viršija 20 (dvidešimt) proc. Pradinės sutarties vertės;</w:t>
                  </w:r>
                </w:p>
                <w:p w14:paraId="63BBB818" w14:textId="77777777" w:rsidR="0039664A" w:rsidRPr="00FB1AB4" w:rsidRDefault="0039664A" w:rsidP="00FC09B7">
                  <w:pPr>
                    <w:tabs>
                      <w:tab w:val="left" w:pos="567"/>
                      <w:tab w:val="left" w:pos="851"/>
                      <w:tab w:val="left" w:pos="992"/>
                      <w:tab w:val="left" w:pos="1134"/>
                    </w:tabs>
                    <w:spacing w:after="0" w:line="257" w:lineRule="auto"/>
                    <w:jc w:val="both"/>
                    <w:rPr>
                      <w:rFonts w:ascii="Verdana" w:eastAsia="Arial" w:hAnsi="Verdana" w:cs="Times New Roman"/>
                      <w:kern w:val="2"/>
                      <w:sz w:val="19"/>
                      <w:szCs w:val="19"/>
                      <w:lang w:val="lt"/>
                    </w:rPr>
                  </w:pPr>
                  <w:r w:rsidRPr="00FB1AB4">
                    <w:rPr>
                      <w:rFonts w:ascii="Verdana" w:eastAsia="Arial" w:hAnsi="Verdana" w:cs="Times New Roman"/>
                      <w:kern w:val="2"/>
                      <w:sz w:val="19"/>
                      <w:szCs w:val="19"/>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3392501B" w14:textId="77777777" w:rsidR="0039664A" w:rsidRPr="00FB1AB4" w:rsidRDefault="0039664A" w:rsidP="00FC09B7">
                  <w:pPr>
                    <w:tabs>
                      <w:tab w:val="left" w:pos="567"/>
                      <w:tab w:val="left" w:pos="851"/>
                      <w:tab w:val="left" w:pos="992"/>
                      <w:tab w:val="left" w:pos="1134"/>
                    </w:tabs>
                    <w:spacing w:after="0" w:line="257" w:lineRule="auto"/>
                    <w:jc w:val="both"/>
                    <w:rPr>
                      <w:rFonts w:ascii="Verdana" w:eastAsia="Arial" w:hAnsi="Verdana" w:cs="Times New Roman"/>
                      <w:kern w:val="2"/>
                      <w:sz w:val="19"/>
                      <w:szCs w:val="19"/>
                      <w:lang w:val="lt"/>
                    </w:rPr>
                  </w:pPr>
                  <w:r w:rsidRPr="00FB1AB4">
                    <w:rPr>
                      <w:rFonts w:ascii="Verdana" w:eastAsia="Arial" w:hAnsi="Verdana" w:cs="Times New Roman"/>
                      <w:kern w:val="2"/>
                      <w:sz w:val="19"/>
                      <w:szCs w:val="19"/>
                      <w:lang w:val="lt"/>
                    </w:rPr>
                    <w:t>12.2.4. Tiekėjas pažeidžia šios Sutarties nuostatas, reglamentuojančias konkurenciją, intelektinės nuosavybės ar konfidencialios informacijos valdymą;</w:t>
                  </w:r>
                </w:p>
                <w:p w14:paraId="0F17D80E" w14:textId="77777777" w:rsidR="0039664A" w:rsidRPr="00FB1AB4" w:rsidRDefault="0039664A" w:rsidP="00FC09B7">
                  <w:pPr>
                    <w:spacing w:after="0" w:line="257" w:lineRule="auto"/>
                    <w:jc w:val="both"/>
                    <w:rPr>
                      <w:rFonts w:ascii="Verdana" w:eastAsia="Arial" w:hAnsi="Verdana" w:cs="Times New Roman"/>
                      <w:kern w:val="2"/>
                      <w:sz w:val="19"/>
                      <w:szCs w:val="19"/>
                      <w:lang w:val="lt"/>
                    </w:rPr>
                  </w:pPr>
                  <w:r w:rsidRPr="00FB1AB4">
                    <w:rPr>
                      <w:rFonts w:ascii="Verdana" w:eastAsia="Arial" w:hAnsi="Verdana" w:cs="Times New Roman"/>
                      <w:kern w:val="2"/>
                      <w:sz w:val="19"/>
                      <w:szCs w:val="19"/>
                      <w:lang w:val="lt"/>
                    </w:rPr>
                    <w:t>12.2.5. Tiekėjas pažeidžia Bendrųjų sąlygų nuostatas dėl Sutarties vykdymui pasitelkiamų naujų subtiekėjų ir (ar) specialistų / esamų subtiekėjų ir (ar) specialistų keitimo;</w:t>
                  </w:r>
                </w:p>
                <w:p w14:paraId="20C84610" w14:textId="77777777" w:rsidR="0039664A" w:rsidRPr="00FB1AB4" w:rsidRDefault="0039664A" w:rsidP="00FC09B7">
                  <w:pPr>
                    <w:spacing w:after="0" w:line="257" w:lineRule="auto"/>
                    <w:jc w:val="both"/>
                    <w:rPr>
                      <w:rFonts w:ascii="Verdana" w:eastAsia="Arial" w:hAnsi="Verdana" w:cs="Times New Roman"/>
                      <w:kern w:val="2"/>
                      <w:sz w:val="19"/>
                      <w:szCs w:val="19"/>
                    </w:rPr>
                  </w:pPr>
                  <w:r w:rsidRPr="00FB1AB4">
                    <w:rPr>
                      <w:rFonts w:ascii="Verdana" w:eastAsia="Arial" w:hAnsi="Verdana" w:cs="Times New Roman"/>
                      <w:kern w:val="2"/>
                      <w:sz w:val="19"/>
                      <w:szCs w:val="19"/>
                      <w:lang w:val="lt"/>
                    </w:rPr>
                    <w:t>12.2.6. Tiekėjas 2 (du) kartus pažeidžia esminę Sutarties sąlygą.</w:t>
                  </w:r>
                </w:p>
              </w:tc>
            </w:tr>
            <w:tr w:rsidR="0039664A" w:rsidRPr="00FB1AB4" w14:paraId="744D5677" w14:textId="77777777" w:rsidTr="00396C63">
              <w:trPr>
                <w:trHeight w:val="300"/>
              </w:trPr>
              <w:tc>
                <w:tcPr>
                  <w:tcW w:w="9532" w:type="dxa"/>
                  <w:gridSpan w:val="4"/>
                </w:tcPr>
                <w:p w14:paraId="02A0F7C1"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r w:rsidRPr="00FB1AB4">
                    <w:rPr>
                      <w:rFonts w:ascii="Verdana" w:eastAsia="Times New Roman" w:hAnsi="Verdana" w:cs="Times New Roman"/>
                      <w:b/>
                      <w:kern w:val="2"/>
                      <w:sz w:val="19"/>
                      <w:szCs w:val="19"/>
                    </w:rPr>
                    <w:t xml:space="preserve">13. APLINKOS APSAUGOS IR SOCIALINIAI KRITERIJAI </w:t>
                  </w:r>
                </w:p>
              </w:tc>
            </w:tr>
            <w:tr w:rsidR="0039664A" w:rsidRPr="00FB1AB4" w14:paraId="27AD8532" w14:textId="77777777" w:rsidTr="00053E41">
              <w:trPr>
                <w:trHeight w:val="300"/>
              </w:trPr>
              <w:tc>
                <w:tcPr>
                  <w:tcW w:w="3148" w:type="dxa"/>
                  <w:gridSpan w:val="2"/>
                </w:tcPr>
                <w:p w14:paraId="55FB0BA4" w14:textId="244C41A1" w:rsidR="0039664A" w:rsidRPr="006D1D26" w:rsidRDefault="0039664A" w:rsidP="0039664A">
                  <w:pPr>
                    <w:spacing w:after="0" w:line="240" w:lineRule="auto"/>
                    <w:rPr>
                      <w:rFonts w:ascii="Verdana" w:eastAsia="Times New Roman" w:hAnsi="Verdana" w:cs="Times New Roman"/>
                      <w:b/>
                      <w:kern w:val="2"/>
                      <w:sz w:val="19"/>
                      <w:szCs w:val="19"/>
                    </w:rPr>
                  </w:pPr>
                  <w:r w:rsidRPr="006D1D26">
                    <w:rPr>
                      <w:rFonts w:ascii="Verdana" w:eastAsia="Times New Roman" w:hAnsi="Verdana" w:cs="Times New Roman"/>
                      <w:b/>
                      <w:kern w:val="2"/>
                      <w:sz w:val="19"/>
                      <w:szCs w:val="19"/>
                    </w:rPr>
                    <w:t xml:space="preserve">13.1. Su perkamomis paslaugomis susiję aplinkos apsaugos kriterijai </w:t>
                  </w:r>
                </w:p>
              </w:tc>
              <w:tc>
                <w:tcPr>
                  <w:tcW w:w="6384" w:type="dxa"/>
                  <w:gridSpan w:val="2"/>
                </w:tcPr>
                <w:p w14:paraId="4B30BC1D" w14:textId="0453E880" w:rsidR="0039664A" w:rsidRPr="006D1D26" w:rsidRDefault="006D1D26" w:rsidP="00FC09B7">
                  <w:pPr>
                    <w:spacing w:after="0" w:line="240" w:lineRule="auto"/>
                    <w:jc w:val="both"/>
                    <w:rPr>
                      <w:rFonts w:ascii="Verdana" w:eastAsia="Times New Roman" w:hAnsi="Verdana" w:cs="Times New Roman"/>
                      <w:kern w:val="2"/>
                      <w:sz w:val="19"/>
                      <w:szCs w:val="19"/>
                      <w:shd w:val="clear" w:color="auto" w:fill="FFFFFF"/>
                    </w:rPr>
                  </w:pPr>
                  <w:r w:rsidRPr="006D1D26">
                    <w:rPr>
                      <w:rFonts w:ascii="Verdana" w:eastAsia="Times New Roman" w:hAnsi="Verdana" w:cs="Times New Roman"/>
                      <w:kern w:val="2"/>
                      <w:sz w:val="19"/>
                      <w:szCs w:val="19"/>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39664A" w:rsidRPr="00FB1AB4" w14:paraId="03651C51" w14:textId="77777777" w:rsidTr="00053E41">
              <w:trPr>
                <w:trHeight w:val="300"/>
              </w:trPr>
              <w:tc>
                <w:tcPr>
                  <w:tcW w:w="3148" w:type="dxa"/>
                  <w:gridSpan w:val="2"/>
                </w:tcPr>
                <w:p w14:paraId="46DB8EC7"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13.2. Su perkamomis Paslaugomis susiję socialiniai kriterijai</w:t>
                  </w:r>
                </w:p>
              </w:tc>
              <w:tc>
                <w:tcPr>
                  <w:tcW w:w="6384" w:type="dxa"/>
                  <w:gridSpan w:val="2"/>
                </w:tcPr>
                <w:p w14:paraId="29FDA9BA" w14:textId="77EDEB3B" w:rsidR="0039664A" w:rsidRPr="00FB1AB4" w:rsidRDefault="0039664A" w:rsidP="00FC09B7">
                  <w:pPr>
                    <w:spacing w:after="0" w:line="240" w:lineRule="auto"/>
                    <w:jc w:val="both"/>
                    <w:rPr>
                      <w:rFonts w:ascii="Verdana" w:eastAsia="Times New Roman" w:hAnsi="Verdana" w:cs="Times New Roman"/>
                      <w:kern w:val="2"/>
                      <w:sz w:val="19"/>
                      <w:szCs w:val="19"/>
                      <w:shd w:val="clear" w:color="auto" w:fill="FFFFFF"/>
                    </w:rPr>
                  </w:pPr>
                  <w:r w:rsidRPr="00FB1AB4">
                    <w:rPr>
                      <w:rFonts w:ascii="Verdana" w:eastAsia="Times New Roman" w:hAnsi="Verdana" w:cs="Times New Roman"/>
                      <w:kern w:val="2"/>
                      <w:sz w:val="19"/>
                      <w:szCs w:val="19"/>
                      <w:shd w:val="clear" w:color="auto" w:fill="FFFFFF"/>
                    </w:rPr>
                    <w:t>Netaikoma</w:t>
                  </w:r>
                </w:p>
              </w:tc>
            </w:tr>
            <w:tr w:rsidR="0039664A" w:rsidRPr="00FB1AB4" w14:paraId="071B15FA" w14:textId="77777777" w:rsidTr="00396C63">
              <w:trPr>
                <w:trHeight w:val="300"/>
              </w:trPr>
              <w:tc>
                <w:tcPr>
                  <w:tcW w:w="9532" w:type="dxa"/>
                  <w:gridSpan w:val="4"/>
                </w:tcPr>
                <w:p w14:paraId="58FBF770" w14:textId="1C7E7949"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14. BENDRŲJŲ SĄLYGŲ PAKEITIMAI IR PAPILDYMAI</w:t>
                  </w:r>
                </w:p>
                <w:p w14:paraId="55505D60"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p>
              </w:tc>
            </w:tr>
            <w:tr w:rsidR="0039664A" w:rsidRPr="00FB1AB4" w14:paraId="10B4B2BC" w14:textId="77777777" w:rsidTr="00053E41">
              <w:trPr>
                <w:trHeight w:val="300"/>
              </w:trPr>
              <w:tc>
                <w:tcPr>
                  <w:tcW w:w="3148" w:type="dxa"/>
                  <w:gridSpan w:val="2"/>
                </w:tcPr>
                <w:p w14:paraId="3526D317" w14:textId="3AFF970C"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14.1.</w:t>
                  </w:r>
                </w:p>
              </w:tc>
              <w:tc>
                <w:tcPr>
                  <w:tcW w:w="6384" w:type="dxa"/>
                  <w:gridSpan w:val="2"/>
                </w:tcPr>
                <w:p w14:paraId="2D7CE6D5" w14:textId="7A5283AB" w:rsidR="0039664A" w:rsidRPr="00FB1AB4" w:rsidRDefault="0039664A" w:rsidP="00FC09B7">
                  <w:pPr>
                    <w:spacing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Šalys susitaria papildyti Sutarties Bendrąsias sąlygas </w:t>
                  </w:r>
                  <w:r w:rsidRPr="00FB1AB4">
                    <w:rPr>
                      <w:rFonts w:ascii="Verdana" w:eastAsia="Verdana" w:hAnsi="Verdana" w:cs="Verdana"/>
                      <w:color w:val="000000"/>
                      <w:sz w:val="19"/>
                      <w:szCs w:val="19"/>
                      <w:lang w:val="en-US"/>
                    </w:rPr>
                    <w:t xml:space="preserve">3.1.4 </w:t>
                  </w:r>
                  <w:r w:rsidRPr="00FB1AB4">
                    <w:rPr>
                      <w:rFonts w:ascii="Verdana" w:eastAsia="Verdana" w:hAnsi="Verdana" w:cs="Verdana"/>
                      <w:color w:val="000000"/>
                      <w:sz w:val="19"/>
                      <w:szCs w:val="19"/>
                    </w:rPr>
                    <w:t>punktu:</w:t>
                  </w:r>
                </w:p>
                <w:p w14:paraId="2BB04C2D" w14:textId="77777777" w:rsidR="0039664A" w:rsidRPr="00FB1AB4" w:rsidRDefault="0039664A" w:rsidP="00FC09B7">
                  <w:pPr>
                    <w:spacing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lastRenderedPageBreak/>
                    <w:t>„3.1.4. Tiekėjas įsipareigoja užtikrinti, kad:</w:t>
                  </w:r>
                </w:p>
                <w:p w14:paraId="2567292D" w14:textId="77777777" w:rsidR="0039664A" w:rsidRPr="00FB1AB4" w:rsidRDefault="0039664A" w:rsidP="00FC09B7">
                  <w:pPr>
                    <w:spacing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negavęs išankstinio Užsakovo rašytinio sutikimo, neskirs Paslaugoms teikti specialisto, kuris turi kokių nors interesų konfliktų, susijusių su Paslaugų teikimu arba buvo teistas už bet kokią nusikalstamą veiką per trejus metus iki Paslaugų teikimo pradžios;</w:t>
                  </w:r>
                </w:p>
                <w:p w14:paraId="72C528A2" w14:textId="68815181" w:rsidR="0039664A" w:rsidRPr="00FB1AB4" w:rsidRDefault="0039664A" w:rsidP="00FC09B7">
                  <w:pPr>
                    <w:spacing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specialistai išmanytų saugaus informacijos, įrenginių ir sistemų naudojimo reikalavimus ir laikytųsi kitų Užsakovo informacijos ir kibernetinio saugumo reikalavimų tretiesiems asmenims (išorės šalims) apraše numatytų įsipareigojimų ir reikalavimų.“</w:t>
                  </w:r>
                </w:p>
              </w:tc>
            </w:tr>
            <w:tr w:rsidR="0039664A" w:rsidRPr="00FB1AB4" w14:paraId="5F425C4E" w14:textId="77777777" w:rsidTr="00053E41">
              <w:trPr>
                <w:trHeight w:val="558"/>
              </w:trPr>
              <w:tc>
                <w:tcPr>
                  <w:tcW w:w="3148" w:type="dxa"/>
                  <w:gridSpan w:val="2"/>
                </w:tcPr>
                <w:p w14:paraId="7F399A41" w14:textId="77777777" w:rsidR="0039664A" w:rsidRPr="00FB1AB4" w:rsidRDefault="0039664A" w:rsidP="0039664A">
                  <w:pPr>
                    <w:spacing w:after="0" w:line="240" w:lineRule="auto"/>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lastRenderedPageBreak/>
                    <w:t>14.2.</w:t>
                  </w:r>
                </w:p>
              </w:tc>
              <w:tc>
                <w:tcPr>
                  <w:tcW w:w="6384" w:type="dxa"/>
                  <w:gridSpan w:val="2"/>
                </w:tcPr>
                <w:p w14:paraId="5FDFA626" w14:textId="77777777" w:rsidR="0039664A" w:rsidRPr="00FB1AB4" w:rsidRDefault="0039664A" w:rsidP="00FC09B7">
                  <w:pPr>
                    <w:jc w:val="both"/>
                    <w:rPr>
                      <w:rFonts w:ascii="Verdana" w:eastAsia="Verdana" w:hAnsi="Verdana" w:cs="Verdana"/>
                      <w:color w:val="000000"/>
                      <w:sz w:val="19"/>
                      <w:szCs w:val="19"/>
                    </w:rPr>
                  </w:pPr>
                  <w:r w:rsidRPr="00FB1AB4">
                    <w:rPr>
                      <w:rFonts w:ascii="Verdana" w:eastAsia="Verdana" w:hAnsi="Verdana" w:cs="Verdana"/>
                      <w:color w:val="000000"/>
                      <w:sz w:val="19"/>
                      <w:szCs w:val="19"/>
                    </w:rPr>
                    <w:t>Šalys susitaria pakeisti Sutarties Bendrųjų sąlygų 1</w:t>
                  </w:r>
                  <w:r w:rsidRPr="00FB1AB4">
                    <w:rPr>
                      <w:rFonts w:ascii="Verdana" w:eastAsia="Verdana" w:hAnsi="Verdana" w:cs="Verdana"/>
                      <w:color w:val="000000"/>
                      <w:sz w:val="19"/>
                      <w:szCs w:val="19"/>
                      <w:lang w:val="en-US"/>
                    </w:rPr>
                    <w:t>3</w:t>
                  </w:r>
                  <w:r w:rsidRPr="00FB1AB4">
                    <w:rPr>
                      <w:rFonts w:ascii="Verdana" w:eastAsia="Verdana" w:hAnsi="Verdana" w:cs="Verdana"/>
                      <w:color w:val="000000"/>
                      <w:sz w:val="19"/>
                      <w:szCs w:val="19"/>
                    </w:rPr>
                    <w:t>.1 punktą ir išdėstyti jį nauja redakcija:</w:t>
                  </w:r>
                </w:p>
                <w:p w14:paraId="71BC48D1" w14:textId="5F082E9F" w:rsidR="0039664A" w:rsidRPr="00FB1AB4" w:rsidRDefault="0039664A" w:rsidP="00FC09B7">
                  <w:pPr>
                    <w:widowControl w:val="0"/>
                    <w:pBdr>
                      <w:top w:val="nil"/>
                      <w:left w:val="nil"/>
                      <w:bottom w:val="nil"/>
                      <w:right w:val="nil"/>
                      <w:between w:val="nil"/>
                    </w:pBdr>
                    <w:tabs>
                      <w:tab w:val="left" w:pos="567"/>
                      <w:tab w:val="left" w:pos="851"/>
                      <w:tab w:val="left" w:pos="992"/>
                      <w:tab w:val="left" w:pos="1134"/>
                    </w:tabs>
                    <w:jc w:val="both"/>
                    <w:rPr>
                      <w:rFonts w:ascii="Verdana" w:eastAsia="Verdana" w:hAnsi="Verdana" w:cs="Verdana"/>
                      <w:color w:val="000000"/>
                      <w:sz w:val="19"/>
                      <w:szCs w:val="19"/>
                    </w:rPr>
                  </w:pPr>
                  <w:r w:rsidRPr="00FB1AB4">
                    <w:rPr>
                      <w:rFonts w:ascii="Verdana" w:eastAsia="Verdana" w:hAnsi="Verdana" w:cs="Verdana"/>
                      <w:color w:val="000000"/>
                      <w:sz w:val="19"/>
                      <w:szCs w:val="19"/>
                    </w:rPr>
                    <w:t>„13.1.Šalys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Šalys pasirašo konfidencialumo susitarimą, kuriame nurodoma kokia informacija laikoma konfidencialia. Tiekėjas  per 5 darbo dienas nuo Sutarties įsigaliojimo dienos privalo pateikti Užsakovo už Sutarties vykdymą atsakingam asmeniui visų Tiekėjo ir subtiekėjo (-ų) specialistų, dalyvaujančių vykdant Sutartį, pasirašytus Įsipareigojimus saugoti informacijos ir asmens duomenų paslaptis.“</w:t>
                  </w:r>
                </w:p>
              </w:tc>
            </w:tr>
            <w:tr w:rsidR="0039664A" w:rsidRPr="00FB1AB4" w14:paraId="29D44AE7" w14:textId="77777777" w:rsidTr="00600D82">
              <w:trPr>
                <w:trHeight w:val="5028"/>
              </w:trPr>
              <w:tc>
                <w:tcPr>
                  <w:tcW w:w="3148" w:type="dxa"/>
                  <w:gridSpan w:val="2"/>
                </w:tcPr>
                <w:p w14:paraId="0FDC0936" w14:textId="77777777" w:rsidR="0039664A" w:rsidRPr="00FB1AB4" w:rsidRDefault="0039664A" w:rsidP="0039664A">
                  <w:pPr>
                    <w:spacing w:after="0" w:line="240" w:lineRule="auto"/>
                    <w:rPr>
                      <w:rFonts w:ascii="Verdana" w:eastAsia="Times New Roman" w:hAnsi="Verdana" w:cs="Times New Roman"/>
                      <w:b/>
                      <w:bCs/>
                      <w:kern w:val="2"/>
                      <w:sz w:val="19"/>
                      <w:szCs w:val="19"/>
                    </w:rPr>
                  </w:pPr>
                  <w:r w:rsidRPr="00FB1AB4">
                    <w:rPr>
                      <w:rFonts w:ascii="Verdana" w:eastAsia="Times New Roman" w:hAnsi="Verdana" w:cs="Times New Roman"/>
                      <w:b/>
                      <w:bCs/>
                      <w:kern w:val="2"/>
                      <w:sz w:val="19"/>
                      <w:szCs w:val="19"/>
                    </w:rPr>
                    <w:t>14.3.</w:t>
                  </w:r>
                </w:p>
              </w:tc>
              <w:tc>
                <w:tcPr>
                  <w:tcW w:w="6384" w:type="dxa"/>
                  <w:gridSpan w:val="2"/>
                </w:tcPr>
                <w:p w14:paraId="075A0D2D" w14:textId="77777777" w:rsidR="0039664A" w:rsidRPr="00FB1AB4" w:rsidRDefault="0039664A" w:rsidP="00600D82">
                  <w:pPr>
                    <w:jc w:val="both"/>
                    <w:rPr>
                      <w:rFonts w:ascii="Verdana" w:eastAsia="Verdana" w:hAnsi="Verdana" w:cs="Verdana"/>
                      <w:color w:val="000000"/>
                      <w:sz w:val="19"/>
                      <w:szCs w:val="19"/>
                    </w:rPr>
                  </w:pPr>
                  <w:r w:rsidRPr="00FB1AB4">
                    <w:rPr>
                      <w:rFonts w:ascii="Verdana" w:eastAsia="Verdana" w:hAnsi="Verdana" w:cs="Verdana"/>
                      <w:color w:val="000000"/>
                      <w:sz w:val="19"/>
                      <w:szCs w:val="19"/>
                    </w:rPr>
                    <w:t>Šalys susitaria papildyti Sutarties Bendrąsias sąlygas 14.3 punktu:</w:t>
                  </w:r>
                </w:p>
                <w:p w14:paraId="3AAA1429" w14:textId="2FB4AB05" w:rsidR="0039664A" w:rsidRPr="00FB1AB4" w:rsidRDefault="0039664A" w:rsidP="00600D82">
                  <w:pPr>
                    <w:jc w:val="both"/>
                    <w:rPr>
                      <w:rFonts w:ascii="Verdana" w:eastAsia="Verdana" w:hAnsi="Verdana" w:cs="Verdana"/>
                      <w:color w:val="000000"/>
                      <w:sz w:val="19"/>
                      <w:szCs w:val="19"/>
                    </w:rPr>
                  </w:pPr>
                  <w:r w:rsidRPr="00FB1AB4">
                    <w:rPr>
                      <w:rFonts w:ascii="Verdana" w:eastAsia="Verdana" w:hAnsi="Verdana" w:cs="Verdana"/>
                      <w:color w:val="000000"/>
                      <w:sz w:val="19"/>
                      <w:szCs w:val="19"/>
                    </w:rPr>
                    <w:t>„14.3. Šalys, kaip atskiri asmens duomenų valdytojai, tvarkys Sutartyje aprašytus asmens duomenis asmenų, atsakingų už Sutarties vykdymą; už Sutarties, jos pakeitimų ir Tiekėjo pasiūlymo paviešinimą atsakingų asmenų Sutartyje nurodytus asmens duomenis; bei Paslaugas teikiančio Tiekėjo darbuotojų (specialistų) būtinus tvarkyti asmens duomenis (vardas, pavardė, pareigos, kontaktiniai duomenys, kt.).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p>
              </w:tc>
            </w:tr>
            <w:tr w:rsidR="0039664A" w:rsidRPr="00FB1AB4" w14:paraId="33E78F60" w14:textId="77777777" w:rsidTr="00053E41">
              <w:trPr>
                <w:trHeight w:val="300"/>
              </w:trPr>
              <w:tc>
                <w:tcPr>
                  <w:tcW w:w="3148" w:type="dxa"/>
                  <w:gridSpan w:val="2"/>
                </w:tcPr>
                <w:p w14:paraId="504A49DF" w14:textId="77777777" w:rsidR="0039664A" w:rsidRPr="00FB1AB4" w:rsidRDefault="0039664A" w:rsidP="0039664A">
                  <w:pPr>
                    <w:spacing w:after="0" w:line="240" w:lineRule="auto"/>
                    <w:rPr>
                      <w:rFonts w:ascii="Verdana" w:eastAsia="Times New Roman" w:hAnsi="Verdana" w:cs="Times New Roman"/>
                      <w:b/>
                      <w:bCs/>
                      <w:kern w:val="2"/>
                      <w:sz w:val="19"/>
                      <w:szCs w:val="19"/>
                    </w:rPr>
                  </w:pPr>
                  <w:r w:rsidRPr="00FB1AB4">
                    <w:rPr>
                      <w:rFonts w:ascii="Verdana" w:eastAsia="Times New Roman" w:hAnsi="Verdana" w:cs="Times New Roman"/>
                      <w:b/>
                      <w:bCs/>
                      <w:kern w:val="2"/>
                      <w:sz w:val="19"/>
                      <w:szCs w:val="19"/>
                    </w:rPr>
                    <w:lastRenderedPageBreak/>
                    <w:t>14.4.</w:t>
                  </w:r>
                </w:p>
              </w:tc>
              <w:tc>
                <w:tcPr>
                  <w:tcW w:w="6384" w:type="dxa"/>
                  <w:gridSpan w:val="2"/>
                </w:tcPr>
                <w:p w14:paraId="4D00D491" w14:textId="77777777" w:rsidR="0039664A" w:rsidRPr="00FB1AB4" w:rsidRDefault="0039664A" w:rsidP="00600D82">
                  <w:pPr>
                    <w:jc w:val="both"/>
                    <w:rPr>
                      <w:rFonts w:ascii="Verdana" w:eastAsia="Verdana" w:hAnsi="Verdana" w:cs="Verdana"/>
                      <w:color w:val="000000"/>
                      <w:sz w:val="19"/>
                      <w:szCs w:val="19"/>
                    </w:rPr>
                  </w:pPr>
                  <w:r w:rsidRPr="00FB1AB4">
                    <w:rPr>
                      <w:rFonts w:ascii="Verdana" w:eastAsia="Verdana" w:hAnsi="Verdana" w:cs="Verdana"/>
                      <w:color w:val="000000"/>
                      <w:sz w:val="19"/>
                      <w:szCs w:val="19"/>
                    </w:rPr>
                    <w:t>Paslaugų teikimo laikotarpiu, pirkėjui informavus tiekėją prieš 10 darbo dienų, tiekėjas įsipareigoja leisti pirkėjui patikrinti (audituoti) tiekėjo sutartinių įsipareigojimų vykdymą (įskaitant, bet neapsiribojant galimybę patikrinti kaip laikomasi kokybės vadybos ir kitų standartų, jeigu jie buvo reikalauti pasiūlymų vertinimo metu, įsipareigojimų dėl kibernetinės saugos pagal galiojančius teisės aktų reikalavimus ir sutarties nuostatas, įsipareigojimų saugoti asmens duomenis ir kitų sutarties reikalavimų). Pirkėjas taip pat turi teisę reikalauti, kad tiekėjas pateiktų nepriklausomų auditorių ataskaitą dėl tiekėjo sutartinių įsipareigojimų vykdymo.</w:t>
                  </w:r>
                </w:p>
              </w:tc>
            </w:tr>
            <w:tr w:rsidR="0039664A" w:rsidRPr="00FB1AB4" w14:paraId="633249DA" w14:textId="77777777" w:rsidTr="00396C63">
              <w:trPr>
                <w:trHeight w:val="300"/>
              </w:trPr>
              <w:tc>
                <w:tcPr>
                  <w:tcW w:w="9532" w:type="dxa"/>
                  <w:gridSpan w:val="4"/>
                </w:tcPr>
                <w:p w14:paraId="55742167"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15. SUTARTIES PRIEDAI</w:t>
                  </w:r>
                </w:p>
              </w:tc>
            </w:tr>
            <w:tr w:rsidR="0039664A" w:rsidRPr="00FB1AB4" w14:paraId="2BC134A0" w14:textId="77777777" w:rsidTr="00053E41">
              <w:trPr>
                <w:trHeight w:val="300"/>
              </w:trPr>
              <w:tc>
                <w:tcPr>
                  <w:tcW w:w="3148" w:type="dxa"/>
                  <w:gridSpan w:val="2"/>
                </w:tcPr>
                <w:p w14:paraId="1B481D71"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15.1. Priedas Nr. 1</w:t>
                  </w:r>
                </w:p>
              </w:tc>
              <w:tc>
                <w:tcPr>
                  <w:tcW w:w="6384" w:type="dxa"/>
                  <w:gridSpan w:val="2"/>
                </w:tcPr>
                <w:p w14:paraId="389E4B72" w14:textId="77777777" w:rsidR="0039664A" w:rsidRPr="00FB1AB4" w:rsidRDefault="0039664A" w:rsidP="0039664A">
                  <w:pPr>
                    <w:spacing w:after="0" w:line="240" w:lineRule="auto"/>
                    <w:jc w:val="center"/>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Techninė specifikacija</w:t>
                  </w:r>
                </w:p>
              </w:tc>
            </w:tr>
            <w:tr w:rsidR="0039664A" w:rsidRPr="00FB1AB4" w14:paraId="60FF8C1A" w14:textId="77777777" w:rsidTr="00053E41">
              <w:trPr>
                <w:trHeight w:val="300"/>
              </w:trPr>
              <w:tc>
                <w:tcPr>
                  <w:tcW w:w="3148" w:type="dxa"/>
                  <w:gridSpan w:val="2"/>
                </w:tcPr>
                <w:p w14:paraId="2E0C9A4B"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15.2. Priedas Nr. 2</w:t>
                  </w:r>
                </w:p>
              </w:tc>
              <w:tc>
                <w:tcPr>
                  <w:tcW w:w="6384" w:type="dxa"/>
                  <w:gridSpan w:val="2"/>
                </w:tcPr>
                <w:p w14:paraId="3488039E" w14:textId="77777777" w:rsidR="0039664A" w:rsidRPr="00FB1AB4" w:rsidRDefault="0039664A" w:rsidP="0039664A">
                  <w:pPr>
                    <w:spacing w:after="0" w:line="240" w:lineRule="auto"/>
                    <w:jc w:val="center"/>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Tiekėjo pasiūlymas</w:t>
                  </w:r>
                </w:p>
              </w:tc>
            </w:tr>
            <w:tr w:rsidR="0039664A" w:rsidRPr="00FB1AB4" w14:paraId="18EE29BA" w14:textId="77777777" w:rsidTr="00053E41">
              <w:trPr>
                <w:trHeight w:val="300"/>
              </w:trPr>
              <w:tc>
                <w:tcPr>
                  <w:tcW w:w="3148" w:type="dxa"/>
                  <w:gridSpan w:val="2"/>
                </w:tcPr>
                <w:p w14:paraId="46AEBB21"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15.3. Priedas Nr. 3</w:t>
                  </w:r>
                </w:p>
              </w:tc>
              <w:tc>
                <w:tcPr>
                  <w:tcW w:w="6384" w:type="dxa"/>
                  <w:gridSpan w:val="2"/>
                </w:tcPr>
                <w:p w14:paraId="384DBA3B" w14:textId="77777777" w:rsidR="0039664A" w:rsidRPr="00FB1AB4" w:rsidRDefault="0039664A" w:rsidP="0039664A">
                  <w:pPr>
                    <w:spacing w:after="0" w:line="240" w:lineRule="auto"/>
                    <w:jc w:val="center"/>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Sutarties vykdymui pasitelkiamų subtiekėjų sąrašas (jei bus) ir (ar) specialistų sąrašas</w:t>
                  </w:r>
                </w:p>
              </w:tc>
            </w:tr>
            <w:tr w:rsidR="0039664A" w:rsidRPr="00FB1AB4" w14:paraId="4D6E66D3" w14:textId="77777777" w:rsidTr="00053E41">
              <w:trPr>
                <w:trHeight w:val="300"/>
              </w:trPr>
              <w:tc>
                <w:tcPr>
                  <w:tcW w:w="3148" w:type="dxa"/>
                  <w:gridSpan w:val="2"/>
                </w:tcPr>
                <w:p w14:paraId="03C37235"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15.4. Priedas Nr. 4</w:t>
                  </w:r>
                </w:p>
              </w:tc>
              <w:tc>
                <w:tcPr>
                  <w:tcW w:w="6384" w:type="dxa"/>
                  <w:gridSpan w:val="2"/>
                </w:tcPr>
                <w:p w14:paraId="7C01001E" w14:textId="77777777" w:rsidR="0039664A" w:rsidRPr="00FB1AB4" w:rsidRDefault="0039664A" w:rsidP="0039664A">
                  <w:pPr>
                    <w:spacing w:after="0" w:line="240" w:lineRule="auto"/>
                    <w:jc w:val="center"/>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Konfidencialumo susitarimas</w:t>
                  </w:r>
                </w:p>
              </w:tc>
            </w:tr>
            <w:tr w:rsidR="0039664A" w:rsidRPr="00FB1AB4" w14:paraId="14E1C1A1" w14:textId="77777777" w:rsidTr="00053E41">
              <w:trPr>
                <w:trHeight w:val="300"/>
              </w:trPr>
              <w:tc>
                <w:tcPr>
                  <w:tcW w:w="3148" w:type="dxa"/>
                  <w:gridSpan w:val="2"/>
                </w:tcPr>
                <w:p w14:paraId="1F6B8419" w14:textId="77777777" w:rsidR="0039664A" w:rsidRPr="00FB1AB4" w:rsidRDefault="0039664A" w:rsidP="0039664A">
                  <w:pPr>
                    <w:spacing w:after="0" w:line="240" w:lineRule="auto"/>
                    <w:jc w:val="center"/>
                    <w:rPr>
                      <w:rFonts w:ascii="Verdana" w:eastAsia="Times New Roman" w:hAnsi="Verdana" w:cs="Times New Roman"/>
                      <w:b/>
                      <w:bCs/>
                      <w:sz w:val="19"/>
                      <w:szCs w:val="19"/>
                    </w:rPr>
                  </w:pPr>
                  <w:r w:rsidRPr="00FB1AB4">
                    <w:rPr>
                      <w:rFonts w:ascii="Verdana" w:eastAsia="Times New Roman" w:hAnsi="Verdana" w:cs="Times New Roman"/>
                      <w:b/>
                      <w:bCs/>
                      <w:kern w:val="2"/>
                      <w:sz w:val="19"/>
                      <w:szCs w:val="19"/>
                    </w:rPr>
                    <w:t>15.5. Priedas Nr. 5</w:t>
                  </w:r>
                </w:p>
                <w:p w14:paraId="7AB76595" w14:textId="2735C8CD" w:rsidR="0039664A" w:rsidRPr="00FB1AB4" w:rsidRDefault="0039664A" w:rsidP="0039664A">
                  <w:pPr>
                    <w:spacing w:after="0" w:line="240" w:lineRule="auto"/>
                    <w:jc w:val="center"/>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15.6. Priedas Nr. 6</w:t>
                  </w:r>
                </w:p>
              </w:tc>
              <w:tc>
                <w:tcPr>
                  <w:tcW w:w="6384" w:type="dxa"/>
                  <w:gridSpan w:val="2"/>
                </w:tcPr>
                <w:p w14:paraId="68C0EF4D" w14:textId="77777777" w:rsidR="0039664A" w:rsidRPr="00FB1AB4" w:rsidRDefault="0039664A" w:rsidP="0039664A">
                  <w:pPr>
                    <w:spacing w:after="0" w:line="240" w:lineRule="auto"/>
                    <w:jc w:val="center"/>
                    <w:rPr>
                      <w:rFonts w:ascii="Verdana" w:eastAsia="Times New Roman" w:hAnsi="Verdana" w:cs="Times New Roman"/>
                      <w:b/>
                      <w:bCs/>
                      <w:sz w:val="19"/>
                      <w:szCs w:val="19"/>
                    </w:rPr>
                  </w:pPr>
                  <w:r w:rsidRPr="00FB1AB4">
                    <w:rPr>
                      <w:rFonts w:ascii="Verdana" w:eastAsia="Times New Roman" w:hAnsi="Verdana" w:cs="Times New Roman"/>
                      <w:b/>
                      <w:bCs/>
                      <w:sz w:val="19"/>
                      <w:szCs w:val="19"/>
                    </w:rPr>
                    <w:t>Susitarimas dėl asmens duomenų tvarkymo</w:t>
                  </w:r>
                </w:p>
                <w:p w14:paraId="4CA945A6" w14:textId="77777777" w:rsidR="0039664A" w:rsidRPr="00FB1AB4" w:rsidRDefault="0039664A" w:rsidP="0039664A">
                  <w:pPr>
                    <w:spacing w:after="0" w:line="240" w:lineRule="auto"/>
                    <w:jc w:val="center"/>
                    <w:rPr>
                      <w:rFonts w:ascii="Verdana" w:eastAsia="Times New Roman" w:hAnsi="Verdana" w:cs="Times New Roman"/>
                      <w:b/>
                      <w:bCs/>
                      <w:kern w:val="2"/>
                      <w:sz w:val="19"/>
                      <w:szCs w:val="19"/>
                    </w:rPr>
                  </w:pPr>
                  <w:r w:rsidRPr="00FB1AB4">
                    <w:rPr>
                      <w:rFonts w:ascii="Verdana" w:eastAsia="Times New Roman" w:hAnsi="Verdana" w:cs="Times New Roman"/>
                      <w:b/>
                      <w:bCs/>
                      <w:sz w:val="19"/>
                      <w:szCs w:val="19"/>
                    </w:rPr>
                    <w:t>Įsipareigojimas saugoti informacijos ir asmens duomenų paslaptis</w:t>
                  </w:r>
                </w:p>
              </w:tc>
            </w:tr>
            <w:tr w:rsidR="0039664A" w:rsidRPr="00FB1AB4" w14:paraId="02C3D5D0" w14:textId="77777777" w:rsidTr="00396C63">
              <w:tc>
                <w:tcPr>
                  <w:tcW w:w="9532" w:type="dxa"/>
                  <w:gridSpan w:val="4"/>
                </w:tcPr>
                <w:p w14:paraId="33CE0C8A"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16. ŠALIŲ ATSTOVŲ PARAŠAI</w:t>
                  </w:r>
                </w:p>
              </w:tc>
            </w:tr>
            <w:tr w:rsidR="0039664A" w:rsidRPr="00FB1AB4" w14:paraId="10FF1826" w14:textId="77777777" w:rsidTr="00396C63">
              <w:tc>
                <w:tcPr>
                  <w:tcW w:w="5221" w:type="dxa"/>
                  <w:gridSpan w:val="3"/>
                </w:tcPr>
                <w:p w14:paraId="2DEE5193"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PIRKĖJAS</w:t>
                  </w:r>
                </w:p>
              </w:tc>
              <w:tc>
                <w:tcPr>
                  <w:tcW w:w="4311" w:type="dxa"/>
                </w:tcPr>
                <w:p w14:paraId="2ABC330C"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TIEKĖJAS</w:t>
                  </w:r>
                </w:p>
              </w:tc>
            </w:tr>
            <w:tr w:rsidR="0039664A" w:rsidRPr="00FB1AB4" w14:paraId="0CBDEC9F" w14:textId="77777777" w:rsidTr="00396C63">
              <w:tc>
                <w:tcPr>
                  <w:tcW w:w="5221" w:type="dxa"/>
                  <w:gridSpan w:val="3"/>
                </w:tcPr>
                <w:p w14:paraId="254E138B" w14:textId="77777777" w:rsidR="0039664A" w:rsidRPr="00FB1AB4" w:rsidRDefault="0039664A" w:rsidP="0039664A">
                  <w:pPr>
                    <w:spacing w:after="0" w:line="240" w:lineRule="auto"/>
                    <w:jc w:val="center"/>
                    <w:rPr>
                      <w:rFonts w:ascii="Verdana" w:eastAsia="Times New Roman" w:hAnsi="Verdana" w:cs="Times New Roman"/>
                      <w:kern w:val="2"/>
                      <w:sz w:val="19"/>
                      <w:szCs w:val="19"/>
                    </w:rPr>
                  </w:pPr>
                  <w:r w:rsidRPr="00FB1AB4">
                    <w:rPr>
                      <w:rFonts w:ascii="Verdana" w:eastAsia="Times New Roman" w:hAnsi="Verdana" w:cs="Times New Roman"/>
                      <w:kern w:val="2"/>
                      <w:sz w:val="19"/>
                      <w:szCs w:val="19"/>
                    </w:rPr>
                    <w:t>(nurodomos atstovo pareigos, vardas, pavardė)</w:t>
                  </w:r>
                </w:p>
              </w:tc>
              <w:tc>
                <w:tcPr>
                  <w:tcW w:w="4311" w:type="dxa"/>
                </w:tcPr>
                <w:p w14:paraId="3F5075A4"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kern w:val="2"/>
                      <w:sz w:val="19"/>
                      <w:szCs w:val="19"/>
                    </w:rPr>
                    <w:t>(nurodomos atstovo pareigos, vardas, pavardė)</w:t>
                  </w:r>
                </w:p>
              </w:tc>
            </w:tr>
            <w:tr w:rsidR="0039664A" w:rsidRPr="00FB1AB4" w14:paraId="57C06266" w14:textId="77777777" w:rsidTr="00396C63">
              <w:tc>
                <w:tcPr>
                  <w:tcW w:w="5221" w:type="dxa"/>
                  <w:gridSpan w:val="3"/>
                </w:tcPr>
                <w:p w14:paraId="6D2B53A5"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p w14:paraId="3234D083"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(parašas)</w:t>
                  </w:r>
                </w:p>
                <w:p w14:paraId="2F2FF6E6"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p w14:paraId="5E1FB011"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tc>
              <w:tc>
                <w:tcPr>
                  <w:tcW w:w="4311" w:type="dxa"/>
                </w:tcPr>
                <w:p w14:paraId="00B26634"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p>
                <w:p w14:paraId="57078D31" w14:textId="77777777" w:rsidR="0039664A" w:rsidRPr="00FB1AB4" w:rsidRDefault="0039664A" w:rsidP="0039664A">
                  <w:pPr>
                    <w:spacing w:after="0" w:line="240" w:lineRule="auto"/>
                    <w:jc w:val="center"/>
                    <w:rPr>
                      <w:rFonts w:ascii="Verdana" w:eastAsia="Times New Roman" w:hAnsi="Verdana" w:cs="Times New Roman"/>
                      <w:b/>
                      <w:kern w:val="2"/>
                      <w:sz w:val="19"/>
                      <w:szCs w:val="19"/>
                    </w:rPr>
                  </w:pPr>
                  <w:r w:rsidRPr="00FB1AB4">
                    <w:rPr>
                      <w:rFonts w:ascii="Verdana" w:eastAsia="Times New Roman" w:hAnsi="Verdana" w:cs="Times New Roman"/>
                      <w:b/>
                      <w:kern w:val="2"/>
                      <w:sz w:val="19"/>
                      <w:szCs w:val="19"/>
                    </w:rPr>
                    <w:t>(parašas)</w:t>
                  </w:r>
                </w:p>
              </w:tc>
            </w:tr>
          </w:tbl>
          <w:p w14:paraId="0A8BC0F2" w14:textId="77777777" w:rsidR="0039664A" w:rsidRPr="00FB1AB4" w:rsidRDefault="0039664A" w:rsidP="0039664A">
            <w:pPr>
              <w:spacing w:after="0" w:line="240" w:lineRule="auto"/>
              <w:rPr>
                <w:rFonts w:ascii="Verdana" w:eastAsia="Times New Roman" w:hAnsi="Verdana" w:cs="Times New Roman"/>
                <w:sz w:val="19"/>
                <w:szCs w:val="19"/>
              </w:rPr>
            </w:pPr>
          </w:p>
          <w:p w14:paraId="2E75A7E2" w14:textId="77777777" w:rsidR="0039664A" w:rsidRPr="00FB1AB4" w:rsidRDefault="0039664A" w:rsidP="0039664A">
            <w:pPr>
              <w:spacing w:after="0" w:line="240" w:lineRule="auto"/>
              <w:rPr>
                <w:rFonts w:ascii="Verdana" w:eastAsia="Times New Roman" w:hAnsi="Verdana" w:cs="Times New Roman"/>
                <w:sz w:val="19"/>
                <w:szCs w:val="19"/>
              </w:rPr>
            </w:pPr>
          </w:p>
          <w:p w14:paraId="021E3B92" w14:textId="77777777" w:rsidR="00CC6B55" w:rsidRPr="00FB1AB4" w:rsidRDefault="00CC6B55" w:rsidP="0039664A">
            <w:pPr>
              <w:spacing w:after="0" w:line="240" w:lineRule="auto"/>
              <w:rPr>
                <w:rFonts w:ascii="Verdana" w:eastAsia="Times New Roman" w:hAnsi="Verdana" w:cs="Times New Roman"/>
                <w:sz w:val="19"/>
                <w:szCs w:val="19"/>
              </w:rPr>
            </w:pPr>
          </w:p>
          <w:p w14:paraId="21E0611C" w14:textId="77777777" w:rsidR="00D45B12" w:rsidRPr="00D7786F" w:rsidRDefault="00D45B12" w:rsidP="00D45B12">
            <w:pPr>
              <w:suppressAutoHyphens/>
              <w:spacing w:after="0" w:line="240" w:lineRule="auto"/>
              <w:jc w:val="center"/>
              <w:rPr>
                <w:rFonts w:ascii="Verdana" w:eastAsia="Calibri" w:hAnsi="Verdana" w:cs="Times New Roman"/>
                <w:color w:val="000000"/>
                <w:sz w:val="16"/>
                <w:szCs w:val="16"/>
              </w:rPr>
            </w:pPr>
            <w:r w:rsidRPr="00D7786F">
              <w:rPr>
                <w:rFonts w:ascii="Verdana" w:eastAsia="Calibri" w:hAnsi="Verdana" w:cs="Times New Roman"/>
                <w:b/>
                <w:bCs/>
                <w:color w:val="000000"/>
                <w:sz w:val="16"/>
                <w:szCs w:val="16"/>
              </w:rPr>
              <w:t xml:space="preserve">                                                                                 </w:t>
            </w:r>
            <w:r w:rsidRPr="00D7786F">
              <w:rPr>
                <w:rFonts w:ascii="Verdana" w:eastAsia="Calibri" w:hAnsi="Verdana" w:cs="Times New Roman"/>
                <w:color w:val="000000"/>
                <w:sz w:val="16"/>
                <w:szCs w:val="16"/>
              </w:rPr>
              <w:t>Pirkimo sutarties specialiųjų sąlygų 1 priedas</w:t>
            </w:r>
          </w:p>
          <w:p w14:paraId="37FA3934" w14:textId="77777777" w:rsidR="00D45B12" w:rsidRPr="00FB1AB4" w:rsidRDefault="00D45B12" w:rsidP="00D45B12">
            <w:pPr>
              <w:suppressAutoHyphens/>
              <w:spacing w:after="0" w:line="240" w:lineRule="auto"/>
              <w:jc w:val="center"/>
              <w:rPr>
                <w:rFonts w:ascii="Verdana" w:eastAsia="Calibri" w:hAnsi="Verdana" w:cs="Times New Roman"/>
                <w:color w:val="000000"/>
                <w:sz w:val="19"/>
                <w:szCs w:val="19"/>
              </w:rPr>
            </w:pPr>
          </w:p>
          <w:p w14:paraId="1571450D" w14:textId="77777777" w:rsidR="00D45B12" w:rsidRPr="00FB1AB4" w:rsidRDefault="00D45B12" w:rsidP="00D45B12">
            <w:pPr>
              <w:suppressAutoHyphens/>
              <w:spacing w:after="0" w:line="240" w:lineRule="auto"/>
              <w:jc w:val="center"/>
              <w:rPr>
                <w:rFonts w:ascii="Verdana" w:eastAsia="Times New Roman" w:hAnsi="Verdana" w:cs="Times New Roman"/>
                <w:b/>
                <w:bCs/>
                <w:sz w:val="19"/>
                <w:szCs w:val="19"/>
              </w:rPr>
            </w:pPr>
            <w:r w:rsidRPr="00FB1AB4">
              <w:rPr>
                <w:rFonts w:ascii="Verdana" w:eastAsia="Times New Roman" w:hAnsi="Verdana" w:cs="Times New Roman"/>
                <w:b/>
                <w:bCs/>
                <w:sz w:val="19"/>
                <w:szCs w:val="19"/>
              </w:rPr>
              <w:t>TECHNINĖ SPECIFIKACIJA</w:t>
            </w:r>
          </w:p>
          <w:p w14:paraId="3572D04D" w14:textId="77777777" w:rsidR="00D45B12" w:rsidRPr="00FB1AB4" w:rsidRDefault="00D45B12" w:rsidP="00D45B12">
            <w:pPr>
              <w:jc w:val="center"/>
              <w:rPr>
                <w:rFonts w:ascii="Verdana" w:eastAsia="Arial" w:hAnsi="Verdana" w:cs="Times New Roman"/>
                <w:sz w:val="19"/>
                <w:szCs w:val="19"/>
              </w:rPr>
            </w:pPr>
          </w:p>
          <w:p w14:paraId="10ADE5E1" w14:textId="77777777" w:rsidR="00D45B12" w:rsidRPr="00FB1AB4" w:rsidRDefault="00D45B12" w:rsidP="00D45B12">
            <w:pPr>
              <w:jc w:val="center"/>
              <w:rPr>
                <w:rFonts w:ascii="Verdana" w:eastAsia="Arial" w:hAnsi="Verdana" w:cs="Times New Roman"/>
                <w:sz w:val="19"/>
                <w:szCs w:val="19"/>
              </w:rPr>
            </w:pPr>
          </w:p>
          <w:p w14:paraId="34709B86" w14:textId="77777777" w:rsidR="00D45B12" w:rsidRPr="00FB1AB4" w:rsidRDefault="00D45B12" w:rsidP="00D45B12">
            <w:pPr>
              <w:jc w:val="center"/>
              <w:rPr>
                <w:rFonts w:ascii="Verdana" w:eastAsia="Arial" w:hAnsi="Verdana" w:cs="Times New Roman"/>
                <w:sz w:val="19"/>
                <w:szCs w:val="19"/>
              </w:rPr>
            </w:pPr>
          </w:p>
          <w:p w14:paraId="5F0B3905" w14:textId="77777777" w:rsidR="00D45B12" w:rsidRPr="00D7786F" w:rsidRDefault="00D45B12" w:rsidP="00D45B12">
            <w:pPr>
              <w:suppressAutoHyphens/>
              <w:spacing w:after="0" w:line="240" w:lineRule="auto"/>
              <w:jc w:val="center"/>
              <w:rPr>
                <w:rFonts w:ascii="Verdana" w:eastAsia="Calibri" w:hAnsi="Verdana" w:cs="Times New Roman"/>
                <w:color w:val="000000"/>
                <w:sz w:val="16"/>
                <w:szCs w:val="16"/>
              </w:rPr>
            </w:pPr>
            <w:r w:rsidRPr="00D7786F">
              <w:rPr>
                <w:rFonts w:ascii="Verdana" w:eastAsia="Calibri" w:hAnsi="Verdana" w:cs="Times New Roman"/>
                <w:b/>
                <w:bCs/>
                <w:color w:val="000000"/>
                <w:sz w:val="16"/>
                <w:szCs w:val="16"/>
              </w:rPr>
              <w:t xml:space="preserve">                                                                                 </w:t>
            </w:r>
            <w:r w:rsidRPr="00D7786F">
              <w:rPr>
                <w:rFonts w:ascii="Verdana" w:eastAsia="Calibri" w:hAnsi="Verdana" w:cs="Times New Roman"/>
                <w:color w:val="000000"/>
                <w:sz w:val="16"/>
                <w:szCs w:val="16"/>
              </w:rPr>
              <w:t>Pirkimo sutarties specialiųjų sąlygų 2 priedas</w:t>
            </w:r>
          </w:p>
          <w:p w14:paraId="4C9770BF" w14:textId="77777777" w:rsidR="00D45B12" w:rsidRPr="00FB1AB4" w:rsidRDefault="00D45B12" w:rsidP="00D45B12">
            <w:pPr>
              <w:suppressAutoHyphens/>
              <w:spacing w:after="0" w:line="240" w:lineRule="auto"/>
              <w:jc w:val="center"/>
              <w:rPr>
                <w:rFonts w:ascii="Verdana" w:eastAsia="Calibri" w:hAnsi="Verdana" w:cs="Times New Roman"/>
                <w:color w:val="000000"/>
                <w:sz w:val="19"/>
                <w:szCs w:val="19"/>
              </w:rPr>
            </w:pPr>
          </w:p>
          <w:p w14:paraId="68CD39DC" w14:textId="77777777" w:rsidR="00D45B12" w:rsidRPr="00FB1AB4" w:rsidRDefault="00D45B12" w:rsidP="00D45B12">
            <w:pPr>
              <w:jc w:val="center"/>
              <w:rPr>
                <w:rFonts w:ascii="Verdana" w:eastAsia="Arial" w:hAnsi="Verdana" w:cs="Times New Roman"/>
                <w:sz w:val="19"/>
                <w:szCs w:val="19"/>
              </w:rPr>
            </w:pPr>
            <w:r w:rsidRPr="00FB1AB4">
              <w:rPr>
                <w:rFonts w:ascii="Verdana" w:eastAsia="Times New Roman" w:hAnsi="Verdana" w:cs="Times New Roman"/>
                <w:b/>
                <w:bCs/>
                <w:sz w:val="19"/>
                <w:szCs w:val="19"/>
              </w:rPr>
              <w:t>TIEKĖJO PASIŪLYMAS</w:t>
            </w:r>
          </w:p>
          <w:p w14:paraId="24318B09" w14:textId="77777777" w:rsidR="00D45B12" w:rsidRPr="00FB1AB4" w:rsidRDefault="00D45B12" w:rsidP="00D45B12">
            <w:pPr>
              <w:jc w:val="center"/>
              <w:rPr>
                <w:rFonts w:ascii="Verdana" w:eastAsia="Arial" w:hAnsi="Verdana" w:cs="Times New Roman"/>
                <w:sz w:val="19"/>
                <w:szCs w:val="19"/>
              </w:rPr>
            </w:pPr>
          </w:p>
          <w:p w14:paraId="1BAF9125" w14:textId="77777777" w:rsidR="00D45B12" w:rsidRPr="00FB1AB4" w:rsidRDefault="00D45B12" w:rsidP="00D45B12">
            <w:pPr>
              <w:jc w:val="center"/>
              <w:rPr>
                <w:rFonts w:ascii="Verdana" w:eastAsia="Arial" w:hAnsi="Verdana" w:cs="Times New Roman"/>
                <w:sz w:val="19"/>
                <w:szCs w:val="19"/>
              </w:rPr>
            </w:pPr>
          </w:p>
          <w:p w14:paraId="15ABBCEF" w14:textId="77777777" w:rsidR="00D45B12" w:rsidRPr="00FB1AB4" w:rsidRDefault="00D45B12" w:rsidP="00D45B12">
            <w:pPr>
              <w:jc w:val="center"/>
              <w:rPr>
                <w:rFonts w:ascii="Verdana" w:eastAsia="Arial" w:hAnsi="Verdana" w:cs="Times New Roman"/>
                <w:sz w:val="19"/>
                <w:szCs w:val="19"/>
              </w:rPr>
            </w:pPr>
            <w:r w:rsidRPr="00FB1AB4">
              <w:rPr>
                <w:rFonts w:ascii="Verdana" w:eastAsia="Calibri" w:hAnsi="Verdana" w:cs="Times New Roman"/>
                <w:b/>
                <w:bCs/>
                <w:color w:val="000000"/>
                <w:sz w:val="19"/>
                <w:szCs w:val="19"/>
              </w:rPr>
              <w:t xml:space="preserve">                                                                                 </w:t>
            </w:r>
            <w:r w:rsidRPr="00FB1AB4">
              <w:rPr>
                <w:rFonts w:ascii="Verdana" w:eastAsia="Calibri" w:hAnsi="Verdana" w:cs="Times New Roman"/>
                <w:color w:val="000000"/>
                <w:sz w:val="19"/>
                <w:szCs w:val="19"/>
              </w:rPr>
              <w:t xml:space="preserve">Pirkimo sutarties specialiųjų sąlygų </w:t>
            </w:r>
            <w:r w:rsidRPr="00FB1AB4">
              <w:rPr>
                <w:rFonts w:ascii="Verdana" w:eastAsia="Calibri" w:hAnsi="Verdana" w:cs="Times New Roman"/>
                <w:color w:val="000000"/>
                <w:sz w:val="19"/>
                <w:szCs w:val="19"/>
                <w:lang w:val="en-US"/>
              </w:rPr>
              <w:t>3</w:t>
            </w:r>
            <w:r w:rsidRPr="00FB1AB4">
              <w:rPr>
                <w:rFonts w:ascii="Verdana" w:eastAsia="Calibri" w:hAnsi="Verdana" w:cs="Times New Roman"/>
                <w:color w:val="000000"/>
                <w:sz w:val="19"/>
                <w:szCs w:val="19"/>
              </w:rPr>
              <w:t xml:space="preserve"> priedas</w:t>
            </w:r>
          </w:p>
          <w:p w14:paraId="787BD132" w14:textId="77777777" w:rsidR="00D45B12" w:rsidRPr="00FB1AB4" w:rsidRDefault="00D45B12" w:rsidP="00D45B12">
            <w:pPr>
              <w:spacing w:after="0"/>
              <w:jc w:val="center"/>
              <w:rPr>
                <w:rFonts w:ascii="Verdana" w:eastAsia="Arial" w:hAnsi="Verdana" w:cs="Times New Roman"/>
                <w:sz w:val="19"/>
                <w:szCs w:val="19"/>
              </w:rPr>
            </w:pPr>
          </w:p>
          <w:p w14:paraId="41156A18" w14:textId="77777777" w:rsidR="00D45B12" w:rsidRPr="00FB1AB4" w:rsidRDefault="00D45B12" w:rsidP="00D45B12">
            <w:pPr>
              <w:jc w:val="center"/>
              <w:rPr>
                <w:rFonts w:ascii="Verdana" w:eastAsia="Arial" w:hAnsi="Verdana" w:cs="Times New Roman"/>
                <w:sz w:val="19"/>
                <w:szCs w:val="19"/>
              </w:rPr>
            </w:pPr>
            <w:r w:rsidRPr="00FB1AB4">
              <w:rPr>
                <w:rFonts w:ascii="Verdana" w:eastAsia="Times New Roman" w:hAnsi="Verdana" w:cs="Times New Roman"/>
                <w:b/>
                <w:bCs/>
                <w:sz w:val="19"/>
                <w:szCs w:val="19"/>
              </w:rPr>
              <w:t>SUTARTIES VYKDYMUI PASITELKIAMŲ SUBTIEKĖJŲ SĄRAŠAS (JEI BUS) IR (AR) SPECIALISTŲ SĄRAŠAS</w:t>
            </w:r>
          </w:p>
          <w:p w14:paraId="6D93E92B" w14:textId="77777777" w:rsidR="00D45B12" w:rsidRPr="00FB1AB4" w:rsidRDefault="00D45B12" w:rsidP="00D45B12">
            <w:pPr>
              <w:jc w:val="center"/>
              <w:rPr>
                <w:rFonts w:ascii="Verdana" w:eastAsia="Arial" w:hAnsi="Verdana" w:cs="Times New Roman"/>
                <w:sz w:val="19"/>
                <w:szCs w:val="19"/>
              </w:rPr>
            </w:pPr>
          </w:p>
          <w:p w14:paraId="5E64F747" w14:textId="77777777" w:rsidR="00D45B12" w:rsidRPr="00FB1AB4" w:rsidRDefault="00D45B12" w:rsidP="00D45B12">
            <w:pPr>
              <w:jc w:val="center"/>
              <w:rPr>
                <w:rFonts w:ascii="Verdana" w:eastAsia="Arial" w:hAnsi="Verdana" w:cs="Times New Roman"/>
                <w:sz w:val="19"/>
                <w:szCs w:val="19"/>
              </w:rPr>
            </w:pPr>
          </w:p>
          <w:p w14:paraId="0D665701" w14:textId="77777777" w:rsidR="00053E41" w:rsidRPr="00FB1AB4" w:rsidRDefault="00053E41" w:rsidP="00D45B12">
            <w:pPr>
              <w:jc w:val="center"/>
              <w:rPr>
                <w:rFonts w:ascii="Verdana" w:eastAsia="Arial" w:hAnsi="Verdana" w:cs="Times New Roman"/>
                <w:sz w:val="19"/>
                <w:szCs w:val="19"/>
              </w:rPr>
            </w:pPr>
          </w:p>
          <w:p w14:paraId="6DDCD158" w14:textId="77777777" w:rsidR="00C311D1" w:rsidRPr="00FB1AB4" w:rsidRDefault="00C311D1" w:rsidP="00D45B12">
            <w:pPr>
              <w:jc w:val="center"/>
              <w:rPr>
                <w:rFonts w:ascii="Verdana" w:eastAsia="Arial" w:hAnsi="Verdana" w:cs="Times New Roman"/>
                <w:sz w:val="19"/>
                <w:szCs w:val="19"/>
              </w:rPr>
            </w:pPr>
          </w:p>
          <w:p w14:paraId="4BF17423" w14:textId="62328A64" w:rsidR="00D45B12" w:rsidRPr="00FB1AB4" w:rsidRDefault="00D45B12" w:rsidP="00FB1AB4">
            <w:pPr>
              <w:jc w:val="right"/>
              <w:rPr>
                <w:rFonts w:ascii="Verdana" w:eastAsia="Arial" w:hAnsi="Verdana" w:cs="Times New Roman"/>
                <w:sz w:val="16"/>
                <w:szCs w:val="16"/>
              </w:rPr>
            </w:pPr>
            <w:r w:rsidRPr="00FB1AB4">
              <w:rPr>
                <w:rFonts w:ascii="Verdana" w:eastAsia="Calibri" w:hAnsi="Verdana" w:cs="Times New Roman"/>
                <w:color w:val="000000"/>
                <w:sz w:val="16"/>
                <w:szCs w:val="16"/>
              </w:rPr>
              <w:t xml:space="preserve">Pirkimo sutarties specialiųjų sąlygų </w:t>
            </w:r>
            <w:r w:rsidRPr="00FB1AB4">
              <w:rPr>
                <w:rFonts w:ascii="Verdana" w:eastAsia="Calibri" w:hAnsi="Verdana" w:cs="Times New Roman"/>
                <w:color w:val="000000"/>
                <w:sz w:val="16"/>
                <w:szCs w:val="16"/>
                <w:lang w:val="en-US"/>
              </w:rPr>
              <w:t>4</w:t>
            </w:r>
            <w:r w:rsidRPr="00FB1AB4">
              <w:rPr>
                <w:rFonts w:ascii="Verdana" w:eastAsia="Calibri" w:hAnsi="Verdana" w:cs="Times New Roman"/>
                <w:color w:val="000000"/>
                <w:sz w:val="16"/>
                <w:szCs w:val="16"/>
              </w:rPr>
              <w:t xml:space="preserve"> priedas</w:t>
            </w:r>
          </w:p>
          <w:p w14:paraId="09014806" w14:textId="77777777" w:rsidR="00D45B12" w:rsidRPr="00FB1AB4" w:rsidRDefault="00D45B12" w:rsidP="00D45B12">
            <w:pPr>
              <w:spacing w:after="0" w:line="240" w:lineRule="auto"/>
              <w:ind w:firstLine="705"/>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KONFIDENCIALUMO SUSITARIMAS</w:t>
            </w:r>
            <w:r w:rsidRPr="00FB1AB4">
              <w:rPr>
                <w:rFonts w:ascii="Verdana" w:eastAsia="Verdana" w:hAnsi="Verdana" w:cs="Verdana"/>
                <w:color w:val="000000"/>
                <w:sz w:val="19"/>
                <w:szCs w:val="19"/>
              </w:rPr>
              <w:t> </w:t>
            </w:r>
          </w:p>
          <w:p w14:paraId="1134B179" w14:textId="77777777" w:rsidR="00D45B12" w:rsidRPr="00FB1AB4" w:rsidRDefault="00D45B12" w:rsidP="00D45B12">
            <w:pPr>
              <w:spacing w:after="0" w:line="240" w:lineRule="auto"/>
              <w:ind w:firstLine="705"/>
              <w:jc w:val="center"/>
              <w:rPr>
                <w:rFonts w:ascii="Verdana" w:eastAsia="Verdana" w:hAnsi="Verdana" w:cs="Verdana"/>
                <w:color w:val="000000"/>
                <w:sz w:val="16"/>
                <w:szCs w:val="16"/>
              </w:rPr>
            </w:pPr>
            <w:r w:rsidRPr="00FB1AB4">
              <w:rPr>
                <w:rFonts w:ascii="Verdana" w:eastAsia="Verdana" w:hAnsi="Verdana" w:cs="Verdana"/>
                <w:color w:val="000000"/>
                <w:sz w:val="19"/>
                <w:szCs w:val="19"/>
              </w:rPr>
              <w:t>  </w:t>
            </w:r>
          </w:p>
          <w:p w14:paraId="2D8937A4" w14:textId="77777777" w:rsidR="00D45B12" w:rsidRPr="00FB1AB4" w:rsidRDefault="00D45B12" w:rsidP="00D45B12">
            <w:pPr>
              <w:spacing w:after="0" w:line="240" w:lineRule="auto"/>
              <w:ind w:firstLine="705"/>
              <w:jc w:val="center"/>
              <w:rPr>
                <w:rFonts w:ascii="Verdana" w:eastAsia="Verdana" w:hAnsi="Verdana" w:cs="Verdana"/>
                <w:color w:val="000000"/>
                <w:sz w:val="19"/>
                <w:szCs w:val="19"/>
              </w:rPr>
            </w:pPr>
            <w:r w:rsidRPr="00FB1AB4">
              <w:rPr>
                <w:rFonts w:ascii="Verdana" w:eastAsia="Verdana" w:hAnsi="Verdana" w:cs="Verdana"/>
                <w:color w:val="000000"/>
                <w:sz w:val="19"/>
                <w:szCs w:val="19"/>
              </w:rPr>
              <w:t>202__ m. ___mėn. ___ d. </w:t>
            </w:r>
          </w:p>
          <w:p w14:paraId="04284967" w14:textId="77777777" w:rsidR="00D45B12" w:rsidRPr="00FB1AB4" w:rsidRDefault="00D45B12" w:rsidP="00D45B12">
            <w:pPr>
              <w:spacing w:after="0" w:line="240" w:lineRule="auto"/>
              <w:ind w:firstLine="705"/>
              <w:jc w:val="center"/>
              <w:rPr>
                <w:rFonts w:ascii="Verdana" w:eastAsia="Verdana" w:hAnsi="Verdana" w:cs="Verdana"/>
                <w:color w:val="000000"/>
                <w:sz w:val="19"/>
                <w:szCs w:val="19"/>
              </w:rPr>
            </w:pPr>
            <w:r w:rsidRPr="00FB1AB4">
              <w:rPr>
                <w:rFonts w:ascii="Verdana" w:eastAsia="Verdana" w:hAnsi="Verdana" w:cs="Verdana"/>
                <w:color w:val="000000"/>
                <w:sz w:val="19"/>
                <w:szCs w:val="19"/>
              </w:rPr>
              <w:t>Vilnius </w:t>
            </w:r>
          </w:p>
          <w:p w14:paraId="18949816" w14:textId="4D4F285A" w:rsidR="00D45B12" w:rsidRPr="00FB1AB4" w:rsidRDefault="00D45B12" w:rsidP="00D7786F">
            <w:pPr>
              <w:spacing w:after="0" w:line="240" w:lineRule="auto"/>
              <w:jc w:val="center"/>
              <w:rPr>
                <w:rFonts w:ascii="Verdana" w:eastAsia="Verdana" w:hAnsi="Verdana" w:cs="Verdana"/>
                <w:color w:val="000000"/>
                <w:sz w:val="16"/>
                <w:szCs w:val="16"/>
              </w:rPr>
            </w:pPr>
          </w:p>
          <w:p w14:paraId="179B4927"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Lietuvos bankas (toliau – Užsakovas), atstovaujamas _________, veikiančio pagal Prekių, paslaugų ir darbų pirkimo bei kitų sutarčių rengimo, įforminimo, saugojimo ir sąskaitų tvarkymo Lietuvos banke taisyklių, patvirtintų Lietuvos banko valdybos pirmininko 2015 m. gruodžio 22 d. įsakymu Nr. V 2015/(1.7-260603)-02-245, papunkčio nuostatas, ir __________, atstovaujama  _______, veikiančio pagal _______, (toliau – Tiekėjas), vadinamos Šalimis, atsižvelgdamos į tai, kad: </w:t>
            </w:r>
          </w:p>
          <w:p w14:paraId="3B5229BF"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(I) Užsakovas ir Tiekėjas, sudaro </w:t>
            </w:r>
            <w:r w:rsidRPr="00FB1AB4">
              <w:rPr>
                <w:rFonts w:ascii="Verdana" w:eastAsia="Verdana" w:hAnsi="Verdana" w:cs="Verdana"/>
                <w:i/>
                <w:iCs/>
                <w:color w:val="FF0000"/>
                <w:sz w:val="19"/>
                <w:szCs w:val="19"/>
              </w:rPr>
              <w:t xml:space="preserve">(nurodomas paslaugų pavadinimas) </w:t>
            </w:r>
            <w:r w:rsidRPr="00FB1AB4">
              <w:rPr>
                <w:rFonts w:ascii="Verdana" w:eastAsia="Verdana" w:hAnsi="Verdana" w:cs="Verdana"/>
                <w:color w:val="000000"/>
                <w:sz w:val="19"/>
                <w:szCs w:val="19"/>
              </w:rPr>
              <w:t>paslaugų pirkimo sutartį (toliau – Sutartis); </w:t>
            </w:r>
          </w:p>
          <w:p w14:paraId="5A18504A"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(II) Tiekėjas, pagal Sutartį teikia </w:t>
            </w:r>
            <w:r w:rsidRPr="00FB1AB4">
              <w:rPr>
                <w:rFonts w:ascii="Verdana" w:eastAsia="Verdana" w:hAnsi="Verdana" w:cs="Verdana"/>
                <w:i/>
                <w:iCs/>
                <w:color w:val="FF0000"/>
                <w:sz w:val="19"/>
                <w:szCs w:val="19"/>
              </w:rPr>
              <w:t xml:space="preserve">(nurodomas paslaugų pavadinimas) </w:t>
            </w:r>
            <w:r w:rsidRPr="00FB1AB4">
              <w:rPr>
                <w:rFonts w:ascii="Verdana" w:eastAsia="Verdana" w:hAnsi="Verdana" w:cs="Verdana"/>
                <w:color w:val="000000"/>
                <w:sz w:val="19"/>
                <w:szCs w:val="19"/>
              </w:rPr>
              <w:t>paslaugas (toliau – Paslaugos) Užsakovui;  </w:t>
            </w:r>
          </w:p>
          <w:p w14:paraId="71CD00CB"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sudaro šį Konfidencialumo susitarimą: </w:t>
            </w:r>
          </w:p>
          <w:p w14:paraId="60A46ABF" w14:textId="261AD632" w:rsidR="00D45B12" w:rsidRPr="00FB1AB4" w:rsidRDefault="00D45B12" w:rsidP="00D45B12">
            <w:pPr>
              <w:spacing w:after="0" w:line="240" w:lineRule="auto"/>
              <w:ind w:firstLine="705"/>
              <w:jc w:val="both"/>
              <w:rPr>
                <w:rFonts w:ascii="Verdana" w:eastAsia="Verdana" w:hAnsi="Verdana" w:cs="Verdana"/>
                <w:color w:val="000000"/>
                <w:sz w:val="16"/>
                <w:szCs w:val="16"/>
              </w:rPr>
            </w:pPr>
          </w:p>
          <w:p w14:paraId="1EA01D18"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1. Sutarties vykdymo metu ir jai pasibaigus (neterminuotai, iki Užsakovas neinformuos Tiekėjo atskiru raštu apie pasikeitimus) Tiekėjas privalo laikytis nustatytų konfidencialumo reikalavimų; </w:t>
            </w:r>
          </w:p>
          <w:p w14:paraId="7F88F749"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2. 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banko teisės aktus, su Paslaugų teikimu susijusius dokumentus ir informaciją, vidaus dokumentus, informaciją, susijusią su Paslaugomis, sistemomis, planais, tikslais, susitarimais, praktine patirtimi (angl. know-how), darbuotojais, ir visą kitą viešai neprieinamą informaciją, tiesiogiai ar netiesiogiai susijusią su bet kuria iš Šalių arba su Paslaugų teikimu susijusiais trečiaisiais asmenimis. </w:t>
            </w:r>
          </w:p>
          <w:p w14:paraId="448395FE"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3. Visa Paslaugų teikimo metu gauta informacija iš Užsakovo yra griežtai konfidenciali, tai apima ir visą medžiagą ir informaciją, gaunamą Paslaugų teikėjui dalyvaujant ir arba komunikuojant su kitomis suinteresuotomis šalimis, dalyvaujančiomis Paslaugų teikime. </w:t>
            </w:r>
          </w:p>
          <w:p w14:paraId="071E0F76"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4. Visa su Paslaugų teikimu susijusi medžiaga, kuri bus Tiekėjui prieinama Sutarties vykdymo metu ir jai pasibaigus, yra laikoma griežtai konfidenciali ir negalima jokiais būdais ja dalintis, informuoti apie jos turinį su Paslaugų tiekimu nesusijusių asmenų, nenaudoti jos jokiais kitais tikslais, išskyrus nurodytus Sutartyje, ir kituose Tiekėjo projektuose ir (arba) darbuose. </w:t>
            </w:r>
          </w:p>
          <w:p w14:paraId="2743E1B5"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5. Tiekėjas privalo užtikrinti, kad visi jo ir/ar subtiekėjo darbuotojai, dalyvaujantys šios Sutarties vykdyme, griežtai įsipareigotų Tiekėjui laikytis šioje Sutartyje taikomų konfidencialumo reikalavimų.  </w:t>
            </w:r>
          </w:p>
          <w:p w14:paraId="7236AD4D"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6. Tiekėjas privalo užtikrinti, kad teisę susipažinti su konfidencialia informacija turėtų tik jų ar subtiekėjų darbuotojai, kurie tiesiogiai dalyvauja Sutarties vykdyme ir tik ta apimtimi, kiek reikalinga jiems priskirtoms funkcijoms atlikti.  </w:t>
            </w:r>
          </w:p>
          <w:p w14:paraId="36A346EE"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7. Iki atskiro raštiško susitarimo Tiekėjas neatskleidžia ir nereklamuoja savo bendradarbiavimo su Užsakovu dėl Paslaugų teikimo. </w:t>
            </w:r>
          </w:p>
          <w:p w14:paraId="30E4D7ED"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8. Tiekėjui yra žinoma ir suprantama, kad Užsakovo ir Tiekėjo tarpusavio bendradarbiavimas teikiant Paslaugas negali būti Tiekėjo suprastas, kaip Užsakovo įsipareigojimas Tiekėjui ateityje bendradarbiauti įgyvendinant kitus Užsakovo vykdomus projektus. </w:t>
            </w:r>
          </w:p>
          <w:p w14:paraId="563C732B"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9. Šalys neturi teisės atskleisti jokios su Paslaugų teikimu susijusios tvarkomos dokumentacijos ar Sutarties vykdymo metu vykusių diskusijų, nebent apie tai būtų oficialiai viešai paskelbta. </w:t>
            </w:r>
          </w:p>
          <w:p w14:paraId="681B0AD1"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10.   Šalys patvirtina suprantančios, kad šiame Konfidencialumo susitarime numatytų įsipareigojimų pažeidimas gali sukelti kitai Šaliai žalą. </w:t>
            </w:r>
          </w:p>
          <w:p w14:paraId="707AD7BA"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11.  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 </w:t>
            </w:r>
          </w:p>
          <w:p w14:paraId="33B2F8AD"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12.  Šaliai pažeidus pareigą saugoti konfidencialią informaciją patirti nuostoliai atlyginami bei baudos taikomos vadovaujantis Sutartyje ir jos pagrindu sudarytoje pagrindinėje sutartyje nustatyta tvarka. </w:t>
            </w:r>
          </w:p>
          <w:p w14:paraId="73FAD34B" w14:textId="77777777" w:rsidR="00D45B12" w:rsidRPr="00FB1AB4" w:rsidRDefault="00D45B12" w:rsidP="00D45B12">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13.  Šalys siekia, kad visi ginčai, nesutarimai ir pretenzijos, susijusios su šiuo Konfidencialumo susitarimu, būtų sprendžiamos tarpusavio supratimo ir bendradarbiavimo pagrindais derybomis. </w:t>
            </w:r>
          </w:p>
          <w:p w14:paraId="37B675D5" w14:textId="3115B0F3" w:rsidR="00D45B12" w:rsidRDefault="00D45B12" w:rsidP="00FB1AB4">
            <w:pPr>
              <w:spacing w:after="0" w:line="240" w:lineRule="auto"/>
              <w:ind w:firstLine="705"/>
              <w:jc w:val="both"/>
              <w:rPr>
                <w:rFonts w:ascii="Verdana" w:eastAsia="Verdana" w:hAnsi="Verdana" w:cs="Verdana"/>
                <w:color w:val="000000"/>
                <w:sz w:val="19"/>
                <w:szCs w:val="19"/>
              </w:rPr>
            </w:pPr>
            <w:r w:rsidRPr="00FB1AB4">
              <w:rPr>
                <w:rFonts w:ascii="Verdana" w:eastAsia="Verdana" w:hAnsi="Verdana" w:cs="Verdana"/>
                <w:color w:val="000000"/>
                <w:sz w:val="19"/>
                <w:szCs w:val="19"/>
              </w:rPr>
              <w:t>14.   Visi ginčai ir reikalavimai, kylantys iš šio Konfidencialumo susitarimo arba su juo susiję, sprendžiami Lietuvos Respublikos teismuose pagal Lietuvos Respublikos teisę. Šiam Konfidencialumo susitarimui taikoma Lietuvos Respublikos teisė. </w:t>
            </w:r>
          </w:p>
          <w:p w14:paraId="390CE364" w14:textId="77777777" w:rsidR="00FB1AB4" w:rsidRPr="00FB1AB4" w:rsidRDefault="00FB1AB4" w:rsidP="00FB1AB4">
            <w:pPr>
              <w:spacing w:after="0" w:line="240" w:lineRule="auto"/>
              <w:ind w:firstLine="705"/>
              <w:jc w:val="both"/>
              <w:rPr>
                <w:rFonts w:ascii="Verdana" w:eastAsia="Verdana" w:hAnsi="Verdana" w:cs="Verdana"/>
                <w:color w:val="000000"/>
                <w:sz w:val="10"/>
                <w:szCs w:val="1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05"/>
              <w:gridCol w:w="4740"/>
            </w:tblGrid>
            <w:tr w:rsidR="00D45B12" w:rsidRPr="00FB1AB4" w14:paraId="40C27262" w14:textId="77777777" w:rsidTr="00A3112D">
              <w:trPr>
                <w:trHeight w:val="300"/>
              </w:trPr>
              <w:tc>
                <w:tcPr>
                  <w:tcW w:w="5205" w:type="dxa"/>
                  <w:tcBorders>
                    <w:top w:val="single" w:sz="6" w:space="0" w:color="BDD6EE"/>
                    <w:left w:val="single" w:sz="6" w:space="0" w:color="BDD6EE"/>
                    <w:bottom w:val="single" w:sz="12" w:space="0" w:color="9CC2E5"/>
                    <w:right w:val="single" w:sz="6" w:space="0" w:color="BDD6EE"/>
                  </w:tcBorders>
                </w:tcPr>
                <w:p w14:paraId="6DD33608"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UŽSAKOVAS </w:t>
                  </w:r>
                </w:p>
                <w:p w14:paraId="5ACCBFF3"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  </w:t>
                  </w:r>
                </w:p>
                <w:p w14:paraId="7BECAE9B"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  </w:t>
                  </w:r>
                </w:p>
                <w:p w14:paraId="41F36EA3"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lastRenderedPageBreak/>
                    <w:t>Pareigos </w:t>
                  </w:r>
                </w:p>
                <w:p w14:paraId="32E846A5"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Vardas, pavardė </w:t>
                  </w:r>
                </w:p>
              </w:tc>
              <w:tc>
                <w:tcPr>
                  <w:tcW w:w="4740" w:type="dxa"/>
                  <w:tcBorders>
                    <w:top w:val="single" w:sz="6" w:space="0" w:color="BDD6EE"/>
                    <w:left w:val="single" w:sz="6" w:space="0" w:color="BDD6EE"/>
                    <w:bottom w:val="single" w:sz="12" w:space="0" w:color="9CC2E5"/>
                    <w:right w:val="single" w:sz="6" w:space="0" w:color="BDD6EE"/>
                  </w:tcBorders>
                </w:tcPr>
                <w:p w14:paraId="13EB0335"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lastRenderedPageBreak/>
                    <w:t>TIEKĖJAS </w:t>
                  </w:r>
                </w:p>
                <w:p w14:paraId="39E6C4DF"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  </w:t>
                  </w:r>
                </w:p>
                <w:p w14:paraId="651B76D3"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  </w:t>
                  </w:r>
                </w:p>
                <w:p w14:paraId="69AA785B"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lastRenderedPageBreak/>
                    <w:t>Pareigos </w:t>
                  </w:r>
                </w:p>
                <w:p w14:paraId="4BD836FD" w14:textId="77777777" w:rsidR="00D45B12" w:rsidRPr="00FB1AB4" w:rsidRDefault="00D45B12" w:rsidP="00D45B12">
                  <w:pPr>
                    <w:spacing w:after="0" w:line="240" w:lineRule="auto"/>
                    <w:jc w:val="both"/>
                    <w:rPr>
                      <w:rFonts w:ascii="Verdana" w:eastAsia="Verdana" w:hAnsi="Verdana" w:cs="Verdana"/>
                      <w:sz w:val="19"/>
                      <w:szCs w:val="19"/>
                    </w:rPr>
                  </w:pPr>
                  <w:r w:rsidRPr="00FB1AB4">
                    <w:rPr>
                      <w:rFonts w:ascii="Verdana" w:eastAsia="Verdana" w:hAnsi="Verdana" w:cs="Verdana"/>
                      <w:b/>
                      <w:bCs/>
                      <w:sz w:val="19"/>
                      <w:szCs w:val="19"/>
                    </w:rPr>
                    <w:t>Vardas, pavardė </w:t>
                  </w:r>
                </w:p>
              </w:tc>
            </w:tr>
          </w:tbl>
          <w:p w14:paraId="0DEA0B7E" w14:textId="30E0CB0B" w:rsidR="00D45B12" w:rsidRPr="00FB1AB4" w:rsidRDefault="00D45B12" w:rsidP="007D5B7A">
            <w:pPr>
              <w:jc w:val="right"/>
              <w:rPr>
                <w:rFonts w:ascii="Verdana" w:eastAsia="Arial" w:hAnsi="Verdana" w:cs="Times New Roman"/>
                <w:sz w:val="16"/>
                <w:szCs w:val="16"/>
              </w:rPr>
            </w:pPr>
            <w:r w:rsidRPr="00FB1AB4">
              <w:rPr>
                <w:rFonts w:ascii="Verdana" w:eastAsia="Calibri" w:hAnsi="Verdana" w:cs="Times New Roman"/>
                <w:color w:val="000000"/>
                <w:sz w:val="16"/>
                <w:szCs w:val="16"/>
              </w:rPr>
              <w:lastRenderedPageBreak/>
              <w:t xml:space="preserve">Pirkimo sutarties specialiųjų sąlygų </w:t>
            </w:r>
            <w:r w:rsidRPr="00FB1AB4">
              <w:rPr>
                <w:rFonts w:ascii="Verdana" w:eastAsia="Calibri" w:hAnsi="Verdana" w:cs="Times New Roman"/>
                <w:color w:val="000000"/>
                <w:sz w:val="16"/>
                <w:szCs w:val="16"/>
                <w:lang w:val="en-US"/>
              </w:rPr>
              <w:t>5</w:t>
            </w:r>
            <w:r w:rsidRPr="00FB1AB4">
              <w:rPr>
                <w:rFonts w:ascii="Verdana" w:eastAsia="Calibri" w:hAnsi="Verdana" w:cs="Times New Roman"/>
                <w:color w:val="000000"/>
                <w:sz w:val="16"/>
                <w:szCs w:val="16"/>
              </w:rPr>
              <w:t xml:space="preserve"> priedas</w:t>
            </w:r>
          </w:p>
          <w:p w14:paraId="66C79F90" w14:textId="77777777" w:rsidR="00D45B12" w:rsidRPr="00FB1AB4" w:rsidRDefault="00D45B12" w:rsidP="00D45B12">
            <w:pPr>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SUSITARIMAS DĖL ASMENS DUOMENŲ TVARKYMO</w:t>
            </w:r>
          </w:p>
          <w:p w14:paraId="13413966"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Šalys, atsižvelgdamos į tai, kad:</w:t>
            </w:r>
          </w:p>
          <w:p w14:paraId="4843A89D"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(I) 202</w:t>
            </w:r>
            <w:r w:rsidRPr="00FB1AB4">
              <w:rPr>
                <w:rFonts w:ascii="Verdana" w:eastAsia="Verdana" w:hAnsi="Verdana" w:cs="Verdana"/>
                <w:color w:val="000000"/>
                <w:sz w:val="19"/>
                <w:szCs w:val="19"/>
                <w:highlight w:val="yellow"/>
                <w:lang w:val="en-US"/>
              </w:rPr>
              <w:t>_</w:t>
            </w:r>
            <w:r w:rsidRPr="00FB1AB4">
              <w:rPr>
                <w:rFonts w:ascii="Verdana" w:eastAsia="Verdana" w:hAnsi="Verdana" w:cs="Verdana"/>
                <w:color w:val="000000"/>
                <w:sz w:val="19"/>
                <w:szCs w:val="19"/>
              </w:rPr>
              <w:t xml:space="preserve"> m. </w:t>
            </w:r>
            <w:r w:rsidRPr="00FB1AB4">
              <w:rPr>
                <w:rFonts w:ascii="Verdana" w:eastAsia="Verdana" w:hAnsi="Verdana" w:cs="Verdana"/>
                <w:color w:val="000000"/>
                <w:sz w:val="19"/>
                <w:szCs w:val="19"/>
                <w:highlight w:val="yellow"/>
              </w:rPr>
              <w:t>______________</w:t>
            </w:r>
            <w:r w:rsidRPr="00FB1AB4">
              <w:rPr>
                <w:rFonts w:ascii="Verdana" w:eastAsia="Verdana" w:hAnsi="Verdana" w:cs="Verdana"/>
                <w:color w:val="000000"/>
                <w:sz w:val="19"/>
                <w:szCs w:val="19"/>
              </w:rPr>
              <w:t xml:space="preserve"> d. sudaroma [</w:t>
            </w:r>
            <w:r w:rsidRPr="00FB1AB4">
              <w:rPr>
                <w:rFonts w:ascii="Verdana" w:eastAsia="Verdana" w:hAnsi="Verdana" w:cs="Verdana"/>
                <w:color w:val="000000"/>
                <w:sz w:val="19"/>
                <w:szCs w:val="19"/>
                <w:highlight w:val="yellow"/>
              </w:rPr>
              <w:t xml:space="preserve">Paslaugų teikimo / Prekių pirkimo–pardavimo] </w:t>
            </w:r>
            <w:r w:rsidRPr="00FB1AB4">
              <w:rPr>
                <w:rFonts w:ascii="Verdana" w:eastAsia="Verdana" w:hAnsi="Verdana" w:cs="Verdana"/>
                <w:color w:val="000000"/>
                <w:sz w:val="19"/>
                <w:szCs w:val="19"/>
              </w:rPr>
              <w:t xml:space="preserve">sutartis Nr. </w:t>
            </w:r>
            <w:r w:rsidRPr="00FB1AB4">
              <w:rPr>
                <w:rFonts w:ascii="Verdana" w:eastAsia="Verdana" w:hAnsi="Verdana" w:cs="Verdana"/>
                <w:color w:val="000000"/>
                <w:sz w:val="19"/>
                <w:szCs w:val="19"/>
                <w:highlight w:val="yellow"/>
              </w:rPr>
              <w:t>__________</w:t>
            </w:r>
            <w:r w:rsidRPr="00FB1AB4">
              <w:rPr>
                <w:rFonts w:ascii="Verdana" w:eastAsia="Verdana" w:hAnsi="Verdana" w:cs="Verdana"/>
                <w:color w:val="000000"/>
                <w:sz w:val="19"/>
                <w:szCs w:val="19"/>
              </w:rPr>
              <w:t xml:space="preserve"> (toliau – Sutartis);</w:t>
            </w:r>
          </w:p>
          <w:p w14:paraId="66A86F77"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(II) Tiekėjas, pagal Sutartį teikdamas </w:t>
            </w:r>
            <w:r w:rsidRPr="00FB1AB4">
              <w:rPr>
                <w:rFonts w:ascii="Verdana" w:eastAsia="Verdana" w:hAnsi="Verdana" w:cs="Verdana"/>
                <w:color w:val="000000"/>
                <w:sz w:val="19"/>
                <w:szCs w:val="19"/>
                <w:highlight w:val="yellow"/>
              </w:rPr>
              <w:t>[apibūdinamos paslaugos]</w:t>
            </w:r>
            <w:r w:rsidRPr="00FB1AB4">
              <w:rPr>
                <w:rFonts w:ascii="Verdana" w:eastAsia="Verdana" w:hAnsi="Verdana" w:cs="Verdana"/>
                <w:color w:val="000000"/>
                <w:sz w:val="19"/>
                <w:szCs w:val="19"/>
              </w:rPr>
              <w:t xml:space="preserve"> paslaugas Užsakovui / Pirkėjui, Užsakovo / Pirkėjo nustatytais tikslais ir priemonėmis tvarko asmens duomenis; </w:t>
            </w:r>
          </w:p>
          <w:p w14:paraId="66C91FAA"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(III) tęsdamos sutartinius santykius Šalys siekia susitarti dėl nuostatų, kuriomis užtikrinamas Europos Parlamento ir Tarybos reglamento (ES) 2016/679) dėl fizinių asmenų apsaugos tvarkant asmens duomenis ir dėl laisvo tokių duomenų judėjimo ir kuriuo panaikinama Direktyva 95/46/EB (Bendrasis Duomenų apsaugos reglamentas) (toliau – Reglamentas) reikalavimų įgyvendinimas;</w:t>
            </w:r>
          </w:p>
          <w:p w14:paraId="4CD0AB20"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sudaro šį Susitarimą dėl asmens duomenų tvarkymo (toliau – Susitarimas).</w:t>
            </w:r>
          </w:p>
          <w:p w14:paraId="7C41D9D1" w14:textId="77777777" w:rsidR="00D45B12" w:rsidRPr="00FB1AB4" w:rsidRDefault="00D45B12" w:rsidP="00D45B12">
            <w:pPr>
              <w:spacing w:after="120" w:line="240" w:lineRule="auto"/>
              <w:jc w:val="center"/>
              <w:rPr>
                <w:rFonts w:ascii="Verdana" w:eastAsia="Verdana" w:hAnsi="Verdana" w:cs="Verdana"/>
                <w:color w:val="000000"/>
                <w:sz w:val="19"/>
                <w:szCs w:val="19"/>
              </w:rPr>
            </w:pPr>
          </w:p>
          <w:p w14:paraId="054E160C"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1. TAIKYMO SRITIS</w:t>
            </w:r>
          </w:p>
          <w:p w14:paraId="1FB08C39"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1.1. Susitarimu Užsakovas / Pirkėjas (toliau – Duomenų valdytojas) ir Tiekėjas (toliau – Duomenų tvarkytojas), toliau abu kartu vadinami Šalimis, o kiekvienas atskirai – Šalimi, susitaria dėl bendrųjų asmens duomenų tvarkymo sąlygų Šalims vykdant Sutartį. </w:t>
            </w:r>
          </w:p>
          <w:p w14:paraId="53003395"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1.2. Bet kokios kitos Susitarime vartojamos sąvokos turi tokią reikšmę, kokią joms suteikia Reglamentas ir jį įgyvendinantys ar pakeičiantys teisės aktai.</w:t>
            </w:r>
          </w:p>
          <w:p w14:paraId="49C7C2E8"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1.3. Susitarimo nuostatos taikomos tiek, kiek Duomenų tvarkytojas tvarko asmens duomenis Duomenų valdytojo vardu Susitarime nustatytai</w:t>
            </w:r>
            <w:r w:rsidRPr="00FB1AB4">
              <w:rPr>
                <w:rFonts w:ascii="Verdana" w:eastAsia="Verdana" w:hAnsi="Verdana" w:cs="Verdana"/>
                <w:i/>
                <w:iCs/>
                <w:color w:val="000000"/>
                <w:sz w:val="19"/>
                <w:szCs w:val="19"/>
              </w:rPr>
              <w:t>s</w:t>
            </w:r>
            <w:r w:rsidRPr="00FB1AB4">
              <w:rPr>
                <w:rFonts w:ascii="Verdana" w:eastAsia="Verdana" w:hAnsi="Verdana" w:cs="Verdana"/>
                <w:color w:val="000000"/>
                <w:sz w:val="19"/>
                <w:szCs w:val="19"/>
              </w:rPr>
              <w:t xml:space="preserve"> tikslai</w:t>
            </w:r>
            <w:r w:rsidRPr="00FB1AB4">
              <w:rPr>
                <w:rFonts w:ascii="Verdana" w:eastAsia="Verdana" w:hAnsi="Verdana" w:cs="Verdana"/>
                <w:i/>
                <w:iCs/>
                <w:color w:val="000000"/>
                <w:sz w:val="19"/>
                <w:szCs w:val="19"/>
              </w:rPr>
              <w:t>s</w:t>
            </w:r>
            <w:r w:rsidRPr="00FB1AB4">
              <w:rPr>
                <w:rFonts w:ascii="Verdana" w:eastAsia="Verdana" w:hAnsi="Verdana" w:cs="Verdana"/>
                <w:color w:val="000000"/>
                <w:sz w:val="19"/>
                <w:szCs w:val="19"/>
              </w:rPr>
              <w:t>.</w:t>
            </w:r>
          </w:p>
          <w:p w14:paraId="0F8D07B7" w14:textId="77777777" w:rsidR="00D45B12" w:rsidRPr="00FB1AB4" w:rsidRDefault="00D45B12" w:rsidP="00D45B12">
            <w:pPr>
              <w:spacing w:after="120" w:line="240" w:lineRule="auto"/>
              <w:jc w:val="center"/>
              <w:rPr>
                <w:rFonts w:ascii="Verdana" w:eastAsia="Verdana" w:hAnsi="Verdana" w:cs="Verdana"/>
                <w:color w:val="000000"/>
                <w:sz w:val="19"/>
                <w:szCs w:val="19"/>
              </w:rPr>
            </w:pPr>
          </w:p>
          <w:p w14:paraId="306DAB42" w14:textId="77777777" w:rsidR="00D45B12" w:rsidRPr="00FB1AB4" w:rsidRDefault="00D45B12" w:rsidP="008A7D0D">
            <w:pPr>
              <w:spacing w:after="0" w:line="240" w:lineRule="auto"/>
              <w:jc w:val="center"/>
              <w:rPr>
                <w:rFonts w:ascii="Verdana" w:eastAsia="Verdana" w:hAnsi="Verdana" w:cs="Verdana"/>
                <w:b/>
                <w:bCs/>
                <w:color w:val="000000"/>
                <w:sz w:val="19"/>
                <w:szCs w:val="19"/>
              </w:rPr>
            </w:pPr>
            <w:r w:rsidRPr="00FB1AB4">
              <w:rPr>
                <w:rFonts w:ascii="Verdana" w:eastAsia="Verdana" w:hAnsi="Verdana" w:cs="Verdana"/>
                <w:b/>
                <w:bCs/>
                <w:color w:val="000000"/>
                <w:sz w:val="19"/>
                <w:szCs w:val="19"/>
              </w:rPr>
              <w:t>2. ASMENS DUOMENŲ TVARKYMAS</w:t>
            </w:r>
          </w:p>
          <w:p w14:paraId="1FE80E56" w14:textId="77777777" w:rsidR="008A7D0D" w:rsidRPr="00FB1AB4" w:rsidRDefault="008A7D0D" w:rsidP="008A7D0D">
            <w:pPr>
              <w:spacing w:after="0" w:line="240" w:lineRule="auto"/>
              <w:jc w:val="center"/>
              <w:rPr>
                <w:rFonts w:ascii="Verdana" w:eastAsia="Verdana" w:hAnsi="Verdana" w:cs="Verdana"/>
                <w:color w:val="000000"/>
                <w:sz w:val="19"/>
                <w:szCs w:val="19"/>
              </w:rPr>
            </w:pPr>
          </w:p>
          <w:p w14:paraId="7A4FCA28"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 Vykdydamos Sutartį Šalys atliks šį asmens duomenų tvarkymą:</w:t>
            </w:r>
          </w:p>
          <w:p w14:paraId="620B4FCC"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2.1.1. asmens duomenų subjektų kategorijos – Užsakovo darbuotojų  - LB tarnautojų asmens duomenų tvarkymas</w:t>
            </w:r>
            <w:r w:rsidRPr="00FB1AB4">
              <w:rPr>
                <w:rFonts w:ascii="Verdana" w:eastAsia="Verdana" w:hAnsi="Verdana" w:cs="Verdana"/>
                <w:i/>
                <w:iCs/>
                <w:color w:val="000000"/>
                <w:sz w:val="19"/>
                <w:szCs w:val="19"/>
              </w:rPr>
              <w:t>;</w:t>
            </w:r>
          </w:p>
          <w:p w14:paraId="67013B45"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2.1.2. asmens duomenų tvarkymo tikslas – Užsakovas tvarko LB tarnautojų asmens duomenis siekiant suteikti galimybę LB tarnautojams vykdyti jiems pavestas darbo funkcijas ir perduoda tiekėjui 2.1.3 punkte nurodyta apimtimi siekiant užtikrinti tiekėjo komunikaciją su LB tarnautojais tiek, kiek to reikia Sutartyje numatytoms paslaugoms suteikti</w:t>
            </w:r>
            <w:r w:rsidRPr="00FB1AB4">
              <w:rPr>
                <w:rFonts w:ascii="Verdana" w:eastAsia="Verdana" w:hAnsi="Verdana" w:cs="Verdana"/>
                <w:i/>
                <w:iCs/>
                <w:color w:val="000000"/>
                <w:sz w:val="19"/>
                <w:szCs w:val="19"/>
              </w:rPr>
              <w:t>;</w:t>
            </w:r>
          </w:p>
          <w:p w14:paraId="354BB111"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2.1.3. asmens duomenų kategorijos – LB tarnautojų: vardas, pavardė, pareigos, kontaktiniai duomenys; </w:t>
            </w:r>
          </w:p>
          <w:p w14:paraId="33D49B57"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2.1.4. asmens duomenų tvarkymo pagrindas – Užsakovas tvarko 2.1.3 punkte nurodytus asmens duomenis vadovaudamasis BDAR 6 straipsnio 1 dalies b ir e punktais ir Sutarties vykdymo tikslai perduoda šiuos duomenis tvarkyti Tiekėjui tiek, kiek būtina paslaugoms suteikti pagal sutartį</w:t>
            </w:r>
            <w:r w:rsidRPr="00FB1AB4">
              <w:rPr>
                <w:rFonts w:ascii="Verdana" w:eastAsia="Verdana" w:hAnsi="Verdana" w:cs="Verdana"/>
                <w:i/>
                <w:iCs/>
                <w:color w:val="000000"/>
                <w:sz w:val="19"/>
                <w:szCs w:val="19"/>
              </w:rPr>
              <w:t>;</w:t>
            </w:r>
          </w:p>
          <w:p w14:paraId="7E581AFD"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2.1.5. atliekami asmens duomenų tvarkymo veiksmai – susipažinimas, saugojimas, naudojimas;</w:t>
            </w:r>
          </w:p>
          <w:p w14:paraId="15105991"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2.1.6. saugojimo terminai – pasibaigus Sutarčiai, Duomenų tvarkytojas turi ištrinti arba grąžinti visus asmens duomenis Duomenų valdytojui ir užtikrinti, kad bet kuris kitas duomenų tvarkytojas pasielgė taip pat</w:t>
            </w:r>
            <w:r w:rsidRPr="00FB1AB4">
              <w:rPr>
                <w:rFonts w:ascii="Verdana" w:eastAsia="Verdana" w:hAnsi="Verdana" w:cs="Verdana"/>
                <w:i/>
                <w:iCs/>
                <w:color w:val="000000"/>
                <w:sz w:val="19"/>
                <w:szCs w:val="19"/>
              </w:rPr>
              <w:t>;</w:t>
            </w:r>
          </w:p>
          <w:p w14:paraId="2F48DAAE"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2.1.7. kiti duomenų tvarkytojai – Duomenų valdytojas įgalioja Duomenų tvarkytoją pasitelkti kitus duomenų tvarkytojus, kaip nurodyta šioje Sutartyje, su sąlyga, kad Duomenų tvarkytojas tvarkys kitų duomenų tvarkytojų sąrašą ir informuos Duomenų valdytoją apie visus planuojamus pakeitimus, susijusius su kitu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duomenų tvarkytoju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pasitelkimu ar pakeitimu. Duomenų valdytojas pasilieka galimybe</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nesutikti su tokiais pakeitimais)</w:t>
            </w:r>
            <w:r w:rsidRPr="00FB1AB4">
              <w:rPr>
                <w:rFonts w:ascii="Verdana" w:eastAsia="Verdana" w:hAnsi="Verdana" w:cs="Verdana"/>
                <w:i/>
                <w:iCs/>
                <w:color w:val="000000"/>
                <w:sz w:val="19"/>
                <w:szCs w:val="19"/>
              </w:rPr>
              <w:t>.</w:t>
            </w:r>
          </w:p>
          <w:p w14:paraId="18FA183C" w14:textId="77777777" w:rsidR="00D45B12" w:rsidRPr="00FB1AB4" w:rsidRDefault="00D45B12" w:rsidP="00D45B12">
            <w:pPr>
              <w:spacing w:before="240"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2.2. Tiekėjas užtikrina, kad iš Užsakovo / Pirkėjo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 Susitarimo galiojimo metu priklausomai nuo konkretaus atvejo Duomenų valdytojui arba Duomenų tvarkytojui (toliau – asmens duomenų apsaugos teisės aktai). </w:t>
            </w:r>
          </w:p>
          <w:p w14:paraId="4D80732A" w14:textId="77777777" w:rsidR="00D45B12" w:rsidRDefault="00D45B12" w:rsidP="00D45B12">
            <w:pPr>
              <w:spacing w:after="120" w:line="240" w:lineRule="auto"/>
              <w:jc w:val="center"/>
              <w:rPr>
                <w:rFonts w:ascii="Verdana" w:eastAsia="Verdana" w:hAnsi="Verdana" w:cs="Verdana"/>
                <w:color w:val="000000"/>
                <w:sz w:val="19"/>
                <w:szCs w:val="19"/>
              </w:rPr>
            </w:pPr>
          </w:p>
          <w:p w14:paraId="7D661019" w14:textId="77777777" w:rsidR="00C92507" w:rsidRPr="00FB1AB4" w:rsidRDefault="00C92507" w:rsidP="00D45B12">
            <w:pPr>
              <w:spacing w:after="120" w:line="240" w:lineRule="auto"/>
              <w:jc w:val="center"/>
              <w:rPr>
                <w:rFonts w:ascii="Verdana" w:eastAsia="Verdana" w:hAnsi="Verdana" w:cs="Verdana"/>
                <w:color w:val="000000"/>
                <w:sz w:val="19"/>
                <w:szCs w:val="19"/>
              </w:rPr>
            </w:pPr>
          </w:p>
          <w:p w14:paraId="53CEE308"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3. BENDROSIOS PAREIGOS</w:t>
            </w:r>
          </w:p>
          <w:p w14:paraId="42E87C67"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3.1. Duomenų tvarkytojo atliekamas asmens duomenų tvarkymas reglamentuojamas Susitarimu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šiame Susitarime.</w:t>
            </w:r>
          </w:p>
          <w:p w14:paraId="6BF954BB"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3.2. Duomenų tvarkytojas, pagal Susitarimą tvarkydamas asmens duomenis, turi laikytis visų asmens duomenų apsaugos teisės aktų, Valstybinės duomenų apsaugos inspekcijos ar kitų kompetentingų institucijų rekomendacijų. Duomenų tvarkytojas sutinka su visais Susitarimo pakeitimais, atliktais vadovaujantis asmens duomenų apsaugos teisės aktais.</w:t>
            </w:r>
          </w:p>
          <w:p w14:paraId="5734778D"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3.3. Duomenų tvarkytojas turi padėti Duomenų valdytojui vykdyti pareigas, numatytas asmens duomenų apsaugos teisės aktuose, įskaitant Duomenų valdytojo pareigą atsakyti į asmenų prašymus pasinaudoti teise susipažinti su apie juos turima informacija bei prašyti asmens duomenis ištaisyti, ištrinti ar apriboti su asmeniu susijusių duomenų tvarkymą.</w:t>
            </w:r>
          </w:p>
          <w:p w14:paraId="12DB528A"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3.4. Duomenų tvarkytojas negali atlikti jokių veiksmų, dėl kurių Duomenų valdytojas pažeistų asmens duomenų apsaugos teisės aktus.</w:t>
            </w:r>
          </w:p>
          <w:p w14:paraId="02FA2458"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3.5. Duomenų tvarkytojas turi nedelsdamas informuoti Duomenų valdytoją, jei nėra nurodymų dėl asmens duomenų tvarkymo konkrečioje situacijoje, arba jei nurodymai pažeidžia Susitarimą arba asmens duomenų apsaugos teisės aktus.</w:t>
            </w:r>
          </w:p>
          <w:p w14:paraId="5150FDE3"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3.6. Nesant Duomenų valdytojo išankstinio rašytinio sutikimo, Duomenų tvarkytojas įsipareigoja neatskleisti tvarkomų asmens duomenų jokioms trečiosioms šalims, išskyrus Susitarimo nustatyta tvarka pasitelktus kitus duomenų tvarkytojus.</w:t>
            </w:r>
          </w:p>
          <w:p w14:paraId="2B28D6F8"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3.7. Jei asmenys, kompetentingos institucijos ar bet kurios kitos trečiosios šalys Duomenų tvarkytojo prašo informacijos apie pagal Susitarimą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58CBA8FB" w14:textId="77777777" w:rsidR="00D45B12" w:rsidRPr="00FB1AB4" w:rsidRDefault="00D45B12" w:rsidP="00D45B12">
            <w:pPr>
              <w:spacing w:after="120" w:line="240" w:lineRule="auto"/>
              <w:jc w:val="both"/>
              <w:rPr>
                <w:rFonts w:ascii="Verdana" w:eastAsia="Verdana" w:hAnsi="Verdana" w:cs="Verdana"/>
                <w:color w:val="000000"/>
                <w:sz w:val="19"/>
                <w:szCs w:val="19"/>
              </w:rPr>
            </w:pPr>
          </w:p>
          <w:p w14:paraId="181E8A90"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4. KITI DUOMENŲ TVARKYTOJAI</w:t>
            </w:r>
          </w:p>
          <w:p w14:paraId="66B686EF"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4.1. Duomenų tvarkytojas, norėdamas pasitelkti kitą duomenų tvarkytoją, turi gauti išankstinį Duomenų valdytojo leidimą pasitelkti konkretų duomenų tvarkytoją arba bendrą rašytinį leidimą. Bendro rašytinio leidimo atveju Duomenų tvarkytojas turi informuoti Duomenų valdytoja</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apie kito duomenų tvarkytojo pasitelkimą ar jo pakeitimą, kad Duomenų valdytojas turėtų galimybe</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nesutikti, kad duomenų tvarkytojas būtų pasitelktas ar pakeistas.</w:t>
            </w:r>
          </w:p>
          <w:p w14:paraId="036369C0"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4.2. Duomenų tvarkytojas turi užtikrinti, kad pasitelkti kiti duomenų tvarkytojai rašytiniu sutikimu įsipareigotų laikytis Susitarime nustatytų asmens duomenų tvarkymo taisyklių.</w:t>
            </w:r>
          </w:p>
          <w:p w14:paraId="17DCA5F2" w14:textId="47BDAD3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4.3. 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asmens duomenų apsaugos teisės aktų. Pateikęs rašytinį prašymą, Duomenų valdytojas turi teisę gauti Duomenų tvarkytojo sutarčių su kitais duomenų tvarkytojais dėl asmens duomenų tvarkymo kopijas.</w:t>
            </w:r>
          </w:p>
          <w:p w14:paraId="06D6FB6D"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5. PERDAVIMAS Į TREČIĄSIAS VALSTYBES</w:t>
            </w:r>
          </w:p>
          <w:p w14:paraId="00783528"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5.1. Duomenų tvarkytojas, be išankstinio konkretaus Duomenų valdytojo leidimo, negali perduoti asmens duomenų už Europos ekonominės erdvės (toliau – EEE) ribų. Jei Duomenų valdytojas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arba užtikrinti, kad būtų bent viena Reglamente nustatyta sąlyga, leidžianti perduoti asmens duomenis už EEE ribų.  </w:t>
            </w:r>
          </w:p>
          <w:p w14:paraId="1E9BE79F"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5.2. Duomenų tvarkytojas, pasitelkdamas kitus duomenų tvarkytojus, esančius už EEE ribų, Susitarimo 4.1 punkte nustatyta tvarka Duomenų valdytojo vardu sudaro privalomą susitarimą su juridiniu asmeniu, esančiu už EEE ribų.</w:t>
            </w:r>
          </w:p>
          <w:p w14:paraId="5E11790E"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lastRenderedPageBreak/>
              <w:t>5.3. Duomenų valdytojas, esant pagrįstoms aplinkybėms, gali atšaukti leidimą perduoti asmens duomenis į trečiąsias valstybes, kaip nurodyta Susitarimo 5.1 punkte. Tokiu atveju Duomenų tvarkytojas nedelsdamas nutraukia asmens duomenų perdavimą į trečiąsias valstybės ir pateikia rašytinį nutraukimo patvirtinimą.</w:t>
            </w:r>
          </w:p>
          <w:p w14:paraId="5F5DFF90" w14:textId="77777777" w:rsidR="00D45B12" w:rsidRPr="00FB1AB4" w:rsidRDefault="00D45B12" w:rsidP="00D45B12">
            <w:pPr>
              <w:spacing w:after="120" w:line="240" w:lineRule="auto"/>
              <w:rPr>
                <w:rFonts w:ascii="Verdana" w:eastAsia="Verdana" w:hAnsi="Verdana" w:cs="Verdana"/>
                <w:color w:val="000000"/>
                <w:sz w:val="19"/>
                <w:szCs w:val="19"/>
              </w:rPr>
            </w:pPr>
          </w:p>
          <w:p w14:paraId="34222801"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6. INFORMACIJOS SAUGUMAS</w:t>
            </w:r>
          </w:p>
          <w:p w14:paraId="1D658F66"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6.1. Duomenų tvarkytojas tvarko asmens duomenis Duomenų valdytojo vardu pagal Duomenų valdytojo raštu pateiktus nurodymus, įskaitant nurodymą dėl asmens duomenų perdavimo trečiosioms šalims ar tarptautinėms organizacijoms, išskyrus atvejus, kai Duomenų tvarkytojas privalo tai daryti pagal jam taikomus teisės aktus. Tokiu atveju Duomenų tvarkytojas turi raštu informuoti Duomenų valdytoją apie tokį reikalavimą, prieš Duomenų tvarkytojui pradedant tvarkyti asmens duomenis, išskyrus atvejus, kai teisės aktai tai draudžiama dėl svarbių viešojo intereso priežasčių.</w:t>
            </w:r>
          </w:p>
          <w:p w14:paraId="5C3AF825"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6.2. Šalys užtikrina, kad darbuotojai, tvarkantys asmens duomenis Šalių vardu, laikytųsi konfidencialumo įsipareigojimų, susijusių su pagal Sutartį tvarkomais asmens duomenimis, pasirašytų </w:t>
            </w:r>
            <w:r w:rsidRPr="00FB1AB4">
              <w:rPr>
                <w:rFonts w:ascii="Verdana" w:eastAsia="Verdana" w:hAnsi="Verdana" w:cs="Verdana"/>
                <w:i/>
                <w:iCs/>
                <w:color w:val="000000"/>
                <w:sz w:val="19"/>
                <w:szCs w:val="19"/>
              </w:rPr>
              <w:t xml:space="preserve">konfidencialumo pasižadėjimus </w:t>
            </w:r>
            <w:r w:rsidRPr="00FB1AB4">
              <w:rPr>
                <w:rFonts w:ascii="Verdana" w:eastAsia="Verdana" w:hAnsi="Verdana" w:cs="Verdana"/>
                <w:color w:val="000000"/>
                <w:sz w:val="19"/>
                <w:szCs w:val="19"/>
              </w:rPr>
              <w:t>ir kad tokie darbuotojai būtų tinkamai apmokyti, kad atitiktų Sutartyje ir asmens duomenų apsaugos teisės aktuose išdėstytus duomenų apsaugos reikalavimus. Šalys užtikrina, kad konfidencialumo pareiga tokiems darbuotojams būtų taikoma ir po Sutarties nutraukimo.</w:t>
            </w:r>
          </w:p>
          <w:p w14:paraId="5D4E9734"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6.3. Šalys įsipareigoja nedelsdamos informuoti viena kitą, jeigu mano, kad kokie nors kitos Šalies veiksmai ir / ar neveikimas ir / ar nurodymai pažeidžia asmens duomenų apsaugos teisės aktus.</w:t>
            </w:r>
          </w:p>
          <w:p w14:paraId="2B0B9815"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6.4. Duomenų tvarkytojas, siekdamas padėti Duomenų valdytojui vykdyti teisines prievoles, įskaitant prievolę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76D63092" w14:textId="77777777" w:rsidR="00D45B12" w:rsidRPr="00FB1AB4" w:rsidRDefault="00D45B12" w:rsidP="00D45B12">
            <w:pPr>
              <w:spacing w:after="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6.4.1. esamas technines galimybes;</w:t>
            </w:r>
          </w:p>
          <w:p w14:paraId="1212542B" w14:textId="77777777" w:rsidR="00D45B12" w:rsidRPr="00FB1AB4" w:rsidRDefault="00D45B12" w:rsidP="00D45B12">
            <w:pPr>
              <w:spacing w:after="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6.4.2. priemonių sąnaudas;</w:t>
            </w:r>
          </w:p>
          <w:p w14:paraId="6433A44D" w14:textId="77777777" w:rsidR="00D45B12" w:rsidRPr="00FB1AB4" w:rsidRDefault="00D45B12" w:rsidP="00D45B12">
            <w:pPr>
              <w:spacing w:after="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6.4.3. ypatingą riziką, susijusią su asmens duomenų tvarkymu;</w:t>
            </w:r>
          </w:p>
          <w:p w14:paraId="2C32FE08" w14:textId="77777777" w:rsidR="00D45B12" w:rsidRPr="00FB1AB4" w:rsidRDefault="00D45B12" w:rsidP="00D45B12">
            <w:pPr>
              <w:spacing w:after="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6.4.4. specialių kategorijų asmens duomenų tvarkymą.</w:t>
            </w:r>
          </w:p>
          <w:p w14:paraId="3B484D80"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6.5. Duomenų tvarkytojas turi užtikrinti pakankamą asmens duomenų saugumo lygį. Duomenų tvarkytojas saugo asmens duomenis nuo sunaikinimo, pakeitimo, neteisėto atskleidimo ar neteisėtos prieigos. Asmens duomenys taip pat saugomi nuo visų kitų neteisėtų asmens duomenų tvarkymo būdų. Atsižvelgdamas i</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techniniu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galimybių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išsivystymo lygi</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įgyvendinimo sąnaudas bei asmens duomenų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tvarkymo pobūdį</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aprėptį</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kontekstą</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ir tikslus, taip pat asmens duomenų tvarkymo keliamus įvairios tikimybės ir rimtumo pavojus fiziniu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asmenų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teisėms ir laisvėms, Duomenų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tvarkytojas įgyvendina tinkamas technines ir organizacines priemones, kad būtų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užtikrintas pavojų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atitinkančio lygio saugumas, įskaitant </w:t>
            </w:r>
            <w:r w:rsidRPr="00FB1AB4">
              <w:rPr>
                <w:rFonts w:ascii="Verdana" w:eastAsia="Verdana" w:hAnsi="Verdana" w:cs="Verdana"/>
                <w:i/>
                <w:iCs/>
                <w:color w:val="000000"/>
                <w:sz w:val="19"/>
                <w:szCs w:val="19"/>
              </w:rPr>
              <w:t>inter alia</w:t>
            </w:r>
            <w:r w:rsidRPr="00FB1AB4">
              <w:rPr>
                <w:rFonts w:ascii="Verdana" w:eastAsia="Verdana" w:hAnsi="Verdana" w:cs="Verdana"/>
                <w:color w:val="000000"/>
                <w:sz w:val="19"/>
                <w:szCs w:val="19"/>
              </w:rPr>
              <w:t xml:space="preserve"> (jei reikia): </w:t>
            </w:r>
          </w:p>
          <w:p w14:paraId="5FD2041C"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6.5.1. pseudonimu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suteikimą asmens duomenims ir jų šifravimą; </w:t>
            </w:r>
          </w:p>
          <w:p w14:paraId="16F4937F"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6.5.2. gebėjimą</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užtikrinti nuolatini</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asmens duomenų tvarkymo sistemų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ir paslaugu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konfidencialumą</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vientisumą, prieinamumą ir atsparumą; </w:t>
            </w:r>
          </w:p>
          <w:p w14:paraId="3FCB2323"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6.5.3. gebėjimą</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laiku atkurti sąlygas ir galimybes naudotis asmens duomenimis fizinio ar techninio incidento atveju;</w:t>
            </w:r>
          </w:p>
          <w:p w14:paraId="6F0FD1CD"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6.5.4. reguliaru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techniniu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ir organizaciniu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priemonių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kuriomis užtikrinamas asmens duomenų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tvarkymo saugumas, tikrinimo, vertinimo ir veiksmingumo vertinimo procesą.</w:t>
            </w:r>
          </w:p>
          <w:p w14:paraId="4CF08861"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 Įgyvendindamas technines ir organizacines priemones, nurodytas Susitarimo 6.2 punkte, Duomenų tvarkytojas taiko šias priemones:</w:t>
            </w:r>
          </w:p>
          <w:p w14:paraId="42ACC216"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6.6.1. fizinės prieigos apsaugą. Neprižiūrimos Duomenų tvarkytojo patalpos su kompiuterine įranga ir asmenine informacija turi būti laikomos užrakintos, siekiant apsaugoti asmens duomenis nuo neteisėto naudojimo, poveikio ar vagystės;</w:t>
            </w:r>
          </w:p>
          <w:p w14:paraId="789E9F74"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6.6.2. duomenų atkūrimo procesą, skirtą nuskaityti asmens duomenis, atkurtus iš atsarginių kopijų;</w:t>
            </w:r>
          </w:p>
          <w:p w14:paraId="785820B2"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6.6.3. 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67EB3ABB"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6.6.4. galimybę registruoti prisijungimus prie asmens duomenų. Turi būti sudarytos sąlygos retrospektyviai peržiūrėti tokius prisijungimus duomenų bazėse. Duomenų tvarkytojas turi tikrinti duomenų bazes ir teikti ataskaitas Duomenų valdytojui;</w:t>
            </w:r>
          </w:p>
          <w:p w14:paraId="463911B1"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lastRenderedPageBreak/>
              <w:t xml:space="preserve">6.6.5. saugią komunikaciją, kai išoriniai duomenų perdavimo ryšiai apsaugomi naudojant technines funkcijas, užtikrinančias leidimą prisijungti, taip pat turinio šifravimą tranzitu perduodamuose duomenų perdavimo kanaluose už Duomenų tvarkytojo kontroliuojamų sistemų; </w:t>
            </w:r>
          </w:p>
          <w:p w14:paraId="16689383"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6.6.6. procesus, skirtus saugiam asmens duomenų naikinimui užtikrinti, kai fiksuotos arba keičiamos laikmenos nebenaudojamos pagal paskirtį; </w:t>
            </w:r>
          </w:p>
          <w:p w14:paraId="44EFC4C2"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6.6.7. konfidencialumo susitarimų sudarymą su paslaugų teikėjais, aptarnaujančiais ir prižiūrinčiais įrangą, naudojamą asmens duomenims saugoti;</w:t>
            </w:r>
          </w:p>
          <w:p w14:paraId="3D5C1AD9"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6.6.8. paslaugų teikėjų priežiūrą Duomenų tvarkytojo patalpose. Laikmena, kurioje yra asmens duomenys turi būti pašalinama iš patalpų, jei priežiūra neįmanoma.</w:t>
            </w:r>
          </w:p>
          <w:p w14:paraId="117EBE8B" w14:textId="77777777" w:rsidR="00D45B12" w:rsidRPr="00FB1AB4" w:rsidRDefault="00D45B12" w:rsidP="00D45B12">
            <w:pPr>
              <w:spacing w:after="120" w:line="240" w:lineRule="auto"/>
              <w:jc w:val="both"/>
              <w:rPr>
                <w:rFonts w:ascii="Verdana" w:eastAsia="Verdana" w:hAnsi="Verdana" w:cs="Verdana"/>
                <w:color w:val="000000"/>
                <w:sz w:val="19"/>
                <w:szCs w:val="19"/>
              </w:rPr>
            </w:pPr>
          </w:p>
          <w:p w14:paraId="46608774" w14:textId="41410BD2" w:rsidR="00D45B12" w:rsidRPr="00FB1AB4" w:rsidRDefault="00D45B12" w:rsidP="00E03794">
            <w:pPr>
              <w:pStyle w:val="ListParagraph"/>
              <w:numPr>
                <w:ilvl w:val="0"/>
                <w:numId w:val="17"/>
              </w:numPr>
              <w:spacing w:after="120" w:line="240" w:lineRule="auto"/>
              <w:jc w:val="center"/>
              <w:rPr>
                <w:rFonts w:ascii="Verdana" w:eastAsia="Verdana" w:hAnsi="Verdana" w:cs="Verdana"/>
                <w:b/>
                <w:bCs/>
                <w:color w:val="000000"/>
                <w:sz w:val="19"/>
                <w:szCs w:val="19"/>
              </w:rPr>
            </w:pPr>
            <w:r w:rsidRPr="00FB1AB4">
              <w:rPr>
                <w:rFonts w:ascii="Verdana" w:eastAsia="Verdana" w:hAnsi="Verdana" w:cs="Verdana"/>
                <w:b/>
                <w:bCs/>
                <w:color w:val="000000"/>
                <w:sz w:val="19"/>
                <w:szCs w:val="19"/>
              </w:rPr>
              <w:t>PRANEŠIMAS APIE ASMENS DUOMENŲ SAUGUMO PAŽEIDIMĄ</w:t>
            </w:r>
          </w:p>
          <w:p w14:paraId="4D293773" w14:textId="77777777" w:rsidR="00E03794" w:rsidRPr="00FB1AB4" w:rsidRDefault="00E03794" w:rsidP="00E03794">
            <w:pPr>
              <w:spacing w:after="120" w:line="240" w:lineRule="auto"/>
              <w:rPr>
                <w:rFonts w:ascii="Verdana" w:eastAsia="Verdana" w:hAnsi="Verdana" w:cs="Verdana"/>
                <w:color w:val="000000"/>
                <w:sz w:val="19"/>
                <w:szCs w:val="19"/>
              </w:rPr>
            </w:pPr>
          </w:p>
          <w:p w14:paraId="00394662"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7.1. Duomenų tvarkytojas, sužinojęs apie bet kokią neleistiną prieigą prie asmens duomenų ar kitą saugumo incidentą (toliau – asmens duomenų saugumo pažeidimas), turi imtis visų reikalingų veiksmų ir nepagrįstai nedelsdamas, bet ne vėliau kaip per 24 valandas pranešti apie tai Duomenų valdytojui. Pranešime turi būti:</w:t>
            </w:r>
          </w:p>
          <w:p w14:paraId="304DDDE4"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7.1.1. aprašytas asmens duomenų saugumo pažeidimo pobūdis, įskaitant, jeigu įmanoma, atitinkamu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asmenų kategorijas ir apytiksli</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skaičių, taip pat atitinkamu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asmens duomenų įrašų kategorijas ir apytiksli</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skaičių; </w:t>
            </w:r>
          </w:p>
          <w:p w14:paraId="364647D3"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7.1.2. nurodyta duomenų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apsaugos pareigūno arba kito kontaktinio asmens, galinčio suteikti daugiau informacijos, vardas ir pavardė (pavadinimas), kontaktiniai duomenys;</w:t>
            </w:r>
          </w:p>
          <w:p w14:paraId="413E4344"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7.4.3. aprašytos tikėtinos asmens duomenų saugumo pažeidimo pasekmės asmens duomenų subjektams;</w:t>
            </w:r>
          </w:p>
          <w:p w14:paraId="0CA76AD6"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7.1.4. aprašytos priemonės, kuriu</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ėmėsi arba pasiūlė imtis Duomenų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valdytojas, kad būtų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pašalintas asmens duomenų</w:t>
            </w:r>
            <w:r w:rsidRPr="00FB1AB4">
              <w:rPr>
                <w:rFonts w:ascii="Arial" w:eastAsia="Arial" w:hAnsi="Arial" w:cs="Arial"/>
                <w:color w:val="000000"/>
                <w:sz w:val="19"/>
                <w:szCs w:val="19"/>
              </w:rPr>
              <w:t>̨</w:t>
            </w:r>
            <w:r w:rsidRPr="00FB1AB4">
              <w:rPr>
                <w:rFonts w:ascii="Verdana" w:eastAsia="Verdana" w:hAnsi="Verdana" w:cs="Verdana"/>
                <w:color w:val="000000"/>
                <w:sz w:val="19"/>
                <w:szCs w:val="19"/>
              </w:rPr>
              <w:t xml:space="preserve"> saugumo pažeidimas, įskaitant priemones galimoms neigiamoms pažeidimo pasekmėms sumažinti.</w:t>
            </w:r>
          </w:p>
          <w:p w14:paraId="0DBA5323"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7.2. Duomenų tvarkytojas privalo užtikrinti, kad prieiga prie asmens duomenų būtų suteikta tik tiems darbuotojams, kuriems tai būtina tiesioginėms darbo funkcijoms pagal Sutartį atlikti. Duomenų tvarkytojas užtikrina, kad tokie darbuotojai laikytųsi Susitarime Duomenų tvarkytojui nustatytų konfidencialumo įsipareigojimų.</w:t>
            </w:r>
          </w:p>
          <w:p w14:paraId="40140C74"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7.3. Susitarime numatyti konfidencialumo įsipareigojimai lieka galioti ir po Sutarties pasibaigimo ar nutraukimo.</w:t>
            </w:r>
          </w:p>
          <w:p w14:paraId="5C2E9475"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7.4. Šalys visapusiškai bendradarbiauja atliekant asmens duomenų saugumo pažeidimų tyrimą ir imasi visų reikalingų priemonių, kad dar labiau apribotų asmens duomenų, susijusių su asmens duomenų saugumo pažeidimu, atskleidimą be leidimo ar tvarkymą.</w:t>
            </w:r>
          </w:p>
          <w:p w14:paraId="02022FF0"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7.5. Gavusi kitos Šalies prašymą, Šalis padeda prašančiajai Šaliai pranešti apie asmens duomenų saugumo pažeidimus susijusiems asmens duomenų subjektams ir atitinkamoms institucijoms.</w:t>
            </w:r>
          </w:p>
          <w:p w14:paraId="7301F458" w14:textId="77777777" w:rsidR="00DD4DA6" w:rsidRPr="00FB1AB4" w:rsidRDefault="00DD4DA6" w:rsidP="00D45B12">
            <w:pPr>
              <w:spacing w:after="120" w:line="240" w:lineRule="auto"/>
              <w:jc w:val="both"/>
              <w:rPr>
                <w:rFonts w:ascii="Verdana" w:eastAsia="Verdana" w:hAnsi="Verdana" w:cs="Verdana"/>
                <w:color w:val="000000"/>
                <w:sz w:val="19"/>
                <w:szCs w:val="19"/>
              </w:rPr>
            </w:pPr>
          </w:p>
          <w:p w14:paraId="28F5BF17" w14:textId="77777777" w:rsidR="00D45B12" w:rsidRPr="00FB1AB4" w:rsidRDefault="00D45B12" w:rsidP="00D45B12">
            <w:pPr>
              <w:tabs>
                <w:tab w:val="left" w:pos="3265"/>
              </w:tabs>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8. TEISĖ ATLIKTI AUDITĄ</w:t>
            </w:r>
          </w:p>
          <w:p w14:paraId="76B091F9" w14:textId="77777777" w:rsidR="00D45B12" w:rsidRPr="00FB1AB4" w:rsidRDefault="00D45B12" w:rsidP="00D45B12">
            <w:pPr>
              <w:tabs>
                <w:tab w:val="left" w:pos="3265"/>
              </w:tabs>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8.1. Duomenų valdytojas turi teisę pats imtis priemonių, reikalingų patikrinti, ar Duomenų tvarkytojas gali vykdyti savo įsipareigojimus pagal Susitarimą, ir ar Duomenų tvarkytojas iš tiesų ėmėsi priemonių, užtikrinančių tokį atitikimą. Duomenų tvarkytojas įsipareigoja Duomenų valdytojui pateikti visą reikalingą informaciją, įrodančią, kad laikomasi Susitarime nustatytų įsipareigojimų, ir leidžia atlikti auditą, įskaitant patikrinimus vietoje, vykdomus Duomenų valdytojo arba Duomenų valdytojo paskirto auditoriaus.</w:t>
            </w:r>
          </w:p>
          <w:p w14:paraId="6EDCEC46" w14:textId="77777777" w:rsidR="00D45B12" w:rsidRPr="00FB1AB4" w:rsidRDefault="00D45B12" w:rsidP="00D45B12">
            <w:pPr>
              <w:tabs>
                <w:tab w:val="left" w:pos="3265"/>
              </w:tabs>
              <w:spacing w:after="120" w:line="240" w:lineRule="auto"/>
              <w:jc w:val="both"/>
              <w:rPr>
                <w:rFonts w:ascii="Verdana" w:eastAsia="Verdana" w:hAnsi="Verdana" w:cs="Verdana"/>
                <w:color w:val="000000"/>
                <w:sz w:val="19"/>
                <w:szCs w:val="19"/>
              </w:rPr>
            </w:pPr>
          </w:p>
          <w:p w14:paraId="2C612C25"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t>9. ATSAKOMYBĖ</w:t>
            </w:r>
          </w:p>
          <w:p w14:paraId="26E764E1"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9.1. Šalys atsako už savo pareigų pagal Susitarimą nevykdymą.</w:t>
            </w:r>
          </w:p>
          <w:p w14:paraId="1615D2A0" w14:textId="77777777" w:rsidR="00D45B12"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9.2. Be žalos atlyginimo už pažeidimą, padarytą nesilaikant Susitarimo ir (arba) kitų sutarčių, Duomenų valdytojas turi teisę gauti iš Duomenų tvarkytojo žalos atlyginimą už visas patirtas išlaidas, mokesčius ir baudas pagal asmens duomenų apsaugos teisės aktus, jei Duomenų tvarkytojo arba jo pasitelktų kitų duomenų tvarkytojų atliktas asmens duomenų tvarkymas nulėmė žalos atsiradimą.</w:t>
            </w:r>
          </w:p>
          <w:p w14:paraId="6BF79F85" w14:textId="77777777" w:rsidR="00C92507" w:rsidRPr="00FB1AB4" w:rsidRDefault="00C92507" w:rsidP="00D45B12">
            <w:pPr>
              <w:spacing w:after="120" w:line="240" w:lineRule="auto"/>
              <w:jc w:val="both"/>
              <w:rPr>
                <w:rFonts w:ascii="Verdana" w:eastAsia="Verdana" w:hAnsi="Verdana" w:cs="Verdana"/>
                <w:color w:val="000000"/>
                <w:sz w:val="19"/>
                <w:szCs w:val="19"/>
              </w:rPr>
            </w:pPr>
          </w:p>
          <w:p w14:paraId="09596BBE" w14:textId="77777777" w:rsidR="00D45B12" w:rsidRPr="00FB1AB4" w:rsidRDefault="00D45B12" w:rsidP="00D45B12">
            <w:pPr>
              <w:spacing w:after="120" w:line="240" w:lineRule="auto"/>
              <w:jc w:val="center"/>
              <w:rPr>
                <w:rFonts w:ascii="Verdana" w:eastAsia="Verdana" w:hAnsi="Verdana" w:cs="Verdana"/>
                <w:color w:val="000000"/>
                <w:sz w:val="19"/>
                <w:szCs w:val="19"/>
              </w:rPr>
            </w:pPr>
            <w:r w:rsidRPr="00FB1AB4">
              <w:rPr>
                <w:rFonts w:ascii="Verdana" w:eastAsia="Verdana" w:hAnsi="Verdana" w:cs="Verdana"/>
                <w:b/>
                <w:bCs/>
                <w:color w:val="000000"/>
                <w:sz w:val="19"/>
                <w:szCs w:val="19"/>
              </w:rPr>
              <w:lastRenderedPageBreak/>
              <w:t>10. KITOS NUOSTATOS</w:t>
            </w:r>
          </w:p>
          <w:p w14:paraId="46871431"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 xml:space="preserve">10.1. Esant pagrįstam Duomenų valdytojo reikalavimui, Duomenų tvarkytojas turi įdiegti papildomas technines ir organizacines saugumo priemones ar įgyvendinti tvarkymo pokyčius be papildomų išlaidų. Apie bet kokius Duomenų valdytojo nurodymus, susijusius su saugumu ir asmens duomenų tvarkymu, bei patikslinimus Duomenų tvarkytojui pranešama per objektyviai pagrįstą laiką, kad Duomenų tvarkytojas galėtų atlikti reikiamus procedūrų pakeitimus. </w:t>
            </w:r>
          </w:p>
          <w:p w14:paraId="471E702C"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10.2. Duomenų tvarkytojas negali perduoti Susitarimo vykdymo be Duomenų valdytojo patvirtinimo.</w:t>
            </w:r>
          </w:p>
          <w:p w14:paraId="75C20FB0" w14:textId="77777777" w:rsidR="00D45B12" w:rsidRPr="00FB1AB4" w:rsidRDefault="00D45B12" w:rsidP="00D45B12">
            <w:pPr>
              <w:spacing w:after="120" w:line="240" w:lineRule="auto"/>
              <w:jc w:val="both"/>
              <w:rPr>
                <w:rFonts w:ascii="Verdana" w:eastAsia="Verdana" w:hAnsi="Verdana" w:cs="Verdana"/>
                <w:color w:val="000000"/>
                <w:sz w:val="19"/>
                <w:szCs w:val="19"/>
              </w:rPr>
            </w:pPr>
            <w:r w:rsidRPr="00FB1AB4">
              <w:rPr>
                <w:rFonts w:ascii="Verdana" w:eastAsia="Verdana" w:hAnsi="Verdana" w:cs="Verdana"/>
                <w:color w:val="000000"/>
                <w:sz w:val="19"/>
                <w:szCs w:val="19"/>
              </w:rPr>
              <w:t>10.3. Susitarimo turinį sudaranti ir / ar su ja susijusi informacija, taip pat vykdant Susitarimą Šalių viena kitai tiek sąmoningai, tiek atsitiktinai atskleista bet kokia kita informacija yra konfidenciali. Ši informacija tiek Sutarties galiojimo metu, tiek Sutarčiai pasibaigus tretiesiems asmenims gali būti atskleista tik tiek, kiek yra būtina Sutarčiai tinkamai vykdyti, ir tik iš anksto gavus atitinkamą kitos Šalies rašytinį sutikimą.</w:t>
            </w:r>
          </w:p>
          <w:p w14:paraId="30E0CC9F" w14:textId="77777777" w:rsidR="00D45B12" w:rsidRPr="00FB1AB4" w:rsidRDefault="00D45B12" w:rsidP="00D45B12">
            <w:pPr>
              <w:spacing w:after="120" w:line="240" w:lineRule="auto"/>
              <w:jc w:val="both"/>
              <w:rPr>
                <w:rFonts w:ascii="Verdana" w:eastAsia="Verdana" w:hAnsi="Verdana" w:cs="Verdana"/>
                <w:color w:val="000000"/>
                <w:sz w:val="19"/>
                <w:szCs w:val="19"/>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4815"/>
              <w:gridCol w:w="4815"/>
            </w:tblGrid>
            <w:tr w:rsidR="00D45B12" w:rsidRPr="00FB1AB4" w14:paraId="44480058" w14:textId="77777777" w:rsidTr="00A3112D">
              <w:trPr>
                <w:trHeight w:val="300"/>
              </w:trPr>
              <w:tc>
                <w:tcPr>
                  <w:tcW w:w="4815" w:type="dxa"/>
                  <w:tcBorders>
                    <w:top w:val="nil"/>
                    <w:left w:val="nil"/>
                    <w:bottom w:val="nil"/>
                    <w:right w:val="nil"/>
                  </w:tcBorders>
                  <w:tcMar>
                    <w:left w:w="105" w:type="dxa"/>
                    <w:right w:w="105" w:type="dxa"/>
                  </w:tcMar>
                </w:tcPr>
                <w:p w14:paraId="3B16C900"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b/>
                      <w:bCs/>
                      <w:sz w:val="19"/>
                      <w:szCs w:val="19"/>
                      <w:highlight w:val="yellow"/>
                    </w:rPr>
                    <w:t>UŽSAKOVAS / PIRKĖJAS</w:t>
                  </w:r>
                </w:p>
                <w:p w14:paraId="7429EBA6"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rPr>
                    <w:t>Lietuvos bankas</w:t>
                  </w:r>
                </w:p>
              </w:tc>
              <w:tc>
                <w:tcPr>
                  <w:tcW w:w="4815" w:type="dxa"/>
                  <w:tcBorders>
                    <w:top w:val="nil"/>
                    <w:left w:val="nil"/>
                    <w:bottom w:val="nil"/>
                    <w:right w:val="nil"/>
                  </w:tcBorders>
                  <w:tcMar>
                    <w:left w:w="105" w:type="dxa"/>
                    <w:right w:w="105" w:type="dxa"/>
                  </w:tcMar>
                </w:tcPr>
                <w:p w14:paraId="074239AB"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b/>
                      <w:bCs/>
                      <w:sz w:val="19"/>
                      <w:szCs w:val="19"/>
                    </w:rPr>
                    <w:t>TIEKĖJAS</w:t>
                  </w:r>
                </w:p>
                <w:p w14:paraId="12AAFA10"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highlight w:val="yellow"/>
                    </w:rPr>
                    <w:t>(</w:t>
                  </w:r>
                  <w:r w:rsidRPr="00FB1AB4">
                    <w:rPr>
                      <w:rFonts w:ascii="Verdana" w:eastAsia="Verdana" w:hAnsi="Verdana" w:cs="Verdana"/>
                      <w:i/>
                      <w:iCs/>
                      <w:sz w:val="19"/>
                      <w:szCs w:val="19"/>
                      <w:highlight w:val="yellow"/>
                    </w:rPr>
                    <w:t>Pavadinimas</w:t>
                  </w:r>
                  <w:r w:rsidRPr="00FB1AB4">
                    <w:rPr>
                      <w:rFonts w:ascii="Verdana" w:eastAsia="Verdana" w:hAnsi="Verdana" w:cs="Verdana"/>
                      <w:sz w:val="19"/>
                      <w:szCs w:val="19"/>
                      <w:highlight w:val="yellow"/>
                    </w:rPr>
                    <w:t>)</w:t>
                  </w:r>
                </w:p>
              </w:tc>
            </w:tr>
            <w:tr w:rsidR="00D45B12" w:rsidRPr="00FB1AB4" w14:paraId="3A4A3533" w14:textId="77777777" w:rsidTr="00A3112D">
              <w:trPr>
                <w:trHeight w:val="300"/>
              </w:trPr>
              <w:tc>
                <w:tcPr>
                  <w:tcW w:w="4815" w:type="dxa"/>
                  <w:tcBorders>
                    <w:top w:val="nil"/>
                    <w:left w:val="nil"/>
                    <w:bottom w:val="nil"/>
                    <w:right w:val="nil"/>
                  </w:tcBorders>
                  <w:tcMar>
                    <w:left w:w="105" w:type="dxa"/>
                    <w:right w:w="105" w:type="dxa"/>
                  </w:tcMar>
                </w:tcPr>
                <w:p w14:paraId="19420337"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highlight w:val="yellow"/>
                    </w:rPr>
                    <w:t>(</w:t>
                  </w:r>
                  <w:r w:rsidRPr="00FB1AB4">
                    <w:rPr>
                      <w:rFonts w:ascii="Verdana" w:eastAsia="Verdana" w:hAnsi="Verdana" w:cs="Verdana"/>
                      <w:i/>
                      <w:iCs/>
                      <w:sz w:val="19"/>
                      <w:szCs w:val="19"/>
                      <w:highlight w:val="yellow"/>
                    </w:rPr>
                    <w:t>Pareigų pavadinimas</w:t>
                  </w:r>
                  <w:r w:rsidRPr="00FB1AB4">
                    <w:rPr>
                      <w:rFonts w:ascii="Verdana" w:eastAsia="Verdana" w:hAnsi="Verdana" w:cs="Verdana"/>
                      <w:sz w:val="19"/>
                      <w:szCs w:val="19"/>
                      <w:highlight w:val="yellow"/>
                    </w:rPr>
                    <w:t xml:space="preserve">) </w:t>
                  </w:r>
                </w:p>
                <w:p w14:paraId="14822741"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highlight w:val="yellow"/>
                    </w:rPr>
                    <w:t>(</w:t>
                  </w:r>
                  <w:r w:rsidRPr="00FB1AB4">
                    <w:rPr>
                      <w:rFonts w:ascii="Verdana" w:eastAsia="Verdana" w:hAnsi="Verdana" w:cs="Verdana"/>
                      <w:i/>
                      <w:iCs/>
                      <w:sz w:val="19"/>
                      <w:szCs w:val="19"/>
                      <w:highlight w:val="yellow"/>
                    </w:rPr>
                    <w:t>Vardas ir pavardė</w:t>
                  </w:r>
                  <w:r w:rsidRPr="00FB1AB4">
                    <w:rPr>
                      <w:rFonts w:ascii="Verdana" w:eastAsia="Verdana" w:hAnsi="Verdana" w:cs="Verdana"/>
                      <w:sz w:val="19"/>
                      <w:szCs w:val="19"/>
                      <w:highlight w:val="yellow"/>
                    </w:rPr>
                    <w:t>)</w:t>
                  </w:r>
                </w:p>
                <w:p w14:paraId="6028AD05" w14:textId="77777777" w:rsidR="00D45B12" w:rsidRPr="00FB1AB4" w:rsidRDefault="00D45B12" w:rsidP="00D45B12">
                  <w:pPr>
                    <w:spacing w:after="120"/>
                    <w:jc w:val="both"/>
                    <w:rPr>
                      <w:rFonts w:ascii="Verdana" w:eastAsia="Verdana" w:hAnsi="Verdana" w:cs="Verdana"/>
                      <w:sz w:val="19"/>
                      <w:szCs w:val="19"/>
                    </w:rPr>
                  </w:pPr>
                </w:p>
                <w:p w14:paraId="138292CD"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rPr>
                    <w:t>________________________</w:t>
                  </w:r>
                </w:p>
                <w:p w14:paraId="1346913A"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rPr>
                    <w:t>(</w:t>
                  </w:r>
                  <w:r w:rsidRPr="00FB1AB4">
                    <w:rPr>
                      <w:rFonts w:ascii="Verdana" w:eastAsia="Verdana" w:hAnsi="Verdana" w:cs="Verdana"/>
                      <w:i/>
                      <w:iCs/>
                      <w:sz w:val="19"/>
                      <w:szCs w:val="19"/>
                    </w:rPr>
                    <w:t>Parašas</w:t>
                  </w:r>
                  <w:r w:rsidRPr="00FB1AB4">
                    <w:rPr>
                      <w:rFonts w:ascii="Verdana" w:eastAsia="Verdana" w:hAnsi="Verdana" w:cs="Verdana"/>
                      <w:sz w:val="19"/>
                      <w:szCs w:val="19"/>
                    </w:rPr>
                    <w:t>)</w:t>
                  </w:r>
                </w:p>
              </w:tc>
              <w:tc>
                <w:tcPr>
                  <w:tcW w:w="4815" w:type="dxa"/>
                  <w:tcBorders>
                    <w:top w:val="nil"/>
                    <w:left w:val="nil"/>
                    <w:bottom w:val="nil"/>
                    <w:right w:val="nil"/>
                  </w:tcBorders>
                  <w:tcMar>
                    <w:left w:w="105" w:type="dxa"/>
                    <w:right w:w="105" w:type="dxa"/>
                  </w:tcMar>
                </w:tcPr>
                <w:p w14:paraId="153E0DE1"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highlight w:val="yellow"/>
                    </w:rPr>
                    <w:t>(</w:t>
                  </w:r>
                  <w:r w:rsidRPr="00FB1AB4">
                    <w:rPr>
                      <w:rFonts w:ascii="Verdana" w:eastAsia="Verdana" w:hAnsi="Verdana" w:cs="Verdana"/>
                      <w:i/>
                      <w:iCs/>
                      <w:sz w:val="19"/>
                      <w:szCs w:val="19"/>
                      <w:highlight w:val="yellow"/>
                    </w:rPr>
                    <w:t>Pareigų pavadinimas</w:t>
                  </w:r>
                  <w:r w:rsidRPr="00FB1AB4">
                    <w:rPr>
                      <w:rFonts w:ascii="Verdana" w:eastAsia="Verdana" w:hAnsi="Verdana" w:cs="Verdana"/>
                      <w:sz w:val="19"/>
                      <w:szCs w:val="19"/>
                      <w:highlight w:val="yellow"/>
                    </w:rPr>
                    <w:t xml:space="preserve">) </w:t>
                  </w:r>
                </w:p>
                <w:p w14:paraId="08A71FDF"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highlight w:val="yellow"/>
                    </w:rPr>
                    <w:t>(</w:t>
                  </w:r>
                  <w:r w:rsidRPr="00FB1AB4">
                    <w:rPr>
                      <w:rFonts w:ascii="Verdana" w:eastAsia="Verdana" w:hAnsi="Verdana" w:cs="Verdana"/>
                      <w:i/>
                      <w:iCs/>
                      <w:sz w:val="19"/>
                      <w:szCs w:val="19"/>
                      <w:highlight w:val="yellow"/>
                    </w:rPr>
                    <w:t>Vardas ir pavardė</w:t>
                  </w:r>
                  <w:r w:rsidRPr="00FB1AB4">
                    <w:rPr>
                      <w:rFonts w:ascii="Verdana" w:eastAsia="Verdana" w:hAnsi="Verdana" w:cs="Verdana"/>
                      <w:sz w:val="19"/>
                      <w:szCs w:val="19"/>
                      <w:highlight w:val="yellow"/>
                    </w:rPr>
                    <w:t>)</w:t>
                  </w:r>
                </w:p>
                <w:p w14:paraId="0E7E6B28" w14:textId="77777777" w:rsidR="00D45B12" w:rsidRPr="00FB1AB4" w:rsidRDefault="00D45B12" w:rsidP="00D45B12">
                  <w:pPr>
                    <w:spacing w:after="120"/>
                    <w:jc w:val="both"/>
                    <w:rPr>
                      <w:rFonts w:ascii="Verdana" w:eastAsia="Verdana" w:hAnsi="Verdana" w:cs="Verdana"/>
                      <w:sz w:val="19"/>
                      <w:szCs w:val="19"/>
                    </w:rPr>
                  </w:pPr>
                </w:p>
                <w:p w14:paraId="22E19967"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rPr>
                    <w:t>________________________</w:t>
                  </w:r>
                </w:p>
                <w:p w14:paraId="43C6BCEA" w14:textId="77777777" w:rsidR="00D45B12" w:rsidRPr="00FB1AB4" w:rsidRDefault="00D45B12" w:rsidP="00D45B12">
                  <w:pPr>
                    <w:spacing w:after="120"/>
                    <w:jc w:val="both"/>
                    <w:rPr>
                      <w:rFonts w:ascii="Verdana" w:eastAsia="Verdana" w:hAnsi="Verdana" w:cs="Verdana"/>
                      <w:sz w:val="19"/>
                      <w:szCs w:val="19"/>
                    </w:rPr>
                  </w:pPr>
                  <w:r w:rsidRPr="00FB1AB4">
                    <w:rPr>
                      <w:rFonts w:ascii="Verdana" w:eastAsia="Verdana" w:hAnsi="Verdana" w:cs="Verdana"/>
                      <w:sz w:val="19"/>
                      <w:szCs w:val="19"/>
                    </w:rPr>
                    <w:t>(</w:t>
                  </w:r>
                  <w:r w:rsidRPr="00FB1AB4">
                    <w:rPr>
                      <w:rFonts w:ascii="Verdana" w:eastAsia="Verdana" w:hAnsi="Verdana" w:cs="Verdana"/>
                      <w:i/>
                      <w:iCs/>
                      <w:sz w:val="19"/>
                      <w:szCs w:val="19"/>
                    </w:rPr>
                    <w:t>Parašas</w:t>
                  </w:r>
                  <w:r w:rsidRPr="00FB1AB4">
                    <w:rPr>
                      <w:rFonts w:ascii="Verdana" w:eastAsia="Verdana" w:hAnsi="Verdana" w:cs="Verdana"/>
                      <w:sz w:val="19"/>
                      <w:szCs w:val="19"/>
                    </w:rPr>
                    <w:t>)</w:t>
                  </w:r>
                </w:p>
              </w:tc>
            </w:tr>
          </w:tbl>
          <w:p w14:paraId="4BE7B759" w14:textId="77777777" w:rsidR="00D45B12" w:rsidRPr="00FB1AB4" w:rsidRDefault="00D45B12" w:rsidP="00D45B12">
            <w:pPr>
              <w:rPr>
                <w:rFonts w:ascii="Verdana" w:eastAsia="Calibri" w:hAnsi="Verdana" w:cs="Calibri"/>
                <w:color w:val="000000"/>
                <w:sz w:val="19"/>
                <w:szCs w:val="19"/>
              </w:rPr>
            </w:pPr>
          </w:p>
          <w:p w14:paraId="1371B8A9" w14:textId="77777777" w:rsidR="00D45B12" w:rsidRPr="00FB1AB4" w:rsidRDefault="00D45B12" w:rsidP="00D45B12">
            <w:pPr>
              <w:spacing w:after="160" w:line="259" w:lineRule="auto"/>
              <w:rPr>
                <w:rFonts w:ascii="Verdana" w:eastAsia="Aptos" w:hAnsi="Verdana" w:cs="Aptos"/>
                <w:color w:val="000000"/>
                <w:sz w:val="19"/>
                <w:szCs w:val="19"/>
              </w:rPr>
            </w:pPr>
          </w:p>
          <w:p w14:paraId="0CC5F162" w14:textId="77777777" w:rsidR="00D45B12" w:rsidRPr="00FB1AB4" w:rsidRDefault="00D45B12" w:rsidP="00D45B12">
            <w:pPr>
              <w:spacing w:after="0" w:line="240" w:lineRule="auto"/>
              <w:rPr>
                <w:rFonts w:ascii="Verdana" w:eastAsia="Verdana" w:hAnsi="Verdana" w:cs="Verdana"/>
                <w:color w:val="000000"/>
                <w:sz w:val="19"/>
                <w:szCs w:val="19"/>
                <w:lang w:val="en-US"/>
              </w:rPr>
            </w:pPr>
            <w:r w:rsidRPr="00FB1AB4">
              <w:rPr>
                <w:rFonts w:ascii="Verdana" w:eastAsia="Verdana" w:hAnsi="Verdana" w:cs="Verdana"/>
                <w:color w:val="000000"/>
                <w:sz w:val="19"/>
                <w:szCs w:val="19"/>
                <w:lang w:val="en-US"/>
              </w:rPr>
              <w:br w:type="page"/>
            </w:r>
          </w:p>
          <w:p w14:paraId="20C9E2BE" w14:textId="77777777" w:rsidR="00D45B12" w:rsidRPr="00FB1AB4" w:rsidRDefault="00D45B12" w:rsidP="00D45B12">
            <w:pPr>
              <w:spacing w:after="0" w:line="240" w:lineRule="auto"/>
              <w:rPr>
                <w:rFonts w:ascii="Verdana" w:eastAsia="Verdana" w:hAnsi="Verdana" w:cs="Verdana"/>
                <w:color w:val="000000"/>
                <w:sz w:val="19"/>
                <w:szCs w:val="19"/>
                <w:lang w:val="en-US"/>
              </w:rPr>
            </w:pPr>
          </w:p>
          <w:p w14:paraId="7C0C57F4" w14:textId="77777777" w:rsidR="00D45B12" w:rsidRPr="00FB1AB4" w:rsidRDefault="00D45B12" w:rsidP="00D45B12">
            <w:pPr>
              <w:spacing w:after="0" w:line="240" w:lineRule="auto"/>
              <w:rPr>
                <w:rFonts w:ascii="Verdana" w:eastAsia="Verdana" w:hAnsi="Verdana" w:cs="Verdana"/>
                <w:color w:val="000000"/>
                <w:sz w:val="19"/>
                <w:szCs w:val="19"/>
                <w:lang w:val="en-US"/>
              </w:rPr>
            </w:pPr>
          </w:p>
          <w:p w14:paraId="0097300B" w14:textId="77777777" w:rsidR="00D45B12" w:rsidRPr="00FB1AB4" w:rsidRDefault="00D45B12" w:rsidP="00D45B12">
            <w:pPr>
              <w:spacing w:after="0" w:line="240" w:lineRule="auto"/>
              <w:rPr>
                <w:rFonts w:ascii="Verdana" w:eastAsia="Verdana" w:hAnsi="Verdana" w:cs="Verdana"/>
                <w:color w:val="000000"/>
                <w:sz w:val="19"/>
                <w:szCs w:val="19"/>
                <w:lang w:val="en-US"/>
              </w:rPr>
            </w:pPr>
          </w:p>
          <w:p w14:paraId="431AC7F9" w14:textId="77777777" w:rsidR="00D45B12" w:rsidRPr="00FB1AB4" w:rsidRDefault="00D45B12" w:rsidP="00D45B12">
            <w:pPr>
              <w:spacing w:after="0" w:line="240" w:lineRule="auto"/>
              <w:rPr>
                <w:rFonts w:ascii="Verdana" w:eastAsia="Verdana" w:hAnsi="Verdana" w:cs="Verdana"/>
                <w:color w:val="000000"/>
                <w:sz w:val="19"/>
                <w:szCs w:val="19"/>
                <w:lang w:val="en-US"/>
              </w:rPr>
            </w:pPr>
          </w:p>
          <w:p w14:paraId="75767B37"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5D61D787"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0D963B46"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576CAF1D"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7F86DEB2"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741A59D5"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729DEF25" w14:textId="77777777" w:rsidR="00D45B12" w:rsidRPr="00FB1AB4" w:rsidRDefault="00D45B12" w:rsidP="00D45B12">
            <w:pPr>
              <w:spacing w:after="0" w:line="240" w:lineRule="auto"/>
              <w:contextualSpacing/>
              <w:jc w:val="both"/>
              <w:rPr>
                <w:rFonts w:ascii="Verdana" w:eastAsia="Aptos" w:hAnsi="Verdana" w:cs="Aptos"/>
                <w:color w:val="000000"/>
                <w:sz w:val="19"/>
                <w:szCs w:val="19"/>
              </w:rPr>
            </w:pPr>
          </w:p>
          <w:p w14:paraId="3BB41E6D"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030D205A"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4AFB8CCC"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7881C6BE"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49907DFC"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3253EC75"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0123F1EF"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6D1F2103"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3590025B"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3F8B49AF"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758FEA1C"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1D5408FE"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106B7F89"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66EF0A3D"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7A053831"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65F4F37D"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5AFC4BAA"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54FC84FF"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359284AF"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7859F052"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27EC23B2"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1FE0C395"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2203A7B1"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4FFD1EEE" w14:textId="77777777" w:rsidR="00C311D1" w:rsidRPr="00FB1AB4" w:rsidRDefault="00C311D1" w:rsidP="00D45B12">
            <w:pPr>
              <w:spacing w:after="0" w:line="240" w:lineRule="auto"/>
              <w:contextualSpacing/>
              <w:jc w:val="both"/>
              <w:rPr>
                <w:rFonts w:ascii="Verdana" w:eastAsia="Aptos" w:hAnsi="Verdana" w:cs="Aptos"/>
                <w:color w:val="000000"/>
                <w:sz w:val="19"/>
                <w:szCs w:val="19"/>
              </w:rPr>
            </w:pPr>
          </w:p>
          <w:p w14:paraId="2FEC5308" w14:textId="77777777" w:rsidR="00D45B12" w:rsidRPr="00C92507" w:rsidRDefault="00D45B12" w:rsidP="00C92507">
            <w:pPr>
              <w:jc w:val="right"/>
              <w:rPr>
                <w:rFonts w:ascii="Verdana" w:eastAsia="Arial" w:hAnsi="Verdana" w:cs="Times New Roman"/>
                <w:sz w:val="16"/>
                <w:szCs w:val="16"/>
              </w:rPr>
            </w:pPr>
            <w:r w:rsidRPr="00C92507">
              <w:rPr>
                <w:rFonts w:ascii="Verdana" w:eastAsia="Calibri" w:hAnsi="Verdana" w:cs="Times New Roman"/>
                <w:b/>
                <w:bCs/>
                <w:color w:val="000000"/>
                <w:sz w:val="16"/>
                <w:szCs w:val="16"/>
              </w:rPr>
              <w:lastRenderedPageBreak/>
              <w:t xml:space="preserve">                                                                                 </w:t>
            </w:r>
            <w:r w:rsidRPr="00C92507">
              <w:rPr>
                <w:rFonts w:ascii="Verdana" w:eastAsia="Calibri" w:hAnsi="Verdana" w:cs="Times New Roman"/>
                <w:color w:val="000000"/>
                <w:sz w:val="16"/>
                <w:szCs w:val="16"/>
              </w:rPr>
              <w:t xml:space="preserve">Pirkimo sutarties specialiųjų sąlygų </w:t>
            </w:r>
            <w:r w:rsidRPr="00C92507">
              <w:rPr>
                <w:rFonts w:ascii="Verdana" w:eastAsia="Calibri" w:hAnsi="Verdana" w:cs="Times New Roman"/>
                <w:color w:val="000000"/>
                <w:sz w:val="16"/>
                <w:szCs w:val="16"/>
                <w:lang w:val="en-US"/>
              </w:rPr>
              <w:t>6</w:t>
            </w:r>
            <w:r w:rsidRPr="00C92507">
              <w:rPr>
                <w:rFonts w:ascii="Verdana" w:eastAsia="Calibri" w:hAnsi="Verdana" w:cs="Times New Roman"/>
                <w:color w:val="000000"/>
                <w:sz w:val="16"/>
                <w:szCs w:val="16"/>
              </w:rPr>
              <w:t xml:space="preserve"> priedas</w:t>
            </w:r>
          </w:p>
          <w:p w14:paraId="183A25A9" w14:textId="77777777" w:rsidR="00D45B12" w:rsidRPr="00FB1AB4" w:rsidRDefault="00D45B12" w:rsidP="00D45B12">
            <w:pPr>
              <w:spacing w:after="0" w:line="240" w:lineRule="auto"/>
              <w:rPr>
                <w:rFonts w:ascii="Verdana" w:eastAsia="Calibri" w:hAnsi="Verdana" w:cs="Times New Roman"/>
                <w:b/>
                <w:bCs/>
                <w:caps/>
                <w:kern w:val="2"/>
                <w:sz w:val="19"/>
                <w:szCs w:val="19"/>
                <w:lang w:bidi="hi-IN"/>
              </w:rPr>
            </w:pPr>
            <w:r w:rsidRPr="00FB1AB4">
              <w:rPr>
                <w:rFonts w:ascii="Verdana" w:eastAsia="Calibri" w:hAnsi="Verdana" w:cs="Times New Roman"/>
                <w:b/>
                <w:bCs/>
                <w:caps/>
                <w:kern w:val="2"/>
                <w:sz w:val="19"/>
                <w:szCs w:val="19"/>
                <w:lang w:bidi="hi-IN"/>
              </w:rPr>
              <w:br w:type="page"/>
            </w:r>
          </w:p>
          <w:p w14:paraId="09C39060" w14:textId="77777777" w:rsidR="00D45B12" w:rsidRPr="00FB1AB4" w:rsidRDefault="00D45B12" w:rsidP="00E82C8A">
            <w:pPr>
              <w:jc w:val="center"/>
              <w:rPr>
                <w:rFonts w:ascii="Verdana" w:eastAsia="Calibri" w:hAnsi="Verdana" w:cs="Times New Roman"/>
                <w:b/>
                <w:sz w:val="19"/>
                <w:szCs w:val="19"/>
              </w:rPr>
            </w:pPr>
            <w:r w:rsidRPr="00FB1AB4">
              <w:rPr>
                <w:rFonts w:ascii="Verdana" w:eastAsia="Calibri" w:hAnsi="Verdana" w:cs="Times New Roman"/>
                <w:b/>
                <w:bCs/>
                <w:caps/>
                <w:kern w:val="2"/>
                <w:sz w:val="19"/>
                <w:szCs w:val="19"/>
                <w:lang w:bidi="hi-IN"/>
              </w:rPr>
              <w:t>ĮSIPAREIGOJIMAS SAUGOTI INFORMACIJOS IR ASMENS DUOMENŲ PASLAPTis</w:t>
            </w:r>
          </w:p>
          <w:p w14:paraId="2E866D65" w14:textId="77777777" w:rsidR="00D45B12" w:rsidRPr="00FB1AB4" w:rsidRDefault="00D45B12" w:rsidP="00D45B12">
            <w:pPr>
              <w:jc w:val="center"/>
              <w:rPr>
                <w:rFonts w:ascii="Verdana" w:eastAsia="Calibri" w:hAnsi="Verdana" w:cs="Times New Roman"/>
                <w:b/>
                <w:sz w:val="19"/>
                <w:szCs w:val="19"/>
              </w:rPr>
            </w:pPr>
          </w:p>
          <w:p w14:paraId="761F9035" w14:textId="77777777" w:rsidR="00D45B12" w:rsidRPr="00FB1AB4" w:rsidRDefault="00D45B12" w:rsidP="00D45B12">
            <w:pPr>
              <w:spacing w:after="0" w:line="256" w:lineRule="auto"/>
              <w:jc w:val="both"/>
              <w:rPr>
                <w:rFonts w:ascii="Verdana" w:eastAsia="Times New Roman" w:hAnsi="Verdana" w:cs="Arial"/>
                <w:i/>
                <w:iCs/>
                <w:sz w:val="19"/>
                <w:szCs w:val="19"/>
              </w:rPr>
            </w:pPr>
          </w:p>
          <w:p w14:paraId="33EC3D43" w14:textId="77777777" w:rsidR="00D45B12" w:rsidRPr="00FB1AB4" w:rsidRDefault="00D45B12" w:rsidP="00D45B12">
            <w:pPr>
              <w:spacing w:after="0" w:line="256" w:lineRule="auto"/>
              <w:jc w:val="both"/>
              <w:rPr>
                <w:rFonts w:ascii="Verdana" w:eastAsia="Times New Roman" w:hAnsi="Verdana" w:cs="Times New Roman"/>
                <w:i/>
                <w:iCs/>
                <w:sz w:val="19"/>
                <w:szCs w:val="19"/>
              </w:rPr>
            </w:pPr>
            <w:r w:rsidRPr="00FB1AB4">
              <w:rPr>
                <w:rFonts w:ascii="Verdana" w:eastAsia="Times New Roman" w:hAnsi="Verdana" w:cs="Times New Roman"/>
                <w:sz w:val="19"/>
                <w:szCs w:val="19"/>
              </w:rPr>
              <w:t>Pasirašydamas (-a) Įsipareigojimą saugoti informacijos ir asmens duomenų paslaptis (toliau – Įsipareigojimas), aš, būdamas (-a) ______________(teikėjo pavadinimas) (toliau – Teikėjas) paskirtu (-a) specialistu (-e) ir teikdamas (-a) 20___ m. ____________ d. (nurodomas paslaugų pavadinimas) paslaugų pirkimo sutartyje Nr. __, sudarytoje tarp Lietuvos banko (toliau – Užsakovas) ir Teikėjo, (toliau – Sutartis) nurodytas paslaugas</w:t>
            </w:r>
            <w:r w:rsidRPr="00FB1AB4">
              <w:rPr>
                <w:rFonts w:ascii="Verdana" w:eastAsia="Times New Roman" w:hAnsi="Verdana" w:cs="Times New Roman"/>
                <w:i/>
                <w:iCs/>
                <w:sz w:val="19"/>
                <w:szCs w:val="19"/>
              </w:rPr>
              <w:t>,</w:t>
            </w:r>
          </w:p>
          <w:tbl>
            <w:tblPr>
              <w:tblW w:w="0" w:type="auto"/>
              <w:tblBorders>
                <w:insideH w:val="single" w:sz="4" w:space="0" w:color="auto"/>
                <w:insideV w:val="single" w:sz="4" w:space="0" w:color="auto"/>
              </w:tblBorders>
              <w:tblLook w:val="04A0" w:firstRow="1" w:lastRow="0" w:firstColumn="1" w:lastColumn="0" w:noHBand="0" w:noVBand="1"/>
            </w:tblPr>
            <w:tblGrid>
              <w:gridCol w:w="9923"/>
            </w:tblGrid>
            <w:tr w:rsidR="00D45B12" w:rsidRPr="00FB1AB4" w14:paraId="11F1C96D" w14:textId="77777777" w:rsidTr="00A3112D">
              <w:trPr>
                <w:trHeight w:val="673"/>
              </w:trPr>
              <w:tc>
                <w:tcPr>
                  <w:tcW w:w="9923" w:type="dxa"/>
                  <w:vAlign w:val="bottom"/>
                  <w:hideMark/>
                </w:tcPr>
                <w:p w14:paraId="08F6FE7F" w14:textId="77777777" w:rsidR="00D45B12" w:rsidRPr="00FB1AB4" w:rsidRDefault="00D45B12" w:rsidP="00D45B12">
                  <w:pPr>
                    <w:spacing w:after="0" w:line="256" w:lineRule="auto"/>
                    <w:ind w:left="-75" w:firstLine="105"/>
                    <w:jc w:val="both"/>
                    <w:rPr>
                      <w:rFonts w:ascii="Verdana" w:eastAsia="Times New Roman" w:hAnsi="Verdana" w:cs="Arial"/>
                      <w:b/>
                      <w:bCs/>
                      <w:sz w:val="19"/>
                      <w:szCs w:val="19"/>
                    </w:rPr>
                  </w:pPr>
                  <w:r w:rsidRPr="00FB1AB4">
                    <w:rPr>
                      <w:rFonts w:ascii="Verdana" w:eastAsia="Times New Roman" w:hAnsi="Verdana" w:cs="Arial"/>
                      <w:b/>
                      <w:bCs/>
                      <w:sz w:val="19"/>
                      <w:szCs w:val="19"/>
                    </w:rPr>
                    <w:t>patvirtinu, kad:</w:t>
                  </w:r>
                </w:p>
                <w:p w14:paraId="068E08BC" w14:textId="77777777" w:rsidR="00D45B12" w:rsidRPr="00FB1AB4" w:rsidRDefault="00D45B12" w:rsidP="00D45B12">
                  <w:pPr>
                    <w:spacing w:after="0" w:line="256" w:lineRule="auto"/>
                    <w:jc w:val="both"/>
                    <w:rPr>
                      <w:rFonts w:ascii="Verdana" w:eastAsia="Times New Roman" w:hAnsi="Verdana" w:cs="Times New Roman"/>
                      <w:b/>
                      <w:bCs/>
                      <w:sz w:val="19"/>
                      <w:szCs w:val="19"/>
                    </w:rPr>
                  </w:pPr>
                </w:p>
              </w:tc>
            </w:tr>
          </w:tbl>
          <w:p w14:paraId="03C905C3" w14:textId="77777777" w:rsidR="00D45B12" w:rsidRPr="00FB1AB4" w:rsidRDefault="00D45B12" w:rsidP="00D45B12">
            <w:pPr>
              <w:widowControl w:val="0"/>
              <w:numPr>
                <w:ilvl w:val="0"/>
                <w:numId w:val="45"/>
              </w:numPr>
              <w:tabs>
                <w:tab w:val="left" w:pos="733"/>
              </w:tabs>
              <w:spacing w:after="0" w:line="240" w:lineRule="auto"/>
              <w:ind w:firstLine="420"/>
              <w:jc w:val="both"/>
              <w:rPr>
                <w:rFonts w:ascii="Verdana" w:eastAsia="Calibri" w:hAnsi="Verdana" w:cs="Arial"/>
                <w:sz w:val="19"/>
                <w:szCs w:val="19"/>
              </w:rPr>
            </w:pPr>
            <w:r w:rsidRPr="00FB1AB4">
              <w:rPr>
                <w:rFonts w:ascii="Verdana" w:eastAsia="Calibri" w:hAnsi="Verdana" w:cs="Arial"/>
                <w:b/>
                <w:bCs/>
                <w:sz w:val="19"/>
                <w:szCs w:val="19"/>
              </w:rPr>
              <w:t>Esu informuotas (-a)</w:t>
            </w:r>
            <w:r w:rsidRPr="00FB1AB4">
              <w:rPr>
                <w:rFonts w:ascii="Verdana" w:eastAsia="Calibri" w:hAnsi="Verdana" w:cs="Arial"/>
                <w:sz w:val="19"/>
                <w:szCs w:val="19"/>
              </w:rPr>
              <w:t>, kad:</w:t>
            </w:r>
          </w:p>
          <w:p w14:paraId="51EEAEEE" w14:textId="77777777" w:rsidR="00D45B12" w:rsidRPr="00FB1AB4" w:rsidRDefault="00D45B12" w:rsidP="00D45B12">
            <w:pPr>
              <w:widowControl w:val="0"/>
              <w:tabs>
                <w:tab w:val="left" w:pos="733"/>
              </w:tabs>
              <w:spacing w:after="0" w:line="240" w:lineRule="auto"/>
              <w:ind w:firstLine="426"/>
              <w:jc w:val="both"/>
              <w:rPr>
                <w:rFonts w:ascii="Verdana" w:eastAsia="Calibri" w:hAnsi="Verdana" w:cs="Arial"/>
                <w:sz w:val="19"/>
                <w:szCs w:val="19"/>
              </w:rPr>
            </w:pPr>
            <w:r w:rsidRPr="00FB1AB4">
              <w:rPr>
                <w:rFonts w:ascii="Verdana" w:eastAsia="Calibri" w:hAnsi="Verdana" w:cs="Arial"/>
                <w:sz w:val="19"/>
                <w:szCs w:val="19"/>
                <w:lang w:val="en-US"/>
              </w:rPr>
              <w:t xml:space="preserve">1.1. </w:t>
            </w:r>
            <w:r w:rsidRPr="00FB1AB4">
              <w:rPr>
                <w:rFonts w:ascii="Verdana" w:eastAsia="Calibri" w:hAnsi="Verdana" w:cs="Arial"/>
                <w:sz w:val="19"/>
                <w:szCs w:val="19"/>
              </w:rPr>
              <w:t xml:space="preserve">visa, raštu ir žodžiu, paslaugų teikimo metu gauta informacija iš Užsakovo, taip pat kita informacija, nurodyta tarp Užsakovo ir Teikėjo sudarytame Konfidencialumo susitarime, (jei taikoma) yra griežtai konfidenciali, t. y. su paslaugų teikimu susijusi informacija, kurią viena šalis perdavė ar perduoda kitai šaliai arba kurią viena šalis sužinojo vykdydama sutartinius įsipareigojimus iš kitos šalies ar trečiųjų šalių, įskaitant, bet tuo neapsiribojant, Užsakovo teisės aktus, su paslaugų pagal Sutartį teikimu susijusius dokumentus ir informaciją, vidaus dokumentus, informaciją, susijusią su paslaugomis, sistemomis, planais, tikslais, susitarimais, praktine patirtimi (angl. </w:t>
            </w:r>
            <w:r w:rsidRPr="00FB1AB4">
              <w:rPr>
                <w:rFonts w:ascii="Verdana" w:eastAsia="Calibri" w:hAnsi="Verdana" w:cs="Arial"/>
                <w:i/>
                <w:iCs/>
                <w:sz w:val="19"/>
                <w:szCs w:val="19"/>
              </w:rPr>
              <w:t>know-how</w:t>
            </w:r>
            <w:r w:rsidRPr="00FB1AB4">
              <w:rPr>
                <w:rFonts w:ascii="Verdana" w:eastAsia="Calibri" w:hAnsi="Verdana" w:cs="Arial"/>
                <w:sz w:val="19"/>
                <w:szCs w:val="19"/>
              </w:rPr>
              <w:t xml:space="preserve">), darbuotojais, ir visą kitą viešai neprieinamą informaciją, tiesiogiai ar netiesiogiai susijusią su bet kuria iš šalių arba su paslaugų teikimu susijusiais trečiaisiais asmenimis; </w:t>
            </w:r>
          </w:p>
          <w:p w14:paraId="4CB9B6EE" w14:textId="77777777" w:rsidR="00D45B12" w:rsidRPr="00FB1AB4" w:rsidRDefault="00D45B12" w:rsidP="00D45B12">
            <w:pPr>
              <w:widowControl w:val="0"/>
              <w:tabs>
                <w:tab w:val="left" w:pos="733"/>
              </w:tabs>
              <w:spacing w:after="0" w:line="240" w:lineRule="auto"/>
              <w:ind w:firstLine="426"/>
              <w:jc w:val="both"/>
              <w:rPr>
                <w:rFonts w:ascii="Verdana" w:eastAsia="Calibri" w:hAnsi="Verdana" w:cs="Arial"/>
                <w:sz w:val="19"/>
                <w:szCs w:val="19"/>
              </w:rPr>
            </w:pPr>
            <w:r w:rsidRPr="00FB1AB4">
              <w:rPr>
                <w:rFonts w:ascii="Verdana" w:eastAsia="Calibri" w:hAnsi="Verdana" w:cs="Arial"/>
                <w:sz w:val="19"/>
                <w:szCs w:val="19"/>
              </w:rPr>
              <w:t>1.2. teikdamas (-a) paslaugas, įskaitant, vykdydamas (-a) susijusias pareigas ir užduotis, kurias man gali tekti atlikti veikiant pagal Sutartį su Užsakovu, tik vadovaujantis principu „būtina žinoti“ galiu gauti informaciją ir (arba) duomenis, susijusius su Užsakovo veiklos klausimais, Užsakovo informacijos ir patikėtų asmens duomenų</w:t>
            </w:r>
            <w:r w:rsidRPr="00FB1AB4">
              <w:rPr>
                <w:rFonts w:ascii="Verdana" w:eastAsia="Calibri" w:hAnsi="Verdana" w:cs="Arial"/>
                <w:sz w:val="19"/>
                <w:szCs w:val="19"/>
                <w:vertAlign w:val="superscript"/>
              </w:rPr>
              <w:t xml:space="preserve"> </w:t>
            </w:r>
            <w:r w:rsidRPr="00FB1AB4">
              <w:rPr>
                <w:rFonts w:ascii="Verdana" w:eastAsia="Calibri" w:hAnsi="Verdana" w:cs="Arial"/>
                <w:sz w:val="19"/>
                <w:szCs w:val="19"/>
              </w:rPr>
              <w:t>tvarkymu, kurie saugotini pagal Europos Sąjungos (ES) ir Lietuvos Respublikos teisės aktus (toliau – konfidenciali informacija);</w:t>
            </w:r>
          </w:p>
          <w:p w14:paraId="0BAB9378" w14:textId="77777777" w:rsidR="00D45B12" w:rsidRPr="00FB1AB4" w:rsidRDefault="00D45B12" w:rsidP="00D45B12">
            <w:pPr>
              <w:widowControl w:val="0"/>
              <w:tabs>
                <w:tab w:val="left" w:pos="733"/>
              </w:tabs>
              <w:spacing w:after="0" w:line="240" w:lineRule="auto"/>
              <w:ind w:firstLine="426"/>
              <w:jc w:val="both"/>
              <w:rPr>
                <w:rFonts w:ascii="Verdana" w:eastAsia="Calibri" w:hAnsi="Verdana" w:cs="Arial"/>
                <w:sz w:val="19"/>
                <w:szCs w:val="19"/>
              </w:rPr>
            </w:pPr>
            <w:r w:rsidRPr="00FB1AB4">
              <w:rPr>
                <w:rFonts w:ascii="Verdana" w:eastAsia="Calibri" w:hAnsi="Verdana" w:cs="Arial"/>
                <w:sz w:val="19"/>
                <w:szCs w:val="19"/>
              </w:rPr>
              <w:t xml:space="preserve"> 1.3. man gali būti pavesta tvarkyti asmens duomenis, kurie gali būti tvarkomi, taip pat atskleidžiami ar perduodami tik įgaliotiems asmenims ar institucijoms, tik ES ir Lietuvos Respublikos teisės aktuose nustatyta tvarka ir atvejais (toliau – asmens duomenys).</w:t>
            </w:r>
          </w:p>
          <w:p w14:paraId="50450F40" w14:textId="77777777" w:rsidR="00D45B12" w:rsidRPr="00FB1AB4" w:rsidRDefault="00D45B12" w:rsidP="00D45B12">
            <w:pPr>
              <w:widowControl w:val="0"/>
              <w:numPr>
                <w:ilvl w:val="0"/>
                <w:numId w:val="45"/>
              </w:numPr>
              <w:tabs>
                <w:tab w:val="left" w:pos="733"/>
              </w:tabs>
              <w:spacing w:after="0" w:line="240" w:lineRule="auto"/>
              <w:ind w:firstLine="420"/>
              <w:jc w:val="both"/>
              <w:rPr>
                <w:rFonts w:ascii="Verdana" w:eastAsia="Calibri" w:hAnsi="Verdana" w:cs="Arial"/>
                <w:sz w:val="19"/>
                <w:szCs w:val="19"/>
              </w:rPr>
            </w:pPr>
            <w:r w:rsidRPr="00FB1AB4">
              <w:rPr>
                <w:rFonts w:ascii="Verdana" w:eastAsia="Calibri" w:hAnsi="Verdana" w:cs="Arial"/>
                <w:b/>
                <w:sz w:val="19"/>
                <w:szCs w:val="19"/>
              </w:rPr>
              <w:t>Suprantu</w:t>
            </w:r>
            <w:r w:rsidRPr="00FB1AB4">
              <w:rPr>
                <w:rFonts w:ascii="Verdana" w:eastAsia="Calibri" w:hAnsi="Verdana" w:cs="Arial"/>
                <w:bCs/>
                <w:sz w:val="19"/>
                <w:szCs w:val="19"/>
              </w:rPr>
              <w:t xml:space="preserve">, kad </w:t>
            </w:r>
            <w:r w:rsidRPr="00FB1AB4">
              <w:rPr>
                <w:rFonts w:ascii="Verdana" w:eastAsia="Calibri" w:hAnsi="Verdana" w:cs="Arial"/>
                <w:sz w:val="19"/>
                <w:szCs w:val="19"/>
                <w:lang w:bidi="hi-IN"/>
              </w:rPr>
              <w:t xml:space="preserve">draudžiama perduoti </w:t>
            </w:r>
            <w:r w:rsidRPr="00FB1AB4">
              <w:rPr>
                <w:rFonts w:ascii="Verdana" w:eastAsia="Calibri" w:hAnsi="Verdana" w:cs="Arial"/>
                <w:sz w:val="19"/>
                <w:szCs w:val="19"/>
              </w:rPr>
              <w:t xml:space="preserve">tretiesiems asmenims </w:t>
            </w:r>
            <w:r w:rsidRPr="00FB1AB4">
              <w:rPr>
                <w:rFonts w:ascii="Verdana" w:eastAsia="Calibri" w:hAnsi="Verdana" w:cs="Arial"/>
                <w:sz w:val="19"/>
                <w:szCs w:val="19"/>
                <w:lang w:bidi="hi-IN"/>
              </w:rPr>
              <w:t xml:space="preserve">slaptažodžius ir kitus duomenis, leidžiančius naudotis Užsakovo informacinėmis sistemomis, programinėmis ir (arba) techninėmis priemonėmis ir juose tvarkoma informacija (jei taikoma), ir (arba) asmens duomenimis, ir (arba) kitokiais būdais sudaryti sąlygas susipažinti su konfidencialia informacija, Užsakovo tvarkomais asmens duomenimis. </w:t>
            </w:r>
          </w:p>
          <w:p w14:paraId="0466EDFC" w14:textId="77777777" w:rsidR="00D45B12" w:rsidRPr="00FB1AB4" w:rsidRDefault="00D45B12" w:rsidP="00D45B12">
            <w:pPr>
              <w:widowControl w:val="0"/>
              <w:numPr>
                <w:ilvl w:val="0"/>
                <w:numId w:val="45"/>
              </w:numPr>
              <w:tabs>
                <w:tab w:val="left" w:pos="733"/>
              </w:tabs>
              <w:spacing w:after="0" w:line="240" w:lineRule="auto"/>
              <w:ind w:firstLine="420"/>
              <w:jc w:val="both"/>
              <w:rPr>
                <w:rFonts w:ascii="Verdana" w:eastAsia="Calibri" w:hAnsi="Verdana" w:cs="Arial"/>
                <w:sz w:val="19"/>
                <w:szCs w:val="19"/>
              </w:rPr>
            </w:pPr>
            <w:r w:rsidRPr="00FB1AB4">
              <w:rPr>
                <w:rFonts w:ascii="Verdana" w:eastAsia="Calibri" w:hAnsi="Verdana" w:cs="Arial"/>
                <w:b/>
                <w:sz w:val="19"/>
                <w:szCs w:val="19"/>
              </w:rPr>
              <w:t>Man aišku</w:t>
            </w:r>
            <w:r w:rsidRPr="00FB1AB4">
              <w:rPr>
                <w:rFonts w:ascii="Verdana" w:eastAsia="Calibri" w:hAnsi="Verdana" w:cs="Arial"/>
                <w:bCs/>
                <w:sz w:val="19"/>
                <w:szCs w:val="19"/>
              </w:rPr>
              <w:t xml:space="preserve">, kad </w:t>
            </w:r>
            <w:r w:rsidRPr="00FB1AB4">
              <w:rPr>
                <w:rFonts w:ascii="Verdana" w:eastAsia="Calibri" w:hAnsi="Verdana" w:cs="Arial"/>
                <w:bCs/>
                <w:sz w:val="19"/>
                <w:szCs w:val="19"/>
                <w:lang w:bidi="hi-IN"/>
              </w:rPr>
              <w:t>konfidencialią</w:t>
            </w:r>
            <w:r w:rsidRPr="00FB1AB4">
              <w:rPr>
                <w:rFonts w:ascii="Verdana" w:eastAsia="Calibri" w:hAnsi="Verdana" w:cs="Arial"/>
                <w:sz w:val="19"/>
                <w:szCs w:val="19"/>
                <w:lang w:bidi="hi-IN"/>
              </w:rPr>
              <w:t xml:space="preserve"> informaciją, asmens duomenis draudžiama naudoti savo, savo artimųjų ar kitų trečiųjų asmenų privačiais interesais ir kitais, nei </w:t>
            </w:r>
            <w:r w:rsidRPr="00FB1AB4">
              <w:rPr>
                <w:rFonts w:ascii="Verdana" w:eastAsia="Calibri" w:hAnsi="Verdana" w:cs="Arial"/>
                <w:sz w:val="19"/>
                <w:szCs w:val="19"/>
              </w:rPr>
              <w:t>Sutartyje, teisės aktuose nustatytais tikslais ir (arba) tvarka</w:t>
            </w:r>
            <w:r w:rsidRPr="00FB1AB4">
              <w:rPr>
                <w:rFonts w:ascii="Verdana" w:eastAsia="Calibri" w:hAnsi="Verdana" w:cs="Arial"/>
                <w:sz w:val="19"/>
                <w:szCs w:val="19"/>
                <w:lang w:bidi="hi-IN"/>
              </w:rPr>
              <w:t>.</w:t>
            </w:r>
          </w:p>
          <w:p w14:paraId="7BC486F4" w14:textId="77777777" w:rsidR="00D45B12" w:rsidRPr="00FB1AB4" w:rsidRDefault="00D45B12" w:rsidP="00D45B12">
            <w:pPr>
              <w:widowControl w:val="0"/>
              <w:numPr>
                <w:ilvl w:val="0"/>
                <w:numId w:val="45"/>
              </w:numPr>
              <w:tabs>
                <w:tab w:val="left" w:pos="733"/>
              </w:tabs>
              <w:spacing w:after="0" w:line="240" w:lineRule="auto"/>
              <w:ind w:firstLine="420"/>
              <w:jc w:val="both"/>
              <w:rPr>
                <w:rFonts w:ascii="Verdana" w:eastAsia="Calibri" w:hAnsi="Verdana" w:cs="Arial"/>
                <w:b/>
                <w:sz w:val="19"/>
                <w:szCs w:val="19"/>
              </w:rPr>
            </w:pPr>
            <w:r w:rsidRPr="00FB1AB4">
              <w:rPr>
                <w:rFonts w:ascii="Verdana" w:eastAsia="Calibri" w:hAnsi="Verdana" w:cs="Arial"/>
                <w:b/>
                <w:sz w:val="19"/>
                <w:szCs w:val="19"/>
              </w:rPr>
              <w:t>Įsipareigoju:</w:t>
            </w:r>
          </w:p>
          <w:p w14:paraId="3D7A3780" w14:textId="77777777" w:rsidR="00D45B12" w:rsidRPr="00FB1AB4" w:rsidRDefault="00D45B12" w:rsidP="00D45B12">
            <w:pPr>
              <w:widowControl w:val="0"/>
              <w:numPr>
                <w:ilvl w:val="1"/>
                <w:numId w:val="45"/>
              </w:numPr>
              <w:tabs>
                <w:tab w:val="left" w:pos="840"/>
              </w:tabs>
              <w:spacing w:after="0" w:line="240" w:lineRule="auto"/>
              <w:ind w:firstLine="426"/>
              <w:jc w:val="both"/>
              <w:rPr>
                <w:rFonts w:ascii="Verdana" w:eastAsia="Calibri" w:hAnsi="Verdana" w:cs="Arial"/>
                <w:sz w:val="19"/>
                <w:szCs w:val="19"/>
              </w:rPr>
            </w:pPr>
            <w:r w:rsidRPr="00FB1AB4">
              <w:rPr>
                <w:rFonts w:ascii="Verdana" w:eastAsia="Calibri" w:hAnsi="Verdana" w:cs="Arial"/>
                <w:sz w:val="19"/>
                <w:szCs w:val="19"/>
              </w:rPr>
              <w:t>saugoti paslaptyje Užsakovo patikėtą man konfidencialią informaciją, asmens duomenis ir kitus duomenis, kurie man gali tapti žinomi teikiant paslaugas pagal Sutartį, tvarkyti ir saugoti juos taip, kad tretieji asmenys neturėtų galimybės su jais susipažinti ar pasinaudoti, nenaudoti jų kituose projektuose ir (arba) kitose veiklose. Šis įsipareigojimas negalioja tada, kai būsiu įpareigotas (-a) Užsakovo patikėtą man konfidencialią informaciją ir asmens duomenis atskleisti pagal Lietuvos Respublikos įstatymus ar kitus teisės aktus;</w:t>
            </w:r>
          </w:p>
          <w:p w14:paraId="14B002E4" w14:textId="77777777" w:rsidR="00D45B12" w:rsidRPr="00FB1AB4" w:rsidRDefault="00D45B12" w:rsidP="00D45B12">
            <w:pPr>
              <w:widowControl w:val="0"/>
              <w:numPr>
                <w:ilvl w:val="1"/>
                <w:numId w:val="45"/>
              </w:numPr>
              <w:tabs>
                <w:tab w:val="left" w:pos="840"/>
              </w:tabs>
              <w:spacing w:after="0" w:line="240" w:lineRule="auto"/>
              <w:ind w:firstLine="426"/>
              <w:jc w:val="both"/>
              <w:rPr>
                <w:rFonts w:ascii="Verdana" w:eastAsia="Calibri" w:hAnsi="Verdana" w:cs="Arial"/>
                <w:sz w:val="19"/>
                <w:szCs w:val="19"/>
              </w:rPr>
            </w:pPr>
            <w:r w:rsidRPr="00FB1AB4">
              <w:rPr>
                <w:rFonts w:ascii="Verdana" w:eastAsia="Calibri" w:hAnsi="Verdana" w:cs="Arial"/>
                <w:sz w:val="19"/>
                <w:szCs w:val="19"/>
              </w:rPr>
              <w:t xml:space="preserve">saugoti paslaptyje Užsakovo man patikėtą konfidencialią informaciją, asmens duomenis ir kitus duomenis visą laikotarpį, kuriuo esu pasitelktas teikti paslaugas Užsakovui pagal Sutartį, taip pat ir perėjus dirbti į kitas pareigas ar kitu teisiniu statusu pradėjus veikti pas Teikėją, ir pasibaigus darbo ir (arba) kitiems teisiniams santykiams su Teikėju; </w:t>
            </w:r>
          </w:p>
          <w:p w14:paraId="3F6BB30E" w14:textId="77777777" w:rsidR="00D45B12" w:rsidRPr="00FB1AB4" w:rsidRDefault="00D45B12" w:rsidP="00D45B12">
            <w:pPr>
              <w:widowControl w:val="0"/>
              <w:numPr>
                <w:ilvl w:val="1"/>
                <w:numId w:val="45"/>
              </w:numPr>
              <w:tabs>
                <w:tab w:val="left" w:pos="835"/>
              </w:tabs>
              <w:spacing w:after="0" w:line="240" w:lineRule="auto"/>
              <w:ind w:firstLine="420"/>
              <w:jc w:val="both"/>
              <w:rPr>
                <w:rFonts w:ascii="Verdana" w:eastAsia="Calibri" w:hAnsi="Verdana" w:cs="Arial"/>
                <w:sz w:val="19"/>
                <w:szCs w:val="19"/>
              </w:rPr>
            </w:pPr>
            <w:r w:rsidRPr="00FB1AB4">
              <w:rPr>
                <w:rFonts w:ascii="Verdana" w:eastAsia="Calibri" w:hAnsi="Verdana" w:cs="Arial"/>
                <w:sz w:val="19"/>
                <w:szCs w:val="19"/>
              </w:rPr>
              <w:t xml:space="preserve">susipažinti su konfidencialia informacija ir (arba) asmens duomenimis, vadovaujantis principu „būtina žinoti“, neatskleisti, neperduoti ir nesuteikti kitokios galimybės bet kokia forma susipažinti su konfidencialia informacija ir (arba) asmens duomenimis tokios teisės neturintiems asmenims tiek Teikėjo viduje, tiek už jo ribų; </w:t>
            </w:r>
          </w:p>
          <w:p w14:paraId="21C0EBD7" w14:textId="77777777" w:rsidR="00D45B12" w:rsidRPr="00FB1AB4" w:rsidRDefault="00D45B12" w:rsidP="00D45B12">
            <w:pPr>
              <w:widowControl w:val="0"/>
              <w:numPr>
                <w:ilvl w:val="1"/>
                <w:numId w:val="45"/>
              </w:numPr>
              <w:tabs>
                <w:tab w:val="left" w:pos="876"/>
              </w:tabs>
              <w:spacing w:after="0" w:line="240" w:lineRule="auto"/>
              <w:ind w:firstLine="420"/>
              <w:jc w:val="both"/>
              <w:rPr>
                <w:rFonts w:ascii="Verdana" w:eastAsia="Calibri" w:hAnsi="Verdana" w:cs="Arial"/>
                <w:sz w:val="19"/>
                <w:szCs w:val="19"/>
              </w:rPr>
            </w:pPr>
            <w:r w:rsidRPr="00FB1AB4">
              <w:rPr>
                <w:rFonts w:ascii="Verdana" w:eastAsia="Calibri" w:hAnsi="Verdana" w:cs="Arial"/>
                <w:sz w:val="19"/>
                <w:szCs w:val="19"/>
              </w:rPr>
              <w:t>tvarkyti ir naudoti konfidencialią informaciją ir (arba) asmens duomenis tik Sutarties įsipareigojimų vykdymo tikslais, Užsakovo nustatytais, teisės aktuose nustatytais tikslais ir (arba) tvarka ir tik tada bei tik tiek, kiek tai būtina man pavestoms funkcijoms, pareigoms ar užduotims atlikti;</w:t>
            </w:r>
          </w:p>
          <w:p w14:paraId="01246316" w14:textId="77777777" w:rsidR="00D45B12" w:rsidRPr="00FB1AB4" w:rsidRDefault="00D45B12" w:rsidP="00D45B12">
            <w:pPr>
              <w:widowControl w:val="0"/>
              <w:numPr>
                <w:ilvl w:val="1"/>
                <w:numId w:val="45"/>
              </w:numPr>
              <w:tabs>
                <w:tab w:val="left" w:pos="844"/>
              </w:tabs>
              <w:spacing w:after="0" w:line="240" w:lineRule="auto"/>
              <w:ind w:firstLine="420"/>
              <w:jc w:val="both"/>
              <w:rPr>
                <w:rFonts w:ascii="Verdana" w:eastAsia="Calibri" w:hAnsi="Verdana" w:cs="Arial"/>
                <w:sz w:val="19"/>
                <w:szCs w:val="19"/>
              </w:rPr>
            </w:pPr>
            <w:r w:rsidRPr="00FB1AB4">
              <w:rPr>
                <w:rFonts w:ascii="Verdana" w:eastAsia="Calibri" w:hAnsi="Verdana" w:cs="Arial"/>
                <w:sz w:val="19"/>
                <w:szCs w:val="19"/>
              </w:rPr>
              <w:t>nekopijuoti, nefotografuoti arba kitu būdu nedauginti konfidencialios informacijos ir (arba) asmens duomenų, jeigu tai nėra būtina man pavestoms funkcijoms, užduotims ar pareigoms atlikti;</w:t>
            </w:r>
          </w:p>
          <w:p w14:paraId="6BF9FD82" w14:textId="77777777" w:rsidR="00D45B12" w:rsidRPr="00FB1AB4" w:rsidRDefault="00D45B12" w:rsidP="00D45B12">
            <w:pPr>
              <w:widowControl w:val="0"/>
              <w:numPr>
                <w:ilvl w:val="1"/>
                <w:numId w:val="45"/>
              </w:numPr>
              <w:tabs>
                <w:tab w:val="left" w:pos="844"/>
              </w:tabs>
              <w:spacing w:after="0" w:line="240" w:lineRule="auto"/>
              <w:ind w:firstLine="420"/>
              <w:jc w:val="both"/>
              <w:rPr>
                <w:rFonts w:ascii="Verdana" w:eastAsia="Calibri" w:hAnsi="Verdana" w:cs="Arial"/>
                <w:sz w:val="19"/>
                <w:szCs w:val="19"/>
              </w:rPr>
            </w:pPr>
            <w:r w:rsidRPr="00FB1AB4">
              <w:rPr>
                <w:rFonts w:ascii="Verdana" w:eastAsia="Calibri" w:hAnsi="Verdana" w:cs="Arial"/>
                <w:color w:val="000000"/>
                <w:sz w:val="19"/>
                <w:szCs w:val="19"/>
              </w:rPr>
              <w:t>siekti užkirsti kelią atsitiktiniam ar neteisėtam konfidencialios informacijos ir (arba) asmens duomenų sunaikinimui, pakeitimui, atskleidimui, taip pat bet kokiam kitam neteisėtam konfidencialios informacijos ir (arba) asmens duomenų tvarkymui;</w:t>
            </w:r>
          </w:p>
          <w:p w14:paraId="707F5F1C" w14:textId="77777777" w:rsidR="00D45B12" w:rsidRPr="00FB1AB4" w:rsidRDefault="00D45B12" w:rsidP="00D45B12">
            <w:pPr>
              <w:widowControl w:val="0"/>
              <w:numPr>
                <w:ilvl w:val="1"/>
                <w:numId w:val="45"/>
              </w:numPr>
              <w:tabs>
                <w:tab w:val="left" w:pos="844"/>
              </w:tabs>
              <w:spacing w:after="0" w:line="240" w:lineRule="auto"/>
              <w:ind w:firstLine="420"/>
              <w:jc w:val="both"/>
              <w:rPr>
                <w:rFonts w:ascii="Verdana" w:eastAsia="Calibri" w:hAnsi="Verdana" w:cs="Arial"/>
                <w:sz w:val="19"/>
                <w:szCs w:val="19"/>
              </w:rPr>
            </w:pPr>
            <w:r w:rsidRPr="00FB1AB4">
              <w:rPr>
                <w:rFonts w:ascii="Verdana" w:eastAsia="Calibri" w:hAnsi="Verdana" w:cs="Arial"/>
                <w:sz w:val="19"/>
                <w:szCs w:val="19"/>
              </w:rPr>
              <w:lastRenderedPageBreak/>
              <w:t xml:space="preserve">laikytis </w:t>
            </w:r>
            <w:hyperlink r:id="rId15" w:history="1">
              <w:r w:rsidRPr="00FB1AB4">
                <w:rPr>
                  <w:rFonts w:ascii="Verdana" w:eastAsia="Calibri" w:hAnsi="Verdana" w:cs="Arial"/>
                  <w:color w:val="0000FF"/>
                  <w:sz w:val="19"/>
                  <w:szCs w:val="19"/>
                  <w:u w:val="single"/>
                </w:rPr>
                <w:t>2016 m. balandžio 27 d. Europos Parlamento ir Tarybos reglamento (ES) 2016/679 dėl fizinių asmenų apsaugos tvarkant asmens duomenis ir dėl laisvo tokių duomenų judėjimo ir kuriuo panaikinama Direktyva 95/46/EB</w:t>
              </w:r>
            </w:hyperlink>
            <w:r w:rsidRPr="00FB1AB4">
              <w:rPr>
                <w:rFonts w:ascii="Verdana" w:eastAsia="Calibri" w:hAnsi="Verdana" w:cs="Arial"/>
                <w:sz w:val="19"/>
                <w:szCs w:val="19"/>
              </w:rPr>
              <w:t xml:space="preserve">, </w:t>
            </w:r>
            <w:hyperlink r:id="rId16" w:history="1">
              <w:r w:rsidRPr="00FB1AB4">
                <w:rPr>
                  <w:rFonts w:ascii="Verdana" w:eastAsia="Calibri" w:hAnsi="Verdana" w:cs="Arial"/>
                  <w:color w:val="0000FF"/>
                  <w:sz w:val="19"/>
                  <w:szCs w:val="19"/>
                  <w:u w:val="single"/>
                </w:rPr>
                <w:t>Lietuvos Respublikos asmens duomenų teisinės apsaugos įstatymo</w:t>
              </w:r>
            </w:hyperlink>
            <w:r w:rsidRPr="00FB1AB4">
              <w:rPr>
                <w:rFonts w:ascii="Verdana" w:eastAsia="Calibri" w:hAnsi="Verdana" w:cs="Arial"/>
                <w:sz w:val="19"/>
                <w:szCs w:val="19"/>
              </w:rPr>
              <w:t xml:space="preserve">, </w:t>
            </w:r>
            <w:hyperlink r:id="rId17" w:history="1">
              <w:r w:rsidRPr="00FB1AB4">
                <w:rPr>
                  <w:rFonts w:ascii="Verdana" w:eastAsia="Calibri" w:hAnsi="Verdana" w:cs="Arial"/>
                  <w:color w:val="0000FF"/>
                  <w:sz w:val="19"/>
                  <w:szCs w:val="19"/>
                  <w:u w:val="single"/>
                </w:rPr>
                <w:t>Lietuvos Respublikos Lietuvos banko įstatymo</w:t>
              </w:r>
            </w:hyperlink>
            <w:r w:rsidRPr="00FB1AB4">
              <w:rPr>
                <w:rFonts w:ascii="Verdana" w:eastAsia="Calibri" w:hAnsi="Verdana" w:cs="Arial"/>
                <w:sz w:val="19"/>
                <w:szCs w:val="19"/>
              </w:rPr>
              <w:t xml:space="preserve">, </w:t>
            </w:r>
            <w:hyperlink r:id="rId18" w:history="1">
              <w:r w:rsidRPr="00FB1AB4">
                <w:rPr>
                  <w:rFonts w:ascii="Verdana" w:eastAsia="Calibri" w:hAnsi="Verdana" w:cs="Arial"/>
                  <w:color w:val="0000FF"/>
                  <w:sz w:val="19"/>
                  <w:szCs w:val="19"/>
                  <w:u w:val="single"/>
                </w:rPr>
                <w:t>Lietuvos Respublikos valstybės informacinių išteklių valdymo įstatymo</w:t>
              </w:r>
            </w:hyperlink>
            <w:r w:rsidRPr="00FB1AB4">
              <w:rPr>
                <w:rFonts w:ascii="Verdana" w:eastAsia="Calibri" w:hAnsi="Verdana" w:cs="Arial"/>
                <w:sz w:val="19"/>
                <w:szCs w:val="19"/>
              </w:rPr>
              <w:t xml:space="preserve">, </w:t>
            </w:r>
            <w:hyperlink r:id="rId19" w:history="1">
              <w:r w:rsidRPr="00FB1AB4">
                <w:rPr>
                  <w:rFonts w:ascii="Verdana" w:eastAsia="Calibri" w:hAnsi="Verdana" w:cs="Arial"/>
                  <w:color w:val="0000FF"/>
                  <w:sz w:val="19"/>
                  <w:szCs w:val="19"/>
                  <w:u w:val="single"/>
                </w:rPr>
                <w:t>Lietuvos Respublikos kibernetinio saugumo įstatymo</w:t>
              </w:r>
            </w:hyperlink>
            <w:r w:rsidRPr="00FB1AB4">
              <w:rPr>
                <w:rFonts w:ascii="Verdana" w:eastAsia="Calibri" w:hAnsi="Verdana" w:cs="Arial"/>
                <w:sz w:val="19"/>
                <w:szCs w:val="19"/>
              </w:rPr>
              <w:t xml:space="preserve">, </w:t>
            </w:r>
            <w:hyperlink r:id="rId20" w:history="1">
              <w:r w:rsidRPr="00FB1AB4">
                <w:rPr>
                  <w:rFonts w:ascii="Verdana" w:eastAsia="Calibri" w:hAnsi="Verdana" w:cs="Arial"/>
                  <w:color w:val="0000FF"/>
                  <w:sz w:val="19"/>
                  <w:szCs w:val="19"/>
                  <w:u w:val="single"/>
                </w:rPr>
                <w:t>Lietuvos banko bendrųjų asmens duomenų tvarkymo nuostatų, patvirtintų Lietuvos banko valdybos pirmininko 2018 m. liepos 20 d. įsakymu Nr. V 2018/(1.7.E-260603)-02-113</w:t>
              </w:r>
            </w:hyperlink>
            <w:r w:rsidRPr="00FB1AB4">
              <w:rPr>
                <w:rFonts w:ascii="Verdana" w:eastAsia="Calibri" w:hAnsi="Verdana" w:cs="Arial"/>
                <w:sz w:val="19"/>
                <w:szCs w:val="19"/>
              </w:rPr>
              <w:t>, (toliau – Nuostatai) bei kitų konfidencialios informacijos ir (arba) asmens duomenų saugumą bei tvarkymą reglamentuojančių ES ir Lietuvos Respublikos teisės aktų, įskaitant Užsakovo vidaus teisės aktus (jei taikoma), reikalavimų;</w:t>
            </w:r>
          </w:p>
          <w:p w14:paraId="6170965A" w14:textId="77777777" w:rsidR="00D45B12" w:rsidRPr="00FB1AB4" w:rsidRDefault="00D45B12" w:rsidP="00D45B12">
            <w:pPr>
              <w:widowControl w:val="0"/>
              <w:numPr>
                <w:ilvl w:val="1"/>
                <w:numId w:val="45"/>
              </w:numPr>
              <w:shd w:val="clear" w:color="auto" w:fill="FFFFFF"/>
              <w:tabs>
                <w:tab w:val="left" w:pos="840"/>
              </w:tabs>
              <w:spacing w:after="0" w:line="240" w:lineRule="auto"/>
              <w:ind w:firstLine="426"/>
              <w:jc w:val="both"/>
              <w:rPr>
                <w:rFonts w:ascii="Verdana" w:eastAsia="Calibri" w:hAnsi="Verdana" w:cs="Arial"/>
                <w:sz w:val="19"/>
                <w:szCs w:val="19"/>
              </w:rPr>
            </w:pPr>
            <w:r w:rsidRPr="00FB1AB4">
              <w:rPr>
                <w:rFonts w:ascii="Verdana" w:eastAsia="Calibri" w:hAnsi="Verdana" w:cs="Arial"/>
                <w:sz w:val="19"/>
                <w:szCs w:val="19"/>
              </w:rPr>
              <w:t xml:space="preserve"> apie bet kokią situaciją, kuri gali kelti ar sukėlė grėsmę konfidencialios informacijos ir (arba) asmens duomenų saugumui, jų tvarkymui, nedelsiant pranešti Užsakovui.</w:t>
            </w:r>
          </w:p>
          <w:p w14:paraId="3744EB2A" w14:textId="77777777" w:rsidR="00D45B12" w:rsidRPr="00FB1AB4" w:rsidRDefault="00D45B12" w:rsidP="00D45B12">
            <w:pPr>
              <w:widowControl w:val="0"/>
              <w:numPr>
                <w:ilvl w:val="0"/>
                <w:numId w:val="45"/>
              </w:numPr>
              <w:tabs>
                <w:tab w:val="left" w:pos="733"/>
              </w:tabs>
              <w:spacing w:after="0" w:line="240" w:lineRule="auto"/>
              <w:ind w:firstLine="420"/>
              <w:jc w:val="both"/>
              <w:rPr>
                <w:rFonts w:ascii="Verdana" w:eastAsia="Calibri" w:hAnsi="Verdana" w:cs="Arial"/>
                <w:b/>
                <w:sz w:val="19"/>
                <w:szCs w:val="19"/>
              </w:rPr>
            </w:pPr>
            <w:r w:rsidRPr="00FB1AB4">
              <w:rPr>
                <w:rFonts w:ascii="Verdana" w:eastAsia="Calibri" w:hAnsi="Verdana" w:cs="Arial"/>
                <w:b/>
                <w:sz w:val="19"/>
                <w:szCs w:val="19"/>
              </w:rPr>
              <w:t>Patvirtinu, kad:</w:t>
            </w:r>
          </w:p>
          <w:p w14:paraId="69FE7662" w14:textId="77777777" w:rsidR="00D45B12" w:rsidRPr="00FB1AB4" w:rsidRDefault="00D45B12" w:rsidP="00D45B12">
            <w:pPr>
              <w:widowControl w:val="0"/>
              <w:numPr>
                <w:ilvl w:val="1"/>
                <w:numId w:val="45"/>
              </w:numPr>
              <w:tabs>
                <w:tab w:val="left" w:pos="840"/>
              </w:tabs>
              <w:spacing w:after="0" w:line="240" w:lineRule="auto"/>
              <w:ind w:firstLine="420"/>
              <w:jc w:val="both"/>
              <w:rPr>
                <w:rFonts w:ascii="Verdana" w:eastAsia="Calibri" w:hAnsi="Verdana" w:cs="Arial"/>
                <w:sz w:val="19"/>
                <w:szCs w:val="19"/>
              </w:rPr>
            </w:pPr>
            <w:r w:rsidRPr="00FB1AB4">
              <w:rPr>
                <w:rFonts w:ascii="Verdana" w:eastAsia="Calibri" w:hAnsi="Verdana" w:cs="Arial"/>
                <w:sz w:val="19"/>
                <w:szCs w:val="19"/>
              </w:rPr>
              <w:t>esu susipažinęs (-usi) su Sutartyje nurodytais ES ir Lietuvos Respublikos teisės aktais, taip pat Užsakovo vidaus teisės aktais (jei taikoma), reglamentuojančiais konfidencialios informacijos ir (arba) asmens duomenų saugumo ir tvarkymo reikalavimus;</w:t>
            </w:r>
          </w:p>
          <w:p w14:paraId="62107C6B" w14:textId="77777777" w:rsidR="00D45B12" w:rsidRPr="00FB1AB4" w:rsidRDefault="00D45B12" w:rsidP="00D45B12">
            <w:pPr>
              <w:widowControl w:val="0"/>
              <w:numPr>
                <w:ilvl w:val="1"/>
                <w:numId w:val="45"/>
              </w:numPr>
              <w:tabs>
                <w:tab w:val="left" w:pos="840"/>
              </w:tabs>
              <w:spacing w:after="0" w:line="240" w:lineRule="auto"/>
              <w:ind w:firstLine="420"/>
              <w:jc w:val="both"/>
              <w:rPr>
                <w:rFonts w:ascii="Verdana" w:eastAsia="Calibri" w:hAnsi="Verdana" w:cs="Arial"/>
                <w:sz w:val="19"/>
                <w:szCs w:val="19"/>
              </w:rPr>
            </w:pPr>
            <w:r w:rsidRPr="00FB1AB4">
              <w:rPr>
                <w:rFonts w:ascii="Verdana" w:eastAsia="Calibri" w:hAnsi="Verdana" w:cs="Arial"/>
                <w:sz w:val="19"/>
                <w:szCs w:val="19"/>
              </w:rPr>
              <w:t>suprantu, kad turėsiu atsakyti Lietuvos Respublikos įstatymų ir kitų teisės aktų nustatyta tvarka, jei dėl mano veiksmų dėl Įsipareigojimo nevykdymo arba netinkamo vykdymo Užsakovui bus padaryta žalos ar bus patirta nuostolių, ar kils atsakomybė už konfidencialios informacijos ir (arba) asmens duomenų atskleidimą. Pažeidęs (-usi) Įsipareigojimą, turėsiu atlyginti padarytą žalą, nuostolius galiojančių teisės aktų nustatyta tvarka.</w:t>
            </w:r>
          </w:p>
          <w:p w14:paraId="2D820783" w14:textId="77777777" w:rsidR="00D45B12" w:rsidRPr="00FB1AB4" w:rsidRDefault="00D45B12" w:rsidP="00D45B12">
            <w:pPr>
              <w:widowControl w:val="0"/>
              <w:shd w:val="clear" w:color="auto" w:fill="FFFFFF"/>
              <w:tabs>
                <w:tab w:val="left" w:pos="158"/>
                <w:tab w:val="left" w:pos="840"/>
                <w:tab w:val="left" w:pos="1080"/>
                <w:tab w:val="left" w:pos="1701"/>
              </w:tabs>
              <w:suppressAutoHyphens/>
              <w:spacing w:after="0" w:line="240" w:lineRule="auto"/>
              <w:ind w:left="426"/>
              <w:jc w:val="both"/>
              <w:rPr>
                <w:rFonts w:ascii="Verdana" w:eastAsia="Calibri" w:hAnsi="Verdana" w:cs="Arial"/>
                <w:b/>
                <w:bCs/>
                <w:sz w:val="19"/>
                <w:szCs w:val="19"/>
                <w:lang w:bidi="hi-IN"/>
              </w:rPr>
            </w:pPr>
          </w:p>
          <w:p w14:paraId="706702FB" w14:textId="77777777" w:rsidR="00D45B12" w:rsidRPr="00FB1AB4" w:rsidRDefault="00D45B12" w:rsidP="00D45B12">
            <w:pPr>
              <w:widowControl w:val="0"/>
              <w:shd w:val="clear" w:color="auto" w:fill="FFFFFF"/>
              <w:tabs>
                <w:tab w:val="left" w:pos="426"/>
                <w:tab w:val="left" w:pos="840"/>
                <w:tab w:val="left" w:pos="1080"/>
                <w:tab w:val="left" w:pos="1701"/>
              </w:tabs>
              <w:suppressAutoHyphens/>
              <w:spacing w:after="0" w:line="240" w:lineRule="auto"/>
              <w:jc w:val="both"/>
              <w:rPr>
                <w:rFonts w:ascii="Verdana" w:eastAsia="Calibri" w:hAnsi="Verdana" w:cs="Arial"/>
                <w:b/>
                <w:bCs/>
                <w:sz w:val="19"/>
                <w:szCs w:val="19"/>
                <w:lang w:bidi="hi-IN"/>
              </w:rPr>
            </w:pPr>
            <w:r w:rsidRPr="00FB1AB4">
              <w:rPr>
                <w:rFonts w:ascii="Verdana" w:eastAsia="Calibri" w:hAnsi="Verdana" w:cs="Arial"/>
                <w:b/>
                <w:bCs/>
                <w:sz w:val="19"/>
                <w:szCs w:val="19"/>
                <w:lang w:bidi="hi-IN"/>
              </w:rPr>
              <w:tab/>
              <w:t xml:space="preserve">Įsipareigojimas galioja neterminuotai, nepriklausomai nuo Sutarties galiojimo termino, mano einamų pareigų, vykdomų užduočių ir (arba) jų pabaigos. </w:t>
            </w:r>
          </w:p>
          <w:p w14:paraId="3AEA4195" w14:textId="77777777" w:rsidR="00D45B12" w:rsidRPr="00FB1AB4" w:rsidRDefault="00D45B12" w:rsidP="00D45B12">
            <w:pPr>
              <w:widowControl w:val="0"/>
              <w:shd w:val="clear" w:color="auto" w:fill="FFFFFF"/>
              <w:tabs>
                <w:tab w:val="left" w:pos="158"/>
                <w:tab w:val="left" w:pos="840"/>
                <w:tab w:val="left" w:pos="1080"/>
                <w:tab w:val="left" w:pos="1701"/>
              </w:tabs>
              <w:suppressAutoHyphens/>
              <w:spacing w:after="0" w:line="240" w:lineRule="auto"/>
              <w:ind w:left="420"/>
              <w:jc w:val="both"/>
              <w:rPr>
                <w:rFonts w:ascii="Verdana" w:eastAsia="Calibri" w:hAnsi="Verdana" w:cs="Arial"/>
                <w:sz w:val="19"/>
                <w:szCs w:val="19"/>
                <w:lang w:bidi="hi-IN"/>
              </w:rPr>
            </w:pPr>
          </w:p>
          <w:p w14:paraId="47E2C845" w14:textId="77777777" w:rsidR="00D45B12" w:rsidRPr="00FB1AB4" w:rsidRDefault="00D45B12" w:rsidP="00D45B12">
            <w:pPr>
              <w:widowControl w:val="0"/>
              <w:shd w:val="clear" w:color="auto" w:fill="FFFFFF"/>
              <w:tabs>
                <w:tab w:val="left" w:pos="158"/>
                <w:tab w:val="left" w:pos="840"/>
                <w:tab w:val="left" w:pos="1080"/>
                <w:tab w:val="left" w:pos="1701"/>
              </w:tabs>
              <w:suppressAutoHyphens/>
              <w:spacing w:after="0" w:line="240" w:lineRule="auto"/>
              <w:ind w:left="420"/>
              <w:jc w:val="both"/>
              <w:rPr>
                <w:rFonts w:ascii="Verdana" w:eastAsia="Calibri" w:hAnsi="Verdana" w:cs="Arial"/>
                <w:sz w:val="19"/>
                <w:szCs w:val="19"/>
                <w:lang w:bidi="hi-IN"/>
              </w:rPr>
            </w:pPr>
          </w:p>
          <w:p w14:paraId="6229E26B" w14:textId="77777777" w:rsidR="00D45B12" w:rsidRPr="00FB1AB4" w:rsidRDefault="00D45B12" w:rsidP="00D45B12">
            <w:pPr>
              <w:shd w:val="clear" w:color="auto" w:fill="FFFFFF"/>
              <w:tabs>
                <w:tab w:val="left" w:pos="1080"/>
                <w:tab w:val="left" w:pos="1298"/>
              </w:tabs>
              <w:ind w:firstLine="567"/>
              <w:jc w:val="both"/>
              <w:rPr>
                <w:rFonts w:ascii="Verdana" w:eastAsia="Calibri" w:hAnsi="Verdana" w:cs="Times New Roman"/>
                <w:color w:val="00000A"/>
                <w:sz w:val="19"/>
                <w:szCs w:val="19"/>
                <w:lang w:eastAsia="lt-LT"/>
              </w:rPr>
            </w:pPr>
          </w:p>
          <w:p w14:paraId="7BE01D86" w14:textId="77777777" w:rsidR="00D45B12" w:rsidRPr="00FB1AB4" w:rsidRDefault="00D45B12" w:rsidP="00D45B12">
            <w:pPr>
              <w:tabs>
                <w:tab w:val="left" w:pos="1298"/>
              </w:tabs>
              <w:rPr>
                <w:rFonts w:ascii="Verdana" w:eastAsia="Calibri" w:hAnsi="Verdana" w:cs="Times New Roman"/>
                <w:color w:val="00000A"/>
                <w:sz w:val="19"/>
                <w:szCs w:val="19"/>
              </w:rPr>
            </w:pPr>
            <w:r w:rsidRPr="00FB1AB4">
              <w:rPr>
                <w:rFonts w:ascii="Verdana" w:eastAsia="Calibri" w:hAnsi="Verdana" w:cs="Times New Roman"/>
                <w:color w:val="00000A"/>
                <w:sz w:val="19"/>
                <w:szCs w:val="19"/>
              </w:rPr>
              <w:t>_______________________________________________________________________</w:t>
            </w:r>
          </w:p>
          <w:p w14:paraId="5FD9AB25" w14:textId="77777777" w:rsidR="00D45B12" w:rsidRPr="00FB1AB4" w:rsidRDefault="00D45B12" w:rsidP="00D45B12">
            <w:pPr>
              <w:tabs>
                <w:tab w:val="left" w:pos="1298"/>
              </w:tabs>
              <w:jc w:val="center"/>
              <w:rPr>
                <w:rFonts w:ascii="Verdana" w:eastAsia="Calibri" w:hAnsi="Verdana" w:cs="Times New Roman"/>
                <w:color w:val="00000A"/>
                <w:sz w:val="19"/>
                <w:szCs w:val="19"/>
              </w:rPr>
            </w:pPr>
            <w:r w:rsidRPr="00FB1AB4">
              <w:rPr>
                <w:rFonts w:ascii="Verdana" w:eastAsia="Calibri" w:hAnsi="Verdana" w:cs="Times New Roman"/>
                <w:color w:val="00000A"/>
                <w:sz w:val="19"/>
                <w:szCs w:val="19"/>
              </w:rPr>
              <w:t>(darbovietė, pareigos, Vardas Pavardė, parašas)</w:t>
            </w:r>
          </w:p>
          <w:p w14:paraId="3C8781E2" w14:textId="77777777" w:rsidR="00D45B12" w:rsidRPr="00FB1AB4" w:rsidRDefault="00D45B12" w:rsidP="00D45B12">
            <w:pPr>
              <w:rPr>
                <w:rFonts w:ascii="Verdana" w:eastAsia="Calibri" w:hAnsi="Verdana" w:cs="Times New Roman"/>
                <w:strike/>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45B12" w:rsidRPr="00FB1AB4" w14:paraId="61F90A84" w14:textId="77777777" w:rsidTr="00A3112D">
              <w:tc>
                <w:tcPr>
                  <w:tcW w:w="4981" w:type="dxa"/>
                </w:tcPr>
                <w:p w14:paraId="358E93F8" w14:textId="77777777" w:rsidR="00D45B12" w:rsidRPr="00FB1AB4" w:rsidRDefault="00D45B12" w:rsidP="00D45B12">
                  <w:pPr>
                    <w:rPr>
                      <w:rFonts w:ascii="Verdana" w:hAnsi="Verdana"/>
                      <w:sz w:val="19"/>
                      <w:szCs w:val="19"/>
                    </w:rPr>
                  </w:pPr>
                  <w:r w:rsidRPr="00FB1AB4">
                    <w:rPr>
                      <w:rFonts w:ascii="Verdana" w:hAnsi="Verdana"/>
                      <w:sz w:val="19"/>
                      <w:szCs w:val="19"/>
                    </w:rPr>
                    <w:t>UŽSAKOVAS</w:t>
                  </w:r>
                </w:p>
              </w:tc>
              <w:tc>
                <w:tcPr>
                  <w:tcW w:w="4981" w:type="dxa"/>
                </w:tcPr>
                <w:p w14:paraId="39CF54E8" w14:textId="77777777" w:rsidR="00D45B12" w:rsidRPr="00FB1AB4" w:rsidRDefault="00D45B12" w:rsidP="00D45B12">
                  <w:pPr>
                    <w:rPr>
                      <w:rFonts w:ascii="Verdana" w:hAnsi="Verdana"/>
                      <w:sz w:val="19"/>
                      <w:szCs w:val="19"/>
                    </w:rPr>
                  </w:pPr>
                  <w:r w:rsidRPr="00FB1AB4">
                    <w:rPr>
                      <w:rFonts w:ascii="Verdana" w:hAnsi="Verdana"/>
                      <w:sz w:val="19"/>
                      <w:szCs w:val="19"/>
                    </w:rPr>
                    <w:t>TEIKĖJAS</w:t>
                  </w:r>
                </w:p>
              </w:tc>
            </w:tr>
            <w:tr w:rsidR="00D45B12" w:rsidRPr="00FB1AB4" w14:paraId="67596E55" w14:textId="77777777" w:rsidTr="00A3112D">
              <w:tc>
                <w:tcPr>
                  <w:tcW w:w="4981" w:type="dxa"/>
                </w:tcPr>
                <w:p w14:paraId="2A1559AC" w14:textId="77777777" w:rsidR="00D45B12" w:rsidRPr="00FB1AB4" w:rsidRDefault="00D45B12" w:rsidP="00D45B12">
                  <w:pPr>
                    <w:rPr>
                      <w:rFonts w:ascii="Verdana" w:hAnsi="Verdana"/>
                      <w:sz w:val="19"/>
                      <w:szCs w:val="19"/>
                    </w:rPr>
                  </w:pPr>
                  <w:r w:rsidRPr="00FB1AB4">
                    <w:rPr>
                      <w:rFonts w:ascii="Verdana" w:hAnsi="Verdana"/>
                      <w:sz w:val="19"/>
                      <w:szCs w:val="19"/>
                    </w:rPr>
                    <w:t>Lietuvos bankas</w:t>
                  </w:r>
                </w:p>
              </w:tc>
              <w:tc>
                <w:tcPr>
                  <w:tcW w:w="4981" w:type="dxa"/>
                </w:tcPr>
                <w:p w14:paraId="101DEEA8" w14:textId="77777777" w:rsidR="00D45B12" w:rsidRPr="00FB1AB4" w:rsidRDefault="00D45B12" w:rsidP="00D45B12">
                  <w:pPr>
                    <w:rPr>
                      <w:rFonts w:ascii="Verdana" w:hAnsi="Verdana"/>
                      <w:sz w:val="19"/>
                      <w:szCs w:val="19"/>
                    </w:rPr>
                  </w:pPr>
                </w:p>
              </w:tc>
            </w:tr>
            <w:tr w:rsidR="00D45B12" w:rsidRPr="00FB1AB4" w14:paraId="24731CB2" w14:textId="77777777" w:rsidTr="00A3112D">
              <w:tc>
                <w:tcPr>
                  <w:tcW w:w="4981" w:type="dxa"/>
                </w:tcPr>
                <w:p w14:paraId="6CEAA1C5" w14:textId="77777777" w:rsidR="00D45B12" w:rsidRPr="00FB1AB4" w:rsidRDefault="00D45B12" w:rsidP="00D45B12">
                  <w:pPr>
                    <w:rPr>
                      <w:rFonts w:ascii="Verdana" w:hAnsi="Verdana"/>
                      <w:sz w:val="19"/>
                      <w:szCs w:val="19"/>
                    </w:rPr>
                  </w:pPr>
                  <w:r w:rsidRPr="00FB1AB4">
                    <w:rPr>
                      <w:rFonts w:ascii="Verdana" w:hAnsi="Verdana"/>
                      <w:sz w:val="19"/>
                      <w:szCs w:val="19"/>
                    </w:rPr>
                    <w:t>pareigos</w:t>
                  </w:r>
                </w:p>
              </w:tc>
              <w:tc>
                <w:tcPr>
                  <w:tcW w:w="4981" w:type="dxa"/>
                </w:tcPr>
                <w:p w14:paraId="004CFC2E" w14:textId="77777777" w:rsidR="00D45B12" w:rsidRPr="00FB1AB4" w:rsidRDefault="00D45B12" w:rsidP="00D45B12">
                  <w:pPr>
                    <w:rPr>
                      <w:rFonts w:ascii="Verdana" w:hAnsi="Verdana"/>
                      <w:sz w:val="19"/>
                      <w:szCs w:val="19"/>
                    </w:rPr>
                  </w:pPr>
                  <w:r w:rsidRPr="00FB1AB4">
                    <w:rPr>
                      <w:rFonts w:ascii="Verdana" w:hAnsi="Verdana"/>
                      <w:sz w:val="19"/>
                      <w:szCs w:val="19"/>
                    </w:rPr>
                    <w:t>pareigos</w:t>
                  </w:r>
                </w:p>
              </w:tc>
            </w:tr>
            <w:tr w:rsidR="00D45B12" w:rsidRPr="00FB1AB4" w14:paraId="12B8239F" w14:textId="77777777" w:rsidTr="00A3112D">
              <w:tc>
                <w:tcPr>
                  <w:tcW w:w="4981" w:type="dxa"/>
                </w:tcPr>
                <w:p w14:paraId="6F20A40A" w14:textId="77777777" w:rsidR="00D45B12" w:rsidRPr="00FB1AB4" w:rsidRDefault="00D45B12" w:rsidP="00D45B12">
                  <w:pPr>
                    <w:widowControl w:val="0"/>
                    <w:tabs>
                      <w:tab w:val="left" w:pos="426"/>
                      <w:tab w:val="left" w:pos="567"/>
                      <w:tab w:val="left" w:pos="709"/>
                      <w:tab w:val="left" w:pos="851"/>
                      <w:tab w:val="left" w:pos="992"/>
                      <w:tab w:val="left" w:pos="1134"/>
                    </w:tabs>
                    <w:rPr>
                      <w:rFonts w:ascii="Verdana" w:eastAsia="Times New Roman" w:hAnsi="Verdana"/>
                      <w:bCs/>
                      <w:caps/>
                      <w:sz w:val="19"/>
                      <w:szCs w:val="19"/>
                    </w:rPr>
                  </w:pPr>
                  <w:r w:rsidRPr="00FB1AB4">
                    <w:rPr>
                      <w:rFonts w:ascii="Verdana" w:hAnsi="Verdana"/>
                      <w:sz w:val="19"/>
                      <w:szCs w:val="19"/>
                    </w:rPr>
                    <w:t xml:space="preserve">Vardas Pavardė </w:t>
                  </w:r>
                </w:p>
                <w:p w14:paraId="524217E1" w14:textId="77777777" w:rsidR="00D45B12" w:rsidRPr="00FB1AB4" w:rsidRDefault="00D45B12" w:rsidP="00D45B12">
                  <w:pPr>
                    <w:rPr>
                      <w:rFonts w:ascii="Verdana" w:hAnsi="Verdana"/>
                      <w:sz w:val="19"/>
                      <w:szCs w:val="19"/>
                    </w:rPr>
                  </w:pPr>
                </w:p>
              </w:tc>
              <w:tc>
                <w:tcPr>
                  <w:tcW w:w="4981" w:type="dxa"/>
                </w:tcPr>
                <w:p w14:paraId="4C9B0381" w14:textId="77777777" w:rsidR="00D45B12" w:rsidRPr="00FB1AB4" w:rsidRDefault="00D45B12" w:rsidP="00D45B12">
                  <w:pPr>
                    <w:widowControl w:val="0"/>
                    <w:tabs>
                      <w:tab w:val="left" w:pos="426"/>
                      <w:tab w:val="left" w:pos="567"/>
                      <w:tab w:val="left" w:pos="709"/>
                      <w:tab w:val="left" w:pos="851"/>
                      <w:tab w:val="left" w:pos="992"/>
                      <w:tab w:val="left" w:pos="1134"/>
                    </w:tabs>
                    <w:rPr>
                      <w:rFonts w:ascii="Verdana" w:eastAsia="Times New Roman" w:hAnsi="Verdana"/>
                      <w:bCs/>
                      <w:caps/>
                      <w:sz w:val="19"/>
                      <w:szCs w:val="19"/>
                    </w:rPr>
                  </w:pPr>
                  <w:r w:rsidRPr="00FB1AB4">
                    <w:rPr>
                      <w:rFonts w:ascii="Verdana" w:hAnsi="Verdana"/>
                      <w:sz w:val="19"/>
                      <w:szCs w:val="19"/>
                    </w:rPr>
                    <w:t xml:space="preserve">Vardas Pavardė </w:t>
                  </w:r>
                </w:p>
                <w:p w14:paraId="71E253DC" w14:textId="77777777" w:rsidR="00D45B12" w:rsidRPr="00FB1AB4" w:rsidRDefault="00D45B12" w:rsidP="00D45B12">
                  <w:pPr>
                    <w:rPr>
                      <w:rFonts w:ascii="Verdana" w:hAnsi="Verdana"/>
                      <w:sz w:val="19"/>
                      <w:szCs w:val="19"/>
                    </w:rPr>
                  </w:pPr>
                </w:p>
              </w:tc>
            </w:tr>
            <w:tr w:rsidR="00D45B12" w:rsidRPr="00FB1AB4" w14:paraId="67A00D48" w14:textId="77777777" w:rsidTr="00A3112D">
              <w:tc>
                <w:tcPr>
                  <w:tcW w:w="4981" w:type="dxa"/>
                </w:tcPr>
                <w:p w14:paraId="3D3B589D" w14:textId="77777777" w:rsidR="00D45B12" w:rsidRPr="00FB1AB4" w:rsidRDefault="00D45B12" w:rsidP="00D45B12">
                  <w:pPr>
                    <w:rPr>
                      <w:rFonts w:ascii="Verdana" w:hAnsi="Verdana"/>
                      <w:sz w:val="19"/>
                      <w:szCs w:val="19"/>
                    </w:rPr>
                  </w:pPr>
                  <w:r w:rsidRPr="00FB1AB4">
                    <w:rPr>
                      <w:rFonts w:ascii="Verdana" w:hAnsi="Verdana"/>
                      <w:sz w:val="19"/>
                      <w:szCs w:val="19"/>
                    </w:rPr>
                    <w:t>(parašas)</w:t>
                  </w:r>
                </w:p>
              </w:tc>
              <w:tc>
                <w:tcPr>
                  <w:tcW w:w="4981" w:type="dxa"/>
                </w:tcPr>
                <w:p w14:paraId="28C34E50" w14:textId="77777777" w:rsidR="00D45B12" w:rsidRPr="00FB1AB4" w:rsidRDefault="00D45B12" w:rsidP="00D45B12">
                  <w:pPr>
                    <w:rPr>
                      <w:rFonts w:ascii="Verdana" w:hAnsi="Verdana"/>
                      <w:sz w:val="19"/>
                      <w:szCs w:val="19"/>
                    </w:rPr>
                  </w:pPr>
                  <w:r w:rsidRPr="00FB1AB4">
                    <w:rPr>
                      <w:rFonts w:ascii="Verdana" w:hAnsi="Verdana"/>
                      <w:sz w:val="19"/>
                      <w:szCs w:val="19"/>
                    </w:rPr>
                    <w:t>(parašas)</w:t>
                  </w:r>
                </w:p>
              </w:tc>
            </w:tr>
          </w:tbl>
          <w:p w14:paraId="022A622B" w14:textId="77777777" w:rsidR="00D45B12" w:rsidRPr="00FB1AB4" w:rsidRDefault="00D45B12" w:rsidP="00D45B12">
            <w:pPr>
              <w:widowControl w:val="0"/>
              <w:tabs>
                <w:tab w:val="left" w:pos="426"/>
                <w:tab w:val="left" w:pos="567"/>
                <w:tab w:val="left" w:pos="709"/>
                <w:tab w:val="left" w:pos="851"/>
                <w:tab w:val="left" w:pos="992"/>
                <w:tab w:val="left" w:pos="1134"/>
              </w:tabs>
              <w:spacing w:after="0"/>
              <w:rPr>
                <w:rFonts w:ascii="Verdana" w:eastAsia="Times New Roman" w:hAnsi="Verdana" w:cs="Times New Roman"/>
                <w:bCs/>
                <w:caps/>
                <w:sz w:val="19"/>
                <w:szCs w:val="19"/>
              </w:rPr>
            </w:pPr>
          </w:p>
          <w:p w14:paraId="2F04CB63" w14:textId="77777777" w:rsidR="00D45B12" w:rsidRPr="00FB1AB4" w:rsidRDefault="00D45B12" w:rsidP="00D45B12">
            <w:pPr>
              <w:rPr>
                <w:rFonts w:ascii="Verdana" w:eastAsia="Arial" w:hAnsi="Verdana" w:cs="Times New Roman"/>
                <w:sz w:val="19"/>
                <w:szCs w:val="19"/>
              </w:rPr>
            </w:pPr>
          </w:p>
          <w:p w14:paraId="65FB5E8B" w14:textId="77777777" w:rsidR="00D45B12" w:rsidRPr="00FB1AB4" w:rsidRDefault="00D45B12" w:rsidP="00D45B12">
            <w:pPr>
              <w:textAlignment w:val="center"/>
              <w:rPr>
                <w:rFonts w:ascii="Verdana" w:hAnsi="Verdana" w:cs="Times New Roman"/>
                <w:sz w:val="19"/>
                <w:szCs w:val="19"/>
              </w:rPr>
            </w:pPr>
          </w:p>
          <w:p w14:paraId="15EDB9A5" w14:textId="77777777" w:rsidR="00224052" w:rsidRPr="00FB1AB4" w:rsidRDefault="00224052" w:rsidP="00224052">
            <w:pPr>
              <w:suppressAutoHyphens/>
              <w:spacing w:after="0" w:line="240" w:lineRule="auto"/>
              <w:jc w:val="both"/>
              <w:rPr>
                <w:rFonts w:ascii="Verdana" w:eastAsia="Calibri" w:hAnsi="Verdana" w:cs="Times New Roman"/>
                <w:sz w:val="19"/>
                <w:szCs w:val="19"/>
              </w:rPr>
            </w:pPr>
          </w:p>
          <w:p w14:paraId="5BF7BB84" w14:textId="77777777" w:rsidR="00224052" w:rsidRPr="00FB1AB4" w:rsidRDefault="00224052" w:rsidP="00224052">
            <w:pPr>
              <w:rPr>
                <w:rFonts w:ascii="Verdana" w:hAnsi="Verdana" w:cs="Times New Roman"/>
                <w:sz w:val="19"/>
                <w:szCs w:val="19"/>
              </w:rPr>
            </w:pPr>
          </w:p>
          <w:p w14:paraId="0A3C85C3" w14:textId="77777777" w:rsidR="00EE3A3F" w:rsidRPr="00FB1AB4" w:rsidRDefault="00224052" w:rsidP="00420036">
            <w:pPr>
              <w:rPr>
                <w:rFonts w:ascii="Verdana" w:hAnsi="Verdana" w:cs="Times New Roman"/>
                <w:b/>
                <w:bCs/>
                <w:sz w:val="19"/>
                <w:szCs w:val="19"/>
              </w:rPr>
            </w:pPr>
            <w:r w:rsidRPr="00FB1AB4">
              <w:rPr>
                <w:rFonts w:ascii="Verdana" w:hAnsi="Verdana" w:cs="Times New Roman"/>
                <w:b/>
                <w:bCs/>
                <w:sz w:val="19"/>
                <w:szCs w:val="19"/>
              </w:rPr>
              <w:br w:type="page"/>
            </w:r>
          </w:p>
          <w:p w14:paraId="0DDC8D0B" w14:textId="77777777" w:rsidR="00420036" w:rsidRPr="00FB1AB4" w:rsidRDefault="00420036" w:rsidP="00420036">
            <w:pPr>
              <w:rPr>
                <w:rFonts w:ascii="Verdana" w:hAnsi="Verdana" w:cs="Times New Roman"/>
                <w:b/>
                <w:bCs/>
                <w:sz w:val="19"/>
                <w:szCs w:val="19"/>
              </w:rPr>
            </w:pPr>
          </w:p>
          <w:p w14:paraId="7BEB7C51" w14:textId="77777777" w:rsidR="00420036" w:rsidRPr="00FB1AB4" w:rsidRDefault="00420036" w:rsidP="00420036">
            <w:pPr>
              <w:rPr>
                <w:rFonts w:ascii="Verdana" w:hAnsi="Verdana" w:cs="Times New Roman"/>
                <w:b/>
                <w:bCs/>
                <w:sz w:val="19"/>
                <w:szCs w:val="19"/>
              </w:rPr>
            </w:pPr>
          </w:p>
          <w:p w14:paraId="565C8284" w14:textId="77777777" w:rsidR="00420036" w:rsidRPr="00FB1AB4" w:rsidRDefault="00420036" w:rsidP="00420036">
            <w:pPr>
              <w:rPr>
                <w:rFonts w:ascii="Verdana" w:hAnsi="Verdana" w:cs="Times New Roman"/>
                <w:b/>
                <w:bCs/>
                <w:sz w:val="19"/>
                <w:szCs w:val="19"/>
              </w:rPr>
            </w:pPr>
          </w:p>
          <w:p w14:paraId="5264E9C8" w14:textId="77777777" w:rsidR="00586C39" w:rsidRPr="00FB1AB4" w:rsidRDefault="00586C39" w:rsidP="00420036">
            <w:pPr>
              <w:rPr>
                <w:rFonts w:ascii="Verdana" w:hAnsi="Verdana" w:cs="Times New Roman"/>
                <w:b/>
                <w:bCs/>
                <w:sz w:val="19"/>
                <w:szCs w:val="19"/>
              </w:rPr>
            </w:pPr>
          </w:p>
          <w:p w14:paraId="2C591C98" w14:textId="77777777" w:rsidR="001E3E73" w:rsidRPr="00FB1AB4" w:rsidRDefault="001E3E73" w:rsidP="00420036">
            <w:pPr>
              <w:rPr>
                <w:rFonts w:ascii="Verdana" w:hAnsi="Verdana" w:cs="Times New Roman"/>
                <w:b/>
                <w:bCs/>
                <w:sz w:val="19"/>
                <w:szCs w:val="19"/>
              </w:rPr>
            </w:pPr>
          </w:p>
          <w:p w14:paraId="3C33FC0B" w14:textId="77777777" w:rsidR="001E3E73" w:rsidRPr="00FB1AB4" w:rsidRDefault="001E3E73" w:rsidP="00420036">
            <w:pPr>
              <w:rPr>
                <w:rFonts w:ascii="Verdana" w:hAnsi="Verdana" w:cs="Times New Roman"/>
                <w:b/>
                <w:bCs/>
                <w:sz w:val="19"/>
                <w:szCs w:val="19"/>
              </w:rPr>
            </w:pPr>
          </w:p>
          <w:p w14:paraId="0C13EE02" w14:textId="77777777" w:rsidR="001E3E73" w:rsidRPr="00FB1AB4" w:rsidRDefault="001E3E73" w:rsidP="001E3E73">
            <w:pPr>
              <w:spacing w:after="0"/>
              <w:rPr>
                <w:rFonts w:ascii="Verdana" w:eastAsia="Times New Roman" w:hAnsi="Verdana" w:cs="Times New Roman"/>
                <w:b/>
                <w:caps/>
                <w:sz w:val="19"/>
                <w:szCs w:val="19"/>
              </w:rPr>
            </w:pPr>
          </w:p>
          <w:p w14:paraId="426F4722" w14:textId="77777777" w:rsidR="00C311D1" w:rsidRPr="00FB1AB4" w:rsidRDefault="00C311D1" w:rsidP="001E3E73">
            <w:pPr>
              <w:spacing w:after="0"/>
              <w:rPr>
                <w:rFonts w:ascii="Verdana" w:eastAsia="Times New Roman" w:hAnsi="Verdana" w:cs="Times New Roman"/>
                <w:b/>
                <w:caps/>
                <w:sz w:val="19"/>
                <w:szCs w:val="19"/>
              </w:rPr>
            </w:pPr>
          </w:p>
          <w:p w14:paraId="62B0E518" w14:textId="77777777" w:rsidR="00C311D1" w:rsidRPr="00FB1AB4" w:rsidRDefault="00C311D1" w:rsidP="001E3E73">
            <w:pPr>
              <w:spacing w:after="0"/>
              <w:rPr>
                <w:rFonts w:ascii="Verdana" w:eastAsia="Times New Roman" w:hAnsi="Verdana" w:cs="Times New Roman"/>
                <w:b/>
                <w:caps/>
                <w:sz w:val="19"/>
                <w:szCs w:val="19"/>
              </w:rPr>
            </w:pPr>
          </w:p>
          <w:p w14:paraId="4EE441A9" w14:textId="41085714" w:rsidR="00EE3A3F" w:rsidRPr="001E3E73" w:rsidRDefault="00EE3A3F" w:rsidP="00EE3A3F">
            <w:pPr>
              <w:spacing w:after="0"/>
              <w:jc w:val="center"/>
              <w:rPr>
                <w:rFonts w:ascii="Verdana" w:eastAsia="Times New Roman" w:hAnsi="Verdana" w:cs="Times New Roman"/>
                <w:b/>
                <w:caps/>
                <w:sz w:val="16"/>
                <w:szCs w:val="16"/>
              </w:rPr>
            </w:pPr>
            <w:r w:rsidRPr="001E3E73">
              <w:rPr>
                <w:rFonts w:ascii="Verdana" w:eastAsia="Times New Roman" w:hAnsi="Verdana" w:cs="Times New Roman"/>
                <w:b/>
                <w:caps/>
                <w:sz w:val="16"/>
                <w:szCs w:val="16"/>
              </w:rPr>
              <w:lastRenderedPageBreak/>
              <w:t>PASLAUGŲ pirkimo</w:t>
            </w:r>
            <w:r w:rsidRPr="001E3E73">
              <w:rPr>
                <w:rFonts w:ascii="Verdana" w:eastAsia="Arial" w:hAnsi="Verdana" w:cs="Times New Roman"/>
                <w:sz w:val="16"/>
                <w:szCs w:val="16"/>
              </w:rPr>
              <w:t>–</w:t>
            </w:r>
            <w:r w:rsidRPr="001E3E73">
              <w:rPr>
                <w:rFonts w:ascii="Verdana" w:eastAsia="Times New Roman" w:hAnsi="Verdana" w:cs="Times New Roman"/>
                <w:b/>
                <w:caps/>
                <w:sz w:val="16"/>
                <w:szCs w:val="16"/>
              </w:rPr>
              <w:t>pardavimo sutarties Bendrosios sąlygos</w:t>
            </w:r>
          </w:p>
          <w:p w14:paraId="25B7D699" w14:textId="77777777" w:rsidR="00EE3A3F" w:rsidRPr="001E3E73" w:rsidRDefault="00EE3A3F" w:rsidP="00EE3A3F">
            <w:pPr>
              <w:spacing w:after="0"/>
              <w:jc w:val="center"/>
              <w:rPr>
                <w:rFonts w:ascii="Verdana" w:eastAsia="Times New Roman" w:hAnsi="Verdana" w:cs="Times New Roman"/>
                <w:sz w:val="16"/>
                <w:szCs w:val="16"/>
              </w:rPr>
            </w:pPr>
          </w:p>
          <w:p w14:paraId="18B07C22" w14:textId="77777777" w:rsidR="00EE3A3F" w:rsidRPr="001E3E73" w:rsidRDefault="00EE3A3F" w:rsidP="00EE3A3F">
            <w:pPr>
              <w:keepNext/>
              <w:keepLines/>
              <w:tabs>
                <w:tab w:val="left" w:pos="426"/>
              </w:tabs>
              <w:spacing w:after="0"/>
              <w:jc w:val="center"/>
              <w:rPr>
                <w:rFonts w:ascii="Verdana" w:eastAsia="Cambria" w:hAnsi="Verdana" w:cs="Times New Roman"/>
                <w:b/>
                <w:bCs/>
                <w:caps/>
                <w:sz w:val="16"/>
                <w:szCs w:val="16"/>
                <w14:numSpacing w14:val="tabular"/>
              </w:rPr>
            </w:pPr>
            <w:r w:rsidRPr="001E3E73">
              <w:rPr>
                <w:rFonts w:ascii="Verdana" w:eastAsia="Cambria" w:hAnsi="Verdana" w:cs="Times New Roman"/>
                <w:b/>
                <w:bCs/>
                <w:caps/>
                <w:sz w:val="16"/>
                <w:szCs w:val="16"/>
                <w14:numSpacing w14:val="tabular"/>
              </w:rPr>
              <w:t>1.</w:t>
            </w:r>
            <w:r w:rsidRPr="001E3E73">
              <w:rPr>
                <w:rFonts w:ascii="Verdana" w:eastAsia="Cambria" w:hAnsi="Verdana" w:cs="Times New Roman"/>
                <w:b/>
                <w:bCs/>
                <w:caps/>
                <w:sz w:val="16"/>
                <w:szCs w:val="16"/>
                <w14:numSpacing w14:val="tabular"/>
              </w:rPr>
              <w:tab/>
              <w:t>Pagrindinės sąvokos ir Sutarties aiškinimas</w:t>
            </w:r>
          </w:p>
          <w:p w14:paraId="4596E1F1" w14:textId="77777777" w:rsidR="00EE3A3F" w:rsidRPr="001E3E73" w:rsidRDefault="00EE3A3F" w:rsidP="00252E08">
            <w:pPr>
              <w:keepNext/>
              <w:keepLines/>
              <w:tabs>
                <w:tab w:val="left" w:pos="426"/>
              </w:tabs>
              <w:spacing w:after="0"/>
              <w:jc w:val="center"/>
              <w:rPr>
                <w:rFonts w:ascii="Verdana" w:eastAsia="Cambria" w:hAnsi="Verdana" w:cs="Times New Roman"/>
                <w:b/>
                <w:bCs/>
                <w:caps/>
                <w:sz w:val="16"/>
                <w:szCs w:val="16"/>
                <w14:numSpacing w14:val="tabular"/>
              </w:rPr>
            </w:pPr>
          </w:p>
          <w:p w14:paraId="4866C03A" w14:textId="77777777" w:rsidR="00EE3A3F" w:rsidRPr="001E3E73" w:rsidRDefault="00EE3A3F" w:rsidP="00EE3A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1.1.</w:t>
            </w:r>
            <w:r w:rsidRPr="001E3E73">
              <w:rPr>
                <w:rFonts w:ascii="Verdana" w:eastAsia="Arial" w:hAnsi="Verdana" w:cs="Times New Roman"/>
                <w:b/>
                <w:bCs/>
                <w:sz w:val="16"/>
                <w:szCs w:val="16"/>
              </w:rPr>
              <w:tab/>
            </w:r>
            <w:r w:rsidRPr="001E3E73">
              <w:rPr>
                <w:rFonts w:ascii="Verdana" w:eastAsia="Arial" w:hAnsi="Verdana" w:cs="Times New Roman"/>
                <w:b/>
                <w:sz w:val="16"/>
                <w:szCs w:val="16"/>
              </w:rPr>
              <w:t>Sąvokos</w:t>
            </w:r>
          </w:p>
          <w:p w14:paraId="28E95D91" w14:textId="77777777" w:rsidR="00EE3A3F" w:rsidRPr="001E3E73" w:rsidRDefault="00EE3A3F" w:rsidP="00252E0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Verdana" w:eastAsia="Arial" w:hAnsi="Verdana" w:cs="Times New Roman"/>
                <w:b/>
                <w:sz w:val="16"/>
                <w:szCs w:val="16"/>
              </w:rPr>
            </w:pPr>
          </w:p>
          <w:p w14:paraId="1BB75E1E" w14:textId="77777777" w:rsidR="00EE3A3F" w:rsidRPr="001E3E73" w:rsidRDefault="00EE3A3F" w:rsidP="00EE3A3F">
            <w:pPr>
              <w:widowControl w:val="0"/>
              <w:tabs>
                <w:tab w:val="left" w:pos="567"/>
              </w:tabs>
              <w:spacing w:after="0"/>
              <w:jc w:val="both"/>
              <w:rPr>
                <w:rFonts w:ascii="Verdana" w:eastAsia="Cambria" w:hAnsi="Verdana" w:cs="Times New Roman"/>
                <w:b/>
                <w:bCs/>
                <w:sz w:val="16"/>
                <w:szCs w:val="16"/>
              </w:rPr>
            </w:pPr>
            <w:r w:rsidRPr="001E3E73">
              <w:rPr>
                <w:rFonts w:ascii="Verdana" w:eastAsia="Cambria" w:hAnsi="Verdana" w:cs="Times New Roman"/>
                <w:sz w:val="16"/>
                <w:szCs w:val="16"/>
              </w:rPr>
              <w:t>1.1.1. Šioje Sutartyje didžiąja raide rašomos sąvokos turi šias nurodytas reikšmes:</w:t>
            </w:r>
          </w:p>
          <w:p w14:paraId="64A26197"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1.1.1.1.</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Bendrosios sąlygos</w:t>
            </w:r>
            <w:r w:rsidRPr="001E3E73">
              <w:rPr>
                <w:rFonts w:ascii="Verdana" w:eastAsia="Arial" w:hAnsi="Verdana" w:cs="Times New Roman"/>
                <w:sz w:val="16"/>
                <w:szCs w:val="16"/>
              </w:rPr>
              <w:t xml:space="preserve"> – Sutarties dalis, kuri vadinasi „Paslaugų pirkimo–pardavimo sutarties Bendrosios sąlygos“;</w:t>
            </w:r>
          </w:p>
          <w:p w14:paraId="4486BCA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1.1.1.2.</w:t>
            </w:r>
            <w:r w:rsidRPr="001E3E73">
              <w:rPr>
                <w:rFonts w:ascii="Verdana" w:eastAsia="Arial" w:hAnsi="Verdana" w:cs="Times New Roman"/>
                <w:sz w:val="16"/>
                <w:szCs w:val="16"/>
              </w:rPr>
              <w:tab/>
            </w:r>
            <w:r w:rsidRPr="001E3E73">
              <w:rPr>
                <w:rFonts w:ascii="Verdana" w:eastAsia="Arial" w:hAnsi="Verdana" w:cs="Times New Roman"/>
                <w:b/>
                <w:bCs/>
                <w:sz w:val="16"/>
                <w:szCs w:val="16"/>
              </w:rPr>
              <w:t>Pirkėjas</w:t>
            </w:r>
            <w:r w:rsidRPr="001E3E73">
              <w:rPr>
                <w:rFonts w:ascii="Verdana" w:eastAsia="Arial" w:hAnsi="Verdana" w:cs="Times New Roman"/>
                <w:sz w:val="16"/>
                <w:szCs w:val="16"/>
              </w:rPr>
              <w:t xml:space="preserve"> – asmuo, kuris Specialiosiose sąlygose yra įvardytas kaip Pirkėjas, </w:t>
            </w:r>
            <w:r w:rsidRPr="001E3E73">
              <w:rPr>
                <w:rFonts w:ascii="Verdana" w:eastAsia="Times New Roman" w:hAnsi="Verdana" w:cs="Times New Roman"/>
                <w:sz w:val="16"/>
                <w:szCs w:val="16"/>
              </w:rPr>
              <w:t>įsigyjantis Specialiosiose sąlygose ir Sutarties prieduose nurodytas Paslaugas</w:t>
            </w:r>
            <w:r w:rsidRPr="001E3E73">
              <w:rPr>
                <w:rFonts w:ascii="Verdana" w:eastAsia="Arial" w:hAnsi="Verdana" w:cs="Times New Roman"/>
                <w:sz w:val="16"/>
                <w:szCs w:val="16"/>
              </w:rPr>
              <w:t>;</w:t>
            </w:r>
          </w:p>
          <w:p w14:paraId="7FFFB0C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r w:rsidRPr="001E3E73">
              <w:rPr>
                <w:rFonts w:ascii="Verdana" w:eastAsia="Arial" w:hAnsi="Verdana" w:cs="Times New Roman"/>
                <w:sz w:val="16"/>
                <w:szCs w:val="16"/>
              </w:rPr>
              <w:t>1.1.1.3.</w:t>
            </w:r>
            <w:r w:rsidRPr="001E3E73">
              <w:rPr>
                <w:rFonts w:ascii="Verdana" w:eastAsia="Arial" w:hAnsi="Verdana" w:cs="Times New Roman"/>
                <w:sz w:val="16"/>
                <w:szCs w:val="16"/>
              </w:rPr>
              <w:tab/>
            </w:r>
            <w:r w:rsidRPr="001E3E73">
              <w:rPr>
                <w:rFonts w:ascii="Verdana" w:eastAsia="Arial" w:hAnsi="Verdana" w:cs="Times New Roman"/>
                <w:b/>
                <w:bCs/>
                <w:sz w:val="16"/>
                <w:szCs w:val="16"/>
              </w:rPr>
              <w:t xml:space="preserve">Pradinės sutarties vertė </w:t>
            </w:r>
            <w:r w:rsidRPr="001E3E73">
              <w:rPr>
                <w:rFonts w:ascii="Verdana" w:eastAsia="Arial" w:hAnsi="Verdana" w:cs="Times New Roman"/>
                <w:sz w:val="16"/>
                <w:szCs w:val="16"/>
              </w:rPr>
              <w:t>– Specialiosiose sąlygose nurodyta vertė be pridėtinės vertės mokesčio (toliau – PVM);</w:t>
            </w:r>
          </w:p>
          <w:p w14:paraId="0F2E7E6B"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1.1.1.4. </w:t>
            </w:r>
            <w:r w:rsidRPr="001E3E73">
              <w:rPr>
                <w:rFonts w:ascii="Verdana" w:eastAsia="Arial" w:hAnsi="Verdana" w:cs="Times New Roman"/>
                <w:b/>
                <w:bCs/>
                <w:sz w:val="16"/>
                <w:szCs w:val="16"/>
              </w:rPr>
              <w:t>Paslaugos</w:t>
            </w:r>
            <w:r w:rsidRPr="001E3E73">
              <w:rPr>
                <w:rFonts w:ascii="Verdana" w:eastAsia="Arial" w:hAnsi="Verdana" w:cs="Times New Roman"/>
                <w:sz w:val="16"/>
                <w:szCs w:val="16"/>
              </w:rPr>
              <w:t xml:space="preserve"> – </w:t>
            </w:r>
            <w:r w:rsidRPr="001E3E73">
              <w:rPr>
                <w:rFonts w:ascii="Verdana" w:eastAsia="Times New Roman" w:hAnsi="Verdana" w:cs="Times New Roman"/>
                <w:sz w:val="16"/>
                <w:szCs w:val="16"/>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B48F8A"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Times New Roman" w:hAnsi="Verdana" w:cs="Times New Roman"/>
                <w:sz w:val="16"/>
                <w:szCs w:val="16"/>
              </w:rPr>
              <w:t>1.1.1.5.</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 xml:space="preserve">Paslaugų perdavimo–priėmimo aktas </w:t>
            </w:r>
            <w:r w:rsidRPr="001E3E73">
              <w:rPr>
                <w:rFonts w:ascii="Verdana" w:eastAsia="Arial" w:hAnsi="Verdana" w:cs="Times New Roman"/>
                <w:sz w:val="16"/>
                <w:szCs w:val="16"/>
              </w:rPr>
              <w:t>– dokumentas,</w:t>
            </w:r>
            <w:r w:rsidRPr="001E3E73">
              <w:rPr>
                <w:rFonts w:ascii="Verdana" w:eastAsia="Arial" w:hAnsi="Verdana" w:cs="Times New Roman"/>
                <w:b/>
                <w:bCs/>
                <w:sz w:val="16"/>
                <w:szCs w:val="16"/>
              </w:rPr>
              <w:t xml:space="preserve"> </w:t>
            </w:r>
            <w:r w:rsidRPr="001E3E73">
              <w:rPr>
                <w:rFonts w:ascii="Verdana" w:eastAsia="Arial" w:hAnsi="Verdana" w:cs="Times New Roman"/>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F34B3D" w14:textId="77777777" w:rsidR="00EE3A3F" w:rsidRPr="001E3E73" w:rsidRDefault="00EE3A3F" w:rsidP="00EE3A3F">
            <w:pPr>
              <w:tabs>
                <w:tab w:val="left" w:pos="284"/>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1.1.1.6.</w:t>
            </w:r>
            <w:r w:rsidRPr="001E3E73">
              <w:rPr>
                <w:rFonts w:ascii="Verdana" w:eastAsia="Arial" w:hAnsi="Verdana" w:cs="Times New Roman"/>
                <w:sz w:val="16"/>
                <w:szCs w:val="16"/>
              </w:rPr>
              <w:tab/>
            </w:r>
            <w:r w:rsidRPr="001E3E73">
              <w:rPr>
                <w:rFonts w:ascii="Verdana" w:eastAsia="Arial" w:hAnsi="Verdana" w:cs="Times New Roman"/>
                <w:b/>
                <w:bCs/>
                <w:sz w:val="16"/>
                <w:szCs w:val="16"/>
              </w:rPr>
              <w:t>Paslaugų trūkumai</w:t>
            </w:r>
            <w:r w:rsidRPr="001E3E73">
              <w:rPr>
                <w:rFonts w:ascii="Verdana" w:eastAsia="Arial" w:hAnsi="Verdana" w:cs="Times New Roman"/>
                <w:sz w:val="16"/>
                <w:szCs w:val="16"/>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9A6682"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sz w:val="16"/>
                <w:szCs w:val="16"/>
              </w:rPr>
            </w:pPr>
            <w:r w:rsidRPr="001E3E73">
              <w:rPr>
                <w:rFonts w:ascii="Verdana" w:eastAsia="Arial" w:hAnsi="Verdana" w:cs="Times New Roman"/>
                <w:sz w:val="16"/>
                <w:szCs w:val="16"/>
              </w:rPr>
              <w:t>1.1.1.7.</w:t>
            </w:r>
            <w:r w:rsidRPr="001E3E73">
              <w:rPr>
                <w:rFonts w:ascii="Verdana" w:eastAsia="Arial" w:hAnsi="Verdana" w:cs="Times New Roman"/>
                <w:sz w:val="16"/>
                <w:szCs w:val="16"/>
              </w:rPr>
              <w:tab/>
            </w:r>
            <w:r w:rsidRPr="001E3E73">
              <w:rPr>
                <w:rFonts w:ascii="Verdana" w:eastAsia="Arial" w:hAnsi="Verdana" w:cs="Times New Roman"/>
                <w:b/>
                <w:sz w:val="16"/>
                <w:szCs w:val="16"/>
              </w:rPr>
              <w:t xml:space="preserve">Sąskaita </w:t>
            </w:r>
            <w:r w:rsidRPr="001E3E73">
              <w:rPr>
                <w:rFonts w:ascii="Verdana" w:eastAsia="Arial" w:hAnsi="Verdana" w:cs="Times New Roman"/>
                <w:sz w:val="16"/>
                <w:szCs w:val="16"/>
              </w:rPr>
              <w:t>–</w:t>
            </w:r>
            <w:r w:rsidRPr="001E3E73">
              <w:rPr>
                <w:rFonts w:ascii="Verdana" w:eastAsia="Arial" w:hAnsi="Verdana" w:cs="Times New Roman"/>
                <w:b/>
                <w:sz w:val="16"/>
                <w:szCs w:val="16"/>
              </w:rPr>
              <w:t xml:space="preserve"> </w:t>
            </w:r>
            <w:r w:rsidRPr="001E3E73">
              <w:rPr>
                <w:rFonts w:ascii="Verdana" w:eastAsia="Times New Roman" w:hAnsi="Verdana" w:cs="Times New Roman"/>
                <w:sz w:val="16"/>
                <w:szCs w:val="16"/>
              </w:rPr>
              <w:t xml:space="preserve">Tiekėjo išrašoma ir Pirkėjui apmokėjimui pateikiama sąskaita faktūra, PVM sąskaita faktūra ar kitas mokėjimo dokumentas už Tiekėjo tinkamai suteiktas bei Pirkėjo priimtas </w:t>
            </w:r>
            <w:r w:rsidRPr="001E3E73">
              <w:rPr>
                <w:rFonts w:ascii="Verdana" w:eastAsia="Arial" w:hAnsi="Verdana" w:cs="Times New Roman"/>
                <w:sz w:val="16"/>
                <w:szCs w:val="16"/>
              </w:rPr>
              <w:t>Paslaugas</w:t>
            </w:r>
            <w:r w:rsidRPr="001E3E73">
              <w:rPr>
                <w:rFonts w:ascii="Verdana" w:eastAsia="Times New Roman" w:hAnsi="Verdana" w:cs="Times New Roman"/>
                <w:sz w:val="16"/>
                <w:szCs w:val="16"/>
              </w:rPr>
              <w:t xml:space="preserve">. </w:t>
            </w:r>
            <w:r w:rsidRPr="001E3E73">
              <w:rPr>
                <w:rFonts w:ascii="Verdana" w:eastAsia="Arial" w:hAnsi="Verdana" w:cs="Times New Roman"/>
                <w:sz w:val="16"/>
                <w:szCs w:val="16"/>
              </w:rPr>
              <w:t>Jeigu Sutartyje yra numatytas Paslaugų teikimas etapais ar periodais, Sąskaita gali būti pateikiama dėl kiekvieno etapo ar periodo atskirai;</w:t>
            </w:r>
          </w:p>
          <w:p w14:paraId="585B7319"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1.1.1.8.</w:t>
            </w:r>
            <w:r w:rsidRPr="001E3E73">
              <w:rPr>
                <w:rFonts w:ascii="Verdana" w:eastAsia="Arial" w:hAnsi="Verdana" w:cs="Times New Roman"/>
                <w:sz w:val="16"/>
                <w:szCs w:val="16"/>
              </w:rPr>
              <w:tab/>
            </w:r>
            <w:r w:rsidRPr="001E3E73">
              <w:rPr>
                <w:rFonts w:ascii="Verdana" w:eastAsia="Arial" w:hAnsi="Verdana" w:cs="Times New Roman"/>
                <w:b/>
                <w:bCs/>
                <w:sz w:val="16"/>
                <w:szCs w:val="16"/>
              </w:rPr>
              <w:t>Specialiosios sąlygos</w:t>
            </w:r>
            <w:r w:rsidRPr="001E3E73">
              <w:rPr>
                <w:rFonts w:ascii="Verdana" w:eastAsia="Arial" w:hAnsi="Verdana" w:cs="Times New Roman"/>
                <w:sz w:val="16"/>
                <w:szCs w:val="16"/>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75B792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r w:rsidRPr="001E3E73">
              <w:rPr>
                <w:rFonts w:ascii="Verdana" w:eastAsia="Arial" w:hAnsi="Verdana" w:cs="Times New Roman"/>
                <w:sz w:val="16"/>
                <w:szCs w:val="16"/>
              </w:rPr>
              <w:t>1.1.1.9.</w:t>
            </w:r>
            <w:r w:rsidRPr="001E3E73">
              <w:rPr>
                <w:rFonts w:ascii="Verdana" w:eastAsia="Arial" w:hAnsi="Verdana" w:cs="Times New Roman"/>
                <w:sz w:val="16"/>
                <w:szCs w:val="16"/>
              </w:rPr>
              <w:tab/>
            </w:r>
            <w:r w:rsidRPr="001E3E73">
              <w:rPr>
                <w:rFonts w:ascii="Verdana" w:eastAsia="Arial" w:hAnsi="Verdana" w:cs="Times New Roman"/>
                <w:b/>
                <w:bCs/>
                <w:sz w:val="16"/>
                <w:szCs w:val="16"/>
              </w:rPr>
              <w:t xml:space="preserve">Susitarimas </w:t>
            </w:r>
            <w:r w:rsidRPr="001E3E73">
              <w:rPr>
                <w:rFonts w:ascii="Verdana" w:eastAsia="Arial" w:hAnsi="Verdana" w:cs="Times New Roman"/>
                <w:sz w:val="16"/>
                <w:szCs w:val="16"/>
              </w:rPr>
              <w:t>– tai dokumentas, kurį Šalys sudaro keisdamos Sutarties sąlygas VPĮ leidžiama apimtimi;</w:t>
            </w:r>
          </w:p>
          <w:p w14:paraId="1B4466D3"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r w:rsidRPr="001E3E73">
              <w:rPr>
                <w:rFonts w:ascii="Verdana" w:eastAsia="Arial" w:hAnsi="Verdana" w:cs="Times New Roman"/>
                <w:sz w:val="16"/>
                <w:szCs w:val="16"/>
              </w:rPr>
              <w:t>1.1.1.10.</w:t>
            </w:r>
            <w:r w:rsidRPr="001E3E73">
              <w:rPr>
                <w:rFonts w:ascii="Verdana" w:eastAsia="Arial" w:hAnsi="Verdana" w:cs="Times New Roman"/>
                <w:sz w:val="16"/>
                <w:szCs w:val="16"/>
              </w:rPr>
              <w:tab/>
              <w:t xml:space="preserve"> </w:t>
            </w:r>
            <w:r w:rsidRPr="001E3E73">
              <w:rPr>
                <w:rFonts w:ascii="Verdana" w:eastAsia="Arial" w:hAnsi="Verdana" w:cs="Times New Roman"/>
                <w:b/>
                <w:bCs/>
                <w:sz w:val="16"/>
                <w:szCs w:val="16"/>
              </w:rPr>
              <w:t>Sutarties kaina</w:t>
            </w:r>
            <w:r w:rsidRPr="001E3E73">
              <w:rPr>
                <w:rFonts w:ascii="Verdana" w:eastAsia="Arial" w:hAnsi="Verdana" w:cs="Times New Roman"/>
                <w:sz w:val="16"/>
                <w:szCs w:val="16"/>
              </w:rPr>
              <w:t xml:space="preserve"> – pagal Sutartį Tiekėjui mokėtina suma, įskaitant visus privalomus mokesčius ir išlaidas;</w:t>
            </w:r>
          </w:p>
          <w:p w14:paraId="2A297E53"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1.1.1.11.</w:t>
            </w:r>
            <w:r w:rsidRPr="001E3E73">
              <w:rPr>
                <w:rFonts w:ascii="Verdana" w:eastAsia="Arial" w:hAnsi="Verdana" w:cs="Times New Roman"/>
                <w:sz w:val="16"/>
                <w:szCs w:val="16"/>
              </w:rPr>
              <w:tab/>
              <w:t xml:space="preserve"> </w:t>
            </w:r>
            <w:r w:rsidRPr="001E3E73">
              <w:rPr>
                <w:rFonts w:ascii="Verdana" w:eastAsia="Arial" w:hAnsi="Verdana" w:cs="Times New Roman"/>
                <w:b/>
                <w:bCs/>
                <w:sz w:val="16"/>
                <w:szCs w:val="16"/>
              </w:rPr>
              <w:t xml:space="preserve">Sutarties sąlygos </w:t>
            </w:r>
            <w:r w:rsidRPr="001E3E73">
              <w:rPr>
                <w:rFonts w:ascii="Verdana" w:eastAsia="Arial" w:hAnsi="Verdana" w:cs="Times New Roman"/>
                <w:sz w:val="16"/>
                <w:szCs w:val="16"/>
              </w:rPr>
              <w:t>– Bendrosios sąlygos ir Specialiosios sąlygos kartu;</w:t>
            </w:r>
          </w:p>
          <w:p w14:paraId="14E00F8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1.1.1.12.</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 </w:t>
            </w:r>
            <w:r w:rsidRPr="001E3E73">
              <w:rPr>
                <w:rFonts w:ascii="Verdana" w:eastAsia="Arial" w:hAnsi="Verdana" w:cs="Times New Roman"/>
                <w:b/>
                <w:bCs/>
                <w:sz w:val="16"/>
                <w:szCs w:val="16"/>
              </w:rPr>
              <w:t xml:space="preserve">Sutartis </w:t>
            </w:r>
            <w:r w:rsidRPr="001E3E73">
              <w:rPr>
                <w:rFonts w:ascii="Verdana" w:eastAsia="Arial" w:hAnsi="Verdana" w:cs="Times New Roman"/>
                <w:sz w:val="16"/>
                <w:szCs w:val="16"/>
              </w:rPr>
              <w:t>– Paslaugų pirkimo–pardavimo sutartis, kurią sudaro Sutarties sąlygos, Specialiosiose sąlygose išvardyti priedai ir Susitarimai;</w:t>
            </w:r>
          </w:p>
          <w:p w14:paraId="72C115B8"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1.1.1.13. </w:t>
            </w:r>
            <w:r w:rsidRPr="001E3E73">
              <w:rPr>
                <w:rFonts w:ascii="Verdana" w:eastAsia="Arial" w:hAnsi="Verdana" w:cs="Times New Roman"/>
                <w:sz w:val="16"/>
                <w:szCs w:val="16"/>
              </w:rPr>
              <w:tab/>
            </w:r>
            <w:r w:rsidRPr="001E3E73">
              <w:rPr>
                <w:rFonts w:ascii="Verdana" w:eastAsia="Arial" w:hAnsi="Verdana" w:cs="Times New Roman"/>
                <w:b/>
                <w:bCs/>
                <w:sz w:val="16"/>
                <w:szCs w:val="16"/>
              </w:rPr>
              <w:t>Šalis</w:t>
            </w:r>
            <w:r w:rsidRPr="001E3E73">
              <w:rPr>
                <w:rFonts w:ascii="Verdana" w:eastAsia="Arial" w:hAnsi="Verdana" w:cs="Times New Roman"/>
                <w:sz w:val="16"/>
                <w:szCs w:val="16"/>
              </w:rPr>
              <w:t xml:space="preserve"> – Pirkėjas arba Tiekėjas, kiekvienas atskirai, priklausomai nuo konteksto;</w:t>
            </w:r>
          </w:p>
          <w:p w14:paraId="746B25F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1.1.1.14. </w:t>
            </w:r>
            <w:r w:rsidRPr="001E3E73">
              <w:rPr>
                <w:rFonts w:ascii="Verdana" w:eastAsia="Arial" w:hAnsi="Verdana" w:cs="Times New Roman"/>
                <w:sz w:val="16"/>
                <w:szCs w:val="16"/>
              </w:rPr>
              <w:tab/>
            </w:r>
            <w:r w:rsidRPr="001E3E73">
              <w:rPr>
                <w:rFonts w:ascii="Verdana" w:eastAsia="Arial" w:hAnsi="Verdana" w:cs="Times New Roman"/>
                <w:b/>
                <w:bCs/>
                <w:sz w:val="16"/>
                <w:szCs w:val="16"/>
              </w:rPr>
              <w:t>Šalys</w:t>
            </w:r>
            <w:r w:rsidRPr="001E3E73">
              <w:rPr>
                <w:rFonts w:ascii="Verdana" w:eastAsia="Arial" w:hAnsi="Verdana" w:cs="Times New Roman"/>
                <w:sz w:val="16"/>
                <w:szCs w:val="16"/>
              </w:rPr>
              <w:t xml:space="preserve"> – Pirkėjas ir Tiekėjas kartu;</w:t>
            </w:r>
          </w:p>
          <w:p w14:paraId="4D9C1A6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1.1.1.15.</w:t>
            </w:r>
            <w:r w:rsidRPr="001E3E73">
              <w:rPr>
                <w:rFonts w:ascii="Verdana" w:eastAsia="Times New Roman" w:hAnsi="Verdana" w:cs="Times New Roman"/>
                <w:sz w:val="16"/>
                <w:szCs w:val="16"/>
              </w:rPr>
              <w:tab/>
              <w:t xml:space="preserve"> </w:t>
            </w:r>
            <w:r w:rsidRPr="001E3E73">
              <w:rPr>
                <w:rFonts w:ascii="Verdana" w:eastAsia="Arial" w:hAnsi="Verdana" w:cs="Times New Roman"/>
                <w:b/>
                <w:sz w:val="16"/>
                <w:szCs w:val="16"/>
              </w:rPr>
              <w:t>Tiekėjas</w:t>
            </w:r>
            <w:r w:rsidRPr="001E3E73">
              <w:rPr>
                <w:rFonts w:ascii="Verdana" w:eastAsia="Arial" w:hAnsi="Verdana" w:cs="Times New Roman"/>
                <w:sz w:val="16"/>
                <w:szCs w:val="16"/>
              </w:rPr>
              <w:t xml:space="preserve"> – asmuo, kuris Specialiosiose sąlygose yra įvardytas kaip Tiekėjas, </w:t>
            </w:r>
            <w:r w:rsidRPr="001E3E73">
              <w:rPr>
                <w:rFonts w:ascii="Verdana" w:eastAsia="Times New Roman" w:hAnsi="Verdana" w:cs="Times New Roman"/>
                <w:sz w:val="16"/>
                <w:szCs w:val="16"/>
              </w:rPr>
              <w:t xml:space="preserve">teikiantis Specialiosiose sąlygose nurodytas </w:t>
            </w:r>
            <w:r w:rsidRPr="001E3E73">
              <w:rPr>
                <w:rFonts w:ascii="Verdana" w:eastAsia="Arial" w:hAnsi="Verdana" w:cs="Times New Roman"/>
                <w:sz w:val="16"/>
                <w:szCs w:val="16"/>
              </w:rPr>
              <w:t>Paslaugas</w:t>
            </w:r>
            <w:r w:rsidRPr="001E3E73">
              <w:rPr>
                <w:rFonts w:ascii="Verdana" w:eastAsia="Times New Roman" w:hAnsi="Verdana" w:cs="Times New Roman"/>
                <w:sz w:val="16"/>
                <w:szCs w:val="16"/>
              </w:rPr>
              <w:t>;</w:t>
            </w:r>
          </w:p>
          <w:p w14:paraId="78AE62C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1.1.1.16. </w:t>
            </w:r>
            <w:r w:rsidRPr="001E3E73">
              <w:rPr>
                <w:rFonts w:ascii="Verdana" w:eastAsia="Times New Roman" w:hAnsi="Verdana" w:cs="Times New Roman"/>
                <w:b/>
                <w:bCs/>
                <w:sz w:val="16"/>
                <w:szCs w:val="16"/>
              </w:rPr>
              <w:t xml:space="preserve">Užsakymas </w:t>
            </w:r>
            <w:r w:rsidRPr="001E3E73">
              <w:rPr>
                <w:rFonts w:ascii="Verdana" w:eastAsia="Times New Roman" w:hAnsi="Verdana" w:cs="Times New Roman"/>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11037A"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r w:rsidRPr="001E3E73">
              <w:rPr>
                <w:rFonts w:ascii="Verdana" w:eastAsia="Arial" w:hAnsi="Verdana" w:cs="Times New Roman"/>
                <w:sz w:val="16"/>
                <w:szCs w:val="16"/>
              </w:rPr>
              <w:t>1.1.1.17.</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 </w:t>
            </w:r>
            <w:r w:rsidRPr="001E3E73">
              <w:rPr>
                <w:rFonts w:ascii="Verdana" w:eastAsia="Arial" w:hAnsi="Verdana" w:cs="Times New Roman"/>
                <w:b/>
                <w:bCs/>
                <w:sz w:val="16"/>
                <w:szCs w:val="16"/>
              </w:rPr>
              <w:t xml:space="preserve">VPĮ </w:t>
            </w:r>
            <w:r w:rsidRPr="001E3E73">
              <w:rPr>
                <w:rFonts w:ascii="Verdana" w:eastAsia="Arial" w:hAnsi="Verdana" w:cs="Times New Roman"/>
                <w:sz w:val="16"/>
                <w:szCs w:val="16"/>
              </w:rPr>
              <w:t>– Lietuvos Respublikos viešųjų pirkimų įstatymas.</w:t>
            </w:r>
          </w:p>
          <w:p w14:paraId="08BF315F"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1.1.1.18.</w:t>
            </w:r>
            <w:r w:rsidRPr="001E3E73">
              <w:rPr>
                <w:rFonts w:ascii="Verdana" w:eastAsia="Arial" w:hAnsi="Verdana" w:cs="Times New Roman"/>
                <w:sz w:val="16"/>
                <w:szCs w:val="16"/>
              </w:rPr>
              <w:tab/>
              <w:t xml:space="preserve"> Kitų Sutartyje didžiąja raide rašomų sąvokų reikšmės yra nurodytos Sutarties tekste.</w:t>
            </w:r>
          </w:p>
          <w:p w14:paraId="29D5B905" w14:textId="77777777" w:rsidR="00EE3A3F" w:rsidRPr="001E3E73" w:rsidRDefault="00EE3A3F" w:rsidP="00EE3A3F">
            <w:pPr>
              <w:widowControl w:val="0"/>
              <w:tabs>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1.1.2.</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Sutartyje neapibrėžtos sąvokos suprantamos ir aiškinamos taip, kaip jas apibrėžia VPĮ ir kiti </w:t>
            </w:r>
            <w:r w:rsidRPr="001E3E73">
              <w:rPr>
                <w:rFonts w:ascii="Verdana" w:eastAsia="Times New Roman" w:hAnsi="Verdana" w:cs="Times New Roman"/>
                <w:sz w:val="16"/>
                <w:szCs w:val="16"/>
              </w:rPr>
              <w:t>įstatymai bei teisės aktai</w:t>
            </w:r>
            <w:r w:rsidRPr="001E3E73">
              <w:rPr>
                <w:rFonts w:ascii="Verdana" w:eastAsia="Arial" w:hAnsi="Verdana" w:cs="Times New Roman"/>
                <w:sz w:val="16"/>
                <w:szCs w:val="16"/>
              </w:rPr>
              <w:t>, galiojantys Sutarties sudarymo ir vykdymo metu.</w:t>
            </w:r>
          </w:p>
          <w:p w14:paraId="0727AE71" w14:textId="77777777" w:rsidR="00EE3A3F" w:rsidRPr="001E3E73" w:rsidRDefault="00EE3A3F" w:rsidP="00EE3A3F">
            <w:pPr>
              <w:widowControl w:val="0"/>
              <w:tabs>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1.1.3.</w:t>
            </w:r>
            <w:r w:rsidRPr="001E3E73">
              <w:rPr>
                <w:rFonts w:ascii="Verdana" w:eastAsia="Arial" w:hAnsi="Verdana" w:cs="Times New Roman"/>
                <w:sz w:val="16"/>
                <w:szCs w:val="16"/>
              </w:rPr>
              <w:tab/>
              <w:t>Kitos Sutartyje vartojamos sąvokos ir terminai turi bendrinę reikšmę arba artimiausią Sutarties pobūdžiui specialiąją reikšmę, jei Sutartyje nėra nustatyta ir paaiškinta kitokia jų reikšmė.</w:t>
            </w:r>
          </w:p>
          <w:p w14:paraId="185BCC51"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p>
          <w:p w14:paraId="14B9F9CC" w14:textId="77777777" w:rsidR="00EE3A3F" w:rsidRPr="001E3E73" w:rsidRDefault="00EE3A3F" w:rsidP="00EE3A3F">
            <w:pPr>
              <w:keepNext/>
              <w:keepLines/>
              <w:tabs>
                <w:tab w:val="left" w:pos="567"/>
              </w:tabs>
              <w:spacing w:after="0"/>
              <w:jc w:val="center"/>
              <w:rPr>
                <w:rFonts w:ascii="Verdana" w:eastAsia="Cambria" w:hAnsi="Verdana" w:cs="Times New Roman"/>
                <w:b/>
                <w:bCs/>
                <w:sz w:val="16"/>
                <w:szCs w:val="16"/>
                <w14:numSpacing w14:val="tabular"/>
              </w:rPr>
            </w:pPr>
            <w:r w:rsidRPr="001E3E73">
              <w:rPr>
                <w:rFonts w:ascii="Verdana" w:eastAsia="Cambria" w:hAnsi="Verdana" w:cs="Times New Roman"/>
                <w:b/>
                <w:bCs/>
                <w:sz w:val="16"/>
                <w:szCs w:val="16"/>
                <w14:numSpacing w14:val="tabular"/>
              </w:rPr>
              <w:t>1.2.</w:t>
            </w:r>
            <w:r w:rsidRPr="001E3E73">
              <w:rPr>
                <w:rFonts w:ascii="Verdana" w:eastAsia="Cambria" w:hAnsi="Verdana" w:cs="Times New Roman"/>
                <w:b/>
                <w:bCs/>
                <w:sz w:val="16"/>
                <w:szCs w:val="16"/>
                <w14:numSpacing w14:val="tabular"/>
              </w:rPr>
              <w:tab/>
              <w:t>Sutarties aiškinimas</w:t>
            </w:r>
          </w:p>
          <w:p w14:paraId="3DB0CDB1" w14:textId="77777777" w:rsidR="00EE3A3F" w:rsidRPr="001E3E73" w:rsidRDefault="00EE3A3F" w:rsidP="00565D54">
            <w:pPr>
              <w:keepNext/>
              <w:keepLines/>
              <w:tabs>
                <w:tab w:val="left" w:pos="567"/>
              </w:tabs>
              <w:spacing w:after="0"/>
              <w:jc w:val="both"/>
              <w:rPr>
                <w:rFonts w:ascii="Verdana" w:eastAsia="Cambria" w:hAnsi="Verdana" w:cs="Times New Roman"/>
                <w:b/>
                <w:bCs/>
                <w:sz w:val="16"/>
                <w:szCs w:val="16"/>
                <w14:numSpacing w14:val="tabular"/>
              </w:rPr>
            </w:pPr>
          </w:p>
          <w:p w14:paraId="42CFDD3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1.2.1.</w:t>
            </w:r>
            <w:r w:rsidRPr="001E3E73">
              <w:rPr>
                <w:rFonts w:ascii="Verdana" w:eastAsia="Arial" w:hAnsi="Verdana" w:cs="Times New Roman"/>
                <w:sz w:val="16"/>
                <w:szCs w:val="16"/>
              </w:rPr>
              <w:tab/>
              <w:t>Sutartis yra sudaryta ir turi būti aiškinama pagal Lietuvos Respublikos teisės aktus.</w:t>
            </w:r>
          </w:p>
          <w:p w14:paraId="3B6544C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w:t>
            </w:r>
            <w:r w:rsidRPr="001E3E73">
              <w:rPr>
                <w:rFonts w:ascii="Verdana" w:eastAsia="Arial" w:hAnsi="Verdana" w:cs="Times New Roman"/>
                <w:sz w:val="16"/>
                <w:szCs w:val="16"/>
              </w:rPr>
              <w:tab/>
              <w:t>Jei Bendrosios sąlygos ir (ar) Specialiosios sąlygos prieštarauja VPĮ ir kitų teisės aktų reikalavimams, taikomos VPĮ ir kitų teisės aktų nuostatos.</w:t>
            </w:r>
          </w:p>
          <w:p w14:paraId="370BF43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1.2.3.</w:t>
            </w:r>
            <w:r w:rsidRPr="001E3E73">
              <w:rPr>
                <w:rFonts w:ascii="Verdana" w:eastAsia="Arial" w:hAnsi="Verdana" w:cs="Times New Roman"/>
                <w:sz w:val="16"/>
                <w:szCs w:val="16"/>
              </w:rPr>
              <w:tab/>
              <w:t>Diena Sutartyje reiškia kalendorinę dieną.</w:t>
            </w:r>
          </w:p>
          <w:p w14:paraId="60A5844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1.2.4.</w:t>
            </w:r>
            <w:r w:rsidRPr="001E3E73">
              <w:rPr>
                <w:rFonts w:ascii="Verdana" w:eastAsia="Arial" w:hAnsi="Verdana" w:cs="Times New Roman"/>
                <w:sz w:val="16"/>
                <w:szCs w:val="16"/>
              </w:rPr>
              <w:tab/>
              <w:t>Darbo diena Sutartyje reiškia bet kurią dieną, išskyrus šeštadienį, sekmadienį ir švenčių dienas Lietuvoje, nurodytas Lietuvos Respublikos darbo kodekse.</w:t>
            </w:r>
          </w:p>
          <w:p w14:paraId="48CF7F0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1.2.5.</w:t>
            </w:r>
            <w:r w:rsidRPr="001E3E73">
              <w:rPr>
                <w:rFonts w:ascii="Verdana" w:eastAsia="Arial" w:hAnsi="Verdana" w:cs="Times New Roman"/>
                <w:sz w:val="16"/>
                <w:szCs w:val="16"/>
              </w:rPr>
              <w:tab/>
              <w:t>Terminai pagal Sutartį yra skaičiuojami metais, mėnesiais, savaitėmis, darbo dienomis, kalendorinėmis dienomis, valandomis ir minutėmis.</w:t>
            </w:r>
          </w:p>
          <w:p w14:paraId="5B488847"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1.2.6.</w:t>
            </w:r>
            <w:r w:rsidRPr="001E3E73">
              <w:rPr>
                <w:rFonts w:ascii="Verdana" w:eastAsia="Arial" w:hAnsi="Verdana" w:cs="Times New Roman"/>
                <w:sz w:val="16"/>
                <w:szCs w:val="16"/>
              </w:rPr>
              <w:tab/>
              <w:t>Kvalifikacija, rėmimasis kitų ūkio subjektų pajėgumais, Paslaugų apimtis, peržiūra suprantami taip, kaip nustatyta VPĮ bei jį įgyvendinančiuose teisės aktuose.</w:t>
            </w:r>
          </w:p>
          <w:p w14:paraId="08A1051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1.2.7.</w:t>
            </w:r>
            <w:r w:rsidRPr="001E3E73">
              <w:rPr>
                <w:rFonts w:ascii="Verdana" w:eastAsia="Arial" w:hAnsi="Verdana" w:cs="Times New Roman"/>
                <w:sz w:val="16"/>
                <w:szCs w:val="16"/>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4D933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lastRenderedPageBreak/>
              <w:t>1.2.8.</w:t>
            </w:r>
            <w:r w:rsidRPr="001E3E73">
              <w:rPr>
                <w:rFonts w:ascii="Verdana" w:eastAsia="Arial" w:hAnsi="Verdana" w:cs="Times New Roman"/>
                <w:sz w:val="16"/>
                <w:szCs w:val="16"/>
              </w:rPr>
              <w:tab/>
              <w:t>Informuoti, pranešti, įspėti arba atsakyti reiškia pateikti informaciją, pranešimą, įspėjimą arba atsakymą Bendrosiose ir (ar) Specialiosiose sąlygose nustatyta tvarka.</w:t>
            </w:r>
          </w:p>
          <w:p w14:paraId="4F152D26"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1.2.9.</w:t>
            </w:r>
            <w:r w:rsidRPr="001E3E73">
              <w:rPr>
                <w:rFonts w:ascii="Verdana" w:eastAsia="Arial" w:hAnsi="Verdana" w:cs="Times New Roman"/>
                <w:sz w:val="16"/>
                <w:szCs w:val="16"/>
              </w:rPr>
              <w:tab/>
              <w:t>Patvirtinti reiškia pateikti patvirtinimą raštu arba pasirašyti dokumentą be išlygų ar su išlygomis, išskyrus atvejus, kai asmuo, pasirašydamas dokumentą, nurodo, jog atsisako jį patvirtinti.</w:t>
            </w:r>
          </w:p>
          <w:p w14:paraId="7A71DCE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1.2.10.</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354CEE"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1.2.11.</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Jeigu Sutartyje nurodyta reikšmė skaičiais ir žodžiais skiriasi, vadovaujamasi žodžiais nurodyta reikšme.</w:t>
            </w:r>
          </w:p>
          <w:p w14:paraId="00D548C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1.2.12.</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Jei pateikiamos nuorodos į teisės aktus, turi būti taikomos aktualios teisės aktų redakcijos, jeigu nenurodyta kitaip.</w:t>
            </w:r>
          </w:p>
          <w:p w14:paraId="115535E3"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p>
          <w:p w14:paraId="0D00FF2A"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sz w:val="16"/>
                <w:szCs w:val="16"/>
              </w:rPr>
              <w:t>1.3.</w:t>
            </w:r>
            <w:r w:rsidRPr="001E3E73">
              <w:rPr>
                <w:rFonts w:ascii="Verdana" w:eastAsia="Arial" w:hAnsi="Verdana" w:cs="Times New Roman"/>
                <w:b/>
                <w:sz w:val="16"/>
                <w:szCs w:val="16"/>
              </w:rPr>
              <w:tab/>
              <w:t>Dokumentų viršenybė</w:t>
            </w:r>
          </w:p>
          <w:p w14:paraId="7A49A7FD"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Verdana" w:eastAsia="Arial" w:hAnsi="Verdana" w:cs="Times New Roman"/>
                <w:b/>
                <w:sz w:val="16"/>
                <w:szCs w:val="16"/>
              </w:rPr>
            </w:pPr>
          </w:p>
          <w:p w14:paraId="76BE802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1.3.1.</w:t>
            </w:r>
            <w:r w:rsidRPr="001E3E73">
              <w:rPr>
                <w:rFonts w:ascii="Verdana" w:eastAsia="Cambria" w:hAnsi="Verdana" w:cs="Times New Roman"/>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14:paraId="0547DF65" w14:textId="77777777" w:rsidR="00EE3A3F" w:rsidRPr="001E3E73" w:rsidRDefault="00EE3A3F" w:rsidP="00EE3A3F">
            <w:pPr>
              <w:tabs>
                <w:tab w:val="left" w:pos="709"/>
              </w:tabs>
              <w:spacing w:after="0"/>
              <w:jc w:val="both"/>
              <w:outlineLvl w:val="2"/>
              <w:rPr>
                <w:rFonts w:ascii="Verdana" w:eastAsia="Trebuchet MS" w:hAnsi="Verdana" w:cs="Times New Roman"/>
                <w:bCs/>
                <w:sz w:val="16"/>
                <w:szCs w:val="16"/>
              </w:rPr>
            </w:pPr>
            <w:r w:rsidRPr="001E3E73">
              <w:rPr>
                <w:rFonts w:ascii="Verdana" w:eastAsia="Trebuchet MS" w:hAnsi="Verdana" w:cs="Times New Roman"/>
                <w:sz w:val="16"/>
                <w:szCs w:val="16"/>
              </w:rPr>
              <w:t xml:space="preserve">1.3.1.1. </w:t>
            </w:r>
            <w:r w:rsidRPr="001E3E73">
              <w:rPr>
                <w:rFonts w:ascii="Verdana" w:eastAsia="Trebuchet MS" w:hAnsi="Verdana" w:cs="Times New Roman"/>
                <w:bCs/>
                <w:sz w:val="16"/>
                <w:szCs w:val="16"/>
              </w:rPr>
              <w:t>Techninė specifikacija;</w:t>
            </w:r>
          </w:p>
          <w:p w14:paraId="3151DD37" w14:textId="77777777" w:rsidR="00EE3A3F" w:rsidRPr="001E3E73" w:rsidRDefault="00EE3A3F" w:rsidP="00EE3A3F">
            <w:pPr>
              <w:tabs>
                <w:tab w:val="left" w:pos="709"/>
              </w:tabs>
              <w:spacing w:after="0"/>
              <w:jc w:val="both"/>
              <w:outlineLvl w:val="2"/>
              <w:rPr>
                <w:rFonts w:ascii="Verdana" w:eastAsia="Trebuchet MS" w:hAnsi="Verdana" w:cs="Times New Roman"/>
                <w:bCs/>
                <w:sz w:val="16"/>
                <w:szCs w:val="16"/>
              </w:rPr>
            </w:pPr>
            <w:r w:rsidRPr="001E3E73">
              <w:rPr>
                <w:rFonts w:ascii="Verdana" w:eastAsia="Trebuchet MS" w:hAnsi="Verdana" w:cs="Times New Roman"/>
                <w:bCs/>
                <w:sz w:val="16"/>
                <w:szCs w:val="16"/>
              </w:rPr>
              <w:t>1.3.1.2. Specialiosios sąlygos;</w:t>
            </w:r>
          </w:p>
          <w:p w14:paraId="2CA05150" w14:textId="77777777" w:rsidR="00EE3A3F" w:rsidRPr="001E3E73" w:rsidRDefault="00EE3A3F" w:rsidP="00EE3A3F">
            <w:pPr>
              <w:tabs>
                <w:tab w:val="left" w:pos="709"/>
              </w:tabs>
              <w:spacing w:after="0"/>
              <w:jc w:val="both"/>
              <w:outlineLvl w:val="2"/>
              <w:rPr>
                <w:rFonts w:ascii="Verdana" w:eastAsia="Trebuchet MS" w:hAnsi="Verdana" w:cs="Times New Roman"/>
                <w:bCs/>
                <w:sz w:val="16"/>
                <w:szCs w:val="16"/>
              </w:rPr>
            </w:pPr>
            <w:r w:rsidRPr="001E3E73">
              <w:rPr>
                <w:rFonts w:ascii="Verdana" w:eastAsia="Trebuchet MS" w:hAnsi="Verdana" w:cs="Times New Roman"/>
                <w:bCs/>
                <w:sz w:val="16"/>
                <w:szCs w:val="16"/>
              </w:rPr>
              <w:t>1.3.1.3. Bendrosios sąlygos;</w:t>
            </w:r>
          </w:p>
          <w:p w14:paraId="1D5C24BC" w14:textId="77777777" w:rsidR="00EE3A3F" w:rsidRPr="001E3E73" w:rsidRDefault="00EE3A3F" w:rsidP="00EE3A3F">
            <w:pPr>
              <w:tabs>
                <w:tab w:val="left" w:pos="709"/>
              </w:tabs>
              <w:spacing w:after="0"/>
              <w:jc w:val="both"/>
              <w:outlineLvl w:val="2"/>
              <w:rPr>
                <w:rFonts w:ascii="Verdana" w:eastAsia="Trebuchet MS" w:hAnsi="Verdana" w:cs="Times New Roman"/>
                <w:bCs/>
                <w:sz w:val="16"/>
                <w:szCs w:val="16"/>
              </w:rPr>
            </w:pPr>
            <w:r w:rsidRPr="001E3E73">
              <w:rPr>
                <w:rFonts w:ascii="Verdana" w:eastAsia="Trebuchet MS" w:hAnsi="Verdana" w:cs="Times New Roman"/>
                <w:bCs/>
                <w:sz w:val="16"/>
                <w:szCs w:val="16"/>
              </w:rPr>
              <w:t>1.3.1.4. Pirkimo dokumentai (išskyrus techninę specifikaciją);</w:t>
            </w:r>
          </w:p>
          <w:p w14:paraId="72F9FC63" w14:textId="77777777" w:rsidR="00EE3A3F" w:rsidRPr="001E3E73" w:rsidRDefault="00EE3A3F" w:rsidP="00EE3A3F">
            <w:pPr>
              <w:tabs>
                <w:tab w:val="left" w:pos="709"/>
              </w:tabs>
              <w:spacing w:after="0"/>
              <w:jc w:val="both"/>
              <w:outlineLvl w:val="2"/>
              <w:rPr>
                <w:rFonts w:ascii="Verdana" w:eastAsia="Trebuchet MS" w:hAnsi="Verdana" w:cs="Times New Roman"/>
                <w:bCs/>
                <w:sz w:val="16"/>
                <w:szCs w:val="16"/>
              </w:rPr>
            </w:pPr>
            <w:r w:rsidRPr="001E3E73">
              <w:rPr>
                <w:rFonts w:ascii="Verdana" w:eastAsia="Trebuchet MS" w:hAnsi="Verdana" w:cs="Times New Roman"/>
                <w:bCs/>
                <w:sz w:val="16"/>
                <w:szCs w:val="16"/>
              </w:rPr>
              <w:t>1.3.1.5. Pasiūlymas;</w:t>
            </w:r>
          </w:p>
          <w:p w14:paraId="7B5455BA" w14:textId="77777777" w:rsidR="00EE3A3F" w:rsidRPr="001E3E73" w:rsidRDefault="00EE3A3F" w:rsidP="00EE3A3F">
            <w:pPr>
              <w:tabs>
                <w:tab w:val="left" w:pos="709"/>
              </w:tabs>
              <w:spacing w:after="0"/>
              <w:jc w:val="both"/>
              <w:outlineLvl w:val="2"/>
              <w:rPr>
                <w:rFonts w:ascii="Verdana" w:eastAsia="Trebuchet MS" w:hAnsi="Verdana" w:cs="Times New Roman"/>
                <w:bCs/>
                <w:sz w:val="16"/>
                <w:szCs w:val="16"/>
              </w:rPr>
            </w:pPr>
            <w:r w:rsidRPr="001E3E73">
              <w:rPr>
                <w:rFonts w:ascii="Verdana" w:eastAsia="Trebuchet MS" w:hAnsi="Verdana" w:cs="Times New Roman"/>
                <w:bCs/>
                <w:sz w:val="16"/>
                <w:szCs w:val="16"/>
              </w:rPr>
              <w:t>1.3.1.6. Kiti Specialiosiose sąlygose išvardinti priedai.</w:t>
            </w:r>
          </w:p>
          <w:p w14:paraId="6D69B2D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1.3.2.</w:t>
            </w:r>
            <w:r w:rsidRPr="001E3E73">
              <w:rPr>
                <w:rFonts w:ascii="Verdana" w:eastAsia="Cambria" w:hAnsi="Verdana" w:cs="Times New Roman"/>
                <w:sz w:val="16"/>
                <w:szCs w:val="16"/>
              </w:rPr>
              <w:tab/>
              <w:t xml:space="preserve"> Tuo atveju, kai Šalių Susitarimu yra keičiamos Sutarties sąlygos, naujai sutartos Sutarties sąlygos turi viršenybę prieš pakeistąsias.</w:t>
            </w:r>
          </w:p>
          <w:p w14:paraId="0AFE95B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1.3.3.</w:t>
            </w:r>
            <w:r w:rsidRPr="001E3E73">
              <w:rPr>
                <w:rFonts w:ascii="Verdana" w:eastAsia="Times New Roman" w:hAnsi="Verdana" w:cs="Times New Roman"/>
                <w:sz w:val="16"/>
                <w:szCs w:val="16"/>
              </w:rPr>
              <w:tab/>
            </w:r>
            <w:r w:rsidRPr="001E3E73">
              <w:rPr>
                <w:rFonts w:ascii="Verdana" w:eastAsia="Cambria" w:hAnsi="Verdana" w:cs="Times New Roman"/>
                <w:sz w:val="16"/>
                <w:szCs w:val="16"/>
              </w:rPr>
              <w:t>Jeigu Šalys sudaro Susitarimą dėl Sutarties sąlygų arba priedo papildymo nauja sąlyga, neatitikimo ar neaiškumo atveju tokia sąlyga turi viršenybę atitinkamai kitų Sutarties sąlygų arba kitų to priedo sąlygų atžvilgiu.</w:t>
            </w:r>
          </w:p>
          <w:p w14:paraId="63C3069D"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1.3.4.</w:t>
            </w:r>
            <w:r w:rsidRPr="001E3E73">
              <w:rPr>
                <w:rFonts w:ascii="Verdana" w:eastAsia="Arial" w:hAnsi="Verdana" w:cs="Times New Roman"/>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3E73">
              <w:rPr>
                <w:rFonts w:ascii="Verdana" w:eastAsia="Arial" w:hAnsi="Verdana" w:cs="Times New Roman"/>
                <w:sz w:val="16"/>
                <w:szCs w:val="16"/>
                <w:vertAlign w:val="superscript"/>
              </w:rPr>
              <w:t>1</w:t>
            </w:r>
            <w:r w:rsidRPr="001E3E73">
              <w:rPr>
                <w:rFonts w:ascii="Verdana" w:eastAsia="Arial" w:hAnsi="Verdana" w:cs="Times New Roman"/>
                <w:sz w:val="16"/>
                <w:szCs w:val="16"/>
              </w:rPr>
              <w:t>).</w:t>
            </w:r>
          </w:p>
          <w:p w14:paraId="4BE1B38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p>
          <w:p w14:paraId="2CB099CF"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caps/>
                <w:sz w:val="16"/>
                <w:szCs w:val="16"/>
              </w:rPr>
              <w:t>2.</w:t>
            </w:r>
            <w:r w:rsidRPr="001E3E73">
              <w:rPr>
                <w:rFonts w:ascii="Verdana" w:eastAsia="Arial" w:hAnsi="Verdana" w:cs="Times New Roman"/>
                <w:b/>
                <w:caps/>
                <w:sz w:val="16"/>
                <w:szCs w:val="16"/>
              </w:rPr>
              <w:tab/>
              <w:t>Sutarties dalykas</w:t>
            </w:r>
          </w:p>
          <w:p w14:paraId="0E095F49"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Verdana" w:eastAsia="Arial" w:hAnsi="Verdana" w:cs="Times New Roman"/>
                <w:b/>
                <w:caps/>
                <w:sz w:val="16"/>
                <w:szCs w:val="16"/>
              </w:rPr>
            </w:pPr>
          </w:p>
          <w:p w14:paraId="18993921" w14:textId="77777777" w:rsidR="00EE3A3F" w:rsidRPr="001E3E73" w:rsidRDefault="00EE3A3F" w:rsidP="00EE3A3F">
            <w:pPr>
              <w:widowControl w:val="0"/>
              <w:tabs>
                <w:tab w:val="left" w:pos="426"/>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2.1.</w:t>
            </w:r>
            <w:r w:rsidRPr="001E3E73">
              <w:rPr>
                <w:rFonts w:ascii="Verdana" w:eastAsia="Cambria" w:hAnsi="Verdana" w:cs="Times New Roman"/>
                <w:sz w:val="16"/>
                <w:szCs w:val="16"/>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E3E73">
              <w:rPr>
                <w:rFonts w:ascii="Verdana" w:eastAsia="Arial" w:hAnsi="Verdana" w:cs="Times New Roman"/>
                <w:sz w:val="16"/>
                <w:szCs w:val="16"/>
              </w:rPr>
              <w:t>Paslaugas</w:t>
            </w:r>
            <w:r w:rsidRPr="001E3E73">
              <w:rPr>
                <w:rFonts w:ascii="Verdana" w:eastAsia="Cambria" w:hAnsi="Verdana" w:cs="Times New Roman"/>
                <w:sz w:val="16"/>
                <w:szCs w:val="16"/>
              </w:rPr>
              <w:t xml:space="preserve"> bei sumokėti Tiekėjui Sutartyje nurodytą kainą Sutartyje nustatytomis sąlygomis ir tvarka.</w:t>
            </w:r>
          </w:p>
          <w:p w14:paraId="49317703" w14:textId="77777777" w:rsidR="00EE3A3F" w:rsidRPr="001E3E73" w:rsidRDefault="00EE3A3F" w:rsidP="00EE3A3F">
            <w:pPr>
              <w:widowControl w:val="0"/>
              <w:tabs>
                <w:tab w:val="left" w:pos="426"/>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2.2.</w:t>
            </w:r>
            <w:r w:rsidRPr="001E3E73">
              <w:rPr>
                <w:rFonts w:ascii="Verdana" w:eastAsia="Arial" w:hAnsi="Verdana" w:cs="Times New Roman"/>
                <w:sz w:val="16"/>
                <w:szCs w:val="16"/>
              </w:rPr>
              <w:tab/>
              <w:t xml:space="preserve">Šalys, vykdydamos Sutartį, įsipareigoja laikytis visų Sutarties vykdymui taikytinų </w:t>
            </w:r>
            <w:r w:rsidRPr="001E3E73">
              <w:rPr>
                <w:rFonts w:ascii="Verdana" w:eastAsia="Times New Roman" w:hAnsi="Verdana" w:cs="Times New Roman"/>
                <w:sz w:val="16"/>
                <w:szCs w:val="16"/>
              </w:rPr>
              <w:t>įstatymų bei kitų teisės aktų</w:t>
            </w:r>
            <w:r w:rsidRPr="001E3E73">
              <w:rPr>
                <w:rFonts w:ascii="Verdana" w:eastAsia="Arial" w:hAnsi="Verdana" w:cs="Times New Roman"/>
                <w:sz w:val="16"/>
                <w:szCs w:val="16"/>
              </w:rPr>
              <w:t xml:space="preserve"> reikalavimų. Šalis turi teisę reikalauti, kad kita Šalis įvykdytų visus</w:t>
            </w:r>
            <w:r w:rsidRPr="001E3E73">
              <w:rPr>
                <w:rFonts w:ascii="Verdana" w:eastAsia="Times New Roman" w:hAnsi="Verdana" w:cs="Times New Roman"/>
                <w:sz w:val="16"/>
                <w:szCs w:val="16"/>
              </w:rPr>
              <w:t xml:space="preserve"> įstatymų bei kitų teisės aktų</w:t>
            </w:r>
            <w:r w:rsidRPr="001E3E73">
              <w:rPr>
                <w:rFonts w:ascii="Verdana" w:eastAsia="Arial" w:hAnsi="Verdana" w:cs="Times New Roman"/>
                <w:sz w:val="16"/>
                <w:szCs w:val="16"/>
              </w:rPr>
              <w:t xml:space="preserve"> reikalavimus, taikomus Sutarties vykdymui. Nė viena iš Sutarties sąlygų nereiškia ir negali būti aiškinama kaip Pirkėjo atsisakymas </w:t>
            </w:r>
            <w:r w:rsidRPr="001E3E73">
              <w:rPr>
                <w:rFonts w:ascii="Verdana" w:eastAsia="Times New Roman" w:hAnsi="Verdana" w:cs="Times New Roman"/>
                <w:sz w:val="16"/>
                <w:szCs w:val="16"/>
              </w:rPr>
              <w:t>įstatymuose bei kituose teisės aktuose</w:t>
            </w:r>
            <w:r w:rsidRPr="001E3E73">
              <w:rPr>
                <w:rFonts w:ascii="Verdana" w:eastAsia="Arial" w:hAnsi="Verdana" w:cs="Times New Roman"/>
                <w:sz w:val="16"/>
                <w:szCs w:val="16"/>
              </w:rPr>
              <w:t xml:space="preserve"> numatytų ir Sutartimi neaptartų Pirkėjo kitų teisių ir garantijų, susijusių su netinkamu Paslaugų teikimu ar jų kokybe, arba kaip Tiekėjo atsisakymas </w:t>
            </w:r>
            <w:r w:rsidRPr="001E3E73">
              <w:rPr>
                <w:rFonts w:ascii="Verdana" w:eastAsia="Times New Roman" w:hAnsi="Verdana" w:cs="Times New Roman"/>
                <w:sz w:val="16"/>
                <w:szCs w:val="16"/>
              </w:rPr>
              <w:t>įstatymuose bei kituose teisės aktuose</w:t>
            </w:r>
            <w:r w:rsidRPr="001E3E73">
              <w:rPr>
                <w:rFonts w:ascii="Verdana" w:eastAsia="Arial" w:hAnsi="Verdana" w:cs="Times New Roman"/>
                <w:sz w:val="16"/>
                <w:szCs w:val="16"/>
              </w:rPr>
              <w:t xml:space="preserve"> numatytų ir Sutartimi neaptartų Tiekėjo kitų teisių ir garantijų dėl atlyginimo už suteiktas Paslaugas gavimo.</w:t>
            </w:r>
          </w:p>
          <w:p w14:paraId="09AF87A2" w14:textId="77777777" w:rsidR="00EE3A3F" w:rsidRPr="001E3E73" w:rsidRDefault="00EE3A3F" w:rsidP="00EE3A3F">
            <w:pPr>
              <w:widowControl w:val="0"/>
              <w:tabs>
                <w:tab w:val="left" w:pos="426"/>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2.3.</w:t>
            </w:r>
            <w:r w:rsidRPr="001E3E73">
              <w:rPr>
                <w:rFonts w:ascii="Verdana" w:eastAsia="Arial" w:hAnsi="Verdana" w:cs="Times New Roman"/>
                <w:sz w:val="16"/>
                <w:szCs w:val="16"/>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F307A7" w14:textId="77777777" w:rsidR="00EE3A3F" w:rsidRPr="001E3E73" w:rsidRDefault="00EE3A3F" w:rsidP="00EE3A3F">
            <w:pPr>
              <w:widowControl w:val="0"/>
              <w:tabs>
                <w:tab w:val="left" w:pos="426"/>
                <w:tab w:val="left" w:pos="567"/>
                <w:tab w:val="left" w:pos="851"/>
                <w:tab w:val="left" w:pos="992"/>
                <w:tab w:val="left" w:pos="1134"/>
              </w:tabs>
              <w:spacing w:after="0"/>
              <w:jc w:val="both"/>
              <w:rPr>
                <w:rFonts w:ascii="Verdana" w:eastAsia="Arial" w:hAnsi="Verdana" w:cs="Times New Roman"/>
                <w:sz w:val="16"/>
                <w:szCs w:val="16"/>
              </w:rPr>
            </w:pPr>
          </w:p>
          <w:p w14:paraId="5F79552D"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caps/>
                <w:sz w:val="16"/>
                <w:szCs w:val="16"/>
              </w:rPr>
              <w:t>3.</w:t>
            </w:r>
            <w:r w:rsidRPr="001E3E73">
              <w:rPr>
                <w:rFonts w:ascii="Verdana" w:eastAsia="Arial" w:hAnsi="Verdana" w:cs="Times New Roman"/>
                <w:b/>
                <w:caps/>
                <w:sz w:val="16"/>
                <w:szCs w:val="16"/>
              </w:rPr>
              <w:tab/>
              <w:t>TIEKĖJAS ir kiti Sutarties vykdymui pasitelkiami asmenys</w:t>
            </w:r>
          </w:p>
          <w:p w14:paraId="4CC59270"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Verdana" w:eastAsia="Arial" w:hAnsi="Verdana" w:cs="Times New Roman"/>
                <w:b/>
                <w:caps/>
                <w:sz w:val="16"/>
                <w:szCs w:val="16"/>
              </w:rPr>
            </w:pPr>
          </w:p>
          <w:p w14:paraId="528FAC87" w14:textId="77777777" w:rsidR="00EE3A3F" w:rsidRPr="001E3E73" w:rsidRDefault="00EE3A3F" w:rsidP="00EE3A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sz w:val="16"/>
                <w:szCs w:val="16"/>
              </w:rPr>
              <w:t>3.1.</w:t>
            </w:r>
            <w:r w:rsidRPr="001E3E73">
              <w:rPr>
                <w:rFonts w:ascii="Verdana" w:eastAsia="Arial" w:hAnsi="Verdana" w:cs="Times New Roman"/>
                <w:b/>
                <w:sz w:val="16"/>
                <w:szCs w:val="16"/>
              </w:rPr>
              <w:tab/>
              <w:t>Kvalifikacija ir kiti Tiekėjo pasiūlymu prisiimti įsipareigojimai</w:t>
            </w:r>
          </w:p>
          <w:p w14:paraId="6CDA88B6" w14:textId="77777777" w:rsidR="00EE3A3F" w:rsidRPr="001E3E73" w:rsidRDefault="00EE3A3F" w:rsidP="00EE3A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Verdana" w:eastAsia="Arial" w:hAnsi="Verdana" w:cs="Times New Roman"/>
                <w:b/>
                <w:sz w:val="16"/>
                <w:szCs w:val="16"/>
              </w:rPr>
            </w:pPr>
          </w:p>
          <w:p w14:paraId="16BBADD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3.1.1.</w:t>
            </w:r>
            <w:r w:rsidRPr="001E3E73">
              <w:rPr>
                <w:rFonts w:ascii="Verdana" w:eastAsia="Cambria" w:hAnsi="Verdana" w:cs="Times New Roman"/>
                <w:sz w:val="16"/>
                <w:szCs w:val="16"/>
              </w:rPr>
              <w:tab/>
              <w:t>Tiekėjas atsako už tai, kad visą Sutarties vykdymo laikotarpį Tiekėjas būtų kompetentingas, patikimas ir pajėgus (įskaitant ūkio subjektų, kurių pajėgumais remiasi Tiekėjas, pajėgumus) įvykdyti Sutarties reikalavimus:</w:t>
            </w:r>
          </w:p>
          <w:p w14:paraId="390A125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3.1.1.1.</w:t>
            </w:r>
            <w:r w:rsidRPr="001E3E73">
              <w:rPr>
                <w:rFonts w:ascii="Verdana" w:eastAsia="Arial" w:hAnsi="Verdana" w:cs="Times New Roman"/>
                <w:sz w:val="16"/>
                <w:szCs w:val="16"/>
              </w:rPr>
              <w:tab/>
              <w:t>turėtų teisę verstis ta veikla, kuri yra reikalinga Sutarčiai įvykdyti.</w:t>
            </w:r>
            <w:r w:rsidRPr="001E3E73">
              <w:rPr>
                <w:rFonts w:ascii="Verdana" w:eastAsia="Times New Roman" w:hAnsi="Verdana" w:cs="Times New Roman"/>
                <w:sz w:val="16"/>
                <w:szCs w:val="16"/>
              </w:rPr>
              <w:t xml:space="preserve"> </w:t>
            </w:r>
            <w:r w:rsidRPr="001E3E73">
              <w:rPr>
                <w:rFonts w:ascii="Verdana" w:eastAsia="Arial" w:hAnsi="Verdana" w:cs="Times New Roman"/>
                <w:sz w:val="16"/>
                <w:szCs w:val="16"/>
              </w:rPr>
              <w:t>Pirkėjui pareikalavus, Tiekėjas turi pateikti dokumentus, įrodančius, kad Sutartį vykdo tik tokią teisę turintys asmenys;</w:t>
            </w:r>
          </w:p>
          <w:p w14:paraId="526D59C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3.1.1.2.</w:t>
            </w:r>
            <w:r w:rsidRPr="001E3E73">
              <w:rPr>
                <w:rFonts w:ascii="Verdana" w:eastAsia="Times New Roman" w:hAnsi="Verdana" w:cs="Times New Roman"/>
                <w:sz w:val="16"/>
                <w:szCs w:val="16"/>
              </w:rPr>
              <w:tab/>
            </w:r>
            <w:r w:rsidRPr="001E3E73">
              <w:rPr>
                <w:rFonts w:ascii="Verdana" w:eastAsia="Arial" w:hAnsi="Verdana" w:cs="Times New Roman"/>
                <w:sz w:val="16"/>
                <w:szCs w:val="16"/>
              </w:rPr>
              <w:t>atitiktų tiekėjų kvalifikacijai pirkimo dokumentuose nustatytus reikalavimus bei neturėtų pirkimo dokumentuose nustatytų pašalinimo pagrindų;</w:t>
            </w:r>
          </w:p>
          <w:p w14:paraId="481A3BE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3.1.1.3.</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laikytųsi Tiekėjo pasiūlyme nurodytų įsipareigojimų, įskaitant, bet neapsiribojant – atitiktų pirkimo dokumentuose nustatytus kokybinių, aplinkosaugos ir (arba) socialinių kriterijų (toliau – </w:t>
            </w:r>
            <w:r w:rsidRPr="001E3E73">
              <w:rPr>
                <w:rFonts w:ascii="Verdana" w:eastAsia="Arial" w:hAnsi="Verdana" w:cs="Times New Roman"/>
                <w:b/>
                <w:bCs/>
                <w:sz w:val="16"/>
                <w:szCs w:val="16"/>
              </w:rPr>
              <w:t>kokybiniai kriterijai</w:t>
            </w:r>
            <w:r w:rsidRPr="001E3E73">
              <w:rPr>
                <w:rFonts w:ascii="Verdana" w:eastAsia="Arial" w:hAnsi="Verdana" w:cs="Times New Roman"/>
                <w:sz w:val="16"/>
                <w:szCs w:val="16"/>
              </w:rPr>
              <w:t>) reikšmes ir parametrus. Šiame papunktyje nurodytų įsipareigojimų laikymosi tikrinimo tvarka nustatoma Specialiosiose sąlygose;</w:t>
            </w:r>
          </w:p>
          <w:p w14:paraId="3177E1A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3.1.1.4.</w:t>
            </w:r>
            <w:r w:rsidRPr="001E3E73">
              <w:rPr>
                <w:rFonts w:ascii="Verdana" w:eastAsia="Arial" w:hAnsi="Verdana" w:cs="Times New Roman"/>
                <w:sz w:val="16"/>
                <w:szCs w:val="16"/>
              </w:rPr>
              <w:tab/>
              <w:t>užtikrintų nustatytų kokybės vadybos sistemos ir (arba) aplinkos apsaugos vadybos sistemos standartų taikymą, jeigu to reikalaujama pirkimo dokumentuose, ir turėtų tą patvirtinančius dokumentus;</w:t>
            </w:r>
          </w:p>
          <w:p w14:paraId="5F17D4D9"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3.1.1.5. </w:t>
            </w:r>
            <w:r w:rsidRPr="001E3E73">
              <w:rPr>
                <w:rFonts w:ascii="Verdana" w:eastAsia="Arial" w:hAnsi="Verdana" w:cs="Times New Roman"/>
                <w:sz w:val="16"/>
                <w:szCs w:val="16"/>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E3E73">
              <w:rPr>
                <w:rFonts w:ascii="Verdana" w:eastAsia="Times New Roman" w:hAnsi="Verdana" w:cs="Times New Roman"/>
                <w:sz w:val="16"/>
                <w:szCs w:val="16"/>
              </w:rPr>
              <w:t>.</w:t>
            </w:r>
          </w:p>
          <w:p w14:paraId="304D703C"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3.1.2.</w:t>
            </w:r>
            <w:r w:rsidRPr="001E3E73">
              <w:rPr>
                <w:rFonts w:ascii="Verdana" w:eastAsia="Arial" w:hAnsi="Verdana" w:cs="Times New Roman"/>
                <w:sz w:val="16"/>
                <w:szCs w:val="16"/>
              </w:rPr>
              <w:tab/>
              <w:t xml:space="preserve">Tuo atveju, kai Tiekėjas yra jungtinės veiklos sutarties pagrindu veikianti tiekėjų grupė, jos nariai Pirkėjui už Sutarties vykdymą atsako solidariai. </w:t>
            </w:r>
            <w:r w:rsidRPr="001E3E73">
              <w:rPr>
                <w:rFonts w:ascii="Verdana" w:eastAsia="Arial" w:hAnsi="Verdana" w:cs="Times New Roman"/>
                <w:sz w:val="16"/>
                <w:szCs w:val="16"/>
                <w:shd w:val="clear" w:color="auto" w:fill="FFFFFF"/>
              </w:rPr>
              <w:t xml:space="preserve">Jeigu Tiekėjas remiasi </w:t>
            </w:r>
            <w:r w:rsidRPr="001E3E73">
              <w:rPr>
                <w:rFonts w:ascii="Verdana" w:eastAsia="Arial" w:hAnsi="Verdana" w:cs="Times New Roman"/>
                <w:sz w:val="16"/>
                <w:szCs w:val="16"/>
              </w:rPr>
              <w:t xml:space="preserve">ūkio </w:t>
            </w:r>
            <w:r w:rsidRPr="001E3E73">
              <w:rPr>
                <w:rFonts w:ascii="Verdana" w:eastAsia="Arial" w:hAnsi="Verdana" w:cs="Times New Roman"/>
                <w:sz w:val="16"/>
                <w:szCs w:val="16"/>
                <w:shd w:val="clear" w:color="auto" w:fill="FFFFFF"/>
              </w:rPr>
              <w:t xml:space="preserve">subjektų pajėgumais, siekdamas atitikti finansinio ir ekonominio pajėgumo reikalavimus, Tiekėjas su tokiais </w:t>
            </w:r>
            <w:r w:rsidRPr="001E3E73">
              <w:rPr>
                <w:rFonts w:ascii="Verdana" w:eastAsia="Arial" w:hAnsi="Verdana" w:cs="Times New Roman"/>
                <w:sz w:val="16"/>
                <w:szCs w:val="16"/>
              </w:rPr>
              <w:t xml:space="preserve">ūkio </w:t>
            </w:r>
            <w:r w:rsidRPr="001E3E73">
              <w:rPr>
                <w:rFonts w:ascii="Verdana" w:eastAsia="Arial" w:hAnsi="Verdana" w:cs="Times New Roman"/>
                <w:sz w:val="16"/>
                <w:szCs w:val="16"/>
                <w:shd w:val="clear" w:color="auto" w:fill="FFFFFF"/>
              </w:rPr>
              <w:t>subjektais už Sutarties vykdymą atsako solidariai (jeigu to buvo reikalaujama pirkimo dokumentuose).</w:t>
            </w:r>
          </w:p>
          <w:p w14:paraId="25D77AC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3.1.3.</w:t>
            </w:r>
            <w:r w:rsidRPr="001E3E73">
              <w:rPr>
                <w:rFonts w:ascii="Verdana" w:eastAsia="Arial" w:hAnsi="Verdana" w:cs="Times New Roman"/>
                <w:sz w:val="16"/>
                <w:szCs w:val="16"/>
              </w:rPr>
              <w:tab/>
              <w:t xml:space="preserve">Tiekėjas taip pat atsako už tai, kad Tiekėjas, Sutartį tiesiogiai vykdantys subtiekėjai ir specialistai atitiktų jiems </w:t>
            </w:r>
            <w:r w:rsidRPr="001E3E73">
              <w:rPr>
                <w:rFonts w:ascii="Verdana" w:eastAsia="Times New Roman" w:hAnsi="Verdana" w:cs="Times New Roman"/>
                <w:sz w:val="16"/>
                <w:szCs w:val="16"/>
              </w:rPr>
              <w:lastRenderedPageBreak/>
              <w:t>įstatymų bei kitų teisės aktų</w:t>
            </w:r>
            <w:r w:rsidRPr="001E3E73">
              <w:rPr>
                <w:rFonts w:ascii="Verdana" w:eastAsia="Arial" w:hAnsi="Verdana" w:cs="Times New Roman"/>
                <w:sz w:val="16"/>
                <w:szCs w:val="16"/>
              </w:rPr>
              <w:t xml:space="preserve"> ir (arba) pirkimo dokumentuose nustatytus profesinės kvalifikacijos ir kitus reikalavimus bei turėtų teisę verstis ta veikla, kuriai jie pasitelkiami.</w:t>
            </w:r>
          </w:p>
          <w:p w14:paraId="568CE021"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bCs/>
                <w:sz w:val="16"/>
                <w:szCs w:val="16"/>
              </w:rPr>
            </w:pPr>
          </w:p>
          <w:p w14:paraId="757F3DA8"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3.2.</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Subtiekėjų bei specialistų pasitelkimas ir keitimas</w:t>
            </w:r>
          </w:p>
          <w:p w14:paraId="2D6D56E9"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bCs/>
                <w:sz w:val="16"/>
                <w:szCs w:val="16"/>
              </w:rPr>
            </w:pPr>
          </w:p>
          <w:p w14:paraId="56ABEC4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rPr>
              <w:t>3.2.1.</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Tiekėjas įsipareigoja užtikrinti, kad Sutartį vykdys pirkime pasiūlyti ir kvalifikaci</w:t>
            </w:r>
            <w:r w:rsidRPr="001E3E73">
              <w:rPr>
                <w:rFonts w:ascii="Verdana" w:eastAsia="Arial" w:hAnsi="Verdana" w:cs="Times New Roman"/>
                <w:sz w:val="16"/>
                <w:szCs w:val="16"/>
              </w:rPr>
              <w:t>jos</w:t>
            </w:r>
            <w:r w:rsidRPr="001E3E73">
              <w:rPr>
                <w:rFonts w:ascii="Verdana" w:eastAsia="Arial" w:hAnsi="Verdana" w:cs="Times New Roman"/>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E3E73">
              <w:rPr>
                <w:rFonts w:ascii="Verdana" w:eastAsia="Arial" w:hAnsi="Verdana" w:cs="Times New Roman"/>
                <w:sz w:val="16"/>
                <w:szCs w:val="16"/>
              </w:rPr>
              <w:t xml:space="preserve">ir specialistų </w:t>
            </w:r>
            <w:r w:rsidRPr="001E3E73">
              <w:rPr>
                <w:rFonts w:ascii="Verdana" w:eastAsia="Arial" w:hAnsi="Verdana" w:cs="Times New Roman"/>
                <w:sz w:val="16"/>
                <w:szCs w:val="16"/>
                <w:shd w:val="clear" w:color="auto" w:fill="FFFFFF"/>
              </w:rPr>
              <w:t>veiksmus ar neveikimą.</w:t>
            </w:r>
          </w:p>
          <w:p w14:paraId="1C95470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rPr>
              <w:t>3.2.2.</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Sutarties vykdymui pasitelkiami subtiekėjai ir (ar) specialistai (jeigu tokie pasitelkiami) nurodomi Specialiosiose sąlygose.</w:t>
            </w:r>
          </w:p>
          <w:p w14:paraId="25D19C99"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3.2.3.</w:t>
            </w:r>
            <w:r w:rsidRPr="001E3E73">
              <w:rPr>
                <w:rFonts w:ascii="Verdana" w:eastAsia="Times New Roman" w:hAnsi="Verdana" w:cs="Times New Roman"/>
                <w:sz w:val="16"/>
                <w:szCs w:val="16"/>
              </w:rPr>
              <w:tab/>
            </w:r>
            <w:r w:rsidRPr="001E3E73">
              <w:rPr>
                <w:rFonts w:ascii="Verdana" w:eastAsia="Arial" w:hAnsi="Verdana" w:cs="Times New Roman"/>
                <w:sz w:val="16"/>
                <w:szCs w:val="16"/>
              </w:rPr>
              <w:t>Tiekėjas gali keisti ir (ar) pasitelkti Sutartyje nurodytus subtiekėjus ir (ar) specialistus šiame Sutarties poskyryje nustatytais atvejais ir tvarka.</w:t>
            </w:r>
          </w:p>
          <w:p w14:paraId="75716C00" w14:textId="77777777" w:rsidR="00EE3A3F" w:rsidRPr="001E3E73" w:rsidRDefault="00EE3A3F" w:rsidP="00EE3A3F">
            <w:pPr>
              <w:widowControl w:val="0"/>
              <w:pBdr>
                <w:top w:val="nil"/>
                <w:left w:val="nil"/>
                <w:bottom w:val="nil"/>
                <w:right w:val="nil"/>
                <w:between w:val="nil"/>
              </w:pBdr>
              <w:tabs>
                <w:tab w:val="left" w:pos="709"/>
                <w:tab w:val="left" w:pos="851"/>
                <w:tab w:val="left" w:pos="1134"/>
              </w:tabs>
              <w:spacing w:after="0"/>
              <w:jc w:val="both"/>
              <w:rPr>
                <w:rFonts w:ascii="Verdana" w:eastAsia="Cambria" w:hAnsi="Verdana" w:cs="Times New Roman"/>
                <w:sz w:val="16"/>
                <w:szCs w:val="16"/>
                <w:shd w:val="clear" w:color="auto" w:fill="FFFFFF"/>
              </w:rPr>
            </w:pPr>
            <w:r w:rsidRPr="001E3E73">
              <w:rPr>
                <w:rFonts w:ascii="Verdana" w:eastAsia="Cambria" w:hAnsi="Verdana" w:cs="Times New Roman"/>
                <w:sz w:val="16"/>
                <w:szCs w:val="16"/>
                <w:shd w:val="clear" w:color="auto" w:fill="FFFFFF"/>
              </w:rPr>
              <w:t>3.2.4. Naujas subtiekėjas ar specialistas gali pradėti vykdyti jiems Tiekėjo pavestus įsipareigojimus pagal Sutartį ne anksčiau, nei bus pasirašytas Susitarimas.</w:t>
            </w:r>
          </w:p>
          <w:p w14:paraId="1B4934B6" w14:textId="77777777" w:rsidR="00EE3A3F" w:rsidRPr="001E3E73" w:rsidRDefault="00EE3A3F" w:rsidP="00EE3A3F">
            <w:pPr>
              <w:widowControl w:val="0"/>
              <w:pBdr>
                <w:top w:val="nil"/>
                <w:left w:val="nil"/>
                <w:bottom w:val="nil"/>
                <w:right w:val="nil"/>
                <w:between w:val="nil"/>
              </w:pBdr>
              <w:tabs>
                <w:tab w:val="left" w:pos="709"/>
                <w:tab w:val="left" w:pos="851"/>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E3E73">
              <w:rPr>
                <w:rFonts w:ascii="Verdana" w:eastAsia="Cambria" w:hAnsi="Verdana" w:cs="Times New Roman"/>
                <w:sz w:val="16"/>
                <w:szCs w:val="16"/>
              </w:rPr>
              <w:t>,</w:t>
            </w:r>
            <w:r w:rsidRPr="001E3E73">
              <w:rPr>
                <w:rFonts w:ascii="Verdana" w:eastAsia="Cambria" w:hAnsi="Verdana" w:cs="Times New Roman"/>
                <w:sz w:val="16"/>
                <w:szCs w:val="16"/>
                <w:shd w:val="clear" w:color="auto" w:fill="FFFFFF"/>
              </w:rPr>
              <w:t xml:space="preserve"> kokybės vadybos sistemos ir (arba) aplinkos apsaugos vadybos sistemos standartų </w:t>
            </w:r>
            <w:r w:rsidRPr="001E3E73">
              <w:rPr>
                <w:rFonts w:ascii="Verdana" w:eastAsia="Cambria" w:hAnsi="Verdana" w:cs="Times New Roman"/>
                <w:sz w:val="16"/>
                <w:szCs w:val="16"/>
              </w:rPr>
              <w:t xml:space="preserve">reikalavimų, reikalavimų dėl pašalinimo pagrindų nebuvimo, atitikties nacionalinio saugumo interesams bei reikalavimams </w:t>
            </w:r>
            <w:r w:rsidRPr="001E3E73">
              <w:rPr>
                <w:rFonts w:ascii="Verdana" w:eastAsia="Arial" w:hAnsi="Verdana" w:cs="Times New Roman"/>
                <w:sz w:val="16"/>
                <w:szCs w:val="16"/>
                <w:shd w:val="clear" w:color="auto" w:fill="FFFFFF"/>
              </w:rPr>
              <w:t xml:space="preserve">nebūti registruotu (nuolat gyvenančiu ar turinčiu pilietybę) nepatikimomis laikomose valstybėse ar teritorijose </w:t>
            </w:r>
            <w:r w:rsidRPr="001E3E73">
              <w:rPr>
                <w:rFonts w:ascii="Verdana" w:eastAsia="Cambria" w:hAnsi="Verdana" w:cs="Times New Roman"/>
                <w:sz w:val="16"/>
                <w:szCs w:val="16"/>
              </w:rPr>
              <w:t>(jei taikoma) ir Tiekėjo pasiūlyme nurodytų sąlygų pirkimo dokumentuose nustatytiems kokybiniams kriterijams pagrįsti (jei taikoma)</w:t>
            </w:r>
            <w:r w:rsidRPr="001E3E73">
              <w:rPr>
                <w:rFonts w:ascii="Verdana" w:eastAsia="Cambria" w:hAnsi="Verdana" w:cs="Times New Roman"/>
                <w:sz w:val="16"/>
                <w:szCs w:val="16"/>
                <w:shd w:val="clear" w:color="auto" w:fill="FFFFFF"/>
              </w:rPr>
              <w:t>, Tiekėjui taikoma Specialiosiose sąlygose nustatyto dydžio bauda.</w:t>
            </w:r>
          </w:p>
          <w:p w14:paraId="6277F591" w14:textId="77777777" w:rsidR="00EE3A3F" w:rsidRPr="001E3E73" w:rsidRDefault="00EE3A3F" w:rsidP="00EE3A3F">
            <w:pPr>
              <w:widowControl w:val="0"/>
              <w:tabs>
                <w:tab w:val="left" w:pos="993"/>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shd w:val="clear" w:color="auto" w:fill="FFFFFF"/>
              </w:rPr>
              <w:t xml:space="preserve">3.2.6. Tiekėjas turi teisę Sutarties vykdymui pasitelkti naujus, Specialiosiose sąlygose nenurodytus subtiekėjus, kurių pajėgumais Tiekėjas </w:t>
            </w:r>
            <w:r w:rsidRPr="001E3E73">
              <w:rPr>
                <w:rFonts w:ascii="Verdana" w:eastAsia="Cambria" w:hAnsi="Verdana" w:cs="Times New Roman"/>
                <w:sz w:val="16"/>
                <w:szCs w:val="16"/>
                <w:shd w:val="clear" w:color="auto" w:fill="FFFFFF"/>
              </w:rPr>
              <w:t>nesirėmė pirkimo dokumentuose numatytiems kvalifikacijos reikalavimams pagrįsti.</w:t>
            </w:r>
          </w:p>
          <w:p w14:paraId="2F14B882" w14:textId="77777777" w:rsidR="00EE3A3F" w:rsidRPr="001E3E73" w:rsidRDefault="00EE3A3F" w:rsidP="00EE3A3F">
            <w:pPr>
              <w:widowControl w:val="0"/>
              <w:tabs>
                <w:tab w:val="left" w:pos="993"/>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shd w:val="clear" w:color="auto" w:fill="FFFFFF"/>
              </w:rPr>
              <w:t xml:space="preserve">3.2.7. Sudarius Sutartį, tačiau ne vėliau negu Sutartis pradedama vykdyti, Tiekėjas įsipareigoja Pirkėjui pranešti tuo metu žinomų subtiekėjų, kurių pajėgumais Tiekėjas </w:t>
            </w:r>
            <w:r w:rsidRPr="001E3E73">
              <w:rPr>
                <w:rFonts w:ascii="Verdana" w:eastAsia="Cambria" w:hAnsi="Verdana" w:cs="Times New Roman"/>
                <w:sz w:val="16"/>
                <w:szCs w:val="16"/>
                <w:shd w:val="clear" w:color="auto" w:fill="FFFFFF"/>
              </w:rPr>
              <w:t>nesirėmė pirkimo dokumentuose numatytiems kvalifikacijos reikalavimams pagrįsti,</w:t>
            </w:r>
            <w:r w:rsidRPr="001E3E73">
              <w:rPr>
                <w:rFonts w:ascii="Verdana" w:eastAsia="Arial" w:hAnsi="Verdana" w:cs="Times New Roman"/>
                <w:sz w:val="16"/>
                <w:szCs w:val="16"/>
                <w:shd w:val="clear" w:color="auto" w:fill="FFFFFF"/>
              </w:rPr>
              <w:t xml:space="preserve"> pavadinimus, </w:t>
            </w:r>
            <w:r w:rsidRPr="001E3E73">
              <w:rPr>
                <w:rFonts w:ascii="Verdana" w:eastAsia="Arial" w:hAnsi="Verdana" w:cs="Times New Roman"/>
                <w:sz w:val="16"/>
                <w:szCs w:val="16"/>
              </w:rPr>
              <w:t xml:space="preserve">juridinio asmens kodą, </w:t>
            </w:r>
            <w:r w:rsidRPr="001E3E73">
              <w:rPr>
                <w:rFonts w:ascii="Verdana" w:eastAsia="Arial" w:hAnsi="Verdana" w:cs="Times New Roman"/>
                <w:sz w:val="16"/>
                <w:szCs w:val="16"/>
                <w:shd w:val="clear" w:color="auto" w:fill="FFFFFF"/>
              </w:rPr>
              <w:t>kontaktinius duomenis</w:t>
            </w:r>
            <w:r w:rsidRPr="001E3E73">
              <w:rPr>
                <w:rFonts w:ascii="Verdana" w:eastAsia="Arial" w:hAnsi="Verdana" w:cs="Times New Roman"/>
                <w:sz w:val="16"/>
                <w:szCs w:val="16"/>
              </w:rPr>
              <w:t>,</w:t>
            </w:r>
            <w:r w:rsidRPr="001E3E73">
              <w:rPr>
                <w:rFonts w:ascii="Verdana" w:eastAsia="Arial" w:hAnsi="Verdana" w:cs="Times New Roman"/>
                <w:sz w:val="16"/>
                <w:szCs w:val="16"/>
                <w:shd w:val="clear" w:color="auto" w:fill="FFFFFF"/>
              </w:rPr>
              <w:t xml:space="preserve"> jų atstovus.</w:t>
            </w:r>
          </w:p>
          <w:p w14:paraId="48F71E3B" w14:textId="77777777" w:rsidR="00EE3A3F" w:rsidRPr="001E3E73" w:rsidRDefault="00EE3A3F" w:rsidP="00EE3A3F">
            <w:pPr>
              <w:widowControl w:val="0"/>
              <w:tabs>
                <w:tab w:val="left" w:pos="993"/>
              </w:tabs>
              <w:spacing w:after="0"/>
              <w:jc w:val="both"/>
              <w:rPr>
                <w:rFonts w:ascii="Verdana" w:eastAsia="Cambria" w:hAnsi="Verdana" w:cs="Times New Roman"/>
                <w:sz w:val="16"/>
                <w:szCs w:val="16"/>
                <w:shd w:val="clear" w:color="auto" w:fill="FFFFFF"/>
              </w:rPr>
            </w:pPr>
            <w:r w:rsidRPr="001E3E73">
              <w:rPr>
                <w:rFonts w:ascii="Verdana" w:eastAsia="Arial" w:hAnsi="Verdana" w:cs="Times New Roman"/>
                <w:sz w:val="16"/>
                <w:szCs w:val="16"/>
                <w:shd w:val="clear" w:color="auto" w:fill="FFFFFF"/>
              </w:rPr>
              <w:t>3.2.8. Tiekėjas, bet kuriuo Sutarties vykdymo metu,</w:t>
            </w:r>
            <w:r w:rsidRPr="001E3E73">
              <w:rPr>
                <w:rFonts w:ascii="Verdana" w:eastAsia="Cambria" w:hAnsi="Verdana" w:cs="Times New Roman"/>
                <w:sz w:val="16"/>
                <w:szCs w:val="16"/>
              </w:rPr>
              <w:t xml:space="preserve"> subtiekėjus, kurių pajėgumais Tiekėjas nesirėmė pirkimo dokumentuose numatytiems kvalifikacijos reikalavimams pagrįsti, gali keisti savo nuožiūra.</w:t>
            </w:r>
          </w:p>
          <w:p w14:paraId="4B4F9074" w14:textId="77777777" w:rsidR="00EE3A3F" w:rsidRPr="001E3E73" w:rsidRDefault="00EE3A3F" w:rsidP="00EE3A3F">
            <w:pPr>
              <w:widowControl w:val="0"/>
              <w:pBdr>
                <w:top w:val="nil"/>
                <w:left w:val="nil"/>
                <w:bottom w:val="nil"/>
                <w:right w:val="nil"/>
                <w:between w:val="nil"/>
              </w:pBdr>
              <w:tabs>
                <w:tab w:val="left" w:pos="993"/>
              </w:tabs>
              <w:spacing w:after="0"/>
              <w:jc w:val="both"/>
              <w:rPr>
                <w:rFonts w:ascii="Verdana" w:eastAsia="Cambria" w:hAnsi="Verdana" w:cs="Times New Roman"/>
                <w:sz w:val="16"/>
                <w:szCs w:val="16"/>
              </w:rPr>
            </w:pPr>
            <w:r w:rsidRPr="001E3E73">
              <w:rPr>
                <w:rFonts w:ascii="Verdana" w:eastAsia="Arial" w:hAnsi="Verdana" w:cs="Times New Roman"/>
                <w:sz w:val="16"/>
                <w:szCs w:val="16"/>
                <w:shd w:val="clear" w:color="auto" w:fill="FFFFFF"/>
              </w:rPr>
              <w:t>3.2.9. Tiekėjas</w:t>
            </w:r>
            <w:r w:rsidRPr="001E3E73">
              <w:rPr>
                <w:rFonts w:ascii="Verdana" w:eastAsia="Arial" w:hAnsi="Verdana" w:cs="Times New Roman"/>
                <w:sz w:val="16"/>
                <w:szCs w:val="16"/>
              </w:rPr>
              <w:t>,</w:t>
            </w:r>
            <w:r w:rsidRPr="001E3E73">
              <w:rPr>
                <w:rFonts w:ascii="Verdana" w:eastAsia="Arial" w:hAnsi="Verdana" w:cs="Times New Roman"/>
                <w:sz w:val="16"/>
                <w:szCs w:val="16"/>
                <w:shd w:val="clear" w:color="auto" w:fill="FFFFFF"/>
              </w:rPr>
              <w:t xml:space="preserve"> </w:t>
            </w:r>
            <w:r w:rsidRPr="001E3E73">
              <w:rPr>
                <w:rFonts w:ascii="Verdana" w:eastAsia="Arial" w:hAnsi="Verdana" w:cs="Times New Roman"/>
                <w:sz w:val="16"/>
                <w:szCs w:val="16"/>
              </w:rPr>
              <w:t>bet kuriuo Sutarties vykdymo metu,</w:t>
            </w:r>
            <w:r w:rsidRPr="001E3E73">
              <w:rPr>
                <w:rFonts w:ascii="Verdana" w:eastAsia="Cambria" w:hAnsi="Verdana" w:cs="Times New Roman"/>
                <w:sz w:val="16"/>
                <w:szCs w:val="16"/>
              </w:rPr>
              <w:t xml:space="preserve"> </w:t>
            </w:r>
            <w:r w:rsidRPr="001E3E73">
              <w:rPr>
                <w:rFonts w:ascii="Verdana" w:eastAsia="Cambria" w:hAnsi="Verdana" w:cs="Times New Roman"/>
                <w:sz w:val="16"/>
                <w:szCs w:val="16"/>
                <w:shd w:val="clear" w:color="auto" w:fill="FFFFFF"/>
              </w:rPr>
              <w:t>ne vėliau nei prieš 5 (penkias) darbo dienas</w:t>
            </w:r>
            <w:r w:rsidRPr="001E3E73">
              <w:rPr>
                <w:rFonts w:ascii="Verdana" w:eastAsia="Arial" w:hAnsi="Verdana" w:cs="Times New Roman"/>
                <w:sz w:val="16"/>
                <w:szCs w:val="16"/>
                <w:shd w:val="clear" w:color="auto" w:fill="FFFFFF"/>
              </w:rPr>
              <w:t xml:space="preserve"> iki numatomo naujo subtiekėjo, kurio pajėgumais Tiekėjas </w:t>
            </w:r>
            <w:r w:rsidRPr="001E3E73">
              <w:rPr>
                <w:rFonts w:ascii="Verdana" w:eastAsia="Cambria" w:hAnsi="Verdana" w:cs="Times New Roman"/>
                <w:sz w:val="16"/>
                <w:szCs w:val="16"/>
                <w:shd w:val="clear" w:color="auto" w:fill="FFFFFF"/>
              </w:rPr>
              <w:t>nesirėmė pirkimo dokumentuose numatytiems kvalifikacijos reikalavimams pagrįsti,</w:t>
            </w:r>
            <w:r w:rsidRPr="001E3E73">
              <w:rPr>
                <w:rFonts w:ascii="Verdana" w:eastAsia="Arial" w:hAnsi="Verdana" w:cs="Times New Roman"/>
                <w:sz w:val="16"/>
                <w:szCs w:val="16"/>
                <w:shd w:val="clear" w:color="auto" w:fill="FFFFFF"/>
              </w:rPr>
              <w:t xml:space="preserve"> pasitelkimo</w:t>
            </w:r>
            <w:r w:rsidRPr="001E3E73">
              <w:rPr>
                <w:rFonts w:ascii="Verdana" w:eastAsia="Arial" w:hAnsi="Verdana" w:cs="Times New Roman"/>
                <w:sz w:val="16"/>
                <w:szCs w:val="16"/>
              </w:rPr>
              <w:t xml:space="preserve"> ir (arba) keitimo</w:t>
            </w:r>
            <w:r w:rsidRPr="001E3E73">
              <w:rPr>
                <w:rFonts w:ascii="Verdana" w:eastAsia="Arial" w:hAnsi="Verdana" w:cs="Times New Roman"/>
                <w:sz w:val="16"/>
                <w:szCs w:val="16"/>
                <w:shd w:val="clear" w:color="auto" w:fill="FFFFFF"/>
              </w:rPr>
              <w:t xml:space="preserve"> apie tai privalo informuoti </w:t>
            </w:r>
            <w:r w:rsidRPr="001E3E73">
              <w:rPr>
                <w:rFonts w:ascii="Verdana" w:eastAsia="Times New Roman" w:hAnsi="Verdana" w:cs="Times New Roman"/>
                <w:sz w:val="16"/>
                <w:szCs w:val="16"/>
              </w:rPr>
              <w:t>Pirkėją</w:t>
            </w:r>
            <w:r w:rsidRPr="001E3E73">
              <w:rPr>
                <w:rFonts w:ascii="Verdana" w:eastAsia="Arial" w:hAnsi="Verdana" w:cs="Times New Roman"/>
                <w:sz w:val="16"/>
                <w:szCs w:val="16"/>
                <w:shd w:val="clear" w:color="auto" w:fill="FFFFFF"/>
              </w:rPr>
              <w:t xml:space="preserve">. </w:t>
            </w:r>
            <w:r w:rsidRPr="001E3E73">
              <w:rPr>
                <w:rFonts w:ascii="Verdana" w:eastAsia="Times New Roman" w:hAnsi="Verdana" w:cs="Times New Roman"/>
                <w:sz w:val="16"/>
                <w:szCs w:val="16"/>
              </w:rPr>
              <w:t xml:space="preserve">Pirkėjas (jeigu buvo taikoma pirkimo dokumentuose) turi patikrinti, ar nėra </w:t>
            </w:r>
            <w:r w:rsidRPr="001E3E73">
              <w:rPr>
                <w:rFonts w:ascii="Verdana" w:eastAsia="Cambria" w:hAnsi="Verdana" w:cs="Times New Roman"/>
                <w:sz w:val="16"/>
                <w:szCs w:val="16"/>
              </w:rPr>
              <w:t xml:space="preserve">subtiekėjo pašalinimo pagrindų ir subtiekėjo atitiktį nacionalinio saugumo interesams ir reikalavimams </w:t>
            </w:r>
            <w:r w:rsidRPr="001E3E73">
              <w:rPr>
                <w:rFonts w:ascii="Verdana" w:eastAsia="Arial" w:hAnsi="Verdana" w:cs="Times New Roman"/>
                <w:sz w:val="16"/>
                <w:szCs w:val="16"/>
                <w:shd w:val="clear" w:color="auto" w:fill="FFFFFF"/>
              </w:rPr>
              <w:t>nebūti registruotu (nuolat gyvenančiu ar turinčiu pilietybę) nepatikimomis laikomose valstybėse ar teritorijose</w:t>
            </w:r>
            <w:r w:rsidRPr="001E3E73">
              <w:rPr>
                <w:rFonts w:ascii="Verdana" w:eastAsia="Cambria" w:hAnsi="Verdana" w:cs="Times New Roman"/>
                <w:sz w:val="16"/>
                <w:szCs w:val="16"/>
              </w:rPr>
              <w:t>. Jeigu subtiekėjo padėtis neatitinka bent vieno iš nurodytų reikalavimų, Pirkėjas reikalauja pakeisti šį subtiekėją reikalavimus atitinkančiu subtiekėju.</w:t>
            </w:r>
            <w:r w:rsidRPr="001E3E73">
              <w:rPr>
                <w:rFonts w:ascii="Verdana" w:eastAsia="Times New Roman" w:hAnsi="Verdana" w:cs="Times New Roman"/>
                <w:sz w:val="16"/>
                <w:szCs w:val="16"/>
              </w:rPr>
              <w:t xml:space="preserve"> </w:t>
            </w:r>
            <w:r w:rsidRPr="001E3E73">
              <w:rPr>
                <w:rFonts w:ascii="Verdana" w:eastAsia="Cambria" w:hAnsi="Verdana" w:cs="Times New Roman"/>
                <w:sz w:val="16"/>
                <w:szCs w:val="16"/>
              </w:rPr>
              <w:t>Pirkėjas</w:t>
            </w:r>
            <w:r w:rsidRPr="001E3E73">
              <w:rPr>
                <w:rFonts w:ascii="Verdana" w:eastAsia="Times New Roman" w:hAnsi="Verdana" w:cs="Times New Roman"/>
                <w:sz w:val="16"/>
                <w:szCs w:val="16"/>
              </w:rPr>
              <w:t xml:space="preserve"> per 5 (penkias) darbo dienas raštu informuoja Tiekėją apie sutikimą pasitelkti ir (ar) keisti naują subtiekėją, kurio pajėgumais Tiekėjas nesirėmė pirkimo dokumentuose numatytiems kvalifikacijos reikalavimams pagrįsti. </w:t>
            </w:r>
            <w:r w:rsidRPr="001E3E73">
              <w:rPr>
                <w:rFonts w:ascii="Verdana" w:eastAsia="Cambria" w:hAnsi="Verdana" w:cs="Times New Roman"/>
                <w:sz w:val="16"/>
                <w:szCs w:val="16"/>
              </w:rPr>
              <w:t>Pirkėjui sutikus, Šalys pasirašo Susitarimą, kuris laikomas neatsiejama Sutarties dalimi.</w:t>
            </w:r>
          </w:p>
          <w:p w14:paraId="466595DF" w14:textId="77777777" w:rsidR="00EE3A3F" w:rsidRPr="001E3E73" w:rsidRDefault="00EE3A3F" w:rsidP="00EE3A3F">
            <w:pPr>
              <w:widowControl w:val="0"/>
              <w:pBdr>
                <w:top w:val="nil"/>
                <w:left w:val="nil"/>
                <w:bottom w:val="nil"/>
                <w:right w:val="nil"/>
                <w:between w:val="nil"/>
              </w:pBdr>
              <w:tabs>
                <w:tab w:val="left" w:pos="0"/>
                <w:tab w:val="left" w:pos="993"/>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rPr>
              <w:t>3.2.10. Subtiekėjai</w:t>
            </w:r>
            <w:r w:rsidRPr="001E3E73">
              <w:rPr>
                <w:rFonts w:ascii="Verdana" w:eastAsia="Arial" w:hAnsi="Verdana" w:cs="Times New Roman"/>
                <w:sz w:val="16"/>
                <w:szCs w:val="16"/>
                <w:shd w:val="clear" w:color="auto" w:fill="FFFFFF"/>
              </w:rPr>
              <w:t xml:space="preserve">, kurių pajėgumais Tiekėjas rėmėsi, kad atitiktų pirkimo dokumentuose nustatytus kvalifikacijos reikalavimus, gali būti </w:t>
            </w:r>
            <w:r w:rsidRPr="001E3E73">
              <w:rPr>
                <w:rFonts w:ascii="Verdana" w:eastAsia="Arial" w:hAnsi="Verdana" w:cs="Times New Roman"/>
                <w:sz w:val="16"/>
                <w:szCs w:val="16"/>
              </w:rPr>
              <w:t xml:space="preserve">keičiami </w:t>
            </w:r>
            <w:r w:rsidRPr="001E3E73">
              <w:rPr>
                <w:rFonts w:ascii="Verdana" w:eastAsia="Arial" w:hAnsi="Verdana" w:cs="Times New Roman"/>
                <w:sz w:val="16"/>
                <w:szCs w:val="16"/>
                <w:shd w:val="clear" w:color="auto" w:fill="FFFFFF"/>
              </w:rPr>
              <w:t>tik šiais atvejais:</w:t>
            </w:r>
          </w:p>
          <w:p w14:paraId="42335CC9" w14:textId="77777777" w:rsidR="00EE3A3F" w:rsidRPr="001E3E73" w:rsidRDefault="00EE3A3F" w:rsidP="00EE3A3F">
            <w:pPr>
              <w:widowControl w:val="0"/>
              <w:pBdr>
                <w:top w:val="nil"/>
                <w:left w:val="nil"/>
                <w:bottom w:val="nil"/>
                <w:right w:val="nil"/>
                <w:between w:val="nil"/>
              </w:pBdr>
              <w:tabs>
                <w:tab w:val="left" w:pos="0"/>
                <w:tab w:val="left" w:pos="1134"/>
              </w:tabs>
              <w:spacing w:after="0"/>
              <w:jc w:val="both"/>
              <w:rPr>
                <w:rFonts w:ascii="Verdana" w:eastAsia="Arial" w:hAnsi="Verdana" w:cs="Times New Roman"/>
                <w:sz w:val="16"/>
                <w:szCs w:val="16"/>
              </w:rPr>
            </w:pPr>
            <w:r w:rsidRPr="001E3E73">
              <w:rPr>
                <w:rFonts w:ascii="Verdana" w:eastAsia="Cambria" w:hAnsi="Verdana" w:cs="Times New Roman"/>
                <w:sz w:val="16"/>
                <w:szCs w:val="16"/>
                <w:shd w:val="clear" w:color="auto" w:fill="FFFFFF"/>
              </w:rPr>
              <w:t xml:space="preserve">3.2.10.1. kai subtiekėjui </w:t>
            </w:r>
            <w:r w:rsidRPr="001E3E73">
              <w:rPr>
                <w:rFonts w:ascii="Verdana" w:eastAsia="Times New Roman" w:hAnsi="Verdana" w:cs="Times New Roman"/>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1E3E73">
              <w:rPr>
                <w:rFonts w:ascii="Verdana" w:eastAsia="Cambria" w:hAnsi="Verdana" w:cs="Times New Roman"/>
                <w:sz w:val="16"/>
                <w:szCs w:val="16"/>
                <w:shd w:val="clear" w:color="auto" w:fill="FFFFFF"/>
              </w:rPr>
              <w:t>;</w:t>
            </w:r>
          </w:p>
          <w:p w14:paraId="477B5D84" w14:textId="77777777" w:rsidR="00EE3A3F" w:rsidRPr="001E3E73" w:rsidRDefault="00EE3A3F" w:rsidP="00EE3A3F">
            <w:pPr>
              <w:widowControl w:val="0"/>
              <w:pBdr>
                <w:top w:val="nil"/>
                <w:left w:val="nil"/>
                <w:bottom w:val="nil"/>
                <w:right w:val="nil"/>
                <w:between w:val="nil"/>
              </w:pBdr>
              <w:tabs>
                <w:tab w:val="left" w:pos="0"/>
                <w:tab w:val="left" w:pos="1134"/>
              </w:tabs>
              <w:spacing w:after="0"/>
              <w:jc w:val="both"/>
              <w:rPr>
                <w:rFonts w:ascii="Verdana" w:eastAsia="Arial" w:hAnsi="Verdana" w:cs="Times New Roman"/>
                <w:sz w:val="16"/>
                <w:szCs w:val="16"/>
              </w:rPr>
            </w:pPr>
            <w:r w:rsidRPr="001E3E73">
              <w:rPr>
                <w:rFonts w:ascii="Verdana" w:eastAsia="Cambria" w:hAnsi="Verdana" w:cs="Times New Roman"/>
                <w:sz w:val="16"/>
                <w:szCs w:val="16"/>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BF6A44" w14:textId="77777777" w:rsidR="00EE3A3F" w:rsidRPr="001E3E73" w:rsidRDefault="00EE3A3F" w:rsidP="00EE3A3F">
            <w:pPr>
              <w:widowControl w:val="0"/>
              <w:pBdr>
                <w:top w:val="nil"/>
                <w:left w:val="nil"/>
                <w:bottom w:val="nil"/>
                <w:right w:val="nil"/>
                <w:between w:val="nil"/>
              </w:pBdr>
              <w:tabs>
                <w:tab w:val="left" w:pos="0"/>
                <w:tab w:val="left" w:pos="1134"/>
              </w:tabs>
              <w:spacing w:after="0"/>
              <w:jc w:val="both"/>
              <w:rPr>
                <w:rFonts w:ascii="Verdana" w:eastAsia="Arial" w:hAnsi="Verdana" w:cs="Times New Roman"/>
                <w:sz w:val="16"/>
                <w:szCs w:val="16"/>
              </w:rPr>
            </w:pPr>
            <w:r w:rsidRPr="001E3E73">
              <w:rPr>
                <w:rFonts w:ascii="Verdana" w:eastAsia="Cambria" w:hAnsi="Verdana" w:cs="Times New Roman"/>
                <w:sz w:val="16"/>
                <w:szCs w:val="16"/>
                <w:shd w:val="clear" w:color="auto" w:fill="FFFFFF"/>
              </w:rPr>
              <w:t xml:space="preserve">3.2.10.3. </w:t>
            </w:r>
            <w:r w:rsidRPr="001E3E73">
              <w:rPr>
                <w:rFonts w:ascii="Verdana" w:eastAsia="Cambria" w:hAnsi="Verdana" w:cs="Times New Roman"/>
                <w:sz w:val="16"/>
                <w:szCs w:val="16"/>
              </w:rPr>
              <w:t>Tiekėjas ar subtiekėjas privalo pakeisti subtiekėją, jei paaiškėja, kad jis neatitinka jam pirkimo dokumentuose keliamų reikalavimų.</w:t>
            </w:r>
          </w:p>
          <w:p w14:paraId="645CA052" w14:textId="77777777" w:rsidR="00EE3A3F" w:rsidRPr="001E3E73" w:rsidRDefault="00EE3A3F" w:rsidP="00EE3A3F">
            <w:pPr>
              <w:widowControl w:val="0"/>
              <w:pBdr>
                <w:top w:val="nil"/>
                <w:left w:val="nil"/>
                <w:bottom w:val="nil"/>
                <w:right w:val="nil"/>
                <w:between w:val="nil"/>
              </w:pBdr>
              <w:tabs>
                <w:tab w:val="left" w:pos="993"/>
              </w:tabs>
              <w:spacing w:after="0"/>
              <w:ind w:left="720" w:hanging="720"/>
              <w:jc w:val="both"/>
              <w:rPr>
                <w:rFonts w:ascii="Verdana" w:eastAsia="Cambria" w:hAnsi="Verdana" w:cs="Times New Roman"/>
                <w:sz w:val="16"/>
                <w:szCs w:val="16"/>
              </w:rPr>
            </w:pPr>
            <w:r w:rsidRPr="001E3E73">
              <w:rPr>
                <w:rFonts w:ascii="Verdana" w:eastAsia="Cambria" w:hAnsi="Verdana" w:cs="Times New Roman"/>
                <w:sz w:val="16"/>
                <w:szCs w:val="16"/>
              </w:rPr>
              <w:t>3.2.11.</w:t>
            </w:r>
            <w:r w:rsidRPr="001E3E73">
              <w:rPr>
                <w:rFonts w:ascii="Verdana" w:eastAsia="Cambria" w:hAnsi="Verdana" w:cs="Times New Roman"/>
                <w:sz w:val="16"/>
                <w:szCs w:val="16"/>
              </w:rPr>
              <w:tab/>
            </w:r>
            <w:r w:rsidRPr="001E3E73">
              <w:rPr>
                <w:rFonts w:ascii="Verdana" w:eastAsia="Cambria" w:hAnsi="Verdana" w:cs="Times New Roman"/>
                <w:sz w:val="16"/>
                <w:szCs w:val="16"/>
                <w:shd w:val="clear" w:color="auto" w:fill="FFFFFF"/>
              </w:rPr>
              <w:t>Tiekėjo (ar subtiekėjų) specialista</w:t>
            </w:r>
            <w:r w:rsidRPr="001E3E73">
              <w:rPr>
                <w:rFonts w:ascii="Verdana" w:eastAsia="Cambria" w:hAnsi="Verdana" w:cs="Times New Roman"/>
                <w:sz w:val="16"/>
                <w:szCs w:val="16"/>
              </w:rPr>
              <w:t>i,</w:t>
            </w:r>
            <w:r w:rsidRPr="001E3E73">
              <w:rPr>
                <w:rFonts w:ascii="Verdana" w:eastAsia="Cambria" w:hAnsi="Verdana" w:cs="Times New Roman"/>
                <w:sz w:val="16"/>
                <w:szCs w:val="16"/>
                <w:shd w:val="clear" w:color="auto" w:fill="FFFFFF"/>
              </w:rPr>
              <w:t xml:space="preserve"> vykd</w:t>
            </w:r>
            <w:r w:rsidRPr="001E3E73">
              <w:rPr>
                <w:rFonts w:ascii="Verdana" w:eastAsia="Cambria" w:hAnsi="Verdana" w:cs="Times New Roman"/>
                <w:sz w:val="16"/>
                <w:szCs w:val="16"/>
              </w:rPr>
              <w:t>antys</w:t>
            </w:r>
            <w:r w:rsidRPr="001E3E73">
              <w:rPr>
                <w:rFonts w:ascii="Verdana" w:eastAsia="Cambria" w:hAnsi="Verdana" w:cs="Times New Roman"/>
                <w:sz w:val="16"/>
                <w:szCs w:val="16"/>
                <w:shd w:val="clear" w:color="auto" w:fill="FFFFFF"/>
              </w:rPr>
              <w:t xml:space="preserve"> Sutartį, gali būti keičiami šiais atvejais:</w:t>
            </w:r>
          </w:p>
          <w:p w14:paraId="507F6006" w14:textId="77777777" w:rsidR="00EE3A3F" w:rsidRPr="001E3E73" w:rsidRDefault="00EE3A3F" w:rsidP="00EE3A3F">
            <w:pPr>
              <w:widowControl w:val="0"/>
              <w:pBdr>
                <w:top w:val="nil"/>
                <w:left w:val="nil"/>
                <w:bottom w:val="nil"/>
                <w:right w:val="nil"/>
                <w:between w:val="nil"/>
              </w:pBdr>
              <w:tabs>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93B825" w14:textId="77777777" w:rsidR="00EE3A3F" w:rsidRPr="001E3E73" w:rsidRDefault="00EE3A3F" w:rsidP="00EE3A3F">
            <w:pPr>
              <w:widowControl w:val="0"/>
              <w:pBdr>
                <w:top w:val="nil"/>
                <w:left w:val="nil"/>
                <w:bottom w:val="nil"/>
                <w:right w:val="nil"/>
                <w:between w:val="nil"/>
              </w:pBdr>
              <w:tabs>
                <w:tab w:val="left" w:pos="1134"/>
                <w:tab w:val="left" w:pos="1418"/>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3.2.11.2. Pirkėjo iniciatyva, jei Pirkėjas turi pagrįstų įtarimų, kad Tiekėjo Sutarties vykdymui paskirtas specialistas nekompetentingas vykdyti nustatytas pareigas;</w:t>
            </w:r>
          </w:p>
          <w:p w14:paraId="5B0C47D8" w14:textId="77777777" w:rsidR="00EE3A3F" w:rsidRPr="001E3E73" w:rsidRDefault="00EE3A3F" w:rsidP="00EE3A3F">
            <w:pPr>
              <w:widowControl w:val="0"/>
              <w:pBdr>
                <w:top w:val="nil"/>
                <w:left w:val="nil"/>
                <w:bottom w:val="nil"/>
                <w:right w:val="nil"/>
                <w:between w:val="nil"/>
              </w:pBdr>
              <w:tabs>
                <w:tab w:val="left" w:pos="1134"/>
                <w:tab w:val="left" w:pos="1276"/>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 xml:space="preserve">3.2.11.3. </w:t>
            </w:r>
            <w:r w:rsidRPr="001E3E73">
              <w:rPr>
                <w:rFonts w:ascii="Verdana" w:eastAsia="Cambria" w:hAnsi="Verdana" w:cs="Times New Roman"/>
                <w:sz w:val="16"/>
                <w:szCs w:val="16"/>
              </w:rPr>
              <w:t>Tiekėjas ar subtiekėjas privalo pakeisti specialistą, jei paaiškėja, kad jis neatitinka jam pirkimo dokumentuose keliamų reikalavimų.</w:t>
            </w:r>
          </w:p>
          <w:p w14:paraId="012D1299" w14:textId="77777777" w:rsidR="00EE3A3F" w:rsidRPr="001E3E73" w:rsidRDefault="00EE3A3F" w:rsidP="00EE3A3F">
            <w:pPr>
              <w:widowControl w:val="0"/>
              <w:pBdr>
                <w:top w:val="nil"/>
                <w:left w:val="nil"/>
                <w:bottom w:val="nil"/>
                <w:right w:val="nil"/>
                <w:between w:val="nil"/>
              </w:pBdr>
              <w:tabs>
                <w:tab w:val="left" w:pos="0"/>
                <w:tab w:val="left" w:pos="567"/>
                <w:tab w:val="left" w:pos="851"/>
                <w:tab w:val="left" w:pos="992"/>
              </w:tabs>
              <w:spacing w:after="0"/>
              <w:jc w:val="both"/>
              <w:rPr>
                <w:rFonts w:ascii="Verdana" w:eastAsia="Cambria" w:hAnsi="Verdana" w:cs="Times New Roman"/>
                <w:sz w:val="16"/>
                <w:szCs w:val="16"/>
              </w:rPr>
            </w:pPr>
            <w:r w:rsidRPr="001E3E73">
              <w:rPr>
                <w:rFonts w:ascii="Verdana" w:eastAsia="Cambria" w:hAnsi="Verdana" w:cs="Times New Roman"/>
                <w:color w:val="000000"/>
                <w:sz w:val="16"/>
                <w:szCs w:val="16"/>
                <w:shd w:val="clear" w:color="auto" w:fill="FFFFFF"/>
              </w:rPr>
              <w:t>3.2.12. Naujas specialistas</w:t>
            </w:r>
            <w:r w:rsidRPr="001E3E73">
              <w:rPr>
                <w:rFonts w:ascii="Verdana" w:eastAsia="Cambria" w:hAnsi="Verdana" w:cs="Times New Roman"/>
                <w:color w:val="000000"/>
                <w:sz w:val="16"/>
                <w:szCs w:val="16"/>
              </w:rPr>
              <w:t xml:space="preserve"> ir (ar) subtiekėjas, Tiekėjo prašymo pakeisti specialistą ir (ar) subtiekėją pateikimo metu</w:t>
            </w:r>
            <w:r w:rsidRPr="001E3E73">
              <w:rPr>
                <w:rFonts w:ascii="Verdana" w:eastAsia="Cambria" w:hAnsi="Verdana" w:cs="Times New Roman"/>
                <w:color w:val="000000"/>
                <w:sz w:val="16"/>
                <w:szCs w:val="16"/>
                <w:shd w:val="clear" w:color="auto" w:fill="FFFFFF"/>
              </w:rPr>
              <w:t xml:space="preserve"> turi atitikti pirkimo dokumentuose </w:t>
            </w:r>
            <w:r w:rsidRPr="001E3E73">
              <w:rPr>
                <w:rFonts w:ascii="Verdana" w:eastAsia="Cambria" w:hAnsi="Verdana" w:cs="Times New Roman"/>
                <w:color w:val="000000"/>
                <w:sz w:val="16"/>
                <w:szCs w:val="16"/>
              </w:rPr>
              <w:t>specialistui ir (ar) subtiekėjui keliamus reikalavimus.</w:t>
            </w:r>
          </w:p>
          <w:p w14:paraId="392F24FD" w14:textId="77777777" w:rsidR="00EE3A3F" w:rsidRPr="001E3E73" w:rsidRDefault="00EE3A3F" w:rsidP="00EE3A3F">
            <w:pPr>
              <w:widowControl w:val="0"/>
              <w:pBdr>
                <w:top w:val="nil"/>
                <w:left w:val="nil"/>
                <w:bottom w:val="nil"/>
                <w:right w:val="nil"/>
                <w:between w:val="nil"/>
              </w:pBdr>
              <w:tabs>
                <w:tab w:val="left" w:pos="0"/>
                <w:tab w:val="left" w:pos="567"/>
                <w:tab w:val="left" w:pos="851"/>
                <w:tab w:val="left" w:pos="992"/>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 xml:space="preserve">3.2.13. Tiekėjas privalo ne vėliau nei prieš 5 (penkias) darbo dienas iki numatomo subtiekėjo, </w:t>
            </w:r>
            <w:r w:rsidRPr="001E3E73">
              <w:rPr>
                <w:rFonts w:ascii="Verdana" w:eastAsia="Arial" w:hAnsi="Verdana" w:cs="Times New Roman"/>
                <w:sz w:val="16"/>
                <w:szCs w:val="16"/>
                <w:shd w:val="clear" w:color="auto" w:fill="FFFFFF"/>
              </w:rPr>
              <w:t>kurio pajėgumais Tiekėjas rėmėsi, kad atitiktų pirkimo dokumentuose nustatytus kvalifikacijos reikalavimus,</w:t>
            </w:r>
            <w:r w:rsidRPr="001E3E73">
              <w:rPr>
                <w:rFonts w:ascii="Verdana" w:eastAsia="Cambria" w:hAnsi="Verdana" w:cs="Times New Roman"/>
                <w:sz w:val="16"/>
                <w:szCs w:val="16"/>
                <w:shd w:val="clear" w:color="auto" w:fill="FFFFFF"/>
              </w:rPr>
              <w:t xml:space="preserve"> </w:t>
            </w:r>
            <w:r w:rsidRPr="001E3E73">
              <w:rPr>
                <w:rFonts w:ascii="Verdana" w:eastAsia="Arial" w:hAnsi="Verdana" w:cs="Times New Roman"/>
                <w:sz w:val="16"/>
                <w:szCs w:val="16"/>
                <w:shd w:val="clear" w:color="auto" w:fill="FFFFFF"/>
              </w:rPr>
              <w:t xml:space="preserve">ir (ar) specialisto </w:t>
            </w:r>
            <w:r w:rsidRPr="001E3E73">
              <w:rPr>
                <w:rFonts w:ascii="Verdana" w:eastAsia="Cambria" w:hAnsi="Verdana" w:cs="Times New Roman"/>
                <w:sz w:val="16"/>
                <w:szCs w:val="16"/>
                <w:shd w:val="clear" w:color="auto" w:fill="FFFFFF"/>
              </w:rPr>
              <w:t>keitimo pateikti Pirkėjui šiuos dokumentus:</w:t>
            </w:r>
          </w:p>
          <w:p w14:paraId="60AADA99" w14:textId="77777777" w:rsidR="00EE3A3F" w:rsidRPr="001E3E73" w:rsidRDefault="00EE3A3F" w:rsidP="00EE3A3F">
            <w:pPr>
              <w:widowControl w:val="0"/>
              <w:pBdr>
                <w:top w:val="nil"/>
                <w:left w:val="nil"/>
                <w:bottom w:val="nil"/>
                <w:right w:val="nil"/>
                <w:between w:val="nil"/>
              </w:pBdr>
              <w:tabs>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3.2.13.1. argumentuotą rašytinį prašymą pakeisti subtiekėją ir (ar) specialistą, paaiškinant keitimo aplinkybę. Pirkėjas pasilieka teisę paprašyti įrodymų, pagrindžiančių keitimo aplinkybę;</w:t>
            </w:r>
          </w:p>
          <w:p w14:paraId="1590F8F9" w14:textId="77777777" w:rsidR="00EE3A3F" w:rsidRPr="001E3E73" w:rsidRDefault="00EE3A3F" w:rsidP="00EE3A3F">
            <w:pPr>
              <w:widowControl w:val="0"/>
              <w:pBdr>
                <w:top w:val="nil"/>
                <w:left w:val="nil"/>
                <w:bottom w:val="nil"/>
                <w:right w:val="nil"/>
                <w:between w:val="nil"/>
              </w:pBdr>
              <w:tabs>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 xml:space="preserve">3.2.13.2. </w:t>
            </w:r>
            <w:r w:rsidRPr="001E3E73">
              <w:rPr>
                <w:rFonts w:ascii="Verdana" w:eastAsia="Cambria" w:hAnsi="Verdana" w:cs="Times New Roman"/>
                <w:sz w:val="16"/>
                <w:szCs w:val="16"/>
              </w:rPr>
              <w:t xml:space="preserve">naujo subtiekėjo ir (ar) specialisto kvalifikaciją, atitiktį </w:t>
            </w:r>
            <w:r w:rsidRPr="001E3E73">
              <w:rPr>
                <w:rFonts w:ascii="Verdana" w:eastAsia="Cambria" w:hAnsi="Verdana" w:cs="Times New Roman"/>
                <w:sz w:val="16"/>
                <w:szCs w:val="16"/>
                <w:shd w:val="clear" w:color="auto" w:fill="FFFFFF"/>
              </w:rPr>
              <w:t xml:space="preserve">reikalaujamiems kokybės vadybos sistemos ir (arba) aplinkos apsaugos vadybos sistemos standartams (jei taikoma), </w:t>
            </w:r>
            <w:r w:rsidRPr="001E3E73">
              <w:rPr>
                <w:rFonts w:ascii="Verdana" w:eastAsia="Cambria" w:hAnsi="Verdana" w:cs="Times New Roman"/>
                <w:sz w:val="16"/>
                <w:szCs w:val="16"/>
              </w:rPr>
              <w:t xml:space="preserve">pašalinimo pagrindų nebuvimą ir atitiktį </w:t>
            </w:r>
            <w:r w:rsidRPr="001E3E73">
              <w:rPr>
                <w:rFonts w:ascii="Verdana" w:eastAsia="Arial" w:hAnsi="Verdana" w:cs="Times New Roman"/>
                <w:sz w:val="16"/>
                <w:szCs w:val="16"/>
                <w:shd w:val="clear" w:color="auto" w:fill="FFFFFF"/>
              </w:rPr>
              <w:t>nacionalinio saugumo interesams bei reikalavimams</w:t>
            </w:r>
            <w:r w:rsidRPr="001E3E73">
              <w:rPr>
                <w:rFonts w:ascii="Verdana" w:eastAsia="Cambria" w:hAnsi="Verdana" w:cs="Times New Roman"/>
                <w:sz w:val="16"/>
                <w:szCs w:val="16"/>
              </w:rPr>
              <w:t xml:space="preserve"> </w:t>
            </w:r>
            <w:r w:rsidRPr="001E3E73">
              <w:rPr>
                <w:rFonts w:ascii="Verdana" w:eastAsia="Arial" w:hAnsi="Verdana" w:cs="Times New Roman"/>
                <w:sz w:val="16"/>
                <w:szCs w:val="16"/>
                <w:shd w:val="clear" w:color="auto" w:fill="FFFFFF"/>
              </w:rPr>
              <w:t>nebūti registruotu (nuolat gyvenančiu ar turinčiu pilietybę) nepatikimomis laikomose valstybėse ar teritorijose</w:t>
            </w:r>
            <w:r w:rsidRPr="001E3E73">
              <w:rPr>
                <w:rFonts w:ascii="Verdana" w:eastAsia="Cambria" w:hAnsi="Verdana" w:cs="Times New Roman"/>
                <w:sz w:val="16"/>
                <w:szCs w:val="16"/>
              </w:rPr>
              <w:t xml:space="preserve"> (jei taikoma) įrodančius dokumentus pagal Sutarties reikalavimus.</w:t>
            </w:r>
          </w:p>
          <w:p w14:paraId="75AC36AE" w14:textId="77777777" w:rsidR="00EE3A3F" w:rsidRPr="001E3E73" w:rsidRDefault="00EE3A3F" w:rsidP="00EE3A3F">
            <w:pPr>
              <w:widowControl w:val="0"/>
              <w:pBdr>
                <w:top w:val="nil"/>
                <w:left w:val="nil"/>
                <w:bottom w:val="nil"/>
                <w:right w:val="nil"/>
                <w:between w:val="nil"/>
              </w:pBdr>
              <w:tabs>
                <w:tab w:val="left" w:pos="567"/>
                <w:tab w:val="left" w:pos="851"/>
                <w:tab w:val="left" w:pos="992"/>
              </w:tabs>
              <w:spacing w:after="0"/>
              <w:jc w:val="both"/>
              <w:rPr>
                <w:rFonts w:ascii="Verdana" w:eastAsia="Cambria" w:hAnsi="Verdana" w:cs="Times New Roman"/>
                <w:sz w:val="16"/>
                <w:szCs w:val="16"/>
              </w:rPr>
            </w:pPr>
            <w:r w:rsidRPr="001E3E73">
              <w:rPr>
                <w:rFonts w:ascii="Verdana" w:eastAsia="Cambria" w:hAnsi="Verdana" w:cs="Times New Roman"/>
                <w:sz w:val="16"/>
                <w:szCs w:val="16"/>
              </w:rPr>
              <w:t xml:space="preserve">3.2.14. Pirkėjas, gavęs Tiekėjo prašymą su kitais Sutartyje nurodytais dokumentais, per 5 (penkias) darbo dienas įvertina </w:t>
            </w:r>
            <w:r w:rsidRPr="001E3E73">
              <w:rPr>
                <w:rFonts w:ascii="Verdana" w:eastAsia="Cambria" w:hAnsi="Verdana" w:cs="Times New Roman"/>
                <w:sz w:val="16"/>
                <w:szCs w:val="16"/>
              </w:rPr>
              <w:lastRenderedPageBreak/>
              <w:t xml:space="preserve">keitimo galimybę ir raštu informuoja Tiekėją apie sutikimą pakeisti subtiekėją, </w:t>
            </w:r>
            <w:r w:rsidRPr="001E3E73">
              <w:rPr>
                <w:rFonts w:ascii="Verdana" w:eastAsia="Arial" w:hAnsi="Verdana" w:cs="Times New Roman"/>
                <w:sz w:val="16"/>
                <w:szCs w:val="16"/>
                <w:shd w:val="clear" w:color="auto" w:fill="FFFFFF"/>
              </w:rPr>
              <w:t>kurio pajėgumais Tiekėjas rėmėsi, kad atitiktų pirkimo dokumentuose nustatytus kvalifikacijos reikalavimus,</w:t>
            </w:r>
            <w:r w:rsidRPr="001E3E73">
              <w:rPr>
                <w:rFonts w:ascii="Verdana" w:eastAsia="Cambria" w:hAnsi="Verdana" w:cs="Times New Roman"/>
                <w:sz w:val="16"/>
                <w:szCs w:val="16"/>
              </w:rPr>
              <w:t xml:space="preserve"> ir (ar) specialistą. Pirkėjui sutikus, Šalys pasirašo Susitarimą, kuris laikomas neatsiejama Sutarties dalimi.</w:t>
            </w:r>
          </w:p>
          <w:p w14:paraId="6ABAA35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b/>
                <w:bCs/>
                <w:sz w:val="16"/>
                <w:szCs w:val="16"/>
                <w:shd w:val="clear" w:color="auto" w:fill="FFFFFF"/>
              </w:rPr>
            </w:pPr>
          </w:p>
          <w:p w14:paraId="1518999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center"/>
              <w:rPr>
                <w:rFonts w:ascii="Verdana" w:eastAsia="Cambria" w:hAnsi="Verdana" w:cs="Times New Roman"/>
                <w:b/>
                <w:bCs/>
                <w:sz w:val="16"/>
                <w:szCs w:val="16"/>
              </w:rPr>
            </w:pPr>
            <w:r w:rsidRPr="001E3E73">
              <w:rPr>
                <w:rFonts w:ascii="Verdana" w:eastAsia="Cambria" w:hAnsi="Verdana" w:cs="Times New Roman"/>
                <w:b/>
                <w:bCs/>
                <w:sz w:val="16"/>
                <w:szCs w:val="16"/>
              </w:rPr>
              <w:t>3.3. Jungtinės veiklos partnerių keitimas</w:t>
            </w:r>
          </w:p>
          <w:p w14:paraId="6BC83786" w14:textId="77777777" w:rsidR="00EE3A3F" w:rsidRPr="001E3E73" w:rsidRDefault="00EE3A3F" w:rsidP="00EE3A3F">
            <w:pPr>
              <w:widowControl w:val="0"/>
              <w:pBdr>
                <w:top w:val="nil"/>
                <w:left w:val="nil"/>
                <w:bottom w:val="nil"/>
                <w:right w:val="nil"/>
                <w:between w:val="nil"/>
              </w:pBdr>
              <w:tabs>
                <w:tab w:val="left" w:pos="567"/>
              </w:tabs>
              <w:spacing w:after="0"/>
              <w:jc w:val="both"/>
              <w:rPr>
                <w:rFonts w:ascii="Verdana" w:eastAsia="Cambria" w:hAnsi="Verdana" w:cs="Times New Roman"/>
                <w:b/>
                <w:bCs/>
                <w:sz w:val="16"/>
                <w:szCs w:val="16"/>
              </w:rPr>
            </w:pPr>
          </w:p>
          <w:p w14:paraId="7B070670" w14:textId="77777777" w:rsidR="00EE3A3F" w:rsidRPr="001E3E73" w:rsidRDefault="00EE3A3F" w:rsidP="00EE3A3F">
            <w:pPr>
              <w:widowControl w:val="0"/>
              <w:pBdr>
                <w:top w:val="nil"/>
                <w:left w:val="nil"/>
                <w:bottom w:val="nil"/>
                <w:right w:val="nil"/>
                <w:between w:val="nil"/>
              </w:pBdr>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 xml:space="preserve">3.3.1. Tiekėjas, vykdantis Sutartį </w:t>
            </w:r>
            <w:r w:rsidRPr="001E3E73">
              <w:rPr>
                <w:rFonts w:ascii="Verdana" w:eastAsia="Cambria" w:hAnsi="Verdana" w:cs="Times New Roman"/>
                <w:sz w:val="16"/>
                <w:szCs w:val="16"/>
              </w:rPr>
              <w:t xml:space="preserve">kaip tiekėjų grupė, veikianti </w:t>
            </w:r>
            <w:r w:rsidRPr="001E3E73">
              <w:rPr>
                <w:rFonts w:ascii="Verdana" w:eastAsia="Cambria" w:hAnsi="Verdana" w:cs="Times New Roman"/>
                <w:sz w:val="16"/>
                <w:szCs w:val="16"/>
                <w:shd w:val="clear" w:color="auto" w:fill="FFFFFF"/>
              </w:rPr>
              <w:t>jungtinės veiklos</w:t>
            </w:r>
            <w:r w:rsidRPr="001E3E73">
              <w:rPr>
                <w:rFonts w:ascii="Verdana" w:eastAsia="Cambria" w:hAnsi="Verdana" w:cs="Times New Roman"/>
                <w:sz w:val="16"/>
                <w:szCs w:val="16"/>
              </w:rPr>
              <w:t xml:space="preserve"> sutarties</w:t>
            </w:r>
            <w:r w:rsidRPr="001E3E73">
              <w:rPr>
                <w:rFonts w:ascii="Verdana" w:eastAsia="Cambria" w:hAnsi="Verdana" w:cs="Times New Roman"/>
                <w:sz w:val="16"/>
                <w:szCs w:val="16"/>
                <w:shd w:val="clear" w:color="auto" w:fill="FFFFFF"/>
              </w:rPr>
              <w:t xml:space="preserve"> pagrindu, turi teisę atsisakyti jungtinės veiklos partnerio (toliau – Partneris), jei dėl objektyvių ir pagrįstų aplinkybių </w:t>
            </w:r>
            <w:r w:rsidRPr="001E3E73">
              <w:rPr>
                <w:rFonts w:ascii="Verdana" w:eastAsia="Cambria" w:hAnsi="Verdana" w:cs="Times New Roman"/>
                <w:sz w:val="16"/>
                <w:szCs w:val="16"/>
              </w:rPr>
              <w:t>P</w:t>
            </w:r>
            <w:r w:rsidRPr="001E3E73">
              <w:rPr>
                <w:rFonts w:ascii="Verdana" w:eastAsia="Cambria" w:hAnsi="Verdana" w:cs="Times New Roman"/>
                <w:sz w:val="16"/>
                <w:szCs w:val="16"/>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8EF324"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12A10B"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3.3.3. Tiekėjas privalo ne vėliau nei prieš 10 (dešimt) darbo dienų iki numatomo Partnerio keitimo arba atsisakymo pateikti Pirkėjui šiuos dokumentus:</w:t>
            </w:r>
          </w:p>
          <w:p w14:paraId="3FB8EB3A"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3.3.3.1. argumentuotą rašytinį prašymą pakeisti Tiekėjo sudėtį ir įrodymus, pagrindžiančius bent vieną Partnerio atsisakymo ar keitimo aplinkybę, nurodytą Sutartyje;</w:t>
            </w:r>
          </w:p>
          <w:p w14:paraId="3424EDC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C3DA9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3.3.3.3. pasiliekančiojo Partnerio ar naujai pasitelkiamo Partnerio kvalifikaciją patvirtinančius dokumentus ir, jei</w:t>
            </w:r>
            <w:r w:rsidRPr="001E3E73">
              <w:rPr>
                <w:rFonts w:ascii="Verdana" w:eastAsia="Times New Roman" w:hAnsi="Verdana" w:cs="Times New Roman"/>
                <w:sz w:val="16"/>
                <w:szCs w:val="16"/>
                <w:lang w:eastAsia="lt-LT"/>
              </w:rPr>
              <w:t xml:space="preserve">gu taikytina, kokybės vadybos ir (arba) aplinkos apsaugos vadybos sistemos standartų reikalavimus įrodančius dokumentus. Visais atvejais </w:t>
            </w:r>
            <w:r w:rsidRPr="001E3E73">
              <w:rPr>
                <w:rFonts w:ascii="Verdana" w:eastAsia="Cambria" w:hAnsi="Verdana" w:cs="Times New Roman"/>
                <w:sz w:val="16"/>
                <w:szCs w:val="16"/>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3E73">
              <w:rPr>
                <w:rFonts w:ascii="Verdana" w:eastAsia="Cambria" w:hAnsi="Verdana" w:cs="Times New Roman"/>
                <w:sz w:val="16"/>
                <w:szCs w:val="16"/>
              </w:rPr>
              <w:t xml:space="preserve">nacionalinio saugumo interesams bei reikalavimams </w:t>
            </w:r>
            <w:r w:rsidRPr="001E3E73">
              <w:rPr>
                <w:rFonts w:ascii="Verdana" w:eastAsia="Arial" w:hAnsi="Verdana" w:cs="Times New Roman"/>
                <w:sz w:val="16"/>
                <w:szCs w:val="16"/>
                <w:shd w:val="clear" w:color="auto" w:fill="FFFFFF"/>
              </w:rPr>
              <w:t>nebūti registruotu (nuolat gyvenančiu ar turinčiu pilietybę) nepatikimomis laikomose valstybėse ar teritorijose</w:t>
            </w:r>
            <w:r w:rsidRPr="001E3E73">
              <w:rPr>
                <w:rFonts w:ascii="Verdana" w:eastAsia="Cambria" w:hAnsi="Verdana" w:cs="Times New Roman"/>
                <w:sz w:val="16"/>
                <w:szCs w:val="16"/>
                <w:shd w:val="clear" w:color="auto" w:fill="FFFFFF"/>
              </w:rPr>
              <w:t xml:space="preserve"> (jei taikoma).</w:t>
            </w:r>
          </w:p>
          <w:p w14:paraId="7FA5BC2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shd w:val="clear" w:color="auto" w:fill="FFFFFF"/>
              </w:rPr>
            </w:pPr>
            <w:r w:rsidRPr="001E3E73">
              <w:rPr>
                <w:rFonts w:ascii="Verdana" w:eastAsia="Cambria" w:hAnsi="Verdana" w:cs="Times New Roman"/>
                <w:sz w:val="16"/>
                <w:szCs w:val="16"/>
                <w:shd w:val="clear" w:color="auto" w:fill="FFFFFF"/>
              </w:rPr>
              <w:t>3.3.4. Pirkėjas, gavęs Tiekėjo prašymą su kitais Sutartyje nurodytais dokumentais, per 10 (dešimt) darbo dienų įvertina keitimo galimybes ir raštu informuoja Tiekėją apie sutikimą arba apie ne</w:t>
            </w:r>
            <w:r w:rsidRPr="001E3E73">
              <w:rPr>
                <w:rFonts w:ascii="Verdana" w:eastAsia="Cambria" w:hAnsi="Verdana" w:cs="Times New Roman"/>
                <w:sz w:val="16"/>
                <w:szCs w:val="16"/>
              </w:rPr>
              <w:t xml:space="preserve">sutikimą </w:t>
            </w:r>
            <w:r w:rsidRPr="001E3E73">
              <w:rPr>
                <w:rFonts w:ascii="Verdana" w:eastAsia="Cambria" w:hAnsi="Verdana" w:cs="Times New Roman"/>
                <w:sz w:val="16"/>
                <w:szCs w:val="16"/>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2F1FB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b/>
                <w:bCs/>
                <w:sz w:val="16"/>
                <w:szCs w:val="16"/>
              </w:rPr>
            </w:pPr>
          </w:p>
          <w:p w14:paraId="6EDFC41B"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sz w:val="16"/>
                <w:szCs w:val="16"/>
              </w:rPr>
              <w:t>3.4.</w:t>
            </w:r>
            <w:r w:rsidRPr="001E3E73">
              <w:rPr>
                <w:rFonts w:ascii="Verdana" w:eastAsia="Arial" w:hAnsi="Verdana" w:cs="Times New Roman"/>
                <w:b/>
                <w:sz w:val="16"/>
                <w:szCs w:val="16"/>
              </w:rPr>
              <w:tab/>
              <w:t>Susitarimai dėl tiesioginio atsiskaitymo su subtiekėjais</w:t>
            </w:r>
          </w:p>
          <w:p w14:paraId="197334D9"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73BF382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3.4.1.</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Subtiekėjams pageidaujant, Pirkėjas su jais atsiskaitys tiesiogiai. Pirkėjas numato tiesioginio atsiskaitymo galimybę su Sutartyje nurodytais subtiekėjais tokiomis sąlygomis ir tvarka:</w:t>
            </w:r>
          </w:p>
          <w:p w14:paraId="09DB244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3.4.1.1.</w:t>
            </w:r>
            <w:r w:rsidRPr="001E3E73">
              <w:rPr>
                <w:rFonts w:ascii="Verdana" w:eastAsia="Cambria" w:hAnsi="Verdana" w:cs="Times New Roman"/>
                <w:sz w:val="16"/>
                <w:szCs w:val="16"/>
              </w:rPr>
              <w:tab/>
            </w:r>
            <w:r w:rsidRPr="001E3E73">
              <w:rPr>
                <w:rFonts w:ascii="Verdana" w:eastAsia="Cambria" w:hAnsi="Verdana" w:cs="Times New Roman"/>
                <w:sz w:val="16"/>
                <w:szCs w:val="16"/>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0AF961"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3.4.1.2.</w:t>
            </w:r>
            <w:r w:rsidRPr="001E3E73">
              <w:rPr>
                <w:rFonts w:ascii="Verdana" w:eastAsia="Cambria" w:hAnsi="Verdana" w:cs="Times New Roman"/>
                <w:sz w:val="16"/>
                <w:szCs w:val="16"/>
              </w:rPr>
              <w:tab/>
            </w:r>
            <w:r w:rsidRPr="001E3E73">
              <w:rPr>
                <w:rFonts w:ascii="Verdana" w:eastAsia="Cambria" w:hAnsi="Verdana" w:cs="Times New Roman"/>
                <w:sz w:val="16"/>
                <w:szCs w:val="16"/>
                <w:shd w:val="clear" w:color="auto" w:fill="FFFFFF"/>
              </w:rPr>
              <w:t>Pirkėjas ne vėliau kaip per 3 (tris) darbo dienas nuo Bendrųjų sąlygų 3.4.1.1 punkte nurodytos informacijos gavimo dienos raštu informuoja subtiekėjus apie tiesioginio atsiskaitymo galimybę;</w:t>
            </w:r>
          </w:p>
          <w:p w14:paraId="3B0DCC5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3.4.1.3.</w:t>
            </w:r>
            <w:r w:rsidRPr="001E3E73">
              <w:rPr>
                <w:rFonts w:ascii="Verdana" w:eastAsia="Cambria" w:hAnsi="Verdana" w:cs="Times New Roman"/>
                <w:sz w:val="16"/>
                <w:szCs w:val="16"/>
              </w:rPr>
              <w:tab/>
            </w:r>
            <w:r w:rsidRPr="001E3E73">
              <w:rPr>
                <w:rFonts w:ascii="Verdana" w:eastAsia="Cambria" w:hAnsi="Verdana" w:cs="Times New Roman"/>
                <w:sz w:val="16"/>
                <w:szCs w:val="16"/>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63FD3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3.4.1.4.</w:t>
            </w:r>
            <w:r w:rsidRPr="001E3E73">
              <w:rPr>
                <w:rFonts w:ascii="Verdana" w:eastAsia="Cambria" w:hAnsi="Verdana" w:cs="Times New Roman"/>
                <w:sz w:val="16"/>
                <w:szCs w:val="16"/>
              </w:rPr>
              <w:tab/>
            </w:r>
            <w:r w:rsidRPr="001E3E73">
              <w:rPr>
                <w:rFonts w:ascii="Verdana" w:eastAsia="Cambria" w:hAnsi="Verdana" w:cs="Times New Roman"/>
                <w:sz w:val="16"/>
                <w:szCs w:val="16"/>
                <w:shd w:val="clear" w:color="auto" w:fill="FFFFFF"/>
              </w:rPr>
              <w:t>tiesioginio atsiskaitymo su subtiekėjais galimybė nekeičia Tiekėjo atsakomybės dėl Sutarties įvykdymo.</w:t>
            </w:r>
          </w:p>
          <w:p w14:paraId="65F707B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Cambria" w:hAnsi="Verdana" w:cs="Times New Roman"/>
                <w:b/>
                <w:bCs/>
                <w:sz w:val="16"/>
                <w:szCs w:val="16"/>
              </w:rPr>
            </w:pPr>
          </w:p>
          <w:p w14:paraId="50F0E42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Verdana" w:eastAsia="Arial" w:hAnsi="Verdana" w:cs="Times New Roman"/>
                <w:b/>
                <w:caps/>
                <w:sz w:val="16"/>
                <w:szCs w:val="16"/>
              </w:rPr>
            </w:pPr>
            <w:r w:rsidRPr="001E3E73">
              <w:rPr>
                <w:rFonts w:ascii="Verdana" w:eastAsia="Arial" w:hAnsi="Verdana" w:cs="Times New Roman"/>
                <w:b/>
                <w:caps/>
                <w:sz w:val="16"/>
                <w:szCs w:val="16"/>
              </w:rPr>
              <w:t>4.</w:t>
            </w:r>
            <w:r w:rsidRPr="001E3E73">
              <w:rPr>
                <w:rFonts w:ascii="Verdana" w:eastAsia="Arial" w:hAnsi="Verdana" w:cs="Times New Roman"/>
                <w:b/>
                <w:caps/>
                <w:sz w:val="16"/>
                <w:szCs w:val="16"/>
              </w:rPr>
              <w:tab/>
              <w:t>Šalių bendradarbiavimas</w:t>
            </w:r>
          </w:p>
          <w:p w14:paraId="446DAE1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caps/>
                <w:smallCaps/>
                <w:sz w:val="16"/>
                <w:szCs w:val="16"/>
              </w:rPr>
            </w:pPr>
          </w:p>
          <w:p w14:paraId="3EBCA736"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sz w:val="16"/>
                <w:szCs w:val="16"/>
              </w:rPr>
              <w:t>4.1.</w:t>
            </w:r>
            <w:r w:rsidRPr="001E3E73">
              <w:rPr>
                <w:rFonts w:ascii="Verdana" w:eastAsia="Arial" w:hAnsi="Verdana" w:cs="Times New Roman"/>
                <w:b/>
                <w:sz w:val="16"/>
                <w:szCs w:val="16"/>
              </w:rPr>
              <w:tab/>
              <w:t>Šalių bendradarbiavimo pareiga</w:t>
            </w:r>
          </w:p>
          <w:p w14:paraId="666789F2"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Verdana" w:eastAsia="Arial" w:hAnsi="Verdana" w:cs="Times New Roman"/>
                <w:b/>
                <w:sz w:val="16"/>
                <w:szCs w:val="16"/>
              </w:rPr>
            </w:pPr>
          </w:p>
          <w:p w14:paraId="2D24061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4.1.1.</w:t>
            </w:r>
            <w:r w:rsidRPr="001E3E73">
              <w:rPr>
                <w:rFonts w:ascii="Verdana" w:eastAsia="Arial" w:hAnsi="Verdana" w:cs="Times New Roman"/>
                <w:sz w:val="16"/>
                <w:szCs w:val="16"/>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0B9AB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4.1.2.</w:t>
            </w:r>
            <w:r w:rsidRPr="001E3E73">
              <w:rPr>
                <w:rFonts w:ascii="Verdana" w:eastAsia="Arial" w:hAnsi="Verdana" w:cs="Times New Roman"/>
                <w:sz w:val="16"/>
                <w:szCs w:val="16"/>
              </w:rPr>
              <w:tab/>
              <w:t>Šalys įsipareigoja užtikrinti, kad viena kitai teiks dokumentus ir (ar) kitą informaciją, kurie yra būtini Šalių tinkamam įsipareigojimų įvykdymui pagal Sutartį.</w:t>
            </w:r>
          </w:p>
          <w:p w14:paraId="0A3C4FC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4.1.3.</w:t>
            </w:r>
            <w:r w:rsidRPr="001E3E73">
              <w:rPr>
                <w:rFonts w:ascii="Verdana" w:eastAsia="Arial" w:hAnsi="Verdana" w:cs="Times New Roman"/>
                <w:sz w:val="16"/>
                <w:szCs w:val="16"/>
              </w:rPr>
              <w:tab/>
            </w:r>
            <w:r w:rsidRPr="001E3E73">
              <w:rPr>
                <w:rFonts w:ascii="Verdana" w:eastAsia="Arial" w:hAnsi="Verdana" w:cs="Times New Roman"/>
                <w:sz w:val="16"/>
                <w:szCs w:val="16"/>
                <w:shd w:val="clear" w:color="auto" w:fill="FFFFFF"/>
              </w:rPr>
              <w:t xml:space="preserve">Jeigu Šalis susiduria su </w:t>
            </w:r>
            <w:r w:rsidRPr="001E3E73">
              <w:rPr>
                <w:rFonts w:ascii="Verdana" w:eastAsia="Arial" w:hAnsi="Verdana" w:cs="Times New Roman"/>
                <w:sz w:val="16"/>
                <w:szCs w:val="16"/>
              </w:rPr>
              <w:t>S</w:t>
            </w:r>
            <w:r w:rsidRPr="001E3E73">
              <w:rPr>
                <w:rFonts w:ascii="Verdana" w:eastAsia="Arial" w:hAnsi="Verdana" w:cs="Times New Roman"/>
                <w:sz w:val="16"/>
                <w:szCs w:val="16"/>
                <w:shd w:val="clear" w:color="auto" w:fill="FFFFFF"/>
              </w:rPr>
              <w:t>utarties vykdymo kliūtimi, ji turi nedelsdama, bet ne vėliau kaip per 5 (penkias) darbo dienas, įspėti kitą Šalį apie tokia</w:t>
            </w:r>
            <w:r w:rsidRPr="001E3E73">
              <w:rPr>
                <w:rFonts w:ascii="Verdana" w:eastAsia="Arial" w:hAnsi="Verdana" w:cs="Times New Roman"/>
                <w:sz w:val="16"/>
                <w:szCs w:val="16"/>
              </w:rPr>
              <w:t>s</w:t>
            </w:r>
            <w:r w:rsidRPr="001E3E73">
              <w:rPr>
                <w:rFonts w:ascii="Verdana" w:eastAsia="Arial" w:hAnsi="Verdana" w:cs="Times New Roman"/>
                <w:sz w:val="16"/>
                <w:szCs w:val="16"/>
                <w:shd w:val="clear" w:color="auto" w:fill="FFFFFF"/>
              </w:rPr>
              <w:t xml:space="preserve"> kliūtis</w:t>
            </w:r>
            <w:r w:rsidRPr="001E3E73">
              <w:rPr>
                <w:rFonts w:ascii="Verdana" w:eastAsia="Arial" w:hAnsi="Verdana" w:cs="Times New Roman"/>
                <w:sz w:val="16"/>
                <w:szCs w:val="16"/>
              </w:rPr>
              <w:t xml:space="preserve"> ir imtis visų nuo jos priklausančių protingų priemonių toms kliūtims pašalinti.</w:t>
            </w:r>
          </w:p>
          <w:p w14:paraId="46CE511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Verdana" w:eastAsia="Arial" w:hAnsi="Verdana" w:cs="Times New Roman"/>
                <w:b/>
                <w:bCs/>
                <w:sz w:val="16"/>
                <w:szCs w:val="16"/>
              </w:rPr>
            </w:pPr>
          </w:p>
          <w:p w14:paraId="74092B6D"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4.2.</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Kontaktiniai asmenys</w:t>
            </w:r>
          </w:p>
          <w:p w14:paraId="1ED3F986"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45184626"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4.2.1.</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Kiekviena iš Šalių Sutarties sudarymo metu privalo paskirti kontaktinį asmenį, atsakingą už Sutarties vykdymą </w:t>
            </w:r>
            <w:r w:rsidRPr="001E3E73">
              <w:rPr>
                <w:rFonts w:ascii="Verdana" w:eastAsia="Arial" w:hAnsi="Verdana" w:cs="Times New Roman"/>
                <w:sz w:val="16"/>
                <w:szCs w:val="16"/>
              </w:rPr>
              <w:lastRenderedPageBreak/>
              <w:t>(pavyzdžiui, Paslaugų rezultato priėmimą, Užsakymų teikimą ir gavimą ir kt.), ir nurodyti jų kontaktinius duomenis Specialiosiose sąlygose.</w:t>
            </w:r>
          </w:p>
          <w:p w14:paraId="4F47E9AF"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4.2.2.</w:t>
            </w:r>
            <w:r w:rsidRPr="001E3E73">
              <w:rPr>
                <w:rFonts w:ascii="Verdana" w:eastAsia="Arial" w:hAnsi="Verdana" w:cs="Times New Roman"/>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E3E73">
              <w:rPr>
                <w:rFonts w:ascii="Verdana" w:eastAsia="Times New Roman" w:hAnsi="Verdana" w:cs="Times New Roman"/>
                <w:sz w:val="16"/>
                <w:szCs w:val="16"/>
              </w:rPr>
              <w:t xml:space="preserve"> </w:t>
            </w:r>
            <w:r w:rsidRPr="001E3E73">
              <w:rPr>
                <w:rFonts w:ascii="Verdana" w:eastAsia="Arial" w:hAnsi="Verdana" w:cs="Times New Roman"/>
                <w:sz w:val="16"/>
                <w:szCs w:val="16"/>
              </w:rPr>
              <w:t>vardą, pavardę, el. paštą ir telefono numerį.</w:t>
            </w:r>
          </w:p>
          <w:p w14:paraId="14DCBC2A"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4.2.3.</w:t>
            </w:r>
            <w:r w:rsidRPr="001E3E73">
              <w:rPr>
                <w:rFonts w:ascii="Verdana" w:eastAsia="Times New Roman" w:hAnsi="Verdana" w:cs="Times New Roman"/>
                <w:sz w:val="16"/>
                <w:szCs w:val="16"/>
              </w:rPr>
              <w:tab/>
            </w:r>
            <w:r w:rsidRPr="001E3E73">
              <w:rPr>
                <w:rFonts w:ascii="Verdana" w:eastAsia="Arial" w:hAnsi="Verdana" w:cs="Times New Roman"/>
                <w:sz w:val="16"/>
                <w:szCs w:val="16"/>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2B45B6"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b/>
                <w:bCs/>
                <w:sz w:val="16"/>
                <w:szCs w:val="16"/>
              </w:rPr>
            </w:pPr>
          </w:p>
          <w:p w14:paraId="5E1E48A2"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Verdana" w:eastAsia="Arial" w:hAnsi="Verdana" w:cs="Times New Roman"/>
                <w:b/>
                <w:bCs/>
                <w:caps/>
                <w:sz w:val="16"/>
                <w:szCs w:val="16"/>
              </w:rPr>
            </w:pPr>
            <w:r w:rsidRPr="001E3E73">
              <w:rPr>
                <w:rFonts w:ascii="Verdana" w:eastAsia="Arial" w:hAnsi="Verdana" w:cs="Times New Roman"/>
                <w:b/>
                <w:bCs/>
                <w:caps/>
                <w:sz w:val="16"/>
                <w:szCs w:val="16"/>
              </w:rPr>
              <w:t>5.</w:t>
            </w:r>
            <w:r w:rsidRPr="001E3E73">
              <w:rPr>
                <w:rFonts w:ascii="Verdana" w:eastAsia="Times New Roman" w:hAnsi="Verdana" w:cs="Times New Roman"/>
                <w:sz w:val="16"/>
                <w:szCs w:val="16"/>
              </w:rPr>
              <w:tab/>
            </w:r>
            <w:r w:rsidRPr="001E3E73">
              <w:rPr>
                <w:rFonts w:ascii="Verdana" w:eastAsia="Arial" w:hAnsi="Verdana" w:cs="Times New Roman"/>
                <w:b/>
                <w:bCs/>
                <w:caps/>
                <w:sz w:val="16"/>
                <w:szCs w:val="16"/>
              </w:rPr>
              <w:t>SUTARTIES VYKDYMO METU PATEIKIAMI dokumentai</w:t>
            </w:r>
          </w:p>
          <w:p w14:paraId="4AD54FE2" w14:textId="77777777" w:rsidR="00EE3A3F" w:rsidRPr="001E3E73" w:rsidRDefault="00EE3A3F" w:rsidP="00EE3A3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Verdana" w:eastAsia="Arial" w:hAnsi="Verdana" w:cs="Times New Roman"/>
                <w:b/>
                <w:sz w:val="16"/>
                <w:szCs w:val="16"/>
              </w:rPr>
            </w:pPr>
          </w:p>
          <w:p w14:paraId="7466738E"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5.1.</w:t>
            </w:r>
            <w:r w:rsidRPr="001E3E73">
              <w:rPr>
                <w:rFonts w:ascii="Verdana" w:eastAsia="Times New Roman" w:hAnsi="Verdana" w:cs="Times New Roman"/>
                <w:sz w:val="16"/>
                <w:szCs w:val="16"/>
              </w:rPr>
              <w:tab/>
            </w:r>
            <w:r w:rsidRPr="001E3E73">
              <w:rPr>
                <w:rFonts w:ascii="Verdana" w:eastAsia="Arial" w:hAnsi="Verdana" w:cs="Times New Roman"/>
                <w:sz w:val="16"/>
                <w:szCs w:val="16"/>
              </w:rPr>
              <w:t>Jeigu Tiekėjas turi parengti ir (ar) pateikti Pirkėjui Paslaugų rezultato naudojimo instrukcijas, jos turi būti aiškios ir detalios, kad Pirkėjas, vadovaudamasis jomis, galėtų tinkamai naudotis Paslaugų rezultatu.</w:t>
            </w:r>
          </w:p>
          <w:p w14:paraId="196C025A"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5.2.</w:t>
            </w:r>
            <w:r w:rsidRPr="001E3E73">
              <w:rPr>
                <w:rFonts w:ascii="Verdana" w:eastAsia="Arial" w:hAnsi="Verdana" w:cs="Times New Roman"/>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30299"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5.3.</w:t>
            </w:r>
            <w:r w:rsidRPr="001E3E73">
              <w:rPr>
                <w:rFonts w:ascii="Verdana" w:eastAsia="Arial" w:hAnsi="Verdana" w:cs="Times New Roman"/>
                <w:sz w:val="16"/>
                <w:szCs w:val="16"/>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A78180"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b/>
                <w:bCs/>
                <w:sz w:val="16"/>
                <w:szCs w:val="16"/>
              </w:rPr>
            </w:pPr>
          </w:p>
          <w:p w14:paraId="341FBDC7"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caps/>
                <w:sz w:val="16"/>
                <w:szCs w:val="16"/>
              </w:rPr>
              <w:t>6.</w:t>
            </w:r>
            <w:r w:rsidRPr="001E3E73">
              <w:rPr>
                <w:rFonts w:ascii="Verdana" w:eastAsia="Arial" w:hAnsi="Verdana" w:cs="Times New Roman"/>
                <w:b/>
                <w:caps/>
                <w:sz w:val="16"/>
                <w:szCs w:val="16"/>
              </w:rPr>
              <w:tab/>
            </w:r>
            <w:r w:rsidRPr="001E3E73">
              <w:rPr>
                <w:rFonts w:ascii="Verdana" w:eastAsia="Arial" w:hAnsi="Verdana" w:cs="Times New Roman"/>
                <w:b/>
                <w:bCs/>
                <w:sz w:val="16"/>
                <w:szCs w:val="16"/>
              </w:rPr>
              <w:t>PASLAUGŲ</w:t>
            </w:r>
            <w:r w:rsidRPr="001E3E73">
              <w:rPr>
                <w:rFonts w:ascii="Verdana" w:eastAsia="Arial" w:hAnsi="Verdana" w:cs="Times New Roman"/>
                <w:b/>
                <w:caps/>
                <w:sz w:val="16"/>
                <w:szCs w:val="16"/>
              </w:rPr>
              <w:t xml:space="preserve"> </w:t>
            </w:r>
            <w:r w:rsidRPr="001E3E73">
              <w:rPr>
                <w:rFonts w:ascii="Verdana" w:eastAsia="Arial" w:hAnsi="Verdana" w:cs="Times New Roman"/>
                <w:b/>
                <w:bCs/>
                <w:sz w:val="16"/>
                <w:szCs w:val="16"/>
              </w:rPr>
              <w:t>TEIKIMO</w:t>
            </w:r>
            <w:r w:rsidRPr="001E3E73">
              <w:rPr>
                <w:rFonts w:ascii="Verdana" w:eastAsia="Arial" w:hAnsi="Verdana" w:cs="Times New Roman"/>
                <w:b/>
                <w:caps/>
                <w:sz w:val="16"/>
                <w:szCs w:val="16"/>
              </w:rPr>
              <w:t xml:space="preserve"> PABAIGA IR </w:t>
            </w:r>
            <w:r w:rsidRPr="001E3E73">
              <w:rPr>
                <w:rFonts w:ascii="Verdana" w:eastAsia="Arial" w:hAnsi="Verdana" w:cs="Times New Roman"/>
                <w:b/>
                <w:bCs/>
                <w:sz w:val="16"/>
                <w:szCs w:val="16"/>
              </w:rPr>
              <w:t>PASLAUGŲ REZULTATO</w:t>
            </w:r>
            <w:r w:rsidRPr="001E3E73">
              <w:rPr>
                <w:rFonts w:ascii="Verdana" w:eastAsia="Arial" w:hAnsi="Verdana" w:cs="Times New Roman"/>
                <w:b/>
                <w:sz w:val="16"/>
                <w:szCs w:val="16"/>
              </w:rPr>
              <w:t xml:space="preserve"> </w:t>
            </w:r>
            <w:r w:rsidRPr="001E3E73">
              <w:rPr>
                <w:rFonts w:ascii="Verdana" w:eastAsia="Arial" w:hAnsi="Verdana" w:cs="Times New Roman"/>
                <w:b/>
                <w:caps/>
                <w:sz w:val="16"/>
                <w:szCs w:val="16"/>
              </w:rPr>
              <w:t>priėmimas</w:t>
            </w:r>
          </w:p>
          <w:p w14:paraId="40C05090"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Verdana" w:eastAsia="Arial" w:hAnsi="Verdana" w:cs="Times New Roman"/>
                <w:b/>
                <w:caps/>
                <w:sz w:val="16"/>
                <w:szCs w:val="16"/>
              </w:rPr>
            </w:pPr>
          </w:p>
          <w:p w14:paraId="2CDF72EA"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sz w:val="16"/>
                <w:szCs w:val="16"/>
              </w:rPr>
              <w:t>6.1.</w:t>
            </w:r>
            <w:r w:rsidRPr="001E3E73">
              <w:rPr>
                <w:rFonts w:ascii="Verdana" w:eastAsia="Arial" w:hAnsi="Verdana" w:cs="Times New Roman"/>
                <w:b/>
                <w:sz w:val="16"/>
                <w:szCs w:val="16"/>
              </w:rPr>
              <w:tab/>
            </w:r>
            <w:r w:rsidRPr="001E3E73">
              <w:rPr>
                <w:rFonts w:ascii="Verdana" w:eastAsia="Arial" w:hAnsi="Verdana" w:cs="Times New Roman"/>
                <w:b/>
                <w:bCs/>
                <w:sz w:val="16"/>
                <w:szCs w:val="16"/>
              </w:rPr>
              <w:t>Paslaugų</w:t>
            </w:r>
            <w:r w:rsidRPr="001E3E73">
              <w:rPr>
                <w:rFonts w:ascii="Verdana" w:eastAsia="Arial" w:hAnsi="Verdana" w:cs="Times New Roman"/>
                <w:b/>
                <w:sz w:val="16"/>
                <w:szCs w:val="16"/>
              </w:rPr>
              <w:t xml:space="preserve"> teikimo pabaiga</w:t>
            </w:r>
          </w:p>
          <w:p w14:paraId="1348433E"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Verdana" w:eastAsia="Arial" w:hAnsi="Verdana" w:cs="Times New Roman"/>
                <w:b/>
                <w:sz w:val="16"/>
                <w:szCs w:val="16"/>
              </w:rPr>
            </w:pPr>
          </w:p>
          <w:p w14:paraId="564858E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6.1.1.</w:t>
            </w:r>
            <w:r w:rsidRPr="001E3E73">
              <w:rPr>
                <w:rFonts w:ascii="Verdana" w:eastAsia="Arial" w:hAnsi="Verdana" w:cs="Times New Roman"/>
                <w:sz w:val="16"/>
                <w:szCs w:val="16"/>
              </w:rPr>
              <w:tab/>
              <w:t>Paslaugų teikimas laikomas užbaigtu, kai yra įvykdytos visos šios sąlygos:</w:t>
            </w:r>
          </w:p>
          <w:p w14:paraId="30872BF3"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6.1.1.1.</w:t>
            </w:r>
            <w:r w:rsidRPr="001E3E73">
              <w:rPr>
                <w:rFonts w:ascii="Verdana" w:eastAsia="Arial" w:hAnsi="Verdana" w:cs="Times New Roman"/>
                <w:sz w:val="16"/>
                <w:szCs w:val="16"/>
              </w:rPr>
              <w:tab/>
              <w:t xml:space="preserve">Tiekėjas suteikė visas Paslaugas pagal Sutarties ir </w:t>
            </w:r>
            <w:r w:rsidRPr="001E3E73">
              <w:rPr>
                <w:rFonts w:ascii="Verdana" w:eastAsia="Times New Roman" w:hAnsi="Verdana" w:cs="Times New Roman"/>
                <w:sz w:val="16"/>
                <w:szCs w:val="16"/>
              </w:rPr>
              <w:t>įstatymų bei kitų teisės aktų</w:t>
            </w:r>
            <w:r w:rsidRPr="001E3E73">
              <w:rPr>
                <w:rFonts w:ascii="Verdana" w:eastAsia="Arial" w:hAnsi="Verdana" w:cs="Times New Roman"/>
                <w:sz w:val="16"/>
                <w:szCs w:val="16"/>
              </w:rPr>
              <w:t xml:space="preserve"> reikalavimus;</w:t>
            </w:r>
          </w:p>
          <w:p w14:paraId="4CADCC3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6.1.1.2.</w:t>
            </w:r>
            <w:r w:rsidRPr="001E3E73">
              <w:rPr>
                <w:rFonts w:ascii="Verdana" w:eastAsia="Arial" w:hAnsi="Verdana" w:cs="Times New Roman"/>
                <w:sz w:val="16"/>
                <w:szCs w:val="16"/>
              </w:rPr>
              <w:tab/>
              <w:t>Tiekėjas perdavė Pirkėjui visą reikalingą dokumentaciją, įskaitant naudojimo instrukcijas, sertifikatus ir garantijas (jei to reikalaujama);</w:t>
            </w:r>
          </w:p>
          <w:p w14:paraId="427F2F2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6.1.1.3.</w:t>
            </w:r>
            <w:r w:rsidRPr="001E3E73">
              <w:rPr>
                <w:rFonts w:ascii="Verdana" w:eastAsia="Times New Roman" w:hAnsi="Verdana" w:cs="Times New Roman"/>
                <w:sz w:val="16"/>
                <w:szCs w:val="16"/>
              </w:rPr>
              <w:tab/>
            </w:r>
            <w:r w:rsidRPr="001E3E73">
              <w:rPr>
                <w:rFonts w:ascii="Verdana" w:eastAsia="Arial" w:hAnsi="Verdana" w:cs="Times New Roman"/>
                <w:sz w:val="16"/>
                <w:szCs w:val="16"/>
              </w:rPr>
              <w:t>Tiekėjas apmokė Pirkėjo personalą, kaip naudotis Paslaugų rezultatu (jeigu to reikalaujama);</w:t>
            </w:r>
          </w:p>
          <w:p w14:paraId="244072E3"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6.1.1.4.</w:t>
            </w:r>
            <w:r w:rsidRPr="001E3E73">
              <w:rPr>
                <w:rFonts w:ascii="Verdana" w:eastAsia="Times New Roman" w:hAnsi="Verdana" w:cs="Times New Roman"/>
                <w:sz w:val="16"/>
                <w:szCs w:val="16"/>
              </w:rPr>
              <w:tab/>
            </w:r>
            <w:r w:rsidRPr="001E3E73">
              <w:rPr>
                <w:rFonts w:ascii="Verdana" w:eastAsia="Arial" w:hAnsi="Verdana" w:cs="Times New Roman"/>
                <w:sz w:val="16"/>
                <w:szCs w:val="16"/>
              </w:rPr>
              <w:t>buvo pasirašytas Paslaugų perdavimo–priėmimo aktas ar Paslaugų perdavimo–priėmimo aktai, jei numatytas Paslaugų teikimas etapais ar periodais, ar kitas Sutartyje numatytas dokumentas, nuo kurio pasirašymo laikoma, kad Paslaugos buvo priimtos;</w:t>
            </w:r>
          </w:p>
          <w:p w14:paraId="57843D23"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6.1.1.5.</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Tiekėjas įvykdė kitas sąlygas, numatytas </w:t>
            </w:r>
            <w:r w:rsidRPr="001E3E73">
              <w:rPr>
                <w:rFonts w:ascii="Verdana" w:eastAsia="Times New Roman" w:hAnsi="Verdana" w:cs="Times New Roman"/>
                <w:sz w:val="16"/>
                <w:szCs w:val="16"/>
              </w:rPr>
              <w:t>įstatymuose bei kituose teisės aktuose</w:t>
            </w:r>
            <w:r w:rsidRPr="001E3E73">
              <w:rPr>
                <w:rFonts w:ascii="Verdana" w:eastAsia="Arial" w:hAnsi="Verdana" w:cs="Times New Roman"/>
                <w:sz w:val="16"/>
                <w:szCs w:val="16"/>
              </w:rPr>
              <w:t>, Sutartyje ir pasiūlyme, kurios turi būti įvykdytos tam, kad būtų laikoma, jog Paslaugų teikimas yra užbaigtas, ir pateikė Pirkėjui tai įrodančius dokumentus.</w:t>
            </w:r>
          </w:p>
          <w:p w14:paraId="072A5D48"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p>
          <w:p w14:paraId="7F494667"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6.2.</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Paslaugų, kurios yra vienkartinio pobūdžio, teikiamos periodiškai arba pagal Pirkėjo Užsakymą perdavimas–priėmimas</w:t>
            </w:r>
          </w:p>
          <w:p w14:paraId="391EE6EA"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718D5E78"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6.2.1.</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Tiekėjas privalo </w:t>
            </w:r>
            <w:r w:rsidRPr="001E3E73">
              <w:rPr>
                <w:rFonts w:ascii="Verdana" w:eastAsia="Times New Roman" w:hAnsi="Verdana" w:cs="Times New Roman"/>
                <w:sz w:val="16"/>
                <w:szCs w:val="16"/>
              </w:rPr>
              <w:t>suteikti Paslaugas ir perduoti Paslaugų rezultatą (jei taikoma) Pirkėjui</w:t>
            </w:r>
            <w:r w:rsidRPr="001E3E73">
              <w:rPr>
                <w:rFonts w:ascii="Verdana" w:eastAsia="Arial" w:hAnsi="Verdana" w:cs="Times New Roman"/>
                <w:sz w:val="16"/>
                <w:szCs w:val="16"/>
              </w:rPr>
              <w:t>, o Pirkėjas privalo kokybiškai suteiktas ir Sutarties bei įstatymų ir kitų teisės aktų reikalavimus atitinkančias Paslaugas priimti. Paslaugos turi būti suteiktos Specialiosiose sąlygose nurodytu būdu ir terminais.</w:t>
            </w:r>
          </w:p>
          <w:p w14:paraId="576E1C07"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6.2.2.</w:t>
            </w:r>
            <w:r w:rsidRPr="001E3E73">
              <w:rPr>
                <w:rFonts w:ascii="Verdana" w:eastAsia="Times New Roman" w:hAnsi="Verdana" w:cs="Times New Roman"/>
                <w:sz w:val="16"/>
                <w:szCs w:val="16"/>
              </w:rPr>
              <w:tab/>
            </w:r>
            <w:r w:rsidRPr="001E3E73">
              <w:rPr>
                <w:rFonts w:ascii="Verdana" w:eastAsia="Arial" w:hAnsi="Verdana" w:cs="Times New Roman"/>
                <w:sz w:val="16"/>
                <w:szCs w:val="16"/>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360AE4"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6.2.3.</w:t>
            </w:r>
            <w:r w:rsidRPr="001E3E73">
              <w:rPr>
                <w:rFonts w:ascii="Verdana" w:eastAsia="Arial" w:hAnsi="Verdana" w:cs="Times New Roman"/>
                <w:sz w:val="16"/>
                <w:szCs w:val="16"/>
              </w:rPr>
              <w:tab/>
              <w:t>Tiekėjui suteikus Paslaugas, Pirkėjas atlieka jų patikrinimą ir privalo:</w:t>
            </w:r>
          </w:p>
          <w:p w14:paraId="524C983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6.2.3.1.</w:t>
            </w:r>
            <w:r w:rsidRPr="001E3E73">
              <w:rPr>
                <w:rFonts w:ascii="Verdana" w:eastAsia="Times New Roman" w:hAnsi="Verdana" w:cs="Times New Roman"/>
                <w:sz w:val="16"/>
                <w:szCs w:val="16"/>
              </w:rPr>
              <w:tab/>
            </w:r>
            <w:r w:rsidRPr="001E3E73">
              <w:rPr>
                <w:rFonts w:ascii="Verdana" w:eastAsia="Arial" w:hAnsi="Verdana" w:cs="Times New Roman"/>
                <w:sz w:val="16"/>
                <w:szCs w:val="16"/>
              </w:rPr>
              <w:t>ne vėliau kaip per 5 (penkias) darbo dienas nuo faktinio Paslaugų suteikimo ir Paslaugų perdavimo–priėmimo akto pateikimo priimti Paslaugų rezultatą, pasirašydamas Paslaugų perdavimo–priėmimo aktą; arba</w:t>
            </w:r>
          </w:p>
          <w:p w14:paraId="5F77F8C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6.2.3.2.</w:t>
            </w:r>
            <w:r w:rsidRPr="001E3E73">
              <w:rPr>
                <w:rFonts w:ascii="Verdana" w:eastAsia="Times New Roman" w:hAnsi="Verdana" w:cs="Times New Roman"/>
                <w:sz w:val="16"/>
                <w:szCs w:val="16"/>
              </w:rPr>
              <w:tab/>
            </w:r>
            <w:r w:rsidRPr="001E3E73">
              <w:rPr>
                <w:rFonts w:ascii="Verdana" w:eastAsia="Arial" w:hAnsi="Verdana" w:cs="Times New Roman"/>
                <w:sz w:val="16"/>
                <w:szCs w:val="16"/>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E3E73">
              <w:rPr>
                <w:rFonts w:ascii="Verdana" w:eastAsia="Arial" w:hAnsi="Verdana" w:cs="Times New Roman"/>
                <w:b/>
                <w:bCs/>
                <w:sz w:val="16"/>
                <w:szCs w:val="16"/>
              </w:rPr>
              <w:t>toliau – Defektų aktas</w:t>
            </w:r>
            <w:r w:rsidRPr="001E3E73">
              <w:rPr>
                <w:rFonts w:ascii="Verdana" w:eastAsia="Arial" w:hAnsi="Verdana" w:cs="Times New Roman"/>
                <w:sz w:val="16"/>
                <w:szCs w:val="16"/>
              </w:rPr>
              <w:t>); arba</w:t>
            </w:r>
          </w:p>
          <w:p w14:paraId="188ED33E"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6.2.3.3.</w:t>
            </w:r>
            <w:r w:rsidRPr="001E3E73">
              <w:rPr>
                <w:rFonts w:ascii="Verdana" w:eastAsia="Times New Roman" w:hAnsi="Verdana" w:cs="Times New Roman"/>
                <w:sz w:val="16"/>
                <w:szCs w:val="16"/>
              </w:rPr>
              <w:tab/>
            </w:r>
            <w:r w:rsidRPr="001E3E73">
              <w:rPr>
                <w:rFonts w:ascii="Verdana" w:eastAsia="Arial" w:hAnsi="Verdana" w:cs="Times New Roman"/>
                <w:sz w:val="16"/>
                <w:szCs w:val="16"/>
              </w:rPr>
              <w:t>atsisakyti priimti Paslaugų rezultatą ir įteikti (arba išsiųsti) Defektų aktą Tiekėjui dėl netinkamų Paslaugų ar jų dalies.</w:t>
            </w:r>
          </w:p>
          <w:p w14:paraId="3A4A9DCF"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6.2.4.</w:t>
            </w:r>
            <w:r w:rsidRPr="001E3E73">
              <w:rPr>
                <w:rFonts w:ascii="Verdana" w:eastAsia="Times New Roman" w:hAnsi="Verdana" w:cs="Times New Roman"/>
                <w:sz w:val="16"/>
                <w:szCs w:val="16"/>
              </w:rPr>
              <w:tab/>
            </w:r>
            <w:r w:rsidRPr="001E3E73">
              <w:rPr>
                <w:rFonts w:ascii="Verdana" w:eastAsia="Arial" w:hAnsi="Verdana" w:cs="Times New Roman"/>
                <w:sz w:val="16"/>
                <w:szCs w:val="16"/>
              </w:rPr>
              <w:t>Paslaugų perdavimo–priėmimo akte turi būti nurodoma data, kada Tiekėjas suteikė Paslaugas ir pateikė visus reikiamus dokumentus.</w:t>
            </w:r>
          </w:p>
          <w:p w14:paraId="5B94CF16"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6.2.5.</w:t>
            </w:r>
            <w:r w:rsidRPr="001E3E73">
              <w:rPr>
                <w:rFonts w:ascii="Verdana" w:eastAsia="Times New Roman" w:hAnsi="Verdana" w:cs="Times New Roman"/>
                <w:sz w:val="16"/>
                <w:szCs w:val="16"/>
              </w:rPr>
              <w:tab/>
            </w:r>
            <w:r w:rsidRPr="001E3E73">
              <w:rPr>
                <w:rFonts w:ascii="Verdana" w:eastAsia="Arial" w:hAnsi="Verdana" w:cs="Times New Roman"/>
                <w:sz w:val="16"/>
                <w:szCs w:val="16"/>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D9645E"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6.2.6.</w:t>
            </w:r>
            <w:r w:rsidRPr="001E3E73">
              <w:rPr>
                <w:rFonts w:ascii="Verdana" w:eastAsia="Times New Roman" w:hAnsi="Verdana" w:cs="Times New Roman"/>
                <w:sz w:val="16"/>
                <w:szCs w:val="16"/>
              </w:rPr>
              <w:tab/>
            </w:r>
            <w:r w:rsidRPr="001E3E73">
              <w:rPr>
                <w:rFonts w:ascii="Verdana" w:eastAsia="Arial" w:hAnsi="Verdana" w:cs="Times New Roman"/>
                <w:sz w:val="16"/>
                <w:szCs w:val="16"/>
              </w:rPr>
              <w:t>Jeigu Pirkėjas per 5 (penkias) darbo dienas nuo Paslaugų perdavimo–priėmimo akto gavimo nepateikia (neišsiunčia) Tiekėjui Defektų akto, laikoma, kad Pirkėjas Paslaugas priėmė ir joms pretenzijų neturi.</w:t>
            </w:r>
          </w:p>
          <w:p w14:paraId="0CEC6123"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6.2.7.</w:t>
            </w:r>
            <w:r w:rsidRPr="001E3E73">
              <w:rPr>
                <w:rFonts w:ascii="Verdana" w:eastAsia="Times New Roman" w:hAnsi="Verdana" w:cs="Times New Roman"/>
                <w:sz w:val="16"/>
                <w:szCs w:val="16"/>
              </w:rPr>
              <w:tab/>
              <w:t xml:space="preserve">Su Paslaugomis susijusių prekių </w:t>
            </w:r>
            <w:r w:rsidRPr="001E3E73">
              <w:rPr>
                <w:rFonts w:ascii="Verdana" w:eastAsia="Arial" w:hAnsi="Verdana" w:cs="Times New Roman"/>
                <w:sz w:val="16"/>
                <w:szCs w:val="16"/>
              </w:rPr>
              <w:t xml:space="preserve">praradimo ar sugadinimo ar atsitiktinio žuvimo rizika Pirkėjui iš Tiekėjo pereina nuo </w:t>
            </w:r>
            <w:r w:rsidRPr="001E3E73">
              <w:rPr>
                <w:rFonts w:ascii="Verdana" w:eastAsia="Arial" w:hAnsi="Verdana" w:cs="Times New Roman"/>
                <w:sz w:val="16"/>
                <w:szCs w:val="16"/>
              </w:rPr>
              <w:lastRenderedPageBreak/>
              <w:t>faktinio tokių Paslaugų priėmimo momento.</w:t>
            </w:r>
          </w:p>
          <w:p w14:paraId="63574046"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6.2.8.</w:t>
            </w:r>
            <w:r w:rsidRPr="001E3E73">
              <w:rPr>
                <w:rFonts w:ascii="Verdana" w:eastAsia="Times New Roman" w:hAnsi="Verdana" w:cs="Times New Roman"/>
                <w:sz w:val="16"/>
                <w:szCs w:val="16"/>
              </w:rPr>
              <w:tab/>
            </w:r>
            <w:r w:rsidRPr="001E3E73">
              <w:rPr>
                <w:rFonts w:ascii="Verdana" w:eastAsia="Arial" w:hAnsi="Verdana" w:cs="Times New Roman"/>
                <w:sz w:val="16"/>
                <w:szCs w:val="16"/>
              </w:rPr>
              <w:t>Pirkėjas turi teisę naudotis Paslaugų rezultatu (jei taikoma) tik po Paslaugų perdavimo–priėmimo akto pasirašymo.</w:t>
            </w:r>
          </w:p>
          <w:p w14:paraId="25499EFD"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65166C"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b/>
                <w:bCs/>
                <w:sz w:val="16"/>
                <w:szCs w:val="16"/>
              </w:rPr>
            </w:pPr>
          </w:p>
          <w:p w14:paraId="0519DDCB"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sz w:val="16"/>
                <w:szCs w:val="16"/>
              </w:rPr>
              <w:t>6.3.</w:t>
            </w:r>
            <w:r w:rsidRPr="001E3E73">
              <w:rPr>
                <w:rFonts w:ascii="Verdana" w:eastAsia="Arial" w:hAnsi="Verdana" w:cs="Times New Roman"/>
                <w:b/>
                <w:sz w:val="16"/>
                <w:szCs w:val="16"/>
              </w:rPr>
              <w:tab/>
            </w:r>
            <w:r w:rsidRPr="001E3E73">
              <w:rPr>
                <w:rFonts w:ascii="Verdana" w:eastAsia="Arial" w:hAnsi="Verdana" w:cs="Times New Roman"/>
                <w:b/>
                <w:bCs/>
                <w:sz w:val="16"/>
                <w:szCs w:val="16"/>
              </w:rPr>
              <w:t>Paslaugų</w:t>
            </w:r>
            <w:r w:rsidRPr="001E3E73">
              <w:rPr>
                <w:rFonts w:ascii="Verdana" w:eastAsia="Arial" w:hAnsi="Verdana" w:cs="Times New Roman"/>
                <w:b/>
                <w:sz w:val="16"/>
                <w:szCs w:val="16"/>
              </w:rPr>
              <w:t>, kurios teikiamos etapais, perdavimas–priėmimas</w:t>
            </w:r>
          </w:p>
          <w:p w14:paraId="4C5E5CD5"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Verdana" w:eastAsia="Arial" w:hAnsi="Verdana" w:cs="Times New Roman"/>
                <w:b/>
                <w:bCs/>
                <w:sz w:val="16"/>
                <w:szCs w:val="16"/>
              </w:rPr>
            </w:pPr>
          </w:p>
          <w:p w14:paraId="5B1C3809" w14:textId="77777777" w:rsidR="00EE3A3F" w:rsidRPr="001E3E73" w:rsidRDefault="00EE3A3F" w:rsidP="00EE3A3F">
            <w:pPr>
              <w:spacing w:after="0"/>
              <w:rPr>
                <w:rFonts w:ascii="Verdana" w:eastAsia="Arial" w:hAnsi="Verdana" w:cs="Times New Roman"/>
                <w:sz w:val="16"/>
                <w:szCs w:val="16"/>
              </w:rPr>
            </w:pPr>
            <w:r w:rsidRPr="001E3E73">
              <w:rPr>
                <w:rFonts w:ascii="Verdana" w:eastAsia="Arial" w:hAnsi="Verdana" w:cs="Times New Roman"/>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9E973F"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6.3.2.</w:t>
            </w:r>
            <w:r w:rsidRPr="001E3E73">
              <w:rPr>
                <w:rFonts w:ascii="Verdana" w:eastAsia="Times New Roman" w:hAnsi="Verdana" w:cs="Times New Roman"/>
                <w:sz w:val="16"/>
                <w:szCs w:val="16"/>
              </w:rPr>
              <w:tab/>
            </w:r>
            <w:r w:rsidRPr="001E3E73">
              <w:rPr>
                <w:rFonts w:ascii="Verdana" w:eastAsia="Arial" w:hAnsi="Verdana" w:cs="Times New Roman"/>
                <w:sz w:val="16"/>
                <w:szCs w:val="16"/>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1D2DE5" w14:textId="77777777" w:rsidR="00EE3A3F" w:rsidRPr="001E3E73" w:rsidRDefault="00EE3A3F" w:rsidP="00EE3A3F">
            <w:pPr>
              <w:spacing w:after="0"/>
              <w:jc w:val="both"/>
              <w:rPr>
                <w:rFonts w:ascii="Verdana" w:eastAsia="Arial" w:hAnsi="Verdana" w:cs="Times New Roman"/>
                <w:sz w:val="16"/>
                <w:szCs w:val="16"/>
              </w:rPr>
            </w:pPr>
            <w:r w:rsidRPr="001E3E73">
              <w:rPr>
                <w:rFonts w:ascii="Verdana" w:eastAsia="Arial" w:hAnsi="Verdana" w:cs="Times New Roman"/>
                <w:sz w:val="16"/>
                <w:szCs w:val="16"/>
              </w:rPr>
              <w:t>6.3.3. Pirkėjas pasirašo kiekvieną Paslaugų perdavimo–priėmimo aktą su sąlyga, kad buvo priimti visi ankstesni etapai, jeigu Specialiosiose sąlygose nėra nurodyta kitaip.</w:t>
            </w:r>
          </w:p>
          <w:p w14:paraId="01767426" w14:textId="77777777" w:rsidR="00EE3A3F" w:rsidRPr="001E3E73" w:rsidRDefault="00EE3A3F" w:rsidP="00EE3A3F">
            <w:pPr>
              <w:spacing w:after="0"/>
              <w:jc w:val="both"/>
              <w:rPr>
                <w:rFonts w:ascii="Verdana" w:eastAsia="Arial" w:hAnsi="Verdana" w:cs="Times New Roman"/>
                <w:sz w:val="16"/>
                <w:szCs w:val="16"/>
              </w:rPr>
            </w:pPr>
            <w:r w:rsidRPr="001E3E73">
              <w:rPr>
                <w:rFonts w:ascii="Verdana" w:eastAsia="Arial" w:hAnsi="Verdana" w:cs="Times New Roman"/>
                <w:sz w:val="16"/>
                <w:szCs w:val="16"/>
              </w:rPr>
              <w:t>6.3.4. Suteikus visuose etapuose numatytas Paslaugas, t. y. baigus teikti Paslaugas, pasirašomas galutinis suteiktų Paslaugų perdavimo–priėmimo aktas.</w:t>
            </w:r>
          </w:p>
          <w:p w14:paraId="385293FF"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6.3.5.</w:t>
            </w:r>
            <w:r w:rsidRPr="001E3E73">
              <w:rPr>
                <w:rFonts w:ascii="Verdana" w:eastAsia="Times New Roman" w:hAnsi="Verdana" w:cs="Times New Roman"/>
                <w:sz w:val="16"/>
                <w:szCs w:val="16"/>
              </w:rPr>
              <w:tab/>
            </w:r>
            <w:r w:rsidRPr="001E3E73">
              <w:rPr>
                <w:rFonts w:ascii="Verdana" w:eastAsia="Arial" w:hAnsi="Verdana" w:cs="Times New Roman"/>
                <w:sz w:val="16"/>
                <w:szCs w:val="16"/>
              </w:rPr>
              <w:t>Tiekėjui suteikus Paslaugas konkrečiame etape, Pirkėjas atlieka Paslaugų rezultato patikrinimą ir privalo:</w:t>
            </w:r>
          </w:p>
          <w:p w14:paraId="53046E56"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6.3.5.1. ne vėliau kaip per 5 (penkias) darbo dienas nuo faktinio Paslaugų etapo suteikimo ir Paslaugų perdavimo–priėmimo akto pateikimo priimti Paslaugų etapo rezultatą, pasirašydamas Paslaugų perdavimo–priėmimo aktą; arba</w:t>
            </w:r>
          </w:p>
          <w:p w14:paraId="6C09B03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6.3.5.2.</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E3E73">
              <w:rPr>
                <w:rFonts w:ascii="Verdana" w:eastAsia="Arial" w:hAnsi="Verdana" w:cs="Times New Roman"/>
                <w:b/>
                <w:bCs/>
                <w:sz w:val="16"/>
                <w:szCs w:val="16"/>
              </w:rPr>
              <w:t>Defektų aktas</w:t>
            </w:r>
            <w:r w:rsidRPr="001E3E73">
              <w:rPr>
                <w:rFonts w:ascii="Verdana" w:eastAsia="Arial" w:hAnsi="Verdana" w:cs="Times New Roman"/>
                <w:sz w:val="16"/>
                <w:szCs w:val="16"/>
              </w:rPr>
              <w:t>); arba</w:t>
            </w:r>
          </w:p>
          <w:p w14:paraId="4ABAC337"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6.3.5.3. atsisakyti priimti Paslaugų etapo rezultatą ir įteikti (arba išsiųsti) Defektų aktą Tiekėjui dėl netinkamai suteiktų šio etapo Paslaugų.</w:t>
            </w:r>
          </w:p>
          <w:p w14:paraId="79DFF18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6.3.6.</w:t>
            </w:r>
            <w:r w:rsidRPr="001E3E73">
              <w:rPr>
                <w:rFonts w:ascii="Verdana" w:eastAsia="Times New Roman" w:hAnsi="Verdana" w:cs="Times New Roman"/>
                <w:sz w:val="16"/>
                <w:szCs w:val="16"/>
              </w:rPr>
              <w:tab/>
            </w:r>
            <w:r w:rsidRPr="001E3E73">
              <w:rPr>
                <w:rFonts w:ascii="Verdana" w:eastAsia="Arial" w:hAnsi="Verdana" w:cs="Times New Roman"/>
                <w:sz w:val="16"/>
                <w:szCs w:val="16"/>
              </w:rPr>
              <w:t>Paslaugų perdavimo–priėmimo akte turi būti nurodoma data, kada Tiekėjas suteikė Paslaugas konkrečiame etape ir pateikė visus reikiamus dokumentus (jei taikoma).</w:t>
            </w:r>
          </w:p>
          <w:p w14:paraId="1F413B4F"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6.3.7.</w:t>
            </w:r>
            <w:r w:rsidRPr="001E3E73">
              <w:rPr>
                <w:rFonts w:ascii="Verdana" w:eastAsia="Arial" w:hAnsi="Verdana" w:cs="Times New Roman"/>
                <w:sz w:val="16"/>
                <w:szCs w:val="16"/>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8CFDF9"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6.3.8.</w:t>
            </w:r>
            <w:r w:rsidRPr="001E3E73">
              <w:rPr>
                <w:rFonts w:ascii="Verdana" w:eastAsia="Times New Roman" w:hAnsi="Verdana" w:cs="Times New Roman"/>
                <w:sz w:val="16"/>
                <w:szCs w:val="16"/>
              </w:rPr>
              <w:tab/>
            </w:r>
            <w:r w:rsidRPr="001E3E73">
              <w:rPr>
                <w:rFonts w:ascii="Verdana" w:eastAsia="Arial" w:hAnsi="Verdana" w:cs="Times New Roman"/>
                <w:sz w:val="16"/>
                <w:szCs w:val="16"/>
              </w:rPr>
              <w:t>Jeigu Pirkėjas per 5 (penkias) darbo dienas nuo Paslaugų perdavimo–priėmimo akto gavimo nepateikia (neišsiunčia) Tiekėjui Defektų akto, laikoma, kad Pirkėjas Paslaugas konkrečiame etape priėmė ir joms pretenzijų neturi.</w:t>
            </w:r>
          </w:p>
          <w:p w14:paraId="4FF7FCBE"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6.3.9.</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Pirkėjas turi teisę naudotis Paslaugų, teikiamų etapais, rezultatu tik po galutinio Paslaugų perdavimo–priėmimo akto pasirašymo, </w:t>
            </w:r>
            <w:r w:rsidRPr="001E3E73">
              <w:rPr>
                <w:rFonts w:ascii="Verdana" w:eastAsia="Times New Roman" w:hAnsi="Verdana" w:cs="Times New Roman"/>
                <w:sz w:val="16"/>
                <w:szCs w:val="16"/>
              </w:rPr>
              <w:t>jeigu kitaip nenumatyta Specialiosiose sąlygose.</w:t>
            </w:r>
          </w:p>
          <w:p w14:paraId="77A7E335" w14:textId="77777777" w:rsidR="00EE3A3F" w:rsidRPr="001E3E73" w:rsidRDefault="00EE3A3F" w:rsidP="00EE3A3F">
            <w:pPr>
              <w:keepNext/>
              <w:keepLines/>
              <w:tabs>
                <w:tab w:val="left" w:pos="567"/>
                <w:tab w:val="left" w:pos="851"/>
                <w:tab w:val="left" w:pos="992"/>
                <w:tab w:val="left" w:pos="1134"/>
              </w:tabs>
              <w:spacing w:after="0"/>
              <w:jc w:val="both"/>
              <w:rPr>
                <w:rFonts w:ascii="Verdana" w:eastAsia="Arial" w:hAnsi="Verdana" w:cs="Times New Roman"/>
                <w:bCs/>
                <w:sz w:val="16"/>
                <w:szCs w:val="16"/>
              </w:rPr>
            </w:pPr>
            <w:r w:rsidRPr="001E3E73">
              <w:rPr>
                <w:rFonts w:ascii="Verdana" w:eastAsia="Arial" w:hAnsi="Verdana" w:cs="Times New Roman"/>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7EC44E74"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02AF0D"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1E0269C1"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Verdana" w:eastAsia="Arial" w:hAnsi="Verdana" w:cs="Times New Roman"/>
                <w:b/>
                <w:bCs/>
                <w:caps/>
                <w:sz w:val="16"/>
                <w:szCs w:val="16"/>
              </w:rPr>
            </w:pPr>
            <w:r w:rsidRPr="001E3E73">
              <w:rPr>
                <w:rFonts w:ascii="Verdana" w:eastAsia="Arial" w:hAnsi="Verdana" w:cs="Times New Roman"/>
                <w:b/>
                <w:bCs/>
                <w:caps/>
                <w:sz w:val="16"/>
                <w:szCs w:val="16"/>
              </w:rPr>
              <w:t>7.</w:t>
            </w:r>
            <w:r w:rsidRPr="001E3E73">
              <w:rPr>
                <w:rFonts w:ascii="Verdana" w:eastAsia="Times New Roman" w:hAnsi="Verdana" w:cs="Times New Roman"/>
                <w:sz w:val="16"/>
                <w:szCs w:val="16"/>
              </w:rPr>
              <w:tab/>
            </w:r>
            <w:r w:rsidRPr="001E3E73">
              <w:rPr>
                <w:rFonts w:ascii="Verdana" w:eastAsia="Arial" w:hAnsi="Verdana" w:cs="Times New Roman"/>
                <w:b/>
                <w:bCs/>
                <w:caps/>
                <w:sz w:val="16"/>
                <w:szCs w:val="16"/>
              </w:rPr>
              <w:t>Tiekėjo garantiniai įsipareigojimai</w:t>
            </w:r>
          </w:p>
          <w:p w14:paraId="5D9FD765"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Verdana" w:eastAsia="Arial" w:hAnsi="Verdana" w:cs="Times New Roman"/>
                <w:b/>
                <w:caps/>
                <w:sz w:val="16"/>
                <w:szCs w:val="16"/>
              </w:rPr>
            </w:pPr>
          </w:p>
          <w:p w14:paraId="58172611"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7.1.</w:t>
            </w:r>
            <w:r w:rsidRPr="001E3E73">
              <w:rPr>
                <w:rFonts w:ascii="Verdana" w:eastAsia="Arial" w:hAnsi="Verdana" w:cs="Times New Roman"/>
                <w:b/>
                <w:bCs/>
                <w:sz w:val="16"/>
                <w:szCs w:val="16"/>
              </w:rPr>
              <w:tab/>
            </w:r>
            <w:r w:rsidRPr="001E3E73">
              <w:rPr>
                <w:rFonts w:ascii="Verdana" w:eastAsia="Arial" w:hAnsi="Verdana" w:cs="Times New Roman"/>
                <w:b/>
                <w:sz w:val="16"/>
                <w:szCs w:val="16"/>
              </w:rPr>
              <w:t>Garantiniai terminai (jei taikoma)</w:t>
            </w:r>
          </w:p>
          <w:p w14:paraId="0B1C34FE"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Verdana" w:eastAsia="Arial" w:hAnsi="Verdana" w:cs="Times New Roman"/>
                <w:b/>
                <w:sz w:val="16"/>
                <w:szCs w:val="16"/>
              </w:rPr>
            </w:pPr>
          </w:p>
          <w:p w14:paraId="5429AD71" w14:textId="77777777" w:rsidR="00EE3A3F" w:rsidRPr="001E3E73" w:rsidRDefault="00EE3A3F" w:rsidP="00EE3A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7.1.1.</w:t>
            </w:r>
            <w:r w:rsidRPr="001E3E73">
              <w:rPr>
                <w:rFonts w:ascii="Verdana" w:eastAsia="Times New Roman" w:hAnsi="Verdana" w:cs="Times New Roman"/>
                <w:sz w:val="16"/>
                <w:szCs w:val="16"/>
              </w:rPr>
              <w:tab/>
            </w:r>
            <w:r w:rsidRPr="001E3E73">
              <w:rPr>
                <w:rFonts w:ascii="Verdana" w:eastAsia="Arial" w:hAnsi="Verdana" w:cs="Times New Roman"/>
                <w:sz w:val="16"/>
                <w:szCs w:val="16"/>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EFB897" w14:textId="77777777" w:rsidR="00EE3A3F" w:rsidRPr="001E3E73" w:rsidRDefault="00EE3A3F" w:rsidP="00EE3A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7.1.2.</w:t>
            </w:r>
            <w:r w:rsidRPr="001E3E73">
              <w:rPr>
                <w:rFonts w:ascii="Verdana" w:eastAsia="Arial" w:hAnsi="Verdana" w:cs="Times New Roman"/>
                <w:sz w:val="16"/>
                <w:szCs w:val="16"/>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897250" w14:textId="77777777" w:rsidR="00EE3A3F" w:rsidRPr="001E3E73" w:rsidRDefault="00EE3A3F" w:rsidP="00EE3A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7.1.3.</w:t>
            </w:r>
            <w:r w:rsidRPr="001E3E73">
              <w:rPr>
                <w:rFonts w:ascii="Verdana" w:eastAsia="Times New Roman" w:hAnsi="Verdana" w:cs="Times New Roman"/>
                <w:sz w:val="16"/>
                <w:szCs w:val="16"/>
              </w:rPr>
              <w:tab/>
            </w:r>
            <w:r w:rsidRPr="001E3E73">
              <w:rPr>
                <w:rFonts w:ascii="Verdana" w:eastAsia="Arial" w:hAnsi="Verdana" w:cs="Times New Roman"/>
                <w:sz w:val="16"/>
                <w:szCs w:val="16"/>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F351C3" w14:textId="77777777" w:rsidR="00EE3A3F" w:rsidRPr="001E3E73" w:rsidRDefault="00EE3A3F" w:rsidP="00EE3A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Verdana" w:eastAsia="Arial" w:hAnsi="Verdana" w:cs="Times New Roman"/>
                <w:b/>
                <w:bCs/>
                <w:sz w:val="16"/>
                <w:szCs w:val="16"/>
              </w:rPr>
            </w:pPr>
          </w:p>
          <w:p w14:paraId="6894727D"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7.2.</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Pretenzijos dėl Paslaugų trūkumų</w:t>
            </w:r>
          </w:p>
          <w:p w14:paraId="21F91EA5"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6D1975BB"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7.2.1.</w:t>
            </w:r>
            <w:r w:rsidRPr="001E3E73">
              <w:rPr>
                <w:rFonts w:ascii="Verdana" w:eastAsia="Times New Roman" w:hAnsi="Verdana" w:cs="Times New Roman"/>
                <w:sz w:val="16"/>
                <w:szCs w:val="16"/>
              </w:rPr>
              <w:tab/>
            </w:r>
            <w:r w:rsidRPr="001E3E73">
              <w:rPr>
                <w:rFonts w:ascii="Verdana" w:eastAsia="Arial" w:hAnsi="Verdana" w:cs="Times New Roman"/>
                <w:sz w:val="16"/>
                <w:szCs w:val="16"/>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4C68651"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7.2.2.</w:t>
            </w:r>
            <w:r w:rsidRPr="001E3E73">
              <w:rPr>
                <w:rFonts w:ascii="Verdana" w:eastAsia="Arial" w:hAnsi="Verdana" w:cs="Times New Roman"/>
                <w:sz w:val="16"/>
                <w:szCs w:val="16"/>
              </w:rPr>
              <w:tab/>
              <w:t xml:space="preserve">Tiekėjas privalo neatlygintinai pašalinti visus Paslaugų trūkumus, už kuriuos atsako Tiekėjas, per Pirkėjo pretenzijoje nustatytus protingus terminus, jeigu konkretūs terminai nėra nustatyti Specialiosiose sąlygose, kurie skaičiuojami nuo </w:t>
            </w:r>
            <w:r w:rsidRPr="001E3E73">
              <w:rPr>
                <w:rFonts w:ascii="Verdana" w:eastAsia="Arial" w:hAnsi="Verdana" w:cs="Times New Roman"/>
                <w:sz w:val="16"/>
                <w:szCs w:val="16"/>
              </w:rPr>
              <w:lastRenderedPageBreak/>
              <w:t>pretenzijos gavimo dienos.</w:t>
            </w:r>
          </w:p>
          <w:p w14:paraId="4F1B7CCF" w14:textId="77777777" w:rsidR="00EE3A3F" w:rsidRPr="001E3E73" w:rsidRDefault="00EE3A3F" w:rsidP="00EE3A3F">
            <w:pP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7.2.3. Jei Tiekėjas nepripažįsta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8FF18E" w14:textId="77777777" w:rsidR="00EE3A3F" w:rsidRPr="001E3E73" w:rsidRDefault="00EE3A3F" w:rsidP="00EE3A3F">
            <w:pP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7.2.3.1. jei </w:t>
            </w:r>
            <w:r w:rsidRPr="001E3E73">
              <w:rPr>
                <w:rFonts w:ascii="Verdana" w:eastAsia="Arial" w:hAnsi="Verdana" w:cs="Times New Roman"/>
                <w:sz w:val="16"/>
                <w:szCs w:val="16"/>
              </w:rPr>
              <w:t>Paslaugų rezultatas</w:t>
            </w:r>
            <w:r w:rsidRPr="001E3E73">
              <w:rPr>
                <w:rFonts w:ascii="Verdana" w:eastAsia="Times New Roman" w:hAnsi="Verdana" w:cs="Times New Roman"/>
                <w:sz w:val="16"/>
                <w:szCs w:val="16"/>
              </w:rPr>
              <w:t xml:space="preserve"> atitinka Sutartyje ir įstatymuose bei kituose teisės aktuose nurodytus reikalavimus – Pirkėjas;</w:t>
            </w:r>
          </w:p>
          <w:p w14:paraId="6932C50D" w14:textId="77777777" w:rsidR="00EE3A3F" w:rsidRPr="001E3E73" w:rsidRDefault="00EE3A3F" w:rsidP="00EE3A3F">
            <w:pP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7.2.3.2. jei </w:t>
            </w:r>
            <w:r w:rsidRPr="001E3E73">
              <w:rPr>
                <w:rFonts w:ascii="Verdana" w:eastAsia="Arial" w:hAnsi="Verdana" w:cs="Times New Roman"/>
                <w:sz w:val="16"/>
                <w:szCs w:val="16"/>
              </w:rPr>
              <w:t>Paslaugų rezultatas</w:t>
            </w:r>
            <w:r w:rsidRPr="001E3E73">
              <w:rPr>
                <w:rFonts w:ascii="Verdana" w:eastAsia="Times New Roman" w:hAnsi="Verdana" w:cs="Times New Roman"/>
                <w:sz w:val="16"/>
                <w:szCs w:val="16"/>
              </w:rPr>
              <w:t xml:space="preserve"> neatitinka Sutartyje ir įstatymuose bei kituose teisės aktuose nurodytų reikalavimų – Tiekėjas.</w:t>
            </w:r>
          </w:p>
          <w:p w14:paraId="5BBE7649" w14:textId="77777777" w:rsidR="00EE3A3F" w:rsidRPr="001E3E73" w:rsidRDefault="00EE3A3F" w:rsidP="00EE3A3F">
            <w:pP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7.2.4. Ekspertizės išvados Šalims yra privalomos.</w:t>
            </w:r>
          </w:p>
          <w:p w14:paraId="34CCC44F" w14:textId="77777777" w:rsidR="00EE3A3F" w:rsidRPr="001E3E73" w:rsidRDefault="00EE3A3F" w:rsidP="00EE3A3F">
            <w:pP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93D2DB" w14:textId="77777777" w:rsidR="00EE3A3F" w:rsidRPr="001E3E73" w:rsidRDefault="00EE3A3F" w:rsidP="00EE3A3F">
            <w:pPr>
              <w:tabs>
                <w:tab w:val="left" w:pos="567"/>
                <w:tab w:val="left" w:pos="851"/>
                <w:tab w:val="left" w:pos="992"/>
                <w:tab w:val="left" w:pos="1134"/>
              </w:tabs>
              <w:spacing w:after="0"/>
              <w:jc w:val="both"/>
              <w:rPr>
                <w:rFonts w:ascii="Verdana" w:eastAsia="Arial" w:hAnsi="Verdana" w:cs="Times New Roman"/>
                <w:b/>
                <w:bCs/>
                <w:sz w:val="16"/>
                <w:szCs w:val="16"/>
              </w:rPr>
            </w:pPr>
          </w:p>
          <w:p w14:paraId="780CF253"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7.3.</w:t>
            </w:r>
            <w:r w:rsidRPr="001E3E73">
              <w:rPr>
                <w:rFonts w:ascii="Verdana" w:eastAsia="Arial" w:hAnsi="Verdana" w:cs="Times New Roman"/>
                <w:b/>
                <w:bCs/>
                <w:sz w:val="16"/>
                <w:szCs w:val="16"/>
              </w:rPr>
              <w:tab/>
              <w:t xml:space="preserve">Paslaugų </w:t>
            </w:r>
            <w:r w:rsidRPr="001E3E73">
              <w:rPr>
                <w:rFonts w:ascii="Verdana" w:eastAsia="Arial" w:hAnsi="Verdana" w:cs="Times New Roman"/>
                <w:b/>
                <w:sz w:val="16"/>
                <w:szCs w:val="16"/>
              </w:rPr>
              <w:t>trūkumų šalinimas</w:t>
            </w:r>
          </w:p>
          <w:p w14:paraId="23B94108"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1500928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7.3.1.</w:t>
            </w:r>
            <w:r w:rsidRPr="001E3E73">
              <w:rPr>
                <w:rFonts w:ascii="Verdana" w:eastAsia="Times New Roman" w:hAnsi="Verdana" w:cs="Times New Roman"/>
                <w:sz w:val="16"/>
                <w:szCs w:val="16"/>
              </w:rPr>
              <w:tab/>
            </w:r>
            <w:r w:rsidRPr="001E3E73">
              <w:rPr>
                <w:rFonts w:ascii="Verdana" w:eastAsia="Arial" w:hAnsi="Verdana" w:cs="Times New Roman"/>
                <w:sz w:val="16"/>
                <w:szCs w:val="16"/>
              </w:rPr>
              <w:t>Tiekėjas privalo nemokamai pašalinti Paslaugų rezultato trūkumus. Jeigu nustatomi s</w:t>
            </w:r>
            <w:r w:rsidRPr="001E3E73">
              <w:rPr>
                <w:rFonts w:ascii="Verdana" w:eastAsia="Times New Roman" w:hAnsi="Verdana" w:cs="Times New Roman"/>
                <w:sz w:val="16"/>
                <w:szCs w:val="16"/>
              </w:rPr>
              <w:t xml:space="preserve">u Paslaugomis susijusių prekių trūkumai, Tiekėjas privalo </w:t>
            </w:r>
            <w:r w:rsidRPr="001E3E73">
              <w:rPr>
                <w:rFonts w:ascii="Verdana" w:eastAsia="Arial" w:hAnsi="Verdana" w:cs="Times New Roman"/>
                <w:sz w:val="16"/>
                <w:szCs w:val="16"/>
              </w:rPr>
              <w:t xml:space="preserve">pašalinti </w:t>
            </w:r>
            <w:r w:rsidRPr="001E3E73">
              <w:rPr>
                <w:rFonts w:ascii="Verdana" w:eastAsia="Times New Roman" w:hAnsi="Verdana" w:cs="Times New Roman"/>
                <w:sz w:val="16"/>
                <w:szCs w:val="16"/>
              </w:rPr>
              <w:t>jų</w:t>
            </w:r>
            <w:r w:rsidRPr="001E3E73">
              <w:rPr>
                <w:rFonts w:ascii="Verdana" w:eastAsia="Arial" w:hAnsi="Verdana" w:cs="Times New Roman"/>
                <w:sz w:val="16"/>
                <w:szCs w:val="16"/>
              </w:rPr>
              <w:t xml:space="preserve"> trūkumus, sutaisydamas prekes ar jų dalį arba pakeisdamas prekę nauja preke ar jos dalimi.</w:t>
            </w:r>
          </w:p>
          <w:p w14:paraId="5201BE2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7.3.2.</w:t>
            </w:r>
            <w:r w:rsidRPr="001E3E73">
              <w:rPr>
                <w:rFonts w:ascii="Verdana" w:eastAsia="Arial" w:hAnsi="Verdana" w:cs="Times New Roman"/>
                <w:sz w:val="16"/>
                <w:szCs w:val="16"/>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E89CB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7.3.3.</w:t>
            </w:r>
            <w:r w:rsidRPr="001E3E73">
              <w:rPr>
                <w:rFonts w:ascii="Verdana" w:eastAsia="Times New Roman" w:hAnsi="Verdana" w:cs="Times New Roman"/>
                <w:sz w:val="16"/>
                <w:szCs w:val="16"/>
              </w:rPr>
              <w:tab/>
            </w:r>
            <w:r w:rsidRPr="001E3E73">
              <w:rPr>
                <w:rFonts w:ascii="Verdana" w:eastAsia="Arial" w:hAnsi="Verdana" w:cs="Times New Roman"/>
                <w:sz w:val="16"/>
                <w:szCs w:val="16"/>
              </w:rPr>
              <w:t>Sutaisytoje su Paslaugų teikimu susijusių prekių dalyje pakartotinai nustačius prekių trūkumų, Tiekėjas privalo pakeisti prekes naujomis kokybiškomis prekėmis, nebent Pirkėjas raštu sutiktų prekes dar kartą taisyti.</w:t>
            </w:r>
          </w:p>
          <w:p w14:paraId="21D1A57A"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7.3.4.</w:t>
            </w:r>
            <w:r w:rsidRPr="001E3E73">
              <w:rPr>
                <w:rFonts w:ascii="Verdana" w:eastAsia="Times New Roman" w:hAnsi="Verdana" w:cs="Times New Roman"/>
                <w:sz w:val="16"/>
                <w:szCs w:val="16"/>
              </w:rPr>
              <w:tab/>
            </w:r>
            <w:r w:rsidRPr="001E3E73">
              <w:rPr>
                <w:rFonts w:ascii="Verdana" w:eastAsia="Arial" w:hAnsi="Verdana" w:cs="Times New Roman"/>
                <w:sz w:val="16"/>
                <w:szCs w:val="16"/>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C5F03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7.3.5.</w:t>
            </w:r>
            <w:r w:rsidRPr="001E3E73">
              <w:rPr>
                <w:rFonts w:ascii="Verdana" w:eastAsia="Arial" w:hAnsi="Verdana" w:cs="Times New Roman"/>
                <w:sz w:val="16"/>
                <w:szCs w:val="16"/>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9E59D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7.3.6.</w:t>
            </w:r>
            <w:r w:rsidRPr="001E3E73">
              <w:rPr>
                <w:rFonts w:ascii="Verdana" w:eastAsia="Arial" w:hAnsi="Verdana" w:cs="Times New Roman"/>
                <w:sz w:val="16"/>
                <w:szCs w:val="16"/>
              </w:rPr>
              <w:tab/>
              <w:t>Tiekėjas, pašalinęs visus Paslaugų trūkumus, privalo apie tai informuoti Pirkėją.</w:t>
            </w:r>
          </w:p>
          <w:p w14:paraId="1BE91C0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7.3.7.</w:t>
            </w:r>
            <w:r w:rsidRPr="001E3E73">
              <w:rPr>
                <w:rFonts w:ascii="Verdana" w:eastAsia="Times New Roman" w:hAnsi="Verdana" w:cs="Times New Roman"/>
                <w:sz w:val="16"/>
                <w:szCs w:val="16"/>
              </w:rPr>
              <w:tab/>
            </w:r>
            <w:r w:rsidRPr="001E3E73">
              <w:rPr>
                <w:rFonts w:ascii="Verdana" w:eastAsia="Arial" w:hAnsi="Verdana" w:cs="Times New Roman"/>
                <w:sz w:val="16"/>
                <w:szCs w:val="16"/>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E4BBEA"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p>
          <w:p w14:paraId="5A09E084"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7.4.</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Pirkėjo teisės, Tiekėjui nepašalinus Paslaugų trūkumų</w:t>
            </w:r>
          </w:p>
          <w:p w14:paraId="47F6FFFE"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69C79D85"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7.4.1.</w:t>
            </w:r>
            <w:r w:rsidRPr="001E3E73">
              <w:rPr>
                <w:rFonts w:ascii="Verdana" w:eastAsia="Arial" w:hAnsi="Verdana" w:cs="Times New Roman"/>
                <w:sz w:val="16"/>
                <w:szCs w:val="16"/>
              </w:rPr>
              <w:tab/>
              <w:t>Jeigu Tiekėjas atsisako pašalinti arba nepašalina Paslaugų trūkumų per Pirkėjo nustatytus protingus terminus, Pirkėjas turi teisę:</w:t>
            </w:r>
          </w:p>
          <w:p w14:paraId="29F2E6E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7.4.1.1.</w:t>
            </w:r>
            <w:r w:rsidRPr="001E3E73">
              <w:rPr>
                <w:rFonts w:ascii="Verdana" w:eastAsia="Arial" w:hAnsi="Verdana" w:cs="Times New Roman"/>
                <w:sz w:val="16"/>
                <w:szCs w:val="16"/>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9057B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trike/>
                <w:sz w:val="16"/>
                <w:szCs w:val="16"/>
              </w:rPr>
            </w:pPr>
            <w:r w:rsidRPr="001E3E73">
              <w:rPr>
                <w:rFonts w:ascii="Verdana" w:eastAsia="Arial" w:hAnsi="Verdana" w:cs="Times New Roman"/>
                <w:sz w:val="16"/>
                <w:szCs w:val="16"/>
              </w:rPr>
              <w:t>7.4.1.2.</w:t>
            </w:r>
            <w:r w:rsidRPr="001E3E73">
              <w:rPr>
                <w:rFonts w:ascii="Verdana" w:eastAsia="Times New Roman" w:hAnsi="Verdana" w:cs="Times New Roman"/>
                <w:sz w:val="16"/>
                <w:szCs w:val="16"/>
              </w:rPr>
              <w:tab/>
            </w:r>
            <w:r w:rsidRPr="001E3E73">
              <w:rPr>
                <w:rFonts w:ascii="Verdana" w:eastAsia="Arial" w:hAnsi="Verdana" w:cs="Times New Roman"/>
                <w:sz w:val="16"/>
                <w:szCs w:val="16"/>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814192"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7.4.1.3.atsisakyti Paslaugų ir nemokėti už tokias Paslaugas ar reikalauti grąžinti už Paslaugas sumokėtą sumą bei nutraukti Sutartį.</w:t>
            </w:r>
          </w:p>
          <w:p w14:paraId="5BBD6C2F"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7.4.2.</w:t>
            </w:r>
            <w:r w:rsidRPr="001E3E73">
              <w:rPr>
                <w:rFonts w:ascii="Verdana" w:eastAsia="Times New Roman" w:hAnsi="Verdana" w:cs="Times New Roman"/>
                <w:sz w:val="16"/>
                <w:szCs w:val="16"/>
              </w:rPr>
              <w:tab/>
            </w:r>
            <w:r w:rsidRPr="001E3E73">
              <w:rPr>
                <w:rFonts w:ascii="Verdana" w:eastAsia="Arial" w:hAnsi="Verdana" w:cs="Times New Roman"/>
                <w:sz w:val="16"/>
                <w:szCs w:val="16"/>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EC215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7.4.3.</w:t>
            </w:r>
            <w:r w:rsidRPr="001E3E73">
              <w:rPr>
                <w:rFonts w:ascii="Verdana" w:eastAsia="Arial" w:hAnsi="Verdana" w:cs="Times New Roman"/>
                <w:sz w:val="16"/>
                <w:szCs w:val="16"/>
              </w:rPr>
              <w:tab/>
              <w:t>Tiekėjas privalo patenkinti Pirkėjo pagal Bendrųjų sąlygų 7.4.4 papunktį pareikštą piniginį reikalavimą per 30 (trisdešimt) dienų arba per ilgesnį Pirkėjo reikalavime nurodytą protingą terminą.</w:t>
            </w:r>
          </w:p>
          <w:p w14:paraId="59C8C1E7"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7.4.4.</w:t>
            </w:r>
            <w:r w:rsidRPr="001E3E73">
              <w:rPr>
                <w:rFonts w:ascii="Verdana" w:eastAsia="Times New Roman" w:hAnsi="Verdana" w:cs="Times New Roman"/>
                <w:sz w:val="16"/>
                <w:szCs w:val="16"/>
              </w:rPr>
              <w:tab/>
            </w:r>
            <w:r w:rsidRPr="001E3E73">
              <w:rPr>
                <w:rFonts w:ascii="Verdana" w:eastAsia="Arial" w:hAnsi="Verdana" w:cs="Times New Roman"/>
                <w:sz w:val="16"/>
                <w:szCs w:val="16"/>
              </w:rPr>
              <w:t>Už vėlavimą pašalinti Paslaugų trūkumus Pirkėjas privalo reikalauti Tiekėjo sumokėti Specialiosiose sąlygose nustatyto dydžio netesybas.</w:t>
            </w:r>
          </w:p>
          <w:p w14:paraId="05C3A1F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3D289163"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Verdana" w:eastAsia="Arial" w:hAnsi="Verdana" w:cs="Times New Roman"/>
                <w:b/>
                <w:bCs/>
                <w:caps/>
                <w:sz w:val="16"/>
                <w:szCs w:val="16"/>
              </w:rPr>
            </w:pPr>
            <w:r w:rsidRPr="001E3E73">
              <w:rPr>
                <w:rFonts w:ascii="Verdana" w:eastAsia="Arial" w:hAnsi="Verdana" w:cs="Times New Roman"/>
                <w:b/>
                <w:bCs/>
                <w:caps/>
                <w:sz w:val="16"/>
                <w:szCs w:val="16"/>
              </w:rPr>
              <w:t>8.</w:t>
            </w:r>
            <w:r w:rsidRPr="001E3E73">
              <w:rPr>
                <w:rFonts w:ascii="Verdana" w:eastAsia="Times New Roman" w:hAnsi="Verdana" w:cs="Times New Roman"/>
                <w:sz w:val="16"/>
                <w:szCs w:val="16"/>
              </w:rPr>
              <w:tab/>
            </w:r>
            <w:r w:rsidRPr="001E3E73">
              <w:rPr>
                <w:rFonts w:ascii="Verdana" w:eastAsia="Arial" w:hAnsi="Verdana" w:cs="Times New Roman"/>
                <w:b/>
                <w:bCs/>
                <w:caps/>
                <w:sz w:val="16"/>
                <w:szCs w:val="16"/>
              </w:rPr>
              <w:t>PASLAUGŲ SUTEIKIMO TERMINAI</w:t>
            </w:r>
          </w:p>
          <w:p w14:paraId="585E5FF3"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Verdana" w:eastAsia="Arial" w:hAnsi="Verdana" w:cs="Times New Roman"/>
                <w:b/>
                <w:caps/>
                <w:sz w:val="16"/>
                <w:szCs w:val="16"/>
              </w:rPr>
            </w:pPr>
          </w:p>
          <w:p w14:paraId="3793D714"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8.1.</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Paslaugų terminai ir teikimo grafikas</w:t>
            </w:r>
          </w:p>
          <w:p w14:paraId="3DAEE006"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78D5242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8.1.1.</w:t>
            </w:r>
            <w:r w:rsidRPr="001E3E73">
              <w:rPr>
                <w:rFonts w:ascii="Verdana" w:eastAsia="Arial" w:hAnsi="Verdana" w:cs="Times New Roman"/>
                <w:sz w:val="16"/>
                <w:szCs w:val="16"/>
              </w:rPr>
              <w:tab/>
              <w:t>Tiekėjas privalo suteikti Paslaugas laikydamasis terminų, nurodytų Specialiosiose sąlygose.</w:t>
            </w:r>
          </w:p>
          <w:p w14:paraId="23D84A61"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8.1.2.</w:t>
            </w:r>
            <w:r w:rsidRPr="001E3E73">
              <w:rPr>
                <w:rFonts w:ascii="Verdana" w:eastAsia="Arial" w:hAnsi="Verdana" w:cs="Times New Roman"/>
                <w:sz w:val="16"/>
                <w:szCs w:val="16"/>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E3E73">
              <w:rPr>
                <w:rFonts w:ascii="Verdana" w:eastAsia="Arial" w:hAnsi="Verdana" w:cs="Times New Roman"/>
                <w:b/>
                <w:bCs/>
                <w:sz w:val="16"/>
                <w:szCs w:val="16"/>
              </w:rPr>
              <w:t>Grafikas</w:t>
            </w:r>
            <w:r w:rsidRPr="001E3E73">
              <w:rPr>
                <w:rFonts w:ascii="Verdana" w:eastAsia="Arial" w:hAnsi="Verdana" w:cs="Times New Roman"/>
                <w:sz w:val="16"/>
                <w:szCs w:val="16"/>
              </w:rPr>
              <w:t>).</w:t>
            </w:r>
          </w:p>
          <w:p w14:paraId="3BAA21DD"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8.1.3.</w:t>
            </w:r>
            <w:r w:rsidRPr="001E3E73">
              <w:rPr>
                <w:rFonts w:ascii="Verdana" w:eastAsia="Times New Roman" w:hAnsi="Verdana" w:cs="Times New Roman"/>
                <w:sz w:val="16"/>
                <w:szCs w:val="16"/>
              </w:rPr>
              <w:tab/>
            </w:r>
            <w:r w:rsidRPr="001E3E73">
              <w:rPr>
                <w:rFonts w:ascii="Verdana" w:eastAsia="Arial" w:hAnsi="Verdana" w:cs="Times New Roman"/>
                <w:sz w:val="16"/>
                <w:szCs w:val="16"/>
              </w:rPr>
              <w:t xml:space="preserve">Jei aktualu, Grafike turi būti pažymėta, kurios Paslaugos gali būti teikiamos lygiagrečiai, o kurios gali būti teikiamos </w:t>
            </w:r>
            <w:r w:rsidRPr="001E3E73">
              <w:rPr>
                <w:rFonts w:ascii="Verdana" w:eastAsia="Arial" w:hAnsi="Verdana" w:cs="Times New Roman"/>
                <w:sz w:val="16"/>
                <w:szCs w:val="16"/>
              </w:rPr>
              <w:lastRenderedPageBreak/>
              <w:t>tik numatytu eiliškumu.</w:t>
            </w:r>
          </w:p>
          <w:p w14:paraId="08E1DEB9"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5C2A24F7"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8.2.</w:t>
            </w:r>
            <w:r w:rsidRPr="001E3E73">
              <w:rPr>
                <w:rFonts w:ascii="Verdana" w:eastAsia="Arial" w:hAnsi="Verdana" w:cs="Times New Roman"/>
                <w:b/>
                <w:bCs/>
                <w:sz w:val="16"/>
                <w:szCs w:val="16"/>
              </w:rPr>
              <w:tab/>
            </w:r>
            <w:r w:rsidRPr="001E3E73">
              <w:rPr>
                <w:rFonts w:ascii="Verdana" w:eastAsia="Arial" w:hAnsi="Verdana" w:cs="Times New Roman"/>
                <w:b/>
                <w:sz w:val="16"/>
                <w:szCs w:val="16"/>
              </w:rPr>
              <w:t xml:space="preserve">Netesybos už </w:t>
            </w:r>
            <w:r w:rsidRPr="001E3E73">
              <w:rPr>
                <w:rFonts w:ascii="Verdana" w:eastAsia="Arial" w:hAnsi="Verdana" w:cs="Times New Roman"/>
                <w:b/>
                <w:bCs/>
                <w:sz w:val="16"/>
                <w:szCs w:val="16"/>
              </w:rPr>
              <w:t>Paslaugų teikimo</w:t>
            </w:r>
            <w:r w:rsidRPr="001E3E73">
              <w:rPr>
                <w:rFonts w:ascii="Verdana" w:eastAsia="Arial" w:hAnsi="Verdana" w:cs="Times New Roman"/>
                <w:b/>
                <w:sz w:val="16"/>
                <w:szCs w:val="16"/>
              </w:rPr>
              <w:t xml:space="preserve"> vėlavimą</w:t>
            </w:r>
          </w:p>
          <w:p w14:paraId="57D8F5B0" w14:textId="77777777" w:rsidR="00EE3A3F" w:rsidRPr="001E3E73" w:rsidRDefault="00EE3A3F" w:rsidP="00EE3A3F">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Verdana" w:eastAsia="Arial" w:hAnsi="Verdana" w:cs="Times New Roman"/>
                <w:b/>
                <w:sz w:val="16"/>
                <w:szCs w:val="16"/>
              </w:rPr>
            </w:pPr>
          </w:p>
          <w:p w14:paraId="39565899" w14:textId="77777777" w:rsidR="00EE3A3F" w:rsidRPr="001E3E73" w:rsidRDefault="00EE3A3F" w:rsidP="00EE3A3F">
            <w:pPr>
              <w:widowControl w:val="0"/>
              <w:pBdr>
                <w:top w:val="nil"/>
                <w:left w:val="nil"/>
                <w:bottom w:val="nil"/>
                <w:right w:val="nil"/>
                <w:between w:val="nil"/>
              </w:pBdr>
              <w:tabs>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8.2.1.</w:t>
            </w:r>
            <w:r w:rsidRPr="001E3E73">
              <w:rPr>
                <w:rFonts w:ascii="Verdana" w:eastAsia="Arial" w:hAnsi="Verdana" w:cs="Times New Roman"/>
                <w:sz w:val="16"/>
                <w:szCs w:val="16"/>
              </w:rPr>
              <w:tab/>
              <w:t>Jeigu Tiekėjas praleidžia Paslaugų teikimo terminus, nustatytus Specialiosiose sąlygose, Tiekėjui iki Paslaugų suteikimo dienos taikomos Specialiosiose sąlygose nurodyto dydžio netesybos.</w:t>
            </w:r>
          </w:p>
          <w:p w14:paraId="4091C27E" w14:textId="77777777" w:rsidR="00EE3A3F" w:rsidRPr="001E3E73" w:rsidRDefault="00EE3A3F" w:rsidP="00EE3A3F">
            <w:pPr>
              <w:widowControl w:val="0"/>
              <w:pBdr>
                <w:top w:val="nil"/>
                <w:left w:val="nil"/>
                <w:bottom w:val="nil"/>
                <w:right w:val="nil"/>
                <w:between w:val="nil"/>
              </w:pBdr>
              <w:tabs>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8.2.2.</w:t>
            </w:r>
            <w:r w:rsidRPr="001E3E73">
              <w:rPr>
                <w:rFonts w:ascii="Verdana" w:eastAsia="Arial" w:hAnsi="Verdana" w:cs="Times New Roman"/>
                <w:sz w:val="16"/>
                <w:szCs w:val="16"/>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DF3E9B"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Times New Roman" w:hAnsi="Verdana" w:cs="Times New Roman"/>
                <w:sz w:val="16"/>
                <w:szCs w:val="16"/>
              </w:rPr>
              <w:t xml:space="preserve">8.2.3. Jei Tiekėjui pagal šią Sutartį yra priskaičiuotos netesybos, Pirkėjo už </w:t>
            </w:r>
            <w:r w:rsidRPr="001E3E73">
              <w:rPr>
                <w:rFonts w:ascii="Verdana" w:eastAsia="Arial" w:hAnsi="Verdana" w:cs="Times New Roman"/>
                <w:sz w:val="16"/>
                <w:szCs w:val="16"/>
              </w:rPr>
              <w:t>Paslaugas</w:t>
            </w:r>
            <w:r w:rsidRPr="001E3E73">
              <w:rPr>
                <w:rFonts w:ascii="Verdana" w:eastAsia="Times New Roman" w:hAnsi="Verdana" w:cs="Times New Roman"/>
                <w:sz w:val="16"/>
                <w:szCs w:val="16"/>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718A3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53CF3106"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9.</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Prievolių pagal Sutartį įvykdymo užtikrinimo būdai</w:t>
            </w:r>
          </w:p>
          <w:p w14:paraId="4E9887FF" w14:textId="77777777" w:rsidR="00EE3A3F" w:rsidRPr="001E3E73" w:rsidRDefault="00EE3A3F" w:rsidP="00EE3A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Verdana" w:eastAsia="Arial" w:hAnsi="Verdana" w:cs="Times New Roman"/>
                <w:b/>
                <w:caps/>
                <w:sz w:val="16"/>
                <w:szCs w:val="16"/>
              </w:rPr>
            </w:pPr>
          </w:p>
          <w:p w14:paraId="4CA63327"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054021"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2779E71D"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10.</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Sutarties įvykdymo užtikrinimas (JEI TAIKOMA)</w:t>
            </w:r>
          </w:p>
          <w:p w14:paraId="0AA41510"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53C8ABE7"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shd w:val="clear" w:color="auto" w:fill="FFFFFF"/>
              </w:rPr>
              <w:t xml:space="preserve">10.1. Šio skyriaus nuostatos taikomos tuomet, jei Specialiosiose sąlygose numatyta, kad tinkamam Sutarties įvykdymui užtikrinti Tiekėjas turi pateikti </w:t>
            </w:r>
            <w:r w:rsidRPr="001E3E73">
              <w:rPr>
                <w:rFonts w:ascii="Verdana" w:eastAsia="Cambria" w:hAnsi="Verdana" w:cs="Times New Roman"/>
                <w:sz w:val="16"/>
                <w:szCs w:val="16"/>
                <w:shd w:val="clear" w:color="auto" w:fill="FFFFFF"/>
              </w:rPr>
              <w:t xml:space="preserve">pirmo pareikalavimo </w:t>
            </w:r>
            <w:r w:rsidRPr="001E3E73">
              <w:rPr>
                <w:rFonts w:ascii="Verdana" w:eastAsia="Arial" w:hAnsi="Verdana" w:cs="Times New Roman"/>
                <w:sz w:val="16"/>
                <w:szCs w:val="16"/>
                <w:shd w:val="clear" w:color="auto" w:fill="FFFFFF"/>
              </w:rPr>
              <w:t>banko garantiją arba draudimo bendrovės laidavimo draudimo raštą arba kitą Specialiosiose sąlygose nurodytą sutartinių įsipareigojimų įvykdymo užtikrinimą.</w:t>
            </w:r>
          </w:p>
          <w:p w14:paraId="5477936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r w:rsidRPr="001E3E73">
              <w:rPr>
                <w:rFonts w:ascii="Verdana" w:eastAsia="Times New Roman" w:hAnsi="Verdana" w:cs="Times New Roman"/>
                <w:b/>
                <w:bCs/>
                <w:sz w:val="16"/>
                <w:szCs w:val="16"/>
              </w:rPr>
              <w:t>Pastaba.</w:t>
            </w:r>
            <w:r w:rsidRPr="001E3E73">
              <w:rPr>
                <w:rFonts w:ascii="Verdana" w:eastAsia="Times New Roman" w:hAnsi="Verdana" w:cs="Times New Roman"/>
                <w:sz w:val="16"/>
                <w:szCs w:val="16"/>
              </w:rPr>
              <w:t xml:space="preserve"> </w:t>
            </w:r>
            <w:r w:rsidRPr="001E3E73">
              <w:rPr>
                <w:rFonts w:ascii="Verdana" w:eastAsia="Arial" w:hAnsi="Verdana" w:cs="Times New Roman"/>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5E07F9" w14:textId="77777777" w:rsidR="00EE3A3F" w:rsidRPr="001E3E73" w:rsidRDefault="00EE3A3F" w:rsidP="00EE3A3F">
            <w:pPr>
              <w:tabs>
                <w:tab w:val="left" w:pos="567"/>
              </w:tabs>
              <w:spacing w:after="0"/>
              <w:jc w:val="both"/>
              <w:rPr>
                <w:rFonts w:ascii="Verdana" w:eastAsia="Cambria" w:hAnsi="Verdana" w:cs="Times New Roman"/>
                <w:sz w:val="16"/>
                <w:szCs w:val="16"/>
              </w:rPr>
            </w:pPr>
            <w:r w:rsidRPr="001E3E73">
              <w:rPr>
                <w:rFonts w:ascii="Verdana" w:eastAsia="Cambria" w:hAnsi="Verdana" w:cs="Times New Roman"/>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E3E73">
              <w:rPr>
                <w:rFonts w:ascii="Verdana" w:eastAsia="Cambria" w:hAnsi="Verdana" w:cs="Times New Roman"/>
                <w:sz w:val="16"/>
                <w:szCs w:val="16"/>
              </w:rPr>
              <w:t>kartu su draudimo bendrovės laidavimo draudimo raštu turi būti pateiktas ir pasirašytas draudimo liudijimas (polisas) bei dokumentas, įrodantis, kad draudimo įmoka už išduotą laidavimo draudimo raštą yra sumokėta</w:t>
            </w:r>
            <w:r w:rsidRPr="001E3E73">
              <w:rPr>
                <w:rFonts w:ascii="Verdana" w:eastAsia="Cambria" w:hAnsi="Verdana" w:cs="Times New Roman"/>
                <w:sz w:val="16"/>
                <w:szCs w:val="16"/>
                <w:shd w:val="clear" w:color="auto" w:fill="FFFFFF"/>
              </w:rPr>
              <w:t xml:space="preserve">), atitinkantį Bendrųjų sąlygų 10 skyriuje nurodytas sąlygas, per Specialiosiose sąlygose nustatytą terminą (toliau – </w:t>
            </w:r>
            <w:r w:rsidRPr="001E3E73">
              <w:rPr>
                <w:rFonts w:ascii="Verdana" w:eastAsia="Cambria" w:hAnsi="Verdana" w:cs="Times New Roman"/>
                <w:b/>
                <w:bCs/>
                <w:sz w:val="16"/>
                <w:szCs w:val="16"/>
                <w:shd w:val="clear" w:color="auto" w:fill="FFFFFF"/>
              </w:rPr>
              <w:t>Sutarties įvykdymo užtikrinimas</w:t>
            </w:r>
            <w:r w:rsidRPr="001E3E73">
              <w:rPr>
                <w:rFonts w:ascii="Verdana" w:eastAsia="Cambria" w:hAnsi="Verdana" w:cs="Times New Roman"/>
                <w:sz w:val="16"/>
                <w:szCs w:val="16"/>
                <w:shd w:val="clear" w:color="auto" w:fill="FFFFFF"/>
              </w:rPr>
              <w:t>).</w:t>
            </w:r>
          </w:p>
          <w:p w14:paraId="5464881D"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C6A44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2989579"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AB3BD1"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E229A50"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10.7. Sutarties įvykdymo užtikrinimas turi įsigalioti ne vėliau negu jo pateikimo Pirkėjui dieną.</w:t>
            </w:r>
          </w:p>
          <w:p w14:paraId="7086E3A6"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10.8. Sutarties įvykdymo užtikrinimo suma turi būti nurodoma ir išmokama eurais.</w:t>
            </w:r>
          </w:p>
          <w:p w14:paraId="01D8496D"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10.9. Sutarties įvykdymo užtikrinimas turi būti surašytas lietuvių arba kita kalba (esant Pirkėjo prašymui, turi būti pateiktas vertimas į lietuvių kalbą).</w:t>
            </w:r>
          </w:p>
          <w:p w14:paraId="61858049"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10.10. Sutarties įvykdymo užtikrinime nurodytas jo galiojimo terminas turi būti ne trumpesnis nei nurodytas Specialiosiose sąlygose.</w:t>
            </w:r>
          </w:p>
          <w:p w14:paraId="5997585F"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261BEA"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10.12. Jeigu Sutartyje nustatytomis sąlygomis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suteikimo terminas yra pratęsiamas arba nukeliamas dėl Sutarties sustabdymo, arba suteikti </w:t>
            </w:r>
            <w:r w:rsidRPr="001E3E73">
              <w:rPr>
                <w:rFonts w:ascii="Verdana" w:eastAsia="Arial" w:hAnsi="Verdana" w:cs="Times New Roman"/>
                <w:sz w:val="16"/>
                <w:szCs w:val="16"/>
              </w:rPr>
              <w:t>Paslaugas</w:t>
            </w:r>
            <w:r w:rsidRPr="001E3E73">
              <w:rPr>
                <w:rFonts w:ascii="Verdana" w:eastAsia="Times New Roman" w:hAnsi="Verdana" w:cs="Times New Roman"/>
                <w:sz w:val="16"/>
                <w:szCs w:val="16"/>
              </w:rPr>
              <w:t xml:space="preserve"> arba taisyti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09ACF6"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3D21C0" w14:textId="77777777" w:rsidR="00EE3A3F" w:rsidRPr="001E3E73" w:rsidRDefault="00EE3A3F" w:rsidP="00EE3A3F">
            <w:pPr>
              <w:tabs>
                <w:tab w:val="left" w:pos="567"/>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w:t>
            </w:r>
            <w:r w:rsidRPr="001E3E73">
              <w:rPr>
                <w:rFonts w:ascii="Verdana" w:eastAsia="Times New Roman" w:hAnsi="Verdana" w:cs="Times New Roman"/>
                <w:sz w:val="16"/>
                <w:szCs w:val="16"/>
              </w:rPr>
              <w:lastRenderedPageBreak/>
              <w:t>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448810"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2481F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10.16. Pirkėjas gali pasinaudoti Sutarties įvykdymo užtikrinimu, esant bet kuriai iš žemiau nurodytų aplinkybių:</w:t>
            </w:r>
          </w:p>
          <w:p w14:paraId="049AA465"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10.16.1. Tiekėjas neįvykdė, nevykdo arba netinkamai vykdo savo įsipareigojimus pagal Sutartį;</w:t>
            </w:r>
          </w:p>
          <w:p w14:paraId="3BA16AFE"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10.16.2. Tiekėjas per protingai nustatytą laikotarpį neįvykdo Pirkėjo nurodymo ištaisyti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trūkumus;</w:t>
            </w:r>
          </w:p>
          <w:p w14:paraId="3A9263DF"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0E346F"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10.16.4. Tiekėjas be pateisinamos priežasties (ne Sutartyje nustatytais atvejais) vienašališkai nutraukia Sutartį.</w:t>
            </w:r>
          </w:p>
          <w:p w14:paraId="44FE58AC"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6C9C89DC" w14:textId="77777777" w:rsidR="00EE3A3F" w:rsidRPr="001E3E73" w:rsidRDefault="00EE3A3F" w:rsidP="00EE3A3F">
            <w:pPr>
              <w:keepNext/>
              <w:keepLines/>
              <w:tabs>
                <w:tab w:val="left" w:pos="567"/>
                <w:tab w:val="left" w:pos="851"/>
                <w:tab w:val="left" w:pos="992"/>
                <w:tab w:val="left" w:pos="1134"/>
              </w:tabs>
              <w:spacing w:after="0"/>
              <w:jc w:val="center"/>
              <w:rPr>
                <w:rFonts w:ascii="Verdana" w:eastAsia="Cambria" w:hAnsi="Verdana" w:cs="Times New Roman"/>
                <w:caps/>
                <w:sz w:val="16"/>
                <w:szCs w:val="16"/>
                <w14:numSpacing w14:val="tabular"/>
              </w:rPr>
            </w:pPr>
            <w:r w:rsidRPr="001E3E73">
              <w:rPr>
                <w:rFonts w:ascii="Verdana" w:eastAsia="Cambria" w:hAnsi="Verdana" w:cs="Times New Roman"/>
                <w:b/>
                <w:bCs/>
                <w:caps/>
                <w:sz w:val="16"/>
                <w:szCs w:val="16"/>
                <w14:numSpacing w14:val="tabular"/>
              </w:rPr>
              <w:t>11.</w:t>
            </w:r>
            <w:r w:rsidRPr="001E3E73">
              <w:rPr>
                <w:rFonts w:ascii="Verdana" w:eastAsia="Cambria" w:hAnsi="Verdana" w:cs="Times New Roman"/>
                <w:b/>
                <w:bCs/>
                <w:caps/>
                <w:sz w:val="16"/>
                <w:szCs w:val="16"/>
                <w14:numSpacing w14:val="tabular"/>
              </w:rPr>
              <w:tab/>
              <w:t>SUTARTIES KAINA IR JOS PERSKAIČIAVIMAS</w:t>
            </w:r>
          </w:p>
          <w:p w14:paraId="4C61B2C9"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5B14983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2075F5"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11.2. Pradinės sutarties vertė yra nurodyta Specialiosiose sąlygose.</w:t>
            </w:r>
          </w:p>
          <w:p w14:paraId="385A1B2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CFCD1A"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11.4. Sutarties kainos peržiūra atliekama Specialiosiose sąlygose nustatyta tvarka.</w:t>
            </w:r>
          </w:p>
          <w:p w14:paraId="05FC51EA"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3BDF2E0A" w14:textId="77777777" w:rsidR="00EE3A3F" w:rsidRPr="001E3E73" w:rsidRDefault="00EE3A3F" w:rsidP="00EE3A3F">
            <w:pPr>
              <w:keepNext/>
              <w:keepLines/>
              <w:tabs>
                <w:tab w:val="left" w:pos="567"/>
                <w:tab w:val="left" w:pos="851"/>
                <w:tab w:val="left" w:pos="992"/>
                <w:tab w:val="left" w:pos="1134"/>
              </w:tabs>
              <w:spacing w:after="0"/>
              <w:jc w:val="center"/>
              <w:rPr>
                <w:rFonts w:ascii="Verdana" w:eastAsia="Cambria" w:hAnsi="Verdana" w:cs="Times New Roman"/>
                <w:b/>
                <w:bCs/>
                <w:caps/>
                <w:sz w:val="16"/>
                <w:szCs w:val="16"/>
                <w14:numSpacing w14:val="tabular"/>
              </w:rPr>
            </w:pPr>
            <w:r w:rsidRPr="001E3E73">
              <w:rPr>
                <w:rFonts w:ascii="Verdana" w:eastAsia="Cambria" w:hAnsi="Verdana" w:cs="Times New Roman"/>
                <w:b/>
                <w:bCs/>
                <w:caps/>
                <w:sz w:val="16"/>
                <w:szCs w:val="16"/>
                <w14:numSpacing w14:val="tabular"/>
              </w:rPr>
              <w:t>12.</w:t>
            </w:r>
            <w:r w:rsidRPr="001E3E73">
              <w:rPr>
                <w:rFonts w:ascii="Verdana" w:eastAsia="Cambria" w:hAnsi="Verdana" w:cs="Times New Roman"/>
                <w:b/>
                <w:bCs/>
                <w:caps/>
                <w:sz w:val="16"/>
                <w:szCs w:val="16"/>
                <w14:numSpacing w14:val="tabular"/>
              </w:rPr>
              <w:tab/>
              <w:t>ATSISKAITYMO TVARKA</w:t>
            </w:r>
          </w:p>
          <w:p w14:paraId="7BF5F9AA" w14:textId="77777777" w:rsidR="00EE3A3F" w:rsidRPr="001E3E73" w:rsidRDefault="00EE3A3F" w:rsidP="00EE3A3F">
            <w:pPr>
              <w:keepNext/>
              <w:keepLines/>
              <w:tabs>
                <w:tab w:val="left" w:pos="567"/>
                <w:tab w:val="left" w:pos="851"/>
                <w:tab w:val="left" w:pos="992"/>
                <w:tab w:val="left" w:pos="1134"/>
              </w:tabs>
              <w:spacing w:after="0"/>
              <w:jc w:val="center"/>
              <w:rPr>
                <w:rFonts w:ascii="Verdana" w:eastAsia="Cambria" w:hAnsi="Verdana" w:cs="Times New Roman"/>
                <w:b/>
                <w:bCs/>
                <w:caps/>
                <w:sz w:val="16"/>
                <w:szCs w:val="16"/>
                <w14:numSpacing w14:val="tabular"/>
              </w:rPr>
            </w:pPr>
          </w:p>
          <w:p w14:paraId="2677EC44"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bCs/>
                <w:sz w:val="16"/>
                <w:szCs w:val="16"/>
              </w:rPr>
            </w:pPr>
            <w:r w:rsidRPr="001E3E73">
              <w:rPr>
                <w:rFonts w:ascii="Verdana" w:eastAsia="Arial" w:hAnsi="Verdana" w:cs="Times New Roman"/>
                <w:b/>
                <w:bCs/>
                <w:sz w:val="16"/>
                <w:szCs w:val="16"/>
              </w:rPr>
              <w:t>12.1.</w:t>
            </w:r>
            <w:r w:rsidRPr="001E3E73">
              <w:rPr>
                <w:rFonts w:ascii="Verdana" w:eastAsia="Times New Roman" w:hAnsi="Verdana" w:cs="Times New Roman"/>
                <w:sz w:val="16"/>
                <w:szCs w:val="16"/>
              </w:rPr>
              <w:tab/>
            </w:r>
            <w:r w:rsidRPr="001E3E73">
              <w:rPr>
                <w:rFonts w:ascii="Verdana" w:eastAsia="Arial" w:hAnsi="Verdana" w:cs="Times New Roman"/>
                <w:b/>
                <w:bCs/>
                <w:sz w:val="16"/>
                <w:szCs w:val="16"/>
              </w:rPr>
              <w:t>Išankstinis mokėjimas (avansas) (jei taikoma)</w:t>
            </w:r>
          </w:p>
          <w:p w14:paraId="61AFA9C5"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2B10C5D5"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12.1.1. Bendrųjų sąlygų 12.1 poskyrio sąlygos taikomos tuo atveju, jei Specialiosiose sąlygose yra nurodyta, kad Tiekėjui mokamas išankstinis mokėjimas (avansas) (toliau –</w:t>
            </w:r>
            <w:r w:rsidRPr="001E3E73">
              <w:rPr>
                <w:rFonts w:ascii="Verdana" w:eastAsia="Times New Roman" w:hAnsi="Verdana" w:cs="Times New Roman"/>
                <w:b/>
                <w:bCs/>
                <w:sz w:val="16"/>
                <w:szCs w:val="16"/>
              </w:rPr>
              <w:t xml:space="preserve"> Avansas</w:t>
            </w:r>
            <w:r w:rsidRPr="001E3E73">
              <w:rPr>
                <w:rFonts w:ascii="Verdana" w:eastAsia="Times New Roman" w:hAnsi="Verdana" w:cs="Times New Roman"/>
                <w:sz w:val="16"/>
                <w:szCs w:val="16"/>
              </w:rPr>
              <w:t>).</w:t>
            </w:r>
          </w:p>
          <w:p w14:paraId="3D8238FF"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12.1.2. Pirkėjas sumoka Tiekėjui ne didesnį kaip Specialiosiose sąlygose nurodyto dydžio Avansą.</w:t>
            </w:r>
          </w:p>
          <w:p w14:paraId="47D1667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E3E73">
              <w:rPr>
                <w:rFonts w:ascii="Verdana" w:eastAsia="Times New Roman" w:hAnsi="Verdana" w:cs="Times New Roman"/>
                <w:b/>
                <w:sz w:val="16"/>
                <w:szCs w:val="16"/>
              </w:rPr>
              <w:t>Avanso užtikrinimas</w:t>
            </w:r>
            <w:r w:rsidRPr="001E3E73">
              <w:rPr>
                <w:rFonts w:ascii="Verdana" w:eastAsia="Times New Roman" w:hAnsi="Verdana" w:cs="Times New Roman"/>
                <w:sz w:val="16"/>
                <w:szCs w:val="16"/>
              </w:rPr>
              <w:t>).</w:t>
            </w:r>
          </w:p>
          <w:p w14:paraId="4754457C"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b/>
                <w:bCs/>
                <w:sz w:val="16"/>
                <w:szCs w:val="16"/>
              </w:rPr>
              <w:t>Pastaba.</w:t>
            </w:r>
            <w:r w:rsidRPr="001E3E73">
              <w:rPr>
                <w:rFonts w:ascii="Verdana" w:eastAsia="Times New Roman" w:hAnsi="Verdana" w:cs="Times New Roman"/>
                <w:sz w:val="16"/>
                <w:szCs w:val="16"/>
              </w:rPr>
              <w:t xml:space="preserve"> </w:t>
            </w:r>
            <w:r w:rsidRPr="001E3E73">
              <w:rPr>
                <w:rFonts w:ascii="Verdana" w:eastAsia="Arial" w:hAnsi="Verdana" w:cs="Times New Roman"/>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3E73">
              <w:rPr>
                <w:rFonts w:ascii="Verdana" w:eastAsia="Times New Roman" w:hAnsi="Verdana" w:cs="Times New Roman"/>
                <w:sz w:val="16"/>
                <w:szCs w:val="16"/>
              </w:rPr>
              <w:t xml:space="preserve"> </w:t>
            </w:r>
            <w:r w:rsidRPr="001E3E73">
              <w:rPr>
                <w:rFonts w:ascii="Verdana" w:eastAsia="Arial" w:hAnsi="Verdana" w:cs="Times New Roman"/>
                <w:sz w:val="16"/>
                <w:szCs w:val="16"/>
                <w:shd w:val="clear" w:color="auto" w:fill="FFFFFF"/>
              </w:rPr>
              <w:t>įstatymų bei kitų teisės aktų</w:t>
            </w:r>
            <w:r w:rsidRPr="001E3E73">
              <w:rPr>
                <w:rFonts w:ascii="Verdana" w:eastAsia="Arial" w:hAnsi="Verdana" w:cs="Times New Roman"/>
                <w:sz w:val="16"/>
                <w:szCs w:val="16"/>
              </w:rPr>
              <w:t xml:space="preserve"> </w:t>
            </w:r>
            <w:r w:rsidRPr="001E3E73">
              <w:rPr>
                <w:rFonts w:ascii="Verdana" w:eastAsia="Arial" w:hAnsi="Verdana" w:cs="Times New Roman"/>
                <w:sz w:val="16"/>
                <w:szCs w:val="16"/>
                <w:shd w:val="clear" w:color="auto" w:fill="FFFFFF"/>
              </w:rPr>
              <w:t>nuostatas.</w:t>
            </w:r>
          </w:p>
          <w:p w14:paraId="06FA7B9E"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65208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9CF95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163779"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12.1.7. Avanso užtikrinimo suma turi būti nurodoma ir išmokama eurais.</w:t>
            </w:r>
          </w:p>
          <w:p w14:paraId="585B17FD"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12.1.8. Avanso užtikrinimas turi būti surašytas lietuvių arba kita kalba (esant Pirkėjo prašymui, turi būti pateiktas vertimas į lietuvių kalbą).</w:t>
            </w:r>
          </w:p>
          <w:p w14:paraId="39B428A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12.1.9. Avanso užtikrinimas, neatitinkantis šiame Sutarties poskyryje nustatytų reikalavimų, nebus priimamas.</w:t>
            </w:r>
          </w:p>
          <w:p w14:paraId="4F87EC5A"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830B31"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12.1.11. Pirkėjas sumoka Tiekėjui Avansą per Specialiosiose sąlygose numatytą terminą nuo išankstinio mokėjimo sąskaitos ir Avanso užtikrinimo (jei taikoma) gavimo dienos. Sumokėto Avanso suma išskaitoma iš mokėtinos sumos.</w:t>
            </w:r>
          </w:p>
          <w:p w14:paraId="3A51301E"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12.1.12. Nutraukus Sutartį, Tiekėjas privalo grąžinti Pirkėjui gautą Avansą per 5 (penkias) darbo dienas (jeigu dalis </w:t>
            </w:r>
            <w:r w:rsidRPr="001E3E73">
              <w:rPr>
                <w:rFonts w:ascii="Verdana" w:eastAsia="Arial" w:hAnsi="Verdana" w:cs="Times New Roman"/>
                <w:sz w:val="16"/>
                <w:szCs w:val="16"/>
              </w:rPr>
              <w:t>Paslaugų yra suteikta</w:t>
            </w:r>
            <w:r w:rsidRPr="001E3E73">
              <w:rPr>
                <w:rFonts w:ascii="Verdana" w:eastAsia="Times New Roman" w:hAnsi="Verdana" w:cs="Times New Roman"/>
                <w:sz w:val="16"/>
                <w:szCs w:val="16"/>
              </w:rPr>
              <w:t xml:space="preserve">, Pirkėjas jas yra priėmęs ir </w:t>
            </w:r>
            <w:r w:rsidRPr="001E3E73">
              <w:rPr>
                <w:rFonts w:ascii="Verdana" w:eastAsia="Arial" w:hAnsi="Verdana" w:cs="Times New Roman"/>
                <w:sz w:val="16"/>
                <w:szCs w:val="16"/>
              </w:rPr>
              <w:t>Paslaugų rezultatu</w:t>
            </w:r>
            <w:r w:rsidRPr="001E3E73">
              <w:rPr>
                <w:rFonts w:ascii="Verdana" w:eastAsia="Times New Roman" w:hAnsi="Verdana" w:cs="Times New Roman"/>
                <w:sz w:val="16"/>
                <w:szCs w:val="16"/>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AFB62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p>
          <w:p w14:paraId="0AEBEC69"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lastRenderedPageBreak/>
              <w:t>12.2.</w:t>
            </w:r>
            <w:r w:rsidRPr="001E3E73">
              <w:rPr>
                <w:rFonts w:ascii="Verdana" w:eastAsia="Arial" w:hAnsi="Verdana" w:cs="Times New Roman"/>
                <w:b/>
                <w:bCs/>
                <w:sz w:val="16"/>
                <w:szCs w:val="16"/>
              </w:rPr>
              <w:tab/>
            </w:r>
            <w:r w:rsidRPr="001E3E73">
              <w:rPr>
                <w:rFonts w:ascii="Verdana" w:eastAsia="Arial" w:hAnsi="Verdana" w:cs="Times New Roman"/>
                <w:b/>
                <w:sz w:val="16"/>
                <w:szCs w:val="16"/>
              </w:rPr>
              <w:t>Mokėjimų tvarka</w:t>
            </w:r>
          </w:p>
          <w:p w14:paraId="17D91D63"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7F491D00"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12.2.1.</w:t>
            </w:r>
            <w:r w:rsidRPr="001E3E73">
              <w:rPr>
                <w:rFonts w:ascii="Verdana" w:eastAsia="Arial" w:hAnsi="Verdana" w:cs="Times New Roman"/>
                <w:sz w:val="16"/>
                <w:szCs w:val="16"/>
              </w:rPr>
              <w:tab/>
            </w:r>
            <w:r w:rsidRPr="001E3E73">
              <w:rPr>
                <w:rFonts w:ascii="Verdana" w:eastAsia="Times New Roman" w:hAnsi="Verdana" w:cs="Times New Roman"/>
                <w:sz w:val="16"/>
                <w:szCs w:val="16"/>
              </w:rPr>
              <w:t xml:space="preserve">Tiekėjas išrašo Sąskaitą tik Šalims pasirašius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perdavimo–priėmimo aktą, jeigu kitaip nenumatyta Specialiosiose sąlygose</w:t>
            </w:r>
            <w:r w:rsidRPr="001E3E73">
              <w:rPr>
                <w:rFonts w:ascii="Verdana" w:eastAsia="Arial" w:hAnsi="Verdana" w:cs="Times New Roman"/>
                <w:sz w:val="16"/>
                <w:szCs w:val="16"/>
              </w:rPr>
              <w:t>:</w:t>
            </w:r>
          </w:p>
          <w:p w14:paraId="32EA987D"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12.2.1.1.</w:t>
            </w:r>
            <w:r w:rsidRPr="001E3E73">
              <w:rPr>
                <w:rFonts w:ascii="Verdana" w:eastAsia="Arial" w:hAnsi="Verdana" w:cs="Times New Roman"/>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E8C741"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12.2.1.2. </w:t>
            </w:r>
            <w:r w:rsidRPr="001E3E73">
              <w:rPr>
                <w:rFonts w:ascii="Verdana" w:eastAsia="Arial" w:hAnsi="Verdana" w:cs="Times New Roman"/>
                <w:sz w:val="16"/>
                <w:szCs w:val="16"/>
              </w:rPr>
              <w:tab/>
              <w:t>Europos elektroninių sąskaitų faktūrų standarto neatitinkančią elektroninę sąskaitą faktūrą Tiekėjas gali teikti tik naudodamasis Sąskaitų administravimo bendrosios informacinės sistemos(toliau – SABIS priemonėmis.</w:t>
            </w:r>
          </w:p>
          <w:p w14:paraId="3930EC45"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12.2.2.</w:t>
            </w:r>
            <w:r w:rsidRPr="001E3E73">
              <w:rPr>
                <w:rFonts w:ascii="Verdana" w:eastAsia="Arial" w:hAnsi="Verdana" w:cs="Times New Roman"/>
                <w:sz w:val="16"/>
                <w:szCs w:val="16"/>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E4DD0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12.2.3.</w:t>
            </w:r>
            <w:r w:rsidRPr="001E3E73">
              <w:rPr>
                <w:rFonts w:ascii="Verdana" w:eastAsia="Times New Roman" w:hAnsi="Verdana" w:cs="Times New Roman"/>
                <w:sz w:val="16"/>
                <w:szCs w:val="16"/>
              </w:rPr>
              <w:tab/>
              <w:t>Išankstinio mokėjimo sąskaitas (jeigu Specialiosiose sąlygose yra numatytas Avanso mokėjimas) Tiekėjas privalo pateikti šiame Sutarties poskyryje nustatyta tvarka.</w:t>
            </w:r>
          </w:p>
          <w:p w14:paraId="7AFFED5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12.2.4.</w:t>
            </w:r>
            <w:r w:rsidRPr="001E3E73">
              <w:rPr>
                <w:rFonts w:ascii="Verdana" w:eastAsia="Times New Roman" w:hAnsi="Verdana" w:cs="Times New Roman"/>
                <w:sz w:val="16"/>
                <w:szCs w:val="16"/>
              </w:rPr>
              <w:tab/>
            </w:r>
            <w:r w:rsidRPr="001E3E73">
              <w:rPr>
                <w:rFonts w:ascii="Verdana" w:eastAsia="Arial" w:hAnsi="Verdana" w:cs="Times New Roman"/>
                <w:sz w:val="16"/>
                <w:szCs w:val="16"/>
              </w:rPr>
              <w:t>Pirkėjas atlieka mokėjimus už Paslaugas Specialiosiose sąlygose nustatytais terminais.</w:t>
            </w:r>
          </w:p>
          <w:p w14:paraId="4742263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12.2.5.</w:t>
            </w:r>
            <w:r w:rsidRPr="001E3E73">
              <w:rPr>
                <w:rFonts w:ascii="Verdana" w:eastAsia="Arial" w:hAnsi="Verdana" w:cs="Times New Roman"/>
                <w:sz w:val="16"/>
                <w:szCs w:val="16"/>
              </w:rPr>
              <w:tab/>
              <w:t>Už mokėjimų pagal Sutartį vėlavimus Pirkėjui taikomos netesybos Specialiosiose sąlygose nustatyta tvarka.</w:t>
            </w:r>
          </w:p>
          <w:p w14:paraId="4FC0B13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12.2.6.</w:t>
            </w:r>
            <w:r w:rsidRPr="001E3E73">
              <w:rPr>
                <w:rFonts w:ascii="Verdana" w:eastAsia="Times New Roman" w:hAnsi="Verdana" w:cs="Times New Roman"/>
                <w:sz w:val="16"/>
                <w:szCs w:val="16"/>
              </w:rPr>
              <w:tab/>
            </w:r>
            <w:r w:rsidRPr="001E3E73">
              <w:rPr>
                <w:rFonts w:ascii="Verdana" w:eastAsia="Arial" w:hAnsi="Verdana" w:cs="Times New Roman"/>
                <w:sz w:val="16"/>
                <w:szCs w:val="16"/>
              </w:rPr>
              <w:t>Jei Paslaugos teikiamos etapais ar periodais aukščiau nurodyta atsiskaitymo tvarka galioja kiekvienam Paslaugų teikimo etapui ar periodui, jei Specialiosiose sąlygose nenustatyta kitaip.</w:t>
            </w:r>
          </w:p>
          <w:p w14:paraId="2E5B95C0" w14:textId="77777777" w:rsidR="00EE3A3F" w:rsidRPr="001E3E73" w:rsidRDefault="00EE3A3F" w:rsidP="00EE3A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12.2.7.</w:t>
            </w:r>
            <w:r w:rsidRPr="001E3E73">
              <w:rPr>
                <w:rFonts w:ascii="Verdana" w:eastAsia="Arial" w:hAnsi="Verdana" w:cs="Times New Roman"/>
                <w:sz w:val="16"/>
                <w:szCs w:val="16"/>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8CA984"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514FDA5C"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12.3.</w:t>
            </w:r>
            <w:r w:rsidRPr="001E3E73">
              <w:rPr>
                <w:rFonts w:ascii="Verdana" w:eastAsia="Arial" w:hAnsi="Verdana" w:cs="Times New Roman"/>
                <w:b/>
                <w:bCs/>
                <w:sz w:val="16"/>
                <w:szCs w:val="16"/>
              </w:rPr>
              <w:tab/>
            </w:r>
            <w:r w:rsidRPr="001E3E73">
              <w:rPr>
                <w:rFonts w:ascii="Verdana" w:eastAsia="Arial" w:hAnsi="Verdana" w:cs="Times New Roman"/>
                <w:b/>
                <w:sz w:val="16"/>
                <w:szCs w:val="16"/>
              </w:rPr>
              <w:t>Kiti atsiskaitymo klausimai</w:t>
            </w:r>
          </w:p>
          <w:p w14:paraId="7F78D81B"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5A077819"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12.3.1.</w:t>
            </w:r>
            <w:r w:rsidRPr="001E3E73">
              <w:rPr>
                <w:rFonts w:ascii="Verdana" w:eastAsia="Arial" w:hAnsi="Verdana" w:cs="Times New Roman"/>
                <w:sz w:val="16"/>
                <w:szCs w:val="16"/>
              </w:rPr>
              <w:tab/>
              <w:t>Pirkėjas privalo pervesti mokėjimus Tiekėjui į Tiekėjo banko sąskaitą, nurodytą Specialiosiose sąlygose.</w:t>
            </w:r>
          </w:p>
          <w:p w14:paraId="6B972D5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12.3.2.</w:t>
            </w:r>
            <w:r w:rsidRPr="001E3E73">
              <w:rPr>
                <w:rFonts w:ascii="Verdana" w:eastAsia="Arial" w:hAnsi="Verdana" w:cs="Times New Roman"/>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B2A59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12.3.3.</w:t>
            </w:r>
            <w:r w:rsidRPr="001E3E73">
              <w:rPr>
                <w:rFonts w:ascii="Verdana" w:eastAsia="Arial" w:hAnsi="Verdana" w:cs="Times New Roman"/>
                <w:sz w:val="16"/>
                <w:szCs w:val="16"/>
              </w:rPr>
              <w:tab/>
              <w:t>Visi mokėjimai pagal Sutartį atliekami eurais.</w:t>
            </w:r>
          </w:p>
          <w:p w14:paraId="5D885791"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12.3.4.</w:t>
            </w:r>
            <w:r w:rsidRPr="001E3E73">
              <w:rPr>
                <w:rFonts w:ascii="Verdana" w:eastAsia="Arial" w:hAnsi="Verdana" w:cs="Times New Roman"/>
                <w:sz w:val="16"/>
                <w:szCs w:val="16"/>
              </w:rPr>
              <w:tab/>
              <w:t>Už pavėluotus mokėjimus pagal Sutartį mokančioji Šalis privalo sumokėti kitai Šaliai Specialiosiose sąlygose nurodyto dydžio netesybas.</w:t>
            </w:r>
          </w:p>
          <w:p w14:paraId="52944638"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1D56A571"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13.</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Konfidenciali informacija</w:t>
            </w:r>
          </w:p>
          <w:p w14:paraId="2015A463"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7950369D"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13.1.</w:t>
            </w:r>
            <w:r w:rsidRPr="001E3E73">
              <w:rPr>
                <w:rFonts w:ascii="Verdana" w:eastAsia="Arial" w:hAnsi="Verdana" w:cs="Times New Roman"/>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C1E4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13.2.</w:t>
            </w:r>
            <w:r w:rsidRPr="001E3E73">
              <w:rPr>
                <w:rFonts w:ascii="Verdana" w:eastAsia="Arial" w:hAnsi="Verdana" w:cs="Times New Roman"/>
                <w:sz w:val="16"/>
                <w:szCs w:val="16"/>
              </w:rPr>
              <w:tab/>
              <w:t>Šalis turi teisę atskleisti kitos Šalies konfidencialią informaciją šiais atvejais:</w:t>
            </w:r>
          </w:p>
          <w:p w14:paraId="2432130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13.2.1.</w:t>
            </w:r>
            <w:r w:rsidRPr="001E3E73">
              <w:rPr>
                <w:rFonts w:ascii="Verdana" w:eastAsia="Arial" w:hAnsi="Verdana" w:cs="Times New Roman"/>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101AA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13.2.2.</w:t>
            </w:r>
            <w:r w:rsidRPr="001E3E73">
              <w:rPr>
                <w:rFonts w:ascii="Verdana" w:eastAsia="Arial" w:hAnsi="Verdana" w:cs="Times New Roman"/>
                <w:sz w:val="16"/>
                <w:szCs w:val="16"/>
              </w:rPr>
              <w:tab/>
              <w:t xml:space="preserve">konfidencialią informaciją yra būtina atskleisti pagal </w:t>
            </w:r>
            <w:r w:rsidRPr="001E3E73">
              <w:rPr>
                <w:rFonts w:ascii="Verdana" w:eastAsia="Times New Roman" w:hAnsi="Verdana" w:cs="Times New Roman"/>
                <w:sz w:val="16"/>
                <w:szCs w:val="16"/>
              </w:rPr>
              <w:t>įstatymų bei kitų teisės aktų</w:t>
            </w:r>
            <w:r w:rsidRPr="001E3E73">
              <w:rPr>
                <w:rFonts w:ascii="Verdana" w:eastAsia="Arial" w:hAnsi="Verdana" w:cs="Times New Roman"/>
                <w:sz w:val="16"/>
                <w:szCs w:val="16"/>
              </w:rPr>
              <w:t xml:space="preserve"> reikalavimus, įskaitant atvejus, kai to reikalauja viešojo administravimo subjektai, taip, kaip jie apibrėžti Lietuvos Respublikos viešojo administravimo įstatyme.</w:t>
            </w:r>
          </w:p>
          <w:p w14:paraId="74DC4EB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13.3.</w:t>
            </w:r>
            <w:r w:rsidRPr="001E3E73">
              <w:rPr>
                <w:rFonts w:ascii="Verdana" w:eastAsia="Arial" w:hAnsi="Verdana" w:cs="Times New Roman"/>
                <w:sz w:val="16"/>
                <w:szCs w:val="16"/>
              </w:rPr>
              <w:tab/>
              <w:t xml:space="preserve">Prieš atskleisdama konfidencialią informaciją, Šalis privalo informuoti kitą Šalį (tiek, kiek tai nedraudžiama pagal </w:t>
            </w:r>
            <w:r w:rsidRPr="001E3E73">
              <w:rPr>
                <w:rFonts w:ascii="Verdana" w:eastAsia="Times New Roman" w:hAnsi="Verdana" w:cs="Times New Roman"/>
                <w:sz w:val="16"/>
                <w:szCs w:val="16"/>
              </w:rPr>
              <w:t>įstatymus bei kitus teisės aktus</w:t>
            </w:r>
            <w:r w:rsidRPr="001E3E73">
              <w:rPr>
                <w:rFonts w:ascii="Verdana" w:eastAsia="Arial" w:hAnsi="Verdana" w:cs="Times New Roman"/>
                <w:sz w:val="16"/>
                <w:szCs w:val="16"/>
              </w:rPr>
              <w:t>) apie būtinybę arba gautą viešojo administravimo subjekto reikalavimą atskleisti konfidencialią informaciją ir imtis protingų priemonių, siekdama užtikrinti atskleistos informacijos konfidencialumą.</w:t>
            </w:r>
          </w:p>
          <w:p w14:paraId="42C4A39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13.4.</w:t>
            </w:r>
            <w:r w:rsidRPr="001E3E73">
              <w:rPr>
                <w:rFonts w:ascii="Verdana" w:eastAsia="Arial" w:hAnsi="Verdana" w:cs="Times New Roman"/>
                <w:sz w:val="16"/>
                <w:szCs w:val="16"/>
              </w:rPr>
              <w:tab/>
              <w:t>Šalis atsako:</w:t>
            </w:r>
          </w:p>
          <w:p w14:paraId="0CC49AEB"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13.4.1.</w:t>
            </w:r>
            <w:r w:rsidRPr="001E3E73">
              <w:rPr>
                <w:rFonts w:ascii="Verdana" w:eastAsia="Arial" w:hAnsi="Verdana" w:cs="Times New Roman"/>
                <w:sz w:val="16"/>
                <w:szCs w:val="16"/>
              </w:rPr>
              <w:tab/>
              <w:t>už bet kokį neteisėtą, įskaitant atsitiktinį, kitos Šalies konfidencialios informacijos ar bet kurios jos dalies atskleidimą ar perdavimą arba konfidencialios informacijos neteisėtą naudojimą;</w:t>
            </w:r>
          </w:p>
          <w:p w14:paraId="6D77F2A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13.4.2.</w:t>
            </w:r>
            <w:r w:rsidRPr="001E3E73">
              <w:rPr>
                <w:rFonts w:ascii="Verdana" w:eastAsia="Arial" w:hAnsi="Verdana" w:cs="Times New Roman"/>
                <w:sz w:val="16"/>
                <w:szCs w:val="16"/>
              </w:rPr>
              <w:tab/>
              <w:t>už tai, kad nesiėmė visų protingų veiksmų, kad išsaugotų ir apsaugotų kitos Šalies konfidencialią informaciją ar bet kurią jos dalį, užkirstų kelią tolesniam jos neteisėtam atskleidimui, perdavimui ar naudojimui.</w:t>
            </w:r>
          </w:p>
          <w:p w14:paraId="2DA4BCD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13.5.</w:t>
            </w:r>
            <w:r w:rsidRPr="001E3E73">
              <w:rPr>
                <w:rFonts w:ascii="Verdana" w:eastAsia="Arial" w:hAnsi="Verdana" w:cs="Times New Roman"/>
                <w:sz w:val="16"/>
                <w:szCs w:val="16"/>
              </w:rPr>
              <w:tab/>
              <w:t>Šalis, nepagrįstai atskleidusi kitos Šalies konfidencialią informaciją, privalo sumokėti kitai Šaliai Specialiosiose sąlygose nurodyto dydžio baudą.</w:t>
            </w:r>
          </w:p>
          <w:p w14:paraId="23EE868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10AB1EB8"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14.</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Asmens duomenų apsauga</w:t>
            </w:r>
          </w:p>
          <w:p w14:paraId="0FC62521"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3F8B23E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14.1.</w:t>
            </w:r>
            <w:r w:rsidRPr="001E3E73">
              <w:rPr>
                <w:rFonts w:ascii="Verdana" w:eastAsia="Arial" w:hAnsi="Verdana" w:cs="Times New Roman"/>
                <w:sz w:val="16"/>
                <w:szCs w:val="16"/>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EC2DC0" w14:textId="77777777" w:rsidR="00EE3A3F" w:rsidRPr="001E3E73" w:rsidRDefault="00EE3A3F" w:rsidP="00EE3A3F">
            <w:pPr>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14.2.</w:t>
            </w:r>
            <w:r w:rsidRPr="001E3E73">
              <w:rPr>
                <w:rFonts w:ascii="Verdana" w:eastAsia="Times New Roman" w:hAnsi="Verdana" w:cs="Times New Roman"/>
                <w:sz w:val="16"/>
                <w:szCs w:val="16"/>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1E3E73">
              <w:rPr>
                <w:rFonts w:ascii="Verdana" w:eastAsia="Times New Roman" w:hAnsi="Verdana" w:cs="Times New Roman"/>
                <w:sz w:val="16"/>
                <w:szCs w:val="16"/>
              </w:rPr>
              <w:lastRenderedPageBreak/>
              <w:t>duomenų tvarkymo pobūdį ir tikslą, asmens duomenų rūšis ir duomenų subjektų kategorijas bei duomenų valdytojo prievoles ir teises.</w:t>
            </w:r>
          </w:p>
          <w:p w14:paraId="1AA415BD" w14:textId="77777777" w:rsidR="00EE3A3F" w:rsidRPr="001E3E73" w:rsidRDefault="00EE3A3F" w:rsidP="00EE3A3F">
            <w:pPr>
              <w:tabs>
                <w:tab w:val="left" w:pos="0"/>
                <w:tab w:val="left" w:pos="851"/>
                <w:tab w:val="left" w:pos="992"/>
                <w:tab w:val="left" w:pos="1134"/>
              </w:tabs>
              <w:spacing w:after="0"/>
              <w:jc w:val="both"/>
              <w:rPr>
                <w:rFonts w:ascii="Verdana" w:eastAsia="Arial" w:hAnsi="Verdana" w:cs="Times New Roman"/>
                <w:b/>
                <w:bCs/>
                <w:sz w:val="16"/>
                <w:szCs w:val="16"/>
              </w:rPr>
            </w:pPr>
          </w:p>
          <w:p w14:paraId="23E2B839"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caps/>
                <w:sz w:val="16"/>
                <w:szCs w:val="16"/>
              </w:rPr>
            </w:pPr>
            <w:r w:rsidRPr="001E3E73">
              <w:rPr>
                <w:rFonts w:ascii="Verdana" w:eastAsia="Arial" w:hAnsi="Verdana" w:cs="Times New Roman"/>
                <w:b/>
                <w:bCs/>
                <w:caps/>
                <w:sz w:val="16"/>
                <w:szCs w:val="16"/>
              </w:rPr>
              <w:t>15.</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INTELEKTINĖ NUOSAVYBĖ</w:t>
            </w:r>
          </w:p>
          <w:p w14:paraId="4BC21DE6"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caps/>
                <w:sz w:val="16"/>
                <w:szCs w:val="16"/>
              </w:rPr>
            </w:pPr>
          </w:p>
          <w:p w14:paraId="7101ED6C"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pobūdžio ar (ir) išimtinių teisių, patentų ir kt.</w:t>
            </w:r>
          </w:p>
          <w:p w14:paraId="71FE4583"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BDA76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CBFB28"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2C6ECDC0"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16.</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Pareiškimai ir garantijos</w:t>
            </w:r>
          </w:p>
          <w:p w14:paraId="31D81CA3"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4ACF6F0B"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16.1. Kiekviena iš Šalių pareiškia ir garantuoja kitai Šaliai, kad:</w:t>
            </w:r>
          </w:p>
          <w:p w14:paraId="12E3E8A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16.1.1. yra teisėtai priimti ir galioja visi būtini sprendimai, gauti leidimai bei sutikimai, taip pat teisėtai atlikti ir galioja kiti teisiniai veiksmai, reikalingi Sutarties sudarymui, galiojimui ir vykdymui;</w:t>
            </w:r>
          </w:p>
          <w:p w14:paraId="4C6217C1"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16.1.2. sudarydama Sutartį, Šalis neviršija savo kompetencijos ir nepažeidžia jai taikomų </w:t>
            </w:r>
            <w:r w:rsidRPr="001E3E73">
              <w:rPr>
                <w:rFonts w:ascii="Verdana" w:eastAsia="Times New Roman" w:hAnsi="Verdana" w:cs="Times New Roman"/>
                <w:sz w:val="16"/>
                <w:szCs w:val="16"/>
              </w:rPr>
              <w:t>įstatymų bei kitų teisės aktų</w:t>
            </w:r>
            <w:r w:rsidRPr="001E3E73">
              <w:rPr>
                <w:rFonts w:ascii="Verdana" w:eastAsia="Arial" w:hAnsi="Verdana" w:cs="Times New Roman"/>
                <w:sz w:val="16"/>
                <w:szCs w:val="16"/>
              </w:rPr>
              <w:t>, teismo ar arbitražo teismo sprendimų, administracinių aktų, sutarčių ar kitų prievolių pagal taikomą privatinę teisę, viešąją teisę, Europos Sąjungos teisę arba tarptautinę teisę;</w:t>
            </w:r>
          </w:p>
          <w:p w14:paraId="6A3617F5"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4211D5"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B2ED9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50E809"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16.1.6. visi Šalies pareiškimai ir garantijos yra išsamūs ir nepalieka nutylėtų jokių aplinkybių, kurios darytų šiuos pareiškimus ar garantijas neteisingais.</w:t>
            </w:r>
          </w:p>
          <w:p w14:paraId="7AE26D9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16.2. Tiekėjas papildomai pareiškia ir garantuoja Pirkėjui, kad Tiekėjas, subtiekėjai, jungtinės veiklos partneriai ir specialistai turi galiojančius ir teisėtus visus </w:t>
            </w:r>
            <w:r w:rsidRPr="001E3E73">
              <w:rPr>
                <w:rFonts w:ascii="Verdana" w:eastAsia="Times New Roman" w:hAnsi="Verdana" w:cs="Times New Roman"/>
                <w:sz w:val="16"/>
                <w:szCs w:val="16"/>
              </w:rPr>
              <w:t>įstatymuose bei kituose teisės aktuose</w:t>
            </w:r>
            <w:r w:rsidRPr="001E3E73">
              <w:rPr>
                <w:rFonts w:ascii="Verdana" w:eastAsia="Arial" w:hAnsi="Verdana" w:cs="Times New Roman"/>
                <w:sz w:val="16"/>
                <w:szCs w:val="16"/>
              </w:rPr>
              <w:t xml:space="preserve"> numatytus leidimus, licencijas, atestatus, teisės pripažinimo dokumentus, reikalingus vykdant Sutartį.</w:t>
            </w:r>
          </w:p>
          <w:p w14:paraId="5B944A1F"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shd w:val="clear" w:color="auto" w:fill="FFFFFF"/>
              </w:rPr>
              <w:t xml:space="preserve">16.3. </w:t>
            </w:r>
            <w:r w:rsidRPr="001E3E73">
              <w:rPr>
                <w:rFonts w:ascii="Verdana" w:eastAsia="Times New Roman" w:hAnsi="Verdana" w:cs="Times New Roman"/>
                <w:sz w:val="16"/>
                <w:szCs w:val="16"/>
              </w:rPr>
              <w:t>Tiekėjas pareiškia, kad suteiktų Paslaugų rezultato disponavimo, valdymo ir naudojimosi teisės nėra apribotos</w:t>
            </w:r>
            <w:r w:rsidRPr="001E3E73">
              <w:rPr>
                <w:rFonts w:ascii="Verdana" w:eastAsia="Arial" w:hAnsi="Verdana" w:cs="Times New Roman"/>
                <w:sz w:val="16"/>
                <w:szCs w:val="16"/>
              </w:rPr>
              <w:t xml:space="preserve"> </w:t>
            </w:r>
            <w:r w:rsidRPr="001E3E73">
              <w:rPr>
                <w:rFonts w:ascii="Verdana" w:eastAsia="Arial" w:hAnsi="Verdana" w:cs="Times New Roman"/>
                <w:sz w:val="16"/>
                <w:szCs w:val="16"/>
                <w:shd w:val="clear" w:color="auto" w:fill="FFFFFF"/>
              </w:rPr>
              <w:t xml:space="preserve">ir jokie tretieji asmenys neturi pretenzijų į Sutartimi perduodamą </w:t>
            </w:r>
            <w:r w:rsidRPr="001E3E73">
              <w:rPr>
                <w:rFonts w:ascii="Verdana" w:eastAsia="Arial" w:hAnsi="Verdana" w:cs="Times New Roman"/>
                <w:sz w:val="16"/>
                <w:szCs w:val="16"/>
              </w:rPr>
              <w:t>Paslaugų rezultatą</w:t>
            </w:r>
            <w:r w:rsidRPr="001E3E73">
              <w:rPr>
                <w:rFonts w:ascii="Verdana" w:eastAsia="Arial" w:hAnsi="Verdana" w:cs="Times New Roman"/>
                <w:sz w:val="16"/>
                <w:szCs w:val="16"/>
                <w:shd w:val="clear" w:color="auto" w:fill="FFFFFF"/>
              </w:rPr>
              <w:t>.</w:t>
            </w:r>
          </w:p>
          <w:p w14:paraId="62EC6DB0"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Arial" w:hAnsi="Verdana" w:cs="Times New Roman"/>
                <w:sz w:val="16"/>
                <w:szCs w:val="16"/>
              </w:rPr>
              <w:t>16.4. T</w:t>
            </w:r>
            <w:r w:rsidRPr="001E3E73">
              <w:rPr>
                <w:rFonts w:ascii="Verdana" w:eastAsia="Times New Roman" w:hAnsi="Verdana" w:cs="Times New Roman"/>
                <w:sz w:val="16"/>
                <w:szCs w:val="16"/>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38DE64"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p>
          <w:p w14:paraId="57B879EB"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17.</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Bendrieji atsakomybės klausimai</w:t>
            </w:r>
          </w:p>
          <w:p w14:paraId="5B2A132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p>
          <w:p w14:paraId="782E60EA"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17.1. Netesybų sumokėjimas už vėlavimą ar pareigų pagal Sutartį pažeidimą neatleidžia Šalies nuo Sutartyje numatytų jos pareigų vykdymo.</w:t>
            </w:r>
          </w:p>
          <w:p w14:paraId="2648DA5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E3E73">
              <w:rPr>
                <w:rFonts w:ascii="Verdana" w:eastAsia="Times New Roman" w:hAnsi="Verdana" w:cs="Times New Roman"/>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EDBDE2"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9A655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17.4. Šioje Sutartyje numatytos teisių gynybos priemonės neapriboja Šalių teisės pasinaudoti kitomis teisėtomis teisių gynybos priemonėmis.</w:t>
            </w:r>
          </w:p>
          <w:p w14:paraId="582F6797"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A5FEA6"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426E445" w14:textId="77777777" w:rsidR="00EE3A3F" w:rsidRPr="001E3E73" w:rsidRDefault="00EE3A3F" w:rsidP="00EE3A3F">
            <w:pPr>
              <w:widowControl w:val="0"/>
              <w:tabs>
                <w:tab w:val="left" w:pos="567"/>
                <w:tab w:val="left" w:pos="851"/>
                <w:tab w:val="left" w:pos="992"/>
                <w:tab w:val="left" w:pos="1134"/>
              </w:tabs>
              <w:spacing w:after="0"/>
              <w:ind w:firstLine="53"/>
              <w:jc w:val="both"/>
              <w:rPr>
                <w:rFonts w:ascii="Verdana" w:eastAsia="Arial" w:hAnsi="Verdana" w:cs="Times New Roman"/>
                <w:sz w:val="16"/>
                <w:szCs w:val="16"/>
              </w:rPr>
            </w:pPr>
          </w:p>
          <w:p w14:paraId="73100D38"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18.</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Nenugalima jėga (FORCE MAJEURE)</w:t>
            </w:r>
          </w:p>
          <w:p w14:paraId="49D81B99"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02A798F9"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18.1.</w:t>
            </w:r>
            <w:r w:rsidRPr="001E3E73">
              <w:rPr>
                <w:rFonts w:ascii="Verdana" w:eastAsia="Arial" w:hAnsi="Verdana" w:cs="Times New Roman"/>
                <w:b/>
                <w:bCs/>
                <w:sz w:val="16"/>
                <w:szCs w:val="16"/>
              </w:rPr>
              <w:tab/>
            </w:r>
            <w:r w:rsidRPr="001E3E73">
              <w:rPr>
                <w:rFonts w:ascii="Verdana" w:eastAsia="Arial" w:hAnsi="Verdana" w:cs="Times New Roman"/>
                <w:sz w:val="16"/>
                <w:szCs w:val="16"/>
              </w:rPr>
              <w:t>Atsakomybė pagal Sutartį netaikoma, taip pat Šalys gali būti visiškai ar iš dalies atleistos nuo civilinės atsakomybės šiais pagrindais:</w:t>
            </w:r>
          </w:p>
          <w:p w14:paraId="72A43A82"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18.1.1.</w:t>
            </w:r>
            <w:r w:rsidRPr="001E3E73">
              <w:rPr>
                <w:rFonts w:ascii="Verdana" w:eastAsia="Cambria" w:hAnsi="Verdana" w:cs="Times New Roman"/>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6573F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Cambria" w:hAnsi="Verdana" w:cs="Times New Roman"/>
                <w:sz w:val="16"/>
                <w:szCs w:val="16"/>
              </w:rPr>
            </w:pPr>
            <w:r w:rsidRPr="001E3E73">
              <w:rPr>
                <w:rFonts w:ascii="Verdana" w:eastAsia="Times New Roman" w:hAnsi="Verdana" w:cs="Times New Roman"/>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1E499B"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18.2.</w:t>
            </w:r>
            <w:r w:rsidRPr="001E3E73">
              <w:rPr>
                <w:rFonts w:ascii="Verdana" w:eastAsia="Arial" w:hAnsi="Verdana" w:cs="Times New Roman"/>
                <w:b/>
                <w:bCs/>
                <w:sz w:val="16"/>
                <w:szCs w:val="16"/>
              </w:rPr>
              <w:tab/>
            </w:r>
            <w:r w:rsidRPr="001E3E73">
              <w:rPr>
                <w:rFonts w:ascii="Verdana" w:eastAsia="Arial" w:hAnsi="Verdana" w:cs="Times New Roman"/>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AA3B6" w14:textId="77777777" w:rsidR="00EE3A3F" w:rsidRPr="001E3E73" w:rsidRDefault="00EE3A3F" w:rsidP="00EE3A3F">
            <w:pPr>
              <w:widowControl w:val="0"/>
              <w:tabs>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18.3.</w:t>
            </w:r>
            <w:r w:rsidRPr="001E3E73">
              <w:rPr>
                <w:rFonts w:ascii="Verdana" w:eastAsia="Arial" w:hAnsi="Verdana" w:cs="Times New Roman"/>
                <w:b/>
                <w:bCs/>
                <w:sz w:val="16"/>
                <w:szCs w:val="16"/>
              </w:rPr>
              <w:tab/>
            </w:r>
            <w:r w:rsidRPr="001E3E73">
              <w:rPr>
                <w:rFonts w:ascii="Verdana" w:eastAsia="Arial" w:hAnsi="Verdana" w:cs="Times New Roman"/>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67663D"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18.4.</w:t>
            </w:r>
            <w:r w:rsidRPr="001E3E73">
              <w:rPr>
                <w:rFonts w:ascii="Verdana" w:eastAsia="Arial" w:hAnsi="Verdana" w:cs="Times New Roman"/>
                <w:sz w:val="16"/>
                <w:szCs w:val="16"/>
              </w:rPr>
              <w:tab/>
              <w:t>Jeigu nenugalimos jėgos (</w:t>
            </w:r>
            <w:r w:rsidRPr="001E3E73">
              <w:rPr>
                <w:rFonts w:ascii="Verdana" w:eastAsia="Arial" w:hAnsi="Verdana" w:cs="Times New Roman"/>
                <w:iCs/>
                <w:sz w:val="16"/>
                <w:szCs w:val="16"/>
              </w:rPr>
              <w:t>force majeure</w:t>
            </w:r>
            <w:r w:rsidRPr="001E3E73">
              <w:rPr>
                <w:rFonts w:ascii="Verdana" w:eastAsia="Arial" w:hAnsi="Verdana" w:cs="Times New Roman"/>
                <w:sz w:val="16"/>
                <w:szCs w:val="16"/>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CA2C4C"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b/>
                <w:bCs/>
                <w:sz w:val="16"/>
                <w:szCs w:val="16"/>
              </w:rPr>
            </w:pPr>
          </w:p>
          <w:p w14:paraId="361215EF"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19.</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Sutarties nuostatų negaliojimas</w:t>
            </w:r>
          </w:p>
          <w:p w14:paraId="6EE03FBF"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2BFA7EF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19.1.</w:t>
            </w:r>
            <w:r w:rsidRPr="001E3E73">
              <w:rPr>
                <w:rFonts w:ascii="Verdana" w:eastAsia="Arial" w:hAnsi="Verdana" w:cs="Times New Roman"/>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E3E73">
              <w:rPr>
                <w:rFonts w:ascii="Verdana" w:eastAsia="Times New Roman" w:hAnsi="Verdana" w:cs="Times New Roman"/>
                <w:sz w:val="16"/>
                <w:szCs w:val="16"/>
              </w:rPr>
              <w:t>įstatymų bei kitų teisės aktų</w:t>
            </w:r>
            <w:r w:rsidRPr="001E3E73">
              <w:rPr>
                <w:rFonts w:ascii="Verdana" w:eastAsia="Arial" w:hAnsi="Verdana" w:cs="Times New Roman"/>
                <w:sz w:val="16"/>
                <w:szCs w:val="16"/>
              </w:rPr>
              <w:t xml:space="preserve"> ir galima daryti prielaidą, kad Sutartis būtų buvusi teisėtai sudaryta ir neįtraukus nuostatos, kuri yra negaliojanti.</w:t>
            </w:r>
          </w:p>
          <w:p w14:paraId="43E6B2CF"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19.2.</w:t>
            </w:r>
            <w:r w:rsidRPr="001E3E73">
              <w:rPr>
                <w:rFonts w:ascii="Verdana" w:eastAsia="Arial" w:hAnsi="Verdana" w:cs="Times New Roman"/>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66958E"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6E8420B4"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20.</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Sutarties pakeitimai</w:t>
            </w:r>
          </w:p>
          <w:p w14:paraId="5DE79B77"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19440AA9" w14:textId="77777777" w:rsidR="00EE3A3F" w:rsidRPr="001E3E73" w:rsidRDefault="00EE3A3F" w:rsidP="00EE3A3F">
            <w:pPr>
              <w:tabs>
                <w:tab w:val="left" w:pos="284"/>
                <w:tab w:val="left" w:pos="567"/>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20.1. Sutarties sąlygos Sutarties galiojimo laikotarpiu negali būti keičiamos, išskyrus tokias Sutarties sąlygas, kurių keitimas numatytas Sutartyje ir (ar) galimas vadovaujantis VPĮ nuostatomis.</w:t>
            </w:r>
          </w:p>
          <w:p w14:paraId="6259B47B"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20.2. Sutarties pakeitimai įforminami Šalims sudarant Susitarimą.</w:t>
            </w:r>
          </w:p>
          <w:p w14:paraId="266DD0A4"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E3E73">
              <w:rPr>
                <w:rFonts w:ascii="Verdana" w:eastAsia="Times New Roman" w:hAnsi="Verdana" w:cs="Times New Roman"/>
                <w:sz w:val="16"/>
                <w:szCs w:val="16"/>
              </w:rPr>
              <w:t>įstatymų bei kitų teisės aktų</w:t>
            </w:r>
            <w:r w:rsidRPr="001E3E73">
              <w:rPr>
                <w:rFonts w:ascii="Verdana" w:eastAsia="Arial" w:hAnsi="Verdana" w:cs="Times New Roman"/>
                <w:sz w:val="16"/>
                <w:szCs w:val="16"/>
              </w:rPr>
              <w:t xml:space="preserve"> nuostatomis.</w:t>
            </w:r>
          </w:p>
          <w:p w14:paraId="5DE9E404"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20.4. Susitarimas įsigalioja nuo jo sudarymo, jei Susitarime nenurodyta kitaip. Susitarimą Pirkėjas privalo paviešinti VPĮ 33 ir 86 straipsniuose nustatyta tvarka.</w:t>
            </w:r>
          </w:p>
          <w:p w14:paraId="70DD4F62"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3B4BF3"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7EDD9219"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21.</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Sutarties sUSTABDYMAS</w:t>
            </w:r>
          </w:p>
          <w:p w14:paraId="153ACDC8"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0BF53F83"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(jų dalies) teikimo sustabdymą iki atitinkamų aplinkybių pasibaigimo.</w:t>
            </w:r>
          </w:p>
          <w:p w14:paraId="5A922D80"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21.2.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(jų dalies) teikimas gali būti stabdomas esant bent vienai iš šių aplinkybių:</w:t>
            </w:r>
          </w:p>
          <w:p w14:paraId="34E86815"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EDCCA3"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21.2.2. Tiekėjas Sutartyje nurodyta tvarka negali teikti Paslaugų (pavyzdžiui, Pirkėjas dėl objektyvių priežasčių negali sudaryti techninių galimybių Paslaugų teikimui), o Tiekėjas dėl to negali vykdyti Sutarties;</w:t>
            </w:r>
          </w:p>
          <w:p w14:paraId="07D06F59"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21.2.3. dėl nenumatytų prekių, paslaugų ir (ar) darbų, susijusių su perkamu objektu, kurių poreikis paaiškėjo tik vykdant Sutartį, įsigijimo;</w:t>
            </w:r>
          </w:p>
          <w:p w14:paraId="624C4C8C"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lastRenderedPageBreak/>
              <w:t>21.2.4. ne dėl Pirkėjo kaltės vėluoja kitos Pirkėjo pirkimo sutarties, turinčios tiesioginės įtakos šiai Sutarčiai, vykdymas;</w:t>
            </w:r>
          </w:p>
          <w:p w14:paraId="24217EF0"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21.2.5. esant įrodymais pagrįstoms kliūtims ar trukdymams, sukeltiems Tiekėjui kitų trečiųjų asmenų ne dėl Tiekėjo ne laiku ar netinkamai pagal Sutarties sąlygas ir tvarką įvykdytų sutartinių įsipareigojimų;</w:t>
            </w:r>
          </w:p>
          <w:p w14:paraId="340F7C21"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21.2.6. pasikeitus galiojančiam teisės aktui ar įsigaliojus naujam teisės aktui, kuris turi įtakos šios Sutarties vykdymui;</w:t>
            </w:r>
          </w:p>
          <w:p w14:paraId="5119C7A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21.2.7. sutartinių įsipareigojimų stabdymo būtinybė atsirado dėl sustabdyto, perskirstyto, negauto ir panašiai Pirkėjo Paslaugų pirkimui skirto finansavimo arba finansavimo trūkumo;</w:t>
            </w:r>
          </w:p>
          <w:p w14:paraId="650CCD9F"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21.2.8. dėl teisminių (arbitražinių) ginčų su Pirkėju ar trečiaisiais asmenimis, kurių dalykas yra tiesiogiai susijęs su Sutarties vykdymu.</w:t>
            </w:r>
          </w:p>
          <w:p w14:paraId="37392DF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21.3. Jei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A466F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21.4. Jei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0E171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21.5. Sutartinių įsipareigojimų vykdymas gali būti stabdomas tik Sutarties galiojimo laikotarpiu tokia tvarka:</w:t>
            </w:r>
          </w:p>
          <w:p w14:paraId="5C98007A"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573A96"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36F6669"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B87C6B"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8A1081"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21.7. Sutartinių įsipareigojimų vykdymas sustabdomas ne ilgesniam kaip konkrečios, pagrįstos aplinkybės egzistavimo laikotarpiui.</w:t>
            </w:r>
          </w:p>
          <w:p w14:paraId="46A7F37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33E476"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D0609A"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21.10. Atnaujinus Sutarties vykdymą, neįvykdytų prievolių (jų dalies) įvykdymo terminai ir Sutarties galiojimas nukeliami tokiam terminui, kiek buvo likę laiko jų įvykdymui (Sutarties galiojimui) jų sustabdymo metu.</w:t>
            </w:r>
          </w:p>
          <w:p w14:paraId="6616D6B3"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377A4E"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0C5BBDAF"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caps/>
                <w:sz w:val="16"/>
                <w:szCs w:val="16"/>
              </w:rPr>
            </w:pPr>
            <w:r w:rsidRPr="001E3E73">
              <w:rPr>
                <w:rFonts w:ascii="Verdana" w:eastAsia="Arial" w:hAnsi="Verdana" w:cs="Times New Roman"/>
                <w:b/>
                <w:bCs/>
                <w:caps/>
                <w:sz w:val="16"/>
                <w:szCs w:val="16"/>
              </w:rPr>
              <w:t>22.</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Sutarties nutraukimas</w:t>
            </w:r>
          </w:p>
          <w:p w14:paraId="368890A8"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30224BB5" w14:textId="77777777" w:rsidR="00EE3A3F" w:rsidRPr="001E3E73" w:rsidRDefault="00EE3A3F" w:rsidP="00EE3A3F">
            <w:pPr>
              <w:tabs>
                <w:tab w:val="left" w:pos="567"/>
                <w:tab w:val="left" w:pos="851"/>
                <w:tab w:val="left" w:pos="992"/>
                <w:tab w:val="left" w:pos="1134"/>
              </w:tabs>
              <w:spacing w:after="0"/>
              <w:jc w:val="both"/>
              <w:rPr>
                <w:rFonts w:ascii="Verdana" w:eastAsia="Cambria" w:hAnsi="Verdana" w:cs="Times New Roman"/>
                <w:b/>
                <w:bCs/>
                <w:sz w:val="16"/>
                <w:szCs w:val="16"/>
              </w:rPr>
            </w:pPr>
            <w:r w:rsidRPr="001E3E73">
              <w:rPr>
                <w:rFonts w:ascii="Verdana" w:eastAsia="Cambria" w:hAnsi="Verdana" w:cs="Times New Roman"/>
                <w:sz w:val="16"/>
                <w:szCs w:val="16"/>
              </w:rPr>
              <w:t>Sutartis gali būti nutraukiama VPĮ 90 straipsnyje ir Sutartyje numatytais atvejais, įskaitant galimybę nutraukti Sutartį Šalių susitarimu.</w:t>
            </w:r>
          </w:p>
          <w:p w14:paraId="2EBF2DF4" w14:textId="77777777" w:rsidR="00EE3A3F" w:rsidRPr="001E3E73" w:rsidRDefault="00EE3A3F" w:rsidP="00EE3A3F">
            <w:pPr>
              <w:tabs>
                <w:tab w:val="left" w:pos="567"/>
                <w:tab w:val="left" w:pos="851"/>
                <w:tab w:val="left" w:pos="992"/>
                <w:tab w:val="left" w:pos="1134"/>
              </w:tabs>
              <w:spacing w:after="0"/>
              <w:jc w:val="both"/>
              <w:rPr>
                <w:rFonts w:ascii="Verdana" w:eastAsia="Cambria" w:hAnsi="Verdana" w:cs="Times New Roman"/>
                <w:b/>
                <w:bCs/>
                <w:sz w:val="16"/>
                <w:szCs w:val="16"/>
              </w:rPr>
            </w:pPr>
          </w:p>
          <w:p w14:paraId="7752C340"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22.1.</w:t>
            </w:r>
            <w:r w:rsidRPr="001E3E73">
              <w:rPr>
                <w:rFonts w:ascii="Verdana" w:eastAsia="Arial" w:hAnsi="Verdana" w:cs="Times New Roman"/>
                <w:b/>
                <w:bCs/>
                <w:sz w:val="16"/>
                <w:szCs w:val="16"/>
              </w:rPr>
              <w:tab/>
            </w:r>
            <w:r w:rsidRPr="001E3E73">
              <w:rPr>
                <w:rFonts w:ascii="Verdana" w:eastAsia="Arial" w:hAnsi="Verdana" w:cs="Times New Roman"/>
                <w:b/>
                <w:sz w:val="16"/>
                <w:szCs w:val="16"/>
              </w:rPr>
              <w:t>Pretenzijos dėl Sutarties pažeidimų</w:t>
            </w:r>
          </w:p>
          <w:p w14:paraId="3D1977BE"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151399DB"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02144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3E73">
              <w:rPr>
                <w:rFonts w:ascii="Verdana" w:eastAsia="Times New Roman" w:hAnsi="Verdana" w:cs="Times New Roman"/>
                <w:bCs/>
                <w:sz w:val="16"/>
                <w:szCs w:val="16"/>
              </w:rPr>
              <w:t xml:space="preserve"> </w:t>
            </w:r>
            <w:r w:rsidRPr="001E3E73">
              <w:rPr>
                <w:rFonts w:ascii="Verdana" w:eastAsia="Times New Roman" w:hAnsi="Verdana" w:cs="Times New Roman"/>
                <w:sz w:val="16"/>
                <w:szCs w:val="16"/>
              </w:rPr>
              <w:t>Tiekėjo teisė siūlyti kitą terminą nelaikoma Pirkėjo pareiga tą terminą priimti. Pretenziją gavusios Šalies pasiūlytasis terminas pakeičia terminą, nurodytą pretenzijoje, tik jeigu kita Šalis jį patvirtina.</w:t>
            </w:r>
          </w:p>
          <w:p w14:paraId="66D046E6"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5F3CC95C"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lastRenderedPageBreak/>
              <w:t>22.2.</w:t>
            </w:r>
            <w:r w:rsidRPr="001E3E73">
              <w:rPr>
                <w:rFonts w:ascii="Verdana" w:eastAsia="Arial" w:hAnsi="Verdana" w:cs="Times New Roman"/>
                <w:b/>
                <w:bCs/>
                <w:sz w:val="16"/>
                <w:szCs w:val="16"/>
              </w:rPr>
              <w:tab/>
            </w:r>
            <w:r w:rsidRPr="001E3E73">
              <w:rPr>
                <w:rFonts w:ascii="Verdana" w:eastAsia="Arial" w:hAnsi="Verdana" w:cs="Times New Roman"/>
                <w:b/>
                <w:sz w:val="16"/>
                <w:szCs w:val="16"/>
              </w:rPr>
              <w:t>Sutarties nutraukimas Pirkėjo iniciatyva</w:t>
            </w:r>
          </w:p>
          <w:p w14:paraId="3A05A62A"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05C467A3"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C88B8A"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 Pirkėjas turi teisę vienašališkai nutraukti Sutartį ar jos dalį raštu įspėjęs Tiekėją prieš ne trumpesnį nei 10 (dešimties) dienų terminą, jeigu:</w:t>
            </w:r>
          </w:p>
          <w:p w14:paraId="5A9E173B"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22.2.2.1. Tiekėjui yra iškelta bankroto byla, pradėtas bankroto procesas ne teismo tvarka, jis tampa nemokus arba yra nemokumo tikimybė, sustabdo ūkinę veiklą ar susidaro</w:t>
            </w:r>
            <w:r w:rsidRPr="001E3E73">
              <w:rPr>
                <w:rFonts w:ascii="Verdana" w:eastAsia="Times New Roman" w:hAnsi="Verdana" w:cs="Times New Roman"/>
                <w:bCs/>
                <w:sz w:val="16"/>
                <w:szCs w:val="16"/>
              </w:rPr>
              <w:t xml:space="preserve"> </w:t>
            </w:r>
            <w:r w:rsidRPr="001E3E73">
              <w:rPr>
                <w:rFonts w:ascii="Verdana" w:eastAsia="Times New Roman" w:hAnsi="Verdana" w:cs="Times New Roman"/>
                <w:sz w:val="16"/>
                <w:szCs w:val="16"/>
              </w:rPr>
              <w:t>įstatymuose ir kituose teisės aktuose nustatyta tvarka analogiška situacija</w:t>
            </w:r>
            <w:r w:rsidRPr="001E3E73">
              <w:rPr>
                <w:rFonts w:ascii="Verdana" w:eastAsia="Times New Roman" w:hAnsi="Verdana" w:cs="Times New Roman"/>
                <w:sz w:val="16"/>
                <w:szCs w:val="16"/>
                <w:shd w:val="clear" w:color="auto" w:fill="FFFFFF"/>
              </w:rPr>
              <w:t>;</w:t>
            </w:r>
          </w:p>
          <w:p w14:paraId="7DEE1410" w14:textId="77777777" w:rsidR="00EE3A3F" w:rsidRPr="001E3E73" w:rsidRDefault="00EE3A3F" w:rsidP="00EE3A3F">
            <w:pPr>
              <w:tabs>
                <w:tab w:val="left" w:pos="567"/>
              </w:tabs>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22.2.2.2. Tiekėjo padėtis pasikeičia ir jis atitinka pirkimo dokumentuose nustatytą pašalinimo pagrindą;</w:t>
            </w:r>
          </w:p>
          <w:p w14:paraId="31849DA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22.2.2.3. pasikeičia teisės aktai, susiję su Sutarties objektu, Sutarties vykdymu, ar su Pirkėjo vykdoma veikla, kuriai buvo sudaryta Sutartis, ir dėl tokių pakeitimų Pirkėjas nusprendžia nutraukti Sutartį;</w:t>
            </w:r>
          </w:p>
          <w:p w14:paraId="47A0E29D"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22.2.2.4. Pirkėjas nusprendžia nebevykdyti veiklos, kurios vykdymui Sutartimi įsigyjamos Paslaugos ir Sutarties poreikis išnyksta;</w:t>
            </w:r>
          </w:p>
          <w:p w14:paraId="02227DCD"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22.2.2.5. Pirkėjo valdymo organas priima sprendimą, dėl kurio Sutarties poreikis išnyksta;</w:t>
            </w:r>
          </w:p>
          <w:p w14:paraId="0040D00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22.2.2.6. pasikeičia (pablogėja) Pirkėjo finansinė padėtis ar Pirkėjas negauna arba netenka finansavimo ir dėl šios priežasties nusprendžia nutraukti Sutartį;</w:t>
            </w:r>
          </w:p>
          <w:p w14:paraId="5178887C"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22.2.2.7. keičiasi Pirkėjo organizacinė struktūra – juridinis statusas, pobūdis ar valdymo struktūra ir tai gali turėti įtakos tinkamam Sutarties įvykdymui arba Sutarties poreikiui;</w:t>
            </w:r>
          </w:p>
          <w:p w14:paraId="1818F0E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22.2.2.8. nebelieka perkamų </w:t>
            </w:r>
            <w:r w:rsidRPr="001E3E73">
              <w:rPr>
                <w:rFonts w:ascii="Verdana" w:eastAsia="Arial" w:hAnsi="Verdana" w:cs="Times New Roman"/>
                <w:sz w:val="16"/>
                <w:szCs w:val="16"/>
              </w:rPr>
              <w:t>Paslaugų</w:t>
            </w:r>
            <w:r w:rsidRPr="001E3E73">
              <w:rPr>
                <w:rFonts w:ascii="Verdana" w:eastAsia="Times New Roman" w:hAnsi="Verdana" w:cs="Times New Roman"/>
                <w:sz w:val="16"/>
                <w:szCs w:val="16"/>
              </w:rPr>
              <w:t xml:space="preserve"> poreikio;</w:t>
            </w:r>
          </w:p>
          <w:p w14:paraId="0FDDD0A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22.2.2.9. Pirkėjas iš pirkimų priežiūrą atliekančių institucijų gauna nurodymą ar rekomendaciją nutraukti Sutartį;</w:t>
            </w:r>
          </w:p>
          <w:p w14:paraId="4B99E271"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22.2.2.10. Tiekėjas vėluoja pateikti Sutarties įvykdymo užtikrinimo pratęsimą ilgiau kaip 10 (dešimt) darbo dienų nuo paskutinio Sutarties įvykdymo užtikrinimo galiojimo termino pabaigos arba atsisako jį pateikti;</w:t>
            </w:r>
          </w:p>
          <w:p w14:paraId="6990F219" w14:textId="77777777" w:rsidR="00EE3A3F" w:rsidRPr="001E3E73" w:rsidRDefault="00EE3A3F" w:rsidP="00EE3A3F">
            <w:pPr>
              <w:tabs>
                <w:tab w:val="left" w:pos="567"/>
              </w:tabs>
              <w:spacing w:after="0"/>
              <w:jc w:val="both"/>
              <w:textAlignment w:val="baseline"/>
              <w:rPr>
                <w:rFonts w:ascii="Verdana" w:eastAsia="Arial" w:hAnsi="Verdana" w:cs="Times New Roman"/>
                <w:sz w:val="16"/>
                <w:szCs w:val="16"/>
              </w:rPr>
            </w:pPr>
            <w:r w:rsidRPr="001E3E73">
              <w:rPr>
                <w:rFonts w:ascii="Verdana" w:eastAsia="Times New Roman" w:hAnsi="Verdana" w:cs="Times New Roman"/>
                <w:sz w:val="16"/>
                <w:szCs w:val="16"/>
              </w:rPr>
              <w:t>22.2.2.11.</w:t>
            </w:r>
            <w:r w:rsidRPr="001E3E73">
              <w:rPr>
                <w:rFonts w:ascii="Verdana" w:eastAsia="Arial" w:hAnsi="Verdana" w:cs="Times New Roman"/>
                <w:sz w:val="16"/>
                <w:szCs w:val="16"/>
              </w:rPr>
              <w:t xml:space="preserve"> Tiekėjas atsisako pašalinti arba nepašalina Paslaugų trūkumų per Pirkėjo nustatytus protingus terminus;</w:t>
            </w:r>
          </w:p>
          <w:p w14:paraId="78A49C3E"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22.2.2.12. Tiekėjas pažeidžia Sutartį arba įstatymus bei kitus teisės aktus ir per Pirkėjo rašytinėje pretenzijoje nurodytą terminą neištaiso pažeidimo;</w:t>
            </w:r>
          </w:p>
          <w:p w14:paraId="5E0AFDB1" w14:textId="77777777" w:rsidR="00EE3A3F" w:rsidRPr="001E3E73" w:rsidRDefault="00EE3A3F" w:rsidP="00EE3A3F">
            <w:pPr>
              <w:tabs>
                <w:tab w:val="left" w:pos="567"/>
              </w:tabs>
              <w:spacing w:after="0"/>
              <w:jc w:val="both"/>
              <w:textAlignment w:val="baseline"/>
              <w:rPr>
                <w:rFonts w:ascii="Verdana" w:eastAsia="Times New Roman" w:hAnsi="Verdana" w:cs="Times New Roman"/>
                <w:iCs/>
                <w:sz w:val="16"/>
                <w:szCs w:val="16"/>
              </w:rPr>
            </w:pPr>
            <w:r w:rsidRPr="001E3E73">
              <w:rPr>
                <w:rFonts w:ascii="Verdana" w:eastAsia="Times New Roman" w:hAnsi="Verdana" w:cs="Times New Roman"/>
                <w:sz w:val="16"/>
                <w:szCs w:val="16"/>
              </w:rPr>
              <w:t xml:space="preserve">22.2.2.13. </w:t>
            </w:r>
            <w:r w:rsidRPr="001E3E73">
              <w:rPr>
                <w:rFonts w:ascii="Verdana" w:eastAsia="Times New Roman" w:hAnsi="Verdana" w:cs="Times New Roman"/>
                <w:iCs/>
                <w:sz w:val="16"/>
                <w:szCs w:val="16"/>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B36336" w14:textId="77777777" w:rsidR="00EE3A3F" w:rsidRPr="001E3E73" w:rsidRDefault="00EE3A3F" w:rsidP="00EE3A3F">
            <w:pPr>
              <w:tabs>
                <w:tab w:val="left" w:pos="567"/>
              </w:tabs>
              <w:spacing w:after="0"/>
              <w:jc w:val="both"/>
              <w:textAlignment w:val="baseline"/>
              <w:rPr>
                <w:rFonts w:ascii="Verdana" w:eastAsia="Times New Roman" w:hAnsi="Verdana" w:cs="Times New Roman"/>
                <w:iCs/>
                <w:sz w:val="16"/>
                <w:szCs w:val="16"/>
              </w:rPr>
            </w:pPr>
            <w:r w:rsidRPr="001E3E73">
              <w:rPr>
                <w:rFonts w:ascii="Verdana" w:eastAsia="Times New Roman" w:hAnsi="Verdana" w:cs="Times New Roman"/>
                <w:iCs/>
                <w:sz w:val="16"/>
                <w:szCs w:val="16"/>
              </w:rPr>
              <w:t>22.2.2.14. paaiškėja VPĮ 37 straipsnio 8 dalyje ir (ar) 47 straipsnio 8 dalyje nurodytos aplinkybės.</w:t>
            </w:r>
          </w:p>
          <w:p w14:paraId="0AF20EC0"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2C8018"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3ACFDD"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454581"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22.2.6. Pirkėjas turi teisę vienašališkai nutraukti Sutartį ir kitais Specialiosiose sąlygose (jei taikoma) ir įstatymuose bei kituose teisės aktuose įtvirtintais atvejais.</w:t>
            </w:r>
          </w:p>
          <w:p w14:paraId="608825C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22.2.7. Sutartis laikoma nutraukta kitą dieną po to, kai pasibaigia įspėjimo apie Sutarties nutraukimą terminas.</w:t>
            </w:r>
          </w:p>
          <w:p w14:paraId="621E1ACF"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F75709"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26D2B3F6"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center"/>
              <w:rPr>
                <w:rFonts w:ascii="Verdana" w:eastAsia="Arial" w:hAnsi="Verdana" w:cs="Times New Roman"/>
                <w:b/>
                <w:bCs/>
                <w:sz w:val="16"/>
                <w:szCs w:val="16"/>
              </w:rPr>
            </w:pPr>
            <w:r w:rsidRPr="001E3E73">
              <w:rPr>
                <w:rFonts w:ascii="Verdana" w:eastAsia="Arial" w:hAnsi="Verdana" w:cs="Times New Roman"/>
                <w:b/>
                <w:bCs/>
                <w:sz w:val="16"/>
                <w:szCs w:val="16"/>
              </w:rPr>
              <w:t>22.3.</w:t>
            </w:r>
            <w:r w:rsidRPr="001E3E73">
              <w:rPr>
                <w:rFonts w:ascii="Verdana" w:eastAsia="Arial" w:hAnsi="Verdana" w:cs="Times New Roman"/>
                <w:b/>
                <w:bCs/>
                <w:sz w:val="16"/>
                <w:szCs w:val="16"/>
              </w:rPr>
              <w:tab/>
              <w:t>Sutarties nutraukimas Tiekėjo iniciatyva</w:t>
            </w:r>
          </w:p>
          <w:p w14:paraId="7C4EA6FA" w14:textId="77777777" w:rsidR="00EE3A3F" w:rsidRPr="001E3E73" w:rsidRDefault="00EE3A3F" w:rsidP="00EE3A3F">
            <w:pPr>
              <w:widowControl w:val="0"/>
              <w:pBdr>
                <w:top w:val="nil"/>
                <w:left w:val="nil"/>
                <w:bottom w:val="nil"/>
                <w:right w:val="nil"/>
                <w:between w:val="nil"/>
              </w:pBdr>
              <w:tabs>
                <w:tab w:val="left" w:pos="567"/>
                <w:tab w:val="left" w:pos="851"/>
                <w:tab w:val="left" w:pos="992"/>
                <w:tab w:val="left" w:pos="1134"/>
              </w:tabs>
              <w:spacing w:after="0"/>
              <w:jc w:val="both"/>
              <w:rPr>
                <w:rFonts w:ascii="Verdana" w:eastAsia="Arial" w:hAnsi="Verdana" w:cs="Times New Roman"/>
                <w:b/>
                <w:bCs/>
                <w:sz w:val="16"/>
                <w:szCs w:val="16"/>
              </w:rPr>
            </w:pPr>
          </w:p>
          <w:p w14:paraId="7068B10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5BCB61"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22.3.2. Tiekėjas turi teisę vienašališkai nutraukti Sutartį, įspėjęs Pirkėją raštu prieš ne trumpesnį nei 10 (dešimties) dienų terminą, jeigu:</w:t>
            </w:r>
          </w:p>
          <w:p w14:paraId="0B963BDB"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82FE87"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22.3.2.2. Pirkėjas pažeidžia Sutartį arba įstatymus bei kitus teisės aktus ir per Tiekėjo rašytinėje pretenzijoje nurodytą terminą neištaiso pažeidimo, išskyrus Bendrųjų sąlygų 22.3.1 punkte nustatytą atvejį.</w:t>
            </w:r>
          </w:p>
          <w:p w14:paraId="456B3CD6"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E09B5A2"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22.3.4. Tiekėjas turi teisę vienašališkai nutraukti Sutartį ir kitais įstatymuose bei kituose teisės aktuose įtvirtintais atvejais.</w:t>
            </w:r>
          </w:p>
          <w:p w14:paraId="1589E42B"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02F0B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22.3.6. Sutartis laikoma nutraukta kitą dieną po to, kai pasibaigia įspėjimo apie Sutarties nutraukimą terminas.</w:t>
            </w:r>
          </w:p>
          <w:p w14:paraId="19D9143E"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EA42C0"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310F8A61"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Verdana" w:eastAsia="Arial" w:hAnsi="Verdana" w:cs="Times New Roman"/>
                <w:b/>
                <w:sz w:val="16"/>
                <w:szCs w:val="16"/>
              </w:rPr>
            </w:pPr>
            <w:r w:rsidRPr="001E3E73">
              <w:rPr>
                <w:rFonts w:ascii="Verdana" w:eastAsia="Arial" w:hAnsi="Verdana" w:cs="Times New Roman"/>
                <w:b/>
                <w:bCs/>
                <w:sz w:val="16"/>
                <w:szCs w:val="16"/>
              </w:rPr>
              <w:t>22.4.</w:t>
            </w:r>
            <w:r w:rsidRPr="001E3E73">
              <w:rPr>
                <w:rFonts w:ascii="Verdana" w:eastAsia="Arial" w:hAnsi="Verdana" w:cs="Times New Roman"/>
                <w:b/>
                <w:bCs/>
                <w:sz w:val="16"/>
                <w:szCs w:val="16"/>
              </w:rPr>
              <w:tab/>
            </w:r>
            <w:r w:rsidRPr="001E3E73">
              <w:rPr>
                <w:rFonts w:ascii="Verdana" w:eastAsia="Arial" w:hAnsi="Verdana" w:cs="Times New Roman"/>
                <w:b/>
                <w:sz w:val="16"/>
                <w:szCs w:val="16"/>
              </w:rPr>
              <w:t>Šalių teisės ir pareigos Sutarties nutraukimo atveju</w:t>
            </w:r>
          </w:p>
          <w:p w14:paraId="3C3C81C8" w14:textId="77777777" w:rsidR="00EE3A3F" w:rsidRPr="001E3E73" w:rsidRDefault="00EE3A3F" w:rsidP="00EE3A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Verdana" w:eastAsia="Arial" w:hAnsi="Verdana" w:cs="Times New Roman"/>
                <w:b/>
                <w:sz w:val="16"/>
                <w:szCs w:val="16"/>
              </w:rPr>
            </w:pPr>
          </w:p>
          <w:p w14:paraId="784BA7A0"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22.4.1. Sutarties nutraukimas neturi įtakos ginčų nagrinėjimo tvarką nustatančių Sutarties sąlygų ir kitų Sutarties sąlygų, kurios pagal savo esmę lieka galioti ir po Sutarties nutraukimo, galiojimui.</w:t>
            </w:r>
          </w:p>
          <w:p w14:paraId="096A9A64"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22.4.2. Nutraukus Sutartį, Šalys privalo:</w:t>
            </w:r>
          </w:p>
          <w:p w14:paraId="59B1AC25"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22.4.2.1. įsitikinti, jog iki Sutarties nutraukimo dienos suteiktos </w:t>
            </w:r>
            <w:r w:rsidRPr="001E3E73">
              <w:rPr>
                <w:rFonts w:ascii="Verdana" w:eastAsia="Arial" w:hAnsi="Verdana" w:cs="Times New Roman"/>
                <w:sz w:val="16"/>
                <w:szCs w:val="16"/>
              </w:rPr>
              <w:t>Paslaugos</w:t>
            </w:r>
            <w:r w:rsidRPr="001E3E73">
              <w:rPr>
                <w:rFonts w:ascii="Verdana" w:eastAsia="Times New Roman" w:hAnsi="Verdana" w:cs="Times New Roman"/>
                <w:sz w:val="16"/>
                <w:szCs w:val="16"/>
              </w:rPr>
              <w:t xml:space="preserve"> ir kiti atlikti veiksmai atitinka Sutarties reikalavimus ir Šalys dėl to viena kitai nebereikš pretenzijų;</w:t>
            </w:r>
          </w:p>
          <w:p w14:paraId="1025DBAA"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 xml:space="preserve">22.4.2.2. atsiskaityti už iki Sutarties nutraukimo suteiktas </w:t>
            </w:r>
            <w:r w:rsidRPr="001E3E73">
              <w:rPr>
                <w:rFonts w:ascii="Verdana" w:eastAsia="Arial" w:hAnsi="Verdana" w:cs="Times New Roman"/>
                <w:sz w:val="16"/>
                <w:szCs w:val="16"/>
              </w:rPr>
              <w:t>Paslaugas</w:t>
            </w:r>
            <w:r w:rsidRPr="001E3E73">
              <w:rPr>
                <w:rFonts w:ascii="Verdana" w:eastAsia="Times New Roman" w:hAnsi="Verdana" w:cs="Times New Roman"/>
                <w:sz w:val="16"/>
                <w:szCs w:val="16"/>
              </w:rPr>
              <w:t>, atitinkančias Sutarties reikalavimus;</w:t>
            </w:r>
          </w:p>
          <w:p w14:paraId="1768C288" w14:textId="77777777" w:rsidR="00EE3A3F" w:rsidRPr="001E3E73" w:rsidRDefault="00EE3A3F" w:rsidP="00EE3A3F">
            <w:pPr>
              <w:tabs>
                <w:tab w:val="left" w:pos="567"/>
              </w:tabs>
              <w:spacing w:after="0"/>
              <w:jc w:val="both"/>
              <w:textAlignment w:val="baseline"/>
              <w:rPr>
                <w:rFonts w:ascii="Verdana" w:eastAsia="Times New Roman" w:hAnsi="Verdana" w:cs="Times New Roman"/>
                <w:sz w:val="16"/>
                <w:szCs w:val="16"/>
              </w:rPr>
            </w:pPr>
            <w:r w:rsidRPr="001E3E73">
              <w:rPr>
                <w:rFonts w:ascii="Verdana" w:eastAsia="Times New Roman" w:hAnsi="Verdana" w:cs="Times New Roman"/>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28FB909B" w14:textId="77777777" w:rsidR="00EE3A3F" w:rsidRPr="001E3E73" w:rsidRDefault="00EE3A3F" w:rsidP="00EE3A3F">
            <w:pPr>
              <w:tabs>
                <w:tab w:val="left" w:pos="567"/>
              </w:tabs>
              <w:spacing w:after="0"/>
              <w:jc w:val="both"/>
              <w:textAlignment w:val="baseline"/>
              <w:rPr>
                <w:rFonts w:ascii="Verdana" w:eastAsia="Times New Roman" w:hAnsi="Verdana" w:cs="Times New Roman"/>
                <w:b/>
                <w:bCs/>
                <w:sz w:val="16"/>
                <w:szCs w:val="16"/>
              </w:rPr>
            </w:pPr>
          </w:p>
          <w:p w14:paraId="55E762CC"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Verdana" w:eastAsia="Arial" w:hAnsi="Verdana" w:cs="Times New Roman"/>
                <w:b/>
                <w:bCs/>
                <w:caps/>
                <w:sz w:val="16"/>
                <w:szCs w:val="16"/>
              </w:rPr>
            </w:pPr>
            <w:r w:rsidRPr="001E3E73">
              <w:rPr>
                <w:rFonts w:ascii="Verdana" w:eastAsia="Arial" w:hAnsi="Verdana" w:cs="Times New Roman"/>
                <w:b/>
                <w:bCs/>
                <w:caps/>
                <w:sz w:val="16"/>
                <w:szCs w:val="16"/>
              </w:rPr>
              <w:t>23.</w:t>
            </w:r>
            <w:r w:rsidRPr="001E3E73">
              <w:rPr>
                <w:rFonts w:ascii="Verdana" w:eastAsia="Times New Roman" w:hAnsi="Verdana" w:cs="Times New Roman"/>
                <w:sz w:val="16"/>
                <w:szCs w:val="16"/>
              </w:rPr>
              <w:tab/>
            </w:r>
            <w:r w:rsidRPr="001E3E73">
              <w:rPr>
                <w:rFonts w:ascii="Verdana" w:eastAsia="Arial" w:hAnsi="Verdana" w:cs="Times New Roman"/>
                <w:b/>
                <w:bCs/>
                <w:caps/>
                <w:sz w:val="16"/>
                <w:szCs w:val="16"/>
              </w:rPr>
              <w:t>PREKIŲ MODELIO AR GAMINTOJO KEITIMAS</w:t>
            </w:r>
          </w:p>
          <w:p w14:paraId="28C619CE"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Arial" w:hAnsi="Verdana" w:cs="Times New Roman"/>
                <w:b/>
                <w:caps/>
                <w:sz w:val="16"/>
                <w:szCs w:val="16"/>
              </w:rPr>
            </w:pPr>
          </w:p>
          <w:p w14:paraId="52D8CAAD"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Arial" w:hAnsi="Verdana" w:cs="Times New Roman"/>
                <w:caps/>
                <w:sz w:val="16"/>
                <w:szCs w:val="16"/>
              </w:rPr>
              <w:t xml:space="preserve">23.1. </w:t>
            </w:r>
            <w:r w:rsidRPr="001E3E73">
              <w:rPr>
                <w:rFonts w:ascii="Verdana" w:eastAsia="Times New Roman" w:hAnsi="Verdana" w:cs="Times New Roman"/>
                <w:sz w:val="16"/>
                <w:szCs w:val="16"/>
              </w:rPr>
              <w:t>Tais atvejais, kai kartu su Paslaugomis yra perkamos prekės, Tiekėjas turi teisę keisti prekių modelį ir (ar) gamintoją, jei yra visos toliau nurodytos sąlygos:</w:t>
            </w:r>
          </w:p>
          <w:p w14:paraId="61E43CB1"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3E73">
              <w:rPr>
                <w:rFonts w:ascii="Verdana" w:eastAsia="Times New Roman" w:hAnsi="Verdana" w:cs="Times New Roman"/>
                <w:sz w:val="16"/>
                <w:szCs w:val="16"/>
                <w:vertAlign w:val="superscript"/>
              </w:rPr>
              <w:t xml:space="preserve">1 </w:t>
            </w:r>
            <w:r w:rsidRPr="001E3E73">
              <w:rPr>
                <w:rFonts w:ascii="Verdana" w:eastAsia="Times New Roman" w:hAnsi="Verdana" w:cs="Times New Roman"/>
                <w:sz w:val="16"/>
                <w:szCs w:val="16"/>
              </w:rPr>
              <w:t>dalies nuostatų;</w:t>
            </w:r>
          </w:p>
          <w:p w14:paraId="0BF93715"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C2DFDE"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3E73">
              <w:rPr>
                <w:rFonts w:ascii="Verdana" w:eastAsia="Times New Roman" w:hAnsi="Verdana" w:cs="Times New Roman"/>
                <w:sz w:val="16"/>
                <w:szCs w:val="16"/>
                <w:shd w:val="clear" w:color="auto" w:fill="FFFFFF"/>
              </w:rPr>
              <w:t>ir lygiavertiškumo ar geresnės kokybės nei Sutartyje nurodytos prekės</w:t>
            </w:r>
            <w:r w:rsidRPr="001E3E73">
              <w:rPr>
                <w:rFonts w:ascii="Verdana" w:eastAsia="Times New Roman" w:hAnsi="Verdana" w:cs="Times New Roman"/>
                <w:sz w:val="16"/>
                <w:szCs w:val="16"/>
              </w:rPr>
              <w:t>;</w:t>
            </w:r>
          </w:p>
          <w:p w14:paraId="39132D2D"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23.1.4. Šalys sudarė rašytinį Susitarimą prie Sutarties dėl prekių keitimo.</w:t>
            </w:r>
          </w:p>
          <w:p w14:paraId="2FB8F5FC" w14:textId="77777777" w:rsidR="00EE3A3F" w:rsidRPr="001E3E73" w:rsidRDefault="00EE3A3F" w:rsidP="00EE3A3F">
            <w:pPr>
              <w:spacing w:after="0"/>
              <w:jc w:val="both"/>
              <w:rPr>
                <w:rFonts w:ascii="Verdana" w:eastAsia="Times New Roman" w:hAnsi="Verdana" w:cs="Times New Roman"/>
                <w:sz w:val="16"/>
                <w:szCs w:val="16"/>
              </w:rPr>
            </w:pPr>
            <w:r w:rsidRPr="001E3E73">
              <w:rPr>
                <w:rFonts w:ascii="Verdana" w:eastAsia="Times New Roman" w:hAnsi="Verdana" w:cs="Times New Roman"/>
                <w:sz w:val="16"/>
                <w:szCs w:val="16"/>
              </w:rPr>
              <w:t>23.2. Šiame Bendrųjų sąlygų skyriuje nurodytu atveju prekės turi būti pristatytos už ne didesnę nei pasiūlyme nurodytą kainą.</w:t>
            </w:r>
          </w:p>
          <w:p w14:paraId="65C187D5"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Verdana" w:eastAsia="Times New Roman" w:hAnsi="Verdana" w:cs="Times New Roman"/>
                <w:sz w:val="16"/>
                <w:szCs w:val="16"/>
              </w:rPr>
            </w:pPr>
          </w:p>
          <w:p w14:paraId="4C84D490"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Verdana" w:eastAsia="Arial" w:hAnsi="Verdana" w:cs="Times New Roman"/>
                <w:b/>
                <w:caps/>
                <w:sz w:val="16"/>
                <w:szCs w:val="16"/>
              </w:rPr>
            </w:pPr>
            <w:r w:rsidRPr="001E3E73">
              <w:rPr>
                <w:rFonts w:ascii="Verdana" w:eastAsia="Arial" w:hAnsi="Verdana" w:cs="Times New Roman"/>
                <w:b/>
                <w:bCs/>
                <w:caps/>
                <w:sz w:val="16"/>
                <w:szCs w:val="16"/>
              </w:rPr>
              <w:t>24.</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Bendravimo tvarka ir kalba</w:t>
            </w:r>
          </w:p>
          <w:p w14:paraId="1EDB7E84"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Verdana" w:eastAsia="Arial" w:hAnsi="Verdana" w:cs="Times New Roman"/>
                <w:b/>
                <w:caps/>
                <w:sz w:val="16"/>
                <w:szCs w:val="16"/>
              </w:rPr>
            </w:pPr>
          </w:p>
          <w:p w14:paraId="65915E80" w14:textId="77777777" w:rsidR="00EE3A3F" w:rsidRPr="001E3E73" w:rsidRDefault="00EE3A3F" w:rsidP="00EE3A3F">
            <w:pPr>
              <w:tabs>
                <w:tab w:val="left" w:pos="567"/>
                <w:tab w:val="left" w:pos="851"/>
                <w:tab w:val="left" w:pos="992"/>
                <w:tab w:val="left" w:pos="1134"/>
              </w:tabs>
              <w:spacing w:after="0"/>
              <w:jc w:val="both"/>
              <w:rPr>
                <w:rFonts w:ascii="Verdana" w:eastAsia="Arial" w:hAnsi="Verdana" w:cs="Times New Roman"/>
                <w:sz w:val="16"/>
                <w:szCs w:val="16"/>
                <w:shd w:val="clear" w:color="auto" w:fill="FFFFFF"/>
              </w:rPr>
            </w:pPr>
            <w:r w:rsidRPr="001E3E73">
              <w:rPr>
                <w:rFonts w:ascii="Verdana" w:eastAsia="Arial" w:hAnsi="Verdana" w:cs="Times New Roman"/>
                <w:sz w:val="16"/>
                <w:szCs w:val="16"/>
              </w:rPr>
              <w:t>24.1.</w:t>
            </w:r>
            <w:r w:rsidRPr="001E3E73">
              <w:rPr>
                <w:rFonts w:ascii="Verdana" w:eastAsia="Arial" w:hAnsi="Verdana" w:cs="Times New Roman"/>
                <w:sz w:val="16"/>
                <w:szCs w:val="16"/>
              </w:rPr>
              <w:tab/>
            </w:r>
            <w:r w:rsidRPr="001E3E73">
              <w:rPr>
                <w:rFonts w:ascii="Verdana" w:eastAsia="Arial" w:hAnsi="Verdana" w:cs="Times New Roman"/>
                <w:bCs/>
                <w:sz w:val="16"/>
                <w:szCs w:val="16"/>
              </w:rPr>
              <w:t xml:space="preserve">Sutartis sudaroma lietuvių kalba. Jeigu Sutartis ar kuris nors ją sudarantis dokumentas sudaromas kita kalba arba išverčiamas į kitą kalbą, visais atvejais </w:t>
            </w:r>
            <w:r w:rsidRPr="001E3E73">
              <w:rPr>
                <w:rFonts w:ascii="Verdana" w:eastAsia="Arial" w:hAnsi="Verdana" w:cs="Times New Roman"/>
                <w:sz w:val="16"/>
                <w:szCs w:val="16"/>
                <w:shd w:val="clear" w:color="auto" w:fill="FFFFFF"/>
              </w:rPr>
              <w:t>autentišku laikomas tik lietuvių kalba parengtas Sutarties tekstas (jei yra neatitikimų, pirmenybė teikiama lietuvių kalba parengtam tekstui).</w:t>
            </w:r>
          </w:p>
          <w:p w14:paraId="14E33875" w14:textId="77777777" w:rsidR="00EE3A3F" w:rsidRPr="001E3E73" w:rsidRDefault="00EE3A3F" w:rsidP="00EE3A3F">
            <w:pPr>
              <w:widowControl w:val="0"/>
              <w:tabs>
                <w:tab w:val="left" w:pos="567"/>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F99FD1" w14:textId="77777777" w:rsidR="00EE3A3F" w:rsidRPr="001E3E73" w:rsidRDefault="00EE3A3F" w:rsidP="00EE3A3F">
            <w:pPr>
              <w:widowControl w:val="0"/>
              <w:tabs>
                <w:tab w:val="left" w:pos="0"/>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24.3. Jeigu pranešimas yra įteikiamas asmeniškai arba siunčiamas paštu ar per kurjerį, jis turi būti įteikiamas pasirašytinai ir laikomas gautu gavimo patvirtinime nurodytą dieną.</w:t>
            </w:r>
          </w:p>
          <w:p w14:paraId="6275016C" w14:textId="77777777" w:rsidR="00EE3A3F" w:rsidRPr="001E3E73" w:rsidRDefault="00EE3A3F" w:rsidP="00EE3A3F">
            <w:pPr>
              <w:widowControl w:val="0"/>
              <w:tabs>
                <w:tab w:val="left" w:pos="0"/>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24.4. Jeigu pranešimas siunčiamas el. paštu, laikoma, kad Šalis jį gavo kitą darbo dieną.</w:t>
            </w:r>
          </w:p>
          <w:p w14:paraId="3DC466AC" w14:textId="77777777" w:rsidR="00EE3A3F" w:rsidRPr="001E3E73" w:rsidRDefault="00EE3A3F" w:rsidP="00EE3A3F">
            <w:pPr>
              <w:widowControl w:val="0"/>
              <w:tabs>
                <w:tab w:val="left" w:pos="0"/>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24.5. Jeigu pranešimas siunčiamas keliais skirtingais būdais, laikoma, kad gavėjas jį gavo tada, kai jis gavo pirmesnįjį pranešimą.</w:t>
            </w:r>
          </w:p>
          <w:p w14:paraId="32A3B78A" w14:textId="77777777" w:rsidR="00EE3A3F" w:rsidRPr="001E3E73" w:rsidRDefault="00EE3A3F" w:rsidP="00EE3A3F">
            <w:pPr>
              <w:widowControl w:val="0"/>
              <w:tabs>
                <w:tab w:val="left" w:pos="0"/>
                <w:tab w:val="left" w:pos="851"/>
                <w:tab w:val="left" w:pos="992"/>
                <w:tab w:val="left" w:pos="1134"/>
              </w:tabs>
              <w:spacing w:after="0"/>
              <w:jc w:val="both"/>
              <w:rPr>
                <w:rFonts w:ascii="Verdana" w:eastAsia="Arial" w:hAnsi="Verdana" w:cs="Times New Roman"/>
                <w:b/>
                <w:bCs/>
                <w:sz w:val="16"/>
                <w:szCs w:val="16"/>
              </w:rPr>
            </w:pPr>
          </w:p>
          <w:p w14:paraId="4DC507EB"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Verdana" w:eastAsia="Arial" w:hAnsi="Verdana" w:cs="Times New Roman"/>
                <w:b/>
                <w:caps/>
                <w:sz w:val="16"/>
                <w:szCs w:val="16"/>
              </w:rPr>
            </w:pPr>
            <w:r w:rsidRPr="001E3E73">
              <w:rPr>
                <w:rFonts w:ascii="Verdana" w:eastAsia="Arial" w:hAnsi="Verdana" w:cs="Times New Roman"/>
                <w:b/>
                <w:bCs/>
                <w:caps/>
                <w:sz w:val="16"/>
                <w:szCs w:val="16"/>
              </w:rPr>
              <w:t>25.</w:t>
            </w:r>
            <w:r w:rsidRPr="001E3E73">
              <w:rPr>
                <w:rFonts w:ascii="Verdana" w:eastAsia="Arial" w:hAnsi="Verdana" w:cs="Times New Roman"/>
                <w:b/>
                <w:bCs/>
                <w:caps/>
                <w:sz w:val="16"/>
                <w:szCs w:val="16"/>
              </w:rPr>
              <w:tab/>
            </w:r>
            <w:r w:rsidRPr="001E3E73">
              <w:rPr>
                <w:rFonts w:ascii="Verdana" w:eastAsia="Arial" w:hAnsi="Verdana" w:cs="Times New Roman"/>
                <w:b/>
                <w:caps/>
                <w:sz w:val="16"/>
                <w:szCs w:val="16"/>
              </w:rPr>
              <w:t>Pretenzijos ir ginčų sprendimas</w:t>
            </w:r>
          </w:p>
          <w:p w14:paraId="1ACD9399" w14:textId="77777777" w:rsidR="00EE3A3F" w:rsidRPr="001E3E73" w:rsidRDefault="00EE3A3F" w:rsidP="00EE3A3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Verdana" w:eastAsia="Arial" w:hAnsi="Verdana" w:cs="Times New Roman"/>
                <w:b/>
                <w:caps/>
                <w:sz w:val="16"/>
                <w:szCs w:val="16"/>
              </w:rPr>
            </w:pPr>
          </w:p>
          <w:p w14:paraId="5BA40429" w14:textId="77777777" w:rsidR="00EE3A3F" w:rsidRPr="001E3E73" w:rsidRDefault="00EE3A3F" w:rsidP="00EE3A3F">
            <w:pPr>
              <w:widowControl w:val="0"/>
              <w:tabs>
                <w:tab w:val="left" w:pos="0"/>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3E407FD9" w14:textId="77777777" w:rsidR="00EE3A3F" w:rsidRPr="001E3E73" w:rsidRDefault="00EE3A3F" w:rsidP="00EE3A3F">
            <w:pPr>
              <w:widowControl w:val="0"/>
              <w:tabs>
                <w:tab w:val="left" w:pos="142"/>
                <w:tab w:val="left" w:pos="851"/>
                <w:tab w:val="left" w:pos="992"/>
                <w:tab w:val="left" w:pos="1134"/>
              </w:tabs>
              <w:spacing w:after="0"/>
              <w:jc w:val="both"/>
              <w:rPr>
                <w:rFonts w:ascii="Verdana" w:eastAsia="Cambria" w:hAnsi="Verdana" w:cs="Times New Roman"/>
                <w:sz w:val="16"/>
                <w:szCs w:val="16"/>
              </w:rPr>
            </w:pPr>
            <w:r w:rsidRPr="001E3E73">
              <w:rPr>
                <w:rFonts w:ascii="Verdana" w:eastAsia="Cambria" w:hAnsi="Verdana" w:cs="Times New Roman"/>
                <w:sz w:val="16"/>
                <w:szCs w:val="16"/>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1E3E73">
              <w:rPr>
                <w:rFonts w:ascii="Verdana" w:eastAsia="Times New Roman" w:hAnsi="Verdana" w:cs="Times New Roman"/>
                <w:sz w:val="16"/>
                <w:szCs w:val="16"/>
              </w:rPr>
              <w:t xml:space="preserve"> </w:t>
            </w:r>
            <w:r w:rsidRPr="001E3E73">
              <w:rPr>
                <w:rFonts w:ascii="Verdana" w:eastAsia="Cambria" w:hAnsi="Verdana" w:cs="Times New Roman"/>
                <w:sz w:val="16"/>
                <w:szCs w:val="16"/>
              </w:rPr>
              <w:t>Lietuvos Respublikos įstatymuose nustatyta tvarka.</w:t>
            </w:r>
          </w:p>
          <w:p w14:paraId="4B757156" w14:textId="77777777" w:rsidR="00EE3A3F" w:rsidRPr="001E3E73" w:rsidRDefault="00EE3A3F" w:rsidP="00EE3A3F">
            <w:pPr>
              <w:widowControl w:val="0"/>
              <w:tabs>
                <w:tab w:val="left" w:pos="426"/>
                <w:tab w:val="left" w:pos="567"/>
                <w:tab w:val="left" w:pos="709"/>
                <w:tab w:val="left" w:pos="851"/>
                <w:tab w:val="left" w:pos="992"/>
                <w:tab w:val="left" w:pos="1134"/>
              </w:tabs>
              <w:spacing w:after="0"/>
              <w:jc w:val="both"/>
              <w:rPr>
                <w:rFonts w:ascii="Verdana" w:eastAsia="Arial" w:hAnsi="Verdana" w:cs="Times New Roman"/>
                <w:sz w:val="16"/>
                <w:szCs w:val="16"/>
              </w:rPr>
            </w:pPr>
            <w:r w:rsidRPr="001E3E73">
              <w:rPr>
                <w:rFonts w:ascii="Verdana" w:eastAsia="Arial" w:hAnsi="Verdana" w:cs="Times New Roman"/>
                <w:sz w:val="16"/>
                <w:szCs w:val="16"/>
              </w:rPr>
              <w:t>25.3. Kilę ginčai nesudaro pagrindo Šalims atsisakyti vykdyti savo prievoles pagal Sutartį.</w:t>
            </w:r>
          </w:p>
          <w:p w14:paraId="7389D159" w14:textId="77777777" w:rsidR="00EE3A3F" w:rsidRPr="001E3E73" w:rsidRDefault="00EE3A3F" w:rsidP="00EE3A3F">
            <w:pPr>
              <w:widowControl w:val="0"/>
              <w:tabs>
                <w:tab w:val="left" w:pos="426"/>
                <w:tab w:val="left" w:pos="567"/>
                <w:tab w:val="left" w:pos="709"/>
                <w:tab w:val="left" w:pos="851"/>
                <w:tab w:val="left" w:pos="992"/>
                <w:tab w:val="left" w:pos="1134"/>
              </w:tabs>
              <w:spacing w:after="0"/>
              <w:jc w:val="both"/>
              <w:rPr>
                <w:rFonts w:ascii="Verdana" w:eastAsia="Arial" w:hAnsi="Verdana" w:cs="Times New Roman"/>
                <w:sz w:val="16"/>
                <w:szCs w:val="16"/>
              </w:rPr>
            </w:pPr>
          </w:p>
          <w:p w14:paraId="09312CC3" w14:textId="77777777" w:rsidR="00EE3A3F" w:rsidRPr="001E3E73" w:rsidRDefault="00EE3A3F" w:rsidP="00EE3A3F">
            <w:pPr>
              <w:widowControl w:val="0"/>
              <w:tabs>
                <w:tab w:val="left" w:pos="426"/>
                <w:tab w:val="left" w:pos="567"/>
                <w:tab w:val="left" w:pos="709"/>
                <w:tab w:val="left" w:pos="851"/>
                <w:tab w:val="left" w:pos="992"/>
                <w:tab w:val="left" w:pos="1134"/>
              </w:tabs>
              <w:spacing w:after="0"/>
              <w:jc w:val="center"/>
              <w:rPr>
                <w:rFonts w:ascii="Verdana" w:eastAsia="Times New Roman" w:hAnsi="Verdana" w:cs="Times New Roman"/>
                <w:b/>
                <w:bCs/>
                <w:sz w:val="16"/>
                <w:szCs w:val="16"/>
              </w:rPr>
            </w:pPr>
            <w:r w:rsidRPr="001E3E73">
              <w:rPr>
                <w:rFonts w:ascii="Verdana" w:eastAsia="Times New Roman" w:hAnsi="Verdana" w:cs="Times New Roman"/>
                <w:b/>
                <w:bCs/>
                <w:sz w:val="16"/>
                <w:szCs w:val="16"/>
              </w:rPr>
              <w:t>______________</w:t>
            </w:r>
          </w:p>
          <w:p w14:paraId="3E8ED7D5" w14:textId="77777777" w:rsidR="00EE3A3F" w:rsidRPr="001E3E73" w:rsidRDefault="00EE3A3F" w:rsidP="00EE3A3F">
            <w:pPr>
              <w:spacing w:after="0" w:line="240" w:lineRule="auto"/>
              <w:rPr>
                <w:rFonts w:ascii="Verdana" w:eastAsia="Times New Roman" w:hAnsi="Verdana" w:cs="Times New Roman"/>
                <w:bCs/>
                <w:caps/>
                <w:sz w:val="16"/>
                <w:szCs w:val="16"/>
              </w:rPr>
            </w:pPr>
            <w:r w:rsidRPr="001E3E73">
              <w:rPr>
                <w:rFonts w:ascii="Verdana" w:eastAsia="Times New Roman" w:hAnsi="Verdana" w:cs="Times New Roman"/>
                <w:caps/>
                <w:sz w:val="16"/>
                <w:szCs w:val="16"/>
              </w:rPr>
              <w:br w:type="page"/>
            </w:r>
          </w:p>
          <w:p w14:paraId="12EFC1A9" w14:textId="77777777" w:rsidR="00224052" w:rsidRPr="001E3E73" w:rsidRDefault="00224052" w:rsidP="00C06D5F">
            <w:pPr>
              <w:jc w:val="center"/>
              <w:rPr>
                <w:rFonts w:ascii="Verdana" w:eastAsia="Verdana" w:hAnsi="Verdana" w:cs="Times New Roman"/>
                <w:color w:val="000000"/>
                <w:sz w:val="16"/>
                <w:szCs w:val="16"/>
              </w:rPr>
            </w:pPr>
          </w:p>
        </w:tc>
      </w:tr>
    </w:tbl>
    <w:p w14:paraId="30B9D536" w14:textId="77777777" w:rsidR="00137C6B" w:rsidRPr="001E3E73" w:rsidRDefault="00137C6B" w:rsidP="00C06D5F">
      <w:pPr>
        <w:autoSpaceDE w:val="0"/>
        <w:autoSpaceDN w:val="0"/>
        <w:adjustRightInd w:val="0"/>
        <w:spacing w:after="0" w:line="240" w:lineRule="auto"/>
        <w:rPr>
          <w:rFonts w:ascii="Verdana" w:eastAsia="Calibri" w:hAnsi="Verdana" w:cs="Times New Roman"/>
          <w:color w:val="000000"/>
          <w:sz w:val="16"/>
          <w:szCs w:val="16"/>
        </w:rPr>
      </w:pPr>
    </w:p>
    <w:sectPr w:rsidR="00137C6B" w:rsidRPr="001E3E73"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57AC" w14:textId="77777777" w:rsidR="00662990" w:rsidRDefault="00662990" w:rsidP="00063329">
      <w:pPr>
        <w:spacing w:after="0" w:line="240" w:lineRule="auto"/>
      </w:pPr>
      <w:r>
        <w:separator/>
      </w:r>
    </w:p>
  </w:endnote>
  <w:endnote w:type="continuationSeparator" w:id="0">
    <w:p w14:paraId="72CD8E9F" w14:textId="77777777" w:rsidR="00662990" w:rsidRDefault="00662990"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CFB2" w14:textId="77777777" w:rsidR="00662990" w:rsidRDefault="00662990" w:rsidP="00063329">
      <w:pPr>
        <w:spacing w:after="0" w:line="240" w:lineRule="auto"/>
      </w:pPr>
      <w:r>
        <w:separator/>
      </w:r>
    </w:p>
  </w:footnote>
  <w:footnote w:type="continuationSeparator" w:id="0">
    <w:p w14:paraId="69BDF5DC" w14:textId="77777777" w:rsidR="00662990" w:rsidRDefault="00662990"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7E26"/>
    <w:multiLevelType w:val="multilevel"/>
    <w:tmpl w:val="BD6A2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7E7F3A"/>
    <w:multiLevelType w:val="multilevel"/>
    <w:tmpl w:val="F9BC6E64"/>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E68ED"/>
    <w:multiLevelType w:val="multilevel"/>
    <w:tmpl w:val="362EEE50"/>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4" w15:restartNumberingAfterBreak="0">
    <w:nsid w:val="0D397264"/>
    <w:multiLevelType w:val="multilevel"/>
    <w:tmpl w:val="F95CDDA2"/>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37EDF"/>
    <w:multiLevelType w:val="multilevel"/>
    <w:tmpl w:val="0BF897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B30427"/>
    <w:multiLevelType w:val="multilevel"/>
    <w:tmpl w:val="479C85B2"/>
    <w:lvl w:ilvl="0">
      <w:start w:val="1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C52F7"/>
    <w:multiLevelType w:val="multilevel"/>
    <w:tmpl w:val="38D0112A"/>
    <w:lvl w:ilvl="0">
      <w:start w:val="1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C5263"/>
    <w:multiLevelType w:val="multilevel"/>
    <w:tmpl w:val="B252AB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5B2336"/>
    <w:multiLevelType w:val="multilevel"/>
    <w:tmpl w:val="FB6E56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FF7C0C"/>
    <w:multiLevelType w:val="multilevel"/>
    <w:tmpl w:val="33EC4D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4214C0"/>
    <w:multiLevelType w:val="multilevel"/>
    <w:tmpl w:val="700010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D509D3"/>
    <w:multiLevelType w:val="multilevel"/>
    <w:tmpl w:val="26FC0F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8AB7176"/>
    <w:multiLevelType w:val="hybridMultilevel"/>
    <w:tmpl w:val="AC3AC6EC"/>
    <w:lvl w:ilvl="0" w:tplc="53323190">
      <w:start w:val="1"/>
      <w:numFmt w:val="decimal"/>
      <w:lvlText w:val="%1."/>
      <w:lvlJc w:val="left"/>
      <w:pPr>
        <w:ind w:left="720" w:hanging="360"/>
      </w:pPr>
      <w:rPr>
        <w:rFonts w:eastAsia="Times New Roman" w:cs="Times New Roman"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25572"/>
    <w:multiLevelType w:val="multilevel"/>
    <w:tmpl w:val="BB5E8A7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B679A"/>
    <w:multiLevelType w:val="multilevel"/>
    <w:tmpl w:val="F4FC0B7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15D79"/>
    <w:multiLevelType w:val="multilevel"/>
    <w:tmpl w:val="F816EA94"/>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346B48"/>
    <w:multiLevelType w:val="hybridMultilevel"/>
    <w:tmpl w:val="41DC09AE"/>
    <w:lvl w:ilvl="0" w:tplc="B44C5F96">
      <w:start w:val="1"/>
      <w:numFmt w:val="decimal"/>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305C656D"/>
    <w:multiLevelType w:val="multilevel"/>
    <w:tmpl w:val="80AA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62817"/>
    <w:multiLevelType w:val="multilevel"/>
    <w:tmpl w:val="604253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478119B"/>
    <w:multiLevelType w:val="multilevel"/>
    <w:tmpl w:val="781EAC9C"/>
    <w:lvl w:ilvl="0">
      <w:start w:val="1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24DB7"/>
    <w:multiLevelType w:val="multilevel"/>
    <w:tmpl w:val="E3C0EFA0"/>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7150EF"/>
    <w:multiLevelType w:val="multilevel"/>
    <w:tmpl w:val="3488D4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AC2448"/>
    <w:multiLevelType w:val="multilevel"/>
    <w:tmpl w:val="1E1C79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162668"/>
    <w:multiLevelType w:val="multilevel"/>
    <w:tmpl w:val="17928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5064781"/>
    <w:multiLevelType w:val="multilevel"/>
    <w:tmpl w:val="13DAEDF4"/>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3570C"/>
    <w:multiLevelType w:val="multilevel"/>
    <w:tmpl w:val="BB66E15E"/>
    <w:lvl w:ilvl="0">
      <w:start w:val="2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011CA9"/>
    <w:multiLevelType w:val="multilevel"/>
    <w:tmpl w:val="9E0A5E5A"/>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3C134E"/>
    <w:multiLevelType w:val="multilevel"/>
    <w:tmpl w:val="87A2B336"/>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E97B3A"/>
    <w:multiLevelType w:val="multilevel"/>
    <w:tmpl w:val="4B9AC784"/>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16"/>
        <w:szCs w:val="16"/>
        <w:u w:val="none"/>
        <w:effect w:val="none"/>
        <w:lang w:val="lt-LT" w:eastAsia="lt-LT" w:bidi="lt-LT"/>
      </w:rPr>
    </w:lvl>
    <w:lvl w:ilvl="1">
      <w:start w:val="1"/>
      <w:numFmt w:val="decimal"/>
      <w:lvlText w:val="%1.%2."/>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16"/>
        <w:szCs w:val="16"/>
        <w:u w:val="none"/>
        <w:effect w:val="none"/>
        <w:lang w:val="lt-LT" w:eastAsia="lt-LT" w:bidi="lt-LT"/>
      </w:rPr>
    </w:lvl>
    <w:lvl w:ilvl="2">
      <w:start w:val="1"/>
      <w:numFmt w:val="decimal"/>
      <w:lvlText w:val="%1.%2.%3."/>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BE1441"/>
    <w:multiLevelType w:val="multilevel"/>
    <w:tmpl w:val="8926F3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86C7C00"/>
    <w:multiLevelType w:val="multilevel"/>
    <w:tmpl w:val="5AC0E8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957901"/>
    <w:multiLevelType w:val="multilevel"/>
    <w:tmpl w:val="EEEC6DCC"/>
    <w:lvl w:ilvl="0">
      <w:start w:val="1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C5D9F"/>
    <w:multiLevelType w:val="multilevel"/>
    <w:tmpl w:val="E3E0C204"/>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A27130"/>
    <w:multiLevelType w:val="multilevel"/>
    <w:tmpl w:val="28BAB3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17063A8"/>
    <w:multiLevelType w:val="multilevel"/>
    <w:tmpl w:val="F710D2F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2B16F69"/>
    <w:multiLevelType w:val="multilevel"/>
    <w:tmpl w:val="7696DA06"/>
    <w:lvl w:ilvl="0">
      <w:start w:val="1"/>
      <w:numFmt w:val="decimal"/>
      <w:lvlText w:val="%1."/>
      <w:lvlJc w:val="left"/>
      <w:pPr>
        <w:tabs>
          <w:tab w:val="num" w:pos="785"/>
        </w:tabs>
        <w:ind w:left="785" w:hanging="360"/>
      </w:pPr>
      <w:rPr>
        <w:b/>
        <w:bCs/>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8" w15:restartNumberingAfterBreak="0">
    <w:nsid w:val="6AA33C8B"/>
    <w:multiLevelType w:val="multilevel"/>
    <w:tmpl w:val="9ECEB8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C500E72"/>
    <w:multiLevelType w:val="multilevel"/>
    <w:tmpl w:val="B2FAC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05A6F38"/>
    <w:multiLevelType w:val="multilevel"/>
    <w:tmpl w:val="7F9604DA"/>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D860E0"/>
    <w:multiLevelType w:val="multilevel"/>
    <w:tmpl w:val="7E1C551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A224384"/>
    <w:multiLevelType w:val="multilevel"/>
    <w:tmpl w:val="E1762F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D4B69BD"/>
    <w:multiLevelType w:val="multilevel"/>
    <w:tmpl w:val="7AF69B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F093FF0"/>
    <w:multiLevelType w:val="multilevel"/>
    <w:tmpl w:val="44C6E7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FE004F3"/>
    <w:multiLevelType w:val="multilevel"/>
    <w:tmpl w:val="0D92DD9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7247467">
    <w:abstractNumId w:val="3"/>
  </w:num>
  <w:num w:numId="2" w16cid:durableId="1317763026">
    <w:abstractNumId w:val="17"/>
  </w:num>
  <w:num w:numId="3" w16cid:durableId="1988433765">
    <w:abstractNumId w:val="37"/>
  </w:num>
  <w:num w:numId="4" w16cid:durableId="1374498252">
    <w:abstractNumId w:val="15"/>
  </w:num>
  <w:num w:numId="5" w16cid:durableId="1712537329">
    <w:abstractNumId w:val="42"/>
  </w:num>
  <w:num w:numId="6" w16cid:durableId="1951624182">
    <w:abstractNumId w:val="31"/>
  </w:num>
  <w:num w:numId="7" w16cid:durableId="1614706858">
    <w:abstractNumId w:val="43"/>
  </w:num>
  <w:num w:numId="8" w16cid:durableId="2080401634">
    <w:abstractNumId w:val="45"/>
  </w:num>
  <w:num w:numId="9" w16cid:durableId="86394204">
    <w:abstractNumId w:val="14"/>
  </w:num>
  <w:num w:numId="10" w16cid:durableId="1668441878">
    <w:abstractNumId w:val="32"/>
  </w:num>
  <w:num w:numId="11" w16cid:durableId="67463356">
    <w:abstractNumId w:val="25"/>
  </w:num>
  <w:num w:numId="12" w16cid:durableId="1130056047">
    <w:abstractNumId w:val="9"/>
  </w:num>
  <w:num w:numId="13" w16cid:durableId="1198080335">
    <w:abstractNumId w:val="11"/>
  </w:num>
  <w:num w:numId="14" w16cid:durableId="1246719829">
    <w:abstractNumId w:val="8"/>
  </w:num>
  <w:num w:numId="15" w16cid:durableId="1821384673">
    <w:abstractNumId w:val="20"/>
  </w:num>
  <w:num w:numId="16" w16cid:durableId="1480804562">
    <w:abstractNumId w:val="36"/>
  </w:num>
  <w:num w:numId="17" w16cid:durableId="335570572">
    <w:abstractNumId w:val="1"/>
  </w:num>
  <w:num w:numId="18" w16cid:durableId="1616208420">
    <w:abstractNumId w:val="29"/>
  </w:num>
  <w:num w:numId="19" w16cid:durableId="804546652">
    <w:abstractNumId w:val="40"/>
  </w:num>
  <w:num w:numId="20" w16cid:durableId="2097169948">
    <w:abstractNumId w:val="26"/>
  </w:num>
  <w:num w:numId="21" w16cid:durableId="1619796434">
    <w:abstractNumId w:val="22"/>
  </w:num>
  <w:num w:numId="22" w16cid:durableId="1380087293">
    <w:abstractNumId w:val="34"/>
  </w:num>
  <w:num w:numId="23" w16cid:durableId="604506282">
    <w:abstractNumId w:val="16"/>
  </w:num>
  <w:num w:numId="24" w16cid:durableId="1507745404">
    <w:abstractNumId w:val="2"/>
  </w:num>
  <w:num w:numId="25" w16cid:durableId="1889143589">
    <w:abstractNumId w:val="28"/>
  </w:num>
  <w:num w:numId="26" w16cid:durableId="2060592707">
    <w:abstractNumId w:val="0"/>
  </w:num>
  <w:num w:numId="27" w16cid:durableId="715550112">
    <w:abstractNumId w:val="24"/>
  </w:num>
  <w:num w:numId="28" w16cid:durableId="1531987752">
    <w:abstractNumId w:val="35"/>
  </w:num>
  <w:num w:numId="29" w16cid:durableId="2068842860">
    <w:abstractNumId w:val="12"/>
  </w:num>
  <w:num w:numId="30" w16cid:durableId="2069373513">
    <w:abstractNumId w:val="38"/>
  </w:num>
  <w:num w:numId="31" w16cid:durableId="1276403351">
    <w:abstractNumId w:val="44"/>
  </w:num>
  <w:num w:numId="32" w16cid:durableId="1604454532">
    <w:abstractNumId w:val="41"/>
  </w:num>
  <w:num w:numId="33" w16cid:durableId="1946839969">
    <w:abstractNumId w:val="19"/>
  </w:num>
  <w:num w:numId="34" w16cid:durableId="1104033627">
    <w:abstractNumId w:val="6"/>
  </w:num>
  <w:num w:numId="35" w16cid:durableId="1362584240">
    <w:abstractNumId w:val="33"/>
  </w:num>
  <w:num w:numId="36" w16cid:durableId="794981887">
    <w:abstractNumId w:val="21"/>
  </w:num>
  <w:num w:numId="37" w16cid:durableId="1117528752">
    <w:abstractNumId w:val="7"/>
  </w:num>
  <w:num w:numId="38" w16cid:durableId="1120689941">
    <w:abstractNumId w:val="27"/>
  </w:num>
  <w:num w:numId="39" w16cid:durableId="842359907">
    <w:abstractNumId w:val="39"/>
  </w:num>
  <w:num w:numId="40" w16cid:durableId="1109855446">
    <w:abstractNumId w:val="10"/>
  </w:num>
  <w:num w:numId="41" w16cid:durableId="236327420">
    <w:abstractNumId w:val="23"/>
  </w:num>
  <w:num w:numId="42" w16cid:durableId="21983452">
    <w:abstractNumId w:val="5"/>
  </w:num>
  <w:num w:numId="43" w16cid:durableId="542211835">
    <w:abstractNumId w:val="4"/>
  </w:num>
  <w:num w:numId="44" w16cid:durableId="1618945265">
    <w:abstractNumId w:val="18"/>
  </w:num>
  <w:num w:numId="45" w16cid:durableId="1889023188">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151881116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1808"/>
    <w:rsid w:val="000027AE"/>
    <w:rsid w:val="00003D66"/>
    <w:rsid w:val="00011A6B"/>
    <w:rsid w:val="000121DD"/>
    <w:rsid w:val="00013227"/>
    <w:rsid w:val="00017B16"/>
    <w:rsid w:val="0002385D"/>
    <w:rsid w:val="00024426"/>
    <w:rsid w:val="0002667D"/>
    <w:rsid w:val="00026A56"/>
    <w:rsid w:val="00027230"/>
    <w:rsid w:val="000323A6"/>
    <w:rsid w:val="000334B1"/>
    <w:rsid w:val="0003487D"/>
    <w:rsid w:val="000359A3"/>
    <w:rsid w:val="00036326"/>
    <w:rsid w:val="00037E67"/>
    <w:rsid w:val="00037F27"/>
    <w:rsid w:val="000420DB"/>
    <w:rsid w:val="00050FF2"/>
    <w:rsid w:val="00053E41"/>
    <w:rsid w:val="000554EA"/>
    <w:rsid w:val="0005730F"/>
    <w:rsid w:val="00062E28"/>
    <w:rsid w:val="00063329"/>
    <w:rsid w:val="00063693"/>
    <w:rsid w:val="000648E7"/>
    <w:rsid w:val="00064983"/>
    <w:rsid w:val="00065984"/>
    <w:rsid w:val="000749AE"/>
    <w:rsid w:val="000751D5"/>
    <w:rsid w:val="0007553A"/>
    <w:rsid w:val="00075D59"/>
    <w:rsid w:val="00081102"/>
    <w:rsid w:val="00090C8A"/>
    <w:rsid w:val="0009100E"/>
    <w:rsid w:val="000926CD"/>
    <w:rsid w:val="00092D69"/>
    <w:rsid w:val="000937CE"/>
    <w:rsid w:val="00093CFB"/>
    <w:rsid w:val="000947C6"/>
    <w:rsid w:val="000A05B5"/>
    <w:rsid w:val="000A1F9D"/>
    <w:rsid w:val="000A2D24"/>
    <w:rsid w:val="000A3A79"/>
    <w:rsid w:val="000A7631"/>
    <w:rsid w:val="000A78E7"/>
    <w:rsid w:val="000A794A"/>
    <w:rsid w:val="000B02DA"/>
    <w:rsid w:val="000B12E5"/>
    <w:rsid w:val="000B1981"/>
    <w:rsid w:val="000B25F4"/>
    <w:rsid w:val="000B39FB"/>
    <w:rsid w:val="000B5472"/>
    <w:rsid w:val="000B5638"/>
    <w:rsid w:val="000B7724"/>
    <w:rsid w:val="000B78DF"/>
    <w:rsid w:val="000C0AAC"/>
    <w:rsid w:val="000C1723"/>
    <w:rsid w:val="000C25EF"/>
    <w:rsid w:val="000C284A"/>
    <w:rsid w:val="000C4707"/>
    <w:rsid w:val="000D18AA"/>
    <w:rsid w:val="000D36A2"/>
    <w:rsid w:val="000D575C"/>
    <w:rsid w:val="000D67B1"/>
    <w:rsid w:val="000D67D2"/>
    <w:rsid w:val="000D7204"/>
    <w:rsid w:val="000E1DE6"/>
    <w:rsid w:val="000E29AA"/>
    <w:rsid w:val="000E4A59"/>
    <w:rsid w:val="000E518E"/>
    <w:rsid w:val="000E5D5F"/>
    <w:rsid w:val="000F0D9E"/>
    <w:rsid w:val="000F1959"/>
    <w:rsid w:val="000F3A21"/>
    <w:rsid w:val="000F40ED"/>
    <w:rsid w:val="000F5464"/>
    <w:rsid w:val="000F62BE"/>
    <w:rsid w:val="000F6964"/>
    <w:rsid w:val="000F7957"/>
    <w:rsid w:val="001015C5"/>
    <w:rsid w:val="00101712"/>
    <w:rsid w:val="00101FE4"/>
    <w:rsid w:val="00102645"/>
    <w:rsid w:val="00102794"/>
    <w:rsid w:val="00102B85"/>
    <w:rsid w:val="0010541D"/>
    <w:rsid w:val="0010559B"/>
    <w:rsid w:val="00106E49"/>
    <w:rsid w:val="0010754E"/>
    <w:rsid w:val="0010760A"/>
    <w:rsid w:val="001077ED"/>
    <w:rsid w:val="001101AB"/>
    <w:rsid w:val="001127FE"/>
    <w:rsid w:val="001129FB"/>
    <w:rsid w:val="0011324C"/>
    <w:rsid w:val="001154B5"/>
    <w:rsid w:val="00115E81"/>
    <w:rsid w:val="00117D39"/>
    <w:rsid w:val="001202F6"/>
    <w:rsid w:val="00120396"/>
    <w:rsid w:val="00120F6F"/>
    <w:rsid w:val="00123478"/>
    <w:rsid w:val="00123B06"/>
    <w:rsid w:val="00125C2F"/>
    <w:rsid w:val="00125EB6"/>
    <w:rsid w:val="00126434"/>
    <w:rsid w:val="00126DEE"/>
    <w:rsid w:val="0012787A"/>
    <w:rsid w:val="0013008F"/>
    <w:rsid w:val="0013011A"/>
    <w:rsid w:val="00131611"/>
    <w:rsid w:val="0013163E"/>
    <w:rsid w:val="0013538B"/>
    <w:rsid w:val="00136821"/>
    <w:rsid w:val="0013779F"/>
    <w:rsid w:val="001379EB"/>
    <w:rsid w:val="00137C6B"/>
    <w:rsid w:val="0014144B"/>
    <w:rsid w:val="001430E6"/>
    <w:rsid w:val="001430FA"/>
    <w:rsid w:val="001443DA"/>
    <w:rsid w:val="001479D1"/>
    <w:rsid w:val="001520E8"/>
    <w:rsid w:val="00153ECC"/>
    <w:rsid w:val="00155647"/>
    <w:rsid w:val="001604BB"/>
    <w:rsid w:val="00162323"/>
    <w:rsid w:val="00164477"/>
    <w:rsid w:val="001646E0"/>
    <w:rsid w:val="00171648"/>
    <w:rsid w:val="00172C5C"/>
    <w:rsid w:val="00173BBC"/>
    <w:rsid w:val="00174898"/>
    <w:rsid w:val="00175649"/>
    <w:rsid w:val="001805D9"/>
    <w:rsid w:val="0018247F"/>
    <w:rsid w:val="00183FAE"/>
    <w:rsid w:val="00191176"/>
    <w:rsid w:val="00191728"/>
    <w:rsid w:val="00193BC7"/>
    <w:rsid w:val="0019495B"/>
    <w:rsid w:val="00194C78"/>
    <w:rsid w:val="001A2819"/>
    <w:rsid w:val="001A39D6"/>
    <w:rsid w:val="001A6D11"/>
    <w:rsid w:val="001B09EC"/>
    <w:rsid w:val="001B5C4C"/>
    <w:rsid w:val="001B6146"/>
    <w:rsid w:val="001B7A61"/>
    <w:rsid w:val="001C00BA"/>
    <w:rsid w:val="001C13C4"/>
    <w:rsid w:val="001C20A2"/>
    <w:rsid w:val="001C794F"/>
    <w:rsid w:val="001D10DD"/>
    <w:rsid w:val="001D3196"/>
    <w:rsid w:val="001D3614"/>
    <w:rsid w:val="001D562C"/>
    <w:rsid w:val="001D7E5E"/>
    <w:rsid w:val="001E1992"/>
    <w:rsid w:val="001E1BDB"/>
    <w:rsid w:val="001E3A49"/>
    <w:rsid w:val="001E3E73"/>
    <w:rsid w:val="001E485E"/>
    <w:rsid w:val="001E5A00"/>
    <w:rsid w:val="001E5AF2"/>
    <w:rsid w:val="001E6BF3"/>
    <w:rsid w:val="001E6E47"/>
    <w:rsid w:val="001F0544"/>
    <w:rsid w:val="001F1267"/>
    <w:rsid w:val="001F16A7"/>
    <w:rsid w:val="001F2F14"/>
    <w:rsid w:val="001F65B5"/>
    <w:rsid w:val="001F6A0B"/>
    <w:rsid w:val="001F6FE7"/>
    <w:rsid w:val="001F7671"/>
    <w:rsid w:val="001F7C27"/>
    <w:rsid w:val="00200F5E"/>
    <w:rsid w:val="00206C2B"/>
    <w:rsid w:val="00212ECF"/>
    <w:rsid w:val="002139CF"/>
    <w:rsid w:val="00217248"/>
    <w:rsid w:val="0021739F"/>
    <w:rsid w:val="00217DB1"/>
    <w:rsid w:val="002225B0"/>
    <w:rsid w:val="00224052"/>
    <w:rsid w:val="002320D7"/>
    <w:rsid w:val="00232240"/>
    <w:rsid w:val="0023289B"/>
    <w:rsid w:val="00237037"/>
    <w:rsid w:val="00237153"/>
    <w:rsid w:val="00242A3A"/>
    <w:rsid w:val="002464B3"/>
    <w:rsid w:val="00250A4A"/>
    <w:rsid w:val="00250FBF"/>
    <w:rsid w:val="002514D0"/>
    <w:rsid w:val="00252E08"/>
    <w:rsid w:val="00255E2C"/>
    <w:rsid w:val="00256EE3"/>
    <w:rsid w:val="002576A4"/>
    <w:rsid w:val="0026230B"/>
    <w:rsid w:val="00264EE1"/>
    <w:rsid w:val="0026790D"/>
    <w:rsid w:val="0027028A"/>
    <w:rsid w:val="002709A5"/>
    <w:rsid w:val="00271C18"/>
    <w:rsid w:val="00272CF4"/>
    <w:rsid w:val="00273DEB"/>
    <w:rsid w:val="0027431C"/>
    <w:rsid w:val="0027636F"/>
    <w:rsid w:val="00280918"/>
    <w:rsid w:val="00281447"/>
    <w:rsid w:val="00281955"/>
    <w:rsid w:val="00281CBB"/>
    <w:rsid w:val="00283C87"/>
    <w:rsid w:val="00286568"/>
    <w:rsid w:val="0028700B"/>
    <w:rsid w:val="002872E4"/>
    <w:rsid w:val="00287E13"/>
    <w:rsid w:val="002923E8"/>
    <w:rsid w:val="00294417"/>
    <w:rsid w:val="002944C1"/>
    <w:rsid w:val="00295F73"/>
    <w:rsid w:val="002961AB"/>
    <w:rsid w:val="00296746"/>
    <w:rsid w:val="00296C7C"/>
    <w:rsid w:val="002A0D45"/>
    <w:rsid w:val="002A13A9"/>
    <w:rsid w:val="002A20B1"/>
    <w:rsid w:val="002A3321"/>
    <w:rsid w:val="002A34CB"/>
    <w:rsid w:val="002A3EC6"/>
    <w:rsid w:val="002A5931"/>
    <w:rsid w:val="002B096F"/>
    <w:rsid w:val="002B1A4E"/>
    <w:rsid w:val="002B21C5"/>
    <w:rsid w:val="002B3557"/>
    <w:rsid w:val="002B4A09"/>
    <w:rsid w:val="002B6CCE"/>
    <w:rsid w:val="002B7B8A"/>
    <w:rsid w:val="002B7C63"/>
    <w:rsid w:val="002C06F9"/>
    <w:rsid w:val="002C54CB"/>
    <w:rsid w:val="002C6F41"/>
    <w:rsid w:val="002D1991"/>
    <w:rsid w:val="002D2CD2"/>
    <w:rsid w:val="002D3319"/>
    <w:rsid w:val="002D69A0"/>
    <w:rsid w:val="002E0340"/>
    <w:rsid w:val="002E0377"/>
    <w:rsid w:val="002E12F4"/>
    <w:rsid w:val="002E759C"/>
    <w:rsid w:val="002E7E9E"/>
    <w:rsid w:val="002F086C"/>
    <w:rsid w:val="002F0CB7"/>
    <w:rsid w:val="002F3075"/>
    <w:rsid w:val="00300A30"/>
    <w:rsid w:val="00301477"/>
    <w:rsid w:val="00301CCA"/>
    <w:rsid w:val="0030304B"/>
    <w:rsid w:val="00310AED"/>
    <w:rsid w:val="003115E0"/>
    <w:rsid w:val="00312308"/>
    <w:rsid w:val="003133DA"/>
    <w:rsid w:val="00317885"/>
    <w:rsid w:val="00321506"/>
    <w:rsid w:val="0032361A"/>
    <w:rsid w:val="003240BB"/>
    <w:rsid w:val="003240E3"/>
    <w:rsid w:val="00324E76"/>
    <w:rsid w:val="003255C4"/>
    <w:rsid w:val="00331B3B"/>
    <w:rsid w:val="00333D60"/>
    <w:rsid w:val="00336359"/>
    <w:rsid w:val="003366CD"/>
    <w:rsid w:val="00337713"/>
    <w:rsid w:val="0034365B"/>
    <w:rsid w:val="00343A55"/>
    <w:rsid w:val="00343AB8"/>
    <w:rsid w:val="00343B96"/>
    <w:rsid w:val="00343E45"/>
    <w:rsid w:val="00344329"/>
    <w:rsid w:val="003472C2"/>
    <w:rsid w:val="00347F0F"/>
    <w:rsid w:val="003509ED"/>
    <w:rsid w:val="00352BA1"/>
    <w:rsid w:val="00355F98"/>
    <w:rsid w:val="00356BAB"/>
    <w:rsid w:val="003616B7"/>
    <w:rsid w:val="003631FC"/>
    <w:rsid w:val="00366B69"/>
    <w:rsid w:val="003714F4"/>
    <w:rsid w:val="00371A80"/>
    <w:rsid w:val="003721AB"/>
    <w:rsid w:val="00373380"/>
    <w:rsid w:val="0037393C"/>
    <w:rsid w:val="00375844"/>
    <w:rsid w:val="003766E0"/>
    <w:rsid w:val="00376A0D"/>
    <w:rsid w:val="00376C93"/>
    <w:rsid w:val="003809A8"/>
    <w:rsid w:val="003829BA"/>
    <w:rsid w:val="0038397B"/>
    <w:rsid w:val="003849E7"/>
    <w:rsid w:val="00386FAC"/>
    <w:rsid w:val="00391B16"/>
    <w:rsid w:val="003934D0"/>
    <w:rsid w:val="0039654D"/>
    <w:rsid w:val="0039664A"/>
    <w:rsid w:val="003A0BCC"/>
    <w:rsid w:val="003A19CA"/>
    <w:rsid w:val="003A1CA0"/>
    <w:rsid w:val="003A31C7"/>
    <w:rsid w:val="003A7181"/>
    <w:rsid w:val="003A7545"/>
    <w:rsid w:val="003B079D"/>
    <w:rsid w:val="003B1A9F"/>
    <w:rsid w:val="003B2C0F"/>
    <w:rsid w:val="003B3CD1"/>
    <w:rsid w:val="003B422A"/>
    <w:rsid w:val="003B4615"/>
    <w:rsid w:val="003C0F77"/>
    <w:rsid w:val="003C1D36"/>
    <w:rsid w:val="003C5370"/>
    <w:rsid w:val="003C7251"/>
    <w:rsid w:val="003D12F9"/>
    <w:rsid w:val="003D32DB"/>
    <w:rsid w:val="003D37B2"/>
    <w:rsid w:val="003E0FDC"/>
    <w:rsid w:val="003E1B17"/>
    <w:rsid w:val="003E2A6F"/>
    <w:rsid w:val="003E304F"/>
    <w:rsid w:val="003E32F9"/>
    <w:rsid w:val="003E37C2"/>
    <w:rsid w:val="003E7417"/>
    <w:rsid w:val="003F0915"/>
    <w:rsid w:val="003F10DC"/>
    <w:rsid w:val="003F193A"/>
    <w:rsid w:val="003F20FC"/>
    <w:rsid w:val="003F3A44"/>
    <w:rsid w:val="003F7236"/>
    <w:rsid w:val="003F739B"/>
    <w:rsid w:val="003F7C9E"/>
    <w:rsid w:val="003F7EE6"/>
    <w:rsid w:val="00400DB9"/>
    <w:rsid w:val="00401B0A"/>
    <w:rsid w:val="004045E9"/>
    <w:rsid w:val="00406858"/>
    <w:rsid w:val="00406D1F"/>
    <w:rsid w:val="0041075D"/>
    <w:rsid w:val="004108FE"/>
    <w:rsid w:val="00410DF9"/>
    <w:rsid w:val="004129F6"/>
    <w:rsid w:val="004176B0"/>
    <w:rsid w:val="00417C07"/>
    <w:rsid w:val="00420036"/>
    <w:rsid w:val="004216A0"/>
    <w:rsid w:val="004224B8"/>
    <w:rsid w:val="00422A5B"/>
    <w:rsid w:val="00424914"/>
    <w:rsid w:val="004256D9"/>
    <w:rsid w:val="00427A09"/>
    <w:rsid w:val="00431499"/>
    <w:rsid w:val="00434CE8"/>
    <w:rsid w:val="00434D6E"/>
    <w:rsid w:val="00435C5F"/>
    <w:rsid w:val="00444B04"/>
    <w:rsid w:val="004454DB"/>
    <w:rsid w:val="004474C4"/>
    <w:rsid w:val="004476A6"/>
    <w:rsid w:val="00451A37"/>
    <w:rsid w:val="0045508C"/>
    <w:rsid w:val="004553CC"/>
    <w:rsid w:val="00460127"/>
    <w:rsid w:val="00460EC7"/>
    <w:rsid w:val="00463833"/>
    <w:rsid w:val="00463D4F"/>
    <w:rsid w:val="00466FA3"/>
    <w:rsid w:val="0046713C"/>
    <w:rsid w:val="004729E2"/>
    <w:rsid w:val="0047355B"/>
    <w:rsid w:val="00475BB1"/>
    <w:rsid w:val="004765F8"/>
    <w:rsid w:val="00480EAC"/>
    <w:rsid w:val="00482379"/>
    <w:rsid w:val="00482A9B"/>
    <w:rsid w:val="00482F65"/>
    <w:rsid w:val="00490649"/>
    <w:rsid w:val="0049082F"/>
    <w:rsid w:val="00491B81"/>
    <w:rsid w:val="00491DEE"/>
    <w:rsid w:val="00491EE1"/>
    <w:rsid w:val="00491F43"/>
    <w:rsid w:val="00492A42"/>
    <w:rsid w:val="00495737"/>
    <w:rsid w:val="00495970"/>
    <w:rsid w:val="004A2AE7"/>
    <w:rsid w:val="004A2F8B"/>
    <w:rsid w:val="004A3BD2"/>
    <w:rsid w:val="004A7A18"/>
    <w:rsid w:val="004B058C"/>
    <w:rsid w:val="004B0C73"/>
    <w:rsid w:val="004B0EE8"/>
    <w:rsid w:val="004B2609"/>
    <w:rsid w:val="004B4989"/>
    <w:rsid w:val="004B5722"/>
    <w:rsid w:val="004C0558"/>
    <w:rsid w:val="004C325B"/>
    <w:rsid w:val="004C3C08"/>
    <w:rsid w:val="004C4A6F"/>
    <w:rsid w:val="004C704A"/>
    <w:rsid w:val="004D0C9F"/>
    <w:rsid w:val="004D1B00"/>
    <w:rsid w:val="004D438A"/>
    <w:rsid w:val="004D556B"/>
    <w:rsid w:val="004D55FA"/>
    <w:rsid w:val="004D582D"/>
    <w:rsid w:val="004E0383"/>
    <w:rsid w:val="004E0C86"/>
    <w:rsid w:val="004E791D"/>
    <w:rsid w:val="004F08B7"/>
    <w:rsid w:val="004F170C"/>
    <w:rsid w:val="004F1DA1"/>
    <w:rsid w:val="004F2E7A"/>
    <w:rsid w:val="004F55C7"/>
    <w:rsid w:val="004F5CAF"/>
    <w:rsid w:val="004F7289"/>
    <w:rsid w:val="00500468"/>
    <w:rsid w:val="00502B52"/>
    <w:rsid w:val="005030FB"/>
    <w:rsid w:val="00503936"/>
    <w:rsid w:val="00505575"/>
    <w:rsid w:val="00507C31"/>
    <w:rsid w:val="005111D4"/>
    <w:rsid w:val="00513285"/>
    <w:rsid w:val="005143B1"/>
    <w:rsid w:val="00515C2D"/>
    <w:rsid w:val="005164BA"/>
    <w:rsid w:val="005169AD"/>
    <w:rsid w:val="00517017"/>
    <w:rsid w:val="00517F78"/>
    <w:rsid w:val="005201EB"/>
    <w:rsid w:val="00523D07"/>
    <w:rsid w:val="005244DB"/>
    <w:rsid w:val="0052549F"/>
    <w:rsid w:val="00526317"/>
    <w:rsid w:val="005310E5"/>
    <w:rsid w:val="005328DB"/>
    <w:rsid w:val="00532A85"/>
    <w:rsid w:val="00532F62"/>
    <w:rsid w:val="00533055"/>
    <w:rsid w:val="005357F3"/>
    <w:rsid w:val="00535D7E"/>
    <w:rsid w:val="00536424"/>
    <w:rsid w:val="00536D7E"/>
    <w:rsid w:val="00537D57"/>
    <w:rsid w:val="005421E3"/>
    <w:rsid w:val="00542894"/>
    <w:rsid w:val="005452BD"/>
    <w:rsid w:val="00547D57"/>
    <w:rsid w:val="00550C11"/>
    <w:rsid w:val="0055417E"/>
    <w:rsid w:val="005545D2"/>
    <w:rsid w:val="005554FA"/>
    <w:rsid w:val="00556E06"/>
    <w:rsid w:val="005575D4"/>
    <w:rsid w:val="00557B23"/>
    <w:rsid w:val="005604D5"/>
    <w:rsid w:val="0056304B"/>
    <w:rsid w:val="00564E22"/>
    <w:rsid w:val="00564F3C"/>
    <w:rsid w:val="00565D54"/>
    <w:rsid w:val="00566543"/>
    <w:rsid w:val="00566709"/>
    <w:rsid w:val="00567CA1"/>
    <w:rsid w:val="00571201"/>
    <w:rsid w:val="00575C9C"/>
    <w:rsid w:val="00576BFF"/>
    <w:rsid w:val="00581D8D"/>
    <w:rsid w:val="005824B4"/>
    <w:rsid w:val="00582E24"/>
    <w:rsid w:val="00583FE6"/>
    <w:rsid w:val="00584932"/>
    <w:rsid w:val="00584B21"/>
    <w:rsid w:val="00586C39"/>
    <w:rsid w:val="0059008B"/>
    <w:rsid w:val="00590E4E"/>
    <w:rsid w:val="00591C75"/>
    <w:rsid w:val="005A32D8"/>
    <w:rsid w:val="005A406A"/>
    <w:rsid w:val="005A4BC0"/>
    <w:rsid w:val="005A5109"/>
    <w:rsid w:val="005B07F0"/>
    <w:rsid w:val="005B1B54"/>
    <w:rsid w:val="005B1D99"/>
    <w:rsid w:val="005B1DA0"/>
    <w:rsid w:val="005B641B"/>
    <w:rsid w:val="005B71BA"/>
    <w:rsid w:val="005C34AA"/>
    <w:rsid w:val="005C39E8"/>
    <w:rsid w:val="005C4008"/>
    <w:rsid w:val="005C5462"/>
    <w:rsid w:val="005C70D6"/>
    <w:rsid w:val="005D3F6B"/>
    <w:rsid w:val="005D46A6"/>
    <w:rsid w:val="005E3BCF"/>
    <w:rsid w:val="005E6F01"/>
    <w:rsid w:val="005F0794"/>
    <w:rsid w:val="005F1335"/>
    <w:rsid w:val="005F2294"/>
    <w:rsid w:val="005F253E"/>
    <w:rsid w:val="005F474D"/>
    <w:rsid w:val="005F5EF0"/>
    <w:rsid w:val="005F7D69"/>
    <w:rsid w:val="0060070A"/>
    <w:rsid w:val="00600D82"/>
    <w:rsid w:val="0060247C"/>
    <w:rsid w:val="00603098"/>
    <w:rsid w:val="006054DD"/>
    <w:rsid w:val="00607FB2"/>
    <w:rsid w:val="006116AC"/>
    <w:rsid w:val="00611CE3"/>
    <w:rsid w:val="0061373E"/>
    <w:rsid w:val="00613C34"/>
    <w:rsid w:val="00614EF8"/>
    <w:rsid w:val="00617347"/>
    <w:rsid w:val="006176C0"/>
    <w:rsid w:val="00617AED"/>
    <w:rsid w:val="00617D24"/>
    <w:rsid w:val="00623A75"/>
    <w:rsid w:val="0062449A"/>
    <w:rsid w:val="00625EDF"/>
    <w:rsid w:val="0063269D"/>
    <w:rsid w:val="006326A3"/>
    <w:rsid w:val="0063396E"/>
    <w:rsid w:val="006358C2"/>
    <w:rsid w:val="006411D8"/>
    <w:rsid w:val="00642C77"/>
    <w:rsid w:val="00642E76"/>
    <w:rsid w:val="0064565E"/>
    <w:rsid w:val="00645974"/>
    <w:rsid w:val="0065092A"/>
    <w:rsid w:val="00650DF1"/>
    <w:rsid w:val="00651E94"/>
    <w:rsid w:val="0065311E"/>
    <w:rsid w:val="00655AE3"/>
    <w:rsid w:val="00655B5E"/>
    <w:rsid w:val="006563AB"/>
    <w:rsid w:val="00662990"/>
    <w:rsid w:val="00663D60"/>
    <w:rsid w:val="00665F06"/>
    <w:rsid w:val="00670003"/>
    <w:rsid w:val="00670449"/>
    <w:rsid w:val="0067441F"/>
    <w:rsid w:val="00680B9D"/>
    <w:rsid w:val="00681ECE"/>
    <w:rsid w:val="00683B94"/>
    <w:rsid w:val="0068499E"/>
    <w:rsid w:val="00691364"/>
    <w:rsid w:val="00696FF6"/>
    <w:rsid w:val="006978B4"/>
    <w:rsid w:val="006A26F5"/>
    <w:rsid w:val="006A45CF"/>
    <w:rsid w:val="006A4DF7"/>
    <w:rsid w:val="006A4E29"/>
    <w:rsid w:val="006A5346"/>
    <w:rsid w:val="006A57E4"/>
    <w:rsid w:val="006A62CD"/>
    <w:rsid w:val="006A6F81"/>
    <w:rsid w:val="006A75CB"/>
    <w:rsid w:val="006B0985"/>
    <w:rsid w:val="006B0C21"/>
    <w:rsid w:val="006B7E39"/>
    <w:rsid w:val="006C1048"/>
    <w:rsid w:val="006C1F0D"/>
    <w:rsid w:val="006C3B11"/>
    <w:rsid w:val="006C4E6F"/>
    <w:rsid w:val="006C5DB6"/>
    <w:rsid w:val="006C7A3A"/>
    <w:rsid w:val="006D0643"/>
    <w:rsid w:val="006D160D"/>
    <w:rsid w:val="006D1D26"/>
    <w:rsid w:val="006D236F"/>
    <w:rsid w:val="006D54E0"/>
    <w:rsid w:val="006D6C9A"/>
    <w:rsid w:val="006D6EBF"/>
    <w:rsid w:val="006D6ED8"/>
    <w:rsid w:val="006D7258"/>
    <w:rsid w:val="006E2F9C"/>
    <w:rsid w:val="006E3DAA"/>
    <w:rsid w:val="006E429F"/>
    <w:rsid w:val="006E7F4D"/>
    <w:rsid w:val="006F1D35"/>
    <w:rsid w:val="006F1E64"/>
    <w:rsid w:val="006F2FD8"/>
    <w:rsid w:val="006F4D7F"/>
    <w:rsid w:val="006F5306"/>
    <w:rsid w:val="006F756E"/>
    <w:rsid w:val="007020AD"/>
    <w:rsid w:val="00702430"/>
    <w:rsid w:val="00703693"/>
    <w:rsid w:val="00713124"/>
    <w:rsid w:val="0071607D"/>
    <w:rsid w:val="00717B95"/>
    <w:rsid w:val="00721AAE"/>
    <w:rsid w:val="00721CC9"/>
    <w:rsid w:val="0072221D"/>
    <w:rsid w:val="007241F6"/>
    <w:rsid w:val="00726498"/>
    <w:rsid w:val="00727685"/>
    <w:rsid w:val="007314DD"/>
    <w:rsid w:val="0073364D"/>
    <w:rsid w:val="00734809"/>
    <w:rsid w:val="00735ACC"/>
    <w:rsid w:val="00741F0F"/>
    <w:rsid w:val="00741FA0"/>
    <w:rsid w:val="007424F4"/>
    <w:rsid w:val="00742E68"/>
    <w:rsid w:val="007444C4"/>
    <w:rsid w:val="00746B4A"/>
    <w:rsid w:val="007476F3"/>
    <w:rsid w:val="00750468"/>
    <w:rsid w:val="00750F78"/>
    <w:rsid w:val="00750F81"/>
    <w:rsid w:val="007517BA"/>
    <w:rsid w:val="00752414"/>
    <w:rsid w:val="007533BA"/>
    <w:rsid w:val="00754B18"/>
    <w:rsid w:val="00761D7E"/>
    <w:rsid w:val="007652A4"/>
    <w:rsid w:val="007657F9"/>
    <w:rsid w:val="007666A7"/>
    <w:rsid w:val="00766A15"/>
    <w:rsid w:val="007673CB"/>
    <w:rsid w:val="00767932"/>
    <w:rsid w:val="00767BDF"/>
    <w:rsid w:val="00770940"/>
    <w:rsid w:val="00771FAF"/>
    <w:rsid w:val="007736F1"/>
    <w:rsid w:val="00773C47"/>
    <w:rsid w:val="00781484"/>
    <w:rsid w:val="007814B9"/>
    <w:rsid w:val="00783846"/>
    <w:rsid w:val="00783C80"/>
    <w:rsid w:val="00786011"/>
    <w:rsid w:val="00787332"/>
    <w:rsid w:val="0078780A"/>
    <w:rsid w:val="00796003"/>
    <w:rsid w:val="007973B8"/>
    <w:rsid w:val="00797FDF"/>
    <w:rsid w:val="007A6B5F"/>
    <w:rsid w:val="007A7B6E"/>
    <w:rsid w:val="007B024C"/>
    <w:rsid w:val="007B0957"/>
    <w:rsid w:val="007B0A6C"/>
    <w:rsid w:val="007B2A43"/>
    <w:rsid w:val="007B3D21"/>
    <w:rsid w:val="007B4A4D"/>
    <w:rsid w:val="007B58D4"/>
    <w:rsid w:val="007B7278"/>
    <w:rsid w:val="007C1710"/>
    <w:rsid w:val="007C1AE1"/>
    <w:rsid w:val="007C3553"/>
    <w:rsid w:val="007C3E02"/>
    <w:rsid w:val="007C4CD1"/>
    <w:rsid w:val="007C599C"/>
    <w:rsid w:val="007C6534"/>
    <w:rsid w:val="007C6988"/>
    <w:rsid w:val="007D2D44"/>
    <w:rsid w:val="007D4A0A"/>
    <w:rsid w:val="007D4DE7"/>
    <w:rsid w:val="007D5B7A"/>
    <w:rsid w:val="007D6C5F"/>
    <w:rsid w:val="007D79BB"/>
    <w:rsid w:val="007E1C69"/>
    <w:rsid w:val="007E25C9"/>
    <w:rsid w:val="007E2AEF"/>
    <w:rsid w:val="007E354B"/>
    <w:rsid w:val="007E3CFB"/>
    <w:rsid w:val="007E5136"/>
    <w:rsid w:val="007E6E37"/>
    <w:rsid w:val="007E6F90"/>
    <w:rsid w:val="007F62E4"/>
    <w:rsid w:val="007F64C9"/>
    <w:rsid w:val="007F77EB"/>
    <w:rsid w:val="007F7EA3"/>
    <w:rsid w:val="008004CC"/>
    <w:rsid w:val="008006C9"/>
    <w:rsid w:val="00802F5A"/>
    <w:rsid w:val="00804389"/>
    <w:rsid w:val="00805D65"/>
    <w:rsid w:val="00806BA1"/>
    <w:rsid w:val="00810411"/>
    <w:rsid w:val="00810E0D"/>
    <w:rsid w:val="008247FB"/>
    <w:rsid w:val="00831E5D"/>
    <w:rsid w:val="00834FD6"/>
    <w:rsid w:val="008378E4"/>
    <w:rsid w:val="00842226"/>
    <w:rsid w:val="008437FC"/>
    <w:rsid w:val="00844A94"/>
    <w:rsid w:val="00845A02"/>
    <w:rsid w:val="00846769"/>
    <w:rsid w:val="00846D7C"/>
    <w:rsid w:val="008471F8"/>
    <w:rsid w:val="0084779A"/>
    <w:rsid w:val="0085061A"/>
    <w:rsid w:val="00850FEF"/>
    <w:rsid w:val="008522A9"/>
    <w:rsid w:val="008530D7"/>
    <w:rsid w:val="00854630"/>
    <w:rsid w:val="00854C1A"/>
    <w:rsid w:val="008573B5"/>
    <w:rsid w:val="00857A73"/>
    <w:rsid w:val="008632DC"/>
    <w:rsid w:val="00864EAD"/>
    <w:rsid w:val="0086526C"/>
    <w:rsid w:val="00865CD8"/>
    <w:rsid w:val="0087034D"/>
    <w:rsid w:val="0087264A"/>
    <w:rsid w:val="008748E8"/>
    <w:rsid w:val="00876071"/>
    <w:rsid w:val="00876149"/>
    <w:rsid w:val="00882598"/>
    <w:rsid w:val="00887DF6"/>
    <w:rsid w:val="008910DB"/>
    <w:rsid w:val="008951EC"/>
    <w:rsid w:val="0089652D"/>
    <w:rsid w:val="008A13DE"/>
    <w:rsid w:val="008A2B71"/>
    <w:rsid w:val="008A2D15"/>
    <w:rsid w:val="008A2D52"/>
    <w:rsid w:val="008A51F5"/>
    <w:rsid w:val="008A5FEF"/>
    <w:rsid w:val="008A719D"/>
    <w:rsid w:val="008A7D0D"/>
    <w:rsid w:val="008A7FD7"/>
    <w:rsid w:val="008B2261"/>
    <w:rsid w:val="008B3C21"/>
    <w:rsid w:val="008B5F9C"/>
    <w:rsid w:val="008C018D"/>
    <w:rsid w:val="008C02C9"/>
    <w:rsid w:val="008C036B"/>
    <w:rsid w:val="008C5315"/>
    <w:rsid w:val="008C557F"/>
    <w:rsid w:val="008C6830"/>
    <w:rsid w:val="008D102D"/>
    <w:rsid w:val="008D46D4"/>
    <w:rsid w:val="008D5990"/>
    <w:rsid w:val="008D59C4"/>
    <w:rsid w:val="008E1BA6"/>
    <w:rsid w:val="008E26DE"/>
    <w:rsid w:val="008E5F21"/>
    <w:rsid w:val="008F148E"/>
    <w:rsid w:val="008F635C"/>
    <w:rsid w:val="008F67DE"/>
    <w:rsid w:val="008F7B40"/>
    <w:rsid w:val="00900FAA"/>
    <w:rsid w:val="009010F4"/>
    <w:rsid w:val="0090346C"/>
    <w:rsid w:val="009046C7"/>
    <w:rsid w:val="00904EB9"/>
    <w:rsid w:val="009053CA"/>
    <w:rsid w:val="00910579"/>
    <w:rsid w:val="00911167"/>
    <w:rsid w:val="00911FAA"/>
    <w:rsid w:val="009154EE"/>
    <w:rsid w:val="00916BA5"/>
    <w:rsid w:val="009201DB"/>
    <w:rsid w:val="0092063F"/>
    <w:rsid w:val="00923CCB"/>
    <w:rsid w:val="0092707B"/>
    <w:rsid w:val="00936AEC"/>
    <w:rsid w:val="009375E1"/>
    <w:rsid w:val="0094289E"/>
    <w:rsid w:val="00944E04"/>
    <w:rsid w:val="00947093"/>
    <w:rsid w:val="00950F43"/>
    <w:rsid w:val="00953BA4"/>
    <w:rsid w:val="009542DD"/>
    <w:rsid w:val="009546E9"/>
    <w:rsid w:val="00956302"/>
    <w:rsid w:val="00960FBE"/>
    <w:rsid w:val="00963A81"/>
    <w:rsid w:val="009645B6"/>
    <w:rsid w:val="00966586"/>
    <w:rsid w:val="00966C71"/>
    <w:rsid w:val="009704B2"/>
    <w:rsid w:val="00970EF5"/>
    <w:rsid w:val="00970F60"/>
    <w:rsid w:val="00971C3F"/>
    <w:rsid w:val="009739F5"/>
    <w:rsid w:val="00975C95"/>
    <w:rsid w:val="00976468"/>
    <w:rsid w:val="00982EE2"/>
    <w:rsid w:val="00995873"/>
    <w:rsid w:val="00996458"/>
    <w:rsid w:val="009A28C5"/>
    <w:rsid w:val="009A3D5B"/>
    <w:rsid w:val="009A40DF"/>
    <w:rsid w:val="009A5D9F"/>
    <w:rsid w:val="009A71A2"/>
    <w:rsid w:val="009B2C74"/>
    <w:rsid w:val="009B2ED4"/>
    <w:rsid w:val="009B3628"/>
    <w:rsid w:val="009B7E0D"/>
    <w:rsid w:val="009C0592"/>
    <w:rsid w:val="009C340E"/>
    <w:rsid w:val="009C3EAD"/>
    <w:rsid w:val="009D4429"/>
    <w:rsid w:val="009E0F92"/>
    <w:rsid w:val="009E1ADF"/>
    <w:rsid w:val="009E382A"/>
    <w:rsid w:val="009E4600"/>
    <w:rsid w:val="009F2F7D"/>
    <w:rsid w:val="009F61C1"/>
    <w:rsid w:val="009F7805"/>
    <w:rsid w:val="009F7BCC"/>
    <w:rsid w:val="00A00B82"/>
    <w:rsid w:val="00A01B80"/>
    <w:rsid w:val="00A01D9F"/>
    <w:rsid w:val="00A02ECB"/>
    <w:rsid w:val="00A04676"/>
    <w:rsid w:val="00A053C5"/>
    <w:rsid w:val="00A06215"/>
    <w:rsid w:val="00A06312"/>
    <w:rsid w:val="00A06333"/>
    <w:rsid w:val="00A06809"/>
    <w:rsid w:val="00A116C5"/>
    <w:rsid w:val="00A11A51"/>
    <w:rsid w:val="00A14925"/>
    <w:rsid w:val="00A25940"/>
    <w:rsid w:val="00A30C95"/>
    <w:rsid w:val="00A325CC"/>
    <w:rsid w:val="00A33DC8"/>
    <w:rsid w:val="00A34397"/>
    <w:rsid w:val="00A35909"/>
    <w:rsid w:val="00A35C32"/>
    <w:rsid w:val="00A4118E"/>
    <w:rsid w:val="00A43422"/>
    <w:rsid w:val="00A45C04"/>
    <w:rsid w:val="00A45C84"/>
    <w:rsid w:val="00A45D96"/>
    <w:rsid w:val="00A462EB"/>
    <w:rsid w:val="00A46EB2"/>
    <w:rsid w:val="00A47C02"/>
    <w:rsid w:val="00A542BF"/>
    <w:rsid w:val="00A60FA0"/>
    <w:rsid w:val="00A61FC0"/>
    <w:rsid w:val="00A64A89"/>
    <w:rsid w:val="00A65309"/>
    <w:rsid w:val="00A6710D"/>
    <w:rsid w:val="00A70B47"/>
    <w:rsid w:val="00A71355"/>
    <w:rsid w:val="00A734E2"/>
    <w:rsid w:val="00A76BB5"/>
    <w:rsid w:val="00A77D8F"/>
    <w:rsid w:val="00A77F08"/>
    <w:rsid w:val="00A81EFC"/>
    <w:rsid w:val="00A91394"/>
    <w:rsid w:val="00A95CBC"/>
    <w:rsid w:val="00A96B96"/>
    <w:rsid w:val="00AA0CC7"/>
    <w:rsid w:val="00AA366D"/>
    <w:rsid w:val="00AA3771"/>
    <w:rsid w:val="00AA60B3"/>
    <w:rsid w:val="00AB1E2D"/>
    <w:rsid w:val="00AB2051"/>
    <w:rsid w:val="00AB3676"/>
    <w:rsid w:val="00AB3ADA"/>
    <w:rsid w:val="00AB4136"/>
    <w:rsid w:val="00AB47C6"/>
    <w:rsid w:val="00AC2414"/>
    <w:rsid w:val="00AC3A6D"/>
    <w:rsid w:val="00AC4B1F"/>
    <w:rsid w:val="00AC4F5F"/>
    <w:rsid w:val="00AC7B30"/>
    <w:rsid w:val="00AC7BE5"/>
    <w:rsid w:val="00AD06E5"/>
    <w:rsid w:val="00AD0824"/>
    <w:rsid w:val="00AD1061"/>
    <w:rsid w:val="00AD160A"/>
    <w:rsid w:val="00AD168A"/>
    <w:rsid w:val="00AD39B3"/>
    <w:rsid w:val="00AD5422"/>
    <w:rsid w:val="00AD66B2"/>
    <w:rsid w:val="00AD73F1"/>
    <w:rsid w:val="00AE1DCE"/>
    <w:rsid w:val="00AE376C"/>
    <w:rsid w:val="00AE67F1"/>
    <w:rsid w:val="00AE7CDD"/>
    <w:rsid w:val="00AF1339"/>
    <w:rsid w:val="00B0334E"/>
    <w:rsid w:val="00B034F0"/>
    <w:rsid w:val="00B050A9"/>
    <w:rsid w:val="00B052B6"/>
    <w:rsid w:val="00B066B1"/>
    <w:rsid w:val="00B06FBB"/>
    <w:rsid w:val="00B071D4"/>
    <w:rsid w:val="00B07370"/>
    <w:rsid w:val="00B07EFA"/>
    <w:rsid w:val="00B13EFD"/>
    <w:rsid w:val="00B1438D"/>
    <w:rsid w:val="00B14775"/>
    <w:rsid w:val="00B175CA"/>
    <w:rsid w:val="00B17EF4"/>
    <w:rsid w:val="00B24601"/>
    <w:rsid w:val="00B32079"/>
    <w:rsid w:val="00B3484C"/>
    <w:rsid w:val="00B34C3B"/>
    <w:rsid w:val="00B35D98"/>
    <w:rsid w:val="00B420AC"/>
    <w:rsid w:val="00B43556"/>
    <w:rsid w:val="00B44A5B"/>
    <w:rsid w:val="00B453BB"/>
    <w:rsid w:val="00B45555"/>
    <w:rsid w:val="00B45629"/>
    <w:rsid w:val="00B459EC"/>
    <w:rsid w:val="00B51DE6"/>
    <w:rsid w:val="00B528B8"/>
    <w:rsid w:val="00B52D6D"/>
    <w:rsid w:val="00B542C6"/>
    <w:rsid w:val="00B54301"/>
    <w:rsid w:val="00B570E6"/>
    <w:rsid w:val="00B57EEF"/>
    <w:rsid w:val="00B62938"/>
    <w:rsid w:val="00B64EC1"/>
    <w:rsid w:val="00B71078"/>
    <w:rsid w:val="00B71376"/>
    <w:rsid w:val="00B720A9"/>
    <w:rsid w:val="00B73805"/>
    <w:rsid w:val="00B7566D"/>
    <w:rsid w:val="00B76909"/>
    <w:rsid w:val="00B76FC7"/>
    <w:rsid w:val="00B773AE"/>
    <w:rsid w:val="00B77C41"/>
    <w:rsid w:val="00B817BB"/>
    <w:rsid w:val="00B81E8F"/>
    <w:rsid w:val="00B83979"/>
    <w:rsid w:val="00B841DF"/>
    <w:rsid w:val="00B86C61"/>
    <w:rsid w:val="00B87DB6"/>
    <w:rsid w:val="00B920AB"/>
    <w:rsid w:val="00B923F4"/>
    <w:rsid w:val="00B963CC"/>
    <w:rsid w:val="00B975BB"/>
    <w:rsid w:val="00BA2C96"/>
    <w:rsid w:val="00BA495A"/>
    <w:rsid w:val="00BB05A0"/>
    <w:rsid w:val="00BB102E"/>
    <w:rsid w:val="00BB2081"/>
    <w:rsid w:val="00BB33C5"/>
    <w:rsid w:val="00BB545F"/>
    <w:rsid w:val="00BB54C4"/>
    <w:rsid w:val="00BB576D"/>
    <w:rsid w:val="00BB62DE"/>
    <w:rsid w:val="00BB6B39"/>
    <w:rsid w:val="00BC42D3"/>
    <w:rsid w:val="00BD0583"/>
    <w:rsid w:val="00BD09BD"/>
    <w:rsid w:val="00BD101F"/>
    <w:rsid w:val="00BD40BE"/>
    <w:rsid w:val="00BD4749"/>
    <w:rsid w:val="00BE0070"/>
    <w:rsid w:val="00BE044A"/>
    <w:rsid w:val="00BE093B"/>
    <w:rsid w:val="00BE15CE"/>
    <w:rsid w:val="00BE1E60"/>
    <w:rsid w:val="00BE23FD"/>
    <w:rsid w:val="00BE2570"/>
    <w:rsid w:val="00BF147D"/>
    <w:rsid w:val="00BF1B91"/>
    <w:rsid w:val="00BF1D27"/>
    <w:rsid w:val="00BF2BC8"/>
    <w:rsid w:val="00BF4C4A"/>
    <w:rsid w:val="00BF55C8"/>
    <w:rsid w:val="00BF6BED"/>
    <w:rsid w:val="00C00021"/>
    <w:rsid w:val="00C00209"/>
    <w:rsid w:val="00C00CA1"/>
    <w:rsid w:val="00C0132B"/>
    <w:rsid w:val="00C02A0D"/>
    <w:rsid w:val="00C03BF9"/>
    <w:rsid w:val="00C041DE"/>
    <w:rsid w:val="00C06D5F"/>
    <w:rsid w:val="00C07F4A"/>
    <w:rsid w:val="00C1046C"/>
    <w:rsid w:val="00C1333E"/>
    <w:rsid w:val="00C133B8"/>
    <w:rsid w:val="00C14125"/>
    <w:rsid w:val="00C15A56"/>
    <w:rsid w:val="00C16792"/>
    <w:rsid w:val="00C17656"/>
    <w:rsid w:val="00C23074"/>
    <w:rsid w:val="00C25D18"/>
    <w:rsid w:val="00C2701D"/>
    <w:rsid w:val="00C275DA"/>
    <w:rsid w:val="00C311D1"/>
    <w:rsid w:val="00C33C10"/>
    <w:rsid w:val="00C33E16"/>
    <w:rsid w:val="00C34A87"/>
    <w:rsid w:val="00C359BD"/>
    <w:rsid w:val="00C35D08"/>
    <w:rsid w:val="00C365A8"/>
    <w:rsid w:val="00C403C3"/>
    <w:rsid w:val="00C41634"/>
    <w:rsid w:val="00C41EEC"/>
    <w:rsid w:val="00C43835"/>
    <w:rsid w:val="00C43AD1"/>
    <w:rsid w:val="00C44004"/>
    <w:rsid w:val="00C448EA"/>
    <w:rsid w:val="00C449CB"/>
    <w:rsid w:val="00C44C5B"/>
    <w:rsid w:val="00C44E28"/>
    <w:rsid w:val="00C4529B"/>
    <w:rsid w:val="00C525EC"/>
    <w:rsid w:val="00C577A7"/>
    <w:rsid w:val="00C60CD0"/>
    <w:rsid w:val="00C62415"/>
    <w:rsid w:val="00C65607"/>
    <w:rsid w:val="00C709E3"/>
    <w:rsid w:val="00C73EF5"/>
    <w:rsid w:val="00C74C3C"/>
    <w:rsid w:val="00C755AC"/>
    <w:rsid w:val="00C75954"/>
    <w:rsid w:val="00C8654B"/>
    <w:rsid w:val="00C9105D"/>
    <w:rsid w:val="00C92507"/>
    <w:rsid w:val="00C936B2"/>
    <w:rsid w:val="00C9685A"/>
    <w:rsid w:val="00C9776E"/>
    <w:rsid w:val="00CA115A"/>
    <w:rsid w:val="00CA21CC"/>
    <w:rsid w:val="00CA43C4"/>
    <w:rsid w:val="00CA5D10"/>
    <w:rsid w:val="00CA7827"/>
    <w:rsid w:val="00CA7B48"/>
    <w:rsid w:val="00CB0AAE"/>
    <w:rsid w:val="00CB34BD"/>
    <w:rsid w:val="00CB4FBF"/>
    <w:rsid w:val="00CB630C"/>
    <w:rsid w:val="00CB6FC6"/>
    <w:rsid w:val="00CC1E8C"/>
    <w:rsid w:val="00CC3ACB"/>
    <w:rsid w:val="00CC6B55"/>
    <w:rsid w:val="00CC725E"/>
    <w:rsid w:val="00CD02A3"/>
    <w:rsid w:val="00CD0870"/>
    <w:rsid w:val="00CD2056"/>
    <w:rsid w:val="00CD219E"/>
    <w:rsid w:val="00CD2E3F"/>
    <w:rsid w:val="00CD5C53"/>
    <w:rsid w:val="00CD62CE"/>
    <w:rsid w:val="00CE0388"/>
    <w:rsid w:val="00CE0E45"/>
    <w:rsid w:val="00CE3095"/>
    <w:rsid w:val="00CE55E8"/>
    <w:rsid w:val="00CE7D8F"/>
    <w:rsid w:val="00CF003F"/>
    <w:rsid w:val="00CF0834"/>
    <w:rsid w:val="00CF3460"/>
    <w:rsid w:val="00CF3886"/>
    <w:rsid w:val="00CF7263"/>
    <w:rsid w:val="00D00A7D"/>
    <w:rsid w:val="00D01CC9"/>
    <w:rsid w:val="00D02EEF"/>
    <w:rsid w:val="00D0457D"/>
    <w:rsid w:val="00D04694"/>
    <w:rsid w:val="00D04B90"/>
    <w:rsid w:val="00D04E7A"/>
    <w:rsid w:val="00D068B1"/>
    <w:rsid w:val="00D1113B"/>
    <w:rsid w:val="00D128D6"/>
    <w:rsid w:val="00D155FB"/>
    <w:rsid w:val="00D15DC7"/>
    <w:rsid w:val="00D17188"/>
    <w:rsid w:val="00D17278"/>
    <w:rsid w:val="00D175E9"/>
    <w:rsid w:val="00D178D6"/>
    <w:rsid w:val="00D202F4"/>
    <w:rsid w:val="00D237BA"/>
    <w:rsid w:val="00D24561"/>
    <w:rsid w:val="00D24A8F"/>
    <w:rsid w:val="00D24FE0"/>
    <w:rsid w:val="00D27186"/>
    <w:rsid w:val="00D31EAB"/>
    <w:rsid w:val="00D3209D"/>
    <w:rsid w:val="00D32F2F"/>
    <w:rsid w:val="00D37774"/>
    <w:rsid w:val="00D4054E"/>
    <w:rsid w:val="00D42A51"/>
    <w:rsid w:val="00D43519"/>
    <w:rsid w:val="00D43614"/>
    <w:rsid w:val="00D43CA8"/>
    <w:rsid w:val="00D447CA"/>
    <w:rsid w:val="00D458DD"/>
    <w:rsid w:val="00D45B12"/>
    <w:rsid w:val="00D46D89"/>
    <w:rsid w:val="00D50008"/>
    <w:rsid w:val="00D510EF"/>
    <w:rsid w:val="00D51BA0"/>
    <w:rsid w:val="00D52803"/>
    <w:rsid w:val="00D53ED3"/>
    <w:rsid w:val="00D57324"/>
    <w:rsid w:val="00D61A07"/>
    <w:rsid w:val="00D63F44"/>
    <w:rsid w:val="00D668B3"/>
    <w:rsid w:val="00D7347E"/>
    <w:rsid w:val="00D73E18"/>
    <w:rsid w:val="00D7678A"/>
    <w:rsid w:val="00D7786F"/>
    <w:rsid w:val="00D81E19"/>
    <w:rsid w:val="00D834C7"/>
    <w:rsid w:val="00D901FE"/>
    <w:rsid w:val="00D90552"/>
    <w:rsid w:val="00D915D6"/>
    <w:rsid w:val="00D91C07"/>
    <w:rsid w:val="00D92170"/>
    <w:rsid w:val="00D96487"/>
    <w:rsid w:val="00D965FC"/>
    <w:rsid w:val="00D9686B"/>
    <w:rsid w:val="00D96E97"/>
    <w:rsid w:val="00DA0CB3"/>
    <w:rsid w:val="00DA1AB0"/>
    <w:rsid w:val="00DA4B68"/>
    <w:rsid w:val="00DA534E"/>
    <w:rsid w:val="00DA5873"/>
    <w:rsid w:val="00DB1418"/>
    <w:rsid w:val="00DB2651"/>
    <w:rsid w:val="00DB335E"/>
    <w:rsid w:val="00DB49A0"/>
    <w:rsid w:val="00DB4E7A"/>
    <w:rsid w:val="00DB5F47"/>
    <w:rsid w:val="00DB7C42"/>
    <w:rsid w:val="00DC25E0"/>
    <w:rsid w:val="00DC4EAE"/>
    <w:rsid w:val="00DC51D1"/>
    <w:rsid w:val="00DD0CF0"/>
    <w:rsid w:val="00DD3AC2"/>
    <w:rsid w:val="00DD4DA6"/>
    <w:rsid w:val="00DD5E1E"/>
    <w:rsid w:val="00DE0EBF"/>
    <w:rsid w:val="00DE299B"/>
    <w:rsid w:val="00DE36FA"/>
    <w:rsid w:val="00DE3C93"/>
    <w:rsid w:val="00DE4AB4"/>
    <w:rsid w:val="00DE713D"/>
    <w:rsid w:val="00DF2266"/>
    <w:rsid w:val="00DF2822"/>
    <w:rsid w:val="00DF6001"/>
    <w:rsid w:val="00DF6539"/>
    <w:rsid w:val="00DF7F42"/>
    <w:rsid w:val="00E01752"/>
    <w:rsid w:val="00E0176E"/>
    <w:rsid w:val="00E01C9C"/>
    <w:rsid w:val="00E03339"/>
    <w:rsid w:val="00E03794"/>
    <w:rsid w:val="00E04BF2"/>
    <w:rsid w:val="00E05262"/>
    <w:rsid w:val="00E05A0E"/>
    <w:rsid w:val="00E07929"/>
    <w:rsid w:val="00E07D63"/>
    <w:rsid w:val="00E11D9D"/>
    <w:rsid w:val="00E13463"/>
    <w:rsid w:val="00E140FD"/>
    <w:rsid w:val="00E20C6F"/>
    <w:rsid w:val="00E26912"/>
    <w:rsid w:val="00E27E1A"/>
    <w:rsid w:val="00E32C06"/>
    <w:rsid w:val="00E32D72"/>
    <w:rsid w:val="00E34278"/>
    <w:rsid w:val="00E34917"/>
    <w:rsid w:val="00E34D8F"/>
    <w:rsid w:val="00E41099"/>
    <w:rsid w:val="00E42974"/>
    <w:rsid w:val="00E44562"/>
    <w:rsid w:val="00E45492"/>
    <w:rsid w:val="00E502F1"/>
    <w:rsid w:val="00E503CA"/>
    <w:rsid w:val="00E50C26"/>
    <w:rsid w:val="00E510FF"/>
    <w:rsid w:val="00E51D17"/>
    <w:rsid w:val="00E53B97"/>
    <w:rsid w:val="00E55699"/>
    <w:rsid w:val="00E56175"/>
    <w:rsid w:val="00E569B9"/>
    <w:rsid w:val="00E66144"/>
    <w:rsid w:val="00E6704C"/>
    <w:rsid w:val="00E6760A"/>
    <w:rsid w:val="00E67D50"/>
    <w:rsid w:val="00E70F9D"/>
    <w:rsid w:val="00E7324B"/>
    <w:rsid w:val="00E765DE"/>
    <w:rsid w:val="00E80A5C"/>
    <w:rsid w:val="00E80A7B"/>
    <w:rsid w:val="00E80C2E"/>
    <w:rsid w:val="00E813A3"/>
    <w:rsid w:val="00E82319"/>
    <w:rsid w:val="00E824D6"/>
    <w:rsid w:val="00E82C8A"/>
    <w:rsid w:val="00E865C4"/>
    <w:rsid w:val="00E91C17"/>
    <w:rsid w:val="00E920FD"/>
    <w:rsid w:val="00E95E01"/>
    <w:rsid w:val="00E96AF6"/>
    <w:rsid w:val="00EA1286"/>
    <w:rsid w:val="00EA2C60"/>
    <w:rsid w:val="00EA359D"/>
    <w:rsid w:val="00EA71FD"/>
    <w:rsid w:val="00EB1EA3"/>
    <w:rsid w:val="00EB24D1"/>
    <w:rsid w:val="00EB2617"/>
    <w:rsid w:val="00EB3542"/>
    <w:rsid w:val="00EB3896"/>
    <w:rsid w:val="00EB40B5"/>
    <w:rsid w:val="00EB6DB3"/>
    <w:rsid w:val="00EC12BF"/>
    <w:rsid w:val="00EC1900"/>
    <w:rsid w:val="00EC19D6"/>
    <w:rsid w:val="00EC2618"/>
    <w:rsid w:val="00EC6754"/>
    <w:rsid w:val="00EC6A4C"/>
    <w:rsid w:val="00EC6BF2"/>
    <w:rsid w:val="00ED02A0"/>
    <w:rsid w:val="00ED1951"/>
    <w:rsid w:val="00ED3687"/>
    <w:rsid w:val="00EE1E10"/>
    <w:rsid w:val="00EE23DD"/>
    <w:rsid w:val="00EE2CFB"/>
    <w:rsid w:val="00EE3A3F"/>
    <w:rsid w:val="00EE3D6B"/>
    <w:rsid w:val="00EE44B8"/>
    <w:rsid w:val="00EE66BB"/>
    <w:rsid w:val="00EF207E"/>
    <w:rsid w:val="00EF2E3F"/>
    <w:rsid w:val="00EF4369"/>
    <w:rsid w:val="00EF5516"/>
    <w:rsid w:val="00EF640A"/>
    <w:rsid w:val="00EF7627"/>
    <w:rsid w:val="00EF79F3"/>
    <w:rsid w:val="00F0086A"/>
    <w:rsid w:val="00F01706"/>
    <w:rsid w:val="00F020E9"/>
    <w:rsid w:val="00F02BA7"/>
    <w:rsid w:val="00F03877"/>
    <w:rsid w:val="00F04C45"/>
    <w:rsid w:val="00F06C8E"/>
    <w:rsid w:val="00F0760B"/>
    <w:rsid w:val="00F10C3B"/>
    <w:rsid w:val="00F13016"/>
    <w:rsid w:val="00F13D89"/>
    <w:rsid w:val="00F20095"/>
    <w:rsid w:val="00F231CA"/>
    <w:rsid w:val="00F2381F"/>
    <w:rsid w:val="00F23AE1"/>
    <w:rsid w:val="00F25C74"/>
    <w:rsid w:val="00F2658F"/>
    <w:rsid w:val="00F2760B"/>
    <w:rsid w:val="00F314B9"/>
    <w:rsid w:val="00F316BC"/>
    <w:rsid w:val="00F356D2"/>
    <w:rsid w:val="00F36F38"/>
    <w:rsid w:val="00F373CA"/>
    <w:rsid w:val="00F42DA2"/>
    <w:rsid w:val="00F43BC0"/>
    <w:rsid w:val="00F45569"/>
    <w:rsid w:val="00F456A4"/>
    <w:rsid w:val="00F46376"/>
    <w:rsid w:val="00F517BD"/>
    <w:rsid w:val="00F517C9"/>
    <w:rsid w:val="00F53F2B"/>
    <w:rsid w:val="00F54D97"/>
    <w:rsid w:val="00F5617B"/>
    <w:rsid w:val="00F6281E"/>
    <w:rsid w:val="00F65C90"/>
    <w:rsid w:val="00F66457"/>
    <w:rsid w:val="00F70F7D"/>
    <w:rsid w:val="00F715AD"/>
    <w:rsid w:val="00F716FD"/>
    <w:rsid w:val="00F736D3"/>
    <w:rsid w:val="00F7458D"/>
    <w:rsid w:val="00F74DA4"/>
    <w:rsid w:val="00F75FC0"/>
    <w:rsid w:val="00F767A3"/>
    <w:rsid w:val="00F81315"/>
    <w:rsid w:val="00F81DB8"/>
    <w:rsid w:val="00F82838"/>
    <w:rsid w:val="00F828B1"/>
    <w:rsid w:val="00F872B5"/>
    <w:rsid w:val="00F90147"/>
    <w:rsid w:val="00F91222"/>
    <w:rsid w:val="00F9145C"/>
    <w:rsid w:val="00F92840"/>
    <w:rsid w:val="00F92A5C"/>
    <w:rsid w:val="00F9313E"/>
    <w:rsid w:val="00FA0DDF"/>
    <w:rsid w:val="00FA0E79"/>
    <w:rsid w:val="00FA3106"/>
    <w:rsid w:val="00FA4DA8"/>
    <w:rsid w:val="00FA7D17"/>
    <w:rsid w:val="00FB1AB4"/>
    <w:rsid w:val="00FB4A55"/>
    <w:rsid w:val="00FB5868"/>
    <w:rsid w:val="00FB733C"/>
    <w:rsid w:val="00FB763A"/>
    <w:rsid w:val="00FC051A"/>
    <w:rsid w:val="00FC09B7"/>
    <w:rsid w:val="00FC1E36"/>
    <w:rsid w:val="00FC36CD"/>
    <w:rsid w:val="00FC38EE"/>
    <w:rsid w:val="00FC3FBA"/>
    <w:rsid w:val="00FD08F5"/>
    <w:rsid w:val="00FD2124"/>
    <w:rsid w:val="00FD5FC5"/>
    <w:rsid w:val="00FD6266"/>
    <w:rsid w:val="00FE19E9"/>
    <w:rsid w:val="00FE618A"/>
    <w:rsid w:val="00FE6E98"/>
    <w:rsid w:val="00FF0326"/>
    <w:rsid w:val="00FF04B7"/>
    <w:rsid w:val="00FF1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
    <w:qFormat/>
    <w:rsid w:val="006F2FD8"/>
    <w:pPr>
      <w:keepNext/>
      <w:numPr>
        <w:numId w:val="2"/>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qFormat/>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702430"/>
    <w:pPr>
      <w:spacing w:line="240" w:lineRule="auto"/>
    </w:pPr>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qFormat/>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uiPriority w:val="99"/>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qForma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
    <w:qFormat/>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3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qForma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Inaosprieraias">
    <w:name w:val="Išnašos prieraišas"/>
    <w:rsid w:val="00224052"/>
    <w:rPr>
      <w:vertAlign w:val="superscript"/>
    </w:rPr>
  </w:style>
  <w:style w:type="character" w:customStyle="1" w:styleId="FootnoteCharacters">
    <w:name w:val="Footnote Characters"/>
    <w:uiPriority w:val="99"/>
    <w:unhideWhenUsed/>
    <w:qFormat/>
    <w:rsid w:val="00224052"/>
    <w:rPr>
      <w:vertAlign w:val="superscript"/>
    </w:rPr>
  </w:style>
  <w:style w:type="character" w:customStyle="1" w:styleId="Internetosaitas">
    <w:name w:val="Interneto saitas"/>
    <w:basedOn w:val="DefaultParagraphFont"/>
    <w:uiPriority w:val="99"/>
    <w:unhideWhenUsed/>
    <w:rsid w:val="00224052"/>
    <w:rPr>
      <w:color w:val="0000FF" w:themeColor="hyperlink"/>
      <w:u w:val="single"/>
    </w:rPr>
  </w:style>
  <w:style w:type="character" w:customStyle="1" w:styleId="Inaosramenys">
    <w:name w:val="Išnašos rašmenys"/>
    <w:qFormat/>
    <w:rsid w:val="00224052"/>
  </w:style>
  <w:style w:type="character" w:customStyle="1" w:styleId="Galinsinaosprieraias">
    <w:name w:val="Galinės išnašos prieraišas"/>
    <w:rsid w:val="00224052"/>
    <w:rPr>
      <w:vertAlign w:val="superscript"/>
    </w:rPr>
  </w:style>
  <w:style w:type="character" w:customStyle="1" w:styleId="Galinsinaosramenys">
    <w:name w:val="Galinės išnašos rašmenys"/>
    <w:qFormat/>
    <w:rsid w:val="00224052"/>
  </w:style>
  <w:style w:type="paragraph" w:customStyle="1" w:styleId="Antrat">
    <w:name w:val="Antraštė"/>
    <w:basedOn w:val="Normal"/>
    <w:next w:val="BodyText0"/>
    <w:qFormat/>
    <w:rsid w:val="00224052"/>
    <w:pPr>
      <w:keepNext/>
      <w:suppressAutoHyphens/>
      <w:spacing w:before="240" w:after="120"/>
    </w:pPr>
    <w:rPr>
      <w:rFonts w:ascii="Liberation Sans" w:eastAsia="Microsoft YaHei" w:hAnsi="Liberation Sans" w:cs="Arial"/>
      <w:sz w:val="28"/>
      <w:szCs w:val="28"/>
    </w:rPr>
  </w:style>
  <w:style w:type="paragraph" w:styleId="List">
    <w:name w:val="List"/>
    <w:basedOn w:val="BodyText0"/>
    <w:rsid w:val="00224052"/>
    <w:pPr>
      <w:suppressAutoHyphens/>
      <w:spacing w:after="140" w:line="276" w:lineRule="auto"/>
    </w:pPr>
    <w:rPr>
      <w:rFonts w:ascii="Calibri" w:eastAsia="Calibri" w:hAnsi="Calibri" w:cs="Arial"/>
      <w:sz w:val="22"/>
      <w:szCs w:val="22"/>
    </w:rPr>
  </w:style>
  <w:style w:type="paragraph" w:styleId="Caption">
    <w:name w:val="caption"/>
    <w:basedOn w:val="Normal"/>
    <w:qFormat/>
    <w:rsid w:val="00224052"/>
    <w:pPr>
      <w:suppressLineNumbers/>
      <w:suppressAutoHyphens/>
      <w:spacing w:before="120" w:after="120"/>
    </w:pPr>
    <w:rPr>
      <w:rFonts w:ascii="Calibri" w:eastAsia="Calibri" w:hAnsi="Calibri" w:cs="Arial"/>
      <w:i/>
      <w:iCs/>
      <w:sz w:val="24"/>
      <w:szCs w:val="24"/>
    </w:rPr>
  </w:style>
  <w:style w:type="paragraph" w:customStyle="1" w:styleId="Rodykl">
    <w:name w:val="Rodyklė"/>
    <w:basedOn w:val="Normal"/>
    <w:qFormat/>
    <w:rsid w:val="00224052"/>
    <w:pPr>
      <w:suppressLineNumbers/>
      <w:suppressAutoHyphens/>
    </w:pPr>
    <w:rPr>
      <w:rFonts w:ascii="Calibri" w:eastAsia="Calibri" w:hAnsi="Calibri" w:cs="Arial"/>
    </w:rPr>
  </w:style>
  <w:style w:type="character" w:customStyle="1" w:styleId="BalloonTextChar1">
    <w:name w:val="Balloon Text Char1"/>
    <w:basedOn w:val="DefaultParagraphFont"/>
    <w:uiPriority w:val="99"/>
    <w:semiHidden/>
    <w:rsid w:val="00224052"/>
    <w:rPr>
      <w:rFonts w:ascii="Segoe UI" w:hAnsi="Segoe UI" w:cs="Segoe UI"/>
      <w:sz w:val="18"/>
      <w:szCs w:val="18"/>
    </w:rPr>
  </w:style>
  <w:style w:type="character" w:customStyle="1" w:styleId="FootnoteTextChar1">
    <w:name w:val="Footnote Text Char1"/>
    <w:basedOn w:val="DefaultParagraphFont"/>
    <w:uiPriority w:val="99"/>
    <w:semiHidden/>
    <w:rsid w:val="00224052"/>
    <w:rPr>
      <w:sz w:val="20"/>
      <w:szCs w:val="20"/>
    </w:rPr>
  </w:style>
  <w:style w:type="paragraph" w:customStyle="1" w:styleId="Puslapinantratirporat">
    <w:name w:val="Puslapinė antraštė ir poraštė"/>
    <w:basedOn w:val="Normal"/>
    <w:qFormat/>
    <w:rsid w:val="00224052"/>
    <w:pPr>
      <w:suppressAutoHyphens/>
    </w:pPr>
    <w:rPr>
      <w:rFonts w:ascii="Calibri" w:eastAsia="Calibri" w:hAnsi="Calibri" w:cs="Times New Roman"/>
    </w:rPr>
  </w:style>
  <w:style w:type="paragraph" w:customStyle="1" w:styleId="Lentelsturinys">
    <w:name w:val="Lentelės turinys"/>
    <w:basedOn w:val="Normal"/>
    <w:qFormat/>
    <w:rsid w:val="00224052"/>
    <w:pPr>
      <w:widowControl w:val="0"/>
      <w:suppressLineNumbers/>
      <w:suppressAutoHyphens/>
    </w:pPr>
    <w:rPr>
      <w:rFonts w:ascii="Calibri" w:eastAsia="Calibri" w:hAnsi="Calibri" w:cs="Times New Roman"/>
    </w:rPr>
  </w:style>
  <w:style w:type="paragraph" w:customStyle="1" w:styleId="Lentelsantrat">
    <w:name w:val="Lentelės antraštė"/>
    <w:basedOn w:val="Lentelsturinys"/>
    <w:qFormat/>
    <w:rsid w:val="00224052"/>
    <w:pPr>
      <w:jc w:val="center"/>
    </w:pPr>
    <w:rPr>
      <w:b/>
      <w:bCs/>
    </w:rPr>
  </w:style>
  <w:style w:type="table" w:customStyle="1" w:styleId="TableGrid2">
    <w:name w:val="Table Grid2"/>
    <w:basedOn w:val="TableNormal"/>
    <w:next w:val="TableGrid"/>
    <w:uiPriority w:val="39"/>
    <w:rsid w:val="00224052"/>
    <w:pPr>
      <w:suppressAutoHyphens/>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240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4052"/>
    <w:rPr>
      <w:sz w:val="16"/>
      <w:szCs w:val="16"/>
    </w:rPr>
  </w:style>
  <w:style w:type="table" w:customStyle="1" w:styleId="TableGrid21">
    <w:name w:val="Table Grid21"/>
    <w:basedOn w:val="TableNormal"/>
    <w:next w:val="TableGrid"/>
    <w:uiPriority w:val="59"/>
    <w:rsid w:val="0022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2405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14:textOutline w14:w="0" w14:cap="flat" w14:cmpd="sng" w14:algn="ctr">
        <w14:noFill/>
        <w14:prstDash w14:val="solid"/>
        <w14:bevel/>
      </w14:textOutline>
    </w:rPr>
  </w:style>
  <w:style w:type="paragraph" w:customStyle="1" w:styleId="paragraph">
    <w:name w:val="paragraph"/>
    <w:basedOn w:val="Normal"/>
    <w:rsid w:val="002C54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54CB"/>
  </w:style>
  <w:style w:type="character" w:customStyle="1" w:styleId="eop">
    <w:name w:val="eop"/>
    <w:basedOn w:val="DefaultParagraphFont"/>
    <w:rsid w:val="002C54CB"/>
  </w:style>
  <w:style w:type="character" w:customStyle="1" w:styleId="superscript">
    <w:name w:val="superscript"/>
    <w:basedOn w:val="DefaultParagraphFont"/>
    <w:rsid w:val="00EF2E3F"/>
  </w:style>
  <w:style w:type="character" w:customStyle="1" w:styleId="wacimagecontainer">
    <w:name w:val="wacimagecontainer"/>
    <w:basedOn w:val="DefaultParagraphFont"/>
    <w:rsid w:val="00EF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7069">
      <w:bodyDiv w:val="1"/>
      <w:marLeft w:val="0"/>
      <w:marRight w:val="0"/>
      <w:marTop w:val="0"/>
      <w:marBottom w:val="0"/>
      <w:divBdr>
        <w:top w:val="none" w:sz="0" w:space="0" w:color="auto"/>
        <w:left w:val="none" w:sz="0" w:space="0" w:color="auto"/>
        <w:bottom w:val="none" w:sz="0" w:space="0" w:color="auto"/>
        <w:right w:val="none" w:sz="0" w:space="0" w:color="auto"/>
      </w:divBdr>
      <w:divsChild>
        <w:div w:id="1385834606">
          <w:marLeft w:val="0"/>
          <w:marRight w:val="0"/>
          <w:marTop w:val="0"/>
          <w:marBottom w:val="0"/>
          <w:divBdr>
            <w:top w:val="none" w:sz="0" w:space="0" w:color="auto"/>
            <w:left w:val="none" w:sz="0" w:space="0" w:color="auto"/>
            <w:bottom w:val="none" w:sz="0" w:space="0" w:color="auto"/>
            <w:right w:val="none" w:sz="0" w:space="0" w:color="auto"/>
          </w:divBdr>
        </w:div>
        <w:div w:id="535657586">
          <w:marLeft w:val="0"/>
          <w:marRight w:val="0"/>
          <w:marTop w:val="0"/>
          <w:marBottom w:val="0"/>
          <w:divBdr>
            <w:top w:val="none" w:sz="0" w:space="0" w:color="auto"/>
            <w:left w:val="none" w:sz="0" w:space="0" w:color="auto"/>
            <w:bottom w:val="none" w:sz="0" w:space="0" w:color="auto"/>
            <w:right w:val="none" w:sz="0" w:space="0" w:color="auto"/>
          </w:divBdr>
        </w:div>
        <w:div w:id="1366323974">
          <w:marLeft w:val="0"/>
          <w:marRight w:val="0"/>
          <w:marTop w:val="0"/>
          <w:marBottom w:val="0"/>
          <w:divBdr>
            <w:top w:val="none" w:sz="0" w:space="0" w:color="auto"/>
            <w:left w:val="none" w:sz="0" w:space="0" w:color="auto"/>
            <w:bottom w:val="none" w:sz="0" w:space="0" w:color="auto"/>
            <w:right w:val="none" w:sz="0" w:space="0" w:color="auto"/>
          </w:divBdr>
        </w:div>
        <w:div w:id="1180775487">
          <w:marLeft w:val="0"/>
          <w:marRight w:val="0"/>
          <w:marTop w:val="0"/>
          <w:marBottom w:val="0"/>
          <w:divBdr>
            <w:top w:val="none" w:sz="0" w:space="0" w:color="auto"/>
            <w:left w:val="none" w:sz="0" w:space="0" w:color="auto"/>
            <w:bottom w:val="none" w:sz="0" w:space="0" w:color="auto"/>
            <w:right w:val="none" w:sz="0" w:space="0" w:color="auto"/>
          </w:divBdr>
        </w:div>
        <w:div w:id="1930653808">
          <w:marLeft w:val="0"/>
          <w:marRight w:val="0"/>
          <w:marTop w:val="0"/>
          <w:marBottom w:val="0"/>
          <w:divBdr>
            <w:top w:val="none" w:sz="0" w:space="0" w:color="auto"/>
            <w:left w:val="none" w:sz="0" w:space="0" w:color="auto"/>
            <w:bottom w:val="none" w:sz="0" w:space="0" w:color="auto"/>
            <w:right w:val="none" w:sz="0" w:space="0" w:color="auto"/>
          </w:divBdr>
        </w:div>
        <w:div w:id="882862114">
          <w:marLeft w:val="0"/>
          <w:marRight w:val="0"/>
          <w:marTop w:val="0"/>
          <w:marBottom w:val="0"/>
          <w:divBdr>
            <w:top w:val="none" w:sz="0" w:space="0" w:color="auto"/>
            <w:left w:val="none" w:sz="0" w:space="0" w:color="auto"/>
            <w:bottom w:val="none" w:sz="0" w:space="0" w:color="auto"/>
            <w:right w:val="none" w:sz="0" w:space="0" w:color="auto"/>
          </w:divBdr>
        </w:div>
        <w:div w:id="228737938">
          <w:marLeft w:val="0"/>
          <w:marRight w:val="0"/>
          <w:marTop w:val="0"/>
          <w:marBottom w:val="0"/>
          <w:divBdr>
            <w:top w:val="none" w:sz="0" w:space="0" w:color="auto"/>
            <w:left w:val="none" w:sz="0" w:space="0" w:color="auto"/>
            <w:bottom w:val="none" w:sz="0" w:space="0" w:color="auto"/>
            <w:right w:val="none" w:sz="0" w:space="0" w:color="auto"/>
          </w:divBdr>
        </w:div>
        <w:div w:id="1354109703">
          <w:marLeft w:val="0"/>
          <w:marRight w:val="0"/>
          <w:marTop w:val="0"/>
          <w:marBottom w:val="0"/>
          <w:divBdr>
            <w:top w:val="none" w:sz="0" w:space="0" w:color="auto"/>
            <w:left w:val="none" w:sz="0" w:space="0" w:color="auto"/>
            <w:bottom w:val="none" w:sz="0" w:space="0" w:color="auto"/>
            <w:right w:val="none" w:sz="0" w:space="0" w:color="auto"/>
          </w:divBdr>
        </w:div>
        <w:div w:id="1971201707">
          <w:marLeft w:val="0"/>
          <w:marRight w:val="0"/>
          <w:marTop w:val="0"/>
          <w:marBottom w:val="0"/>
          <w:divBdr>
            <w:top w:val="none" w:sz="0" w:space="0" w:color="auto"/>
            <w:left w:val="none" w:sz="0" w:space="0" w:color="auto"/>
            <w:bottom w:val="none" w:sz="0" w:space="0" w:color="auto"/>
            <w:right w:val="none" w:sz="0" w:space="0" w:color="auto"/>
          </w:divBdr>
        </w:div>
      </w:divsChild>
    </w:div>
    <w:div w:id="109470957">
      <w:bodyDiv w:val="1"/>
      <w:marLeft w:val="0"/>
      <w:marRight w:val="0"/>
      <w:marTop w:val="0"/>
      <w:marBottom w:val="0"/>
      <w:divBdr>
        <w:top w:val="none" w:sz="0" w:space="0" w:color="auto"/>
        <w:left w:val="none" w:sz="0" w:space="0" w:color="auto"/>
        <w:bottom w:val="none" w:sz="0" w:space="0" w:color="auto"/>
        <w:right w:val="none" w:sz="0" w:space="0" w:color="auto"/>
      </w:divBdr>
      <w:divsChild>
        <w:div w:id="1322737204">
          <w:marLeft w:val="0"/>
          <w:marRight w:val="0"/>
          <w:marTop w:val="0"/>
          <w:marBottom w:val="0"/>
          <w:divBdr>
            <w:top w:val="none" w:sz="0" w:space="0" w:color="auto"/>
            <w:left w:val="none" w:sz="0" w:space="0" w:color="auto"/>
            <w:bottom w:val="none" w:sz="0" w:space="0" w:color="auto"/>
            <w:right w:val="none" w:sz="0" w:space="0" w:color="auto"/>
          </w:divBdr>
        </w:div>
        <w:div w:id="99372617">
          <w:marLeft w:val="0"/>
          <w:marRight w:val="0"/>
          <w:marTop w:val="0"/>
          <w:marBottom w:val="0"/>
          <w:divBdr>
            <w:top w:val="none" w:sz="0" w:space="0" w:color="auto"/>
            <w:left w:val="none" w:sz="0" w:space="0" w:color="auto"/>
            <w:bottom w:val="none" w:sz="0" w:space="0" w:color="auto"/>
            <w:right w:val="none" w:sz="0" w:space="0" w:color="auto"/>
          </w:divBdr>
        </w:div>
        <w:div w:id="1665354251">
          <w:marLeft w:val="0"/>
          <w:marRight w:val="0"/>
          <w:marTop w:val="0"/>
          <w:marBottom w:val="0"/>
          <w:divBdr>
            <w:top w:val="none" w:sz="0" w:space="0" w:color="auto"/>
            <w:left w:val="none" w:sz="0" w:space="0" w:color="auto"/>
            <w:bottom w:val="none" w:sz="0" w:space="0" w:color="auto"/>
            <w:right w:val="none" w:sz="0" w:space="0" w:color="auto"/>
          </w:divBdr>
        </w:div>
        <w:div w:id="477233410">
          <w:marLeft w:val="0"/>
          <w:marRight w:val="0"/>
          <w:marTop w:val="0"/>
          <w:marBottom w:val="0"/>
          <w:divBdr>
            <w:top w:val="none" w:sz="0" w:space="0" w:color="auto"/>
            <w:left w:val="none" w:sz="0" w:space="0" w:color="auto"/>
            <w:bottom w:val="none" w:sz="0" w:space="0" w:color="auto"/>
            <w:right w:val="none" w:sz="0" w:space="0" w:color="auto"/>
          </w:divBdr>
        </w:div>
        <w:div w:id="687872511">
          <w:marLeft w:val="0"/>
          <w:marRight w:val="0"/>
          <w:marTop w:val="0"/>
          <w:marBottom w:val="0"/>
          <w:divBdr>
            <w:top w:val="none" w:sz="0" w:space="0" w:color="auto"/>
            <w:left w:val="none" w:sz="0" w:space="0" w:color="auto"/>
            <w:bottom w:val="none" w:sz="0" w:space="0" w:color="auto"/>
            <w:right w:val="none" w:sz="0" w:space="0" w:color="auto"/>
          </w:divBdr>
        </w:div>
        <w:div w:id="1802073315">
          <w:marLeft w:val="0"/>
          <w:marRight w:val="0"/>
          <w:marTop w:val="0"/>
          <w:marBottom w:val="0"/>
          <w:divBdr>
            <w:top w:val="none" w:sz="0" w:space="0" w:color="auto"/>
            <w:left w:val="none" w:sz="0" w:space="0" w:color="auto"/>
            <w:bottom w:val="none" w:sz="0" w:space="0" w:color="auto"/>
            <w:right w:val="none" w:sz="0" w:space="0" w:color="auto"/>
          </w:divBdr>
        </w:div>
        <w:div w:id="1294554482">
          <w:marLeft w:val="0"/>
          <w:marRight w:val="0"/>
          <w:marTop w:val="0"/>
          <w:marBottom w:val="0"/>
          <w:divBdr>
            <w:top w:val="none" w:sz="0" w:space="0" w:color="auto"/>
            <w:left w:val="none" w:sz="0" w:space="0" w:color="auto"/>
            <w:bottom w:val="none" w:sz="0" w:space="0" w:color="auto"/>
            <w:right w:val="none" w:sz="0" w:space="0" w:color="auto"/>
          </w:divBdr>
        </w:div>
        <w:div w:id="678121745">
          <w:marLeft w:val="0"/>
          <w:marRight w:val="0"/>
          <w:marTop w:val="0"/>
          <w:marBottom w:val="0"/>
          <w:divBdr>
            <w:top w:val="none" w:sz="0" w:space="0" w:color="auto"/>
            <w:left w:val="none" w:sz="0" w:space="0" w:color="auto"/>
            <w:bottom w:val="none" w:sz="0" w:space="0" w:color="auto"/>
            <w:right w:val="none" w:sz="0" w:space="0" w:color="auto"/>
          </w:divBdr>
        </w:div>
        <w:div w:id="254555006">
          <w:marLeft w:val="0"/>
          <w:marRight w:val="0"/>
          <w:marTop w:val="0"/>
          <w:marBottom w:val="0"/>
          <w:divBdr>
            <w:top w:val="none" w:sz="0" w:space="0" w:color="auto"/>
            <w:left w:val="none" w:sz="0" w:space="0" w:color="auto"/>
            <w:bottom w:val="none" w:sz="0" w:space="0" w:color="auto"/>
            <w:right w:val="none" w:sz="0" w:space="0" w:color="auto"/>
          </w:divBdr>
        </w:div>
      </w:divsChild>
    </w:div>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369453614">
      <w:bodyDiv w:val="1"/>
      <w:marLeft w:val="0"/>
      <w:marRight w:val="0"/>
      <w:marTop w:val="0"/>
      <w:marBottom w:val="0"/>
      <w:divBdr>
        <w:top w:val="none" w:sz="0" w:space="0" w:color="auto"/>
        <w:left w:val="none" w:sz="0" w:space="0" w:color="auto"/>
        <w:bottom w:val="none" w:sz="0" w:space="0" w:color="auto"/>
        <w:right w:val="none" w:sz="0" w:space="0" w:color="auto"/>
      </w:divBdr>
    </w:div>
    <w:div w:id="480586311">
      <w:bodyDiv w:val="1"/>
      <w:marLeft w:val="0"/>
      <w:marRight w:val="0"/>
      <w:marTop w:val="0"/>
      <w:marBottom w:val="0"/>
      <w:divBdr>
        <w:top w:val="none" w:sz="0" w:space="0" w:color="auto"/>
        <w:left w:val="none" w:sz="0" w:space="0" w:color="auto"/>
        <w:bottom w:val="none" w:sz="0" w:space="0" w:color="auto"/>
        <w:right w:val="none" w:sz="0" w:space="0" w:color="auto"/>
      </w:divBdr>
      <w:divsChild>
        <w:div w:id="1873953484">
          <w:marLeft w:val="0"/>
          <w:marRight w:val="0"/>
          <w:marTop w:val="0"/>
          <w:marBottom w:val="0"/>
          <w:divBdr>
            <w:top w:val="none" w:sz="0" w:space="0" w:color="auto"/>
            <w:left w:val="none" w:sz="0" w:space="0" w:color="auto"/>
            <w:bottom w:val="none" w:sz="0" w:space="0" w:color="auto"/>
            <w:right w:val="none" w:sz="0" w:space="0" w:color="auto"/>
          </w:divBdr>
        </w:div>
        <w:div w:id="937560366">
          <w:marLeft w:val="0"/>
          <w:marRight w:val="0"/>
          <w:marTop w:val="0"/>
          <w:marBottom w:val="0"/>
          <w:divBdr>
            <w:top w:val="none" w:sz="0" w:space="0" w:color="auto"/>
            <w:left w:val="none" w:sz="0" w:space="0" w:color="auto"/>
            <w:bottom w:val="none" w:sz="0" w:space="0" w:color="auto"/>
            <w:right w:val="none" w:sz="0" w:space="0" w:color="auto"/>
          </w:divBdr>
        </w:div>
        <w:div w:id="948272732">
          <w:marLeft w:val="0"/>
          <w:marRight w:val="0"/>
          <w:marTop w:val="0"/>
          <w:marBottom w:val="0"/>
          <w:divBdr>
            <w:top w:val="none" w:sz="0" w:space="0" w:color="auto"/>
            <w:left w:val="none" w:sz="0" w:space="0" w:color="auto"/>
            <w:bottom w:val="none" w:sz="0" w:space="0" w:color="auto"/>
            <w:right w:val="none" w:sz="0" w:space="0" w:color="auto"/>
          </w:divBdr>
        </w:div>
        <w:div w:id="923493803">
          <w:marLeft w:val="0"/>
          <w:marRight w:val="0"/>
          <w:marTop w:val="0"/>
          <w:marBottom w:val="0"/>
          <w:divBdr>
            <w:top w:val="none" w:sz="0" w:space="0" w:color="auto"/>
            <w:left w:val="none" w:sz="0" w:space="0" w:color="auto"/>
            <w:bottom w:val="none" w:sz="0" w:space="0" w:color="auto"/>
            <w:right w:val="none" w:sz="0" w:space="0" w:color="auto"/>
          </w:divBdr>
        </w:div>
        <w:div w:id="1806848765">
          <w:marLeft w:val="0"/>
          <w:marRight w:val="0"/>
          <w:marTop w:val="0"/>
          <w:marBottom w:val="0"/>
          <w:divBdr>
            <w:top w:val="none" w:sz="0" w:space="0" w:color="auto"/>
            <w:left w:val="none" w:sz="0" w:space="0" w:color="auto"/>
            <w:bottom w:val="none" w:sz="0" w:space="0" w:color="auto"/>
            <w:right w:val="none" w:sz="0" w:space="0" w:color="auto"/>
          </w:divBdr>
        </w:div>
        <w:div w:id="1207182987">
          <w:marLeft w:val="0"/>
          <w:marRight w:val="0"/>
          <w:marTop w:val="0"/>
          <w:marBottom w:val="0"/>
          <w:divBdr>
            <w:top w:val="none" w:sz="0" w:space="0" w:color="auto"/>
            <w:left w:val="none" w:sz="0" w:space="0" w:color="auto"/>
            <w:bottom w:val="none" w:sz="0" w:space="0" w:color="auto"/>
            <w:right w:val="none" w:sz="0" w:space="0" w:color="auto"/>
          </w:divBdr>
        </w:div>
        <w:div w:id="1126236800">
          <w:marLeft w:val="0"/>
          <w:marRight w:val="0"/>
          <w:marTop w:val="0"/>
          <w:marBottom w:val="0"/>
          <w:divBdr>
            <w:top w:val="none" w:sz="0" w:space="0" w:color="auto"/>
            <w:left w:val="none" w:sz="0" w:space="0" w:color="auto"/>
            <w:bottom w:val="none" w:sz="0" w:space="0" w:color="auto"/>
            <w:right w:val="none" w:sz="0" w:space="0" w:color="auto"/>
          </w:divBdr>
        </w:div>
        <w:div w:id="2075155223">
          <w:marLeft w:val="0"/>
          <w:marRight w:val="0"/>
          <w:marTop w:val="0"/>
          <w:marBottom w:val="0"/>
          <w:divBdr>
            <w:top w:val="none" w:sz="0" w:space="0" w:color="auto"/>
            <w:left w:val="none" w:sz="0" w:space="0" w:color="auto"/>
            <w:bottom w:val="none" w:sz="0" w:space="0" w:color="auto"/>
            <w:right w:val="none" w:sz="0" w:space="0" w:color="auto"/>
          </w:divBdr>
        </w:div>
        <w:div w:id="851266059">
          <w:marLeft w:val="0"/>
          <w:marRight w:val="0"/>
          <w:marTop w:val="0"/>
          <w:marBottom w:val="0"/>
          <w:divBdr>
            <w:top w:val="none" w:sz="0" w:space="0" w:color="auto"/>
            <w:left w:val="none" w:sz="0" w:space="0" w:color="auto"/>
            <w:bottom w:val="none" w:sz="0" w:space="0" w:color="auto"/>
            <w:right w:val="none" w:sz="0" w:space="0" w:color="auto"/>
          </w:divBdr>
        </w:div>
      </w:divsChild>
    </w:div>
    <w:div w:id="496459478">
      <w:bodyDiv w:val="1"/>
      <w:marLeft w:val="0"/>
      <w:marRight w:val="0"/>
      <w:marTop w:val="0"/>
      <w:marBottom w:val="0"/>
      <w:divBdr>
        <w:top w:val="none" w:sz="0" w:space="0" w:color="auto"/>
        <w:left w:val="none" w:sz="0" w:space="0" w:color="auto"/>
        <w:bottom w:val="none" w:sz="0" w:space="0" w:color="auto"/>
        <w:right w:val="none" w:sz="0" w:space="0" w:color="auto"/>
      </w:divBdr>
      <w:divsChild>
        <w:div w:id="1963076284">
          <w:marLeft w:val="0"/>
          <w:marRight w:val="0"/>
          <w:marTop w:val="0"/>
          <w:marBottom w:val="0"/>
          <w:divBdr>
            <w:top w:val="none" w:sz="0" w:space="0" w:color="auto"/>
            <w:left w:val="none" w:sz="0" w:space="0" w:color="auto"/>
            <w:bottom w:val="none" w:sz="0" w:space="0" w:color="auto"/>
            <w:right w:val="none" w:sz="0" w:space="0" w:color="auto"/>
          </w:divBdr>
        </w:div>
        <w:div w:id="350769129">
          <w:marLeft w:val="0"/>
          <w:marRight w:val="0"/>
          <w:marTop w:val="0"/>
          <w:marBottom w:val="0"/>
          <w:divBdr>
            <w:top w:val="none" w:sz="0" w:space="0" w:color="auto"/>
            <w:left w:val="none" w:sz="0" w:space="0" w:color="auto"/>
            <w:bottom w:val="none" w:sz="0" w:space="0" w:color="auto"/>
            <w:right w:val="none" w:sz="0" w:space="0" w:color="auto"/>
          </w:divBdr>
        </w:div>
        <w:div w:id="1200246313">
          <w:marLeft w:val="0"/>
          <w:marRight w:val="0"/>
          <w:marTop w:val="0"/>
          <w:marBottom w:val="0"/>
          <w:divBdr>
            <w:top w:val="none" w:sz="0" w:space="0" w:color="auto"/>
            <w:left w:val="none" w:sz="0" w:space="0" w:color="auto"/>
            <w:bottom w:val="none" w:sz="0" w:space="0" w:color="auto"/>
            <w:right w:val="none" w:sz="0" w:space="0" w:color="auto"/>
          </w:divBdr>
        </w:div>
        <w:div w:id="350303741">
          <w:marLeft w:val="0"/>
          <w:marRight w:val="0"/>
          <w:marTop w:val="0"/>
          <w:marBottom w:val="0"/>
          <w:divBdr>
            <w:top w:val="none" w:sz="0" w:space="0" w:color="auto"/>
            <w:left w:val="none" w:sz="0" w:space="0" w:color="auto"/>
            <w:bottom w:val="none" w:sz="0" w:space="0" w:color="auto"/>
            <w:right w:val="none" w:sz="0" w:space="0" w:color="auto"/>
          </w:divBdr>
        </w:div>
        <w:div w:id="1113137192">
          <w:marLeft w:val="0"/>
          <w:marRight w:val="0"/>
          <w:marTop w:val="0"/>
          <w:marBottom w:val="0"/>
          <w:divBdr>
            <w:top w:val="none" w:sz="0" w:space="0" w:color="auto"/>
            <w:left w:val="none" w:sz="0" w:space="0" w:color="auto"/>
            <w:bottom w:val="none" w:sz="0" w:space="0" w:color="auto"/>
            <w:right w:val="none" w:sz="0" w:space="0" w:color="auto"/>
          </w:divBdr>
        </w:div>
        <w:div w:id="988022566">
          <w:marLeft w:val="0"/>
          <w:marRight w:val="0"/>
          <w:marTop w:val="0"/>
          <w:marBottom w:val="0"/>
          <w:divBdr>
            <w:top w:val="none" w:sz="0" w:space="0" w:color="auto"/>
            <w:left w:val="none" w:sz="0" w:space="0" w:color="auto"/>
            <w:bottom w:val="none" w:sz="0" w:space="0" w:color="auto"/>
            <w:right w:val="none" w:sz="0" w:space="0" w:color="auto"/>
          </w:divBdr>
        </w:div>
        <w:div w:id="1009141623">
          <w:marLeft w:val="0"/>
          <w:marRight w:val="0"/>
          <w:marTop w:val="0"/>
          <w:marBottom w:val="0"/>
          <w:divBdr>
            <w:top w:val="none" w:sz="0" w:space="0" w:color="auto"/>
            <w:left w:val="none" w:sz="0" w:space="0" w:color="auto"/>
            <w:bottom w:val="none" w:sz="0" w:space="0" w:color="auto"/>
            <w:right w:val="none" w:sz="0" w:space="0" w:color="auto"/>
          </w:divBdr>
        </w:div>
        <w:div w:id="834106581">
          <w:marLeft w:val="0"/>
          <w:marRight w:val="0"/>
          <w:marTop w:val="0"/>
          <w:marBottom w:val="0"/>
          <w:divBdr>
            <w:top w:val="none" w:sz="0" w:space="0" w:color="auto"/>
            <w:left w:val="none" w:sz="0" w:space="0" w:color="auto"/>
            <w:bottom w:val="none" w:sz="0" w:space="0" w:color="auto"/>
            <w:right w:val="none" w:sz="0" w:space="0" w:color="auto"/>
          </w:divBdr>
        </w:div>
        <w:div w:id="1112171004">
          <w:marLeft w:val="0"/>
          <w:marRight w:val="0"/>
          <w:marTop w:val="0"/>
          <w:marBottom w:val="0"/>
          <w:divBdr>
            <w:top w:val="none" w:sz="0" w:space="0" w:color="auto"/>
            <w:left w:val="none" w:sz="0" w:space="0" w:color="auto"/>
            <w:bottom w:val="none" w:sz="0" w:space="0" w:color="auto"/>
            <w:right w:val="none" w:sz="0" w:space="0" w:color="auto"/>
          </w:divBdr>
        </w:div>
      </w:divsChild>
    </w:div>
    <w:div w:id="742223242">
      <w:bodyDiv w:val="1"/>
      <w:marLeft w:val="0"/>
      <w:marRight w:val="0"/>
      <w:marTop w:val="0"/>
      <w:marBottom w:val="0"/>
      <w:divBdr>
        <w:top w:val="none" w:sz="0" w:space="0" w:color="auto"/>
        <w:left w:val="none" w:sz="0" w:space="0" w:color="auto"/>
        <w:bottom w:val="none" w:sz="0" w:space="0" w:color="auto"/>
        <w:right w:val="none" w:sz="0" w:space="0" w:color="auto"/>
      </w:divBdr>
      <w:divsChild>
        <w:div w:id="914316999">
          <w:marLeft w:val="0"/>
          <w:marRight w:val="0"/>
          <w:marTop w:val="0"/>
          <w:marBottom w:val="0"/>
          <w:divBdr>
            <w:top w:val="none" w:sz="0" w:space="0" w:color="auto"/>
            <w:left w:val="none" w:sz="0" w:space="0" w:color="auto"/>
            <w:bottom w:val="none" w:sz="0" w:space="0" w:color="auto"/>
            <w:right w:val="none" w:sz="0" w:space="0" w:color="auto"/>
          </w:divBdr>
        </w:div>
        <w:div w:id="465974630">
          <w:marLeft w:val="0"/>
          <w:marRight w:val="0"/>
          <w:marTop w:val="0"/>
          <w:marBottom w:val="0"/>
          <w:divBdr>
            <w:top w:val="none" w:sz="0" w:space="0" w:color="auto"/>
            <w:left w:val="none" w:sz="0" w:space="0" w:color="auto"/>
            <w:bottom w:val="none" w:sz="0" w:space="0" w:color="auto"/>
            <w:right w:val="none" w:sz="0" w:space="0" w:color="auto"/>
          </w:divBdr>
        </w:div>
        <w:div w:id="703870383">
          <w:marLeft w:val="0"/>
          <w:marRight w:val="0"/>
          <w:marTop w:val="0"/>
          <w:marBottom w:val="0"/>
          <w:divBdr>
            <w:top w:val="none" w:sz="0" w:space="0" w:color="auto"/>
            <w:left w:val="none" w:sz="0" w:space="0" w:color="auto"/>
            <w:bottom w:val="none" w:sz="0" w:space="0" w:color="auto"/>
            <w:right w:val="none" w:sz="0" w:space="0" w:color="auto"/>
          </w:divBdr>
        </w:div>
        <w:div w:id="596668994">
          <w:marLeft w:val="0"/>
          <w:marRight w:val="0"/>
          <w:marTop w:val="0"/>
          <w:marBottom w:val="0"/>
          <w:divBdr>
            <w:top w:val="none" w:sz="0" w:space="0" w:color="auto"/>
            <w:left w:val="none" w:sz="0" w:space="0" w:color="auto"/>
            <w:bottom w:val="none" w:sz="0" w:space="0" w:color="auto"/>
            <w:right w:val="none" w:sz="0" w:space="0" w:color="auto"/>
          </w:divBdr>
        </w:div>
        <w:div w:id="162477550">
          <w:marLeft w:val="0"/>
          <w:marRight w:val="0"/>
          <w:marTop w:val="0"/>
          <w:marBottom w:val="0"/>
          <w:divBdr>
            <w:top w:val="none" w:sz="0" w:space="0" w:color="auto"/>
            <w:left w:val="none" w:sz="0" w:space="0" w:color="auto"/>
            <w:bottom w:val="none" w:sz="0" w:space="0" w:color="auto"/>
            <w:right w:val="none" w:sz="0" w:space="0" w:color="auto"/>
          </w:divBdr>
        </w:div>
        <w:div w:id="40786433">
          <w:marLeft w:val="0"/>
          <w:marRight w:val="0"/>
          <w:marTop w:val="0"/>
          <w:marBottom w:val="0"/>
          <w:divBdr>
            <w:top w:val="none" w:sz="0" w:space="0" w:color="auto"/>
            <w:left w:val="none" w:sz="0" w:space="0" w:color="auto"/>
            <w:bottom w:val="none" w:sz="0" w:space="0" w:color="auto"/>
            <w:right w:val="none" w:sz="0" w:space="0" w:color="auto"/>
          </w:divBdr>
        </w:div>
        <w:div w:id="109589630">
          <w:marLeft w:val="0"/>
          <w:marRight w:val="0"/>
          <w:marTop w:val="0"/>
          <w:marBottom w:val="0"/>
          <w:divBdr>
            <w:top w:val="none" w:sz="0" w:space="0" w:color="auto"/>
            <w:left w:val="none" w:sz="0" w:space="0" w:color="auto"/>
            <w:bottom w:val="none" w:sz="0" w:space="0" w:color="auto"/>
            <w:right w:val="none" w:sz="0" w:space="0" w:color="auto"/>
          </w:divBdr>
        </w:div>
        <w:div w:id="1370302515">
          <w:marLeft w:val="0"/>
          <w:marRight w:val="0"/>
          <w:marTop w:val="0"/>
          <w:marBottom w:val="0"/>
          <w:divBdr>
            <w:top w:val="none" w:sz="0" w:space="0" w:color="auto"/>
            <w:left w:val="none" w:sz="0" w:space="0" w:color="auto"/>
            <w:bottom w:val="none" w:sz="0" w:space="0" w:color="auto"/>
            <w:right w:val="none" w:sz="0" w:space="0" w:color="auto"/>
          </w:divBdr>
        </w:div>
        <w:div w:id="1178080709">
          <w:marLeft w:val="0"/>
          <w:marRight w:val="0"/>
          <w:marTop w:val="0"/>
          <w:marBottom w:val="0"/>
          <w:divBdr>
            <w:top w:val="none" w:sz="0" w:space="0" w:color="auto"/>
            <w:left w:val="none" w:sz="0" w:space="0" w:color="auto"/>
            <w:bottom w:val="none" w:sz="0" w:space="0" w:color="auto"/>
            <w:right w:val="none" w:sz="0" w:space="0" w:color="auto"/>
          </w:divBdr>
        </w:div>
      </w:divsChild>
    </w:div>
    <w:div w:id="808133449">
      <w:bodyDiv w:val="1"/>
      <w:marLeft w:val="0"/>
      <w:marRight w:val="0"/>
      <w:marTop w:val="0"/>
      <w:marBottom w:val="0"/>
      <w:divBdr>
        <w:top w:val="none" w:sz="0" w:space="0" w:color="auto"/>
        <w:left w:val="none" w:sz="0" w:space="0" w:color="auto"/>
        <w:bottom w:val="none" w:sz="0" w:space="0" w:color="auto"/>
        <w:right w:val="none" w:sz="0" w:space="0" w:color="auto"/>
      </w:divBdr>
    </w:div>
    <w:div w:id="1004472921">
      <w:bodyDiv w:val="1"/>
      <w:marLeft w:val="0"/>
      <w:marRight w:val="0"/>
      <w:marTop w:val="0"/>
      <w:marBottom w:val="0"/>
      <w:divBdr>
        <w:top w:val="none" w:sz="0" w:space="0" w:color="auto"/>
        <w:left w:val="none" w:sz="0" w:space="0" w:color="auto"/>
        <w:bottom w:val="none" w:sz="0" w:space="0" w:color="auto"/>
        <w:right w:val="none" w:sz="0" w:space="0" w:color="auto"/>
      </w:divBdr>
    </w:div>
    <w:div w:id="1056586484">
      <w:bodyDiv w:val="1"/>
      <w:marLeft w:val="0"/>
      <w:marRight w:val="0"/>
      <w:marTop w:val="0"/>
      <w:marBottom w:val="0"/>
      <w:divBdr>
        <w:top w:val="none" w:sz="0" w:space="0" w:color="auto"/>
        <w:left w:val="none" w:sz="0" w:space="0" w:color="auto"/>
        <w:bottom w:val="none" w:sz="0" w:space="0" w:color="auto"/>
        <w:right w:val="none" w:sz="0" w:space="0" w:color="auto"/>
      </w:divBdr>
      <w:divsChild>
        <w:div w:id="1245144449">
          <w:marLeft w:val="0"/>
          <w:marRight w:val="0"/>
          <w:marTop w:val="0"/>
          <w:marBottom w:val="0"/>
          <w:divBdr>
            <w:top w:val="none" w:sz="0" w:space="0" w:color="auto"/>
            <w:left w:val="none" w:sz="0" w:space="0" w:color="auto"/>
            <w:bottom w:val="none" w:sz="0" w:space="0" w:color="auto"/>
            <w:right w:val="none" w:sz="0" w:space="0" w:color="auto"/>
          </w:divBdr>
        </w:div>
        <w:div w:id="726419896">
          <w:marLeft w:val="0"/>
          <w:marRight w:val="0"/>
          <w:marTop w:val="0"/>
          <w:marBottom w:val="0"/>
          <w:divBdr>
            <w:top w:val="none" w:sz="0" w:space="0" w:color="auto"/>
            <w:left w:val="none" w:sz="0" w:space="0" w:color="auto"/>
            <w:bottom w:val="none" w:sz="0" w:space="0" w:color="auto"/>
            <w:right w:val="none" w:sz="0" w:space="0" w:color="auto"/>
          </w:divBdr>
        </w:div>
        <w:div w:id="1053387103">
          <w:marLeft w:val="0"/>
          <w:marRight w:val="0"/>
          <w:marTop w:val="0"/>
          <w:marBottom w:val="0"/>
          <w:divBdr>
            <w:top w:val="none" w:sz="0" w:space="0" w:color="auto"/>
            <w:left w:val="none" w:sz="0" w:space="0" w:color="auto"/>
            <w:bottom w:val="none" w:sz="0" w:space="0" w:color="auto"/>
            <w:right w:val="none" w:sz="0" w:space="0" w:color="auto"/>
          </w:divBdr>
        </w:div>
        <w:div w:id="2057578245">
          <w:marLeft w:val="0"/>
          <w:marRight w:val="0"/>
          <w:marTop w:val="0"/>
          <w:marBottom w:val="0"/>
          <w:divBdr>
            <w:top w:val="none" w:sz="0" w:space="0" w:color="auto"/>
            <w:left w:val="none" w:sz="0" w:space="0" w:color="auto"/>
            <w:bottom w:val="none" w:sz="0" w:space="0" w:color="auto"/>
            <w:right w:val="none" w:sz="0" w:space="0" w:color="auto"/>
          </w:divBdr>
        </w:div>
        <w:div w:id="66463510">
          <w:marLeft w:val="0"/>
          <w:marRight w:val="0"/>
          <w:marTop w:val="0"/>
          <w:marBottom w:val="0"/>
          <w:divBdr>
            <w:top w:val="none" w:sz="0" w:space="0" w:color="auto"/>
            <w:left w:val="none" w:sz="0" w:space="0" w:color="auto"/>
            <w:bottom w:val="none" w:sz="0" w:space="0" w:color="auto"/>
            <w:right w:val="none" w:sz="0" w:space="0" w:color="auto"/>
          </w:divBdr>
        </w:div>
        <w:div w:id="2021421467">
          <w:marLeft w:val="0"/>
          <w:marRight w:val="0"/>
          <w:marTop w:val="0"/>
          <w:marBottom w:val="0"/>
          <w:divBdr>
            <w:top w:val="none" w:sz="0" w:space="0" w:color="auto"/>
            <w:left w:val="none" w:sz="0" w:space="0" w:color="auto"/>
            <w:bottom w:val="none" w:sz="0" w:space="0" w:color="auto"/>
            <w:right w:val="none" w:sz="0" w:space="0" w:color="auto"/>
          </w:divBdr>
        </w:div>
        <w:div w:id="1767731923">
          <w:marLeft w:val="0"/>
          <w:marRight w:val="0"/>
          <w:marTop w:val="0"/>
          <w:marBottom w:val="0"/>
          <w:divBdr>
            <w:top w:val="none" w:sz="0" w:space="0" w:color="auto"/>
            <w:left w:val="none" w:sz="0" w:space="0" w:color="auto"/>
            <w:bottom w:val="none" w:sz="0" w:space="0" w:color="auto"/>
            <w:right w:val="none" w:sz="0" w:space="0" w:color="auto"/>
          </w:divBdr>
        </w:div>
        <w:div w:id="1171456929">
          <w:marLeft w:val="0"/>
          <w:marRight w:val="0"/>
          <w:marTop w:val="0"/>
          <w:marBottom w:val="0"/>
          <w:divBdr>
            <w:top w:val="none" w:sz="0" w:space="0" w:color="auto"/>
            <w:left w:val="none" w:sz="0" w:space="0" w:color="auto"/>
            <w:bottom w:val="none" w:sz="0" w:space="0" w:color="auto"/>
            <w:right w:val="none" w:sz="0" w:space="0" w:color="auto"/>
          </w:divBdr>
        </w:div>
        <w:div w:id="1132601708">
          <w:marLeft w:val="0"/>
          <w:marRight w:val="0"/>
          <w:marTop w:val="0"/>
          <w:marBottom w:val="0"/>
          <w:divBdr>
            <w:top w:val="none" w:sz="0" w:space="0" w:color="auto"/>
            <w:left w:val="none" w:sz="0" w:space="0" w:color="auto"/>
            <w:bottom w:val="none" w:sz="0" w:space="0" w:color="auto"/>
            <w:right w:val="none" w:sz="0" w:space="0" w:color="auto"/>
          </w:divBdr>
        </w:div>
        <w:div w:id="888225339">
          <w:marLeft w:val="0"/>
          <w:marRight w:val="0"/>
          <w:marTop w:val="0"/>
          <w:marBottom w:val="0"/>
          <w:divBdr>
            <w:top w:val="none" w:sz="0" w:space="0" w:color="auto"/>
            <w:left w:val="none" w:sz="0" w:space="0" w:color="auto"/>
            <w:bottom w:val="none" w:sz="0" w:space="0" w:color="auto"/>
            <w:right w:val="none" w:sz="0" w:space="0" w:color="auto"/>
          </w:divBdr>
        </w:div>
        <w:div w:id="1859734939">
          <w:marLeft w:val="0"/>
          <w:marRight w:val="0"/>
          <w:marTop w:val="0"/>
          <w:marBottom w:val="0"/>
          <w:divBdr>
            <w:top w:val="none" w:sz="0" w:space="0" w:color="auto"/>
            <w:left w:val="none" w:sz="0" w:space="0" w:color="auto"/>
            <w:bottom w:val="none" w:sz="0" w:space="0" w:color="auto"/>
            <w:right w:val="none" w:sz="0" w:space="0" w:color="auto"/>
          </w:divBdr>
        </w:div>
        <w:div w:id="1482769937">
          <w:marLeft w:val="0"/>
          <w:marRight w:val="0"/>
          <w:marTop w:val="0"/>
          <w:marBottom w:val="0"/>
          <w:divBdr>
            <w:top w:val="none" w:sz="0" w:space="0" w:color="auto"/>
            <w:left w:val="none" w:sz="0" w:space="0" w:color="auto"/>
            <w:bottom w:val="none" w:sz="0" w:space="0" w:color="auto"/>
            <w:right w:val="none" w:sz="0" w:space="0" w:color="auto"/>
          </w:divBdr>
        </w:div>
        <w:div w:id="552546299">
          <w:marLeft w:val="0"/>
          <w:marRight w:val="0"/>
          <w:marTop w:val="0"/>
          <w:marBottom w:val="0"/>
          <w:divBdr>
            <w:top w:val="none" w:sz="0" w:space="0" w:color="auto"/>
            <w:left w:val="none" w:sz="0" w:space="0" w:color="auto"/>
            <w:bottom w:val="none" w:sz="0" w:space="0" w:color="auto"/>
            <w:right w:val="none" w:sz="0" w:space="0" w:color="auto"/>
          </w:divBdr>
        </w:div>
      </w:divsChild>
    </w:div>
    <w:div w:id="1064177577">
      <w:bodyDiv w:val="1"/>
      <w:marLeft w:val="0"/>
      <w:marRight w:val="0"/>
      <w:marTop w:val="0"/>
      <w:marBottom w:val="0"/>
      <w:divBdr>
        <w:top w:val="none" w:sz="0" w:space="0" w:color="auto"/>
        <w:left w:val="none" w:sz="0" w:space="0" w:color="auto"/>
        <w:bottom w:val="none" w:sz="0" w:space="0" w:color="auto"/>
        <w:right w:val="none" w:sz="0" w:space="0" w:color="auto"/>
      </w:divBdr>
      <w:divsChild>
        <w:div w:id="640381470">
          <w:marLeft w:val="0"/>
          <w:marRight w:val="0"/>
          <w:marTop w:val="0"/>
          <w:marBottom w:val="0"/>
          <w:divBdr>
            <w:top w:val="none" w:sz="0" w:space="0" w:color="auto"/>
            <w:left w:val="none" w:sz="0" w:space="0" w:color="auto"/>
            <w:bottom w:val="none" w:sz="0" w:space="0" w:color="auto"/>
            <w:right w:val="none" w:sz="0" w:space="0" w:color="auto"/>
          </w:divBdr>
        </w:div>
        <w:div w:id="634675449">
          <w:marLeft w:val="0"/>
          <w:marRight w:val="0"/>
          <w:marTop w:val="0"/>
          <w:marBottom w:val="0"/>
          <w:divBdr>
            <w:top w:val="none" w:sz="0" w:space="0" w:color="auto"/>
            <w:left w:val="none" w:sz="0" w:space="0" w:color="auto"/>
            <w:bottom w:val="none" w:sz="0" w:space="0" w:color="auto"/>
            <w:right w:val="none" w:sz="0" w:space="0" w:color="auto"/>
          </w:divBdr>
        </w:div>
        <w:div w:id="1726760237">
          <w:marLeft w:val="0"/>
          <w:marRight w:val="0"/>
          <w:marTop w:val="0"/>
          <w:marBottom w:val="0"/>
          <w:divBdr>
            <w:top w:val="none" w:sz="0" w:space="0" w:color="auto"/>
            <w:left w:val="none" w:sz="0" w:space="0" w:color="auto"/>
            <w:bottom w:val="none" w:sz="0" w:space="0" w:color="auto"/>
            <w:right w:val="none" w:sz="0" w:space="0" w:color="auto"/>
          </w:divBdr>
        </w:div>
        <w:div w:id="1717895988">
          <w:marLeft w:val="0"/>
          <w:marRight w:val="0"/>
          <w:marTop w:val="0"/>
          <w:marBottom w:val="0"/>
          <w:divBdr>
            <w:top w:val="none" w:sz="0" w:space="0" w:color="auto"/>
            <w:left w:val="none" w:sz="0" w:space="0" w:color="auto"/>
            <w:bottom w:val="none" w:sz="0" w:space="0" w:color="auto"/>
            <w:right w:val="none" w:sz="0" w:space="0" w:color="auto"/>
          </w:divBdr>
        </w:div>
        <w:div w:id="1541285157">
          <w:marLeft w:val="0"/>
          <w:marRight w:val="0"/>
          <w:marTop w:val="0"/>
          <w:marBottom w:val="0"/>
          <w:divBdr>
            <w:top w:val="none" w:sz="0" w:space="0" w:color="auto"/>
            <w:left w:val="none" w:sz="0" w:space="0" w:color="auto"/>
            <w:bottom w:val="none" w:sz="0" w:space="0" w:color="auto"/>
            <w:right w:val="none" w:sz="0" w:space="0" w:color="auto"/>
          </w:divBdr>
        </w:div>
        <w:div w:id="259415835">
          <w:marLeft w:val="0"/>
          <w:marRight w:val="0"/>
          <w:marTop w:val="0"/>
          <w:marBottom w:val="0"/>
          <w:divBdr>
            <w:top w:val="none" w:sz="0" w:space="0" w:color="auto"/>
            <w:left w:val="none" w:sz="0" w:space="0" w:color="auto"/>
            <w:bottom w:val="none" w:sz="0" w:space="0" w:color="auto"/>
            <w:right w:val="none" w:sz="0" w:space="0" w:color="auto"/>
          </w:divBdr>
        </w:div>
        <w:div w:id="1166286216">
          <w:marLeft w:val="0"/>
          <w:marRight w:val="0"/>
          <w:marTop w:val="0"/>
          <w:marBottom w:val="0"/>
          <w:divBdr>
            <w:top w:val="none" w:sz="0" w:space="0" w:color="auto"/>
            <w:left w:val="none" w:sz="0" w:space="0" w:color="auto"/>
            <w:bottom w:val="none" w:sz="0" w:space="0" w:color="auto"/>
            <w:right w:val="none" w:sz="0" w:space="0" w:color="auto"/>
          </w:divBdr>
        </w:div>
        <w:div w:id="1883587599">
          <w:marLeft w:val="0"/>
          <w:marRight w:val="0"/>
          <w:marTop w:val="0"/>
          <w:marBottom w:val="0"/>
          <w:divBdr>
            <w:top w:val="none" w:sz="0" w:space="0" w:color="auto"/>
            <w:left w:val="none" w:sz="0" w:space="0" w:color="auto"/>
            <w:bottom w:val="none" w:sz="0" w:space="0" w:color="auto"/>
            <w:right w:val="none" w:sz="0" w:space="0" w:color="auto"/>
          </w:divBdr>
        </w:div>
        <w:div w:id="490606892">
          <w:marLeft w:val="0"/>
          <w:marRight w:val="0"/>
          <w:marTop w:val="0"/>
          <w:marBottom w:val="0"/>
          <w:divBdr>
            <w:top w:val="none" w:sz="0" w:space="0" w:color="auto"/>
            <w:left w:val="none" w:sz="0" w:space="0" w:color="auto"/>
            <w:bottom w:val="none" w:sz="0" w:space="0" w:color="auto"/>
            <w:right w:val="none" w:sz="0" w:space="0" w:color="auto"/>
          </w:divBdr>
        </w:div>
      </w:divsChild>
    </w:div>
    <w:div w:id="1354647230">
      <w:bodyDiv w:val="1"/>
      <w:marLeft w:val="0"/>
      <w:marRight w:val="0"/>
      <w:marTop w:val="0"/>
      <w:marBottom w:val="0"/>
      <w:divBdr>
        <w:top w:val="none" w:sz="0" w:space="0" w:color="auto"/>
        <w:left w:val="none" w:sz="0" w:space="0" w:color="auto"/>
        <w:bottom w:val="none" w:sz="0" w:space="0" w:color="auto"/>
        <w:right w:val="none" w:sz="0" w:space="0" w:color="auto"/>
      </w:divBdr>
      <w:divsChild>
        <w:div w:id="247229877">
          <w:marLeft w:val="0"/>
          <w:marRight w:val="0"/>
          <w:marTop w:val="0"/>
          <w:marBottom w:val="0"/>
          <w:divBdr>
            <w:top w:val="none" w:sz="0" w:space="0" w:color="auto"/>
            <w:left w:val="none" w:sz="0" w:space="0" w:color="auto"/>
            <w:bottom w:val="none" w:sz="0" w:space="0" w:color="auto"/>
            <w:right w:val="none" w:sz="0" w:space="0" w:color="auto"/>
          </w:divBdr>
        </w:div>
        <w:div w:id="116532799">
          <w:marLeft w:val="0"/>
          <w:marRight w:val="0"/>
          <w:marTop w:val="0"/>
          <w:marBottom w:val="0"/>
          <w:divBdr>
            <w:top w:val="none" w:sz="0" w:space="0" w:color="auto"/>
            <w:left w:val="none" w:sz="0" w:space="0" w:color="auto"/>
            <w:bottom w:val="none" w:sz="0" w:space="0" w:color="auto"/>
            <w:right w:val="none" w:sz="0" w:space="0" w:color="auto"/>
          </w:divBdr>
        </w:div>
        <w:div w:id="1035304462">
          <w:marLeft w:val="0"/>
          <w:marRight w:val="0"/>
          <w:marTop w:val="0"/>
          <w:marBottom w:val="0"/>
          <w:divBdr>
            <w:top w:val="none" w:sz="0" w:space="0" w:color="auto"/>
            <w:left w:val="none" w:sz="0" w:space="0" w:color="auto"/>
            <w:bottom w:val="none" w:sz="0" w:space="0" w:color="auto"/>
            <w:right w:val="none" w:sz="0" w:space="0" w:color="auto"/>
          </w:divBdr>
        </w:div>
        <w:div w:id="488986810">
          <w:marLeft w:val="0"/>
          <w:marRight w:val="0"/>
          <w:marTop w:val="0"/>
          <w:marBottom w:val="0"/>
          <w:divBdr>
            <w:top w:val="none" w:sz="0" w:space="0" w:color="auto"/>
            <w:left w:val="none" w:sz="0" w:space="0" w:color="auto"/>
            <w:bottom w:val="none" w:sz="0" w:space="0" w:color="auto"/>
            <w:right w:val="none" w:sz="0" w:space="0" w:color="auto"/>
          </w:divBdr>
        </w:div>
        <w:div w:id="335423612">
          <w:marLeft w:val="0"/>
          <w:marRight w:val="0"/>
          <w:marTop w:val="0"/>
          <w:marBottom w:val="0"/>
          <w:divBdr>
            <w:top w:val="none" w:sz="0" w:space="0" w:color="auto"/>
            <w:left w:val="none" w:sz="0" w:space="0" w:color="auto"/>
            <w:bottom w:val="none" w:sz="0" w:space="0" w:color="auto"/>
            <w:right w:val="none" w:sz="0" w:space="0" w:color="auto"/>
          </w:divBdr>
        </w:div>
        <w:div w:id="665288277">
          <w:marLeft w:val="0"/>
          <w:marRight w:val="0"/>
          <w:marTop w:val="0"/>
          <w:marBottom w:val="0"/>
          <w:divBdr>
            <w:top w:val="none" w:sz="0" w:space="0" w:color="auto"/>
            <w:left w:val="none" w:sz="0" w:space="0" w:color="auto"/>
            <w:bottom w:val="none" w:sz="0" w:space="0" w:color="auto"/>
            <w:right w:val="none" w:sz="0" w:space="0" w:color="auto"/>
          </w:divBdr>
        </w:div>
        <w:div w:id="1673558286">
          <w:marLeft w:val="0"/>
          <w:marRight w:val="0"/>
          <w:marTop w:val="0"/>
          <w:marBottom w:val="0"/>
          <w:divBdr>
            <w:top w:val="none" w:sz="0" w:space="0" w:color="auto"/>
            <w:left w:val="none" w:sz="0" w:space="0" w:color="auto"/>
            <w:bottom w:val="none" w:sz="0" w:space="0" w:color="auto"/>
            <w:right w:val="none" w:sz="0" w:space="0" w:color="auto"/>
          </w:divBdr>
        </w:div>
        <w:div w:id="621957127">
          <w:marLeft w:val="0"/>
          <w:marRight w:val="0"/>
          <w:marTop w:val="0"/>
          <w:marBottom w:val="0"/>
          <w:divBdr>
            <w:top w:val="none" w:sz="0" w:space="0" w:color="auto"/>
            <w:left w:val="none" w:sz="0" w:space="0" w:color="auto"/>
            <w:bottom w:val="none" w:sz="0" w:space="0" w:color="auto"/>
            <w:right w:val="none" w:sz="0" w:space="0" w:color="auto"/>
          </w:divBdr>
        </w:div>
        <w:div w:id="1013604497">
          <w:marLeft w:val="0"/>
          <w:marRight w:val="0"/>
          <w:marTop w:val="0"/>
          <w:marBottom w:val="0"/>
          <w:divBdr>
            <w:top w:val="none" w:sz="0" w:space="0" w:color="auto"/>
            <w:left w:val="none" w:sz="0" w:space="0" w:color="auto"/>
            <w:bottom w:val="none" w:sz="0" w:space="0" w:color="auto"/>
            <w:right w:val="none" w:sz="0" w:space="0" w:color="auto"/>
          </w:divBdr>
        </w:div>
        <w:div w:id="438648725">
          <w:marLeft w:val="0"/>
          <w:marRight w:val="0"/>
          <w:marTop w:val="0"/>
          <w:marBottom w:val="0"/>
          <w:divBdr>
            <w:top w:val="none" w:sz="0" w:space="0" w:color="auto"/>
            <w:left w:val="none" w:sz="0" w:space="0" w:color="auto"/>
            <w:bottom w:val="none" w:sz="0" w:space="0" w:color="auto"/>
            <w:right w:val="none" w:sz="0" w:space="0" w:color="auto"/>
          </w:divBdr>
        </w:div>
        <w:div w:id="1254624865">
          <w:marLeft w:val="0"/>
          <w:marRight w:val="0"/>
          <w:marTop w:val="0"/>
          <w:marBottom w:val="0"/>
          <w:divBdr>
            <w:top w:val="none" w:sz="0" w:space="0" w:color="auto"/>
            <w:left w:val="none" w:sz="0" w:space="0" w:color="auto"/>
            <w:bottom w:val="none" w:sz="0" w:space="0" w:color="auto"/>
            <w:right w:val="none" w:sz="0" w:space="0" w:color="auto"/>
          </w:divBdr>
        </w:div>
        <w:div w:id="940531451">
          <w:marLeft w:val="0"/>
          <w:marRight w:val="0"/>
          <w:marTop w:val="0"/>
          <w:marBottom w:val="0"/>
          <w:divBdr>
            <w:top w:val="none" w:sz="0" w:space="0" w:color="auto"/>
            <w:left w:val="none" w:sz="0" w:space="0" w:color="auto"/>
            <w:bottom w:val="none" w:sz="0" w:space="0" w:color="auto"/>
            <w:right w:val="none" w:sz="0" w:space="0" w:color="auto"/>
          </w:divBdr>
        </w:div>
        <w:div w:id="1393311204">
          <w:marLeft w:val="0"/>
          <w:marRight w:val="0"/>
          <w:marTop w:val="0"/>
          <w:marBottom w:val="0"/>
          <w:divBdr>
            <w:top w:val="none" w:sz="0" w:space="0" w:color="auto"/>
            <w:left w:val="none" w:sz="0" w:space="0" w:color="auto"/>
            <w:bottom w:val="none" w:sz="0" w:space="0" w:color="auto"/>
            <w:right w:val="none" w:sz="0" w:space="0" w:color="auto"/>
          </w:divBdr>
        </w:div>
        <w:div w:id="1724787429">
          <w:marLeft w:val="0"/>
          <w:marRight w:val="0"/>
          <w:marTop w:val="0"/>
          <w:marBottom w:val="0"/>
          <w:divBdr>
            <w:top w:val="none" w:sz="0" w:space="0" w:color="auto"/>
            <w:left w:val="none" w:sz="0" w:space="0" w:color="auto"/>
            <w:bottom w:val="none" w:sz="0" w:space="0" w:color="auto"/>
            <w:right w:val="none" w:sz="0" w:space="0" w:color="auto"/>
          </w:divBdr>
        </w:div>
        <w:div w:id="2130777590">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574365801">
          <w:marLeft w:val="0"/>
          <w:marRight w:val="0"/>
          <w:marTop w:val="0"/>
          <w:marBottom w:val="0"/>
          <w:divBdr>
            <w:top w:val="none" w:sz="0" w:space="0" w:color="auto"/>
            <w:left w:val="none" w:sz="0" w:space="0" w:color="auto"/>
            <w:bottom w:val="none" w:sz="0" w:space="0" w:color="auto"/>
            <w:right w:val="none" w:sz="0" w:space="0" w:color="auto"/>
          </w:divBdr>
        </w:div>
        <w:div w:id="566959438">
          <w:marLeft w:val="0"/>
          <w:marRight w:val="0"/>
          <w:marTop w:val="0"/>
          <w:marBottom w:val="0"/>
          <w:divBdr>
            <w:top w:val="none" w:sz="0" w:space="0" w:color="auto"/>
            <w:left w:val="none" w:sz="0" w:space="0" w:color="auto"/>
            <w:bottom w:val="none" w:sz="0" w:space="0" w:color="auto"/>
            <w:right w:val="none" w:sz="0" w:space="0" w:color="auto"/>
          </w:divBdr>
        </w:div>
        <w:div w:id="1495993000">
          <w:marLeft w:val="0"/>
          <w:marRight w:val="0"/>
          <w:marTop w:val="0"/>
          <w:marBottom w:val="0"/>
          <w:divBdr>
            <w:top w:val="none" w:sz="0" w:space="0" w:color="auto"/>
            <w:left w:val="none" w:sz="0" w:space="0" w:color="auto"/>
            <w:bottom w:val="none" w:sz="0" w:space="0" w:color="auto"/>
            <w:right w:val="none" w:sz="0" w:space="0" w:color="auto"/>
          </w:divBdr>
        </w:div>
        <w:div w:id="1358896416">
          <w:marLeft w:val="0"/>
          <w:marRight w:val="0"/>
          <w:marTop w:val="0"/>
          <w:marBottom w:val="0"/>
          <w:divBdr>
            <w:top w:val="none" w:sz="0" w:space="0" w:color="auto"/>
            <w:left w:val="none" w:sz="0" w:space="0" w:color="auto"/>
            <w:bottom w:val="none" w:sz="0" w:space="0" w:color="auto"/>
            <w:right w:val="none" w:sz="0" w:space="0" w:color="auto"/>
          </w:divBdr>
        </w:div>
        <w:div w:id="549002671">
          <w:marLeft w:val="0"/>
          <w:marRight w:val="0"/>
          <w:marTop w:val="0"/>
          <w:marBottom w:val="0"/>
          <w:divBdr>
            <w:top w:val="none" w:sz="0" w:space="0" w:color="auto"/>
            <w:left w:val="none" w:sz="0" w:space="0" w:color="auto"/>
            <w:bottom w:val="none" w:sz="0" w:space="0" w:color="auto"/>
            <w:right w:val="none" w:sz="0" w:space="0" w:color="auto"/>
          </w:divBdr>
        </w:div>
        <w:div w:id="116804177">
          <w:marLeft w:val="0"/>
          <w:marRight w:val="0"/>
          <w:marTop w:val="0"/>
          <w:marBottom w:val="0"/>
          <w:divBdr>
            <w:top w:val="none" w:sz="0" w:space="0" w:color="auto"/>
            <w:left w:val="none" w:sz="0" w:space="0" w:color="auto"/>
            <w:bottom w:val="none" w:sz="0" w:space="0" w:color="auto"/>
            <w:right w:val="none" w:sz="0" w:space="0" w:color="auto"/>
          </w:divBdr>
        </w:div>
        <w:div w:id="20404279">
          <w:marLeft w:val="0"/>
          <w:marRight w:val="0"/>
          <w:marTop w:val="0"/>
          <w:marBottom w:val="0"/>
          <w:divBdr>
            <w:top w:val="none" w:sz="0" w:space="0" w:color="auto"/>
            <w:left w:val="none" w:sz="0" w:space="0" w:color="auto"/>
            <w:bottom w:val="none" w:sz="0" w:space="0" w:color="auto"/>
            <w:right w:val="none" w:sz="0" w:space="0" w:color="auto"/>
          </w:divBdr>
        </w:div>
        <w:div w:id="803042354">
          <w:marLeft w:val="0"/>
          <w:marRight w:val="0"/>
          <w:marTop w:val="0"/>
          <w:marBottom w:val="0"/>
          <w:divBdr>
            <w:top w:val="none" w:sz="0" w:space="0" w:color="auto"/>
            <w:left w:val="none" w:sz="0" w:space="0" w:color="auto"/>
            <w:bottom w:val="none" w:sz="0" w:space="0" w:color="auto"/>
            <w:right w:val="none" w:sz="0" w:space="0" w:color="auto"/>
          </w:divBdr>
        </w:div>
        <w:div w:id="1053115104">
          <w:marLeft w:val="0"/>
          <w:marRight w:val="0"/>
          <w:marTop w:val="0"/>
          <w:marBottom w:val="0"/>
          <w:divBdr>
            <w:top w:val="none" w:sz="0" w:space="0" w:color="auto"/>
            <w:left w:val="none" w:sz="0" w:space="0" w:color="auto"/>
            <w:bottom w:val="none" w:sz="0" w:space="0" w:color="auto"/>
            <w:right w:val="none" w:sz="0" w:space="0" w:color="auto"/>
          </w:divBdr>
        </w:div>
        <w:div w:id="818620549">
          <w:marLeft w:val="0"/>
          <w:marRight w:val="0"/>
          <w:marTop w:val="0"/>
          <w:marBottom w:val="0"/>
          <w:divBdr>
            <w:top w:val="none" w:sz="0" w:space="0" w:color="auto"/>
            <w:left w:val="none" w:sz="0" w:space="0" w:color="auto"/>
            <w:bottom w:val="none" w:sz="0" w:space="0" w:color="auto"/>
            <w:right w:val="none" w:sz="0" w:space="0" w:color="auto"/>
          </w:divBdr>
        </w:div>
        <w:div w:id="426003290">
          <w:marLeft w:val="0"/>
          <w:marRight w:val="0"/>
          <w:marTop w:val="0"/>
          <w:marBottom w:val="0"/>
          <w:divBdr>
            <w:top w:val="none" w:sz="0" w:space="0" w:color="auto"/>
            <w:left w:val="none" w:sz="0" w:space="0" w:color="auto"/>
            <w:bottom w:val="none" w:sz="0" w:space="0" w:color="auto"/>
            <w:right w:val="none" w:sz="0" w:space="0" w:color="auto"/>
          </w:divBdr>
        </w:div>
        <w:div w:id="142239662">
          <w:marLeft w:val="0"/>
          <w:marRight w:val="0"/>
          <w:marTop w:val="0"/>
          <w:marBottom w:val="0"/>
          <w:divBdr>
            <w:top w:val="none" w:sz="0" w:space="0" w:color="auto"/>
            <w:left w:val="none" w:sz="0" w:space="0" w:color="auto"/>
            <w:bottom w:val="none" w:sz="0" w:space="0" w:color="auto"/>
            <w:right w:val="none" w:sz="0" w:space="0" w:color="auto"/>
          </w:divBdr>
        </w:div>
        <w:div w:id="1098871188">
          <w:marLeft w:val="0"/>
          <w:marRight w:val="0"/>
          <w:marTop w:val="0"/>
          <w:marBottom w:val="0"/>
          <w:divBdr>
            <w:top w:val="none" w:sz="0" w:space="0" w:color="auto"/>
            <w:left w:val="none" w:sz="0" w:space="0" w:color="auto"/>
            <w:bottom w:val="none" w:sz="0" w:space="0" w:color="auto"/>
            <w:right w:val="none" w:sz="0" w:space="0" w:color="auto"/>
          </w:divBdr>
        </w:div>
        <w:div w:id="954215482">
          <w:marLeft w:val="0"/>
          <w:marRight w:val="0"/>
          <w:marTop w:val="0"/>
          <w:marBottom w:val="0"/>
          <w:divBdr>
            <w:top w:val="none" w:sz="0" w:space="0" w:color="auto"/>
            <w:left w:val="none" w:sz="0" w:space="0" w:color="auto"/>
            <w:bottom w:val="none" w:sz="0" w:space="0" w:color="auto"/>
            <w:right w:val="none" w:sz="0" w:space="0" w:color="auto"/>
          </w:divBdr>
        </w:div>
        <w:div w:id="1157379591">
          <w:marLeft w:val="0"/>
          <w:marRight w:val="0"/>
          <w:marTop w:val="0"/>
          <w:marBottom w:val="0"/>
          <w:divBdr>
            <w:top w:val="none" w:sz="0" w:space="0" w:color="auto"/>
            <w:left w:val="none" w:sz="0" w:space="0" w:color="auto"/>
            <w:bottom w:val="none" w:sz="0" w:space="0" w:color="auto"/>
            <w:right w:val="none" w:sz="0" w:space="0" w:color="auto"/>
          </w:divBdr>
        </w:div>
        <w:div w:id="16271482">
          <w:marLeft w:val="0"/>
          <w:marRight w:val="0"/>
          <w:marTop w:val="0"/>
          <w:marBottom w:val="0"/>
          <w:divBdr>
            <w:top w:val="none" w:sz="0" w:space="0" w:color="auto"/>
            <w:left w:val="none" w:sz="0" w:space="0" w:color="auto"/>
            <w:bottom w:val="none" w:sz="0" w:space="0" w:color="auto"/>
            <w:right w:val="none" w:sz="0" w:space="0" w:color="auto"/>
          </w:divBdr>
        </w:div>
        <w:div w:id="66465557">
          <w:marLeft w:val="0"/>
          <w:marRight w:val="0"/>
          <w:marTop w:val="0"/>
          <w:marBottom w:val="0"/>
          <w:divBdr>
            <w:top w:val="none" w:sz="0" w:space="0" w:color="auto"/>
            <w:left w:val="none" w:sz="0" w:space="0" w:color="auto"/>
            <w:bottom w:val="none" w:sz="0" w:space="0" w:color="auto"/>
            <w:right w:val="none" w:sz="0" w:space="0" w:color="auto"/>
          </w:divBdr>
        </w:div>
        <w:div w:id="620378839">
          <w:marLeft w:val="0"/>
          <w:marRight w:val="0"/>
          <w:marTop w:val="0"/>
          <w:marBottom w:val="0"/>
          <w:divBdr>
            <w:top w:val="none" w:sz="0" w:space="0" w:color="auto"/>
            <w:left w:val="none" w:sz="0" w:space="0" w:color="auto"/>
            <w:bottom w:val="none" w:sz="0" w:space="0" w:color="auto"/>
            <w:right w:val="none" w:sz="0" w:space="0" w:color="auto"/>
          </w:divBdr>
        </w:div>
        <w:div w:id="1708335600">
          <w:marLeft w:val="0"/>
          <w:marRight w:val="0"/>
          <w:marTop w:val="0"/>
          <w:marBottom w:val="0"/>
          <w:divBdr>
            <w:top w:val="none" w:sz="0" w:space="0" w:color="auto"/>
            <w:left w:val="none" w:sz="0" w:space="0" w:color="auto"/>
            <w:bottom w:val="none" w:sz="0" w:space="0" w:color="auto"/>
            <w:right w:val="none" w:sz="0" w:space="0" w:color="auto"/>
          </w:divBdr>
        </w:div>
        <w:div w:id="3169887">
          <w:marLeft w:val="0"/>
          <w:marRight w:val="0"/>
          <w:marTop w:val="0"/>
          <w:marBottom w:val="0"/>
          <w:divBdr>
            <w:top w:val="none" w:sz="0" w:space="0" w:color="auto"/>
            <w:left w:val="none" w:sz="0" w:space="0" w:color="auto"/>
            <w:bottom w:val="none" w:sz="0" w:space="0" w:color="auto"/>
            <w:right w:val="none" w:sz="0" w:space="0" w:color="auto"/>
          </w:divBdr>
        </w:div>
        <w:div w:id="430780114">
          <w:marLeft w:val="0"/>
          <w:marRight w:val="0"/>
          <w:marTop w:val="0"/>
          <w:marBottom w:val="0"/>
          <w:divBdr>
            <w:top w:val="none" w:sz="0" w:space="0" w:color="auto"/>
            <w:left w:val="none" w:sz="0" w:space="0" w:color="auto"/>
            <w:bottom w:val="none" w:sz="0" w:space="0" w:color="auto"/>
            <w:right w:val="none" w:sz="0" w:space="0" w:color="auto"/>
          </w:divBdr>
        </w:div>
        <w:div w:id="1109155110">
          <w:marLeft w:val="0"/>
          <w:marRight w:val="0"/>
          <w:marTop w:val="0"/>
          <w:marBottom w:val="0"/>
          <w:divBdr>
            <w:top w:val="none" w:sz="0" w:space="0" w:color="auto"/>
            <w:left w:val="none" w:sz="0" w:space="0" w:color="auto"/>
            <w:bottom w:val="none" w:sz="0" w:space="0" w:color="auto"/>
            <w:right w:val="none" w:sz="0" w:space="0" w:color="auto"/>
          </w:divBdr>
        </w:div>
        <w:div w:id="732658569">
          <w:marLeft w:val="0"/>
          <w:marRight w:val="0"/>
          <w:marTop w:val="0"/>
          <w:marBottom w:val="0"/>
          <w:divBdr>
            <w:top w:val="none" w:sz="0" w:space="0" w:color="auto"/>
            <w:left w:val="none" w:sz="0" w:space="0" w:color="auto"/>
            <w:bottom w:val="none" w:sz="0" w:space="0" w:color="auto"/>
            <w:right w:val="none" w:sz="0" w:space="0" w:color="auto"/>
          </w:divBdr>
        </w:div>
        <w:div w:id="1219246319">
          <w:marLeft w:val="0"/>
          <w:marRight w:val="0"/>
          <w:marTop w:val="0"/>
          <w:marBottom w:val="0"/>
          <w:divBdr>
            <w:top w:val="none" w:sz="0" w:space="0" w:color="auto"/>
            <w:left w:val="none" w:sz="0" w:space="0" w:color="auto"/>
            <w:bottom w:val="none" w:sz="0" w:space="0" w:color="auto"/>
            <w:right w:val="none" w:sz="0" w:space="0" w:color="auto"/>
          </w:divBdr>
        </w:div>
        <w:div w:id="1629818851">
          <w:marLeft w:val="0"/>
          <w:marRight w:val="0"/>
          <w:marTop w:val="0"/>
          <w:marBottom w:val="0"/>
          <w:divBdr>
            <w:top w:val="none" w:sz="0" w:space="0" w:color="auto"/>
            <w:left w:val="none" w:sz="0" w:space="0" w:color="auto"/>
            <w:bottom w:val="none" w:sz="0" w:space="0" w:color="auto"/>
            <w:right w:val="none" w:sz="0" w:space="0" w:color="auto"/>
          </w:divBdr>
        </w:div>
        <w:div w:id="2131046004">
          <w:marLeft w:val="0"/>
          <w:marRight w:val="0"/>
          <w:marTop w:val="0"/>
          <w:marBottom w:val="0"/>
          <w:divBdr>
            <w:top w:val="none" w:sz="0" w:space="0" w:color="auto"/>
            <w:left w:val="none" w:sz="0" w:space="0" w:color="auto"/>
            <w:bottom w:val="none" w:sz="0" w:space="0" w:color="auto"/>
            <w:right w:val="none" w:sz="0" w:space="0" w:color="auto"/>
          </w:divBdr>
        </w:div>
        <w:div w:id="791902247">
          <w:marLeft w:val="0"/>
          <w:marRight w:val="0"/>
          <w:marTop w:val="0"/>
          <w:marBottom w:val="0"/>
          <w:divBdr>
            <w:top w:val="none" w:sz="0" w:space="0" w:color="auto"/>
            <w:left w:val="none" w:sz="0" w:space="0" w:color="auto"/>
            <w:bottom w:val="none" w:sz="0" w:space="0" w:color="auto"/>
            <w:right w:val="none" w:sz="0" w:space="0" w:color="auto"/>
          </w:divBdr>
        </w:div>
        <w:div w:id="564336197">
          <w:marLeft w:val="0"/>
          <w:marRight w:val="0"/>
          <w:marTop w:val="0"/>
          <w:marBottom w:val="0"/>
          <w:divBdr>
            <w:top w:val="none" w:sz="0" w:space="0" w:color="auto"/>
            <w:left w:val="none" w:sz="0" w:space="0" w:color="auto"/>
            <w:bottom w:val="none" w:sz="0" w:space="0" w:color="auto"/>
            <w:right w:val="none" w:sz="0" w:space="0" w:color="auto"/>
          </w:divBdr>
        </w:div>
        <w:div w:id="1552113809">
          <w:marLeft w:val="0"/>
          <w:marRight w:val="0"/>
          <w:marTop w:val="0"/>
          <w:marBottom w:val="0"/>
          <w:divBdr>
            <w:top w:val="none" w:sz="0" w:space="0" w:color="auto"/>
            <w:left w:val="none" w:sz="0" w:space="0" w:color="auto"/>
            <w:bottom w:val="none" w:sz="0" w:space="0" w:color="auto"/>
            <w:right w:val="none" w:sz="0" w:space="0" w:color="auto"/>
          </w:divBdr>
        </w:div>
        <w:div w:id="558370226">
          <w:marLeft w:val="0"/>
          <w:marRight w:val="0"/>
          <w:marTop w:val="0"/>
          <w:marBottom w:val="0"/>
          <w:divBdr>
            <w:top w:val="none" w:sz="0" w:space="0" w:color="auto"/>
            <w:left w:val="none" w:sz="0" w:space="0" w:color="auto"/>
            <w:bottom w:val="none" w:sz="0" w:space="0" w:color="auto"/>
            <w:right w:val="none" w:sz="0" w:space="0" w:color="auto"/>
          </w:divBdr>
        </w:div>
        <w:div w:id="2098599990">
          <w:marLeft w:val="0"/>
          <w:marRight w:val="0"/>
          <w:marTop w:val="0"/>
          <w:marBottom w:val="0"/>
          <w:divBdr>
            <w:top w:val="none" w:sz="0" w:space="0" w:color="auto"/>
            <w:left w:val="none" w:sz="0" w:space="0" w:color="auto"/>
            <w:bottom w:val="none" w:sz="0" w:space="0" w:color="auto"/>
            <w:right w:val="none" w:sz="0" w:space="0" w:color="auto"/>
          </w:divBdr>
        </w:div>
        <w:div w:id="1868521687">
          <w:marLeft w:val="0"/>
          <w:marRight w:val="0"/>
          <w:marTop w:val="0"/>
          <w:marBottom w:val="0"/>
          <w:divBdr>
            <w:top w:val="none" w:sz="0" w:space="0" w:color="auto"/>
            <w:left w:val="none" w:sz="0" w:space="0" w:color="auto"/>
            <w:bottom w:val="none" w:sz="0" w:space="0" w:color="auto"/>
            <w:right w:val="none" w:sz="0" w:space="0" w:color="auto"/>
          </w:divBdr>
        </w:div>
        <w:div w:id="849174909">
          <w:marLeft w:val="0"/>
          <w:marRight w:val="0"/>
          <w:marTop w:val="0"/>
          <w:marBottom w:val="0"/>
          <w:divBdr>
            <w:top w:val="none" w:sz="0" w:space="0" w:color="auto"/>
            <w:left w:val="none" w:sz="0" w:space="0" w:color="auto"/>
            <w:bottom w:val="none" w:sz="0" w:space="0" w:color="auto"/>
            <w:right w:val="none" w:sz="0" w:space="0" w:color="auto"/>
          </w:divBdr>
        </w:div>
        <w:div w:id="471215192">
          <w:marLeft w:val="0"/>
          <w:marRight w:val="0"/>
          <w:marTop w:val="0"/>
          <w:marBottom w:val="0"/>
          <w:divBdr>
            <w:top w:val="none" w:sz="0" w:space="0" w:color="auto"/>
            <w:left w:val="none" w:sz="0" w:space="0" w:color="auto"/>
            <w:bottom w:val="none" w:sz="0" w:space="0" w:color="auto"/>
            <w:right w:val="none" w:sz="0" w:space="0" w:color="auto"/>
          </w:divBdr>
        </w:div>
      </w:divsChild>
    </w:div>
    <w:div w:id="1414929420">
      <w:bodyDiv w:val="1"/>
      <w:marLeft w:val="0"/>
      <w:marRight w:val="0"/>
      <w:marTop w:val="0"/>
      <w:marBottom w:val="0"/>
      <w:divBdr>
        <w:top w:val="none" w:sz="0" w:space="0" w:color="auto"/>
        <w:left w:val="none" w:sz="0" w:space="0" w:color="auto"/>
        <w:bottom w:val="none" w:sz="0" w:space="0" w:color="auto"/>
        <w:right w:val="none" w:sz="0" w:space="0" w:color="auto"/>
      </w:divBdr>
      <w:divsChild>
        <w:div w:id="914557706">
          <w:marLeft w:val="0"/>
          <w:marRight w:val="0"/>
          <w:marTop w:val="0"/>
          <w:marBottom w:val="0"/>
          <w:divBdr>
            <w:top w:val="none" w:sz="0" w:space="0" w:color="auto"/>
            <w:left w:val="none" w:sz="0" w:space="0" w:color="auto"/>
            <w:bottom w:val="none" w:sz="0" w:space="0" w:color="auto"/>
            <w:right w:val="none" w:sz="0" w:space="0" w:color="auto"/>
          </w:divBdr>
        </w:div>
        <w:div w:id="651447588">
          <w:marLeft w:val="0"/>
          <w:marRight w:val="0"/>
          <w:marTop w:val="0"/>
          <w:marBottom w:val="0"/>
          <w:divBdr>
            <w:top w:val="none" w:sz="0" w:space="0" w:color="auto"/>
            <w:left w:val="none" w:sz="0" w:space="0" w:color="auto"/>
            <w:bottom w:val="none" w:sz="0" w:space="0" w:color="auto"/>
            <w:right w:val="none" w:sz="0" w:space="0" w:color="auto"/>
          </w:divBdr>
        </w:div>
        <w:div w:id="1172530488">
          <w:marLeft w:val="0"/>
          <w:marRight w:val="0"/>
          <w:marTop w:val="0"/>
          <w:marBottom w:val="0"/>
          <w:divBdr>
            <w:top w:val="none" w:sz="0" w:space="0" w:color="auto"/>
            <w:left w:val="none" w:sz="0" w:space="0" w:color="auto"/>
            <w:bottom w:val="none" w:sz="0" w:space="0" w:color="auto"/>
            <w:right w:val="none" w:sz="0" w:space="0" w:color="auto"/>
          </w:divBdr>
        </w:div>
        <w:div w:id="464470248">
          <w:marLeft w:val="0"/>
          <w:marRight w:val="0"/>
          <w:marTop w:val="0"/>
          <w:marBottom w:val="0"/>
          <w:divBdr>
            <w:top w:val="none" w:sz="0" w:space="0" w:color="auto"/>
            <w:left w:val="none" w:sz="0" w:space="0" w:color="auto"/>
            <w:bottom w:val="none" w:sz="0" w:space="0" w:color="auto"/>
            <w:right w:val="none" w:sz="0" w:space="0" w:color="auto"/>
          </w:divBdr>
        </w:div>
        <w:div w:id="414060325">
          <w:marLeft w:val="0"/>
          <w:marRight w:val="0"/>
          <w:marTop w:val="0"/>
          <w:marBottom w:val="0"/>
          <w:divBdr>
            <w:top w:val="none" w:sz="0" w:space="0" w:color="auto"/>
            <w:left w:val="none" w:sz="0" w:space="0" w:color="auto"/>
            <w:bottom w:val="none" w:sz="0" w:space="0" w:color="auto"/>
            <w:right w:val="none" w:sz="0" w:space="0" w:color="auto"/>
          </w:divBdr>
        </w:div>
        <w:div w:id="733552646">
          <w:marLeft w:val="0"/>
          <w:marRight w:val="0"/>
          <w:marTop w:val="0"/>
          <w:marBottom w:val="0"/>
          <w:divBdr>
            <w:top w:val="none" w:sz="0" w:space="0" w:color="auto"/>
            <w:left w:val="none" w:sz="0" w:space="0" w:color="auto"/>
            <w:bottom w:val="none" w:sz="0" w:space="0" w:color="auto"/>
            <w:right w:val="none" w:sz="0" w:space="0" w:color="auto"/>
          </w:divBdr>
        </w:div>
        <w:div w:id="1851992002">
          <w:marLeft w:val="0"/>
          <w:marRight w:val="0"/>
          <w:marTop w:val="0"/>
          <w:marBottom w:val="0"/>
          <w:divBdr>
            <w:top w:val="none" w:sz="0" w:space="0" w:color="auto"/>
            <w:left w:val="none" w:sz="0" w:space="0" w:color="auto"/>
            <w:bottom w:val="none" w:sz="0" w:space="0" w:color="auto"/>
            <w:right w:val="none" w:sz="0" w:space="0" w:color="auto"/>
          </w:divBdr>
        </w:div>
        <w:div w:id="1793942469">
          <w:marLeft w:val="0"/>
          <w:marRight w:val="0"/>
          <w:marTop w:val="0"/>
          <w:marBottom w:val="0"/>
          <w:divBdr>
            <w:top w:val="none" w:sz="0" w:space="0" w:color="auto"/>
            <w:left w:val="none" w:sz="0" w:space="0" w:color="auto"/>
            <w:bottom w:val="none" w:sz="0" w:space="0" w:color="auto"/>
            <w:right w:val="none" w:sz="0" w:space="0" w:color="auto"/>
          </w:divBdr>
        </w:div>
        <w:div w:id="1786774819">
          <w:marLeft w:val="0"/>
          <w:marRight w:val="0"/>
          <w:marTop w:val="0"/>
          <w:marBottom w:val="0"/>
          <w:divBdr>
            <w:top w:val="none" w:sz="0" w:space="0" w:color="auto"/>
            <w:left w:val="none" w:sz="0" w:space="0" w:color="auto"/>
            <w:bottom w:val="none" w:sz="0" w:space="0" w:color="auto"/>
            <w:right w:val="none" w:sz="0" w:space="0" w:color="auto"/>
          </w:divBdr>
        </w:div>
        <w:div w:id="23556361">
          <w:marLeft w:val="0"/>
          <w:marRight w:val="0"/>
          <w:marTop w:val="0"/>
          <w:marBottom w:val="0"/>
          <w:divBdr>
            <w:top w:val="none" w:sz="0" w:space="0" w:color="auto"/>
            <w:left w:val="none" w:sz="0" w:space="0" w:color="auto"/>
            <w:bottom w:val="none" w:sz="0" w:space="0" w:color="auto"/>
            <w:right w:val="none" w:sz="0" w:space="0" w:color="auto"/>
          </w:divBdr>
        </w:div>
        <w:div w:id="956831470">
          <w:marLeft w:val="0"/>
          <w:marRight w:val="0"/>
          <w:marTop w:val="0"/>
          <w:marBottom w:val="0"/>
          <w:divBdr>
            <w:top w:val="none" w:sz="0" w:space="0" w:color="auto"/>
            <w:left w:val="none" w:sz="0" w:space="0" w:color="auto"/>
            <w:bottom w:val="none" w:sz="0" w:space="0" w:color="auto"/>
            <w:right w:val="none" w:sz="0" w:space="0" w:color="auto"/>
          </w:divBdr>
        </w:div>
        <w:div w:id="421416238">
          <w:marLeft w:val="0"/>
          <w:marRight w:val="0"/>
          <w:marTop w:val="0"/>
          <w:marBottom w:val="0"/>
          <w:divBdr>
            <w:top w:val="none" w:sz="0" w:space="0" w:color="auto"/>
            <w:left w:val="none" w:sz="0" w:space="0" w:color="auto"/>
            <w:bottom w:val="none" w:sz="0" w:space="0" w:color="auto"/>
            <w:right w:val="none" w:sz="0" w:space="0" w:color="auto"/>
          </w:divBdr>
        </w:div>
        <w:div w:id="186917702">
          <w:marLeft w:val="0"/>
          <w:marRight w:val="0"/>
          <w:marTop w:val="0"/>
          <w:marBottom w:val="0"/>
          <w:divBdr>
            <w:top w:val="none" w:sz="0" w:space="0" w:color="auto"/>
            <w:left w:val="none" w:sz="0" w:space="0" w:color="auto"/>
            <w:bottom w:val="none" w:sz="0" w:space="0" w:color="auto"/>
            <w:right w:val="none" w:sz="0" w:space="0" w:color="auto"/>
          </w:divBdr>
        </w:div>
        <w:div w:id="71510231">
          <w:marLeft w:val="0"/>
          <w:marRight w:val="0"/>
          <w:marTop w:val="0"/>
          <w:marBottom w:val="0"/>
          <w:divBdr>
            <w:top w:val="none" w:sz="0" w:space="0" w:color="auto"/>
            <w:left w:val="none" w:sz="0" w:space="0" w:color="auto"/>
            <w:bottom w:val="none" w:sz="0" w:space="0" w:color="auto"/>
            <w:right w:val="none" w:sz="0" w:space="0" w:color="auto"/>
          </w:divBdr>
        </w:div>
        <w:div w:id="738553939">
          <w:marLeft w:val="0"/>
          <w:marRight w:val="0"/>
          <w:marTop w:val="0"/>
          <w:marBottom w:val="0"/>
          <w:divBdr>
            <w:top w:val="none" w:sz="0" w:space="0" w:color="auto"/>
            <w:left w:val="none" w:sz="0" w:space="0" w:color="auto"/>
            <w:bottom w:val="none" w:sz="0" w:space="0" w:color="auto"/>
            <w:right w:val="none" w:sz="0" w:space="0" w:color="auto"/>
          </w:divBdr>
        </w:div>
        <w:div w:id="1062945486">
          <w:marLeft w:val="0"/>
          <w:marRight w:val="0"/>
          <w:marTop w:val="0"/>
          <w:marBottom w:val="0"/>
          <w:divBdr>
            <w:top w:val="none" w:sz="0" w:space="0" w:color="auto"/>
            <w:left w:val="none" w:sz="0" w:space="0" w:color="auto"/>
            <w:bottom w:val="none" w:sz="0" w:space="0" w:color="auto"/>
            <w:right w:val="none" w:sz="0" w:space="0" w:color="auto"/>
          </w:divBdr>
        </w:div>
        <w:div w:id="401605594">
          <w:marLeft w:val="0"/>
          <w:marRight w:val="0"/>
          <w:marTop w:val="0"/>
          <w:marBottom w:val="0"/>
          <w:divBdr>
            <w:top w:val="none" w:sz="0" w:space="0" w:color="auto"/>
            <w:left w:val="none" w:sz="0" w:space="0" w:color="auto"/>
            <w:bottom w:val="none" w:sz="0" w:space="0" w:color="auto"/>
            <w:right w:val="none" w:sz="0" w:space="0" w:color="auto"/>
          </w:divBdr>
        </w:div>
        <w:div w:id="1261185255">
          <w:marLeft w:val="0"/>
          <w:marRight w:val="0"/>
          <w:marTop w:val="0"/>
          <w:marBottom w:val="0"/>
          <w:divBdr>
            <w:top w:val="none" w:sz="0" w:space="0" w:color="auto"/>
            <w:left w:val="none" w:sz="0" w:space="0" w:color="auto"/>
            <w:bottom w:val="none" w:sz="0" w:space="0" w:color="auto"/>
            <w:right w:val="none" w:sz="0" w:space="0" w:color="auto"/>
          </w:divBdr>
        </w:div>
        <w:div w:id="1608123502">
          <w:marLeft w:val="0"/>
          <w:marRight w:val="0"/>
          <w:marTop w:val="0"/>
          <w:marBottom w:val="0"/>
          <w:divBdr>
            <w:top w:val="none" w:sz="0" w:space="0" w:color="auto"/>
            <w:left w:val="none" w:sz="0" w:space="0" w:color="auto"/>
            <w:bottom w:val="none" w:sz="0" w:space="0" w:color="auto"/>
            <w:right w:val="none" w:sz="0" w:space="0" w:color="auto"/>
          </w:divBdr>
        </w:div>
        <w:div w:id="1543442410">
          <w:marLeft w:val="0"/>
          <w:marRight w:val="0"/>
          <w:marTop w:val="0"/>
          <w:marBottom w:val="0"/>
          <w:divBdr>
            <w:top w:val="none" w:sz="0" w:space="0" w:color="auto"/>
            <w:left w:val="none" w:sz="0" w:space="0" w:color="auto"/>
            <w:bottom w:val="none" w:sz="0" w:space="0" w:color="auto"/>
            <w:right w:val="none" w:sz="0" w:space="0" w:color="auto"/>
          </w:divBdr>
        </w:div>
        <w:div w:id="514271250">
          <w:marLeft w:val="0"/>
          <w:marRight w:val="0"/>
          <w:marTop w:val="0"/>
          <w:marBottom w:val="0"/>
          <w:divBdr>
            <w:top w:val="none" w:sz="0" w:space="0" w:color="auto"/>
            <w:left w:val="none" w:sz="0" w:space="0" w:color="auto"/>
            <w:bottom w:val="none" w:sz="0" w:space="0" w:color="auto"/>
            <w:right w:val="none" w:sz="0" w:space="0" w:color="auto"/>
          </w:divBdr>
        </w:div>
        <w:div w:id="730228559">
          <w:marLeft w:val="0"/>
          <w:marRight w:val="0"/>
          <w:marTop w:val="0"/>
          <w:marBottom w:val="0"/>
          <w:divBdr>
            <w:top w:val="none" w:sz="0" w:space="0" w:color="auto"/>
            <w:left w:val="none" w:sz="0" w:space="0" w:color="auto"/>
            <w:bottom w:val="none" w:sz="0" w:space="0" w:color="auto"/>
            <w:right w:val="none" w:sz="0" w:space="0" w:color="auto"/>
          </w:divBdr>
        </w:div>
        <w:div w:id="127086575">
          <w:marLeft w:val="0"/>
          <w:marRight w:val="0"/>
          <w:marTop w:val="0"/>
          <w:marBottom w:val="0"/>
          <w:divBdr>
            <w:top w:val="none" w:sz="0" w:space="0" w:color="auto"/>
            <w:left w:val="none" w:sz="0" w:space="0" w:color="auto"/>
            <w:bottom w:val="none" w:sz="0" w:space="0" w:color="auto"/>
            <w:right w:val="none" w:sz="0" w:space="0" w:color="auto"/>
          </w:divBdr>
        </w:div>
        <w:div w:id="107546614">
          <w:marLeft w:val="0"/>
          <w:marRight w:val="0"/>
          <w:marTop w:val="0"/>
          <w:marBottom w:val="0"/>
          <w:divBdr>
            <w:top w:val="none" w:sz="0" w:space="0" w:color="auto"/>
            <w:left w:val="none" w:sz="0" w:space="0" w:color="auto"/>
            <w:bottom w:val="none" w:sz="0" w:space="0" w:color="auto"/>
            <w:right w:val="none" w:sz="0" w:space="0" w:color="auto"/>
          </w:divBdr>
        </w:div>
        <w:div w:id="9381188">
          <w:marLeft w:val="0"/>
          <w:marRight w:val="0"/>
          <w:marTop w:val="0"/>
          <w:marBottom w:val="0"/>
          <w:divBdr>
            <w:top w:val="none" w:sz="0" w:space="0" w:color="auto"/>
            <w:left w:val="none" w:sz="0" w:space="0" w:color="auto"/>
            <w:bottom w:val="none" w:sz="0" w:space="0" w:color="auto"/>
            <w:right w:val="none" w:sz="0" w:space="0" w:color="auto"/>
          </w:divBdr>
        </w:div>
        <w:div w:id="629751352">
          <w:marLeft w:val="0"/>
          <w:marRight w:val="0"/>
          <w:marTop w:val="0"/>
          <w:marBottom w:val="0"/>
          <w:divBdr>
            <w:top w:val="none" w:sz="0" w:space="0" w:color="auto"/>
            <w:left w:val="none" w:sz="0" w:space="0" w:color="auto"/>
            <w:bottom w:val="none" w:sz="0" w:space="0" w:color="auto"/>
            <w:right w:val="none" w:sz="0" w:space="0" w:color="auto"/>
          </w:divBdr>
        </w:div>
        <w:div w:id="374547573">
          <w:marLeft w:val="0"/>
          <w:marRight w:val="0"/>
          <w:marTop w:val="0"/>
          <w:marBottom w:val="0"/>
          <w:divBdr>
            <w:top w:val="none" w:sz="0" w:space="0" w:color="auto"/>
            <w:left w:val="none" w:sz="0" w:space="0" w:color="auto"/>
            <w:bottom w:val="none" w:sz="0" w:space="0" w:color="auto"/>
            <w:right w:val="none" w:sz="0" w:space="0" w:color="auto"/>
          </w:divBdr>
        </w:div>
        <w:div w:id="1990556637">
          <w:marLeft w:val="0"/>
          <w:marRight w:val="0"/>
          <w:marTop w:val="0"/>
          <w:marBottom w:val="0"/>
          <w:divBdr>
            <w:top w:val="none" w:sz="0" w:space="0" w:color="auto"/>
            <w:left w:val="none" w:sz="0" w:space="0" w:color="auto"/>
            <w:bottom w:val="none" w:sz="0" w:space="0" w:color="auto"/>
            <w:right w:val="none" w:sz="0" w:space="0" w:color="auto"/>
          </w:divBdr>
        </w:div>
        <w:div w:id="751859277">
          <w:marLeft w:val="0"/>
          <w:marRight w:val="0"/>
          <w:marTop w:val="0"/>
          <w:marBottom w:val="0"/>
          <w:divBdr>
            <w:top w:val="none" w:sz="0" w:space="0" w:color="auto"/>
            <w:left w:val="none" w:sz="0" w:space="0" w:color="auto"/>
            <w:bottom w:val="none" w:sz="0" w:space="0" w:color="auto"/>
            <w:right w:val="none" w:sz="0" w:space="0" w:color="auto"/>
          </w:divBdr>
        </w:div>
        <w:div w:id="1237088641">
          <w:marLeft w:val="0"/>
          <w:marRight w:val="0"/>
          <w:marTop w:val="0"/>
          <w:marBottom w:val="0"/>
          <w:divBdr>
            <w:top w:val="none" w:sz="0" w:space="0" w:color="auto"/>
            <w:left w:val="none" w:sz="0" w:space="0" w:color="auto"/>
            <w:bottom w:val="none" w:sz="0" w:space="0" w:color="auto"/>
            <w:right w:val="none" w:sz="0" w:space="0" w:color="auto"/>
          </w:divBdr>
        </w:div>
        <w:div w:id="643972847">
          <w:marLeft w:val="0"/>
          <w:marRight w:val="0"/>
          <w:marTop w:val="0"/>
          <w:marBottom w:val="0"/>
          <w:divBdr>
            <w:top w:val="none" w:sz="0" w:space="0" w:color="auto"/>
            <w:left w:val="none" w:sz="0" w:space="0" w:color="auto"/>
            <w:bottom w:val="none" w:sz="0" w:space="0" w:color="auto"/>
            <w:right w:val="none" w:sz="0" w:space="0" w:color="auto"/>
          </w:divBdr>
        </w:div>
        <w:div w:id="677777864">
          <w:marLeft w:val="0"/>
          <w:marRight w:val="0"/>
          <w:marTop w:val="0"/>
          <w:marBottom w:val="0"/>
          <w:divBdr>
            <w:top w:val="none" w:sz="0" w:space="0" w:color="auto"/>
            <w:left w:val="none" w:sz="0" w:space="0" w:color="auto"/>
            <w:bottom w:val="none" w:sz="0" w:space="0" w:color="auto"/>
            <w:right w:val="none" w:sz="0" w:space="0" w:color="auto"/>
          </w:divBdr>
        </w:div>
        <w:div w:id="947086504">
          <w:marLeft w:val="0"/>
          <w:marRight w:val="0"/>
          <w:marTop w:val="0"/>
          <w:marBottom w:val="0"/>
          <w:divBdr>
            <w:top w:val="none" w:sz="0" w:space="0" w:color="auto"/>
            <w:left w:val="none" w:sz="0" w:space="0" w:color="auto"/>
            <w:bottom w:val="none" w:sz="0" w:space="0" w:color="auto"/>
            <w:right w:val="none" w:sz="0" w:space="0" w:color="auto"/>
          </w:divBdr>
        </w:div>
        <w:div w:id="1905070271">
          <w:marLeft w:val="0"/>
          <w:marRight w:val="0"/>
          <w:marTop w:val="0"/>
          <w:marBottom w:val="0"/>
          <w:divBdr>
            <w:top w:val="none" w:sz="0" w:space="0" w:color="auto"/>
            <w:left w:val="none" w:sz="0" w:space="0" w:color="auto"/>
            <w:bottom w:val="none" w:sz="0" w:space="0" w:color="auto"/>
            <w:right w:val="none" w:sz="0" w:space="0" w:color="auto"/>
          </w:divBdr>
        </w:div>
        <w:div w:id="1835760521">
          <w:marLeft w:val="0"/>
          <w:marRight w:val="0"/>
          <w:marTop w:val="0"/>
          <w:marBottom w:val="0"/>
          <w:divBdr>
            <w:top w:val="none" w:sz="0" w:space="0" w:color="auto"/>
            <w:left w:val="none" w:sz="0" w:space="0" w:color="auto"/>
            <w:bottom w:val="none" w:sz="0" w:space="0" w:color="auto"/>
            <w:right w:val="none" w:sz="0" w:space="0" w:color="auto"/>
          </w:divBdr>
        </w:div>
        <w:div w:id="1993676793">
          <w:marLeft w:val="0"/>
          <w:marRight w:val="0"/>
          <w:marTop w:val="0"/>
          <w:marBottom w:val="0"/>
          <w:divBdr>
            <w:top w:val="none" w:sz="0" w:space="0" w:color="auto"/>
            <w:left w:val="none" w:sz="0" w:space="0" w:color="auto"/>
            <w:bottom w:val="none" w:sz="0" w:space="0" w:color="auto"/>
            <w:right w:val="none" w:sz="0" w:space="0" w:color="auto"/>
          </w:divBdr>
        </w:div>
        <w:div w:id="1053457339">
          <w:marLeft w:val="0"/>
          <w:marRight w:val="0"/>
          <w:marTop w:val="0"/>
          <w:marBottom w:val="0"/>
          <w:divBdr>
            <w:top w:val="none" w:sz="0" w:space="0" w:color="auto"/>
            <w:left w:val="none" w:sz="0" w:space="0" w:color="auto"/>
            <w:bottom w:val="none" w:sz="0" w:space="0" w:color="auto"/>
            <w:right w:val="none" w:sz="0" w:space="0" w:color="auto"/>
          </w:divBdr>
        </w:div>
        <w:div w:id="1694450696">
          <w:marLeft w:val="0"/>
          <w:marRight w:val="0"/>
          <w:marTop w:val="0"/>
          <w:marBottom w:val="0"/>
          <w:divBdr>
            <w:top w:val="none" w:sz="0" w:space="0" w:color="auto"/>
            <w:left w:val="none" w:sz="0" w:space="0" w:color="auto"/>
            <w:bottom w:val="none" w:sz="0" w:space="0" w:color="auto"/>
            <w:right w:val="none" w:sz="0" w:space="0" w:color="auto"/>
          </w:divBdr>
        </w:div>
        <w:div w:id="28914888">
          <w:marLeft w:val="0"/>
          <w:marRight w:val="0"/>
          <w:marTop w:val="0"/>
          <w:marBottom w:val="0"/>
          <w:divBdr>
            <w:top w:val="none" w:sz="0" w:space="0" w:color="auto"/>
            <w:left w:val="none" w:sz="0" w:space="0" w:color="auto"/>
            <w:bottom w:val="none" w:sz="0" w:space="0" w:color="auto"/>
            <w:right w:val="none" w:sz="0" w:space="0" w:color="auto"/>
          </w:divBdr>
        </w:div>
        <w:div w:id="899559101">
          <w:marLeft w:val="0"/>
          <w:marRight w:val="0"/>
          <w:marTop w:val="0"/>
          <w:marBottom w:val="0"/>
          <w:divBdr>
            <w:top w:val="none" w:sz="0" w:space="0" w:color="auto"/>
            <w:left w:val="none" w:sz="0" w:space="0" w:color="auto"/>
            <w:bottom w:val="none" w:sz="0" w:space="0" w:color="auto"/>
            <w:right w:val="none" w:sz="0" w:space="0" w:color="auto"/>
          </w:divBdr>
        </w:div>
        <w:div w:id="516163630">
          <w:marLeft w:val="0"/>
          <w:marRight w:val="0"/>
          <w:marTop w:val="0"/>
          <w:marBottom w:val="0"/>
          <w:divBdr>
            <w:top w:val="none" w:sz="0" w:space="0" w:color="auto"/>
            <w:left w:val="none" w:sz="0" w:space="0" w:color="auto"/>
            <w:bottom w:val="none" w:sz="0" w:space="0" w:color="auto"/>
            <w:right w:val="none" w:sz="0" w:space="0" w:color="auto"/>
          </w:divBdr>
        </w:div>
        <w:div w:id="1624382588">
          <w:marLeft w:val="0"/>
          <w:marRight w:val="0"/>
          <w:marTop w:val="0"/>
          <w:marBottom w:val="0"/>
          <w:divBdr>
            <w:top w:val="none" w:sz="0" w:space="0" w:color="auto"/>
            <w:left w:val="none" w:sz="0" w:space="0" w:color="auto"/>
            <w:bottom w:val="none" w:sz="0" w:space="0" w:color="auto"/>
            <w:right w:val="none" w:sz="0" w:space="0" w:color="auto"/>
          </w:divBdr>
        </w:div>
        <w:div w:id="816338953">
          <w:marLeft w:val="0"/>
          <w:marRight w:val="0"/>
          <w:marTop w:val="0"/>
          <w:marBottom w:val="0"/>
          <w:divBdr>
            <w:top w:val="none" w:sz="0" w:space="0" w:color="auto"/>
            <w:left w:val="none" w:sz="0" w:space="0" w:color="auto"/>
            <w:bottom w:val="none" w:sz="0" w:space="0" w:color="auto"/>
            <w:right w:val="none" w:sz="0" w:space="0" w:color="auto"/>
          </w:divBdr>
        </w:div>
        <w:div w:id="114756138">
          <w:marLeft w:val="0"/>
          <w:marRight w:val="0"/>
          <w:marTop w:val="0"/>
          <w:marBottom w:val="0"/>
          <w:divBdr>
            <w:top w:val="none" w:sz="0" w:space="0" w:color="auto"/>
            <w:left w:val="none" w:sz="0" w:space="0" w:color="auto"/>
            <w:bottom w:val="none" w:sz="0" w:space="0" w:color="auto"/>
            <w:right w:val="none" w:sz="0" w:space="0" w:color="auto"/>
          </w:divBdr>
        </w:div>
        <w:div w:id="527111061">
          <w:marLeft w:val="0"/>
          <w:marRight w:val="0"/>
          <w:marTop w:val="0"/>
          <w:marBottom w:val="0"/>
          <w:divBdr>
            <w:top w:val="none" w:sz="0" w:space="0" w:color="auto"/>
            <w:left w:val="none" w:sz="0" w:space="0" w:color="auto"/>
            <w:bottom w:val="none" w:sz="0" w:space="0" w:color="auto"/>
            <w:right w:val="none" w:sz="0" w:space="0" w:color="auto"/>
          </w:divBdr>
        </w:div>
        <w:div w:id="384647631">
          <w:marLeft w:val="0"/>
          <w:marRight w:val="0"/>
          <w:marTop w:val="0"/>
          <w:marBottom w:val="0"/>
          <w:divBdr>
            <w:top w:val="none" w:sz="0" w:space="0" w:color="auto"/>
            <w:left w:val="none" w:sz="0" w:space="0" w:color="auto"/>
            <w:bottom w:val="none" w:sz="0" w:space="0" w:color="auto"/>
            <w:right w:val="none" w:sz="0" w:space="0" w:color="auto"/>
          </w:divBdr>
        </w:div>
        <w:div w:id="1537546743">
          <w:marLeft w:val="0"/>
          <w:marRight w:val="0"/>
          <w:marTop w:val="0"/>
          <w:marBottom w:val="0"/>
          <w:divBdr>
            <w:top w:val="none" w:sz="0" w:space="0" w:color="auto"/>
            <w:left w:val="none" w:sz="0" w:space="0" w:color="auto"/>
            <w:bottom w:val="none" w:sz="0" w:space="0" w:color="auto"/>
            <w:right w:val="none" w:sz="0" w:space="0" w:color="auto"/>
          </w:divBdr>
        </w:div>
        <w:div w:id="781651703">
          <w:marLeft w:val="0"/>
          <w:marRight w:val="0"/>
          <w:marTop w:val="0"/>
          <w:marBottom w:val="0"/>
          <w:divBdr>
            <w:top w:val="none" w:sz="0" w:space="0" w:color="auto"/>
            <w:left w:val="none" w:sz="0" w:space="0" w:color="auto"/>
            <w:bottom w:val="none" w:sz="0" w:space="0" w:color="auto"/>
            <w:right w:val="none" w:sz="0" w:space="0" w:color="auto"/>
          </w:divBdr>
        </w:div>
        <w:div w:id="790125677">
          <w:marLeft w:val="0"/>
          <w:marRight w:val="0"/>
          <w:marTop w:val="0"/>
          <w:marBottom w:val="0"/>
          <w:divBdr>
            <w:top w:val="none" w:sz="0" w:space="0" w:color="auto"/>
            <w:left w:val="none" w:sz="0" w:space="0" w:color="auto"/>
            <w:bottom w:val="none" w:sz="0" w:space="0" w:color="auto"/>
            <w:right w:val="none" w:sz="0" w:space="0" w:color="auto"/>
          </w:divBdr>
        </w:div>
        <w:div w:id="501167283">
          <w:marLeft w:val="0"/>
          <w:marRight w:val="0"/>
          <w:marTop w:val="0"/>
          <w:marBottom w:val="0"/>
          <w:divBdr>
            <w:top w:val="none" w:sz="0" w:space="0" w:color="auto"/>
            <w:left w:val="none" w:sz="0" w:space="0" w:color="auto"/>
            <w:bottom w:val="none" w:sz="0" w:space="0" w:color="auto"/>
            <w:right w:val="none" w:sz="0" w:space="0" w:color="auto"/>
          </w:divBdr>
        </w:div>
      </w:divsChild>
    </w:div>
    <w:div w:id="1595211838">
      <w:bodyDiv w:val="1"/>
      <w:marLeft w:val="0"/>
      <w:marRight w:val="0"/>
      <w:marTop w:val="0"/>
      <w:marBottom w:val="0"/>
      <w:divBdr>
        <w:top w:val="none" w:sz="0" w:space="0" w:color="auto"/>
        <w:left w:val="none" w:sz="0" w:space="0" w:color="auto"/>
        <w:bottom w:val="none" w:sz="0" w:space="0" w:color="auto"/>
        <w:right w:val="none" w:sz="0" w:space="0" w:color="auto"/>
      </w:divBdr>
      <w:divsChild>
        <w:div w:id="1914468580">
          <w:marLeft w:val="0"/>
          <w:marRight w:val="0"/>
          <w:marTop w:val="0"/>
          <w:marBottom w:val="0"/>
          <w:divBdr>
            <w:top w:val="none" w:sz="0" w:space="0" w:color="auto"/>
            <w:left w:val="none" w:sz="0" w:space="0" w:color="auto"/>
            <w:bottom w:val="none" w:sz="0" w:space="0" w:color="auto"/>
            <w:right w:val="none" w:sz="0" w:space="0" w:color="auto"/>
          </w:divBdr>
        </w:div>
        <w:div w:id="1845512173">
          <w:marLeft w:val="0"/>
          <w:marRight w:val="0"/>
          <w:marTop w:val="0"/>
          <w:marBottom w:val="0"/>
          <w:divBdr>
            <w:top w:val="none" w:sz="0" w:space="0" w:color="auto"/>
            <w:left w:val="none" w:sz="0" w:space="0" w:color="auto"/>
            <w:bottom w:val="none" w:sz="0" w:space="0" w:color="auto"/>
            <w:right w:val="none" w:sz="0" w:space="0" w:color="auto"/>
          </w:divBdr>
        </w:div>
      </w:divsChild>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 w:id="1702634970">
      <w:bodyDiv w:val="1"/>
      <w:marLeft w:val="0"/>
      <w:marRight w:val="0"/>
      <w:marTop w:val="0"/>
      <w:marBottom w:val="0"/>
      <w:divBdr>
        <w:top w:val="none" w:sz="0" w:space="0" w:color="auto"/>
        <w:left w:val="none" w:sz="0" w:space="0" w:color="auto"/>
        <w:bottom w:val="none" w:sz="0" w:space="0" w:color="auto"/>
        <w:right w:val="none" w:sz="0" w:space="0" w:color="auto"/>
      </w:divBdr>
      <w:divsChild>
        <w:div w:id="1508791369">
          <w:marLeft w:val="0"/>
          <w:marRight w:val="0"/>
          <w:marTop w:val="0"/>
          <w:marBottom w:val="0"/>
          <w:divBdr>
            <w:top w:val="none" w:sz="0" w:space="0" w:color="auto"/>
            <w:left w:val="none" w:sz="0" w:space="0" w:color="auto"/>
            <w:bottom w:val="none" w:sz="0" w:space="0" w:color="auto"/>
            <w:right w:val="none" w:sz="0" w:space="0" w:color="auto"/>
          </w:divBdr>
        </w:div>
        <w:div w:id="320306527">
          <w:marLeft w:val="0"/>
          <w:marRight w:val="0"/>
          <w:marTop w:val="0"/>
          <w:marBottom w:val="0"/>
          <w:divBdr>
            <w:top w:val="none" w:sz="0" w:space="0" w:color="auto"/>
            <w:left w:val="none" w:sz="0" w:space="0" w:color="auto"/>
            <w:bottom w:val="none" w:sz="0" w:space="0" w:color="auto"/>
            <w:right w:val="none" w:sz="0" w:space="0" w:color="auto"/>
          </w:divBdr>
        </w:div>
      </w:divsChild>
    </w:div>
    <w:div w:id="1714770396">
      <w:bodyDiv w:val="1"/>
      <w:marLeft w:val="0"/>
      <w:marRight w:val="0"/>
      <w:marTop w:val="0"/>
      <w:marBottom w:val="0"/>
      <w:divBdr>
        <w:top w:val="none" w:sz="0" w:space="0" w:color="auto"/>
        <w:left w:val="none" w:sz="0" w:space="0" w:color="auto"/>
        <w:bottom w:val="none" w:sz="0" w:space="0" w:color="auto"/>
        <w:right w:val="none" w:sz="0" w:space="0" w:color="auto"/>
      </w:divBdr>
      <w:divsChild>
        <w:div w:id="1553078606">
          <w:marLeft w:val="0"/>
          <w:marRight w:val="0"/>
          <w:marTop w:val="0"/>
          <w:marBottom w:val="0"/>
          <w:divBdr>
            <w:top w:val="none" w:sz="0" w:space="0" w:color="auto"/>
            <w:left w:val="none" w:sz="0" w:space="0" w:color="auto"/>
            <w:bottom w:val="none" w:sz="0" w:space="0" w:color="auto"/>
            <w:right w:val="none" w:sz="0" w:space="0" w:color="auto"/>
          </w:divBdr>
        </w:div>
        <w:div w:id="1291352807">
          <w:marLeft w:val="0"/>
          <w:marRight w:val="0"/>
          <w:marTop w:val="0"/>
          <w:marBottom w:val="0"/>
          <w:divBdr>
            <w:top w:val="none" w:sz="0" w:space="0" w:color="auto"/>
            <w:left w:val="none" w:sz="0" w:space="0" w:color="auto"/>
            <w:bottom w:val="none" w:sz="0" w:space="0" w:color="auto"/>
            <w:right w:val="none" w:sz="0" w:space="0" w:color="auto"/>
          </w:divBdr>
        </w:div>
        <w:div w:id="185170163">
          <w:marLeft w:val="0"/>
          <w:marRight w:val="0"/>
          <w:marTop w:val="0"/>
          <w:marBottom w:val="0"/>
          <w:divBdr>
            <w:top w:val="none" w:sz="0" w:space="0" w:color="auto"/>
            <w:left w:val="none" w:sz="0" w:space="0" w:color="auto"/>
            <w:bottom w:val="none" w:sz="0" w:space="0" w:color="auto"/>
            <w:right w:val="none" w:sz="0" w:space="0" w:color="auto"/>
          </w:divBdr>
        </w:div>
        <w:div w:id="744693239">
          <w:marLeft w:val="0"/>
          <w:marRight w:val="0"/>
          <w:marTop w:val="0"/>
          <w:marBottom w:val="0"/>
          <w:divBdr>
            <w:top w:val="none" w:sz="0" w:space="0" w:color="auto"/>
            <w:left w:val="none" w:sz="0" w:space="0" w:color="auto"/>
            <w:bottom w:val="none" w:sz="0" w:space="0" w:color="auto"/>
            <w:right w:val="none" w:sz="0" w:space="0" w:color="auto"/>
          </w:divBdr>
        </w:div>
        <w:div w:id="554314156">
          <w:marLeft w:val="0"/>
          <w:marRight w:val="0"/>
          <w:marTop w:val="0"/>
          <w:marBottom w:val="0"/>
          <w:divBdr>
            <w:top w:val="none" w:sz="0" w:space="0" w:color="auto"/>
            <w:left w:val="none" w:sz="0" w:space="0" w:color="auto"/>
            <w:bottom w:val="none" w:sz="0" w:space="0" w:color="auto"/>
            <w:right w:val="none" w:sz="0" w:space="0" w:color="auto"/>
          </w:divBdr>
        </w:div>
        <w:div w:id="859319719">
          <w:marLeft w:val="0"/>
          <w:marRight w:val="0"/>
          <w:marTop w:val="0"/>
          <w:marBottom w:val="0"/>
          <w:divBdr>
            <w:top w:val="none" w:sz="0" w:space="0" w:color="auto"/>
            <w:left w:val="none" w:sz="0" w:space="0" w:color="auto"/>
            <w:bottom w:val="none" w:sz="0" w:space="0" w:color="auto"/>
            <w:right w:val="none" w:sz="0" w:space="0" w:color="auto"/>
          </w:divBdr>
        </w:div>
        <w:div w:id="84153529">
          <w:marLeft w:val="0"/>
          <w:marRight w:val="0"/>
          <w:marTop w:val="0"/>
          <w:marBottom w:val="0"/>
          <w:divBdr>
            <w:top w:val="none" w:sz="0" w:space="0" w:color="auto"/>
            <w:left w:val="none" w:sz="0" w:space="0" w:color="auto"/>
            <w:bottom w:val="none" w:sz="0" w:space="0" w:color="auto"/>
            <w:right w:val="none" w:sz="0" w:space="0" w:color="auto"/>
          </w:divBdr>
        </w:div>
        <w:div w:id="2122916860">
          <w:marLeft w:val="0"/>
          <w:marRight w:val="0"/>
          <w:marTop w:val="0"/>
          <w:marBottom w:val="0"/>
          <w:divBdr>
            <w:top w:val="none" w:sz="0" w:space="0" w:color="auto"/>
            <w:left w:val="none" w:sz="0" w:space="0" w:color="auto"/>
            <w:bottom w:val="none" w:sz="0" w:space="0" w:color="auto"/>
            <w:right w:val="none" w:sz="0" w:space="0" w:color="auto"/>
          </w:divBdr>
        </w:div>
        <w:div w:id="43915070">
          <w:marLeft w:val="0"/>
          <w:marRight w:val="0"/>
          <w:marTop w:val="0"/>
          <w:marBottom w:val="0"/>
          <w:divBdr>
            <w:top w:val="none" w:sz="0" w:space="0" w:color="auto"/>
            <w:left w:val="none" w:sz="0" w:space="0" w:color="auto"/>
            <w:bottom w:val="none" w:sz="0" w:space="0" w:color="auto"/>
            <w:right w:val="none" w:sz="0" w:space="0" w:color="auto"/>
          </w:divBdr>
        </w:div>
        <w:div w:id="947347567">
          <w:marLeft w:val="0"/>
          <w:marRight w:val="0"/>
          <w:marTop w:val="0"/>
          <w:marBottom w:val="0"/>
          <w:divBdr>
            <w:top w:val="none" w:sz="0" w:space="0" w:color="auto"/>
            <w:left w:val="none" w:sz="0" w:space="0" w:color="auto"/>
            <w:bottom w:val="none" w:sz="0" w:space="0" w:color="auto"/>
            <w:right w:val="none" w:sz="0" w:space="0" w:color="auto"/>
          </w:divBdr>
        </w:div>
        <w:div w:id="513619762">
          <w:marLeft w:val="0"/>
          <w:marRight w:val="0"/>
          <w:marTop w:val="0"/>
          <w:marBottom w:val="0"/>
          <w:divBdr>
            <w:top w:val="none" w:sz="0" w:space="0" w:color="auto"/>
            <w:left w:val="none" w:sz="0" w:space="0" w:color="auto"/>
            <w:bottom w:val="none" w:sz="0" w:space="0" w:color="auto"/>
            <w:right w:val="none" w:sz="0" w:space="0" w:color="auto"/>
          </w:divBdr>
        </w:div>
        <w:div w:id="3167866">
          <w:marLeft w:val="0"/>
          <w:marRight w:val="0"/>
          <w:marTop w:val="0"/>
          <w:marBottom w:val="0"/>
          <w:divBdr>
            <w:top w:val="none" w:sz="0" w:space="0" w:color="auto"/>
            <w:left w:val="none" w:sz="0" w:space="0" w:color="auto"/>
            <w:bottom w:val="none" w:sz="0" w:space="0" w:color="auto"/>
            <w:right w:val="none" w:sz="0" w:space="0" w:color="auto"/>
          </w:divBdr>
        </w:div>
        <w:div w:id="699164642">
          <w:marLeft w:val="0"/>
          <w:marRight w:val="0"/>
          <w:marTop w:val="0"/>
          <w:marBottom w:val="0"/>
          <w:divBdr>
            <w:top w:val="none" w:sz="0" w:space="0" w:color="auto"/>
            <w:left w:val="none" w:sz="0" w:space="0" w:color="auto"/>
            <w:bottom w:val="none" w:sz="0" w:space="0" w:color="auto"/>
            <w:right w:val="none" w:sz="0" w:space="0" w:color="auto"/>
          </w:divBdr>
        </w:div>
      </w:divsChild>
    </w:div>
    <w:div w:id="1769620969">
      <w:bodyDiv w:val="1"/>
      <w:marLeft w:val="0"/>
      <w:marRight w:val="0"/>
      <w:marTop w:val="0"/>
      <w:marBottom w:val="0"/>
      <w:divBdr>
        <w:top w:val="none" w:sz="0" w:space="0" w:color="auto"/>
        <w:left w:val="none" w:sz="0" w:space="0" w:color="auto"/>
        <w:bottom w:val="none" w:sz="0" w:space="0" w:color="auto"/>
        <w:right w:val="none" w:sz="0" w:space="0" w:color="auto"/>
      </w:divBdr>
      <w:divsChild>
        <w:div w:id="1324241485">
          <w:marLeft w:val="0"/>
          <w:marRight w:val="0"/>
          <w:marTop w:val="0"/>
          <w:marBottom w:val="0"/>
          <w:divBdr>
            <w:top w:val="none" w:sz="0" w:space="0" w:color="auto"/>
            <w:left w:val="none" w:sz="0" w:space="0" w:color="auto"/>
            <w:bottom w:val="none" w:sz="0" w:space="0" w:color="auto"/>
            <w:right w:val="none" w:sz="0" w:space="0" w:color="auto"/>
          </w:divBdr>
        </w:div>
        <w:div w:id="862745803">
          <w:marLeft w:val="0"/>
          <w:marRight w:val="0"/>
          <w:marTop w:val="0"/>
          <w:marBottom w:val="0"/>
          <w:divBdr>
            <w:top w:val="none" w:sz="0" w:space="0" w:color="auto"/>
            <w:left w:val="none" w:sz="0" w:space="0" w:color="auto"/>
            <w:bottom w:val="none" w:sz="0" w:space="0" w:color="auto"/>
            <w:right w:val="none" w:sz="0" w:space="0" w:color="auto"/>
          </w:divBdr>
        </w:div>
        <w:div w:id="387649617">
          <w:marLeft w:val="0"/>
          <w:marRight w:val="0"/>
          <w:marTop w:val="0"/>
          <w:marBottom w:val="0"/>
          <w:divBdr>
            <w:top w:val="none" w:sz="0" w:space="0" w:color="auto"/>
            <w:left w:val="none" w:sz="0" w:space="0" w:color="auto"/>
            <w:bottom w:val="none" w:sz="0" w:space="0" w:color="auto"/>
            <w:right w:val="none" w:sz="0" w:space="0" w:color="auto"/>
          </w:divBdr>
        </w:div>
        <w:div w:id="1538617027">
          <w:marLeft w:val="0"/>
          <w:marRight w:val="0"/>
          <w:marTop w:val="0"/>
          <w:marBottom w:val="0"/>
          <w:divBdr>
            <w:top w:val="none" w:sz="0" w:space="0" w:color="auto"/>
            <w:left w:val="none" w:sz="0" w:space="0" w:color="auto"/>
            <w:bottom w:val="none" w:sz="0" w:space="0" w:color="auto"/>
            <w:right w:val="none" w:sz="0" w:space="0" w:color="auto"/>
          </w:divBdr>
        </w:div>
        <w:div w:id="236327190">
          <w:marLeft w:val="0"/>
          <w:marRight w:val="0"/>
          <w:marTop w:val="0"/>
          <w:marBottom w:val="0"/>
          <w:divBdr>
            <w:top w:val="none" w:sz="0" w:space="0" w:color="auto"/>
            <w:left w:val="none" w:sz="0" w:space="0" w:color="auto"/>
            <w:bottom w:val="none" w:sz="0" w:space="0" w:color="auto"/>
            <w:right w:val="none" w:sz="0" w:space="0" w:color="auto"/>
          </w:divBdr>
        </w:div>
        <w:div w:id="1672098122">
          <w:marLeft w:val="0"/>
          <w:marRight w:val="0"/>
          <w:marTop w:val="0"/>
          <w:marBottom w:val="0"/>
          <w:divBdr>
            <w:top w:val="none" w:sz="0" w:space="0" w:color="auto"/>
            <w:left w:val="none" w:sz="0" w:space="0" w:color="auto"/>
            <w:bottom w:val="none" w:sz="0" w:space="0" w:color="auto"/>
            <w:right w:val="none" w:sz="0" w:space="0" w:color="auto"/>
          </w:divBdr>
        </w:div>
        <w:div w:id="1922254974">
          <w:marLeft w:val="0"/>
          <w:marRight w:val="0"/>
          <w:marTop w:val="0"/>
          <w:marBottom w:val="0"/>
          <w:divBdr>
            <w:top w:val="none" w:sz="0" w:space="0" w:color="auto"/>
            <w:left w:val="none" w:sz="0" w:space="0" w:color="auto"/>
            <w:bottom w:val="none" w:sz="0" w:space="0" w:color="auto"/>
            <w:right w:val="none" w:sz="0" w:space="0" w:color="auto"/>
          </w:divBdr>
        </w:div>
        <w:div w:id="480854066">
          <w:marLeft w:val="0"/>
          <w:marRight w:val="0"/>
          <w:marTop w:val="0"/>
          <w:marBottom w:val="0"/>
          <w:divBdr>
            <w:top w:val="none" w:sz="0" w:space="0" w:color="auto"/>
            <w:left w:val="none" w:sz="0" w:space="0" w:color="auto"/>
            <w:bottom w:val="none" w:sz="0" w:space="0" w:color="auto"/>
            <w:right w:val="none" w:sz="0" w:space="0" w:color="auto"/>
          </w:divBdr>
        </w:div>
        <w:div w:id="376004309">
          <w:marLeft w:val="0"/>
          <w:marRight w:val="0"/>
          <w:marTop w:val="0"/>
          <w:marBottom w:val="0"/>
          <w:divBdr>
            <w:top w:val="none" w:sz="0" w:space="0" w:color="auto"/>
            <w:left w:val="none" w:sz="0" w:space="0" w:color="auto"/>
            <w:bottom w:val="none" w:sz="0" w:space="0" w:color="auto"/>
            <w:right w:val="none" w:sz="0" w:space="0" w:color="auto"/>
          </w:divBdr>
        </w:div>
        <w:div w:id="1008560169">
          <w:marLeft w:val="0"/>
          <w:marRight w:val="0"/>
          <w:marTop w:val="0"/>
          <w:marBottom w:val="0"/>
          <w:divBdr>
            <w:top w:val="none" w:sz="0" w:space="0" w:color="auto"/>
            <w:left w:val="none" w:sz="0" w:space="0" w:color="auto"/>
            <w:bottom w:val="none" w:sz="0" w:space="0" w:color="auto"/>
            <w:right w:val="none" w:sz="0" w:space="0" w:color="auto"/>
          </w:divBdr>
        </w:div>
        <w:div w:id="2059551339">
          <w:marLeft w:val="0"/>
          <w:marRight w:val="0"/>
          <w:marTop w:val="0"/>
          <w:marBottom w:val="0"/>
          <w:divBdr>
            <w:top w:val="none" w:sz="0" w:space="0" w:color="auto"/>
            <w:left w:val="none" w:sz="0" w:space="0" w:color="auto"/>
            <w:bottom w:val="none" w:sz="0" w:space="0" w:color="auto"/>
            <w:right w:val="none" w:sz="0" w:space="0" w:color="auto"/>
          </w:divBdr>
        </w:div>
        <w:div w:id="665597272">
          <w:marLeft w:val="0"/>
          <w:marRight w:val="0"/>
          <w:marTop w:val="0"/>
          <w:marBottom w:val="0"/>
          <w:divBdr>
            <w:top w:val="none" w:sz="0" w:space="0" w:color="auto"/>
            <w:left w:val="none" w:sz="0" w:space="0" w:color="auto"/>
            <w:bottom w:val="none" w:sz="0" w:space="0" w:color="auto"/>
            <w:right w:val="none" w:sz="0" w:space="0" w:color="auto"/>
          </w:divBdr>
        </w:div>
        <w:div w:id="1911230706">
          <w:marLeft w:val="0"/>
          <w:marRight w:val="0"/>
          <w:marTop w:val="0"/>
          <w:marBottom w:val="0"/>
          <w:divBdr>
            <w:top w:val="none" w:sz="0" w:space="0" w:color="auto"/>
            <w:left w:val="none" w:sz="0" w:space="0" w:color="auto"/>
            <w:bottom w:val="none" w:sz="0" w:space="0" w:color="auto"/>
            <w:right w:val="none" w:sz="0" w:space="0" w:color="auto"/>
          </w:divBdr>
        </w:div>
        <w:div w:id="835875183">
          <w:marLeft w:val="0"/>
          <w:marRight w:val="0"/>
          <w:marTop w:val="0"/>
          <w:marBottom w:val="0"/>
          <w:divBdr>
            <w:top w:val="none" w:sz="0" w:space="0" w:color="auto"/>
            <w:left w:val="none" w:sz="0" w:space="0" w:color="auto"/>
            <w:bottom w:val="none" w:sz="0" w:space="0" w:color="auto"/>
            <w:right w:val="none" w:sz="0" w:space="0" w:color="auto"/>
          </w:divBdr>
        </w:div>
        <w:div w:id="1760102908">
          <w:marLeft w:val="0"/>
          <w:marRight w:val="0"/>
          <w:marTop w:val="0"/>
          <w:marBottom w:val="0"/>
          <w:divBdr>
            <w:top w:val="none" w:sz="0" w:space="0" w:color="auto"/>
            <w:left w:val="none" w:sz="0" w:space="0" w:color="auto"/>
            <w:bottom w:val="none" w:sz="0" w:space="0" w:color="auto"/>
            <w:right w:val="none" w:sz="0" w:space="0" w:color="auto"/>
          </w:divBdr>
        </w:div>
        <w:div w:id="1519930512">
          <w:marLeft w:val="0"/>
          <w:marRight w:val="0"/>
          <w:marTop w:val="0"/>
          <w:marBottom w:val="0"/>
          <w:divBdr>
            <w:top w:val="none" w:sz="0" w:space="0" w:color="auto"/>
            <w:left w:val="none" w:sz="0" w:space="0" w:color="auto"/>
            <w:bottom w:val="none" w:sz="0" w:space="0" w:color="auto"/>
            <w:right w:val="none" w:sz="0" w:space="0" w:color="auto"/>
          </w:divBdr>
        </w:div>
        <w:div w:id="1478033641">
          <w:marLeft w:val="0"/>
          <w:marRight w:val="0"/>
          <w:marTop w:val="0"/>
          <w:marBottom w:val="0"/>
          <w:divBdr>
            <w:top w:val="none" w:sz="0" w:space="0" w:color="auto"/>
            <w:left w:val="none" w:sz="0" w:space="0" w:color="auto"/>
            <w:bottom w:val="none" w:sz="0" w:space="0" w:color="auto"/>
            <w:right w:val="none" w:sz="0" w:space="0" w:color="auto"/>
          </w:divBdr>
        </w:div>
        <w:div w:id="1313219632">
          <w:marLeft w:val="0"/>
          <w:marRight w:val="0"/>
          <w:marTop w:val="0"/>
          <w:marBottom w:val="0"/>
          <w:divBdr>
            <w:top w:val="none" w:sz="0" w:space="0" w:color="auto"/>
            <w:left w:val="none" w:sz="0" w:space="0" w:color="auto"/>
            <w:bottom w:val="none" w:sz="0" w:space="0" w:color="auto"/>
            <w:right w:val="none" w:sz="0" w:space="0" w:color="auto"/>
          </w:divBdr>
        </w:div>
        <w:div w:id="1959215110">
          <w:marLeft w:val="0"/>
          <w:marRight w:val="0"/>
          <w:marTop w:val="0"/>
          <w:marBottom w:val="0"/>
          <w:divBdr>
            <w:top w:val="none" w:sz="0" w:space="0" w:color="auto"/>
            <w:left w:val="none" w:sz="0" w:space="0" w:color="auto"/>
            <w:bottom w:val="none" w:sz="0" w:space="0" w:color="auto"/>
            <w:right w:val="none" w:sz="0" w:space="0" w:color="auto"/>
          </w:divBdr>
        </w:div>
        <w:div w:id="1026297392">
          <w:marLeft w:val="0"/>
          <w:marRight w:val="0"/>
          <w:marTop w:val="0"/>
          <w:marBottom w:val="0"/>
          <w:divBdr>
            <w:top w:val="none" w:sz="0" w:space="0" w:color="auto"/>
            <w:left w:val="none" w:sz="0" w:space="0" w:color="auto"/>
            <w:bottom w:val="none" w:sz="0" w:space="0" w:color="auto"/>
            <w:right w:val="none" w:sz="0" w:space="0" w:color="auto"/>
          </w:divBdr>
        </w:div>
        <w:div w:id="782579987">
          <w:marLeft w:val="0"/>
          <w:marRight w:val="0"/>
          <w:marTop w:val="0"/>
          <w:marBottom w:val="0"/>
          <w:divBdr>
            <w:top w:val="none" w:sz="0" w:space="0" w:color="auto"/>
            <w:left w:val="none" w:sz="0" w:space="0" w:color="auto"/>
            <w:bottom w:val="none" w:sz="0" w:space="0" w:color="auto"/>
            <w:right w:val="none" w:sz="0" w:space="0" w:color="auto"/>
          </w:divBdr>
        </w:div>
        <w:div w:id="91441130">
          <w:marLeft w:val="0"/>
          <w:marRight w:val="0"/>
          <w:marTop w:val="0"/>
          <w:marBottom w:val="0"/>
          <w:divBdr>
            <w:top w:val="none" w:sz="0" w:space="0" w:color="auto"/>
            <w:left w:val="none" w:sz="0" w:space="0" w:color="auto"/>
            <w:bottom w:val="none" w:sz="0" w:space="0" w:color="auto"/>
            <w:right w:val="none" w:sz="0" w:space="0" w:color="auto"/>
          </w:divBdr>
        </w:div>
        <w:div w:id="2050375379">
          <w:marLeft w:val="0"/>
          <w:marRight w:val="0"/>
          <w:marTop w:val="0"/>
          <w:marBottom w:val="0"/>
          <w:divBdr>
            <w:top w:val="none" w:sz="0" w:space="0" w:color="auto"/>
            <w:left w:val="none" w:sz="0" w:space="0" w:color="auto"/>
            <w:bottom w:val="none" w:sz="0" w:space="0" w:color="auto"/>
            <w:right w:val="none" w:sz="0" w:space="0" w:color="auto"/>
          </w:divBdr>
        </w:div>
        <w:div w:id="1129783281">
          <w:marLeft w:val="0"/>
          <w:marRight w:val="0"/>
          <w:marTop w:val="0"/>
          <w:marBottom w:val="0"/>
          <w:divBdr>
            <w:top w:val="none" w:sz="0" w:space="0" w:color="auto"/>
            <w:left w:val="none" w:sz="0" w:space="0" w:color="auto"/>
            <w:bottom w:val="none" w:sz="0" w:space="0" w:color="auto"/>
            <w:right w:val="none" w:sz="0" w:space="0" w:color="auto"/>
          </w:divBdr>
        </w:div>
        <w:div w:id="1848516314">
          <w:marLeft w:val="0"/>
          <w:marRight w:val="0"/>
          <w:marTop w:val="0"/>
          <w:marBottom w:val="0"/>
          <w:divBdr>
            <w:top w:val="none" w:sz="0" w:space="0" w:color="auto"/>
            <w:left w:val="none" w:sz="0" w:space="0" w:color="auto"/>
            <w:bottom w:val="none" w:sz="0" w:space="0" w:color="auto"/>
            <w:right w:val="none" w:sz="0" w:space="0" w:color="auto"/>
          </w:divBdr>
        </w:div>
        <w:div w:id="764232373">
          <w:marLeft w:val="0"/>
          <w:marRight w:val="0"/>
          <w:marTop w:val="0"/>
          <w:marBottom w:val="0"/>
          <w:divBdr>
            <w:top w:val="none" w:sz="0" w:space="0" w:color="auto"/>
            <w:left w:val="none" w:sz="0" w:space="0" w:color="auto"/>
            <w:bottom w:val="none" w:sz="0" w:space="0" w:color="auto"/>
            <w:right w:val="none" w:sz="0" w:space="0" w:color="auto"/>
          </w:divBdr>
        </w:div>
        <w:div w:id="619722135">
          <w:marLeft w:val="0"/>
          <w:marRight w:val="0"/>
          <w:marTop w:val="0"/>
          <w:marBottom w:val="0"/>
          <w:divBdr>
            <w:top w:val="none" w:sz="0" w:space="0" w:color="auto"/>
            <w:left w:val="none" w:sz="0" w:space="0" w:color="auto"/>
            <w:bottom w:val="none" w:sz="0" w:space="0" w:color="auto"/>
            <w:right w:val="none" w:sz="0" w:space="0" w:color="auto"/>
          </w:divBdr>
        </w:div>
        <w:div w:id="223024965">
          <w:marLeft w:val="0"/>
          <w:marRight w:val="0"/>
          <w:marTop w:val="0"/>
          <w:marBottom w:val="0"/>
          <w:divBdr>
            <w:top w:val="none" w:sz="0" w:space="0" w:color="auto"/>
            <w:left w:val="none" w:sz="0" w:space="0" w:color="auto"/>
            <w:bottom w:val="none" w:sz="0" w:space="0" w:color="auto"/>
            <w:right w:val="none" w:sz="0" w:space="0" w:color="auto"/>
          </w:divBdr>
        </w:div>
        <w:div w:id="1378817598">
          <w:marLeft w:val="0"/>
          <w:marRight w:val="0"/>
          <w:marTop w:val="0"/>
          <w:marBottom w:val="0"/>
          <w:divBdr>
            <w:top w:val="none" w:sz="0" w:space="0" w:color="auto"/>
            <w:left w:val="none" w:sz="0" w:space="0" w:color="auto"/>
            <w:bottom w:val="none" w:sz="0" w:space="0" w:color="auto"/>
            <w:right w:val="none" w:sz="0" w:space="0" w:color="auto"/>
          </w:divBdr>
        </w:div>
        <w:div w:id="2074765717">
          <w:marLeft w:val="0"/>
          <w:marRight w:val="0"/>
          <w:marTop w:val="0"/>
          <w:marBottom w:val="0"/>
          <w:divBdr>
            <w:top w:val="none" w:sz="0" w:space="0" w:color="auto"/>
            <w:left w:val="none" w:sz="0" w:space="0" w:color="auto"/>
            <w:bottom w:val="none" w:sz="0" w:space="0" w:color="auto"/>
            <w:right w:val="none" w:sz="0" w:space="0" w:color="auto"/>
          </w:divBdr>
        </w:div>
        <w:div w:id="306669775">
          <w:marLeft w:val="0"/>
          <w:marRight w:val="0"/>
          <w:marTop w:val="0"/>
          <w:marBottom w:val="0"/>
          <w:divBdr>
            <w:top w:val="none" w:sz="0" w:space="0" w:color="auto"/>
            <w:left w:val="none" w:sz="0" w:space="0" w:color="auto"/>
            <w:bottom w:val="none" w:sz="0" w:space="0" w:color="auto"/>
            <w:right w:val="none" w:sz="0" w:space="0" w:color="auto"/>
          </w:divBdr>
        </w:div>
        <w:div w:id="269246060">
          <w:marLeft w:val="0"/>
          <w:marRight w:val="0"/>
          <w:marTop w:val="0"/>
          <w:marBottom w:val="0"/>
          <w:divBdr>
            <w:top w:val="none" w:sz="0" w:space="0" w:color="auto"/>
            <w:left w:val="none" w:sz="0" w:space="0" w:color="auto"/>
            <w:bottom w:val="none" w:sz="0" w:space="0" w:color="auto"/>
            <w:right w:val="none" w:sz="0" w:space="0" w:color="auto"/>
          </w:divBdr>
        </w:div>
        <w:div w:id="483547702">
          <w:marLeft w:val="0"/>
          <w:marRight w:val="0"/>
          <w:marTop w:val="0"/>
          <w:marBottom w:val="0"/>
          <w:divBdr>
            <w:top w:val="none" w:sz="0" w:space="0" w:color="auto"/>
            <w:left w:val="none" w:sz="0" w:space="0" w:color="auto"/>
            <w:bottom w:val="none" w:sz="0" w:space="0" w:color="auto"/>
            <w:right w:val="none" w:sz="0" w:space="0" w:color="auto"/>
          </w:divBdr>
        </w:div>
        <w:div w:id="1665209010">
          <w:marLeft w:val="0"/>
          <w:marRight w:val="0"/>
          <w:marTop w:val="0"/>
          <w:marBottom w:val="0"/>
          <w:divBdr>
            <w:top w:val="none" w:sz="0" w:space="0" w:color="auto"/>
            <w:left w:val="none" w:sz="0" w:space="0" w:color="auto"/>
            <w:bottom w:val="none" w:sz="0" w:space="0" w:color="auto"/>
            <w:right w:val="none" w:sz="0" w:space="0" w:color="auto"/>
          </w:divBdr>
        </w:div>
        <w:div w:id="1286110328">
          <w:marLeft w:val="0"/>
          <w:marRight w:val="0"/>
          <w:marTop w:val="0"/>
          <w:marBottom w:val="0"/>
          <w:divBdr>
            <w:top w:val="none" w:sz="0" w:space="0" w:color="auto"/>
            <w:left w:val="none" w:sz="0" w:space="0" w:color="auto"/>
            <w:bottom w:val="none" w:sz="0" w:space="0" w:color="auto"/>
            <w:right w:val="none" w:sz="0" w:space="0" w:color="auto"/>
          </w:divBdr>
        </w:div>
        <w:div w:id="1018578717">
          <w:marLeft w:val="0"/>
          <w:marRight w:val="0"/>
          <w:marTop w:val="0"/>
          <w:marBottom w:val="0"/>
          <w:divBdr>
            <w:top w:val="none" w:sz="0" w:space="0" w:color="auto"/>
            <w:left w:val="none" w:sz="0" w:space="0" w:color="auto"/>
            <w:bottom w:val="none" w:sz="0" w:space="0" w:color="auto"/>
            <w:right w:val="none" w:sz="0" w:space="0" w:color="auto"/>
          </w:divBdr>
        </w:div>
        <w:div w:id="991300020">
          <w:marLeft w:val="0"/>
          <w:marRight w:val="0"/>
          <w:marTop w:val="0"/>
          <w:marBottom w:val="0"/>
          <w:divBdr>
            <w:top w:val="none" w:sz="0" w:space="0" w:color="auto"/>
            <w:left w:val="none" w:sz="0" w:space="0" w:color="auto"/>
            <w:bottom w:val="none" w:sz="0" w:space="0" w:color="auto"/>
            <w:right w:val="none" w:sz="0" w:space="0" w:color="auto"/>
          </w:divBdr>
        </w:div>
        <w:div w:id="1047489347">
          <w:marLeft w:val="0"/>
          <w:marRight w:val="0"/>
          <w:marTop w:val="0"/>
          <w:marBottom w:val="0"/>
          <w:divBdr>
            <w:top w:val="none" w:sz="0" w:space="0" w:color="auto"/>
            <w:left w:val="none" w:sz="0" w:space="0" w:color="auto"/>
            <w:bottom w:val="none" w:sz="0" w:space="0" w:color="auto"/>
            <w:right w:val="none" w:sz="0" w:space="0" w:color="auto"/>
          </w:divBdr>
        </w:div>
        <w:div w:id="379287060">
          <w:marLeft w:val="0"/>
          <w:marRight w:val="0"/>
          <w:marTop w:val="0"/>
          <w:marBottom w:val="0"/>
          <w:divBdr>
            <w:top w:val="none" w:sz="0" w:space="0" w:color="auto"/>
            <w:left w:val="none" w:sz="0" w:space="0" w:color="auto"/>
            <w:bottom w:val="none" w:sz="0" w:space="0" w:color="auto"/>
            <w:right w:val="none" w:sz="0" w:space="0" w:color="auto"/>
          </w:divBdr>
        </w:div>
        <w:div w:id="1572276684">
          <w:marLeft w:val="0"/>
          <w:marRight w:val="0"/>
          <w:marTop w:val="0"/>
          <w:marBottom w:val="0"/>
          <w:divBdr>
            <w:top w:val="none" w:sz="0" w:space="0" w:color="auto"/>
            <w:left w:val="none" w:sz="0" w:space="0" w:color="auto"/>
            <w:bottom w:val="none" w:sz="0" w:space="0" w:color="auto"/>
            <w:right w:val="none" w:sz="0" w:space="0" w:color="auto"/>
          </w:divBdr>
        </w:div>
        <w:div w:id="1183671064">
          <w:marLeft w:val="0"/>
          <w:marRight w:val="0"/>
          <w:marTop w:val="0"/>
          <w:marBottom w:val="0"/>
          <w:divBdr>
            <w:top w:val="none" w:sz="0" w:space="0" w:color="auto"/>
            <w:left w:val="none" w:sz="0" w:space="0" w:color="auto"/>
            <w:bottom w:val="none" w:sz="0" w:space="0" w:color="auto"/>
            <w:right w:val="none" w:sz="0" w:space="0" w:color="auto"/>
          </w:divBdr>
        </w:div>
        <w:div w:id="161553627">
          <w:marLeft w:val="0"/>
          <w:marRight w:val="0"/>
          <w:marTop w:val="0"/>
          <w:marBottom w:val="0"/>
          <w:divBdr>
            <w:top w:val="none" w:sz="0" w:space="0" w:color="auto"/>
            <w:left w:val="none" w:sz="0" w:space="0" w:color="auto"/>
            <w:bottom w:val="none" w:sz="0" w:space="0" w:color="auto"/>
            <w:right w:val="none" w:sz="0" w:space="0" w:color="auto"/>
          </w:divBdr>
        </w:div>
        <w:div w:id="2103603593">
          <w:marLeft w:val="0"/>
          <w:marRight w:val="0"/>
          <w:marTop w:val="0"/>
          <w:marBottom w:val="0"/>
          <w:divBdr>
            <w:top w:val="none" w:sz="0" w:space="0" w:color="auto"/>
            <w:left w:val="none" w:sz="0" w:space="0" w:color="auto"/>
            <w:bottom w:val="none" w:sz="0" w:space="0" w:color="auto"/>
            <w:right w:val="none" w:sz="0" w:space="0" w:color="auto"/>
          </w:divBdr>
        </w:div>
        <w:div w:id="2101412316">
          <w:marLeft w:val="0"/>
          <w:marRight w:val="0"/>
          <w:marTop w:val="0"/>
          <w:marBottom w:val="0"/>
          <w:divBdr>
            <w:top w:val="none" w:sz="0" w:space="0" w:color="auto"/>
            <w:left w:val="none" w:sz="0" w:space="0" w:color="auto"/>
            <w:bottom w:val="none" w:sz="0" w:space="0" w:color="auto"/>
            <w:right w:val="none" w:sz="0" w:space="0" w:color="auto"/>
          </w:divBdr>
        </w:div>
        <w:div w:id="2053265141">
          <w:marLeft w:val="0"/>
          <w:marRight w:val="0"/>
          <w:marTop w:val="0"/>
          <w:marBottom w:val="0"/>
          <w:divBdr>
            <w:top w:val="none" w:sz="0" w:space="0" w:color="auto"/>
            <w:left w:val="none" w:sz="0" w:space="0" w:color="auto"/>
            <w:bottom w:val="none" w:sz="0" w:space="0" w:color="auto"/>
            <w:right w:val="none" w:sz="0" w:space="0" w:color="auto"/>
          </w:divBdr>
        </w:div>
        <w:div w:id="687677067">
          <w:marLeft w:val="0"/>
          <w:marRight w:val="0"/>
          <w:marTop w:val="0"/>
          <w:marBottom w:val="0"/>
          <w:divBdr>
            <w:top w:val="none" w:sz="0" w:space="0" w:color="auto"/>
            <w:left w:val="none" w:sz="0" w:space="0" w:color="auto"/>
            <w:bottom w:val="none" w:sz="0" w:space="0" w:color="auto"/>
            <w:right w:val="none" w:sz="0" w:space="0" w:color="auto"/>
          </w:divBdr>
        </w:div>
        <w:div w:id="645937109">
          <w:marLeft w:val="0"/>
          <w:marRight w:val="0"/>
          <w:marTop w:val="0"/>
          <w:marBottom w:val="0"/>
          <w:divBdr>
            <w:top w:val="none" w:sz="0" w:space="0" w:color="auto"/>
            <w:left w:val="none" w:sz="0" w:space="0" w:color="auto"/>
            <w:bottom w:val="none" w:sz="0" w:space="0" w:color="auto"/>
            <w:right w:val="none" w:sz="0" w:space="0" w:color="auto"/>
          </w:divBdr>
        </w:div>
        <w:div w:id="110633150">
          <w:marLeft w:val="0"/>
          <w:marRight w:val="0"/>
          <w:marTop w:val="0"/>
          <w:marBottom w:val="0"/>
          <w:divBdr>
            <w:top w:val="none" w:sz="0" w:space="0" w:color="auto"/>
            <w:left w:val="none" w:sz="0" w:space="0" w:color="auto"/>
            <w:bottom w:val="none" w:sz="0" w:space="0" w:color="auto"/>
            <w:right w:val="none" w:sz="0" w:space="0" w:color="auto"/>
          </w:divBdr>
        </w:div>
        <w:div w:id="929580627">
          <w:marLeft w:val="0"/>
          <w:marRight w:val="0"/>
          <w:marTop w:val="0"/>
          <w:marBottom w:val="0"/>
          <w:divBdr>
            <w:top w:val="none" w:sz="0" w:space="0" w:color="auto"/>
            <w:left w:val="none" w:sz="0" w:space="0" w:color="auto"/>
            <w:bottom w:val="none" w:sz="0" w:space="0" w:color="auto"/>
            <w:right w:val="none" w:sz="0" w:space="0" w:color="auto"/>
          </w:divBdr>
        </w:div>
        <w:div w:id="1118915659">
          <w:marLeft w:val="0"/>
          <w:marRight w:val="0"/>
          <w:marTop w:val="0"/>
          <w:marBottom w:val="0"/>
          <w:divBdr>
            <w:top w:val="none" w:sz="0" w:space="0" w:color="auto"/>
            <w:left w:val="none" w:sz="0" w:space="0" w:color="auto"/>
            <w:bottom w:val="none" w:sz="0" w:space="0" w:color="auto"/>
            <w:right w:val="none" w:sz="0" w:space="0" w:color="auto"/>
          </w:divBdr>
        </w:div>
      </w:divsChild>
    </w:div>
    <w:div w:id="1854371621">
      <w:bodyDiv w:val="1"/>
      <w:marLeft w:val="0"/>
      <w:marRight w:val="0"/>
      <w:marTop w:val="0"/>
      <w:marBottom w:val="0"/>
      <w:divBdr>
        <w:top w:val="none" w:sz="0" w:space="0" w:color="auto"/>
        <w:left w:val="none" w:sz="0" w:space="0" w:color="auto"/>
        <w:bottom w:val="none" w:sz="0" w:space="0" w:color="auto"/>
        <w:right w:val="none" w:sz="0" w:space="0" w:color="auto"/>
      </w:divBdr>
      <w:divsChild>
        <w:div w:id="1055541411">
          <w:marLeft w:val="0"/>
          <w:marRight w:val="0"/>
          <w:marTop w:val="0"/>
          <w:marBottom w:val="0"/>
          <w:divBdr>
            <w:top w:val="none" w:sz="0" w:space="0" w:color="auto"/>
            <w:left w:val="none" w:sz="0" w:space="0" w:color="auto"/>
            <w:bottom w:val="none" w:sz="0" w:space="0" w:color="auto"/>
            <w:right w:val="none" w:sz="0" w:space="0" w:color="auto"/>
          </w:divBdr>
        </w:div>
        <w:div w:id="946810127">
          <w:marLeft w:val="0"/>
          <w:marRight w:val="0"/>
          <w:marTop w:val="0"/>
          <w:marBottom w:val="0"/>
          <w:divBdr>
            <w:top w:val="none" w:sz="0" w:space="0" w:color="auto"/>
            <w:left w:val="none" w:sz="0" w:space="0" w:color="auto"/>
            <w:bottom w:val="none" w:sz="0" w:space="0" w:color="auto"/>
            <w:right w:val="none" w:sz="0" w:space="0" w:color="auto"/>
          </w:divBdr>
        </w:div>
        <w:div w:id="1019160451">
          <w:marLeft w:val="0"/>
          <w:marRight w:val="0"/>
          <w:marTop w:val="0"/>
          <w:marBottom w:val="0"/>
          <w:divBdr>
            <w:top w:val="none" w:sz="0" w:space="0" w:color="auto"/>
            <w:left w:val="none" w:sz="0" w:space="0" w:color="auto"/>
            <w:bottom w:val="none" w:sz="0" w:space="0" w:color="auto"/>
            <w:right w:val="none" w:sz="0" w:space="0" w:color="auto"/>
          </w:divBdr>
        </w:div>
        <w:div w:id="1863548081">
          <w:marLeft w:val="0"/>
          <w:marRight w:val="0"/>
          <w:marTop w:val="0"/>
          <w:marBottom w:val="0"/>
          <w:divBdr>
            <w:top w:val="none" w:sz="0" w:space="0" w:color="auto"/>
            <w:left w:val="none" w:sz="0" w:space="0" w:color="auto"/>
            <w:bottom w:val="none" w:sz="0" w:space="0" w:color="auto"/>
            <w:right w:val="none" w:sz="0" w:space="0" w:color="auto"/>
          </w:divBdr>
        </w:div>
        <w:div w:id="1324553032">
          <w:marLeft w:val="0"/>
          <w:marRight w:val="0"/>
          <w:marTop w:val="0"/>
          <w:marBottom w:val="0"/>
          <w:divBdr>
            <w:top w:val="none" w:sz="0" w:space="0" w:color="auto"/>
            <w:left w:val="none" w:sz="0" w:space="0" w:color="auto"/>
            <w:bottom w:val="none" w:sz="0" w:space="0" w:color="auto"/>
            <w:right w:val="none" w:sz="0" w:space="0" w:color="auto"/>
          </w:divBdr>
        </w:div>
        <w:div w:id="1156265899">
          <w:marLeft w:val="0"/>
          <w:marRight w:val="0"/>
          <w:marTop w:val="0"/>
          <w:marBottom w:val="0"/>
          <w:divBdr>
            <w:top w:val="none" w:sz="0" w:space="0" w:color="auto"/>
            <w:left w:val="none" w:sz="0" w:space="0" w:color="auto"/>
            <w:bottom w:val="none" w:sz="0" w:space="0" w:color="auto"/>
            <w:right w:val="none" w:sz="0" w:space="0" w:color="auto"/>
          </w:divBdr>
        </w:div>
        <w:div w:id="1056510434">
          <w:marLeft w:val="0"/>
          <w:marRight w:val="0"/>
          <w:marTop w:val="0"/>
          <w:marBottom w:val="0"/>
          <w:divBdr>
            <w:top w:val="none" w:sz="0" w:space="0" w:color="auto"/>
            <w:left w:val="none" w:sz="0" w:space="0" w:color="auto"/>
            <w:bottom w:val="none" w:sz="0" w:space="0" w:color="auto"/>
            <w:right w:val="none" w:sz="0" w:space="0" w:color="auto"/>
          </w:divBdr>
        </w:div>
        <w:div w:id="230699821">
          <w:marLeft w:val="0"/>
          <w:marRight w:val="0"/>
          <w:marTop w:val="0"/>
          <w:marBottom w:val="0"/>
          <w:divBdr>
            <w:top w:val="none" w:sz="0" w:space="0" w:color="auto"/>
            <w:left w:val="none" w:sz="0" w:space="0" w:color="auto"/>
            <w:bottom w:val="none" w:sz="0" w:space="0" w:color="auto"/>
            <w:right w:val="none" w:sz="0" w:space="0" w:color="auto"/>
          </w:divBdr>
        </w:div>
        <w:div w:id="1867524479">
          <w:marLeft w:val="0"/>
          <w:marRight w:val="0"/>
          <w:marTop w:val="0"/>
          <w:marBottom w:val="0"/>
          <w:divBdr>
            <w:top w:val="none" w:sz="0" w:space="0" w:color="auto"/>
            <w:left w:val="none" w:sz="0" w:space="0" w:color="auto"/>
            <w:bottom w:val="none" w:sz="0" w:space="0" w:color="auto"/>
            <w:right w:val="none" w:sz="0" w:space="0" w:color="auto"/>
          </w:divBdr>
        </w:div>
      </w:divsChild>
    </w:div>
    <w:div w:id="1864828350">
      <w:bodyDiv w:val="1"/>
      <w:marLeft w:val="0"/>
      <w:marRight w:val="0"/>
      <w:marTop w:val="0"/>
      <w:marBottom w:val="0"/>
      <w:divBdr>
        <w:top w:val="none" w:sz="0" w:space="0" w:color="auto"/>
        <w:left w:val="none" w:sz="0" w:space="0" w:color="auto"/>
        <w:bottom w:val="none" w:sz="0" w:space="0" w:color="auto"/>
        <w:right w:val="none" w:sz="0" w:space="0" w:color="auto"/>
      </w:divBdr>
      <w:divsChild>
        <w:div w:id="1587377558">
          <w:marLeft w:val="0"/>
          <w:marRight w:val="0"/>
          <w:marTop w:val="0"/>
          <w:marBottom w:val="0"/>
          <w:divBdr>
            <w:top w:val="none" w:sz="0" w:space="0" w:color="auto"/>
            <w:left w:val="none" w:sz="0" w:space="0" w:color="auto"/>
            <w:bottom w:val="none" w:sz="0" w:space="0" w:color="auto"/>
            <w:right w:val="none" w:sz="0" w:space="0" w:color="auto"/>
          </w:divBdr>
        </w:div>
        <w:div w:id="626080555">
          <w:marLeft w:val="0"/>
          <w:marRight w:val="0"/>
          <w:marTop w:val="0"/>
          <w:marBottom w:val="0"/>
          <w:divBdr>
            <w:top w:val="none" w:sz="0" w:space="0" w:color="auto"/>
            <w:left w:val="none" w:sz="0" w:space="0" w:color="auto"/>
            <w:bottom w:val="none" w:sz="0" w:space="0" w:color="auto"/>
            <w:right w:val="none" w:sz="0" w:space="0" w:color="auto"/>
          </w:divBdr>
        </w:div>
        <w:div w:id="1912351408">
          <w:marLeft w:val="0"/>
          <w:marRight w:val="0"/>
          <w:marTop w:val="0"/>
          <w:marBottom w:val="0"/>
          <w:divBdr>
            <w:top w:val="none" w:sz="0" w:space="0" w:color="auto"/>
            <w:left w:val="none" w:sz="0" w:space="0" w:color="auto"/>
            <w:bottom w:val="none" w:sz="0" w:space="0" w:color="auto"/>
            <w:right w:val="none" w:sz="0" w:space="0" w:color="auto"/>
          </w:divBdr>
        </w:div>
        <w:div w:id="616370484">
          <w:marLeft w:val="0"/>
          <w:marRight w:val="0"/>
          <w:marTop w:val="0"/>
          <w:marBottom w:val="0"/>
          <w:divBdr>
            <w:top w:val="none" w:sz="0" w:space="0" w:color="auto"/>
            <w:left w:val="none" w:sz="0" w:space="0" w:color="auto"/>
            <w:bottom w:val="none" w:sz="0" w:space="0" w:color="auto"/>
            <w:right w:val="none" w:sz="0" w:space="0" w:color="auto"/>
          </w:divBdr>
        </w:div>
        <w:div w:id="89201438">
          <w:marLeft w:val="0"/>
          <w:marRight w:val="0"/>
          <w:marTop w:val="0"/>
          <w:marBottom w:val="0"/>
          <w:divBdr>
            <w:top w:val="none" w:sz="0" w:space="0" w:color="auto"/>
            <w:left w:val="none" w:sz="0" w:space="0" w:color="auto"/>
            <w:bottom w:val="none" w:sz="0" w:space="0" w:color="auto"/>
            <w:right w:val="none" w:sz="0" w:space="0" w:color="auto"/>
          </w:divBdr>
        </w:div>
        <w:div w:id="1671104094">
          <w:marLeft w:val="0"/>
          <w:marRight w:val="0"/>
          <w:marTop w:val="0"/>
          <w:marBottom w:val="0"/>
          <w:divBdr>
            <w:top w:val="none" w:sz="0" w:space="0" w:color="auto"/>
            <w:left w:val="none" w:sz="0" w:space="0" w:color="auto"/>
            <w:bottom w:val="none" w:sz="0" w:space="0" w:color="auto"/>
            <w:right w:val="none" w:sz="0" w:space="0" w:color="auto"/>
          </w:divBdr>
        </w:div>
        <w:div w:id="1220441183">
          <w:marLeft w:val="0"/>
          <w:marRight w:val="0"/>
          <w:marTop w:val="0"/>
          <w:marBottom w:val="0"/>
          <w:divBdr>
            <w:top w:val="none" w:sz="0" w:space="0" w:color="auto"/>
            <w:left w:val="none" w:sz="0" w:space="0" w:color="auto"/>
            <w:bottom w:val="none" w:sz="0" w:space="0" w:color="auto"/>
            <w:right w:val="none" w:sz="0" w:space="0" w:color="auto"/>
          </w:divBdr>
        </w:div>
        <w:div w:id="457799669">
          <w:marLeft w:val="0"/>
          <w:marRight w:val="0"/>
          <w:marTop w:val="0"/>
          <w:marBottom w:val="0"/>
          <w:divBdr>
            <w:top w:val="none" w:sz="0" w:space="0" w:color="auto"/>
            <w:left w:val="none" w:sz="0" w:space="0" w:color="auto"/>
            <w:bottom w:val="none" w:sz="0" w:space="0" w:color="auto"/>
            <w:right w:val="none" w:sz="0" w:space="0" w:color="auto"/>
          </w:divBdr>
        </w:div>
        <w:div w:id="368995055">
          <w:marLeft w:val="0"/>
          <w:marRight w:val="0"/>
          <w:marTop w:val="0"/>
          <w:marBottom w:val="0"/>
          <w:divBdr>
            <w:top w:val="none" w:sz="0" w:space="0" w:color="auto"/>
            <w:left w:val="none" w:sz="0" w:space="0" w:color="auto"/>
            <w:bottom w:val="none" w:sz="0" w:space="0" w:color="auto"/>
            <w:right w:val="none" w:sz="0" w:space="0" w:color="auto"/>
          </w:divBdr>
        </w:div>
      </w:divsChild>
    </w:div>
    <w:div w:id="1909075314">
      <w:bodyDiv w:val="1"/>
      <w:marLeft w:val="0"/>
      <w:marRight w:val="0"/>
      <w:marTop w:val="0"/>
      <w:marBottom w:val="0"/>
      <w:divBdr>
        <w:top w:val="none" w:sz="0" w:space="0" w:color="auto"/>
        <w:left w:val="none" w:sz="0" w:space="0" w:color="auto"/>
        <w:bottom w:val="none" w:sz="0" w:space="0" w:color="auto"/>
        <w:right w:val="none" w:sz="0" w:space="0" w:color="auto"/>
      </w:divBdr>
    </w:div>
    <w:div w:id="1929845135">
      <w:bodyDiv w:val="1"/>
      <w:marLeft w:val="0"/>
      <w:marRight w:val="0"/>
      <w:marTop w:val="0"/>
      <w:marBottom w:val="0"/>
      <w:divBdr>
        <w:top w:val="none" w:sz="0" w:space="0" w:color="auto"/>
        <w:left w:val="none" w:sz="0" w:space="0" w:color="auto"/>
        <w:bottom w:val="none" w:sz="0" w:space="0" w:color="auto"/>
        <w:right w:val="none" w:sz="0" w:space="0" w:color="auto"/>
      </w:divBdr>
      <w:divsChild>
        <w:div w:id="1504928389">
          <w:marLeft w:val="0"/>
          <w:marRight w:val="0"/>
          <w:marTop w:val="0"/>
          <w:marBottom w:val="0"/>
          <w:divBdr>
            <w:top w:val="none" w:sz="0" w:space="0" w:color="auto"/>
            <w:left w:val="none" w:sz="0" w:space="0" w:color="auto"/>
            <w:bottom w:val="none" w:sz="0" w:space="0" w:color="auto"/>
            <w:right w:val="none" w:sz="0" w:space="0" w:color="auto"/>
          </w:divBdr>
        </w:div>
        <w:div w:id="737359161">
          <w:marLeft w:val="0"/>
          <w:marRight w:val="0"/>
          <w:marTop w:val="0"/>
          <w:marBottom w:val="0"/>
          <w:divBdr>
            <w:top w:val="none" w:sz="0" w:space="0" w:color="auto"/>
            <w:left w:val="none" w:sz="0" w:space="0" w:color="auto"/>
            <w:bottom w:val="none" w:sz="0" w:space="0" w:color="auto"/>
            <w:right w:val="none" w:sz="0" w:space="0" w:color="auto"/>
          </w:divBdr>
        </w:div>
        <w:div w:id="1862939426">
          <w:marLeft w:val="0"/>
          <w:marRight w:val="0"/>
          <w:marTop w:val="0"/>
          <w:marBottom w:val="0"/>
          <w:divBdr>
            <w:top w:val="none" w:sz="0" w:space="0" w:color="auto"/>
            <w:left w:val="none" w:sz="0" w:space="0" w:color="auto"/>
            <w:bottom w:val="none" w:sz="0" w:space="0" w:color="auto"/>
            <w:right w:val="none" w:sz="0" w:space="0" w:color="auto"/>
          </w:divBdr>
        </w:div>
        <w:div w:id="660088311">
          <w:marLeft w:val="0"/>
          <w:marRight w:val="0"/>
          <w:marTop w:val="0"/>
          <w:marBottom w:val="0"/>
          <w:divBdr>
            <w:top w:val="none" w:sz="0" w:space="0" w:color="auto"/>
            <w:left w:val="none" w:sz="0" w:space="0" w:color="auto"/>
            <w:bottom w:val="none" w:sz="0" w:space="0" w:color="auto"/>
            <w:right w:val="none" w:sz="0" w:space="0" w:color="auto"/>
          </w:divBdr>
        </w:div>
        <w:div w:id="1985501586">
          <w:marLeft w:val="0"/>
          <w:marRight w:val="0"/>
          <w:marTop w:val="0"/>
          <w:marBottom w:val="0"/>
          <w:divBdr>
            <w:top w:val="none" w:sz="0" w:space="0" w:color="auto"/>
            <w:left w:val="none" w:sz="0" w:space="0" w:color="auto"/>
            <w:bottom w:val="none" w:sz="0" w:space="0" w:color="auto"/>
            <w:right w:val="none" w:sz="0" w:space="0" w:color="auto"/>
          </w:divBdr>
        </w:div>
        <w:div w:id="1752967574">
          <w:marLeft w:val="0"/>
          <w:marRight w:val="0"/>
          <w:marTop w:val="0"/>
          <w:marBottom w:val="0"/>
          <w:divBdr>
            <w:top w:val="none" w:sz="0" w:space="0" w:color="auto"/>
            <w:left w:val="none" w:sz="0" w:space="0" w:color="auto"/>
            <w:bottom w:val="none" w:sz="0" w:space="0" w:color="auto"/>
            <w:right w:val="none" w:sz="0" w:space="0" w:color="auto"/>
          </w:divBdr>
        </w:div>
        <w:div w:id="1670020868">
          <w:marLeft w:val="0"/>
          <w:marRight w:val="0"/>
          <w:marTop w:val="0"/>
          <w:marBottom w:val="0"/>
          <w:divBdr>
            <w:top w:val="none" w:sz="0" w:space="0" w:color="auto"/>
            <w:left w:val="none" w:sz="0" w:space="0" w:color="auto"/>
            <w:bottom w:val="none" w:sz="0" w:space="0" w:color="auto"/>
            <w:right w:val="none" w:sz="0" w:space="0" w:color="auto"/>
          </w:divBdr>
        </w:div>
        <w:div w:id="2061592668">
          <w:marLeft w:val="0"/>
          <w:marRight w:val="0"/>
          <w:marTop w:val="0"/>
          <w:marBottom w:val="0"/>
          <w:divBdr>
            <w:top w:val="none" w:sz="0" w:space="0" w:color="auto"/>
            <w:left w:val="none" w:sz="0" w:space="0" w:color="auto"/>
            <w:bottom w:val="none" w:sz="0" w:space="0" w:color="auto"/>
            <w:right w:val="none" w:sz="0" w:space="0" w:color="auto"/>
          </w:divBdr>
        </w:div>
        <w:div w:id="1041855834">
          <w:marLeft w:val="0"/>
          <w:marRight w:val="0"/>
          <w:marTop w:val="0"/>
          <w:marBottom w:val="0"/>
          <w:divBdr>
            <w:top w:val="none" w:sz="0" w:space="0" w:color="auto"/>
            <w:left w:val="none" w:sz="0" w:space="0" w:color="auto"/>
            <w:bottom w:val="none" w:sz="0" w:space="0" w:color="auto"/>
            <w:right w:val="none" w:sz="0" w:space="0" w:color="auto"/>
          </w:divBdr>
        </w:div>
        <w:div w:id="715862015">
          <w:marLeft w:val="0"/>
          <w:marRight w:val="0"/>
          <w:marTop w:val="0"/>
          <w:marBottom w:val="0"/>
          <w:divBdr>
            <w:top w:val="none" w:sz="0" w:space="0" w:color="auto"/>
            <w:left w:val="none" w:sz="0" w:space="0" w:color="auto"/>
            <w:bottom w:val="none" w:sz="0" w:space="0" w:color="auto"/>
            <w:right w:val="none" w:sz="0" w:space="0" w:color="auto"/>
          </w:divBdr>
        </w:div>
        <w:div w:id="1502619739">
          <w:marLeft w:val="0"/>
          <w:marRight w:val="0"/>
          <w:marTop w:val="0"/>
          <w:marBottom w:val="0"/>
          <w:divBdr>
            <w:top w:val="none" w:sz="0" w:space="0" w:color="auto"/>
            <w:left w:val="none" w:sz="0" w:space="0" w:color="auto"/>
            <w:bottom w:val="none" w:sz="0" w:space="0" w:color="auto"/>
            <w:right w:val="none" w:sz="0" w:space="0" w:color="auto"/>
          </w:divBdr>
        </w:div>
        <w:div w:id="1178304167">
          <w:marLeft w:val="0"/>
          <w:marRight w:val="0"/>
          <w:marTop w:val="0"/>
          <w:marBottom w:val="0"/>
          <w:divBdr>
            <w:top w:val="none" w:sz="0" w:space="0" w:color="auto"/>
            <w:left w:val="none" w:sz="0" w:space="0" w:color="auto"/>
            <w:bottom w:val="none" w:sz="0" w:space="0" w:color="auto"/>
            <w:right w:val="none" w:sz="0" w:space="0" w:color="auto"/>
          </w:divBdr>
        </w:div>
        <w:div w:id="155535865">
          <w:marLeft w:val="0"/>
          <w:marRight w:val="0"/>
          <w:marTop w:val="0"/>
          <w:marBottom w:val="0"/>
          <w:divBdr>
            <w:top w:val="none" w:sz="0" w:space="0" w:color="auto"/>
            <w:left w:val="none" w:sz="0" w:space="0" w:color="auto"/>
            <w:bottom w:val="none" w:sz="0" w:space="0" w:color="auto"/>
            <w:right w:val="none" w:sz="0" w:space="0" w:color="auto"/>
          </w:divBdr>
        </w:div>
      </w:divsChild>
    </w:div>
    <w:div w:id="19771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vzukiene@lb.lt" TargetMode="External"/><Relationship Id="rId18" Type="http://schemas.openxmlformats.org/officeDocument/2006/relationships/hyperlink" Target="https://e-seimas.lrs.lt/portal/legalAct/lt/TAD/TAIS.415499/as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e-seimas.lrs.lt/portal/legalAct/lt/TAD/TAIS.15110" TargetMode="External"/><Relationship Id="rId2" Type="http://schemas.openxmlformats.org/officeDocument/2006/relationships/numbering" Target="numbering.xml"/><Relationship Id="rId16" Type="http://schemas.openxmlformats.org/officeDocument/2006/relationships/hyperlink" Target="https://e-seimas.lrs.lt/portal/legalAct/lt/TAD/TAIS.29193/asr" TargetMode="External"/><Relationship Id="rId20" Type="http://schemas.openxmlformats.org/officeDocument/2006/relationships/hyperlink" Target="https://www.lb.lt/lt/teises-akt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zukiene@lb.lt" TargetMode="External"/><Relationship Id="rId5" Type="http://schemas.openxmlformats.org/officeDocument/2006/relationships/webSettings" Target="webSettings.xml"/><Relationship Id="rId15" Type="http://schemas.openxmlformats.org/officeDocument/2006/relationships/hyperlink" Target="https://eur-lex.europa.eu/legal-content/LT/TXT/HTML/?uri=CELEX:32016R0679&amp;from=LT" TargetMode="External"/><Relationship Id="rId10" Type="http://schemas.openxmlformats.org/officeDocument/2006/relationships/hyperlink" Target="http://www.vpt.lt" TargetMode="External"/><Relationship Id="rId19" Type="http://schemas.openxmlformats.org/officeDocument/2006/relationships/hyperlink" Target="https://e-seimas.lrs.lt/portal/legalAct/lt/TAD/f6958c2085dd11e495dc9901227533ee"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126680</Words>
  <Characters>72208</Characters>
  <Application>Microsoft Office Word</Application>
  <DocSecurity>0</DocSecurity>
  <Lines>601</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2025-04-22T12:25:00Z</dcterms:created>
  <dcterms:modified xsi:type="dcterms:W3CDTF">2025-10-30T15:29:00Z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