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69782D89" w14:textId="77777777" w:rsidR="00415A7E" w:rsidRDefault="00415A7E" w:rsidP="00EE1753">
      <w:pPr>
        <w:spacing w:after="120" w:line="20" w:lineRule="atLeast"/>
        <w:contextualSpacing/>
        <w:jc w:val="center"/>
        <w:rPr>
          <w:rFonts w:cstheme="minorHAnsi"/>
          <w:b/>
          <w:bCs/>
          <w:i/>
          <w:sz w:val="22"/>
          <w:szCs w:val="22"/>
        </w:rPr>
      </w:pPr>
    </w:p>
    <w:p w14:paraId="09DF3A93" w14:textId="77777777" w:rsidR="00415A7E" w:rsidRDefault="00415A7E" w:rsidP="00EE1753">
      <w:pPr>
        <w:spacing w:after="120" w:line="20" w:lineRule="atLeast"/>
        <w:contextualSpacing/>
        <w:jc w:val="center"/>
        <w:rPr>
          <w:rFonts w:cstheme="minorHAnsi"/>
          <w:b/>
          <w:bCs/>
          <w:i/>
          <w:sz w:val="22"/>
          <w:szCs w:val="22"/>
        </w:rPr>
      </w:pPr>
    </w:p>
    <w:p w14:paraId="742AF223" w14:textId="77777777" w:rsidR="00415A7E" w:rsidRDefault="00415A7E" w:rsidP="00EE1753">
      <w:pPr>
        <w:spacing w:after="120" w:line="20" w:lineRule="atLeast"/>
        <w:contextualSpacing/>
        <w:jc w:val="center"/>
        <w:rPr>
          <w:rFonts w:cstheme="minorHAnsi"/>
          <w:b/>
          <w:bCs/>
          <w:i/>
          <w:sz w:val="22"/>
          <w:szCs w:val="22"/>
        </w:rPr>
      </w:pPr>
    </w:p>
    <w:p w14:paraId="1E4CB25C" w14:textId="77777777" w:rsidR="00415A7E" w:rsidRPr="00280938" w:rsidRDefault="00415A7E" w:rsidP="00EE1753">
      <w:pPr>
        <w:spacing w:after="120" w:line="20" w:lineRule="atLeast"/>
        <w:contextualSpacing/>
        <w:jc w:val="center"/>
        <w:rPr>
          <w:rFonts w:cstheme="minorHAnsi"/>
          <w:b/>
          <w:bCs/>
          <w:i/>
          <w:sz w:val="22"/>
          <w:szCs w:val="22"/>
        </w:rPr>
      </w:pPr>
    </w:p>
    <w:p w14:paraId="4BFF77CA" w14:textId="59F52EFC" w:rsidR="00EE1753" w:rsidRPr="00183FA1" w:rsidRDefault="00EE1753" w:rsidP="00EE1753">
      <w:pPr>
        <w:spacing w:after="120" w:line="20" w:lineRule="atLeast"/>
        <w:contextualSpacing/>
        <w:jc w:val="right"/>
        <w:rPr>
          <w:rFonts w:cstheme="minorHAnsi"/>
          <w:iCs/>
          <w:color w:val="000000" w:themeColor="text1"/>
          <w:sz w:val="22"/>
          <w:szCs w:val="22"/>
        </w:rPr>
      </w:pPr>
      <w:r w:rsidRPr="00183FA1">
        <w:rPr>
          <w:rFonts w:cstheme="minorHAnsi"/>
          <w:iCs/>
          <w:color w:val="000000" w:themeColor="text1"/>
          <w:sz w:val="22"/>
          <w:szCs w:val="22"/>
        </w:rPr>
        <w:t>PATVIRTINTA</w:t>
      </w:r>
    </w:p>
    <w:p w14:paraId="22A3713A" w14:textId="77777777" w:rsidR="00EE1753" w:rsidRPr="00183FA1" w:rsidRDefault="00EE1753" w:rsidP="00EE1753">
      <w:pPr>
        <w:spacing w:after="120" w:line="20" w:lineRule="atLeast"/>
        <w:contextualSpacing/>
        <w:jc w:val="right"/>
        <w:rPr>
          <w:rFonts w:cstheme="minorHAnsi"/>
          <w:iCs/>
          <w:color w:val="000000" w:themeColor="text1"/>
          <w:sz w:val="22"/>
          <w:szCs w:val="22"/>
        </w:rPr>
      </w:pPr>
      <w:r w:rsidRPr="00183FA1">
        <w:rPr>
          <w:rFonts w:cstheme="minorHAnsi"/>
          <w:iCs/>
          <w:color w:val="000000" w:themeColor="text1"/>
          <w:sz w:val="22"/>
          <w:szCs w:val="22"/>
        </w:rPr>
        <w:t>Viešojo pirkimo komisijos</w:t>
      </w:r>
    </w:p>
    <w:p w14:paraId="733B86AC" w14:textId="15163C55" w:rsidR="00EE1753" w:rsidRPr="00183FA1" w:rsidRDefault="00EE1753" w:rsidP="00EE1753">
      <w:pPr>
        <w:spacing w:after="120" w:line="20" w:lineRule="atLeast"/>
        <w:contextualSpacing/>
        <w:jc w:val="right"/>
        <w:rPr>
          <w:rFonts w:cstheme="minorHAnsi"/>
          <w:iCs/>
          <w:color w:val="000000" w:themeColor="text1"/>
          <w:sz w:val="22"/>
          <w:szCs w:val="22"/>
        </w:rPr>
      </w:pPr>
      <w:r w:rsidRPr="007A6048">
        <w:rPr>
          <w:rFonts w:cstheme="minorHAnsi"/>
          <w:iCs/>
          <w:color w:val="000000" w:themeColor="text1"/>
          <w:sz w:val="22"/>
          <w:szCs w:val="22"/>
        </w:rPr>
        <w:t xml:space="preserve">posėdžio </w:t>
      </w:r>
      <w:r w:rsidRPr="007A6048">
        <w:rPr>
          <w:rFonts w:cstheme="minorHAnsi"/>
          <w:iCs/>
          <w:sz w:val="22"/>
          <w:szCs w:val="22"/>
        </w:rPr>
        <w:t>202</w:t>
      </w:r>
      <w:r w:rsidR="00AC2FF8" w:rsidRPr="007A6048">
        <w:rPr>
          <w:rFonts w:cstheme="minorHAnsi"/>
          <w:iCs/>
          <w:sz w:val="22"/>
          <w:szCs w:val="22"/>
        </w:rPr>
        <w:t>5</w:t>
      </w:r>
      <w:r w:rsidRPr="007A6048">
        <w:rPr>
          <w:rFonts w:cstheme="minorHAnsi"/>
          <w:iCs/>
          <w:sz w:val="22"/>
          <w:szCs w:val="22"/>
        </w:rPr>
        <w:t xml:space="preserve"> m.</w:t>
      </w:r>
      <w:r w:rsidR="002018FC" w:rsidRPr="007A6048">
        <w:rPr>
          <w:rFonts w:cstheme="minorHAnsi"/>
          <w:iCs/>
          <w:sz w:val="22"/>
          <w:szCs w:val="22"/>
        </w:rPr>
        <w:t xml:space="preserve"> </w:t>
      </w:r>
      <w:r w:rsidR="00F41EE3">
        <w:rPr>
          <w:rFonts w:cstheme="minorHAnsi"/>
          <w:iCs/>
          <w:color w:val="000000" w:themeColor="text1"/>
          <w:sz w:val="22"/>
          <w:szCs w:val="22"/>
        </w:rPr>
        <w:t>spalio</w:t>
      </w:r>
      <w:r w:rsidR="00B01182">
        <w:rPr>
          <w:rFonts w:cstheme="minorHAnsi"/>
          <w:iCs/>
          <w:color w:val="000000" w:themeColor="text1"/>
          <w:sz w:val="22"/>
          <w:szCs w:val="22"/>
        </w:rPr>
        <w:t xml:space="preserve"> </w:t>
      </w:r>
      <w:r w:rsidR="00F41EE3">
        <w:rPr>
          <w:rFonts w:cstheme="minorHAnsi"/>
          <w:iCs/>
          <w:color w:val="000000" w:themeColor="text1"/>
          <w:sz w:val="22"/>
          <w:szCs w:val="22"/>
        </w:rPr>
        <w:t>30</w:t>
      </w:r>
      <w:r w:rsidR="00304AC0" w:rsidRPr="007A6048">
        <w:rPr>
          <w:rFonts w:cstheme="minorHAnsi"/>
          <w:iCs/>
          <w:color w:val="000000" w:themeColor="text1"/>
          <w:sz w:val="22"/>
          <w:szCs w:val="22"/>
        </w:rPr>
        <w:t xml:space="preserve"> </w:t>
      </w:r>
      <w:r w:rsidRPr="007A6048">
        <w:rPr>
          <w:rFonts w:cstheme="minorHAnsi"/>
          <w:iCs/>
          <w:color w:val="000000" w:themeColor="text1"/>
          <w:sz w:val="22"/>
          <w:szCs w:val="22"/>
        </w:rPr>
        <w:t>d.</w:t>
      </w:r>
      <w:r w:rsidRPr="00183FA1">
        <w:rPr>
          <w:rFonts w:cstheme="minorHAnsi"/>
          <w:iCs/>
          <w:color w:val="000000" w:themeColor="text1"/>
          <w:sz w:val="22"/>
          <w:szCs w:val="22"/>
        </w:rPr>
        <w:t xml:space="preserve"> </w:t>
      </w:r>
    </w:p>
    <w:p w14:paraId="57B009B9" w14:textId="36E97AEE" w:rsidR="00927B1F" w:rsidRPr="00183FA1" w:rsidRDefault="00EE1753" w:rsidP="00EE1753">
      <w:pPr>
        <w:spacing w:after="120" w:line="20" w:lineRule="atLeast"/>
        <w:contextualSpacing/>
        <w:jc w:val="right"/>
        <w:rPr>
          <w:rFonts w:cstheme="minorHAnsi"/>
          <w:iCs/>
          <w:sz w:val="22"/>
          <w:szCs w:val="22"/>
        </w:rPr>
      </w:pPr>
      <w:r w:rsidRPr="00183FA1">
        <w:rPr>
          <w:rFonts w:cstheme="minorHAnsi"/>
          <w:iCs/>
          <w:color w:val="000000" w:themeColor="text1"/>
          <w:sz w:val="22"/>
          <w:szCs w:val="22"/>
        </w:rPr>
        <w:t xml:space="preserve">protokolu Nr. </w:t>
      </w:r>
      <w:r w:rsidR="00C27029">
        <w:rPr>
          <w:rFonts w:cstheme="minorHAnsi"/>
          <w:iCs/>
          <w:color w:val="000000" w:themeColor="text1"/>
          <w:sz w:val="22"/>
          <w:szCs w:val="22"/>
        </w:rPr>
        <w:t>1950</w:t>
      </w:r>
    </w:p>
    <w:p w14:paraId="4DAA7510" w14:textId="3851B469" w:rsidR="00EE1753" w:rsidRPr="00304AC0" w:rsidRDefault="00927B1F" w:rsidP="00EE1753">
      <w:pPr>
        <w:spacing w:after="120" w:line="20" w:lineRule="atLeast"/>
        <w:contextualSpacing/>
        <w:jc w:val="right"/>
        <w:rPr>
          <w:rFonts w:cstheme="minorHAnsi"/>
          <w:iCs/>
          <w:sz w:val="22"/>
          <w:szCs w:val="22"/>
        </w:rPr>
      </w:pPr>
      <w:r w:rsidRPr="00183FA1">
        <w:rPr>
          <w:rFonts w:cstheme="minorHAnsi"/>
          <w:iCs/>
          <w:sz w:val="22"/>
          <w:szCs w:val="22"/>
        </w:rPr>
        <w:t>CVPIS Pirkimo Nr.</w:t>
      </w:r>
      <w:r w:rsidR="00657721" w:rsidRPr="00183FA1">
        <w:rPr>
          <w:rFonts w:cstheme="minorHAnsi"/>
          <w:iCs/>
          <w:sz w:val="22"/>
          <w:szCs w:val="22"/>
        </w:rPr>
        <w:t xml:space="preserve"> </w:t>
      </w:r>
      <w:r w:rsidR="00FC3388">
        <w:rPr>
          <w:rFonts w:cstheme="minorHAnsi"/>
          <w:iCs/>
          <w:sz w:val="22"/>
          <w:szCs w:val="22"/>
        </w:rPr>
        <w:t>5213916</w:t>
      </w:r>
      <w:r w:rsidRPr="003D7F52">
        <w:rPr>
          <w:rFonts w:cstheme="minorHAnsi"/>
          <w:iCs/>
          <w:sz w:val="22"/>
          <w:szCs w:val="22"/>
        </w:rPr>
        <w:t xml:space="preserve"> </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2C013812" w14:textId="2A481355" w:rsidR="00D6296A" w:rsidRPr="00EB48CF" w:rsidRDefault="00D6296A" w:rsidP="003863F6">
          <w:pPr>
            <w:spacing w:after="120" w:line="360" w:lineRule="auto"/>
            <w:ind w:hanging="851"/>
            <w:contextualSpacing/>
            <w:jc w:val="center"/>
            <w:rPr>
              <w:rFonts w:cstheme="minorHAnsi"/>
              <w:b/>
              <w:bCs/>
              <w:sz w:val="28"/>
              <w:szCs w:val="28"/>
            </w:rPr>
          </w:pPr>
          <w:r w:rsidRPr="00280938">
            <w:rPr>
              <w:rFonts w:cstheme="minorHAnsi"/>
              <w:b/>
              <w:bCs/>
              <w:sz w:val="28"/>
              <w:szCs w:val="28"/>
            </w:rPr>
            <w:t xml:space="preserve">Tarptautinio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0" w:name="_Hlk146804302"/>
          <w:r w:rsidR="00D526C8" w:rsidRPr="00723642">
            <w:rPr>
              <w:rFonts w:cstheme="minorHAnsi"/>
              <w:b/>
              <w:bCs/>
              <w:sz w:val="28"/>
              <w:szCs w:val="28"/>
            </w:rPr>
            <w:t>„</w:t>
          </w:r>
          <w:r w:rsidR="00FC3388">
            <w:rPr>
              <w:rFonts w:cstheme="minorHAnsi"/>
              <w:b/>
              <w:bCs/>
              <w:sz w:val="28"/>
              <w:szCs w:val="28"/>
            </w:rPr>
            <w:t>Kvantinio raktų paskirstymo (QKD) s</w:t>
          </w:r>
          <w:r w:rsidR="00457E46">
            <w:rPr>
              <w:rFonts w:cstheme="minorHAnsi"/>
              <w:b/>
              <w:bCs/>
              <w:sz w:val="28"/>
              <w:szCs w:val="28"/>
            </w:rPr>
            <w:t>i</w:t>
          </w:r>
          <w:r w:rsidR="00FC3388">
            <w:rPr>
              <w:rFonts w:cstheme="minorHAnsi"/>
              <w:b/>
              <w:bCs/>
              <w:sz w:val="28"/>
              <w:szCs w:val="28"/>
            </w:rPr>
            <w:t>stema</w:t>
          </w:r>
          <w:r w:rsidR="006323E3" w:rsidRPr="00723642">
            <w:rPr>
              <w:rFonts w:cstheme="minorHAnsi"/>
              <w:b/>
              <w:bCs/>
              <w:sz w:val="28"/>
              <w:szCs w:val="28"/>
            </w:rPr>
            <w:t>“</w:t>
          </w:r>
        </w:p>
        <w:bookmarkEnd w:id="0"/>
        <w:p w14:paraId="67D34D7E" w14:textId="1649A403" w:rsidR="00D53BF4" w:rsidRDefault="00F2342F" w:rsidP="00F2342F">
          <w:pPr>
            <w:spacing w:after="120" w:line="360" w:lineRule="auto"/>
            <w:contextualSpacing/>
            <w:jc w:val="center"/>
            <w:rPr>
              <w:rFonts w:cstheme="minorHAnsi"/>
              <w:b/>
              <w:bCs/>
              <w:sz w:val="28"/>
              <w:szCs w:val="28"/>
            </w:rPr>
          </w:pPr>
          <w:r w:rsidRPr="00280938">
            <w:rPr>
              <w:rFonts w:cstheme="minorHAnsi"/>
              <w:b/>
              <w:bCs/>
              <w:sz w:val="28"/>
              <w:szCs w:val="28"/>
            </w:rPr>
            <w:t>a</w:t>
          </w:r>
          <w:r w:rsidR="00B34B45" w:rsidRPr="00280938">
            <w:rPr>
              <w:rFonts w:cstheme="minorHAnsi"/>
              <w:b/>
              <w:bCs/>
              <w:sz w:val="28"/>
              <w:szCs w:val="28"/>
            </w:rPr>
            <w:t xml:space="preserve">tviro konkurso specialiosios </w:t>
          </w:r>
          <w:r w:rsidRPr="00280938">
            <w:rPr>
              <w:rFonts w:cstheme="minorHAnsi"/>
              <w:b/>
              <w:bCs/>
              <w:sz w:val="28"/>
              <w:szCs w:val="28"/>
            </w:rPr>
            <w:t xml:space="preserve">sąlygos </w:t>
          </w:r>
        </w:p>
        <w:p w14:paraId="2225B53F" w14:textId="3804DDD1"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BB28BD" w:rsidP="00BB28BD">
          <w:pPr>
            <w:pStyle w:val="TOC1"/>
            <w:ind w:left="142" w:hanging="142"/>
            <w:rPr>
              <w:b/>
              <w:noProof/>
              <w:sz w:val="22"/>
              <w:szCs w:val="22"/>
              <w:lang w:eastAsia="en-US"/>
            </w:rPr>
          </w:pPr>
          <w:hyperlink w:anchor="_Toc124404956" w:history="1">
            <w:r w:rsidRPr="004C7E99">
              <w:rPr>
                <w:rStyle w:val="Hyperlink"/>
                <w:rFonts w:cstheme="minorHAnsi"/>
                <w:b/>
                <w:noProof/>
              </w:rPr>
              <w:t>Pirkimo sąlygų 1 priedas „Terminai“</w:t>
            </w:r>
          </w:hyperlink>
          <w:r w:rsidRPr="004C7E99">
            <w:rPr>
              <w:b/>
              <w:noProof/>
              <w:sz w:val="22"/>
              <w:szCs w:val="22"/>
              <w:lang w:eastAsia="en-US"/>
            </w:rPr>
            <w:t xml:space="preserve"> </w:t>
          </w:r>
        </w:p>
        <w:p w14:paraId="5CEAF95E" w14:textId="77777777" w:rsidR="00BB28BD" w:rsidRPr="004C7E99" w:rsidRDefault="00BB28BD" w:rsidP="00F465EB">
          <w:pPr>
            <w:pStyle w:val="TOC2"/>
            <w:rPr>
              <w:sz w:val="22"/>
              <w:szCs w:val="22"/>
              <w:lang w:val="en-US" w:eastAsia="en-US"/>
            </w:rPr>
          </w:pPr>
          <w:hyperlink w:anchor="_Toc124404957" w:history="1">
            <w:r w:rsidRPr="004C7E99">
              <w:rPr>
                <w:rStyle w:val="Hyperlink"/>
              </w:rPr>
              <w:t>Pirkimo sąlygų 2 priedas „Techninė specifikacija“</w:t>
            </w:r>
          </w:hyperlink>
          <w:r w:rsidRPr="004C7E99">
            <w:rPr>
              <w:sz w:val="22"/>
              <w:szCs w:val="22"/>
              <w:lang w:val="en-US" w:eastAsia="en-US"/>
            </w:rPr>
            <w:t xml:space="preserve"> </w:t>
          </w:r>
        </w:p>
        <w:p w14:paraId="3D6D7014" w14:textId="77777777" w:rsidR="00BB28BD" w:rsidRPr="004C7E99" w:rsidRDefault="00BB28BD">
          <w:pPr>
            <w:pStyle w:val="TOC2"/>
            <w:rPr>
              <w:sz w:val="22"/>
              <w:szCs w:val="22"/>
              <w:lang w:val="en-US" w:eastAsia="en-US"/>
            </w:rPr>
          </w:pPr>
          <w:hyperlink w:anchor="_Toc124404958" w:history="1">
            <w:r w:rsidRPr="004C7E99">
              <w:rPr>
                <w:rStyle w:val="Hyperlink"/>
              </w:rPr>
              <w:t>Pirkimo sąlygų 3 priedas „Tiekėjų pašalinimo pagrindai“</w:t>
            </w:r>
          </w:hyperlink>
          <w:r w:rsidRPr="004C7E99">
            <w:rPr>
              <w:sz w:val="22"/>
              <w:szCs w:val="22"/>
              <w:lang w:val="en-US" w:eastAsia="en-US"/>
            </w:rPr>
            <w:t xml:space="preserve"> </w:t>
          </w:r>
        </w:p>
        <w:p w14:paraId="1DA643AA" w14:textId="77777777" w:rsidR="00072F49" w:rsidRPr="00F465EB" w:rsidRDefault="00BB28BD">
          <w:pPr>
            <w:pStyle w:val="TOC2"/>
          </w:pPr>
          <w:hyperlink w:anchor="_Toc124404959" w:history="1">
            <w:r w:rsidRPr="001A739C">
              <w:rPr>
                <w:rStyle w:val="Hyperlink"/>
                <w:b w:val="0"/>
                <w:i/>
              </w:rPr>
              <w:t>Pirkimo sąlygų 4 priedas „Tiekėjų kvalifikacijos reikalavimai ir reikalaujami kokybės bei aplinkos apsaugos vadybos sistemų standartai“</w:t>
            </w:r>
          </w:hyperlink>
          <w:r w:rsidRPr="00F465EB">
            <w:rPr>
              <w:sz w:val="22"/>
              <w:szCs w:val="22"/>
              <w:lang w:val="en-US" w:eastAsia="en-US"/>
            </w:rPr>
            <w:t xml:space="preserve"> </w:t>
          </w:r>
          <w:r w:rsidR="00072F49" w:rsidRPr="001A739C">
            <w:rPr>
              <w:rStyle w:val="Hyperlink"/>
              <w:b w:val="0"/>
              <w:i/>
            </w:rPr>
            <w:t xml:space="preserve">– </w:t>
          </w:r>
          <w:r w:rsidR="00072F49" w:rsidRPr="002C267D">
            <w:rPr>
              <w:rStyle w:val="Hyperlink"/>
              <w:b w:val="0"/>
              <w:i/>
              <w:color w:val="FF0000"/>
            </w:rPr>
            <w:t>netaikoma</w:t>
          </w:r>
          <w:r w:rsidR="00072F49" w:rsidRPr="002C267D">
            <w:rPr>
              <w:color w:val="FF0000"/>
            </w:rPr>
            <w:t xml:space="preserve"> </w:t>
          </w:r>
        </w:p>
        <w:p w14:paraId="5EBFD856" w14:textId="603FEDA3" w:rsidR="00BB28BD" w:rsidRPr="00F465EB" w:rsidRDefault="00BB28BD">
          <w:pPr>
            <w:pStyle w:val="TOC2"/>
          </w:pPr>
          <w:hyperlink w:anchor="_Toc124404960" w:history="1">
            <w:r w:rsidRPr="00F465EB">
              <w:rPr>
                <w:rStyle w:val="Hyperlink"/>
              </w:rPr>
              <w:t xml:space="preserve">Pirkimo sąlygų 5 priedas „EBVPD“ </w:t>
            </w:r>
          </w:hyperlink>
          <w:r w:rsidRPr="00F465EB">
            <w:t xml:space="preserve"> </w:t>
          </w:r>
        </w:p>
        <w:p w14:paraId="00DB3A8E" w14:textId="77777777" w:rsidR="00BB28BD" w:rsidRPr="00072F49" w:rsidRDefault="00BB28BD">
          <w:pPr>
            <w:pStyle w:val="TOC2"/>
            <w:rPr>
              <w:sz w:val="22"/>
              <w:szCs w:val="22"/>
              <w:lang w:val="en-US" w:eastAsia="en-US"/>
            </w:rPr>
          </w:pPr>
          <w:hyperlink w:anchor="_Toc124404961" w:history="1">
            <w:r w:rsidRPr="00072F49">
              <w:rPr>
                <w:rStyle w:val="Hyperlink"/>
              </w:rPr>
              <w:t>Pirkimo sąlygų 6 priedas „Pasiūlymo forma“</w:t>
            </w:r>
          </w:hyperlink>
          <w:r w:rsidRPr="00072F49">
            <w:rPr>
              <w:sz w:val="22"/>
              <w:szCs w:val="22"/>
              <w:lang w:val="en-US" w:eastAsia="en-US"/>
            </w:rPr>
            <w:t xml:space="preserve"> </w:t>
          </w:r>
        </w:p>
        <w:p w14:paraId="75620EDB" w14:textId="77777777" w:rsidR="00BB28BD" w:rsidRPr="00072F49" w:rsidRDefault="00BB28BD">
          <w:pPr>
            <w:pStyle w:val="TOC2"/>
          </w:pPr>
          <w:hyperlink w:anchor="_Toc124404962" w:history="1">
            <w:r w:rsidRPr="00072F49">
              <w:rPr>
                <w:rStyle w:val="Hyperlink"/>
              </w:rPr>
              <w:t>Pirkimo sąlygų 7 priedas „Pasiūlymų vertinimo kriterijai ir sąlygos“</w:t>
            </w:r>
          </w:hyperlink>
          <w:r w:rsidRPr="00072F49">
            <w:t xml:space="preserve"> </w:t>
          </w:r>
        </w:p>
        <w:p w14:paraId="4DE0ED62" w14:textId="61F1D0DC" w:rsidR="00BB28BD" w:rsidRPr="002C267D" w:rsidRDefault="00BB28BD">
          <w:pPr>
            <w:pStyle w:val="TOC2"/>
            <w:rPr>
              <w:b w:val="0"/>
              <w:i/>
              <w:iCs/>
              <w:lang w:eastAsia="en-US"/>
            </w:rPr>
          </w:pPr>
          <w:hyperlink w:anchor="_Toc124404963" w:history="1">
            <w:r w:rsidRPr="002C267D">
              <w:rPr>
                <w:rStyle w:val="Hyperlink"/>
                <w:b w:val="0"/>
                <w:i/>
                <w:iCs/>
              </w:rPr>
              <w:t>Pirkimo sąlygų 8 priedas „</w:t>
            </w:r>
          </w:hyperlink>
          <w:r w:rsidR="00D6296A" w:rsidRPr="002C267D">
            <w:rPr>
              <w:b w:val="0"/>
              <w:i/>
              <w:iCs/>
              <w:lang w:eastAsia="en-US"/>
            </w:rPr>
            <w:t>Tiekėjo deklaracija dėl atitikties Reglamento nuostatoms juridiniam asmeniui”</w:t>
          </w:r>
          <w:r w:rsidR="00F145C7" w:rsidRPr="002C267D">
            <w:rPr>
              <w:b w:val="0"/>
              <w:i/>
              <w:iCs/>
              <w:lang w:eastAsia="en-US"/>
            </w:rPr>
            <w:t xml:space="preserve"> - </w:t>
          </w:r>
          <w:r w:rsidR="00F145C7" w:rsidRPr="002C267D">
            <w:rPr>
              <w:b w:val="0"/>
              <w:i/>
              <w:iCs/>
              <w:color w:val="FF0000"/>
              <w:lang w:eastAsia="en-US"/>
            </w:rPr>
            <w:t>netaikoma</w:t>
          </w:r>
        </w:p>
        <w:p w14:paraId="48FF975A" w14:textId="3CA7B411" w:rsidR="00BB28BD" w:rsidRPr="002C267D" w:rsidRDefault="00BB28BD" w:rsidP="009973DB">
          <w:pPr>
            <w:spacing w:after="0"/>
            <w:rPr>
              <w:b/>
              <w:i/>
              <w:iCs/>
            </w:rPr>
          </w:pPr>
          <w:hyperlink w:anchor="_Toc124404964" w:history="1">
            <w:r w:rsidRPr="002C267D">
              <w:rPr>
                <w:rStyle w:val="Hyperlink"/>
                <w:i/>
                <w:iCs/>
                <w:noProof/>
              </w:rPr>
              <w:t>Pirkimo sąlygų 9 priedas „</w:t>
            </w:r>
            <w:r w:rsidR="00D6296A" w:rsidRPr="002C267D">
              <w:rPr>
                <w:rStyle w:val="Hyperlink"/>
                <w:i/>
                <w:iCs/>
                <w:noProof/>
              </w:rPr>
              <w:t xml:space="preserve">Tiekėjo deklaracija dėl atitikties Reglamento nuostatoms fiziniam asmeniui </w:t>
            </w:r>
            <w:r w:rsidRPr="002C267D">
              <w:rPr>
                <w:rStyle w:val="Hyperlink"/>
                <w:i/>
                <w:iCs/>
                <w:noProof/>
              </w:rPr>
              <w:t>“</w:t>
            </w:r>
          </w:hyperlink>
          <w:r w:rsidR="00F145C7" w:rsidRPr="002C267D">
            <w:rPr>
              <w:rStyle w:val="Hyperlink"/>
              <w:i/>
              <w:iCs/>
              <w:noProof/>
            </w:rPr>
            <w:t xml:space="preserve"> - </w:t>
          </w:r>
          <w:r w:rsidR="00F145C7" w:rsidRPr="002C267D">
            <w:rPr>
              <w:rStyle w:val="Hyperlink"/>
              <w:i/>
              <w:iCs/>
              <w:noProof/>
              <w:color w:val="FF0000"/>
            </w:rPr>
            <w:t>netaikoma</w:t>
          </w:r>
        </w:p>
        <w:p w14:paraId="56CA0C77" w14:textId="2E15481E" w:rsidR="00C276F4" w:rsidRPr="00BF5B52" w:rsidRDefault="00BB28BD" w:rsidP="00C276F4">
          <w:pPr>
            <w:spacing w:after="0"/>
            <w:ind w:left="142" w:hanging="142"/>
            <w:rPr>
              <w:noProof/>
            </w:rPr>
          </w:pPr>
          <w:r w:rsidRPr="00072F49">
            <w:rPr>
              <w:i/>
            </w:rPr>
            <w:t>Pirkimo sąlygų 1</w:t>
          </w:r>
          <w:r w:rsidR="00C276F4" w:rsidRPr="00072F49">
            <w:rPr>
              <w:i/>
            </w:rPr>
            <w:t>0</w:t>
          </w:r>
          <w:r w:rsidRPr="00072F49">
            <w:rPr>
              <w:i/>
            </w:rPr>
            <w:t xml:space="preserve"> priedas </w:t>
          </w:r>
          <w:r w:rsidRPr="00072F49">
            <w:rPr>
              <w:i/>
              <w:iCs/>
            </w:rPr>
            <w:t>„</w:t>
          </w:r>
          <w:hyperlink w:anchor="_Toc124404964" w:history="1">
            <w:r w:rsidRPr="00072F49">
              <w:rPr>
                <w:rFonts w:eastAsia="Times New Roman"/>
                <w:i/>
                <w:lang w:eastAsia="en-US"/>
              </w:rPr>
              <w:t>Nacionalinio saugumo reikalavimų atitikties deklaracija</w:t>
            </w:r>
            <w:r w:rsidRPr="00072F49">
              <w:rPr>
                <w:rStyle w:val="Hyperlink"/>
                <w:i/>
                <w:noProof/>
              </w:rPr>
              <w:t>“</w:t>
            </w:r>
          </w:hyperlink>
          <w:r w:rsidR="00EE1753" w:rsidRPr="00072F49">
            <w:rPr>
              <w:rStyle w:val="Hyperlink"/>
              <w:i/>
              <w:noProof/>
            </w:rPr>
            <w:t xml:space="preserve"> – </w:t>
          </w:r>
          <w:r w:rsidR="00EE1753" w:rsidRPr="002C267D">
            <w:rPr>
              <w:rStyle w:val="Hyperlink"/>
              <w:i/>
              <w:noProof/>
              <w:color w:val="FF0000"/>
            </w:rPr>
            <w:t>netaikoma</w:t>
          </w:r>
          <w:r w:rsidR="00EE1753">
            <w:rPr>
              <w:rStyle w:val="Hyperlink"/>
              <w:noProof/>
            </w:rPr>
            <w:t>.</w:t>
          </w:r>
        </w:p>
        <w:p w14:paraId="445CB12C" w14:textId="6863AA03" w:rsidR="00253890" w:rsidRDefault="00253890" w:rsidP="00253890">
          <w:pPr>
            <w:spacing w:after="0"/>
            <w:ind w:left="142" w:hanging="142"/>
            <w:rPr>
              <w:rStyle w:val="Hyperlink"/>
              <w:b/>
              <w:noProof/>
            </w:rPr>
          </w:pPr>
          <w:hyperlink w:anchor="_Toc124404965" w:history="1">
            <w:r w:rsidRPr="00072F49">
              <w:rPr>
                <w:rStyle w:val="Hyperlink"/>
                <w:b/>
                <w:noProof/>
              </w:rPr>
              <w:t>Pirkimo sąlygų 11</w:t>
            </w:r>
            <w:r>
              <w:rPr>
                <w:rStyle w:val="Hyperlink"/>
                <w:b/>
                <w:noProof/>
              </w:rPr>
              <w:t>.1.</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Pr>
                <w:rStyle w:val="Hyperlink"/>
                <w:b/>
                <w:noProof/>
              </w:rPr>
              <w:t xml:space="preserve">o </w:t>
            </w:r>
          </w:hyperlink>
          <w:r>
            <w:rPr>
              <w:rStyle w:val="Hyperlink"/>
              <w:b/>
              <w:noProof/>
            </w:rPr>
            <w:t xml:space="preserve"> bendrosios sąlygos“</w:t>
          </w:r>
        </w:p>
        <w:p w14:paraId="3305C917" w14:textId="527E2A0D" w:rsidR="00253890" w:rsidRDefault="00253890" w:rsidP="00253890">
          <w:pPr>
            <w:spacing w:after="0"/>
            <w:ind w:left="142" w:hanging="142"/>
            <w:rPr>
              <w:rStyle w:val="Hyperlink"/>
              <w:b/>
              <w:noProof/>
            </w:rPr>
          </w:pPr>
          <w:hyperlink w:anchor="_Toc124404965" w:history="1">
            <w:r w:rsidRPr="00072F49">
              <w:rPr>
                <w:rStyle w:val="Hyperlink"/>
                <w:b/>
                <w:noProof/>
              </w:rPr>
              <w:t>Pirkimo sąlygų 1</w:t>
            </w:r>
            <w:r>
              <w:rPr>
                <w:rStyle w:val="Hyperlink"/>
                <w:b/>
                <w:noProof/>
              </w:rPr>
              <w:t>1.2.</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Pr>
                <w:rStyle w:val="Hyperlink"/>
                <w:b/>
                <w:noProof/>
              </w:rPr>
              <w:t xml:space="preserve">o </w:t>
            </w:r>
          </w:hyperlink>
          <w:r>
            <w:rPr>
              <w:rStyle w:val="Hyperlink"/>
              <w:b/>
              <w:noProof/>
            </w:rPr>
            <w:t xml:space="preserve"> specialiosios sąlygos“</w:t>
          </w:r>
        </w:p>
        <w:p w14:paraId="26B6C8F7" w14:textId="0408EFDF" w:rsidR="004541D0" w:rsidRDefault="00AC0B5B" w:rsidP="00C276F4">
          <w:pPr>
            <w:spacing w:after="0"/>
            <w:ind w:left="142" w:hanging="142"/>
            <w:rPr>
              <w:rStyle w:val="Hyperlink"/>
              <w:b/>
              <w:noProof/>
            </w:rPr>
          </w:pPr>
          <w:r>
            <w:rPr>
              <w:rStyle w:val="Hyperlink"/>
              <w:b/>
              <w:noProof/>
            </w:rPr>
            <w:t>Pirkimo sąlygų 12 priedas „Tiekėjo/Subtiekėjo deklaracija“.</w:t>
          </w:r>
        </w:p>
        <w:p w14:paraId="65E6F0A9" w14:textId="268D4F4B" w:rsidR="00755F84" w:rsidRDefault="00755F84" w:rsidP="00C276F4">
          <w:pPr>
            <w:spacing w:after="0"/>
            <w:ind w:left="142" w:hanging="142"/>
            <w:rPr>
              <w:rStyle w:val="Hyperlink"/>
              <w:b/>
              <w:noProof/>
            </w:rPr>
          </w:pPr>
          <w:r w:rsidRPr="006C1440">
            <w:rPr>
              <w:rStyle w:val="Hyperlink"/>
              <w:b/>
              <w:noProof/>
            </w:rPr>
            <w:t>Pirkimo sąlygų 13 priedas „Prekių priėmimo perdavimo aktas“</w:t>
          </w:r>
          <w:r>
            <w:rPr>
              <w:rStyle w:val="Hyperlink"/>
              <w:b/>
              <w:noProof/>
            </w:rPr>
            <w:t xml:space="preserve"> </w:t>
          </w:r>
        </w:p>
        <w:p w14:paraId="5CCD257A" w14:textId="77777777" w:rsidR="00755F84" w:rsidRPr="00072F49" w:rsidRDefault="00755F84" w:rsidP="00C276F4">
          <w:pPr>
            <w:spacing w:after="0"/>
            <w:ind w:left="142" w:hanging="142"/>
            <w:rPr>
              <w:rStyle w:val="Hyperlink"/>
              <w:b/>
              <w:noProof/>
            </w:rPr>
          </w:pPr>
        </w:p>
        <w:bookmarkEnd w:id="1"/>
        <w:p w14:paraId="73CCB438" w14:textId="1C8CE27E" w:rsidR="005F13F0" w:rsidRPr="00B07A4C" w:rsidRDefault="004541D0" w:rsidP="00B07A4C">
          <w:pPr>
            <w:rPr>
              <w:noProof/>
            </w:rPr>
          </w:pPr>
          <w:r w:rsidRPr="00BF5B52">
            <w:rPr>
              <w:rStyle w:val="Hyperlink"/>
              <w:noProof/>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lastRenderedPageBreak/>
        <w:t>Bendra informacija</w:t>
      </w:r>
      <w:bookmarkEnd w:id="2"/>
    </w:p>
    <w:p w14:paraId="20B4CC80" w14:textId="3D0F81C2" w:rsidR="008272CE" w:rsidRPr="00623077" w:rsidRDefault="008272CE" w:rsidP="007B1E0A">
      <w:pPr>
        <w:pStyle w:val="ListParagraph"/>
        <w:numPr>
          <w:ilvl w:val="1"/>
          <w:numId w:val="1"/>
        </w:numPr>
        <w:tabs>
          <w:tab w:val="left" w:pos="993"/>
        </w:tabs>
        <w:spacing w:after="0" w:line="20" w:lineRule="atLeast"/>
        <w:ind w:left="0" w:firstLine="567"/>
        <w:jc w:val="both"/>
        <w:rPr>
          <w:rFonts w:cstheme="minorHAnsi"/>
          <w:color w:val="000000" w:themeColor="text1"/>
        </w:rPr>
      </w:pPr>
      <w:r w:rsidRPr="00623077">
        <w:rPr>
          <w:rFonts w:cstheme="minorHAnsi"/>
          <w:color w:val="000000" w:themeColor="text1"/>
        </w:rPr>
        <w:t>Perkančioji organizacija –</w:t>
      </w:r>
      <w:r w:rsidR="000F02B9" w:rsidRPr="00623077">
        <w:rPr>
          <w:rFonts w:eastAsia="Times New Roman" w:cstheme="minorHAnsi"/>
          <w:color w:val="000000" w:themeColor="text1"/>
        </w:rPr>
        <w:t xml:space="preserve"> </w:t>
      </w:r>
      <w:r w:rsidR="00335D9B" w:rsidRPr="00623077">
        <w:rPr>
          <w:rFonts w:eastAsia="Times New Roman" w:cstheme="minorHAnsi"/>
          <w:color w:val="000000" w:themeColor="text1"/>
        </w:rPr>
        <w:t>viešoji įstaiga Kauno technologijos universitetas, juridinio asmens kodas 111950581, adresas K. Donelaičio g. 73, LT-44249 Kaunas</w:t>
      </w:r>
      <w:r w:rsidR="00362719" w:rsidRPr="00623077">
        <w:rPr>
          <w:rFonts w:eastAsia="Calibri" w:cstheme="minorHAnsi"/>
          <w:color w:val="000000" w:themeColor="text1"/>
        </w:rPr>
        <w:t>.</w:t>
      </w:r>
      <w:r w:rsidR="008C5433" w:rsidRPr="00623077">
        <w:rPr>
          <w:rFonts w:eastAsia="Calibri" w:cstheme="minorHAnsi"/>
          <w:color w:val="000000" w:themeColor="text1"/>
        </w:rPr>
        <w:t xml:space="preserve"> </w:t>
      </w:r>
      <w:r w:rsidR="00E05E2D" w:rsidRPr="00623077">
        <w:rPr>
          <w:rFonts w:eastAsia="Calibri" w:cstheme="minorHAnsi"/>
          <w:color w:val="000000" w:themeColor="text1"/>
        </w:rPr>
        <w:t>P</w:t>
      </w:r>
      <w:r w:rsidR="00D94650" w:rsidRPr="00623077">
        <w:rPr>
          <w:rFonts w:eastAsia="Calibri" w:cstheme="minorHAnsi"/>
          <w:color w:val="000000" w:themeColor="text1"/>
        </w:rPr>
        <w:t>erkančioji organizacija yra PVM mokėtoja</w:t>
      </w:r>
      <w:r w:rsidR="009C69A4" w:rsidRPr="00623077">
        <w:rPr>
          <w:rFonts w:eastAsia="Calibri" w:cstheme="minorHAnsi"/>
          <w:color w:val="000000" w:themeColor="text1"/>
        </w:rPr>
        <w:t>.</w:t>
      </w:r>
    </w:p>
    <w:p w14:paraId="2183901B" w14:textId="70F102C3" w:rsidR="002F5E7A" w:rsidRPr="00623077" w:rsidRDefault="00EB48CF" w:rsidP="004E3434">
      <w:pPr>
        <w:pStyle w:val="ListParagraph"/>
        <w:numPr>
          <w:ilvl w:val="1"/>
          <w:numId w:val="1"/>
        </w:numPr>
        <w:tabs>
          <w:tab w:val="left" w:pos="993"/>
        </w:tabs>
        <w:spacing w:after="0" w:line="20" w:lineRule="atLeast"/>
        <w:ind w:left="0" w:firstLine="567"/>
        <w:jc w:val="both"/>
        <w:rPr>
          <w:color w:val="000000" w:themeColor="text1"/>
        </w:rPr>
      </w:pPr>
      <w:r w:rsidRPr="00623077">
        <w:rPr>
          <w:color w:val="000000" w:themeColor="text1"/>
        </w:rPr>
        <w:t xml:space="preserve">Pirkimas neatliekamas naudojantis centralizuotų pirkimų katalogu, </w:t>
      </w:r>
      <w:r w:rsidR="0061089A" w:rsidRPr="00623077">
        <w:rPr>
          <w:color w:val="000000" w:themeColor="text1"/>
        </w:rPr>
        <w:t xml:space="preserve">kadangi </w:t>
      </w:r>
      <w:r w:rsidR="002F5E7A" w:rsidRPr="00623077">
        <w:rPr>
          <w:rFonts w:cs="Times New Roman"/>
          <w:color w:val="000000" w:themeColor="text1"/>
          <w:spacing w:val="6"/>
        </w:rPr>
        <w:t>CPO kataloge</w:t>
      </w:r>
      <w:r w:rsidR="003F09E0" w:rsidRPr="00623077">
        <w:rPr>
          <w:rFonts w:cs="Times New Roman"/>
          <w:color w:val="000000" w:themeColor="text1"/>
          <w:spacing w:val="6"/>
        </w:rPr>
        <w:t xml:space="preserve"> </w:t>
      </w:r>
      <w:r w:rsidR="00090BEF" w:rsidRPr="00623077">
        <w:rPr>
          <w:color w:val="000000" w:themeColor="text1"/>
        </w:rPr>
        <w:t xml:space="preserve">nėra siūlomų prekių, kurių techninė specifikacija atitiktų pirkimo objektą. </w:t>
      </w:r>
    </w:p>
    <w:p w14:paraId="43157395" w14:textId="599C4DF1" w:rsidR="00152D14" w:rsidRPr="00623077" w:rsidRDefault="00152D14" w:rsidP="00960239">
      <w:pPr>
        <w:pStyle w:val="ListParagraph"/>
        <w:numPr>
          <w:ilvl w:val="1"/>
          <w:numId w:val="1"/>
        </w:numPr>
        <w:spacing w:after="0" w:line="240" w:lineRule="auto"/>
        <w:ind w:left="0" w:firstLine="567"/>
        <w:jc w:val="both"/>
      </w:pPr>
      <w:r w:rsidRPr="00623077">
        <w:rPr>
          <w:rFonts w:eastAsia="Times New Roman" w:cstheme="minorHAnsi"/>
          <w:color w:val="000000" w:themeColor="text1"/>
        </w:rPr>
        <w:t xml:space="preserve">Perkančioji organizacija </w:t>
      </w:r>
      <w:r w:rsidRPr="00623077">
        <w:rPr>
          <w:rFonts w:eastAsia="Times New Roman" w:cstheme="minorHAnsi"/>
        </w:rPr>
        <w:t>nerezervuoja teisės dalyvauti pirkime.</w:t>
      </w:r>
    </w:p>
    <w:p w14:paraId="36B77F57" w14:textId="0D2481D9" w:rsidR="00152D14" w:rsidRPr="00623077" w:rsidRDefault="00152D14" w:rsidP="00960239">
      <w:pPr>
        <w:pStyle w:val="ListParagraph"/>
        <w:numPr>
          <w:ilvl w:val="1"/>
          <w:numId w:val="1"/>
        </w:numPr>
        <w:spacing w:after="0" w:line="240" w:lineRule="auto"/>
        <w:ind w:left="0" w:firstLine="567"/>
        <w:jc w:val="both"/>
      </w:pPr>
      <w:r w:rsidRPr="00623077">
        <w:rPr>
          <w:rFonts w:cstheme="minorHAnsi"/>
        </w:rPr>
        <w:t>Stebėtojai dalyvauti Komisijos posėdžiuose nėra kviečiami.</w:t>
      </w:r>
    </w:p>
    <w:p w14:paraId="4C9615AF" w14:textId="7548FD68"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t xml:space="preserve">Atliekamas žaliasis pirkimas. </w:t>
      </w:r>
      <w:r w:rsidR="00090BEF" w:rsidRPr="00623077">
        <w:t xml:space="preserve">Pirkimas vykdomas vadovaujantis </w:t>
      </w:r>
      <w:hyperlink r:id="rId12" w:history="1">
        <w:r w:rsidR="00090BEF" w:rsidRPr="00623077">
          <w:rPr>
            <w:rStyle w:val="Hyperlink"/>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BEF" w:rsidRPr="00623077">
        <w:rPr>
          <w:color w:val="000000" w:themeColor="text1"/>
        </w:rPr>
        <w:t>“ 4.4.4</w:t>
      </w:r>
      <w:r w:rsidR="005B4F46">
        <w:rPr>
          <w:color w:val="000000" w:themeColor="text1"/>
        </w:rPr>
        <w:t>.</w:t>
      </w:r>
      <w:r w:rsidR="00D46CD6">
        <w:rPr>
          <w:color w:val="000000" w:themeColor="text1"/>
        </w:rPr>
        <w:t>3</w:t>
      </w:r>
      <w:r w:rsidR="005B4F46">
        <w:rPr>
          <w:color w:val="000000" w:themeColor="text1"/>
        </w:rPr>
        <w:t>.</w:t>
      </w:r>
      <w:r w:rsidR="00090BEF" w:rsidRPr="00623077">
        <w:rPr>
          <w:color w:val="000000" w:themeColor="text1"/>
        </w:rPr>
        <w:t xml:space="preserve"> punktu</w:t>
      </w:r>
      <w:r w:rsidR="00781411" w:rsidRPr="00623077">
        <w:rPr>
          <w:color w:val="000000" w:themeColor="text1"/>
        </w:rPr>
        <w:t xml:space="preserve">. </w:t>
      </w:r>
      <w:r w:rsidR="00090BEF" w:rsidRPr="00623077">
        <w:rPr>
          <w:color w:val="000000" w:themeColor="text1"/>
        </w:rPr>
        <w:t xml:space="preserve">Aplinkos apsaugos kriterijai nustatyti 2 priede </w:t>
      </w:r>
      <w:r w:rsidR="00090BEF" w:rsidRPr="00623077">
        <w:rPr>
          <w:rFonts w:cstheme="minorHAnsi"/>
          <w:color w:val="000000" w:themeColor="text1"/>
        </w:rPr>
        <w:t>„Techninės specifikacijos“ ir 11</w:t>
      </w:r>
      <w:r w:rsidR="0002715B" w:rsidRPr="00623077">
        <w:rPr>
          <w:rFonts w:cstheme="minorHAnsi"/>
          <w:color w:val="000000" w:themeColor="text1"/>
        </w:rPr>
        <w:t>.2</w:t>
      </w:r>
      <w:r w:rsidR="00090BEF" w:rsidRPr="00623077">
        <w:rPr>
          <w:rFonts w:cstheme="minorHAnsi"/>
          <w:color w:val="000000" w:themeColor="text1"/>
        </w:rPr>
        <w:t xml:space="preserve"> priede „Sutarties projekt</w:t>
      </w:r>
      <w:r w:rsidR="0002715B" w:rsidRPr="00623077">
        <w:rPr>
          <w:rFonts w:cstheme="minorHAnsi"/>
          <w:color w:val="000000" w:themeColor="text1"/>
        </w:rPr>
        <w:t xml:space="preserve">o </w:t>
      </w:r>
      <w:r w:rsidR="00B35C90" w:rsidRPr="00623077">
        <w:rPr>
          <w:rFonts w:cstheme="minorHAnsi"/>
          <w:color w:val="000000" w:themeColor="text1"/>
        </w:rPr>
        <w:t>specialiosios sąlygos</w:t>
      </w:r>
      <w:r w:rsidR="00090BEF" w:rsidRPr="00623077">
        <w:rPr>
          <w:rFonts w:cstheme="minorHAnsi"/>
          <w:color w:val="000000" w:themeColor="text1"/>
        </w:rPr>
        <w:t>“.</w:t>
      </w:r>
    </w:p>
    <w:p w14:paraId="21EBD9B2" w14:textId="60F16D13"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eastAsia="Arial"/>
          <w:color w:val="000000" w:themeColor="text1"/>
        </w:rPr>
        <w:t>Išankstinis skelbimas apie pirkimą nebuvo paskelbtas.</w:t>
      </w:r>
    </w:p>
    <w:p w14:paraId="28F25E53" w14:textId="1F4B87FC"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cstheme="minorHAnsi"/>
          <w:color w:val="000000" w:themeColor="text1"/>
          <w:lang w:eastAsia="en-US"/>
        </w:rPr>
        <w:t>Šiame pirkime</w:t>
      </w:r>
      <w:r w:rsidRPr="00623077">
        <w:rPr>
          <w:rFonts w:cstheme="minorHAnsi"/>
          <w:color w:val="000000" w:themeColor="text1"/>
        </w:rPr>
        <w:t xml:space="preserve"> perkančioji organizacija</w:t>
      </w:r>
      <w:r w:rsidRPr="00623077">
        <w:rPr>
          <w:rFonts w:cstheme="minorHAnsi"/>
          <w:color w:val="000000" w:themeColor="text1"/>
          <w:lang w:eastAsia="en-US"/>
        </w:rPr>
        <w:t xml:space="preserve"> nenumato skelbti pranešimo dėl savanoriško </w:t>
      </w:r>
      <w:r w:rsidRPr="00623077">
        <w:rPr>
          <w:rFonts w:cstheme="minorHAnsi"/>
          <w:i/>
          <w:iCs/>
          <w:color w:val="000000" w:themeColor="text1"/>
          <w:lang w:eastAsia="en-US"/>
        </w:rPr>
        <w:t>ex ante</w:t>
      </w:r>
      <w:r w:rsidRPr="00623077">
        <w:rPr>
          <w:rFonts w:cstheme="minorHAnsi"/>
          <w:color w:val="000000" w:themeColor="text1"/>
          <w:lang w:eastAsia="en-US"/>
        </w:rPr>
        <w:t xml:space="preserve"> skaidrumo.</w:t>
      </w:r>
    </w:p>
    <w:p w14:paraId="7747DCCD" w14:textId="77777777" w:rsidR="00C2037E" w:rsidRPr="00623077" w:rsidRDefault="00152D14" w:rsidP="00C4200B">
      <w:pPr>
        <w:pStyle w:val="ListParagraph"/>
        <w:numPr>
          <w:ilvl w:val="1"/>
          <w:numId w:val="1"/>
        </w:numPr>
        <w:spacing w:after="0" w:line="240" w:lineRule="auto"/>
        <w:ind w:left="0" w:firstLine="567"/>
        <w:jc w:val="both"/>
        <w:rPr>
          <w:color w:val="000000" w:themeColor="text1"/>
        </w:rPr>
      </w:pPr>
      <w:r w:rsidRPr="00623077">
        <w:rPr>
          <w:rFonts w:eastAsia="Arial" w:cstheme="minorHAnsi"/>
          <w:color w:val="000000" w:themeColor="text1"/>
        </w:rPr>
        <w:t>Bendrosios pirkimo sąlygos yra neatskiriama šio Pirkimo sąlygų dalis</w:t>
      </w:r>
      <w:r w:rsidR="0006184F" w:rsidRPr="00623077">
        <w:rPr>
          <w:rFonts w:eastAsia="Arial" w:cstheme="minorHAnsi"/>
          <w:color w:val="000000" w:themeColor="text1"/>
        </w:rPr>
        <w:t>.</w:t>
      </w:r>
    </w:p>
    <w:p w14:paraId="4C4DBF57" w14:textId="7E4F0919" w:rsidR="00C2037E" w:rsidRPr="004D7680" w:rsidRDefault="00C2037E" w:rsidP="00C4200B">
      <w:pPr>
        <w:pStyle w:val="ListParagraph"/>
        <w:numPr>
          <w:ilvl w:val="1"/>
          <w:numId w:val="1"/>
        </w:numPr>
        <w:spacing w:after="0" w:line="240" w:lineRule="auto"/>
        <w:ind w:left="0" w:firstLine="567"/>
        <w:jc w:val="both"/>
        <w:rPr>
          <w:rFonts w:cstheme="minorHAnsi"/>
          <w:color w:val="000000" w:themeColor="text1"/>
        </w:rPr>
      </w:pPr>
      <w:r w:rsidRPr="00623077">
        <w:rPr>
          <w:rFonts w:eastAsia="Times New Roman" w:cstheme="minorHAnsi"/>
          <w:color w:val="000000" w:themeColor="text1"/>
        </w:rPr>
        <w:t>Perkančioji organizacija vykdė rinkos konsultaciją susijusią su šiuo pirkimu. Informacija apie vykdytą rinkos konsultaciją skelbiama CPV IS</w:t>
      </w:r>
      <w:r w:rsidR="00B90196" w:rsidRPr="00623077">
        <w:rPr>
          <w:rFonts w:eastAsia="Times New Roman" w:cstheme="minorHAnsi"/>
          <w:color w:val="000000" w:themeColor="text1"/>
        </w:rPr>
        <w:t xml:space="preserve"> Nr</w:t>
      </w:r>
      <w:r w:rsidR="00B90196" w:rsidRPr="00623077">
        <w:rPr>
          <w:rFonts w:eastAsia="Times New Roman" w:cstheme="minorHAnsi"/>
          <w:b/>
          <w:color w:val="000000" w:themeColor="text1"/>
        </w:rPr>
        <w:t xml:space="preserve">. </w:t>
      </w:r>
      <w:r w:rsidR="00AE7753">
        <w:rPr>
          <w:rFonts w:eastAsia="Times New Roman" w:cstheme="minorHAnsi"/>
          <w:b/>
          <w:color w:val="000000" w:themeColor="text1"/>
        </w:rPr>
        <w:t>5061879</w:t>
      </w:r>
      <w:r w:rsidR="00B90196" w:rsidRPr="00623077">
        <w:rPr>
          <w:rFonts w:eastAsia="Times New Roman" w:cstheme="minorHAnsi"/>
          <w:color w:val="000000" w:themeColor="text1"/>
        </w:rPr>
        <w:t>.</w:t>
      </w:r>
      <w:r w:rsidR="006F2C85" w:rsidRPr="00623077">
        <w:rPr>
          <w:rFonts w:eastAsia="Times New Roman" w:cstheme="minorHAnsi"/>
          <w:color w:val="000000" w:themeColor="text1"/>
        </w:rPr>
        <w:t xml:space="preserve">  </w:t>
      </w:r>
    </w:p>
    <w:p w14:paraId="65415D9C" w14:textId="16FAFA92" w:rsidR="004D7680" w:rsidRPr="00597827" w:rsidRDefault="00597827" w:rsidP="00C4200B">
      <w:pPr>
        <w:pStyle w:val="ListParagraph"/>
        <w:numPr>
          <w:ilvl w:val="1"/>
          <w:numId w:val="1"/>
        </w:numPr>
        <w:spacing w:after="0" w:line="240" w:lineRule="auto"/>
        <w:ind w:left="0" w:firstLine="567"/>
        <w:jc w:val="both"/>
        <w:rPr>
          <w:rFonts w:cstheme="minorHAnsi"/>
          <w:color w:val="000000" w:themeColor="text1"/>
        </w:rPr>
      </w:pPr>
      <w:r w:rsidRPr="00530540">
        <w:rPr>
          <w:rFonts w:cstheme="minorHAnsi"/>
          <w:sz w:val="20"/>
          <w:szCs w:val="20"/>
        </w:rPr>
        <w:t>Perkančioji organizacija</w:t>
      </w:r>
      <w:r>
        <w:rPr>
          <w:rFonts w:cstheme="minorHAnsi"/>
          <w:sz w:val="20"/>
          <w:szCs w:val="20"/>
        </w:rPr>
        <w:t xml:space="preserve"> įgalioja </w:t>
      </w:r>
      <w:r w:rsidRPr="00597827">
        <w:rPr>
          <w:rFonts w:cstheme="minorHAnsi"/>
          <w:sz w:val="20"/>
          <w:szCs w:val="20"/>
        </w:rPr>
        <w:t>palaikyti tiesioginį ryšį su tiekėjais ir gauti iš jų (ne tarpininkų) pranešimus, susijusius su pirkimų procedūromis:</w:t>
      </w:r>
      <w:r w:rsidR="001A6D64">
        <w:rPr>
          <w:rFonts w:cstheme="minorHAnsi"/>
          <w:sz w:val="20"/>
          <w:szCs w:val="20"/>
        </w:rPr>
        <w:t xml:space="preserve"> viešųjų pirkimų specialistę Renatą Aukštikalnienę</w:t>
      </w:r>
      <w:r w:rsidRPr="00597827">
        <w:rPr>
          <w:rFonts w:cstheme="minorHAnsi"/>
          <w:sz w:val="20"/>
          <w:szCs w:val="20"/>
        </w:rPr>
        <w:t xml:space="preserve"> el. paštas </w:t>
      </w:r>
      <w:hyperlink r:id="rId13" w:history="1">
        <w:r w:rsidR="001A6D64" w:rsidRPr="0000154F">
          <w:rPr>
            <w:rStyle w:val="Hyperlink"/>
            <w:rFonts w:cstheme="minorHAnsi"/>
            <w:sz w:val="20"/>
            <w:szCs w:val="20"/>
          </w:rPr>
          <w:t>renata.aukstikalniene@ktu.lt</w:t>
        </w:r>
      </w:hyperlink>
      <w:r w:rsidRPr="00597827">
        <w:rPr>
          <w:rFonts w:cstheme="minorHAnsi"/>
          <w:sz w:val="20"/>
          <w:szCs w:val="20"/>
        </w:rPr>
        <w:t>,</w:t>
      </w:r>
      <w:r w:rsidR="00AE7753">
        <w:rPr>
          <w:rFonts w:cstheme="minorHAnsi"/>
          <w:sz w:val="20"/>
          <w:szCs w:val="20"/>
        </w:rPr>
        <w:t xml:space="preserve"> </w:t>
      </w:r>
      <w:r w:rsidRPr="00597827">
        <w:rPr>
          <w:rFonts w:cstheme="minorHAnsi"/>
          <w:sz w:val="20"/>
          <w:szCs w:val="20"/>
        </w:rPr>
        <w:t xml:space="preserve">tel. </w:t>
      </w:r>
      <w:r w:rsidR="001A6D64">
        <w:rPr>
          <w:rFonts w:cstheme="minorHAnsi"/>
          <w:sz w:val="20"/>
          <w:szCs w:val="20"/>
        </w:rPr>
        <w:t>N</w:t>
      </w:r>
      <w:r w:rsidRPr="00597827">
        <w:rPr>
          <w:rFonts w:cstheme="minorHAnsi"/>
          <w:sz w:val="20"/>
          <w:szCs w:val="20"/>
        </w:rPr>
        <w:t>r. +370</w:t>
      </w:r>
      <w:r w:rsidR="001A6D64">
        <w:rPr>
          <w:rFonts w:cstheme="minorHAnsi"/>
          <w:sz w:val="20"/>
          <w:szCs w:val="20"/>
        </w:rPr>
        <w:t> </w:t>
      </w:r>
      <w:r w:rsidRPr="00597827">
        <w:rPr>
          <w:rFonts w:cstheme="minorHAnsi"/>
          <w:sz w:val="20"/>
          <w:szCs w:val="20"/>
        </w:rPr>
        <w:t>6</w:t>
      </w:r>
      <w:r w:rsidR="001A6D64">
        <w:rPr>
          <w:rFonts w:cstheme="minorHAnsi"/>
          <w:sz w:val="20"/>
          <w:szCs w:val="20"/>
        </w:rPr>
        <w:t xml:space="preserve">48 11 451. </w:t>
      </w:r>
    </w:p>
    <w:p w14:paraId="5DEDEBC7" w14:textId="1ED44FB6" w:rsidR="00B41C66" w:rsidRPr="006539CF" w:rsidRDefault="00507DC9" w:rsidP="000F02B9">
      <w:pPr>
        <w:pStyle w:val="Heading1"/>
        <w:spacing w:line="20" w:lineRule="atLeast"/>
        <w:contextualSpacing/>
        <w:jc w:val="both"/>
        <w:rPr>
          <w:color w:val="000000" w:themeColor="text1"/>
        </w:rPr>
      </w:pPr>
      <w:bookmarkStart w:id="5" w:name="_Ref39426332"/>
      <w:bookmarkStart w:id="6" w:name="_Ref39426338"/>
      <w:bookmarkStart w:id="7" w:name="_Toc124404946"/>
      <w:bookmarkEnd w:id="3"/>
      <w:r w:rsidRPr="006539CF">
        <w:rPr>
          <w:b/>
          <w:color w:val="000000" w:themeColor="text1"/>
        </w:rPr>
        <w:t>2.</w:t>
      </w:r>
      <w:r w:rsidRPr="006539CF">
        <w:rPr>
          <w:color w:val="000000" w:themeColor="text1"/>
        </w:rPr>
        <w:t xml:space="preserve"> </w:t>
      </w:r>
      <w:r w:rsidR="00B41C66" w:rsidRPr="006539CF">
        <w:rPr>
          <w:rFonts w:asciiTheme="minorHAnsi" w:hAnsiTheme="minorHAnsi" w:cstheme="minorHAnsi"/>
          <w:color w:val="000000" w:themeColor="text1"/>
        </w:rPr>
        <w:t>Pirkimo objektas</w:t>
      </w:r>
      <w:bookmarkEnd w:id="5"/>
      <w:bookmarkEnd w:id="6"/>
      <w:bookmarkEnd w:id="7"/>
    </w:p>
    <w:p w14:paraId="0B7B0A50" w14:textId="282D3B56" w:rsidR="00B41C66" w:rsidRPr="00A70481" w:rsidRDefault="006C17E6" w:rsidP="00134CC2">
      <w:pPr>
        <w:pStyle w:val="NoSpacing"/>
        <w:ind w:firstLine="567"/>
        <w:contextualSpacing/>
        <w:jc w:val="both"/>
        <w:rPr>
          <w:rStyle w:val="Hyperlink"/>
          <w:color w:val="000000" w:themeColor="text1"/>
        </w:rPr>
      </w:pPr>
      <w:r w:rsidRPr="00A70481">
        <w:rPr>
          <w:rStyle w:val="Hyperlink"/>
          <w:color w:val="000000" w:themeColor="text1"/>
        </w:rPr>
        <w:t xml:space="preserve">2.1. </w:t>
      </w:r>
      <w:bookmarkStart w:id="8" w:name="_Hlk146810601"/>
      <w:r w:rsidR="00B41C66" w:rsidRPr="00A70481">
        <w:rPr>
          <w:rStyle w:val="Hyperlink"/>
          <w:color w:val="000000" w:themeColor="text1"/>
        </w:rPr>
        <w:t xml:space="preserve">Perkančioji organizacija </w:t>
      </w:r>
      <w:r w:rsidR="00101C82" w:rsidRPr="00A70481">
        <w:rPr>
          <w:rStyle w:val="Hyperlink"/>
          <w:color w:val="000000" w:themeColor="text1"/>
        </w:rPr>
        <w:t xml:space="preserve">numato </w:t>
      </w:r>
      <w:r w:rsidR="00910DF8" w:rsidRPr="00A70481">
        <w:rPr>
          <w:rStyle w:val="Hyperlink"/>
          <w:color w:val="000000" w:themeColor="text1"/>
        </w:rPr>
        <w:t xml:space="preserve">įsigyti </w:t>
      </w:r>
      <w:bookmarkEnd w:id="8"/>
      <w:r w:rsidR="001F6F80">
        <w:rPr>
          <w:rStyle w:val="Hyperlink"/>
          <w:color w:val="000000" w:themeColor="text1"/>
        </w:rPr>
        <w:t>kvantinio raktų paskirstymo (QKD) sistemą</w:t>
      </w:r>
      <w:r w:rsidR="00467CDA">
        <w:rPr>
          <w:rStyle w:val="Hyperlink"/>
          <w:color w:val="000000" w:themeColor="text1"/>
        </w:rPr>
        <w:t xml:space="preserve"> </w:t>
      </w:r>
      <w:r w:rsidR="002827CB">
        <w:rPr>
          <w:rStyle w:val="Hyperlink"/>
          <w:color w:val="000000" w:themeColor="text1"/>
        </w:rPr>
        <w:t xml:space="preserve"> </w:t>
      </w:r>
      <w:r w:rsidR="00F61B56" w:rsidRPr="00A70481">
        <w:rPr>
          <w:rStyle w:val="Hyperlink"/>
          <w:color w:val="000000" w:themeColor="text1"/>
        </w:rPr>
        <w:t xml:space="preserve">Kauno technologijos universiteto kuriamam </w:t>
      </w:r>
      <w:r w:rsidR="001F6F80">
        <w:rPr>
          <w:rStyle w:val="Hyperlink"/>
          <w:color w:val="000000" w:themeColor="text1"/>
        </w:rPr>
        <w:t>Kibernetinio saugumo</w:t>
      </w:r>
      <w:r w:rsidR="00F61B56" w:rsidRPr="00A70481">
        <w:rPr>
          <w:rStyle w:val="Hyperlink"/>
          <w:color w:val="000000" w:themeColor="text1"/>
        </w:rPr>
        <w:t xml:space="preserve"> kompetencijų centrui</w:t>
      </w:r>
      <w:r w:rsidR="00BB2981">
        <w:rPr>
          <w:rStyle w:val="Hyperlink"/>
          <w:color w:val="000000" w:themeColor="text1"/>
        </w:rPr>
        <w:t xml:space="preserve">. </w:t>
      </w:r>
      <w:r w:rsidR="00B41C66" w:rsidRPr="00A70481">
        <w:rPr>
          <w:rStyle w:val="Hyperlink"/>
          <w:color w:val="000000" w:themeColor="text1"/>
        </w:rPr>
        <w:t xml:space="preserve">Reikalavimai pirkimo objektui nustatyti </w:t>
      </w:r>
      <w:r w:rsidR="00704310" w:rsidRPr="00A70481">
        <w:rPr>
          <w:rStyle w:val="Hyperlink"/>
          <w:color w:val="000000" w:themeColor="text1"/>
        </w:rPr>
        <w:t>s</w:t>
      </w:r>
      <w:r w:rsidR="00444CAF" w:rsidRPr="00A70481">
        <w:rPr>
          <w:rStyle w:val="Hyperlink"/>
          <w:color w:val="000000" w:themeColor="text1"/>
        </w:rPr>
        <w:t xml:space="preserve">pecialiųjų </w:t>
      </w:r>
      <w:r w:rsidR="00CE7209" w:rsidRPr="00A70481">
        <w:rPr>
          <w:rStyle w:val="Hyperlink"/>
          <w:color w:val="000000" w:themeColor="text1"/>
        </w:rPr>
        <w:t xml:space="preserve">pirkimo </w:t>
      </w:r>
      <w:r w:rsidR="00444CAF" w:rsidRPr="00A70481">
        <w:rPr>
          <w:rStyle w:val="Hyperlink"/>
          <w:color w:val="000000" w:themeColor="text1"/>
        </w:rPr>
        <w:t xml:space="preserve">sąlygų </w:t>
      </w:r>
      <w:r w:rsidR="000013D3" w:rsidRPr="00A70481">
        <w:rPr>
          <w:rStyle w:val="Hyperlink"/>
          <w:color w:val="000000" w:themeColor="text1"/>
        </w:rPr>
        <w:t>2</w:t>
      </w:r>
      <w:r w:rsidR="00FA7D78" w:rsidRPr="00A70481">
        <w:rPr>
          <w:rStyle w:val="Hyperlink"/>
          <w:color w:val="000000" w:themeColor="text1"/>
        </w:rPr>
        <w:t xml:space="preserve"> </w:t>
      </w:r>
      <w:r w:rsidR="00444CAF" w:rsidRPr="00A70481">
        <w:rPr>
          <w:rStyle w:val="Hyperlink"/>
          <w:color w:val="000000" w:themeColor="text1"/>
        </w:rPr>
        <w:t>priede</w:t>
      </w:r>
      <w:r w:rsidR="000013D3" w:rsidRPr="00A70481">
        <w:rPr>
          <w:rStyle w:val="Hyperlink"/>
          <w:color w:val="000000" w:themeColor="text1"/>
        </w:rPr>
        <w:t xml:space="preserve"> „Techninė specifikacija“</w:t>
      </w:r>
      <w:r w:rsidR="00B41C66" w:rsidRPr="00A70481">
        <w:rPr>
          <w:rStyle w:val="Hyperlink"/>
          <w:color w:val="000000" w:themeColor="text1"/>
        </w:rPr>
        <w:t>.</w:t>
      </w:r>
      <w:r w:rsidR="00090BEF" w:rsidRPr="00A70481">
        <w:rPr>
          <w:rStyle w:val="Hyperlink"/>
          <w:color w:val="000000" w:themeColor="text1"/>
        </w:rPr>
        <w:t xml:space="preserve"> Pirkimo objekt</w:t>
      </w:r>
      <w:r w:rsidR="00235CA1" w:rsidRPr="00A70481">
        <w:rPr>
          <w:rStyle w:val="Hyperlink"/>
          <w:color w:val="000000" w:themeColor="text1"/>
        </w:rPr>
        <w:t>o</w:t>
      </w:r>
      <w:r w:rsidR="00090BEF" w:rsidRPr="00A70481">
        <w:rPr>
          <w:rStyle w:val="Hyperlink"/>
          <w:color w:val="000000" w:themeColor="text1"/>
        </w:rPr>
        <w:t xml:space="preserve"> koda</w:t>
      </w:r>
      <w:r w:rsidR="00235CA1" w:rsidRPr="00A70481">
        <w:rPr>
          <w:rStyle w:val="Hyperlink"/>
          <w:color w:val="000000" w:themeColor="text1"/>
        </w:rPr>
        <w:t>s</w:t>
      </w:r>
      <w:r w:rsidR="00090BEF" w:rsidRPr="00A70481">
        <w:rPr>
          <w:rStyle w:val="Hyperlink"/>
          <w:color w:val="000000" w:themeColor="text1"/>
        </w:rPr>
        <w:t xml:space="preserve"> pagal Bendrąjį viešųjų pirkimų žodyną: </w:t>
      </w:r>
      <w:bookmarkStart w:id="9" w:name="_Hlk147224062"/>
      <w:r w:rsidR="00B21177">
        <w:rPr>
          <w:rStyle w:val="Hyperlink"/>
          <w:color w:val="000000" w:themeColor="text1"/>
        </w:rPr>
        <w:t>32420000-3</w:t>
      </w:r>
      <w:r w:rsidR="00601796">
        <w:rPr>
          <w:rStyle w:val="Hyperlink"/>
          <w:color w:val="000000" w:themeColor="text1"/>
        </w:rPr>
        <w:t xml:space="preserve">, </w:t>
      </w:r>
      <w:r w:rsidR="006C37FC" w:rsidRPr="00A70481">
        <w:rPr>
          <w:rStyle w:val="Hyperlink"/>
          <w:color w:val="000000" w:themeColor="text1"/>
        </w:rPr>
        <w:t xml:space="preserve"> </w:t>
      </w:r>
      <w:bookmarkEnd w:id="9"/>
      <w:r w:rsidR="00B21177">
        <w:rPr>
          <w:rStyle w:val="Hyperlink"/>
          <w:color w:val="000000" w:themeColor="text1"/>
        </w:rPr>
        <w:t>Tinklo įranga</w:t>
      </w:r>
      <w:r w:rsidR="00D60DCA" w:rsidRPr="00A70481">
        <w:rPr>
          <w:rStyle w:val="Hyperlink"/>
          <w:color w:val="000000" w:themeColor="text1"/>
        </w:rPr>
        <w:t>.</w:t>
      </w:r>
    </w:p>
    <w:p w14:paraId="7DD2E42F" w14:textId="2B1D4E8A" w:rsidR="00172661" w:rsidRPr="00A70481" w:rsidRDefault="007820B0" w:rsidP="00172661">
      <w:pPr>
        <w:pStyle w:val="NoSpacing"/>
        <w:ind w:firstLine="567"/>
        <w:contextualSpacing/>
        <w:jc w:val="both"/>
        <w:rPr>
          <w:rStyle w:val="Hyperlink"/>
          <w:color w:val="000000" w:themeColor="text1"/>
        </w:rPr>
      </w:pPr>
      <w:r w:rsidRPr="00A70481">
        <w:rPr>
          <w:rStyle w:val="Hyperlink"/>
          <w:color w:val="000000" w:themeColor="text1"/>
        </w:rPr>
        <w:t xml:space="preserve">2.2. </w:t>
      </w:r>
      <w:r w:rsidR="005377C1" w:rsidRPr="00A70481">
        <w:rPr>
          <w:rStyle w:val="Hyperlink"/>
          <w:color w:val="000000" w:themeColor="text1"/>
        </w:rPr>
        <w:t xml:space="preserve">Pirkimo objektas </w:t>
      </w:r>
      <w:r w:rsidR="009609A6" w:rsidRPr="00A70481">
        <w:rPr>
          <w:rStyle w:val="Hyperlink"/>
          <w:color w:val="000000" w:themeColor="text1"/>
        </w:rPr>
        <w:t>ne</w:t>
      </w:r>
      <w:r w:rsidR="005377C1" w:rsidRPr="00A70481">
        <w:rPr>
          <w:rStyle w:val="Hyperlink"/>
          <w:color w:val="000000" w:themeColor="text1"/>
        </w:rPr>
        <w:t>skaidomas į dalis</w:t>
      </w:r>
      <w:r w:rsidR="009609A6" w:rsidRPr="00A70481">
        <w:rPr>
          <w:rStyle w:val="Hyperlink"/>
          <w:color w:val="000000" w:themeColor="text1"/>
        </w:rPr>
        <w:t xml:space="preserve">. </w:t>
      </w:r>
      <w:r w:rsidR="00172661" w:rsidRPr="00A70481">
        <w:rPr>
          <w:rStyle w:val="Hyperlink"/>
          <w:color w:val="000000" w:themeColor="text1"/>
        </w:rPr>
        <w:t>Pirkimo apimtys, reikalavimai ir techninė specifikacija apibrėžti  pirkimo sąlygų 2 priede „Techninė specifikacija“.</w:t>
      </w:r>
    </w:p>
    <w:p w14:paraId="33E9B37B" w14:textId="57F742D3" w:rsidR="00044795" w:rsidRPr="00044795" w:rsidRDefault="00496E27" w:rsidP="00044795">
      <w:pPr>
        <w:tabs>
          <w:tab w:val="left" w:pos="426"/>
        </w:tabs>
        <w:spacing w:after="0"/>
        <w:ind w:firstLine="567"/>
        <w:jc w:val="both"/>
        <w:rPr>
          <w:rStyle w:val="Hyperlink"/>
          <w:color w:val="000000" w:themeColor="text1"/>
        </w:rPr>
      </w:pPr>
      <w:r w:rsidRPr="00A70481">
        <w:rPr>
          <w:rStyle w:val="Hyperlink"/>
          <w:color w:val="000000" w:themeColor="text1"/>
        </w:rPr>
        <w:t xml:space="preserve">2.3. </w:t>
      </w:r>
      <w:r w:rsidR="00044795" w:rsidRPr="00044795">
        <w:rPr>
          <w:rStyle w:val="Hyperlink"/>
          <w:color w:val="000000" w:themeColor="text1"/>
        </w:rPr>
        <w:t xml:space="preserve">Pirkimo objekto </w:t>
      </w:r>
      <w:r w:rsidR="002E7E99">
        <w:rPr>
          <w:rStyle w:val="Hyperlink"/>
          <w:color w:val="000000" w:themeColor="text1"/>
        </w:rPr>
        <w:t xml:space="preserve">neskaidymo į dalis </w:t>
      </w:r>
      <w:r w:rsidR="00C0542F">
        <w:rPr>
          <w:rStyle w:val="Hyperlink"/>
          <w:color w:val="000000" w:themeColor="text1"/>
        </w:rPr>
        <w:t>pagrindas:</w:t>
      </w:r>
      <w:r w:rsidR="002E7E99">
        <w:rPr>
          <w:rStyle w:val="Hyperlink"/>
          <w:color w:val="000000" w:themeColor="text1"/>
        </w:rPr>
        <w:t xml:space="preserve"> </w:t>
      </w:r>
      <w:r w:rsidR="00432C1A" w:rsidRPr="00432C1A">
        <w:rPr>
          <w:rStyle w:val="Hyperlink"/>
          <w:color w:val="000000" w:themeColor="text1"/>
        </w:rPr>
        <w:t>perkama</w:t>
      </w:r>
      <w:r w:rsidR="002E7E99">
        <w:rPr>
          <w:rStyle w:val="Hyperlink"/>
          <w:color w:val="000000" w:themeColor="text1"/>
        </w:rPr>
        <w:t xml:space="preserve"> viena sistema</w:t>
      </w:r>
      <w:r w:rsidR="00432C1A" w:rsidRPr="00432C1A">
        <w:rPr>
          <w:rStyle w:val="Hyperlink"/>
          <w:color w:val="000000" w:themeColor="text1"/>
        </w:rPr>
        <w:t>, kurio visos dalys turi būti tarpusavyje suderintos, užtikrinant nuoseklų darbą bei rezultatų patikimumą ir palyginamumą. Pirkimo objektą skaidant į dalis,  būtų neįmanoma užtikrinti optimalaus sistemos funkcionalumo</w:t>
      </w:r>
      <w:r w:rsidR="00044795" w:rsidRPr="00044795">
        <w:rPr>
          <w:rStyle w:val="Hyperlink"/>
          <w:color w:val="000000" w:themeColor="text1"/>
        </w:rPr>
        <w:t xml:space="preserve">. </w:t>
      </w:r>
    </w:p>
    <w:p w14:paraId="09C6FEB7" w14:textId="6B479345" w:rsidR="0055650B" w:rsidRPr="00A70481" w:rsidRDefault="00325243" w:rsidP="00044795">
      <w:pPr>
        <w:tabs>
          <w:tab w:val="left" w:pos="426"/>
        </w:tabs>
        <w:spacing w:after="0"/>
        <w:ind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4</w:t>
      </w:r>
      <w:r w:rsidRPr="00A70481">
        <w:rPr>
          <w:rStyle w:val="Hyperlink"/>
          <w:color w:val="000000" w:themeColor="text1"/>
        </w:rPr>
        <w:t>.</w:t>
      </w:r>
      <w:r w:rsidR="00E53E12" w:rsidRPr="00A70481">
        <w:rPr>
          <w:rStyle w:val="Hyperlink"/>
          <w:color w:val="000000" w:themeColor="text1"/>
        </w:rPr>
        <w:t xml:space="preserve"> </w:t>
      </w:r>
      <w:r w:rsidR="0055650B" w:rsidRPr="00A70481">
        <w:rPr>
          <w:rStyle w:val="Hyperlink"/>
          <w:color w:val="000000" w:themeColor="text1"/>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p>
    <w:p w14:paraId="3031DC86" w14:textId="038EEE24" w:rsidR="00004521" w:rsidRPr="00A70481" w:rsidRDefault="00004521" w:rsidP="006C17E6">
      <w:pPr>
        <w:pStyle w:val="ListParagraph"/>
        <w:spacing w:after="0" w:line="240" w:lineRule="auto"/>
        <w:ind w:left="0"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5</w:t>
      </w:r>
      <w:r w:rsidRPr="00A70481">
        <w:rPr>
          <w:rStyle w:val="Hyperlink"/>
          <w:color w:val="000000" w:themeColor="text1"/>
        </w:rPr>
        <w:t xml:space="preserve">. Jeigu apibūdinant pirkimo objektą techninėje specifikacijoje </w:t>
      </w:r>
      <w:r w:rsidR="0055650B" w:rsidRPr="00A70481">
        <w:rPr>
          <w:rStyle w:val="Hyperlink"/>
          <w:color w:val="000000" w:themeColor="text1"/>
        </w:rPr>
        <w:t xml:space="preserve">ir pirkimo dokumentuose </w:t>
      </w:r>
      <w:r w:rsidRPr="00A70481">
        <w:rPr>
          <w:rStyle w:val="Hyperlink"/>
          <w:color w:val="000000" w:themeColor="text1"/>
        </w:rPr>
        <w:t>nurodytas standartas</w:t>
      </w:r>
      <w:r w:rsidR="00245655" w:rsidRPr="00A70481">
        <w:rPr>
          <w:rStyle w:val="Hyperlink"/>
          <w:color w:val="000000" w:themeColor="text1"/>
        </w:rPr>
        <w:t>, techninis liudijimas ar bendrosios techninės specifikacijos</w:t>
      </w:r>
      <w:r w:rsidR="00046522" w:rsidRPr="00A70481">
        <w:rPr>
          <w:rStyle w:val="Hyperlink"/>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0481">
        <w:rPr>
          <w:rStyle w:val="Hyperlink"/>
          <w:color w:val="000000" w:themeColor="text1"/>
        </w:rPr>
        <w:t xml:space="preserve">, turi būti laikoma, kad kiekviena tokia nuoroda yra pateikta su žodžiais „arba lygiavertis“. </w:t>
      </w:r>
    </w:p>
    <w:p w14:paraId="5ACFAC61" w14:textId="1B71C73E" w:rsidR="00283504" w:rsidRPr="00D207AF" w:rsidRDefault="00283504" w:rsidP="00AA6397">
      <w:pPr>
        <w:pStyle w:val="ListParagraph"/>
        <w:spacing w:after="0" w:line="240" w:lineRule="auto"/>
        <w:ind w:left="0" w:firstLine="630"/>
        <w:jc w:val="both"/>
        <w:rPr>
          <w:rStyle w:val="Hyperlink"/>
          <w:b/>
          <w:bCs/>
          <w:color w:val="000000" w:themeColor="text1"/>
        </w:rPr>
      </w:pPr>
      <w:r w:rsidRPr="00A70481">
        <w:rPr>
          <w:rStyle w:val="Hyperlink"/>
          <w:color w:val="000000" w:themeColor="text1"/>
        </w:rPr>
        <w:t>2.</w:t>
      </w:r>
      <w:r w:rsidR="00496E27" w:rsidRPr="00A70481">
        <w:rPr>
          <w:rStyle w:val="Hyperlink"/>
          <w:color w:val="000000" w:themeColor="text1"/>
        </w:rPr>
        <w:t>6</w:t>
      </w:r>
      <w:r w:rsidRPr="00A70481">
        <w:rPr>
          <w:rStyle w:val="Hyperlink"/>
          <w:color w:val="000000" w:themeColor="text1"/>
        </w:rPr>
        <w:t xml:space="preserve">. </w:t>
      </w:r>
      <w:r w:rsidRPr="00D207AF">
        <w:rPr>
          <w:rStyle w:val="Hyperlink"/>
          <w:b/>
          <w:bCs/>
          <w:color w:val="000000" w:themeColor="text1"/>
        </w:rPr>
        <w:t>Tiekėjo pasiūlyme nurodyta bendra pasiūlymo kaina negali viršyti</w:t>
      </w:r>
      <w:bookmarkStart w:id="10" w:name="_Hlk164087824"/>
      <w:r w:rsidR="009609A6" w:rsidRPr="00D207AF">
        <w:rPr>
          <w:rStyle w:val="Hyperlink"/>
          <w:b/>
          <w:bCs/>
          <w:color w:val="000000" w:themeColor="text1"/>
        </w:rPr>
        <w:t xml:space="preserve"> </w:t>
      </w:r>
      <w:bookmarkStart w:id="11" w:name="_Hlk164087859"/>
      <w:bookmarkEnd w:id="10"/>
      <w:r w:rsidR="00E10931" w:rsidRPr="00D207AF">
        <w:rPr>
          <w:rStyle w:val="Hyperlink"/>
          <w:b/>
          <w:bCs/>
          <w:color w:val="000000" w:themeColor="text1"/>
        </w:rPr>
        <w:t>240 000</w:t>
      </w:r>
      <w:r w:rsidR="007B6765" w:rsidRPr="00D207AF">
        <w:rPr>
          <w:rStyle w:val="Hyperlink"/>
          <w:b/>
          <w:bCs/>
          <w:color w:val="000000" w:themeColor="text1"/>
        </w:rPr>
        <w:t>,00</w:t>
      </w:r>
      <w:r w:rsidRPr="00D207AF">
        <w:rPr>
          <w:rStyle w:val="Hyperlink"/>
          <w:b/>
          <w:bCs/>
          <w:color w:val="000000" w:themeColor="text1"/>
        </w:rPr>
        <w:t xml:space="preserve"> </w:t>
      </w:r>
      <w:bookmarkEnd w:id="11"/>
      <w:r w:rsidRPr="00D207AF">
        <w:rPr>
          <w:rStyle w:val="Hyperlink"/>
          <w:b/>
          <w:bCs/>
          <w:color w:val="000000" w:themeColor="text1"/>
        </w:rPr>
        <w:t>E</w:t>
      </w:r>
      <w:r w:rsidR="00E10931" w:rsidRPr="00D207AF">
        <w:rPr>
          <w:rStyle w:val="Hyperlink"/>
          <w:b/>
          <w:bCs/>
          <w:color w:val="000000" w:themeColor="text1"/>
        </w:rPr>
        <w:t>ur</w:t>
      </w:r>
      <w:r w:rsidRPr="00D207AF">
        <w:rPr>
          <w:rStyle w:val="Hyperlink"/>
          <w:b/>
          <w:bCs/>
          <w:color w:val="000000" w:themeColor="text1"/>
        </w:rPr>
        <w:t xml:space="preserve"> </w:t>
      </w:r>
      <w:r w:rsidR="003F565A" w:rsidRPr="00D207AF">
        <w:rPr>
          <w:rStyle w:val="Hyperlink"/>
          <w:b/>
          <w:bCs/>
          <w:color w:val="000000" w:themeColor="text1"/>
        </w:rPr>
        <w:t>(</w:t>
      </w:r>
      <w:r w:rsidR="00E10931" w:rsidRPr="00D207AF">
        <w:rPr>
          <w:rStyle w:val="Hyperlink"/>
          <w:b/>
          <w:bCs/>
          <w:color w:val="000000" w:themeColor="text1"/>
        </w:rPr>
        <w:t>dviejų šimtų keturiasdešimt tūkstančių</w:t>
      </w:r>
      <w:r w:rsidR="007B6765" w:rsidRPr="00D207AF">
        <w:rPr>
          <w:rStyle w:val="Hyperlink"/>
          <w:b/>
          <w:bCs/>
          <w:color w:val="000000" w:themeColor="text1"/>
        </w:rPr>
        <w:t xml:space="preserve"> Eur.,</w:t>
      </w:r>
      <w:r w:rsidR="003F565A" w:rsidRPr="00D207AF">
        <w:rPr>
          <w:rStyle w:val="Hyperlink"/>
          <w:b/>
          <w:bCs/>
          <w:color w:val="000000" w:themeColor="text1"/>
        </w:rPr>
        <w:t xml:space="preserve"> 00 ct.) </w:t>
      </w:r>
      <w:r w:rsidRPr="00D207AF">
        <w:rPr>
          <w:rStyle w:val="Hyperlink"/>
          <w:b/>
          <w:bCs/>
          <w:color w:val="000000" w:themeColor="text1"/>
        </w:rPr>
        <w:t>be  PVM</w:t>
      </w:r>
      <w:r w:rsidR="00C9797E" w:rsidRPr="00D207AF">
        <w:rPr>
          <w:rStyle w:val="Hyperlink"/>
          <w:b/>
          <w:bCs/>
          <w:color w:val="000000" w:themeColor="text1"/>
        </w:rPr>
        <w:t xml:space="preserve">. </w:t>
      </w:r>
      <w:r w:rsidR="0082523A" w:rsidRPr="00D207AF">
        <w:rPr>
          <w:rStyle w:val="Hyperlink"/>
          <w:b/>
          <w:bCs/>
          <w:color w:val="000000" w:themeColor="text1"/>
        </w:rPr>
        <w:t xml:space="preserve">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12" w:name="_Toc124404947"/>
      <w:r w:rsidRPr="00D24970">
        <w:rPr>
          <w:rFonts w:asciiTheme="minorHAnsi" w:hAnsiTheme="minorHAnsi" w:cstheme="minorHAnsi"/>
        </w:rPr>
        <w:lastRenderedPageBreak/>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D24970">
        <w:rPr>
          <w:rFonts w:asciiTheme="minorHAnsi" w:hAnsiTheme="minorHAnsi" w:cstheme="minorHAnsi"/>
        </w:rPr>
        <w:t>Susitikimai su tiekėjais</w:t>
      </w:r>
      <w:bookmarkEnd w:id="13"/>
      <w:bookmarkEnd w:id="14"/>
      <w:r w:rsidR="003B6924" w:rsidRPr="00D24970">
        <w:rPr>
          <w:rFonts w:asciiTheme="minorHAnsi" w:hAnsiTheme="minorHAnsi" w:cstheme="minorHAnsi"/>
        </w:rPr>
        <w:t xml:space="preserve"> ir pirkimo objekto apžiūra</w:t>
      </w:r>
      <w:bookmarkEnd w:id="12"/>
      <w:bookmarkEnd w:id="15"/>
    </w:p>
    <w:p w14:paraId="3A422005" w14:textId="37D18AF8" w:rsidR="00B176FD" w:rsidRPr="001A739C" w:rsidRDefault="00B176FD" w:rsidP="000F02B9">
      <w:pPr>
        <w:pStyle w:val="Body2"/>
        <w:numPr>
          <w:ilvl w:val="1"/>
          <w:numId w:val="16"/>
        </w:numPr>
        <w:spacing w:after="0"/>
        <w:rPr>
          <w:rFonts w:asciiTheme="minorHAnsi" w:hAnsiTheme="minorHAnsi" w:cstheme="minorHAnsi"/>
          <w:sz w:val="22"/>
          <w:szCs w:val="22"/>
          <w:lang w:val="lt-LT"/>
        </w:rPr>
      </w:pPr>
      <w:r w:rsidRPr="001A739C">
        <w:rPr>
          <w:rFonts w:asciiTheme="minorHAnsi" w:hAnsiTheme="minorHAnsi" w:cstheme="minorHAnsi"/>
          <w:sz w:val="22"/>
          <w:szCs w:val="22"/>
          <w:lang w:val="lt-LT"/>
        </w:rPr>
        <w:t xml:space="preserve">Perkančioji organizacija nerengs susitikimo su tiekėjais dėl pirkimo </w:t>
      </w:r>
      <w:r w:rsidR="004257A5" w:rsidRPr="001A739C">
        <w:rPr>
          <w:rFonts w:asciiTheme="minorHAnsi" w:hAnsiTheme="minorHAnsi" w:cstheme="minorHAnsi"/>
          <w:sz w:val="22"/>
          <w:szCs w:val="22"/>
          <w:lang w:val="lt-LT"/>
        </w:rPr>
        <w:t>sąlyg</w:t>
      </w:r>
      <w:r w:rsidRPr="001A739C">
        <w:rPr>
          <w:rFonts w:asciiTheme="minorHAnsi" w:hAnsiTheme="minorHAnsi" w:cstheme="minorHAnsi"/>
          <w:sz w:val="22"/>
          <w:szCs w:val="22"/>
          <w:lang w:val="lt-LT"/>
        </w:rPr>
        <w:t>ų</w:t>
      </w:r>
      <w:r w:rsidR="00946722" w:rsidRPr="001A739C">
        <w:rPr>
          <w:rFonts w:asciiTheme="minorHAnsi" w:hAnsiTheme="minorHAnsi" w:cstheme="minorHAnsi"/>
          <w:sz w:val="22"/>
          <w:szCs w:val="22"/>
          <w:lang w:val="lt-LT"/>
        </w:rPr>
        <w:t xml:space="preserve"> paaiškinimo</w:t>
      </w:r>
      <w:r w:rsidRPr="001A739C">
        <w:rPr>
          <w:rFonts w:asciiTheme="minorHAnsi" w:hAnsiTheme="minorHAnsi" w:cstheme="minorHAnsi"/>
          <w:sz w:val="22"/>
          <w:szCs w:val="22"/>
          <w:lang w:val="lt-LT"/>
        </w:rPr>
        <w:t>.</w:t>
      </w:r>
    </w:p>
    <w:p w14:paraId="24A7FE06" w14:textId="18F4E6B4" w:rsidR="00BE0587" w:rsidRPr="00EB48CF" w:rsidRDefault="000013D3" w:rsidP="00BE0587">
      <w:pPr>
        <w:pStyle w:val="ListParagraph"/>
        <w:spacing w:after="0" w:line="240" w:lineRule="auto"/>
        <w:ind w:left="567"/>
        <w:jc w:val="both"/>
        <w:rPr>
          <w:rFonts w:eastAsiaTheme="minorHAnsi" w:cstheme="minorHAnsi"/>
          <w:i/>
          <w:iCs/>
          <w:sz w:val="22"/>
          <w:szCs w:val="22"/>
          <w:lang w:eastAsia="en-US"/>
        </w:rPr>
      </w:pPr>
      <w:r w:rsidRPr="001A739C">
        <w:rPr>
          <w:rFonts w:eastAsiaTheme="minorHAnsi" w:cstheme="minorHAnsi"/>
          <w:sz w:val="22"/>
          <w:szCs w:val="22"/>
          <w:lang w:eastAsia="en-US"/>
        </w:rPr>
        <w:t xml:space="preserve">3.2. </w:t>
      </w:r>
      <w:r w:rsidR="00BE0587" w:rsidRPr="001A739C">
        <w:rPr>
          <w:rFonts w:eastAsiaTheme="minorHAnsi" w:cstheme="minorHAnsi"/>
          <w:sz w:val="22"/>
          <w:szCs w:val="22"/>
          <w:lang w:eastAsia="en-US"/>
        </w:rPr>
        <w:t>P</w:t>
      </w:r>
      <w:r w:rsidR="00BE0587" w:rsidRPr="001A739C">
        <w:rPr>
          <w:rFonts w:cstheme="minorHAnsi"/>
          <w:sz w:val="22"/>
          <w:szCs w:val="22"/>
        </w:rPr>
        <w:t>erkančioji organizacija nerengs pirkimo objekto apžiūros.</w:t>
      </w:r>
      <w:r w:rsidRPr="001A739C">
        <w:rPr>
          <w:rFonts w:cstheme="minorHAnsi"/>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124404948"/>
      <w:r>
        <w:rPr>
          <w:rFonts w:cstheme="majorHAnsi"/>
        </w:rPr>
        <w:t xml:space="preserve">4. </w:t>
      </w:r>
      <w:r w:rsidR="00173ACB" w:rsidRPr="00D24970">
        <w:rPr>
          <w:rFonts w:asciiTheme="minorHAnsi" w:hAnsiTheme="minorHAnsi" w:cstheme="minorHAnsi"/>
        </w:rPr>
        <w:t>Tiekėjų pašalinimo pagrindai</w:t>
      </w:r>
      <w:bookmarkEnd w:id="16"/>
      <w:bookmarkEnd w:id="17"/>
      <w:bookmarkEnd w:id="18"/>
      <w:r w:rsidR="00975F1F" w:rsidRPr="00D24970">
        <w:rPr>
          <w:rFonts w:asciiTheme="minorHAnsi" w:hAnsiTheme="minorHAnsi" w:cstheme="minorHAnsi"/>
        </w:rPr>
        <w:t xml:space="preserve"> ir kvalifikacijos reikalavimai</w:t>
      </w:r>
      <w:bookmarkEnd w:id="19"/>
    </w:p>
    <w:p w14:paraId="23B058CE" w14:textId="69B23EB5" w:rsidR="002C5249" w:rsidRPr="001A739C" w:rsidRDefault="009D2F13" w:rsidP="127DD6E8">
      <w:pPr>
        <w:pStyle w:val="ListParagraph"/>
        <w:spacing w:after="120" w:line="20" w:lineRule="atLeast"/>
        <w:ind w:left="0" w:firstLine="567"/>
        <w:jc w:val="both"/>
        <w:rPr>
          <w:sz w:val="22"/>
          <w:szCs w:val="22"/>
        </w:rPr>
      </w:pPr>
      <w:r w:rsidRPr="127DD6E8">
        <w:t xml:space="preserve">4.1. </w:t>
      </w:r>
      <w:r w:rsidR="002C5249" w:rsidRPr="001A739C">
        <w:rPr>
          <w:sz w:val="22"/>
          <w:szCs w:val="22"/>
        </w:rPr>
        <w:t>Reikalavimai dėl tiekėjo ir</w:t>
      </w:r>
      <w:bookmarkStart w:id="20" w:name="_Hlk41039660"/>
      <w:r w:rsidR="00942379" w:rsidRPr="001A739C">
        <w:rPr>
          <w:sz w:val="22"/>
          <w:szCs w:val="22"/>
        </w:rPr>
        <w:t xml:space="preserve"> </w:t>
      </w:r>
      <w:r w:rsidR="002C5249" w:rsidRPr="001A739C">
        <w:rPr>
          <w:sz w:val="22"/>
          <w:szCs w:val="22"/>
        </w:rPr>
        <w:t>subtiekėjų</w:t>
      </w:r>
      <w:r w:rsidR="00942379" w:rsidRPr="001A739C">
        <w:rPr>
          <w:sz w:val="22"/>
          <w:szCs w:val="22"/>
        </w:rPr>
        <w:t xml:space="preserve"> (jei taikoma)</w:t>
      </w:r>
      <w:r w:rsidR="00464733" w:rsidRPr="001A739C">
        <w:rPr>
          <w:sz w:val="22"/>
          <w:szCs w:val="22"/>
        </w:rPr>
        <w:t xml:space="preserve">, ūkio subjektų, kurių pajėgumais tiekėjas remiasi, </w:t>
      </w:r>
      <w:bookmarkEnd w:id="20"/>
      <w:r w:rsidR="002C5249" w:rsidRPr="001A739C">
        <w:rPr>
          <w:sz w:val="22"/>
          <w:szCs w:val="22"/>
        </w:rPr>
        <w:t xml:space="preserve">pašalinimo pagrindų nebuvimo bei jų nebuvimą patvirtinantys dokumentai nurodyti </w:t>
      </w:r>
      <w:r w:rsidR="00513D2A" w:rsidRPr="001A739C">
        <w:rPr>
          <w:rFonts w:eastAsia="Calibri"/>
          <w:sz w:val="22"/>
          <w:szCs w:val="22"/>
        </w:rPr>
        <w:t>P</w:t>
      </w:r>
      <w:r w:rsidR="00551FA7" w:rsidRPr="001A739C">
        <w:rPr>
          <w:rFonts w:eastAsia="Calibri"/>
          <w:sz w:val="22"/>
          <w:szCs w:val="22"/>
        </w:rPr>
        <w:t xml:space="preserve">irkimo </w:t>
      </w:r>
      <w:r w:rsidR="006773B6" w:rsidRPr="001A739C">
        <w:rPr>
          <w:rFonts w:eastAsia="Calibri"/>
          <w:sz w:val="22"/>
          <w:szCs w:val="22"/>
        </w:rPr>
        <w:t xml:space="preserve">sąlygų </w:t>
      </w:r>
      <w:r w:rsidR="008C1813" w:rsidRPr="001A739C">
        <w:rPr>
          <w:sz w:val="22"/>
          <w:szCs w:val="22"/>
        </w:rPr>
        <w:t>3</w:t>
      </w:r>
      <w:r w:rsidR="00984B02" w:rsidRPr="001A739C">
        <w:rPr>
          <w:sz w:val="22"/>
          <w:szCs w:val="22"/>
        </w:rPr>
        <w:t xml:space="preserve"> </w:t>
      </w:r>
      <w:r w:rsidR="006773B6" w:rsidRPr="001A739C">
        <w:rPr>
          <w:rFonts w:eastAsia="Calibri"/>
          <w:sz w:val="22"/>
          <w:szCs w:val="22"/>
        </w:rPr>
        <w:t>priede</w:t>
      </w:r>
      <w:r w:rsidR="008C1813" w:rsidRPr="001A739C">
        <w:rPr>
          <w:rFonts w:eastAsia="Calibri"/>
          <w:sz w:val="22"/>
          <w:szCs w:val="22"/>
        </w:rPr>
        <w:t xml:space="preserve"> „Tiekėjų pašalinimo pagrindai“</w:t>
      </w:r>
      <w:r w:rsidR="002C5249" w:rsidRPr="001A739C">
        <w:rPr>
          <w:sz w:val="22"/>
          <w:szCs w:val="22"/>
        </w:rPr>
        <w:t xml:space="preserve">. </w:t>
      </w:r>
    </w:p>
    <w:p w14:paraId="06198C9E" w14:textId="75F87D34" w:rsidR="00DE5821" w:rsidRPr="001A739C" w:rsidRDefault="00464733" w:rsidP="00297CEA">
      <w:pPr>
        <w:pStyle w:val="ListParagraph"/>
        <w:numPr>
          <w:ilvl w:val="1"/>
          <w:numId w:val="8"/>
        </w:numPr>
        <w:tabs>
          <w:tab w:val="left" w:pos="993"/>
        </w:tabs>
        <w:spacing w:after="0" w:line="20" w:lineRule="atLeast"/>
        <w:ind w:left="0" w:firstLine="567"/>
        <w:jc w:val="both"/>
        <w:rPr>
          <w:rFonts w:cstheme="minorHAnsi"/>
          <w:sz w:val="22"/>
          <w:szCs w:val="22"/>
        </w:rPr>
      </w:pPr>
      <w:r w:rsidRPr="001A739C">
        <w:rPr>
          <w:rFonts w:cstheme="minorHAnsi"/>
          <w:sz w:val="22"/>
          <w:szCs w:val="22"/>
        </w:rPr>
        <w:t>Tiekėjams nenustatomi kvalifikacijos reikalavimai</w:t>
      </w:r>
      <w:r w:rsidR="00D122E9">
        <w:rPr>
          <w:rFonts w:cstheme="minorHAnsi"/>
          <w:sz w:val="22"/>
          <w:szCs w:val="22"/>
        </w:rPr>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21"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1"/>
      <w:r w:rsidR="009743D3" w:rsidRPr="007872CB">
        <w:t xml:space="preserve"> </w:t>
      </w:r>
    </w:p>
    <w:p w14:paraId="5601BE23" w14:textId="77777777" w:rsidR="004436B4" w:rsidRPr="00507D90" w:rsidRDefault="004436B4" w:rsidP="00507D90">
      <w:pPr>
        <w:spacing w:after="0" w:line="240" w:lineRule="auto"/>
        <w:ind w:firstLine="567"/>
        <w:jc w:val="both"/>
        <w:rPr>
          <w:rFonts w:cstheme="minorHAnsi"/>
        </w:rPr>
      </w:pPr>
    </w:p>
    <w:p w14:paraId="77B4EE0F" w14:textId="05BAEB40" w:rsidR="00BA361C" w:rsidRPr="004F7E04" w:rsidRDefault="00BA361C" w:rsidP="00BA361C">
      <w:pPr>
        <w:spacing w:after="0" w:line="240" w:lineRule="auto"/>
        <w:ind w:firstLine="567"/>
        <w:jc w:val="both"/>
        <w:rPr>
          <w:color w:val="000000" w:themeColor="text1"/>
        </w:rPr>
      </w:pPr>
      <w:r>
        <w:t>5.1</w:t>
      </w:r>
      <w:r w:rsidRPr="00507D90">
        <w:t xml:space="preserve">. </w:t>
      </w:r>
      <w:r w:rsidRPr="004F7E04">
        <w:rPr>
          <w:color w:val="000000" w:themeColor="text1"/>
        </w:rPr>
        <w:t>Pirkimui taikomos Reglamento nuostatos. Kartu su pasiūlymu tiekėjas turi pateikti užpildytą deklaraciją dėl (ne)atitikties Reglamento nuostatoms, kuri pateikta Pirkimo sąlygų 12 priede („Tiekėjo/Subtiekėjo deklaracija“). Kilus abejonių dėl tiekėjo (ne)atitikties Reglamento nuostatoms, perkančioji organizacija iš galimo laimėtojo prašys pateikti dokumentus, įrodančius deklaracijoje pateiktų duomenų teisingumą.</w:t>
      </w:r>
    </w:p>
    <w:p w14:paraId="731DBFC4" w14:textId="77777777" w:rsidR="00BA361C" w:rsidRDefault="00BA361C" w:rsidP="00BA361C">
      <w:pPr>
        <w:spacing w:after="0" w:line="240" w:lineRule="auto"/>
        <w:ind w:firstLine="567"/>
        <w:jc w:val="both"/>
        <w:rPr>
          <w:color w:val="000000" w:themeColor="text1"/>
        </w:rPr>
      </w:pPr>
      <w:bookmarkStart w:id="22" w:name="part_0bf49b47971946ecbbec156f895bdd28"/>
      <w:bookmarkStart w:id="23" w:name="part_ce0c1ec65cd04504a5c7e7a6019a52b2"/>
      <w:bookmarkEnd w:id="22"/>
      <w:bookmarkEnd w:id="23"/>
      <w:r w:rsidRPr="004F7E04">
        <w:rPr>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9050F0E" w14:textId="56FC181E" w:rsidR="00BA361C" w:rsidRPr="004F7E04" w:rsidRDefault="00BA361C" w:rsidP="00BA361C">
      <w:pPr>
        <w:spacing w:after="0" w:line="240" w:lineRule="auto"/>
        <w:ind w:firstLine="567"/>
        <w:jc w:val="both"/>
        <w:rPr>
          <w:i/>
          <w:color w:val="000000" w:themeColor="text1"/>
        </w:rPr>
      </w:pPr>
      <w:r w:rsidRPr="004F7E04">
        <w:rPr>
          <w:color w:val="000000" w:themeColor="text1"/>
        </w:rPr>
        <w:t>5.</w:t>
      </w:r>
      <w:r w:rsidR="00594B01">
        <w:rPr>
          <w:color w:val="000000" w:themeColor="text1"/>
        </w:rPr>
        <w:t>3</w:t>
      </w:r>
      <w:r w:rsidRPr="004F7E04">
        <w:rPr>
          <w:color w:val="000000" w:themeColor="text1"/>
        </w:rPr>
        <w:t>. Perkančioji organizacija netaiko kitokių nuostatų, susijusių su nacionaliniu saugumu.</w:t>
      </w:r>
    </w:p>
    <w:p w14:paraId="16CD2A30" w14:textId="0B633355" w:rsidR="00507D90" w:rsidRPr="004F7E04" w:rsidRDefault="00507D90" w:rsidP="00BA361C">
      <w:pPr>
        <w:spacing w:after="0" w:line="240" w:lineRule="auto"/>
        <w:ind w:firstLine="567"/>
        <w:jc w:val="both"/>
        <w:rPr>
          <w:i/>
          <w:color w:val="000000" w:themeColor="text1"/>
        </w:rPr>
      </w:pPr>
    </w:p>
    <w:p w14:paraId="4BEDE7AF" w14:textId="0DE08B7D" w:rsidR="00AF62E6" w:rsidRPr="001D41A8" w:rsidRDefault="00245E8F" w:rsidP="00142AB7">
      <w:pPr>
        <w:pStyle w:val="Heading1"/>
        <w:spacing w:line="20" w:lineRule="atLeast"/>
        <w:contextualSpacing/>
        <w:rPr>
          <w:rFonts w:asciiTheme="minorHAnsi" w:hAnsiTheme="minorHAnsi" w:cstheme="minorBidi"/>
        </w:rPr>
      </w:pPr>
      <w:bookmarkStart w:id="24" w:name="_Ref39666794"/>
      <w:bookmarkStart w:id="25" w:name="_Ref39666796"/>
      <w:bookmarkStart w:id="26"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4"/>
      <w:bookmarkEnd w:id="25"/>
      <w:bookmarkEnd w:id="26"/>
    </w:p>
    <w:p w14:paraId="10CC4B09" w14:textId="659A4CC1" w:rsidR="00904B3B" w:rsidRPr="00D82FAB" w:rsidRDefault="00904B3B" w:rsidP="009A61DC">
      <w:pPr>
        <w:pStyle w:val="ListParagraph"/>
        <w:numPr>
          <w:ilvl w:val="1"/>
          <w:numId w:val="11"/>
        </w:numPr>
        <w:spacing w:after="0" w:line="240" w:lineRule="auto"/>
        <w:ind w:left="0" w:firstLine="710"/>
        <w:jc w:val="both"/>
        <w:rPr>
          <w:b/>
          <w:bCs/>
          <w:color w:val="000000" w:themeColor="text1"/>
          <w:u w:val="single"/>
        </w:rPr>
      </w:pPr>
      <w:r w:rsidRPr="00D82FAB">
        <w:rPr>
          <w:b/>
          <w:bCs/>
          <w:color w:val="000000" w:themeColor="text1"/>
          <w:u w:val="single"/>
        </w:rPr>
        <w:t>Tiekėjo pasiūlymą sudaro CVP IS pateikiamų ir žemiau</w:t>
      </w:r>
      <w:r w:rsidR="006C4996" w:rsidRPr="00D82FAB">
        <w:rPr>
          <w:b/>
          <w:bCs/>
          <w:color w:val="000000" w:themeColor="text1"/>
          <w:u w:val="single"/>
        </w:rPr>
        <w:t xml:space="preserve"> nurodytų dokumentų visuma:</w:t>
      </w:r>
    </w:p>
    <w:p w14:paraId="60B86BAC" w14:textId="475D7CE5" w:rsidR="009A61DC" w:rsidRPr="007B7589" w:rsidRDefault="00341950" w:rsidP="007B7589">
      <w:pPr>
        <w:pStyle w:val="ListParagraph"/>
        <w:numPr>
          <w:ilvl w:val="2"/>
          <w:numId w:val="11"/>
        </w:numPr>
        <w:spacing w:after="0" w:line="240" w:lineRule="auto"/>
        <w:ind w:left="0" w:firstLine="709"/>
        <w:jc w:val="both"/>
        <w:rPr>
          <w:u w:val="single"/>
        </w:rPr>
      </w:pPr>
      <w:r>
        <w:rPr>
          <w:rFonts w:cstheme="minorHAnsi"/>
          <w:shd w:val="clear" w:color="auto" w:fill="FFFFFF"/>
        </w:rPr>
        <w:t xml:space="preserve">užpildyta </w:t>
      </w:r>
      <w:r w:rsidR="00DF169C">
        <w:rPr>
          <w:rFonts w:cstheme="minorHAnsi"/>
          <w:shd w:val="clear" w:color="auto" w:fill="FFFFFF"/>
        </w:rPr>
        <w:t xml:space="preserve">ir pasirašyta pasiūlymo forma (pirkimo sąlygų </w:t>
      </w:r>
      <w:r w:rsidR="00FE3494" w:rsidRPr="001D41A8">
        <w:rPr>
          <w:rFonts w:cstheme="minorHAnsi"/>
          <w:shd w:val="clear" w:color="auto" w:fill="FFFFFF"/>
        </w:rPr>
        <w:t xml:space="preserve">6 </w:t>
      </w:r>
      <w:r w:rsidR="00FE3494" w:rsidRPr="001D41A8">
        <w:rPr>
          <w:rFonts w:eastAsiaTheme="minorHAnsi" w:cstheme="minorHAnsi"/>
          <w:bCs/>
          <w:iCs/>
        </w:rPr>
        <w:t>pried</w:t>
      </w:r>
      <w:r w:rsidR="00DF169C">
        <w:rPr>
          <w:rFonts w:eastAsiaTheme="minorHAnsi" w:cstheme="minorHAnsi"/>
          <w:bCs/>
          <w:iCs/>
        </w:rPr>
        <w:t>as</w:t>
      </w:r>
      <w:r w:rsidR="00FE3494" w:rsidRPr="001D41A8">
        <w:rPr>
          <w:rFonts w:eastAsiaTheme="minorHAnsi" w:cstheme="minorHAnsi"/>
          <w:bCs/>
          <w:iCs/>
        </w:rPr>
        <w:t xml:space="preserve"> „Pasiūlymo forma“</w:t>
      </w:r>
      <w:r w:rsidR="00DF169C">
        <w:rPr>
          <w:rFonts w:eastAsiaTheme="minorHAnsi" w:cstheme="minorHAnsi"/>
          <w:bCs/>
          <w:iCs/>
        </w:rPr>
        <w:t>)</w:t>
      </w:r>
      <w:r w:rsidR="00FE3494" w:rsidRPr="001D41A8">
        <w:rPr>
          <w:rFonts w:eastAsiaTheme="minorHAnsi" w:cstheme="minorHAnsi"/>
          <w:bCs/>
          <w:iCs/>
        </w:rPr>
        <w:t xml:space="preserve"> </w:t>
      </w:r>
      <w:r w:rsidR="00D5119C">
        <w:t>;</w:t>
      </w:r>
    </w:p>
    <w:p w14:paraId="51488C21" w14:textId="1D75F26C" w:rsidR="007B7589" w:rsidRPr="00BB1FB5" w:rsidRDefault="009230F8" w:rsidP="007B7589">
      <w:pPr>
        <w:pStyle w:val="ListParagraph"/>
        <w:numPr>
          <w:ilvl w:val="2"/>
          <w:numId w:val="11"/>
        </w:numPr>
        <w:spacing w:after="0" w:line="240" w:lineRule="auto"/>
        <w:ind w:left="0" w:firstLine="709"/>
        <w:jc w:val="both"/>
        <w:rPr>
          <w:u w:val="single"/>
        </w:rPr>
      </w:pPr>
      <w:r>
        <w:t>u</w:t>
      </w:r>
      <w:r w:rsidR="004C2AC8">
        <w:t>žpildytas EBVPD (</w:t>
      </w:r>
      <w:r w:rsidR="006440A0">
        <w:t>pirkimo sąlygų</w:t>
      </w:r>
      <w:r w:rsidR="00BB1FB5">
        <w:t xml:space="preserve"> 5 priedas). Pasirašydamas pasiūlymą, tiekėjas patvirtina EBVPD tikrumą;</w:t>
      </w:r>
    </w:p>
    <w:p w14:paraId="31D33430" w14:textId="03CD18E5" w:rsidR="00BB1FB5" w:rsidRPr="00863AD3" w:rsidRDefault="009230F8" w:rsidP="007B7589">
      <w:pPr>
        <w:pStyle w:val="ListParagraph"/>
        <w:numPr>
          <w:ilvl w:val="2"/>
          <w:numId w:val="11"/>
        </w:numPr>
        <w:spacing w:after="0" w:line="240" w:lineRule="auto"/>
        <w:ind w:left="0" w:firstLine="709"/>
        <w:jc w:val="both"/>
        <w:rPr>
          <w:u w:val="single"/>
        </w:rPr>
      </w:pPr>
      <w:r>
        <w:t>j</w:t>
      </w:r>
      <w:r w:rsidR="001E2BF0">
        <w:t>ungtinės veiklos sutarties kopija (jeigu pirkime dalyvauja ūkio subjektų grupė jungtinės veiklos sutarties pagrindu</w:t>
      </w:r>
      <w:r>
        <w:t xml:space="preserve">); </w:t>
      </w:r>
    </w:p>
    <w:p w14:paraId="24159DA6" w14:textId="3932E9E7" w:rsidR="00863AD3" w:rsidRPr="00417885" w:rsidRDefault="00863AD3" w:rsidP="007B7589">
      <w:pPr>
        <w:pStyle w:val="ListParagraph"/>
        <w:numPr>
          <w:ilvl w:val="2"/>
          <w:numId w:val="11"/>
        </w:numPr>
        <w:spacing w:after="0" w:line="240" w:lineRule="auto"/>
        <w:ind w:left="0" w:firstLine="709"/>
        <w:jc w:val="both"/>
        <w:rPr>
          <w:u w:val="single"/>
        </w:rPr>
      </w:pPr>
      <w:r>
        <w:t>dokumentas, patvirtinantis</w:t>
      </w:r>
      <w:r w:rsidR="00417885">
        <w:t>, kad asmuo, kuris pasirašė pasiūlymą (jei jis ne tiekėjo vadovas), turėjo teisę jį pasirašyti;</w:t>
      </w:r>
    </w:p>
    <w:p w14:paraId="6C49EE31" w14:textId="29337BEF" w:rsidR="00D76320" w:rsidRPr="00ED7FC4" w:rsidRDefault="00D76320" w:rsidP="007B7589">
      <w:pPr>
        <w:pStyle w:val="ListParagraph"/>
        <w:numPr>
          <w:ilvl w:val="2"/>
          <w:numId w:val="11"/>
        </w:numPr>
        <w:spacing w:after="0" w:line="240" w:lineRule="auto"/>
        <w:ind w:left="0" w:firstLine="709"/>
        <w:jc w:val="both"/>
        <w:rPr>
          <w:u w:val="single"/>
        </w:rPr>
      </w:pPr>
      <w:r>
        <w:t>jei tiekėjas pasitelkia ūkio subjektus, kurių pajėgumais remiasi</w:t>
      </w:r>
      <w:r w:rsidR="00ED7FC4">
        <w:t>, - įrodymai, kad šie ištekliai bus prieinami per visą sutartinių įsipareigojimų vykdymo laikotarpį;</w:t>
      </w:r>
    </w:p>
    <w:p w14:paraId="529B9F56" w14:textId="096B11D0" w:rsidR="00ED7FC4" w:rsidRPr="00351D2F" w:rsidRDefault="00ED7FC4" w:rsidP="007B7589">
      <w:pPr>
        <w:pStyle w:val="ListParagraph"/>
        <w:numPr>
          <w:ilvl w:val="2"/>
          <w:numId w:val="11"/>
        </w:numPr>
        <w:spacing w:after="0" w:line="240" w:lineRule="auto"/>
        <w:ind w:left="0" w:firstLine="709"/>
        <w:jc w:val="both"/>
        <w:rPr>
          <w:u w:val="single"/>
        </w:rPr>
      </w:pPr>
      <w:r>
        <w:t xml:space="preserve">jei tiekėjas pasitelkia subtiekėjus, subtiekėjo deklaracija ar kitas </w:t>
      </w:r>
      <w:r w:rsidR="002C6A1C">
        <w:t>dokumentas, patvirtinantis jo sutikimą būti subtiekėju pirkime;</w:t>
      </w:r>
    </w:p>
    <w:p w14:paraId="1AAA84D8" w14:textId="12F7AFDD" w:rsidR="002C6A1C" w:rsidRPr="00FD32DC" w:rsidRDefault="00737A50" w:rsidP="007B7589">
      <w:pPr>
        <w:pStyle w:val="ListParagraph"/>
        <w:numPr>
          <w:ilvl w:val="2"/>
          <w:numId w:val="11"/>
        </w:numPr>
        <w:spacing w:after="0" w:line="240" w:lineRule="auto"/>
        <w:ind w:left="0" w:firstLine="709"/>
        <w:jc w:val="both"/>
        <w:rPr>
          <w:u w:val="single"/>
        </w:rPr>
      </w:pPr>
      <w:r>
        <w:t>techninė specifikacija</w:t>
      </w:r>
      <w:r w:rsidR="00FD32DC">
        <w:t>, užpildyta pagal pirkimo sąlygų 2 priedą;</w:t>
      </w:r>
    </w:p>
    <w:p w14:paraId="18190EAE" w14:textId="6A3CC06A" w:rsidR="00FD32DC" w:rsidRDefault="001E310B" w:rsidP="007B7589">
      <w:pPr>
        <w:pStyle w:val="ListParagraph"/>
        <w:numPr>
          <w:ilvl w:val="2"/>
          <w:numId w:val="11"/>
        </w:numPr>
        <w:spacing w:after="0" w:line="240" w:lineRule="auto"/>
        <w:ind w:left="0" w:firstLine="709"/>
        <w:jc w:val="both"/>
      </w:pPr>
      <w:r w:rsidRPr="000E0CAF">
        <w:t xml:space="preserve">siūlomos </w:t>
      </w:r>
      <w:r w:rsidR="002B0154" w:rsidRPr="000E0CAF">
        <w:t>įrangos techninių charakteristikų/</w:t>
      </w:r>
      <w:r w:rsidR="00893331" w:rsidRPr="000E0CAF">
        <w:t>parametrų reikšmes pagrindžian</w:t>
      </w:r>
      <w:r w:rsidR="00ED3F0D">
        <w:t>tys</w:t>
      </w:r>
      <w:r w:rsidR="00893331" w:rsidRPr="000E0CAF">
        <w:t xml:space="preserve"> dokument</w:t>
      </w:r>
      <w:r w:rsidR="00ED3F0D">
        <w:t>ai</w:t>
      </w:r>
      <w:r w:rsidR="00332B78" w:rsidRPr="000E0CAF">
        <w:t xml:space="preserve"> (nurodyta pirkimo s</w:t>
      </w:r>
      <w:r w:rsidR="000E0CAF" w:rsidRPr="000E0CAF">
        <w:t>ąlygų 2 priede „Techninė specifikacija“)</w:t>
      </w:r>
      <w:r w:rsidR="00FB5810">
        <w:t>;</w:t>
      </w:r>
    </w:p>
    <w:p w14:paraId="420AE1E7" w14:textId="5557FE8F" w:rsidR="00CC4429" w:rsidRDefault="00223C97" w:rsidP="007B7589">
      <w:pPr>
        <w:pStyle w:val="ListParagraph"/>
        <w:numPr>
          <w:ilvl w:val="2"/>
          <w:numId w:val="11"/>
        </w:numPr>
        <w:spacing w:after="0" w:line="240" w:lineRule="auto"/>
        <w:ind w:left="0" w:firstLine="709"/>
        <w:jc w:val="both"/>
      </w:pPr>
      <w:r>
        <w:t>a</w:t>
      </w:r>
      <w:r w:rsidR="00CC4429">
        <w:t xml:space="preserve">titiktį </w:t>
      </w:r>
      <w:r w:rsidR="007939A4">
        <w:t>p</w:t>
      </w:r>
      <w:r w:rsidR="00CC4429">
        <w:t>irkimo sąlygų 2 priede „Techninė specifikacija“ nu</w:t>
      </w:r>
      <w:r w:rsidR="00F92B03">
        <w:t>rodytiems standartams</w:t>
      </w:r>
      <w:r w:rsidR="00D35A83">
        <w:t xml:space="preserve"> pagrindžiantys dokumentai</w:t>
      </w:r>
      <w:r w:rsidR="00CC4429">
        <w:t xml:space="preserve"> (</w:t>
      </w:r>
      <w:r w:rsidR="00CC4429" w:rsidRPr="000E0CAF">
        <w:t>nurodyt</w:t>
      </w:r>
      <w:r w:rsidR="00CC4429">
        <w:t>i</w:t>
      </w:r>
      <w:r w:rsidR="00CC4429" w:rsidRPr="000E0CAF">
        <w:t xml:space="preserve"> pirkimo sąlygų 2 pried</w:t>
      </w:r>
      <w:r w:rsidR="00CE7532">
        <w:t>o</w:t>
      </w:r>
      <w:r w:rsidR="00CC4429" w:rsidRPr="000E0CAF">
        <w:t xml:space="preserve"> „Techninė specifikacija“</w:t>
      </w:r>
      <w:r w:rsidR="00CE7532">
        <w:t>, 1 lentelė</w:t>
      </w:r>
      <w:r w:rsidR="00054DD5">
        <w:t>s</w:t>
      </w:r>
      <w:r w:rsidR="004C0F3D">
        <w:t xml:space="preserve"> </w:t>
      </w:r>
      <w:r w:rsidR="00CE7532">
        <w:t>15 p.</w:t>
      </w:r>
      <w:r w:rsidR="00CC4429">
        <w:t>).</w:t>
      </w:r>
    </w:p>
    <w:p w14:paraId="459B4A92" w14:textId="6701DA61" w:rsidR="00A117AF" w:rsidRDefault="00D229A4" w:rsidP="007B7589">
      <w:pPr>
        <w:pStyle w:val="ListParagraph"/>
        <w:numPr>
          <w:ilvl w:val="2"/>
          <w:numId w:val="11"/>
        </w:numPr>
        <w:spacing w:after="0" w:line="240" w:lineRule="auto"/>
        <w:ind w:left="0" w:firstLine="709"/>
        <w:jc w:val="both"/>
      </w:pPr>
      <w:r>
        <w:t xml:space="preserve"> atitikimą kokybės kriterijams įrodantys dokumentai (nurodyti </w:t>
      </w:r>
      <w:r w:rsidR="00AC61E3">
        <w:t>pirkimo sąlygų 7 priede „</w:t>
      </w:r>
      <w:r w:rsidR="0032218F">
        <w:t>Pasiūlymų vertinimo kriterijai ir sąlygos“)</w:t>
      </w:r>
    </w:p>
    <w:p w14:paraId="1B6F72BD" w14:textId="615701F1" w:rsidR="000D7AE6" w:rsidRDefault="00CC4429" w:rsidP="00BC0248">
      <w:pPr>
        <w:pStyle w:val="ListParagraph"/>
        <w:numPr>
          <w:ilvl w:val="2"/>
          <w:numId w:val="11"/>
        </w:numPr>
        <w:spacing w:after="0" w:line="240" w:lineRule="auto"/>
        <w:ind w:left="0" w:firstLine="709"/>
        <w:jc w:val="both"/>
      </w:pPr>
      <w:r>
        <w:t xml:space="preserve"> </w:t>
      </w:r>
      <w:r w:rsidR="00CB346B">
        <w:t xml:space="preserve">Užpildyta </w:t>
      </w:r>
      <w:r w:rsidR="001F2287">
        <w:t>tiekėjo deklaracija (pirkimo sąlygų 12 priedas).</w:t>
      </w:r>
    </w:p>
    <w:p w14:paraId="479B3B42" w14:textId="5DD09203" w:rsidR="00FD03FA" w:rsidRPr="00BF5FDA" w:rsidRDefault="00BD41D7" w:rsidP="00297CEA">
      <w:pPr>
        <w:pStyle w:val="ListParagraph"/>
        <w:numPr>
          <w:ilvl w:val="1"/>
          <w:numId w:val="11"/>
        </w:numPr>
        <w:spacing w:after="0" w:line="240" w:lineRule="auto"/>
        <w:ind w:left="0" w:firstLine="710"/>
        <w:jc w:val="both"/>
        <w:rPr>
          <w:u w:val="single"/>
        </w:rPr>
      </w:pPr>
      <w:r w:rsidRPr="00BF5FDA">
        <w:rPr>
          <w:rFonts w:eastAsia="Calibri"/>
        </w:rPr>
        <w:t>P</w:t>
      </w:r>
      <w:r w:rsidR="00FD03FA" w:rsidRPr="00BF5FDA">
        <w:rPr>
          <w:rFonts w:eastAsia="Calibri"/>
        </w:rPr>
        <w:t xml:space="preserve">asiūlymas gali būti pasirašytas </w:t>
      </w:r>
      <w:r w:rsidR="00BF5FDA">
        <w:rPr>
          <w:rFonts w:eastAsia="Calibri"/>
        </w:rPr>
        <w:t xml:space="preserve">fiziniu parašu arba </w:t>
      </w:r>
      <w:r w:rsidR="00FD03FA" w:rsidRPr="00BF5FDA">
        <w:rPr>
          <w:rFonts w:eastAsia="Calibri"/>
        </w:rPr>
        <w:t xml:space="preserve">kvalifikuotu elektroniniu parašu. Jeigu tiekėjas dokumentus tvirtina naudodamas elektroninį, o ne fizinį parašą, elektroninis parašas turi atitikti VPĮ 22 straipsnio 11 </w:t>
      </w:r>
      <w:r w:rsidR="00FD03FA" w:rsidRPr="00BF5FDA">
        <w:rPr>
          <w:rFonts w:eastAsia="Calibri"/>
        </w:rPr>
        <w:lastRenderedPageBreak/>
        <w:t xml:space="preserve">dalies 2 ir 3 punktuose nustatytus reikalavimus. </w:t>
      </w:r>
      <w:r w:rsidR="00FD03FA" w:rsidRPr="00BF5FDA">
        <w:t>Perkančiajai organizacijai kilus abejonių dėl dokumentų tikrumo, ji turi teisę reikalauti pateikti dokumentų originalus.</w:t>
      </w:r>
      <w:r w:rsidR="00FD03FA" w:rsidRPr="00BF5FDA">
        <w:rPr>
          <w:rFonts w:eastAsia="Calibri"/>
        </w:rPr>
        <w:t xml:space="preserve"> Gali būti:</w:t>
      </w:r>
    </w:p>
    <w:p w14:paraId="293D3908" w14:textId="7AC90C8F" w:rsidR="00FD03FA" w:rsidRPr="001D41A8" w:rsidRDefault="00FD03FA" w:rsidP="00297CEA">
      <w:pPr>
        <w:pStyle w:val="ListParagraph"/>
        <w:numPr>
          <w:ilvl w:val="2"/>
          <w:numId w:val="11"/>
        </w:numPr>
        <w:spacing w:after="0" w:line="240" w:lineRule="auto"/>
        <w:ind w:left="0" w:firstLine="709"/>
        <w:jc w:val="both"/>
        <w:rPr>
          <w:rFonts w:cstheme="minorHAnsi"/>
          <w:bCs/>
          <w:iCs/>
          <w:u w:val="single"/>
        </w:rPr>
      </w:pPr>
      <w:r w:rsidRPr="001D41A8">
        <w:rPr>
          <w:rFonts w:eastAsia="Calibri" w:cstheme="minorHAnsi"/>
          <w:bCs/>
          <w:iCs/>
        </w:rPr>
        <w:t xml:space="preserve"> pateikiami kvalifikuotu elektroniniu parašu pasirašyti elektroninėmis priemonėmis suformuoti dokumentai;</w:t>
      </w:r>
    </w:p>
    <w:p w14:paraId="2CC1AA85" w14:textId="740026FF" w:rsidR="00FD03FA" w:rsidRPr="001D41A8" w:rsidRDefault="00FD03FA" w:rsidP="00297CEA">
      <w:pPr>
        <w:pStyle w:val="ListParagraph"/>
        <w:numPr>
          <w:ilvl w:val="2"/>
          <w:numId w:val="11"/>
        </w:numPr>
        <w:spacing w:after="0" w:line="240" w:lineRule="auto"/>
        <w:ind w:left="0" w:firstLine="709"/>
        <w:jc w:val="both"/>
        <w:rPr>
          <w:rFonts w:cstheme="minorHAnsi"/>
          <w:bCs/>
          <w:iCs/>
        </w:rPr>
      </w:pPr>
      <w:r w:rsidRPr="001D41A8">
        <w:rPr>
          <w:rFonts w:eastAsia="Calibri" w:cstheme="minorHAnsi"/>
          <w:bCs/>
          <w:iCs/>
        </w:rPr>
        <w:t>skaitmeninės dokumentų kopijos (</w:t>
      </w:r>
      <w:r w:rsidRPr="001D41A8">
        <w:rPr>
          <w:rFonts w:eastAsia="Calibri" w:cstheme="minorHAnsi"/>
          <w:iCs/>
        </w:rPr>
        <w:t>fiziniu parašu tvirtinami dokumentai turi būti pateikiami pasirašyti ir nuskenuoti)</w:t>
      </w:r>
      <w:r w:rsidRPr="001D41A8">
        <w:rPr>
          <w:rFonts w:eastAsia="Calibri" w:cstheme="minorHAnsi"/>
          <w:bCs/>
          <w:iCs/>
        </w:rPr>
        <w:t>.</w:t>
      </w:r>
    </w:p>
    <w:p w14:paraId="6602056D" w14:textId="2E8DC420" w:rsidR="0096678C" w:rsidRDefault="00716A29" w:rsidP="00F1570A">
      <w:pPr>
        <w:pStyle w:val="ListParagraph"/>
        <w:numPr>
          <w:ilvl w:val="1"/>
          <w:numId w:val="11"/>
        </w:numPr>
        <w:spacing w:after="0" w:line="240" w:lineRule="auto"/>
        <w:ind w:left="0" w:firstLine="709"/>
        <w:jc w:val="both"/>
      </w:pPr>
      <w:r>
        <w:t>P</w:t>
      </w:r>
      <w:r w:rsidR="0048587E" w:rsidRPr="001D41A8">
        <w:t>asiūlymas turi būti parengtas</w:t>
      </w:r>
      <w:r w:rsidR="00DB2427">
        <w:t xml:space="preserve"> </w:t>
      </w:r>
      <w:r w:rsidR="0048587E" w:rsidRPr="001D41A8">
        <w:t xml:space="preserve">lietuvių </w:t>
      </w:r>
      <w:r w:rsidR="00DB2427">
        <w:t xml:space="preserve">arba anglų </w:t>
      </w:r>
      <w:r w:rsidR="0048587E" w:rsidRPr="001D41A8">
        <w:t>kalba</w:t>
      </w:r>
      <w:r w:rsidR="00D17972" w:rsidRPr="001D41A8">
        <w:rPr>
          <w:color w:val="7030A0"/>
        </w:rPr>
        <w:t>.</w:t>
      </w:r>
      <w:r w:rsidR="0048587E" w:rsidRPr="001D41A8">
        <w:rPr>
          <w:color w:val="7030A0"/>
        </w:rPr>
        <w:t xml:space="preserve"> </w:t>
      </w:r>
      <w:r w:rsidR="00F17A1F" w:rsidRPr="001D41A8">
        <w:rPr>
          <w:rFonts w:eastAsia="Arial"/>
        </w:rPr>
        <w:t>Jei kurie nors su pasiūlymu teikiami dokumentai parengti ne</w:t>
      </w:r>
      <w:r w:rsidR="001427AB" w:rsidRPr="001D41A8">
        <w:rPr>
          <w:rFonts w:eastAsia="Arial"/>
        </w:rPr>
        <w:t xml:space="preserve"> ta kalba, kuria</w:t>
      </w:r>
      <w:r w:rsidR="00F17A1F" w:rsidRPr="001D41A8">
        <w:rPr>
          <w:rFonts w:eastAsia="Arial"/>
        </w:rPr>
        <w:t xml:space="preserve"> </w:t>
      </w:r>
      <w:r w:rsidR="0BCA4ED4" w:rsidRPr="001D41A8">
        <w:rPr>
          <w:rFonts w:eastAsia="Arial"/>
        </w:rPr>
        <w:t>reikalaujama</w:t>
      </w:r>
      <w:r w:rsidR="001F2AC7">
        <w:rPr>
          <w:rFonts w:eastAsia="Arial"/>
        </w:rPr>
        <w:t>,</w:t>
      </w:r>
      <w:r w:rsidR="000D1DB5">
        <w:rPr>
          <w:rFonts w:eastAsia="Arial"/>
        </w:rPr>
        <w:t xml:space="preserve"> turi būti pateiktas tikslus vertimas</w:t>
      </w:r>
      <w:r w:rsidR="003F1D78" w:rsidRPr="001D41A8">
        <w:rPr>
          <w:rFonts w:eastAsia="Arial"/>
        </w:rPr>
        <w:t xml:space="preserve"> į </w:t>
      </w:r>
      <w:r w:rsidR="40DC6EFC" w:rsidRPr="001D41A8">
        <w:rPr>
          <w:rFonts w:eastAsia="Arial"/>
        </w:rPr>
        <w:t>reikalaujamą</w:t>
      </w:r>
      <w:r w:rsidR="001427AB" w:rsidRPr="001D41A8">
        <w:rPr>
          <w:rFonts w:eastAsia="Arial"/>
        </w:rPr>
        <w:t xml:space="preserve"> </w:t>
      </w:r>
      <w:r w:rsidR="00141BF1" w:rsidRPr="001D41A8">
        <w:rPr>
          <w:rFonts w:eastAsia="Arial"/>
        </w:rPr>
        <w:t>kalbą</w:t>
      </w:r>
      <w:r w:rsidR="00F17A1F" w:rsidRPr="001D41A8">
        <w:rPr>
          <w:rFonts w:eastAsia="Arial"/>
        </w:rPr>
        <w:t xml:space="preserve">. </w:t>
      </w:r>
      <w:r w:rsidR="0085364E" w:rsidRPr="001D41A8">
        <w:t>Perkančiajai organizacijai turint įtarimų</w:t>
      </w:r>
      <w:r w:rsidR="0048587E" w:rsidRPr="001D41A8">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1D41A8">
        <w:t>.</w:t>
      </w:r>
      <w:r w:rsidR="0048587E" w:rsidRPr="001D41A8">
        <w:t xml:space="preserve"> </w:t>
      </w:r>
    </w:p>
    <w:p w14:paraId="7C4BD487" w14:textId="07C73A58" w:rsidR="00E74C29" w:rsidRDefault="00E74C29" w:rsidP="00F1570A">
      <w:pPr>
        <w:pStyle w:val="ListParagraph"/>
        <w:numPr>
          <w:ilvl w:val="1"/>
          <w:numId w:val="11"/>
        </w:numPr>
        <w:spacing w:after="0" w:line="240" w:lineRule="auto"/>
        <w:ind w:left="0" w:firstLine="709"/>
        <w:jc w:val="both"/>
      </w:pPr>
      <w:r>
        <w:t>Bendra pasiūlymo kaina</w:t>
      </w:r>
      <w:r w:rsidR="007000A7">
        <w:t xml:space="preserve"> (ir jos sudėtinės dalys)</w:t>
      </w:r>
      <w:r>
        <w:t xml:space="preserve"> </w:t>
      </w:r>
      <w:r w:rsidR="000C713D">
        <w:t xml:space="preserve">su PVM turi būti nurodoma dviejų skaičių po kablelio tikslumu. </w:t>
      </w:r>
    </w:p>
    <w:p w14:paraId="5226709C" w14:textId="3630E904" w:rsidR="00595266" w:rsidRPr="001D41A8" w:rsidRDefault="0079735C" w:rsidP="00F1570A">
      <w:pPr>
        <w:pStyle w:val="ListParagraph"/>
        <w:numPr>
          <w:ilvl w:val="1"/>
          <w:numId w:val="11"/>
        </w:numPr>
        <w:spacing w:after="0" w:line="240" w:lineRule="auto"/>
        <w:ind w:left="0" w:firstLine="709"/>
        <w:jc w:val="both"/>
      </w:pPr>
      <w:r>
        <w:t xml:space="preserve">Tiekėjų pasiūlymuose nurodytos kainos bus vertinamos ir lyginamos su visais mokesčiais, įskaitant PVM. </w:t>
      </w:r>
    </w:p>
    <w:p w14:paraId="67B16F60" w14:textId="480DFD33" w:rsidR="00C31BFE" w:rsidRPr="001D41A8" w:rsidRDefault="00C31BFE" w:rsidP="00F1570A">
      <w:pPr>
        <w:pStyle w:val="ListParagraph"/>
        <w:numPr>
          <w:ilvl w:val="1"/>
          <w:numId w:val="11"/>
        </w:numPr>
        <w:spacing w:after="0" w:line="240" w:lineRule="auto"/>
        <w:ind w:left="0" w:firstLine="709"/>
        <w:jc w:val="both"/>
      </w:pPr>
      <w:r w:rsidRPr="001D41A8">
        <w:t>Pasiūlyme kaina nurodoma eurais</w:t>
      </w:r>
      <w:r w:rsidRPr="001D41A8">
        <w:rPr>
          <w:rFonts w:eastAsia="Calibri"/>
        </w:rPr>
        <w:t>.</w:t>
      </w:r>
      <w:r w:rsidRPr="001D41A8">
        <w:t xml:space="preserve"> Jeigu </w:t>
      </w:r>
      <w:r w:rsidR="0026649F" w:rsidRPr="001D41A8">
        <w:t>p</w:t>
      </w:r>
      <w:r w:rsidRPr="001D41A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4404951"/>
      <w:bookmarkEnd w:id="27"/>
      <w:bookmarkEnd w:id="28"/>
      <w:bookmarkEnd w:id="29"/>
      <w:bookmarkEnd w:id="30"/>
      <w:bookmarkEnd w:id="31"/>
      <w:r w:rsidRPr="00F0499F">
        <w:rPr>
          <w:rFonts w:asciiTheme="minorHAnsi" w:hAnsiTheme="minorHAnsi" w:cstheme="minorHAnsi"/>
        </w:rPr>
        <w:t>Pasiūlymo galiojimo užtikrinimas</w:t>
      </w:r>
      <w:bookmarkEnd w:id="32"/>
      <w:bookmarkEnd w:id="33"/>
      <w:bookmarkEnd w:id="34"/>
    </w:p>
    <w:p w14:paraId="2B38CB47" w14:textId="3BB20FD0" w:rsidR="00B3551C" w:rsidRPr="002360EF" w:rsidRDefault="00B3551C" w:rsidP="00297CEA">
      <w:pPr>
        <w:pStyle w:val="ListParagraph"/>
        <w:numPr>
          <w:ilvl w:val="1"/>
          <w:numId w:val="14"/>
        </w:numPr>
        <w:spacing w:after="0" w:line="240" w:lineRule="auto"/>
        <w:ind w:left="0" w:firstLine="710"/>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5" w:name="_Ref39658218"/>
      <w:bookmarkStart w:id="36" w:name="_Ref39658226"/>
      <w:bookmarkStart w:id="37" w:name="_Ref39658248"/>
      <w:bookmarkStart w:id="38" w:name="_Ref39658251"/>
      <w:bookmarkStart w:id="39" w:name="_Toc124404952"/>
      <w:bookmarkStart w:id="40" w:name="_Ref39485250"/>
      <w:bookmarkStart w:id="41" w:name="_Ref39485258"/>
      <w:r w:rsidRPr="00FD51C2">
        <w:rPr>
          <w:rFonts w:asciiTheme="minorHAnsi" w:hAnsiTheme="minorHAnsi" w:cstheme="minorHAnsi"/>
        </w:rPr>
        <w:t>Elektroninis aukcionas</w:t>
      </w:r>
      <w:bookmarkEnd w:id="35"/>
      <w:bookmarkEnd w:id="36"/>
      <w:bookmarkEnd w:id="37"/>
      <w:bookmarkEnd w:id="38"/>
      <w:bookmarkEnd w:id="39"/>
    </w:p>
    <w:p w14:paraId="0BFDB7B0" w14:textId="074E93D0" w:rsidR="00040C0F" w:rsidRPr="001A6607" w:rsidRDefault="00040C0F" w:rsidP="00297CEA">
      <w:pPr>
        <w:pStyle w:val="ListParagraph"/>
        <w:numPr>
          <w:ilvl w:val="1"/>
          <w:numId w:val="14"/>
        </w:numPr>
        <w:spacing w:after="0" w:line="240" w:lineRule="auto"/>
        <w:ind w:hanging="503"/>
        <w:rPr>
          <w:rFonts w:cstheme="minorHAnsi"/>
        </w:rPr>
      </w:pPr>
      <w:r w:rsidRPr="001A6607">
        <w:rPr>
          <w:rFonts w:cstheme="minorHAnsi"/>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40"/>
      <w:bookmarkEnd w:id="41"/>
      <w:bookmarkEnd w:id="42"/>
      <w:bookmarkEnd w:id="43"/>
      <w:bookmarkEnd w:id="44"/>
    </w:p>
    <w:p w14:paraId="6BF5F619" w14:textId="16D901CC" w:rsidR="003300F2" w:rsidRPr="006F1116" w:rsidRDefault="008D12AC" w:rsidP="006069F0">
      <w:pPr>
        <w:pStyle w:val="ListParagraph"/>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w:t>
      </w:r>
      <w:r w:rsidR="000D10A5">
        <w:rPr>
          <w:rFonts w:eastAsia="Calibri" w:cstheme="minorHAnsi"/>
        </w:rPr>
        <w:t>kainos ir kokybės santykį</w:t>
      </w:r>
      <w:r w:rsidR="00450461">
        <w:rPr>
          <w:rFonts w:eastAsia="Calibri" w:cstheme="minorHAnsi"/>
        </w:rPr>
        <w:t>. Duomenys, kuriuos savo pasiūlyme turi pateikti tiekėjas, vertinimo kriterijai ir tvarka, pagal kurią vertinami tiekėjo pateikti duomenys, pateikiama specialiųjų pirkimo sąlygų 7 priede</w:t>
      </w:r>
      <w:bookmarkStart w:id="45" w:name="_Hlk91157291"/>
      <w:r w:rsidR="00A176D5" w:rsidRPr="006F1116">
        <w:rPr>
          <w:rFonts w:eastAsia="Calibri" w:cstheme="minorHAnsi"/>
        </w:rPr>
        <w:t xml:space="preserve"> </w:t>
      </w:r>
      <w:bookmarkEnd w:id="45"/>
      <w:r w:rsidR="00C47169" w:rsidRPr="006F1116">
        <w:rPr>
          <w:rFonts w:eastAsia="Calibri" w:cstheme="minorHAnsi"/>
        </w:rPr>
        <w:t>„Pasiūlymų vertinimo kriterijai ir sąlygos“</w:t>
      </w:r>
      <w:r w:rsidR="004E71CB" w:rsidRPr="006F1116">
        <w:rPr>
          <w:rFonts w:eastAsia="Calibri" w:cstheme="minorHAnsi"/>
        </w:rPr>
        <w:t>.</w:t>
      </w:r>
    </w:p>
    <w:p w14:paraId="6CBEA26E" w14:textId="076C3FA6" w:rsidR="00FD4C13" w:rsidRDefault="008D12AC" w:rsidP="00FD4C13">
      <w:pPr>
        <w:pStyle w:val="ListParagraph"/>
        <w:spacing w:after="0" w:line="20" w:lineRule="atLeast"/>
        <w:ind w:left="0" w:firstLine="567"/>
        <w:jc w:val="both"/>
        <w:rPr>
          <w:rFonts w:cstheme="minorHAnsi"/>
          <w:color w:val="000000" w:themeColor="text1"/>
        </w:rPr>
      </w:pPr>
      <w:r w:rsidRPr="006F1116">
        <w:rPr>
          <w:rFonts w:cstheme="minorHAnsi"/>
          <w:color w:val="000000" w:themeColor="text1"/>
        </w:rPr>
        <w:t xml:space="preserve">9.2. </w:t>
      </w:r>
      <w:r w:rsidR="00D734C6" w:rsidRPr="006F1116">
        <w:rPr>
          <w:rFonts w:cstheme="minorHAnsi"/>
          <w:color w:val="000000" w:themeColor="text1"/>
        </w:rPr>
        <w:t xml:space="preserve">Laimėjusiu </w:t>
      </w:r>
      <w:r w:rsidR="005D7D8C" w:rsidRPr="006F1116">
        <w:rPr>
          <w:rFonts w:cstheme="minorHAnsi"/>
          <w:color w:val="000000" w:themeColor="text1"/>
        </w:rPr>
        <w:t>pasiūlymu</w:t>
      </w:r>
      <w:r w:rsidR="00D734C6" w:rsidRPr="006F1116">
        <w:rPr>
          <w:rFonts w:cstheme="minorHAnsi"/>
          <w:color w:val="000000" w:themeColor="text1"/>
        </w:rPr>
        <w:t xml:space="preserve"> galės būti pripažintas tik 1 (vienas) </w:t>
      </w:r>
      <w:r w:rsidR="005D7D8C" w:rsidRPr="006F1116">
        <w:rPr>
          <w:rFonts w:cstheme="minorHAnsi"/>
          <w:color w:val="000000" w:themeColor="text1"/>
        </w:rPr>
        <w:t xml:space="preserve">ekonomiškai naudingiausias pasiūlymas, esantis </w:t>
      </w:r>
      <w:r w:rsidR="008F0372" w:rsidRPr="00C24860">
        <w:rPr>
          <w:color w:val="000000" w:themeColor="text1"/>
        </w:rPr>
        <w:t>atitinkamos pirkimo objekto dalies pasiūlymų eilės pirmojoje vietoje.</w:t>
      </w:r>
      <w:r w:rsidR="008F0372" w:rsidRPr="00C24860">
        <w:t xml:space="preserve"> Tas pats tiekėjas gali būti nustatomas laimėtoju dėl </w:t>
      </w:r>
      <w:r w:rsidR="008F0372" w:rsidRPr="004E3434">
        <w:t>visų pirkimo objekto dalių</w:t>
      </w:r>
      <w:r w:rsidR="00D734C6" w:rsidRPr="006F1116">
        <w:rPr>
          <w:rFonts w:cstheme="minorHAnsi"/>
          <w:color w:val="000000" w:themeColor="text1"/>
        </w:rPr>
        <w:t>.</w:t>
      </w:r>
      <w:r w:rsidR="00D734C6" w:rsidRPr="00F0499F">
        <w:rPr>
          <w:rFonts w:cstheme="minorHAnsi"/>
          <w:color w:val="000000" w:themeColor="text1"/>
        </w:rPr>
        <w:t xml:space="preserve"> </w:t>
      </w:r>
    </w:p>
    <w:p w14:paraId="60FEBC05" w14:textId="70CB17EB" w:rsidR="001A25FD" w:rsidRDefault="006069F0" w:rsidP="00FD4C13">
      <w:pPr>
        <w:pStyle w:val="ListParagraph"/>
        <w:spacing w:after="0" w:line="20" w:lineRule="atLeast"/>
        <w:ind w:left="0" w:firstLine="567"/>
        <w:jc w:val="both"/>
        <w:rPr>
          <w:rStyle w:val="cf01"/>
          <w:rFonts w:asciiTheme="minorHAnsi" w:hAnsiTheme="minorHAnsi" w:cstheme="minorHAnsi"/>
          <w:sz w:val="21"/>
          <w:szCs w:val="21"/>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 xml:space="preserve">Perkančioji organizacija atmes tiekėjo pasiūlymą, </w:t>
      </w:r>
      <w:r w:rsidR="00A23927">
        <w:rPr>
          <w:rFonts w:cstheme="minorHAnsi"/>
          <w:color w:val="000000" w:themeColor="text1"/>
        </w:rPr>
        <w:t>be galimybės kreiptis į tiekėją dėl jų pateikimo</w:t>
      </w:r>
      <w:r w:rsidR="00A23927">
        <w:rPr>
          <w:rStyle w:val="cf01"/>
          <w:rFonts w:asciiTheme="minorHAnsi" w:hAnsiTheme="minorHAnsi" w:cstheme="minorHAnsi"/>
          <w:sz w:val="21"/>
          <w:szCs w:val="21"/>
        </w:rPr>
        <w:t xml:space="preserve">, </w:t>
      </w:r>
      <w:r w:rsidR="00A9488B">
        <w:rPr>
          <w:rStyle w:val="cf01"/>
          <w:rFonts w:asciiTheme="minorHAnsi" w:hAnsiTheme="minorHAnsi" w:cstheme="minorHAnsi"/>
          <w:sz w:val="21"/>
          <w:szCs w:val="21"/>
        </w:rPr>
        <w:t>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pateikti šie Pirkimo sąlygose reikalaujami pateikti dokumentai:</w:t>
      </w:r>
      <w:r w:rsidR="008D12AC">
        <w:rPr>
          <w:rStyle w:val="cf01"/>
          <w:rFonts w:asciiTheme="minorHAnsi" w:hAnsiTheme="minorHAnsi" w:cstheme="minorHAnsi"/>
          <w:sz w:val="21"/>
          <w:szCs w:val="21"/>
        </w:rPr>
        <w:t xml:space="preserve"> </w:t>
      </w:r>
      <w:r w:rsidR="00CE7505">
        <w:rPr>
          <w:rStyle w:val="cf01"/>
          <w:rFonts w:asciiTheme="minorHAnsi" w:hAnsiTheme="minorHAnsi" w:cstheme="minorHAnsi"/>
          <w:sz w:val="21"/>
          <w:szCs w:val="21"/>
        </w:rPr>
        <w:t>6 priedas „Pasiūlymo forma“.</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6"/>
      <w:bookmarkEnd w:id="47"/>
      <w:bookmarkEnd w:id="48"/>
    </w:p>
    <w:p w14:paraId="51660EDE" w14:textId="29F4BFC6" w:rsidR="00DF4402" w:rsidRPr="00FD4C13" w:rsidRDefault="00DF4402" w:rsidP="00FD4C13">
      <w:pPr>
        <w:spacing w:after="0" w:line="240" w:lineRule="auto"/>
        <w:ind w:firstLine="567"/>
        <w:jc w:val="both"/>
        <w:rPr>
          <w:rFonts w:eastAsiaTheme="minorHAnsi" w:cstheme="minorHAnsi"/>
          <w:lang w:eastAsia="en-US"/>
        </w:rPr>
      </w:pPr>
      <w:r w:rsidRPr="00FD4C13">
        <w:rPr>
          <w:rFonts w:eastAsiaTheme="minorHAnsi" w:cstheme="minorHAnsi"/>
          <w:lang w:eastAsia="en-US"/>
        </w:rPr>
        <w:t xml:space="preserve">10.1. Sutarčiai </w:t>
      </w:r>
      <w:r w:rsidRPr="00CE178C">
        <w:rPr>
          <w:rFonts w:eastAsiaTheme="minorHAnsi" w:cstheme="minorHAnsi"/>
          <w:lang w:eastAsia="en-US"/>
        </w:rPr>
        <w:t xml:space="preserve">taikomas </w:t>
      </w:r>
      <w:sdt>
        <w:sdtPr>
          <w:rPr>
            <w:rStyle w:val="Stilius1"/>
            <w:b/>
            <w:color w:val="auto"/>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2D60C6">
            <w:rPr>
              <w:rStyle w:val="Stilius1"/>
              <w:b/>
              <w:color w:val="auto"/>
            </w:rPr>
            <w:t>fiksuotos kainos</w:t>
          </w:r>
        </w:sdtContent>
      </w:sdt>
      <w:r w:rsidR="004D62E6" w:rsidRPr="00CE178C">
        <w:t xml:space="preserve"> </w:t>
      </w:r>
      <w:r w:rsidRPr="00CE178C">
        <w:rPr>
          <w:rFonts w:eastAsiaTheme="minorHAnsi" w:cstheme="minorHAnsi"/>
          <w:lang w:eastAsia="en-US"/>
        </w:rPr>
        <w:t xml:space="preserve">kainodaros </w:t>
      </w:r>
      <w:r w:rsidRPr="00FD4C13">
        <w:rPr>
          <w:rFonts w:eastAsiaTheme="minorHAnsi" w:cstheme="minorHAnsi"/>
          <w:lang w:eastAsia="en-US"/>
        </w:rPr>
        <w:t xml:space="preserve">būdas. </w:t>
      </w:r>
    </w:p>
    <w:p w14:paraId="1F4F37F3" w14:textId="415C7C8C" w:rsidR="00AF2052" w:rsidRPr="00FD4C13" w:rsidRDefault="00CE7505" w:rsidP="00AB0AD5">
      <w:pPr>
        <w:pStyle w:val="ListParagraph"/>
        <w:spacing w:after="0" w:line="240" w:lineRule="auto"/>
        <w:ind w:left="0" w:firstLine="567"/>
        <w:jc w:val="both"/>
      </w:pPr>
      <w:r w:rsidRPr="00FD4C13">
        <w:rPr>
          <w:rFonts w:cstheme="minorHAnsi"/>
          <w:color w:val="000000" w:themeColor="text1"/>
        </w:rPr>
        <w:t>10.</w:t>
      </w:r>
      <w:r w:rsidR="00A300AA" w:rsidRPr="00FD4C13">
        <w:rPr>
          <w:rFonts w:cstheme="minorHAnsi"/>
          <w:color w:val="000000" w:themeColor="text1"/>
        </w:rPr>
        <w:t>2</w:t>
      </w:r>
      <w:r w:rsidRPr="00FD4C13">
        <w:rPr>
          <w:rFonts w:cstheme="minorHAnsi"/>
          <w:color w:val="000000" w:themeColor="text1"/>
        </w:rPr>
        <w:t xml:space="preserve">. </w:t>
      </w:r>
      <w:r w:rsidR="00F57665" w:rsidRPr="00FD4C13">
        <w:rPr>
          <w:color w:val="000000" w:themeColor="text1"/>
        </w:rPr>
        <w:t>Ši pirkimo procedūra atliekama siekiant sudaryti sutartį</w:t>
      </w:r>
      <w:r w:rsidR="009A7D11" w:rsidRPr="00FD4C13">
        <w:rPr>
          <w:color w:val="000000" w:themeColor="text1"/>
        </w:rPr>
        <w:t xml:space="preserve"> su tiekėju, kurio pasiūlymas</w:t>
      </w:r>
      <w:r w:rsidR="007B12FF" w:rsidRPr="00FD4C13">
        <w:rPr>
          <w:color w:val="000000" w:themeColor="text1"/>
        </w:rPr>
        <w:t xml:space="preserve">, vadovaujantis </w:t>
      </w:r>
      <w:r w:rsidR="007212CA" w:rsidRPr="00FD4C13">
        <w:rPr>
          <w:color w:val="000000" w:themeColor="text1"/>
        </w:rPr>
        <w:t>P</w:t>
      </w:r>
      <w:r w:rsidR="007B12FF" w:rsidRPr="00FD4C13">
        <w:rPr>
          <w:color w:val="000000" w:themeColor="text1"/>
        </w:rPr>
        <w:t xml:space="preserve">irkimo </w:t>
      </w:r>
      <w:r w:rsidR="00207E40" w:rsidRPr="00FD4C13">
        <w:rPr>
          <w:color w:val="000000" w:themeColor="text1"/>
        </w:rPr>
        <w:t>sąlygose</w:t>
      </w:r>
      <w:r w:rsidR="007B12FF" w:rsidRPr="00FD4C13">
        <w:rPr>
          <w:color w:val="0070C0"/>
        </w:rPr>
        <w:t xml:space="preserve"> </w:t>
      </w:r>
      <w:r w:rsidR="007B12FF" w:rsidRPr="00FD4C13">
        <w:rPr>
          <w:color w:val="000000" w:themeColor="text1"/>
        </w:rPr>
        <w:t>nustatyta tvarka</w:t>
      </w:r>
      <w:r w:rsidR="0023505D" w:rsidRPr="00FD4C13">
        <w:rPr>
          <w:color w:val="000000" w:themeColor="text1"/>
        </w:rPr>
        <w:t>,</w:t>
      </w:r>
      <w:r w:rsidR="009A7D11" w:rsidRPr="00FD4C13">
        <w:rPr>
          <w:color w:val="000000" w:themeColor="text1"/>
        </w:rPr>
        <w:t xml:space="preserve"> bus pripažintas laimėjęs</w:t>
      </w:r>
      <w:r w:rsidR="00F065D6" w:rsidRPr="00FD4C13">
        <w:rPr>
          <w:color w:val="000000" w:themeColor="text1"/>
        </w:rPr>
        <w:t xml:space="preserve">. </w:t>
      </w:r>
      <w:r w:rsidR="004B2DE4" w:rsidRPr="00FD4C13">
        <w:t xml:space="preserve">Sutarties sąlygos pateikiamos </w:t>
      </w:r>
      <w:r w:rsidR="007A5D9C" w:rsidRPr="00FD4C13">
        <w:t>P</w:t>
      </w:r>
      <w:r w:rsidR="00551FA7" w:rsidRPr="00FD4C13">
        <w:t xml:space="preserve">irkimo </w:t>
      </w:r>
      <w:r w:rsidR="00D86901" w:rsidRPr="00FD4C13">
        <w:t xml:space="preserve">sąlygų </w:t>
      </w:r>
      <w:r w:rsidR="001A1DE1" w:rsidRPr="00FD4C13">
        <w:t>11</w:t>
      </w:r>
      <w:r w:rsidR="000F51F4">
        <w:t xml:space="preserve">.1 </w:t>
      </w:r>
      <w:r w:rsidR="00D86901" w:rsidRPr="00FD4C13">
        <w:t>priede „Sutarties projekt</w:t>
      </w:r>
      <w:r w:rsidR="00B7498C">
        <w:t>o bendrosios sąlygos</w:t>
      </w:r>
      <w:r w:rsidR="00D86901" w:rsidRPr="00FD4C13">
        <w:t>“</w:t>
      </w:r>
      <w:r w:rsidR="00F27D7C">
        <w:t xml:space="preserve"> ir 11.2 priede „Sutarties projekto specialiosios sąlygos</w:t>
      </w:r>
      <w:r w:rsidR="0093455A">
        <w:t>“</w:t>
      </w:r>
      <w:r w:rsidR="00B11125">
        <w:t xml:space="preserve">. </w:t>
      </w:r>
    </w:p>
    <w:p w14:paraId="57FDBC27" w14:textId="32655797" w:rsidR="002955C5" w:rsidRPr="00CE7505" w:rsidRDefault="00CE7505" w:rsidP="00CE7505">
      <w:pPr>
        <w:spacing w:after="0" w:line="20" w:lineRule="atLeast"/>
        <w:ind w:firstLine="567"/>
        <w:jc w:val="both"/>
        <w:rPr>
          <w:rFonts w:eastAsiaTheme="minorHAnsi" w:cstheme="minorHAnsi"/>
        </w:rPr>
      </w:pPr>
      <w:r w:rsidRPr="00FD4C13">
        <w:rPr>
          <w:rFonts w:cstheme="minorHAnsi"/>
          <w:bCs/>
        </w:rPr>
        <w:t>10.</w:t>
      </w:r>
      <w:r w:rsidR="00A300AA" w:rsidRPr="00FD4C13">
        <w:rPr>
          <w:rFonts w:cstheme="minorHAnsi"/>
          <w:bCs/>
        </w:rPr>
        <w:t>3</w:t>
      </w:r>
      <w:r w:rsidRPr="00FD4C13">
        <w:rPr>
          <w:rFonts w:cstheme="minorHAnsi"/>
          <w:bCs/>
        </w:rPr>
        <w:t xml:space="preserve">. </w:t>
      </w:r>
      <w:r w:rsidR="002955C5" w:rsidRPr="00FD4C13">
        <w:rPr>
          <w:rFonts w:cstheme="minorHAnsi"/>
          <w:bCs/>
        </w:rPr>
        <w:t>Jeigu tiekėjų grupės pateiktas pasiūlymas bus</w:t>
      </w:r>
      <w:r w:rsidR="002955C5" w:rsidRPr="00AB0AD5">
        <w:rPr>
          <w:rFonts w:cstheme="minorHAnsi"/>
          <w:bCs/>
        </w:rPr>
        <w:t xml:space="preserve">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9" w:name="_Toc124404955"/>
      <w:bookmarkEnd w:id="4"/>
      <w:r>
        <w:rPr>
          <w:rFonts w:asciiTheme="minorHAnsi" w:hAnsiTheme="minorHAnsi" w:cstheme="minorHAnsi"/>
        </w:rPr>
        <w:lastRenderedPageBreak/>
        <w:t>11.</w:t>
      </w:r>
      <w:r w:rsidR="00640DBD" w:rsidRPr="00F065D6">
        <w:rPr>
          <w:rFonts w:asciiTheme="minorHAnsi" w:hAnsiTheme="minorHAnsi" w:cstheme="minorHAnsi"/>
        </w:rPr>
        <w:t>Kitos sąlygos</w:t>
      </w:r>
      <w:bookmarkEnd w:id="49"/>
    </w:p>
    <w:p w14:paraId="3F0AACDA" w14:textId="54EA99D8"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w:t>
      </w:r>
      <w:r w:rsidR="003958F3">
        <w:rPr>
          <w:rFonts w:eastAsia="Calibri" w:cstheme="minorHAnsi"/>
        </w:rPr>
        <w:t xml:space="preserve">1. </w:t>
      </w:r>
      <w:r w:rsidRPr="00B24CC8">
        <w:rPr>
          <w:rFonts w:eastAsia="Calibri" w:cstheme="minorHAnsi"/>
        </w:rPr>
        <w:t xml:space="preserve">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1E54E0">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E30DF" w14:textId="77777777" w:rsidR="00814F16" w:rsidRDefault="00814F16" w:rsidP="00D05666">
      <w:r>
        <w:separator/>
      </w:r>
    </w:p>
  </w:endnote>
  <w:endnote w:type="continuationSeparator" w:id="0">
    <w:p w14:paraId="1129A6E0" w14:textId="77777777" w:rsidR="00814F16" w:rsidRDefault="00814F16" w:rsidP="00D05666">
      <w:r>
        <w:continuationSeparator/>
      </w:r>
    </w:p>
  </w:endnote>
  <w:endnote w:type="continuationNotice" w:id="1">
    <w:p w14:paraId="6E9D0C9D" w14:textId="77777777" w:rsidR="00814F16" w:rsidRDefault="00814F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6C16" w14:textId="77777777" w:rsidR="00814F16" w:rsidRDefault="00814F16" w:rsidP="00D05666">
      <w:r>
        <w:separator/>
      </w:r>
    </w:p>
  </w:footnote>
  <w:footnote w:type="continuationSeparator" w:id="0">
    <w:p w14:paraId="22ABB6A2" w14:textId="77777777" w:rsidR="00814F16" w:rsidRDefault="00814F16" w:rsidP="00D05666">
      <w:r>
        <w:continuationSeparator/>
      </w:r>
    </w:p>
  </w:footnote>
  <w:footnote w:type="continuationNotice" w:id="1">
    <w:p w14:paraId="41044FF3" w14:textId="77777777" w:rsidR="00814F16" w:rsidRDefault="00814F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674632">
    <w:abstractNumId w:val="5"/>
  </w:num>
  <w:num w:numId="2" w16cid:durableId="441996172">
    <w:abstractNumId w:val="3"/>
  </w:num>
  <w:num w:numId="3" w16cid:durableId="1358897086">
    <w:abstractNumId w:val="13"/>
  </w:num>
  <w:num w:numId="4" w16cid:durableId="1206260171">
    <w:abstractNumId w:val="14"/>
  </w:num>
  <w:num w:numId="5" w16cid:durableId="1386639149">
    <w:abstractNumId w:val="10"/>
  </w:num>
  <w:num w:numId="6" w16cid:durableId="1740858283">
    <w:abstractNumId w:val="12"/>
  </w:num>
  <w:num w:numId="7" w16cid:durableId="1047988542">
    <w:abstractNumId w:val="17"/>
  </w:num>
  <w:num w:numId="8" w16cid:durableId="890968294">
    <w:abstractNumId w:val="9"/>
  </w:num>
  <w:num w:numId="9" w16cid:durableId="1321347815">
    <w:abstractNumId w:val="15"/>
  </w:num>
  <w:num w:numId="10" w16cid:durableId="805438665">
    <w:abstractNumId w:val="7"/>
  </w:num>
  <w:num w:numId="11" w16cid:durableId="1660231496">
    <w:abstractNumId w:val="1"/>
  </w:num>
  <w:num w:numId="12" w16cid:durableId="906502744">
    <w:abstractNumId w:val="2"/>
  </w:num>
  <w:num w:numId="13" w16cid:durableId="1788045329">
    <w:abstractNumId w:val="16"/>
  </w:num>
  <w:num w:numId="14" w16cid:durableId="1345935466">
    <w:abstractNumId w:val="8"/>
  </w:num>
  <w:num w:numId="15" w16cid:durableId="2098285665">
    <w:abstractNumId w:val="4"/>
  </w:num>
  <w:num w:numId="16" w16cid:durableId="1570143415">
    <w:abstractNumId w:val="11"/>
  </w:num>
  <w:num w:numId="17" w16cid:durableId="2141193030">
    <w:abstractNumId w:val="6"/>
  </w:num>
  <w:num w:numId="18" w16cid:durableId="539322758">
    <w:abstractNumId w:val="18"/>
  </w:num>
  <w:num w:numId="19" w16cid:durableId="152883381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92"/>
    <w:rsid w:val="000013D3"/>
    <w:rsid w:val="00001455"/>
    <w:rsid w:val="00001CCF"/>
    <w:rsid w:val="00003568"/>
    <w:rsid w:val="00003A28"/>
    <w:rsid w:val="00003A3F"/>
    <w:rsid w:val="00004521"/>
    <w:rsid w:val="00004A08"/>
    <w:rsid w:val="00004ACC"/>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92"/>
    <w:rsid w:val="00013DF0"/>
    <w:rsid w:val="00013EF1"/>
    <w:rsid w:val="00013FF6"/>
    <w:rsid w:val="00014A61"/>
    <w:rsid w:val="00015C75"/>
    <w:rsid w:val="0001618D"/>
    <w:rsid w:val="0001658B"/>
    <w:rsid w:val="000206C9"/>
    <w:rsid w:val="00020FD4"/>
    <w:rsid w:val="00021ECC"/>
    <w:rsid w:val="00021EFA"/>
    <w:rsid w:val="0002234B"/>
    <w:rsid w:val="00022E0C"/>
    <w:rsid w:val="00023641"/>
    <w:rsid w:val="00026064"/>
    <w:rsid w:val="00026246"/>
    <w:rsid w:val="00026673"/>
    <w:rsid w:val="00026690"/>
    <w:rsid w:val="00026A51"/>
    <w:rsid w:val="00026D16"/>
    <w:rsid w:val="0002715B"/>
    <w:rsid w:val="00030C02"/>
    <w:rsid w:val="00030F90"/>
    <w:rsid w:val="000315EB"/>
    <w:rsid w:val="0003169B"/>
    <w:rsid w:val="00031A62"/>
    <w:rsid w:val="000321E6"/>
    <w:rsid w:val="0003281A"/>
    <w:rsid w:val="00032D19"/>
    <w:rsid w:val="0003327E"/>
    <w:rsid w:val="00034A4A"/>
    <w:rsid w:val="00035221"/>
    <w:rsid w:val="000356C7"/>
    <w:rsid w:val="0003587B"/>
    <w:rsid w:val="0003638B"/>
    <w:rsid w:val="000372F4"/>
    <w:rsid w:val="000373E5"/>
    <w:rsid w:val="00037649"/>
    <w:rsid w:val="00040233"/>
    <w:rsid w:val="00040C0F"/>
    <w:rsid w:val="00042408"/>
    <w:rsid w:val="00042720"/>
    <w:rsid w:val="00042937"/>
    <w:rsid w:val="00042D50"/>
    <w:rsid w:val="000431AC"/>
    <w:rsid w:val="00043C51"/>
    <w:rsid w:val="00043D65"/>
    <w:rsid w:val="00044728"/>
    <w:rsid w:val="00044795"/>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4DD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1F1C"/>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318"/>
    <w:rsid w:val="00072F31"/>
    <w:rsid w:val="00072F49"/>
    <w:rsid w:val="00072FE6"/>
    <w:rsid w:val="000738C7"/>
    <w:rsid w:val="000749D7"/>
    <w:rsid w:val="00074A01"/>
    <w:rsid w:val="00074DEB"/>
    <w:rsid w:val="00074E9E"/>
    <w:rsid w:val="0007511C"/>
    <w:rsid w:val="00075511"/>
    <w:rsid w:val="00075D27"/>
    <w:rsid w:val="00075E7B"/>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62B"/>
    <w:rsid w:val="000917F2"/>
    <w:rsid w:val="00091B82"/>
    <w:rsid w:val="00091C9D"/>
    <w:rsid w:val="00094604"/>
    <w:rsid w:val="00095834"/>
    <w:rsid w:val="00095A99"/>
    <w:rsid w:val="00096B2B"/>
    <w:rsid w:val="0009724E"/>
    <w:rsid w:val="00097418"/>
    <w:rsid w:val="00097B80"/>
    <w:rsid w:val="000A0051"/>
    <w:rsid w:val="000A05FB"/>
    <w:rsid w:val="000A09BB"/>
    <w:rsid w:val="000A0DFE"/>
    <w:rsid w:val="000A0F5D"/>
    <w:rsid w:val="000A1E34"/>
    <w:rsid w:val="000A2CBA"/>
    <w:rsid w:val="000A5738"/>
    <w:rsid w:val="000A5FB1"/>
    <w:rsid w:val="000A6BBE"/>
    <w:rsid w:val="000A76C1"/>
    <w:rsid w:val="000A7BF8"/>
    <w:rsid w:val="000A7E99"/>
    <w:rsid w:val="000B082B"/>
    <w:rsid w:val="000B0CED"/>
    <w:rsid w:val="000B2E2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B20"/>
    <w:rsid w:val="000C4D87"/>
    <w:rsid w:val="000C4DF9"/>
    <w:rsid w:val="000C4E0E"/>
    <w:rsid w:val="000C59B8"/>
    <w:rsid w:val="000C6068"/>
    <w:rsid w:val="000C713D"/>
    <w:rsid w:val="000C7160"/>
    <w:rsid w:val="000D0F58"/>
    <w:rsid w:val="000D10A5"/>
    <w:rsid w:val="000D13D6"/>
    <w:rsid w:val="000D18E9"/>
    <w:rsid w:val="000D1DB5"/>
    <w:rsid w:val="000D26D8"/>
    <w:rsid w:val="000D412D"/>
    <w:rsid w:val="000D4406"/>
    <w:rsid w:val="000D4B9C"/>
    <w:rsid w:val="000D4E2B"/>
    <w:rsid w:val="000D5C58"/>
    <w:rsid w:val="000D638A"/>
    <w:rsid w:val="000D71C2"/>
    <w:rsid w:val="000D7494"/>
    <w:rsid w:val="000D7AE6"/>
    <w:rsid w:val="000E0689"/>
    <w:rsid w:val="000E083B"/>
    <w:rsid w:val="000E0CAF"/>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5D9"/>
    <w:rsid w:val="000F4AA3"/>
    <w:rsid w:val="000F513D"/>
    <w:rsid w:val="000F51F4"/>
    <w:rsid w:val="000F6ED9"/>
    <w:rsid w:val="000F7102"/>
    <w:rsid w:val="000F7415"/>
    <w:rsid w:val="00100B38"/>
    <w:rsid w:val="001010F7"/>
    <w:rsid w:val="00101313"/>
    <w:rsid w:val="00101C48"/>
    <w:rsid w:val="00101C82"/>
    <w:rsid w:val="0010270D"/>
    <w:rsid w:val="001045A6"/>
    <w:rsid w:val="0010505E"/>
    <w:rsid w:val="001059F7"/>
    <w:rsid w:val="00105FA3"/>
    <w:rsid w:val="001072BE"/>
    <w:rsid w:val="0010779C"/>
    <w:rsid w:val="00107A04"/>
    <w:rsid w:val="00111429"/>
    <w:rsid w:val="00111943"/>
    <w:rsid w:val="0011199A"/>
    <w:rsid w:val="001126FB"/>
    <w:rsid w:val="00112751"/>
    <w:rsid w:val="00112EE8"/>
    <w:rsid w:val="0011320C"/>
    <w:rsid w:val="0011344C"/>
    <w:rsid w:val="00113B07"/>
    <w:rsid w:val="00113C79"/>
    <w:rsid w:val="00113EAE"/>
    <w:rsid w:val="00113FD3"/>
    <w:rsid w:val="00116A84"/>
    <w:rsid w:val="0011798C"/>
    <w:rsid w:val="00117DD0"/>
    <w:rsid w:val="00120F58"/>
    <w:rsid w:val="00121867"/>
    <w:rsid w:val="00121982"/>
    <w:rsid w:val="00121A76"/>
    <w:rsid w:val="0012267C"/>
    <w:rsid w:val="001229FD"/>
    <w:rsid w:val="00124338"/>
    <w:rsid w:val="00124345"/>
    <w:rsid w:val="00124FB1"/>
    <w:rsid w:val="00125082"/>
    <w:rsid w:val="0012521C"/>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2CD8"/>
    <w:rsid w:val="00152D14"/>
    <w:rsid w:val="00153697"/>
    <w:rsid w:val="0015376E"/>
    <w:rsid w:val="001538C5"/>
    <w:rsid w:val="00153D1C"/>
    <w:rsid w:val="00154487"/>
    <w:rsid w:val="00154A25"/>
    <w:rsid w:val="0015529C"/>
    <w:rsid w:val="00156148"/>
    <w:rsid w:val="00156AC9"/>
    <w:rsid w:val="00157382"/>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661"/>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FA1"/>
    <w:rsid w:val="001849BD"/>
    <w:rsid w:val="001853B6"/>
    <w:rsid w:val="00185454"/>
    <w:rsid w:val="00185997"/>
    <w:rsid w:val="00185BC4"/>
    <w:rsid w:val="00185E8F"/>
    <w:rsid w:val="001865A6"/>
    <w:rsid w:val="001906EC"/>
    <w:rsid w:val="00190FD5"/>
    <w:rsid w:val="0019130D"/>
    <w:rsid w:val="00191CEF"/>
    <w:rsid w:val="001926B1"/>
    <w:rsid w:val="00192B6B"/>
    <w:rsid w:val="00192ED3"/>
    <w:rsid w:val="00193984"/>
    <w:rsid w:val="00193D61"/>
    <w:rsid w:val="00194439"/>
    <w:rsid w:val="00194544"/>
    <w:rsid w:val="00194723"/>
    <w:rsid w:val="001954CB"/>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6D64"/>
    <w:rsid w:val="001A7088"/>
    <w:rsid w:val="001A739C"/>
    <w:rsid w:val="001A7B3D"/>
    <w:rsid w:val="001B2074"/>
    <w:rsid w:val="001B2226"/>
    <w:rsid w:val="001B3250"/>
    <w:rsid w:val="001B33A4"/>
    <w:rsid w:val="001B370C"/>
    <w:rsid w:val="001B3C7D"/>
    <w:rsid w:val="001B4266"/>
    <w:rsid w:val="001B50F3"/>
    <w:rsid w:val="001B53D6"/>
    <w:rsid w:val="001B59DE"/>
    <w:rsid w:val="001B62A0"/>
    <w:rsid w:val="001B77FA"/>
    <w:rsid w:val="001C1AD0"/>
    <w:rsid w:val="001C1CC5"/>
    <w:rsid w:val="001C24BC"/>
    <w:rsid w:val="001C2DB6"/>
    <w:rsid w:val="001C305A"/>
    <w:rsid w:val="001C37BD"/>
    <w:rsid w:val="001C45C1"/>
    <w:rsid w:val="001C468D"/>
    <w:rsid w:val="001C4F12"/>
    <w:rsid w:val="001C545C"/>
    <w:rsid w:val="001C635E"/>
    <w:rsid w:val="001C6757"/>
    <w:rsid w:val="001C7F48"/>
    <w:rsid w:val="001D173E"/>
    <w:rsid w:val="001D2623"/>
    <w:rsid w:val="001D37D8"/>
    <w:rsid w:val="001D3C02"/>
    <w:rsid w:val="001D41A8"/>
    <w:rsid w:val="001D4C90"/>
    <w:rsid w:val="001D5752"/>
    <w:rsid w:val="001D612E"/>
    <w:rsid w:val="001D65F8"/>
    <w:rsid w:val="001D7492"/>
    <w:rsid w:val="001D7890"/>
    <w:rsid w:val="001E0107"/>
    <w:rsid w:val="001E0F8F"/>
    <w:rsid w:val="001E1BA0"/>
    <w:rsid w:val="001E250F"/>
    <w:rsid w:val="001E2BC5"/>
    <w:rsid w:val="001E2BD1"/>
    <w:rsid w:val="001E2BF0"/>
    <w:rsid w:val="001E310B"/>
    <w:rsid w:val="001E3801"/>
    <w:rsid w:val="001E3D5A"/>
    <w:rsid w:val="001E4C29"/>
    <w:rsid w:val="001E54E0"/>
    <w:rsid w:val="001E5701"/>
    <w:rsid w:val="001E61DF"/>
    <w:rsid w:val="001E76C7"/>
    <w:rsid w:val="001E7E24"/>
    <w:rsid w:val="001F04C1"/>
    <w:rsid w:val="001F1D6C"/>
    <w:rsid w:val="001F1DB6"/>
    <w:rsid w:val="001F1FB1"/>
    <w:rsid w:val="001F2168"/>
    <w:rsid w:val="001F2287"/>
    <w:rsid w:val="001F2AC7"/>
    <w:rsid w:val="001F2E11"/>
    <w:rsid w:val="001F2EB6"/>
    <w:rsid w:val="001F3174"/>
    <w:rsid w:val="001F5180"/>
    <w:rsid w:val="001F573E"/>
    <w:rsid w:val="001F5ED0"/>
    <w:rsid w:val="001F62B2"/>
    <w:rsid w:val="001F62FD"/>
    <w:rsid w:val="001F6551"/>
    <w:rsid w:val="001F6777"/>
    <w:rsid w:val="001F6F80"/>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3E3F"/>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614"/>
    <w:rsid w:val="00223C97"/>
    <w:rsid w:val="00224D1B"/>
    <w:rsid w:val="00224F0F"/>
    <w:rsid w:val="002255E2"/>
    <w:rsid w:val="002256CF"/>
    <w:rsid w:val="00225BEF"/>
    <w:rsid w:val="0022676E"/>
    <w:rsid w:val="002267DE"/>
    <w:rsid w:val="00226AD0"/>
    <w:rsid w:val="002279BC"/>
    <w:rsid w:val="002306AB"/>
    <w:rsid w:val="00231166"/>
    <w:rsid w:val="0023232F"/>
    <w:rsid w:val="00233169"/>
    <w:rsid w:val="00234717"/>
    <w:rsid w:val="00234920"/>
    <w:rsid w:val="0023505D"/>
    <w:rsid w:val="002358F1"/>
    <w:rsid w:val="00235CA1"/>
    <w:rsid w:val="002360EF"/>
    <w:rsid w:val="002374F8"/>
    <w:rsid w:val="00237EA0"/>
    <w:rsid w:val="002411C2"/>
    <w:rsid w:val="002415C7"/>
    <w:rsid w:val="0024180E"/>
    <w:rsid w:val="00242459"/>
    <w:rsid w:val="002425E8"/>
    <w:rsid w:val="00242CEB"/>
    <w:rsid w:val="002430AE"/>
    <w:rsid w:val="00244688"/>
    <w:rsid w:val="00245655"/>
    <w:rsid w:val="00245AAB"/>
    <w:rsid w:val="00245DD5"/>
    <w:rsid w:val="00245E8F"/>
    <w:rsid w:val="0024735B"/>
    <w:rsid w:val="002476D5"/>
    <w:rsid w:val="002510C4"/>
    <w:rsid w:val="0025176F"/>
    <w:rsid w:val="00251D4A"/>
    <w:rsid w:val="00253090"/>
    <w:rsid w:val="002538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5462"/>
    <w:rsid w:val="0026649F"/>
    <w:rsid w:val="00266ACC"/>
    <w:rsid w:val="00267262"/>
    <w:rsid w:val="00267751"/>
    <w:rsid w:val="002678C1"/>
    <w:rsid w:val="00267942"/>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309"/>
    <w:rsid w:val="00281735"/>
    <w:rsid w:val="002827A2"/>
    <w:rsid w:val="002827B4"/>
    <w:rsid w:val="002827CB"/>
    <w:rsid w:val="00282C67"/>
    <w:rsid w:val="00283391"/>
    <w:rsid w:val="00283504"/>
    <w:rsid w:val="00283C6E"/>
    <w:rsid w:val="00283D6A"/>
    <w:rsid w:val="00283FE9"/>
    <w:rsid w:val="00284221"/>
    <w:rsid w:val="002847F1"/>
    <w:rsid w:val="00285B02"/>
    <w:rsid w:val="00285E5E"/>
    <w:rsid w:val="0028607B"/>
    <w:rsid w:val="002907D9"/>
    <w:rsid w:val="00290850"/>
    <w:rsid w:val="00290E7C"/>
    <w:rsid w:val="00290F12"/>
    <w:rsid w:val="00291DCB"/>
    <w:rsid w:val="0029216D"/>
    <w:rsid w:val="002926A1"/>
    <w:rsid w:val="00294B97"/>
    <w:rsid w:val="00294BE3"/>
    <w:rsid w:val="002955C5"/>
    <w:rsid w:val="002960E2"/>
    <w:rsid w:val="002970CF"/>
    <w:rsid w:val="002972E2"/>
    <w:rsid w:val="00297490"/>
    <w:rsid w:val="002974D4"/>
    <w:rsid w:val="00297CEA"/>
    <w:rsid w:val="002A00F8"/>
    <w:rsid w:val="002A0450"/>
    <w:rsid w:val="002A1EB6"/>
    <w:rsid w:val="002A25D9"/>
    <w:rsid w:val="002A3B3E"/>
    <w:rsid w:val="002A3C89"/>
    <w:rsid w:val="002A43AA"/>
    <w:rsid w:val="002A4AC9"/>
    <w:rsid w:val="002A5143"/>
    <w:rsid w:val="002A62B6"/>
    <w:rsid w:val="002A637A"/>
    <w:rsid w:val="002A6658"/>
    <w:rsid w:val="002A70E6"/>
    <w:rsid w:val="002A71C8"/>
    <w:rsid w:val="002A75B8"/>
    <w:rsid w:val="002A7A35"/>
    <w:rsid w:val="002B0002"/>
    <w:rsid w:val="002B0154"/>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67D"/>
    <w:rsid w:val="002C2936"/>
    <w:rsid w:val="002C2A21"/>
    <w:rsid w:val="002C2DD1"/>
    <w:rsid w:val="002C362D"/>
    <w:rsid w:val="002C42B3"/>
    <w:rsid w:val="002C4696"/>
    <w:rsid w:val="002C4AE8"/>
    <w:rsid w:val="002C5249"/>
    <w:rsid w:val="002C53E8"/>
    <w:rsid w:val="002C5826"/>
    <w:rsid w:val="002C590C"/>
    <w:rsid w:val="002C5FF7"/>
    <w:rsid w:val="002C65B9"/>
    <w:rsid w:val="002C6A1C"/>
    <w:rsid w:val="002C7A7A"/>
    <w:rsid w:val="002D1083"/>
    <w:rsid w:val="002D1C99"/>
    <w:rsid w:val="002D1EFA"/>
    <w:rsid w:val="002D236C"/>
    <w:rsid w:val="002D28EF"/>
    <w:rsid w:val="002D3712"/>
    <w:rsid w:val="002D48BB"/>
    <w:rsid w:val="002D51D8"/>
    <w:rsid w:val="002D54D5"/>
    <w:rsid w:val="002D5ABC"/>
    <w:rsid w:val="002D60C6"/>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E7E99"/>
    <w:rsid w:val="002F05C1"/>
    <w:rsid w:val="002F0663"/>
    <w:rsid w:val="002F0FBA"/>
    <w:rsid w:val="002F12E7"/>
    <w:rsid w:val="002F148F"/>
    <w:rsid w:val="002F1998"/>
    <w:rsid w:val="002F1B06"/>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055E"/>
    <w:rsid w:val="00321802"/>
    <w:rsid w:val="00321A79"/>
    <w:rsid w:val="00321B1F"/>
    <w:rsid w:val="0032218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27AC7"/>
    <w:rsid w:val="003300F2"/>
    <w:rsid w:val="00331673"/>
    <w:rsid w:val="00331ED1"/>
    <w:rsid w:val="003328D9"/>
    <w:rsid w:val="00332B78"/>
    <w:rsid w:val="003333E6"/>
    <w:rsid w:val="00333BFA"/>
    <w:rsid w:val="00334732"/>
    <w:rsid w:val="00334D33"/>
    <w:rsid w:val="00334EB8"/>
    <w:rsid w:val="00335495"/>
    <w:rsid w:val="00335A01"/>
    <w:rsid w:val="00335D9B"/>
    <w:rsid w:val="00335DA5"/>
    <w:rsid w:val="003406FD"/>
    <w:rsid w:val="00340F7A"/>
    <w:rsid w:val="003414B0"/>
    <w:rsid w:val="00341929"/>
    <w:rsid w:val="00341950"/>
    <w:rsid w:val="00341D9A"/>
    <w:rsid w:val="00343586"/>
    <w:rsid w:val="003436A3"/>
    <w:rsid w:val="00343AFE"/>
    <w:rsid w:val="0034460F"/>
    <w:rsid w:val="00345141"/>
    <w:rsid w:val="003451F8"/>
    <w:rsid w:val="003453C2"/>
    <w:rsid w:val="00346410"/>
    <w:rsid w:val="00347031"/>
    <w:rsid w:val="00350286"/>
    <w:rsid w:val="0035041E"/>
    <w:rsid w:val="00351D2F"/>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719"/>
    <w:rsid w:val="00363134"/>
    <w:rsid w:val="0036382C"/>
    <w:rsid w:val="003645C9"/>
    <w:rsid w:val="00365384"/>
    <w:rsid w:val="00365B87"/>
    <w:rsid w:val="003660B8"/>
    <w:rsid w:val="003671C3"/>
    <w:rsid w:val="00370489"/>
    <w:rsid w:val="00370682"/>
    <w:rsid w:val="003713E4"/>
    <w:rsid w:val="00371433"/>
    <w:rsid w:val="00373245"/>
    <w:rsid w:val="00373B42"/>
    <w:rsid w:val="00373D78"/>
    <w:rsid w:val="003741D5"/>
    <w:rsid w:val="00374529"/>
    <w:rsid w:val="00374650"/>
    <w:rsid w:val="00374A04"/>
    <w:rsid w:val="00375417"/>
    <w:rsid w:val="003754D9"/>
    <w:rsid w:val="00376257"/>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C74"/>
    <w:rsid w:val="00384F5A"/>
    <w:rsid w:val="00385D49"/>
    <w:rsid w:val="003863F6"/>
    <w:rsid w:val="003903FB"/>
    <w:rsid w:val="00390CF8"/>
    <w:rsid w:val="0039114B"/>
    <w:rsid w:val="0039183A"/>
    <w:rsid w:val="0039299B"/>
    <w:rsid w:val="003929AA"/>
    <w:rsid w:val="00393698"/>
    <w:rsid w:val="00394C27"/>
    <w:rsid w:val="003958F3"/>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4ADD"/>
    <w:rsid w:val="003B6146"/>
    <w:rsid w:val="003B645A"/>
    <w:rsid w:val="003B6924"/>
    <w:rsid w:val="003B7634"/>
    <w:rsid w:val="003C018A"/>
    <w:rsid w:val="003C07A3"/>
    <w:rsid w:val="003C126F"/>
    <w:rsid w:val="003C1AB1"/>
    <w:rsid w:val="003C1BFB"/>
    <w:rsid w:val="003C2412"/>
    <w:rsid w:val="003C253D"/>
    <w:rsid w:val="003C269A"/>
    <w:rsid w:val="003C34BF"/>
    <w:rsid w:val="003C4C02"/>
    <w:rsid w:val="003C4C51"/>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954"/>
    <w:rsid w:val="003D5A05"/>
    <w:rsid w:val="003D5CD4"/>
    <w:rsid w:val="003D5EC9"/>
    <w:rsid w:val="003D6258"/>
    <w:rsid w:val="003D6501"/>
    <w:rsid w:val="003D6BCA"/>
    <w:rsid w:val="003D6DF2"/>
    <w:rsid w:val="003D74E8"/>
    <w:rsid w:val="003D7938"/>
    <w:rsid w:val="003D7F52"/>
    <w:rsid w:val="003E0A08"/>
    <w:rsid w:val="003E0AF4"/>
    <w:rsid w:val="003E0FEA"/>
    <w:rsid w:val="003E1160"/>
    <w:rsid w:val="003E1371"/>
    <w:rsid w:val="003E1D80"/>
    <w:rsid w:val="003E23F7"/>
    <w:rsid w:val="003E2796"/>
    <w:rsid w:val="003E320D"/>
    <w:rsid w:val="003E436D"/>
    <w:rsid w:val="003E4AC7"/>
    <w:rsid w:val="003E4DB9"/>
    <w:rsid w:val="003E51C1"/>
    <w:rsid w:val="003E713F"/>
    <w:rsid w:val="003F084C"/>
    <w:rsid w:val="003F092C"/>
    <w:rsid w:val="003F09E0"/>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65A"/>
    <w:rsid w:val="003F5913"/>
    <w:rsid w:val="003F740A"/>
    <w:rsid w:val="003F7FE3"/>
    <w:rsid w:val="00400269"/>
    <w:rsid w:val="00400B03"/>
    <w:rsid w:val="004011A9"/>
    <w:rsid w:val="004017E7"/>
    <w:rsid w:val="00401CAD"/>
    <w:rsid w:val="004022F2"/>
    <w:rsid w:val="0040276A"/>
    <w:rsid w:val="004034BA"/>
    <w:rsid w:val="004038D3"/>
    <w:rsid w:val="00403C4D"/>
    <w:rsid w:val="0040427C"/>
    <w:rsid w:val="00404533"/>
    <w:rsid w:val="0040472C"/>
    <w:rsid w:val="004047D7"/>
    <w:rsid w:val="0040560C"/>
    <w:rsid w:val="00405855"/>
    <w:rsid w:val="00405B22"/>
    <w:rsid w:val="00405D65"/>
    <w:rsid w:val="0040657F"/>
    <w:rsid w:val="00406B9B"/>
    <w:rsid w:val="00407939"/>
    <w:rsid w:val="00407E1E"/>
    <w:rsid w:val="0041008B"/>
    <w:rsid w:val="00410936"/>
    <w:rsid w:val="00410A15"/>
    <w:rsid w:val="00410F96"/>
    <w:rsid w:val="0041188F"/>
    <w:rsid w:val="00411B94"/>
    <w:rsid w:val="00411BD7"/>
    <w:rsid w:val="0041208A"/>
    <w:rsid w:val="00413D2E"/>
    <w:rsid w:val="00413FA7"/>
    <w:rsid w:val="004147BD"/>
    <w:rsid w:val="00415797"/>
    <w:rsid w:val="004157B6"/>
    <w:rsid w:val="00415A7E"/>
    <w:rsid w:val="0041685F"/>
    <w:rsid w:val="00416CD6"/>
    <w:rsid w:val="00416D08"/>
    <w:rsid w:val="004170BC"/>
    <w:rsid w:val="00417604"/>
    <w:rsid w:val="00417885"/>
    <w:rsid w:val="00421D7D"/>
    <w:rsid w:val="00424668"/>
    <w:rsid w:val="0042470D"/>
    <w:rsid w:val="00424B94"/>
    <w:rsid w:val="00424C4C"/>
    <w:rsid w:val="004252AF"/>
    <w:rsid w:val="0042578B"/>
    <w:rsid w:val="004257A5"/>
    <w:rsid w:val="00425CFB"/>
    <w:rsid w:val="0042788E"/>
    <w:rsid w:val="00427A0D"/>
    <w:rsid w:val="00431627"/>
    <w:rsid w:val="00432574"/>
    <w:rsid w:val="0043288C"/>
    <w:rsid w:val="00432C1A"/>
    <w:rsid w:val="0043335A"/>
    <w:rsid w:val="00433A4A"/>
    <w:rsid w:val="00433FD7"/>
    <w:rsid w:val="004344CB"/>
    <w:rsid w:val="0043483A"/>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461"/>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E46"/>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CDA"/>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F71"/>
    <w:rsid w:val="00496E27"/>
    <w:rsid w:val="00496EFB"/>
    <w:rsid w:val="00497851"/>
    <w:rsid w:val="00497DF3"/>
    <w:rsid w:val="004A01DF"/>
    <w:rsid w:val="004A01F5"/>
    <w:rsid w:val="004A0401"/>
    <w:rsid w:val="004A0CB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5982"/>
    <w:rsid w:val="004B685B"/>
    <w:rsid w:val="004B6A51"/>
    <w:rsid w:val="004B6BCA"/>
    <w:rsid w:val="004B6FBD"/>
    <w:rsid w:val="004B7455"/>
    <w:rsid w:val="004B7E66"/>
    <w:rsid w:val="004B7FBC"/>
    <w:rsid w:val="004C076A"/>
    <w:rsid w:val="004C0B12"/>
    <w:rsid w:val="004C0F3D"/>
    <w:rsid w:val="004C1141"/>
    <w:rsid w:val="004C11AA"/>
    <w:rsid w:val="004C29F1"/>
    <w:rsid w:val="004C2AC8"/>
    <w:rsid w:val="004C3894"/>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0F49"/>
    <w:rsid w:val="004D1010"/>
    <w:rsid w:val="004D1BF7"/>
    <w:rsid w:val="004D248A"/>
    <w:rsid w:val="004D3BE3"/>
    <w:rsid w:val="004D3E40"/>
    <w:rsid w:val="004D459D"/>
    <w:rsid w:val="004D4C7B"/>
    <w:rsid w:val="004D62E6"/>
    <w:rsid w:val="004D7680"/>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B5E"/>
    <w:rsid w:val="004F4D51"/>
    <w:rsid w:val="004F50BE"/>
    <w:rsid w:val="004F6FEF"/>
    <w:rsid w:val="004F7943"/>
    <w:rsid w:val="004F7E04"/>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57A"/>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A74"/>
    <w:rsid w:val="0054333E"/>
    <w:rsid w:val="005438E8"/>
    <w:rsid w:val="00543AE0"/>
    <w:rsid w:val="005448A6"/>
    <w:rsid w:val="00545977"/>
    <w:rsid w:val="005460EE"/>
    <w:rsid w:val="005464B7"/>
    <w:rsid w:val="00547265"/>
    <w:rsid w:val="00547443"/>
    <w:rsid w:val="005505A6"/>
    <w:rsid w:val="005505BF"/>
    <w:rsid w:val="0055064A"/>
    <w:rsid w:val="00551B0D"/>
    <w:rsid w:val="00551FA7"/>
    <w:rsid w:val="00553286"/>
    <w:rsid w:val="00553E2C"/>
    <w:rsid w:val="0055476C"/>
    <w:rsid w:val="00555048"/>
    <w:rsid w:val="00555BD7"/>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42"/>
    <w:rsid w:val="00567A52"/>
    <w:rsid w:val="00567D50"/>
    <w:rsid w:val="00570722"/>
    <w:rsid w:val="005717E5"/>
    <w:rsid w:val="005717E7"/>
    <w:rsid w:val="0057188A"/>
    <w:rsid w:val="00571B19"/>
    <w:rsid w:val="00571EE0"/>
    <w:rsid w:val="00572AF3"/>
    <w:rsid w:val="00574529"/>
    <w:rsid w:val="00575137"/>
    <w:rsid w:val="005753B6"/>
    <w:rsid w:val="00575DFE"/>
    <w:rsid w:val="005760B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B01"/>
    <w:rsid w:val="00594FA6"/>
    <w:rsid w:val="00595266"/>
    <w:rsid w:val="00595F1A"/>
    <w:rsid w:val="00595F8E"/>
    <w:rsid w:val="00596895"/>
    <w:rsid w:val="00596BDA"/>
    <w:rsid w:val="00596C27"/>
    <w:rsid w:val="00597743"/>
    <w:rsid w:val="00597827"/>
    <w:rsid w:val="00597972"/>
    <w:rsid w:val="005A0791"/>
    <w:rsid w:val="005A07D8"/>
    <w:rsid w:val="005A2AC1"/>
    <w:rsid w:val="005A2B07"/>
    <w:rsid w:val="005A7208"/>
    <w:rsid w:val="005A74E8"/>
    <w:rsid w:val="005B0749"/>
    <w:rsid w:val="005B19E4"/>
    <w:rsid w:val="005B1D8D"/>
    <w:rsid w:val="005B24C3"/>
    <w:rsid w:val="005B2A1D"/>
    <w:rsid w:val="005B2C82"/>
    <w:rsid w:val="005B2D9B"/>
    <w:rsid w:val="005B2FD0"/>
    <w:rsid w:val="005B31B1"/>
    <w:rsid w:val="005B34A6"/>
    <w:rsid w:val="005B383F"/>
    <w:rsid w:val="005B44C2"/>
    <w:rsid w:val="005B46C1"/>
    <w:rsid w:val="005B484F"/>
    <w:rsid w:val="005B4B02"/>
    <w:rsid w:val="005B4F46"/>
    <w:rsid w:val="005B537C"/>
    <w:rsid w:val="005B5793"/>
    <w:rsid w:val="005B5ED5"/>
    <w:rsid w:val="005C0258"/>
    <w:rsid w:val="005C0B37"/>
    <w:rsid w:val="005C17C2"/>
    <w:rsid w:val="005C1E12"/>
    <w:rsid w:val="005C395F"/>
    <w:rsid w:val="005C3F18"/>
    <w:rsid w:val="005C5BD5"/>
    <w:rsid w:val="005C63D8"/>
    <w:rsid w:val="005C640E"/>
    <w:rsid w:val="005C6C2A"/>
    <w:rsid w:val="005C6D8F"/>
    <w:rsid w:val="005D08AD"/>
    <w:rsid w:val="005D0CD2"/>
    <w:rsid w:val="005D1747"/>
    <w:rsid w:val="005D1EC0"/>
    <w:rsid w:val="005D24F3"/>
    <w:rsid w:val="005D2CDD"/>
    <w:rsid w:val="005D3788"/>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5D9"/>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1E0"/>
    <w:rsid w:val="006015A1"/>
    <w:rsid w:val="006015E1"/>
    <w:rsid w:val="00601796"/>
    <w:rsid w:val="00601B91"/>
    <w:rsid w:val="00601DD0"/>
    <w:rsid w:val="0060200D"/>
    <w:rsid w:val="00603E31"/>
    <w:rsid w:val="006041B7"/>
    <w:rsid w:val="0060451D"/>
    <w:rsid w:val="00605629"/>
    <w:rsid w:val="00605D03"/>
    <w:rsid w:val="006069F0"/>
    <w:rsid w:val="00606FD4"/>
    <w:rsid w:val="00607C46"/>
    <w:rsid w:val="006102F3"/>
    <w:rsid w:val="006107AF"/>
    <w:rsid w:val="0061089A"/>
    <w:rsid w:val="0061093E"/>
    <w:rsid w:val="00610EC6"/>
    <w:rsid w:val="006119DC"/>
    <w:rsid w:val="00612434"/>
    <w:rsid w:val="00612CE6"/>
    <w:rsid w:val="00612EDD"/>
    <w:rsid w:val="00612FBA"/>
    <w:rsid w:val="00614A7B"/>
    <w:rsid w:val="0061500F"/>
    <w:rsid w:val="006158E4"/>
    <w:rsid w:val="006158FB"/>
    <w:rsid w:val="00615C08"/>
    <w:rsid w:val="0061733E"/>
    <w:rsid w:val="0061741C"/>
    <w:rsid w:val="006207BC"/>
    <w:rsid w:val="00621335"/>
    <w:rsid w:val="0062150E"/>
    <w:rsid w:val="0062307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0"/>
    <w:rsid w:val="006440AA"/>
    <w:rsid w:val="00645BE0"/>
    <w:rsid w:val="00645D80"/>
    <w:rsid w:val="00645DF8"/>
    <w:rsid w:val="00645E83"/>
    <w:rsid w:val="006460FF"/>
    <w:rsid w:val="00646974"/>
    <w:rsid w:val="0064735B"/>
    <w:rsid w:val="0064778F"/>
    <w:rsid w:val="00650AB6"/>
    <w:rsid w:val="0065109E"/>
    <w:rsid w:val="006512AF"/>
    <w:rsid w:val="00651301"/>
    <w:rsid w:val="0065132D"/>
    <w:rsid w:val="00651E2B"/>
    <w:rsid w:val="006524E0"/>
    <w:rsid w:val="006524E3"/>
    <w:rsid w:val="00653069"/>
    <w:rsid w:val="006539CF"/>
    <w:rsid w:val="00653A37"/>
    <w:rsid w:val="00653C2C"/>
    <w:rsid w:val="00653C49"/>
    <w:rsid w:val="00653CA2"/>
    <w:rsid w:val="006541EB"/>
    <w:rsid w:val="00654366"/>
    <w:rsid w:val="006545F9"/>
    <w:rsid w:val="006553EF"/>
    <w:rsid w:val="00657721"/>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241"/>
    <w:rsid w:val="00673538"/>
    <w:rsid w:val="00675AFC"/>
    <w:rsid w:val="00676607"/>
    <w:rsid w:val="006773B6"/>
    <w:rsid w:val="00677B0B"/>
    <w:rsid w:val="00677B22"/>
    <w:rsid w:val="00680281"/>
    <w:rsid w:val="00681CDE"/>
    <w:rsid w:val="00681E77"/>
    <w:rsid w:val="006824FC"/>
    <w:rsid w:val="006833A0"/>
    <w:rsid w:val="006837D6"/>
    <w:rsid w:val="0068448B"/>
    <w:rsid w:val="00684A39"/>
    <w:rsid w:val="00685538"/>
    <w:rsid w:val="00685C49"/>
    <w:rsid w:val="00685F30"/>
    <w:rsid w:val="006864E5"/>
    <w:rsid w:val="0068660C"/>
    <w:rsid w:val="00686DA1"/>
    <w:rsid w:val="00687997"/>
    <w:rsid w:val="00687E47"/>
    <w:rsid w:val="00687F70"/>
    <w:rsid w:val="0069025B"/>
    <w:rsid w:val="00690580"/>
    <w:rsid w:val="0069058D"/>
    <w:rsid w:val="006906C5"/>
    <w:rsid w:val="00690B5C"/>
    <w:rsid w:val="00691BDB"/>
    <w:rsid w:val="00691C04"/>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440"/>
    <w:rsid w:val="006C176F"/>
    <w:rsid w:val="006C17E6"/>
    <w:rsid w:val="006C1CEA"/>
    <w:rsid w:val="006C2ED7"/>
    <w:rsid w:val="006C37FC"/>
    <w:rsid w:val="006C3B38"/>
    <w:rsid w:val="006C4996"/>
    <w:rsid w:val="006C4A69"/>
    <w:rsid w:val="006C4B06"/>
    <w:rsid w:val="006C571E"/>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60C"/>
    <w:rsid w:val="006E1CFB"/>
    <w:rsid w:val="006E202E"/>
    <w:rsid w:val="006E28D7"/>
    <w:rsid w:val="006E2957"/>
    <w:rsid w:val="006E2F05"/>
    <w:rsid w:val="006E5188"/>
    <w:rsid w:val="006E533D"/>
    <w:rsid w:val="006E6883"/>
    <w:rsid w:val="006E75C7"/>
    <w:rsid w:val="006E7679"/>
    <w:rsid w:val="006E7F7A"/>
    <w:rsid w:val="006F1116"/>
    <w:rsid w:val="006F1FBA"/>
    <w:rsid w:val="006F2478"/>
    <w:rsid w:val="006F2C85"/>
    <w:rsid w:val="006F2F71"/>
    <w:rsid w:val="006F3644"/>
    <w:rsid w:val="006F4380"/>
    <w:rsid w:val="006F5B33"/>
    <w:rsid w:val="006F631C"/>
    <w:rsid w:val="006F6DAA"/>
    <w:rsid w:val="006F7115"/>
    <w:rsid w:val="007000A7"/>
    <w:rsid w:val="00701093"/>
    <w:rsid w:val="00701577"/>
    <w:rsid w:val="00702270"/>
    <w:rsid w:val="007022FB"/>
    <w:rsid w:val="0070256E"/>
    <w:rsid w:val="00702FDC"/>
    <w:rsid w:val="00703132"/>
    <w:rsid w:val="00703430"/>
    <w:rsid w:val="0070349D"/>
    <w:rsid w:val="00704310"/>
    <w:rsid w:val="0070583D"/>
    <w:rsid w:val="00706160"/>
    <w:rsid w:val="0070681D"/>
    <w:rsid w:val="00706BD5"/>
    <w:rsid w:val="00706F4D"/>
    <w:rsid w:val="00707712"/>
    <w:rsid w:val="007101B7"/>
    <w:rsid w:val="00710F05"/>
    <w:rsid w:val="0071157E"/>
    <w:rsid w:val="007117A7"/>
    <w:rsid w:val="00711E12"/>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37A50"/>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28"/>
    <w:rsid w:val="00753948"/>
    <w:rsid w:val="00754259"/>
    <w:rsid w:val="007545D6"/>
    <w:rsid w:val="00754ABA"/>
    <w:rsid w:val="00754F0F"/>
    <w:rsid w:val="007552F1"/>
    <w:rsid w:val="007554D6"/>
    <w:rsid w:val="00755ABF"/>
    <w:rsid w:val="00755F3B"/>
    <w:rsid w:val="00755F84"/>
    <w:rsid w:val="007560A1"/>
    <w:rsid w:val="007566CB"/>
    <w:rsid w:val="00757947"/>
    <w:rsid w:val="00757968"/>
    <w:rsid w:val="007620BE"/>
    <w:rsid w:val="0076284D"/>
    <w:rsid w:val="00762B52"/>
    <w:rsid w:val="007630E3"/>
    <w:rsid w:val="00764CFF"/>
    <w:rsid w:val="00764FD6"/>
    <w:rsid w:val="007654C6"/>
    <w:rsid w:val="00766211"/>
    <w:rsid w:val="007665AE"/>
    <w:rsid w:val="00767410"/>
    <w:rsid w:val="007679D2"/>
    <w:rsid w:val="00771C9C"/>
    <w:rsid w:val="00771EC8"/>
    <w:rsid w:val="007720C2"/>
    <w:rsid w:val="007731F0"/>
    <w:rsid w:val="007740AD"/>
    <w:rsid w:val="00774AA5"/>
    <w:rsid w:val="0077554C"/>
    <w:rsid w:val="00775B59"/>
    <w:rsid w:val="00775FC3"/>
    <w:rsid w:val="007763E1"/>
    <w:rsid w:val="00777670"/>
    <w:rsid w:val="00777DC5"/>
    <w:rsid w:val="00780F8E"/>
    <w:rsid w:val="00781411"/>
    <w:rsid w:val="007820B0"/>
    <w:rsid w:val="0078287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9A4"/>
    <w:rsid w:val="00793A26"/>
    <w:rsid w:val="0079488E"/>
    <w:rsid w:val="007948D0"/>
    <w:rsid w:val="00796EB0"/>
    <w:rsid w:val="0079735C"/>
    <w:rsid w:val="007976F5"/>
    <w:rsid w:val="007A059A"/>
    <w:rsid w:val="007A130B"/>
    <w:rsid w:val="007A15EC"/>
    <w:rsid w:val="007A5905"/>
    <w:rsid w:val="007A5BDA"/>
    <w:rsid w:val="007A5D9C"/>
    <w:rsid w:val="007A6048"/>
    <w:rsid w:val="007A68AD"/>
    <w:rsid w:val="007A7D55"/>
    <w:rsid w:val="007A7E8A"/>
    <w:rsid w:val="007B0F0F"/>
    <w:rsid w:val="007B12FF"/>
    <w:rsid w:val="007B185F"/>
    <w:rsid w:val="007B1E0A"/>
    <w:rsid w:val="007B2A01"/>
    <w:rsid w:val="007B2E75"/>
    <w:rsid w:val="007B43A1"/>
    <w:rsid w:val="007B4DFE"/>
    <w:rsid w:val="007B52AF"/>
    <w:rsid w:val="007B53FD"/>
    <w:rsid w:val="007B6219"/>
    <w:rsid w:val="007B6765"/>
    <w:rsid w:val="007B6F6D"/>
    <w:rsid w:val="007B7589"/>
    <w:rsid w:val="007B773D"/>
    <w:rsid w:val="007B7958"/>
    <w:rsid w:val="007C0612"/>
    <w:rsid w:val="007C2C04"/>
    <w:rsid w:val="007C3008"/>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6CF"/>
    <w:rsid w:val="007D4E02"/>
    <w:rsid w:val="007D5985"/>
    <w:rsid w:val="007D5991"/>
    <w:rsid w:val="007D5C61"/>
    <w:rsid w:val="007D60F9"/>
    <w:rsid w:val="007D64BF"/>
    <w:rsid w:val="007D6857"/>
    <w:rsid w:val="007D6D19"/>
    <w:rsid w:val="007D704E"/>
    <w:rsid w:val="007D7326"/>
    <w:rsid w:val="007D7364"/>
    <w:rsid w:val="007D7BC5"/>
    <w:rsid w:val="007E05CD"/>
    <w:rsid w:val="007E0B96"/>
    <w:rsid w:val="007E1003"/>
    <w:rsid w:val="007E1893"/>
    <w:rsid w:val="007E2CF6"/>
    <w:rsid w:val="007E2E51"/>
    <w:rsid w:val="007E3D46"/>
    <w:rsid w:val="007E3D62"/>
    <w:rsid w:val="007E41FF"/>
    <w:rsid w:val="007E50FE"/>
    <w:rsid w:val="007E5586"/>
    <w:rsid w:val="007E5F3B"/>
    <w:rsid w:val="007E5F55"/>
    <w:rsid w:val="007E6164"/>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CB"/>
    <w:rsid w:val="008043C9"/>
    <w:rsid w:val="00805D63"/>
    <w:rsid w:val="00806044"/>
    <w:rsid w:val="00806116"/>
    <w:rsid w:val="00806360"/>
    <w:rsid w:val="00807B75"/>
    <w:rsid w:val="00810237"/>
    <w:rsid w:val="00810AF3"/>
    <w:rsid w:val="00813105"/>
    <w:rsid w:val="0081425E"/>
    <w:rsid w:val="008142E7"/>
    <w:rsid w:val="00814F16"/>
    <w:rsid w:val="00814F72"/>
    <w:rsid w:val="008150F0"/>
    <w:rsid w:val="008176D9"/>
    <w:rsid w:val="00817D5A"/>
    <w:rsid w:val="00820AC9"/>
    <w:rsid w:val="00820ECE"/>
    <w:rsid w:val="00821BB1"/>
    <w:rsid w:val="00822FE2"/>
    <w:rsid w:val="00823BF2"/>
    <w:rsid w:val="0082502F"/>
    <w:rsid w:val="0082523A"/>
    <w:rsid w:val="008253EC"/>
    <w:rsid w:val="0082571E"/>
    <w:rsid w:val="00825FEE"/>
    <w:rsid w:val="008261C7"/>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141"/>
    <w:rsid w:val="00836AC1"/>
    <w:rsid w:val="00837056"/>
    <w:rsid w:val="00837941"/>
    <w:rsid w:val="008409D4"/>
    <w:rsid w:val="00840BEE"/>
    <w:rsid w:val="0084131B"/>
    <w:rsid w:val="008416D4"/>
    <w:rsid w:val="0084174D"/>
    <w:rsid w:val="008417FF"/>
    <w:rsid w:val="00841A95"/>
    <w:rsid w:val="00841D69"/>
    <w:rsid w:val="00841D6D"/>
    <w:rsid w:val="00841F69"/>
    <w:rsid w:val="008429BA"/>
    <w:rsid w:val="00845AD5"/>
    <w:rsid w:val="00846788"/>
    <w:rsid w:val="008469BE"/>
    <w:rsid w:val="008475C6"/>
    <w:rsid w:val="00847730"/>
    <w:rsid w:val="008505E9"/>
    <w:rsid w:val="00851498"/>
    <w:rsid w:val="00851585"/>
    <w:rsid w:val="00851768"/>
    <w:rsid w:val="008517B7"/>
    <w:rsid w:val="00852B9C"/>
    <w:rsid w:val="00852F58"/>
    <w:rsid w:val="0085364E"/>
    <w:rsid w:val="0085577C"/>
    <w:rsid w:val="008563C3"/>
    <w:rsid w:val="0085681A"/>
    <w:rsid w:val="00856CFA"/>
    <w:rsid w:val="008576A8"/>
    <w:rsid w:val="00857DE3"/>
    <w:rsid w:val="00860F5E"/>
    <w:rsid w:val="00861205"/>
    <w:rsid w:val="00861C17"/>
    <w:rsid w:val="00861F49"/>
    <w:rsid w:val="0086202D"/>
    <w:rsid w:val="008638DF"/>
    <w:rsid w:val="00863AD3"/>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87B60"/>
    <w:rsid w:val="008919DA"/>
    <w:rsid w:val="00891A20"/>
    <w:rsid w:val="008930CD"/>
    <w:rsid w:val="008931B4"/>
    <w:rsid w:val="0089331B"/>
    <w:rsid w:val="00893331"/>
    <w:rsid w:val="008933BC"/>
    <w:rsid w:val="008936BE"/>
    <w:rsid w:val="00893AEF"/>
    <w:rsid w:val="00893C2B"/>
    <w:rsid w:val="00894ACE"/>
    <w:rsid w:val="00895F31"/>
    <w:rsid w:val="008969D4"/>
    <w:rsid w:val="008978C5"/>
    <w:rsid w:val="00897DD4"/>
    <w:rsid w:val="008A00D5"/>
    <w:rsid w:val="008A0157"/>
    <w:rsid w:val="008A1365"/>
    <w:rsid w:val="008A1AB1"/>
    <w:rsid w:val="008A1D5F"/>
    <w:rsid w:val="008A216D"/>
    <w:rsid w:val="008A2970"/>
    <w:rsid w:val="008A2E29"/>
    <w:rsid w:val="008A3657"/>
    <w:rsid w:val="008A3A6F"/>
    <w:rsid w:val="008A3C76"/>
    <w:rsid w:val="008A3C98"/>
    <w:rsid w:val="008A4861"/>
    <w:rsid w:val="008A49E7"/>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4F52"/>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3081"/>
    <w:rsid w:val="008E31B9"/>
    <w:rsid w:val="008E42F1"/>
    <w:rsid w:val="008E479D"/>
    <w:rsid w:val="008E4A3C"/>
    <w:rsid w:val="008E4CB4"/>
    <w:rsid w:val="008E4CCA"/>
    <w:rsid w:val="008E656A"/>
    <w:rsid w:val="008E69D0"/>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BC6"/>
    <w:rsid w:val="008F4D52"/>
    <w:rsid w:val="008F52B3"/>
    <w:rsid w:val="008F5556"/>
    <w:rsid w:val="008F59C5"/>
    <w:rsid w:val="008F5E15"/>
    <w:rsid w:val="008F66FF"/>
    <w:rsid w:val="008F6A15"/>
    <w:rsid w:val="008F6D6B"/>
    <w:rsid w:val="008F7226"/>
    <w:rsid w:val="008F7527"/>
    <w:rsid w:val="008F7BC1"/>
    <w:rsid w:val="008F7F9A"/>
    <w:rsid w:val="009003B1"/>
    <w:rsid w:val="00900D5D"/>
    <w:rsid w:val="00901552"/>
    <w:rsid w:val="00901FB3"/>
    <w:rsid w:val="009025EC"/>
    <w:rsid w:val="009032BE"/>
    <w:rsid w:val="009034DF"/>
    <w:rsid w:val="00903F2F"/>
    <w:rsid w:val="009043AE"/>
    <w:rsid w:val="00904B3B"/>
    <w:rsid w:val="00904BC4"/>
    <w:rsid w:val="00905C8B"/>
    <w:rsid w:val="00905E8C"/>
    <w:rsid w:val="009079D3"/>
    <w:rsid w:val="00910C39"/>
    <w:rsid w:val="00910DF8"/>
    <w:rsid w:val="00911B90"/>
    <w:rsid w:val="00911C54"/>
    <w:rsid w:val="009122A7"/>
    <w:rsid w:val="0091236F"/>
    <w:rsid w:val="00912795"/>
    <w:rsid w:val="00913029"/>
    <w:rsid w:val="00913EE3"/>
    <w:rsid w:val="009142CB"/>
    <w:rsid w:val="00914D3F"/>
    <w:rsid w:val="009152F5"/>
    <w:rsid w:val="0091557F"/>
    <w:rsid w:val="00915AF0"/>
    <w:rsid w:val="0091615C"/>
    <w:rsid w:val="00916B76"/>
    <w:rsid w:val="00916CA4"/>
    <w:rsid w:val="00917759"/>
    <w:rsid w:val="0092026D"/>
    <w:rsid w:val="00920619"/>
    <w:rsid w:val="009207CE"/>
    <w:rsid w:val="00920A13"/>
    <w:rsid w:val="00920DF2"/>
    <w:rsid w:val="009216C5"/>
    <w:rsid w:val="00921D93"/>
    <w:rsid w:val="00922326"/>
    <w:rsid w:val="00922922"/>
    <w:rsid w:val="009230F8"/>
    <w:rsid w:val="00923A02"/>
    <w:rsid w:val="00924445"/>
    <w:rsid w:val="00925348"/>
    <w:rsid w:val="009265B6"/>
    <w:rsid w:val="0092669E"/>
    <w:rsid w:val="00927B1F"/>
    <w:rsid w:val="00927DE7"/>
    <w:rsid w:val="00927FB2"/>
    <w:rsid w:val="00927FFC"/>
    <w:rsid w:val="009302A6"/>
    <w:rsid w:val="0093049E"/>
    <w:rsid w:val="00931518"/>
    <w:rsid w:val="00931BD4"/>
    <w:rsid w:val="00931E5B"/>
    <w:rsid w:val="009323DD"/>
    <w:rsid w:val="0093261C"/>
    <w:rsid w:val="00933868"/>
    <w:rsid w:val="0093455A"/>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9A6"/>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2764"/>
    <w:rsid w:val="009743D3"/>
    <w:rsid w:val="00975F1F"/>
    <w:rsid w:val="0097609B"/>
    <w:rsid w:val="009763A6"/>
    <w:rsid w:val="009763B1"/>
    <w:rsid w:val="009766CF"/>
    <w:rsid w:val="00976A65"/>
    <w:rsid w:val="0097716E"/>
    <w:rsid w:val="009773F1"/>
    <w:rsid w:val="00980D68"/>
    <w:rsid w:val="0098179C"/>
    <w:rsid w:val="00981E0C"/>
    <w:rsid w:val="009827EC"/>
    <w:rsid w:val="00982EE8"/>
    <w:rsid w:val="00983A43"/>
    <w:rsid w:val="009841CD"/>
    <w:rsid w:val="00984B02"/>
    <w:rsid w:val="00985041"/>
    <w:rsid w:val="009855D4"/>
    <w:rsid w:val="00985A84"/>
    <w:rsid w:val="00985EA3"/>
    <w:rsid w:val="00985F55"/>
    <w:rsid w:val="00986CE1"/>
    <w:rsid w:val="00986FE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4BE4"/>
    <w:rsid w:val="009A61DC"/>
    <w:rsid w:val="009A6678"/>
    <w:rsid w:val="009A7D11"/>
    <w:rsid w:val="009B0874"/>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C1E"/>
    <w:rsid w:val="009C6DCC"/>
    <w:rsid w:val="009C6DFE"/>
    <w:rsid w:val="009C74E3"/>
    <w:rsid w:val="009C7A2D"/>
    <w:rsid w:val="009C7D51"/>
    <w:rsid w:val="009C7FE7"/>
    <w:rsid w:val="009D02CC"/>
    <w:rsid w:val="009D03EB"/>
    <w:rsid w:val="009D08A3"/>
    <w:rsid w:val="009D0C3F"/>
    <w:rsid w:val="009D0DC5"/>
    <w:rsid w:val="009D1038"/>
    <w:rsid w:val="009D184C"/>
    <w:rsid w:val="009D2338"/>
    <w:rsid w:val="009D2F13"/>
    <w:rsid w:val="009D2F4F"/>
    <w:rsid w:val="009D588A"/>
    <w:rsid w:val="009D5909"/>
    <w:rsid w:val="009D5D9E"/>
    <w:rsid w:val="009D62CF"/>
    <w:rsid w:val="009D7294"/>
    <w:rsid w:val="009D73D9"/>
    <w:rsid w:val="009D779F"/>
    <w:rsid w:val="009E064A"/>
    <w:rsid w:val="009E1FFB"/>
    <w:rsid w:val="009E20B7"/>
    <w:rsid w:val="009E2403"/>
    <w:rsid w:val="009E2A1D"/>
    <w:rsid w:val="009E347C"/>
    <w:rsid w:val="009E3E43"/>
    <w:rsid w:val="009E3FAA"/>
    <w:rsid w:val="009E43D5"/>
    <w:rsid w:val="009E46B6"/>
    <w:rsid w:val="009E46BC"/>
    <w:rsid w:val="009E4CDE"/>
    <w:rsid w:val="009E61A9"/>
    <w:rsid w:val="009E6E3B"/>
    <w:rsid w:val="009F0A4E"/>
    <w:rsid w:val="009F18CF"/>
    <w:rsid w:val="009F2D94"/>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9FD"/>
    <w:rsid w:val="00A10FCA"/>
    <w:rsid w:val="00A113C1"/>
    <w:rsid w:val="00A117AF"/>
    <w:rsid w:val="00A130D3"/>
    <w:rsid w:val="00A13EAF"/>
    <w:rsid w:val="00A14090"/>
    <w:rsid w:val="00A147C9"/>
    <w:rsid w:val="00A14833"/>
    <w:rsid w:val="00A15053"/>
    <w:rsid w:val="00A17350"/>
    <w:rsid w:val="00A176D5"/>
    <w:rsid w:val="00A215B6"/>
    <w:rsid w:val="00A23927"/>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6A8F"/>
    <w:rsid w:val="00A57036"/>
    <w:rsid w:val="00A571AB"/>
    <w:rsid w:val="00A5749C"/>
    <w:rsid w:val="00A5751B"/>
    <w:rsid w:val="00A60616"/>
    <w:rsid w:val="00A61258"/>
    <w:rsid w:val="00A6180D"/>
    <w:rsid w:val="00A62C51"/>
    <w:rsid w:val="00A637A9"/>
    <w:rsid w:val="00A63C55"/>
    <w:rsid w:val="00A63C9A"/>
    <w:rsid w:val="00A64641"/>
    <w:rsid w:val="00A646E1"/>
    <w:rsid w:val="00A649F1"/>
    <w:rsid w:val="00A6570E"/>
    <w:rsid w:val="00A65A55"/>
    <w:rsid w:val="00A65B5C"/>
    <w:rsid w:val="00A65CD9"/>
    <w:rsid w:val="00A6625B"/>
    <w:rsid w:val="00A66AB8"/>
    <w:rsid w:val="00A67567"/>
    <w:rsid w:val="00A70481"/>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52D"/>
    <w:rsid w:val="00A90AF8"/>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D7C"/>
    <w:rsid w:val="00AA23FB"/>
    <w:rsid w:val="00AA2718"/>
    <w:rsid w:val="00AA29DF"/>
    <w:rsid w:val="00AA2A14"/>
    <w:rsid w:val="00AA362E"/>
    <w:rsid w:val="00AA4CE6"/>
    <w:rsid w:val="00AA52E1"/>
    <w:rsid w:val="00AA62D6"/>
    <w:rsid w:val="00AA6397"/>
    <w:rsid w:val="00AA66DF"/>
    <w:rsid w:val="00AA6796"/>
    <w:rsid w:val="00AA78B2"/>
    <w:rsid w:val="00AA7C0D"/>
    <w:rsid w:val="00AA7DD1"/>
    <w:rsid w:val="00AB0AD5"/>
    <w:rsid w:val="00AB1754"/>
    <w:rsid w:val="00AB2878"/>
    <w:rsid w:val="00AB2DB9"/>
    <w:rsid w:val="00AB2E78"/>
    <w:rsid w:val="00AB2FA0"/>
    <w:rsid w:val="00AB3B35"/>
    <w:rsid w:val="00AB3B5E"/>
    <w:rsid w:val="00AB3EA4"/>
    <w:rsid w:val="00AB4732"/>
    <w:rsid w:val="00AB5541"/>
    <w:rsid w:val="00AB5657"/>
    <w:rsid w:val="00AB5FFA"/>
    <w:rsid w:val="00AB6922"/>
    <w:rsid w:val="00AB69B0"/>
    <w:rsid w:val="00AB7367"/>
    <w:rsid w:val="00AB7730"/>
    <w:rsid w:val="00AB7C76"/>
    <w:rsid w:val="00AC086D"/>
    <w:rsid w:val="00AC0B5B"/>
    <w:rsid w:val="00AC1757"/>
    <w:rsid w:val="00AC2788"/>
    <w:rsid w:val="00AC2801"/>
    <w:rsid w:val="00AC2A50"/>
    <w:rsid w:val="00AC2A6E"/>
    <w:rsid w:val="00AC2AD3"/>
    <w:rsid w:val="00AC2FF8"/>
    <w:rsid w:val="00AC32A3"/>
    <w:rsid w:val="00AC32B0"/>
    <w:rsid w:val="00AC4934"/>
    <w:rsid w:val="00AC58DB"/>
    <w:rsid w:val="00AC61E3"/>
    <w:rsid w:val="00AC6854"/>
    <w:rsid w:val="00AC69AA"/>
    <w:rsid w:val="00AC6B01"/>
    <w:rsid w:val="00AC6CCC"/>
    <w:rsid w:val="00AC6F14"/>
    <w:rsid w:val="00AC7575"/>
    <w:rsid w:val="00AC7C29"/>
    <w:rsid w:val="00AD0431"/>
    <w:rsid w:val="00AD0911"/>
    <w:rsid w:val="00AD0F22"/>
    <w:rsid w:val="00AD16FA"/>
    <w:rsid w:val="00AD17B7"/>
    <w:rsid w:val="00AD1B88"/>
    <w:rsid w:val="00AD2428"/>
    <w:rsid w:val="00AD2D96"/>
    <w:rsid w:val="00AD3648"/>
    <w:rsid w:val="00AD3951"/>
    <w:rsid w:val="00AD3DCD"/>
    <w:rsid w:val="00AD4055"/>
    <w:rsid w:val="00AD4349"/>
    <w:rsid w:val="00AD5069"/>
    <w:rsid w:val="00AD51F7"/>
    <w:rsid w:val="00AD56F4"/>
    <w:rsid w:val="00AD57B1"/>
    <w:rsid w:val="00AD5DD1"/>
    <w:rsid w:val="00AD6119"/>
    <w:rsid w:val="00AD6928"/>
    <w:rsid w:val="00AD6A9B"/>
    <w:rsid w:val="00AD7D83"/>
    <w:rsid w:val="00AE1244"/>
    <w:rsid w:val="00AE1C5F"/>
    <w:rsid w:val="00AE2B70"/>
    <w:rsid w:val="00AE3439"/>
    <w:rsid w:val="00AE422D"/>
    <w:rsid w:val="00AE55E5"/>
    <w:rsid w:val="00AE60D1"/>
    <w:rsid w:val="00AE6BCB"/>
    <w:rsid w:val="00AE7624"/>
    <w:rsid w:val="00AE7753"/>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6A86"/>
    <w:rsid w:val="00AF76C1"/>
    <w:rsid w:val="00AF7FB3"/>
    <w:rsid w:val="00B004F2"/>
    <w:rsid w:val="00B00C12"/>
    <w:rsid w:val="00B01182"/>
    <w:rsid w:val="00B012CF"/>
    <w:rsid w:val="00B015FC"/>
    <w:rsid w:val="00B01A92"/>
    <w:rsid w:val="00B01C30"/>
    <w:rsid w:val="00B020A4"/>
    <w:rsid w:val="00B03CE0"/>
    <w:rsid w:val="00B0585B"/>
    <w:rsid w:val="00B05A03"/>
    <w:rsid w:val="00B07665"/>
    <w:rsid w:val="00B07A4C"/>
    <w:rsid w:val="00B1096B"/>
    <w:rsid w:val="00B11125"/>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177"/>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C90"/>
    <w:rsid w:val="00B35FC1"/>
    <w:rsid w:val="00B368D9"/>
    <w:rsid w:val="00B3699E"/>
    <w:rsid w:val="00B37121"/>
    <w:rsid w:val="00B37854"/>
    <w:rsid w:val="00B40021"/>
    <w:rsid w:val="00B4080D"/>
    <w:rsid w:val="00B40DCB"/>
    <w:rsid w:val="00B411DB"/>
    <w:rsid w:val="00B413C6"/>
    <w:rsid w:val="00B41C66"/>
    <w:rsid w:val="00B43A30"/>
    <w:rsid w:val="00B444F1"/>
    <w:rsid w:val="00B44939"/>
    <w:rsid w:val="00B45096"/>
    <w:rsid w:val="00B4694C"/>
    <w:rsid w:val="00B4698A"/>
    <w:rsid w:val="00B46BD1"/>
    <w:rsid w:val="00B47415"/>
    <w:rsid w:val="00B47535"/>
    <w:rsid w:val="00B477F1"/>
    <w:rsid w:val="00B47C05"/>
    <w:rsid w:val="00B50760"/>
    <w:rsid w:val="00B50DD8"/>
    <w:rsid w:val="00B5221E"/>
    <w:rsid w:val="00B522AC"/>
    <w:rsid w:val="00B52729"/>
    <w:rsid w:val="00B53501"/>
    <w:rsid w:val="00B5429E"/>
    <w:rsid w:val="00B54910"/>
    <w:rsid w:val="00B54C37"/>
    <w:rsid w:val="00B54DAB"/>
    <w:rsid w:val="00B5521E"/>
    <w:rsid w:val="00B55692"/>
    <w:rsid w:val="00B55A65"/>
    <w:rsid w:val="00B56D81"/>
    <w:rsid w:val="00B56F59"/>
    <w:rsid w:val="00B57190"/>
    <w:rsid w:val="00B57566"/>
    <w:rsid w:val="00B600AE"/>
    <w:rsid w:val="00B606C9"/>
    <w:rsid w:val="00B60CB8"/>
    <w:rsid w:val="00B61F68"/>
    <w:rsid w:val="00B62973"/>
    <w:rsid w:val="00B62C56"/>
    <w:rsid w:val="00B62D48"/>
    <w:rsid w:val="00B647FF"/>
    <w:rsid w:val="00B6522C"/>
    <w:rsid w:val="00B66772"/>
    <w:rsid w:val="00B669F2"/>
    <w:rsid w:val="00B70104"/>
    <w:rsid w:val="00B70467"/>
    <w:rsid w:val="00B712C7"/>
    <w:rsid w:val="00B71986"/>
    <w:rsid w:val="00B71B06"/>
    <w:rsid w:val="00B72BAC"/>
    <w:rsid w:val="00B741D0"/>
    <w:rsid w:val="00B7494D"/>
    <w:rsid w:val="00B7498C"/>
    <w:rsid w:val="00B7560A"/>
    <w:rsid w:val="00B75AF1"/>
    <w:rsid w:val="00B7632D"/>
    <w:rsid w:val="00B76501"/>
    <w:rsid w:val="00B76FA2"/>
    <w:rsid w:val="00B772DE"/>
    <w:rsid w:val="00B77D99"/>
    <w:rsid w:val="00B80303"/>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280"/>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61C"/>
    <w:rsid w:val="00BA38A5"/>
    <w:rsid w:val="00BA3D88"/>
    <w:rsid w:val="00BA4ACB"/>
    <w:rsid w:val="00BA4D96"/>
    <w:rsid w:val="00BA5539"/>
    <w:rsid w:val="00BA5C6D"/>
    <w:rsid w:val="00BA5D95"/>
    <w:rsid w:val="00BA69FA"/>
    <w:rsid w:val="00BA733E"/>
    <w:rsid w:val="00BA74D7"/>
    <w:rsid w:val="00BB0514"/>
    <w:rsid w:val="00BB0D43"/>
    <w:rsid w:val="00BB174C"/>
    <w:rsid w:val="00BB1ED5"/>
    <w:rsid w:val="00BB1FB5"/>
    <w:rsid w:val="00BB28BD"/>
    <w:rsid w:val="00BB2981"/>
    <w:rsid w:val="00BB2E35"/>
    <w:rsid w:val="00BB2F46"/>
    <w:rsid w:val="00BB3B0E"/>
    <w:rsid w:val="00BB410E"/>
    <w:rsid w:val="00BB45B4"/>
    <w:rsid w:val="00BB45DF"/>
    <w:rsid w:val="00BB4A57"/>
    <w:rsid w:val="00BB4FB3"/>
    <w:rsid w:val="00BB5270"/>
    <w:rsid w:val="00BB536B"/>
    <w:rsid w:val="00BB54F0"/>
    <w:rsid w:val="00BB63F3"/>
    <w:rsid w:val="00BB6B79"/>
    <w:rsid w:val="00BB7D63"/>
    <w:rsid w:val="00BC0248"/>
    <w:rsid w:val="00BC0EC9"/>
    <w:rsid w:val="00BC1792"/>
    <w:rsid w:val="00BC1CD4"/>
    <w:rsid w:val="00BC1DBB"/>
    <w:rsid w:val="00BC22EF"/>
    <w:rsid w:val="00BC2907"/>
    <w:rsid w:val="00BC2E44"/>
    <w:rsid w:val="00BC2E6B"/>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44B"/>
    <w:rsid w:val="00BD4544"/>
    <w:rsid w:val="00BD54BB"/>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344"/>
    <w:rsid w:val="00BF1959"/>
    <w:rsid w:val="00BF22F5"/>
    <w:rsid w:val="00BF2B58"/>
    <w:rsid w:val="00BF4594"/>
    <w:rsid w:val="00BF5AEB"/>
    <w:rsid w:val="00BF5B52"/>
    <w:rsid w:val="00BF5FDA"/>
    <w:rsid w:val="00BF6ABE"/>
    <w:rsid w:val="00BF6BED"/>
    <w:rsid w:val="00BF6C92"/>
    <w:rsid w:val="00BF73B5"/>
    <w:rsid w:val="00BF780E"/>
    <w:rsid w:val="00BF78A7"/>
    <w:rsid w:val="00C00F86"/>
    <w:rsid w:val="00C01740"/>
    <w:rsid w:val="00C0177E"/>
    <w:rsid w:val="00C01B4A"/>
    <w:rsid w:val="00C02B55"/>
    <w:rsid w:val="00C034F7"/>
    <w:rsid w:val="00C03EB7"/>
    <w:rsid w:val="00C04406"/>
    <w:rsid w:val="00C0495E"/>
    <w:rsid w:val="00C04FFE"/>
    <w:rsid w:val="00C0533D"/>
    <w:rsid w:val="00C0542F"/>
    <w:rsid w:val="00C05A74"/>
    <w:rsid w:val="00C06CA3"/>
    <w:rsid w:val="00C06F50"/>
    <w:rsid w:val="00C07161"/>
    <w:rsid w:val="00C075EF"/>
    <w:rsid w:val="00C07985"/>
    <w:rsid w:val="00C07B07"/>
    <w:rsid w:val="00C07B85"/>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029"/>
    <w:rsid w:val="00C271D1"/>
    <w:rsid w:val="00C276F4"/>
    <w:rsid w:val="00C3061F"/>
    <w:rsid w:val="00C31457"/>
    <w:rsid w:val="00C31BFE"/>
    <w:rsid w:val="00C32030"/>
    <w:rsid w:val="00C327B5"/>
    <w:rsid w:val="00C32E53"/>
    <w:rsid w:val="00C338F5"/>
    <w:rsid w:val="00C33DBC"/>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26D"/>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F6E"/>
    <w:rsid w:val="00C61071"/>
    <w:rsid w:val="00C61470"/>
    <w:rsid w:val="00C6173B"/>
    <w:rsid w:val="00C61989"/>
    <w:rsid w:val="00C619A2"/>
    <w:rsid w:val="00C62047"/>
    <w:rsid w:val="00C62355"/>
    <w:rsid w:val="00C62A29"/>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33"/>
    <w:rsid w:val="00C8106D"/>
    <w:rsid w:val="00C822DC"/>
    <w:rsid w:val="00C8280E"/>
    <w:rsid w:val="00C83859"/>
    <w:rsid w:val="00C83FE2"/>
    <w:rsid w:val="00C840C6"/>
    <w:rsid w:val="00C84121"/>
    <w:rsid w:val="00C84434"/>
    <w:rsid w:val="00C84604"/>
    <w:rsid w:val="00C84D64"/>
    <w:rsid w:val="00C8502B"/>
    <w:rsid w:val="00C85777"/>
    <w:rsid w:val="00C86519"/>
    <w:rsid w:val="00C865A4"/>
    <w:rsid w:val="00C8767E"/>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7E"/>
    <w:rsid w:val="00C97F18"/>
    <w:rsid w:val="00CA02E5"/>
    <w:rsid w:val="00CA082A"/>
    <w:rsid w:val="00CA1743"/>
    <w:rsid w:val="00CA237E"/>
    <w:rsid w:val="00CA2952"/>
    <w:rsid w:val="00CA42C1"/>
    <w:rsid w:val="00CA47CB"/>
    <w:rsid w:val="00CA5166"/>
    <w:rsid w:val="00CA5770"/>
    <w:rsid w:val="00CA77FA"/>
    <w:rsid w:val="00CB1979"/>
    <w:rsid w:val="00CB1AFE"/>
    <w:rsid w:val="00CB1BFC"/>
    <w:rsid w:val="00CB1C73"/>
    <w:rsid w:val="00CB21ED"/>
    <w:rsid w:val="00CB346B"/>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2B81"/>
    <w:rsid w:val="00CC3925"/>
    <w:rsid w:val="00CC4429"/>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414"/>
    <w:rsid w:val="00CE178C"/>
    <w:rsid w:val="00CE1F13"/>
    <w:rsid w:val="00CE2326"/>
    <w:rsid w:val="00CE2489"/>
    <w:rsid w:val="00CE275A"/>
    <w:rsid w:val="00CE28F2"/>
    <w:rsid w:val="00CE2A25"/>
    <w:rsid w:val="00CE3247"/>
    <w:rsid w:val="00CE399B"/>
    <w:rsid w:val="00CE3BB2"/>
    <w:rsid w:val="00CE498D"/>
    <w:rsid w:val="00CE540C"/>
    <w:rsid w:val="00CE5A18"/>
    <w:rsid w:val="00CE6713"/>
    <w:rsid w:val="00CE7209"/>
    <w:rsid w:val="00CE7505"/>
    <w:rsid w:val="00CE7532"/>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C12"/>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2E9"/>
    <w:rsid w:val="00D134FE"/>
    <w:rsid w:val="00D137B6"/>
    <w:rsid w:val="00D14E4E"/>
    <w:rsid w:val="00D1501C"/>
    <w:rsid w:val="00D1581F"/>
    <w:rsid w:val="00D159D2"/>
    <w:rsid w:val="00D1609F"/>
    <w:rsid w:val="00D17945"/>
    <w:rsid w:val="00D17972"/>
    <w:rsid w:val="00D202BA"/>
    <w:rsid w:val="00D207AF"/>
    <w:rsid w:val="00D20B5F"/>
    <w:rsid w:val="00D22226"/>
    <w:rsid w:val="00D229A4"/>
    <w:rsid w:val="00D232F1"/>
    <w:rsid w:val="00D247A7"/>
    <w:rsid w:val="00D248E5"/>
    <w:rsid w:val="00D24970"/>
    <w:rsid w:val="00D24EF8"/>
    <w:rsid w:val="00D25088"/>
    <w:rsid w:val="00D25782"/>
    <w:rsid w:val="00D304B1"/>
    <w:rsid w:val="00D311C5"/>
    <w:rsid w:val="00D31692"/>
    <w:rsid w:val="00D32314"/>
    <w:rsid w:val="00D324CF"/>
    <w:rsid w:val="00D325C1"/>
    <w:rsid w:val="00D32CA9"/>
    <w:rsid w:val="00D331C2"/>
    <w:rsid w:val="00D33F7A"/>
    <w:rsid w:val="00D3495E"/>
    <w:rsid w:val="00D349E9"/>
    <w:rsid w:val="00D354EB"/>
    <w:rsid w:val="00D35A83"/>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6CD6"/>
    <w:rsid w:val="00D4785E"/>
    <w:rsid w:val="00D5020B"/>
    <w:rsid w:val="00D50D63"/>
    <w:rsid w:val="00D5119C"/>
    <w:rsid w:val="00D52566"/>
    <w:rsid w:val="00D526C8"/>
    <w:rsid w:val="00D52D83"/>
    <w:rsid w:val="00D53BF4"/>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6320"/>
    <w:rsid w:val="00D76CA3"/>
    <w:rsid w:val="00D77C78"/>
    <w:rsid w:val="00D8046D"/>
    <w:rsid w:val="00D80812"/>
    <w:rsid w:val="00D80CDF"/>
    <w:rsid w:val="00D8178E"/>
    <w:rsid w:val="00D820FC"/>
    <w:rsid w:val="00D82FAB"/>
    <w:rsid w:val="00D83945"/>
    <w:rsid w:val="00D840DA"/>
    <w:rsid w:val="00D84200"/>
    <w:rsid w:val="00D84542"/>
    <w:rsid w:val="00D8468C"/>
    <w:rsid w:val="00D8625D"/>
    <w:rsid w:val="00D86901"/>
    <w:rsid w:val="00D86A7B"/>
    <w:rsid w:val="00D8792F"/>
    <w:rsid w:val="00D8795A"/>
    <w:rsid w:val="00D90B3E"/>
    <w:rsid w:val="00D90C01"/>
    <w:rsid w:val="00D91242"/>
    <w:rsid w:val="00D915D3"/>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427"/>
    <w:rsid w:val="00DB27C4"/>
    <w:rsid w:val="00DB2857"/>
    <w:rsid w:val="00DB28EC"/>
    <w:rsid w:val="00DB374C"/>
    <w:rsid w:val="00DB4B5C"/>
    <w:rsid w:val="00DB4CE3"/>
    <w:rsid w:val="00DB5106"/>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AF7"/>
    <w:rsid w:val="00DF144A"/>
    <w:rsid w:val="00DF169C"/>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583"/>
    <w:rsid w:val="00E10741"/>
    <w:rsid w:val="00E1093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3FDE"/>
    <w:rsid w:val="00E245F2"/>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2B67"/>
    <w:rsid w:val="00E52BD7"/>
    <w:rsid w:val="00E53E12"/>
    <w:rsid w:val="00E54BE2"/>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5D3F"/>
    <w:rsid w:val="00E660CD"/>
    <w:rsid w:val="00E66292"/>
    <w:rsid w:val="00E668C5"/>
    <w:rsid w:val="00E670F8"/>
    <w:rsid w:val="00E70410"/>
    <w:rsid w:val="00E7043E"/>
    <w:rsid w:val="00E729B9"/>
    <w:rsid w:val="00E74C29"/>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07C"/>
    <w:rsid w:val="00E8432A"/>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276"/>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079"/>
    <w:rsid w:val="00EC5275"/>
    <w:rsid w:val="00EC77B6"/>
    <w:rsid w:val="00ED0C16"/>
    <w:rsid w:val="00ED0DC7"/>
    <w:rsid w:val="00ED1268"/>
    <w:rsid w:val="00ED1DC6"/>
    <w:rsid w:val="00ED2787"/>
    <w:rsid w:val="00ED2CE2"/>
    <w:rsid w:val="00ED315B"/>
    <w:rsid w:val="00ED33FC"/>
    <w:rsid w:val="00ED3F0D"/>
    <w:rsid w:val="00ED4A3A"/>
    <w:rsid w:val="00ED4CED"/>
    <w:rsid w:val="00ED51C8"/>
    <w:rsid w:val="00ED55DB"/>
    <w:rsid w:val="00ED5A55"/>
    <w:rsid w:val="00ED5AF5"/>
    <w:rsid w:val="00ED5C67"/>
    <w:rsid w:val="00ED5E60"/>
    <w:rsid w:val="00ED5EE0"/>
    <w:rsid w:val="00ED697D"/>
    <w:rsid w:val="00ED6CEC"/>
    <w:rsid w:val="00ED73B9"/>
    <w:rsid w:val="00ED79CB"/>
    <w:rsid w:val="00ED7E03"/>
    <w:rsid w:val="00ED7F3E"/>
    <w:rsid w:val="00ED7FC4"/>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36E"/>
    <w:rsid w:val="00F1174E"/>
    <w:rsid w:val="00F126A8"/>
    <w:rsid w:val="00F1334C"/>
    <w:rsid w:val="00F13921"/>
    <w:rsid w:val="00F145C7"/>
    <w:rsid w:val="00F1570A"/>
    <w:rsid w:val="00F166A2"/>
    <w:rsid w:val="00F167EE"/>
    <w:rsid w:val="00F170D1"/>
    <w:rsid w:val="00F17461"/>
    <w:rsid w:val="00F17A1F"/>
    <w:rsid w:val="00F20241"/>
    <w:rsid w:val="00F207CB"/>
    <w:rsid w:val="00F211FE"/>
    <w:rsid w:val="00F217F8"/>
    <w:rsid w:val="00F21BAE"/>
    <w:rsid w:val="00F21F22"/>
    <w:rsid w:val="00F224B1"/>
    <w:rsid w:val="00F2293A"/>
    <w:rsid w:val="00F229DE"/>
    <w:rsid w:val="00F2342F"/>
    <w:rsid w:val="00F235F7"/>
    <w:rsid w:val="00F2421D"/>
    <w:rsid w:val="00F24718"/>
    <w:rsid w:val="00F25241"/>
    <w:rsid w:val="00F25FCF"/>
    <w:rsid w:val="00F27D7C"/>
    <w:rsid w:val="00F302A5"/>
    <w:rsid w:val="00F308B9"/>
    <w:rsid w:val="00F30AA8"/>
    <w:rsid w:val="00F31B00"/>
    <w:rsid w:val="00F33516"/>
    <w:rsid w:val="00F33852"/>
    <w:rsid w:val="00F33A43"/>
    <w:rsid w:val="00F34532"/>
    <w:rsid w:val="00F346E3"/>
    <w:rsid w:val="00F34725"/>
    <w:rsid w:val="00F3565B"/>
    <w:rsid w:val="00F35C40"/>
    <w:rsid w:val="00F35D3C"/>
    <w:rsid w:val="00F3656D"/>
    <w:rsid w:val="00F368F7"/>
    <w:rsid w:val="00F369AA"/>
    <w:rsid w:val="00F36AA8"/>
    <w:rsid w:val="00F37882"/>
    <w:rsid w:val="00F378AF"/>
    <w:rsid w:val="00F40BD7"/>
    <w:rsid w:val="00F40E95"/>
    <w:rsid w:val="00F41BF7"/>
    <w:rsid w:val="00F41EE3"/>
    <w:rsid w:val="00F41FD0"/>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B56"/>
    <w:rsid w:val="00F62B55"/>
    <w:rsid w:val="00F6347F"/>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3B04"/>
    <w:rsid w:val="00F74C1C"/>
    <w:rsid w:val="00F75592"/>
    <w:rsid w:val="00F7599F"/>
    <w:rsid w:val="00F7680D"/>
    <w:rsid w:val="00F76C42"/>
    <w:rsid w:val="00F7725C"/>
    <w:rsid w:val="00F7789D"/>
    <w:rsid w:val="00F8073A"/>
    <w:rsid w:val="00F81F56"/>
    <w:rsid w:val="00F82282"/>
    <w:rsid w:val="00F82324"/>
    <w:rsid w:val="00F83041"/>
    <w:rsid w:val="00F83398"/>
    <w:rsid w:val="00F835DF"/>
    <w:rsid w:val="00F84093"/>
    <w:rsid w:val="00F85285"/>
    <w:rsid w:val="00F86AF6"/>
    <w:rsid w:val="00F86F43"/>
    <w:rsid w:val="00F87A48"/>
    <w:rsid w:val="00F87CD9"/>
    <w:rsid w:val="00F87DF1"/>
    <w:rsid w:val="00F9024D"/>
    <w:rsid w:val="00F914B7"/>
    <w:rsid w:val="00F929B7"/>
    <w:rsid w:val="00F92B03"/>
    <w:rsid w:val="00F9327D"/>
    <w:rsid w:val="00F94926"/>
    <w:rsid w:val="00F949E5"/>
    <w:rsid w:val="00F94AFD"/>
    <w:rsid w:val="00F94D71"/>
    <w:rsid w:val="00F952BE"/>
    <w:rsid w:val="00F953B3"/>
    <w:rsid w:val="00F955EB"/>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810"/>
    <w:rsid w:val="00FB5D95"/>
    <w:rsid w:val="00FB633B"/>
    <w:rsid w:val="00FB66D2"/>
    <w:rsid w:val="00FB6A6A"/>
    <w:rsid w:val="00FB7BCA"/>
    <w:rsid w:val="00FC0DC2"/>
    <w:rsid w:val="00FC0F10"/>
    <w:rsid w:val="00FC2982"/>
    <w:rsid w:val="00FC30FB"/>
    <w:rsid w:val="00FC3388"/>
    <w:rsid w:val="00FC46D9"/>
    <w:rsid w:val="00FC5AAA"/>
    <w:rsid w:val="00FC5CAE"/>
    <w:rsid w:val="00FC5EA5"/>
    <w:rsid w:val="00FC674E"/>
    <w:rsid w:val="00FC6C3D"/>
    <w:rsid w:val="00FC70F5"/>
    <w:rsid w:val="00FC7724"/>
    <w:rsid w:val="00FC7AD6"/>
    <w:rsid w:val="00FD003B"/>
    <w:rsid w:val="00FD03FA"/>
    <w:rsid w:val="00FD1A28"/>
    <w:rsid w:val="00FD1E9A"/>
    <w:rsid w:val="00FD2A30"/>
    <w:rsid w:val="00FD32DC"/>
    <w:rsid w:val="00FD34DC"/>
    <w:rsid w:val="00FD374B"/>
    <w:rsid w:val="00FD49CB"/>
    <w:rsid w:val="00FD4C13"/>
    <w:rsid w:val="00FD51C2"/>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E7B68"/>
    <w:rsid w:val="00FF0550"/>
    <w:rsid w:val="00FF0594"/>
    <w:rsid w:val="00FF05F7"/>
    <w:rsid w:val="00FF0683"/>
    <w:rsid w:val="00FF0E01"/>
    <w:rsid w:val="00FF116E"/>
    <w:rsid w:val="00FF12F1"/>
    <w:rsid w:val="00FF203A"/>
    <w:rsid w:val="00FF3062"/>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ta.aukstikalniene@ktu.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04ACC"/>
    <w:rsid w:val="0002453C"/>
    <w:rsid w:val="00064374"/>
    <w:rsid w:val="00076583"/>
    <w:rsid w:val="000B5F11"/>
    <w:rsid w:val="000D5568"/>
    <w:rsid w:val="000F7415"/>
    <w:rsid w:val="00121A76"/>
    <w:rsid w:val="00140399"/>
    <w:rsid w:val="001406F2"/>
    <w:rsid w:val="00157382"/>
    <w:rsid w:val="001632DA"/>
    <w:rsid w:val="001C6A92"/>
    <w:rsid w:val="001D18BE"/>
    <w:rsid w:val="00200D26"/>
    <w:rsid w:val="0022446C"/>
    <w:rsid w:val="002255E2"/>
    <w:rsid w:val="002265A4"/>
    <w:rsid w:val="00267942"/>
    <w:rsid w:val="002A2AC6"/>
    <w:rsid w:val="002D0E5F"/>
    <w:rsid w:val="002F1B06"/>
    <w:rsid w:val="00301D04"/>
    <w:rsid w:val="0030277A"/>
    <w:rsid w:val="00330EC5"/>
    <w:rsid w:val="003414B0"/>
    <w:rsid w:val="003637BA"/>
    <w:rsid w:val="00367DDD"/>
    <w:rsid w:val="00390CF8"/>
    <w:rsid w:val="003A4D27"/>
    <w:rsid w:val="003B4ADD"/>
    <w:rsid w:val="003D5954"/>
    <w:rsid w:val="003E1009"/>
    <w:rsid w:val="0040581C"/>
    <w:rsid w:val="004614EC"/>
    <w:rsid w:val="004F3C14"/>
    <w:rsid w:val="00500154"/>
    <w:rsid w:val="00540040"/>
    <w:rsid w:val="0055064A"/>
    <w:rsid w:val="00550AAA"/>
    <w:rsid w:val="00567A42"/>
    <w:rsid w:val="00571B19"/>
    <w:rsid w:val="00573C00"/>
    <w:rsid w:val="005A0B16"/>
    <w:rsid w:val="005E2A21"/>
    <w:rsid w:val="00624B7A"/>
    <w:rsid w:val="00651E46"/>
    <w:rsid w:val="00674398"/>
    <w:rsid w:val="006B2421"/>
    <w:rsid w:val="00706160"/>
    <w:rsid w:val="007477FE"/>
    <w:rsid w:val="007D5991"/>
    <w:rsid w:val="00802A2A"/>
    <w:rsid w:val="0083568C"/>
    <w:rsid w:val="008416D4"/>
    <w:rsid w:val="00857279"/>
    <w:rsid w:val="00860476"/>
    <w:rsid w:val="008771E4"/>
    <w:rsid w:val="008812F2"/>
    <w:rsid w:val="008E69D0"/>
    <w:rsid w:val="008F4FE8"/>
    <w:rsid w:val="008F7527"/>
    <w:rsid w:val="009034C0"/>
    <w:rsid w:val="009808D6"/>
    <w:rsid w:val="009843F4"/>
    <w:rsid w:val="00985CBB"/>
    <w:rsid w:val="00A12229"/>
    <w:rsid w:val="00A61258"/>
    <w:rsid w:val="00A66585"/>
    <w:rsid w:val="00AA58B7"/>
    <w:rsid w:val="00AB42F4"/>
    <w:rsid w:val="00AC0F55"/>
    <w:rsid w:val="00AD3575"/>
    <w:rsid w:val="00AF49EC"/>
    <w:rsid w:val="00AF6A86"/>
    <w:rsid w:val="00B06AB6"/>
    <w:rsid w:val="00B1476C"/>
    <w:rsid w:val="00B211E3"/>
    <w:rsid w:val="00B4025A"/>
    <w:rsid w:val="00B41F72"/>
    <w:rsid w:val="00B55692"/>
    <w:rsid w:val="00B72829"/>
    <w:rsid w:val="00B77D99"/>
    <w:rsid w:val="00B83EE6"/>
    <w:rsid w:val="00BB63F3"/>
    <w:rsid w:val="00C55D2B"/>
    <w:rsid w:val="00C652B4"/>
    <w:rsid w:val="00CF42C4"/>
    <w:rsid w:val="00CF79BC"/>
    <w:rsid w:val="00D00C12"/>
    <w:rsid w:val="00D339F7"/>
    <w:rsid w:val="00D349E9"/>
    <w:rsid w:val="00D51297"/>
    <w:rsid w:val="00D84200"/>
    <w:rsid w:val="00D93490"/>
    <w:rsid w:val="00DA760E"/>
    <w:rsid w:val="00DB5106"/>
    <w:rsid w:val="00DD790A"/>
    <w:rsid w:val="00E3610A"/>
    <w:rsid w:val="00E459F0"/>
    <w:rsid w:val="00E73B7F"/>
    <w:rsid w:val="00E8407C"/>
    <w:rsid w:val="00EA3A53"/>
    <w:rsid w:val="00EE0598"/>
    <w:rsid w:val="00EE068A"/>
    <w:rsid w:val="00F12E4C"/>
    <w:rsid w:val="00F3161C"/>
    <w:rsid w:val="00F35D3C"/>
    <w:rsid w:val="00F42947"/>
    <w:rsid w:val="00F8073A"/>
    <w:rsid w:val="00F94926"/>
    <w:rsid w:val="00FB5C82"/>
    <w:rsid w:val="00FE7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650449-BD33-4B40-82F9-52E53208B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6</Pages>
  <Words>1966</Words>
  <Characters>11211</Characters>
  <Application>Microsoft Office Word</Application>
  <DocSecurity>0</DocSecurity>
  <Lines>93</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Renata Aukštikalnienė</cp:lastModifiedBy>
  <cp:revision>250</cp:revision>
  <cp:lastPrinted>2024-01-26T13:40:00Z</cp:lastPrinted>
  <dcterms:created xsi:type="dcterms:W3CDTF">2024-04-15T09:57:00Z</dcterms:created>
  <dcterms:modified xsi:type="dcterms:W3CDTF">2025-10-30T16:54:00Z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