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C2BC1" w14:textId="36804839" w:rsidR="00F327E3" w:rsidRPr="00867224" w:rsidRDefault="00F327E3" w:rsidP="00F327E3">
      <w:pPr>
        <w:keepNext/>
        <w:keepLines/>
        <w:pBdr>
          <w:bottom w:val="single" w:sz="4" w:space="2" w:color="C0504D" w:themeColor="accent2"/>
        </w:pBdr>
        <w:spacing w:before="360" w:after="120" w:line="240" w:lineRule="auto"/>
        <w:jc w:val="right"/>
        <w:outlineLvl w:val="0"/>
        <w:rPr>
          <w:rFonts w:ascii="Times New Roman" w:eastAsiaTheme="majorEastAsia" w:hAnsi="Times New Roman" w:cs="Times New Roman"/>
          <w:b/>
          <w:lang w:val="lt-LT"/>
        </w:rPr>
      </w:pPr>
      <w:bookmarkStart w:id="0" w:name="_Toc124404956"/>
      <w:bookmarkStart w:id="1" w:name="_Toc127352981"/>
      <w:r w:rsidRPr="00867224">
        <w:rPr>
          <w:rFonts w:ascii="Times New Roman" w:eastAsiaTheme="majorEastAsia" w:hAnsi="Times New Roman" w:cs="Times New Roman"/>
          <w:b/>
          <w:lang w:val="lt-LT"/>
        </w:rPr>
        <w:t>Pirkimo sąlygų 7 priedas „Pasiūlymų vertinimo kriterijai ir sąlygos“</w:t>
      </w:r>
      <w:bookmarkEnd w:id="0"/>
      <w:r w:rsidRPr="00867224">
        <w:rPr>
          <w:rFonts w:ascii="Times New Roman" w:eastAsiaTheme="majorEastAsia" w:hAnsi="Times New Roman" w:cs="Times New Roman"/>
          <w:b/>
          <w:lang w:val="lt-LT"/>
        </w:rPr>
        <w:t xml:space="preserve"> </w:t>
      </w:r>
    </w:p>
    <w:bookmarkEnd w:id="1"/>
    <w:p w14:paraId="05DCDCEF" w14:textId="77777777" w:rsidR="00365752" w:rsidRPr="00167B40" w:rsidRDefault="00365752" w:rsidP="00F01D89">
      <w:pPr>
        <w:jc w:val="right"/>
        <w:rPr>
          <w:rFonts w:ascii="Times New Roman" w:hAnsi="Times New Roman" w:cs="Times New Roman"/>
          <w:lang w:val="lt-LT"/>
        </w:rPr>
      </w:pPr>
    </w:p>
    <w:p w14:paraId="174F633F" w14:textId="77777777" w:rsidR="00F01D89" w:rsidRDefault="00F01D89" w:rsidP="00365752">
      <w:pPr>
        <w:jc w:val="center"/>
        <w:rPr>
          <w:rFonts w:ascii="Times New Roman" w:hAnsi="Times New Roman" w:cs="Times New Roman"/>
          <w:b/>
          <w:caps/>
          <w:spacing w:val="20"/>
          <w:sz w:val="24"/>
          <w:szCs w:val="24"/>
          <w:lang w:val="lt-LT"/>
        </w:rPr>
      </w:pPr>
      <w:r w:rsidRPr="00167B40">
        <w:rPr>
          <w:rFonts w:ascii="Times New Roman" w:hAnsi="Times New Roman" w:cs="Times New Roman"/>
          <w:b/>
          <w:caps/>
          <w:spacing w:val="20"/>
          <w:sz w:val="24"/>
          <w:szCs w:val="24"/>
          <w:lang w:val="lt-LT"/>
        </w:rPr>
        <w:t>PASIŪLYMŲ VERTINIMO KRITERIJAI ir Sąlygos</w:t>
      </w:r>
    </w:p>
    <w:p w14:paraId="0053D536" w14:textId="77777777" w:rsidR="00867224" w:rsidRDefault="00867224" w:rsidP="00365752">
      <w:pPr>
        <w:jc w:val="center"/>
        <w:rPr>
          <w:rFonts w:ascii="Times New Roman" w:hAnsi="Times New Roman" w:cs="Times New Roman"/>
          <w:b/>
          <w:caps/>
          <w:spacing w:val="20"/>
          <w:sz w:val="24"/>
          <w:szCs w:val="24"/>
          <w:lang w:val="lt-LT"/>
        </w:rPr>
      </w:pPr>
    </w:p>
    <w:p w14:paraId="0BBED804" w14:textId="2799C98E" w:rsidR="001022CA" w:rsidRPr="00167B40" w:rsidRDefault="00365752" w:rsidP="00F01D89">
      <w:pPr>
        <w:pStyle w:val="ListParagraph"/>
        <w:numPr>
          <w:ilvl w:val="0"/>
          <w:numId w:val="11"/>
        </w:numPr>
        <w:ind w:left="284"/>
        <w:jc w:val="both"/>
        <w:rPr>
          <w:rFonts w:ascii="Times New Roman" w:hAnsi="Times New Roman" w:cs="Times New Roman"/>
          <w:lang w:val="lt-LT"/>
        </w:rPr>
      </w:pPr>
      <w:r w:rsidRPr="00167B40">
        <w:rPr>
          <w:rFonts w:ascii="Times New Roman" w:hAnsi="Times New Roman" w:cs="Times New Roman"/>
          <w:lang w:val="lt-LT"/>
        </w:rPr>
        <w:t>Perkančioji organizacija ekonomiškai naudingiausią pasiūlymą išrenka pagal kainą ir kokybę, vadovaudamasi šiame priede nustatyta vertinimo tvarka.</w:t>
      </w:r>
    </w:p>
    <w:p w14:paraId="3371C8AE" w14:textId="4BA609E0" w:rsidR="001022CA" w:rsidRPr="00167B40" w:rsidRDefault="00365752" w:rsidP="00F01D89">
      <w:pPr>
        <w:pStyle w:val="ListParagraph"/>
        <w:numPr>
          <w:ilvl w:val="0"/>
          <w:numId w:val="11"/>
        </w:numPr>
        <w:ind w:left="284"/>
        <w:jc w:val="both"/>
        <w:rPr>
          <w:rFonts w:ascii="Times New Roman" w:hAnsi="Times New Roman" w:cs="Times New Roman"/>
          <w:lang w:val="lt-LT"/>
        </w:rPr>
      </w:pPr>
      <w:r w:rsidRPr="00167B40">
        <w:rPr>
          <w:rFonts w:ascii="Times New Roman" w:hAnsi="Times New Roman" w:cs="Times New Roman"/>
          <w:lang w:val="lt-LT"/>
        </w:rPr>
        <w:t>Pasiūlyme nurodyta kaina visais atvejais laikomas neįprastai maža, jeigu ji yra 30 ir daugiau procentų mažesnė už visų tiekėjų, kurių pasiūlymai neatmesti dėl kitų priežasčių ir kurių pasiūlytos kainos neviršija pirkimui skirtų lėšų, nustatytų ir užfiksuotų perkančiosios organizacijos rengiamuose dokumentuose prieš pradedant pirkimo procedūrą, pasiūlytų kainų aritmetinį vidurkį.</w:t>
      </w:r>
    </w:p>
    <w:p w14:paraId="2F2C80A9" w14:textId="5FCFF260" w:rsidR="001022CA" w:rsidRPr="00167B40" w:rsidRDefault="00365752" w:rsidP="00F01D89">
      <w:pPr>
        <w:pStyle w:val="ListParagraph"/>
        <w:numPr>
          <w:ilvl w:val="0"/>
          <w:numId w:val="11"/>
        </w:numPr>
        <w:ind w:left="284"/>
        <w:jc w:val="both"/>
        <w:rPr>
          <w:rFonts w:ascii="Times New Roman" w:hAnsi="Times New Roman" w:cs="Times New Roman"/>
          <w:lang w:val="lt-LT"/>
        </w:rPr>
      </w:pPr>
      <w:r w:rsidRPr="00167B40">
        <w:rPr>
          <w:rFonts w:ascii="Times New Roman" w:hAnsi="Times New Roman" w:cs="Times New Roman"/>
          <w:lang w:val="lt-LT"/>
        </w:rPr>
        <w:t>Pasiūlymų eilė sudaroma ekonominio naudingumo mažėjimo tvarka. Tais atvejais, kai kelių tiekėjų pasiūlymų ekonominis naudingumas bus vienodas, sudarant pasiūlymų eilę, pirmesnis į šią eilę įrašomas tiekėjas, kurio pasiūlymas pateiktas anksčiau.</w:t>
      </w:r>
    </w:p>
    <w:p w14:paraId="5950AC98" w14:textId="79D82F7D" w:rsidR="001022CA" w:rsidRPr="00167B40" w:rsidRDefault="00365752" w:rsidP="00F01D89">
      <w:pPr>
        <w:pStyle w:val="ListParagraph"/>
        <w:numPr>
          <w:ilvl w:val="0"/>
          <w:numId w:val="11"/>
        </w:numPr>
        <w:ind w:left="284"/>
        <w:jc w:val="both"/>
        <w:rPr>
          <w:rFonts w:ascii="Times New Roman" w:hAnsi="Times New Roman" w:cs="Times New Roman"/>
          <w:lang w:val="lt-LT"/>
        </w:rPr>
      </w:pPr>
      <w:r w:rsidRPr="00167B40">
        <w:rPr>
          <w:rFonts w:ascii="Times New Roman" w:hAnsi="Times New Roman" w:cs="Times New Roman"/>
          <w:lang w:val="lt-LT"/>
        </w:rPr>
        <w:t>Pasiūlymų vertinimo kriterijai:</w:t>
      </w:r>
    </w:p>
    <w:tbl>
      <w:tblPr>
        <w:tblStyle w:val="TableGrid"/>
        <w:tblW w:w="5000" w:type="pct"/>
        <w:tblLook w:val="04A0" w:firstRow="1" w:lastRow="0" w:firstColumn="1" w:lastColumn="0" w:noHBand="0" w:noVBand="1"/>
      </w:tblPr>
      <w:tblGrid>
        <w:gridCol w:w="5395"/>
        <w:gridCol w:w="5395"/>
      </w:tblGrid>
      <w:tr w:rsidR="001022CA" w:rsidRPr="00167B40" w14:paraId="588443FC" w14:textId="77777777" w:rsidTr="00F01D89">
        <w:tc>
          <w:tcPr>
            <w:tcW w:w="2500" w:type="pct"/>
          </w:tcPr>
          <w:p w14:paraId="06FA3992" w14:textId="77777777" w:rsidR="001022CA" w:rsidRPr="00201CB3" w:rsidRDefault="00365752" w:rsidP="00201CB3">
            <w:pPr>
              <w:jc w:val="center"/>
              <w:rPr>
                <w:rFonts w:ascii="Times New Roman" w:hAnsi="Times New Roman" w:cs="Times New Roman"/>
                <w:b/>
                <w:bCs/>
                <w:lang w:val="lt-LT"/>
              </w:rPr>
            </w:pPr>
            <w:r w:rsidRPr="00201CB3">
              <w:rPr>
                <w:rFonts w:ascii="Times New Roman" w:hAnsi="Times New Roman" w:cs="Times New Roman"/>
                <w:b/>
                <w:bCs/>
                <w:lang w:val="lt-LT"/>
              </w:rPr>
              <w:t>Vertinimo kriterijai</w:t>
            </w:r>
          </w:p>
        </w:tc>
        <w:tc>
          <w:tcPr>
            <w:tcW w:w="2500" w:type="pct"/>
          </w:tcPr>
          <w:p w14:paraId="487F58F3" w14:textId="77777777" w:rsidR="001022CA" w:rsidRPr="00201CB3" w:rsidRDefault="00365752" w:rsidP="00201CB3">
            <w:pPr>
              <w:jc w:val="center"/>
              <w:rPr>
                <w:rFonts w:ascii="Times New Roman" w:hAnsi="Times New Roman" w:cs="Times New Roman"/>
                <w:b/>
                <w:bCs/>
                <w:lang w:val="lt-LT"/>
              </w:rPr>
            </w:pPr>
            <w:r w:rsidRPr="00201CB3">
              <w:rPr>
                <w:rFonts w:ascii="Times New Roman" w:hAnsi="Times New Roman" w:cs="Times New Roman"/>
                <w:b/>
                <w:bCs/>
                <w:lang w:val="lt-LT"/>
              </w:rPr>
              <w:t>Lyginamasis svoris ekonominio naudingumo įvertinime</w:t>
            </w:r>
          </w:p>
        </w:tc>
      </w:tr>
      <w:tr w:rsidR="00167B40" w:rsidRPr="00167B40" w14:paraId="2EC0BD7A" w14:textId="77777777" w:rsidTr="00F01D89">
        <w:tc>
          <w:tcPr>
            <w:tcW w:w="2500" w:type="pct"/>
          </w:tcPr>
          <w:p w14:paraId="6530EEFD" w14:textId="61385FB5" w:rsidR="001022CA" w:rsidRPr="00167B40" w:rsidRDefault="00365752" w:rsidP="00F01D89">
            <w:pPr>
              <w:jc w:val="both"/>
              <w:rPr>
                <w:rFonts w:ascii="Times New Roman" w:hAnsi="Times New Roman" w:cs="Times New Roman"/>
                <w:lang w:val="lt-LT"/>
              </w:rPr>
            </w:pPr>
            <w:r w:rsidRPr="00167B40">
              <w:rPr>
                <w:rFonts w:ascii="Times New Roman" w:hAnsi="Times New Roman" w:cs="Times New Roman"/>
                <w:lang w:val="lt-LT"/>
              </w:rPr>
              <w:t>1. Pasiūlymo kaina</w:t>
            </w:r>
            <w:r w:rsidR="00EC6029">
              <w:rPr>
                <w:rFonts w:ascii="Times New Roman" w:hAnsi="Times New Roman" w:cs="Times New Roman"/>
                <w:lang w:val="lt-LT"/>
              </w:rPr>
              <w:t xml:space="preserve"> </w:t>
            </w:r>
            <w:r w:rsidRPr="00167B40">
              <w:rPr>
                <w:rFonts w:ascii="Times New Roman" w:hAnsi="Times New Roman" w:cs="Times New Roman"/>
                <w:lang w:val="lt-LT"/>
              </w:rPr>
              <w:t xml:space="preserve"> (C)</w:t>
            </w:r>
          </w:p>
        </w:tc>
        <w:tc>
          <w:tcPr>
            <w:tcW w:w="2500" w:type="pct"/>
          </w:tcPr>
          <w:p w14:paraId="214D54F3" w14:textId="165A2E5D" w:rsidR="001022CA" w:rsidRPr="00567E05" w:rsidRDefault="00365752" w:rsidP="00201CB3">
            <w:pPr>
              <w:jc w:val="center"/>
              <w:rPr>
                <w:rFonts w:ascii="Times New Roman" w:hAnsi="Times New Roman" w:cs="Times New Roman"/>
                <w:lang w:val="lt-LT"/>
              </w:rPr>
            </w:pPr>
            <w:r w:rsidRPr="00567E05">
              <w:rPr>
                <w:rFonts w:ascii="Times New Roman" w:hAnsi="Times New Roman" w:cs="Times New Roman"/>
                <w:lang w:val="lt-LT"/>
              </w:rPr>
              <w:t xml:space="preserve">X = </w:t>
            </w:r>
            <w:r w:rsidR="00272E24" w:rsidRPr="00567E05">
              <w:rPr>
                <w:rFonts w:ascii="Times New Roman" w:hAnsi="Times New Roman" w:cs="Times New Roman"/>
                <w:lang w:val="lt-LT"/>
              </w:rPr>
              <w:t>60</w:t>
            </w:r>
          </w:p>
        </w:tc>
      </w:tr>
      <w:tr w:rsidR="00167B40" w:rsidRPr="00167B40" w14:paraId="60AE1764" w14:textId="77777777" w:rsidTr="00F01D89">
        <w:tc>
          <w:tcPr>
            <w:tcW w:w="2500" w:type="pct"/>
          </w:tcPr>
          <w:p w14:paraId="3331CAF0" w14:textId="77777777" w:rsidR="001022CA" w:rsidRPr="00167B40" w:rsidRDefault="00365752" w:rsidP="00F01D89">
            <w:pPr>
              <w:jc w:val="both"/>
              <w:rPr>
                <w:rFonts w:ascii="Times New Roman" w:hAnsi="Times New Roman" w:cs="Times New Roman"/>
                <w:lang w:val="lt-LT"/>
              </w:rPr>
            </w:pPr>
            <w:r w:rsidRPr="00167B40">
              <w:rPr>
                <w:rFonts w:ascii="Times New Roman" w:hAnsi="Times New Roman" w:cs="Times New Roman"/>
                <w:lang w:val="lt-LT"/>
              </w:rPr>
              <w:t>2. Slapto rakto perdavimo greitis (T)</w:t>
            </w:r>
          </w:p>
        </w:tc>
        <w:tc>
          <w:tcPr>
            <w:tcW w:w="2500" w:type="pct"/>
          </w:tcPr>
          <w:p w14:paraId="184315F5" w14:textId="04DC5AAB" w:rsidR="001022CA" w:rsidRPr="00567E05" w:rsidRDefault="00365752" w:rsidP="00201CB3">
            <w:pPr>
              <w:jc w:val="center"/>
              <w:rPr>
                <w:rFonts w:ascii="Times New Roman" w:hAnsi="Times New Roman" w:cs="Times New Roman"/>
                <w:lang w:val="lt-LT"/>
              </w:rPr>
            </w:pPr>
            <w:r w:rsidRPr="00567E05">
              <w:rPr>
                <w:rFonts w:ascii="Times New Roman" w:hAnsi="Times New Roman" w:cs="Times New Roman"/>
                <w:lang w:val="lt-LT"/>
              </w:rPr>
              <w:t xml:space="preserve">Y = </w:t>
            </w:r>
            <w:r w:rsidR="00272E24" w:rsidRPr="00567E05">
              <w:rPr>
                <w:rFonts w:ascii="Times New Roman" w:hAnsi="Times New Roman" w:cs="Times New Roman"/>
                <w:lang w:val="lt-LT"/>
              </w:rPr>
              <w:t>40</w:t>
            </w:r>
          </w:p>
        </w:tc>
      </w:tr>
    </w:tbl>
    <w:p w14:paraId="3A693686" w14:textId="77777777" w:rsidR="00F01D89" w:rsidRPr="00167B40" w:rsidRDefault="00F01D89" w:rsidP="00F01D89">
      <w:pPr>
        <w:jc w:val="both"/>
        <w:rPr>
          <w:rFonts w:ascii="Times New Roman" w:hAnsi="Times New Roman" w:cs="Times New Roman"/>
          <w:lang w:val="lt-LT"/>
        </w:rPr>
      </w:pPr>
    </w:p>
    <w:p w14:paraId="1880BBE2" w14:textId="77777777" w:rsidR="00F01D89" w:rsidRPr="00167B40" w:rsidRDefault="00365752" w:rsidP="00F01D89">
      <w:pPr>
        <w:pStyle w:val="ListParagraph"/>
        <w:numPr>
          <w:ilvl w:val="0"/>
          <w:numId w:val="11"/>
        </w:numPr>
        <w:ind w:left="284"/>
        <w:jc w:val="both"/>
        <w:rPr>
          <w:rFonts w:ascii="Times New Roman" w:hAnsi="Times New Roman" w:cs="Times New Roman"/>
          <w:lang w:val="lt-LT"/>
        </w:rPr>
      </w:pPr>
      <w:r w:rsidRPr="00167B40">
        <w:rPr>
          <w:rFonts w:ascii="Times New Roman" w:hAnsi="Times New Roman" w:cs="Times New Roman"/>
          <w:lang w:val="lt-LT"/>
        </w:rPr>
        <w:t>Ekonominis naudingumas (S) apskaičiuojamas</w:t>
      </w:r>
      <w:r w:rsidR="00F01D89" w:rsidRPr="00167B40">
        <w:rPr>
          <w:rFonts w:ascii="Times New Roman" w:hAnsi="Times New Roman" w:cs="Times New Roman"/>
          <w:lang w:val="lt-LT"/>
        </w:rPr>
        <w:t xml:space="preserve">. </w:t>
      </w:r>
    </w:p>
    <w:p w14:paraId="32762411" w14:textId="4A82D70C" w:rsidR="001022CA" w:rsidRPr="00167B40" w:rsidRDefault="00365752" w:rsidP="00EE0EC6">
      <w:pPr>
        <w:ind w:left="284"/>
        <w:jc w:val="both"/>
        <w:rPr>
          <w:rFonts w:ascii="Times New Roman" w:hAnsi="Times New Roman" w:cs="Times New Roman"/>
          <w:lang w:val="lt-LT"/>
        </w:rPr>
      </w:pPr>
      <w:r w:rsidRPr="00167B40">
        <w:rPr>
          <w:rFonts w:ascii="Times New Roman" w:hAnsi="Times New Roman" w:cs="Times New Roman"/>
          <w:lang w:val="lt-LT"/>
        </w:rPr>
        <w:t>Ekonominis naudingumas (S) apskaičiuojamas sudedant tiekėjo pasiūlymo kainos (C) ir slapto rakto perdavimo greičio (T) balus:</w:t>
      </w:r>
    </w:p>
    <w:p w14:paraId="79525D3D" w14:textId="77777777" w:rsidR="001022CA" w:rsidRPr="00167B40" w:rsidRDefault="00365752" w:rsidP="00F01D89">
      <w:pPr>
        <w:jc w:val="center"/>
        <w:rPr>
          <w:rFonts w:ascii="Times New Roman" w:hAnsi="Times New Roman" w:cs="Times New Roman"/>
          <w:b/>
          <w:bCs/>
          <w:lang w:val="lt-LT"/>
        </w:rPr>
      </w:pPr>
      <w:r w:rsidRPr="00167B40">
        <w:rPr>
          <w:rFonts w:ascii="Times New Roman" w:hAnsi="Times New Roman" w:cs="Times New Roman"/>
          <w:b/>
          <w:bCs/>
          <w:lang w:val="lt-LT"/>
        </w:rPr>
        <w:t>S = C + T</w:t>
      </w:r>
    </w:p>
    <w:p w14:paraId="67CFEEC9" w14:textId="2CA0B400" w:rsidR="001022CA" w:rsidRPr="00167B40" w:rsidRDefault="00365752" w:rsidP="00F01D89">
      <w:pPr>
        <w:pStyle w:val="ListParagraph"/>
        <w:numPr>
          <w:ilvl w:val="0"/>
          <w:numId w:val="11"/>
        </w:numPr>
        <w:ind w:left="284"/>
        <w:jc w:val="both"/>
        <w:rPr>
          <w:rFonts w:ascii="Times New Roman" w:hAnsi="Times New Roman" w:cs="Times New Roman"/>
          <w:lang w:val="lt-LT"/>
        </w:rPr>
      </w:pPr>
      <w:r w:rsidRPr="00167B40">
        <w:rPr>
          <w:rFonts w:ascii="Times New Roman" w:hAnsi="Times New Roman" w:cs="Times New Roman"/>
          <w:lang w:val="lt-LT"/>
        </w:rPr>
        <w:t>Tiekėjo pasiūlymo kainos balas (C)</w:t>
      </w:r>
    </w:p>
    <w:p w14:paraId="2F087800" w14:textId="77777777" w:rsidR="001022CA" w:rsidRPr="00167B40" w:rsidRDefault="00365752" w:rsidP="00201CB3">
      <w:pPr>
        <w:ind w:left="284"/>
        <w:jc w:val="both"/>
        <w:rPr>
          <w:rFonts w:ascii="Times New Roman" w:hAnsi="Times New Roman" w:cs="Times New Roman"/>
          <w:lang w:val="lt-LT"/>
        </w:rPr>
      </w:pPr>
      <w:r w:rsidRPr="00167B40">
        <w:rPr>
          <w:rFonts w:ascii="Times New Roman" w:hAnsi="Times New Roman" w:cs="Times New Roman"/>
          <w:lang w:val="lt-LT"/>
        </w:rPr>
        <w:t>Tiekėjo pasiūlymo kainos balas (C) apskaičiuojamas mažiausios pasiūlytos kainos (</w:t>
      </w:r>
      <w:proofErr w:type="spellStart"/>
      <w:r w:rsidRPr="00167B40">
        <w:rPr>
          <w:rFonts w:ascii="Times New Roman" w:hAnsi="Times New Roman" w:cs="Times New Roman"/>
          <w:lang w:val="lt-LT"/>
        </w:rPr>
        <w:t>Cmin</w:t>
      </w:r>
      <w:proofErr w:type="spellEnd"/>
      <w:r w:rsidRPr="00167B40">
        <w:rPr>
          <w:rFonts w:ascii="Times New Roman" w:hAnsi="Times New Roman" w:cs="Times New Roman"/>
          <w:lang w:val="lt-LT"/>
        </w:rPr>
        <w:t>) ir vertinamo pasiūlymo kainos (Cp) santykį padauginant iš kainos lyginamojo svorio (X):</w:t>
      </w:r>
    </w:p>
    <w:p w14:paraId="72F06FD0" w14:textId="2D52F339" w:rsidR="001022CA" w:rsidRPr="00167B40" w:rsidRDefault="00365752" w:rsidP="00F01D89">
      <w:pPr>
        <w:jc w:val="center"/>
        <w:rPr>
          <w:rFonts w:ascii="Times New Roman" w:hAnsi="Times New Roman" w:cs="Times New Roman"/>
          <w:b/>
          <w:bCs/>
          <w:lang w:val="lt-LT"/>
        </w:rPr>
      </w:pPr>
      <w:r w:rsidRPr="00167B40">
        <w:rPr>
          <w:rFonts w:ascii="Times New Roman" w:hAnsi="Times New Roman" w:cs="Times New Roman"/>
          <w:b/>
          <w:bCs/>
          <w:lang w:val="lt-LT"/>
        </w:rPr>
        <w:t>C = (</w:t>
      </w:r>
      <w:proofErr w:type="spellStart"/>
      <w:r w:rsidRPr="00167B40">
        <w:rPr>
          <w:rFonts w:ascii="Times New Roman" w:hAnsi="Times New Roman" w:cs="Times New Roman"/>
          <w:b/>
          <w:bCs/>
          <w:lang w:val="lt-LT"/>
        </w:rPr>
        <w:t>Cmin</w:t>
      </w:r>
      <w:proofErr w:type="spellEnd"/>
      <w:r w:rsidRPr="00167B40">
        <w:rPr>
          <w:rFonts w:ascii="Times New Roman" w:hAnsi="Times New Roman" w:cs="Times New Roman"/>
          <w:b/>
          <w:bCs/>
          <w:lang w:val="lt-LT"/>
        </w:rPr>
        <w:t xml:space="preserve"> / Cp) × </w:t>
      </w:r>
      <w:r w:rsidR="002B03ED" w:rsidRPr="00167B40">
        <w:rPr>
          <w:rFonts w:ascii="Times New Roman" w:hAnsi="Times New Roman" w:cs="Times New Roman"/>
          <w:b/>
          <w:bCs/>
          <w:lang w:val="lt-LT"/>
        </w:rPr>
        <w:t>60</w:t>
      </w:r>
    </w:p>
    <w:p w14:paraId="0CFE7A46" w14:textId="04F33B80" w:rsidR="001022CA" w:rsidRPr="00167B40" w:rsidRDefault="00365752" w:rsidP="00F01D89">
      <w:pPr>
        <w:pStyle w:val="ListParagraph"/>
        <w:numPr>
          <w:ilvl w:val="0"/>
          <w:numId w:val="11"/>
        </w:numPr>
        <w:ind w:left="284"/>
        <w:jc w:val="both"/>
        <w:rPr>
          <w:rFonts w:ascii="Times New Roman" w:hAnsi="Times New Roman" w:cs="Times New Roman"/>
          <w:lang w:val="lt-LT"/>
        </w:rPr>
      </w:pPr>
      <w:r w:rsidRPr="00167B40">
        <w:rPr>
          <w:rFonts w:ascii="Times New Roman" w:hAnsi="Times New Roman" w:cs="Times New Roman"/>
          <w:lang w:val="lt-LT"/>
        </w:rPr>
        <w:t>Slapto rakto perdavimo greičio balas (T)</w:t>
      </w:r>
    </w:p>
    <w:p w14:paraId="19A57EB6" w14:textId="714919AD" w:rsidR="001022CA" w:rsidRDefault="00365752" w:rsidP="00EE0EC6">
      <w:pPr>
        <w:ind w:left="142"/>
        <w:jc w:val="both"/>
        <w:rPr>
          <w:rFonts w:ascii="Times New Roman" w:hAnsi="Times New Roman" w:cs="Times New Roman"/>
          <w:lang w:val="lt-LT"/>
        </w:rPr>
      </w:pPr>
      <w:r w:rsidRPr="00167B40">
        <w:rPr>
          <w:rFonts w:ascii="Times New Roman" w:hAnsi="Times New Roman" w:cs="Times New Roman"/>
          <w:lang w:val="lt-LT"/>
        </w:rPr>
        <w:t xml:space="preserve">Slapto rakto perdavimo greičio balas (T) nustatomas </w:t>
      </w:r>
      <w:r w:rsidR="00567E05" w:rsidRPr="008B58DA">
        <w:rPr>
          <w:rFonts w:ascii="Times New Roman" w:hAnsi="Times New Roman" w:cs="Times New Roman"/>
          <w:lang w:val="lt-LT"/>
        </w:rPr>
        <w:t>žemiau aprašyta</w:t>
      </w:r>
      <w:r w:rsidRPr="008B58DA">
        <w:rPr>
          <w:rFonts w:ascii="Times New Roman" w:hAnsi="Times New Roman" w:cs="Times New Roman"/>
          <w:lang w:val="lt-LT"/>
        </w:rPr>
        <w:t xml:space="preserve"> tvarka</w:t>
      </w:r>
      <w:r w:rsidRPr="00167B40">
        <w:rPr>
          <w:rFonts w:ascii="Times New Roman" w:hAnsi="Times New Roman" w:cs="Times New Roman"/>
          <w:lang w:val="lt-LT"/>
        </w:rPr>
        <w:t>. Kokybės kriterijaus – slapto rakto perdavimo greičio (T) – balas nustatomas apskaičiuojant preliminarų techninį balą (</w:t>
      </w:r>
      <w:proofErr w:type="spellStart"/>
      <w:r w:rsidRPr="00167B40">
        <w:rPr>
          <w:rFonts w:ascii="Times New Roman" w:hAnsi="Times New Roman" w:cs="Times New Roman"/>
          <w:lang w:val="lt-LT"/>
        </w:rPr>
        <w:t>Tp</w:t>
      </w:r>
      <w:proofErr w:type="spellEnd"/>
      <w:r w:rsidRPr="00167B40">
        <w:rPr>
          <w:rFonts w:ascii="Times New Roman" w:hAnsi="Times New Roman" w:cs="Times New Roman"/>
          <w:lang w:val="lt-LT"/>
        </w:rPr>
        <w:t xml:space="preserve">) ir proporcingai priskiriant jam lyginamąjį svorį (Y = </w:t>
      </w:r>
      <w:r w:rsidR="005A099D" w:rsidRPr="00167B40">
        <w:rPr>
          <w:rFonts w:ascii="Times New Roman" w:hAnsi="Times New Roman" w:cs="Times New Roman"/>
          <w:lang w:val="lt-LT"/>
        </w:rPr>
        <w:t>40</w:t>
      </w:r>
      <w:r w:rsidRPr="00167B40">
        <w:rPr>
          <w:rFonts w:ascii="Times New Roman" w:hAnsi="Times New Roman" w:cs="Times New Roman"/>
          <w:lang w:val="lt-LT"/>
        </w:rPr>
        <w:t>).</w:t>
      </w:r>
    </w:p>
    <w:p w14:paraId="7CFAD731" w14:textId="77777777" w:rsidR="001022CA" w:rsidRPr="00167B40" w:rsidRDefault="00365752" w:rsidP="00F01D89">
      <w:pPr>
        <w:jc w:val="both"/>
        <w:rPr>
          <w:rFonts w:ascii="Times New Roman" w:hAnsi="Times New Roman" w:cs="Times New Roman"/>
          <w:lang w:val="lt-LT"/>
        </w:rPr>
      </w:pPr>
      <w:r w:rsidRPr="00201CB3">
        <w:rPr>
          <w:rFonts w:ascii="Times New Roman" w:hAnsi="Times New Roman" w:cs="Times New Roman"/>
          <w:b/>
          <w:bCs/>
          <w:lang w:val="lt-LT"/>
        </w:rPr>
        <w:t>A etapas:</w:t>
      </w:r>
      <w:r w:rsidRPr="00167B40">
        <w:rPr>
          <w:rFonts w:ascii="Times New Roman" w:hAnsi="Times New Roman" w:cs="Times New Roman"/>
          <w:lang w:val="lt-LT"/>
        </w:rPr>
        <w:t xml:space="preserve"> </w:t>
      </w:r>
      <w:r w:rsidRPr="00201CB3">
        <w:rPr>
          <w:rFonts w:ascii="Times New Roman" w:hAnsi="Times New Roman" w:cs="Times New Roman"/>
          <w:b/>
          <w:bCs/>
          <w:lang w:val="lt-LT"/>
        </w:rPr>
        <w:t>Preliminaraus techninio balo (</w:t>
      </w:r>
      <w:proofErr w:type="spellStart"/>
      <w:r w:rsidRPr="00201CB3">
        <w:rPr>
          <w:rFonts w:ascii="Times New Roman" w:hAnsi="Times New Roman" w:cs="Times New Roman"/>
          <w:b/>
          <w:bCs/>
          <w:lang w:val="lt-LT"/>
        </w:rPr>
        <w:t>Tp</w:t>
      </w:r>
      <w:proofErr w:type="spellEnd"/>
      <w:r w:rsidRPr="00201CB3">
        <w:rPr>
          <w:rFonts w:ascii="Times New Roman" w:hAnsi="Times New Roman" w:cs="Times New Roman"/>
          <w:b/>
          <w:bCs/>
          <w:lang w:val="lt-LT"/>
        </w:rPr>
        <w:t>) apskaičiavimas</w:t>
      </w:r>
    </w:p>
    <w:p w14:paraId="3E1E7327" w14:textId="6B9DD7CE" w:rsidR="001022CA" w:rsidRPr="00167B40" w:rsidRDefault="00365752" w:rsidP="00F01D89">
      <w:pPr>
        <w:jc w:val="center"/>
        <w:rPr>
          <w:rFonts w:ascii="Times New Roman" w:hAnsi="Times New Roman" w:cs="Times New Roman"/>
          <w:lang w:val="lt-LT"/>
        </w:rPr>
      </w:pPr>
      <w:proofErr w:type="spellStart"/>
      <w:r w:rsidRPr="00167B40">
        <w:rPr>
          <w:rFonts w:ascii="Times New Roman" w:hAnsi="Times New Roman" w:cs="Times New Roman"/>
          <w:lang w:val="lt-LT"/>
        </w:rPr>
        <w:t>Tp</w:t>
      </w:r>
      <w:proofErr w:type="spellEnd"/>
      <w:r w:rsidRPr="00167B40">
        <w:rPr>
          <w:rFonts w:ascii="Times New Roman" w:hAnsi="Times New Roman" w:cs="Times New Roman"/>
          <w:lang w:val="lt-LT"/>
        </w:rPr>
        <w:t xml:space="preserve"> = </w:t>
      </w:r>
      <w:r w:rsidR="00AD62B9" w:rsidRPr="00167B40">
        <w:rPr>
          <w:rFonts w:ascii="Times New Roman" w:hAnsi="Times New Roman" w:cs="Times New Roman"/>
          <w:lang w:val="lt-LT"/>
        </w:rPr>
        <w:t>(</w:t>
      </w:r>
      <w:r w:rsidRPr="000A4593">
        <w:rPr>
          <w:rFonts w:ascii="Times New Roman" w:hAnsi="Times New Roman" w:cs="Times New Roman"/>
          <w:lang w:val="lt-LT"/>
        </w:rPr>
        <w:t>Tp10dB</w:t>
      </w:r>
      <w:r w:rsidR="00875BD8" w:rsidRPr="000A4593">
        <w:rPr>
          <w:rFonts w:ascii="Times New Roman" w:hAnsi="Times New Roman" w:cs="Times New Roman"/>
          <w:lang w:val="lt-LT"/>
        </w:rPr>
        <w:t>/Tmax10dB)</w:t>
      </w:r>
      <w:r w:rsidR="00AD62B9" w:rsidRPr="000A4593">
        <w:rPr>
          <w:rFonts w:ascii="Times New Roman" w:hAnsi="Times New Roman" w:cs="Times New Roman"/>
          <w:lang w:val="lt-LT"/>
        </w:rPr>
        <w:t xml:space="preserve"> × 0,33</w:t>
      </w:r>
      <w:r w:rsidRPr="000A4593">
        <w:rPr>
          <w:rFonts w:ascii="Times New Roman" w:hAnsi="Times New Roman" w:cs="Times New Roman"/>
          <w:lang w:val="lt-LT"/>
        </w:rPr>
        <w:t xml:space="preserve"> </w:t>
      </w:r>
      <w:r w:rsidR="004E6D62" w:rsidRPr="000A4593">
        <w:rPr>
          <w:rFonts w:ascii="Times New Roman" w:hAnsi="Times New Roman" w:cs="Times New Roman"/>
          <w:lang w:val="lt-LT"/>
        </w:rPr>
        <w:t xml:space="preserve">+ </w:t>
      </w:r>
      <w:r w:rsidR="0016320E" w:rsidRPr="000A4593">
        <w:rPr>
          <w:rFonts w:ascii="Times New Roman" w:hAnsi="Times New Roman" w:cs="Times New Roman"/>
          <w:lang w:val="lt-LT"/>
        </w:rPr>
        <w:t>(</w:t>
      </w:r>
      <w:r w:rsidR="004E6D62" w:rsidRPr="000A4593">
        <w:rPr>
          <w:rFonts w:ascii="Times New Roman" w:hAnsi="Times New Roman" w:cs="Times New Roman"/>
          <w:lang w:val="lt-LT"/>
        </w:rPr>
        <w:t>Tp24dB/Tmax24dB) × 0,34</w:t>
      </w:r>
      <w:r w:rsidRPr="000A4593">
        <w:rPr>
          <w:rFonts w:ascii="Times New Roman" w:hAnsi="Times New Roman" w:cs="Times New Roman"/>
          <w:lang w:val="lt-LT"/>
        </w:rPr>
        <w:t xml:space="preserve">+ </w:t>
      </w:r>
      <w:r w:rsidR="0016320E" w:rsidRPr="000A4593">
        <w:rPr>
          <w:rFonts w:ascii="Times New Roman" w:hAnsi="Times New Roman" w:cs="Times New Roman"/>
          <w:lang w:val="lt-LT"/>
        </w:rPr>
        <w:t>(</w:t>
      </w:r>
      <w:r w:rsidRPr="000A4593">
        <w:rPr>
          <w:rFonts w:ascii="Times New Roman" w:hAnsi="Times New Roman" w:cs="Times New Roman"/>
          <w:lang w:val="lt-LT"/>
        </w:rPr>
        <w:t>Tp30dB</w:t>
      </w:r>
      <w:r w:rsidR="004E6D62" w:rsidRPr="000A4593">
        <w:rPr>
          <w:rFonts w:ascii="Times New Roman" w:hAnsi="Times New Roman" w:cs="Times New Roman"/>
          <w:lang w:val="lt-LT"/>
        </w:rPr>
        <w:t>/Tmax30dB) × 0,33</w:t>
      </w:r>
    </w:p>
    <w:p w14:paraId="31347EDA" w14:textId="77777777" w:rsidR="001022CA" w:rsidRPr="00167B40" w:rsidRDefault="00365752" w:rsidP="00F01D89">
      <w:pPr>
        <w:jc w:val="both"/>
        <w:rPr>
          <w:rFonts w:ascii="Times New Roman" w:hAnsi="Times New Roman" w:cs="Times New Roman"/>
          <w:lang w:val="lt-LT"/>
        </w:rPr>
      </w:pPr>
      <w:r w:rsidRPr="00167B40">
        <w:rPr>
          <w:rFonts w:ascii="Times New Roman" w:hAnsi="Times New Roman" w:cs="Times New Roman"/>
          <w:lang w:val="lt-LT"/>
        </w:rPr>
        <w:t>Kur:</w:t>
      </w:r>
    </w:p>
    <w:p w14:paraId="5A3FDBB9" w14:textId="77777777" w:rsidR="000842CE" w:rsidRDefault="004438E8" w:rsidP="008B58DA">
      <w:pPr>
        <w:rPr>
          <w:rFonts w:ascii="Times New Roman" w:hAnsi="Times New Roman" w:cs="Times New Roman"/>
          <w:lang w:val="lt-LT"/>
        </w:rPr>
      </w:pPr>
      <w:r w:rsidRPr="008B58DA">
        <w:rPr>
          <w:rFonts w:ascii="Times New Roman" w:hAnsi="Times New Roman" w:cs="Times New Roman"/>
          <w:b/>
          <w:bCs/>
          <w:lang w:val="lt-LT"/>
        </w:rPr>
        <w:t>Tp</w:t>
      </w:r>
      <w:r w:rsidR="0026596C" w:rsidRPr="008B58DA">
        <w:rPr>
          <w:rFonts w:ascii="Times New Roman" w:hAnsi="Times New Roman" w:cs="Times New Roman"/>
          <w:b/>
          <w:bCs/>
          <w:lang w:val="lt-LT"/>
        </w:rPr>
        <w:t>10</w:t>
      </w:r>
      <w:r w:rsidRPr="008B58DA">
        <w:rPr>
          <w:rFonts w:ascii="Times New Roman" w:hAnsi="Times New Roman" w:cs="Times New Roman"/>
          <w:b/>
          <w:bCs/>
          <w:lang w:val="lt-LT"/>
        </w:rPr>
        <w:t>dB (</w:t>
      </w:r>
      <w:r w:rsidR="00E8532B" w:rsidRPr="008B58DA">
        <w:rPr>
          <w:rFonts w:ascii="Times New Roman" w:hAnsi="Times New Roman" w:cs="Times New Roman"/>
          <w:b/>
          <w:bCs/>
          <w:lang w:val="lt-LT"/>
        </w:rPr>
        <w:t xml:space="preserve">Balai </w:t>
      </w:r>
      <w:r w:rsidRPr="008B58DA">
        <w:rPr>
          <w:rFonts w:ascii="Times New Roman" w:hAnsi="Times New Roman" w:cs="Times New Roman"/>
          <w:b/>
          <w:bCs/>
          <w:lang w:val="lt-LT"/>
        </w:rPr>
        <w:t xml:space="preserve">už greitį esant </w:t>
      </w:r>
      <w:r w:rsidR="0026596C" w:rsidRPr="008B58DA">
        <w:rPr>
          <w:rFonts w:ascii="Times New Roman" w:hAnsi="Times New Roman" w:cs="Times New Roman"/>
          <w:b/>
          <w:bCs/>
          <w:lang w:val="lt-LT"/>
        </w:rPr>
        <w:t>10</w:t>
      </w:r>
      <w:r w:rsidRPr="008B58DA">
        <w:rPr>
          <w:rFonts w:ascii="Times New Roman" w:hAnsi="Times New Roman" w:cs="Times New Roman"/>
          <w:b/>
          <w:bCs/>
          <w:lang w:val="lt-LT"/>
        </w:rPr>
        <w:t xml:space="preserve">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w:t>
      </w:r>
      <w:r w:rsidRPr="008B58DA">
        <w:rPr>
          <w:rFonts w:ascii="Times New Roman" w:hAnsi="Times New Roman" w:cs="Times New Roman"/>
          <w:lang w:val="lt-LT"/>
        </w:rPr>
        <w:t xml:space="preserve"> Skiriamas 1 </w:t>
      </w:r>
      <w:r w:rsidR="00E8532B" w:rsidRPr="008B58DA">
        <w:rPr>
          <w:rFonts w:ascii="Times New Roman" w:hAnsi="Times New Roman" w:cs="Times New Roman"/>
          <w:lang w:val="lt-LT"/>
        </w:rPr>
        <w:t xml:space="preserve">balas </w:t>
      </w:r>
      <w:r w:rsidRPr="008B58DA">
        <w:rPr>
          <w:rFonts w:ascii="Times New Roman" w:hAnsi="Times New Roman" w:cs="Times New Roman"/>
          <w:lang w:val="lt-LT"/>
        </w:rPr>
        <w:t xml:space="preserve">už kiekvieną </w:t>
      </w:r>
      <w:proofErr w:type="spellStart"/>
      <w:r w:rsidRPr="008B58DA">
        <w:rPr>
          <w:rFonts w:ascii="Times New Roman" w:hAnsi="Times New Roman" w:cs="Times New Roman"/>
          <w:lang w:val="lt-LT"/>
        </w:rPr>
        <w:t>kbit</w:t>
      </w:r>
      <w:proofErr w:type="spellEnd"/>
      <w:r w:rsidRPr="008B58DA">
        <w:rPr>
          <w:rFonts w:ascii="Times New Roman" w:hAnsi="Times New Roman" w:cs="Times New Roman"/>
          <w:lang w:val="lt-LT"/>
        </w:rPr>
        <w:t xml:space="preserve">/s. </w:t>
      </w:r>
    </w:p>
    <w:p w14:paraId="328921BF" w14:textId="59B5D714" w:rsidR="004438E8" w:rsidRPr="00201CB3" w:rsidRDefault="004438E8" w:rsidP="008B58DA">
      <w:pPr>
        <w:rPr>
          <w:lang w:val="lt-LT"/>
        </w:rPr>
      </w:pPr>
      <w:r w:rsidRPr="00201CB3">
        <w:rPr>
          <w:lang w:val="lt-LT"/>
        </w:rPr>
        <w:t>Tp</w:t>
      </w:r>
      <w:r w:rsidR="0026596C" w:rsidRPr="00201CB3">
        <w:rPr>
          <w:lang w:val="lt-LT"/>
        </w:rPr>
        <w:t>10</w:t>
      </w:r>
      <w:r w:rsidRPr="00201CB3">
        <w:rPr>
          <w:lang w:val="lt-LT"/>
        </w:rPr>
        <w:t xml:space="preserve">dB = Pasiūlytas greitis </w:t>
      </w:r>
      <w:proofErr w:type="spellStart"/>
      <w:r w:rsidRPr="00201CB3">
        <w:rPr>
          <w:lang w:val="lt-LT"/>
        </w:rPr>
        <w:t>kbit</w:t>
      </w:r>
      <w:proofErr w:type="spellEnd"/>
      <w:r w:rsidRPr="00201CB3">
        <w:rPr>
          <w:lang w:val="lt-LT"/>
        </w:rPr>
        <w:t>/s @</w:t>
      </w:r>
      <w:r w:rsidR="0026596C" w:rsidRPr="00201CB3">
        <w:rPr>
          <w:lang w:val="lt-LT"/>
        </w:rPr>
        <w:t>10</w:t>
      </w:r>
      <w:r w:rsidRPr="00201CB3">
        <w:rPr>
          <w:lang w:val="lt-LT"/>
        </w:rPr>
        <w:t xml:space="preserve"> </w:t>
      </w:r>
      <w:proofErr w:type="spellStart"/>
      <w:r w:rsidRPr="00201CB3">
        <w:rPr>
          <w:lang w:val="lt-LT"/>
        </w:rPr>
        <w:t>dB</w:t>
      </w:r>
      <w:proofErr w:type="spellEnd"/>
      <w:r w:rsidRPr="00201CB3">
        <w:rPr>
          <w:lang w:val="lt-LT"/>
        </w:rPr>
        <w:t xml:space="preserve"> </w:t>
      </w:r>
    </w:p>
    <w:p w14:paraId="516688E9" w14:textId="3858E28B" w:rsidR="00DE7096" w:rsidRDefault="004438E8" w:rsidP="008B58DA">
      <w:pPr>
        <w:rPr>
          <w:rFonts w:ascii="Times New Roman" w:hAnsi="Times New Roman" w:cs="Times New Roman"/>
          <w:lang w:val="lt-LT"/>
        </w:rPr>
      </w:pPr>
      <w:r w:rsidRPr="008B58DA">
        <w:rPr>
          <w:rFonts w:ascii="Times New Roman" w:hAnsi="Times New Roman" w:cs="Times New Roman"/>
          <w:b/>
          <w:bCs/>
          <w:lang w:val="lt-LT"/>
        </w:rPr>
        <w:lastRenderedPageBreak/>
        <w:t>Tmax</w:t>
      </w:r>
      <w:r w:rsidR="0026596C" w:rsidRPr="008B58DA">
        <w:rPr>
          <w:rFonts w:ascii="Times New Roman" w:hAnsi="Times New Roman" w:cs="Times New Roman"/>
          <w:b/>
          <w:bCs/>
          <w:lang w:val="lt-LT"/>
        </w:rPr>
        <w:t>10</w:t>
      </w:r>
      <w:r w:rsidRPr="008B58DA">
        <w:rPr>
          <w:rFonts w:ascii="Times New Roman" w:hAnsi="Times New Roman" w:cs="Times New Roman"/>
          <w:b/>
          <w:bCs/>
          <w:lang w:val="lt-LT"/>
        </w:rPr>
        <w:t>dB (</w:t>
      </w:r>
      <w:r w:rsidR="00A06ED7" w:rsidRPr="008B58DA">
        <w:rPr>
          <w:rFonts w:ascii="Times New Roman" w:hAnsi="Times New Roman" w:cs="Times New Roman"/>
          <w:b/>
          <w:bCs/>
          <w:lang w:val="lt-LT"/>
        </w:rPr>
        <w:t xml:space="preserve">Balai </w:t>
      </w:r>
      <w:r w:rsidRPr="008B58DA">
        <w:rPr>
          <w:rFonts w:ascii="Times New Roman" w:hAnsi="Times New Roman" w:cs="Times New Roman"/>
          <w:b/>
          <w:bCs/>
          <w:lang w:val="lt-LT"/>
        </w:rPr>
        <w:t xml:space="preserve">už greitį esant </w:t>
      </w:r>
      <w:r w:rsidR="0026596C" w:rsidRPr="008B58DA">
        <w:rPr>
          <w:rFonts w:ascii="Times New Roman" w:hAnsi="Times New Roman" w:cs="Times New Roman"/>
          <w:b/>
          <w:bCs/>
          <w:lang w:val="lt-LT"/>
        </w:rPr>
        <w:t>10</w:t>
      </w:r>
      <w:r w:rsidRPr="008B58DA">
        <w:rPr>
          <w:rFonts w:ascii="Times New Roman" w:hAnsi="Times New Roman" w:cs="Times New Roman"/>
          <w:b/>
          <w:bCs/>
          <w:lang w:val="lt-LT"/>
        </w:rPr>
        <w:t xml:space="preserve">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 Didžiausias pasiūlytas slapto rakto perdavimo greitis tarp visų reikalavimus atitinkančių pasiūlymų esant </w:t>
      </w:r>
      <w:r w:rsidR="0026596C" w:rsidRPr="008B58DA">
        <w:rPr>
          <w:rFonts w:ascii="Times New Roman" w:hAnsi="Times New Roman" w:cs="Times New Roman"/>
          <w:b/>
          <w:bCs/>
          <w:lang w:val="lt-LT"/>
        </w:rPr>
        <w:t>10</w:t>
      </w:r>
      <w:r w:rsidRPr="008B58DA">
        <w:rPr>
          <w:rFonts w:ascii="Times New Roman" w:hAnsi="Times New Roman" w:cs="Times New Roman"/>
          <w:b/>
          <w:bCs/>
          <w:lang w:val="lt-LT"/>
        </w:rPr>
        <w:t xml:space="preserve">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w:t>
      </w:r>
    </w:p>
    <w:p w14:paraId="2B9FFB2F" w14:textId="7BED15B4" w:rsidR="004438E8" w:rsidRPr="00201CB3" w:rsidRDefault="004438E8" w:rsidP="008B58DA">
      <w:pPr>
        <w:rPr>
          <w:lang w:val="lt-LT"/>
        </w:rPr>
      </w:pPr>
      <w:r w:rsidRPr="00201CB3">
        <w:rPr>
          <w:lang w:val="lt-LT"/>
        </w:rPr>
        <w:t>Tmax</w:t>
      </w:r>
      <w:r w:rsidR="0026596C" w:rsidRPr="00201CB3">
        <w:rPr>
          <w:lang w:val="lt-LT"/>
        </w:rPr>
        <w:t>10</w:t>
      </w:r>
      <w:r w:rsidRPr="00201CB3">
        <w:rPr>
          <w:lang w:val="lt-LT"/>
        </w:rPr>
        <w:t xml:space="preserve">dB = Didžiausias pasiūlytas slapto rakto perdavimo greitis tarp visų reikalavimus atitinkančių pasiūlymų </w:t>
      </w:r>
      <w:proofErr w:type="spellStart"/>
      <w:r w:rsidRPr="00201CB3">
        <w:rPr>
          <w:lang w:val="lt-LT"/>
        </w:rPr>
        <w:t>kbit</w:t>
      </w:r>
      <w:proofErr w:type="spellEnd"/>
      <w:r w:rsidRPr="00201CB3">
        <w:rPr>
          <w:lang w:val="lt-LT"/>
        </w:rPr>
        <w:t>/s @</w:t>
      </w:r>
      <w:r w:rsidR="0026596C" w:rsidRPr="00201CB3">
        <w:rPr>
          <w:lang w:val="lt-LT"/>
        </w:rPr>
        <w:t>10</w:t>
      </w:r>
      <w:r w:rsidRPr="00201CB3">
        <w:rPr>
          <w:lang w:val="lt-LT"/>
        </w:rPr>
        <w:t xml:space="preserve"> </w:t>
      </w:r>
      <w:proofErr w:type="spellStart"/>
      <w:r w:rsidRPr="00201CB3">
        <w:rPr>
          <w:lang w:val="lt-LT"/>
        </w:rPr>
        <w:t>dB</w:t>
      </w:r>
      <w:proofErr w:type="spellEnd"/>
    </w:p>
    <w:p w14:paraId="14694540" w14:textId="77777777" w:rsidR="00967502" w:rsidRDefault="0026596C" w:rsidP="008B58DA">
      <w:pPr>
        <w:rPr>
          <w:rFonts w:ascii="Times New Roman" w:hAnsi="Times New Roman" w:cs="Times New Roman"/>
          <w:lang w:val="lt-LT"/>
        </w:rPr>
      </w:pPr>
      <w:r w:rsidRPr="008B58DA">
        <w:rPr>
          <w:rFonts w:ascii="Times New Roman" w:hAnsi="Times New Roman" w:cs="Times New Roman"/>
          <w:b/>
          <w:bCs/>
          <w:lang w:val="lt-LT"/>
        </w:rPr>
        <w:t>Tp24dB (</w:t>
      </w:r>
      <w:r w:rsidR="00A06ED7" w:rsidRPr="008B58DA">
        <w:rPr>
          <w:rFonts w:ascii="Times New Roman" w:hAnsi="Times New Roman" w:cs="Times New Roman"/>
          <w:b/>
          <w:bCs/>
          <w:lang w:val="lt-LT"/>
        </w:rPr>
        <w:t xml:space="preserve">Balai </w:t>
      </w:r>
      <w:r w:rsidRPr="008B58DA">
        <w:rPr>
          <w:rFonts w:ascii="Times New Roman" w:hAnsi="Times New Roman" w:cs="Times New Roman"/>
          <w:b/>
          <w:bCs/>
          <w:lang w:val="lt-LT"/>
        </w:rPr>
        <w:t xml:space="preserve">už greitį esant 24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w:t>
      </w:r>
      <w:r w:rsidRPr="008B58DA">
        <w:rPr>
          <w:rFonts w:ascii="Times New Roman" w:hAnsi="Times New Roman" w:cs="Times New Roman"/>
          <w:lang w:val="lt-LT"/>
        </w:rPr>
        <w:t xml:space="preserve"> Skiriamas 1 </w:t>
      </w:r>
      <w:r w:rsidR="00A06ED7" w:rsidRPr="008B58DA">
        <w:rPr>
          <w:rFonts w:ascii="Times New Roman" w:hAnsi="Times New Roman" w:cs="Times New Roman"/>
          <w:lang w:val="lt-LT"/>
        </w:rPr>
        <w:t xml:space="preserve">balas </w:t>
      </w:r>
      <w:r w:rsidRPr="008B58DA">
        <w:rPr>
          <w:rFonts w:ascii="Times New Roman" w:hAnsi="Times New Roman" w:cs="Times New Roman"/>
          <w:lang w:val="lt-LT"/>
        </w:rPr>
        <w:t xml:space="preserve">už kiekvieną </w:t>
      </w:r>
      <w:proofErr w:type="spellStart"/>
      <w:r w:rsidRPr="008B58DA">
        <w:rPr>
          <w:rFonts w:ascii="Times New Roman" w:hAnsi="Times New Roman" w:cs="Times New Roman"/>
          <w:lang w:val="lt-LT"/>
        </w:rPr>
        <w:t>kbit</w:t>
      </w:r>
      <w:proofErr w:type="spellEnd"/>
      <w:r w:rsidRPr="008B58DA">
        <w:rPr>
          <w:rFonts w:ascii="Times New Roman" w:hAnsi="Times New Roman" w:cs="Times New Roman"/>
          <w:lang w:val="lt-LT"/>
        </w:rPr>
        <w:t>/s.</w:t>
      </w:r>
    </w:p>
    <w:p w14:paraId="559CB735" w14:textId="25926FBC" w:rsidR="0026596C" w:rsidRPr="00201CB3" w:rsidRDefault="0026596C" w:rsidP="008B58DA">
      <w:pPr>
        <w:rPr>
          <w:lang w:val="lt-LT"/>
        </w:rPr>
      </w:pPr>
      <w:r w:rsidRPr="00201CB3">
        <w:rPr>
          <w:lang w:val="lt-LT"/>
        </w:rPr>
        <w:t xml:space="preserve">Tp24dB = Pasiūlytas greitis </w:t>
      </w:r>
      <w:proofErr w:type="spellStart"/>
      <w:r w:rsidRPr="00201CB3">
        <w:rPr>
          <w:lang w:val="lt-LT"/>
        </w:rPr>
        <w:t>kbit</w:t>
      </w:r>
      <w:proofErr w:type="spellEnd"/>
      <w:r w:rsidRPr="00201CB3">
        <w:rPr>
          <w:lang w:val="lt-LT"/>
        </w:rPr>
        <w:t>/s @</w:t>
      </w:r>
      <w:r w:rsidR="00F7169E" w:rsidRPr="00201CB3">
        <w:rPr>
          <w:lang w:val="lt-LT"/>
        </w:rPr>
        <w:t>24</w:t>
      </w:r>
      <w:r w:rsidRPr="00201CB3">
        <w:rPr>
          <w:lang w:val="lt-LT"/>
        </w:rPr>
        <w:t xml:space="preserve"> </w:t>
      </w:r>
      <w:proofErr w:type="spellStart"/>
      <w:r w:rsidRPr="00201CB3">
        <w:rPr>
          <w:lang w:val="lt-LT"/>
        </w:rPr>
        <w:t>dB</w:t>
      </w:r>
      <w:proofErr w:type="spellEnd"/>
      <w:r w:rsidRPr="00201CB3">
        <w:rPr>
          <w:lang w:val="lt-LT"/>
        </w:rPr>
        <w:t xml:space="preserve"> </w:t>
      </w:r>
    </w:p>
    <w:p w14:paraId="717AD5AC" w14:textId="6F12BC4B" w:rsidR="000D38DA" w:rsidRDefault="0026596C" w:rsidP="008B58DA">
      <w:pPr>
        <w:rPr>
          <w:rFonts w:ascii="Times New Roman" w:hAnsi="Times New Roman" w:cs="Times New Roman"/>
          <w:lang w:val="lt-LT"/>
        </w:rPr>
      </w:pPr>
      <w:r w:rsidRPr="008B58DA">
        <w:rPr>
          <w:rFonts w:ascii="Times New Roman" w:hAnsi="Times New Roman" w:cs="Times New Roman"/>
          <w:b/>
          <w:bCs/>
          <w:lang w:val="lt-LT"/>
        </w:rPr>
        <w:t>Tmax</w:t>
      </w:r>
      <w:r w:rsidR="00F7169E" w:rsidRPr="008B58DA">
        <w:rPr>
          <w:rFonts w:ascii="Times New Roman" w:hAnsi="Times New Roman" w:cs="Times New Roman"/>
          <w:b/>
          <w:bCs/>
          <w:lang w:val="lt-LT"/>
        </w:rPr>
        <w:t>24</w:t>
      </w:r>
      <w:r w:rsidRPr="008B58DA">
        <w:rPr>
          <w:rFonts w:ascii="Times New Roman" w:hAnsi="Times New Roman" w:cs="Times New Roman"/>
          <w:b/>
          <w:bCs/>
          <w:lang w:val="lt-LT"/>
        </w:rPr>
        <w:t>dB (</w:t>
      </w:r>
      <w:r w:rsidR="0074669D" w:rsidRPr="008B58DA">
        <w:rPr>
          <w:rFonts w:ascii="Times New Roman" w:hAnsi="Times New Roman" w:cs="Times New Roman"/>
          <w:b/>
          <w:bCs/>
          <w:lang w:val="lt-LT"/>
        </w:rPr>
        <w:t>Balai</w:t>
      </w:r>
      <w:r w:rsidR="00201CB3" w:rsidRPr="008B58DA">
        <w:rPr>
          <w:rFonts w:ascii="Times New Roman" w:hAnsi="Times New Roman" w:cs="Times New Roman"/>
          <w:b/>
          <w:bCs/>
          <w:lang w:val="lt-LT"/>
        </w:rPr>
        <w:t xml:space="preserve"> </w:t>
      </w:r>
      <w:r w:rsidRPr="008B58DA">
        <w:rPr>
          <w:rFonts w:ascii="Times New Roman" w:hAnsi="Times New Roman" w:cs="Times New Roman"/>
          <w:b/>
          <w:bCs/>
          <w:lang w:val="lt-LT"/>
        </w:rPr>
        <w:t xml:space="preserve">už greitį esant </w:t>
      </w:r>
      <w:r w:rsidR="00F7169E" w:rsidRPr="008B58DA">
        <w:rPr>
          <w:rFonts w:ascii="Times New Roman" w:hAnsi="Times New Roman" w:cs="Times New Roman"/>
          <w:b/>
          <w:bCs/>
          <w:lang w:val="lt-LT"/>
        </w:rPr>
        <w:t>24</w:t>
      </w:r>
      <w:r w:rsidRPr="008B58DA">
        <w:rPr>
          <w:rFonts w:ascii="Times New Roman" w:hAnsi="Times New Roman" w:cs="Times New Roman"/>
          <w:b/>
          <w:bCs/>
          <w:lang w:val="lt-LT"/>
        </w:rPr>
        <w:t xml:space="preserve">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 Didžiausias pasiūlytas slapto rakto perdavimo greitis tarp visų reikalavimus atitinkančių pasiūlymų esant </w:t>
      </w:r>
      <w:r w:rsidR="00F7169E" w:rsidRPr="008B58DA">
        <w:rPr>
          <w:rFonts w:ascii="Times New Roman" w:hAnsi="Times New Roman" w:cs="Times New Roman"/>
          <w:b/>
          <w:bCs/>
          <w:lang w:val="lt-LT"/>
        </w:rPr>
        <w:t>24</w:t>
      </w:r>
      <w:r w:rsidRPr="008B58DA">
        <w:rPr>
          <w:rFonts w:ascii="Times New Roman" w:hAnsi="Times New Roman" w:cs="Times New Roman"/>
          <w:b/>
          <w:bCs/>
          <w:lang w:val="lt-LT"/>
        </w:rPr>
        <w:t xml:space="preserve">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w:t>
      </w:r>
    </w:p>
    <w:p w14:paraId="7BCFD96C" w14:textId="3B84D20B" w:rsidR="0026596C" w:rsidRPr="00201CB3" w:rsidRDefault="0026596C" w:rsidP="008B58DA">
      <w:pPr>
        <w:rPr>
          <w:lang w:val="lt-LT"/>
        </w:rPr>
      </w:pPr>
      <w:r w:rsidRPr="00201CB3">
        <w:rPr>
          <w:lang w:val="lt-LT"/>
        </w:rPr>
        <w:t>Tmax</w:t>
      </w:r>
      <w:r w:rsidR="00F7169E" w:rsidRPr="00201CB3">
        <w:rPr>
          <w:lang w:val="lt-LT"/>
        </w:rPr>
        <w:t>24</w:t>
      </w:r>
      <w:r w:rsidRPr="00201CB3">
        <w:rPr>
          <w:lang w:val="lt-LT"/>
        </w:rPr>
        <w:t xml:space="preserve">dB = Didžiausias pasiūlytas slapto rakto perdavimo greitis tarp visų reikalavimus atitinkančių pasiūlymų </w:t>
      </w:r>
      <w:proofErr w:type="spellStart"/>
      <w:r w:rsidRPr="00201CB3">
        <w:rPr>
          <w:lang w:val="lt-LT"/>
        </w:rPr>
        <w:t>kbit</w:t>
      </w:r>
      <w:proofErr w:type="spellEnd"/>
      <w:r w:rsidRPr="00201CB3">
        <w:rPr>
          <w:lang w:val="lt-LT"/>
        </w:rPr>
        <w:t>/s @</w:t>
      </w:r>
      <w:r w:rsidR="00F7169E" w:rsidRPr="00201CB3">
        <w:rPr>
          <w:lang w:val="lt-LT"/>
        </w:rPr>
        <w:t>24</w:t>
      </w:r>
      <w:r w:rsidRPr="00201CB3">
        <w:rPr>
          <w:lang w:val="lt-LT"/>
        </w:rPr>
        <w:t xml:space="preserve"> </w:t>
      </w:r>
      <w:proofErr w:type="spellStart"/>
      <w:r w:rsidRPr="00201CB3">
        <w:rPr>
          <w:lang w:val="lt-LT"/>
        </w:rPr>
        <w:t>dB</w:t>
      </w:r>
      <w:proofErr w:type="spellEnd"/>
    </w:p>
    <w:p w14:paraId="77E26481" w14:textId="77777777" w:rsidR="00E65A00" w:rsidRDefault="0026596C" w:rsidP="008B58DA">
      <w:pPr>
        <w:rPr>
          <w:rFonts w:ascii="Times New Roman" w:hAnsi="Times New Roman" w:cs="Times New Roman"/>
          <w:lang w:val="lt-LT"/>
        </w:rPr>
      </w:pPr>
      <w:r w:rsidRPr="008B58DA">
        <w:rPr>
          <w:rFonts w:ascii="Times New Roman" w:hAnsi="Times New Roman" w:cs="Times New Roman"/>
          <w:b/>
          <w:bCs/>
          <w:lang w:val="lt-LT"/>
        </w:rPr>
        <w:t>Tp30dB (</w:t>
      </w:r>
      <w:r w:rsidR="00F2276C" w:rsidRPr="008B58DA">
        <w:rPr>
          <w:rFonts w:ascii="Times New Roman" w:hAnsi="Times New Roman" w:cs="Times New Roman"/>
          <w:b/>
          <w:bCs/>
          <w:lang w:val="lt-LT"/>
        </w:rPr>
        <w:t xml:space="preserve">Balai </w:t>
      </w:r>
      <w:r w:rsidRPr="008B58DA">
        <w:rPr>
          <w:rFonts w:ascii="Times New Roman" w:hAnsi="Times New Roman" w:cs="Times New Roman"/>
          <w:b/>
          <w:bCs/>
          <w:lang w:val="lt-LT"/>
        </w:rPr>
        <w:t xml:space="preserve">už greitį esant 30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w:t>
      </w:r>
      <w:r w:rsidRPr="008B58DA">
        <w:rPr>
          <w:rFonts w:ascii="Times New Roman" w:hAnsi="Times New Roman" w:cs="Times New Roman"/>
          <w:lang w:val="lt-LT"/>
        </w:rPr>
        <w:t xml:space="preserve"> Skiriamas 1 </w:t>
      </w:r>
      <w:r w:rsidR="00F2276C" w:rsidRPr="008B58DA">
        <w:rPr>
          <w:rFonts w:ascii="Times New Roman" w:hAnsi="Times New Roman" w:cs="Times New Roman"/>
          <w:lang w:val="lt-LT"/>
        </w:rPr>
        <w:t xml:space="preserve">balas </w:t>
      </w:r>
      <w:r w:rsidRPr="008B58DA">
        <w:rPr>
          <w:rFonts w:ascii="Times New Roman" w:hAnsi="Times New Roman" w:cs="Times New Roman"/>
          <w:lang w:val="lt-LT"/>
        </w:rPr>
        <w:t xml:space="preserve">už kiekvieną </w:t>
      </w:r>
      <w:proofErr w:type="spellStart"/>
      <w:r w:rsidRPr="008B58DA">
        <w:rPr>
          <w:rFonts w:ascii="Times New Roman" w:hAnsi="Times New Roman" w:cs="Times New Roman"/>
          <w:lang w:val="lt-LT"/>
        </w:rPr>
        <w:t>kbit</w:t>
      </w:r>
      <w:proofErr w:type="spellEnd"/>
      <w:r w:rsidRPr="008B58DA">
        <w:rPr>
          <w:rFonts w:ascii="Times New Roman" w:hAnsi="Times New Roman" w:cs="Times New Roman"/>
          <w:lang w:val="lt-LT"/>
        </w:rPr>
        <w:t xml:space="preserve">/s. </w:t>
      </w:r>
    </w:p>
    <w:p w14:paraId="593D9843" w14:textId="7FA8556E" w:rsidR="0026596C" w:rsidRPr="00201CB3" w:rsidRDefault="0026596C" w:rsidP="008B58DA">
      <w:pPr>
        <w:rPr>
          <w:lang w:val="lt-LT"/>
        </w:rPr>
      </w:pPr>
      <w:r w:rsidRPr="00201CB3">
        <w:rPr>
          <w:lang w:val="lt-LT"/>
        </w:rPr>
        <w:t xml:space="preserve">Tp30dB = Pasiūlytas greitis </w:t>
      </w:r>
      <w:proofErr w:type="spellStart"/>
      <w:r w:rsidRPr="00201CB3">
        <w:rPr>
          <w:lang w:val="lt-LT"/>
        </w:rPr>
        <w:t>kbit</w:t>
      </w:r>
      <w:proofErr w:type="spellEnd"/>
      <w:r w:rsidRPr="00201CB3">
        <w:rPr>
          <w:lang w:val="lt-LT"/>
        </w:rPr>
        <w:t xml:space="preserve">/s @30 </w:t>
      </w:r>
      <w:proofErr w:type="spellStart"/>
      <w:r w:rsidRPr="00201CB3">
        <w:rPr>
          <w:lang w:val="lt-LT"/>
        </w:rPr>
        <w:t>dB</w:t>
      </w:r>
      <w:proofErr w:type="spellEnd"/>
      <w:r w:rsidRPr="00201CB3">
        <w:rPr>
          <w:lang w:val="lt-LT"/>
        </w:rPr>
        <w:t xml:space="preserve"> </w:t>
      </w:r>
    </w:p>
    <w:p w14:paraId="5287B703" w14:textId="4847AF49" w:rsidR="000D38DA" w:rsidRDefault="0026596C" w:rsidP="008B58DA">
      <w:pPr>
        <w:rPr>
          <w:rFonts w:ascii="Times New Roman" w:hAnsi="Times New Roman" w:cs="Times New Roman"/>
          <w:lang w:val="lt-LT"/>
        </w:rPr>
      </w:pPr>
      <w:r w:rsidRPr="008B58DA">
        <w:rPr>
          <w:rFonts w:ascii="Times New Roman" w:hAnsi="Times New Roman" w:cs="Times New Roman"/>
          <w:b/>
          <w:bCs/>
          <w:lang w:val="lt-LT"/>
        </w:rPr>
        <w:t>Tmax30dB (</w:t>
      </w:r>
      <w:r w:rsidR="00F2276C" w:rsidRPr="008B58DA">
        <w:rPr>
          <w:rFonts w:ascii="Times New Roman" w:hAnsi="Times New Roman" w:cs="Times New Roman"/>
          <w:b/>
          <w:bCs/>
          <w:lang w:val="lt-LT"/>
        </w:rPr>
        <w:t xml:space="preserve">balai </w:t>
      </w:r>
      <w:r w:rsidRPr="008B58DA">
        <w:rPr>
          <w:rFonts w:ascii="Times New Roman" w:hAnsi="Times New Roman" w:cs="Times New Roman"/>
          <w:b/>
          <w:bCs/>
          <w:lang w:val="lt-LT"/>
        </w:rPr>
        <w:t xml:space="preserve">už greitį esant 30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 Didžiausias pasiūlytas slapto rakto perdavimo greitis tarp visų reikalavimus atitinkančių pasiūlymų esant 30 </w:t>
      </w:r>
      <w:proofErr w:type="spellStart"/>
      <w:r w:rsidRPr="008B58DA">
        <w:rPr>
          <w:rFonts w:ascii="Times New Roman" w:hAnsi="Times New Roman" w:cs="Times New Roman"/>
          <w:b/>
          <w:bCs/>
          <w:lang w:val="lt-LT"/>
        </w:rPr>
        <w:t>dB</w:t>
      </w:r>
      <w:proofErr w:type="spellEnd"/>
      <w:r w:rsidRPr="008B58DA">
        <w:rPr>
          <w:rFonts w:ascii="Times New Roman" w:hAnsi="Times New Roman" w:cs="Times New Roman"/>
          <w:b/>
          <w:bCs/>
          <w:lang w:val="lt-LT"/>
        </w:rPr>
        <w:t xml:space="preserve"> slopinimui)</w:t>
      </w:r>
      <w:r w:rsidRPr="008B58DA">
        <w:rPr>
          <w:rFonts w:ascii="Times New Roman" w:hAnsi="Times New Roman" w:cs="Times New Roman"/>
          <w:highlight w:val="yellow"/>
          <w:lang w:val="lt-LT"/>
        </w:rPr>
        <w:t xml:space="preserve"> </w:t>
      </w:r>
    </w:p>
    <w:p w14:paraId="4CBF4C23" w14:textId="552A4AE3" w:rsidR="0026596C" w:rsidRPr="00201CB3" w:rsidRDefault="0026596C" w:rsidP="008B58DA">
      <w:pPr>
        <w:rPr>
          <w:lang w:val="lt-LT"/>
        </w:rPr>
      </w:pPr>
      <w:r w:rsidRPr="00201CB3">
        <w:rPr>
          <w:lang w:val="lt-LT"/>
        </w:rPr>
        <w:t xml:space="preserve">Tmax30dB = Didžiausias pasiūlytas slapto rakto perdavimo greitis tarp visų reikalavimus atitinkančių pasiūlymų </w:t>
      </w:r>
      <w:proofErr w:type="spellStart"/>
      <w:r w:rsidRPr="00201CB3">
        <w:rPr>
          <w:lang w:val="lt-LT"/>
        </w:rPr>
        <w:t>kbit</w:t>
      </w:r>
      <w:proofErr w:type="spellEnd"/>
      <w:r w:rsidRPr="00201CB3">
        <w:rPr>
          <w:lang w:val="lt-LT"/>
        </w:rPr>
        <w:t xml:space="preserve">/s @30 </w:t>
      </w:r>
      <w:proofErr w:type="spellStart"/>
      <w:r w:rsidRPr="00201CB3">
        <w:rPr>
          <w:lang w:val="lt-LT"/>
        </w:rPr>
        <w:t>dB</w:t>
      </w:r>
      <w:proofErr w:type="spellEnd"/>
    </w:p>
    <w:p w14:paraId="2EC69989" w14:textId="77777777" w:rsidR="0039530F" w:rsidRDefault="0039530F" w:rsidP="00F01D89">
      <w:pPr>
        <w:jc w:val="both"/>
        <w:rPr>
          <w:rFonts w:ascii="Times New Roman" w:hAnsi="Times New Roman" w:cs="Times New Roman"/>
          <w:b/>
          <w:bCs/>
          <w:lang w:val="lt-LT"/>
        </w:rPr>
      </w:pPr>
    </w:p>
    <w:p w14:paraId="20A39875" w14:textId="1CB38A1F" w:rsidR="001022CA" w:rsidRPr="00167B40" w:rsidRDefault="00365752" w:rsidP="00F01D89">
      <w:pPr>
        <w:jc w:val="both"/>
        <w:rPr>
          <w:rFonts w:ascii="Times New Roman" w:hAnsi="Times New Roman" w:cs="Times New Roman"/>
          <w:lang w:val="lt-LT"/>
        </w:rPr>
      </w:pPr>
      <w:r w:rsidRPr="00201CB3">
        <w:rPr>
          <w:rFonts w:ascii="Times New Roman" w:hAnsi="Times New Roman" w:cs="Times New Roman"/>
          <w:b/>
          <w:bCs/>
          <w:lang w:val="lt-LT"/>
        </w:rPr>
        <w:t>B etapas:</w:t>
      </w:r>
      <w:r w:rsidRPr="00167B40">
        <w:rPr>
          <w:rFonts w:ascii="Times New Roman" w:hAnsi="Times New Roman" w:cs="Times New Roman"/>
          <w:lang w:val="lt-LT"/>
        </w:rPr>
        <w:t xml:space="preserve"> </w:t>
      </w:r>
      <w:r w:rsidRPr="00201CB3">
        <w:rPr>
          <w:rFonts w:ascii="Times New Roman" w:hAnsi="Times New Roman" w:cs="Times New Roman"/>
          <w:b/>
          <w:bCs/>
          <w:lang w:val="lt-LT"/>
        </w:rPr>
        <w:t>Galutinio balo (T) apskaičiavimas</w:t>
      </w:r>
      <w:r w:rsidRPr="00167B40">
        <w:rPr>
          <w:rFonts w:ascii="Times New Roman" w:hAnsi="Times New Roman" w:cs="Times New Roman"/>
          <w:lang w:val="lt-LT"/>
        </w:rPr>
        <w:t xml:space="preserve"> (</w:t>
      </w:r>
      <w:proofErr w:type="spellStart"/>
      <w:r w:rsidRPr="00167B40">
        <w:rPr>
          <w:rFonts w:ascii="Times New Roman" w:hAnsi="Times New Roman" w:cs="Times New Roman"/>
          <w:lang w:val="lt-LT"/>
        </w:rPr>
        <w:t>maks</w:t>
      </w:r>
      <w:proofErr w:type="spellEnd"/>
      <w:r w:rsidRPr="00167B40">
        <w:rPr>
          <w:rFonts w:ascii="Times New Roman" w:hAnsi="Times New Roman" w:cs="Times New Roman"/>
          <w:lang w:val="lt-LT"/>
        </w:rPr>
        <w:t xml:space="preserve">. </w:t>
      </w:r>
      <w:r w:rsidR="00F7169E" w:rsidRPr="00167B40">
        <w:rPr>
          <w:rFonts w:ascii="Times New Roman" w:hAnsi="Times New Roman" w:cs="Times New Roman"/>
          <w:lang w:val="lt-LT"/>
        </w:rPr>
        <w:t>40</w:t>
      </w:r>
      <w:r w:rsidRPr="00167B40">
        <w:rPr>
          <w:rFonts w:ascii="Times New Roman" w:hAnsi="Times New Roman" w:cs="Times New Roman"/>
          <w:lang w:val="lt-LT"/>
        </w:rPr>
        <w:t xml:space="preserve"> bal</w:t>
      </w:r>
      <w:r w:rsidR="00F7169E" w:rsidRPr="00167B40">
        <w:rPr>
          <w:rFonts w:ascii="Times New Roman" w:hAnsi="Times New Roman" w:cs="Times New Roman"/>
          <w:lang w:val="lt-LT"/>
        </w:rPr>
        <w:t>ų</w:t>
      </w:r>
      <w:r w:rsidRPr="00167B40">
        <w:rPr>
          <w:rFonts w:ascii="Times New Roman" w:hAnsi="Times New Roman" w:cs="Times New Roman"/>
          <w:lang w:val="lt-LT"/>
        </w:rPr>
        <w:t>)</w:t>
      </w:r>
    </w:p>
    <w:p w14:paraId="3F1C861D" w14:textId="2AB47EE2" w:rsidR="001022CA" w:rsidRPr="00167B40" w:rsidRDefault="00365752" w:rsidP="00F01D89">
      <w:pPr>
        <w:jc w:val="center"/>
        <w:rPr>
          <w:rFonts w:ascii="Times New Roman" w:hAnsi="Times New Roman" w:cs="Times New Roman"/>
          <w:b/>
          <w:bCs/>
          <w:lang w:val="lt-LT"/>
        </w:rPr>
      </w:pPr>
      <w:r w:rsidRPr="00167B40">
        <w:rPr>
          <w:rFonts w:ascii="Times New Roman" w:hAnsi="Times New Roman" w:cs="Times New Roman"/>
          <w:b/>
          <w:bCs/>
          <w:lang w:val="lt-LT"/>
        </w:rPr>
        <w:t xml:space="preserve">T = </w:t>
      </w:r>
      <w:proofErr w:type="spellStart"/>
      <w:r w:rsidRPr="00167B40">
        <w:rPr>
          <w:rFonts w:ascii="Times New Roman" w:hAnsi="Times New Roman" w:cs="Times New Roman"/>
          <w:b/>
          <w:bCs/>
          <w:lang w:val="lt-LT"/>
        </w:rPr>
        <w:t>Tp</w:t>
      </w:r>
      <w:proofErr w:type="spellEnd"/>
      <w:r w:rsidRPr="00365752">
        <w:rPr>
          <w:rFonts w:ascii="Times New Roman" w:hAnsi="Times New Roman" w:cs="Times New Roman"/>
          <w:b/>
          <w:bCs/>
          <w:lang w:val="lt-LT"/>
        </w:rPr>
        <w:t xml:space="preserve"> ×</w:t>
      </w:r>
      <w:r w:rsidRPr="00167B40">
        <w:rPr>
          <w:rFonts w:ascii="Times New Roman" w:hAnsi="Times New Roman" w:cs="Times New Roman"/>
          <w:b/>
          <w:bCs/>
          <w:lang w:val="lt-LT"/>
        </w:rPr>
        <w:t xml:space="preserve"> </w:t>
      </w:r>
      <w:r w:rsidR="002B03ED" w:rsidRPr="00167B40">
        <w:rPr>
          <w:rFonts w:ascii="Times New Roman" w:hAnsi="Times New Roman" w:cs="Times New Roman"/>
          <w:b/>
          <w:bCs/>
          <w:lang w:val="lt-LT"/>
        </w:rPr>
        <w:t>40</w:t>
      </w:r>
    </w:p>
    <w:p w14:paraId="4451D68F" w14:textId="4FB87FAF" w:rsidR="001022CA" w:rsidRPr="00167B40" w:rsidRDefault="00365752" w:rsidP="00F01D89">
      <w:pPr>
        <w:jc w:val="both"/>
        <w:rPr>
          <w:rFonts w:ascii="Times New Roman" w:hAnsi="Times New Roman" w:cs="Times New Roman"/>
          <w:lang w:val="lt-LT"/>
        </w:rPr>
      </w:pPr>
      <w:r w:rsidRPr="00167B40">
        <w:rPr>
          <w:rFonts w:ascii="Times New Roman" w:hAnsi="Times New Roman" w:cs="Times New Roman"/>
          <w:lang w:val="lt-LT"/>
        </w:rPr>
        <w:t xml:space="preserve">Kur: </w:t>
      </w:r>
      <w:proofErr w:type="spellStart"/>
      <w:r w:rsidRPr="00167B40">
        <w:rPr>
          <w:rFonts w:ascii="Times New Roman" w:hAnsi="Times New Roman" w:cs="Times New Roman"/>
          <w:lang w:val="lt-LT"/>
        </w:rPr>
        <w:t>Tp</w:t>
      </w:r>
      <w:proofErr w:type="spellEnd"/>
      <w:r w:rsidRPr="00167B40">
        <w:rPr>
          <w:rFonts w:ascii="Times New Roman" w:hAnsi="Times New Roman" w:cs="Times New Roman"/>
          <w:lang w:val="lt-LT"/>
        </w:rPr>
        <w:t xml:space="preserve"> – vertinamo pasiūlymo preliminarus techninis balas</w:t>
      </w:r>
    </w:p>
    <w:p w14:paraId="12A1057E" w14:textId="2B34A7DB" w:rsidR="001022CA" w:rsidRPr="00167B40" w:rsidRDefault="00365752" w:rsidP="00F01D89">
      <w:pPr>
        <w:jc w:val="both"/>
        <w:rPr>
          <w:rFonts w:ascii="Times New Roman" w:hAnsi="Times New Roman" w:cs="Times New Roman"/>
          <w:b/>
          <w:bCs/>
          <w:lang w:val="lt-LT"/>
        </w:rPr>
      </w:pPr>
      <w:r w:rsidRPr="00167B40">
        <w:rPr>
          <w:rFonts w:ascii="Times New Roman" w:hAnsi="Times New Roman" w:cs="Times New Roman"/>
          <w:b/>
          <w:bCs/>
          <w:lang w:val="lt-LT"/>
        </w:rPr>
        <w:t>Pastabos</w:t>
      </w:r>
      <w:r w:rsidR="00142D72">
        <w:rPr>
          <w:rFonts w:ascii="Times New Roman" w:hAnsi="Times New Roman" w:cs="Times New Roman"/>
          <w:b/>
          <w:bCs/>
          <w:lang w:val="lt-LT"/>
        </w:rPr>
        <w:t xml:space="preserve">: </w:t>
      </w:r>
    </w:p>
    <w:p w14:paraId="465C6892" w14:textId="1E70F38E" w:rsidR="001022CA" w:rsidRPr="0031510C" w:rsidRDefault="00365752" w:rsidP="00201CB3">
      <w:pPr>
        <w:pStyle w:val="ListParagraph"/>
        <w:numPr>
          <w:ilvl w:val="0"/>
          <w:numId w:val="15"/>
        </w:numPr>
        <w:ind w:left="284" w:hanging="284"/>
        <w:jc w:val="both"/>
        <w:rPr>
          <w:rFonts w:ascii="Times New Roman" w:hAnsi="Times New Roman" w:cs="Times New Roman"/>
          <w:lang w:val="lt-LT"/>
        </w:rPr>
      </w:pPr>
      <w:r w:rsidRPr="001D0002">
        <w:rPr>
          <w:rFonts w:ascii="Times New Roman" w:hAnsi="Times New Roman" w:cs="Times New Roman"/>
          <w:lang w:val="lt-LT"/>
        </w:rPr>
        <w:t xml:space="preserve">Tiekėjas </w:t>
      </w:r>
      <w:r w:rsidR="009D32B5" w:rsidRPr="001D0002">
        <w:rPr>
          <w:rFonts w:ascii="Times New Roman" w:hAnsi="Times New Roman" w:cs="Times New Roman"/>
          <w:lang w:val="lt-LT"/>
        </w:rPr>
        <w:t xml:space="preserve">ekonominio naudingumo vertinimui siūlomus </w:t>
      </w:r>
      <w:r w:rsidRPr="001D0002">
        <w:rPr>
          <w:rFonts w:ascii="Times New Roman" w:hAnsi="Times New Roman" w:cs="Times New Roman"/>
          <w:lang w:val="lt-LT"/>
        </w:rPr>
        <w:t xml:space="preserve"> slapto rakto perdavimo greičius </w:t>
      </w:r>
      <w:r w:rsidR="00331D27" w:rsidRPr="001D0002">
        <w:rPr>
          <w:rFonts w:ascii="Times New Roman" w:hAnsi="Times New Roman" w:cs="Times New Roman"/>
          <w:lang w:val="lt-LT"/>
        </w:rPr>
        <w:t xml:space="preserve">privalo </w:t>
      </w:r>
      <w:r w:rsidR="00CA1DE2" w:rsidRPr="001D0002">
        <w:rPr>
          <w:rFonts w:ascii="Times New Roman" w:hAnsi="Times New Roman" w:cs="Times New Roman"/>
          <w:lang w:val="lt-LT"/>
        </w:rPr>
        <w:t xml:space="preserve">nurodyti </w:t>
      </w:r>
      <w:r w:rsidR="009D32B5" w:rsidRPr="001D0002">
        <w:rPr>
          <w:rFonts w:ascii="Times New Roman" w:hAnsi="Times New Roman" w:cs="Times New Roman"/>
          <w:lang w:val="lt-LT"/>
        </w:rPr>
        <w:t xml:space="preserve"> </w:t>
      </w:r>
      <w:r w:rsidR="00BD21E9" w:rsidRPr="001D0002">
        <w:rPr>
          <w:rFonts w:ascii="Times New Roman" w:hAnsi="Times New Roman" w:cs="Times New Roman"/>
          <w:lang w:val="lt-LT"/>
        </w:rPr>
        <w:t xml:space="preserve">pirkimo sąlygų </w:t>
      </w:r>
      <w:r w:rsidR="005771BE" w:rsidRPr="001D0002">
        <w:rPr>
          <w:rFonts w:ascii="Times New Roman" w:hAnsi="Times New Roman" w:cs="Times New Roman"/>
          <w:lang w:val="lt-LT"/>
        </w:rPr>
        <w:t>2</w:t>
      </w:r>
      <w:r w:rsidR="00BD21E9" w:rsidRPr="001D0002">
        <w:rPr>
          <w:rFonts w:ascii="Times New Roman" w:hAnsi="Times New Roman" w:cs="Times New Roman"/>
          <w:lang w:val="lt-LT"/>
        </w:rPr>
        <w:t xml:space="preserve"> priedo „</w:t>
      </w:r>
      <w:r w:rsidR="005771BE" w:rsidRPr="001D0002">
        <w:rPr>
          <w:rFonts w:ascii="Times New Roman" w:hAnsi="Times New Roman" w:cs="Times New Roman"/>
          <w:lang w:val="lt-LT"/>
        </w:rPr>
        <w:t>Techninė specifikacija</w:t>
      </w:r>
      <w:r w:rsidR="00CA1DE2" w:rsidRPr="001D0002">
        <w:rPr>
          <w:rFonts w:ascii="Times New Roman" w:hAnsi="Times New Roman" w:cs="Times New Roman"/>
          <w:lang w:val="lt-LT"/>
        </w:rPr>
        <w:t xml:space="preserve">“ </w:t>
      </w:r>
      <w:r w:rsidR="00ED4C96" w:rsidRPr="001D0002">
        <w:rPr>
          <w:rFonts w:ascii="Times New Roman" w:hAnsi="Times New Roman" w:cs="Times New Roman"/>
          <w:lang w:val="lt-LT"/>
        </w:rPr>
        <w:t xml:space="preserve">2 </w:t>
      </w:r>
      <w:r w:rsidRPr="001D0002">
        <w:rPr>
          <w:rFonts w:ascii="Times New Roman" w:hAnsi="Times New Roman" w:cs="Times New Roman"/>
          <w:lang w:val="lt-LT"/>
        </w:rPr>
        <w:t>lentelėje ir</w:t>
      </w:r>
      <w:r w:rsidR="00776FC8" w:rsidRPr="001D0002">
        <w:rPr>
          <w:rFonts w:ascii="Times New Roman" w:hAnsi="Times New Roman" w:cs="Times New Roman"/>
          <w:lang w:val="lt-LT"/>
        </w:rPr>
        <w:t xml:space="preserve"> kartu su pasiūlymu</w:t>
      </w:r>
      <w:r w:rsidRPr="001D0002">
        <w:rPr>
          <w:rFonts w:ascii="Times New Roman" w:hAnsi="Times New Roman" w:cs="Times New Roman"/>
          <w:lang w:val="lt-LT"/>
        </w:rPr>
        <w:t xml:space="preserve"> pateikti juos pagrindžiančius gamintojo dokumentus</w:t>
      </w:r>
      <w:r w:rsidR="00776FC8" w:rsidRPr="001D0002">
        <w:rPr>
          <w:rFonts w:ascii="Times New Roman" w:hAnsi="Times New Roman" w:cs="Times New Roman"/>
          <w:lang w:val="lt-LT"/>
        </w:rPr>
        <w:t>.</w:t>
      </w:r>
      <w:r w:rsidR="00201CB3" w:rsidRPr="001D0002">
        <w:rPr>
          <w:rFonts w:ascii="Times New Roman" w:hAnsi="Times New Roman" w:cs="Times New Roman"/>
          <w:lang w:val="lt-LT"/>
        </w:rPr>
        <w:t xml:space="preserve"> </w:t>
      </w:r>
      <w:r w:rsidR="00C962E9" w:rsidRPr="001D0002">
        <w:rPr>
          <w:rFonts w:ascii="Times New Roman" w:hAnsi="Times New Roman" w:cs="Times New Roman"/>
          <w:lang w:val="lt-LT"/>
        </w:rPr>
        <w:t>Kartu su pasiūlymu n</w:t>
      </w:r>
      <w:r w:rsidR="0027183E" w:rsidRPr="001D0002">
        <w:rPr>
          <w:rFonts w:ascii="Times New Roman" w:hAnsi="Times New Roman" w:cs="Times New Roman"/>
          <w:lang w:val="lt-LT"/>
        </w:rPr>
        <w:t xml:space="preserve">epateikus </w:t>
      </w:r>
      <w:r w:rsidR="00C7623B" w:rsidRPr="001D0002">
        <w:rPr>
          <w:rFonts w:ascii="Times New Roman" w:hAnsi="Times New Roman" w:cs="Times New Roman"/>
          <w:lang w:val="lt-LT"/>
        </w:rPr>
        <w:t xml:space="preserve">slapto rakto </w:t>
      </w:r>
      <w:r w:rsidR="00C7623B" w:rsidRPr="0031510C">
        <w:rPr>
          <w:rFonts w:ascii="Times New Roman" w:hAnsi="Times New Roman" w:cs="Times New Roman"/>
          <w:lang w:val="lt-LT"/>
        </w:rPr>
        <w:t xml:space="preserve">perdavimo greičius patvirtinančių </w:t>
      </w:r>
      <w:r w:rsidR="00131020" w:rsidRPr="0031510C">
        <w:rPr>
          <w:rFonts w:ascii="Times New Roman" w:hAnsi="Times New Roman" w:cs="Times New Roman"/>
          <w:lang w:val="lt-LT"/>
        </w:rPr>
        <w:t xml:space="preserve">gamintojo </w:t>
      </w:r>
      <w:r w:rsidR="00C7623B" w:rsidRPr="0031510C">
        <w:rPr>
          <w:rFonts w:ascii="Times New Roman" w:hAnsi="Times New Roman" w:cs="Times New Roman"/>
          <w:lang w:val="lt-LT"/>
        </w:rPr>
        <w:t>dokumentų</w:t>
      </w:r>
      <w:r w:rsidR="00131020" w:rsidRPr="0031510C">
        <w:rPr>
          <w:rFonts w:ascii="Times New Roman" w:hAnsi="Times New Roman" w:cs="Times New Roman"/>
          <w:lang w:val="lt-LT"/>
        </w:rPr>
        <w:t xml:space="preserve">, pasiūlymui bus suteikta 0 </w:t>
      </w:r>
      <w:r w:rsidR="00E33685" w:rsidRPr="0031510C">
        <w:rPr>
          <w:rFonts w:ascii="Times New Roman" w:hAnsi="Times New Roman" w:cs="Times New Roman"/>
          <w:lang w:val="lt-LT"/>
        </w:rPr>
        <w:t>kokybės balų.</w:t>
      </w:r>
      <w:r w:rsidR="00C7623B" w:rsidRPr="0031510C">
        <w:rPr>
          <w:rFonts w:ascii="Times New Roman" w:hAnsi="Times New Roman" w:cs="Times New Roman"/>
          <w:lang w:val="lt-LT"/>
        </w:rPr>
        <w:t xml:space="preserve"> </w:t>
      </w:r>
    </w:p>
    <w:p w14:paraId="5B56205D" w14:textId="12841038" w:rsidR="002E1170" w:rsidRPr="00201CB3" w:rsidRDefault="002E1170" w:rsidP="00201CB3">
      <w:pPr>
        <w:pStyle w:val="ListParagraph"/>
        <w:numPr>
          <w:ilvl w:val="0"/>
          <w:numId w:val="15"/>
        </w:numPr>
        <w:ind w:left="284" w:hanging="284"/>
        <w:jc w:val="both"/>
        <w:rPr>
          <w:rFonts w:ascii="Times New Roman" w:hAnsi="Times New Roman" w:cs="Times New Roman"/>
          <w:lang w:val="lt-LT"/>
        </w:rPr>
      </w:pPr>
      <w:r w:rsidRPr="00201CB3">
        <w:rPr>
          <w:rFonts w:ascii="Times New Roman" w:hAnsi="Times New Roman" w:cs="Times New Roman"/>
          <w:lang w:val="lt-LT"/>
        </w:rPr>
        <w:t xml:space="preserve">Nurodyti siūlomi slapto rakto perdavimo greičiai 10 </w:t>
      </w:r>
      <w:proofErr w:type="spellStart"/>
      <w:r w:rsidRPr="00201CB3">
        <w:rPr>
          <w:rFonts w:ascii="Times New Roman" w:hAnsi="Times New Roman" w:cs="Times New Roman"/>
          <w:lang w:val="lt-LT"/>
        </w:rPr>
        <w:t>dB</w:t>
      </w:r>
      <w:proofErr w:type="spellEnd"/>
      <w:r w:rsidRPr="00201CB3">
        <w:rPr>
          <w:rFonts w:ascii="Times New Roman" w:hAnsi="Times New Roman" w:cs="Times New Roman"/>
          <w:lang w:val="lt-LT"/>
        </w:rPr>
        <w:t xml:space="preserve">. 24 </w:t>
      </w:r>
      <w:proofErr w:type="spellStart"/>
      <w:r w:rsidRPr="00201CB3">
        <w:rPr>
          <w:rFonts w:ascii="Times New Roman" w:hAnsi="Times New Roman" w:cs="Times New Roman"/>
          <w:lang w:val="lt-LT"/>
        </w:rPr>
        <w:t>dB</w:t>
      </w:r>
      <w:proofErr w:type="spellEnd"/>
      <w:r w:rsidRPr="00201CB3">
        <w:rPr>
          <w:rFonts w:ascii="Times New Roman" w:hAnsi="Times New Roman" w:cs="Times New Roman"/>
          <w:lang w:val="lt-LT"/>
        </w:rPr>
        <w:t xml:space="preserve"> ir 30 </w:t>
      </w:r>
      <w:proofErr w:type="spellStart"/>
      <w:r w:rsidRPr="00201CB3">
        <w:rPr>
          <w:rFonts w:ascii="Times New Roman" w:hAnsi="Times New Roman" w:cs="Times New Roman"/>
          <w:lang w:val="lt-LT"/>
        </w:rPr>
        <w:t>dB</w:t>
      </w:r>
      <w:proofErr w:type="spellEnd"/>
      <w:r w:rsidRPr="00201CB3">
        <w:rPr>
          <w:rFonts w:ascii="Times New Roman" w:hAnsi="Times New Roman" w:cs="Times New Roman"/>
          <w:lang w:val="lt-LT"/>
        </w:rPr>
        <w:t xml:space="preserve"> turi būti pasiekiami siūlomais vidiniais detektoriais.</w:t>
      </w:r>
    </w:p>
    <w:p w14:paraId="622492E9" w14:textId="22D5174D" w:rsidR="001022CA" w:rsidRPr="00201CB3" w:rsidRDefault="00365752" w:rsidP="00201CB3">
      <w:pPr>
        <w:pStyle w:val="ListParagraph"/>
        <w:numPr>
          <w:ilvl w:val="0"/>
          <w:numId w:val="15"/>
        </w:numPr>
        <w:ind w:left="284" w:hanging="284"/>
        <w:jc w:val="both"/>
        <w:rPr>
          <w:rFonts w:ascii="Times New Roman" w:hAnsi="Times New Roman" w:cs="Times New Roman"/>
          <w:lang w:val="lt-LT"/>
        </w:rPr>
      </w:pPr>
      <w:r w:rsidRPr="00201CB3">
        <w:rPr>
          <w:rFonts w:ascii="Times New Roman" w:hAnsi="Times New Roman" w:cs="Times New Roman"/>
          <w:lang w:val="lt-LT"/>
        </w:rPr>
        <w:t xml:space="preserve">Kadangi slapto rakto perdavimo greitis yra kokybės kriterijus, </w:t>
      </w:r>
      <w:r w:rsidR="00FA7B08">
        <w:rPr>
          <w:rFonts w:ascii="Times New Roman" w:hAnsi="Times New Roman" w:cs="Times New Roman"/>
          <w:lang w:val="lt-LT"/>
        </w:rPr>
        <w:t xml:space="preserve">pastabų </w:t>
      </w:r>
      <w:r w:rsidR="00A8281B">
        <w:rPr>
          <w:rFonts w:ascii="Times New Roman" w:hAnsi="Times New Roman" w:cs="Times New Roman"/>
          <w:lang w:val="lt-LT"/>
        </w:rPr>
        <w:t xml:space="preserve">1 punkte </w:t>
      </w:r>
      <w:r w:rsidRPr="00201CB3">
        <w:rPr>
          <w:rFonts w:ascii="Times New Roman" w:hAnsi="Times New Roman" w:cs="Times New Roman"/>
          <w:lang w:val="lt-LT"/>
        </w:rPr>
        <w:t>nurodytų dokumentų tikslinimas nėra galimas.</w:t>
      </w:r>
    </w:p>
    <w:p w14:paraId="3024E7BC" w14:textId="63EBB0E0" w:rsidR="001022CA" w:rsidRPr="00201CB3" w:rsidRDefault="00365752" w:rsidP="00201CB3">
      <w:pPr>
        <w:pStyle w:val="ListParagraph"/>
        <w:numPr>
          <w:ilvl w:val="0"/>
          <w:numId w:val="15"/>
        </w:numPr>
        <w:ind w:left="284" w:hanging="284"/>
        <w:jc w:val="both"/>
        <w:rPr>
          <w:rFonts w:ascii="Times New Roman" w:hAnsi="Times New Roman" w:cs="Times New Roman"/>
          <w:lang w:val="lt-LT"/>
        </w:rPr>
      </w:pPr>
      <w:r w:rsidRPr="00201CB3">
        <w:rPr>
          <w:rFonts w:ascii="Times New Roman" w:hAnsi="Times New Roman" w:cs="Times New Roman"/>
          <w:lang w:val="lt-LT"/>
        </w:rPr>
        <w:t>Jei tiekėjas nepasiūlys greičio, viršijančio minimalius reikalavimus</w:t>
      </w:r>
      <w:r w:rsidR="0076362B" w:rsidRPr="00201CB3">
        <w:rPr>
          <w:rFonts w:ascii="Times New Roman" w:hAnsi="Times New Roman" w:cs="Times New Roman"/>
          <w:lang w:val="lt-LT"/>
        </w:rPr>
        <w:t>, nurodytus pirkimo sąlygų 2 priede „Techninė specifikacija“</w:t>
      </w:r>
      <w:r w:rsidRPr="00201CB3">
        <w:rPr>
          <w:rFonts w:ascii="Times New Roman" w:hAnsi="Times New Roman" w:cs="Times New Roman"/>
          <w:lang w:val="lt-LT"/>
        </w:rPr>
        <w:t>, už kokybės kriterijų (T) bus skiriama 0 balų.</w:t>
      </w:r>
    </w:p>
    <w:p w14:paraId="12DAF124" w14:textId="51CD7934" w:rsidR="001022CA" w:rsidRDefault="00365752" w:rsidP="00201CB3">
      <w:pPr>
        <w:pStyle w:val="ListParagraph"/>
        <w:numPr>
          <w:ilvl w:val="0"/>
          <w:numId w:val="15"/>
        </w:numPr>
        <w:ind w:left="284" w:hanging="284"/>
        <w:jc w:val="both"/>
        <w:rPr>
          <w:rFonts w:ascii="Times New Roman" w:hAnsi="Times New Roman" w:cs="Times New Roman"/>
          <w:lang w:val="lt-LT"/>
        </w:rPr>
      </w:pPr>
      <w:r w:rsidRPr="00201CB3">
        <w:rPr>
          <w:rFonts w:ascii="Times New Roman" w:hAnsi="Times New Roman" w:cs="Times New Roman"/>
          <w:lang w:val="lt-LT"/>
        </w:rPr>
        <w:t xml:space="preserve">Jei tiekėjo nurodyti slapto rakto perdavimo greičiai nesutaps su </w:t>
      </w:r>
      <w:r w:rsidR="00085684" w:rsidRPr="00201CB3">
        <w:rPr>
          <w:rFonts w:ascii="Times New Roman" w:hAnsi="Times New Roman" w:cs="Times New Roman"/>
          <w:lang w:val="lt-LT"/>
        </w:rPr>
        <w:t>pagrindžianči</w:t>
      </w:r>
      <w:r w:rsidR="00C917CB" w:rsidRPr="00201CB3">
        <w:rPr>
          <w:rFonts w:ascii="Times New Roman" w:hAnsi="Times New Roman" w:cs="Times New Roman"/>
          <w:lang w:val="lt-LT"/>
        </w:rPr>
        <w:t>uose</w:t>
      </w:r>
      <w:r w:rsidR="00085684" w:rsidRPr="00201CB3">
        <w:rPr>
          <w:rFonts w:ascii="Times New Roman" w:hAnsi="Times New Roman" w:cs="Times New Roman"/>
          <w:lang w:val="lt-LT"/>
        </w:rPr>
        <w:t xml:space="preserve"> </w:t>
      </w:r>
      <w:r w:rsidRPr="00201CB3">
        <w:rPr>
          <w:rFonts w:ascii="Times New Roman" w:hAnsi="Times New Roman" w:cs="Times New Roman"/>
          <w:lang w:val="lt-LT"/>
        </w:rPr>
        <w:t>dokumentuose</w:t>
      </w:r>
      <w:r w:rsidR="00C917CB" w:rsidRPr="00201CB3">
        <w:rPr>
          <w:rFonts w:ascii="Times New Roman" w:hAnsi="Times New Roman" w:cs="Times New Roman"/>
          <w:lang w:val="lt-LT"/>
        </w:rPr>
        <w:t xml:space="preserve"> nurodytais greičiais</w:t>
      </w:r>
      <w:r w:rsidRPr="00201CB3">
        <w:rPr>
          <w:rFonts w:ascii="Times New Roman" w:hAnsi="Times New Roman" w:cs="Times New Roman"/>
          <w:lang w:val="lt-LT"/>
        </w:rPr>
        <w:t>, vertina</w:t>
      </w:r>
      <w:r w:rsidR="00BC7895" w:rsidRPr="00201CB3">
        <w:rPr>
          <w:rFonts w:ascii="Times New Roman" w:hAnsi="Times New Roman" w:cs="Times New Roman"/>
          <w:lang w:val="lt-LT"/>
        </w:rPr>
        <w:t>mi bus</w:t>
      </w:r>
      <w:r w:rsidRPr="00201CB3">
        <w:rPr>
          <w:rFonts w:ascii="Times New Roman" w:hAnsi="Times New Roman" w:cs="Times New Roman"/>
          <w:lang w:val="lt-LT"/>
        </w:rPr>
        <w:t xml:space="preserve"> </w:t>
      </w:r>
      <w:r w:rsidR="00C917CB" w:rsidRPr="00C14378">
        <w:rPr>
          <w:rFonts w:ascii="Times New Roman" w:hAnsi="Times New Roman" w:cs="Times New Roman"/>
          <w:lang w:val="lt-LT"/>
        </w:rPr>
        <w:t xml:space="preserve">pagrindžiančiuose </w:t>
      </w:r>
      <w:r w:rsidR="00BC7895" w:rsidRPr="00C14378">
        <w:rPr>
          <w:rFonts w:ascii="Times New Roman" w:hAnsi="Times New Roman" w:cs="Times New Roman"/>
          <w:lang w:val="lt-LT"/>
        </w:rPr>
        <w:t>dokumentuose nurodyti greičiai</w:t>
      </w:r>
      <w:r w:rsidRPr="00C14378">
        <w:rPr>
          <w:rFonts w:ascii="Times New Roman" w:hAnsi="Times New Roman" w:cs="Times New Roman"/>
          <w:lang w:val="lt-LT"/>
        </w:rPr>
        <w:t>.</w:t>
      </w:r>
      <w:r w:rsidR="00BA34BF">
        <w:rPr>
          <w:rFonts w:ascii="Times New Roman" w:hAnsi="Times New Roman" w:cs="Times New Roman"/>
          <w:lang w:val="lt-LT"/>
        </w:rPr>
        <w:t xml:space="preserve"> </w:t>
      </w:r>
    </w:p>
    <w:p w14:paraId="29EBFC1F" w14:textId="7E1A594E" w:rsidR="00406E6B" w:rsidRPr="001D0002" w:rsidRDefault="0043223D" w:rsidP="00201CB3">
      <w:pPr>
        <w:pStyle w:val="ListParagraph"/>
        <w:numPr>
          <w:ilvl w:val="0"/>
          <w:numId w:val="15"/>
        </w:numPr>
        <w:ind w:left="284" w:hanging="284"/>
        <w:jc w:val="both"/>
        <w:rPr>
          <w:rFonts w:ascii="Times New Roman" w:hAnsi="Times New Roman" w:cs="Times New Roman"/>
          <w:lang w:val="lt-LT"/>
        </w:rPr>
      </w:pPr>
      <w:r w:rsidRPr="001D0002">
        <w:rPr>
          <w:rFonts w:ascii="Times New Roman" w:hAnsi="Times New Roman" w:cs="Times New Roman"/>
          <w:lang w:val="lt-LT"/>
        </w:rPr>
        <w:t>Slapto rakto perdavimo greičiai pateikiami, nurodant 3 (tris) skaičius po kablelio.</w:t>
      </w:r>
    </w:p>
    <w:p w14:paraId="678ABB90" w14:textId="5F7A9423" w:rsidR="000C5792" w:rsidRPr="00E65A00" w:rsidRDefault="00FF1E8F" w:rsidP="00802540">
      <w:pPr>
        <w:pStyle w:val="BodyText"/>
        <w:numPr>
          <w:ilvl w:val="0"/>
          <w:numId w:val="15"/>
        </w:numPr>
        <w:tabs>
          <w:tab w:val="left" w:pos="-142"/>
          <w:tab w:val="left" w:pos="0"/>
          <w:tab w:val="left" w:pos="142"/>
          <w:tab w:val="left" w:pos="567"/>
        </w:tabs>
        <w:spacing w:after="200"/>
        <w:ind w:left="284" w:hanging="284"/>
        <w:jc w:val="both"/>
        <w:rPr>
          <w:rFonts w:ascii="Times New Roman" w:hAnsi="Times New Roman" w:cs="Times New Roman"/>
          <w:lang w:val="lt-LT"/>
        </w:rPr>
      </w:pPr>
      <w:r w:rsidRPr="00E65A00">
        <w:rPr>
          <w:rFonts w:ascii="Times New Roman" w:hAnsi="Times New Roman" w:cs="Times New Roman"/>
          <w:lang w:val="lt-LT"/>
        </w:rPr>
        <w:t xml:space="preserve">Vertinimo metu atliekant skaičiavimus bus taikomas suapvalinimas </w:t>
      </w:r>
      <w:r w:rsidRPr="00C14378">
        <w:rPr>
          <w:rFonts w:ascii="Times New Roman" w:hAnsi="Times New Roman" w:cs="Times New Roman"/>
          <w:lang w:val="lt-LT"/>
        </w:rPr>
        <w:t xml:space="preserve">iki </w:t>
      </w:r>
      <w:r w:rsidR="00201CB3" w:rsidRPr="00C14378">
        <w:rPr>
          <w:rFonts w:ascii="Times New Roman" w:hAnsi="Times New Roman" w:cs="Times New Roman"/>
        </w:rPr>
        <w:t>3</w:t>
      </w:r>
      <w:r w:rsidRPr="00C14378">
        <w:rPr>
          <w:rFonts w:ascii="Times New Roman" w:hAnsi="Times New Roman" w:cs="Times New Roman"/>
          <w:lang w:val="lt-LT"/>
        </w:rPr>
        <w:t xml:space="preserve"> (</w:t>
      </w:r>
      <w:r w:rsidR="00201CB3" w:rsidRPr="00C14378">
        <w:rPr>
          <w:rFonts w:ascii="Times New Roman" w:hAnsi="Times New Roman" w:cs="Times New Roman"/>
          <w:lang w:val="lt-LT"/>
        </w:rPr>
        <w:t>trij</w:t>
      </w:r>
      <w:r w:rsidRPr="00C14378">
        <w:rPr>
          <w:rFonts w:ascii="Times New Roman" w:hAnsi="Times New Roman" w:cs="Times New Roman"/>
          <w:lang w:val="lt-LT"/>
        </w:rPr>
        <w:t>ų) skaitmenų</w:t>
      </w:r>
      <w:r w:rsidRPr="00E65A00">
        <w:rPr>
          <w:rFonts w:ascii="Times New Roman" w:hAnsi="Times New Roman" w:cs="Times New Roman"/>
          <w:lang w:val="lt-LT"/>
        </w:rPr>
        <w:t xml:space="preserve"> po kablelio, pagal aritmetinio apvalinimo taisyklę</w:t>
      </w:r>
      <w:r w:rsidR="00ED634A" w:rsidRPr="00E65A00">
        <w:rPr>
          <w:rFonts w:ascii="Times New Roman" w:hAnsi="Times New Roman" w:cs="Times New Roman"/>
          <w:lang w:val="lt-LT"/>
        </w:rPr>
        <w:t xml:space="preserve"> (</w:t>
      </w:r>
      <w:r w:rsidR="00E555D5" w:rsidRPr="00E65A00">
        <w:rPr>
          <w:rFonts w:ascii="Times New Roman" w:hAnsi="Times New Roman" w:cs="Times New Roman"/>
          <w:lang w:val="lt-LT"/>
        </w:rPr>
        <w:t>trečiasis</w:t>
      </w:r>
      <w:r w:rsidR="00ED634A" w:rsidRPr="00E65A00">
        <w:rPr>
          <w:rFonts w:ascii="Times New Roman" w:hAnsi="Times New Roman" w:cs="Times New Roman"/>
          <w:lang w:val="lt-LT"/>
        </w:rPr>
        <w:t xml:space="preserve"> skaičius po kablelio apvalinamas į didžiąją pusę, jei</w:t>
      </w:r>
      <w:r w:rsidR="00463529" w:rsidRPr="00E65A00">
        <w:rPr>
          <w:rFonts w:ascii="Times New Roman" w:hAnsi="Times New Roman" w:cs="Times New Roman"/>
          <w:lang w:val="lt-LT"/>
        </w:rPr>
        <w:t xml:space="preserve"> ketvirtasis</w:t>
      </w:r>
      <w:r w:rsidR="00ED634A" w:rsidRPr="00E65A00">
        <w:rPr>
          <w:rFonts w:ascii="Times New Roman" w:hAnsi="Times New Roman" w:cs="Times New Roman"/>
          <w:lang w:val="lt-LT"/>
        </w:rPr>
        <w:t xml:space="preserve"> skaičius po kablelio yra 5 ir didesnis; ir apvalinamas į mažąją pusę, jei </w:t>
      </w:r>
      <w:r w:rsidR="00463529" w:rsidRPr="00E65A00">
        <w:rPr>
          <w:rFonts w:ascii="Times New Roman" w:hAnsi="Times New Roman" w:cs="Times New Roman"/>
          <w:lang w:val="lt-LT"/>
        </w:rPr>
        <w:t>ketvirtasis</w:t>
      </w:r>
      <w:r w:rsidR="00ED634A" w:rsidRPr="00E65A00">
        <w:rPr>
          <w:rFonts w:ascii="Times New Roman" w:hAnsi="Times New Roman" w:cs="Times New Roman"/>
          <w:lang w:val="lt-LT"/>
        </w:rPr>
        <w:t xml:space="preserve"> skaičius po kablelio yra mažesnis už 5</w:t>
      </w:r>
      <w:r w:rsidR="008C2714" w:rsidRPr="00E65A00">
        <w:rPr>
          <w:rFonts w:ascii="Times New Roman" w:hAnsi="Times New Roman" w:cs="Times New Roman"/>
          <w:lang w:val="lt-LT"/>
        </w:rPr>
        <w:t>).</w:t>
      </w:r>
    </w:p>
    <w:sectPr w:rsidR="000C5792" w:rsidRPr="00E65A00" w:rsidSect="00F327E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F5A5" w14:textId="77777777" w:rsidR="002C1632" w:rsidRDefault="002C1632" w:rsidP="001D21AC">
      <w:pPr>
        <w:spacing w:after="0" w:line="240" w:lineRule="auto"/>
      </w:pPr>
      <w:r>
        <w:separator/>
      </w:r>
    </w:p>
  </w:endnote>
  <w:endnote w:type="continuationSeparator" w:id="0">
    <w:p w14:paraId="19AA9278" w14:textId="77777777" w:rsidR="002C1632" w:rsidRDefault="002C1632" w:rsidP="001D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300C4" w14:textId="77777777" w:rsidR="002C1632" w:rsidRDefault="002C1632" w:rsidP="001D21AC">
      <w:pPr>
        <w:spacing w:after="0" w:line="240" w:lineRule="auto"/>
      </w:pPr>
      <w:r>
        <w:separator/>
      </w:r>
    </w:p>
  </w:footnote>
  <w:footnote w:type="continuationSeparator" w:id="0">
    <w:p w14:paraId="31C4FE00" w14:textId="77777777" w:rsidR="002C1632" w:rsidRDefault="002C1632" w:rsidP="001D21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13150"/>
    <w:multiLevelType w:val="hybridMultilevel"/>
    <w:tmpl w:val="234A3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2C03A6"/>
    <w:multiLevelType w:val="hybridMultilevel"/>
    <w:tmpl w:val="6C546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3062D2"/>
    <w:multiLevelType w:val="hybridMultilevel"/>
    <w:tmpl w:val="ADF89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AA418B"/>
    <w:multiLevelType w:val="hybridMultilevel"/>
    <w:tmpl w:val="57780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BB26C8"/>
    <w:multiLevelType w:val="hybridMultilevel"/>
    <w:tmpl w:val="B658F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6135FC"/>
    <w:multiLevelType w:val="hybridMultilevel"/>
    <w:tmpl w:val="661A8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7622842">
    <w:abstractNumId w:val="8"/>
  </w:num>
  <w:num w:numId="2" w16cid:durableId="482356909">
    <w:abstractNumId w:val="6"/>
  </w:num>
  <w:num w:numId="3" w16cid:durableId="5256287">
    <w:abstractNumId w:val="5"/>
  </w:num>
  <w:num w:numId="4" w16cid:durableId="1619987999">
    <w:abstractNumId w:val="4"/>
  </w:num>
  <w:num w:numId="5" w16cid:durableId="710880228">
    <w:abstractNumId w:val="7"/>
  </w:num>
  <w:num w:numId="6" w16cid:durableId="1220897774">
    <w:abstractNumId w:val="3"/>
  </w:num>
  <w:num w:numId="7" w16cid:durableId="848133796">
    <w:abstractNumId w:val="2"/>
  </w:num>
  <w:num w:numId="8" w16cid:durableId="1912814830">
    <w:abstractNumId w:val="1"/>
  </w:num>
  <w:num w:numId="9" w16cid:durableId="1713649502">
    <w:abstractNumId w:val="0"/>
  </w:num>
  <w:num w:numId="10" w16cid:durableId="778064079">
    <w:abstractNumId w:val="12"/>
  </w:num>
  <w:num w:numId="11" w16cid:durableId="104080077">
    <w:abstractNumId w:val="11"/>
  </w:num>
  <w:num w:numId="12" w16cid:durableId="1895310237">
    <w:abstractNumId w:val="14"/>
  </w:num>
  <w:num w:numId="13" w16cid:durableId="1797144261">
    <w:abstractNumId w:val="10"/>
  </w:num>
  <w:num w:numId="14" w16cid:durableId="1549562197">
    <w:abstractNumId w:val="9"/>
  </w:num>
  <w:num w:numId="15" w16cid:durableId="4823098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B56"/>
    <w:rsid w:val="00034616"/>
    <w:rsid w:val="0006063C"/>
    <w:rsid w:val="00071243"/>
    <w:rsid w:val="000842CE"/>
    <w:rsid w:val="00085684"/>
    <w:rsid w:val="00092DDB"/>
    <w:rsid w:val="00096C95"/>
    <w:rsid w:val="000A4593"/>
    <w:rsid w:val="000C19AA"/>
    <w:rsid w:val="000C5792"/>
    <w:rsid w:val="000D38DA"/>
    <w:rsid w:val="000D42B2"/>
    <w:rsid w:val="000F61C4"/>
    <w:rsid w:val="001022CA"/>
    <w:rsid w:val="00131020"/>
    <w:rsid w:val="00142D72"/>
    <w:rsid w:val="0015074B"/>
    <w:rsid w:val="0016320E"/>
    <w:rsid w:val="00166551"/>
    <w:rsid w:val="00167B40"/>
    <w:rsid w:val="001D0002"/>
    <w:rsid w:val="001D21AC"/>
    <w:rsid w:val="00201CB3"/>
    <w:rsid w:val="0026596C"/>
    <w:rsid w:val="0027183E"/>
    <w:rsid w:val="00272E24"/>
    <w:rsid w:val="0028040D"/>
    <w:rsid w:val="0029639D"/>
    <w:rsid w:val="0029769B"/>
    <w:rsid w:val="002B03ED"/>
    <w:rsid w:val="002C1632"/>
    <w:rsid w:val="002E1170"/>
    <w:rsid w:val="0031510C"/>
    <w:rsid w:val="00315201"/>
    <w:rsid w:val="00326F90"/>
    <w:rsid w:val="00331D27"/>
    <w:rsid w:val="00365752"/>
    <w:rsid w:val="0039530F"/>
    <w:rsid w:val="00406E6B"/>
    <w:rsid w:val="0043223D"/>
    <w:rsid w:val="004438E8"/>
    <w:rsid w:val="00463529"/>
    <w:rsid w:val="00482E29"/>
    <w:rsid w:val="004E6D62"/>
    <w:rsid w:val="00511708"/>
    <w:rsid w:val="00567E05"/>
    <w:rsid w:val="005771BE"/>
    <w:rsid w:val="005A099D"/>
    <w:rsid w:val="005A15FD"/>
    <w:rsid w:val="005C7167"/>
    <w:rsid w:val="005F2133"/>
    <w:rsid w:val="00651DA8"/>
    <w:rsid w:val="0069162A"/>
    <w:rsid w:val="00707F0F"/>
    <w:rsid w:val="007140EB"/>
    <w:rsid w:val="0074669D"/>
    <w:rsid w:val="0076362B"/>
    <w:rsid w:val="00776FC8"/>
    <w:rsid w:val="007B7B83"/>
    <w:rsid w:val="007F59D4"/>
    <w:rsid w:val="00802540"/>
    <w:rsid w:val="00815928"/>
    <w:rsid w:val="00845E85"/>
    <w:rsid w:val="008665DF"/>
    <w:rsid w:val="00867224"/>
    <w:rsid w:val="00875BD8"/>
    <w:rsid w:val="0088536F"/>
    <w:rsid w:val="008B58DA"/>
    <w:rsid w:val="008C2714"/>
    <w:rsid w:val="008D12F7"/>
    <w:rsid w:val="00917D7F"/>
    <w:rsid w:val="00967502"/>
    <w:rsid w:val="00972B0D"/>
    <w:rsid w:val="009738D0"/>
    <w:rsid w:val="0099207B"/>
    <w:rsid w:val="009965E7"/>
    <w:rsid w:val="009A14BC"/>
    <w:rsid w:val="009D32B5"/>
    <w:rsid w:val="00A06ED7"/>
    <w:rsid w:val="00A8281B"/>
    <w:rsid w:val="00AA1D8D"/>
    <w:rsid w:val="00AD62B9"/>
    <w:rsid w:val="00AF33FA"/>
    <w:rsid w:val="00B2054C"/>
    <w:rsid w:val="00B47730"/>
    <w:rsid w:val="00BA34BF"/>
    <w:rsid w:val="00BC7895"/>
    <w:rsid w:val="00BD21E9"/>
    <w:rsid w:val="00BF42F2"/>
    <w:rsid w:val="00C05D06"/>
    <w:rsid w:val="00C14378"/>
    <w:rsid w:val="00C16586"/>
    <w:rsid w:val="00C72447"/>
    <w:rsid w:val="00C7623B"/>
    <w:rsid w:val="00C86921"/>
    <w:rsid w:val="00C90C5C"/>
    <w:rsid w:val="00C917CB"/>
    <w:rsid w:val="00C962E9"/>
    <w:rsid w:val="00CA1DE2"/>
    <w:rsid w:val="00CB0664"/>
    <w:rsid w:val="00CD3D89"/>
    <w:rsid w:val="00D009F9"/>
    <w:rsid w:val="00D66653"/>
    <w:rsid w:val="00DB343C"/>
    <w:rsid w:val="00DE7096"/>
    <w:rsid w:val="00E114CC"/>
    <w:rsid w:val="00E260B0"/>
    <w:rsid w:val="00E276C7"/>
    <w:rsid w:val="00E33685"/>
    <w:rsid w:val="00E555D5"/>
    <w:rsid w:val="00E65A00"/>
    <w:rsid w:val="00E84C73"/>
    <w:rsid w:val="00E8532B"/>
    <w:rsid w:val="00EC6029"/>
    <w:rsid w:val="00ED4C96"/>
    <w:rsid w:val="00ED634A"/>
    <w:rsid w:val="00EE0EC6"/>
    <w:rsid w:val="00F01D89"/>
    <w:rsid w:val="00F1560B"/>
    <w:rsid w:val="00F2276C"/>
    <w:rsid w:val="00F327E3"/>
    <w:rsid w:val="00F7169E"/>
    <w:rsid w:val="00F865BA"/>
    <w:rsid w:val="00FA7B08"/>
    <w:rsid w:val="00FC3074"/>
    <w:rsid w:val="00FC4A03"/>
    <w:rsid w:val="00FC5C5E"/>
    <w:rsid w:val="00FC693F"/>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FB2125"/>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567E05"/>
    <w:pPr>
      <w:spacing w:after="0" w:line="240" w:lineRule="auto"/>
    </w:pPr>
  </w:style>
  <w:style w:type="character" w:styleId="CommentReference">
    <w:name w:val="annotation reference"/>
    <w:basedOn w:val="DefaultParagraphFont"/>
    <w:uiPriority w:val="99"/>
    <w:semiHidden/>
    <w:unhideWhenUsed/>
    <w:rsid w:val="00365752"/>
    <w:rPr>
      <w:sz w:val="16"/>
      <w:szCs w:val="16"/>
    </w:rPr>
  </w:style>
  <w:style w:type="paragraph" w:styleId="CommentText">
    <w:name w:val="annotation text"/>
    <w:basedOn w:val="Normal"/>
    <w:link w:val="CommentTextChar"/>
    <w:unhideWhenUsed/>
    <w:rsid w:val="00365752"/>
    <w:pPr>
      <w:spacing w:line="240" w:lineRule="auto"/>
    </w:pPr>
    <w:rPr>
      <w:sz w:val="20"/>
      <w:szCs w:val="20"/>
    </w:rPr>
  </w:style>
  <w:style w:type="character" w:customStyle="1" w:styleId="CommentTextChar">
    <w:name w:val="Comment Text Char"/>
    <w:basedOn w:val="DefaultParagraphFont"/>
    <w:link w:val="CommentText"/>
    <w:rsid w:val="00365752"/>
    <w:rPr>
      <w:sz w:val="20"/>
      <w:szCs w:val="20"/>
    </w:rPr>
  </w:style>
  <w:style w:type="paragraph" w:styleId="CommentSubject">
    <w:name w:val="annotation subject"/>
    <w:basedOn w:val="CommentText"/>
    <w:next w:val="CommentText"/>
    <w:link w:val="CommentSubjectChar"/>
    <w:uiPriority w:val="99"/>
    <w:semiHidden/>
    <w:unhideWhenUsed/>
    <w:rsid w:val="00365752"/>
    <w:rPr>
      <w:b/>
      <w:bCs/>
    </w:rPr>
  </w:style>
  <w:style w:type="character" w:customStyle="1" w:styleId="CommentSubjectChar">
    <w:name w:val="Comment Subject Char"/>
    <w:basedOn w:val="CommentTextChar"/>
    <w:link w:val="CommentSubject"/>
    <w:uiPriority w:val="99"/>
    <w:semiHidden/>
    <w:rsid w:val="003657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af4f1a9-ae13-4e26-ac6c-11f4c8a2f064}" enabled="1" method="Privileged" siteId="{65f51067-7d65-4aa9-b996-4cc43a0d711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2025-10-29T16:32:00Z</dcterms:created>
  <dcterms:modified xsi:type="dcterms:W3CDTF">2025-10-30T16:41:00Z</dcterms:modified>
  <cp:category/>
</cp:coreProperties>
</file>