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118461F2"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703327">
              <w:rPr>
                <w:sz w:val="22"/>
                <w:szCs w:val="22"/>
              </w:rPr>
              <w:t>30</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271E59BD"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290E8A">
              <w:rPr>
                <w:sz w:val="22"/>
                <w:szCs w:val="22"/>
              </w:rPr>
              <w:t>0</w:t>
            </w:r>
            <w:r w:rsidR="000F4321">
              <w:rPr>
                <w:sz w:val="22"/>
                <w:szCs w:val="22"/>
              </w:rPr>
              <w:t>3</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7C72EBF0" w:rsidR="00E06EDB" w:rsidRPr="00833148" w:rsidRDefault="000F4321" w:rsidP="002421F6">
            <w:pPr>
              <w:tabs>
                <w:tab w:val="left" w:pos="2583"/>
              </w:tabs>
              <w:jc w:val="both"/>
              <w:rPr>
                <w:rFonts w:ascii="Arial" w:hAnsi="Arial" w:cs="Arial"/>
                <w:sz w:val="22"/>
                <w:szCs w:val="22"/>
              </w:rPr>
            </w:pPr>
            <w:r w:rsidRPr="000F4321">
              <w:rPr>
                <w:rFonts w:ascii="Arial" w:hAnsi="Arial" w:cs="Arial"/>
                <w:sz w:val="22"/>
                <w:szCs w:val="22"/>
              </w:rPr>
              <w:t>Projekte numatyta įrengti takus su betoninių plytelių h=8 cm danga. Pateikite numatytų plytelių matmenis ir reikalavimus joms.</w:t>
            </w:r>
          </w:p>
        </w:tc>
        <w:tc>
          <w:tcPr>
            <w:tcW w:w="4536" w:type="dxa"/>
            <w:tcBorders>
              <w:top w:val="single" w:sz="4" w:space="0" w:color="auto"/>
              <w:left w:val="single" w:sz="4" w:space="0" w:color="auto"/>
              <w:bottom w:val="single" w:sz="4" w:space="0" w:color="auto"/>
              <w:right w:val="single" w:sz="4" w:space="0" w:color="auto"/>
            </w:tcBorders>
          </w:tcPr>
          <w:p w14:paraId="5C7882BE" w14:textId="5BD9F171" w:rsidR="000D0B7B" w:rsidRPr="000D0B7B" w:rsidRDefault="00FD0654" w:rsidP="00FD0654">
            <w:pPr>
              <w:pStyle w:val="ListParagraph"/>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Numatomos </w:t>
            </w:r>
            <w:r w:rsidRPr="00FD0654">
              <w:rPr>
                <w:rFonts w:ascii="Arial" w:hAnsi="Arial" w:cs="Arial"/>
                <w:color w:val="000000" w:themeColor="text1"/>
                <w:sz w:val="22"/>
                <w:szCs w:val="22"/>
                <w:lang w:eastAsia="ar-SA"/>
              </w:rPr>
              <w:t>Betoninės plytelės (37,5x37,5x8 cm)</w:t>
            </w:r>
            <w:r>
              <w:rPr>
                <w:rFonts w:ascii="Arial" w:hAnsi="Arial" w:cs="Arial"/>
                <w:color w:val="000000" w:themeColor="text1"/>
                <w:sz w:val="22"/>
                <w:szCs w:val="22"/>
                <w:lang w:eastAsia="ar-SA"/>
              </w:rPr>
              <w:t>. Techninės specifikacijos papildytos betoninių plytelių reikalavimais.</w:t>
            </w:r>
          </w:p>
        </w:tc>
      </w:tr>
      <w:tr w:rsidR="00710525" w:rsidRPr="00833148" w14:paraId="159C1BF4" w14:textId="77777777" w:rsidTr="00B2757E">
        <w:tc>
          <w:tcPr>
            <w:tcW w:w="562" w:type="dxa"/>
            <w:tcBorders>
              <w:top w:val="single" w:sz="4" w:space="0" w:color="auto"/>
              <w:left w:val="single" w:sz="4" w:space="0" w:color="auto"/>
              <w:bottom w:val="single" w:sz="4" w:space="0" w:color="auto"/>
              <w:right w:val="single" w:sz="4" w:space="0" w:color="auto"/>
            </w:tcBorders>
          </w:tcPr>
          <w:p w14:paraId="65975155" w14:textId="6CDCBE3A" w:rsidR="00710525" w:rsidRPr="00833148" w:rsidRDefault="00710525" w:rsidP="00D2460C">
            <w:pPr>
              <w:spacing w:line="276" w:lineRule="auto"/>
              <w:jc w:val="center"/>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7918238F" w14:textId="7ED80314" w:rsidR="00710525" w:rsidRPr="00710525" w:rsidRDefault="00DB5972" w:rsidP="002421F6">
            <w:pPr>
              <w:tabs>
                <w:tab w:val="left" w:pos="2583"/>
              </w:tabs>
              <w:jc w:val="both"/>
              <w:rPr>
                <w:rFonts w:ascii="Arial" w:hAnsi="Arial" w:cs="Arial"/>
                <w:sz w:val="22"/>
                <w:szCs w:val="22"/>
              </w:rPr>
            </w:pPr>
            <w:r w:rsidRPr="00DB5972">
              <w:rPr>
                <w:rFonts w:ascii="Arial" w:hAnsi="Arial" w:cs="Arial"/>
                <w:sz w:val="22"/>
                <w:szCs w:val="22"/>
              </w:rPr>
              <w:t>Sveiki,</w:t>
            </w:r>
            <w:r w:rsidRPr="00DB5972">
              <w:rPr>
                <w:rFonts w:ascii="Arial" w:hAnsi="Arial" w:cs="Arial"/>
                <w:sz w:val="22"/>
                <w:szCs w:val="22"/>
              </w:rPr>
              <w:br/>
            </w:r>
            <w:r w:rsidRPr="00DB5972">
              <w:rPr>
                <w:rFonts w:ascii="Arial" w:hAnsi="Arial" w:cs="Arial"/>
                <w:sz w:val="22"/>
                <w:szCs w:val="22"/>
              </w:rPr>
              <w:br/>
              <w:t>Ar gali tiekėjas naudoti 72, 96 skaidulų optinį kabelį be užrašo "RAIN", nes priešingu atveju tokiam kabeliui reikalingas specialus užsakymas, kas įtakoja aukštesnę kainą.</w:t>
            </w:r>
          </w:p>
        </w:tc>
        <w:tc>
          <w:tcPr>
            <w:tcW w:w="4536" w:type="dxa"/>
            <w:tcBorders>
              <w:top w:val="single" w:sz="4" w:space="0" w:color="auto"/>
              <w:left w:val="single" w:sz="4" w:space="0" w:color="auto"/>
              <w:bottom w:val="single" w:sz="4" w:space="0" w:color="auto"/>
              <w:right w:val="single" w:sz="4" w:space="0" w:color="auto"/>
            </w:tcBorders>
          </w:tcPr>
          <w:p w14:paraId="2E19248E" w14:textId="1ACCF845" w:rsidR="00C456F3" w:rsidRPr="00F47D67" w:rsidRDefault="00C652CF" w:rsidP="00F47D67">
            <w:pPr>
              <w:pStyle w:val="ListParagraph"/>
              <w:numPr>
                <w:ilvl w:val="0"/>
                <w:numId w:val="14"/>
              </w:numPr>
              <w:ind w:left="0" w:firstLine="360"/>
              <w:jc w:val="both"/>
              <w:rPr>
                <w:rFonts w:ascii="Arial" w:hAnsi="Arial" w:cs="Arial"/>
                <w:sz w:val="22"/>
                <w:szCs w:val="22"/>
                <w:lang w:eastAsia="ar-SA"/>
              </w:rPr>
            </w:pPr>
            <w:r w:rsidRPr="00736929">
              <w:rPr>
                <w:rFonts w:ascii="Arial" w:hAnsi="Arial" w:cs="Arial"/>
                <w:sz w:val="22"/>
                <w:szCs w:val="22"/>
                <w:lang w:eastAsia="ar-SA"/>
              </w:rPr>
              <w:t xml:space="preserve">Gali. Techninės specifikacijos patikslintos. </w:t>
            </w:r>
          </w:p>
        </w:tc>
      </w:tr>
      <w:tr w:rsidR="002B5C7D" w:rsidRPr="00833148" w14:paraId="42B9A8C6" w14:textId="77777777" w:rsidTr="00B2757E">
        <w:tc>
          <w:tcPr>
            <w:tcW w:w="562" w:type="dxa"/>
            <w:tcBorders>
              <w:top w:val="single" w:sz="4" w:space="0" w:color="auto"/>
              <w:left w:val="single" w:sz="4" w:space="0" w:color="auto"/>
              <w:bottom w:val="single" w:sz="4" w:space="0" w:color="auto"/>
              <w:right w:val="single" w:sz="4" w:space="0" w:color="auto"/>
            </w:tcBorders>
          </w:tcPr>
          <w:p w14:paraId="5F0A9DAD" w14:textId="71FA609B" w:rsidR="002B5C7D" w:rsidRDefault="002B5C7D" w:rsidP="00D2460C">
            <w:pPr>
              <w:spacing w:line="276" w:lineRule="auto"/>
              <w:jc w:val="center"/>
              <w:rPr>
                <w:rFonts w:ascii="Arial" w:hAnsi="Arial" w:cs="Arial"/>
                <w:sz w:val="22"/>
                <w:szCs w:val="22"/>
              </w:rPr>
            </w:pPr>
            <w:r>
              <w:rPr>
                <w:rFonts w:ascii="Arial" w:hAnsi="Arial" w:cs="Arial"/>
                <w:sz w:val="22"/>
                <w:szCs w:val="22"/>
              </w:rPr>
              <w:t>3.</w:t>
            </w:r>
          </w:p>
        </w:tc>
        <w:tc>
          <w:tcPr>
            <w:tcW w:w="4962" w:type="dxa"/>
            <w:tcBorders>
              <w:top w:val="single" w:sz="4" w:space="0" w:color="auto"/>
              <w:left w:val="single" w:sz="4" w:space="0" w:color="auto"/>
              <w:bottom w:val="single" w:sz="4" w:space="0" w:color="auto"/>
              <w:right w:val="single" w:sz="4" w:space="0" w:color="auto"/>
            </w:tcBorders>
          </w:tcPr>
          <w:p w14:paraId="678C853A" w14:textId="77777777" w:rsidR="002B5C7D" w:rsidRPr="00E2239D" w:rsidRDefault="002B5C7D" w:rsidP="002B5C7D">
            <w:pPr>
              <w:rPr>
                <w:b/>
                <w:bCs/>
              </w:rPr>
            </w:pPr>
            <w:r w:rsidRPr="00E2239D">
              <w:rPr>
                <w:b/>
                <w:bCs/>
              </w:rPr>
              <w:t>Statinio projekto dalis – KONSTRUKCIJŲ:</w:t>
            </w:r>
          </w:p>
          <w:p w14:paraId="14DFDEFC" w14:textId="77777777" w:rsidR="002B5C7D" w:rsidRPr="00E2239D" w:rsidRDefault="002B5C7D" w:rsidP="002B5C7D">
            <w:pPr>
              <w:rPr>
                <w:b/>
                <w:bCs/>
              </w:rPr>
            </w:pPr>
            <w:r w:rsidRPr="00E2239D">
              <w:rPr>
                <w:b/>
                <w:bCs/>
              </w:rPr>
              <w:t>Esama situacija:</w:t>
            </w:r>
          </w:p>
          <w:p w14:paraId="6B7A2603" w14:textId="77777777" w:rsidR="002B5C7D" w:rsidRPr="00E2239D" w:rsidRDefault="002B5C7D" w:rsidP="002B5C7D">
            <w:pPr>
              <w:rPr>
                <w:b/>
                <w:bCs/>
              </w:rPr>
            </w:pPr>
            <w:r w:rsidRPr="00E2239D">
              <w:rPr>
                <w:b/>
                <w:bCs/>
              </w:rPr>
              <w:t xml:space="preserve">VII SKYRIUS APSAUGINIAI KELIO ATITVARA – 1.1 Statybos produktai (gaminiai ir medžiagos) nurodyta: </w:t>
            </w:r>
            <w:r w:rsidRPr="00E2239D">
              <w:t xml:space="preserve">Ant viaduko montuojami H2 W2 klasės saugūs pėstiesiems atitvarai </w:t>
            </w:r>
            <w:proofErr w:type="spellStart"/>
            <w:r w:rsidRPr="00E2239D">
              <w:t>šalitilčio</w:t>
            </w:r>
            <w:proofErr w:type="spellEnd"/>
            <w:r w:rsidRPr="00E2239D">
              <w:t xml:space="preserve"> pusėje ir H4b-W2 klasės ant parapeto (skiriamojoje juostoje). Atitvarų komforto klasė ne žemesnė nei B.</w:t>
            </w:r>
          </w:p>
          <w:p w14:paraId="48113155" w14:textId="77777777" w:rsidR="002B5C7D" w:rsidRPr="00E2239D" w:rsidRDefault="002B5C7D" w:rsidP="002B5C7D">
            <w:r w:rsidRPr="00E2239D">
              <w:rPr>
                <w:b/>
                <w:bCs/>
              </w:rPr>
              <w:t>SUVESTINIS SĄNAUDŲ KIEKIŲ ŽINIARAŠTIS</w:t>
            </w:r>
            <w:r w:rsidRPr="00E2239D">
              <w:t xml:space="preserve"> – nurodyta: Apsauginių kelio atitvarų sistemos įrengimas H4b W2 – 170m</w:t>
            </w:r>
          </w:p>
          <w:p w14:paraId="569E679D" w14:textId="77777777" w:rsidR="002B5C7D" w:rsidRPr="00E2239D" w:rsidRDefault="002B5C7D" w:rsidP="002B5C7D">
            <w:pPr>
              <w:rPr>
                <w:b/>
                <w:bCs/>
              </w:rPr>
            </w:pPr>
            <w:r w:rsidRPr="00E2239D">
              <w:rPr>
                <w:b/>
                <w:bCs/>
              </w:rPr>
              <w:t>Klausimas:</w:t>
            </w:r>
          </w:p>
          <w:p w14:paraId="15F9D4CB" w14:textId="77777777" w:rsidR="002B5C7D" w:rsidRPr="00E2239D" w:rsidRDefault="002B5C7D" w:rsidP="002B5C7D">
            <w:r w:rsidRPr="00E2239D">
              <w:t>Prašome patikslinti apsauginių atitvarų klases, taip pat kiekius</w:t>
            </w:r>
            <w:r>
              <w:t>.</w:t>
            </w:r>
          </w:p>
          <w:p w14:paraId="354FDFA6" w14:textId="77777777" w:rsidR="002B5C7D" w:rsidRPr="00DB5972" w:rsidRDefault="002B5C7D" w:rsidP="002421F6">
            <w:pPr>
              <w:tabs>
                <w:tab w:val="left" w:pos="2583"/>
              </w:tabs>
              <w:jc w:val="both"/>
              <w:rPr>
                <w:rFonts w:ascii="Arial" w:hAnsi="Arial" w:cs="Arial"/>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74AA3AB" w14:textId="4536AD34" w:rsidR="00724D95" w:rsidRDefault="00724D95" w:rsidP="00CF3A3E">
            <w:pPr>
              <w:pStyle w:val="ListParagraph"/>
              <w:numPr>
                <w:ilvl w:val="0"/>
                <w:numId w:val="14"/>
              </w:numPr>
              <w:ind w:left="0" w:firstLine="25"/>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SK dalies TS VII 1.1 sk. tikslinamas atitinkamai:</w:t>
            </w:r>
          </w:p>
          <w:p w14:paraId="60D76C57" w14:textId="0FA6F650" w:rsidR="00724D95" w:rsidRPr="00CF3A3E" w:rsidRDefault="00DF10D6" w:rsidP="00CF3A3E">
            <w:pPr>
              <w:rPr>
                <w:rFonts w:ascii="Arial" w:hAnsi="Arial" w:cs="Arial"/>
                <w:i/>
                <w:iCs/>
                <w:sz w:val="22"/>
                <w:szCs w:val="22"/>
                <w:lang w:eastAsia="ar-SA"/>
              </w:rPr>
            </w:pPr>
            <w:r w:rsidRPr="00CF3A3E">
              <w:rPr>
                <w:rFonts w:ascii="Arial" w:hAnsi="Arial" w:cs="Arial"/>
                <w:i/>
                <w:iCs/>
                <w:sz w:val="22"/>
                <w:szCs w:val="22"/>
                <w:lang w:eastAsia="ar-SA"/>
              </w:rPr>
              <w:t>„</w:t>
            </w:r>
            <w:r w:rsidR="00724D95" w:rsidRPr="00CF3A3E">
              <w:rPr>
                <w:rFonts w:ascii="Arial" w:hAnsi="Arial" w:cs="Arial"/>
                <w:i/>
                <w:iCs/>
                <w:sz w:val="22"/>
                <w:szCs w:val="22"/>
                <w:lang w:eastAsia="ar-SA"/>
              </w:rPr>
              <w:t xml:space="preserve">Ant viaduko montuojami H4b W2 klasės atitvarai. </w:t>
            </w:r>
            <w:proofErr w:type="spellStart"/>
            <w:r w:rsidR="00724D95" w:rsidRPr="00CF3A3E">
              <w:rPr>
                <w:rFonts w:ascii="Arial" w:hAnsi="Arial" w:cs="Arial"/>
                <w:i/>
                <w:iCs/>
                <w:sz w:val="22"/>
                <w:szCs w:val="22"/>
                <w:lang w:eastAsia="ar-SA"/>
              </w:rPr>
              <w:t>Šalitilčio</w:t>
            </w:r>
            <w:proofErr w:type="spellEnd"/>
            <w:r w:rsidR="00724D95" w:rsidRPr="00CF3A3E">
              <w:rPr>
                <w:rFonts w:ascii="Arial" w:hAnsi="Arial" w:cs="Arial"/>
                <w:i/>
                <w:iCs/>
                <w:sz w:val="22"/>
                <w:szCs w:val="22"/>
                <w:lang w:eastAsia="ar-SA"/>
              </w:rPr>
              <w:t xml:space="preserve"> pusėje atitvarai saugūs pėstiesiems. Atitvarų komforto klasė ne žemesnė nei B.</w:t>
            </w:r>
            <w:r w:rsidRPr="00CF3A3E">
              <w:rPr>
                <w:rFonts w:ascii="Arial" w:hAnsi="Arial" w:cs="Arial"/>
                <w:i/>
                <w:iCs/>
                <w:sz w:val="22"/>
                <w:szCs w:val="22"/>
                <w:lang w:eastAsia="ar-SA"/>
              </w:rPr>
              <w:t>“</w:t>
            </w:r>
          </w:p>
          <w:p w14:paraId="1D41B5B8" w14:textId="74DB5979" w:rsidR="00724D95" w:rsidRPr="00CF3A3E" w:rsidRDefault="00CF3A3E" w:rsidP="00CF3A3E">
            <w:pPr>
              <w:rPr>
                <w:rFonts w:ascii="Arial" w:hAnsi="Arial" w:cs="Arial"/>
                <w:color w:val="000000" w:themeColor="text1"/>
                <w:sz w:val="22"/>
                <w:szCs w:val="22"/>
                <w:lang w:eastAsia="ar-SA"/>
              </w:rPr>
            </w:pPr>
            <w:r w:rsidRPr="00CF3A3E">
              <w:rPr>
                <w:rFonts w:ascii="Arial" w:hAnsi="Arial" w:cs="Arial"/>
                <w:color w:val="000000" w:themeColor="text1"/>
                <w:sz w:val="22"/>
                <w:szCs w:val="22"/>
                <w:lang w:eastAsia="ar-SA"/>
              </w:rPr>
              <w:t>Teikiame patikslintą darbų kiekių žiniaraštį.</w:t>
            </w:r>
          </w:p>
          <w:p w14:paraId="58597A46" w14:textId="62B11941" w:rsidR="00724D95" w:rsidRPr="00724D95" w:rsidRDefault="00724D95" w:rsidP="00724D95">
            <w:pPr>
              <w:pStyle w:val="ListParagraph"/>
              <w:rPr>
                <w:rFonts w:ascii="Arial" w:hAnsi="Arial" w:cs="Arial"/>
                <w:color w:val="000000" w:themeColor="text1"/>
                <w:sz w:val="22"/>
                <w:szCs w:val="22"/>
                <w:lang w:eastAsia="ar-SA"/>
              </w:rPr>
            </w:pPr>
          </w:p>
          <w:p w14:paraId="5443A910" w14:textId="0F2AD5DF" w:rsidR="00724D95" w:rsidRPr="00724D95" w:rsidRDefault="00724D95" w:rsidP="00724D95">
            <w:pPr>
              <w:pStyle w:val="ListParagraph"/>
              <w:jc w:val="both"/>
              <w:rPr>
                <w:rFonts w:ascii="Arial" w:hAnsi="Arial" w:cs="Arial"/>
                <w:color w:val="000000" w:themeColor="text1"/>
                <w:sz w:val="22"/>
                <w:szCs w:val="22"/>
                <w:lang w:eastAsia="ar-SA"/>
              </w:rPr>
            </w:pPr>
          </w:p>
        </w:tc>
      </w:tr>
      <w:tr w:rsidR="00AA4A0C" w:rsidRPr="00833148" w14:paraId="7DC200DB" w14:textId="77777777" w:rsidTr="00B2757E">
        <w:tc>
          <w:tcPr>
            <w:tcW w:w="562" w:type="dxa"/>
            <w:tcBorders>
              <w:top w:val="single" w:sz="4" w:space="0" w:color="auto"/>
              <w:left w:val="single" w:sz="4" w:space="0" w:color="auto"/>
              <w:bottom w:val="single" w:sz="4" w:space="0" w:color="auto"/>
              <w:right w:val="single" w:sz="4" w:space="0" w:color="auto"/>
            </w:tcBorders>
          </w:tcPr>
          <w:p w14:paraId="46AD2533" w14:textId="408E4759" w:rsidR="00AA4A0C" w:rsidRDefault="00AA4A0C" w:rsidP="00D2460C">
            <w:pPr>
              <w:spacing w:line="276" w:lineRule="auto"/>
              <w:jc w:val="center"/>
              <w:rPr>
                <w:rFonts w:ascii="Arial" w:hAnsi="Arial" w:cs="Arial"/>
                <w:sz w:val="22"/>
                <w:szCs w:val="22"/>
              </w:rPr>
            </w:pPr>
            <w:r>
              <w:rPr>
                <w:rFonts w:ascii="Arial" w:hAnsi="Arial" w:cs="Arial"/>
                <w:sz w:val="22"/>
                <w:szCs w:val="22"/>
              </w:rPr>
              <w:t>4.</w:t>
            </w:r>
          </w:p>
        </w:tc>
        <w:tc>
          <w:tcPr>
            <w:tcW w:w="4962" w:type="dxa"/>
            <w:tcBorders>
              <w:top w:val="single" w:sz="4" w:space="0" w:color="auto"/>
              <w:left w:val="single" w:sz="4" w:space="0" w:color="auto"/>
              <w:bottom w:val="single" w:sz="4" w:space="0" w:color="auto"/>
              <w:right w:val="single" w:sz="4" w:space="0" w:color="auto"/>
            </w:tcBorders>
          </w:tcPr>
          <w:p w14:paraId="2D53EA50" w14:textId="77777777" w:rsidR="00AA4A0C" w:rsidRPr="00E2239D" w:rsidRDefault="00AA4A0C" w:rsidP="00AA4A0C">
            <w:pPr>
              <w:rPr>
                <w:b/>
                <w:bCs/>
              </w:rPr>
            </w:pPr>
            <w:r w:rsidRPr="00E2239D">
              <w:rPr>
                <w:b/>
                <w:bCs/>
              </w:rPr>
              <w:t>Statinio projekto dalis -  Susisiekimo dalis:</w:t>
            </w:r>
          </w:p>
          <w:p w14:paraId="0750D5C2" w14:textId="77777777" w:rsidR="00AA4A0C" w:rsidRPr="00E2239D" w:rsidRDefault="00AA4A0C" w:rsidP="00AA4A0C">
            <w:pPr>
              <w:rPr>
                <w:b/>
                <w:bCs/>
              </w:rPr>
            </w:pPr>
            <w:r w:rsidRPr="00E2239D">
              <w:rPr>
                <w:b/>
                <w:bCs/>
              </w:rPr>
              <w:t>Esama situacija:</w:t>
            </w:r>
          </w:p>
          <w:p w14:paraId="43252D06" w14:textId="77777777" w:rsidR="00AA4A0C" w:rsidRPr="00E2239D" w:rsidRDefault="00AA4A0C" w:rsidP="00AA4A0C">
            <w:pPr>
              <w:rPr>
                <w:b/>
                <w:bCs/>
              </w:rPr>
            </w:pPr>
            <w:r w:rsidRPr="00E2239D">
              <w:rPr>
                <w:b/>
                <w:bCs/>
              </w:rPr>
              <w:t>8. APSAUGINIŲ KELIO ATITVARAI, SIGNALINIAI STULPELIAI IR APSAUGINĖS TVORELĖS - 8.2. Medžiagos - 8.2.1. Apsauginiai plieniniai atitvarai, nurodyta:</w:t>
            </w:r>
          </w:p>
          <w:p w14:paraId="043D05D7" w14:textId="77777777" w:rsidR="00AA4A0C" w:rsidRPr="00E2239D" w:rsidRDefault="00AA4A0C" w:rsidP="00AA4A0C">
            <w:r w:rsidRPr="00E2239D">
              <w:t xml:space="preserve">Apsauginiai kelio atitvarai turi atitikti TRA TAS-PL 09 ir KPT TAS 09 keliamus </w:t>
            </w:r>
            <w:r w:rsidRPr="00E2239D">
              <w:lastRenderedPageBreak/>
              <w:t xml:space="preserve">reikalavimus. Apsauginių atitvarų charakteristikos: </w:t>
            </w:r>
          </w:p>
          <w:p w14:paraId="3415C799" w14:textId="77777777" w:rsidR="00AA4A0C" w:rsidRPr="00E2239D" w:rsidRDefault="00AA4A0C" w:rsidP="00AA4A0C">
            <w:r w:rsidRPr="00E2239D">
              <w:t xml:space="preserve">- Apsauginiai kelio atitvarai – smūgio stiprumo lygis A, sulaikymo lygis H2, veikimo pločio klasė W2; </w:t>
            </w:r>
          </w:p>
          <w:p w14:paraId="4296FECA" w14:textId="77777777" w:rsidR="00AA4A0C" w:rsidRPr="00E2239D" w:rsidRDefault="00AA4A0C" w:rsidP="00AA4A0C">
            <w:r w:rsidRPr="00E2239D">
              <w:t xml:space="preserve">- </w:t>
            </w:r>
            <w:proofErr w:type="spellStart"/>
            <w:r w:rsidRPr="00E2239D">
              <w:t>Dėžinio</w:t>
            </w:r>
            <w:proofErr w:type="spellEnd"/>
            <w:r w:rsidRPr="00E2239D">
              <w:t xml:space="preserve"> (stačiakampio) tipo atitvarai – smūgio stiprumo lygis A, sulaikymo lygis H2, veikimo pločio klasė W2; - </w:t>
            </w:r>
          </w:p>
          <w:p w14:paraId="35B96CCA" w14:textId="77777777" w:rsidR="00AA4A0C" w:rsidRPr="00E2239D" w:rsidRDefault="00AA4A0C" w:rsidP="00AA4A0C">
            <w:r w:rsidRPr="00E2239D">
              <w:t xml:space="preserve">- </w:t>
            </w:r>
            <w:proofErr w:type="spellStart"/>
            <w:r w:rsidRPr="00E2239D">
              <w:t>Dėžinio</w:t>
            </w:r>
            <w:proofErr w:type="spellEnd"/>
            <w:r w:rsidRPr="00E2239D">
              <w:t xml:space="preserve"> (stačiakampio) tipo atitvarai – smūgio stiprumo lygis A, sulaikymo lygis H4b, veikimo pločio klasė W4. </w:t>
            </w:r>
          </w:p>
          <w:p w14:paraId="258F6052" w14:textId="77777777" w:rsidR="00AA4A0C" w:rsidRPr="00E2239D" w:rsidRDefault="00AA4A0C" w:rsidP="00AA4A0C">
            <w:pPr>
              <w:rPr>
                <w:b/>
                <w:bCs/>
              </w:rPr>
            </w:pPr>
            <w:proofErr w:type="spellStart"/>
            <w:r w:rsidRPr="00E2239D">
              <w:t>Dėžinio</w:t>
            </w:r>
            <w:proofErr w:type="spellEnd"/>
            <w:r w:rsidRPr="00E2239D">
              <w:t xml:space="preserve"> tipo atitvarų ir jų pradinių, galinių komponentų statramsčiai parinkti 4,0m. ilgio, tačiau Rangovas gali pasirinkti atitvarų statramsčius ir kito ilgio, bet privalo užtikrinti minimalius atitvaro ilgius nurodytus plane.</w:t>
            </w:r>
          </w:p>
          <w:p w14:paraId="086EE297" w14:textId="77777777" w:rsidR="00AA4A0C" w:rsidRPr="00E2239D" w:rsidRDefault="00AA4A0C" w:rsidP="00AA4A0C">
            <w:pPr>
              <w:rPr>
                <w:b/>
                <w:bCs/>
              </w:rPr>
            </w:pPr>
            <w:r w:rsidRPr="00E2239D">
              <w:rPr>
                <w:b/>
                <w:bCs/>
              </w:rPr>
              <w:t xml:space="preserve">SĄNAUDŲ KIEKIŲ ŽINIARAŠTIS – nurodyta: </w:t>
            </w:r>
          </w:p>
          <w:p w14:paraId="20F76232" w14:textId="77777777" w:rsidR="00AA4A0C" w:rsidRPr="00E2239D" w:rsidRDefault="00AA4A0C" w:rsidP="00AA4A0C">
            <w:r w:rsidRPr="00E2239D">
              <w:rPr>
                <w:noProof/>
              </w:rPr>
              <w:drawing>
                <wp:inline distT="0" distB="0" distL="0" distR="0" wp14:anchorId="18A94587" wp14:editId="31C35C7E">
                  <wp:extent cx="2605891" cy="724929"/>
                  <wp:effectExtent l="0" t="0" r="4445" b="0"/>
                  <wp:docPr id="1060237384"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237384" name="Picture 4" descr="A screenshot of a computer&#10;&#10;AI-generated content may be incorrect."/>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751350" cy="765394"/>
                          </a:xfrm>
                          <a:prstGeom prst="rect">
                            <a:avLst/>
                          </a:prstGeom>
                          <a:noFill/>
                          <a:ln>
                            <a:noFill/>
                          </a:ln>
                        </pic:spPr>
                      </pic:pic>
                    </a:graphicData>
                  </a:graphic>
                </wp:inline>
              </w:drawing>
            </w:r>
          </w:p>
          <w:p w14:paraId="4D7ED980" w14:textId="77777777" w:rsidR="00AA4A0C" w:rsidRPr="00E2239D" w:rsidRDefault="00AA4A0C" w:rsidP="00AA4A0C">
            <w:r w:rsidRPr="00E2239D">
              <w:rPr>
                <w:noProof/>
              </w:rPr>
              <w:drawing>
                <wp:inline distT="0" distB="0" distL="0" distR="0" wp14:anchorId="2A8274A2" wp14:editId="16DCDAD2">
                  <wp:extent cx="2975212" cy="181102"/>
                  <wp:effectExtent l="0" t="0" r="0" b="9525"/>
                  <wp:docPr id="1446476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108227" cy="189199"/>
                          </a:xfrm>
                          <a:prstGeom prst="rect">
                            <a:avLst/>
                          </a:prstGeom>
                          <a:noFill/>
                          <a:ln>
                            <a:noFill/>
                          </a:ln>
                        </pic:spPr>
                      </pic:pic>
                    </a:graphicData>
                  </a:graphic>
                </wp:inline>
              </w:drawing>
            </w:r>
          </w:p>
          <w:p w14:paraId="166AEC54" w14:textId="77777777" w:rsidR="00AA4A0C" w:rsidRPr="00E2239D" w:rsidRDefault="00AA4A0C" w:rsidP="00AA4A0C"/>
          <w:p w14:paraId="1EF90A6A" w14:textId="77777777" w:rsidR="00AA4A0C" w:rsidRPr="00E2239D" w:rsidRDefault="00AA4A0C" w:rsidP="00AA4A0C">
            <w:pPr>
              <w:rPr>
                <w:b/>
                <w:bCs/>
              </w:rPr>
            </w:pPr>
            <w:r w:rsidRPr="00E2239D">
              <w:rPr>
                <w:b/>
                <w:bCs/>
              </w:rPr>
              <w:t>Klausimas:</w:t>
            </w:r>
          </w:p>
          <w:p w14:paraId="53114B50" w14:textId="77777777" w:rsidR="00AA4A0C" w:rsidRPr="00E2239D" w:rsidRDefault="00AA4A0C" w:rsidP="00AA4A0C">
            <w:proofErr w:type="spellStart"/>
            <w:r w:rsidRPr="00E2239D">
              <w:t>Dėžinio</w:t>
            </w:r>
            <w:proofErr w:type="spellEnd"/>
            <w:r w:rsidRPr="00E2239D">
              <w:t xml:space="preserve"> tipo H2 W2 A ir H4b W4 A apsauginių atitvarų rinkoje nėra, artimiausias galimas apsauginis atitvaras atitinka H2 W4 A </w:t>
            </w:r>
            <w:proofErr w:type="spellStart"/>
            <w:r w:rsidRPr="00E2239D">
              <w:t>techninias</w:t>
            </w:r>
            <w:proofErr w:type="spellEnd"/>
            <w:r w:rsidRPr="00E2239D">
              <w:t xml:space="preserve"> charakteristikas. Prašome patikslinti apsauginių atitvarų klases ir kiekius.</w:t>
            </w:r>
          </w:p>
          <w:p w14:paraId="59832EDA" w14:textId="77777777" w:rsidR="00AA4A0C" w:rsidRPr="00E2239D" w:rsidRDefault="00AA4A0C" w:rsidP="00AA4A0C"/>
          <w:p w14:paraId="7B78EA7E" w14:textId="77777777" w:rsidR="00AA4A0C" w:rsidRPr="00E2239D" w:rsidRDefault="00AA4A0C" w:rsidP="002B5C7D">
            <w:pPr>
              <w:rPr>
                <w:b/>
                <w:bCs/>
              </w:rPr>
            </w:pPr>
          </w:p>
        </w:tc>
        <w:tc>
          <w:tcPr>
            <w:tcW w:w="4536" w:type="dxa"/>
            <w:tcBorders>
              <w:top w:val="single" w:sz="4" w:space="0" w:color="auto"/>
              <w:left w:val="single" w:sz="4" w:space="0" w:color="auto"/>
              <w:bottom w:val="single" w:sz="4" w:space="0" w:color="auto"/>
              <w:right w:val="single" w:sz="4" w:space="0" w:color="auto"/>
            </w:tcBorders>
          </w:tcPr>
          <w:p w14:paraId="1C4BE968" w14:textId="77777777" w:rsidR="00AA4A0C" w:rsidRDefault="00D85C93"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lastRenderedPageBreak/>
              <w:t xml:space="preserve">Atitvarai patikslinti techninėse specifikacijose, kiekiuose ir dangų plane. </w:t>
            </w:r>
          </w:p>
          <w:p w14:paraId="68C8E339" w14:textId="445D1DF9" w:rsidR="00250788" w:rsidRPr="000D0B7B" w:rsidRDefault="00250788" w:rsidP="00250788">
            <w:pPr>
              <w:pStyle w:val="ListParagraph"/>
              <w:ind w:left="360"/>
              <w:jc w:val="both"/>
              <w:rPr>
                <w:rFonts w:ascii="Arial" w:hAnsi="Arial" w:cs="Arial"/>
                <w:color w:val="000000" w:themeColor="text1"/>
                <w:sz w:val="22"/>
                <w:szCs w:val="22"/>
                <w:lang w:eastAsia="ar-SA"/>
              </w:rPr>
            </w:pP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5"/>
      <w:footerReference w:type="default" r:id="rId16"/>
      <w:headerReference w:type="first" r:id="rId17"/>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5E0B" w14:textId="77777777" w:rsidR="00A009E2" w:rsidRPr="004A75B3" w:rsidRDefault="00A009E2">
      <w:r w:rsidRPr="004A75B3">
        <w:separator/>
      </w:r>
    </w:p>
  </w:endnote>
  <w:endnote w:type="continuationSeparator" w:id="0">
    <w:p w14:paraId="6990B85D" w14:textId="77777777" w:rsidR="00A009E2" w:rsidRPr="004A75B3" w:rsidRDefault="00A009E2">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892AB" w14:textId="77777777" w:rsidR="00A009E2" w:rsidRPr="004A75B3" w:rsidRDefault="00A009E2">
      <w:r w:rsidRPr="004A75B3">
        <w:separator/>
      </w:r>
    </w:p>
  </w:footnote>
  <w:footnote w:type="continuationSeparator" w:id="0">
    <w:p w14:paraId="3CB78984" w14:textId="77777777" w:rsidR="00A009E2" w:rsidRPr="004A75B3" w:rsidRDefault="00A009E2">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5C0881"/>
    <w:multiLevelType w:val="hybridMultilevel"/>
    <w:tmpl w:val="AFE8E812"/>
    <w:lvl w:ilvl="0" w:tplc="8F2C17F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4"/>
  </w:num>
  <w:num w:numId="4" w16cid:durableId="1275408335">
    <w:abstractNumId w:val="7"/>
  </w:num>
  <w:num w:numId="5" w16cid:durableId="327445576">
    <w:abstractNumId w:val="5"/>
  </w:num>
  <w:num w:numId="6" w16cid:durableId="2138449556">
    <w:abstractNumId w:val="6"/>
  </w:num>
  <w:num w:numId="7" w16cid:durableId="641039509">
    <w:abstractNumId w:val="11"/>
  </w:num>
  <w:num w:numId="8" w16cid:durableId="1712268008">
    <w:abstractNumId w:val="3"/>
  </w:num>
  <w:num w:numId="9" w16cid:durableId="265504973">
    <w:abstractNumId w:val="12"/>
  </w:num>
  <w:num w:numId="10" w16cid:durableId="1285961743">
    <w:abstractNumId w:val="13"/>
  </w:num>
  <w:num w:numId="11" w16cid:durableId="2056656319">
    <w:abstractNumId w:val="1"/>
  </w:num>
  <w:num w:numId="12" w16cid:durableId="1513103515">
    <w:abstractNumId w:val="0"/>
  </w:num>
  <w:num w:numId="13" w16cid:durableId="27923694">
    <w:abstractNumId w:val="10"/>
  </w:num>
  <w:num w:numId="14" w16cid:durableId="1905413500">
    <w:abstractNumId w:val="8"/>
  </w:num>
  <w:num w:numId="15" w16cid:durableId="1263412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CDB"/>
    <w:rsid w:val="00104DB1"/>
    <w:rsid w:val="00104F3F"/>
    <w:rsid w:val="0010708D"/>
    <w:rsid w:val="001075E9"/>
    <w:rsid w:val="001118D4"/>
    <w:rsid w:val="00112819"/>
    <w:rsid w:val="0011338C"/>
    <w:rsid w:val="0011487E"/>
    <w:rsid w:val="001173F4"/>
    <w:rsid w:val="00117515"/>
    <w:rsid w:val="0012000C"/>
    <w:rsid w:val="00122683"/>
    <w:rsid w:val="001231A1"/>
    <w:rsid w:val="001232C8"/>
    <w:rsid w:val="00123663"/>
    <w:rsid w:val="001254CC"/>
    <w:rsid w:val="00125FEB"/>
    <w:rsid w:val="00150117"/>
    <w:rsid w:val="00150546"/>
    <w:rsid w:val="001545B7"/>
    <w:rsid w:val="001605E2"/>
    <w:rsid w:val="00161EC7"/>
    <w:rsid w:val="00163220"/>
    <w:rsid w:val="0016675A"/>
    <w:rsid w:val="001674BA"/>
    <w:rsid w:val="001706B2"/>
    <w:rsid w:val="00172BAF"/>
    <w:rsid w:val="00180A17"/>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44C"/>
    <w:rsid w:val="001C3B01"/>
    <w:rsid w:val="001C3BA3"/>
    <w:rsid w:val="001D0736"/>
    <w:rsid w:val="001D17AB"/>
    <w:rsid w:val="001D2260"/>
    <w:rsid w:val="001D41CA"/>
    <w:rsid w:val="001D4D61"/>
    <w:rsid w:val="001D7B31"/>
    <w:rsid w:val="001E13C6"/>
    <w:rsid w:val="001E1678"/>
    <w:rsid w:val="001E2F0A"/>
    <w:rsid w:val="001E62A6"/>
    <w:rsid w:val="001E726E"/>
    <w:rsid w:val="001E75B1"/>
    <w:rsid w:val="001F2297"/>
    <w:rsid w:val="001F299E"/>
    <w:rsid w:val="001F591E"/>
    <w:rsid w:val="001F6009"/>
    <w:rsid w:val="00202069"/>
    <w:rsid w:val="00210EAD"/>
    <w:rsid w:val="00213E01"/>
    <w:rsid w:val="00215CE0"/>
    <w:rsid w:val="0021602B"/>
    <w:rsid w:val="002169AA"/>
    <w:rsid w:val="002216E0"/>
    <w:rsid w:val="002229FD"/>
    <w:rsid w:val="0023496A"/>
    <w:rsid w:val="00236492"/>
    <w:rsid w:val="00237BAA"/>
    <w:rsid w:val="002403CA"/>
    <w:rsid w:val="002421F6"/>
    <w:rsid w:val="00250754"/>
    <w:rsid w:val="00250788"/>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E181F"/>
    <w:rsid w:val="002E5ADD"/>
    <w:rsid w:val="002E645C"/>
    <w:rsid w:val="002E78FA"/>
    <w:rsid w:val="002F2B58"/>
    <w:rsid w:val="00302D56"/>
    <w:rsid w:val="00306951"/>
    <w:rsid w:val="00306E0B"/>
    <w:rsid w:val="00307923"/>
    <w:rsid w:val="00307A2D"/>
    <w:rsid w:val="003115C4"/>
    <w:rsid w:val="00311DCB"/>
    <w:rsid w:val="0031289F"/>
    <w:rsid w:val="0031523E"/>
    <w:rsid w:val="003165C2"/>
    <w:rsid w:val="00331B82"/>
    <w:rsid w:val="003331D0"/>
    <w:rsid w:val="00337807"/>
    <w:rsid w:val="0034229E"/>
    <w:rsid w:val="003427DA"/>
    <w:rsid w:val="0034750B"/>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3DDA"/>
    <w:rsid w:val="003A4207"/>
    <w:rsid w:val="003A6212"/>
    <w:rsid w:val="003C066C"/>
    <w:rsid w:val="003C164B"/>
    <w:rsid w:val="003C39D2"/>
    <w:rsid w:val="003D4308"/>
    <w:rsid w:val="003D5E38"/>
    <w:rsid w:val="003D6E8F"/>
    <w:rsid w:val="003E2105"/>
    <w:rsid w:val="003F0FF1"/>
    <w:rsid w:val="003F6345"/>
    <w:rsid w:val="003F7C70"/>
    <w:rsid w:val="0040072F"/>
    <w:rsid w:val="00400B29"/>
    <w:rsid w:val="00401898"/>
    <w:rsid w:val="00405C25"/>
    <w:rsid w:val="004146E3"/>
    <w:rsid w:val="00415855"/>
    <w:rsid w:val="004227D4"/>
    <w:rsid w:val="00423EC3"/>
    <w:rsid w:val="00424044"/>
    <w:rsid w:val="00424C3C"/>
    <w:rsid w:val="00424EAD"/>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87BFE"/>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6A2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2682"/>
    <w:rsid w:val="00634EE2"/>
    <w:rsid w:val="00636C13"/>
    <w:rsid w:val="0064047C"/>
    <w:rsid w:val="00640992"/>
    <w:rsid w:val="00643984"/>
    <w:rsid w:val="00646551"/>
    <w:rsid w:val="00646DE6"/>
    <w:rsid w:val="00653AA0"/>
    <w:rsid w:val="006568AD"/>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703327"/>
    <w:rsid w:val="00703EFC"/>
    <w:rsid w:val="00706226"/>
    <w:rsid w:val="00710525"/>
    <w:rsid w:val="0071347D"/>
    <w:rsid w:val="0071424B"/>
    <w:rsid w:val="00715F5C"/>
    <w:rsid w:val="00721A13"/>
    <w:rsid w:val="007242E3"/>
    <w:rsid w:val="00724D95"/>
    <w:rsid w:val="007269FE"/>
    <w:rsid w:val="007309D1"/>
    <w:rsid w:val="00736929"/>
    <w:rsid w:val="00743EDC"/>
    <w:rsid w:val="00744479"/>
    <w:rsid w:val="00747573"/>
    <w:rsid w:val="00751156"/>
    <w:rsid w:val="00757C9C"/>
    <w:rsid w:val="00757FE9"/>
    <w:rsid w:val="0076219C"/>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105A"/>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216CF"/>
    <w:rsid w:val="00825E4B"/>
    <w:rsid w:val="00826CBD"/>
    <w:rsid w:val="00830E86"/>
    <w:rsid w:val="00833148"/>
    <w:rsid w:val="008331A4"/>
    <w:rsid w:val="00834711"/>
    <w:rsid w:val="00834C51"/>
    <w:rsid w:val="00836A02"/>
    <w:rsid w:val="00836B00"/>
    <w:rsid w:val="0084082A"/>
    <w:rsid w:val="008420C5"/>
    <w:rsid w:val="00843E60"/>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38E2"/>
    <w:rsid w:val="008E6163"/>
    <w:rsid w:val="008F355D"/>
    <w:rsid w:val="00901757"/>
    <w:rsid w:val="009021B1"/>
    <w:rsid w:val="00905F80"/>
    <w:rsid w:val="009104AB"/>
    <w:rsid w:val="009106DB"/>
    <w:rsid w:val="00922114"/>
    <w:rsid w:val="0092768E"/>
    <w:rsid w:val="009312C2"/>
    <w:rsid w:val="00931876"/>
    <w:rsid w:val="00935D9B"/>
    <w:rsid w:val="009371C5"/>
    <w:rsid w:val="00937388"/>
    <w:rsid w:val="00942E14"/>
    <w:rsid w:val="009528CA"/>
    <w:rsid w:val="00960A1A"/>
    <w:rsid w:val="00962BE8"/>
    <w:rsid w:val="00962EA6"/>
    <w:rsid w:val="0096445C"/>
    <w:rsid w:val="00971E74"/>
    <w:rsid w:val="00974FAF"/>
    <w:rsid w:val="00975514"/>
    <w:rsid w:val="009804FC"/>
    <w:rsid w:val="00980EF9"/>
    <w:rsid w:val="009850C0"/>
    <w:rsid w:val="00987B21"/>
    <w:rsid w:val="00991171"/>
    <w:rsid w:val="00991DE8"/>
    <w:rsid w:val="0099474D"/>
    <w:rsid w:val="00995E04"/>
    <w:rsid w:val="00995FD2"/>
    <w:rsid w:val="009A346C"/>
    <w:rsid w:val="009C312B"/>
    <w:rsid w:val="009C6EC1"/>
    <w:rsid w:val="009C7171"/>
    <w:rsid w:val="009C77D7"/>
    <w:rsid w:val="009D0AF4"/>
    <w:rsid w:val="009D217D"/>
    <w:rsid w:val="009D513B"/>
    <w:rsid w:val="009E26F7"/>
    <w:rsid w:val="009E50EF"/>
    <w:rsid w:val="009E51E3"/>
    <w:rsid w:val="009F0151"/>
    <w:rsid w:val="009F5BCC"/>
    <w:rsid w:val="00A009E2"/>
    <w:rsid w:val="00A01346"/>
    <w:rsid w:val="00A07B24"/>
    <w:rsid w:val="00A122C7"/>
    <w:rsid w:val="00A17991"/>
    <w:rsid w:val="00A17E68"/>
    <w:rsid w:val="00A22C1C"/>
    <w:rsid w:val="00A24C70"/>
    <w:rsid w:val="00A324E9"/>
    <w:rsid w:val="00A34B29"/>
    <w:rsid w:val="00A35157"/>
    <w:rsid w:val="00A43212"/>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46C7"/>
    <w:rsid w:val="00A9581B"/>
    <w:rsid w:val="00A97A7C"/>
    <w:rsid w:val="00AA0B84"/>
    <w:rsid w:val="00AA1E8F"/>
    <w:rsid w:val="00AA3A22"/>
    <w:rsid w:val="00AA4A0C"/>
    <w:rsid w:val="00AA4E67"/>
    <w:rsid w:val="00AA7176"/>
    <w:rsid w:val="00AB307C"/>
    <w:rsid w:val="00AB36B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2396"/>
    <w:rsid w:val="00BF3DDD"/>
    <w:rsid w:val="00BF3E45"/>
    <w:rsid w:val="00BF4FEE"/>
    <w:rsid w:val="00BF622D"/>
    <w:rsid w:val="00BF73BD"/>
    <w:rsid w:val="00C022C7"/>
    <w:rsid w:val="00C0580B"/>
    <w:rsid w:val="00C11E69"/>
    <w:rsid w:val="00C12352"/>
    <w:rsid w:val="00C33F8F"/>
    <w:rsid w:val="00C36691"/>
    <w:rsid w:val="00C41393"/>
    <w:rsid w:val="00C456F3"/>
    <w:rsid w:val="00C45DB5"/>
    <w:rsid w:val="00C53B7D"/>
    <w:rsid w:val="00C552E5"/>
    <w:rsid w:val="00C57228"/>
    <w:rsid w:val="00C60148"/>
    <w:rsid w:val="00C6299E"/>
    <w:rsid w:val="00C63923"/>
    <w:rsid w:val="00C652CF"/>
    <w:rsid w:val="00C663C7"/>
    <w:rsid w:val="00C667C1"/>
    <w:rsid w:val="00C667D9"/>
    <w:rsid w:val="00C66D57"/>
    <w:rsid w:val="00C70861"/>
    <w:rsid w:val="00C717D3"/>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0BFD"/>
    <w:rsid w:val="00CF3A3E"/>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85C93"/>
    <w:rsid w:val="00D94011"/>
    <w:rsid w:val="00DA0458"/>
    <w:rsid w:val="00DB48F6"/>
    <w:rsid w:val="00DB5972"/>
    <w:rsid w:val="00DC0E80"/>
    <w:rsid w:val="00DC1E44"/>
    <w:rsid w:val="00DC50D9"/>
    <w:rsid w:val="00DD2B65"/>
    <w:rsid w:val="00DE2D03"/>
    <w:rsid w:val="00DE3ABB"/>
    <w:rsid w:val="00DE694B"/>
    <w:rsid w:val="00DF10D6"/>
    <w:rsid w:val="00DF44A3"/>
    <w:rsid w:val="00DF56F9"/>
    <w:rsid w:val="00DF7D35"/>
    <w:rsid w:val="00E01908"/>
    <w:rsid w:val="00E024F6"/>
    <w:rsid w:val="00E04020"/>
    <w:rsid w:val="00E06987"/>
    <w:rsid w:val="00E06EDB"/>
    <w:rsid w:val="00E122B6"/>
    <w:rsid w:val="00E17685"/>
    <w:rsid w:val="00E243B4"/>
    <w:rsid w:val="00E318EB"/>
    <w:rsid w:val="00E41FEB"/>
    <w:rsid w:val="00E5348A"/>
    <w:rsid w:val="00E55914"/>
    <w:rsid w:val="00E61446"/>
    <w:rsid w:val="00E618FA"/>
    <w:rsid w:val="00E6251D"/>
    <w:rsid w:val="00E62DE0"/>
    <w:rsid w:val="00E7012A"/>
    <w:rsid w:val="00E71723"/>
    <w:rsid w:val="00E72B49"/>
    <w:rsid w:val="00E75B97"/>
    <w:rsid w:val="00E84358"/>
    <w:rsid w:val="00E85CAA"/>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40424"/>
    <w:rsid w:val="00F42218"/>
    <w:rsid w:val="00F4249A"/>
    <w:rsid w:val="00F44332"/>
    <w:rsid w:val="00F46361"/>
    <w:rsid w:val="00F4669A"/>
    <w:rsid w:val="00F468F8"/>
    <w:rsid w:val="00F46BB1"/>
    <w:rsid w:val="00F47D67"/>
    <w:rsid w:val="00F5693C"/>
    <w:rsid w:val="00F6400D"/>
    <w:rsid w:val="00F651D8"/>
    <w:rsid w:val="00F71D8C"/>
    <w:rsid w:val="00F7322D"/>
    <w:rsid w:val="00F75DD8"/>
    <w:rsid w:val="00F8053B"/>
    <w:rsid w:val="00F807EB"/>
    <w:rsid w:val="00F80D07"/>
    <w:rsid w:val="00F86B8A"/>
    <w:rsid w:val="00F87CFC"/>
    <w:rsid w:val="00F9285F"/>
    <w:rsid w:val="00F93A82"/>
    <w:rsid w:val="00F95514"/>
    <w:rsid w:val="00FA3B0B"/>
    <w:rsid w:val="00FB2E89"/>
    <w:rsid w:val="00FB691B"/>
    <w:rsid w:val="00FB6BD2"/>
    <w:rsid w:val="00FB76BD"/>
    <w:rsid w:val="00FB7D09"/>
    <w:rsid w:val="00FC2851"/>
    <w:rsid w:val="00FC50AC"/>
    <w:rsid w:val="00FC70A3"/>
    <w:rsid w:val="00FD0654"/>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C3459.8A8AD40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jpg@01DC3459.8A8AD40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2</Pages>
  <Words>2138</Words>
  <Characters>1220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174</cp:revision>
  <dcterms:created xsi:type="dcterms:W3CDTF">2024-10-30T08:43:00Z</dcterms:created>
  <dcterms:modified xsi:type="dcterms:W3CDTF">2025-10-30T10:51:00Z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