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TableGrid"/>
        <w:tblW w:w="146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gridCol w:w="3827"/>
        <w:gridCol w:w="236"/>
      </w:tblGrid>
      <w:tr w:rsidR="00497052" w:rsidRPr="00833148" w14:paraId="5DAEEB62" w14:textId="77777777" w:rsidTr="00670CEB">
        <w:trPr>
          <w:trHeight w:val="236"/>
        </w:trPr>
        <w:tc>
          <w:tcPr>
            <w:tcW w:w="10632" w:type="dxa"/>
          </w:tcPr>
          <w:p w14:paraId="00C6D4C0" w14:textId="6B293AA0" w:rsidR="00497052" w:rsidRPr="00833148" w:rsidRDefault="00EC29DE"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Pirkimo dalyv</w:t>
            </w:r>
            <w:r w:rsidR="004813BA" w:rsidRPr="00833148">
              <w:rPr>
                <w:sz w:val="22"/>
                <w:szCs w:val="22"/>
              </w:rPr>
              <w:t>iams</w:t>
            </w:r>
          </w:p>
        </w:tc>
        <w:tc>
          <w:tcPr>
            <w:tcW w:w="3827" w:type="dxa"/>
          </w:tcPr>
          <w:p w14:paraId="66DC8936" w14:textId="268E65F3" w:rsidR="00497052" w:rsidRPr="00833148" w:rsidRDefault="006D0793" w:rsidP="006D079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 xml:space="preserve">   </w:t>
            </w:r>
            <w:r w:rsidR="00F40424" w:rsidRPr="00833148">
              <w:rPr>
                <w:sz w:val="22"/>
                <w:szCs w:val="22"/>
              </w:rPr>
              <w:t xml:space="preserve"> </w:t>
            </w:r>
            <w:r w:rsidR="00590E61" w:rsidRPr="00833148">
              <w:rPr>
                <w:sz w:val="22"/>
                <w:szCs w:val="22"/>
              </w:rPr>
              <w:t xml:space="preserve">                </w:t>
            </w:r>
            <w:r w:rsidR="00562203" w:rsidRPr="00833148">
              <w:rPr>
                <w:sz w:val="22"/>
                <w:szCs w:val="22"/>
              </w:rPr>
              <w:t xml:space="preserve"> </w:t>
            </w:r>
            <w:r w:rsidR="00B65DE7" w:rsidRPr="00833148">
              <w:rPr>
                <w:sz w:val="22"/>
                <w:szCs w:val="22"/>
              </w:rPr>
              <w:t>202</w:t>
            </w:r>
            <w:r w:rsidR="000672F7" w:rsidRPr="00833148">
              <w:rPr>
                <w:sz w:val="22"/>
                <w:szCs w:val="22"/>
              </w:rPr>
              <w:t>5</w:t>
            </w:r>
            <w:r w:rsidR="00B65DE7" w:rsidRPr="00833148">
              <w:rPr>
                <w:sz w:val="22"/>
                <w:szCs w:val="22"/>
              </w:rPr>
              <w:t>-</w:t>
            </w:r>
            <w:r w:rsidR="002421F6">
              <w:rPr>
                <w:sz w:val="22"/>
                <w:szCs w:val="22"/>
              </w:rPr>
              <w:t>10</w:t>
            </w:r>
            <w:r w:rsidR="00624FFB" w:rsidRPr="00833148">
              <w:rPr>
                <w:sz w:val="22"/>
                <w:szCs w:val="22"/>
              </w:rPr>
              <w:t>-</w:t>
            </w:r>
            <w:r w:rsidR="00670CEB">
              <w:rPr>
                <w:sz w:val="22"/>
                <w:szCs w:val="22"/>
              </w:rPr>
              <w:t>30</w:t>
            </w:r>
          </w:p>
        </w:tc>
        <w:tc>
          <w:tcPr>
            <w:tcW w:w="236" w:type="dxa"/>
          </w:tcPr>
          <w:p w14:paraId="3588D70D" w14:textId="2F1B25C8" w:rsidR="00497052" w:rsidRPr="00833148"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r w:rsidR="00590E61" w:rsidRPr="00833148" w14:paraId="55F36D5F" w14:textId="77777777" w:rsidTr="00670CEB">
        <w:trPr>
          <w:gridAfter w:val="1"/>
          <w:wAfter w:w="236" w:type="dxa"/>
          <w:trHeight w:val="695"/>
        </w:trPr>
        <w:tc>
          <w:tcPr>
            <w:tcW w:w="10632" w:type="dxa"/>
          </w:tcPr>
          <w:p w14:paraId="6CA287FB" w14:textId="77777777" w:rsidR="00590E61" w:rsidRPr="00833148" w:rsidRDefault="00590E6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c>
          <w:tcPr>
            <w:tcW w:w="3827" w:type="dxa"/>
          </w:tcPr>
          <w:p w14:paraId="3DA2F6CA" w14:textId="659F77B5" w:rsidR="00590E61" w:rsidRPr="00833148" w:rsidRDefault="00590E61" w:rsidP="00B43CE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833148">
              <w:rPr>
                <w:sz w:val="22"/>
                <w:szCs w:val="22"/>
              </w:rPr>
              <w:t>Į 202</w:t>
            </w:r>
            <w:r w:rsidR="000672F7" w:rsidRPr="00833148">
              <w:rPr>
                <w:sz w:val="22"/>
                <w:szCs w:val="22"/>
              </w:rPr>
              <w:t>5</w:t>
            </w:r>
            <w:r w:rsidRPr="00833148">
              <w:rPr>
                <w:sz w:val="22"/>
                <w:szCs w:val="22"/>
              </w:rPr>
              <w:t>-</w:t>
            </w:r>
            <w:r w:rsidR="00290E8A">
              <w:rPr>
                <w:sz w:val="22"/>
                <w:szCs w:val="22"/>
              </w:rPr>
              <w:t>10</w:t>
            </w:r>
            <w:r w:rsidRPr="00833148">
              <w:rPr>
                <w:sz w:val="22"/>
                <w:szCs w:val="22"/>
              </w:rPr>
              <w:t>-</w:t>
            </w:r>
            <w:r w:rsidR="00290E8A">
              <w:rPr>
                <w:sz w:val="22"/>
                <w:szCs w:val="22"/>
              </w:rPr>
              <w:t>0</w:t>
            </w:r>
            <w:r w:rsidR="00B909BA">
              <w:rPr>
                <w:sz w:val="22"/>
                <w:szCs w:val="22"/>
              </w:rPr>
              <w:t>6</w:t>
            </w:r>
          </w:p>
          <w:p w14:paraId="3247ACA8" w14:textId="1A8B42D4" w:rsidR="00590E61" w:rsidRPr="00833148" w:rsidRDefault="00590E61" w:rsidP="00590E6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137"/>
              <w:jc w:val="center"/>
              <w:rPr>
                <w:sz w:val="22"/>
                <w:szCs w:val="22"/>
              </w:rPr>
            </w:pPr>
            <w:r w:rsidRPr="00833148">
              <w:rPr>
                <w:sz w:val="22"/>
                <w:szCs w:val="22"/>
              </w:rPr>
              <w:t xml:space="preserve"> </w:t>
            </w:r>
          </w:p>
        </w:tc>
      </w:tr>
    </w:tbl>
    <w:p w14:paraId="31108C66" w14:textId="0DC9E018" w:rsidR="00423EC3" w:rsidRPr="00833148" w:rsidRDefault="00423EC3" w:rsidP="00423EC3">
      <w:pPr>
        <w:pStyle w:val="Default"/>
        <w:rPr>
          <w:rFonts w:eastAsia="Arial Unicode MS"/>
          <w:b/>
          <w:bCs/>
          <w:sz w:val="22"/>
          <w:szCs w:val="22"/>
        </w:rPr>
      </w:pPr>
      <w:r w:rsidRPr="00833148">
        <w:rPr>
          <w:rFonts w:eastAsia="Arial Unicode MS"/>
          <w:b/>
          <w:bCs/>
          <w:sz w:val="22"/>
          <w:szCs w:val="22"/>
        </w:rPr>
        <w:t xml:space="preserve">DĖL PIRKIMO DOKUMENTŲ PAAIŠKINIMO </w:t>
      </w:r>
    </w:p>
    <w:p w14:paraId="73920697" w14:textId="77777777" w:rsidR="00D40FE5" w:rsidRPr="00833148" w:rsidRDefault="00D40FE5" w:rsidP="00B672CF">
      <w:pPr>
        <w:pStyle w:val="Default"/>
        <w:spacing w:line="360" w:lineRule="auto"/>
        <w:rPr>
          <w:sz w:val="22"/>
          <w:szCs w:val="22"/>
        </w:rPr>
      </w:pPr>
    </w:p>
    <w:p w14:paraId="7749CEF2" w14:textId="07338BDF" w:rsidR="00BC26C0" w:rsidRPr="00EF1F02" w:rsidRDefault="00423EC3" w:rsidP="002421F6">
      <w:pPr>
        <w:pStyle w:val="BodyText"/>
        <w:ind w:firstLine="0"/>
        <w:rPr>
          <w:rFonts w:ascii="Arial" w:hAnsi="Arial" w:cs="Arial"/>
          <w:sz w:val="22"/>
          <w:szCs w:val="22"/>
        </w:rPr>
      </w:pPr>
      <w:r w:rsidRPr="00EF1F02">
        <w:rPr>
          <w:rFonts w:ascii="Arial" w:hAnsi="Arial" w:cs="Arial"/>
          <w:sz w:val="22"/>
          <w:szCs w:val="22"/>
        </w:rPr>
        <w:t xml:space="preserve">      </w:t>
      </w:r>
      <w:r w:rsidR="00BC26C0" w:rsidRPr="00EF1F02">
        <w:rPr>
          <w:rFonts w:ascii="Arial" w:hAnsi="Arial" w:cs="Arial"/>
          <w:sz w:val="22"/>
          <w:szCs w:val="22"/>
        </w:rPr>
        <w:t xml:space="preserve">      Akcinė bendrovė “Via Lietuva” (toliau – </w:t>
      </w:r>
      <w:r w:rsidR="00EC0BEE" w:rsidRPr="00EF1F02">
        <w:rPr>
          <w:rFonts w:ascii="Arial" w:hAnsi="Arial" w:cs="Arial"/>
          <w:sz w:val="22"/>
          <w:szCs w:val="22"/>
        </w:rPr>
        <w:t>Perkančioji organizacija</w:t>
      </w:r>
      <w:r w:rsidR="00BC26C0" w:rsidRPr="00EF1F02">
        <w:rPr>
          <w:rFonts w:ascii="Arial" w:hAnsi="Arial" w:cs="Arial"/>
          <w:sz w:val="22"/>
          <w:szCs w:val="22"/>
        </w:rPr>
        <w:t>) gavo tiekėj</w:t>
      </w:r>
      <w:r w:rsidR="004C5CB9" w:rsidRPr="00EF1F02">
        <w:rPr>
          <w:rFonts w:ascii="Arial" w:hAnsi="Arial" w:cs="Arial"/>
          <w:sz w:val="22"/>
          <w:szCs w:val="22"/>
        </w:rPr>
        <w:t>o</w:t>
      </w:r>
      <w:r w:rsidR="00BC26C0" w:rsidRPr="00EF1F02">
        <w:rPr>
          <w:rFonts w:ascii="Arial" w:hAnsi="Arial" w:cs="Arial"/>
          <w:sz w:val="22"/>
          <w:szCs w:val="22"/>
        </w:rPr>
        <w:t xml:space="preserve"> klausim</w:t>
      </w:r>
      <w:r w:rsidR="000A161C" w:rsidRPr="00EF1F02">
        <w:rPr>
          <w:rFonts w:ascii="Arial" w:hAnsi="Arial" w:cs="Arial"/>
          <w:sz w:val="22"/>
          <w:szCs w:val="22"/>
        </w:rPr>
        <w:t>ą</w:t>
      </w:r>
      <w:r w:rsidR="00BC26C0" w:rsidRPr="00EF1F02">
        <w:rPr>
          <w:rFonts w:ascii="Arial" w:hAnsi="Arial" w:cs="Arial"/>
          <w:sz w:val="22"/>
          <w:szCs w:val="22"/>
        </w:rPr>
        <w:t xml:space="preserve"> dėl vykdomo pirkimo </w:t>
      </w:r>
      <w:r w:rsidR="002421F6">
        <w:rPr>
          <w:rFonts w:ascii="Arial" w:hAnsi="Arial" w:cs="Arial"/>
          <w:sz w:val="22"/>
          <w:szCs w:val="22"/>
        </w:rPr>
        <w:t>ID</w:t>
      </w:r>
      <w:r w:rsidR="005D392F" w:rsidRPr="00EF1F02">
        <w:rPr>
          <w:rFonts w:ascii="Arial" w:hAnsi="Arial" w:cs="Arial"/>
          <w:color w:val="00241A"/>
          <w:sz w:val="22"/>
          <w:szCs w:val="22"/>
          <w:shd w:val="clear" w:color="auto" w:fill="FFFFFF"/>
        </w:rPr>
        <w:t xml:space="preserve"> </w:t>
      </w:r>
      <w:r w:rsidR="002421F6" w:rsidRPr="002421F6">
        <w:rPr>
          <w:rFonts w:ascii="Arial" w:hAnsi="Arial" w:cs="Arial"/>
          <w:sz w:val="22"/>
          <w:szCs w:val="22"/>
        </w:rPr>
        <w:t>4630980</w:t>
      </w:r>
      <w:r w:rsidR="00BF4FEE" w:rsidRPr="00EF1F02">
        <w:rPr>
          <w:rFonts w:ascii="Arial" w:hAnsi="Arial" w:cs="Arial"/>
          <w:sz w:val="22"/>
          <w:szCs w:val="22"/>
          <w:shd w:val="clear" w:color="auto" w:fill="FFFFFF"/>
        </w:rPr>
        <w:t xml:space="preserve"> </w:t>
      </w:r>
      <w:r w:rsidR="00253ABF" w:rsidRPr="00EF1F02">
        <w:rPr>
          <w:rFonts w:ascii="Arial" w:hAnsi="Arial" w:cs="Arial"/>
          <w:b/>
          <w:bCs/>
          <w:sz w:val="22"/>
          <w:szCs w:val="22"/>
        </w:rPr>
        <w:t>„</w:t>
      </w:r>
      <w:r w:rsidR="002421F6">
        <w:rPr>
          <w:rFonts w:ascii="Arial" w:hAnsi="Arial" w:cs="Arial"/>
          <w:b/>
          <w:bCs/>
          <w:sz w:val="22"/>
          <w:szCs w:val="22"/>
        </w:rPr>
        <w:t>Valstybinės reikšmės magistralinio kelio A1 Vilnius-Kaunas-Klaipėda 12.318 km viaduko rekonstravimas</w:t>
      </w:r>
      <w:r w:rsidR="001D17AB" w:rsidRPr="00EF1F02">
        <w:rPr>
          <w:rFonts w:ascii="Arial" w:hAnsi="Arial" w:cs="Arial"/>
          <w:b/>
          <w:bCs/>
          <w:sz w:val="22"/>
          <w:szCs w:val="22"/>
        </w:rPr>
        <w:t xml:space="preserve">“ </w:t>
      </w:r>
      <w:r w:rsidR="00BC26C0" w:rsidRPr="00EF1F02">
        <w:rPr>
          <w:rFonts w:ascii="Arial" w:hAnsi="Arial" w:cs="Arial"/>
          <w:sz w:val="22"/>
          <w:szCs w:val="22"/>
        </w:rPr>
        <w:t>dokumentų.</w:t>
      </w:r>
    </w:p>
    <w:p w14:paraId="65951A0A" w14:textId="7C10B2F4" w:rsidR="00BC26C0" w:rsidRPr="00EF1F02" w:rsidRDefault="002229FD" w:rsidP="00833148">
      <w:pPr>
        <w:ind w:firstLine="567"/>
        <w:jc w:val="both"/>
        <w:rPr>
          <w:rFonts w:ascii="Arial" w:hAnsi="Arial" w:cs="Arial"/>
          <w:sz w:val="22"/>
          <w:szCs w:val="22"/>
        </w:rPr>
      </w:pPr>
      <w:r w:rsidRPr="00EF1F02">
        <w:rPr>
          <w:rFonts w:ascii="Arial" w:hAnsi="Arial" w:cs="Arial"/>
          <w:sz w:val="22"/>
          <w:szCs w:val="22"/>
        </w:rPr>
        <w:t>Perkančioji organizacija</w:t>
      </w:r>
      <w:r w:rsidR="00BC26C0" w:rsidRPr="00EF1F02">
        <w:rPr>
          <w:rFonts w:ascii="Arial" w:hAnsi="Arial" w:cs="Arial"/>
          <w:sz w:val="22"/>
          <w:szCs w:val="22"/>
        </w:rPr>
        <w:t xml:space="preserve"> teikia suinteresuoto tiekėjo klausim</w:t>
      </w:r>
      <w:r w:rsidR="0007089D" w:rsidRPr="00EF1F02">
        <w:rPr>
          <w:rFonts w:ascii="Arial" w:hAnsi="Arial" w:cs="Arial"/>
          <w:sz w:val="22"/>
          <w:szCs w:val="22"/>
        </w:rPr>
        <w:t>ą</w:t>
      </w:r>
      <w:r w:rsidR="00BC26C0" w:rsidRPr="00EF1F02">
        <w:rPr>
          <w:rFonts w:ascii="Arial" w:hAnsi="Arial" w:cs="Arial"/>
          <w:sz w:val="22"/>
          <w:szCs w:val="22"/>
        </w:rPr>
        <w:t xml:space="preserve"> ir atsakym</w:t>
      </w:r>
      <w:r w:rsidR="0007089D" w:rsidRPr="00EF1F02">
        <w:rPr>
          <w:rFonts w:ascii="Arial" w:hAnsi="Arial" w:cs="Arial"/>
          <w:sz w:val="22"/>
          <w:szCs w:val="22"/>
        </w:rPr>
        <w:t>ą</w:t>
      </w:r>
      <w:r w:rsidR="00BC26C0" w:rsidRPr="00EF1F02">
        <w:rPr>
          <w:rFonts w:ascii="Arial" w:hAnsi="Arial" w:cs="Arial"/>
          <w:sz w:val="22"/>
          <w:szCs w:val="22"/>
        </w:rPr>
        <w:t xml:space="preserve"> į j</w:t>
      </w:r>
      <w:r w:rsidR="0007089D" w:rsidRPr="00EF1F02">
        <w:rPr>
          <w:rFonts w:ascii="Arial" w:hAnsi="Arial" w:cs="Arial"/>
          <w:sz w:val="22"/>
          <w:szCs w:val="22"/>
        </w:rPr>
        <w:t>į</w:t>
      </w:r>
      <w:r w:rsidR="00BC26C0" w:rsidRPr="00EF1F02">
        <w:rPr>
          <w:rFonts w:ascii="Arial" w:hAnsi="Arial" w:cs="Arial"/>
          <w:sz w:val="22"/>
          <w:szCs w:val="22"/>
          <w:vertAlign w:val="superscript"/>
        </w:rPr>
        <w:t>*</w:t>
      </w:r>
      <w:r w:rsidR="00BC26C0" w:rsidRPr="00EF1F02">
        <w:rPr>
          <w:rFonts w:ascii="Arial" w:hAnsi="Arial" w:cs="Arial"/>
          <w:sz w:val="22"/>
          <w:szCs w:val="22"/>
        </w:rPr>
        <w:t>:</w:t>
      </w:r>
    </w:p>
    <w:tbl>
      <w:tblPr>
        <w:tblStyle w:val="TableGrid"/>
        <w:tblW w:w="14454" w:type="dxa"/>
        <w:tblLayout w:type="fixed"/>
        <w:tblLook w:val="04A0" w:firstRow="1" w:lastRow="0" w:firstColumn="1" w:lastColumn="0" w:noHBand="0" w:noVBand="1"/>
      </w:tblPr>
      <w:tblGrid>
        <w:gridCol w:w="562"/>
        <w:gridCol w:w="9639"/>
        <w:gridCol w:w="4253"/>
      </w:tblGrid>
      <w:tr w:rsidR="00E318EB" w:rsidRPr="00833148" w14:paraId="2F487C3A" w14:textId="77777777" w:rsidTr="009350DA">
        <w:trPr>
          <w:trHeight w:val="521"/>
        </w:trPr>
        <w:tc>
          <w:tcPr>
            <w:tcW w:w="562" w:type="dxa"/>
            <w:tcBorders>
              <w:top w:val="single" w:sz="4" w:space="0" w:color="auto"/>
              <w:left w:val="single" w:sz="4" w:space="0" w:color="auto"/>
              <w:bottom w:val="single" w:sz="4" w:space="0" w:color="auto"/>
              <w:right w:val="single" w:sz="4" w:space="0" w:color="auto"/>
            </w:tcBorders>
            <w:hideMark/>
          </w:tcPr>
          <w:p w14:paraId="2414E2DA" w14:textId="77777777" w:rsidR="00BC26C0" w:rsidRPr="00833148" w:rsidRDefault="00BC26C0" w:rsidP="00D2460C">
            <w:pPr>
              <w:spacing w:line="276" w:lineRule="auto"/>
              <w:jc w:val="both"/>
              <w:rPr>
                <w:rFonts w:ascii="Arial" w:hAnsi="Arial" w:cs="Arial"/>
                <w:b/>
                <w:bCs/>
                <w:sz w:val="22"/>
                <w:szCs w:val="22"/>
              </w:rPr>
            </w:pPr>
            <w:r w:rsidRPr="00833148">
              <w:rPr>
                <w:rFonts w:ascii="Arial" w:hAnsi="Arial" w:cs="Arial"/>
                <w:b/>
                <w:bCs/>
                <w:sz w:val="22"/>
                <w:szCs w:val="22"/>
              </w:rPr>
              <w:t>Eil. Nr.</w:t>
            </w:r>
          </w:p>
        </w:tc>
        <w:tc>
          <w:tcPr>
            <w:tcW w:w="9639" w:type="dxa"/>
            <w:tcBorders>
              <w:top w:val="single" w:sz="4" w:space="0" w:color="auto"/>
              <w:left w:val="single" w:sz="4" w:space="0" w:color="auto"/>
              <w:bottom w:val="single" w:sz="4" w:space="0" w:color="auto"/>
              <w:right w:val="single" w:sz="4" w:space="0" w:color="auto"/>
            </w:tcBorders>
            <w:vAlign w:val="center"/>
            <w:hideMark/>
          </w:tcPr>
          <w:p w14:paraId="504F8A47"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Klausimas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1678B1C4"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Atsakymas</w:t>
            </w:r>
          </w:p>
        </w:tc>
      </w:tr>
      <w:tr w:rsidR="00E06EDB" w:rsidRPr="00833148" w14:paraId="163CA4C4" w14:textId="77777777" w:rsidTr="009350DA">
        <w:tc>
          <w:tcPr>
            <w:tcW w:w="562" w:type="dxa"/>
            <w:tcBorders>
              <w:top w:val="single" w:sz="4" w:space="0" w:color="auto"/>
              <w:left w:val="single" w:sz="4" w:space="0" w:color="auto"/>
              <w:bottom w:val="single" w:sz="4" w:space="0" w:color="auto"/>
              <w:right w:val="single" w:sz="4" w:space="0" w:color="auto"/>
            </w:tcBorders>
          </w:tcPr>
          <w:p w14:paraId="7D07CAD9" w14:textId="0A9ED827" w:rsidR="00E06EDB" w:rsidRPr="00833148" w:rsidRDefault="00747573" w:rsidP="00D2460C">
            <w:pPr>
              <w:spacing w:line="276" w:lineRule="auto"/>
              <w:jc w:val="center"/>
              <w:rPr>
                <w:rFonts w:ascii="Arial" w:hAnsi="Arial" w:cs="Arial"/>
                <w:sz w:val="22"/>
                <w:szCs w:val="22"/>
              </w:rPr>
            </w:pPr>
            <w:r w:rsidRPr="00833148">
              <w:rPr>
                <w:rFonts w:ascii="Arial" w:hAnsi="Arial" w:cs="Arial"/>
                <w:sz w:val="22"/>
                <w:szCs w:val="22"/>
              </w:rPr>
              <w:t>1</w:t>
            </w:r>
            <w:r w:rsidR="00E06EDB" w:rsidRPr="00833148">
              <w:rPr>
                <w:rFonts w:ascii="Arial" w:hAnsi="Arial" w:cs="Arial"/>
                <w:sz w:val="22"/>
                <w:szCs w:val="22"/>
              </w:rPr>
              <w:t>.</w:t>
            </w:r>
          </w:p>
        </w:tc>
        <w:tc>
          <w:tcPr>
            <w:tcW w:w="9639" w:type="dxa"/>
            <w:tcBorders>
              <w:top w:val="single" w:sz="4" w:space="0" w:color="auto"/>
              <w:left w:val="single" w:sz="4" w:space="0" w:color="auto"/>
              <w:bottom w:val="single" w:sz="4" w:space="0" w:color="auto"/>
              <w:right w:val="single" w:sz="4" w:space="0" w:color="auto"/>
            </w:tcBorders>
          </w:tcPr>
          <w:p w14:paraId="5408C217" w14:textId="45C041EE" w:rsidR="00E06EDB" w:rsidRDefault="00E06EDB" w:rsidP="002421F6">
            <w:pPr>
              <w:tabs>
                <w:tab w:val="left" w:pos="2583"/>
              </w:tabs>
              <w:jc w:val="both"/>
              <w:rPr>
                <w:rFonts w:ascii="Arial" w:hAnsi="Arial" w:cs="Arial"/>
                <w:sz w:val="22"/>
                <w:szCs w:val="22"/>
              </w:rPr>
            </w:pPr>
          </w:p>
          <w:p w14:paraId="6F0AC811" w14:textId="77777777" w:rsidR="00814C7F" w:rsidRDefault="00814C7F" w:rsidP="00814C7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rPr>
            </w:pPr>
            <w:r w:rsidRPr="00814C7F">
              <w:rPr>
                <w:rFonts w:eastAsia="Times New Roman"/>
                <w:sz w:val="22"/>
                <w:szCs w:val="22"/>
              </w:rPr>
              <w:t>Susisiekimo dalies darbų kiekių žiniaraščių DKŽ</w:t>
            </w:r>
            <w:r w:rsidRPr="00814C7F">
              <w:rPr>
                <w:rFonts w:eastAsia="Times New Roman"/>
                <w:sz w:val="22"/>
                <w:szCs w:val="22"/>
              </w:rPr>
              <w:softHyphen/>
              <w:t>_2_S poz.nr. 5.1 numatyta atlikti „Šalčiui nejautrių medžiagų sluoksnio h≥0,17 m įrengimas – 240 m³“, tačiau brėžinyje P24-006-A1-R-TDP-S.B-08 nurodytas šalčiui nejautrių medžiagų sluoksnis h≥0,19 m.</w:t>
            </w:r>
          </w:p>
          <w:p w14:paraId="64C9FB6A" w14:textId="0B6E8C2A" w:rsidR="00814C7F" w:rsidRPr="00814C7F" w:rsidRDefault="00814C7F" w:rsidP="00814C7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rPr>
            </w:pPr>
            <w:r w:rsidRPr="00731EE3">
              <w:rPr>
                <w:rFonts w:eastAsia="Times New Roman"/>
                <w:noProof/>
                <w:sz w:val="22"/>
                <w:szCs w:val="22"/>
              </w:rPr>
              <w:drawing>
                <wp:inline distT="0" distB="0" distL="0" distR="0" wp14:anchorId="2B03D2CB" wp14:editId="4CBA7DAD">
                  <wp:extent cx="2415749" cy="1089754"/>
                  <wp:effectExtent l="0" t="0" r="3810" b="0"/>
                  <wp:docPr id="130539577" name="Picture 1" descr="A black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39577" name="Picture 1" descr="A black and white text&#10;&#10;AI-generated content may be incorrect."/>
                          <pic:cNvPicPr/>
                        </pic:nvPicPr>
                        <pic:blipFill>
                          <a:blip r:embed="rId11"/>
                          <a:stretch>
                            <a:fillRect/>
                          </a:stretch>
                        </pic:blipFill>
                        <pic:spPr>
                          <a:xfrm>
                            <a:off x="0" y="0"/>
                            <a:ext cx="2415749" cy="1089754"/>
                          </a:xfrm>
                          <a:prstGeom prst="rect">
                            <a:avLst/>
                          </a:prstGeom>
                        </pic:spPr>
                      </pic:pic>
                    </a:graphicData>
                  </a:graphic>
                </wp:inline>
              </w:drawing>
            </w:r>
          </w:p>
          <w:p w14:paraId="78B67E4F" w14:textId="77777777" w:rsidR="00883AB7" w:rsidRPr="00731EE3" w:rsidRDefault="00883AB7" w:rsidP="00883AB7">
            <w:pPr>
              <w:ind w:left="360"/>
              <w:rPr>
                <w:rFonts w:eastAsia="Times New Roman"/>
                <w:sz w:val="22"/>
                <w:szCs w:val="22"/>
              </w:rPr>
            </w:pPr>
            <w:r w:rsidRPr="00731EE3">
              <w:rPr>
                <w:rFonts w:eastAsia="Times New Roman"/>
                <w:sz w:val="22"/>
                <w:szCs w:val="22"/>
              </w:rPr>
              <w:t>Prašome patikslinti kokį šalčiui nejautrių medžiagų sluoksnio storį Rangovas turi įsivertinti.</w:t>
            </w:r>
          </w:p>
          <w:p w14:paraId="2EFDDF9E" w14:textId="16515222" w:rsidR="00814C7F" w:rsidRPr="00833148" w:rsidRDefault="00814C7F" w:rsidP="002421F6">
            <w:pPr>
              <w:tabs>
                <w:tab w:val="left" w:pos="2583"/>
              </w:tabs>
              <w:jc w:val="both"/>
              <w:rPr>
                <w:rFonts w:ascii="Arial" w:hAnsi="Arial" w:cs="Arial"/>
                <w:sz w:val="22"/>
                <w:szCs w:val="22"/>
              </w:rPr>
            </w:pPr>
          </w:p>
        </w:tc>
        <w:tc>
          <w:tcPr>
            <w:tcW w:w="4253" w:type="dxa"/>
            <w:tcBorders>
              <w:top w:val="single" w:sz="4" w:space="0" w:color="auto"/>
              <w:left w:val="single" w:sz="4" w:space="0" w:color="auto"/>
              <w:bottom w:val="single" w:sz="4" w:space="0" w:color="auto"/>
              <w:right w:val="single" w:sz="4" w:space="0" w:color="auto"/>
            </w:tcBorders>
          </w:tcPr>
          <w:p w14:paraId="5C7882BE" w14:textId="446C385C" w:rsidR="000D0B7B" w:rsidRPr="000D0B7B" w:rsidRDefault="00520551" w:rsidP="00B32A50">
            <w:pPr>
              <w:pStyle w:val="ListParagraph"/>
              <w:numPr>
                <w:ilvl w:val="0"/>
                <w:numId w:val="14"/>
              </w:numPr>
              <w:ind w:left="0" w:firstLine="360"/>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t>Teikiame patikslintą darbų kiekių žiniaraštį (tikslinama</w:t>
            </w:r>
            <w:r w:rsidR="00572927">
              <w:rPr>
                <w:rFonts w:ascii="Arial" w:hAnsi="Arial" w:cs="Arial"/>
                <w:color w:val="000000" w:themeColor="text1"/>
                <w:sz w:val="22"/>
                <w:szCs w:val="22"/>
                <w:lang w:eastAsia="ar-SA"/>
              </w:rPr>
              <w:t xml:space="preserve"> DKŽ_2 5.1 </w:t>
            </w:r>
            <w:r w:rsidR="00ED3EC1">
              <w:rPr>
                <w:rFonts w:ascii="Arial" w:hAnsi="Arial" w:cs="Arial"/>
                <w:color w:val="000000" w:themeColor="text1"/>
                <w:sz w:val="22"/>
                <w:szCs w:val="22"/>
                <w:lang w:eastAsia="ar-SA"/>
              </w:rPr>
              <w:t>eilutė).</w:t>
            </w:r>
          </w:p>
        </w:tc>
      </w:tr>
      <w:tr w:rsidR="00710525" w:rsidRPr="00833148" w14:paraId="159C1BF4" w14:textId="77777777" w:rsidTr="009350DA">
        <w:tc>
          <w:tcPr>
            <w:tcW w:w="562" w:type="dxa"/>
            <w:tcBorders>
              <w:top w:val="single" w:sz="4" w:space="0" w:color="auto"/>
              <w:left w:val="single" w:sz="4" w:space="0" w:color="auto"/>
              <w:bottom w:val="single" w:sz="4" w:space="0" w:color="auto"/>
              <w:right w:val="single" w:sz="4" w:space="0" w:color="auto"/>
            </w:tcBorders>
          </w:tcPr>
          <w:p w14:paraId="65975155" w14:textId="6CDCBE3A" w:rsidR="00710525" w:rsidRPr="00833148" w:rsidRDefault="00710525" w:rsidP="00D2460C">
            <w:pPr>
              <w:spacing w:line="276" w:lineRule="auto"/>
              <w:jc w:val="center"/>
              <w:rPr>
                <w:rFonts w:ascii="Arial" w:hAnsi="Arial" w:cs="Arial"/>
                <w:sz w:val="22"/>
                <w:szCs w:val="22"/>
              </w:rPr>
            </w:pPr>
            <w:r>
              <w:rPr>
                <w:rFonts w:ascii="Arial" w:hAnsi="Arial" w:cs="Arial"/>
                <w:sz w:val="22"/>
                <w:szCs w:val="22"/>
              </w:rPr>
              <w:t>2.</w:t>
            </w:r>
          </w:p>
        </w:tc>
        <w:tc>
          <w:tcPr>
            <w:tcW w:w="9639" w:type="dxa"/>
            <w:tcBorders>
              <w:top w:val="single" w:sz="4" w:space="0" w:color="auto"/>
              <w:left w:val="single" w:sz="4" w:space="0" w:color="auto"/>
              <w:bottom w:val="single" w:sz="4" w:space="0" w:color="auto"/>
              <w:right w:val="single" w:sz="4" w:space="0" w:color="auto"/>
            </w:tcBorders>
          </w:tcPr>
          <w:p w14:paraId="4840FFDD" w14:textId="77777777" w:rsidR="00676303" w:rsidRPr="00676303" w:rsidRDefault="00676303" w:rsidP="0067630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rPr>
            </w:pPr>
            <w:r w:rsidRPr="00676303">
              <w:rPr>
                <w:rFonts w:eastAsia="Times New Roman"/>
                <w:sz w:val="22"/>
                <w:szCs w:val="22"/>
              </w:rPr>
              <w:t>Susisiekimo dalies darbų kiekių žiniaraščių DKŽ</w:t>
            </w:r>
            <w:r w:rsidRPr="00676303">
              <w:rPr>
                <w:rFonts w:eastAsia="Times New Roman"/>
                <w:sz w:val="22"/>
                <w:szCs w:val="22"/>
              </w:rPr>
              <w:softHyphen/>
              <w:t>_2_S poz.nr. 5.3 numatyta atlikti „Skaldos pagrindo sluoksnio h=0,20 m įrengimas – 718 m²“, tačiau brėžinyje P24-006-A1-R-TDP-S.B-08 nurodytas skaldos pagrindo sluoksnis h=0,15 m.</w:t>
            </w:r>
          </w:p>
          <w:p w14:paraId="4816404F" w14:textId="772FF62B" w:rsidR="00710525" w:rsidRDefault="0029720E" w:rsidP="002421F6">
            <w:pPr>
              <w:tabs>
                <w:tab w:val="left" w:pos="2583"/>
              </w:tabs>
              <w:jc w:val="both"/>
              <w:rPr>
                <w:rFonts w:ascii="Arial" w:hAnsi="Arial" w:cs="Arial"/>
                <w:sz w:val="22"/>
                <w:szCs w:val="22"/>
              </w:rPr>
            </w:pPr>
            <w:r>
              <w:rPr>
                <w:rFonts w:ascii="Arial" w:hAnsi="Arial" w:cs="Arial"/>
                <w:sz w:val="22"/>
                <w:szCs w:val="22"/>
              </w:rPr>
              <w:object w:dxaOrig="9660" w:dyaOrig="600" w14:anchorId="0603D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29.7pt" o:ole="">
                  <v:imagedata r:id="rId12" o:title=""/>
                </v:shape>
                <o:OLEObject Type="Embed" ProgID="Excel.Sheet.12" ShapeID="_x0000_i1025" DrawAspect="Content" ObjectID="_1823405416" r:id="rId13"/>
              </w:object>
            </w:r>
            <w:r w:rsidR="00DA142F" w:rsidRPr="00731EE3">
              <w:rPr>
                <w:rFonts w:eastAsia="Times New Roman"/>
                <w:noProof/>
                <w:sz w:val="22"/>
                <w:szCs w:val="22"/>
              </w:rPr>
              <w:drawing>
                <wp:inline distT="0" distB="0" distL="0" distR="0" wp14:anchorId="08365B3C" wp14:editId="2856B45C">
                  <wp:extent cx="2415749" cy="1089754"/>
                  <wp:effectExtent l="0" t="0" r="3810" b="0"/>
                  <wp:docPr id="555408470" name="Picture 1" descr="A black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39577" name="Picture 1" descr="A black and white text&#10;&#10;AI-generated content may be incorrect."/>
                          <pic:cNvPicPr/>
                        </pic:nvPicPr>
                        <pic:blipFill>
                          <a:blip r:embed="rId11"/>
                          <a:stretch>
                            <a:fillRect/>
                          </a:stretch>
                        </pic:blipFill>
                        <pic:spPr>
                          <a:xfrm>
                            <a:off x="0" y="0"/>
                            <a:ext cx="2415749" cy="1089754"/>
                          </a:xfrm>
                          <a:prstGeom prst="rect">
                            <a:avLst/>
                          </a:prstGeom>
                        </pic:spPr>
                      </pic:pic>
                    </a:graphicData>
                  </a:graphic>
                </wp:inline>
              </w:drawing>
            </w:r>
          </w:p>
          <w:p w14:paraId="7918238F" w14:textId="005ECCA6" w:rsidR="007C21C2" w:rsidRPr="00710525" w:rsidRDefault="007C21C2" w:rsidP="002421F6">
            <w:pPr>
              <w:tabs>
                <w:tab w:val="left" w:pos="2583"/>
              </w:tabs>
              <w:jc w:val="both"/>
              <w:rPr>
                <w:rFonts w:ascii="Arial" w:hAnsi="Arial" w:cs="Arial"/>
                <w:sz w:val="22"/>
                <w:szCs w:val="22"/>
              </w:rPr>
            </w:pPr>
            <w:r w:rsidRPr="00731EE3">
              <w:rPr>
                <w:rFonts w:eastAsia="Times New Roman"/>
                <w:sz w:val="22"/>
                <w:szCs w:val="22"/>
              </w:rPr>
              <w:t>Prašome patikslinti kokį skaldos pagrindo sluoksnio storį Rangovas turi įsivertinti.</w:t>
            </w:r>
          </w:p>
        </w:tc>
        <w:tc>
          <w:tcPr>
            <w:tcW w:w="4253" w:type="dxa"/>
            <w:tcBorders>
              <w:top w:val="single" w:sz="4" w:space="0" w:color="auto"/>
              <w:left w:val="single" w:sz="4" w:space="0" w:color="auto"/>
              <w:bottom w:val="single" w:sz="4" w:space="0" w:color="auto"/>
              <w:right w:val="single" w:sz="4" w:space="0" w:color="auto"/>
            </w:tcBorders>
          </w:tcPr>
          <w:p w14:paraId="2E19248E" w14:textId="3D3150FB" w:rsidR="00710525" w:rsidRPr="000D0B7B" w:rsidRDefault="008E2F63" w:rsidP="00B32A50">
            <w:pPr>
              <w:pStyle w:val="ListParagraph"/>
              <w:numPr>
                <w:ilvl w:val="0"/>
                <w:numId w:val="14"/>
              </w:numPr>
              <w:ind w:left="0" w:firstLine="360"/>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lastRenderedPageBreak/>
              <w:t>Teikiame patikslintą darbų kiekių žiniaraštį (tikslinama DKŽ_2 5.3 eilutė).</w:t>
            </w:r>
          </w:p>
        </w:tc>
      </w:tr>
      <w:tr w:rsidR="002B5C7D" w:rsidRPr="00833148" w14:paraId="42B9A8C6" w14:textId="77777777" w:rsidTr="009350DA">
        <w:tc>
          <w:tcPr>
            <w:tcW w:w="562" w:type="dxa"/>
            <w:tcBorders>
              <w:top w:val="single" w:sz="4" w:space="0" w:color="auto"/>
              <w:left w:val="single" w:sz="4" w:space="0" w:color="auto"/>
              <w:bottom w:val="single" w:sz="4" w:space="0" w:color="auto"/>
              <w:right w:val="single" w:sz="4" w:space="0" w:color="auto"/>
            </w:tcBorders>
          </w:tcPr>
          <w:p w14:paraId="5F0A9DAD" w14:textId="71FA609B" w:rsidR="002B5C7D" w:rsidRDefault="002B5C7D" w:rsidP="00D2460C">
            <w:pPr>
              <w:spacing w:line="276" w:lineRule="auto"/>
              <w:jc w:val="center"/>
              <w:rPr>
                <w:rFonts w:ascii="Arial" w:hAnsi="Arial" w:cs="Arial"/>
                <w:sz w:val="22"/>
                <w:szCs w:val="22"/>
              </w:rPr>
            </w:pPr>
            <w:r>
              <w:rPr>
                <w:rFonts w:ascii="Arial" w:hAnsi="Arial" w:cs="Arial"/>
                <w:sz w:val="22"/>
                <w:szCs w:val="22"/>
              </w:rPr>
              <w:t>3.</w:t>
            </w:r>
          </w:p>
        </w:tc>
        <w:tc>
          <w:tcPr>
            <w:tcW w:w="9639" w:type="dxa"/>
            <w:tcBorders>
              <w:top w:val="single" w:sz="4" w:space="0" w:color="auto"/>
              <w:left w:val="single" w:sz="4" w:space="0" w:color="auto"/>
              <w:bottom w:val="single" w:sz="4" w:space="0" w:color="auto"/>
              <w:right w:val="single" w:sz="4" w:space="0" w:color="auto"/>
            </w:tcBorders>
          </w:tcPr>
          <w:p w14:paraId="6A101CF3" w14:textId="77777777" w:rsidR="00DE1259" w:rsidRPr="00E225DC" w:rsidRDefault="00DE1259" w:rsidP="00DE125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rPr>
            </w:pPr>
            <w:r w:rsidRPr="00E225DC">
              <w:rPr>
                <w:rFonts w:eastAsia="Times New Roman"/>
                <w:sz w:val="22"/>
                <w:szCs w:val="22"/>
              </w:rPr>
              <w:t>TDP Susisiekimo dalies techninių specifikacijų 7 skyriuje „Betono gaminiai“, nėra pateikta betoninių plytelių ir betoninių trinkelių techninių specifikacijų. Prašome patikslinti technines specifikacijas.</w:t>
            </w:r>
          </w:p>
          <w:p w14:paraId="354FDFA6" w14:textId="77777777" w:rsidR="002B5C7D" w:rsidRPr="00E225DC" w:rsidRDefault="002B5C7D" w:rsidP="002421F6">
            <w:pPr>
              <w:tabs>
                <w:tab w:val="left" w:pos="2583"/>
              </w:tabs>
              <w:jc w:val="both"/>
              <w:rPr>
                <w:rFonts w:ascii="Arial" w:hAnsi="Arial" w:cs="Arial"/>
                <w:sz w:val="22"/>
                <w:szCs w:val="22"/>
                <w:highlight w:val="yellow"/>
              </w:rPr>
            </w:pPr>
          </w:p>
        </w:tc>
        <w:tc>
          <w:tcPr>
            <w:tcW w:w="4253" w:type="dxa"/>
            <w:tcBorders>
              <w:top w:val="single" w:sz="4" w:space="0" w:color="auto"/>
              <w:left w:val="single" w:sz="4" w:space="0" w:color="auto"/>
              <w:bottom w:val="single" w:sz="4" w:space="0" w:color="auto"/>
              <w:right w:val="single" w:sz="4" w:space="0" w:color="auto"/>
            </w:tcBorders>
          </w:tcPr>
          <w:p w14:paraId="5443A910" w14:textId="6939DCF3" w:rsidR="002B5C7D" w:rsidRPr="000D0B7B" w:rsidRDefault="00E225DC" w:rsidP="00B32A50">
            <w:pPr>
              <w:pStyle w:val="ListParagraph"/>
              <w:numPr>
                <w:ilvl w:val="0"/>
                <w:numId w:val="14"/>
              </w:numPr>
              <w:ind w:left="0" w:firstLine="360"/>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t>Techninės specifikacijos papildytos betoninių plytelių ir trinkelių specifikacijomis</w:t>
            </w:r>
            <w:r w:rsidR="00DA0DB7">
              <w:rPr>
                <w:rFonts w:ascii="Arial" w:hAnsi="Arial" w:cs="Arial"/>
                <w:color w:val="000000" w:themeColor="text1"/>
                <w:sz w:val="22"/>
                <w:szCs w:val="22"/>
                <w:lang w:eastAsia="ar-SA"/>
              </w:rPr>
              <w:t xml:space="preserve"> (</w:t>
            </w:r>
            <w:r w:rsidR="00C42DAF">
              <w:rPr>
                <w:rFonts w:ascii="Arial" w:hAnsi="Arial" w:cs="Arial"/>
                <w:color w:val="000000" w:themeColor="text1"/>
                <w:sz w:val="22"/>
                <w:szCs w:val="22"/>
                <w:lang w:eastAsia="ar-SA"/>
              </w:rPr>
              <w:t>TS 7.2.2.)</w:t>
            </w:r>
            <w:r>
              <w:rPr>
                <w:rFonts w:ascii="Arial" w:hAnsi="Arial" w:cs="Arial"/>
                <w:color w:val="000000" w:themeColor="text1"/>
                <w:sz w:val="22"/>
                <w:szCs w:val="22"/>
                <w:lang w:eastAsia="ar-SA"/>
              </w:rPr>
              <w:t xml:space="preserve"> </w:t>
            </w:r>
          </w:p>
        </w:tc>
      </w:tr>
      <w:tr w:rsidR="00AA4A0C" w:rsidRPr="00833148" w14:paraId="7DC200DB" w14:textId="77777777" w:rsidTr="009350DA">
        <w:tc>
          <w:tcPr>
            <w:tcW w:w="562" w:type="dxa"/>
            <w:tcBorders>
              <w:top w:val="single" w:sz="4" w:space="0" w:color="auto"/>
              <w:left w:val="single" w:sz="4" w:space="0" w:color="auto"/>
              <w:bottom w:val="single" w:sz="4" w:space="0" w:color="auto"/>
              <w:right w:val="single" w:sz="4" w:space="0" w:color="auto"/>
            </w:tcBorders>
          </w:tcPr>
          <w:p w14:paraId="46AD2533" w14:textId="408E4759" w:rsidR="00AA4A0C" w:rsidRDefault="00AA4A0C" w:rsidP="00D2460C">
            <w:pPr>
              <w:spacing w:line="276" w:lineRule="auto"/>
              <w:jc w:val="center"/>
              <w:rPr>
                <w:rFonts w:ascii="Arial" w:hAnsi="Arial" w:cs="Arial"/>
                <w:sz w:val="22"/>
                <w:szCs w:val="22"/>
              </w:rPr>
            </w:pPr>
            <w:r>
              <w:rPr>
                <w:rFonts w:ascii="Arial" w:hAnsi="Arial" w:cs="Arial"/>
                <w:sz w:val="22"/>
                <w:szCs w:val="22"/>
              </w:rPr>
              <w:t>4.</w:t>
            </w:r>
          </w:p>
        </w:tc>
        <w:tc>
          <w:tcPr>
            <w:tcW w:w="9639" w:type="dxa"/>
            <w:tcBorders>
              <w:top w:val="single" w:sz="4" w:space="0" w:color="auto"/>
              <w:left w:val="single" w:sz="4" w:space="0" w:color="auto"/>
              <w:bottom w:val="single" w:sz="4" w:space="0" w:color="auto"/>
              <w:right w:val="single" w:sz="4" w:space="0" w:color="auto"/>
            </w:tcBorders>
          </w:tcPr>
          <w:p w14:paraId="4D7ED980" w14:textId="179A3537" w:rsidR="00AA4A0C" w:rsidRPr="00E2239D" w:rsidRDefault="00DD071D" w:rsidP="00AA4A0C">
            <w:r w:rsidRPr="00AD0C03">
              <w:rPr>
                <w:rFonts w:eastAsia="Times New Roman"/>
                <w:sz w:val="22"/>
                <w:szCs w:val="22"/>
              </w:rPr>
              <w:t>Susisiekimo dalies darbų kiekių žiniaraščių DKŽ</w:t>
            </w:r>
            <w:r w:rsidRPr="00AD0C03">
              <w:rPr>
                <w:rFonts w:eastAsia="Times New Roman"/>
                <w:sz w:val="22"/>
                <w:szCs w:val="22"/>
              </w:rPr>
              <w:softHyphen/>
              <w:t>_3_S poz.nr. 6.4 numatyta atlikti „Betoninių trinkelių dangos h=0,08 m įrengimas – 275 m²“, tačiau DKŽ</w:t>
            </w:r>
            <w:r w:rsidRPr="00AD0C03">
              <w:rPr>
                <w:rFonts w:eastAsia="Times New Roman"/>
                <w:sz w:val="22"/>
                <w:szCs w:val="22"/>
              </w:rPr>
              <w:softHyphen/>
              <w:t>_2 6 skyrius  pavadintas „Tako iš betoninių plytelių dangos konstrukcijos įrengimas“, taip pat skersinių profilių brėžiniuose P24-006-A1-R-TDP-S.B-08 ir P24-006-A1-R-TDP-S.B-09 konstrukcijos su betoninių trinkelių danga nėra. Prašome patikslinti kokią dangą Rangovas turi įsivertinti.</w:t>
            </w:r>
          </w:p>
          <w:p w14:paraId="7B78EA7E" w14:textId="77777777" w:rsidR="00AA4A0C" w:rsidRPr="00E2239D" w:rsidRDefault="00AA4A0C" w:rsidP="00B909BA">
            <w:pPr>
              <w:rPr>
                <w:b/>
                <w:bCs/>
              </w:rPr>
            </w:pPr>
          </w:p>
        </w:tc>
        <w:tc>
          <w:tcPr>
            <w:tcW w:w="4253" w:type="dxa"/>
            <w:tcBorders>
              <w:top w:val="single" w:sz="4" w:space="0" w:color="auto"/>
              <w:left w:val="single" w:sz="4" w:space="0" w:color="auto"/>
              <w:bottom w:val="single" w:sz="4" w:space="0" w:color="auto"/>
              <w:right w:val="single" w:sz="4" w:space="0" w:color="auto"/>
            </w:tcBorders>
          </w:tcPr>
          <w:p w14:paraId="68C8E339" w14:textId="7418FA42" w:rsidR="00AA4A0C" w:rsidRPr="00B533FD" w:rsidRDefault="002476DE" w:rsidP="00B533FD">
            <w:pPr>
              <w:pStyle w:val="ListParagraph"/>
              <w:numPr>
                <w:ilvl w:val="0"/>
                <w:numId w:val="14"/>
              </w:numPr>
              <w:ind w:left="36" w:firstLine="0"/>
              <w:jc w:val="both"/>
              <w:rPr>
                <w:rFonts w:ascii="Arial" w:hAnsi="Arial" w:cs="Arial"/>
                <w:color w:val="000000" w:themeColor="text1"/>
                <w:sz w:val="22"/>
                <w:szCs w:val="22"/>
                <w:lang w:eastAsia="ar-SA"/>
              </w:rPr>
            </w:pPr>
            <w:r w:rsidRPr="00B533FD">
              <w:rPr>
                <w:rFonts w:ascii="Arial" w:hAnsi="Arial" w:cs="Arial"/>
                <w:color w:val="000000" w:themeColor="text1"/>
                <w:sz w:val="22"/>
                <w:szCs w:val="22"/>
                <w:lang w:eastAsia="ar-SA"/>
              </w:rPr>
              <w:t>Teikiame patikslintą darbų kiekių žiniaraštį (tikslinama DKŽ_3 6.4 eilutė).</w:t>
            </w:r>
          </w:p>
        </w:tc>
      </w:tr>
      <w:tr w:rsidR="00DD071D" w:rsidRPr="00833148" w14:paraId="6661CCCF" w14:textId="77777777" w:rsidTr="009350DA">
        <w:tc>
          <w:tcPr>
            <w:tcW w:w="562" w:type="dxa"/>
            <w:tcBorders>
              <w:top w:val="single" w:sz="4" w:space="0" w:color="auto"/>
              <w:left w:val="single" w:sz="4" w:space="0" w:color="auto"/>
              <w:bottom w:val="single" w:sz="4" w:space="0" w:color="auto"/>
              <w:right w:val="single" w:sz="4" w:space="0" w:color="auto"/>
            </w:tcBorders>
          </w:tcPr>
          <w:p w14:paraId="0DB6FF9D" w14:textId="6A213941" w:rsidR="00DD071D" w:rsidRPr="006E464D" w:rsidRDefault="00655BF8" w:rsidP="00D2460C">
            <w:pPr>
              <w:spacing w:line="276" w:lineRule="auto"/>
              <w:jc w:val="center"/>
              <w:rPr>
                <w:rFonts w:ascii="Arial" w:hAnsi="Arial" w:cs="Arial"/>
                <w:sz w:val="22"/>
                <w:szCs w:val="22"/>
              </w:rPr>
            </w:pPr>
            <w:r w:rsidRPr="006E464D">
              <w:rPr>
                <w:rFonts w:ascii="Arial" w:hAnsi="Arial" w:cs="Arial"/>
                <w:sz w:val="22"/>
                <w:szCs w:val="22"/>
              </w:rPr>
              <w:t>5.</w:t>
            </w:r>
          </w:p>
        </w:tc>
        <w:tc>
          <w:tcPr>
            <w:tcW w:w="9639" w:type="dxa"/>
            <w:tcBorders>
              <w:top w:val="single" w:sz="4" w:space="0" w:color="auto"/>
              <w:left w:val="single" w:sz="4" w:space="0" w:color="auto"/>
              <w:bottom w:val="single" w:sz="4" w:space="0" w:color="auto"/>
              <w:right w:val="single" w:sz="4" w:space="0" w:color="auto"/>
            </w:tcBorders>
          </w:tcPr>
          <w:p w14:paraId="11A04DBB" w14:textId="77777777" w:rsidR="00655BF8" w:rsidRPr="006E464D" w:rsidRDefault="00655BF8" w:rsidP="00655BF8">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rPr>
                <w:sz w:val="22"/>
                <w:szCs w:val="22"/>
              </w:rPr>
            </w:pPr>
            <w:r w:rsidRPr="006E464D">
              <w:rPr>
                <w:sz w:val="22"/>
                <w:szCs w:val="22"/>
              </w:rPr>
              <w:t>Susisiekimo dalis. Projekte pateikti individualių kelio ženklų skydų dydžiai.</w:t>
            </w:r>
          </w:p>
          <w:p w14:paraId="4DD2B901" w14:textId="77777777" w:rsidR="00655BF8" w:rsidRPr="006E464D" w:rsidRDefault="00655BF8" w:rsidP="00655BF8">
            <w:pPr>
              <w:rPr>
                <w:rFonts w:eastAsia="Times New Roman"/>
                <w:sz w:val="22"/>
                <w:szCs w:val="22"/>
              </w:rPr>
            </w:pPr>
            <w:r w:rsidRPr="006E464D">
              <w:rPr>
                <w:sz w:val="22"/>
                <w:szCs w:val="22"/>
              </w:rPr>
              <w:t>Prašome patikslinti dydžius, nes jie yra labai dideli. Jei skydai turi būti tokių matmenų kaip nurodyta projekte, prašome patikslinti atramų specifikaciją, nes jos neatitinka pateiktų skydų dydžio.</w:t>
            </w:r>
          </w:p>
          <w:p w14:paraId="4078E0E2" w14:textId="77777777" w:rsidR="00DD071D" w:rsidRPr="006E464D" w:rsidRDefault="00DD071D" w:rsidP="00AA4A0C">
            <w:pPr>
              <w:rPr>
                <w:rFonts w:eastAsia="Times New Roman"/>
                <w:sz w:val="22"/>
                <w:szCs w:val="22"/>
              </w:rPr>
            </w:pPr>
          </w:p>
        </w:tc>
        <w:tc>
          <w:tcPr>
            <w:tcW w:w="4253" w:type="dxa"/>
            <w:tcBorders>
              <w:top w:val="single" w:sz="4" w:space="0" w:color="auto"/>
              <w:left w:val="single" w:sz="4" w:space="0" w:color="auto"/>
              <w:bottom w:val="single" w:sz="4" w:space="0" w:color="auto"/>
              <w:right w:val="single" w:sz="4" w:space="0" w:color="auto"/>
            </w:tcBorders>
          </w:tcPr>
          <w:p w14:paraId="68AEFC57" w14:textId="574E7C49" w:rsidR="00962B3C" w:rsidRPr="006A3F47" w:rsidRDefault="00E517AD" w:rsidP="006C4C4F">
            <w:pPr>
              <w:pStyle w:val="ListParagraph"/>
              <w:numPr>
                <w:ilvl w:val="0"/>
                <w:numId w:val="14"/>
              </w:numPr>
              <w:ind w:left="0" w:firstLine="360"/>
              <w:jc w:val="both"/>
              <w:rPr>
                <w:rFonts w:ascii="Arial" w:hAnsi="Arial" w:cs="Arial"/>
                <w:sz w:val="22"/>
                <w:szCs w:val="22"/>
                <w:lang w:eastAsia="ar-SA"/>
              </w:rPr>
            </w:pPr>
            <w:r w:rsidRPr="006A3F47">
              <w:rPr>
                <w:rFonts w:ascii="Arial" w:hAnsi="Arial" w:cs="Arial"/>
                <w:sz w:val="22"/>
                <w:szCs w:val="22"/>
                <w:lang w:eastAsia="ar-SA"/>
              </w:rPr>
              <w:t xml:space="preserve">Techninės specifikacijos </w:t>
            </w:r>
            <w:r w:rsidR="00A74589" w:rsidRPr="006A3F47">
              <w:rPr>
                <w:rFonts w:ascii="Arial" w:hAnsi="Arial" w:cs="Arial"/>
                <w:sz w:val="22"/>
                <w:szCs w:val="22"/>
                <w:lang w:eastAsia="ar-SA"/>
              </w:rPr>
              <w:t>patikslintos</w:t>
            </w:r>
            <w:r w:rsidR="006C4C4F" w:rsidRPr="006A3F47">
              <w:rPr>
                <w:rFonts w:ascii="Arial" w:hAnsi="Arial" w:cs="Arial"/>
                <w:sz w:val="22"/>
                <w:szCs w:val="22"/>
                <w:lang w:eastAsia="ar-SA"/>
              </w:rPr>
              <w:t xml:space="preserve"> nurodant kelio ženklų dydžius ir ženklų raid</w:t>
            </w:r>
            <w:r w:rsidR="00C85AB4" w:rsidRPr="006A3F47">
              <w:rPr>
                <w:rFonts w:ascii="Arial" w:hAnsi="Arial" w:cs="Arial"/>
                <w:sz w:val="22"/>
                <w:szCs w:val="22"/>
                <w:lang w:eastAsia="ar-SA"/>
              </w:rPr>
              <w:t>žių</w:t>
            </w:r>
            <w:r w:rsidR="006C4C4F" w:rsidRPr="006A3F47">
              <w:rPr>
                <w:rFonts w:ascii="Arial" w:hAnsi="Arial" w:cs="Arial"/>
                <w:sz w:val="22"/>
                <w:szCs w:val="22"/>
                <w:lang w:eastAsia="ar-SA"/>
              </w:rPr>
              <w:t xml:space="preserve"> aukščius. </w:t>
            </w:r>
          </w:p>
          <w:p w14:paraId="662DD24E" w14:textId="77777777" w:rsidR="006C4C4F" w:rsidRPr="006A3F47" w:rsidRDefault="006C4C4F" w:rsidP="00E46D01">
            <w:pPr>
              <w:jc w:val="both"/>
              <w:rPr>
                <w:rFonts w:ascii="Arial" w:hAnsi="Arial" w:cs="Arial"/>
                <w:sz w:val="22"/>
                <w:szCs w:val="22"/>
                <w:lang w:eastAsia="ar-SA"/>
              </w:rPr>
            </w:pPr>
          </w:p>
          <w:p w14:paraId="5831FDD5" w14:textId="65E6817D" w:rsidR="006C4C4F" w:rsidRDefault="006C4C4F" w:rsidP="00E46D01">
            <w:pPr>
              <w:jc w:val="both"/>
              <w:rPr>
                <w:rFonts w:ascii="Arial" w:hAnsi="Arial" w:cs="Arial"/>
                <w:sz w:val="22"/>
                <w:szCs w:val="22"/>
                <w:lang w:eastAsia="ar-SA"/>
              </w:rPr>
            </w:pPr>
            <w:r w:rsidRPr="006A3F47">
              <w:rPr>
                <w:rFonts w:ascii="Arial" w:hAnsi="Arial" w:cs="Arial"/>
                <w:sz w:val="22"/>
                <w:szCs w:val="22"/>
                <w:lang w:eastAsia="ar-SA"/>
              </w:rPr>
              <w:t xml:space="preserve">Kiekių žiniaraštis ir dangų planas patikslintas išskiriant dvistiebės ir </w:t>
            </w:r>
            <w:proofErr w:type="spellStart"/>
            <w:r w:rsidRPr="006A3F47">
              <w:rPr>
                <w:rFonts w:ascii="Arial" w:hAnsi="Arial" w:cs="Arial"/>
                <w:sz w:val="22"/>
                <w:szCs w:val="22"/>
                <w:lang w:eastAsia="ar-SA"/>
              </w:rPr>
              <w:t>tristiebės</w:t>
            </w:r>
            <w:proofErr w:type="spellEnd"/>
            <w:r w:rsidRPr="006A3F47">
              <w:rPr>
                <w:rFonts w:ascii="Arial" w:hAnsi="Arial" w:cs="Arial"/>
                <w:sz w:val="22"/>
                <w:szCs w:val="22"/>
                <w:lang w:eastAsia="ar-SA"/>
              </w:rPr>
              <w:t xml:space="preserve"> atramas. </w:t>
            </w:r>
          </w:p>
          <w:p w14:paraId="24275208" w14:textId="77777777" w:rsidR="00E517AD" w:rsidRPr="006E464D" w:rsidRDefault="00E517AD" w:rsidP="00E517AD">
            <w:pPr>
              <w:jc w:val="both"/>
              <w:rPr>
                <w:rFonts w:ascii="Arial" w:hAnsi="Arial" w:cs="Arial"/>
                <w:sz w:val="22"/>
                <w:szCs w:val="22"/>
                <w:lang w:eastAsia="ar-SA"/>
              </w:rPr>
            </w:pPr>
          </w:p>
          <w:p w14:paraId="78581670" w14:textId="599B8215" w:rsidR="00E517AD" w:rsidRPr="006E464D" w:rsidRDefault="00E517AD" w:rsidP="00E517AD">
            <w:pPr>
              <w:jc w:val="both"/>
              <w:rPr>
                <w:rFonts w:ascii="Arial" w:hAnsi="Arial" w:cs="Arial"/>
                <w:sz w:val="22"/>
                <w:szCs w:val="22"/>
                <w:lang w:eastAsia="ar-SA"/>
              </w:rPr>
            </w:pPr>
          </w:p>
        </w:tc>
      </w:tr>
      <w:tr w:rsidR="00655BF8" w:rsidRPr="00833148" w14:paraId="0FDAC1D1" w14:textId="77777777" w:rsidTr="009350DA">
        <w:tc>
          <w:tcPr>
            <w:tcW w:w="562" w:type="dxa"/>
            <w:tcBorders>
              <w:top w:val="single" w:sz="4" w:space="0" w:color="auto"/>
              <w:left w:val="single" w:sz="4" w:space="0" w:color="auto"/>
              <w:bottom w:val="single" w:sz="4" w:space="0" w:color="auto"/>
              <w:right w:val="single" w:sz="4" w:space="0" w:color="auto"/>
            </w:tcBorders>
          </w:tcPr>
          <w:p w14:paraId="398288CC" w14:textId="7416C699" w:rsidR="00655BF8" w:rsidRDefault="00655BF8" w:rsidP="00D2460C">
            <w:pPr>
              <w:spacing w:line="276" w:lineRule="auto"/>
              <w:jc w:val="center"/>
              <w:rPr>
                <w:rFonts w:ascii="Arial" w:hAnsi="Arial" w:cs="Arial"/>
                <w:sz w:val="22"/>
                <w:szCs w:val="22"/>
              </w:rPr>
            </w:pPr>
            <w:r>
              <w:rPr>
                <w:rFonts w:ascii="Arial" w:hAnsi="Arial" w:cs="Arial"/>
                <w:sz w:val="22"/>
                <w:szCs w:val="22"/>
              </w:rPr>
              <w:t>6.</w:t>
            </w:r>
          </w:p>
        </w:tc>
        <w:tc>
          <w:tcPr>
            <w:tcW w:w="9639" w:type="dxa"/>
            <w:tcBorders>
              <w:top w:val="single" w:sz="4" w:space="0" w:color="auto"/>
              <w:left w:val="single" w:sz="4" w:space="0" w:color="auto"/>
              <w:bottom w:val="single" w:sz="4" w:space="0" w:color="auto"/>
              <w:right w:val="single" w:sz="4" w:space="0" w:color="auto"/>
            </w:tcBorders>
          </w:tcPr>
          <w:p w14:paraId="5FC6BDEB" w14:textId="45E087B5" w:rsidR="00655BF8" w:rsidRPr="006E464D" w:rsidRDefault="00871D1B" w:rsidP="00655BF8">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rPr>
                <w:sz w:val="22"/>
                <w:szCs w:val="22"/>
              </w:rPr>
            </w:pPr>
            <w:r w:rsidRPr="006E464D">
              <w:rPr>
                <w:rFonts w:eastAsia="Times New Roman"/>
                <w:sz w:val="22"/>
                <w:szCs w:val="22"/>
              </w:rPr>
              <w:t xml:space="preserve">Susisiekimo dalis. Prašome patikslinti susisiekimo dalies kelio ženklų atramų kiekius, nes žiniaraštyje nurodyta 19 vnt. </w:t>
            </w:r>
            <w:proofErr w:type="spellStart"/>
            <w:r w:rsidRPr="006E464D">
              <w:rPr>
                <w:rFonts w:eastAsia="Times New Roman"/>
                <w:sz w:val="22"/>
                <w:szCs w:val="22"/>
              </w:rPr>
              <w:t>vienstiebių</w:t>
            </w:r>
            <w:proofErr w:type="spellEnd"/>
            <w:r w:rsidRPr="006E464D">
              <w:rPr>
                <w:rFonts w:eastAsia="Times New Roman"/>
                <w:sz w:val="22"/>
                <w:szCs w:val="22"/>
              </w:rPr>
              <w:t xml:space="preserve"> atramų, kai pagal brėžinį suskaičiuojame 6 vnt. </w:t>
            </w:r>
            <w:proofErr w:type="spellStart"/>
            <w:r w:rsidRPr="006E464D">
              <w:rPr>
                <w:rFonts w:eastAsia="Times New Roman"/>
                <w:sz w:val="22"/>
                <w:szCs w:val="22"/>
              </w:rPr>
              <w:t>vienstiebių</w:t>
            </w:r>
            <w:proofErr w:type="spellEnd"/>
            <w:r w:rsidRPr="006E464D">
              <w:rPr>
                <w:rFonts w:eastAsia="Times New Roman"/>
                <w:sz w:val="22"/>
                <w:szCs w:val="22"/>
              </w:rPr>
              <w:t xml:space="preserve"> atramų ir 5 vnt. dvistiebių atramų</w:t>
            </w:r>
          </w:p>
        </w:tc>
        <w:tc>
          <w:tcPr>
            <w:tcW w:w="4253" w:type="dxa"/>
            <w:tcBorders>
              <w:top w:val="single" w:sz="4" w:space="0" w:color="auto"/>
              <w:left w:val="single" w:sz="4" w:space="0" w:color="auto"/>
              <w:bottom w:val="single" w:sz="4" w:space="0" w:color="auto"/>
              <w:right w:val="single" w:sz="4" w:space="0" w:color="auto"/>
            </w:tcBorders>
          </w:tcPr>
          <w:p w14:paraId="6670C8F8" w14:textId="213AB563" w:rsidR="00AE0AD0" w:rsidRPr="00EC0BE4" w:rsidRDefault="006C4C4F" w:rsidP="00EC0BE4">
            <w:pPr>
              <w:pStyle w:val="ListParagraph"/>
              <w:numPr>
                <w:ilvl w:val="0"/>
                <w:numId w:val="14"/>
              </w:numPr>
              <w:ind w:left="0" w:firstLine="360"/>
              <w:jc w:val="both"/>
              <w:rPr>
                <w:rFonts w:ascii="Arial" w:hAnsi="Arial" w:cs="Arial"/>
                <w:sz w:val="22"/>
                <w:szCs w:val="22"/>
                <w:lang w:eastAsia="ar-SA"/>
              </w:rPr>
            </w:pPr>
            <w:r w:rsidRPr="006F0BF4">
              <w:rPr>
                <w:rFonts w:ascii="Arial" w:hAnsi="Arial" w:cs="Arial"/>
                <w:sz w:val="22"/>
                <w:szCs w:val="22"/>
                <w:lang w:eastAsia="ar-SA"/>
              </w:rPr>
              <w:t xml:space="preserve">Ženklų skydų ir atramų kiekiai patikslinti. </w:t>
            </w:r>
          </w:p>
        </w:tc>
      </w:tr>
      <w:tr w:rsidR="00871D1B" w:rsidRPr="00833148" w14:paraId="7A2B5444" w14:textId="77777777" w:rsidTr="009350DA">
        <w:tc>
          <w:tcPr>
            <w:tcW w:w="562" w:type="dxa"/>
            <w:tcBorders>
              <w:top w:val="single" w:sz="4" w:space="0" w:color="auto"/>
              <w:left w:val="single" w:sz="4" w:space="0" w:color="auto"/>
              <w:bottom w:val="single" w:sz="4" w:space="0" w:color="auto"/>
              <w:right w:val="single" w:sz="4" w:space="0" w:color="auto"/>
            </w:tcBorders>
          </w:tcPr>
          <w:p w14:paraId="24AE9386" w14:textId="77F60356" w:rsidR="00871D1B" w:rsidRDefault="00871D1B" w:rsidP="00D2460C">
            <w:pPr>
              <w:spacing w:line="276" w:lineRule="auto"/>
              <w:jc w:val="center"/>
              <w:rPr>
                <w:rFonts w:ascii="Arial" w:hAnsi="Arial" w:cs="Arial"/>
                <w:sz w:val="22"/>
                <w:szCs w:val="22"/>
              </w:rPr>
            </w:pPr>
            <w:r>
              <w:rPr>
                <w:rFonts w:ascii="Arial" w:hAnsi="Arial" w:cs="Arial"/>
                <w:sz w:val="22"/>
                <w:szCs w:val="22"/>
              </w:rPr>
              <w:lastRenderedPageBreak/>
              <w:t>7.</w:t>
            </w:r>
          </w:p>
        </w:tc>
        <w:tc>
          <w:tcPr>
            <w:tcW w:w="9639" w:type="dxa"/>
            <w:tcBorders>
              <w:top w:val="single" w:sz="4" w:space="0" w:color="auto"/>
              <w:left w:val="single" w:sz="4" w:space="0" w:color="auto"/>
              <w:bottom w:val="single" w:sz="4" w:space="0" w:color="auto"/>
              <w:right w:val="single" w:sz="4" w:space="0" w:color="auto"/>
            </w:tcBorders>
          </w:tcPr>
          <w:p w14:paraId="36D9E0E9" w14:textId="77777777" w:rsidR="001E64F7" w:rsidRPr="006E464D" w:rsidRDefault="001E64F7" w:rsidP="001E64F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rPr>
            </w:pPr>
            <w:r w:rsidRPr="006E464D">
              <w:rPr>
                <w:rFonts w:eastAsia="Times New Roman"/>
                <w:sz w:val="22"/>
                <w:szCs w:val="22"/>
              </w:rPr>
              <w:t xml:space="preserve">Susisiekimo dalis. Prašome patikslinti susisiekimo dalies kelio ženklų kiekius, nes žiniaraštyje nurodyta, kad 25 vnt. skydai montuosis ant </w:t>
            </w:r>
            <w:proofErr w:type="spellStart"/>
            <w:r w:rsidRPr="006E464D">
              <w:rPr>
                <w:rFonts w:eastAsia="Times New Roman"/>
                <w:sz w:val="22"/>
                <w:szCs w:val="22"/>
              </w:rPr>
              <w:t>vienstiebių</w:t>
            </w:r>
            <w:proofErr w:type="spellEnd"/>
            <w:r w:rsidRPr="006E464D">
              <w:rPr>
                <w:rFonts w:eastAsia="Times New Roman"/>
                <w:sz w:val="22"/>
                <w:szCs w:val="22"/>
              </w:rPr>
              <w:t xml:space="preserve"> atramų, kai pagal brėžinį suskaičiuojame 12 vnt. skydų ant </w:t>
            </w:r>
            <w:proofErr w:type="spellStart"/>
            <w:r w:rsidRPr="006E464D">
              <w:rPr>
                <w:rFonts w:eastAsia="Times New Roman"/>
                <w:sz w:val="22"/>
                <w:szCs w:val="22"/>
              </w:rPr>
              <w:t>vienstiebių</w:t>
            </w:r>
            <w:proofErr w:type="spellEnd"/>
            <w:r w:rsidRPr="006E464D">
              <w:rPr>
                <w:rFonts w:eastAsia="Times New Roman"/>
                <w:sz w:val="22"/>
                <w:szCs w:val="22"/>
              </w:rPr>
              <w:t xml:space="preserve"> atramų, 8 vnt. skydų ant dvistiebių atramų ir 2 vnt. skydų ant apšvietimo atramų.</w:t>
            </w:r>
          </w:p>
          <w:p w14:paraId="585E3812" w14:textId="77777777" w:rsidR="00871D1B" w:rsidRPr="006E464D" w:rsidRDefault="00871D1B" w:rsidP="00655BF8">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rPr>
                <w:rFonts w:eastAsia="Times New Roman"/>
                <w:sz w:val="22"/>
                <w:szCs w:val="22"/>
              </w:rPr>
            </w:pPr>
          </w:p>
        </w:tc>
        <w:tc>
          <w:tcPr>
            <w:tcW w:w="4253" w:type="dxa"/>
            <w:tcBorders>
              <w:top w:val="single" w:sz="4" w:space="0" w:color="auto"/>
              <w:left w:val="single" w:sz="4" w:space="0" w:color="auto"/>
              <w:bottom w:val="single" w:sz="4" w:space="0" w:color="auto"/>
              <w:right w:val="single" w:sz="4" w:space="0" w:color="auto"/>
            </w:tcBorders>
          </w:tcPr>
          <w:p w14:paraId="661C7B08" w14:textId="77777777" w:rsidR="00871D1B" w:rsidRDefault="006C4C4F" w:rsidP="006C4C4F">
            <w:pPr>
              <w:pStyle w:val="ListParagraph"/>
              <w:numPr>
                <w:ilvl w:val="0"/>
                <w:numId w:val="14"/>
              </w:numPr>
              <w:ind w:left="0" w:firstLine="360"/>
              <w:jc w:val="both"/>
              <w:rPr>
                <w:rFonts w:ascii="Arial" w:hAnsi="Arial" w:cs="Arial"/>
                <w:sz w:val="22"/>
                <w:szCs w:val="22"/>
                <w:lang w:eastAsia="ar-SA"/>
              </w:rPr>
            </w:pPr>
            <w:r w:rsidRPr="006F0BF4">
              <w:rPr>
                <w:rFonts w:ascii="Arial" w:hAnsi="Arial" w:cs="Arial"/>
                <w:sz w:val="22"/>
                <w:szCs w:val="22"/>
                <w:lang w:eastAsia="ar-SA"/>
              </w:rPr>
              <w:t>Ženklų skydų ir atramų kiekiai patikslinti.</w:t>
            </w:r>
            <w:r w:rsidR="00B619D0" w:rsidRPr="006F0BF4">
              <w:rPr>
                <w:rFonts w:ascii="Arial" w:hAnsi="Arial" w:cs="Arial"/>
                <w:sz w:val="22"/>
                <w:szCs w:val="22"/>
                <w:lang w:eastAsia="ar-SA"/>
              </w:rPr>
              <w:t xml:space="preserve"> </w:t>
            </w:r>
          </w:p>
          <w:p w14:paraId="3199F3D1" w14:textId="644D49FD" w:rsidR="00FF7360" w:rsidRPr="00EC0BE4" w:rsidRDefault="00FF7360" w:rsidP="00EC0BE4">
            <w:pPr>
              <w:jc w:val="both"/>
              <w:rPr>
                <w:rFonts w:ascii="Arial" w:hAnsi="Arial" w:cs="Arial"/>
                <w:sz w:val="22"/>
                <w:szCs w:val="22"/>
                <w:lang w:eastAsia="ar-SA"/>
              </w:rPr>
            </w:pPr>
          </w:p>
        </w:tc>
      </w:tr>
      <w:tr w:rsidR="001E64F7" w:rsidRPr="00EC0578" w14:paraId="538F6AFD" w14:textId="77777777" w:rsidTr="009350DA">
        <w:tc>
          <w:tcPr>
            <w:tcW w:w="562" w:type="dxa"/>
            <w:tcBorders>
              <w:top w:val="single" w:sz="4" w:space="0" w:color="auto"/>
              <w:left w:val="single" w:sz="4" w:space="0" w:color="auto"/>
              <w:bottom w:val="single" w:sz="4" w:space="0" w:color="auto"/>
              <w:right w:val="single" w:sz="4" w:space="0" w:color="auto"/>
            </w:tcBorders>
          </w:tcPr>
          <w:p w14:paraId="4CB0E8BA" w14:textId="16D63A88" w:rsidR="001E64F7" w:rsidRPr="00EC0578" w:rsidRDefault="001E64F7" w:rsidP="00D2460C">
            <w:pPr>
              <w:spacing w:line="276" w:lineRule="auto"/>
              <w:jc w:val="center"/>
              <w:rPr>
                <w:rFonts w:ascii="Arial" w:hAnsi="Arial" w:cs="Arial"/>
                <w:sz w:val="22"/>
                <w:szCs w:val="22"/>
              </w:rPr>
            </w:pPr>
            <w:r w:rsidRPr="00EC0578">
              <w:rPr>
                <w:rFonts w:ascii="Arial" w:hAnsi="Arial" w:cs="Arial"/>
                <w:sz w:val="22"/>
                <w:szCs w:val="22"/>
              </w:rPr>
              <w:t>8.</w:t>
            </w:r>
          </w:p>
        </w:tc>
        <w:tc>
          <w:tcPr>
            <w:tcW w:w="9639" w:type="dxa"/>
            <w:tcBorders>
              <w:top w:val="single" w:sz="4" w:space="0" w:color="auto"/>
              <w:left w:val="single" w:sz="4" w:space="0" w:color="auto"/>
              <w:bottom w:val="single" w:sz="4" w:space="0" w:color="auto"/>
              <w:right w:val="single" w:sz="4" w:space="0" w:color="auto"/>
            </w:tcBorders>
          </w:tcPr>
          <w:p w14:paraId="113A3D78" w14:textId="77777777" w:rsidR="009311D3" w:rsidRPr="00EC0578" w:rsidRDefault="009311D3" w:rsidP="009311D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rPr>
            </w:pPr>
            <w:r w:rsidRPr="00EC0578">
              <w:rPr>
                <w:rFonts w:eastAsia="Times New Roman"/>
                <w:sz w:val="22"/>
                <w:szCs w:val="22"/>
              </w:rPr>
              <w:t>Susisiekimo dalis. Prašome patikslinti, kokius atitvarus vertintis teikiant pasiūlymą, nes tiek žiniaraštyje, tiek TS, tiek brėžinyje nurodyti skirtingi atitvarų tipai. Pridedame iškarpas iš projekto.</w:t>
            </w:r>
          </w:p>
          <w:p w14:paraId="48EAC992" w14:textId="20E0E939" w:rsidR="001E64F7" w:rsidRPr="00EC0578" w:rsidRDefault="009311D3" w:rsidP="009311D3">
            <w:pPr>
              <w:rPr>
                <w:sz w:val="22"/>
                <w:szCs w:val="22"/>
              </w:rPr>
            </w:pPr>
            <w:r w:rsidRPr="00EC0578">
              <w:rPr>
                <w:sz w:val="22"/>
                <w:szCs w:val="22"/>
              </w:rPr>
              <w:t>Brėžinyje</w:t>
            </w:r>
            <w:r w:rsidR="00CA4FFF" w:rsidRPr="00EC0578">
              <w:rPr>
                <w:sz w:val="22"/>
                <w:szCs w:val="22"/>
              </w:rPr>
              <w:t>:</w:t>
            </w:r>
          </w:p>
          <w:p w14:paraId="513E7E55" w14:textId="658174B1" w:rsidR="00CA4FFF" w:rsidRPr="00EC0578" w:rsidRDefault="00CA4FFF" w:rsidP="009311D3">
            <w:pPr>
              <w:rPr>
                <w:sz w:val="22"/>
                <w:szCs w:val="22"/>
              </w:rPr>
            </w:pPr>
            <w:r w:rsidRPr="00EC0578">
              <w:rPr>
                <w:rFonts w:ascii="Verdana" w:hAnsi="Verdana"/>
                <w:noProof/>
                <w:sz w:val="20"/>
                <w:szCs w:val="20"/>
              </w:rPr>
              <w:drawing>
                <wp:inline distT="0" distB="0" distL="0" distR="0" wp14:anchorId="3266A722" wp14:editId="27268E5B">
                  <wp:extent cx="5943600" cy="1026795"/>
                  <wp:effectExtent l="0" t="0" r="0" b="1905"/>
                  <wp:docPr id="101114990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943600" cy="1026795"/>
                          </a:xfrm>
                          <a:prstGeom prst="rect">
                            <a:avLst/>
                          </a:prstGeom>
                          <a:noFill/>
                          <a:ln>
                            <a:noFill/>
                          </a:ln>
                        </pic:spPr>
                      </pic:pic>
                    </a:graphicData>
                  </a:graphic>
                </wp:inline>
              </w:drawing>
            </w:r>
          </w:p>
          <w:p w14:paraId="1DD462A1" w14:textId="77777777" w:rsidR="00E51EC5" w:rsidRPr="00EC0578" w:rsidRDefault="00E51EC5" w:rsidP="00E51EC5">
            <w:pPr>
              <w:rPr>
                <w:sz w:val="22"/>
                <w:szCs w:val="22"/>
              </w:rPr>
            </w:pPr>
            <w:r w:rsidRPr="00EC0578">
              <w:rPr>
                <w:sz w:val="22"/>
                <w:szCs w:val="22"/>
              </w:rPr>
              <w:t>Žiniaraštyje:</w:t>
            </w:r>
          </w:p>
          <w:p w14:paraId="07DF2FB4" w14:textId="1835C57D" w:rsidR="00FF6007" w:rsidRPr="00EC0578" w:rsidRDefault="00FF6007" w:rsidP="00E51EC5">
            <w:pPr>
              <w:rPr>
                <w:sz w:val="22"/>
                <w:szCs w:val="22"/>
              </w:rPr>
            </w:pPr>
            <w:r w:rsidRPr="00EC0578">
              <w:rPr>
                <w:rFonts w:ascii="Verdana" w:hAnsi="Verdana"/>
                <w:noProof/>
                <w:sz w:val="20"/>
                <w:szCs w:val="20"/>
              </w:rPr>
              <w:drawing>
                <wp:inline distT="0" distB="0" distL="0" distR="0" wp14:anchorId="61E60F9E" wp14:editId="51F21DFA">
                  <wp:extent cx="5943600" cy="243840"/>
                  <wp:effectExtent l="0" t="0" r="0" b="3810"/>
                  <wp:docPr id="1363634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943600" cy="243840"/>
                          </a:xfrm>
                          <a:prstGeom prst="rect">
                            <a:avLst/>
                          </a:prstGeom>
                          <a:noFill/>
                          <a:ln>
                            <a:noFill/>
                          </a:ln>
                        </pic:spPr>
                      </pic:pic>
                    </a:graphicData>
                  </a:graphic>
                </wp:inline>
              </w:drawing>
            </w:r>
          </w:p>
          <w:p w14:paraId="1F5FD36F" w14:textId="2B7F1F1E" w:rsidR="009311D3" w:rsidRPr="00EC0578" w:rsidRDefault="007710DD" w:rsidP="009311D3">
            <w:pPr>
              <w:rPr>
                <w:sz w:val="22"/>
                <w:szCs w:val="22"/>
              </w:rPr>
            </w:pPr>
            <w:r w:rsidRPr="00EC0578">
              <w:rPr>
                <w:rFonts w:ascii="Verdana" w:hAnsi="Verdana"/>
                <w:noProof/>
                <w:sz w:val="20"/>
                <w:szCs w:val="20"/>
              </w:rPr>
              <w:drawing>
                <wp:inline distT="0" distB="0" distL="0" distR="0" wp14:anchorId="46D98D93" wp14:editId="23192BC7">
                  <wp:extent cx="5943600" cy="1212215"/>
                  <wp:effectExtent l="0" t="0" r="0" b="6985"/>
                  <wp:docPr id="1606535272" name="Picture 2" descr="A white rectangular object with black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535272" name="Picture 2" descr="A white rectangular object with black lines&#10;&#10;AI-generated content may be incorrect."/>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943600" cy="1212215"/>
                          </a:xfrm>
                          <a:prstGeom prst="rect">
                            <a:avLst/>
                          </a:prstGeom>
                          <a:noFill/>
                          <a:ln>
                            <a:noFill/>
                          </a:ln>
                        </pic:spPr>
                      </pic:pic>
                    </a:graphicData>
                  </a:graphic>
                </wp:inline>
              </w:drawing>
            </w:r>
          </w:p>
          <w:p w14:paraId="6B5A93FE" w14:textId="77777777" w:rsidR="007710DD" w:rsidRPr="00EC0578" w:rsidRDefault="007710DD" w:rsidP="009311D3">
            <w:pPr>
              <w:rPr>
                <w:sz w:val="22"/>
                <w:szCs w:val="22"/>
              </w:rPr>
            </w:pPr>
          </w:p>
          <w:p w14:paraId="1480D40B" w14:textId="77777777" w:rsidR="00C45D56" w:rsidRPr="00EC0578" w:rsidRDefault="00C45D56" w:rsidP="00C45D56">
            <w:pPr>
              <w:rPr>
                <w:sz w:val="22"/>
                <w:szCs w:val="22"/>
              </w:rPr>
            </w:pPr>
            <w:r w:rsidRPr="00EC0578">
              <w:rPr>
                <w:sz w:val="22"/>
                <w:szCs w:val="22"/>
              </w:rPr>
              <w:t>Techninėse specifikacijose:</w:t>
            </w:r>
          </w:p>
          <w:p w14:paraId="660C7C83" w14:textId="5C3D4017" w:rsidR="007710DD" w:rsidRPr="00EC0578" w:rsidRDefault="00B95086" w:rsidP="009311D3">
            <w:pPr>
              <w:rPr>
                <w:sz w:val="22"/>
                <w:szCs w:val="22"/>
              </w:rPr>
            </w:pPr>
            <w:r w:rsidRPr="00EC0578">
              <w:rPr>
                <w:rFonts w:ascii="Verdana" w:hAnsi="Verdana"/>
                <w:noProof/>
                <w:sz w:val="20"/>
                <w:szCs w:val="20"/>
              </w:rPr>
              <w:lastRenderedPageBreak/>
              <w:drawing>
                <wp:inline distT="0" distB="0" distL="0" distR="0" wp14:anchorId="34D09DF4" wp14:editId="42486D30">
                  <wp:extent cx="5181600" cy="1607820"/>
                  <wp:effectExtent l="0" t="0" r="0" b="11430"/>
                  <wp:docPr id="1061680615" name="Picture 1" descr="A close 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680615" name="Picture 1" descr="A close up of a text&#10;&#10;AI-generated content may be incorrect."/>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5181600" cy="1607820"/>
                          </a:xfrm>
                          <a:prstGeom prst="rect">
                            <a:avLst/>
                          </a:prstGeom>
                          <a:noFill/>
                          <a:ln>
                            <a:noFill/>
                          </a:ln>
                        </pic:spPr>
                      </pic:pic>
                    </a:graphicData>
                  </a:graphic>
                </wp:inline>
              </w:drawing>
            </w:r>
          </w:p>
          <w:p w14:paraId="263FD935" w14:textId="77777777" w:rsidR="007710DD" w:rsidRPr="00EC0578" w:rsidRDefault="007710DD" w:rsidP="009311D3">
            <w:pPr>
              <w:rPr>
                <w:sz w:val="22"/>
                <w:szCs w:val="22"/>
              </w:rPr>
            </w:pPr>
          </w:p>
          <w:p w14:paraId="196CF206" w14:textId="77777777" w:rsidR="007710DD" w:rsidRPr="00EC0578" w:rsidRDefault="007710DD" w:rsidP="009311D3">
            <w:pPr>
              <w:rPr>
                <w:sz w:val="22"/>
                <w:szCs w:val="22"/>
              </w:rPr>
            </w:pPr>
          </w:p>
          <w:p w14:paraId="68E37FF9" w14:textId="77777777" w:rsidR="007710DD" w:rsidRPr="00EC0578" w:rsidRDefault="007710DD" w:rsidP="009311D3">
            <w:pPr>
              <w:rPr>
                <w:sz w:val="22"/>
                <w:szCs w:val="22"/>
              </w:rPr>
            </w:pPr>
          </w:p>
          <w:p w14:paraId="0458AFF3" w14:textId="77777777" w:rsidR="007710DD" w:rsidRPr="00EC0578" w:rsidRDefault="007710DD" w:rsidP="009311D3">
            <w:pPr>
              <w:rPr>
                <w:sz w:val="22"/>
                <w:szCs w:val="22"/>
              </w:rPr>
            </w:pPr>
          </w:p>
          <w:p w14:paraId="3B5A1FD2" w14:textId="77777777" w:rsidR="007710DD" w:rsidRPr="00EC0578" w:rsidRDefault="007710DD" w:rsidP="009311D3">
            <w:pPr>
              <w:rPr>
                <w:sz w:val="22"/>
                <w:szCs w:val="22"/>
              </w:rPr>
            </w:pPr>
          </w:p>
          <w:p w14:paraId="4E764D45" w14:textId="77777777" w:rsidR="007710DD" w:rsidRPr="00EC0578" w:rsidRDefault="007710DD" w:rsidP="009311D3">
            <w:pPr>
              <w:rPr>
                <w:sz w:val="22"/>
                <w:szCs w:val="22"/>
              </w:rPr>
            </w:pPr>
          </w:p>
          <w:p w14:paraId="39DD01A3" w14:textId="7B3CD334" w:rsidR="007710DD" w:rsidRPr="00EC0578" w:rsidRDefault="007710DD" w:rsidP="009311D3">
            <w:pPr>
              <w:rPr>
                <w:sz w:val="22"/>
                <w:szCs w:val="22"/>
              </w:rPr>
            </w:pPr>
          </w:p>
        </w:tc>
        <w:tc>
          <w:tcPr>
            <w:tcW w:w="4253" w:type="dxa"/>
            <w:tcBorders>
              <w:top w:val="single" w:sz="4" w:space="0" w:color="auto"/>
              <w:left w:val="single" w:sz="4" w:space="0" w:color="auto"/>
              <w:bottom w:val="single" w:sz="4" w:space="0" w:color="auto"/>
              <w:right w:val="single" w:sz="4" w:space="0" w:color="auto"/>
            </w:tcBorders>
          </w:tcPr>
          <w:p w14:paraId="1E2088EE" w14:textId="77777777" w:rsidR="001E64F7" w:rsidRPr="00FF7360" w:rsidRDefault="00EC0578" w:rsidP="00B32A50">
            <w:pPr>
              <w:pStyle w:val="ListParagraph"/>
              <w:numPr>
                <w:ilvl w:val="0"/>
                <w:numId w:val="14"/>
              </w:numPr>
              <w:ind w:left="0" w:firstLine="360"/>
              <w:jc w:val="both"/>
              <w:rPr>
                <w:rFonts w:ascii="Arial" w:hAnsi="Arial" w:cs="Arial"/>
                <w:color w:val="000000" w:themeColor="text1"/>
                <w:sz w:val="22"/>
                <w:szCs w:val="22"/>
                <w:lang w:eastAsia="ar-SA"/>
              </w:rPr>
            </w:pPr>
            <w:r w:rsidRPr="00FF7360">
              <w:rPr>
                <w:rFonts w:ascii="Arial" w:hAnsi="Arial" w:cs="Arial"/>
                <w:sz w:val="22"/>
                <w:szCs w:val="22"/>
                <w:lang w:eastAsia="ar-SA"/>
              </w:rPr>
              <w:lastRenderedPageBreak/>
              <w:t>Atitvarai patikslinti techninėse specifikacijose, kiekiuose ir dangų plane</w:t>
            </w:r>
            <w:r w:rsidR="001A5802" w:rsidRPr="00FF7360">
              <w:rPr>
                <w:rFonts w:ascii="Arial" w:hAnsi="Arial" w:cs="Arial"/>
                <w:sz w:val="22"/>
                <w:szCs w:val="22"/>
                <w:lang w:eastAsia="ar-SA"/>
              </w:rPr>
              <w:t>.</w:t>
            </w:r>
          </w:p>
          <w:p w14:paraId="6E948A6D" w14:textId="7A14805E" w:rsidR="00FF7360" w:rsidRPr="00FF7360" w:rsidRDefault="00FF7360" w:rsidP="00EC0BE4">
            <w:pPr>
              <w:jc w:val="both"/>
              <w:rPr>
                <w:rFonts w:ascii="Arial" w:hAnsi="Arial" w:cs="Arial"/>
                <w:color w:val="000000" w:themeColor="text1"/>
                <w:sz w:val="22"/>
                <w:szCs w:val="22"/>
                <w:lang w:eastAsia="ar-SA"/>
              </w:rPr>
            </w:pPr>
          </w:p>
        </w:tc>
      </w:tr>
      <w:tr w:rsidR="00CA4FFF" w:rsidRPr="00833148" w14:paraId="79158DD7" w14:textId="77777777" w:rsidTr="009350DA">
        <w:tc>
          <w:tcPr>
            <w:tcW w:w="562" w:type="dxa"/>
            <w:tcBorders>
              <w:top w:val="single" w:sz="4" w:space="0" w:color="auto"/>
              <w:left w:val="single" w:sz="4" w:space="0" w:color="auto"/>
              <w:bottom w:val="single" w:sz="4" w:space="0" w:color="auto"/>
              <w:right w:val="single" w:sz="4" w:space="0" w:color="auto"/>
            </w:tcBorders>
          </w:tcPr>
          <w:p w14:paraId="191174EF" w14:textId="5DFA7F88" w:rsidR="00CA4FFF" w:rsidRDefault="00CA4FFF" w:rsidP="00D2460C">
            <w:pPr>
              <w:spacing w:line="276" w:lineRule="auto"/>
              <w:jc w:val="center"/>
              <w:rPr>
                <w:rFonts w:ascii="Arial" w:hAnsi="Arial" w:cs="Arial"/>
                <w:sz w:val="22"/>
                <w:szCs w:val="22"/>
              </w:rPr>
            </w:pPr>
            <w:r>
              <w:rPr>
                <w:rFonts w:ascii="Arial" w:hAnsi="Arial" w:cs="Arial"/>
                <w:sz w:val="22"/>
                <w:szCs w:val="22"/>
              </w:rPr>
              <w:t>9.</w:t>
            </w:r>
          </w:p>
        </w:tc>
        <w:tc>
          <w:tcPr>
            <w:tcW w:w="9639" w:type="dxa"/>
            <w:tcBorders>
              <w:top w:val="single" w:sz="4" w:space="0" w:color="auto"/>
              <w:left w:val="single" w:sz="4" w:space="0" w:color="auto"/>
              <w:bottom w:val="single" w:sz="4" w:space="0" w:color="auto"/>
              <w:right w:val="single" w:sz="4" w:space="0" w:color="auto"/>
            </w:tcBorders>
          </w:tcPr>
          <w:p w14:paraId="27CABABC" w14:textId="77777777" w:rsidR="00412F44" w:rsidRPr="00B619D0" w:rsidRDefault="00412F44" w:rsidP="00412F4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rPr>
            </w:pPr>
            <w:r w:rsidRPr="00B619D0">
              <w:rPr>
                <w:rFonts w:eastAsia="Times New Roman"/>
                <w:sz w:val="22"/>
                <w:szCs w:val="22"/>
              </w:rPr>
              <w:t xml:space="preserve">Susisiekimo dalyje nurodyta sumontuoti 2 vnt. metalines gembines atramas, prašome nurodyti šių atramų betoninių pamatų matmenis, betono klasę, karkasą ir karkaso su inkariniais </w:t>
            </w:r>
            <w:proofErr w:type="spellStart"/>
            <w:r w:rsidRPr="00B619D0">
              <w:rPr>
                <w:rFonts w:eastAsia="Times New Roman"/>
                <w:sz w:val="22"/>
                <w:szCs w:val="22"/>
              </w:rPr>
              <w:t>važtais</w:t>
            </w:r>
            <w:proofErr w:type="spellEnd"/>
            <w:r w:rsidRPr="00B619D0">
              <w:rPr>
                <w:rFonts w:eastAsia="Times New Roman"/>
                <w:sz w:val="22"/>
                <w:szCs w:val="22"/>
              </w:rPr>
              <w:t xml:space="preserve"> reikalavimus ir ar reikalingi šioms atramoms poliniai pamatai? Kokius tyrimus reikės atlikti šiems pamatams? Pridedame iškarpą iš projekto.</w:t>
            </w:r>
          </w:p>
          <w:p w14:paraId="27D64184" w14:textId="619C3E7E" w:rsidR="00955BEE" w:rsidRPr="00EC0578" w:rsidRDefault="00955BEE" w:rsidP="00412F4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rPr>
            </w:pPr>
            <w:r w:rsidRPr="00EC0578">
              <w:rPr>
                <w:noProof/>
                <w:sz w:val="22"/>
                <w:szCs w:val="22"/>
              </w:rPr>
              <w:drawing>
                <wp:inline distT="0" distB="0" distL="0" distR="0" wp14:anchorId="421643EF" wp14:editId="6B3911B2">
                  <wp:extent cx="1684020" cy="1836420"/>
                  <wp:effectExtent l="0" t="0" r="11430" b="11430"/>
                  <wp:docPr id="899350152" name="Picture 1" descr="A drawing of a wa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350152" name="Picture 1" descr="A drawing of a wall&#10;&#10;AI-generated content may be incorrect."/>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684020" cy="1836420"/>
                          </a:xfrm>
                          <a:prstGeom prst="rect">
                            <a:avLst/>
                          </a:prstGeom>
                          <a:noFill/>
                          <a:ln>
                            <a:noFill/>
                          </a:ln>
                        </pic:spPr>
                      </pic:pic>
                    </a:graphicData>
                  </a:graphic>
                </wp:inline>
              </w:drawing>
            </w:r>
          </w:p>
          <w:p w14:paraId="4DBFA1C8" w14:textId="77777777" w:rsidR="00CA4FFF" w:rsidRPr="00984FFA" w:rsidRDefault="00CA4FFF" w:rsidP="009311D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highlight w:val="yellow"/>
              </w:rPr>
            </w:pPr>
          </w:p>
        </w:tc>
        <w:tc>
          <w:tcPr>
            <w:tcW w:w="4253" w:type="dxa"/>
            <w:tcBorders>
              <w:top w:val="single" w:sz="4" w:space="0" w:color="auto"/>
              <w:left w:val="single" w:sz="4" w:space="0" w:color="auto"/>
              <w:bottom w:val="single" w:sz="4" w:space="0" w:color="auto"/>
              <w:right w:val="single" w:sz="4" w:space="0" w:color="auto"/>
            </w:tcBorders>
          </w:tcPr>
          <w:p w14:paraId="331F6D5C" w14:textId="1AFD3AA8" w:rsidR="00355777" w:rsidRPr="00EB5FD9" w:rsidRDefault="00355777" w:rsidP="007A69CC">
            <w:pPr>
              <w:pStyle w:val="ListParagraph"/>
              <w:numPr>
                <w:ilvl w:val="0"/>
                <w:numId w:val="14"/>
              </w:numPr>
              <w:ind w:left="0" w:firstLine="360"/>
              <w:jc w:val="both"/>
              <w:rPr>
                <w:rFonts w:ascii="Arial" w:hAnsi="Arial" w:cs="Arial"/>
                <w:sz w:val="22"/>
                <w:szCs w:val="22"/>
                <w:lang w:eastAsia="ar-SA"/>
              </w:rPr>
            </w:pPr>
            <w:r w:rsidRPr="00EB5FD9">
              <w:rPr>
                <w:rFonts w:ascii="Arial" w:hAnsi="Arial" w:cs="Arial"/>
                <w:sz w:val="22"/>
                <w:szCs w:val="22"/>
                <w:lang w:eastAsia="ar-SA"/>
              </w:rPr>
              <w:t>Projektas papildytas brėžiniais B11 ir B12, kuriuose pateikti detalūs ženklų gembinių santvarų plieninės dalies ir pamatų brėžiniai. Brėžiniuose pateikiamos medžiagų techninės specifikacijos</w:t>
            </w:r>
            <w:r w:rsidR="00EB5FD9" w:rsidRPr="00EB5FD9">
              <w:rPr>
                <w:rFonts w:ascii="Arial" w:hAnsi="Arial" w:cs="Arial"/>
                <w:sz w:val="22"/>
                <w:szCs w:val="22"/>
                <w:lang w:eastAsia="ar-SA"/>
              </w:rPr>
              <w:t xml:space="preserve"> kartu su medžiagų žiniaraščiais.</w:t>
            </w:r>
          </w:p>
          <w:p w14:paraId="4BAE4EE5" w14:textId="58E26A17" w:rsidR="001A4CCD" w:rsidRPr="00EB5FD9" w:rsidRDefault="00FC6CA7" w:rsidP="00B619D0">
            <w:pPr>
              <w:jc w:val="both"/>
              <w:rPr>
                <w:rFonts w:ascii="Arial" w:hAnsi="Arial" w:cs="Arial"/>
                <w:color w:val="EE0000"/>
                <w:sz w:val="22"/>
                <w:szCs w:val="22"/>
                <w:lang w:eastAsia="ar-SA"/>
              </w:rPr>
            </w:pPr>
            <w:r w:rsidRPr="00EB5FD9">
              <w:rPr>
                <w:rFonts w:ascii="Arial" w:hAnsi="Arial" w:cs="Arial"/>
                <w:sz w:val="22"/>
                <w:szCs w:val="22"/>
                <w:lang w:eastAsia="ar-SA"/>
              </w:rPr>
              <w:t>Reikalavimai polių įrengimui pateikiami SK dalies</w:t>
            </w:r>
            <w:r w:rsidR="00EB5FD9" w:rsidRPr="00EB5FD9">
              <w:rPr>
                <w:rFonts w:ascii="Arial" w:hAnsi="Arial" w:cs="Arial"/>
                <w:sz w:val="22"/>
                <w:szCs w:val="22"/>
                <w:lang w:eastAsia="ar-SA"/>
              </w:rPr>
              <w:t xml:space="preserve"> TS</w:t>
            </w:r>
            <w:r w:rsidRPr="00EB5FD9">
              <w:rPr>
                <w:rFonts w:ascii="Arial" w:hAnsi="Arial" w:cs="Arial"/>
                <w:sz w:val="22"/>
                <w:szCs w:val="22"/>
                <w:lang w:eastAsia="ar-SA"/>
              </w:rPr>
              <w:t xml:space="preserve"> XI skyriuje</w:t>
            </w:r>
            <w:r w:rsidR="00EB5FD9" w:rsidRPr="00EB5FD9">
              <w:rPr>
                <w:rFonts w:ascii="Arial" w:hAnsi="Arial" w:cs="Arial"/>
                <w:sz w:val="22"/>
                <w:szCs w:val="22"/>
                <w:lang w:eastAsia="ar-SA"/>
              </w:rPr>
              <w:t>, bendrųjų betonavimo darbų (</w:t>
            </w:r>
            <w:proofErr w:type="spellStart"/>
            <w:r w:rsidR="00EB5FD9" w:rsidRPr="00EB5FD9">
              <w:rPr>
                <w:rFonts w:ascii="Arial" w:hAnsi="Arial" w:cs="Arial"/>
                <w:sz w:val="22"/>
                <w:szCs w:val="22"/>
                <w:lang w:eastAsia="ar-SA"/>
              </w:rPr>
              <w:t>rostverkai</w:t>
            </w:r>
            <w:proofErr w:type="spellEnd"/>
            <w:r w:rsidR="00EB5FD9" w:rsidRPr="00EB5FD9">
              <w:rPr>
                <w:rFonts w:ascii="Arial" w:hAnsi="Arial" w:cs="Arial"/>
                <w:sz w:val="22"/>
                <w:szCs w:val="22"/>
                <w:lang w:eastAsia="ar-SA"/>
              </w:rPr>
              <w:t>) SK TS III bei IX skyriuose.</w:t>
            </w:r>
            <w:r w:rsidR="006E39E8" w:rsidRPr="00EB5FD9">
              <w:rPr>
                <w:rFonts w:ascii="Arial" w:hAnsi="Arial" w:cs="Arial"/>
                <w:sz w:val="22"/>
                <w:szCs w:val="22"/>
                <w:lang w:eastAsia="ar-SA"/>
              </w:rPr>
              <w:t xml:space="preserve"> </w:t>
            </w:r>
          </w:p>
        </w:tc>
      </w:tr>
      <w:tr w:rsidR="0035334D" w:rsidRPr="00833148" w14:paraId="277643CE" w14:textId="77777777" w:rsidTr="009350DA">
        <w:tc>
          <w:tcPr>
            <w:tcW w:w="562" w:type="dxa"/>
            <w:tcBorders>
              <w:top w:val="single" w:sz="4" w:space="0" w:color="auto"/>
              <w:left w:val="single" w:sz="4" w:space="0" w:color="auto"/>
              <w:bottom w:val="single" w:sz="4" w:space="0" w:color="auto"/>
              <w:right w:val="single" w:sz="4" w:space="0" w:color="auto"/>
            </w:tcBorders>
          </w:tcPr>
          <w:p w14:paraId="04C0B499" w14:textId="060746F0" w:rsidR="0035334D" w:rsidRDefault="0035334D" w:rsidP="00D2460C">
            <w:pPr>
              <w:spacing w:line="276" w:lineRule="auto"/>
              <w:jc w:val="center"/>
              <w:rPr>
                <w:rFonts w:ascii="Arial" w:hAnsi="Arial" w:cs="Arial"/>
                <w:sz w:val="22"/>
                <w:szCs w:val="22"/>
              </w:rPr>
            </w:pPr>
            <w:r>
              <w:rPr>
                <w:rFonts w:ascii="Arial" w:hAnsi="Arial" w:cs="Arial"/>
                <w:sz w:val="22"/>
                <w:szCs w:val="22"/>
              </w:rPr>
              <w:lastRenderedPageBreak/>
              <w:t>10.</w:t>
            </w:r>
          </w:p>
        </w:tc>
        <w:tc>
          <w:tcPr>
            <w:tcW w:w="9639" w:type="dxa"/>
            <w:tcBorders>
              <w:top w:val="single" w:sz="4" w:space="0" w:color="auto"/>
              <w:left w:val="single" w:sz="4" w:space="0" w:color="auto"/>
              <w:bottom w:val="single" w:sz="4" w:space="0" w:color="auto"/>
              <w:right w:val="single" w:sz="4" w:space="0" w:color="auto"/>
            </w:tcBorders>
          </w:tcPr>
          <w:p w14:paraId="18A69ACF" w14:textId="77777777" w:rsidR="00502DD6" w:rsidRPr="00B619D0" w:rsidRDefault="00502DD6" w:rsidP="00502DD6">
            <w:pPr>
              <w:pStyle w:val="ListParagraph"/>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sz w:val="22"/>
                <w:szCs w:val="22"/>
              </w:rPr>
            </w:pPr>
            <w:r w:rsidRPr="00B619D0">
              <w:rPr>
                <w:sz w:val="22"/>
                <w:szCs w:val="22"/>
              </w:rPr>
              <w:t>Prašome detalizuoti metalinių gembinių atramų matmenis ir tvirtinimo mazgus (varžtų TS, tarpų          tarp skylių plokštelėje, plokštelės storis, metalų storis ir kt.). Pridedame iškarpą iš projekto.</w:t>
            </w:r>
          </w:p>
          <w:p w14:paraId="4A8DA415" w14:textId="1B445658" w:rsidR="00502DD6" w:rsidRPr="00B619D0" w:rsidRDefault="0066377E" w:rsidP="009350DA">
            <w:pPr>
              <w:pStyle w:val="ListParagraph"/>
              <w:ind w:left="643" w:hanging="41"/>
              <w:rPr>
                <w:sz w:val="22"/>
                <w:szCs w:val="22"/>
              </w:rPr>
            </w:pPr>
            <w:r w:rsidRPr="00B619D0">
              <w:rPr>
                <w:noProof/>
                <w:sz w:val="22"/>
                <w:szCs w:val="22"/>
              </w:rPr>
              <w:drawing>
                <wp:inline distT="0" distB="0" distL="0" distR="0" wp14:anchorId="27B1390C" wp14:editId="6E8D8974">
                  <wp:extent cx="3114675" cy="3114675"/>
                  <wp:effectExtent l="0" t="0" r="9525" b="9525"/>
                  <wp:docPr id="5963608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3114675" cy="3114675"/>
                          </a:xfrm>
                          <a:prstGeom prst="rect">
                            <a:avLst/>
                          </a:prstGeom>
                          <a:noFill/>
                          <a:ln>
                            <a:noFill/>
                          </a:ln>
                        </pic:spPr>
                      </pic:pic>
                    </a:graphicData>
                  </a:graphic>
                </wp:inline>
              </w:drawing>
            </w:r>
          </w:p>
          <w:p w14:paraId="6FDCFED6" w14:textId="77777777" w:rsidR="0035334D" w:rsidRPr="00B619D0" w:rsidRDefault="0035334D" w:rsidP="00412F4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rPr>
            </w:pPr>
          </w:p>
        </w:tc>
        <w:tc>
          <w:tcPr>
            <w:tcW w:w="4253" w:type="dxa"/>
            <w:tcBorders>
              <w:top w:val="single" w:sz="4" w:space="0" w:color="auto"/>
              <w:left w:val="single" w:sz="4" w:space="0" w:color="auto"/>
              <w:bottom w:val="single" w:sz="4" w:space="0" w:color="auto"/>
              <w:right w:val="single" w:sz="4" w:space="0" w:color="auto"/>
            </w:tcBorders>
          </w:tcPr>
          <w:p w14:paraId="27AF3B1B" w14:textId="782EC397" w:rsidR="00B619D0" w:rsidRDefault="00B619D0" w:rsidP="00B619D0">
            <w:pPr>
              <w:pStyle w:val="ListParagraph"/>
              <w:numPr>
                <w:ilvl w:val="0"/>
                <w:numId w:val="14"/>
              </w:numPr>
              <w:ind w:left="0" w:firstLine="360"/>
              <w:jc w:val="both"/>
              <w:rPr>
                <w:rFonts w:ascii="Arial" w:hAnsi="Arial" w:cs="Arial"/>
                <w:color w:val="000000" w:themeColor="text1"/>
                <w:sz w:val="22"/>
                <w:szCs w:val="22"/>
                <w:lang w:eastAsia="ar-SA"/>
              </w:rPr>
            </w:pPr>
            <w:r w:rsidRPr="00B619D0">
              <w:rPr>
                <w:rFonts w:ascii="Arial" w:hAnsi="Arial" w:cs="Arial"/>
                <w:color w:val="000000" w:themeColor="text1"/>
                <w:sz w:val="22"/>
                <w:szCs w:val="22"/>
                <w:lang w:eastAsia="ar-SA"/>
              </w:rPr>
              <w:t xml:space="preserve">Pridėdami </w:t>
            </w:r>
            <w:proofErr w:type="spellStart"/>
            <w:r w:rsidRPr="00B619D0">
              <w:rPr>
                <w:rFonts w:ascii="Arial" w:hAnsi="Arial" w:cs="Arial"/>
                <w:color w:val="000000" w:themeColor="text1"/>
                <w:sz w:val="22"/>
                <w:szCs w:val="22"/>
                <w:lang w:eastAsia="ar-SA"/>
              </w:rPr>
              <w:t>santvarinės</w:t>
            </w:r>
            <w:proofErr w:type="spellEnd"/>
            <w:r w:rsidRPr="00B619D0">
              <w:rPr>
                <w:rFonts w:ascii="Arial" w:hAnsi="Arial" w:cs="Arial"/>
                <w:color w:val="000000" w:themeColor="text1"/>
                <w:sz w:val="22"/>
                <w:szCs w:val="22"/>
                <w:lang w:eastAsia="ar-SA"/>
              </w:rPr>
              <w:t xml:space="preserve"> gembės atramos Nr. 1 ir Nr. 2 brėžiniai, kuriuose pateikti visi reikalavimai ir tikslūs kiekiai.</w:t>
            </w:r>
          </w:p>
          <w:p w14:paraId="73A6EB40" w14:textId="5F48A4B0" w:rsidR="00F144AE" w:rsidRDefault="00F144AE" w:rsidP="00F144AE">
            <w:pPr>
              <w:pStyle w:val="ListParagraph"/>
              <w:ind w:left="360"/>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t>Brėžiniai:</w:t>
            </w:r>
          </w:p>
          <w:p w14:paraId="1B6F9544" w14:textId="76C1FF39" w:rsidR="00F144AE" w:rsidRDefault="00F144AE" w:rsidP="00F144AE">
            <w:pPr>
              <w:pStyle w:val="ListParagraph"/>
              <w:ind w:left="360"/>
              <w:jc w:val="both"/>
              <w:rPr>
                <w:rFonts w:ascii="Arial" w:hAnsi="Arial" w:cs="Arial"/>
                <w:color w:val="000000" w:themeColor="text1"/>
                <w:sz w:val="22"/>
                <w:szCs w:val="22"/>
                <w:lang w:eastAsia="ar-SA"/>
              </w:rPr>
            </w:pPr>
            <w:r w:rsidRPr="00F144AE">
              <w:rPr>
                <w:rFonts w:ascii="Arial" w:hAnsi="Arial" w:cs="Arial"/>
                <w:color w:val="000000" w:themeColor="text1"/>
                <w:sz w:val="22"/>
                <w:szCs w:val="22"/>
                <w:lang w:eastAsia="ar-SA"/>
              </w:rPr>
              <w:t>P24-006-A1-R-TDP-S.B-0</w:t>
            </w:r>
            <w:r>
              <w:rPr>
                <w:rFonts w:ascii="Arial" w:hAnsi="Arial" w:cs="Arial"/>
                <w:color w:val="000000" w:themeColor="text1"/>
                <w:sz w:val="22"/>
                <w:szCs w:val="22"/>
                <w:lang w:eastAsia="ar-SA"/>
              </w:rPr>
              <w:t>8</w:t>
            </w:r>
          </w:p>
          <w:p w14:paraId="3E0E8CD2" w14:textId="778FEBA2" w:rsidR="00F144AE" w:rsidRDefault="00F144AE" w:rsidP="00F144AE">
            <w:pPr>
              <w:pStyle w:val="ListParagraph"/>
              <w:ind w:left="360"/>
              <w:jc w:val="both"/>
              <w:rPr>
                <w:rFonts w:ascii="Arial" w:hAnsi="Arial" w:cs="Arial"/>
                <w:color w:val="000000" w:themeColor="text1"/>
                <w:sz w:val="22"/>
                <w:szCs w:val="22"/>
                <w:lang w:eastAsia="ar-SA"/>
              </w:rPr>
            </w:pPr>
            <w:r w:rsidRPr="00F144AE">
              <w:rPr>
                <w:rFonts w:ascii="Arial" w:hAnsi="Arial" w:cs="Arial"/>
                <w:color w:val="000000" w:themeColor="text1"/>
                <w:sz w:val="22"/>
                <w:szCs w:val="22"/>
                <w:lang w:eastAsia="ar-SA"/>
              </w:rPr>
              <w:t>P24-006-A1-R-TDP-S.B-0</w:t>
            </w:r>
            <w:r>
              <w:rPr>
                <w:rFonts w:ascii="Arial" w:hAnsi="Arial" w:cs="Arial"/>
                <w:color w:val="000000" w:themeColor="text1"/>
                <w:sz w:val="22"/>
                <w:szCs w:val="22"/>
                <w:lang w:eastAsia="ar-SA"/>
              </w:rPr>
              <w:t>9</w:t>
            </w:r>
          </w:p>
          <w:p w14:paraId="42270E17" w14:textId="47E3BF3D" w:rsidR="00F144AE" w:rsidRDefault="00F144AE" w:rsidP="00F144AE">
            <w:pPr>
              <w:pStyle w:val="ListParagraph"/>
              <w:ind w:left="360"/>
              <w:jc w:val="both"/>
              <w:rPr>
                <w:rFonts w:ascii="Arial" w:hAnsi="Arial" w:cs="Arial"/>
                <w:color w:val="000000" w:themeColor="text1"/>
                <w:sz w:val="22"/>
                <w:szCs w:val="22"/>
                <w:lang w:eastAsia="ar-SA"/>
              </w:rPr>
            </w:pPr>
            <w:r w:rsidRPr="00F144AE">
              <w:rPr>
                <w:rFonts w:ascii="Arial" w:hAnsi="Arial" w:cs="Arial"/>
                <w:color w:val="000000" w:themeColor="text1"/>
                <w:sz w:val="22"/>
                <w:szCs w:val="22"/>
                <w:lang w:eastAsia="ar-SA"/>
              </w:rPr>
              <w:t>P24-006-A1-R-TDP-S.B-</w:t>
            </w:r>
            <w:r>
              <w:rPr>
                <w:rFonts w:ascii="Arial" w:hAnsi="Arial" w:cs="Arial"/>
                <w:color w:val="000000" w:themeColor="text1"/>
                <w:sz w:val="22"/>
                <w:szCs w:val="22"/>
                <w:lang w:eastAsia="ar-SA"/>
              </w:rPr>
              <w:t>11</w:t>
            </w:r>
          </w:p>
          <w:p w14:paraId="4EBFB595" w14:textId="711F2197" w:rsidR="00F144AE" w:rsidRPr="00F144AE" w:rsidRDefault="00F144AE" w:rsidP="00F144AE">
            <w:pPr>
              <w:pStyle w:val="ListParagraph"/>
              <w:ind w:left="360"/>
              <w:jc w:val="both"/>
              <w:rPr>
                <w:rFonts w:ascii="Arial" w:hAnsi="Arial" w:cs="Arial"/>
                <w:color w:val="000000" w:themeColor="text1"/>
                <w:sz w:val="22"/>
                <w:szCs w:val="22"/>
                <w:lang w:eastAsia="ar-SA"/>
              </w:rPr>
            </w:pPr>
            <w:r w:rsidRPr="00F144AE">
              <w:rPr>
                <w:rFonts w:ascii="Arial" w:hAnsi="Arial" w:cs="Arial"/>
                <w:color w:val="000000" w:themeColor="text1"/>
                <w:sz w:val="22"/>
                <w:szCs w:val="22"/>
                <w:lang w:eastAsia="ar-SA"/>
              </w:rPr>
              <w:t>P24-006-A1-R-TDP-S.B-</w:t>
            </w:r>
            <w:r>
              <w:rPr>
                <w:rFonts w:ascii="Arial" w:hAnsi="Arial" w:cs="Arial"/>
                <w:color w:val="000000" w:themeColor="text1"/>
                <w:sz w:val="22"/>
                <w:szCs w:val="22"/>
                <w:lang w:eastAsia="ar-SA"/>
              </w:rPr>
              <w:t>12</w:t>
            </w:r>
          </w:p>
          <w:p w14:paraId="752C5E35" w14:textId="77777777" w:rsidR="00F144AE" w:rsidRPr="00B619D0" w:rsidRDefault="00F144AE" w:rsidP="00F144AE">
            <w:pPr>
              <w:pStyle w:val="ListParagraph"/>
              <w:ind w:left="360"/>
              <w:jc w:val="both"/>
              <w:rPr>
                <w:rFonts w:ascii="Arial" w:hAnsi="Arial" w:cs="Arial"/>
                <w:color w:val="000000" w:themeColor="text1"/>
                <w:sz w:val="22"/>
                <w:szCs w:val="22"/>
                <w:lang w:eastAsia="ar-SA"/>
              </w:rPr>
            </w:pPr>
          </w:p>
          <w:p w14:paraId="08D3BD37" w14:textId="77777777" w:rsidR="00F144AE" w:rsidRPr="00B619D0" w:rsidRDefault="00F144AE" w:rsidP="00F144AE">
            <w:pPr>
              <w:pStyle w:val="ListParagraph"/>
              <w:ind w:left="360"/>
              <w:jc w:val="both"/>
              <w:rPr>
                <w:rFonts w:ascii="Arial" w:hAnsi="Arial" w:cs="Arial"/>
                <w:color w:val="000000" w:themeColor="text1"/>
                <w:sz w:val="22"/>
                <w:szCs w:val="22"/>
                <w:lang w:eastAsia="ar-SA"/>
              </w:rPr>
            </w:pPr>
          </w:p>
          <w:p w14:paraId="0C294CDC" w14:textId="4CF3855A" w:rsidR="0035334D" w:rsidRPr="00B619D0" w:rsidRDefault="0035334D" w:rsidP="00B619D0">
            <w:pPr>
              <w:jc w:val="both"/>
              <w:rPr>
                <w:rFonts w:ascii="Arial" w:hAnsi="Arial" w:cs="Arial"/>
                <w:color w:val="000000" w:themeColor="text1"/>
                <w:sz w:val="22"/>
                <w:szCs w:val="22"/>
                <w:lang w:eastAsia="ar-SA"/>
              </w:rPr>
            </w:pPr>
          </w:p>
        </w:tc>
      </w:tr>
      <w:tr w:rsidR="0066377E" w:rsidRPr="00833148" w14:paraId="6E0D36D8" w14:textId="77777777" w:rsidTr="009350DA">
        <w:tc>
          <w:tcPr>
            <w:tcW w:w="562" w:type="dxa"/>
            <w:tcBorders>
              <w:top w:val="single" w:sz="4" w:space="0" w:color="auto"/>
              <w:left w:val="single" w:sz="4" w:space="0" w:color="auto"/>
              <w:bottom w:val="single" w:sz="4" w:space="0" w:color="auto"/>
              <w:right w:val="single" w:sz="4" w:space="0" w:color="auto"/>
            </w:tcBorders>
          </w:tcPr>
          <w:p w14:paraId="782C5904" w14:textId="16551AEB" w:rsidR="0066377E" w:rsidRDefault="0066377E" w:rsidP="00D2460C">
            <w:pPr>
              <w:spacing w:line="276" w:lineRule="auto"/>
              <w:jc w:val="center"/>
              <w:rPr>
                <w:rFonts w:ascii="Arial" w:hAnsi="Arial" w:cs="Arial"/>
                <w:sz w:val="22"/>
                <w:szCs w:val="22"/>
              </w:rPr>
            </w:pPr>
            <w:r>
              <w:rPr>
                <w:rFonts w:ascii="Arial" w:hAnsi="Arial" w:cs="Arial"/>
                <w:sz w:val="22"/>
                <w:szCs w:val="22"/>
              </w:rPr>
              <w:t>11.</w:t>
            </w:r>
          </w:p>
        </w:tc>
        <w:tc>
          <w:tcPr>
            <w:tcW w:w="9639" w:type="dxa"/>
            <w:tcBorders>
              <w:top w:val="single" w:sz="4" w:space="0" w:color="auto"/>
              <w:left w:val="single" w:sz="4" w:space="0" w:color="auto"/>
              <w:bottom w:val="single" w:sz="4" w:space="0" w:color="auto"/>
              <w:right w:val="single" w:sz="4" w:space="0" w:color="auto"/>
            </w:tcBorders>
          </w:tcPr>
          <w:p w14:paraId="585FDA0D" w14:textId="035385C1" w:rsidR="0066377E" w:rsidRPr="00B619D0" w:rsidRDefault="00CF64AD" w:rsidP="00CF64AD">
            <w:pPr>
              <w:pBdr>
                <w:top w:val="none" w:sz="0" w:space="0" w:color="auto"/>
                <w:left w:val="none" w:sz="0" w:space="0" w:color="auto"/>
                <w:bottom w:val="none" w:sz="0" w:space="0" w:color="auto"/>
                <w:right w:val="none" w:sz="0" w:space="0" w:color="auto"/>
                <w:between w:val="none" w:sz="0" w:space="0" w:color="auto"/>
                <w:bar w:val="none" w:sz="0" w:color="auto"/>
              </w:pBdr>
              <w:rPr>
                <w:sz w:val="22"/>
                <w:szCs w:val="22"/>
              </w:rPr>
            </w:pPr>
            <w:r w:rsidRPr="00B619D0">
              <w:rPr>
                <w:rFonts w:eastAsia="Times New Roman"/>
                <w:sz w:val="22"/>
                <w:szCs w:val="22"/>
              </w:rPr>
              <w:t>Prašome nurodyti, kaip ir kokiomis tvirtinimo detalėmis kelio ženklai montuosis ant metalinių   gembinių atramų? Ar tiekėjas gali pats nuspręsti, kaip skydai montuosis?</w:t>
            </w:r>
          </w:p>
        </w:tc>
        <w:tc>
          <w:tcPr>
            <w:tcW w:w="4253" w:type="dxa"/>
            <w:tcBorders>
              <w:top w:val="single" w:sz="4" w:space="0" w:color="auto"/>
              <w:left w:val="single" w:sz="4" w:space="0" w:color="auto"/>
              <w:bottom w:val="single" w:sz="4" w:space="0" w:color="auto"/>
              <w:right w:val="single" w:sz="4" w:space="0" w:color="auto"/>
            </w:tcBorders>
          </w:tcPr>
          <w:p w14:paraId="703CF844" w14:textId="2DC125A9" w:rsidR="00B619D0" w:rsidRPr="00B619D0" w:rsidRDefault="00A96871" w:rsidP="00B619D0">
            <w:pPr>
              <w:pStyle w:val="ListParagraph"/>
              <w:numPr>
                <w:ilvl w:val="0"/>
                <w:numId w:val="14"/>
              </w:numPr>
              <w:ind w:left="0" w:firstLine="360"/>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t>Ženklų tvirtinimo detalės yra neatskiriamos ženklų detalės, kurias parenka ženklų gamintojas/ženklus montuojantis Rangovas.</w:t>
            </w:r>
            <w:r w:rsidR="00B619D0">
              <w:rPr>
                <w:rFonts w:ascii="Arial" w:hAnsi="Arial" w:cs="Arial"/>
                <w:color w:val="000000" w:themeColor="text1"/>
                <w:sz w:val="22"/>
                <w:szCs w:val="22"/>
                <w:lang w:eastAsia="ar-SA"/>
              </w:rPr>
              <w:t xml:space="preserve"> </w:t>
            </w:r>
          </w:p>
        </w:tc>
      </w:tr>
      <w:tr w:rsidR="00CF64AD" w:rsidRPr="00833148" w14:paraId="318B6818" w14:textId="77777777" w:rsidTr="009350DA">
        <w:tc>
          <w:tcPr>
            <w:tcW w:w="562" w:type="dxa"/>
            <w:tcBorders>
              <w:top w:val="single" w:sz="4" w:space="0" w:color="auto"/>
              <w:left w:val="single" w:sz="4" w:space="0" w:color="auto"/>
              <w:bottom w:val="single" w:sz="4" w:space="0" w:color="auto"/>
              <w:right w:val="single" w:sz="4" w:space="0" w:color="auto"/>
            </w:tcBorders>
          </w:tcPr>
          <w:p w14:paraId="090F4011" w14:textId="13C9E390" w:rsidR="00CF64AD" w:rsidRDefault="00CF64AD" w:rsidP="00D2460C">
            <w:pPr>
              <w:spacing w:line="276" w:lineRule="auto"/>
              <w:jc w:val="center"/>
              <w:rPr>
                <w:rFonts w:ascii="Arial" w:hAnsi="Arial" w:cs="Arial"/>
                <w:sz w:val="22"/>
                <w:szCs w:val="22"/>
              </w:rPr>
            </w:pPr>
            <w:r>
              <w:rPr>
                <w:rFonts w:ascii="Arial" w:hAnsi="Arial" w:cs="Arial"/>
                <w:sz w:val="22"/>
                <w:szCs w:val="22"/>
              </w:rPr>
              <w:t>12.</w:t>
            </w:r>
          </w:p>
        </w:tc>
        <w:tc>
          <w:tcPr>
            <w:tcW w:w="9639" w:type="dxa"/>
            <w:tcBorders>
              <w:top w:val="single" w:sz="4" w:space="0" w:color="auto"/>
              <w:left w:val="single" w:sz="4" w:space="0" w:color="auto"/>
              <w:bottom w:val="single" w:sz="4" w:space="0" w:color="auto"/>
              <w:right w:val="single" w:sz="4" w:space="0" w:color="auto"/>
            </w:tcBorders>
          </w:tcPr>
          <w:p w14:paraId="78A3EBA2" w14:textId="77777777" w:rsidR="009E289F" w:rsidRPr="006E464D" w:rsidRDefault="009E289F" w:rsidP="009E289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lang w:val="es-ES"/>
              </w:rPr>
            </w:pPr>
            <w:r w:rsidRPr="006E464D">
              <w:rPr>
                <w:rFonts w:eastAsia="Times New Roman"/>
                <w:sz w:val="22"/>
                <w:szCs w:val="22"/>
                <w:lang w:val="es-ES"/>
              </w:rPr>
              <w:t xml:space="preserve">Ar </w:t>
            </w:r>
            <w:proofErr w:type="spellStart"/>
            <w:r w:rsidRPr="006E464D">
              <w:rPr>
                <w:rFonts w:eastAsia="Times New Roman"/>
                <w:sz w:val="22"/>
                <w:szCs w:val="22"/>
                <w:lang w:val="es-ES"/>
              </w:rPr>
              <w:t>kelio</w:t>
            </w:r>
            <w:proofErr w:type="spellEnd"/>
            <w:r w:rsidRPr="006E464D">
              <w:rPr>
                <w:rFonts w:eastAsia="Times New Roman"/>
                <w:sz w:val="22"/>
                <w:szCs w:val="22"/>
                <w:lang w:val="es-ES"/>
              </w:rPr>
              <w:t xml:space="preserve"> </w:t>
            </w:r>
            <w:proofErr w:type="spellStart"/>
            <w:r w:rsidRPr="006E464D">
              <w:rPr>
                <w:rFonts w:eastAsia="Times New Roman"/>
                <w:sz w:val="22"/>
                <w:szCs w:val="22"/>
                <w:lang w:val="es-ES"/>
              </w:rPr>
              <w:t>ženklai</w:t>
            </w:r>
            <w:proofErr w:type="spellEnd"/>
            <w:r w:rsidRPr="006E464D">
              <w:rPr>
                <w:rFonts w:eastAsia="Times New Roman"/>
                <w:sz w:val="22"/>
                <w:szCs w:val="22"/>
                <w:lang w:val="es-ES"/>
              </w:rPr>
              <w:t xml:space="preserve"> ir </w:t>
            </w:r>
            <w:proofErr w:type="spellStart"/>
            <w:r w:rsidRPr="006E464D">
              <w:rPr>
                <w:rFonts w:eastAsia="Times New Roman"/>
                <w:sz w:val="22"/>
                <w:szCs w:val="22"/>
                <w:lang w:val="es-ES"/>
              </w:rPr>
              <w:t>jų</w:t>
            </w:r>
            <w:proofErr w:type="spellEnd"/>
            <w:r w:rsidRPr="006E464D">
              <w:rPr>
                <w:rFonts w:eastAsia="Times New Roman"/>
                <w:sz w:val="22"/>
                <w:szCs w:val="22"/>
                <w:lang w:val="es-ES"/>
              </w:rPr>
              <w:t xml:space="preserve"> </w:t>
            </w:r>
            <w:proofErr w:type="spellStart"/>
            <w:r w:rsidRPr="006E464D">
              <w:rPr>
                <w:rFonts w:eastAsia="Times New Roman"/>
                <w:sz w:val="22"/>
                <w:szCs w:val="22"/>
                <w:lang w:val="es-ES"/>
              </w:rPr>
              <w:t>atramos</w:t>
            </w:r>
            <w:proofErr w:type="spellEnd"/>
            <w:r w:rsidRPr="006E464D">
              <w:rPr>
                <w:rFonts w:eastAsia="Times New Roman"/>
                <w:sz w:val="22"/>
                <w:szCs w:val="22"/>
                <w:lang w:val="es-ES"/>
              </w:rPr>
              <w:t xml:space="preserve"> </w:t>
            </w:r>
            <w:proofErr w:type="spellStart"/>
            <w:r w:rsidRPr="006E464D">
              <w:rPr>
                <w:rFonts w:eastAsia="Times New Roman"/>
                <w:sz w:val="22"/>
                <w:szCs w:val="22"/>
                <w:lang w:val="es-ES"/>
              </w:rPr>
              <w:t>turi</w:t>
            </w:r>
            <w:proofErr w:type="spellEnd"/>
            <w:r w:rsidRPr="006E464D">
              <w:rPr>
                <w:rFonts w:eastAsia="Times New Roman"/>
                <w:sz w:val="22"/>
                <w:szCs w:val="22"/>
                <w:lang w:val="es-ES"/>
              </w:rPr>
              <w:t xml:space="preserve"> </w:t>
            </w:r>
            <w:proofErr w:type="spellStart"/>
            <w:r w:rsidRPr="006E464D">
              <w:rPr>
                <w:rFonts w:eastAsia="Times New Roman"/>
                <w:sz w:val="22"/>
                <w:szCs w:val="22"/>
                <w:lang w:val="es-ES"/>
              </w:rPr>
              <w:t>būti</w:t>
            </w:r>
            <w:proofErr w:type="spellEnd"/>
            <w:r w:rsidRPr="006E464D">
              <w:rPr>
                <w:rFonts w:eastAsia="Times New Roman"/>
                <w:sz w:val="22"/>
                <w:szCs w:val="22"/>
                <w:lang w:val="es-ES"/>
              </w:rPr>
              <w:t xml:space="preserve"> </w:t>
            </w:r>
            <w:proofErr w:type="spellStart"/>
            <w:r w:rsidRPr="006E464D">
              <w:rPr>
                <w:rFonts w:eastAsia="Times New Roman"/>
                <w:sz w:val="22"/>
                <w:szCs w:val="22"/>
                <w:lang w:val="es-ES"/>
              </w:rPr>
              <w:t>juodos</w:t>
            </w:r>
            <w:proofErr w:type="spellEnd"/>
            <w:r w:rsidRPr="006E464D">
              <w:rPr>
                <w:rFonts w:eastAsia="Times New Roman"/>
                <w:sz w:val="22"/>
                <w:szCs w:val="22"/>
                <w:lang w:val="es-ES"/>
              </w:rPr>
              <w:t xml:space="preserve"> </w:t>
            </w:r>
            <w:proofErr w:type="spellStart"/>
            <w:r w:rsidRPr="006E464D">
              <w:rPr>
                <w:rFonts w:eastAsia="Times New Roman"/>
                <w:sz w:val="22"/>
                <w:szCs w:val="22"/>
                <w:lang w:val="es-ES"/>
              </w:rPr>
              <w:t>spalvos</w:t>
            </w:r>
            <w:proofErr w:type="spellEnd"/>
            <w:r w:rsidRPr="006E464D">
              <w:rPr>
                <w:rFonts w:eastAsia="Times New Roman"/>
                <w:sz w:val="22"/>
                <w:szCs w:val="22"/>
                <w:lang w:val="es-ES"/>
              </w:rPr>
              <w:t>?</w:t>
            </w:r>
          </w:p>
          <w:p w14:paraId="291983B3" w14:textId="77777777" w:rsidR="00CF64AD" w:rsidRPr="006E464D" w:rsidRDefault="00CF64AD" w:rsidP="00CF64AD">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643"/>
              <w:rPr>
                <w:rFonts w:eastAsia="Times New Roman"/>
                <w:sz w:val="22"/>
                <w:szCs w:val="22"/>
              </w:rPr>
            </w:pPr>
          </w:p>
        </w:tc>
        <w:tc>
          <w:tcPr>
            <w:tcW w:w="4253" w:type="dxa"/>
            <w:tcBorders>
              <w:top w:val="single" w:sz="4" w:space="0" w:color="auto"/>
              <w:left w:val="single" w:sz="4" w:space="0" w:color="auto"/>
              <w:bottom w:val="single" w:sz="4" w:space="0" w:color="auto"/>
              <w:right w:val="single" w:sz="4" w:space="0" w:color="auto"/>
            </w:tcBorders>
          </w:tcPr>
          <w:p w14:paraId="52DE345B" w14:textId="7ACA6336" w:rsidR="00CF64AD" w:rsidRPr="000D0B7B" w:rsidRDefault="006E464D" w:rsidP="00B32A50">
            <w:pPr>
              <w:pStyle w:val="ListParagraph"/>
              <w:numPr>
                <w:ilvl w:val="0"/>
                <w:numId w:val="14"/>
              </w:numPr>
              <w:ind w:left="0" w:firstLine="360"/>
              <w:jc w:val="both"/>
              <w:rPr>
                <w:rFonts w:ascii="Arial" w:hAnsi="Arial" w:cs="Arial"/>
                <w:color w:val="000000" w:themeColor="text1"/>
                <w:sz w:val="22"/>
                <w:szCs w:val="22"/>
                <w:lang w:eastAsia="ar-SA"/>
              </w:rPr>
            </w:pPr>
            <w:r w:rsidRPr="00C74EF2">
              <w:rPr>
                <w:rFonts w:ascii="Arial" w:hAnsi="Arial" w:cs="Arial"/>
                <w:color w:val="000000" w:themeColor="text1"/>
                <w:sz w:val="22"/>
                <w:szCs w:val="22"/>
                <w:lang w:eastAsia="ar-SA"/>
              </w:rPr>
              <w:t>Ne.</w:t>
            </w:r>
            <w:r>
              <w:rPr>
                <w:rFonts w:ascii="Arial" w:hAnsi="Arial" w:cs="Arial"/>
                <w:color w:val="000000" w:themeColor="text1"/>
                <w:sz w:val="22"/>
                <w:szCs w:val="22"/>
                <w:lang w:eastAsia="ar-SA"/>
              </w:rPr>
              <w:t xml:space="preserve"> </w:t>
            </w:r>
          </w:p>
        </w:tc>
      </w:tr>
      <w:tr w:rsidR="009E289F" w:rsidRPr="00833148" w14:paraId="4CDEB923" w14:textId="77777777" w:rsidTr="009350DA">
        <w:tc>
          <w:tcPr>
            <w:tcW w:w="562" w:type="dxa"/>
            <w:tcBorders>
              <w:top w:val="single" w:sz="4" w:space="0" w:color="auto"/>
              <w:left w:val="single" w:sz="4" w:space="0" w:color="auto"/>
              <w:bottom w:val="single" w:sz="4" w:space="0" w:color="auto"/>
              <w:right w:val="single" w:sz="4" w:space="0" w:color="auto"/>
            </w:tcBorders>
          </w:tcPr>
          <w:p w14:paraId="1044D10B" w14:textId="7EC72593" w:rsidR="009E289F" w:rsidRDefault="009E289F" w:rsidP="00D2460C">
            <w:pPr>
              <w:spacing w:line="276" w:lineRule="auto"/>
              <w:jc w:val="center"/>
              <w:rPr>
                <w:rFonts w:ascii="Arial" w:hAnsi="Arial" w:cs="Arial"/>
                <w:sz w:val="22"/>
                <w:szCs w:val="22"/>
              </w:rPr>
            </w:pPr>
            <w:r>
              <w:rPr>
                <w:rFonts w:ascii="Arial" w:hAnsi="Arial" w:cs="Arial"/>
                <w:sz w:val="22"/>
                <w:szCs w:val="22"/>
              </w:rPr>
              <w:t>13.</w:t>
            </w:r>
          </w:p>
        </w:tc>
        <w:tc>
          <w:tcPr>
            <w:tcW w:w="9639" w:type="dxa"/>
            <w:tcBorders>
              <w:top w:val="single" w:sz="4" w:space="0" w:color="auto"/>
              <w:left w:val="single" w:sz="4" w:space="0" w:color="auto"/>
              <w:bottom w:val="single" w:sz="4" w:space="0" w:color="auto"/>
              <w:right w:val="single" w:sz="4" w:space="0" w:color="auto"/>
            </w:tcBorders>
          </w:tcPr>
          <w:p w14:paraId="6CE23BEA" w14:textId="51B71C48" w:rsidR="005A001F" w:rsidRPr="00984FFA" w:rsidRDefault="005A001F" w:rsidP="005A001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rPr>
            </w:pPr>
            <w:r w:rsidRPr="00984FFA">
              <w:rPr>
                <w:rFonts w:eastAsia="Times New Roman"/>
                <w:sz w:val="22"/>
                <w:szCs w:val="22"/>
              </w:rPr>
              <w:t>Konstrukcijų dalis. Prašome patikslinti apsauginių atitvarų klases, taip pat ir kiekius, nes tiek žiniaraštyje, tiek TS nurodyti skirtingos atitvarų klasės.</w:t>
            </w:r>
          </w:p>
          <w:p w14:paraId="3B145ADA" w14:textId="77777777" w:rsidR="009E289F" w:rsidRPr="00984FFA" w:rsidRDefault="009E289F" w:rsidP="005A001F">
            <w:pPr>
              <w:pBdr>
                <w:top w:val="none" w:sz="0" w:space="0" w:color="auto"/>
                <w:left w:val="none" w:sz="0" w:space="0" w:color="auto"/>
                <w:bottom w:val="none" w:sz="0" w:space="0" w:color="auto"/>
                <w:right w:val="none" w:sz="0" w:space="0" w:color="auto"/>
                <w:between w:val="none" w:sz="0" w:space="0" w:color="auto"/>
                <w:bar w:val="none" w:sz="0" w:color="auto"/>
              </w:pBdr>
              <w:ind w:firstLine="720"/>
              <w:rPr>
                <w:rFonts w:eastAsia="Times New Roman"/>
                <w:sz w:val="22"/>
                <w:szCs w:val="22"/>
                <w:highlight w:val="yellow"/>
                <w:lang w:val="es-ES"/>
              </w:rPr>
            </w:pPr>
          </w:p>
        </w:tc>
        <w:tc>
          <w:tcPr>
            <w:tcW w:w="4253" w:type="dxa"/>
            <w:tcBorders>
              <w:top w:val="single" w:sz="4" w:space="0" w:color="auto"/>
              <w:left w:val="single" w:sz="4" w:space="0" w:color="auto"/>
              <w:bottom w:val="single" w:sz="4" w:space="0" w:color="auto"/>
              <w:right w:val="single" w:sz="4" w:space="0" w:color="auto"/>
            </w:tcBorders>
          </w:tcPr>
          <w:p w14:paraId="0413D631" w14:textId="77777777" w:rsidR="00273F3E" w:rsidRPr="00273F3E" w:rsidRDefault="00273F3E" w:rsidP="00273F3E">
            <w:pPr>
              <w:pStyle w:val="ListParagraph"/>
              <w:numPr>
                <w:ilvl w:val="0"/>
                <w:numId w:val="14"/>
              </w:numPr>
              <w:ind w:left="0" w:firstLine="360"/>
              <w:rPr>
                <w:rFonts w:ascii="Arial" w:hAnsi="Arial" w:cs="Arial"/>
                <w:color w:val="000000" w:themeColor="text1"/>
                <w:sz w:val="22"/>
                <w:szCs w:val="22"/>
                <w:lang w:eastAsia="ar-SA"/>
              </w:rPr>
            </w:pPr>
            <w:r w:rsidRPr="00273F3E">
              <w:rPr>
                <w:rFonts w:ascii="Arial" w:hAnsi="Arial" w:cs="Arial"/>
                <w:color w:val="000000" w:themeColor="text1"/>
                <w:sz w:val="22"/>
                <w:szCs w:val="22"/>
                <w:lang w:eastAsia="ar-SA"/>
              </w:rPr>
              <w:t>SK dalies TS VII 1.1 sk. tikslinamas atitinkamai:</w:t>
            </w:r>
          </w:p>
          <w:p w14:paraId="0C1304E3" w14:textId="77777777" w:rsidR="00635037" w:rsidRPr="00CF3A3E" w:rsidRDefault="00635037" w:rsidP="00635037">
            <w:pPr>
              <w:rPr>
                <w:rFonts w:ascii="Arial" w:hAnsi="Arial" w:cs="Arial"/>
                <w:i/>
                <w:iCs/>
                <w:sz w:val="22"/>
                <w:szCs w:val="22"/>
                <w:lang w:eastAsia="ar-SA"/>
              </w:rPr>
            </w:pPr>
            <w:r w:rsidRPr="00CF3A3E">
              <w:rPr>
                <w:rFonts w:ascii="Arial" w:hAnsi="Arial" w:cs="Arial"/>
                <w:i/>
                <w:iCs/>
                <w:sz w:val="22"/>
                <w:szCs w:val="22"/>
                <w:lang w:eastAsia="ar-SA"/>
              </w:rPr>
              <w:t xml:space="preserve">Ant viaduko montuojami H4b W2 klasės atitvarai. </w:t>
            </w:r>
            <w:proofErr w:type="spellStart"/>
            <w:r w:rsidRPr="00CF3A3E">
              <w:rPr>
                <w:rFonts w:ascii="Arial" w:hAnsi="Arial" w:cs="Arial"/>
                <w:i/>
                <w:iCs/>
                <w:sz w:val="22"/>
                <w:szCs w:val="22"/>
                <w:lang w:eastAsia="ar-SA"/>
              </w:rPr>
              <w:t>Šalitilčio</w:t>
            </w:r>
            <w:proofErr w:type="spellEnd"/>
            <w:r w:rsidRPr="00CF3A3E">
              <w:rPr>
                <w:rFonts w:ascii="Arial" w:hAnsi="Arial" w:cs="Arial"/>
                <w:i/>
                <w:iCs/>
                <w:sz w:val="22"/>
                <w:szCs w:val="22"/>
                <w:lang w:eastAsia="ar-SA"/>
              </w:rPr>
              <w:t xml:space="preserve"> pusėje atitvarai saugūs </w:t>
            </w:r>
            <w:r w:rsidRPr="00CF3A3E">
              <w:rPr>
                <w:rFonts w:ascii="Arial" w:hAnsi="Arial" w:cs="Arial"/>
                <w:i/>
                <w:iCs/>
                <w:sz w:val="22"/>
                <w:szCs w:val="22"/>
                <w:lang w:eastAsia="ar-SA"/>
              </w:rPr>
              <w:lastRenderedPageBreak/>
              <w:t>pėstiesiems. Atitvarų komforto klasė ne žemesnė nei B.“</w:t>
            </w:r>
          </w:p>
          <w:p w14:paraId="50AF2A24" w14:textId="77777777" w:rsidR="00635037" w:rsidRPr="00CF3A3E" w:rsidRDefault="00635037" w:rsidP="00635037">
            <w:pPr>
              <w:rPr>
                <w:rFonts w:ascii="Arial" w:hAnsi="Arial" w:cs="Arial"/>
                <w:color w:val="000000" w:themeColor="text1"/>
                <w:sz w:val="22"/>
                <w:szCs w:val="22"/>
                <w:lang w:eastAsia="ar-SA"/>
              </w:rPr>
            </w:pPr>
            <w:r w:rsidRPr="00CF3A3E">
              <w:rPr>
                <w:rFonts w:ascii="Arial" w:hAnsi="Arial" w:cs="Arial"/>
                <w:color w:val="000000" w:themeColor="text1"/>
                <w:sz w:val="22"/>
                <w:szCs w:val="22"/>
                <w:lang w:eastAsia="ar-SA"/>
              </w:rPr>
              <w:t>Teikiame patikslintą darbų kiekių žiniaraštį.</w:t>
            </w:r>
          </w:p>
          <w:p w14:paraId="6DA6998F" w14:textId="77777777" w:rsidR="00273F3E" w:rsidRPr="00273F3E" w:rsidRDefault="00273F3E" w:rsidP="00273F3E">
            <w:pPr>
              <w:pStyle w:val="ListParagraph"/>
              <w:ind w:left="360"/>
              <w:jc w:val="both"/>
              <w:rPr>
                <w:rFonts w:ascii="Arial" w:hAnsi="Arial" w:cs="Arial"/>
                <w:color w:val="000000" w:themeColor="text1"/>
                <w:sz w:val="22"/>
                <w:szCs w:val="22"/>
                <w:lang w:eastAsia="ar-SA"/>
              </w:rPr>
            </w:pPr>
          </w:p>
          <w:p w14:paraId="7A86163E" w14:textId="77777777" w:rsidR="00273F3E" w:rsidRPr="00273F3E" w:rsidRDefault="00273F3E" w:rsidP="00273F3E">
            <w:pPr>
              <w:pStyle w:val="ListParagraph"/>
              <w:ind w:left="360"/>
              <w:jc w:val="both"/>
              <w:rPr>
                <w:rFonts w:ascii="Arial" w:hAnsi="Arial" w:cs="Arial"/>
                <w:color w:val="000000" w:themeColor="text1"/>
                <w:sz w:val="22"/>
                <w:szCs w:val="22"/>
                <w:lang w:eastAsia="ar-SA"/>
              </w:rPr>
            </w:pPr>
          </w:p>
          <w:p w14:paraId="16EE3E74" w14:textId="353A57C1" w:rsidR="009E289F" w:rsidRPr="000D0B7B" w:rsidRDefault="009E289F" w:rsidP="00273F3E">
            <w:pPr>
              <w:pStyle w:val="ListParagraph"/>
              <w:ind w:left="360"/>
              <w:jc w:val="both"/>
              <w:rPr>
                <w:rFonts w:ascii="Arial" w:hAnsi="Arial" w:cs="Arial"/>
                <w:color w:val="000000" w:themeColor="text1"/>
                <w:sz w:val="22"/>
                <w:szCs w:val="22"/>
                <w:lang w:eastAsia="ar-SA"/>
              </w:rPr>
            </w:pPr>
          </w:p>
        </w:tc>
      </w:tr>
      <w:tr w:rsidR="005A001F" w:rsidRPr="00833148" w14:paraId="0639111C" w14:textId="77777777" w:rsidTr="009350DA">
        <w:tc>
          <w:tcPr>
            <w:tcW w:w="562" w:type="dxa"/>
            <w:tcBorders>
              <w:top w:val="single" w:sz="4" w:space="0" w:color="auto"/>
              <w:left w:val="single" w:sz="4" w:space="0" w:color="auto"/>
              <w:bottom w:val="single" w:sz="4" w:space="0" w:color="auto"/>
              <w:right w:val="single" w:sz="4" w:space="0" w:color="auto"/>
            </w:tcBorders>
          </w:tcPr>
          <w:p w14:paraId="16FBAF58" w14:textId="57B89FC3" w:rsidR="005A001F" w:rsidRDefault="005A001F" w:rsidP="00D2460C">
            <w:pPr>
              <w:spacing w:line="276" w:lineRule="auto"/>
              <w:jc w:val="center"/>
              <w:rPr>
                <w:rFonts w:ascii="Arial" w:hAnsi="Arial" w:cs="Arial"/>
                <w:sz w:val="22"/>
                <w:szCs w:val="22"/>
              </w:rPr>
            </w:pPr>
            <w:r>
              <w:rPr>
                <w:rFonts w:ascii="Arial" w:hAnsi="Arial" w:cs="Arial"/>
                <w:sz w:val="22"/>
                <w:szCs w:val="22"/>
              </w:rPr>
              <w:lastRenderedPageBreak/>
              <w:t>14.</w:t>
            </w:r>
          </w:p>
        </w:tc>
        <w:tc>
          <w:tcPr>
            <w:tcW w:w="9639" w:type="dxa"/>
            <w:tcBorders>
              <w:top w:val="single" w:sz="4" w:space="0" w:color="auto"/>
              <w:left w:val="single" w:sz="4" w:space="0" w:color="auto"/>
              <w:bottom w:val="single" w:sz="4" w:space="0" w:color="auto"/>
              <w:right w:val="single" w:sz="4" w:space="0" w:color="auto"/>
            </w:tcBorders>
          </w:tcPr>
          <w:p w14:paraId="188B2361" w14:textId="45FA335A" w:rsidR="00345197" w:rsidRPr="00345197" w:rsidRDefault="00345197" w:rsidP="0034519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rPr>
            </w:pPr>
            <w:r w:rsidRPr="00345197">
              <w:rPr>
                <w:rFonts w:eastAsia="Times New Roman"/>
                <w:sz w:val="22"/>
                <w:szCs w:val="22"/>
              </w:rPr>
              <w:t>Elektrotechnikos dalis E2. Projekte numatytas AB „ESO“ elektros tinklų pertvarkymas. Ar tikrai Rangovas turės atlikti šiuos darbus? Jei ne, prašome nurodyti sumą, kurią Rangovai turi įsivertinti.</w:t>
            </w:r>
          </w:p>
          <w:p w14:paraId="50828248" w14:textId="77777777" w:rsidR="005A001F" w:rsidRPr="005A001F" w:rsidRDefault="005A001F" w:rsidP="005A001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rPr>
            </w:pPr>
          </w:p>
        </w:tc>
        <w:tc>
          <w:tcPr>
            <w:tcW w:w="4253" w:type="dxa"/>
            <w:tcBorders>
              <w:top w:val="single" w:sz="4" w:space="0" w:color="auto"/>
              <w:left w:val="single" w:sz="4" w:space="0" w:color="auto"/>
              <w:bottom w:val="single" w:sz="4" w:space="0" w:color="auto"/>
              <w:right w:val="single" w:sz="4" w:space="0" w:color="auto"/>
            </w:tcBorders>
          </w:tcPr>
          <w:p w14:paraId="39CCF0A7" w14:textId="5E09AAAD" w:rsidR="005A001F" w:rsidRPr="00B676B8" w:rsidRDefault="00DB41B3" w:rsidP="00B676B8">
            <w:pPr>
              <w:jc w:val="both"/>
              <w:rPr>
                <w:rFonts w:ascii="Arial" w:hAnsi="Arial" w:cs="Arial"/>
                <w:color w:val="000000" w:themeColor="text1"/>
                <w:sz w:val="22"/>
                <w:szCs w:val="22"/>
                <w:lang w:eastAsia="ar-SA"/>
              </w:rPr>
            </w:pPr>
            <w:r w:rsidRPr="00B676B8">
              <w:rPr>
                <w:rFonts w:ascii="Arial" w:hAnsi="Arial" w:cs="Arial"/>
                <w:sz w:val="22"/>
                <w:szCs w:val="22"/>
                <w:lang w:eastAsia="ar-SA"/>
              </w:rPr>
              <w:t>Teikėjas teikdamas pasiūlymą neturi vertinti  Elektrotechnikos dalis. AB "ESO" darbų.</w:t>
            </w:r>
          </w:p>
        </w:tc>
      </w:tr>
    </w:tbl>
    <w:p w14:paraId="22E9BB17" w14:textId="77777777" w:rsidR="00BC26C0" w:rsidRPr="00833148" w:rsidRDefault="00BC26C0" w:rsidP="00BC26C0">
      <w:pPr>
        <w:tabs>
          <w:tab w:val="left" w:pos="851"/>
        </w:tabs>
        <w:spacing w:line="276" w:lineRule="auto"/>
        <w:ind w:firstLine="567"/>
        <w:jc w:val="both"/>
        <w:rPr>
          <w:rFonts w:ascii="Arial" w:hAnsi="Arial" w:cs="Arial"/>
          <w:i/>
          <w:iCs/>
          <w:sz w:val="22"/>
          <w:szCs w:val="22"/>
          <w:shd w:val="clear" w:color="auto" w:fill="FFFFFF"/>
        </w:rPr>
      </w:pPr>
      <w:r w:rsidRPr="00833148">
        <w:rPr>
          <w:rFonts w:ascii="Arial" w:hAnsi="Arial" w:cs="Arial"/>
          <w:i/>
          <w:iCs/>
          <w:sz w:val="22"/>
          <w:szCs w:val="22"/>
          <w:vertAlign w:val="superscript"/>
        </w:rPr>
        <w:t>*</w:t>
      </w:r>
      <w:r w:rsidRPr="00833148">
        <w:rPr>
          <w:rFonts w:ascii="Arial" w:hAnsi="Arial" w:cs="Arial"/>
          <w:i/>
          <w:iCs/>
          <w:sz w:val="22"/>
          <w:szCs w:val="22"/>
        </w:rPr>
        <w:t>Čia ir kitur suinteresuoto (-ų) tiekėjo (-ų) prašymo (-ų) paaiškinti / patikslinti pirkimo dokumentus tekstas neredaguotas.</w:t>
      </w:r>
    </w:p>
    <w:p w14:paraId="2EABA2DD" w14:textId="0084EF24" w:rsidR="007652F2" w:rsidRDefault="00BC26C0" w:rsidP="00646551">
      <w:pPr>
        <w:tabs>
          <w:tab w:val="left" w:pos="851"/>
        </w:tabs>
        <w:spacing w:line="276" w:lineRule="auto"/>
        <w:ind w:firstLine="567"/>
        <w:jc w:val="both"/>
        <w:rPr>
          <w:rFonts w:ascii="Arial" w:hAnsi="Arial" w:cs="Arial"/>
          <w:i/>
          <w:iCs/>
          <w:sz w:val="22"/>
          <w:szCs w:val="22"/>
        </w:rPr>
      </w:pPr>
      <w:r w:rsidRPr="00833148">
        <w:rPr>
          <w:rFonts w:ascii="Arial" w:hAnsi="Arial" w:cs="Arial"/>
          <w:i/>
          <w:iCs/>
          <w:sz w:val="22"/>
          <w:szCs w:val="22"/>
        </w:rPr>
        <w:t>Pateikiami Pirkimo sąlygų paaiškinimai / patikslinimai laikomi neatsiejama Pirkimo sąlygų dalimi, ir jų nuostatos turi viršenybę prieš ankstesniuose Pirkimo dokumentuose išdėstytas nuostatas. Prašome jais vadovautis teikiant pasiūlymus.</w:t>
      </w:r>
    </w:p>
    <w:p w14:paraId="0DA7167F" w14:textId="77777777" w:rsidR="00497052" w:rsidRPr="00833148" w:rsidRDefault="00497052" w:rsidP="00FD766B">
      <w:pPr>
        <w:pStyle w:val="Default"/>
        <w:spacing w:line="276" w:lineRule="auto"/>
        <w:rPr>
          <w:sz w:val="22"/>
          <w:szCs w:val="22"/>
        </w:rPr>
      </w:pPr>
    </w:p>
    <w:sectPr w:rsidR="00497052" w:rsidRPr="00833148" w:rsidSect="007710DD">
      <w:headerReference w:type="default" r:id="rId26"/>
      <w:footerReference w:type="default" r:id="rId27"/>
      <w:headerReference w:type="first" r:id="rId28"/>
      <w:pgSz w:w="16838" w:h="11906" w:orient="landscape"/>
      <w:pgMar w:top="1134" w:right="1134" w:bottom="707" w:left="1134" w:header="709" w:footer="85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1E537" w14:textId="77777777" w:rsidR="00BF642F" w:rsidRPr="004A75B3" w:rsidRDefault="00BF642F">
      <w:r w:rsidRPr="004A75B3">
        <w:separator/>
      </w:r>
    </w:p>
  </w:endnote>
  <w:endnote w:type="continuationSeparator" w:id="0">
    <w:p w14:paraId="1F0D65BC" w14:textId="77777777" w:rsidR="00BF642F" w:rsidRPr="004A75B3" w:rsidRDefault="00BF642F">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rsidRPr="004A75B3" w14:paraId="70B4E72D" w14:textId="77777777" w:rsidTr="00640992">
      <w:tc>
        <w:tcPr>
          <w:tcW w:w="3351" w:type="dxa"/>
        </w:tcPr>
        <w:p w14:paraId="5F6730A4"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Akcinė bendrovė</w:t>
          </w:r>
        </w:p>
        <w:p w14:paraId="14C1DDF2"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Kauno g. 22-202</w:t>
          </w:r>
        </w:p>
        <w:p w14:paraId="1E6BB0EF" w14:textId="6C6C42A3"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LT-03212 Vilnius</w:t>
          </w:r>
        </w:p>
      </w:tc>
      <w:tc>
        <w:tcPr>
          <w:tcW w:w="3352" w:type="dxa"/>
        </w:tcPr>
        <w:p w14:paraId="38710ED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Tel. (8 5) 232 9600</w:t>
          </w:r>
        </w:p>
        <w:p w14:paraId="6453B110"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Trumpasis tel. 1871</w:t>
          </w:r>
        </w:p>
        <w:p w14:paraId="246F7BF2" w14:textId="79BC93E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El. p. info@vialietuva.lt</w:t>
          </w:r>
        </w:p>
      </w:tc>
      <w:tc>
        <w:tcPr>
          <w:tcW w:w="3352" w:type="dxa"/>
        </w:tcPr>
        <w:p w14:paraId="1223BBF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 xml:space="preserve">Duomenys kaupiami ir saugomi </w:t>
          </w:r>
        </w:p>
        <w:p w14:paraId="7FEF4473"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Juridinių asmenų registre</w:t>
          </w:r>
        </w:p>
        <w:p w14:paraId="63F2B274" w14:textId="1921FFC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Kodas 188710638</w:t>
          </w: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E18AA" w14:textId="77777777" w:rsidR="00BF642F" w:rsidRPr="004A75B3" w:rsidRDefault="00BF642F">
      <w:r w:rsidRPr="004A75B3">
        <w:separator/>
      </w:r>
    </w:p>
  </w:footnote>
  <w:footnote w:type="continuationSeparator" w:id="0">
    <w:p w14:paraId="310BA235" w14:textId="77777777" w:rsidR="00BF642F" w:rsidRPr="004A75B3" w:rsidRDefault="00BF642F">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4DE63F9" w:rsidR="00423EC3" w:rsidRPr="004A75B3" w:rsidRDefault="00423EC3">
    <w:pPr>
      <w:pStyle w:val="Header"/>
    </w:pPr>
    <w:r w:rsidRPr="004A75B3">
      <w:rPr>
        <w:noProof/>
      </w:rPr>
      <w:drawing>
        <wp:inline distT="0" distB="0" distL="0" distR="0" wp14:anchorId="1C0994E9" wp14:editId="36A26664">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30DB"/>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3"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05B5820"/>
    <w:multiLevelType w:val="hybridMultilevel"/>
    <w:tmpl w:val="9DA2B604"/>
    <w:lvl w:ilvl="0" w:tplc="0809000F">
      <w:start w:val="1"/>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3B84A86"/>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429A620F"/>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40669EA"/>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D5C0881"/>
    <w:multiLevelType w:val="hybridMultilevel"/>
    <w:tmpl w:val="C18484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3"/>
  </w:num>
  <w:num w:numId="3" w16cid:durableId="1783959838">
    <w:abstractNumId w:val="18"/>
  </w:num>
  <w:num w:numId="4" w16cid:durableId="1275408335">
    <w:abstractNumId w:val="11"/>
  </w:num>
  <w:num w:numId="5" w16cid:durableId="327445576">
    <w:abstractNumId w:val="7"/>
  </w:num>
  <w:num w:numId="6" w16cid:durableId="2138449556">
    <w:abstractNumId w:val="10"/>
  </w:num>
  <w:num w:numId="7" w16cid:durableId="641039509">
    <w:abstractNumId w:val="15"/>
  </w:num>
  <w:num w:numId="8" w16cid:durableId="1712268008">
    <w:abstractNumId w:val="4"/>
  </w:num>
  <w:num w:numId="9" w16cid:durableId="265504973">
    <w:abstractNumId w:val="16"/>
  </w:num>
  <w:num w:numId="10" w16cid:durableId="1285961743">
    <w:abstractNumId w:val="17"/>
  </w:num>
  <w:num w:numId="11" w16cid:durableId="2056656319">
    <w:abstractNumId w:val="2"/>
  </w:num>
  <w:num w:numId="12" w16cid:durableId="1513103515">
    <w:abstractNumId w:val="1"/>
  </w:num>
  <w:num w:numId="13" w16cid:durableId="27923694">
    <w:abstractNumId w:val="14"/>
  </w:num>
  <w:num w:numId="14" w16cid:durableId="1905413500">
    <w:abstractNumId w:val="12"/>
  </w:num>
  <w:num w:numId="15" w16cid:durableId="1555576687">
    <w:abstractNumId w:val="5"/>
  </w:num>
  <w:num w:numId="16" w16cid:durableId="1892374859">
    <w:abstractNumId w:val="0"/>
  </w:num>
  <w:num w:numId="17" w16cid:durableId="656033826">
    <w:abstractNumId w:val="8"/>
  </w:num>
  <w:num w:numId="18" w16cid:durableId="874317506">
    <w:abstractNumId w:val="6"/>
  </w:num>
  <w:num w:numId="19" w16cid:durableId="275989518">
    <w:abstractNumId w:val="9"/>
  </w:num>
  <w:num w:numId="20" w16cid:durableId="3920468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684D"/>
    <w:rsid w:val="00017035"/>
    <w:rsid w:val="00021CBE"/>
    <w:rsid w:val="00023602"/>
    <w:rsid w:val="000245E6"/>
    <w:rsid w:val="00025795"/>
    <w:rsid w:val="00030969"/>
    <w:rsid w:val="00037D8D"/>
    <w:rsid w:val="00040016"/>
    <w:rsid w:val="00040318"/>
    <w:rsid w:val="00042405"/>
    <w:rsid w:val="00042661"/>
    <w:rsid w:val="0004326F"/>
    <w:rsid w:val="00047B39"/>
    <w:rsid w:val="00054382"/>
    <w:rsid w:val="000569C8"/>
    <w:rsid w:val="00061B99"/>
    <w:rsid w:val="000639E0"/>
    <w:rsid w:val="000672F7"/>
    <w:rsid w:val="000707D3"/>
    <w:rsid w:val="0007089D"/>
    <w:rsid w:val="00070E00"/>
    <w:rsid w:val="000744E4"/>
    <w:rsid w:val="00075E35"/>
    <w:rsid w:val="00081308"/>
    <w:rsid w:val="0008572C"/>
    <w:rsid w:val="00086BA0"/>
    <w:rsid w:val="000919D3"/>
    <w:rsid w:val="000A161C"/>
    <w:rsid w:val="000A5607"/>
    <w:rsid w:val="000B17CA"/>
    <w:rsid w:val="000B19EF"/>
    <w:rsid w:val="000C0762"/>
    <w:rsid w:val="000C3534"/>
    <w:rsid w:val="000C73A8"/>
    <w:rsid w:val="000C7B8D"/>
    <w:rsid w:val="000D0B7B"/>
    <w:rsid w:val="000D22DB"/>
    <w:rsid w:val="000D4411"/>
    <w:rsid w:val="000D68D7"/>
    <w:rsid w:val="000D769F"/>
    <w:rsid w:val="000E3885"/>
    <w:rsid w:val="000E7CAF"/>
    <w:rsid w:val="000F4321"/>
    <w:rsid w:val="000F7E2E"/>
    <w:rsid w:val="0010004D"/>
    <w:rsid w:val="00100515"/>
    <w:rsid w:val="00104985"/>
    <w:rsid w:val="00104DB1"/>
    <w:rsid w:val="00104F3F"/>
    <w:rsid w:val="0010708D"/>
    <w:rsid w:val="001075E9"/>
    <w:rsid w:val="001118D4"/>
    <w:rsid w:val="00112819"/>
    <w:rsid w:val="0011338C"/>
    <w:rsid w:val="0011487E"/>
    <w:rsid w:val="001173F4"/>
    <w:rsid w:val="00117515"/>
    <w:rsid w:val="0012000C"/>
    <w:rsid w:val="00122683"/>
    <w:rsid w:val="001231A1"/>
    <w:rsid w:val="00123663"/>
    <w:rsid w:val="001254CC"/>
    <w:rsid w:val="00125FEB"/>
    <w:rsid w:val="00150117"/>
    <w:rsid w:val="00150546"/>
    <w:rsid w:val="001545B7"/>
    <w:rsid w:val="001605E2"/>
    <w:rsid w:val="00161EC7"/>
    <w:rsid w:val="00163220"/>
    <w:rsid w:val="00165C78"/>
    <w:rsid w:val="0016675A"/>
    <w:rsid w:val="001674BA"/>
    <w:rsid w:val="001706B2"/>
    <w:rsid w:val="00172BAF"/>
    <w:rsid w:val="0017368A"/>
    <w:rsid w:val="00180A17"/>
    <w:rsid w:val="0018219E"/>
    <w:rsid w:val="00182AA0"/>
    <w:rsid w:val="00184074"/>
    <w:rsid w:val="00186AA2"/>
    <w:rsid w:val="001872D3"/>
    <w:rsid w:val="0019008A"/>
    <w:rsid w:val="00190FE5"/>
    <w:rsid w:val="001919D0"/>
    <w:rsid w:val="00191F17"/>
    <w:rsid w:val="00194629"/>
    <w:rsid w:val="0019602A"/>
    <w:rsid w:val="001A1A31"/>
    <w:rsid w:val="001A3991"/>
    <w:rsid w:val="001A4CCD"/>
    <w:rsid w:val="001A5802"/>
    <w:rsid w:val="001B6783"/>
    <w:rsid w:val="001B74D8"/>
    <w:rsid w:val="001C344C"/>
    <w:rsid w:val="001C3B01"/>
    <w:rsid w:val="001C3BA3"/>
    <w:rsid w:val="001D0736"/>
    <w:rsid w:val="001D17AB"/>
    <w:rsid w:val="001D2260"/>
    <w:rsid w:val="001D41CA"/>
    <w:rsid w:val="001D4D61"/>
    <w:rsid w:val="001D7B31"/>
    <w:rsid w:val="001E13C6"/>
    <w:rsid w:val="001E2F0A"/>
    <w:rsid w:val="001E62A6"/>
    <w:rsid w:val="001E64F7"/>
    <w:rsid w:val="001E726E"/>
    <w:rsid w:val="001E75B1"/>
    <w:rsid w:val="001F2297"/>
    <w:rsid w:val="001F299E"/>
    <w:rsid w:val="001F591E"/>
    <w:rsid w:val="001F6009"/>
    <w:rsid w:val="00202069"/>
    <w:rsid w:val="00210EAD"/>
    <w:rsid w:val="00213E01"/>
    <w:rsid w:val="00215CE0"/>
    <w:rsid w:val="0021602B"/>
    <w:rsid w:val="002169AA"/>
    <w:rsid w:val="002216E0"/>
    <w:rsid w:val="002229FD"/>
    <w:rsid w:val="0023496A"/>
    <w:rsid w:val="00236492"/>
    <w:rsid w:val="00237BAA"/>
    <w:rsid w:val="002403CA"/>
    <w:rsid w:val="002421F6"/>
    <w:rsid w:val="002476DE"/>
    <w:rsid w:val="00250754"/>
    <w:rsid w:val="00250D60"/>
    <w:rsid w:val="002527A1"/>
    <w:rsid w:val="00253ABF"/>
    <w:rsid w:val="002551E6"/>
    <w:rsid w:val="00255C48"/>
    <w:rsid w:val="00263B95"/>
    <w:rsid w:val="00273F3E"/>
    <w:rsid w:val="00276F8C"/>
    <w:rsid w:val="002801A4"/>
    <w:rsid w:val="00280633"/>
    <w:rsid w:val="00281D8F"/>
    <w:rsid w:val="00286A07"/>
    <w:rsid w:val="002870C0"/>
    <w:rsid w:val="0028778B"/>
    <w:rsid w:val="00290A77"/>
    <w:rsid w:val="00290C7E"/>
    <w:rsid w:val="00290E8A"/>
    <w:rsid w:val="00291C42"/>
    <w:rsid w:val="00292070"/>
    <w:rsid w:val="00293CCA"/>
    <w:rsid w:val="0029720E"/>
    <w:rsid w:val="0029799D"/>
    <w:rsid w:val="002A0CA0"/>
    <w:rsid w:val="002A7594"/>
    <w:rsid w:val="002B022B"/>
    <w:rsid w:val="002B1DC1"/>
    <w:rsid w:val="002B2A94"/>
    <w:rsid w:val="002B3AF7"/>
    <w:rsid w:val="002B5C7D"/>
    <w:rsid w:val="002B7263"/>
    <w:rsid w:val="002B749E"/>
    <w:rsid w:val="002C04A1"/>
    <w:rsid w:val="002C191F"/>
    <w:rsid w:val="002C3700"/>
    <w:rsid w:val="002C6E1A"/>
    <w:rsid w:val="002D03A3"/>
    <w:rsid w:val="002E181F"/>
    <w:rsid w:val="002E5ADD"/>
    <w:rsid w:val="002E645C"/>
    <w:rsid w:val="002E78FA"/>
    <w:rsid w:val="002F2B58"/>
    <w:rsid w:val="002F5D4A"/>
    <w:rsid w:val="0030094F"/>
    <w:rsid w:val="00302D56"/>
    <w:rsid w:val="00306951"/>
    <w:rsid w:val="00306E0B"/>
    <w:rsid w:val="00307923"/>
    <w:rsid w:val="00307A2D"/>
    <w:rsid w:val="003115C4"/>
    <w:rsid w:val="0031289F"/>
    <w:rsid w:val="0031523E"/>
    <w:rsid w:val="003165C2"/>
    <w:rsid w:val="00331B82"/>
    <w:rsid w:val="003331D0"/>
    <w:rsid w:val="00337807"/>
    <w:rsid w:val="0034229E"/>
    <w:rsid w:val="003427DA"/>
    <w:rsid w:val="00344D3B"/>
    <w:rsid w:val="00345197"/>
    <w:rsid w:val="0034750B"/>
    <w:rsid w:val="0035334D"/>
    <w:rsid w:val="003538EE"/>
    <w:rsid w:val="00355777"/>
    <w:rsid w:val="003570C4"/>
    <w:rsid w:val="003579EF"/>
    <w:rsid w:val="00360FA3"/>
    <w:rsid w:val="00361B7D"/>
    <w:rsid w:val="00361B9C"/>
    <w:rsid w:val="00363CCA"/>
    <w:rsid w:val="00367FC3"/>
    <w:rsid w:val="00374A2E"/>
    <w:rsid w:val="00377085"/>
    <w:rsid w:val="00380030"/>
    <w:rsid w:val="00381E68"/>
    <w:rsid w:val="003848FF"/>
    <w:rsid w:val="003850F6"/>
    <w:rsid w:val="0039240D"/>
    <w:rsid w:val="00392D76"/>
    <w:rsid w:val="00393330"/>
    <w:rsid w:val="003A1E21"/>
    <w:rsid w:val="003A4207"/>
    <w:rsid w:val="003A6212"/>
    <w:rsid w:val="003C066C"/>
    <w:rsid w:val="003C164B"/>
    <w:rsid w:val="003C39D2"/>
    <w:rsid w:val="003D4308"/>
    <w:rsid w:val="003D4C55"/>
    <w:rsid w:val="003D5E38"/>
    <w:rsid w:val="003D6E8F"/>
    <w:rsid w:val="003F0FF1"/>
    <w:rsid w:val="003F5D64"/>
    <w:rsid w:val="003F6345"/>
    <w:rsid w:val="003F7C70"/>
    <w:rsid w:val="0040072F"/>
    <w:rsid w:val="00400B29"/>
    <w:rsid w:val="00401898"/>
    <w:rsid w:val="00405C25"/>
    <w:rsid w:val="00412F44"/>
    <w:rsid w:val="004146E3"/>
    <w:rsid w:val="00415855"/>
    <w:rsid w:val="00421FD2"/>
    <w:rsid w:val="004227D4"/>
    <w:rsid w:val="00423EC3"/>
    <w:rsid w:val="00424044"/>
    <w:rsid w:val="00424C3C"/>
    <w:rsid w:val="00425EB2"/>
    <w:rsid w:val="004324F2"/>
    <w:rsid w:val="00433DFD"/>
    <w:rsid w:val="00433EF9"/>
    <w:rsid w:val="00440079"/>
    <w:rsid w:val="00444E93"/>
    <w:rsid w:val="00446F33"/>
    <w:rsid w:val="004529E8"/>
    <w:rsid w:val="0045701B"/>
    <w:rsid w:val="00457305"/>
    <w:rsid w:val="00464204"/>
    <w:rsid w:val="004668D1"/>
    <w:rsid w:val="00467E04"/>
    <w:rsid w:val="00472A16"/>
    <w:rsid w:val="00474302"/>
    <w:rsid w:val="00476A98"/>
    <w:rsid w:val="00477779"/>
    <w:rsid w:val="0048022E"/>
    <w:rsid w:val="004813BA"/>
    <w:rsid w:val="00481567"/>
    <w:rsid w:val="0048295C"/>
    <w:rsid w:val="00486EA2"/>
    <w:rsid w:val="004873EB"/>
    <w:rsid w:val="004906BE"/>
    <w:rsid w:val="00491E1C"/>
    <w:rsid w:val="00492F06"/>
    <w:rsid w:val="00493193"/>
    <w:rsid w:val="004944D2"/>
    <w:rsid w:val="00496949"/>
    <w:rsid w:val="00497052"/>
    <w:rsid w:val="004A20A6"/>
    <w:rsid w:val="004A5696"/>
    <w:rsid w:val="004A56F5"/>
    <w:rsid w:val="004A709F"/>
    <w:rsid w:val="004A75B3"/>
    <w:rsid w:val="004B2B66"/>
    <w:rsid w:val="004B3C24"/>
    <w:rsid w:val="004B5CF0"/>
    <w:rsid w:val="004B5F10"/>
    <w:rsid w:val="004C5CB9"/>
    <w:rsid w:val="004D5DA8"/>
    <w:rsid w:val="004D6301"/>
    <w:rsid w:val="004D7596"/>
    <w:rsid w:val="004D7D50"/>
    <w:rsid w:val="004E02E9"/>
    <w:rsid w:val="004E4A09"/>
    <w:rsid w:val="004F25C3"/>
    <w:rsid w:val="004F26CE"/>
    <w:rsid w:val="004F2CAC"/>
    <w:rsid w:val="004F2DF1"/>
    <w:rsid w:val="004F7063"/>
    <w:rsid w:val="00500557"/>
    <w:rsid w:val="005011CE"/>
    <w:rsid w:val="00502DD6"/>
    <w:rsid w:val="00503D1B"/>
    <w:rsid w:val="00504C88"/>
    <w:rsid w:val="00511916"/>
    <w:rsid w:val="00513008"/>
    <w:rsid w:val="005138E5"/>
    <w:rsid w:val="0051508F"/>
    <w:rsid w:val="00515DB3"/>
    <w:rsid w:val="00520506"/>
    <w:rsid w:val="00520551"/>
    <w:rsid w:val="00523EEC"/>
    <w:rsid w:val="00523FB9"/>
    <w:rsid w:val="0052620E"/>
    <w:rsid w:val="005277F3"/>
    <w:rsid w:val="00530668"/>
    <w:rsid w:val="00530EA6"/>
    <w:rsid w:val="00540588"/>
    <w:rsid w:val="005413C8"/>
    <w:rsid w:val="00541F82"/>
    <w:rsid w:val="0055132B"/>
    <w:rsid w:val="00552BAD"/>
    <w:rsid w:val="00552D66"/>
    <w:rsid w:val="00553142"/>
    <w:rsid w:val="005548B9"/>
    <w:rsid w:val="00554B38"/>
    <w:rsid w:val="00555224"/>
    <w:rsid w:val="005556EA"/>
    <w:rsid w:val="00556460"/>
    <w:rsid w:val="00557EAB"/>
    <w:rsid w:val="0056107D"/>
    <w:rsid w:val="00562203"/>
    <w:rsid w:val="005724BE"/>
    <w:rsid w:val="00572927"/>
    <w:rsid w:val="0057292C"/>
    <w:rsid w:val="0057409A"/>
    <w:rsid w:val="0057496C"/>
    <w:rsid w:val="00574CD4"/>
    <w:rsid w:val="00575319"/>
    <w:rsid w:val="00583E8C"/>
    <w:rsid w:val="005845B9"/>
    <w:rsid w:val="005853B1"/>
    <w:rsid w:val="00586416"/>
    <w:rsid w:val="00586CAF"/>
    <w:rsid w:val="00590721"/>
    <w:rsid w:val="0059074F"/>
    <w:rsid w:val="00590E61"/>
    <w:rsid w:val="00596C55"/>
    <w:rsid w:val="005A001F"/>
    <w:rsid w:val="005A3116"/>
    <w:rsid w:val="005A378C"/>
    <w:rsid w:val="005A5F79"/>
    <w:rsid w:val="005A67A4"/>
    <w:rsid w:val="005B1A32"/>
    <w:rsid w:val="005B4EE4"/>
    <w:rsid w:val="005B59A4"/>
    <w:rsid w:val="005C04FC"/>
    <w:rsid w:val="005C2A63"/>
    <w:rsid w:val="005C4918"/>
    <w:rsid w:val="005C6F83"/>
    <w:rsid w:val="005D392F"/>
    <w:rsid w:val="005D4537"/>
    <w:rsid w:val="005D5DF3"/>
    <w:rsid w:val="005D738F"/>
    <w:rsid w:val="005E1928"/>
    <w:rsid w:val="005E4383"/>
    <w:rsid w:val="005E5EA0"/>
    <w:rsid w:val="005E6239"/>
    <w:rsid w:val="005E7D61"/>
    <w:rsid w:val="005F6DD8"/>
    <w:rsid w:val="0060473F"/>
    <w:rsid w:val="006105FF"/>
    <w:rsid w:val="0061073B"/>
    <w:rsid w:val="00611CC7"/>
    <w:rsid w:val="00613267"/>
    <w:rsid w:val="00615AC4"/>
    <w:rsid w:val="00616401"/>
    <w:rsid w:val="00616EE7"/>
    <w:rsid w:val="00617FC2"/>
    <w:rsid w:val="00620F3C"/>
    <w:rsid w:val="00621655"/>
    <w:rsid w:val="00623A5F"/>
    <w:rsid w:val="00624FFB"/>
    <w:rsid w:val="00634A57"/>
    <w:rsid w:val="00634EE2"/>
    <w:rsid w:val="00635037"/>
    <w:rsid w:val="00636C13"/>
    <w:rsid w:val="0064047C"/>
    <w:rsid w:val="00640992"/>
    <w:rsid w:val="00643984"/>
    <w:rsid w:val="00646551"/>
    <w:rsid w:val="00646DE6"/>
    <w:rsid w:val="00653AA0"/>
    <w:rsid w:val="00655BF8"/>
    <w:rsid w:val="00656221"/>
    <w:rsid w:val="006568AD"/>
    <w:rsid w:val="0066377E"/>
    <w:rsid w:val="0066483C"/>
    <w:rsid w:val="006655C3"/>
    <w:rsid w:val="006666E8"/>
    <w:rsid w:val="0066692C"/>
    <w:rsid w:val="00670CEB"/>
    <w:rsid w:val="0067496A"/>
    <w:rsid w:val="00676303"/>
    <w:rsid w:val="0067705C"/>
    <w:rsid w:val="00677555"/>
    <w:rsid w:val="00677E3A"/>
    <w:rsid w:val="00682654"/>
    <w:rsid w:val="0068428C"/>
    <w:rsid w:val="00686D85"/>
    <w:rsid w:val="0069105C"/>
    <w:rsid w:val="00696327"/>
    <w:rsid w:val="006A009B"/>
    <w:rsid w:val="006A168E"/>
    <w:rsid w:val="006A27D7"/>
    <w:rsid w:val="006A327B"/>
    <w:rsid w:val="006A3F47"/>
    <w:rsid w:val="006A5432"/>
    <w:rsid w:val="006A58DC"/>
    <w:rsid w:val="006A5F9B"/>
    <w:rsid w:val="006A78B6"/>
    <w:rsid w:val="006A7FBF"/>
    <w:rsid w:val="006B20AC"/>
    <w:rsid w:val="006B27AA"/>
    <w:rsid w:val="006B3988"/>
    <w:rsid w:val="006B3C65"/>
    <w:rsid w:val="006B72A5"/>
    <w:rsid w:val="006C4C4F"/>
    <w:rsid w:val="006C4DDF"/>
    <w:rsid w:val="006C5A62"/>
    <w:rsid w:val="006D0793"/>
    <w:rsid w:val="006D14A4"/>
    <w:rsid w:val="006D448A"/>
    <w:rsid w:val="006D4FE6"/>
    <w:rsid w:val="006D74D9"/>
    <w:rsid w:val="006E1711"/>
    <w:rsid w:val="006E27C9"/>
    <w:rsid w:val="006E2970"/>
    <w:rsid w:val="006E2C0A"/>
    <w:rsid w:val="006E39E8"/>
    <w:rsid w:val="006E464D"/>
    <w:rsid w:val="006E48EC"/>
    <w:rsid w:val="006E6C3C"/>
    <w:rsid w:val="006F01C1"/>
    <w:rsid w:val="006F0BF4"/>
    <w:rsid w:val="006F6F2A"/>
    <w:rsid w:val="00703EFC"/>
    <w:rsid w:val="00705733"/>
    <w:rsid w:val="00706226"/>
    <w:rsid w:val="00707A96"/>
    <w:rsid w:val="00710525"/>
    <w:rsid w:val="0071347D"/>
    <w:rsid w:val="0071424B"/>
    <w:rsid w:val="00715F5C"/>
    <w:rsid w:val="00717966"/>
    <w:rsid w:val="00721A13"/>
    <w:rsid w:val="007242E3"/>
    <w:rsid w:val="007269FE"/>
    <w:rsid w:val="007309D1"/>
    <w:rsid w:val="00744479"/>
    <w:rsid w:val="00747573"/>
    <w:rsid w:val="00751156"/>
    <w:rsid w:val="00757C9C"/>
    <w:rsid w:val="00757FE9"/>
    <w:rsid w:val="0076219C"/>
    <w:rsid w:val="00764826"/>
    <w:rsid w:val="007652F2"/>
    <w:rsid w:val="00770219"/>
    <w:rsid w:val="007710DD"/>
    <w:rsid w:val="00771BF7"/>
    <w:rsid w:val="00774980"/>
    <w:rsid w:val="00775297"/>
    <w:rsid w:val="00785231"/>
    <w:rsid w:val="00785351"/>
    <w:rsid w:val="00785654"/>
    <w:rsid w:val="00787485"/>
    <w:rsid w:val="00790863"/>
    <w:rsid w:val="00794768"/>
    <w:rsid w:val="00795068"/>
    <w:rsid w:val="007A2E4B"/>
    <w:rsid w:val="007A4073"/>
    <w:rsid w:val="007A6B5C"/>
    <w:rsid w:val="007B206C"/>
    <w:rsid w:val="007B30BB"/>
    <w:rsid w:val="007B6F84"/>
    <w:rsid w:val="007C21C2"/>
    <w:rsid w:val="007C7D2A"/>
    <w:rsid w:val="007D005B"/>
    <w:rsid w:val="007D39F5"/>
    <w:rsid w:val="007E6B59"/>
    <w:rsid w:val="007E6E6E"/>
    <w:rsid w:val="007F144D"/>
    <w:rsid w:val="007F1FE7"/>
    <w:rsid w:val="007F2C86"/>
    <w:rsid w:val="007F33E1"/>
    <w:rsid w:val="007F43ED"/>
    <w:rsid w:val="007F4F2E"/>
    <w:rsid w:val="008003DD"/>
    <w:rsid w:val="0080047D"/>
    <w:rsid w:val="008028F8"/>
    <w:rsid w:val="0080615F"/>
    <w:rsid w:val="00811501"/>
    <w:rsid w:val="00812D68"/>
    <w:rsid w:val="00814C7F"/>
    <w:rsid w:val="008216CF"/>
    <w:rsid w:val="00825E4B"/>
    <w:rsid w:val="00826CBD"/>
    <w:rsid w:val="00830E86"/>
    <w:rsid w:val="00833148"/>
    <w:rsid w:val="008331A4"/>
    <w:rsid w:val="00834711"/>
    <w:rsid w:val="00834C51"/>
    <w:rsid w:val="00836A02"/>
    <w:rsid w:val="00836B00"/>
    <w:rsid w:val="00837BB8"/>
    <w:rsid w:val="0084082A"/>
    <w:rsid w:val="008420C5"/>
    <w:rsid w:val="00847CA3"/>
    <w:rsid w:val="00850715"/>
    <w:rsid w:val="00850CD6"/>
    <w:rsid w:val="00850F47"/>
    <w:rsid w:val="00851DC7"/>
    <w:rsid w:val="00851ED1"/>
    <w:rsid w:val="00852F7E"/>
    <w:rsid w:val="008609DD"/>
    <w:rsid w:val="00860F05"/>
    <w:rsid w:val="00860FE0"/>
    <w:rsid w:val="00864CC7"/>
    <w:rsid w:val="00864E7E"/>
    <w:rsid w:val="00865278"/>
    <w:rsid w:val="00870E4B"/>
    <w:rsid w:val="008712B8"/>
    <w:rsid w:val="00871D1B"/>
    <w:rsid w:val="00876961"/>
    <w:rsid w:val="008779AA"/>
    <w:rsid w:val="008817DC"/>
    <w:rsid w:val="00883AB7"/>
    <w:rsid w:val="008873B5"/>
    <w:rsid w:val="00892C3F"/>
    <w:rsid w:val="008934BF"/>
    <w:rsid w:val="00893CC3"/>
    <w:rsid w:val="0089516D"/>
    <w:rsid w:val="008A4C38"/>
    <w:rsid w:val="008B2161"/>
    <w:rsid w:val="008B3A1A"/>
    <w:rsid w:val="008B40BE"/>
    <w:rsid w:val="008B46ED"/>
    <w:rsid w:val="008C0CFE"/>
    <w:rsid w:val="008C28E2"/>
    <w:rsid w:val="008C325B"/>
    <w:rsid w:val="008C5314"/>
    <w:rsid w:val="008D05CA"/>
    <w:rsid w:val="008D25AE"/>
    <w:rsid w:val="008E2F63"/>
    <w:rsid w:val="008E38E2"/>
    <w:rsid w:val="008E6163"/>
    <w:rsid w:val="008F355D"/>
    <w:rsid w:val="008F612E"/>
    <w:rsid w:val="00901757"/>
    <w:rsid w:val="009021B1"/>
    <w:rsid w:val="00905F80"/>
    <w:rsid w:val="009104AB"/>
    <w:rsid w:val="009106DB"/>
    <w:rsid w:val="0092768E"/>
    <w:rsid w:val="009311D3"/>
    <w:rsid w:val="009312C2"/>
    <w:rsid w:val="00931876"/>
    <w:rsid w:val="009350DA"/>
    <w:rsid w:val="00935D9B"/>
    <w:rsid w:val="009371C5"/>
    <w:rsid w:val="00937388"/>
    <w:rsid w:val="00942E14"/>
    <w:rsid w:val="009528CA"/>
    <w:rsid w:val="00955BEE"/>
    <w:rsid w:val="00960A1A"/>
    <w:rsid w:val="00962B3C"/>
    <w:rsid w:val="00962BE8"/>
    <w:rsid w:val="00962EA6"/>
    <w:rsid w:val="0096445C"/>
    <w:rsid w:val="00971E74"/>
    <w:rsid w:val="00974FAF"/>
    <w:rsid w:val="00975514"/>
    <w:rsid w:val="009804FC"/>
    <w:rsid w:val="00980EF9"/>
    <w:rsid w:val="00984FFA"/>
    <w:rsid w:val="009850C0"/>
    <w:rsid w:val="00987B21"/>
    <w:rsid w:val="00991171"/>
    <w:rsid w:val="00991DE8"/>
    <w:rsid w:val="0099474D"/>
    <w:rsid w:val="00995E04"/>
    <w:rsid w:val="00995FD2"/>
    <w:rsid w:val="009A33B2"/>
    <w:rsid w:val="009A346C"/>
    <w:rsid w:val="009C312B"/>
    <w:rsid w:val="009C6EC1"/>
    <w:rsid w:val="009C7171"/>
    <w:rsid w:val="009C77D7"/>
    <w:rsid w:val="009D0AF4"/>
    <w:rsid w:val="009D217D"/>
    <w:rsid w:val="009D513B"/>
    <w:rsid w:val="009E26F7"/>
    <w:rsid w:val="009E289F"/>
    <w:rsid w:val="009E50EF"/>
    <w:rsid w:val="009E51E3"/>
    <w:rsid w:val="009F0151"/>
    <w:rsid w:val="009F5BCC"/>
    <w:rsid w:val="00A01346"/>
    <w:rsid w:val="00A0271D"/>
    <w:rsid w:val="00A07B24"/>
    <w:rsid w:val="00A122C7"/>
    <w:rsid w:val="00A17991"/>
    <w:rsid w:val="00A17E68"/>
    <w:rsid w:val="00A22C1C"/>
    <w:rsid w:val="00A24C70"/>
    <w:rsid w:val="00A324E9"/>
    <w:rsid w:val="00A34B29"/>
    <w:rsid w:val="00A35157"/>
    <w:rsid w:val="00A50815"/>
    <w:rsid w:val="00A54B9A"/>
    <w:rsid w:val="00A55B7D"/>
    <w:rsid w:val="00A55E10"/>
    <w:rsid w:val="00A5630E"/>
    <w:rsid w:val="00A57FE3"/>
    <w:rsid w:val="00A60830"/>
    <w:rsid w:val="00A63857"/>
    <w:rsid w:val="00A6703C"/>
    <w:rsid w:val="00A74589"/>
    <w:rsid w:val="00A759B3"/>
    <w:rsid w:val="00A77003"/>
    <w:rsid w:val="00A8167E"/>
    <w:rsid w:val="00A8466C"/>
    <w:rsid w:val="00A864CD"/>
    <w:rsid w:val="00A865C7"/>
    <w:rsid w:val="00A87436"/>
    <w:rsid w:val="00A946C7"/>
    <w:rsid w:val="00A9581B"/>
    <w:rsid w:val="00A96871"/>
    <w:rsid w:val="00A97A7C"/>
    <w:rsid w:val="00AA0B84"/>
    <w:rsid w:val="00AA1E8F"/>
    <w:rsid w:val="00AA3A22"/>
    <w:rsid w:val="00AA4A0C"/>
    <w:rsid w:val="00AA4E67"/>
    <w:rsid w:val="00AA7176"/>
    <w:rsid w:val="00AB307C"/>
    <w:rsid w:val="00AB36B2"/>
    <w:rsid w:val="00AB4AF8"/>
    <w:rsid w:val="00AB5AF9"/>
    <w:rsid w:val="00AB5C68"/>
    <w:rsid w:val="00AC03DC"/>
    <w:rsid w:val="00AC0953"/>
    <w:rsid w:val="00AC3CAB"/>
    <w:rsid w:val="00AC6FF4"/>
    <w:rsid w:val="00AC7DE3"/>
    <w:rsid w:val="00AD26FE"/>
    <w:rsid w:val="00AD502C"/>
    <w:rsid w:val="00AE0AD0"/>
    <w:rsid w:val="00AF2A06"/>
    <w:rsid w:val="00AF348C"/>
    <w:rsid w:val="00AF40FB"/>
    <w:rsid w:val="00AF7411"/>
    <w:rsid w:val="00B00256"/>
    <w:rsid w:val="00B01679"/>
    <w:rsid w:val="00B017F4"/>
    <w:rsid w:val="00B02983"/>
    <w:rsid w:val="00B0332B"/>
    <w:rsid w:val="00B044FC"/>
    <w:rsid w:val="00B067B4"/>
    <w:rsid w:val="00B11AF6"/>
    <w:rsid w:val="00B12492"/>
    <w:rsid w:val="00B17698"/>
    <w:rsid w:val="00B177F7"/>
    <w:rsid w:val="00B211E7"/>
    <w:rsid w:val="00B26A31"/>
    <w:rsid w:val="00B2757E"/>
    <w:rsid w:val="00B312B8"/>
    <w:rsid w:val="00B32A50"/>
    <w:rsid w:val="00B3314B"/>
    <w:rsid w:val="00B33448"/>
    <w:rsid w:val="00B40AFD"/>
    <w:rsid w:val="00B40F09"/>
    <w:rsid w:val="00B43CEB"/>
    <w:rsid w:val="00B50224"/>
    <w:rsid w:val="00B533FD"/>
    <w:rsid w:val="00B54B18"/>
    <w:rsid w:val="00B619D0"/>
    <w:rsid w:val="00B61C01"/>
    <w:rsid w:val="00B63D1F"/>
    <w:rsid w:val="00B65DE7"/>
    <w:rsid w:val="00B664F9"/>
    <w:rsid w:val="00B672CF"/>
    <w:rsid w:val="00B676B8"/>
    <w:rsid w:val="00B70F41"/>
    <w:rsid w:val="00B74A9A"/>
    <w:rsid w:val="00B75CEE"/>
    <w:rsid w:val="00B762E8"/>
    <w:rsid w:val="00B76653"/>
    <w:rsid w:val="00B76A60"/>
    <w:rsid w:val="00B7724A"/>
    <w:rsid w:val="00B775BF"/>
    <w:rsid w:val="00B8013E"/>
    <w:rsid w:val="00B82EB7"/>
    <w:rsid w:val="00B83D3F"/>
    <w:rsid w:val="00B84859"/>
    <w:rsid w:val="00B86B34"/>
    <w:rsid w:val="00B87A20"/>
    <w:rsid w:val="00B909BA"/>
    <w:rsid w:val="00B91CFA"/>
    <w:rsid w:val="00B92926"/>
    <w:rsid w:val="00B935B6"/>
    <w:rsid w:val="00B93C53"/>
    <w:rsid w:val="00B94BE5"/>
    <w:rsid w:val="00B95086"/>
    <w:rsid w:val="00B97882"/>
    <w:rsid w:val="00B97AB6"/>
    <w:rsid w:val="00BA1EFA"/>
    <w:rsid w:val="00BA442E"/>
    <w:rsid w:val="00BB1BBB"/>
    <w:rsid w:val="00BB5230"/>
    <w:rsid w:val="00BB56E2"/>
    <w:rsid w:val="00BC26C0"/>
    <w:rsid w:val="00BC46A3"/>
    <w:rsid w:val="00BC4C8B"/>
    <w:rsid w:val="00BC58D4"/>
    <w:rsid w:val="00BC6496"/>
    <w:rsid w:val="00BC7238"/>
    <w:rsid w:val="00BC7C0C"/>
    <w:rsid w:val="00BD0360"/>
    <w:rsid w:val="00BD09C0"/>
    <w:rsid w:val="00BD2BBA"/>
    <w:rsid w:val="00BD35B2"/>
    <w:rsid w:val="00BD6934"/>
    <w:rsid w:val="00BE10E4"/>
    <w:rsid w:val="00BE3D84"/>
    <w:rsid w:val="00BF2396"/>
    <w:rsid w:val="00BF3DDD"/>
    <w:rsid w:val="00BF3E45"/>
    <w:rsid w:val="00BF4FEE"/>
    <w:rsid w:val="00BF622D"/>
    <w:rsid w:val="00BF642F"/>
    <w:rsid w:val="00BF73BD"/>
    <w:rsid w:val="00C022C7"/>
    <w:rsid w:val="00C0580B"/>
    <w:rsid w:val="00C11E69"/>
    <w:rsid w:val="00C12352"/>
    <w:rsid w:val="00C33F8F"/>
    <w:rsid w:val="00C36691"/>
    <w:rsid w:val="00C41393"/>
    <w:rsid w:val="00C42DAF"/>
    <w:rsid w:val="00C45D56"/>
    <w:rsid w:val="00C45DB5"/>
    <w:rsid w:val="00C53B7D"/>
    <w:rsid w:val="00C552E5"/>
    <w:rsid w:val="00C57228"/>
    <w:rsid w:val="00C60148"/>
    <w:rsid w:val="00C6299E"/>
    <w:rsid w:val="00C63923"/>
    <w:rsid w:val="00C663C7"/>
    <w:rsid w:val="00C667C1"/>
    <w:rsid w:val="00C667D9"/>
    <w:rsid w:val="00C66D57"/>
    <w:rsid w:val="00C70861"/>
    <w:rsid w:val="00C717D3"/>
    <w:rsid w:val="00C7182B"/>
    <w:rsid w:val="00C72E10"/>
    <w:rsid w:val="00C74EF2"/>
    <w:rsid w:val="00C75F1D"/>
    <w:rsid w:val="00C771B2"/>
    <w:rsid w:val="00C82548"/>
    <w:rsid w:val="00C85AB4"/>
    <w:rsid w:val="00C85D8C"/>
    <w:rsid w:val="00C86202"/>
    <w:rsid w:val="00C87DAF"/>
    <w:rsid w:val="00C93FCD"/>
    <w:rsid w:val="00C94C8F"/>
    <w:rsid w:val="00C958E4"/>
    <w:rsid w:val="00C96ADA"/>
    <w:rsid w:val="00C97339"/>
    <w:rsid w:val="00CA1269"/>
    <w:rsid w:val="00CA2F98"/>
    <w:rsid w:val="00CA48C9"/>
    <w:rsid w:val="00CA4FFF"/>
    <w:rsid w:val="00CB0970"/>
    <w:rsid w:val="00CB4339"/>
    <w:rsid w:val="00CB4BB6"/>
    <w:rsid w:val="00CB7508"/>
    <w:rsid w:val="00CB759D"/>
    <w:rsid w:val="00CC3795"/>
    <w:rsid w:val="00CC751E"/>
    <w:rsid w:val="00CD0CD7"/>
    <w:rsid w:val="00CD2242"/>
    <w:rsid w:val="00CD33BA"/>
    <w:rsid w:val="00CD4362"/>
    <w:rsid w:val="00CD5008"/>
    <w:rsid w:val="00CE2D60"/>
    <w:rsid w:val="00CE3B68"/>
    <w:rsid w:val="00CE4B12"/>
    <w:rsid w:val="00CF090F"/>
    <w:rsid w:val="00CF64AD"/>
    <w:rsid w:val="00CF7013"/>
    <w:rsid w:val="00CF7421"/>
    <w:rsid w:val="00D027C2"/>
    <w:rsid w:val="00D052A1"/>
    <w:rsid w:val="00D0612F"/>
    <w:rsid w:val="00D0742C"/>
    <w:rsid w:val="00D074DC"/>
    <w:rsid w:val="00D118F9"/>
    <w:rsid w:val="00D13B67"/>
    <w:rsid w:val="00D15462"/>
    <w:rsid w:val="00D169B4"/>
    <w:rsid w:val="00D2460C"/>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0DB7"/>
    <w:rsid w:val="00DA142F"/>
    <w:rsid w:val="00DB41B3"/>
    <w:rsid w:val="00DB48F6"/>
    <w:rsid w:val="00DB5972"/>
    <w:rsid w:val="00DC0E80"/>
    <w:rsid w:val="00DC1D4D"/>
    <w:rsid w:val="00DC1E44"/>
    <w:rsid w:val="00DC50D9"/>
    <w:rsid w:val="00DD071D"/>
    <w:rsid w:val="00DD2B65"/>
    <w:rsid w:val="00DE1259"/>
    <w:rsid w:val="00DE2D03"/>
    <w:rsid w:val="00DE3ABB"/>
    <w:rsid w:val="00DE694B"/>
    <w:rsid w:val="00DF44A3"/>
    <w:rsid w:val="00DF56F9"/>
    <w:rsid w:val="00DF7D35"/>
    <w:rsid w:val="00E01908"/>
    <w:rsid w:val="00E024F6"/>
    <w:rsid w:val="00E04020"/>
    <w:rsid w:val="00E06EDB"/>
    <w:rsid w:val="00E122B6"/>
    <w:rsid w:val="00E17685"/>
    <w:rsid w:val="00E225DC"/>
    <w:rsid w:val="00E243B4"/>
    <w:rsid w:val="00E318EB"/>
    <w:rsid w:val="00E41FEB"/>
    <w:rsid w:val="00E46D01"/>
    <w:rsid w:val="00E517AD"/>
    <w:rsid w:val="00E51EC5"/>
    <w:rsid w:val="00E5348A"/>
    <w:rsid w:val="00E55914"/>
    <w:rsid w:val="00E61446"/>
    <w:rsid w:val="00E618FA"/>
    <w:rsid w:val="00E6251D"/>
    <w:rsid w:val="00E62DE0"/>
    <w:rsid w:val="00E7012A"/>
    <w:rsid w:val="00E71723"/>
    <w:rsid w:val="00E72B49"/>
    <w:rsid w:val="00E75B97"/>
    <w:rsid w:val="00E84358"/>
    <w:rsid w:val="00E87A8E"/>
    <w:rsid w:val="00E90420"/>
    <w:rsid w:val="00E92B0D"/>
    <w:rsid w:val="00E936A3"/>
    <w:rsid w:val="00EA2240"/>
    <w:rsid w:val="00EA4811"/>
    <w:rsid w:val="00EA53DB"/>
    <w:rsid w:val="00EA751E"/>
    <w:rsid w:val="00EB5FD9"/>
    <w:rsid w:val="00EB6F47"/>
    <w:rsid w:val="00EC0578"/>
    <w:rsid w:val="00EC0BE4"/>
    <w:rsid w:val="00EC0BEE"/>
    <w:rsid w:val="00EC29DE"/>
    <w:rsid w:val="00EC38D6"/>
    <w:rsid w:val="00EC73A3"/>
    <w:rsid w:val="00ED2491"/>
    <w:rsid w:val="00ED3EC1"/>
    <w:rsid w:val="00EE175F"/>
    <w:rsid w:val="00EE25F0"/>
    <w:rsid w:val="00EE6788"/>
    <w:rsid w:val="00EF1F02"/>
    <w:rsid w:val="00EF223F"/>
    <w:rsid w:val="00EF2633"/>
    <w:rsid w:val="00EF4B27"/>
    <w:rsid w:val="00EF5CB4"/>
    <w:rsid w:val="00EF700C"/>
    <w:rsid w:val="00F01DB8"/>
    <w:rsid w:val="00F07402"/>
    <w:rsid w:val="00F11C38"/>
    <w:rsid w:val="00F138C1"/>
    <w:rsid w:val="00F144AE"/>
    <w:rsid w:val="00F1494B"/>
    <w:rsid w:val="00F22B72"/>
    <w:rsid w:val="00F31050"/>
    <w:rsid w:val="00F3118C"/>
    <w:rsid w:val="00F36EE5"/>
    <w:rsid w:val="00F40424"/>
    <w:rsid w:val="00F42218"/>
    <w:rsid w:val="00F4249A"/>
    <w:rsid w:val="00F44332"/>
    <w:rsid w:val="00F46361"/>
    <w:rsid w:val="00F4669A"/>
    <w:rsid w:val="00F468F8"/>
    <w:rsid w:val="00F46BB1"/>
    <w:rsid w:val="00F5693C"/>
    <w:rsid w:val="00F6400D"/>
    <w:rsid w:val="00F651D8"/>
    <w:rsid w:val="00F71D8C"/>
    <w:rsid w:val="00F7322D"/>
    <w:rsid w:val="00F75DD8"/>
    <w:rsid w:val="00F8053B"/>
    <w:rsid w:val="00F807EB"/>
    <w:rsid w:val="00F80D07"/>
    <w:rsid w:val="00F81A07"/>
    <w:rsid w:val="00F87CFC"/>
    <w:rsid w:val="00F9285F"/>
    <w:rsid w:val="00F93A82"/>
    <w:rsid w:val="00F93DBC"/>
    <w:rsid w:val="00F95514"/>
    <w:rsid w:val="00FA3B0B"/>
    <w:rsid w:val="00FB2E89"/>
    <w:rsid w:val="00FB3B3C"/>
    <w:rsid w:val="00FB6BD2"/>
    <w:rsid w:val="00FB76BD"/>
    <w:rsid w:val="00FB7D09"/>
    <w:rsid w:val="00FC2851"/>
    <w:rsid w:val="00FC50AC"/>
    <w:rsid w:val="00FC6CA7"/>
    <w:rsid w:val="00FC70A3"/>
    <w:rsid w:val="00FD5FF3"/>
    <w:rsid w:val="00FD766B"/>
    <w:rsid w:val="00FE4DA1"/>
    <w:rsid w:val="00FE61B5"/>
    <w:rsid w:val="00FE7447"/>
    <w:rsid w:val="00FF212E"/>
    <w:rsid w:val="00FF3878"/>
    <w:rsid w:val="00FF44EB"/>
    <w:rsid w:val="00FF6007"/>
    <w:rsid w:val="00FF736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2421F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2421F6"/>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18" Type="http://schemas.openxmlformats.org/officeDocument/2006/relationships/image" Target="media/image5.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cid:image004.png@01DC3383.F53EFAF0"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cid:image002.png@01DC3383.BD635BD0" TargetMode="External"/><Relationship Id="rId25" Type="http://schemas.openxmlformats.org/officeDocument/2006/relationships/image" Target="cid:image002.png@01DC344E.83757A40"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png"/><Relationship Id="rId5" Type="http://schemas.openxmlformats.org/officeDocument/2006/relationships/numbering" Target="numbering.xml"/><Relationship Id="rId15" Type="http://schemas.openxmlformats.org/officeDocument/2006/relationships/image" Target="cid:image001.png@01DC3383.861C5B90" TargetMode="External"/><Relationship Id="rId23" Type="http://schemas.openxmlformats.org/officeDocument/2006/relationships/image" Target="cid:image001.png@01DC344C.4CCE2750"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cid:image003.png@01DC3383.BD635BD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7.png"/><Relationship Id="rId27" Type="http://schemas.openxmlformats.org/officeDocument/2006/relationships/footer" Target="footer1.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87cee5-cbb3-4eab-ad2c-4406af0f6eb9">
      <Terms xmlns="http://schemas.microsoft.com/office/infopath/2007/PartnerControls"/>
    </lcf76f155ced4ddcb4097134ff3c332f>
    <TaxCatchAll xmlns="5f37ef37-9c49-4000-9131-43b474de280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7987cee5-cbb3-4eab-ad2c-4406af0f6eb9"/>
    <ds:schemaRef ds:uri="5f37ef37-9c49-4000-9131-43b474de2803"/>
  </ds:schemaRefs>
</ds:datastoreItem>
</file>

<file path=customXml/itemProps2.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3.xml><?xml version="1.0" encoding="utf-8"?>
<ds:datastoreItem xmlns:ds="http://schemas.openxmlformats.org/officeDocument/2006/customXml" ds:itemID="{3D3BAF45-8101-476C-8918-2D0E7303E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3A792B-16F4-448A-AA34-30876F5258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6</Pages>
  <Words>3932</Words>
  <Characters>2242</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Kristina Šalomskienė</cp:lastModifiedBy>
  <cp:revision>251</cp:revision>
  <dcterms:created xsi:type="dcterms:W3CDTF">2024-10-30T08:43:00Z</dcterms:created>
  <dcterms:modified xsi:type="dcterms:W3CDTF">2025-10-31T06:44:00Z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ies>
</file>