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464017" w:rsidRDefault="00AF3191" w:rsidP="00576DA7">
          <w:pPr>
            <w:spacing w:after="0" w:line="240" w:lineRule="auto"/>
            <w:ind w:firstLine="5245"/>
            <w:rPr>
              <w:rFonts w:ascii="Times New Roman" w:hAnsi="Times New Roman" w:cs="Times New Roman"/>
              <w:color w:val="000000"/>
              <w:sz w:val="22"/>
              <w:szCs w:val="22"/>
            </w:rPr>
          </w:pPr>
          <w:r w:rsidRPr="00464017">
            <w:rPr>
              <w:rFonts w:ascii="Times New Roman" w:hAnsi="Times New Roman" w:cs="Times New Roman"/>
              <w:color w:val="000000"/>
              <w:sz w:val="22"/>
              <w:szCs w:val="22"/>
            </w:rPr>
            <w:t>PATVIRTINTA</w:t>
          </w:r>
        </w:p>
        <w:p w14:paraId="1E5DD006" w14:textId="77777777" w:rsidR="00AF3191" w:rsidRPr="00116501" w:rsidRDefault="00AF3191" w:rsidP="00576DA7">
          <w:pPr>
            <w:spacing w:after="0" w:line="240" w:lineRule="auto"/>
            <w:ind w:firstLine="5245"/>
            <w:rPr>
              <w:rFonts w:ascii="Times New Roman" w:hAnsi="Times New Roman" w:cs="Times New Roman"/>
              <w:sz w:val="22"/>
              <w:szCs w:val="22"/>
            </w:rPr>
          </w:pPr>
          <w:bookmarkStart w:id="0" w:name="_Hlk162362194"/>
          <w:r w:rsidRPr="00464017">
            <w:rPr>
              <w:rFonts w:ascii="Times New Roman" w:hAnsi="Times New Roman" w:cs="Times New Roman"/>
              <w:sz w:val="22"/>
              <w:szCs w:val="22"/>
            </w:rPr>
            <w:t xml:space="preserve">Jurbarko </w:t>
          </w:r>
          <w:proofErr w:type="spellStart"/>
          <w:r w:rsidRPr="00464017">
            <w:rPr>
              <w:rFonts w:ascii="Times New Roman" w:hAnsi="Times New Roman" w:cs="Times New Roman"/>
              <w:sz w:val="22"/>
              <w:szCs w:val="22"/>
            </w:rPr>
            <w:t>rajono</w:t>
          </w:r>
          <w:proofErr w:type="spellEnd"/>
          <w:r w:rsidRPr="00464017">
            <w:rPr>
              <w:rFonts w:ascii="Times New Roman" w:hAnsi="Times New Roman" w:cs="Times New Roman"/>
              <w:sz w:val="22"/>
              <w:szCs w:val="22"/>
            </w:rPr>
            <w:t xml:space="preserve"> </w:t>
          </w:r>
          <w:proofErr w:type="spellStart"/>
          <w:r w:rsidRPr="00464017">
            <w:rPr>
              <w:rFonts w:ascii="Times New Roman" w:hAnsi="Times New Roman" w:cs="Times New Roman"/>
              <w:sz w:val="22"/>
              <w:szCs w:val="22"/>
            </w:rPr>
            <w:t>savivaldybės</w:t>
          </w:r>
          <w:proofErr w:type="spellEnd"/>
          <w:r w:rsidRPr="00464017">
            <w:rPr>
              <w:rFonts w:ascii="Times New Roman" w:hAnsi="Times New Roman" w:cs="Times New Roman"/>
              <w:sz w:val="22"/>
              <w:szCs w:val="22"/>
            </w:rPr>
            <w:t xml:space="preserve"> </w:t>
          </w:r>
          <w:proofErr w:type="spellStart"/>
          <w:r w:rsidRPr="00116501">
            <w:rPr>
              <w:rFonts w:ascii="Times New Roman" w:hAnsi="Times New Roman" w:cs="Times New Roman"/>
              <w:sz w:val="22"/>
              <w:szCs w:val="22"/>
            </w:rPr>
            <w:t>administracijos</w:t>
          </w:r>
          <w:proofErr w:type="spellEnd"/>
        </w:p>
        <w:p w14:paraId="100243F5" w14:textId="77777777" w:rsidR="00AF3191" w:rsidRPr="00116501" w:rsidRDefault="00AF3191" w:rsidP="00576DA7">
          <w:pPr>
            <w:spacing w:after="0" w:line="240" w:lineRule="auto"/>
            <w:ind w:firstLine="5245"/>
            <w:rPr>
              <w:rFonts w:ascii="Times New Roman" w:hAnsi="Times New Roman" w:cs="Times New Roman"/>
              <w:sz w:val="22"/>
              <w:szCs w:val="22"/>
            </w:rPr>
          </w:pPr>
          <w:proofErr w:type="spellStart"/>
          <w:r w:rsidRPr="00116501">
            <w:rPr>
              <w:rFonts w:ascii="Times New Roman" w:hAnsi="Times New Roman" w:cs="Times New Roman"/>
              <w:sz w:val="22"/>
              <w:szCs w:val="22"/>
            </w:rPr>
            <w:t>direktoriaus</w:t>
          </w:r>
          <w:proofErr w:type="spellEnd"/>
          <w:r w:rsidRPr="00116501">
            <w:rPr>
              <w:rFonts w:ascii="Times New Roman" w:hAnsi="Times New Roman" w:cs="Times New Roman"/>
              <w:sz w:val="22"/>
              <w:szCs w:val="22"/>
            </w:rPr>
            <w:t xml:space="preserve"> 2025-06-18 </w:t>
          </w:r>
          <w:proofErr w:type="spellStart"/>
          <w:r w:rsidRPr="00116501">
            <w:rPr>
              <w:rFonts w:ascii="Times New Roman" w:hAnsi="Times New Roman" w:cs="Times New Roman"/>
              <w:sz w:val="22"/>
              <w:szCs w:val="22"/>
            </w:rPr>
            <w:t>įsakymu</w:t>
          </w:r>
          <w:proofErr w:type="spellEnd"/>
          <w:r w:rsidRPr="00116501">
            <w:rPr>
              <w:rFonts w:ascii="Times New Roman" w:hAnsi="Times New Roman" w:cs="Times New Roman"/>
              <w:sz w:val="22"/>
              <w:szCs w:val="22"/>
            </w:rPr>
            <w:t xml:space="preserve"> Nr. O1-2.1-473</w:t>
          </w:r>
        </w:p>
        <w:p w14:paraId="41F5D64F" w14:textId="6F8C5C3B" w:rsidR="00AF3191" w:rsidRPr="0065434A" w:rsidRDefault="00AF3191" w:rsidP="00576DA7">
          <w:pPr>
            <w:spacing w:after="0" w:line="240" w:lineRule="auto"/>
            <w:ind w:firstLine="5245"/>
            <w:rPr>
              <w:rFonts w:ascii="Times New Roman" w:hAnsi="Times New Roman" w:cs="Times New Roman"/>
              <w:strike/>
              <w:color w:val="000000" w:themeColor="text1"/>
              <w:sz w:val="22"/>
              <w:szCs w:val="22"/>
            </w:rPr>
          </w:pPr>
          <w:proofErr w:type="spellStart"/>
          <w:r w:rsidRPr="00324BBF">
            <w:rPr>
              <w:rFonts w:ascii="Times New Roman" w:hAnsi="Times New Roman" w:cs="Times New Roman"/>
              <w:sz w:val="22"/>
              <w:szCs w:val="22"/>
            </w:rPr>
            <w:t>sudarytos</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viešojo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pirkimo</w:t>
          </w:r>
          <w:proofErr w:type="spellEnd"/>
          <w:r w:rsidRPr="00324BBF">
            <w:rPr>
              <w:rFonts w:ascii="Times New Roman" w:hAnsi="Times New Roman" w:cs="Times New Roman"/>
              <w:sz w:val="22"/>
              <w:szCs w:val="22"/>
            </w:rPr>
            <w:t xml:space="preserve"> </w:t>
          </w:r>
          <w:proofErr w:type="spellStart"/>
          <w:r w:rsidRPr="00324BBF">
            <w:rPr>
              <w:rFonts w:ascii="Times New Roman" w:hAnsi="Times New Roman" w:cs="Times New Roman"/>
              <w:sz w:val="22"/>
              <w:szCs w:val="22"/>
            </w:rPr>
            <w:t>komisijos</w:t>
          </w:r>
          <w:proofErr w:type="spellEnd"/>
          <w:r w:rsidRPr="00324BBF">
            <w:rPr>
              <w:rFonts w:ascii="Times New Roman" w:hAnsi="Times New Roman" w:cs="Times New Roman"/>
              <w:sz w:val="22"/>
              <w:szCs w:val="22"/>
            </w:rPr>
            <w:t xml:space="preserve"> 2025-</w:t>
          </w:r>
          <w:r w:rsidR="00576DA7" w:rsidRPr="00576DA7">
            <w:rPr>
              <w:rFonts w:ascii="Times New Roman" w:hAnsi="Times New Roman" w:cs="Times New Roman"/>
              <w:color w:val="000000" w:themeColor="text1"/>
              <w:sz w:val="22"/>
              <w:szCs w:val="22"/>
            </w:rPr>
            <w:t>10</w:t>
          </w:r>
          <w:r w:rsidRPr="00576DA7">
            <w:rPr>
              <w:rFonts w:ascii="Times New Roman" w:hAnsi="Times New Roman" w:cs="Times New Roman"/>
              <w:color w:val="000000" w:themeColor="text1"/>
              <w:sz w:val="22"/>
              <w:szCs w:val="22"/>
            </w:rPr>
            <w:t>-</w:t>
          </w:r>
          <w:r w:rsidR="00CC57E3" w:rsidRPr="0065434A">
            <w:rPr>
              <w:rFonts w:ascii="Times New Roman" w:hAnsi="Times New Roman" w:cs="Times New Roman"/>
              <w:color w:val="000000" w:themeColor="text1"/>
              <w:sz w:val="22"/>
              <w:szCs w:val="22"/>
            </w:rPr>
            <w:t>3</w:t>
          </w:r>
          <w:r w:rsidR="00AF72D4">
            <w:rPr>
              <w:rFonts w:ascii="Times New Roman" w:hAnsi="Times New Roman" w:cs="Times New Roman"/>
              <w:color w:val="000000" w:themeColor="text1"/>
              <w:sz w:val="22"/>
              <w:szCs w:val="22"/>
            </w:rPr>
            <w:t>0</w:t>
          </w:r>
          <w:bookmarkStart w:id="1" w:name="_GoBack"/>
          <w:bookmarkEnd w:id="1"/>
        </w:p>
        <w:p w14:paraId="0F2B7968" w14:textId="44B2F060" w:rsidR="00AF3191" w:rsidRPr="0065434A" w:rsidRDefault="00AF3191" w:rsidP="00576DA7">
          <w:pPr>
            <w:spacing w:after="0" w:line="240" w:lineRule="auto"/>
            <w:ind w:firstLine="5245"/>
            <w:rPr>
              <w:rFonts w:ascii="Times New Roman" w:hAnsi="Times New Roman" w:cs="Times New Roman"/>
              <w:color w:val="000000" w:themeColor="text1"/>
              <w:sz w:val="22"/>
              <w:szCs w:val="22"/>
            </w:rPr>
          </w:pPr>
          <w:proofErr w:type="spellStart"/>
          <w:r w:rsidRPr="0065434A">
            <w:rPr>
              <w:rFonts w:ascii="Times New Roman" w:hAnsi="Times New Roman" w:cs="Times New Roman"/>
              <w:color w:val="000000" w:themeColor="text1"/>
              <w:sz w:val="22"/>
              <w:szCs w:val="22"/>
            </w:rPr>
            <w:t>posėdžio</w:t>
          </w:r>
          <w:proofErr w:type="spellEnd"/>
          <w:r w:rsidRPr="0065434A">
            <w:rPr>
              <w:rFonts w:ascii="Times New Roman" w:hAnsi="Times New Roman" w:cs="Times New Roman"/>
              <w:color w:val="000000" w:themeColor="text1"/>
              <w:sz w:val="22"/>
              <w:szCs w:val="22"/>
            </w:rPr>
            <w:t xml:space="preserve"> </w:t>
          </w:r>
          <w:proofErr w:type="spellStart"/>
          <w:r w:rsidRPr="0065434A">
            <w:rPr>
              <w:rFonts w:ascii="Times New Roman" w:hAnsi="Times New Roman" w:cs="Times New Roman"/>
              <w:color w:val="000000" w:themeColor="text1"/>
              <w:sz w:val="22"/>
              <w:szCs w:val="22"/>
            </w:rPr>
            <w:t>protokolu</w:t>
          </w:r>
          <w:proofErr w:type="spellEnd"/>
          <w:r w:rsidRPr="0065434A">
            <w:rPr>
              <w:rFonts w:ascii="Times New Roman" w:hAnsi="Times New Roman" w:cs="Times New Roman"/>
              <w:color w:val="000000" w:themeColor="text1"/>
              <w:sz w:val="22"/>
              <w:szCs w:val="22"/>
            </w:rPr>
            <w:t xml:space="preserve"> Nr. Vš2-</w:t>
          </w:r>
          <w:r w:rsidR="00576DA7" w:rsidRPr="0065434A">
            <w:rPr>
              <w:rFonts w:ascii="Times New Roman" w:hAnsi="Times New Roman" w:cs="Times New Roman"/>
              <w:color w:val="000000" w:themeColor="text1"/>
              <w:sz w:val="22"/>
              <w:szCs w:val="22"/>
            </w:rPr>
            <w:t>3</w:t>
          </w:r>
          <w:r w:rsidR="0065434A" w:rsidRPr="0065434A">
            <w:rPr>
              <w:rFonts w:ascii="Times New Roman" w:hAnsi="Times New Roman" w:cs="Times New Roman"/>
              <w:color w:val="000000" w:themeColor="text1"/>
              <w:sz w:val="22"/>
              <w:szCs w:val="22"/>
            </w:rPr>
            <w:t>38</w:t>
          </w:r>
        </w:p>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77777777" w:rsidR="00AF3191" w:rsidRDefault="00AF3191" w:rsidP="00AF3191">
          <w:pPr>
            <w:pStyle w:val="Pagrindinistekstas"/>
            <w:jc w:val="center"/>
            <w:rPr>
              <w:rFonts w:ascii="Times New Roman" w:hAnsi="Times New Roman"/>
              <w:b/>
              <w:color w:val="000000" w:themeColor="text1"/>
              <w:sz w:val="24"/>
              <w:szCs w:val="24"/>
              <w:lang w:val="lt-LT"/>
            </w:rPr>
          </w:pPr>
          <w:r w:rsidRPr="00A55EBB">
            <w:rPr>
              <w:noProof/>
              <w:szCs w:val="24"/>
              <w:lang w:eastAsia="lt-LT"/>
            </w:rPr>
            <w:drawing>
              <wp:inline distT="0" distB="0" distL="0" distR="0" wp14:anchorId="439D0FF1" wp14:editId="3D1E8E02">
                <wp:extent cx="2777490" cy="603885"/>
                <wp:effectExtent l="0" t="0" r="3810" b="5715"/>
                <wp:docPr id="577921380" name="Paveikslėlis 1" descr="Paveikslėlis, kuriame yra tekstas, Šriftas, Elektrinė mėlyna spalva,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21380" name="Paveikslėlis 1" descr="Paveikslėlis, kuriame yra tekstas, Šriftas, Elektrinė mėlyna spalva, ekrano kopija&#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77490" cy="603885"/>
                        </a:xfrm>
                        <a:prstGeom prst="rect">
                          <a:avLst/>
                        </a:prstGeom>
                        <a:noFill/>
                        <a:ln>
                          <a:noFill/>
                        </a:ln>
                      </pic:spPr>
                    </pic:pic>
                  </a:graphicData>
                </a:graphic>
              </wp:inline>
            </w:drawing>
          </w: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w:t>
                </w:r>
                <w:proofErr w:type="spellStart"/>
                <w:r w:rsidRPr="008D19AB">
                  <w:t>versija</w:t>
                </w:r>
                <w:proofErr w:type="spellEnd"/>
                <w:r w:rsidRPr="008D19AB">
                  <w:t xml:space="preserve">, </w:t>
                </w:r>
                <w:proofErr w:type="spellStart"/>
                <w:r w:rsidRPr="008D19AB">
                  <w:t>skelbiama</w:t>
                </w:r>
                <w:proofErr w:type="spellEnd"/>
                <w:r w:rsidRPr="008D19AB">
                  <w:t xml:space="preserve"> </w:t>
                </w:r>
                <w:hyperlink r:id="rId13"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6355B4">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355B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355B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355B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355B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355B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355B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355B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355B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355B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355B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355B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355B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355B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355B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355B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355B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355B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355B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355B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355B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355B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lastRenderedPageBreak/>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2" w:name="_Toc48053179"/>
      <w:bookmarkStart w:id="113" w:name="_Toc126263065"/>
      <w:r w:rsidRPr="00F9566E">
        <w:rPr>
          <w:rFonts w:asciiTheme="minorHAnsi" w:hAnsiTheme="minorHAnsi" w:cstheme="minorHAnsi"/>
          <w:color w:val="auto"/>
          <w:lang w:val="lt-LT"/>
        </w:rPr>
        <w:t xml:space="preserve">Pasiūlymų atmetimo </w:t>
      </w:r>
      <w:bookmarkEnd w:id="112"/>
      <w:r w:rsidR="00154399" w:rsidRPr="00F9566E">
        <w:rPr>
          <w:rFonts w:asciiTheme="minorHAnsi" w:hAnsiTheme="minorHAnsi" w:cstheme="minorHAnsi"/>
          <w:color w:val="auto"/>
          <w:lang w:val="lt-LT"/>
        </w:rPr>
        <w:t>pagrindai</w:t>
      </w:r>
      <w:bookmarkEnd w:id="113"/>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4" w:name="_Ref40443104"/>
      <w:bookmarkStart w:id="115" w:name="_Toc48053180"/>
      <w:bookmarkStart w:id="116" w:name="_Toc126263066"/>
      <w:r w:rsidRPr="00F9566E">
        <w:rPr>
          <w:rFonts w:asciiTheme="minorHAnsi" w:hAnsiTheme="minorHAnsi" w:cstheme="minorHAnsi"/>
          <w:color w:val="auto"/>
          <w:lang w:val="lt-LT"/>
        </w:rPr>
        <w:t>Pasiūlymų eilė ir laimėtojo nustatymas</w:t>
      </w:r>
      <w:bookmarkEnd w:id="114"/>
      <w:bookmarkEnd w:id="115"/>
      <w:bookmarkEnd w:id="11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7" w:name="_Toc126263067"/>
      <w:bookmarkStart w:id="118" w:name="_Hlk91498524"/>
      <w:r w:rsidRPr="00F9566E">
        <w:rPr>
          <w:rFonts w:asciiTheme="minorHAnsi" w:hAnsiTheme="minorHAnsi" w:cstheme="minorHAnsi"/>
          <w:color w:val="auto"/>
          <w:lang w:val="lt-LT"/>
        </w:rPr>
        <w:lastRenderedPageBreak/>
        <w:t>Informavimas apie pirkimo procedūrų rezultatus</w:t>
      </w:r>
      <w:bookmarkEnd w:id="117"/>
    </w:p>
    <w:bookmarkEnd w:id="11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9" w:name="_Ref39425999"/>
      <w:bookmarkStart w:id="120" w:name="_Ref39426005"/>
      <w:bookmarkStart w:id="121" w:name="_Toc48053182"/>
      <w:bookmarkStart w:id="122" w:name="_Toc126263068"/>
      <w:r w:rsidRPr="58B3C938">
        <w:rPr>
          <w:rFonts w:asciiTheme="minorHAnsi" w:hAnsiTheme="minorHAnsi" w:cstheme="minorBidi"/>
          <w:color w:val="auto"/>
          <w:lang w:val="lt-LT"/>
        </w:rPr>
        <w:t>Sutarties sudarymas</w:t>
      </w:r>
      <w:bookmarkEnd w:id="119"/>
      <w:bookmarkEnd w:id="120"/>
      <w:bookmarkEnd w:id="121"/>
      <w:bookmarkEnd w:id="12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5405F" w14:textId="77777777" w:rsidR="006355B4" w:rsidRDefault="006355B4" w:rsidP="00184B8C">
      <w:pPr>
        <w:spacing w:after="0" w:line="240" w:lineRule="auto"/>
      </w:pPr>
      <w:r>
        <w:separator/>
      </w:r>
    </w:p>
  </w:endnote>
  <w:endnote w:type="continuationSeparator" w:id="0">
    <w:p w14:paraId="2C1D46F0" w14:textId="77777777" w:rsidR="006355B4" w:rsidRDefault="006355B4" w:rsidP="00184B8C">
      <w:pPr>
        <w:spacing w:after="0" w:line="240" w:lineRule="auto"/>
      </w:pPr>
      <w:r>
        <w:continuationSeparator/>
      </w:r>
    </w:p>
  </w:endnote>
  <w:endnote w:type="continuationNotice" w:id="1">
    <w:p w14:paraId="317763E0" w14:textId="77777777" w:rsidR="006355B4" w:rsidRDefault="00635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A2E0F" w14:textId="77777777" w:rsidR="006355B4" w:rsidRDefault="006355B4" w:rsidP="00184B8C">
      <w:pPr>
        <w:spacing w:after="0" w:line="240" w:lineRule="auto"/>
      </w:pPr>
      <w:r>
        <w:separator/>
      </w:r>
    </w:p>
  </w:footnote>
  <w:footnote w:type="continuationSeparator" w:id="0">
    <w:p w14:paraId="04DCA66C" w14:textId="77777777" w:rsidR="006355B4" w:rsidRDefault="006355B4" w:rsidP="00184B8C">
      <w:pPr>
        <w:spacing w:after="0" w:line="240" w:lineRule="auto"/>
      </w:pPr>
      <w:r>
        <w:continuationSeparator/>
      </w:r>
    </w:p>
  </w:footnote>
  <w:footnote w:type="continuationNotice" w:id="1">
    <w:p w14:paraId="500FC703" w14:textId="77777777" w:rsidR="006355B4" w:rsidRDefault="006355B4">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5B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34A"/>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D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2B"/>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2D4"/>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57E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01ADB2AF-E1E1-4704-AAE2-17D261EF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40217</Words>
  <Characters>22924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cp:lastModifiedBy>Jolanta Laurinaitiene</cp:lastModifiedBy>
  <cp:revision>13</cp:revision>
  <dcterms:created xsi:type="dcterms:W3CDTF">2024-11-28T06:23:00Z</dcterms:created>
  <dcterms:modified xsi:type="dcterms:W3CDTF">2025-10-31T07:03:00Z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