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635CFB5D" w:rsidR="00DD2B98" w:rsidRPr="00351A0A" w:rsidRDefault="00E82BB4" w:rsidP="00B153CB">
      <w:r>
        <w:t>Suinteresuot</w:t>
      </w:r>
      <w:r w:rsidR="00393301">
        <w:t>iems kandidatams</w:t>
      </w:r>
      <w:r w:rsidR="008938C3">
        <w:t xml:space="preserve"> V</w:t>
      </w:r>
      <w:r w:rsidR="00B15933">
        <w:t>P-</w:t>
      </w:r>
      <w:r w:rsidR="009215EE">
        <w:t>3244-1</w:t>
      </w:r>
      <w:r w:rsidR="009215EE">
        <w:tab/>
      </w:r>
      <w:r w:rsidR="009215EE">
        <w:tab/>
      </w:r>
      <w:r w:rsidR="009215EE">
        <w:tab/>
      </w:r>
      <w:r w:rsidR="006B20F5" w:rsidRPr="00351A0A">
        <w:t>202</w:t>
      </w:r>
      <w:r>
        <w:t>5</w:t>
      </w:r>
      <w:r w:rsidR="007F7666">
        <w:t>-</w:t>
      </w:r>
      <w:r w:rsidR="009215EE">
        <w:t>10-2</w:t>
      </w:r>
      <w:r w:rsidR="00B22E03">
        <w:t>7</w:t>
      </w:r>
    </w:p>
    <w:p w14:paraId="582760B5" w14:textId="2D3A77B5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8757449" w:rsidR="00217A70" w:rsidRPr="00FF1976" w:rsidRDefault="00217A70" w:rsidP="00B153CB">
      <w:pPr>
        <w:rPr>
          <w:b/>
          <w:sz w:val="22"/>
          <w:szCs w:val="22"/>
        </w:rPr>
      </w:pPr>
      <w:r w:rsidRPr="00FF1976">
        <w:rPr>
          <w:b/>
          <w:sz w:val="22"/>
          <w:szCs w:val="22"/>
        </w:rPr>
        <w:t xml:space="preserve">DĖL </w:t>
      </w:r>
      <w:r w:rsidR="00904DEC" w:rsidRPr="00FF1976">
        <w:rPr>
          <w:b/>
          <w:sz w:val="22"/>
          <w:szCs w:val="22"/>
        </w:rPr>
        <w:t>ATSAKYMO Į PAKLAUSIMĄ</w:t>
      </w:r>
    </w:p>
    <w:p w14:paraId="72022209" w14:textId="77777777" w:rsidR="0011117C" w:rsidRPr="00FF1976" w:rsidRDefault="0011117C" w:rsidP="00B153CB">
      <w:pPr>
        <w:rPr>
          <w:b/>
          <w:caps/>
          <w:sz w:val="22"/>
          <w:szCs w:val="22"/>
        </w:rPr>
      </w:pPr>
    </w:p>
    <w:p w14:paraId="679112D7" w14:textId="5A24FF5F" w:rsidR="009963A9" w:rsidRDefault="00CA254D" w:rsidP="00A3224F">
      <w:pPr>
        <w:spacing w:line="300" w:lineRule="exact"/>
        <w:ind w:firstLine="567"/>
        <w:jc w:val="both"/>
        <w:rPr>
          <w:sz w:val="22"/>
          <w:szCs w:val="22"/>
        </w:rPr>
      </w:pPr>
      <w:r w:rsidRPr="00FF1976">
        <w:rPr>
          <w:sz w:val="22"/>
          <w:szCs w:val="22"/>
        </w:rPr>
        <w:t>Valstybės įmonės Turto banko (toliau – Perkančioji organizacija) viešojo pirkimo komisija (toliau – Komisija), vykdydama tarptautinį pirkimą atviro konkurso būdu „VP-</w:t>
      </w:r>
      <w:r w:rsidR="009215EE">
        <w:rPr>
          <w:sz w:val="22"/>
          <w:szCs w:val="22"/>
        </w:rPr>
        <w:t>3244-1</w:t>
      </w:r>
      <w:r w:rsidR="00A3224F">
        <w:rPr>
          <w:sz w:val="22"/>
          <w:szCs w:val="22"/>
        </w:rPr>
        <w:t xml:space="preserve"> </w:t>
      </w:r>
      <w:r w:rsidR="00A3224F" w:rsidRPr="00A3224F">
        <w:rPr>
          <w:sz w:val="22"/>
          <w:szCs w:val="22"/>
        </w:rPr>
        <w:t>Kondicionierių įsigijimas, kondicionierių įrengimo, keitimo darbai Vilniaus regiono objektuose</w:t>
      </w:r>
      <w:r w:rsidRPr="00FF1976">
        <w:rPr>
          <w:sz w:val="22"/>
          <w:szCs w:val="22"/>
        </w:rPr>
        <w:t xml:space="preserve">“ (pirkimo Nr. </w:t>
      </w:r>
      <w:r w:rsidR="0080096E" w:rsidRPr="0080096E">
        <w:rPr>
          <w:sz w:val="22"/>
          <w:szCs w:val="22"/>
        </w:rPr>
        <w:t>5021326</w:t>
      </w:r>
      <w:r w:rsidRPr="00FF1976">
        <w:rPr>
          <w:sz w:val="22"/>
          <w:szCs w:val="22"/>
        </w:rPr>
        <w:t>)</w:t>
      </w:r>
      <w:r w:rsidR="00904DEC" w:rsidRPr="00FF1976">
        <w:rPr>
          <w:sz w:val="22"/>
          <w:szCs w:val="22"/>
        </w:rPr>
        <w:t xml:space="preserve"> </w:t>
      </w:r>
      <w:r w:rsidR="005E1BC5" w:rsidRPr="00FF1976">
        <w:rPr>
          <w:sz w:val="22"/>
          <w:szCs w:val="22"/>
        </w:rPr>
        <w:t>gavo tiekėj</w:t>
      </w:r>
      <w:r w:rsidR="001A4B34">
        <w:rPr>
          <w:sz w:val="22"/>
          <w:szCs w:val="22"/>
        </w:rPr>
        <w:t>o</w:t>
      </w:r>
      <w:r w:rsidR="005E1BC5" w:rsidRPr="00FF1976">
        <w:rPr>
          <w:sz w:val="22"/>
          <w:szCs w:val="22"/>
        </w:rPr>
        <w:t xml:space="preserve"> </w:t>
      </w:r>
      <w:r w:rsidR="0080096E">
        <w:rPr>
          <w:sz w:val="22"/>
          <w:szCs w:val="22"/>
        </w:rPr>
        <w:t>paklausim</w:t>
      </w:r>
      <w:r w:rsidR="000E7308">
        <w:rPr>
          <w:sz w:val="22"/>
          <w:szCs w:val="22"/>
        </w:rPr>
        <w:t>us (kalba netaisyta):</w:t>
      </w:r>
    </w:p>
    <w:p w14:paraId="06E1418B" w14:textId="5D840841" w:rsidR="000E7308" w:rsidRDefault="000E7308" w:rsidP="00A3224F">
      <w:pPr>
        <w:spacing w:line="30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0E7308">
        <w:rPr>
          <w:sz w:val="22"/>
          <w:szCs w:val="22"/>
        </w:rPr>
        <w:t>Norime pasitikslinti kaip pateikinėt pasi</w:t>
      </w:r>
      <w:r w:rsidR="007B7CCA">
        <w:rPr>
          <w:sz w:val="22"/>
          <w:szCs w:val="22"/>
        </w:rPr>
        <w:t>ū</w:t>
      </w:r>
      <w:r w:rsidRPr="000E7308">
        <w:rPr>
          <w:sz w:val="22"/>
          <w:szCs w:val="22"/>
        </w:rPr>
        <w:t>lymą: n</w:t>
      </w:r>
      <w:r w:rsidR="007B7CCA">
        <w:rPr>
          <w:sz w:val="22"/>
          <w:szCs w:val="22"/>
        </w:rPr>
        <w:t>u</w:t>
      </w:r>
      <w:r w:rsidRPr="000E7308">
        <w:rPr>
          <w:sz w:val="22"/>
          <w:szCs w:val="22"/>
        </w:rPr>
        <w:t>rodyta, kad yra 4 pirkimo dalys (Pirkimo sąlygų 2.3 punktas), tačiau tik viena pasiūlymo forma? ar teisingai suprantame, kad reikia įkelti 4 vienodas pasiūlymo formas viename CVP IS pasiūlymo lange? kaip atskirti, kad būtų aišku kuriai daliai teikiamas pasiūlymas?</w:t>
      </w:r>
    </w:p>
    <w:p w14:paraId="5A809AD7" w14:textId="1520B945" w:rsidR="00C33EA7" w:rsidRDefault="000E7308" w:rsidP="000E7308">
      <w:pPr>
        <w:spacing w:line="30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 A</w:t>
      </w:r>
      <w:r w:rsidRPr="000E7308">
        <w:rPr>
          <w:sz w:val="22"/>
          <w:szCs w:val="22"/>
        </w:rPr>
        <w:t>r visa siūloma oro kondicionavimo įranga turi būti vieno gamintojo?</w:t>
      </w:r>
    </w:p>
    <w:p w14:paraId="0D8B4F9E" w14:textId="77777777" w:rsidR="00A90474" w:rsidRDefault="00A90474" w:rsidP="000E7308">
      <w:pPr>
        <w:spacing w:line="300" w:lineRule="exact"/>
        <w:ind w:firstLine="567"/>
        <w:jc w:val="both"/>
        <w:rPr>
          <w:sz w:val="22"/>
          <w:szCs w:val="22"/>
        </w:rPr>
      </w:pPr>
    </w:p>
    <w:p w14:paraId="48926D32" w14:textId="0CC21AD0" w:rsidR="000E7308" w:rsidRDefault="000E7308" w:rsidP="000E7308">
      <w:pPr>
        <w:spacing w:line="30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Komisija teikia atsakymus</w:t>
      </w:r>
      <w:r w:rsidR="006749ED">
        <w:rPr>
          <w:sz w:val="22"/>
          <w:szCs w:val="22"/>
        </w:rPr>
        <w:t>:</w:t>
      </w:r>
    </w:p>
    <w:p w14:paraId="0BB980EE" w14:textId="77777777" w:rsidR="006749ED" w:rsidRDefault="006749ED" w:rsidP="000E7308">
      <w:pPr>
        <w:spacing w:line="300" w:lineRule="exact"/>
        <w:ind w:firstLine="567"/>
        <w:jc w:val="both"/>
        <w:rPr>
          <w:sz w:val="22"/>
          <w:szCs w:val="22"/>
        </w:rPr>
      </w:pPr>
    </w:p>
    <w:p w14:paraId="5242EB86" w14:textId="2F6007F6" w:rsidR="006749ED" w:rsidRDefault="006749ED" w:rsidP="000E7308">
      <w:pPr>
        <w:spacing w:line="30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AA75D6">
        <w:rPr>
          <w:sz w:val="22"/>
          <w:szCs w:val="22"/>
        </w:rPr>
        <w:t xml:space="preserve">Teikiant pasiūlymus daugiau nei vienai pirkimo daliai, teikiami atskiri pasiūlymai, pažymint tai </w:t>
      </w:r>
      <w:r w:rsidR="007737BA">
        <w:rPr>
          <w:sz w:val="22"/>
          <w:szCs w:val="22"/>
        </w:rPr>
        <w:t>Pasiūlymo formos pradžioje (pvz. po pavadinimu). Atkreipiame dėmesį, kad Viešųjų pirkimų tarnyb</w:t>
      </w:r>
      <w:r w:rsidR="000152AE">
        <w:rPr>
          <w:sz w:val="22"/>
          <w:szCs w:val="22"/>
        </w:rPr>
        <w:t>a</w:t>
      </w:r>
      <w:r w:rsidR="007737BA">
        <w:rPr>
          <w:sz w:val="22"/>
          <w:szCs w:val="22"/>
        </w:rPr>
        <w:t xml:space="preserve"> yra parengusi mokomąją medžiagą tiekėjams, kaip pateikti pasiūlymus, kai pirkimas skaidomas į dalis</w:t>
      </w:r>
      <w:r w:rsidR="00D90372">
        <w:rPr>
          <w:sz w:val="22"/>
          <w:szCs w:val="22"/>
        </w:rPr>
        <w:t>. Aktualu pridedam</w:t>
      </w:r>
      <w:r w:rsidR="00673196">
        <w:rPr>
          <w:sz w:val="22"/>
          <w:szCs w:val="22"/>
        </w:rPr>
        <w:t>o pristatymo 20 skaidrė, kur rasite nuorodą į vaizdo įrašą</w:t>
      </w:r>
      <w:r w:rsidR="008A3774">
        <w:rPr>
          <w:sz w:val="22"/>
          <w:szCs w:val="22"/>
        </w:rPr>
        <w:t xml:space="preserve"> (</w:t>
      </w:r>
      <w:r w:rsidR="009F04A6">
        <w:rPr>
          <w:sz w:val="22"/>
          <w:szCs w:val="22"/>
        </w:rPr>
        <w:t xml:space="preserve">tiekėjams </w:t>
      </w:r>
      <w:r w:rsidR="008A3774">
        <w:rPr>
          <w:sz w:val="22"/>
          <w:szCs w:val="22"/>
        </w:rPr>
        <w:t>aktualu nuo 23</w:t>
      </w:r>
      <w:r w:rsidR="009F04A6">
        <w:rPr>
          <w:sz w:val="22"/>
          <w:szCs w:val="22"/>
        </w:rPr>
        <w:t xml:space="preserve">:48 min). </w:t>
      </w:r>
      <w:r w:rsidR="00E354F1">
        <w:rPr>
          <w:sz w:val="22"/>
          <w:szCs w:val="22"/>
        </w:rPr>
        <w:t xml:space="preserve">Daugiau informacijos </w:t>
      </w:r>
      <w:hyperlink r:id="rId13" w:history="1">
        <w:r w:rsidR="00E354F1" w:rsidRPr="00E354F1">
          <w:rPr>
            <w:rStyle w:val="Hipersaitas"/>
            <w:sz w:val="22"/>
            <w:szCs w:val="22"/>
          </w:rPr>
          <w:t>Tiekėjams - Viešųjų pirkimų tarnyba</w:t>
        </w:r>
      </w:hyperlink>
      <w:r w:rsidR="00CD4DC3">
        <w:rPr>
          <w:sz w:val="22"/>
          <w:szCs w:val="22"/>
        </w:rPr>
        <w:t>.</w:t>
      </w:r>
    </w:p>
    <w:p w14:paraId="2752733D" w14:textId="3C7C5DBB" w:rsidR="00684A6E" w:rsidRDefault="009F04A6" w:rsidP="00684A6E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684A6E">
        <w:rPr>
          <w:sz w:val="22"/>
          <w:szCs w:val="22"/>
        </w:rPr>
        <w:t>Pagal Techninės specifikacijos priedo Nr. 4 lentelę, yra numatyta „Konkretus tik to paties gamintojo įrangos modelis (Tiekėjas nurodo gamintoją ir modelį). Visa siūloma oro kondicionavimo įranga turi būti to paties (vieno) gamintojo.</w:t>
      </w:r>
    </w:p>
    <w:p w14:paraId="6D803E25" w14:textId="211BBA83" w:rsidR="009F04A6" w:rsidRPr="00FF1976" w:rsidRDefault="009F04A6" w:rsidP="000E7308">
      <w:pPr>
        <w:spacing w:line="300" w:lineRule="exact"/>
        <w:ind w:firstLine="567"/>
        <w:jc w:val="both"/>
        <w:rPr>
          <w:sz w:val="22"/>
          <w:szCs w:val="22"/>
        </w:rPr>
      </w:pPr>
    </w:p>
    <w:p w14:paraId="6C99980D" w14:textId="1993F0A6" w:rsidR="00C33EA7" w:rsidRPr="00FF1976" w:rsidRDefault="00684A6E" w:rsidP="00345D63">
      <w:pPr>
        <w:ind w:firstLine="567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PRIDEDAMA. Skaidrės</w:t>
      </w:r>
      <w:r w:rsidR="00290546">
        <w:rPr>
          <w:bCs/>
          <w:sz w:val="22"/>
          <w:szCs w:val="22"/>
        </w:rPr>
        <w:t xml:space="preserve"> „Kaip pateikti, peržiūrėti ir pašalinti pasiūlymą“</w:t>
      </w:r>
    </w:p>
    <w:p w14:paraId="2580C09B" w14:textId="77777777" w:rsidR="009C0007" w:rsidRDefault="009C0007" w:rsidP="00E0145E">
      <w:pPr>
        <w:tabs>
          <w:tab w:val="left" w:pos="1560"/>
        </w:tabs>
        <w:rPr>
          <w:sz w:val="22"/>
          <w:szCs w:val="22"/>
        </w:rPr>
      </w:pPr>
    </w:p>
    <w:p w14:paraId="37E9EFA2" w14:textId="77777777" w:rsid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658F7579" w14:textId="77777777" w:rsidR="00FF1976" w:rsidRP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16CE6042" w14:textId="0572F07E" w:rsidR="00217A70" w:rsidRPr="00FF1976" w:rsidRDefault="00217A70" w:rsidP="007B7CCA">
      <w:pPr>
        <w:tabs>
          <w:tab w:val="left" w:pos="1560"/>
        </w:tabs>
        <w:rPr>
          <w:sz w:val="22"/>
          <w:szCs w:val="22"/>
        </w:rPr>
      </w:pPr>
      <w:r w:rsidRPr="00FF1976">
        <w:rPr>
          <w:sz w:val="22"/>
          <w:szCs w:val="22"/>
        </w:rPr>
        <w:t xml:space="preserve">Valstybės įmonės Turto banko </w:t>
      </w:r>
    </w:p>
    <w:p w14:paraId="1609E1C0" w14:textId="483639E1" w:rsidR="00092EDD" w:rsidRPr="00FF1976" w:rsidRDefault="00217A70" w:rsidP="007B7CCA">
      <w:pPr>
        <w:tabs>
          <w:tab w:val="left" w:pos="1560"/>
        </w:tabs>
        <w:rPr>
          <w:sz w:val="22"/>
          <w:szCs w:val="22"/>
        </w:rPr>
      </w:pPr>
      <w:r w:rsidRPr="00FF1976">
        <w:rPr>
          <w:sz w:val="22"/>
          <w:szCs w:val="22"/>
        </w:rPr>
        <w:t>Viešųjų pirkimų komisij</w:t>
      </w:r>
      <w:r w:rsidR="00E0145E" w:rsidRPr="00FF1976">
        <w:rPr>
          <w:sz w:val="22"/>
          <w:szCs w:val="22"/>
        </w:rPr>
        <w:t>a</w:t>
      </w:r>
    </w:p>
    <w:p w14:paraId="7F396460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653BF921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2EAC0908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06B4499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812AFE7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92DB86A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71BFA5F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49155504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7D1FD54D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3D3537A6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217C967D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362657D9" w14:textId="48D1537C" w:rsidR="00280315" w:rsidRPr="00351A0A" w:rsidRDefault="00092EDD" w:rsidP="00E231DD">
      <w:pPr>
        <w:tabs>
          <w:tab w:val="left" w:pos="1560"/>
        </w:tabs>
        <w:rPr>
          <w:b/>
        </w:rPr>
      </w:pPr>
      <w:r w:rsidRPr="00092EDD">
        <w:rPr>
          <w:sz w:val="20"/>
          <w:szCs w:val="20"/>
        </w:rPr>
        <w:t xml:space="preserve">Parengė: </w:t>
      </w:r>
      <w:r w:rsidR="009C0007">
        <w:rPr>
          <w:sz w:val="20"/>
          <w:szCs w:val="20"/>
        </w:rPr>
        <w:t xml:space="preserve">Vaida </w:t>
      </w:r>
      <w:proofErr w:type="spellStart"/>
      <w:r w:rsidR="009C0007">
        <w:rPr>
          <w:sz w:val="20"/>
          <w:szCs w:val="20"/>
        </w:rPr>
        <w:t>Vaitkuvienė</w:t>
      </w:r>
      <w:proofErr w:type="spellEnd"/>
      <w:r w:rsidRPr="00092EDD">
        <w:rPr>
          <w:sz w:val="20"/>
          <w:szCs w:val="20"/>
        </w:rPr>
        <w:t>, tel. Nr. +</w:t>
      </w:r>
      <w:r w:rsidR="009C0007">
        <w:rPr>
          <w:sz w:val="20"/>
          <w:szCs w:val="20"/>
        </w:rPr>
        <w:t>37066523953</w:t>
      </w:r>
      <w:r w:rsidRPr="00092EDD">
        <w:rPr>
          <w:sz w:val="20"/>
          <w:szCs w:val="20"/>
        </w:rPr>
        <w:t xml:space="preserve">, el. p. </w:t>
      </w:r>
      <w:hyperlink r:id="rId14" w:history="1">
        <w:r w:rsidR="009C0007" w:rsidRPr="006755D2">
          <w:rPr>
            <w:rStyle w:val="Hipersaitas"/>
            <w:sz w:val="20"/>
            <w:szCs w:val="20"/>
          </w:rPr>
          <w:t>vaida.vaitkuviene@turtas.lt</w:t>
        </w:r>
      </w:hyperlink>
      <w:r w:rsidRPr="00092EDD">
        <w:rPr>
          <w:sz w:val="20"/>
          <w:szCs w:val="20"/>
        </w:rPr>
        <w:t xml:space="preserve"> </w:t>
      </w:r>
    </w:p>
    <w:sectPr w:rsidR="00280315" w:rsidRPr="00351A0A" w:rsidSect="00873FCF">
      <w:headerReference w:type="default" r:id="rId15"/>
      <w:footerReference w:type="default" r:id="rId16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11F2" w14:textId="77777777" w:rsidR="00AC2FA2" w:rsidRDefault="00AC2FA2">
      <w:r>
        <w:separator/>
      </w:r>
    </w:p>
  </w:endnote>
  <w:endnote w:type="continuationSeparator" w:id="0">
    <w:p w14:paraId="606885C0" w14:textId="77777777" w:rsidR="00AC2FA2" w:rsidRDefault="00AC2FA2">
      <w:r>
        <w:continuationSeparator/>
      </w:r>
    </w:p>
  </w:endnote>
  <w:endnote w:type="continuationNotice" w:id="1">
    <w:p w14:paraId="3EB5FBAC" w14:textId="77777777" w:rsidR="00AC2FA2" w:rsidRDefault="00AC2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D001" w14:textId="77777777" w:rsidR="00AC2FA2" w:rsidRDefault="00AC2FA2">
      <w:r>
        <w:separator/>
      </w:r>
    </w:p>
  </w:footnote>
  <w:footnote w:type="continuationSeparator" w:id="0">
    <w:p w14:paraId="4635BDD6" w14:textId="77777777" w:rsidR="00AC2FA2" w:rsidRDefault="00AC2FA2">
      <w:r>
        <w:continuationSeparator/>
      </w:r>
    </w:p>
  </w:footnote>
  <w:footnote w:type="continuationNotice" w:id="1">
    <w:p w14:paraId="74954F5C" w14:textId="77777777" w:rsidR="00AC2FA2" w:rsidRDefault="00AC2F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33A87"/>
    <w:multiLevelType w:val="hybridMultilevel"/>
    <w:tmpl w:val="DD5472D6"/>
    <w:lvl w:ilvl="0" w:tplc="9ED4D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1A1E1A04"/>
    <w:multiLevelType w:val="hybridMultilevel"/>
    <w:tmpl w:val="54AA72FC"/>
    <w:lvl w:ilvl="0" w:tplc="42840E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931ABE"/>
    <w:multiLevelType w:val="hybridMultilevel"/>
    <w:tmpl w:val="3B84B16A"/>
    <w:lvl w:ilvl="0" w:tplc="887ED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B7F73"/>
    <w:multiLevelType w:val="hybridMultilevel"/>
    <w:tmpl w:val="E77AE5D0"/>
    <w:lvl w:ilvl="0" w:tplc="A3243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9"/>
  </w:num>
  <w:num w:numId="2" w16cid:durableId="203759735">
    <w:abstractNumId w:val="27"/>
  </w:num>
  <w:num w:numId="3" w16cid:durableId="21134285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9"/>
  </w:num>
  <w:num w:numId="7" w16cid:durableId="495540465">
    <w:abstractNumId w:val="17"/>
  </w:num>
  <w:num w:numId="8" w16cid:durableId="157692584">
    <w:abstractNumId w:val="25"/>
  </w:num>
  <w:num w:numId="9" w16cid:durableId="141585790">
    <w:abstractNumId w:val="28"/>
  </w:num>
  <w:num w:numId="10" w16cid:durableId="63375614">
    <w:abstractNumId w:val="23"/>
  </w:num>
  <w:num w:numId="11" w16cid:durableId="1671370861">
    <w:abstractNumId w:val="22"/>
  </w:num>
  <w:num w:numId="12" w16cid:durableId="607930516">
    <w:abstractNumId w:val="13"/>
  </w:num>
  <w:num w:numId="13" w16cid:durableId="914323356">
    <w:abstractNumId w:val="0"/>
  </w:num>
  <w:num w:numId="14" w16cid:durableId="584387555">
    <w:abstractNumId w:val="6"/>
  </w:num>
  <w:num w:numId="15" w16cid:durableId="376007251">
    <w:abstractNumId w:val="8"/>
  </w:num>
  <w:num w:numId="16" w16cid:durableId="1723942303">
    <w:abstractNumId w:val="11"/>
  </w:num>
  <w:num w:numId="17" w16cid:durableId="446773862">
    <w:abstractNumId w:val="20"/>
  </w:num>
  <w:num w:numId="18" w16cid:durableId="212039567">
    <w:abstractNumId w:val="7"/>
  </w:num>
  <w:num w:numId="19" w16cid:durableId="868837163">
    <w:abstractNumId w:val="1"/>
  </w:num>
  <w:num w:numId="20" w16cid:durableId="776754097">
    <w:abstractNumId w:val="10"/>
  </w:num>
  <w:num w:numId="21" w16cid:durableId="1242451826">
    <w:abstractNumId w:val="15"/>
  </w:num>
  <w:num w:numId="22" w16cid:durableId="1582712309">
    <w:abstractNumId w:val="9"/>
  </w:num>
  <w:num w:numId="23" w16cid:durableId="692532139">
    <w:abstractNumId w:val="3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2"/>
  </w:num>
  <w:num w:numId="25" w16cid:durableId="821892507">
    <w:abstractNumId w:val="18"/>
  </w:num>
  <w:num w:numId="26" w16cid:durableId="981302990">
    <w:abstractNumId w:val="30"/>
  </w:num>
  <w:num w:numId="27" w16cid:durableId="1253050947">
    <w:abstractNumId w:val="21"/>
  </w:num>
  <w:num w:numId="28" w16cid:durableId="1940794679">
    <w:abstractNumId w:val="16"/>
  </w:num>
  <w:num w:numId="29" w16cid:durableId="968246364">
    <w:abstractNumId w:val="2"/>
  </w:num>
  <w:num w:numId="30" w16cid:durableId="658774122">
    <w:abstractNumId w:val="5"/>
  </w:num>
  <w:num w:numId="31" w16cid:durableId="1624918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05C0E"/>
    <w:rsid w:val="00012FB0"/>
    <w:rsid w:val="00013353"/>
    <w:rsid w:val="000152AE"/>
    <w:rsid w:val="00020D43"/>
    <w:rsid w:val="00023023"/>
    <w:rsid w:val="0003335E"/>
    <w:rsid w:val="00037D7E"/>
    <w:rsid w:val="000404C6"/>
    <w:rsid w:val="000467DA"/>
    <w:rsid w:val="0004717F"/>
    <w:rsid w:val="00052093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8749F"/>
    <w:rsid w:val="00092EDD"/>
    <w:rsid w:val="000973D5"/>
    <w:rsid w:val="00097EAF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5F45"/>
    <w:rsid w:val="000D6553"/>
    <w:rsid w:val="000D7084"/>
    <w:rsid w:val="000E1235"/>
    <w:rsid w:val="000E7308"/>
    <w:rsid w:val="000E7F7A"/>
    <w:rsid w:val="000F0F8B"/>
    <w:rsid w:val="00104F45"/>
    <w:rsid w:val="00106496"/>
    <w:rsid w:val="001071B2"/>
    <w:rsid w:val="0011117C"/>
    <w:rsid w:val="001135A5"/>
    <w:rsid w:val="00117207"/>
    <w:rsid w:val="00117DC2"/>
    <w:rsid w:val="00120B64"/>
    <w:rsid w:val="00124474"/>
    <w:rsid w:val="00124ED2"/>
    <w:rsid w:val="00125B7A"/>
    <w:rsid w:val="00131271"/>
    <w:rsid w:val="00132DE5"/>
    <w:rsid w:val="00140A9C"/>
    <w:rsid w:val="00140BF4"/>
    <w:rsid w:val="0014172B"/>
    <w:rsid w:val="00141A38"/>
    <w:rsid w:val="00142261"/>
    <w:rsid w:val="00144756"/>
    <w:rsid w:val="001509EA"/>
    <w:rsid w:val="0015565B"/>
    <w:rsid w:val="00164304"/>
    <w:rsid w:val="00165746"/>
    <w:rsid w:val="00166982"/>
    <w:rsid w:val="00170684"/>
    <w:rsid w:val="00171B72"/>
    <w:rsid w:val="0017387B"/>
    <w:rsid w:val="00185615"/>
    <w:rsid w:val="00193E54"/>
    <w:rsid w:val="001A0306"/>
    <w:rsid w:val="001A2AE4"/>
    <w:rsid w:val="001A3DB4"/>
    <w:rsid w:val="001A4B34"/>
    <w:rsid w:val="001A6708"/>
    <w:rsid w:val="001B5A56"/>
    <w:rsid w:val="001C0014"/>
    <w:rsid w:val="001C135E"/>
    <w:rsid w:val="001C147E"/>
    <w:rsid w:val="001C38A7"/>
    <w:rsid w:val="001C5D23"/>
    <w:rsid w:val="001C63B6"/>
    <w:rsid w:val="001D3E04"/>
    <w:rsid w:val="001E5E57"/>
    <w:rsid w:val="001F328E"/>
    <w:rsid w:val="001F4751"/>
    <w:rsid w:val="001F4806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5C4E"/>
    <w:rsid w:val="00250FE7"/>
    <w:rsid w:val="00257807"/>
    <w:rsid w:val="00265362"/>
    <w:rsid w:val="00270129"/>
    <w:rsid w:val="00270D0F"/>
    <w:rsid w:val="00273CC2"/>
    <w:rsid w:val="00275759"/>
    <w:rsid w:val="002767E7"/>
    <w:rsid w:val="002801DA"/>
    <w:rsid w:val="00280315"/>
    <w:rsid w:val="00284C67"/>
    <w:rsid w:val="0029004B"/>
    <w:rsid w:val="00290546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532"/>
    <w:rsid w:val="002D49D1"/>
    <w:rsid w:val="002D624D"/>
    <w:rsid w:val="002D692B"/>
    <w:rsid w:val="002D7E24"/>
    <w:rsid w:val="002E24A6"/>
    <w:rsid w:val="002E4D9C"/>
    <w:rsid w:val="002E7629"/>
    <w:rsid w:val="002F03BA"/>
    <w:rsid w:val="002F0707"/>
    <w:rsid w:val="002F07DB"/>
    <w:rsid w:val="002F1E66"/>
    <w:rsid w:val="00303AB2"/>
    <w:rsid w:val="00304D63"/>
    <w:rsid w:val="00313457"/>
    <w:rsid w:val="00323C9F"/>
    <w:rsid w:val="0032739F"/>
    <w:rsid w:val="003317F7"/>
    <w:rsid w:val="003411FE"/>
    <w:rsid w:val="003437E0"/>
    <w:rsid w:val="00345D63"/>
    <w:rsid w:val="00346845"/>
    <w:rsid w:val="00351A0A"/>
    <w:rsid w:val="00356557"/>
    <w:rsid w:val="00360B62"/>
    <w:rsid w:val="00377353"/>
    <w:rsid w:val="0038052C"/>
    <w:rsid w:val="00382164"/>
    <w:rsid w:val="003841FF"/>
    <w:rsid w:val="00387064"/>
    <w:rsid w:val="00387D87"/>
    <w:rsid w:val="00391428"/>
    <w:rsid w:val="00393301"/>
    <w:rsid w:val="00394182"/>
    <w:rsid w:val="003A250E"/>
    <w:rsid w:val="003A4D39"/>
    <w:rsid w:val="003A4ED5"/>
    <w:rsid w:val="003A5957"/>
    <w:rsid w:val="003B3D62"/>
    <w:rsid w:val="003B3E39"/>
    <w:rsid w:val="003B4261"/>
    <w:rsid w:val="003C2FF4"/>
    <w:rsid w:val="003C7B90"/>
    <w:rsid w:val="003D01E5"/>
    <w:rsid w:val="003D28AF"/>
    <w:rsid w:val="003E4B49"/>
    <w:rsid w:val="003F4C04"/>
    <w:rsid w:val="003F5786"/>
    <w:rsid w:val="00401FC7"/>
    <w:rsid w:val="004032BF"/>
    <w:rsid w:val="004036A5"/>
    <w:rsid w:val="00404B0C"/>
    <w:rsid w:val="004104B5"/>
    <w:rsid w:val="0041145E"/>
    <w:rsid w:val="0042398E"/>
    <w:rsid w:val="004272DC"/>
    <w:rsid w:val="004301C5"/>
    <w:rsid w:val="0043455D"/>
    <w:rsid w:val="00435883"/>
    <w:rsid w:val="0044145B"/>
    <w:rsid w:val="004433D0"/>
    <w:rsid w:val="004508A3"/>
    <w:rsid w:val="00451FE9"/>
    <w:rsid w:val="00452885"/>
    <w:rsid w:val="00452B61"/>
    <w:rsid w:val="00456AAC"/>
    <w:rsid w:val="00460503"/>
    <w:rsid w:val="004656B8"/>
    <w:rsid w:val="004669EF"/>
    <w:rsid w:val="00474F2D"/>
    <w:rsid w:val="004766F4"/>
    <w:rsid w:val="004876A6"/>
    <w:rsid w:val="00495EFC"/>
    <w:rsid w:val="004A2C25"/>
    <w:rsid w:val="004B220B"/>
    <w:rsid w:val="004B33DC"/>
    <w:rsid w:val="004B6DB2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1DF"/>
    <w:rsid w:val="005938C5"/>
    <w:rsid w:val="00593FF4"/>
    <w:rsid w:val="005946A8"/>
    <w:rsid w:val="00595FEF"/>
    <w:rsid w:val="005963C8"/>
    <w:rsid w:val="005A5645"/>
    <w:rsid w:val="005A7DB0"/>
    <w:rsid w:val="005B0005"/>
    <w:rsid w:val="005B1561"/>
    <w:rsid w:val="005B19A5"/>
    <w:rsid w:val="005B19A7"/>
    <w:rsid w:val="005B2B6E"/>
    <w:rsid w:val="005B4DB7"/>
    <w:rsid w:val="005B4ED9"/>
    <w:rsid w:val="005C3183"/>
    <w:rsid w:val="005C3825"/>
    <w:rsid w:val="005C45A9"/>
    <w:rsid w:val="005C57F4"/>
    <w:rsid w:val="005D5F4E"/>
    <w:rsid w:val="005D69D2"/>
    <w:rsid w:val="005E0549"/>
    <w:rsid w:val="005E1BC5"/>
    <w:rsid w:val="005E61BB"/>
    <w:rsid w:val="005E6A8D"/>
    <w:rsid w:val="005F0C1A"/>
    <w:rsid w:val="005F6168"/>
    <w:rsid w:val="005F6F93"/>
    <w:rsid w:val="00602CE5"/>
    <w:rsid w:val="00603A46"/>
    <w:rsid w:val="00614257"/>
    <w:rsid w:val="006220E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3196"/>
    <w:rsid w:val="006749ED"/>
    <w:rsid w:val="00676407"/>
    <w:rsid w:val="00684A6E"/>
    <w:rsid w:val="0068666D"/>
    <w:rsid w:val="006876E4"/>
    <w:rsid w:val="00693CAF"/>
    <w:rsid w:val="006956F5"/>
    <w:rsid w:val="006A2CC6"/>
    <w:rsid w:val="006A6A94"/>
    <w:rsid w:val="006B0200"/>
    <w:rsid w:val="006B12C9"/>
    <w:rsid w:val="006B20F5"/>
    <w:rsid w:val="006B4D43"/>
    <w:rsid w:val="006B76AA"/>
    <w:rsid w:val="006C5E2E"/>
    <w:rsid w:val="006C6414"/>
    <w:rsid w:val="006D35EA"/>
    <w:rsid w:val="006D369F"/>
    <w:rsid w:val="006D38D9"/>
    <w:rsid w:val="006E6574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520F"/>
    <w:rsid w:val="00717260"/>
    <w:rsid w:val="007277E4"/>
    <w:rsid w:val="007318FC"/>
    <w:rsid w:val="00733B8D"/>
    <w:rsid w:val="007359CC"/>
    <w:rsid w:val="00736039"/>
    <w:rsid w:val="00736CB2"/>
    <w:rsid w:val="00737C4A"/>
    <w:rsid w:val="00742676"/>
    <w:rsid w:val="00742A0B"/>
    <w:rsid w:val="00742A99"/>
    <w:rsid w:val="0074628D"/>
    <w:rsid w:val="00772E6C"/>
    <w:rsid w:val="00773537"/>
    <w:rsid w:val="007737BA"/>
    <w:rsid w:val="00775782"/>
    <w:rsid w:val="0077647C"/>
    <w:rsid w:val="00793AA5"/>
    <w:rsid w:val="00795765"/>
    <w:rsid w:val="00796121"/>
    <w:rsid w:val="00796D72"/>
    <w:rsid w:val="007A2834"/>
    <w:rsid w:val="007A2C54"/>
    <w:rsid w:val="007B0283"/>
    <w:rsid w:val="007B2D3D"/>
    <w:rsid w:val="007B7CCA"/>
    <w:rsid w:val="007C1E47"/>
    <w:rsid w:val="007C1E69"/>
    <w:rsid w:val="007C5772"/>
    <w:rsid w:val="007C7152"/>
    <w:rsid w:val="007D056A"/>
    <w:rsid w:val="007D0744"/>
    <w:rsid w:val="007D282F"/>
    <w:rsid w:val="007D2F8A"/>
    <w:rsid w:val="007D442A"/>
    <w:rsid w:val="007E2957"/>
    <w:rsid w:val="007E3FFB"/>
    <w:rsid w:val="007F2F99"/>
    <w:rsid w:val="007F4291"/>
    <w:rsid w:val="007F7666"/>
    <w:rsid w:val="0080096E"/>
    <w:rsid w:val="0080205E"/>
    <w:rsid w:val="00804D5D"/>
    <w:rsid w:val="00810408"/>
    <w:rsid w:val="00810FFA"/>
    <w:rsid w:val="00813DF7"/>
    <w:rsid w:val="008170F2"/>
    <w:rsid w:val="008200E5"/>
    <w:rsid w:val="00822092"/>
    <w:rsid w:val="00826863"/>
    <w:rsid w:val="00826CE7"/>
    <w:rsid w:val="00827702"/>
    <w:rsid w:val="00835445"/>
    <w:rsid w:val="008372C6"/>
    <w:rsid w:val="00837424"/>
    <w:rsid w:val="00842CC5"/>
    <w:rsid w:val="0084664F"/>
    <w:rsid w:val="00852981"/>
    <w:rsid w:val="00860C0A"/>
    <w:rsid w:val="00863B03"/>
    <w:rsid w:val="00871779"/>
    <w:rsid w:val="00873FCF"/>
    <w:rsid w:val="00881905"/>
    <w:rsid w:val="00882C58"/>
    <w:rsid w:val="008846C7"/>
    <w:rsid w:val="008938C3"/>
    <w:rsid w:val="00897D11"/>
    <w:rsid w:val="008A0250"/>
    <w:rsid w:val="008A2B02"/>
    <w:rsid w:val="008A3774"/>
    <w:rsid w:val="008A4B1A"/>
    <w:rsid w:val="008A7694"/>
    <w:rsid w:val="008B3D94"/>
    <w:rsid w:val="008B4A55"/>
    <w:rsid w:val="008B7D08"/>
    <w:rsid w:val="008C3776"/>
    <w:rsid w:val="008C76D4"/>
    <w:rsid w:val="008D3E5C"/>
    <w:rsid w:val="008E20C2"/>
    <w:rsid w:val="008E41C7"/>
    <w:rsid w:val="008E5DCF"/>
    <w:rsid w:val="008E69D6"/>
    <w:rsid w:val="008E7FF0"/>
    <w:rsid w:val="008F2908"/>
    <w:rsid w:val="00900F00"/>
    <w:rsid w:val="00901337"/>
    <w:rsid w:val="0090251F"/>
    <w:rsid w:val="00904DEC"/>
    <w:rsid w:val="009139F4"/>
    <w:rsid w:val="00914E20"/>
    <w:rsid w:val="00915C2D"/>
    <w:rsid w:val="009215EE"/>
    <w:rsid w:val="009217FE"/>
    <w:rsid w:val="00922A08"/>
    <w:rsid w:val="00922CEE"/>
    <w:rsid w:val="00923022"/>
    <w:rsid w:val="00925752"/>
    <w:rsid w:val="00927461"/>
    <w:rsid w:val="00933C28"/>
    <w:rsid w:val="00937BD1"/>
    <w:rsid w:val="00946D0D"/>
    <w:rsid w:val="00947CD0"/>
    <w:rsid w:val="00950A72"/>
    <w:rsid w:val="00950CDE"/>
    <w:rsid w:val="009520E0"/>
    <w:rsid w:val="00952AC8"/>
    <w:rsid w:val="00955EC1"/>
    <w:rsid w:val="00957117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963A9"/>
    <w:rsid w:val="009A05F7"/>
    <w:rsid w:val="009A7A99"/>
    <w:rsid w:val="009B2B05"/>
    <w:rsid w:val="009C0007"/>
    <w:rsid w:val="009C0389"/>
    <w:rsid w:val="009C0DD3"/>
    <w:rsid w:val="009C44F1"/>
    <w:rsid w:val="009C654D"/>
    <w:rsid w:val="009C7A02"/>
    <w:rsid w:val="009D237E"/>
    <w:rsid w:val="009D63E4"/>
    <w:rsid w:val="009E0151"/>
    <w:rsid w:val="009E0192"/>
    <w:rsid w:val="009E1436"/>
    <w:rsid w:val="009E2824"/>
    <w:rsid w:val="009E6F07"/>
    <w:rsid w:val="009F04A6"/>
    <w:rsid w:val="009F106F"/>
    <w:rsid w:val="009F381B"/>
    <w:rsid w:val="009F3E4C"/>
    <w:rsid w:val="009F56CF"/>
    <w:rsid w:val="009F6DEF"/>
    <w:rsid w:val="009F71E0"/>
    <w:rsid w:val="00A059CF"/>
    <w:rsid w:val="00A2531C"/>
    <w:rsid w:val="00A25FE0"/>
    <w:rsid w:val="00A27713"/>
    <w:rsid w:val="00A3224F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474"/>
    <w:rsid w:val="00A909F7"/>
    <w:rsid w:val="00A90C39"/>
    <w:rsid w:val="00AA0371"/>
    <w:rsid w:val="00AA1719"/>
    <w:rsid w:val="00AA4234"/>
    <w:rsid w:val="00AA75D6"/>
    <w:rsid w:val="00AB2243"/>
    <w:rsid w:val="00AB2CC9"/>
    <w:rsid w:val="00AC0EFF"/>
    <w:rsid w:val="00AC22C0"/>
    <w:rsid w:val="00AC2FA2"/>
    <w:rsid w:val="00AC470E"/>
    <w:rsid w:val="00AC64BE"/>
    <w:rsid w:val="00AD126B"/>
    <w:rsid w:val="00AD32BD"/>
    <w:rsid w:val="00AD41A1"/>
    <w:rsid w:val="00AE417D"/>
    <w:rsid w:val="00AE6EAF"/>
    <w:rsid w:val="00AF0578"/>
    <w:rsid w:val="00B01124"/>
    <w:rsid w:val="00B018A1"/>
    <w:rsid w:val="00B0237B"/>
    <w:rsid w:val="00B052C1"/>
    <w:rsid w:val="00B1102A"/>
    <w:rsid w:val="00B14B7F"/>
    <w:rsid w:val="00B153CB"/>
    <w:rsid w:val="00B15933"/>
    <w:rsid w:val="00B17543"/>
    <w:rsid w:val="00B2174D"/>
    <w:rsid w:val="00B22E03"/>
    <w:rsid w:val="00B36533"/>
    <w:rsid w:val="00B428B4"/>
    <w:rsid w:val="00B514E4"/>
    <w:rsid w:val="00B561B4"/>
    <w:rsid w:val="00B562D8"/>
    <w:rsid w:val="00B63DA4"/>
    <w:rsid w:val="00B6441A"/>
    <w:rsid w:val="00B65DF0"/>
    <w:rsid w:val="00B77295"/>
    <w:rsid w:val="00B77CB7"/>
    <w:rsid w:val="00BA5719"/>
    <w:rsid w:val="00BB26E5"/>
    <w:rsid w:val="00BB3C76"/>
    <w:rsid w:val="00BB7A45"/>
    <w:rsid w:val="00BC15E0"/>
    <w:rsid w:val="00BC5DF6"/>
    <w:rsid w:val="00BC619A"/>
    <w:rsid w:val="00BD73E3"/>
    <w:rsid w:val="00BE0899"/>
    <w:rsid w:val="00BE452B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3EA7"/>
    <w:rsid w:val="00C3676F"/>
    <w:rsid w:val="00C430DD"/>
    <w:rsid w:val="00C47FB3"/>
    <w:rsid w:val="00C552A8"/>
    <w:rsid w:val="00C6020C"/>
    <w:rsid w:val="00C652AC"/>
    <w:rsid w:val="00C7451A"/>
    <w:rsid w:val="00C779C0"/>
    <w:rsid w:val="00C80219"/>
    <w:rsid w:val="00C86FA4"/>
    <w:rsid w:val="00C90916"/>
    <w:rsid w:val="00C90F46"/>
    <w:rsid w:val="00C9139A"/>
    <w:rsid w:val="00C922D6"/>
    <w:rsid w:val="00C948D1"/>
    <w:rsid w:val="00C9618D"/>
    <w:rsid w:val="00C97A22"/>
    <w:rsid w:val="00CA254D"/>
    <w:rsid w:val="00CA6C9B"/>
    <w:rsid w:val="00CC0316"/>
    <w:rsid w:val="00CC4C30"/>
    <w:rsid w:val="00CC62C7"/>
    <w:rsid w:val="00CD3C66"/>
    <w:rsid w:val="00CD48A1"/>
    <w:rsid w:val="00CD4DC3"/>
    <w:rsid w:val="00CD638C"/>
    <w:rsid w:val="00CE2A7B"/>
    <w:rsid w:val="00CE38E3"/>
    <w:rsid w:val="00CE4CCB"/>
    <w:rsid w:val="00CF1DC0"/>
    <w:rsid w:val="00CF234C"/>
    <w:rsid w:val="00CF2A82"/>
    <w:rsid w:val="00D102F9"/>
    <w:rsid w:val="00D1143E"/>
    <w:rsid w:val="00D14010"/>
    <w:rsid w:val="00D14155"/>
    <w:rsid w:val="00D2278F"/>
    <w:rsid w:val="00D23A3B"/>
    <w:rsid w:val="00D25591"/>
    <w:rsid w:val="00D3144B"/>
    <w:rsid w:val="00D31F28"/>
    <w:rsid w:val="00D428C1"/>
    <w:rsid w:val="00D4520A"/>
    <w:rsid w:val="00D46310"/>
    <w:rsid w:val="00D52320"/>
    <w:rsid w:val="00D61A2A"/>
    <w:rsid w:val="00D65398"/>
    <w:rsid w:val="00D7382C"/>
    <w:rsid w:val="00D73CFC"/>
    <w:rsid w:val="00D7704B"/>
    <w:rsid w:val="00D81D49"/>
    <w:rsid w:val="00D82C6A"/>
    <w:rsid w:val="00D83576"/>
    <w:rsid w:val="00D839D1"/>
    <w:rsid w:val="00D85F29"/>
    <w:rsid w:val="00D90372"/>
    <w:rsid w:val="00D91939"/>
    <w:rsid w:val="00D92F73"/>
    <w:rsid w:val="00DA0D90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D72AA"/>
    <w:rsid w:val="00DE075B"/>
    <w:rsid w:val="00DF3399"/>
    <w:rsid w:val="00DF52EC"/>
    <w:rsid w:val="00DF6B1F"/>
    <w:rsid w:val="00E0145E"/>
    <w:rsid w:val="00E018E6"/>
    <w:rsid w:val="00E01D45"/>
    <w:rsid w:val="00E0222C"/>
    <w:rsid w:val="00E0370A"/>
    <w:rsid w:val="00E05233"/>
    <w:rsid w:val="00E05E01"/>
    <w:rsid w:val="00E13B48"/>
    <w:rsid w:val="00E13EED"/>
    <w:rsid w:val="00E16FFA"/>
    <w:rsid w:val="00E17FBF"/>
    <w:rsid w:val="00E231DD"/>
    <w:rsid w:val="00E26C8B"/>
    <w:rsid w:val="00E27C2E"/>
    <w:rsid w:val="00E27DF4"/>
    <w:rsid w:val="00E3380C"/>
    <w:rsid w:val="00E354F1"/>
    <w:rsid w:val="00E4043F"/>
    <w:rsid w:val="00E4412E"/>
    <w:rsid w:val="00E505C1"/>
    <w:rsid w:val="00E5503B"/>
    <w:rsid w:val="00E6008E"/>
    <w:rsid w:val="00E60B4C"/>
    <w:rsid w:val="00E61D8C"/>
    <w:rsid w:val="00E6343F"/>
    <w:rsid w:val="00E63DF8"/>
    <w:rsid w:val="00E653E7"/>
    <w:rsid w:val="00E73CD6"/>
    <w:rsid w:val="00E748F6"/>
    <w:rsid w:val="00E763B8"/>
    <w:rsid w:val="00E76675"/>
    <w:rsid w:val="00E821E4"/>
    <w:rsid w:val="00E82BB4"/>
    <w:rsid w:val="00E83918"/>
    <w:rsid w:val="00E87247"/>
    <w:rsid w:val="00E877CB"/>
    <w:rsid w:val="00E9083C"/>
    <w:rsid w:val="00E96564"/>
    <w:rsid w:val="00EA0632"/>
    <w:rsid w:val="00EA2C6A"/>
    <w:rsid w:val="00EA5782"/>
    <w:rsid w:val="00EA6D02"/>
    <w:rsid w:val="00EB4754"/>
    <w:rsid w:val="00EC6024"/>
    <w:rsid w:val="00ED1EA4"/>
    <w:rsid w:val="00ED66F8"/>
    <w:rsid w:val="00ED6D08"/>
    <w:rsid w:val="00ED7AE9"/>
    <w:rsid w:val="00EE0CF6"/>
    <w:rsid w:val="00EE112F"/>
    <w:rsid w:val="00EE3574"/>
    <w:rsid w:val="00EE5782"/>
    <w:rsid w:val="00EF0244"/>
    <w:rsid w:val="00EF174E"/>
    <w:rsid w:val="00EF328D"/>
    <w:rsid w:val="00F039CE"/>
    <w:rsid w:val="00F05A39"/>
    <w:rsid w:val="00F05D05"/>
    <w:rsid w:val="00F06AE8"/>
    <w:rsid w:val="00F100AF"/>
    <w:rsid w:val="00F15966"/>
    <w:rsid w:val="00F16A82"/>
    <w:rsid w:val="00F23773"/>
    <w:rsid w:val="00F26643"/>
    <w:rsid w:val="00F26B81"/>
    <w:rsid w:val="00F27651"/>
    <w:rsid w:val="00F322E7"/>
    <w:rsid w:val="00F336BC"/>
    <w:rsid w:val="00F36C72"/>
    <w:rsid w:val="00F4347A"/>
    <w:rsid w:val="00F47B7A"/>
    <w:rsid w:val="00F50CAC"/>
    <w:rsid w:val="00F561AE"/>
    <w:rsid w:val="00F7224D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1976"/>
    <w:rsid w:val="00FF607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3224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3224F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vpt.lrv.lt/lt/nauja-cvp-is-aktuali-nuo-2024-12-01/metodine-medziaga-instrukcijos/tiekejamsnaujaCVPI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vaida.vaitkuviene@turtas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e91b60ce11369cc582e63716c68e517c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bec0ce79fad975cdf8a7f7d0ab9a3551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FC38D-964D-4ACC-B984-0F85044C8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D5B51C-0AE6-4247-82A0-4AF103A97BB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ba1f5b6b-143b-4139-8a00-76cf15325d00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d31e0b3-7ee6-49d8-b98c-5612e57f900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1972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LAVRINOVIČ, Liubov | Turto Bankas</cp:lastModifiedBy>
  <cp:revision>2</cp:revision>
  <cp:lastPrinted>2023-05-15T09:52:00Z</cp:lastPrinted>
  <dcterms:created xsi:type="dcterms:W3CDTF">2025-10-31T07:25:00Z</dcterms:created>
  <dcterms:modified xsi:type="dcterms:W3CDTF">2025-10-31T07:25:00Z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