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1E95042F" w:rsidR="00C21375" w:rsidRPr="00583742" w:rsidRDefault="008E3B34" w:rsidP="00C21375">
      <w:pPr>
        <w:jc w:val="right"/>
        <w:rPr>
          <w:rFonts w:ascii="Verdana" w:hAnsi="Verdana"/>
          <w:sz w:val="20"/>
          <w:szCs w:val="20"/>
          <w:lang w:val="lt-LT"/>
        </w:rPr>
      </w:pPr>
      <w:r w:rsidRPr="00583742">
        <w:rPr>
          <w:rFonts w:ascii="Verdana" w:hAnsi="Verdana"/>
          <w:sz w:val="20"/>
          <w:szCs w:val="20"/>
          <w:lang w:val="lt-LT"/>
        </w:rPr>
        <w:t xml:space="preserve">Pirkimo sąlygų </w:t>
      </w:r>
      <w:r w:rsidR="00583742" w:rsidRPr="00583742">
        <w:rPr>
          <w:rFonts w:ascii="Verdana" w:hAnsi="Verdana"/>
          <w:sz w:val="20"/>
          <w:szCs w:val="20"/>
          <w:lang w:val="lt-LT"/>
        </w:rPr>
        <w:t>1</w:t>
      </w:r>
      <w:r w:rsidR="00737DEE" w:rsidRPr="00583742">
        <w:rPr>
          <w:rFonts w:ascii="Verdana" w:hAnsi="Verdana"/>
          <w:sz w:val="20"/>
          <w:szCs w:val="20"/>
          <w:lang w:val="lt-LT"/>
        </w:rPr>
        <w:t xml:space="preserve"> priedas </w:t>
      </w:r>
      <w:r w:rsidR="007F2648" w:rsidRPr="00583742">
        <w:rPr>
          <w:rFonts w:ascii="Verdana" w:hAnsi="Verdana"/>
          <w:sz w:val="20"/>
          <w:szCs w:val="20"/>
          <w:lang w:val="lt-LT"/>
        </w:rPr>
        <w:t>„</w:t>
      </w:r>
      <w:r w:rsidRPr="00583742">
        <w:rPr>
          <w:rFonts w:ascii="Verdana" w:hAnsi="Verdana"/>
          <w:sz w:val="20"/>
          <w:szCs w:val="20"/>
          <w:lang w:val="lt-LT"/>
        </w:rPr>
        <w:t>Techninė specifikacija</w:t>
      </w:r>
      <w:r w:rsidR="007F2648" w:rsidRPr="00583742">
        <w:rPr>
          <w:rFonts w:ascii="Verdana" w:hAnsi="Verdana"/>
          <w:sz w:val="20"/>
          <w:szCs w:val="20"/>
          <w:lang w:val="lt-LT"/>
        </w:rPr>
        <w:t>“</w:t>
      </w:r>
    </w:p>
    <w:p w14:paraId="2001A10D" w14:textId="7C99EB48" w:rsidR="00737DEE" w:rsidRPr="00583742" w:rsidRDefault="00737DEE" w:rsidP="00721171">
      <w:pPr>
        <w:rPr>
          <w:rFonts w:ascii="Verdana" w:hAnsi="Verdana"/>
          <w:b/>
          <w:bCs/>
          <w:sz w:val="20"/>
          <w:szCs w:val="20"/>
          <w:lang w:val="lt-LT"/>
        </w:rPr>
      </w:pPr>
    </w:p>
    <w:p w14:paraId="05EA0BA0" w14:textId="7E1C2B37" w:rsidR="00721171" w:rsidRPr="00583742" w:rsidRDefault="00F421EE" w:rsidP="25924367">
      <w:pPr>
        <w:pStyle w:val="ListParagraph"/>
        <w:jc w:val="center"/>
        <w:rPr>
          <w:rFonts w:ascii="Verdana" w:hAnsi="Verdana"/>
          <w:b/>
          <w:bCs/>
          <w:sz w:val="20"/>
          <w:szCs w:val="20"/>
        </w:rPr>
      </w:pPr>
      <w:r w:rsidRPr="00583742">
        <w:rPr>
          <w:rFonts w:ascii="Verdana" w:hAnsi="Verdana"/>
          <w:b/>
          <w:bCs/>
          <w:sz w:val="20"/>
          <w:szCs w:val="20"/>
        </w:rPr>
        <w:t>VAIZDO PULTO</w:t>
      </w:r>
      <w:r w:rsidR="005972B3">
        <w:rPr>
          <w:rFonts w:ascii="Verdana" w:hAnsi="Verdana"/>
          <w:b/>
          <w:bCs/>
          <w:sz w:val="20"/>
          <w:szCs w:val="20"/>
        </w:rPr>
        <w:t xml:space="preserve"> SISTEMOS</w:t>
      </w:r>
      <w:r w:rsidRPr="00583742">
        <w:rPr>
          <w:rFonts w:ascii="Verdana" w:hAnsi="Verdana"/>
          <w:b/>
          <w:bCs/>
          <w:sz w:val="20"/>
          <w:szCs w:val="20"/>
        </w:rPr>
        <w:t xml:space="preserve"> </w:t>
      </w:r>
      <w:r w:rsidR="1FAD7189" w:rsidRPr="00583742">
        <w:rPr>
          <w:rFonts w:ascii="Verdana" w:hAnsi="Verdana"/>
          <w:b/>
          <w:bCs/>
          <w:sz w:val="20"/>
          <w:szCs w:val="20"/>
        </w:rPr>
        <w:t>PIRKIMO TECHNINĖ SPECIFIKACIJA</w:t>
      </w:r>
    </w:p>
    <w:p w14:paraId="7A16BA66" w14:textId="77777777" w:rsidR="00587DFC" w:rsidRPr="00583742" w:rsidRDefault="00587DFC" w:rsidP="00587DFC">
      <w:pPr>
        <w:jc w:val="center"/>
        <w:rPr>
          <w:rFonts w:ascii="Verdana" w:hAnsi="Verdana"/>
          <w:b/>
          <w:bCs/>
          <w:sz w:val="20"/>
          <w:szCs w:val="20"/>
          <w:lang w:val="lt-LT"/>
        </w:rPr>
      </w:pPr>
    </w:p>
    <w:p w14:paraId="327800D6" w14:textId="33B6F43E" w:rsidR="00587DFC" w:rsidRPr="00583742" w:rsidRDefault="00587DFC" w:rsidP="00587DFC">
      <w:pPr>
        <w:pStyle w:val="ListParagraph"/>
        <w:numPr>
          <w:ilvl w:val="0"/>
          <w:numId w:val="8"/>
        </w:numPr>
        <w:jc w:val="both"/>
        <w:rPr>
          <w:rFonts w:ascii="Verdana" w:hAnsi="Verdana" w:cs="Times New Roman"/>
          <w:b/>
          <w:bCs/>
          <w:sz w:val="20"/>
          <w:szCs w:val="20"/>
        </w:rPr>
      </w:pPr>
      <w:r w:rsidRPr="00583742">
        <w:rPr>
          <w:rFonts w:ascii="Verdana" w:hAnsi="Verdana" w:cs="Times New Roman"/>
          <w:b/>
          <w:bCs/>
          <w:sz w:val="20"/>
          <w:szCs w:val="20"/>
        </w:rPr>
        <w:t>Bendri reikalavimai</w:t>
      </w:r>
    </w:p>
    <w:p w14:paraId="79E38961" w14:textId="7A139C3E" w:rsidR="004715EB" w:rsidRPr="00583742" w:rsidRDefault="0DEB8F55" w:rsidP="00721171">
      <w:pPr>
        <w:pStyle w:val="ListParagraph"/>
        <w:numPr>
          <w:ilvl w:val="1"/>
          <w:numId w:val="8"/>
        </w:numPr>
        <w:jc w:val="both"/>
        <w:rPr>
          <w:rFonts w:ascii="Verdana" w:hAnsi="Verdana" w:cs="Times New Roman"/>
          <w:sz w:val="20"/>
          <w:szCs w:val="20"/>
        </w:rPr>
      </w:pPr>
      <w:r w:rsidRPr="00583742">
        <w:rPr>
          <w:rFonts w:ascii="Verdana" w:hAnsi="Verdana" w:cs="Times New Roman"/>
          <w:sz w:val="20"/>
          <w:szCs w:val="20"/>
        </w:rPr>
        <w:t xml:space="preserve">VšĮ Lietuvos nacionalinis radijas ir televizija (toliau – </w:t>
      </w:r>
      <w:r w:rsidR="535FA93E" w:rsidRPr="00583742">
        <w:rPr>
          <w:rFonts w:ascii="Verdana" w:hAnsi="Verdana" w:cs="Times New Roman"/>
          <w:sz w:val="20"/>
          <w:szCs w:val="20"/>
        </w:rPr>
        <w:t>Perkančioji organizacija</w:t>
      </w:r>
      <w:r w:rsidRPr="00583742">
        <w:rPr>
          <w:rFonts w:ascii="Verdana" w:hAnsi="Verdana" w:cs="Times New Roman"/>
          <w:sz w:val="20"/>
          <w:szCs w:val="20"/>
        </w:rPr>
        <w:t>; LRT)</w:t>
      </w:r>
      <w:r w:rsidR="535FA93E" w:rsidRPr="00583742">
        <w:rPr>
          <w:rFonts w:ascii="Verdana" w:hAnsi="Verdana" w:cs="Times New Roman"/>
          <w:sz w:val="20"/>
          <w:szCs w:val="20"/>
        </w:rPr>
        <w:t xml:space="preserve"> siekia įsigyti </w:t>
      </w:r>
      <w:r w:rsidR="00F421EE" w:rsidRPr="00583742">
        <w:rPr>
          <w:rFonts w:ascii="Verdana" w:eastAsia="Verdana" w:hAnsi="Verdana" w:cs="Verdana"/>
          <w:b/>
          <w:bCs/>
          <w:sz w:val="20"/>
          <w:szCs w:val="20"/>
        </w:rPr>
        <w:t>vaizdo pult</w:t>
      </w:r>
      <w:r w:rsidR="009A7212" w:rsidRPr="00583742">
        <w:rPr>
          <w:rFonts w:ascii="Verdana" w:eastAsia="Verdana" w:hAnsi="Verdana" w:cs="Verdana"/>
          <w:b/>
          <w:bCs/>
          <w:sz w:val="20"/>
          <w:szCs w:val="20"/>
        </w:rPr>
        <w:t>o sistemą</w:t>
      </w:r>
      <w:r w:rsidR="4E68FFAF" w:rsidRPr="00583742">
        <w:rPr>
          <w:rFonts w:ascii="Verdana" w:eastAsia="Verdana" w:hAnsi="Verdana" w:cs="Verdana"/>
          <w:b/>
          <w:bCs/>
          <w:sz w:val="20"/>
          <w:szCs w:val="20"/>
        </w:rPr>
        <w:t xml:space="preserve"> </w:t>
      </w:r>
      <w:r w:rsidR="535FA93E" w:rsidRPr="00583742">
        <w:rPr>
          <w:rFonts w:ascii="Verdana" w:hAnsi="Verdana" w:cs="Times New Roman"/>
          <w:sz w:val="20"/>
          <w:szCs w:val="20"/>
        </w:rPr>
        <w:t>(toliau – Prekė</w:t>
      </w:r>
      <w:r w:rsidR="336BB89B" w:rsidRPr="00583742">
        <w:rPr>
          <w:rFonts w:ascii="Verdana" w:hAnsi="Verdana" w:cs="Times New Roman"/>
          <w:sz w:val="20"/>
          <w:szCs w:val="20"/>
        </w:rPr>
        <w:t>s</w:t>
      </w:r>
      <w:r w:rsidR="535FA93E" w:rsidRPr="00583742">
        <w:rPr>
          <w:rFonts w:ascii="Verdana" w:hAnsi="Verdana" w:cs="Times New Roman"/>
          <w:sz w:val="20"/>
          <w:szCs w:val="20"/>
        </w:rPr>
        <w:t>)</w:t>
      </w:r>
      <w:r w:rsidR="49F93D36" w:rsidRPr="00583742">
        <w:rPr>
          <w:rFonts w:ascii="Verdana" w:hAnsi="Verdana" w:cs="Times New Roman"/>
          <w:sz w:val="20"/>
          <w:szCs w:val="20"/>
        </w:rPr>
        <w:t>.</w:t>
      </w:r>
    </w:p>
    <w:p w14:paraId="0CC4B662" w14:textId="70D6BB18" w:rsidR="004715EB" w:rsidRPr="00583742" w:rsidRDefault="004715EB" w:rsidP="004715EB">
      <w:pPr>
        <w:pStyle w:val="ListParagraph"/>
        <w:numPr>
          <w:ilvl w:val="1"/>
          <w:numId w:val="8"/>
        </w:numPr>
        <w:jc w:val="both"/>
        <w:rPr>
          <w:rFonts w:ascii="Verdana" w:hAnsi="Verdana" w:cs="Times New Roman"/>
          <w:sz w:val="20"/>
          <w:szCs w:val="20"/>
        </w:rPr>
      </w:pPr>
      <w:r w:rsidRPr="00583742">
        <w:rPr>
          <w:rFonts w:ascii="Verdana" w:hAnsi="Verdana" w:cs="Times New Roman"/>
          <w:sz w:val="20"/>
          <w:szCs w:val="20"/>
        </w:rPr>
        <w:t>Reikalavimai Prek</w:t>
      </w:r>
      <w:r w:rsidR="009A2278" w:rsidRPr="00583742">
        <w:rPr>
          <w:rFonts w:ascii="Verdana" w:hAnsi="Verdana" w:cs="Times New Roman"/>
          <w:sz w:val="20"/>
          <w:szCs w:val="20"/>
        </w:rPr>
        <w:t>ėms</w:t>
      </w:r>
      <w:r w:rsidRPr="00583742">
        <w:rPr>
          <w:rFonts w:ascii="Verdana" w:hAnsi="Verdana" w:cs="Times New Roman"/>
          <w:sz w:val="20"/>
          <w:szCs w:val="20"/>
        </w:rPr>
        <w:t xml:space="preserve"> pateikiami šioje Techninėje specifikacijoje.</w:t>
      </w:r>
    </w:p>
    <w:p w14:paraId="0ADF5709" w14:textId="4B086ABF" w:rsidR="00587DFC" w:rsidRPr="00583742" w:rsidRDefault="3D0E1770" w:rsidP="25924367">
      <w:pPr>
        <w:pStyle w:val="ListParagraph"/>
        <w:numPr>
          <w:ilvl w:val="1"/>
          <w:numId w:val="8"/>
        </w:numPr>
        <w:jc w:val="both"/>
        <w:rPr>
          <w:rFonts w:ascii="Verdana" w:hAnsi="Verdana" w:cs="Times New Roman"/>
        </w:rPr>
      </w:pPr>
      <w:r w:rsidRPr="00583742">
        <w:rPr>
          <w:rFonts w:ascii="Verdana" w:hAnsi="Verdana" w:cs="Times New Roman"/>
          <w:sz w:val="20"/>
          <w:szCs w:val="20"/>
        </w:rPr>
        <w:t xml:space="preserve">Siekiama </w:t>
      </w:r>
      <w:r w:rsidR="1FAD7189" w:rsidRPr="00583742">
        <w:rPr>
          <w:rFonts w:ascii="Verdana" w:hAnsi="Verdana"/>
          <w:sz w:val="20"/>
          <w:szCs w:val="20"/>
        </w:rPr>
        <w:t xml:space="preserve">pakeisti </w:t>
      </w:r>
      <w:r w:rsidR="00A748A0" w:rsidRPr="00583742">
        <w:rPr>
          <w:rFonts w:ascii="Verdana" w:hAnsi="Verdana"/>
          <w:sz w:val="20"/>
          <w:szCs w:val="20"/>
        </w:rPr>
        <w:t xml:space="preserve">dabar </w:t>
      </w:r>
      <w:r w:rsidR="00A65B91" w:rsidRPr="00583742">
        <w:rPr>
          <w:rFonts w:ascii="Verdana" w:hAnsi="Verdana"/>
          <w:sz w:val="20"/>
          <w:szCs w:val="20"/>
        </w:rPr>
        <w:t>KTS</w:t>
      </w:r>
      <w:r w:rsidR="00A748A0" w:rsidRPr="00583742">
        <w:rPr>
          <w:rFonts w:ascii="Verdana" w:hAnsi="Verdana"/>
          <w:sz w:val="20"/>
          <w:szCs w:val="20"/>
        </w:rPr>
        <w:t xml:space="preserve"> esan</w:t>
      </w:r>
      <w:r w:rsidR="00DF1631" w:rsidRPr="00583742">
        <w:rPr>
          <w:rFonts w:ascii="Verdana" w:hAnsi="Verdana"/>
          <w:sz w:val="20"/>
          <w:szCs w:val="20"/>
        </w:rPr>
        <w:t>čią</w:t>
      </w:r>
      <w:r w:rsidR="00A748A0" w:rsidRPr="00583742">
        <w:rPr>
          <w:rFonts w:ascii="Verdana" w:hAnsi="Verdana"/>
          <w:sz w:val="20"/>
          <w:szCs w:val="20"/>
        </w:rPr>
        <w:t xml:space="preserve"> vaizdo pult</w:t>
      </w:r>
      <w:r w:rsidR="009A7212" w:rsidRPr="00583742">
        <w:rPr>
          <w:rFonts w:ascii="Verdana" w:hAnsi="Verdana"/>
          <w:sz w:val="20"/>
          <w:szCs w:val="20"/>
        </w:rPr>
        <w:t>o sistemą</w:t>
      </w:r>
      <w:r w:rsidR="00A748A0" w:rsidRPr="00583742">
        <w:rPr>
          <w:rFonts w:ascii="Verdana" w:hAnsi="Verdana"/>
          <w:sz w:val="20"/>
          <w:szCs w:val="20"/>
        </w:rPr>
        <w:t>, kuria</w:t>
      </w:r>
      <w:r w:rsidR="009C29F9" w:rsidRPr="00583742">
        <w:rPr>
          <w:rFonts w:ascii="Verdana" w:hAnsi="Verdana"/>
          <w:sz w:val="20"/>
          <w:szCs w:val="20"/>
        </w:rPr>
        <w:t>i</w:t>
      </w:r>
      <w:r w:rsidR="00A748A0" w:rsidRPr="00583742">
        <w:rPr>
          <w:rFonts w:ascii="Verdana" w:hAnsi="Verdana"/>
          <w:sz w:val="20"/>
          <w:szCs w:val="20"/>
        </w:rPr>
        <w:t xml:space="preserve"> trūksta funkcionalumo</w:t>
      </w:r>
      <w:r w:rsidR="1FAD7189" w:rsidRPr="00583742">
        <w:rPr>
          <w:rFonts w:ascii="Verdana" w:hAnsi="Verdana"/>
          <w:sz w:val="20"/>
          <w:szCs w:val="20"/>
        </w:rPr>
        <w:t>.</w:t>
      </w:r>
    </w:p>
    <w:p w14:paraId="4A22973B" w14:textId="77777777" w:rsidR="001C562C" w:rsidRPr="00583742" w:rsidRDefault="001C562C" w:rsidP="001C562C">
      <w:pPr>
        <w:pStyle w:val="ListParagraph"/>
        <w:numPr>
          <w:ilvl w:val="1"/>
          <w:numId w:val="8"/>
        </w:numPr>
        <w:tabs>
          <w:tab w:val="left" w:pos="993"/>
        </w:tabs>
        <w:jc w:val="both"/>
        <w:rPr>
          <w:rFonts w:ascii="Verdana" w:hAnsi="Verdana" w:cs="Times New Roman"/>
          <w:sz w:val="20"/>
          <w:szCs w:val="20"/>
        </w:rPr>
      </w:pPr>
      <w:r w:rsidRPr="00583742">
        <w:rPr>
          <w:rFonts w:ascii="Verdana" w:hAnsi="Verdana" w:cs="Times New Roman"/>
          <w:sz w:val="20"/>
          <w:szCs w:val="20"/>
        </w:rPr>
        <w:t>Techninėje specifikacijoje vartojamos sąvokos:</w:t>
      </w:r>
    </w:p>
    <w:p w14:paraId="5D5225EE" w14:textId="6A5EBD6E" w:rsidR="001C562C" w:rsidRPr="00583742" w:rsidRDefault="001C562C" w:rsidP="001C562C">
      <w:pPr>
        <w:pStyle w:val="ListParagraph"/>
        <w:numPr>
          <w:ilvl w:val="2"/>
          <w:numId w:val="8"/>
        </w:numPr>
        <w:tabs>
          <w:tab w:val="left" w:pos="993"/>
        </w:tabs>
        <w:jc w:val="both"/>
        <w:rPr>
          <w:rFonts w:ascii="Verdana" w:hAnsi="Verdana" w:cs="Times New Roman"/>
          <w:sz w:val="20"/>
          <w:szCs w:val="20"/>
        </w:rPr>
      </w:pPr>
      <w:r w:rsidRPr="00583742">
        <w:rPr>
          <w:rFonts w:ascii="Verdana" w:hAnsi="Verdana" w:cs="Times New Roman"/>
          <w:b/>
          <w:bCs/>
          <w:sz w:val="20"/>
          <w:szCs w:val="20"/>
        </w:rPr>
        <w:t>Dokumentacija</w:t>
      </w:r>
      <w:r w:rsidRPr="00583742">
        <w:rPr>
          <w:rFonts w:ascii="Verdana" w:hAnsi="Verdana" w:cs="Times New Roman"/>
          <w:sz w:val="20"/>
          <w:szCs w:val="20"/>
        </w:rPr>
        <w:t xml:space="preserve"> – </w:t>
      </w:r>
      <w:r w:rsidR="00F72D50" w:rsidRPr="00583742">
        <w:rPr>
          <w:rFonts w:ascii="Verdana" w:hAnsi="Verdana" w:cs="Times New Roman"/>
          <w:sz w:val="20"/>
          <w:szCs w:val="20"/>
        </w:rPr>
        <w:t xml:space="preserve">gamintojo </w:t>
      </w:r>
      <w:r w:rsidRPr="00583742">
        <w:rPr>
          <w:rFonts w:ascii="Verdana" w:hAnsi="Verdana" w:cs="Times New Roman"/>
          <w:sz w:val="20"/>
          <w:szCs w:val="20"/>
        </w:rPr>
        <w:t>dokumentai (vartotojo vadovai, techniniai pasai, kita gamintojo teikiama informacija apie prekės parametrus) arba gamintoj</w:t>
      </w:r>
      <w:r w:rsidR="00F72D50" w:rsidRPr="00583742">
        <w:rPr>
          <w:rFonts w:ascii="Verdana" w:hAnsi="Verdana" w:cs="Times New Roman"/>
          <w:sz w:val="20"/>
          <w:szCs w:val="20"/>
        </w:rPr>
        <w:t>o</w:t>
      </w:r>
      <w:r w:rsidRPr="00583742">
        <w:rPr>
          <w:rFonts w:ascii="Verdana" w:hAnsi="Verdana" w:cs="Times New Roman"/>
          <w:sz w:val="20"/>
          <w:szCs w:val="20"/>
        </w:rPr>
        <w:t xml:space="preserve"> internetini</w:t>
      </w:r>
      <w:r w:rsidR="00F72D50" w:rsidRPr="00583742">
        <w:rPr>
          <w:rFonts w:ascii="Verdana" w:hAnsi="Verdana" w:cs="Times New Roman"/>
          <w:sz w:val="20"/>
          <w:szCs w:val="20"/>
        </w:rPr>
        <w:t>o</w:t>
      </w:r>
      <w:r w:rsidRPr="00583742">
        <w:rPr>
          <w:rFonts w:ascii="Verdana" w:hAnsi="Verdana" w:cs="Times New Roman"/>
          <w:sz w:val="20"/>
          <w:szCs w:val="20"/>
        </w:rPr>
        <w:t xml:space="preserve"> puslapi</w:t>
      </w:r>
      <w:r w:rsidR="00F72D50" w:rsidRPr="00583742">
        <w:rPr>
          <w:rFonts w:ascii="Verdana" w:hAnsi="Verdana" w:cs="Times New Roman"/>
          <w:sz w:val="20"/>
          <w:szCs w:val="20"/>
        </w:rPr>
        <w:t>o</w:t>
      </w:r>
      <w:r w:rsidRPr="00583742">
        <w:rPr>
          <w:rFonts w:ascii="Verdana" w:hAnsi="Verdana" w:cs="Times New Roman"/>
          <w:sz w:val="20"/>
          <w:szCs w:val="20"/>
        </w:rPr>
        <w:t xml:space="preserve"> nuorod</w:t>
      </w:r>
      <w:r w:rsidR="00F72D50" w:rsidRPr="00583742">
        <w:rPr>
          <w:rFonts w:ascii="Verdana" w:hAnsi="Verdana" w:cs="Times New Roman"/>
          <w:sz w:val="20"/>
          <w:szCs w:val="20"/>
        </w:rPr>
        <w:t>a (-</w:t>
      </w:r>
      <w:proofErr w:type="spellStart"/>
      <w:r w:rsidR="00F72D50" w:rsidRPr="00583742">
        <w:rPr>
          <w:rFonts w:ascii="Verdana" w:hAnsi="Verdana" w:cs="Times New Roman"/>
          <w:sz w:val="20"/>
          <w:szCs w:val="20"/>
        </w:rPr>
        <w:t>os</w:t>
      </w:r>
      <w:proofErr w:type="spellEnd"/>
      <w:r w:rsidR="00F72D50" w:rsidRPr="00583742">
        <w:rPr>
          <w:rFonts w:ascii="Verdana" w:hAnsi="Verdana" w:cs="Times New Roman"/>
          <w:sz w:val="20"/>
          <w:szCs w:val="20"/>
        </w:rPr>
        <w:t>)</w:t>
      </w:r>
      <w:r w:rsidRPr="00583742">
        <w:rPr>
          <w:rFonts w:ascii="Verdana" w:hAnsi="Verdana" w:cs="Times New Roman"/>
          <w:sz w:val="20"/>
          <w:szCs w:val="20"/>
        </w:rPr>
        <w:t xml:space="preserve">, kuriuose pateikiama gamintojo informacija apie siūlomos </w:t>
      </w:r>
      <w:r w:rsidR="006C0A70" w:rsidRPr="00583742">
        <w:rPr>
          <w:rFonts w:ascii="Verdana" w:hAnsi="Verdana" w:cs="Times New Roman"/>
          <w:sz w:val="20"/>
          <w:szCs w:val="20"/>
        </w:rPr>
        <w:t>prekės</w:t>
      </w:r>
      <w:r w:rsidRPr="00583742">
        <w:rPr>
          <w:rFonts w:ascii="Verdana" w:hAnsi="Verdana" w:cs="Times New Roman"/>
          <w:sz w:val="20"/>
          <w:szCs w:val="20"/>
        </w:rPr>
        <w:t xml:space="preserve"> atitikimą </w:t>
      </w:r>
      <w:r w:rsidRPr="00583742">
        <w:rPr>
          <w:rFonts w:ascii="Verdana" w:eastAsia="Times New Roman" w:hAnsi="Verdana" w:cs="Times New Roman"/>
          <w:sz w:val="20"/>
          <w:szCs w:val="20"/>
        </w:rPr>
        <w:t>reikalaujamam parametrui / specifikacijai.</w:t>
      </w:r>
    </w:p>
    <w:p w14:paraId="2A6211AD" w14:textId="77777777" w:rsidR="005E7845" w:rsidRPr="00583742" w:rsidRDefault="005E7845" w:rsidP="009C29F9">
      <w:pPr>
        <w:pStyle w:val="ListParagraph"/>
        <w:numPr>
          <w:ilvl w:val="1"/>
          <w:numId w:val="8"/>
        </w:numPr>
        <w:tabs>
          <w:tab w:val="left" w:pos="993"/>
        </w:tabs>
        <w:jc w:val="both"/>
        <w:rPr>
          <w:rFonts w:ascii="Verdana" w:eastAsia="Times New Roman" w:hAnsi="Verdana" w:cs="Times New Roman"/>
          <w:b/>
          <w:bCs/>
          <w:sz w:val="20"/>
          <w:szCs w:val="20"/>
        </w:rPr>
      </w:pPr>
      <w:r w:rsidRPr="00583742">
        <w:rPr>
          <w:rFonts w:ascii="Verdana" w:eastAsia="Times New Roman" w:hAnsi="Verdana" w:cs="Times New Roman"/>
          <w:b/>
          <w:bCs/>
          <w:sz w:val="20"/>
          <w:szCs w:val="20"/>
        </w:rPr>
        <w:t xml:space="preserve">Bendri </w:t>
      </w:r>
      <w:r w:rsidRPr="00583742">
        <w:rPr>
          <w:rFonts w:ascii="Verdana" w:hAnsi="Verdana" w:cs="Times New Roman"/>
          <w:b/>
          <w:bCs/>
          <w:sz w:val="20"/>
          <w:szCs w:val="20"/>
        </w:rPr>
        <w:t>reikalavimai</w:t>
      </w:r>
      <w:r w:rsidRPr="00583742">
        <w:rPr>
          <w:rFonts w:ascii="Verdana" w:eastAsia="Times New Roman" w:hAnsi="Verdana" w:cs="Times New Roman"/>
          <w:b/>
          <w:bCs/>
          <w:sz w:val="20"/>
          <w:szCs w:val="20"/>
        </w:rPr>
        <w:t xml:space="preserve"> tiekėjui dėl Techninės specifikacijos pildymo: </w:t>
      </w:r>
    </w:p>
    <w:p w14:paraId="0F4CED79" w14:textId="77777777"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Tiekėjas turi užpildyti visus Techninės specifikacijos lentelių laukelius, kurie pažymėti „/</w:t>
      </w:r>
      <w:r w:rsidRPr="00583742">
        <w:rPr>
          <w:rFonts w:ascii="Verdana" w:eastAsia="Times New Roman" w:hAnsi="Verdana" w:cs="Times New Roman"/>
          <w:i/>
          <w:iCs/>
          <w:sz w:val="20"/>
          <w:szCs w:val="20"/>
        </w:rPr>
        <w:t>įrašyti</w:t>
      </w:r>
      <w:r w:rsidRPr="00583742">
        <w:rPr>
          <w:rFonts w:ascii="Verdana" w:eastAsia="Times New Roman" w:hAnsi="Verdana" w:cs="Times New Roman"/>
          <w:sz w:val="20"/>
          <w:szCs w:val="20"/>
        </w:rPr>
        <w:t>/“ (tiekėjas ištrina „/</w:t>
      </w:r>
      <w:r w:rsidRPr="00583742">
        <w:rPr>
          <w:rFonts w:ascii="Verdana" w:eastAsia="Times New Roman" w:hAnsi="Verdana" w:cs="Times New Roman"/>
          <w:i/>
          <w:iCs/>
          <w:sz w:val="20"/>
          <w:szCs w:val="20"/>
        </w:rPr>
        <w:t>įrašyti</w:t>
      </w:r>
      <w:r w:rsidRPr="00583742">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Tiekėjas negali palikti tuščių laukelių, kurie pažymėti „/</w:t>
      </w:r>
      <w:r w:rsidRPr="00583742">
        <w:rPr>
          <w:rFonts w:ascii="Verdana" w:eastAsia="Times New Roman" w:hAnsi="Verdana" w:cs="Times New Roman"/>
          <w:i/>
          <w:iCs/>
          <w:sz w:val="20"/>
          <w:szCs w:val="20"/>
        </w:rPr>
        <w:t>įrašyti</w:t>
      </w:r>
      <w:r w:rsidRPr="00583742">
        <w:rPr>
          <w:rFonts w:ascii="Verdana" w:eastAsia="Times New Roman" w:hAnsi="Verdana" w:cs="Times New Roman"/>
          <w:sz w:val="20"/>
          <w:szCs w:val="20"/>
        </w:rPr>
        <w:t>/“.</w:t>
      </w:r>
    </w:p>
    <w:p w14:paraId="28A47D23" w14:textId="77777777"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Tiekėjas negali keisti Techninės specifikacijos, </w:t>
      </w:r>
      <w:proofErr w:type="spellStart"/>
      <w:r w:rsidRPr="00583742">
        <w:rPr>
          <w:rFonts w:ascii="Verdana" w:eastAsia="Times New Roman" w:hAnsi="Verdana" w:cs="Times New Roman"/>
          <w:sz w:val="20"/>
          <w:szCs w:val="20"/>
        </w:rPr>
        <w:t>t.y</w:t>
      </w:r>
      <w:proofErr w:type="spellEnd"/>
      <w:r w:rsidRPr="00583742">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64396897" w14:textId="04ECF698" w:rsidR="00583742" w:rsidRPr="00583742" w:rsidRDefault="00583742" w:rsidP="00583742">
      <w:pPr>
        <w:pStyle w:val="ListParagraph"/>
        <w:numPr>
          <w:ilvl w:val="1"/>
          <w:numId w:val="8"/>
        </w:numPr>
        <w:jc w:val="both"/>
        <w:rPr>
          <w:rFonts w:ascii="Verdana" w:eastAsia="Times New Roman" w:hAnsi="Verdana" w:cs="Times New Roman"/>
          <w:sz w:val="20"/>
          <w:szCs w:val="20"/>
        </w:rPr>
      </w:pPr>
      <w:r w:rsidRPr="00583742">
        <w:rPr>
          <w:rFonts w:ascii="Verdana" w:hAnsi="Verdana" w:cstheme="majorBidi"/>
          <w:b/>
          <w:bCs/>
          <w:sz w:val="20"/>
          <w:szCs w:val="20"/>
        </w:rPr>
        <w:t>Bendri reikalavimai dėl Prekės gamintojo ir modelio nurodymo:</w:t>
      </w:r>
    </w:p>
    <w:p w14:paraId="7B1046A1" w14:textId="77777777" w:rsidR="00583742" w:rsidRPr="00583742" w:rsidRDefault="005E7845" w:rsidP="004F1A0D">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Tiekėjas turi nurodyti konkrečius </w:t>
      </w:r>
      <w:r w:rsidR="00B8385E" w:rsidRPr="00583742">
        <w:rPr>
          <w:rFonts w:ascii="Verdana" w:eastAsia="Times New Roman" w:hAnsi="Verdana" w:cs="Times New Roman"/>
          <w:sz w:val="20"/>
          <w:szCs w:val="20"/>
        </w:rPr>
        <w:t xml:space="preserve">siūlomų prekių </w:t>
      </w:r>
      <w:r w:rsidRPr="00583742">
        <w:rPr>
          <w:rFonts w:ascii="Verdana" w:eastAsia="Times New Roman" w:hAnsi="Verdana" w:cs="Times New Roman"/>
          <w:sz w:val="20"/>
          <w:szCs w:val="20"/>
        </w:rPr>
        <w:t>modelių pavadinimus ir gamintojus.</w:t>
      </w:r>
    </w:p>
    <w:p w14:paraId="5882867E" w14:textId="77777777" w:rsidR="00583742" w:rsidRPr="00583742" w:rsidRDefault="005E7845" w:rsidP="004F1A0D">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 Konkrečiai pozicijai siūloma konkretaus gamintojo konkreti prekė (modelis), jei nenurodyta kitaip. </w:t>
      </w:r>
    </w:p>
    <w:p w14:paraId="4C5AA742" w14:textId="3A72931D" w:rsidR="004F1A0D" w:rsidRPr="00583742" w:rsidRDefault="005E7845" w:rsidP="004F1A0D">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Jeigu siūloma </w:t>
      </w:r>
      <w:r w:rsidR="00BE796E" w:rsidRPr="00583742">
        <w:rPr>
          <w:rFonts w:ascii="Verdana" w:eastAsia="Times New Roman" w:hAnsi="Verdana" w:cs="Times New Roman"/>
          <w:sz w:val="20"/>
          <w:szCs w:val="20"/>
        </w:rPr>
        <w:t>prekės</w:t>
      </w:r>
      <w:r w:rsidRPr="00583742">
        <w:rPr>
          <w:rFonts w:ascii="Verdana" w:eastAsia="Times New Roman" w:hAnsi="Verdana" w:cs="Times New Roman"/>
          <w:sz w:val="20"/>
          <w:szCs w:val="20"/>
        </w:rPr>
        <w:t xml:space="preserve"> neturi konkretaus gamintojo ar modelio </w:t>
      </w:r>
      <w:r w:rsidR="00FA1913" w:rsidRPr="00583742">
        <w:rPr>
          <w:rFonts w:ascii="Verdana" w:eastAsia="Times New Roman" w:hAnsi="Verdana" w:cs="Times New Roman"/>
          <w:sz w:val="20"/>
          <w:szCs w:val="20"/>
        </w:rPr>
        <w:t>pavadinimo</w:t>
      </w:r>
      <w:r w:rsidR="004F1A0D" w:rsidRPr="00583742">
        <w:rPr>
          <w:rFonts w:ascii="Verdana" w:eastAsia="Times New Roman" w:hAnsi="Verdana" w:cs="Times New Roman"/>
          <w:sz w:val="20"/>
          <w:szCs w:val="20"/>
        </w:rPr>
        <w:t>:</w:t>
      </w:r>
    </w:p>
    <w:p w14:paraId="4718CD89" w14:textId="77777777" w:rsidR="004F1A0D" w:rsidRPr="00583742" w:rsidRDefault="005E7845" w:rsidP="004F1A0D">
      <w:pPr>
        <w:pStyle w:val="ListParagraph"/>
        <w:numPr>
          <w:ilvl w:val="3"/>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 pateikiamas paaiškinimas dėl kokių priežasčių neįmanoma nurodyti gamintojo</w:t>
      </w:r>
      <w:r w:rsidR="004F1A0D" w:rsidRPr="00583742">
        <w:rPr>
          <w:rFonts w:ascii="Verdana" w:eastAsia="Times New Roman" w:hAnsi="Verdana" w:cs="Times New Roman"/>
          <w:sz w:val="20"/>
          <w:szCs w:val="20"/>
        </w:rPr>
        <w:t> </w:t>
      </w:r>
      <w:r w:rsidRPr="00583742">
        <w:rPr>
          <w:rFonts w:ascii="Verdana" w:eastAsia="Times New Roman" w:hAnsi="Verdana" w:cs="Times New Roman"/>
          <w:sz w:val="20"/>
          <w:szCs w:val="20"/>
        </w:rPr>
        <w:t>/</w:t>
      </w:r>
      <w:r w:rsidR="004F1A0D" w:rsidRPr="00583742">
        <w:rPr>
          <w:rFonts w:ascii="Verdana" w:eastAsia="Times New Roman" w:hAnsi="Verdana" w:cs="Times New Roman"/>
          <w:sz w:val="20"/>
          <w:szCs w:val="20"/>
        </w:rPr>
        <w:t> </w:t>
      </w:r>
      <w:r w:rsidRPr="00583742">
        <w:rPr>
          <w:rFonts w:ascii="Verdana" w:eastAsia="Times New Roman" w:hAnsi="Verdana" w:cs="Times New Roman"/>
          <w:sz w:val="20"/>
          <w:szCs w:val="20"/>
        </w:rPr>
        <w:t>modelio arba</w:t>
      </w:r>
      <w:r w:rsidR="004F1A0D" w:rsidRPr="00583742">
        <w:rPr>
          <w:rFonts w:ascii="Verdana" w:eastAsia="Times New Roman" w:hAnsi="Verdana" w:cs="Times New Roman"/>
          <w:sz w:val="20"/>
          <w:szCs w:val="20"/>
        </w:rPr>
        <w:t>;</w:t>
      </w:r>
    </w:p>
    <w:p w14:paraId="7E8B2DFA" w14:textId="77777777" w:rsidR="00313F69" w:rsidRPr="00583742" w:rsidRDefault="00313F69" w:rsidP="004F1A0D">
      <w:pPr>
        <w:pStyle w:val="ListParagraph"/>
        <w:numPr>
          <w:ilvl w:val="3"/>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jeigu prekė modulinė:</w:t>
      </w:r>
    </w:p>
    <w:p w14:paraId="334437A4" w14:textId="7546387E" w:rsidR="004F1A0D" w:rsidRPr="00583742" w:rsidRDefault="005E7845" w:rsidP="00313F69">
      <w:pPr>
        <w:pStyle w:val="ListParagraph"/>
        <w:numPr>
          <w:ilvl w:val="4"/>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modelio pavadinimo</w:t>
      </w:r>
      <w:r w:rsidR="004F1A0D" w:rsidRPr="00583742">
        <w:rPr>
          <w:rFonts w:ascii="Verdana" w:eastAsia="Times New Roman" w:hAnsi="Verdana" w:cs="Times New Roman"/>
          <w:sz w:val="20"/>
          <w:szCs w:val="20"/>
        </w:rPr>
        <w:t xml:space="preserve"> </w:t>
      </w:r>
      <w:r w:rsidRPr="00583742">
        <w:rPr>
          <w:rFonts w:ascii="Verdana" w:eastAsia="Times New Roman" w:hAnsi="Verdana" w:cs="Times New Roman"/>
          <w:sz w:val="20"/>
          <w:szCs w:val="20"/>
        </w:rPr>
        <w:t xml:space="preserve">sudarymo būdas, </w:t>
      </w:r>
      <w:r w:rsidR="004F1A0D" w:rsidRPr="00583742">
        <w:rPr>
          <w:rFonts w:ascii="Verdana" w:eastAsia="Times New Roman" w:hAnsi="Verdana" w:cs="Times New Roman"/>
          <w:sz w:val="20"/>
          <w:szCs w:val="20"/>
        </w:rPr>
        <w:t>arba;</w:t>
      </w:r>
    </w:p>
    <w:p w14:paraId="49617D35" w14:textId="014FD169" w:rsidR="005E7845" w:rsidRPr="00583742" w:rsidRDefault="004F1A0D" w:rsidP="00705440">
      <w:pPr>
        <w:pStyle w:val="ListParagraph"/>
        <w:numPr>
          <w:ilvl w:val="4"/>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modulinę prekę sudarančių atskirų prekių gamintojai ir modeliai</w:t>
      </w:r>
      <w:r w:rsidR="005E7845" w:rsidRPr="00583742">
        <w:rPr>
          <w:rFonts w:ascii="Verdana" w:eastAsia="Times New Roman" w:hAnsi="Verdana" w:cs="Times New Roman"/>
          <w:sz w:val="20"/>
          <w:szCs w:val="20"/>
        </w:rPr>
        <w:t>.</w:t>
      </w:r>
    </w:p>
    <w:p w14:paraId="3C0D3DC2" w14:textId="77777777" w:rsidR="005E7845" w:rsidRPr="00583742" w:rsidRDefault="005E7845" w:rsidP="005E7845">
      <w:pPr>
        <w:pStyle w:val="ListParagraph"/>
        <w:numPr>
          <w:ilvl w:val="1"/>
          <w:numId w:val="8"/>
        </w:numPr>
        <w:jc w:val="both"/>
        <w:rPr>
          <w:rFonts w:ascii="Verdana" w:eastAsia="Times New Roman" w:hAnsi="Verdana" w:cs="Times New Roman"/>
          <w:b/>
          <w:bCs/>
          <w:sz w:val="20"/>
          <w:szCs w:val="20"/>
        </w:rPr>
      </w:pPr>
      <w:r w:rsidRPr="00583742">
        <w:rPr>
          <w:rFonts w:ascii="Verdana" w:eastAsia="Times New Roman" w:hAnsi="Verdana" w:cs="Times New Roman"/>
          <w:b/>
          <w:bCs/>
          <w:sz w:val="20"/>
          <w:szCs w:val="20"/>
        </w:rPr>
        <w:t>Reikalavimai tiekėjui dėl lentelių stulpelių „Siūlomi parametrai“ pildymo:</w:t>
      </w:r>
    </w:p>
    <w:p w14:paraId="63071DB5" w14:textId="7E28987E"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583742">
        <w:rPr>
          <w:rFonts w:ascii="Verdana" w:eastAsia="Times New Roman" w:hAnsi="Verdana" w:cs="Times New Roman"/>
          <w:i/>
          <w:iCs/>
          <w:sz w:val="20"/>
          <w:szCs w:val="20"/>
        </w:rPr>
        <w:t>/įrašyti neprivaloma/</w:t>
      </w:r>
      <w:r w:rsidRPr="00583742">
        <w:rPr>
          <w:rFonts w:ascii="Verdana" w:eastAsia="Times New Roman" w:hAnsi="Verdana" w:cs="Times New Roman"/>
          <w:sz w:val="20"/>
          <w:szCs w:val="20"/>
        </w:rPr>
        <w:t>“ arba eilutė perbraukta</w:t>
      </w:r>
      <w:r w:rsidR="00C73197" w:rsidRPr="00583742">
        <w:rPr>
          <w:rFonts w:ascii="Verdana" w:eastAsia="Times New Roman" w:hAnsi="Verdana" w:cs="Times New Roman"/>
          <w:sz w:val="20"/>
          <w:szCs w:val="20"/>
        </w:rPr>
        <w:t xml:space="preserve"> </w:t>
      </w:r>
      <w:r w:rsidR="00C73197" w:rsidRPr="00583742">
        <w:rPr>
          <w:rFonts w:ascii="Verdana" w:hAnsi="Verdana" w:cstheme="majorBidi"/>
          <w:sz w:val="20"/>
          <w:szCs w:val="20"/>
        </w:rPr>
        <w:t>„</w:t>
      </w:r>
      <w:r w:rsidR="00C73197" w:rsidRPr="00583742">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583742">
        <w:rPr>
          <w:rFonts w:ascii="Verdana" w:hAnsi="Verdana" w:cstheme="majorBidi"/>
          <w:sz w:val="20"/>
          <w:szCs w:val="20"/>
        </w:rPr>
        <w:t>“</w:t>
      </w:r>
      <w:r w:rsidRPr="00583742">
        <w:rPr>
          <w:rFonts w:ascii="Verdana" w:eastAsia="Times New Roman" w:hAnsi="Verdana" w:cs="Times New Roman"/>
          <w:sz w:val="20"/>
          <w:szCs w:val="20"/>
        </w:rPr>
        <w:t>.</w:t>
      </w:r>
    </w:p>
    <w:p w14:paraId="230B879D" w14:textId="73E68C9C" w:rsidR="005E7845" w:rsidRPr="00583742" w:rsidRDefault="005E7845" w:rsidP="005E7845">
      <w:pPr>
        <w:pStyle w:val="ListParagraph"/>
        <w:numPr>
          <w:ilvl w:val="2"/>
          <w:numId w:val="8"/>
        </w:numPr>
        <w:jc w:val="both"/>
        <w:rPr>
          <w:rFonts w:ascii="Verdana" w:eastAsia="Times New Roman" w:hAnsi="Verdana" w:cs="Times New Roman"/>
          <w:sz w:val="20"/>
          <w:szCs w:val="20"/>
        </w:rPr>
      </w:pPr>
      <w:bookmarkStart w:id="0" w:name="_Ref62483907"/>
      <w:r w:rsidRPr="00583742">
        <w:rPr>
          <w:rFonts w:ascii="Verdana" w:eastAsia="Times New Roman" w:hAnsi="Verdana" w:cs="Times New Roman"/>
          <w:sz w:val="20"/>
          <w:szCs w:val="20"/>
        </w:rPr>
        <w:t xml:space="preserve">Tiekėjas nurodydamas siūlomos prekės atitikimą turi nurodyti konkrečias siūlomos </w:t>
      </w:r>
      <w:r w:rsidR="0035074A" w:rsidRPr="00583742">
        <w:rPr>
          <w:rFonts w:ascii="Verdana" w:eastAsia="Times New Roman" w:hAnsi="Verdana" w:cs="Times New Roman"/>
          <w:sz w:val="20"/>
          <w:szCs w:val="20"/>
        </w:rPr>
        <w:t>prekės</w:t>
      </w:r>
      <w:r w:rsidRPr="00583742">
        <w:rPr>
          <w:rFonts w:ascii="Verdana" w:eastAsia="Times New Roman" w:hAnsi="Verdana" w:cs="Times New Roman"/>
          <w:sz w:val="20"/>
          <w:szCs w:val="20"/>
        </w:rPr>
        <w:t xml:space="preserve"> specifikacijas / parametrus, pvz.: „ilgis 1,5 m“, o ne „ilgis ne mažiau kaip 1,25 m“</w:t>
      </w:r>
      <w:bookmarkEnd w:id="0"/>
      <w:r w:rsidR="00583742" w:rsidRPr="00583742">
        <w:rPr>
          <w:rFonts w:ascii="Verdana" w:eastAsia="Times New Roman" w:hAnsi="Verdana" w:cs="Times New Roman"/>
          <w:sz w:val="20"/>
          <w:szCs w:val="20"/>
        </w:rPr>
        <w:t>, nebent pats reikalavimas leidžia nurodyti kitaip arba Dokumentacijoje aiškiai ir nedviprasmiškai nurodytas atitikimas specifikacijai / parametrui.</w:t>
      </w:r>
    </w:p>
    <w:p w14:paraId="0C5E6A3B" w14:textId="222EA859"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w:t>
      </w:r>
      <w:r w:rsidR="00583742" w:rsidRPr="00583742">
        <w:rPr>
          <w:rFonts w:ascii="Verdana" w:eastAsia="Times New Roman" w:hAnsi="Verdana" w:cs="Times New Roman"/>
          <w:sz w:val="20"/>
          <w:szCs w:val="20"/>
        </w:rPr>
        <w:t>jeigu su pasiūlymu nepateikta Dokumentacija bei iš tokio nurodymo, be papildomo paaiškinimo, negalima įsitikinti specifikacijos / parametro atitikimu reikalavimui.</w:t>
      </w:r>
    </w:p>
    <w:p w14:paraId="1D1E04E5" w14:textId="20261A97" w:rsidR="005E7845" w:rsidRPr="00583742" w:rsidRDefault="005E7845" w:rsidP="005E7845">
      <w:pPr>
        <w:pStyle w:val="ListParagraph"/>
        <w:numPr>
          <w:ilvl w:val="2"/>
          <w:numId w:val="8"/>
        </w:numPr>
        <w:jc w:val="both"/>
        <w:rPr>
          <w:rFonts w:ascii="Verdana" w:eastAsia="Times New Roman" w:hAnsi="Verdana" w:cs="Times New Roman"/>
          <w:sz w:val="20"/>
          <w:szCs w:val="20"/>
        </w:rPr>
      </w:pPr>
      <w:bookmarkStart w:id="1" w:name="_Ref146809914"/>
      <w:r w:rsidRPr="00583742">
        <w:rPr>
          <w:rFonts w:ascii="Verdana" w:eastAsia="Times New Roman" w:hAnsi="Verdana" w:cs="Times New Roman"/>
          <w:sz w:val="20"/>
          <w:szCs w:val="20"/>
        </w:rPr>
        <w:t xml:space="preserve">Tiekėjas, vadovaujantis </w:t>
      </w:r>
      <w:r w:rsidR="00583742">
        <w:rPr>
          <w:rFonts w:ascii="Verdana" w:hAnsi="Verdana"/>
          <w:sz w:val="20"/>
          <w:szCs w:val="20"/>
        </w:rPr>
        <w:t>Pirkimo sąlygų reikalavimais</w:t>
      </w:r>
      <w:r w:rsidRPr="00583742">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583742" w:rsidRDefault="005E7845" w:rsidP="005E7845">
      <w:pPr>
        <w:pStyle w:val="ListParagraph"/>
        <w:numPr>
          <w:ilvl w:val="3"/>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583742" w:rsidRDefault="005E7845" w:rsidP="005E7845">
      <w:pPr>
        <w:pStyle w:val="ListParagraph"/>
        <w:numPr>
          <w:ilvl w:val="3"/>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Tiekėjas pateiks paaiškinimą iš viešai prieinamos siūlomos prekės gamintojo informacijos</w:t>
      </w:r>
      <w:r w:rsidR="00BB58D6" w:rsidRPr="00583742">
        <w:rPr>
          <w:rFonts w:ascii="Verdana" w:eastAsia="Times New Roman" w:hAnsi="Verdana" w:cs="Times New Roman"/>
          <w:sz w:val="20"/>
          <w:szCs w:val="20"/>
        </w:rPr>
        <w:t xml:space="preserve"> arba </w:t>
      </w:r>
      <w:r w:rsidR="009B3825" w:rsidRPr="00583742">
        <w:rPr>
          <w:rFonts w:ascii="Verdana" w:eastAsia="Times New Roman" w:hAnsi="Verdana" w:cs="Times New Roman"/>
          <w:sz w:val="20"/>
          <w:szCs w:val="20"/>
        </w:rPr>
        <w:t>gamintojo patvirtinimą</w:t>
      </w:r>
      <w:r w:rsidRPr="00583742">
        <w:rPr>
          <w:rFonts w:ascii="Verdana" w:eastAsia="Times New Roman" w:hAnsi="Verdana" w:cs="Times New Roman"/>
          <w:sz w:val="20"/>
          <w:szCs w:val="20"/>
        </w:rPr>
        <w:t>, kad tiekėjo siūloma prekė atitinka Techninėje specifikacijoje nurodytus reikalavimus.</w:t>
      </w:r>
    </w:p>
    <w:p w14:paraId="10FEFE75" w14:textId="77777777" w:rsidR="005E7845" w:rsidRPr="00583742" w:rsidRDefault="005E7845" w:rsidP="005E7845">
      <w:pPr>
        <w:pStyle w:val="ListParagraph"/>
        <w:numPr>
          <w:ilvl w:val="1"/>
          <w:numId w:val="8"/>
        </w:numPr>
        <w:jc w:val="both"/>
        <w:rPr>
          <w:rFonts w:ascii="Verdana" w:eastAsia="Times New Roman" w:hAnsi="Verdana" w:cs="Times New Roman"/>
          <w:b/>
          <w:bCs/>
          <w:sz w:val="20"/>
          <w:szCs w:val="20"/>
        </w:rPr>
      </w:pPr>
      <w:r w:rsidRPr="00583742">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583742" w:rsidRDefault="005E7845" w:rsidP="00D66270">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lastRenderedPageBreak/>
        <w:t>Tiekėjas</w:t>
      </w:r>
      <w:r w:rsidR="0063235E" w:rsidRPr="00583742">
        <w:rPr>
          <w:rFonts w:ascii="Verdana" w:eastAsia="Times New Roman" w:hAnsi="Verdana" w:cs="Times New Roman"/>
          <w:sz w:val="20"/>
          <w:szCs w:val="20"/>
        </w:rPr>
        <w:t>:</w:t>
      </w:r>
    </w:p>
    <w:p w14:paraId="1D3ACE9B" w14:textId="7D075F94" w:rsidR="00D66270" w:rsidRPr="00583742" w:rsidRDefault="007167A6" w:rsidP="00CD6B6B">
      <w:pPr>
        <w:numPr>
          <w:ilvl w:val="3"/>
          <w:numId w:val="14"/>
        </w:numPr>
        <w:contextualSpacing/>
        <w:jc w:val="both"/>
        <w:rPr>
          <w:rFonts w:ascii="Verdana" w:hAnsi="Verdana" w:cstheme="majorBidi"/>
          <w:sz w:val="20"/>
          <w:szCs w:val="20"/>
          <w:lang w:val="lt-LT"/>
        </w:rPr>
      </w:pPr>
      <w:r w:rsidRPr="00583742">
        <w:rPr>
          <w:rFonts w:ascii="Verdana" w:hAnsi="Verdana" w:cstheme="majorBidi"/>
          <w:sz w:val="20"/>
          <w:szCs w:val="20"/>
          <w:lang w:val="lt-LT"/>
        </w:rPr>
        <w:t>atsakingas už Dokumentacijos pateikimą</w:t>
      </w:r>
      <w:r w:rsidR="00D66270" w:rsidRPr="00583742">
        <w:rPr>
          <w:rFonts w:ascii="Verdana" w:hAnsi="Verdana" w:cstheme="majorBidi"/>
          <w:sz w:val="20"/>
          <w:szCs w:val="20"/>
          <w:lang w:val="lt-LT"/>
        </w:rPr>
        <w:t xml:space="preserve">, kuri patvirtina tiekėjo siūlomos </w:t>
      </w:r>
      <w:r w:rsidR="009D518C" w:rsidRPr="00583742">
        <w:rPr>
          <w:rFonts w:ascii="Verdana" w:hAnsi="Verdana" w:cstheme="majorBidi"/>
          <w:sz w:val="20"/>
          <w:szCs w:val="20"/>
          <w:lang w:val="lt-LT"/>
        </w:rPr>
        <w:t>prekės</w:t>
      </w:r>
      <w:r w:rsidR="00FA5C24" w:rsidRPr="00583742">
        <w:rPr>
          <w:rFonts w:ascii="Verdana" w:hAnsi="Verdana" w:cstheme="majorBidi"/>
          <w:sz w:val="20"/>
          <w:szCs w:val="20"/>
          <w:lang w:val="lt-LT"/>
        </w:rPr>
        <w:t xml:space="preserve"> </w:t>
      </w:r>
      <w:r w:rsidR="00D66270" w:rsidRPr="00583742">
        <w:rPr>
          <w:rFonts w:ascii="Verdana" w:hAnsi="Verdana" w:cstheme="majorBidi"/>
          <w:sz w:val="20"/>
          <w:szCs w:val="20"/>
          <w:lang w:val="lt-LT"/>
        </w:rPr>
        <w:t>atitikimą Techninės specifikacijos reikalavimams, tose eilutėse, kuriose nurodyta „/</w:t>
      </w:r>
      <w:r w:rsidR="001170B6" w:rsidRPr="00583742">
        <w:rPr>
          <w:rFonts w:ascii="Verdana" w:hAnsi="Verdana" w:cstheme="majorBidi"/>
          <w:sz w:val="20"/>
          <w:szCs w:val="20"/>
          <w:lang w:val="lt-LT"/>
        </w:rPr>
        <w:t>privaloma</w:t>
      </w:r>
      <w:r w:rsidR="00830757" w:rsidRPr="00583742">
        <w:rPr>
          <w:rFonts w:ascii="Verdana" w:hAnsi="Verdana" w:cstheme="majorBidi"/>
          <w:sz w:val="20"/>
          <w:szCs w:val="20"/>
          <w:lang w:val="lt-LT"/>
        </w:rPr>
        <w:t xml:space="preserve"> pateikti</w:t>
      </w:r>
      <w:r w:rsidR="00D66270" w:rsidRPr="00583742">
        <w:rPr>
          <w:rFonts w:ascii="Verdana" w:hAnsi="Verdana" w:cstheme="majorBidi"/>
          <w:sz w:val="20"/>
          <w:szCs w:val="20"/>
          <w:lang w:val="lt-LT"/>
        </w:rPr>
        <w:t>/“ – vietoje „/</w:t>
      </w:r>
      <w:r w:rsidR="001170B6" w:rsidRPr="00583742">
        <w:rPr>
          <w:rFonts w:ascii="Verdana" w:hAnsi="Verdana" w:cstheme="majorBidi"/>
          <w:sz w:val="20"/>
          <w:szCs w:val="20"/>
          <w:lang w:val="lt-LT"/>
        </w:rPr>
        <w:t>privaloma</w:t>
      </w:r>
      <w:r w:rsidR="005A0C5F" w:rsidRPr="00583742">
        <w:rPr>
          <w:rFonts w:ascii="Verdana" w:hAnsi="Verdana" w:cstheme="majorBidi"/>
          <w:sz w:val="20"/>
          <w:szCs w:val="20"/>
          <w:lang w:val="lt-LT"/>
        </w:rPr>
        <w:t xml:space="preserve"> pateikti</w:t>
      </w:r>
      <w:r w:rsidR="00D66270" w:rsidRPr="00583742">
        <w:rPr>
          <w:rFonts w:ascii="Verdana" w:hAnsi="Verdana" w:cstheme="majorBidi"/>
          <w:sz w:val="20"/>
          <w:szCs w:val="20"/>
          <w:lang w:val="lt-LT"/>
        </w:rPr>
        <w:t>/“ nurodydamas prie pasiūlymo pridedamo dokumento pavadinimą / bylos pavadinimą arba nuorodą į konkretų internetinį puslapį</w:t>
      </w:r>
      <w:r w:rsidRPr="00583742">
        <w:rPr>
          <w:rFonts w:ascii="Verdana" w:hAnsi="Verdana" w:cstheme="majorBidi"/>
          <w:sz w:val="20"/>
          <w:szCs w:val="20"/>
          <w:lang w:val="lt-LT"/>
        </w:rPr>
        <w:t xml:space="preserve">. Perkančioji organizacija </w:t>
      </w:r>
      <w:r w:rsidR="006425B8" w:rsidRPr="00583742">
        <w:rPr>
          <w:rFonts w:ascii="Verdana" w:hAnsi="Verdana" w:cstheme="majorBidi"/>
          <w:sz w:val="20"/>
          <w:szCs w:val="20"/>
          <w:lang w:val="lt-LT"/>
        </w:rPr>
        <w:t>aktyviai</w:t>
      </w:r>
      <w:r w:rsidRPr="00583742">
        <w:rPr>
          <w:rFonts w:ascii="Verdana" w:hAnsi="Verdana" w:cstheme="majorBidi"/>
          <w:sz w:val="20"/>
          <w:szCs w:val="20"/>
          <w:lang w:val="lt-LT"/>
        </w:rPr>
        <w:t xml:space="preserve"> </w:t>
      </w:r>
      <w:r w:rsidR="00855263" w:rsidRPr="00583742">
        <w:rPr>
          <w:rFonts w:ascii="Verdana" w:hAnsi="Verdana" w:cstheme="majorBidi"/>
          <w:sz w:val="20"/>
          <w:szCs w:val="20"/>
          <w:lang w:val="lt-LT"/>
        </w:rPr>
        <w:t>neieškos</w:t>
      </w:r>
      <w:r w:rsidRPr="00583742">
        <w:rPr>
          <w:rFonts w:ascii="Verdana" w:hAnsi="Verdana" w:cstheme="majorBidi"/>
          <w:sz w:val="20"/>
          <w:szCs w:val="20"/>
          <w:lang w:val="lt-LT"/>
        </w:rPr>
        <w:t xml:space="preserve"> </w:t>
      </w:r>
      <w:r w:rsidR="00855263" w:rsidRPr="00583742">
        <w:rPr>
          <w:rFonts w:ascii="Verdana" w:hAnsi="Verdana" w:cstheme="majorBidi"/>
          <w:sz w:val="20"/>
          <w:szCs w:val="20"/>
          <w:lang w:val="lt-LT"/>
        </w:rPr>
        <w:t xml:space="preserve">ir netikrins </w:t>
      </w:r>
      <w:r w:rsidRPr="00583742">
        <w:rPr>
          <w:rFonts w:ascii="Verdana" w:hAnsi="Verdana" w:cstheme="majorBidi"/>
          <w:sz w:val="20"/>
          <w:szCs w:val="20"/>
          <w:lang w:val="lt-LT"/>
        </w:rPr>
        <w:t>Dokumentacijos</w:t>
      </w:r>
      <w:r w:rsidR="00855263" w:rsidRPr="00583742">
        <w:rPr>
          <w:rFonts w:ascii="Verdana" w:hAnsi="Verdana" w:cstheme="majorBidi"/>
          <w:sz w:val="20"/>
          <w:szCs w:val="20"/>
          <w:lang w:val="lt-LT"/>
        </w:rPr>
        <w:t xml:space="preserve"> </w:t>
      </w:r>
      <w:r w:rsidR="00C06960" w:rsidRPr="00583742">
        <w:rPr>
          <w:rFonts w:ascii="Verdana" w:hAnsi="Verdana" w:cstheme="majorBidi"/>
          <w:sz w:val="20"/>
          <w:szCs w:val="20"/>
          <w:lang w:val="lt-LT"/>
        </w:rPr>
        <w:t>(tačiau tai neatima teisės iš Perkančiosios organizacijos</w:t>
      </w:r>
      <w:r w:rsidR="00856F05" w:rsidRPr="00583742">
        <w:rPr>
          <w:rFonts w:ascii="Verdana" w:hAnsi="Verdana" w:cstheme="majorBidi"/>
          <w:sz w:val="20"/>
          <w:szCs w:val="20"/>
          <w:lang w:val="lt-LT"/>
        </w:rPr>
        <w:t>,</w:t>
      </w:r>
      <w:r w:rsidR="00C06960" w:rsidRPr="00583742">
        <w:rPr>
          <w:rFonts w:ascii="Verdana" w:hAnsi="Verdana" w:cstheme="majorBidi"/>
          <w:sz w:val="20"/>
          <w:szCs w:val="20"/>
          <w:lang w:val="lt-LT"/>
        </w:rPr>
        <w:t xml:space="preserve"> kilus įtarimui dėl Dokumentacijos pateiktos informacijos teisingumo</w:t>
      </w:r>
      <w:r w:rsidR="00856F05" w:rsidRPr="00583742">
        <w:rPr>
          <w:rFonts w:ascii="Verdana" w:hAnsi="Verdana" w:cstheme="majorBidi"/>
          <w:sz w:val="20"/>
          <w:szCs w:val="20"/>
          <w:lang w:val="lt-LT"/>
        </w:rPr>
        <w:t>,</w:t>
      </w:r>
      <w:r w:rsidR="00C06960" w:rsidRPr="00583742">
        <w:rPr>
          <w:rFonts w:ascii="Verdana" w:hAnsi="Verdana" w:cstheme="majorBidi"/>
          <w:sz w:val="20"/>
          <w:szCs w:val="20"/>
          <w:lang w:val="lt-LT"/>
        </w:rPr>
        <w:t xml:space="preserve"> pasitikrinti atitikimą) </w:t>
      </w:r>
      <w:r w:rsidR="00855263" w:rsidRPr="00583742">
        <w:rPr>
          <w:rFonts w:ascii="Verdana" w:hAnsi="Verdana" w:cstheme="majorBidi"/>
          <w:sz w:val="20"/>
          <w:szCs w:val="20"/>
          <w:lang w:val="lt-LT"/>
        </w:rPr>
        <w:t>ir tikrins tik Tiekėjo kartu su pasiūlymu pateiktą Dokumentaciją,</w:t>
      </w:r>
      <w:r w:rsidRPr="00583742">
        <w:rPr>
          <w:rFonts w:ascii="Verdana" w:hAnsi="Verdana" w:cstheme="majorBidi"/>
          <w:sz w:val="20"/>
          <w:szCs w:val="20"/>
          <w:lang w:val="lt-LT"/>
        </w:rPr>
        <w:t xml:space="preserve"> jeigu Tiekėjo pateikta Dokumentacija nepatvirtins atitikimo keliamam reikalavimui, o Tiekėjas nepaaiškins </w:t>
      </w:r>
      <w:r w:rsidR="006E4C25" w:rsidRPr="00583742">
        <w:rPr>
          <w:rFonts w:ascii="Verdana" w:hAnsi="Verdana" w:cstheme="majorBidi"/>
          <w:sz w:val="20"/>
          <w:szCs w:val="20"/>
          <w:lang w:val="lt-LT"/>
        </w:rPr>
        <w:t xml:space="preserve">Techninės specifikacijos </w:t>
      </w:r>
      <w:r w:rsidR="00583742">
        <w:rPr>
          <w:rFonts w:ascii="Verdana" w:hAnsi="Verdana" w:cstheme="majorBidi"/>
          <w:sz w:val="20"/>
          <w:szCs w:val="20"/>
          <w:lang w:val="lt-LT"/>
        </w:rPr>
        <w:t>7</w:t>
      </w:r>
      <w:r w:rsidR="00961348" w:rsidRPr="00583742">
        <w:rPr>
          <w:rFonts w:ascii="Verdana" w:hAnsi="Verdana" w:cstheme="majorBidi"/>
          <w:sz w:val="20"/>
          <w:szCs w:val="20"/>
          <w:lang w:val="lt-LT"/>
        </w:rPr>
        <w:t>.4</w:t>
      </w:r>
      <w:r w:rsidR="006E4C25" w:rsidRPr="00583742">
        <w:rPr>
          <w:rFonts w:ascii="Verdana" w:hAnsi="Verdana" w:cstheme="majorBidi"/>
          <w:sz w:val="20"/>
          <w:szCs w:val="20"/>
          <w:lang w:val="lt-LT"/>
        </w:rPr>
        <w:t xml:space="preserve"> punkte nustatyta tvarka</w:t>
      </w:r>
      <w:r w:rsidRPr="00583742">
        <w:rPr>
          <w:rFonts w:ascii="Verdana" w:hAnsi="Verdana" w:cstheme="majorBidi"/>
          <w:sz w:val="20"/>
          <w:szCs w:val="20"/>
          <w:lang w:val="lt-LT"/>
        </w:rPr>
        <w:t>, kaip tiekėjo siūlom</w:t>
      </w:r>
      <w:r w:rsidR="00CD6B6B" w:rsidRPr="00583742">
        <w:rPr>
          <w:rFonts w:ascii="Verdana" w:hAnsi="Verdana" w:cstheme="majorBidi"/>
          <w:sz w:val="20"/>
          <w:szCs w:val="20"/>
          <w:lang w:val="lt-LT"/>
        </w:rPr>
        <w:t xml:space="preserve">a </w:t>
      </w:r>
      <w:r w:rsidR="00AC4D28" w:rsidRPr="00583742">
        <w:rPr>
          <w:rFonts w:ascii="Verdana" w:hAnsi="Verdana" w:cstheme="majorBidi"/>
          <w:sz w:val="20"/>
          <w:szCs w:val="20"/>
          <w:lang w:val="lt-LT"/>
        </w:rPr>
        <w:t>prekė</w:t>
      </w:r>
      <w:r w:rsidRPr="00583742">
        <w:rPr>
          <w:rFonts w:ascii="Verdana" w:hAnsi="Verdana" w:cstheme="majorBidi"/>
          <w:sz w:val="20"/>
          <w:szCs w:val="20"/>
          <w:lang w:val="lt-LT"/>
        </w:rPr>
        <w:t xml:space="preserve"> atitinka keliam</w:t>
      </w:r>
      <w:r w:rsidR="00FE50C6" w:rsidRPr="00583742">
        <w:rPr>
          <w:rFonts w:ascii="Verdana" w:hAnsi="Verdana" w:cstheme="majorBidi"/>
          <w:sz w:val="20"/>
          <w:szCs w:val="20"/>
          <w:lang w:val="lt-LT"/>
        </w:rPr>
        <w:t>ą</w:t>
      </w:r>
      <w:r w:rsidRPr="00583742">
        <w:rPr>
          <w:rFonts w:ascii="Verdana" w:hAnsi="Verdana" w:cstheme="majorBidi"/>
          <w:sz w:val="20"/>
          <w:szCs w:val="20"/>
          <w:lang w:val="lt-LT"/>
        </w:rPr>
        <w:t xml:space="preserve"> reikalavim</w:t>
      </w:r>
      <w:r w:rsidR="00FE50C6" w:rsidRPr="00583742">
        <w:rPr>
          <w:rFonts w:ascii="Verdana" w:hAnsi="Verdana" w:cstheme="majorBidi"/>
          <w:sz w:val="20"/>
          <w:szCs w:val="20"/>
          <w:lang w:val="lt-LT"/>
        </w:rPr>
        <w:t>ą</w:t>
      </w:r>
      <w:r w:rsidRPr="00583742">
        <w:rPr>
          <w:rFonts w:ascii="Verdana" w:hAnsi="Verdana" w:cstheme="majorBidi"/>
          <w:sz w:val="20"/>
          <w:szCs w:val="20"/>
          <w:lang w:val="lt-LT"/>
        </w:rPr>
        <w:t xml:space="preserve"> </w:t>
      </w:r>
      <w:r w:rsidR="00391AD5" w:rsidRPr="00583742">
        <w:rPr>
          <w:rFonts w:ascii="Verdana" w:hAnsi="Verdana" w:cstheme="majorBidi"/>
          <w:sz w:val="20"/>
          <w:szCs w:val="20"/>
          <w:lang w:val="lt-LT"/>
        </w:rPr>
        <w:t xml:space="preserve">arba Tiekėjas su pasiūlymu </w:t>
      </w:r>
      <w:r w:rsidR="000A2D12" w:rsidRPr="00583742">
        <w:rPr>
          <w:rFonts w:ascii="Verdana" w:hAnsi="Verdana" w:cstheme="majorBidi"/>
          <w:sz w:val="20"/>
          <w:szCs w:val="20"/>
          <w:lang w:val="lt-LT"/>
        </w:rPr>
        <w:t xml:space="preserve">iš viso </w:t>
      </w:r>
      <w:r w:rsidR="00391AD5" w:rsidRPr="00583742">
        <w:rPr>
          <w:rFonts w:ascii="Verdana" w:hAnsi="Verdana" w:cstheme="majorBidi"/>
          <w:sz w:val="20"/>
          <w:szCs w:val="20"/>
          <w:lang w:val="lt-LT"/>
        </w:rPr>
        <w:t>nepateiks Dokumentacijos</w:t>
      </w:r>
      <w:r w:rsidR="00CE4508" w:rsidRPr="00583742">
        <w:rPr>
          <w:rFonts w:ascii="Verdana" w:hAnsi="Verdana" w:cstheme="majorBidi"/>
          <w:sz w:val="20"/>
          <w:szCs w:val="20"/>
          <w:lang w:val="lt-LT"/>
        </w:rPr>
        <w:t xml:space="preserve"> </w:t>
      </w:r>
      <w:r w:rsidRPr="00583742">
        <w:rPr>
          <w:rFonts w:ascii="Verdana" w:hAnsi="Verdana" w:cstheme="majorBidi"/>
          <w:sz w:val="20"/>
          <w:szCs w:val="20"/>
          <w:lang w:val="lt-LT"/>
        </w:rPr>
        <w:t>– Tiekėjo pasiūlymas bus atmestas</w:t>
      </w:r>
      <w:r w:rsidR="005A0C5F" w:rsidRPr="00583742">
        <w:rPr>
          <w:rFonts w:ascii="Verdana" w:hAnsi="Verdana" w:cstheme="majorBidi"/>
          <w:sz w:val="20"/>
          <w:szCs w:val="20"/>
          <w:lang w:val="lt-LT"/>
        </w:rPr>
        <w:t>;</w:t>
      </w:r>
    </w:p>
    <w:p w14:paraId="7414CB46" w14:textId="2C2C707F" w:rsidR="00D66270" w:rsidRPr="00583742" w:rsidRDefault="00D66270" w:rsidP="00D66270">
      <w:pPr>
        <w:numPr>
          <w:ilvl w:val="3"/>
          <w:numId w:val="14"/>
        </w:numPr>
        <w:contextualSpacing/>
        <w:jc w:val="both"/>
        <w:rPr>
          <w:rFonts w:ascii="Verdana" w:hAnsi="Verdana" w:cstheme="majorBidi"/>
          <w:sz w:val="20"/>
          <w:szCs w:val="20"/>
          <w:lang w:val="lt-LT"/>
        </w:rPr>
      </w:pPr>
      <w:r w:rsidRPr="00583742">
        <w:rPr>
          <w:rFonts w:ascii="Verdana" w:hAnsi="Verdana" w:cstheme="majorBidi"/>
          <w:sz w:val="20"/>
          <w:szCs w:val="20"/>
          <w:lang w:val="lt-LT"/>
        </w:rPr>
        <w:t>gali, tačiau neprivalo, pateikti Dokumentaciją,</w:t>
      </w:r>
      <w:r w:rsidR="007167A6" w:rsidRPr="00583742">
        <w:rPr>
          <w:rFonts w:ascii="Verdana" w:hAnsi="Verdana" w:cstheme="majorBidi"/>
          <w:sz w:val="20"/>
          <w:szCs w:val="20"/>
          <w:lang w:val="lt-LT"/>
        </w:rPr>
        <w:t xml:space="preserve"> </w:t>
      </w:r>
      <w:r w:rsidRPr="00583742">
        <w:rPr>
          <w:rFonts w:ascii="Verdana" w:hAnsi="Verdana" w:cstheme="majorBidi"/>
          <w:sz w:val="20"/>
          <w:szCs w:val="20"/>
          <w:lang w:val="lt-LT"/>
        </w:rPr>
        <w:t>kuri patvirtina tiekėjo siūlomos prekės atitikimą Techninės specifikacijos reikalavimams, tose eilutėse, kuriose nurodyta „/</w:t>
      </w:r>
      <w:r w:rsidR="001170B6" w:rsidRPr="00583742">
        <w:rPr>
          <w:rFonts w:ascii="Verdana" w:hAnsi="Verdana" w:cstheme="majorBidi"/>
          <w:sz w:val="20"/>
          <w:szCs w:val="20"/>
          <w:lang w:val="lt-LT"/>
        </w:rPr>
        <w:t>rekomenduojama</w:t>
      </w:r>
      <w:r w:rsidR="00830757" w:rsidRPr="00583742">
        <w:rPr>
          <w:rFonts w:ascii="Verdana" w:hAnsi="Verdana" w:cstheme="majorBidi"/>
          <w:sz w:val="20"/>
          <w:szCs w:val="20"/>
          <w:lang w:val="lt-LT"/>
        </w:rPr>
        <w:t xml:space="preserve"> pateikti</w:t>
      </w:r>
      <w:r w:rsidRPr="00583742">
        <w:rPr>
          <w:rFonts w:ascii="Verdana" w:hAnsi="Verdana" w:cstheme="majorBidi"/>
          <w:sz w:val="20"/>
          <w:szCs w:val="20"/>
          <w:lang w:val="lt-LT"/>
        </w:rPr>
        <w:t>/“ – vietoje „/</w:t>
      </w:r>
      <w:r w:rsidR="001170B6" w:rsidRPr="00583742">
        <w:rPr>
          <w:rFonts w:ascii="Verdana" w:hAnsi="Verdana" w:cstheme="majorBidi"/>
          <w:sz w:val="20"/>
          <w:szCs w:val="20"/>
          <w:lang w:val="lt-LT"/>
        </w:rPr>
        <w:t>rekomenduojama</w:t>
      </w:r>
      <w:r w:rsidR="00830757" w:rsidRPr="00583742">
        <w:rPr>
          <w:rFonts w:ascii="Verdana" w:hAnsi="Verdana" w:cstheme="majorBidi"/>
          <w:sz w:val="20"/>
          <w:szCs w:val="20"/>
          <w:lang w:val="lt-LT"/>
        </w:rPr>
        <w:t xml:space="preserve"> pateikti</w:t>
      </w:r>
      <w:r w:rsidRPr="00583742">
        <w:rPr>
          <w:rFonts w:ascii="Verdana" w:hAnsi="Verdana" w:cstheme="majorBidi"/>
          <w:sz w:val="20"/>
          <w:szCs w:val="20"/>
          <w:lang w:val="lt-LT"/>
        </w:rPr>
        <w:t>/“ nurodydamas prie pasiūlymo pridedamo dokumento pavadinimą / bylos pavadinimą arba nuorodą į konkretų internetinį puslapį</w:t>
      </w:r>
      <w:r w:rsidR="005A0C5F" w:rsidRPr="00583742">
        <w:rPr>
          <w:rFonts w:ascii="Verdana" w:hAnsi="Verdana" w:cstheme="majorBidi"/>
          <w:sz w:val="20"/>
          <w:szCs w:val="20"/>
          <w:lang w:val="lt-LT"/>
        </w:rPr>
        <w:t xml:space="preserve"> arba pažymėdamas, kad Dokumentacijos neteiks (pvz.: „X“, „neteikiame“ ar pan.)</w:t>
      </w:r>
      <w:r w:rsidR="00867C2B" w:rsidRPr="00583742">
        <w:rPr>
          <w:rFonts w:ascii="Verdana" w:hAnsi="Verdana" w:cstheme="majorBidi"/>
          <w:sz w:val="20"/>
          <w:szCs w:val="20"/>
          <w:lang w:val="lt-LT"/>
        </w:rPr>
        <w:t xml:space="preserve"> arba palikdamas eilutę neužpildytą</w:t>
      </w:r>
      <w:r w:rsidR="007167A6" w:rsidRPr="00583742">
        <w:rPr>
          <w:rFonts w:ascii="Verdana" w:hAnsi="Verdana" w:cstheme="majorBidi"/>
          <w:sz w:val="20"/>
          <w:szCs w:val="20"/>
          <w:lang w:val="lt-LT"/>
        </w:rPr>
        <w:t xml:space="preserve">. </w:t>
      </w:r>
      <w:r w:rsidR="00BC5CFC" w:rsidRPr="00583742">
        <w:rPr>
          <w:rFonts w:ascii="Verdana" w:hAnsi="Verdana" w:cstheme="majorBidi"/>
          <w:sz w:val="20"/>
          <w:szCs w:val="20"/>
          <w:lang w:val="lt-LT"/>
        </w:rPr>
        <w:t xml:space="preserve">Jeigu Tiekėjas su pasiūlymu pasirenka neteikti Dokumentacijos </w:t>
      </w:r>
      <w:r w:rsidR="007167A6" w:rsidRPr="00583742">
        <w:rPr>
          <w:rFonts w:ascii="Verdana" w:hAnsi="Verdana" w:cstheme="majorBidi"/>
          <w:sz w:val="20"/>
          <w:szCs w:val="20"/>
          <w:lang w:val="lt-LT"/>
        </w:rPr>
        <w:t xml:space="preserve">Perkančioji organizacija savarankiškai </w:t>
      </w:r>
      <w:r w:rsidR="00855263" w:rsidRPr="00583742">
        <w:rPr>
          <w:rFonts w:ascii="Verdana" w:hAnsi="Verdana" w:cstheme="majorBidi"/>
          <w:sz w:val="20"/>
          <w:szCs w:val="20"/>
          <w:lang w:val="lt-LT"/>
        </w:rPr>
        <w:t xml:space="preserve">ieško ir </w:t>
      </w:r>
      <w:r w:rsidR="007167A6" w:rsidRPr="00583742">
        <w:rPr>
          <w:rFonts w:ascii="Verdana" w:hAnsi="Verdana" w:cstheme="majorBidi"/>
          <w:sz w:val="20"/>
          <w:szCs w:val="20"/>
          <w:lang w:val="lt-LT"/>
        </w:rPr>
        <w:t>patikrina</w:t>
      </w:r>
      <w:r w:rsidR="00A23CCD" w:rsidRPr="00583742">
        <w:rPr>
          <w:rFonts w:ascii="Verdana" w:hAnsi="Verdana" w:cstheme="majorBidi"/>
          <w:sz w:val="20"/>
          <w:szCs w:val="20"/>
          <w:lang w:val="lt-LT"/>
        </w:rPr>
        <w:t xml:space="preserve"> viešai prieinamą</w:t>
      </w:r>
      <w:r w:rsidR="007167A6" w:rsidRPr="00583742">
        <w:rPr>
          <w:rFonts w:ascii="Verdana" w:hAnsi="Verdana" w:cstheme="majorBidi"/>
          <w:sz w:val="20"/>
          <w:szCs w:val="20"/>
          <w:lang w:val="lt-LT"/>
        </w:rPr>
        <w:t xml:space="preserve"> </w:t>
      </w:r>
      <w:r w:rsidR="00855263" w:rsidRPr="00583742">
        <w:rPr>
          <w:rFonts w:ascii="Verdana" w:hAnsi="Verdana" w:cstheme="majorBidi"/>
          <w:sz w:val="20"/>
          <w:szCs w:val="20"/>
          <w:lang w:val="lt-LT"/>
        </w:rPr>
        <w:t>Dokumentaciją,</w:t>
      </w:r>
      <w:r w:rsidR="00BC5CFC" w:rsidRPr="00583742">
        <w:rPr>
          <w:rFonts w:ascii="Verdana" w:hAnsi="Verdana" w:cstheme="majorBidi"/>
          <w:sz w:val="20"/>
          <w:szCs w:val="20"/>
          <w:lang w:val="lt-LT"/>
        </w:rPr>
        <w:t xml:space="preserve"> </w:t>
      </w:r>
      <w:r w:rsidR="00A50F73" w:rsidRPr="00583742">
        <w:rPr>
          <w:rFonts w:ascii="Verdana" w:hAnsi="Verdana" w:cstheme="majorBidi"/>
          <w:sz w:val="20"/>
          <w:szCs w:val="20"/>
          <w:lang w:val="lt-LT"/>
        </w:rPr>
        <w:t xml:space="preserve">tačiau </w:t>
      </w:r>
      <w:r w:rsidR="00BC5CFC" w:rsidRPr="00583742">
        <w:rPr>
          <w:rFonts w:ascii="Verdana" w:hAnsi="Verdana" w:cstheme="majorBidi"/>
          <w:sz w:val="20"/>
          <w:szCs w:val="20"/>
          <w:lang w:val="lt-LT"/>
        </w:rPr>
        <w:t>jeigu Perkančiosios organizacijos rasta</w:t>
      </w:r>
      <w:r w:rsidR="00CA5C86" w:rsidRPr="00583742">
        <w:rPr>
          <w:rFonts w:ascii="Verdana" w:hAnsi="Verdana" w:cstheme="majorBidi"/>
          <w:sz w:val="20"/>
          <w:szCs w:val="20"/>
          <w:lang w:val="lt-LT"/>
        </w:rPr>
        <w:t xml:space="preserve"> viešai prieinama</w:t>
      </w:r>
      <w:r w:rsidR="00BC5CFC" w:rsidRPr="00583742">
        <w:rPr>
          <w:rFonts w:ascii="Verdana" w:hAnsi="Verdana" w:cstheme="majorBidi"/>
          <w:sz w:val="20"/>
          <w:szCs w:val="20"/>
          <w:lang w:val="lt-LT"/>
        </w:rPr>
        <w:t xml:space="preserve"> Dokumentacija nepatvirtins atitikimo keliamam reikalavimui, o Tiekėjas nepaaiškins </w:t>
      </w:r>
      <w:r w:rsidR="007D0EF6" w:rsidRPr="00583742">
        <w:rPr>
          <w:rFonts w:ascii="Verdana" w:hAnsi="Verdana" w:cstheme="majorBidi"/>
          <w:sz w:val="20"/>
          <w:szCs w:val="20"/>
          <w:lang w:val="lt-LT"/>
        </w:rPr>
        <w:t xml:space="preserve">Techninės specifikacijos </w:t>
      </w:r>
      <w:r w:rsidR="007D0EF6" w:rsidRPr="00583742">
        <w:rPr>
          <w:rFonts w:ascii="Verdana" w:hAnsi="Verdana" w:cstheme="majorBidi"/>
          <w:sz w:val="20"/>
          <w:szCs w:val="20"/>
          <w:lang w:val="lt-LT"/>
        </w:rPr>
        <w:fldChar w:fldCharType="begin"/>
      </w:r>
      <w:r w:rsidR="007D0EF6" w:rsidRPr="00583742">
        <w:rPr>
          <w:rFonts w:ascii="Verdana" w:hAnsi="Verdana" w:cstheme="majorBidi"/>
          <w:sz w:val="20"/>
          <w:szCs w:val="20"/>
          <w:lang w:val="lt-LT"/>
        </w:rPr>
        <w:instrText xml:space="preserve"> REF _Ref146809914 \r \h </w:instrText>
      </w:r>
      <w:r w:rsidR="007D0EF6" w:rsidRPr="00583742">
        <w:rPr>
          <w:rFonts w:ascii="Verdana" w:hAnsi="Verdana" w:cstheme="majorBidi"/>
          <w:sz w:val="20"/>
          <w:szCs w:val="20"/>
          <w:lang w:val="lt-LT"/>
        </w:rPr>
      </w:r>
      <w:r w:rsidR="007D0EF6" w:rsidRPr="00583742">
        <w:rPr>
          <w:rFonts w:ascii="Verdana" w:hAnsi="Verdana" w:cstheme="majorBidi"/>
          <w:sz w:val="20"/>
          <w:szCs w:val="20"/>
          <w:lang w:val="lt-LT"/>
        </w:rPr>
        <w:fldChar w:fldCharType="separate"/>
      </w:r>
      <w:r w:rsidR="007D0EF6" w:rsidRPr="00583742">
        <w:rPr>
          <w:rFonts w:ascii="Verdana" w:hAnsi="Verdana" w:cstheme="majorBidi"/>
          <w:sz w:val="20"/>
          <w:szCs w:val="20"/>
          <w:lang w:val="lt-LT"/>
        </w:rPr>
        <w:fldChar w:fldCharType="end"/>
      </w:r>
      <w:r w:rsidR="00583742">
        <w:rPr>
          <w:rFonts w:ascii="Verdana" w:hAnsi="Verdana" w:cstheme="majorBidi"/>
          <w:sz w:val="20"/>
          <w:szCs w:val="20"/>
          <w:lang w:val="lt-LT"/>
        </w:rPr>
        <w:t>7</w:t>
      </w:r>
      <w:r w:rsidR="00961348" w:rsidRPr="00583742">
        <w:rPr>
          <w:rFonts w:ascii="Verdana" w:hAnsi="Verdana" w:cstheme="majorBidi"/>
          <w:sz w:val="20"/>
          <w:szCs w:val="20"/>
          <w:lang w:val="lt-LT"/>
        </w:rPr>
        <w:t>.4</w:t>
      </w:r>
      <w:r w:rsidR="007D0EF6" w:rsidRPr="00583742">
        <w:rPr>
          <w:rFonts w:ascii="Verdana" w:hAnsi="Verdana" w:cstheme="majorBidi"/>
          <w:sz w:val="20"/>
          <w:szCs w:val="20"/>
          <w:lang w:val="lt-LT"/>
        </w:rPr>
        <w:t> punkte nustatyta tvarka</w:t>
      </w:r>
      <w:r w:rsidR="00BC5CFC" w:rsidRPr="00583742">
        <w:rPr>
          <w:rFonts w:ascii="Verdana" w:hAnsi="Verdana" w:cstheme="majorBidi"/>
          <w:sz w:val="20"/>
          <w:szCs w:val="20"/>
          <w:lang w:val="lt-LT"/>
        </w:rPr>
        <w:t>, kaip tiekėjo siūlom</w:t>
      </w:r>
      <w:r w:rsidR="00B330FE" w:rsidRPr="00583742">
        <w:rPr>
          <w:rFonts w:ascii="Verdana" w:hAnsi="Verdana" w:cstheme="majorBidi"/>
          <w:sz w:val="20"/>
          <w:szCs w:val="20"/>
          <w:lang w:val="lt-LT"/>
        </w:rPr>
        <w:t>a</w:t>
      </w:r>
      <w:r w:rsidR="00BC5CFC" w:rsidRPr="00583742">
        <w:rPr>
          <w:rFonts w:ascii="Verdana" w:hAnsi="Verdana" w:cstheme="majorBidi"/>
          <w:sz w:val="20"/>
          <w:szCs w:val="20"/>
          <w:lang w:val="lt-LT"/>
        </w:rPr>
        <w:t xml:space="preserve"> </w:t>
      </w:r>
      <w:r w:rsidR="00B330FE" w:rsidRPr="00583742">
        <w:rPr>
          <w:rFonts w:ascii="Verdana" w:hAnsi="Verdana" w:cstheme="majorBidi"/>
          <w:sz w:val="20"/>
          <w:szCs w:val="20"/>
          <w:lang w:val="lt-LT"/>
        </w:rPr>
        <w:t>prekė</w:t>
      </w:r>
      <w:r w:rsidR="00BC5CFC" w:rsidRPr="00583742">
        <w:rPr>
          <w:rFonts w:ascii="Verdana" w:hAnsi="Verdana" w:cstheme="majorBidi"/>
          <w:sz w:val="20"/>
          <w:szCs w:val="20"/>
          <w:lang w:val="lt-LT"/>
        </w:rPr>
        <w:t xml:space="preserve"> atitinka keliam</w:t>
      </w:r>
      <w:r w:rsidR="004139E2" w:rsidRPr="00583742">
        <w:rPr>
          <w:rFonts w:ascii="Verdana" w:hAnsi="Verdana" w:cstheme="majorBidi"/>
          <w:sz w:val="20"/>
          <w:szCs w:val="20"/>
          <w:lang w:val="lt-LT"/>
        </w:rPr>
        <w:t>am</w:t>
      </w:r>
      <w:r w:rsidR="00BC5CFC" w:rsidRPr="00583742">
        <w:rPr>
          <w:rFonts w:ascii="Verdana" w:hAnsi="Verdana" w:cstheme="majorBidi"/>
          <w:sz w:val="20"/>
          <w:szCs w:val="20"/>
          <w:lang w:val="lt-LT"/>
        </w:rPr>
        <w:t xml:space="preserve"> reikalavim</w:t>
      </w:r>
      <w:r w:rsidR="004139E2" w:rsidRPr="00583742">
        <w:rPr>
          <w:rFonts w:ascii="Verdana" w:hAnsi="Verdana" w:cstheme="majorBidi"/>
          <w:sz w:val="20"/>
          <w:szCs w:val="20"/>
          <w:lang w:val="lt-LT"/>
        </w:rPr>
        <w:t>ui</w:t>
      </w:r>
      <w:r w:rsidR="00CD6B6B" w:rsidRPr="00583742">
        <w:rPr>
          <w:rFonts w:ascii="Verdana" w:hAnsi="Verdana" w:cstheme="majorBidi"/>
          <w:sz w:val="20"/>
          <w:szCs w:val="20"/>
          <w:lang w:val="lt-LT"/>
        </w:rPr>
        <w:t xml:space="preserve"> </w:t>
      </w:r>
      <w:r w:rsidR="00BC5CFC" w:rsidRPr="00583742">
        <w:rPr>
          <w:rFonts w:ascii="Verdana" w:hAnsi="Verdana" w:cstheme="majorBidi"/>
          <w:sz w:val="20"/>
          <w:szCs w:val="20"/>
          <w:lang w:val="lt-LT"/>
        </w:rPr>
        <w:t>– Tiekėjo pasiūlymas bus atmestas</w:t>
      </w:r>
      <w:r w:rsidRPr="00583742">
        <w:rPr>
          <w:rFonts w:ascii="Verdana" w:hAnsi="Verdana" w:cstheme="majorBidi"/>
          <w:sz w:val="20"/>
          <w:szCs w:val="20"/>
          <w:lang w:val="lt-LT"/>
        </w:rPr>
        <w:t>;</w:t>
      </w:r>
    </w:p>
    <w:p w14:paraId="21749384" w14:textId="3EF79309" w:rsidR="005E7845" w:rsidRPr="00583742" w:rsidRDefault="00D66270" w:rsidP="00D66270">
      <w:pPr>
        <w:pStyle w:val="ListParagraph"/>
        <w:numPr>
          <w:ilvl w:val="3"/>
          <w:numId w:val="8"/>
        </w:numPr>
        <w:jc w:val="both"/>
        <w:rPr>
          <w:rFonts w:ascii="Verdana" w:eastAsia="Times New Roman" w:hAnsi="Verdana" w:cs="Times New Roman"/>
          <w:sz w:val="20"/>
          <w:szCs w:val="20"/>
        </w:rPr>
      </w:pPr>
      <w:r w:rsidRPr="00583742">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583742">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583742">
        <w:rPr>
          <w:rFonts w:ascii="Verdana" w:hAnsi="Verdana" w:cstheme="majorBidi"/>
          <w:sz w:val="20"/>
          <w:szCs w:val="20"/>
        </w:rPr>
        <w:t>“</w:t>
      </w:r>
      <w:r w:rsidR="0016152A" w:rsidRPr="00583742">
        <w:rPr>
          <w:rFonts w:ascii="Verdana" w:hAnsi="Verdana" w:cstheme="majorBidi"/>
          <w:sz w:val="20"/>
          <w:szCs w:val="20"/>
        </w:rPr>
        <w:t xml:space="preserve">, </w:t>
      </w:r>
      <w:r w:rsidR="00F3744B" w:rsidRPr="00583742">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583742">
        <w:rPr>
          <w:rFonts w:ascii="Verdana" w:hAnsi="Verdana" w:cstheme="majorBidi"/>
          <w:sz w:val="20"/>
          <w:szCs w:val="20"/>
        </w:rPr>
        <w:t xml:space="preserve">paaiškinti atitikimą </w:t>
      </w:r>
      <w:r w:rsidR="00854CE7" w:rsidRPr="00583742">
        <w:rPr>
          <w:rFonts w:ascii="Verdana" w:hAnsi="Verdana" w:cstheme="majorBidi"/>
          <w:sz w:val="20"/>
          <w:szCs w:val="20"/>
        </w:rPr>
        <w:t>Techninės specifikacijos</w:t>
      </w:r>
      <w:r w:rsidR="00961348" w:rsidRPr="00583742">
        <w:rPr>
          <w:rFonts w:ascii="Verdana" w:hAnsi="Verdana" w:cstheme="majorBidi"/>
          <w:sz w:val="20"/>
          <w:szCs w:val="20"/>
        </w:rPr>
        <w:t xml:space="preserve"> </w:t>
      </w:r>
      <w:r w:rsidR="00583742">
        <w:rPr>
          <w:rFonts w:ascii="Verdana" w:hAnsi="Verdana" w:cstheme="majorBidi"/>
          <w:sz w:val="20"/>
          <w:szCs w:val="20"/>
        </w:rPr>
        <w:t>7</w:t>
      </w:r>
      <w:r w:rsidR="00961348" w:rsidRPr="00583742">
        <w:rPr>
          <w:rFonts w:ascii="Verdana" w:hAnsi="Verdana" w:cstheme="majorBidi"/>
          <w:sz w:val="20"/>
          <w:szCs w:val="20"/>
        </w:rPr>
        <w:t>.4</w:t>
      </w:r>
      <w:r w:rsidR="00854CE7" w:rsidRPr="00583742">
        <w:rPr>
          <w:rFonts w:ascii="Verdana" w:hAnsi="Verdana" w:cstheme="majorBidi"/>
          <w:sz w:val="20"/>
          <w:szCs w:val="20"/>
        </w:rPr>
        <w:t> punkte nustatyta tvarka</w:t>
      </w:r>
      <w:r w:rsidR="00F3744B" w:rsidRPr="00583742">
        <w:rPr>
          <w:rFonts w:ascii="Verdana" w:hAnsi="Verdana" w:cstheme="majorBidi"/>
          <w:sz w:val="20"/>
          <w:szCs w:val="20"/>
        </w:rPr>
        <w:t>, jeigu kils abejonių dėl Tiekėjo galimybių įgyvendinti reikalavimą sutarties vykdymo metu</w:t>
      </w:r>
      <w:r w:rsidR="00AC5223" w:rsidRPr="00583742">
        <w:rPr>
          <w:rFonts w:ascii="Verdana" w:hAnsi="Verdana" w:cstheme="majorBidi"/>
          <w:sz w:val="20"/>
          <w:szCs w:val="20"/>
        </w:rPr>
        <w:t>.</w:t>
      </w:r>
    </w:p>
    <w:p w14:paraId="4BE6B45D" w14:textId="298C9E59" w:rsidR="005E7845" w:rsidRPr="00583742" w:rsidRDefault="005E7845"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Dokumentacija turi būti parengta </w:t>
      </w:r>
      <w:r w:rsidR="00D24A71" w:rsidRPr="00583742">
        <w:rPr>
          <w:rFonts w:ascii="Verdana" w:eastAsia="Times New Roman" w:hAnsi="Verdana" w:cs="Times New Roman"/>
          <w:sz w:val="20"/>
          <w:szCs w:val="20"/>
        </w:rPr>
        <w:t>prekės</w:t>
      </w:r>
      <w:r w:rsidRPr="00583742">
        <w:rPr>
          <w:rFonts w:ascii="Verdana" w:eastAsia="Times New Roman" w:hAnsi="Verdana" w:cs="Times New Roman"/>
          <w:sz w:val="20"/>
          <w:szCs w:val="20"/>
        </w:rPr>
        <w:t xml:space="preserve"> gamintojo, o ne trečiųjų šalių. Jeigu </w:t>
      </w:r>
      <w:r w:rsidR="00D24A71" w:rsidRPr="00583742">
        <w:rPr>
          <w:rFonts w:ascii="Verdana" w:eastAsia="Times New Roman" w:hAnsi="Verdana" w:cs="Times New Roman"/>
          <w:sz w:val="20"/>
          <w:szCs w:val="20"/>
        </w:rPr>
        <w:t>prekė</w:t>
      </w:r>
      <w:r w:rsidRPr="00583742">
        <w:rPr>
          <w:rFonts w:ascii="Verdana" w:eastAsia="Times New Roman" w:hAnsi="Verdana" w:cs="Times New Roman"/>
          <w:sz w:val="20"/>
          <w:szCs w:val="20"/>
        </w:rPr>
        <w:t xml:space="preserve"> sudaryta iš kitų gamintojų įrangos ar dalių gali būti teikiama tiek galutin</w:t>
      </w:r>
      <w:r w:rsidR="00D24A71" w:rsidRPr="00583742">
        <w:rPr>
          <w:rFonts w:ascii="Verdana" w:eastAsia="Times New Roman" w:hAnsi="Verdana" w:cs="Times New Roman"/>
          <w:sz w:val="20"/>
          <w:szCs w:val="20"/>
        </w:rPr>
        <w:t>ės</w:t>
      </w:r>
      <w:r w:rsidRPr="00583742">
        <w:rPr>
          <w:rFonts w:ascii="Verdana" w:eastAsia="Times New Roman" w:hAnsi="Verdana" w:cs="Times New Roman"/>
          <w:sz w:val="20"/>
          <w:szCs w:val="20"/>
        </w:rPr>
        <w:t xml:space="preserve"> </w:t>
      </w:r>
      <w:r w:rsidR="00D24A71" w:rsidRPr="00583742">
        <w:rPr>
          <w:rFonts w:ascii="Verdana" w:eastAsia="Times New Roman" w:hAnsi="Verdana" w:cs="Times New Roman"/>
          <w:sz w:val="20"/>
          <w:szCs w:val="20"/>
        </w:rPr>
        <w:t>prekės</w:t>
      </w:r>
      <w:r w:rsidRPr="00583742">
        <w:rPr>
          <w:rFonts w:ascii="Verdana" w:eastAsia="Times New Roman" w:hAnsi="Verdana" w:cs="Times New Roman"/>
          <w:sz w:val="20"/>
          <w:szCs w:val="20"/>
        </w:rPr>
        <w:t xml:space="preserve">, tiek </w:t>
      </w:r>
      <w:r w:rsidR="005842A8" w:rsidRPr="00583742">
        <w:rPr>
          <w:rFonts w:ascii="Verdana" w:eastAsia="Times New Roman" w:hAnsi="Verdana" w:cs="Times New Roman"/>
          <w:sz w:val="20"/>
          <w:szCs w:val="20"/>
        </w:rPr>
        <w:t xml:space="preserve">prekės </w:t>
      </w:r>
      <w:r w:rsidRPr="00583742">
        <w:rPr>
          <w:rFonts w:ascii="Verdana" w:eastAsia="Times New Roman" w:hAnsi="Verdana" w:cs="Times New Roman"/>
          <w:sz w:val="20"/>
          <w:szCs w:val="20"/>
        </w:rPr>
        <w:t>komplektuojančios dalies gamintojo Dokumentacija.</w:t>
      </w:r>
    </w:p>
    <w:p w14:paraId="6CA22CF3" w14:textId="23D59A70" w:rsidR="005E7845" w:rsidRPr="00583742" w:rsidRDefault="00BB0C62" w:rsidP="005E7845">
      <w:pPr>
        <w:pStyle w:val="ListParagraph"/>
        <w:numPr>
          <w:ilvl w:val="2"/>
          <w:numId w:val="8"/>
        </w:numPr>
        <w:jc w:val="both"/>
        <w:rPr>
          <w:rFonts w:ascii="Verdana" w:eastAsia="Times New Roman" w:hAnsi="Verdana" w:cs="Times New Roman"/>
          <w:sz w:val="20"/>
          <w:szCs w:val="20"/>
        </w:rPr>
      </w:pPr>
      <w:r w:rsidRPr="00583742">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583742">
        <w:rPr>
          <w:rFonts w:ascii="Verdana" w:eastAsia="Times New Roman" w:hAnsi="Verdana" w:cs="Times New Roman"/>
          <w:sz w:val="20"/>
          <w:szCs w:val="20"/>
        </w:rPr>
        <w:t xml:space="preserve">nurodytam </w:t>
      </w:r>
      <w:r w:rsidRPr="00583742">
        <w:rPr>
          <w:rFonts w:ascii="Verdana" w:eastAsia="Times New Roman" w:hAnsi="Verdana" w:cs="Times New Roman"/>
          <w:sz w:val="20"/>
          <w:szCs w:val="20"/>
        </w:rPr>
        <w:t>konkrečiam reikalavimui</w:t>
      </w:r>
      <w:r w:rsidR="005E7845" w:rsidRPr="00583742">
        <w:rPr>
          <w:rFonts w:ascii="Verdana" w:eastAsia="Times New Roman" w:hAnsi="Verdana" w:cs="Times New Roman"/>
          <w:sz w:val="20"/>
          <w:szCs w:val="20"/>
        </w:rPr>
        <w:t>.</w:t>
      </w:r>
    </w:p>
    <w:p w14:paraId="26BFC68F" w14:textId="5006D0C8" w:rsidR="005E7845" w:rsidRPr="00583742" w:rsidRDefault="005E7845" w:rsidP="004C2B13">
      <w:pPr>
        <w:pStyle w:val="ListParagraph"/>
        <w:numPr>
          <w:ilvl w:val="2"/>
          <w:numId w:val="8"/>
        </w:numPr>
        <w:tabs>
          <w:tab w:val="left" w:pos="993"/>
        </w:tabs>
        <w:jc w:val="both"/>
        <w:rPr>
          <w:rFonts w:ascii="Verdana" w:hAnsi="Verdana" w:cs="Times New Roman"/>
          <w:sz w:val="20"/>
          <w:szCs w:val="20"/>
        </w:rPr>
      </w:pPr>
      <w:r w:rsidRPr="00583742">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583742">
        <w:rPr>
          <w:rFonts w:ascii="Verdana" w:eastAsia="Times New Roman" w:hAnsi="Verdana" w:cs="Times New Roman"/>
          <w:sz w:val="20"/>
          <w:szCs w:val="20"/>
        </w:rPr>
        <w:t>.</w:t>
      </w:r>
    </w:p>
    <w:p w14:paraId="47B5C5E4" w14:textId="64B6F083" w:rsidR="005E7845" w:rsidRPr="00583742" w:rsidRDefault="005E7845" w:rsidP="00E9240F">
      <w:pPr>
        <w:pStyle w:val="ListParagraph"/>
        <w:numPr>
          <w:ilvl w:val="1"/>
          <w:numId w:val="8"/>
        </w:numPr>
        <w:tabs>
          <w:tab w:val="left" w:pos="993"/>
        </w:tabs>
        <w:jc w:val="both"/>
        <w:rPr>
          <w:rFonts w:ascii="Verdana" w:hAnsi="Verdana" w:cstheme="majorBidi"/>
          <w:sz w:val="20"/>
          <w:szCs w:val="20"/>
        </w:rPr>
      </w:pPr>
      <w:r w:rsidRPr="00583742">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583742">
        <w:rPr>
          <w:rFonts w:ascii="Verdana" w:hAnsi="Verdana" w:cstheme="majorBidi"/>
          <w:sz w:val="20"/>
          <w:szCs w:val="20"/>
        </w:rPr>
        <w:t>, gavęs rašytinį Perkančiosios organizacijos sutikimą,</w:t>
      </w:r>
      <w:bookmarkEnd w:id="2"/>
      <w:r w:rsidRPr="00583742">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583742" w:rsidRDefault="00A73C76" w:rsidP="00E9240F">
      <w:pPr>
        <w:pStyle w:val="ListParagraph"/>
        <w:numPr>
          <w:ilvl w:val="1"/>
          <w:numId w:val="8"/>
        </w:numPr>
        <w:jc w:val="both"/>
        <w:rPr>
          <w:rFonts w:ascii="Verdana" w:hAnsi="Verdana" w:cs="Times New Roman"/>
          <w:sz w:val="20"/>
          <w:szCs w:val="20"/>
        </w:rPr>
      </w:pPr>
      <w:r w:rsidRPr="00583742">
        <w:rPr>
          <w:rFonts w:ascii="Verdana" w:hAnsi="Verdana" w:cs="Times New Roman"/>
          <w:sz w:val="20"/>
          <w:szCs w:val="20"/>
        </w:rPr>
        <w:t>Prekės turi būti komplektuojamos</w:t>
      </w:r>
      <w:r w:rsidR="005C30FE" w:rsidRPr="00583742">
        <w:rPr>
          <w:rFonts w:ascii="Verdana" w:hAnsi="Verdana" w:cs="Times New Roman"/>
          <w:sz w:val="20"/>
          <w:szCs w:val="20"/>
        </w:rPr>
        <w:t>:</w:t>
      </w:r>
    </w:p>
    <w:p w14:paraId="6EE729E1" w14:textId="5F24473E" w:rsidR="005C30FE" w:rsidRPr="00583742" w:rsidRDefault="005C30FE" w:rsidP="005C30FE">
      <w:pPr>
        <w:pStyle w:val="ListParagraph"/>
        <w:numPr>
          <w:ilvl w:val="2"/>
          <w:numId w:val="8"/>
        </w:numPr>
        <w:jc w:val="both"/>
        <w:rPr>
          <w:rFonts w:ascii="Verdana" w:hAnsi="Verdana" w:cs="Times New Roman"/>
          <w:sz w:val="20"/>
          <w:szCs w:val="20"/>
        </w:rPr>
      </w:pPr>
      <w:r w:rsidRPr="00583742">
        <w:rPr>
          <w:rFonts w:ascii="Verdana" w:hAnsi="Verdana" w:cs="Times New Roman"/>
          <w:sz w:val="20"/>
          <w:szCs w:val="20"/>
        </w:rPr>
        <w:t xml:space="preserve">su visais </w:t>
      </w:r>
      <w:r w:rsidR="0007468E" w:rsidRPr="00583742">
        <w:rPr>
          <w:rFonts w:ascii="Verdana" w:hAnsi="Verdana" w:cs="Times New Roman"/>
          <w:sz w:val="20"/>
          <w:szCs w:val="20"/>
        </w:rPr>
        <w:t xml:space="preserve">Prekės </w:t>
      </w:r>
      <w:r w:rsidRPr="00583742">
        <w:rPr>
          <w:rFonts w:ascii="Verdana" w:hAnsi="Verdana" w:cs="Times New Roman"/>
          <w:sz w:val="20"/>
          <w:szCs w:val="20"/>
        </w:rPr>
        <w:t xml:space="preserve">gamintojo </w:t>
      </w:r>
      <w:r w:rsidR="0007468E" w:rsidRPr="00583742">
        <w:rPr>
          <w:rFonts w:ascii="Verdana" w:hAnsi="Verdana" w:cs="Times New Roman"/>
          <w:sz w:val="20"/>
          <w:szCs w:val="20"/>
        </w:rPr>
        <w:t xml:space="preserve">įprastoje </w:t>
      </w:r>
      <w:r w:rsidRPr="00583742">
        <w:rPr>
          <w:rFonts w:ascii="Verdana" w:hAnsi="Verdana" w:cs="Times New Roman"/>
          <w:sz w:val="20"/>
          <w:szCs w:val="20"/>
        </w:rPr>
        <w:t>Prekės komplektacijoje nurodytais priedais</w:t>
      </w:r>
      <w:r w:rsidR="00E50CCB" w:rsidRPr="00583742">
        <w:rPr>
          <w:rFonts w:ascii="Verdana" w:hAnsi="Verdana" w:cs="Times New Roman"/>
          <w:sz w:val="20"/>
          <w:szCs w:val="20"/>
        </w:rPr>
        <w:t xml:space="preserve"> (</w:t>
      </w:r>
      <w:r w:rsidR="003B4C87" w:rsidRPr="00583742">
        <w:rPr>
          <w:rFonts w:ascii="Verdana" w:hAnsi="Verdana" w:cs="Times New Roman"/>
          <w:sz w:val="20"/>
          <w:szCs w:val="20"/>
        </w:rPr>
        <w:t>t.</w:t>
      </w:r>
      <w:r w:rsidR="00AA20EF" w:rsidRPr="00583742">
        <w:rPr>
          <w:rFonts w:ascii="Verdana" w:hAnsi="Verdana" w:cs="Times New Roman"/>
          <w:sz w:val="20"/>
          <w:szCs w:val="20"/>
        </w:rPr>
        <w:t xml:space="preserve"> </w:t>
      </w:r>
      <w:r w:rsidR="003B4C87" w:rsidRPr="00583742">
        <w:rPr>
          <w:rFonts w:ascii="Verdana" w:hAnsi="Verdana" w:cs="Times New Roman"/>
          <w:sz w:val="20"/>
          <w:szCs w:val="20"/>
        </w:rPr>
        <w:t xml:space="preserve">y. tais </w:t>
      </w:r>
      <w:r w:rsidR="00E50CCB" w:rsidRPr="00583742">
        <w:rPr>
          <w:rFonts w:ascii="Verdana" w:hAnsi="Verdana" w:cs="Times New Roman"/>
          <w:sz w:val="20"/>
          <w:szCs w:val="20"/>
        </w:rPr>
        <w:t>priedai</w:t>
      </w:r>
      <w:r w:rsidR="003B4C87" w:rsidRPr="00583742">
        <w:rPr>
          <w:rFonts w:ascii="Verdana" w:hAnsi="Verdana" w:cs="Times New Roman"/>
          <w:sz w:val="20"/>
          <w:szCs w:val="20"/>
        </w:rPr>
        <w:t>s, kurie</w:t>
      </w:r>
      <w:r w:rsidR="00E50CCB" w:rsidRPr="00583742">
        <w:rPr>
          <w:rFonts w:ascii="Verdana" w:hAnsi="Verdana" w:cs="Times New Roman"/>
          <w:sz w:val="20"/>
          <w:szCs w:val="20"/>
        </w:rPr>
        <w:t xml:space="preserve"> nurodyti Dokumentacijoje)</w:t>
      </w:r>
      <w:r w:rsidRPr="00583742">
        <w:rPr>
          <w:rFonts w:ascii="Verdana" w:hAnsi="Verdana" w:cs="Times New Roman"/>
          <w:sz w:val="20"/>
          <w:szCs w:val="20"/>
        </w:rPr>
        <w:t>, jeigu nėra nurodyta kitaip;</w:t>
      </w:r>
    </w:p>
    <w:p w14:paraId="11BBFE71" w14:textId="53F25375" w:rsidR="00A73C76" w:rsidRPr="00583742" w:rsidRDefault="00A73C76" w:rsidP="005C30FE">
      <w:pPr>
        <w:pStyle w:val="ListParagraph"/>
        <w:numPr>
          <w:ilvl w:val="2"/>
          <w:numId w:val="8"/>
        </w:numPr>
        <w:jc w:val="both"/>
        <w:rPr>
          <w:rFonts w:ascii="Verdana" w:hAnsi="Verdana" w:cs="Times New Roman"/>
          <w:sz w:val="20"/>
          <w:szCs w:val="20"/>
        </w:rPr>
      </w:pPr>
      <w:r w:rsidRPr="00583742">
        <w:rPr>
          <w:rFonts w:ascii="Verdana" w:hAnsi="Verdana" w:cs="Times New Roman"/>
          <w:sz w:val="20"/>
          <w:szCs w:val="20"/>
        </w:rPr>
        <w:t xml:space="preserve">su visais tinkamam Prekių veikimui reikalingais priedais </w:t>
      </w:r>
      <w:r w:rsidR="00074656" w:rsidRPr="00583742">
        <w:rPr>
          <w:rFonts w:ascii="Verdana" w:hAnsi="Verdana" w:cs="Times New Roman"/>
          <w:sz w:val="20"/>
          <w:szCs w:val="20"/>
        </w:rPr>
        <w:t xml:space="preserve">– </w:t>
      </w:r>
      <w:r w:rsidRPr="00583742">
        <w:rPr>
          <w:rFonts w:ascii="Verdana" w:hAnsi="Verdana" w:cs="Times New Roman"/>
          <w:sz w:val="20"/>
          <w:szCs w:val="20"/>
        </w:rPr>
        <w:t>montavimo medžiagomis, priedais, kabeliais ir pan., jeigu tokie priedai reikalingi tinkamam Prekės veikimui</w:t>
      </w:r>
      <w:r w:rsidR="001F6D6C" w:rsidRPr="00583742">
        <w:rPr>
          <w:rFonts w:ascii="Verdana" w:hAnsi="Verdana" w:cs="Times New Roman"/>
          <w:sz w:val="20"/>
          <w:szCs w:val="20"/>
        </w:rPr>
        <w:t>, net jeigu tai atskirai</w:t>
      </w:r>
      <w:r w:rsidR="005C72D0" w:rsidRPr="00583742">
        <w:rPr>
          <w:rFonts w:ascii="Verdana" w:hAnsi="Verdana" w:cs="Times New Roman"/>
          <w:sz w:val="20"/>
          <w:szCs w:val="20"/>
        </w:rPr>
        <w:t xml:space="preserve"> nėra</w:t>
      </w:r>
      <w:r w:rsidR="001F6D6C" w:rsidRPr="00583742">
        <w:rPr>
          <w:rFonts w:ascii="Verdana" w:hAnsi="Verdana" w:cs="Times New Roman"/>
          <w:sz w:val="20"/>
          <w:szCs w:val="20"/>
        </w:rPr>
        <w:t xml:space="preserve"> nurodyta</w:t>
      </w:r>
      <w:r w:rsidRPr="00583742">
        <w:rPr>
          <w:rFonts w:ascii="Verdana" w:hAnsi="Verdana" w:cs="Times New Roman"/>
          <w:sz w:val="20"/>
          <w:szCs w:val="20"/>
        </w:rPr>
        <w:t>.</w:t>
      </w:r>
    </w:p>
    <w:p w14:paraId="059F79CC" w14:textId="3F841C9F" w:rsidR="00C20634" w:rsidRPr="00583742" w:rsidRDefault="00C20634" w:rsidP="00E9240F">
      <w:pPr>
        <w:pStyle w:val="ListParagraph"/>
        <w:numPr>
          <w:ilvl w:val="1"/>
          <w:numId w:val="8"/>
        </w:numPr>
        <w:jc w:val="both"/>
        <w:rPr>
          <w:rFonts w:ascii="Verdana" w:hAnsi="Verdana" w:cs="Times New Roman"/>
          <w:b/>
          <w:bCs/>
          <w:sz w:val="20"/>
          <w:szCs w:val="20"/>
        </w:rPr>
      </w:pPr>
      <w:r w:rsidRPr="00583742">
        <w:rPr>
          <w:rFonts w:ascii="Verdana" w:hAnsi="Verdana" w:cs="Times New Roman"/>
          <w:sz w:val="20"/>
          <w:szCs w:val="20"/>
        </w:rPr>
        <w:t xml:space="preserve">Prekės </w:t>
      </w:r>
      <w:r w:rsidR="008D4EE5" w:rsidRPr="00583742">
        <w:rPr>
          <w:rFonts w:ascii="Verdana" w:hAnsi="Verdana" w:cs="Times New Roman"/>
          <w:sz w:val="20"/>
          <w:szCs w:val="20"/>
        </w:rPr>
        <w:t xml:space="preserve">atitinkančios Techninės specifikacijos reikalavimus </w:t>
      </w:r>
      <w:r w:rsidRPr="00583742">
        <w:rPr>
          <w:rFonts w:ascii="Verdana" w:hAnsi="Verdana" w:cs="Times New Roman"/>
          <w:sz w:val="20"/>
          <w:szCs w:val="20"/>
        </w:rPr>
        <w:t>turi būti pristatytos</w:t>
      </w:r>
      <w:r w:rsidR="00FC1AEF" w:rsidRPr="00583742">
        <w:rPr>
          <w:rFonts w:ascii="Verdana" w:hAnsi="Verdana" w:cs="Times New Roman"/>
          <w:sz w:val="20"/>
          <w:szCs w:val="20"/>
        </w:rPr>
        <w:t>,</w:t>
      </w:r>
      <w:r w:rsidRPr="00583742">
        <w:rPr>
          <w:rFonts w:ascii="Verdana" w:hAnsi="Verdana" w:cs="Times New Roman"/>
          <w:sz w:val="20"/>
          <w:szCs w:val="20"/>
        </w:rPr>
        <w:t xml:space="preserve"> </w:t>
      </w:r>
      <w:r w:rsidR="007636F4" w:rsidRPr="00583742">
        <w:rPr>
          <w:rFonts w:ascii="Verdana" w:hAnsi="Verdana" w:cs="Times New Roman"/>
          <w:sz w:val="20"/>
          <w:szCs w:val="20"/>
        </w:rPr>
        <w:t xml:space="preserve"> </w:t>
      </w:r>
      <w:r w:rsidRPr="00583742">
        <w:rPr>
          <w:rFonts w:ascii="Verdana" w:hAnsi="Verdana" w:cs="Times New Roman"/>
          <w:sz w:val="20"/>
          <w:szCs w:val="20"/>
        </w:rPr>
        <w:t>adresu S. Konarskio g. 49, 03123 Vilnius.</w:t>
      </w:r>
      <w:r w:rsidR="00F3206D" w:rsidRPr="00583742">
        <w:rPr>
          <w:rFonts w:ascii="Verdana" w:hAnsi="Verdana" w:cs="Times New Roman"/>
          <w:sz w:val="20"/>
          <w:szCs w:val="20"/>
        </w:rPr>
        <w:t xml:space="preserve"> Sutarties vykdymo metu pristatymo adresas gali būti patikslintas.</w:t>
      </w:r>
    </w:p>
    <w:p w14:paraId="78B8ECD2" w14:textId="1F9FB05B" w:rsidR="00C270B0" w:rsidRPr="00583742" w:rsidRDefault="25483ACF" w:rsidP="00F17767">
      <w:pPr>
        <w:pStyle w:val="ListParagraph"/>
        <w:numPr>
          <w:ilvl w:val="1"/>
          <w:numId w:val="8"/>
        </w:numPr>
        <w:jc w:val="both"/>
        <w:rPr>
          <w:rFonts w:ascii="Verdana" w:hAnsi="Verdana" w:cs="Times New Roman"/>
          <w:b/>
          <w:bCs/>
          <w:sz w:val="20"/>
          <w:szCs w:val="20"/>
        </w:rPr>
      </w:pPr>
      <w:r w:rsidRPr="00583742">
        <w:rPr>
          <w:rFonts w:ascii="Verdana" w:hAnsi="Verdana" w:cs="Times New Roman"/>
          <w:sz w:val="20"/>
          <w:szCs w:val="20"/>
        </w:rPr>
        <w:lastRenderedPageBreak/>
        <w:t xml:space="preserve">Prekių pristatymo terminas </w:t>
      </w:r>
      <w:bookmarkStart w:id="3" w:name="_Hlk149135642"/>
      <w:r w:rsidR="425B8640" w:rsidRPr="00583742">
        <w:rPr>
          <w:rFonts w:ascii="Verdana" w:hAnsi="Verdana" w:cs="Times New Roman"/>
          <w:sz w:val="20"/>
          <w:szCs w:val="20"/>
        </w:rPr>
        <w:t xml:space="preserve">(įskaitant </w:t>
      </w:r>
      <w:r w:rsidR="189C6363" w:rsidRPr="00583742">
        <w:rPr>
          <w:rFonts w:ascii="Verdana" w:hAnsi="Verdana" w:cs="Times New Roman"/>
          <w:sz w:val="20"/>
          <w:szCs w:val="20"/>
        </w:rPr>
        <w:t>P</w:t>
      </w:r>
      <w:r w:rsidR="425B8640" w:rsidRPr="00583742">
        <w:rPr>
          <w:rFonts w:ascii="Verdana" w:hAnsi="Verdana" w:cs="Times New Roman"/>
          <w:sz w:val="20"/>
          <w:szCs w:val="20"/>
        </w:rPr>
        <w:t>rekių diegimą, montavimą</w:t>
      </w:r>
      <w:bookmarkEnd w:id="3"/>
      <w:r w:rsidR="1FAD7189" w:rsidRPr="00583742">
        <w:rPr>
          <w:rFonts w:ascii="Verdana" w:hAnsi="Verdana" w:cs="Times New Roman"/>
          <w:sz w:val="20"/>
          <w:szCs w:val="20"/>
        </w:rPr>
        <w:t>)</w:t>
      </w:r>
      <w:r w:rsidR="609851D3" w:rsidRPr="00583742">
        <w:rPr>
          <w:rFonts w:ascii="Verdana" w:hAnsi="Verdana" w:cs="Times New Roman"/>
          <w:sz w:val="20"/>
          <w:szCs w:val="20"/>
        </w:rPr>
        <w:t xml:space="preserve"> </w:t>
      </w:r>
      <w:r w:rsidR="002240CE" w:rsidRPr="00583742">
        <w:rPr>
          <w:rFonts w:ascii="Verdana" w:hAnsi="Verdana"/>
          <w:b/>
          <w:bCs/>
          <w:sz w:val="20"/>
          <w:szCs w:val="20"/>
        </w:rPr>
        <w:t>1</w:t>
      </w:r>
      <w:r w:rsidR="1FAD7189" w:rsidRPr="00583742">
        <w:rPr>
          <w:rFonts w:ascii="Verdana" w:hAnsi="Verdana"/>
          <w:b/>
          <w:bCs/>
          <w:sz w:val="20"/>
          <w:szCs w:val="20"/>
        </w:rPr>
        <w:t xml:space="preserve"> (</w:t>
      </w:r>
      <w:r w:rsidR="00862CAA" w:rsidRPr="00583742">
        <w:rPr>
          <w:rFonts w:ascii="Verdana" w:hAnsi="Verdana"/>
          <w:b/>
          <w:bCs/>
          <w:sz w:val="20"/>
          <w:szCs w:val="20"/>
        </w:rPr>
        <w:t>vienas</w:t>
      </w:r>
      <w:r w:rsidR="1FAD7189" w:rsidRPr="00583742">
        <w:rPr>
          <w:rFonts w:ascii="Verdana" w:hAnsi="Verdana"/>
          <w:b/>
          <w:bCs/>
          <w:sz w:val="20"/>
          <w:szCs w:val="20"/>
        </w:rPr>
        <w:t>) mėnesi</w:t>
      </w:r>
      <w:r w:rsidR="00862CAA" w:rsidRPr="00583742">
        <w:rPr>
          <w:rFonts w:ascii="Verdana" w:hAnsi="Verdana"/>
          <w:b/>
          <w:bCs/>
          <w:sz w:val="20"/>
          <w:szCs w:val="20"/>
        </w:rPr>
        <w:t>s</w:t>
      </w:r>
      <w:r w:rsidRPr="00583742">
        <w:rPr>
          <w:rFonts w:ascii="Verdana" w:hAnsi="Verdana" w:cs="Times New Roman"/>
          <w:sz w:val="20"/>
          <w:szCs w:val="20"/>
        </w:rPr>
        <w:t xml:space="preserve"> mėn. nuo Sutarties įsigaliojimo.</w:t>
      </w:r>
      <w:r w:rsidR="4CF4A552" w:rsidRPr="00583742">
        <w:rPr>
          <w:rFonts w:ascii="Verdana" w:hAnsi="Verdana" w:cs="Times New Roman"/>
          <w:sz w:val="20"/>
          <w:szCs w:val="20"/>
        </w:rPr>
        <w:t xml:space="preserve"> </w:t>
      </w:r>
      <w:r w:rsidR="21B934AE" w:rsidRPr="00583742">
        <w:rPr>
          <w:rFonts w:ascii="Verdana" w:hAnsi="Verdana" w:cs="Times New Roman"/>
          <w:sz w:val="20"/>
          <w:szCs w:val="20"/>
        </w:rPr>
        <w:t>Prekių pristatymo terminas</w:t>
      </w:r>
      <w:r w:rsidR="5AB24A68" w:rsidRPr="00583742">
        <w:rPr>
          <w:rFonts w:ascii="Verdana" w:hAnsi="Verdana" w:cs="Times New Roman"/>
          <w:sz w:val="20"/>
          <w:szCs w:val="20"/>
        </w:rPr>
        <w:t xml:space="preserve"> </w:t>
      </w:r>
      <w:r w:rsidR="21B934AE" w:rsidRPr="00583742">
        <w:rPr>
          <w:rFonts w:ascii="Verdana" w:hAnsi="Verdana" w:cs="Times New Roman"/>
          <w:sz w:val="20"/>
          <w:szCs w:val="20"/>
        </w:rPr>
        <w:t>gali būti pratęstas</w:t>
      </w:r>
      <w:r w:rsidR="438C8EAA" w:rsidRPr="00583742">
        <w:rPr>
          <w:rFonts w:ascii="Verdana" w:hAnsi="Verdana" w:cs="Times New Roman"/>
          <w:sz w:val="20"/>
          <w:szCs w:val="20"/>
        </w:rPr>
        <w:t xml:space="preserve"> </w:t>
      </w:r>
      <w:r w:rsidR="1FAD7189" w:rsidRPr="00583742">
        <w:rPr>
          <w:rFonts w:ascii="Verdana" w:hAnsi="Verdana" w:cs="Times New Roman"/>
          <w:sz w:val="20"/>
          <w:szCs w:val="20"/>
        </w:rPr>
        <w:t xml:space="preserve">1 </w:t>
      </w:r>
      <w:r w:rsidR="438C8EAA" w:rsidRPr="00583742">
        <w:rPr>
          <w:rFonts w:ascii="Verdana" w:hAnsi="Verdana" w:cs="Times New Roman"/>
          <w:sz w:val="20"/>
          <w:szCs w:val="20"/>
        </w:rPr>
        <w:t>(</w:t>
      </w:r>
      <w:r w:rsidR="1FAD7189" w:rsidRPr="00583742">
        <w:rPr>
          <w:rFonts w:ascii="Verdana" w:hAnsi="Verdana" w:cs="Times New Roman"/>
          <w:sz w:val="20"/>
          <w:szCs w:val="20"/>
        </w:rPr>
        <w:t>vieną</w:t>
      </w:r>
      <w:r w:rsidR="438C8EAA" w:rsidRPr="00583742">
        <w:rPr>
          <w:rFonts w:ascii="Verdana" w:hAnsi="Verdana" w:cs="Times New Roman"/>
          <w:sz w:val="20"/>
          <w:szCs w:val="20"/>
        </w:rPr>
        <w:t>) kartą(-ų)</w:t>
      </w:r>
      <w:r w:rsidR="21B934AE" w:rsidRPr="00583742">
        <w:rPr>
          <w:rFonts w:ascii="Verdana" w:hAnsi="Verdana" w:cs="Times New Roman"/>
          <w:sz w:val="20"/>
          <w:szCs w:val="20"/>
        </w:rPr>
        <w:t xml:space="preserve"> </w:t>
      </w:r>
      <w:r w:rsidR="1FAD7189" w:rsidRPr="00583742">
        <w:rPr>
          <w:rFonts w:ascii="Verdana" w:hAnsi="Verdana" w:cs="Times New Roman"/>
          <w:sz w:val="20"/>
          <w:szCs w:val="20"/>
        </w:rPr>
        <w:t>1</w:t>
      </w:r>
      <w:r w:rsidR="438C8EAA" w:rsidRPr="00583742">
        <w:rPr>
          <w:rFonts w:ascii="Verdana" w:hAnsi="Verdana" w:cs="Times New Roman"/>
          <w:sz w:val="20"/>
          <w:szCs w:val="20"/>
        </w:rPr>
        <w:t xml:space="preserve"> (</w:t>
      </w:r>
      <w:r w:rsidR="1FAD7189" w:rsidRPr="00583742">
        <w:rPr>
          <w:rFonts w:ascii="Verdana" w:hAnsi="Verdana" w:cs="Times New Roman"/>
          <w:sz w:val="20"/>
          <w:szCs w:val="20"/>
        </w:rPr>
        <w:t>vieną</w:t>
      </w:r>
      <w:r w:rsidR="438C8EAA" w:rsidRPr="00583742">
        <w:rPr>
          <w:rFonts w:ascii="Verdana" w:hAnsi="Verdana" w:cs="Times New Roman"/>
          <w:sz w:val="20"/>
          <w:szCs w:val="20"/>
        </w:rPr>
        <w:t>)</w:t>
      </w:r>
      <w:r w:rsidR="21B934AE" w:rsidRPr="00583742">
        <w:rPr>
          <w:rFonts w:ascii="Verdana" w:hAnsi="Verdana" w:cs="Times New Roman"/>
          <w:sz w:val="20"/>
          <w:szCs w:val="20"/>
        </w:rPr>
        <w:t xml:space="preserve"> mėn. </w:t>
      </w:r>
      <w:r w:rsidR="438C8EAA" w:rsidRPr="00583742">
        <w:rPr>
          <w:rFonts w:ascii="Verdana" w:hAnsi="Verdana" w:cs="Times New Roman"/>
          <w:sz w:val="20"/>
          <w:szCs w:val="20"/>
        </w:rPr>
        <w:t>Sutartyje num</w:t>
      </w:r>
      <w:r w:rsidR="23531184" w:rsidRPr="00583742">
        <w:rPr>
          <w:rFonts w:ascii="Verdana" w:hAnsi="Verdana" w:cs="Times New Roman"/>
          <w:sz w:val="20"/>
          <w:szCs w:val="20"/>
        </w:rPr>
        <w:t>atyta tvarka.</w:t>
      </w:r>
    </w:p>
    <w:p w14:paraId="72EE813B" w14:textId="77777777" w:rsidR="00587DFC" w:rsidRPr="00583742" w:rsidRDefault="00587DFC" w:rsidP="00587DFC">
      <w:pPr>
        <w:rPr>
          <w:rFonts w:ascii="Verdana" w:hAnsi="Verdana"/>
          <w:sz w:val="20"/>
          <w:szCs w:val="20"/>
          <w:lang w:val="lt-LT"/>
        </w:rPr>
      </w:pPr>
    </w:p>
    <w:p w14:paraId="42E0A86C" w14:textId="627A380D" w:rsidR="00587DFC" w:rsidRPr="00583742" w:rsidRDefault="00587DFC" w:rsidP="00E9240F">
      <w:pPr>
        <w:pStyle w:val="ListParagraph"/>
        <w:numPr>
          <w:ilvl w:val="0"/>
          <w:numId w:val="8"/>
        </w:numPr>
        <w:jc w:val="both"/>
        <w:rPr>
          <w:rFonts w:ascii="Verdana" w:hAnsi="Verdana" w:cs="Times New Roman"/>
          <w:b/>
          <w:sz w:val="20"/>
          <w:szCs w:val="20"/>
        </w:rPr>
      </w:pPr>
      <w:r w:rsidRPr="00583742">
        <w:rPr>
          <w:rFonts w:ascii="Verdana" w:hAnsi="Verdana" w:cs="Times New Roman"/>
          <w:b/>
          <w:bCs/>
          <w:sz w:val="20"/>
          <w:szCs w:val="20"/>
        </w:rPr>
        <w:t>Konkretūs reikalavimai prekėms:</w:t>
      </w:r>
    </w:p>
    <w:p w14:paraId="556897D2" w14:textId="00465CC2" w:rsidR="42B6CBF0" w:rsidRPr="00583742" w:rsidRDefault="005F4F4F" w:rsidP="25924367">
      <w:pPr>
        <w:pStyle w:val="ListParagraph"/>
        <w:numPr>
          <w:ilvl w:val="1"/>
          <w:numId w:val="8"/>
        </w:numPr>
        <w:jc w:val="both"/>
        <w:rPr>
          <w:rFonts w:ascii="Verdana" w:eastAsia="Times New Roman" w:hAnsi="Verdana" w:cs="Times New Roman"/>
        </w:rPr>
      </w:pPr>
      <w:r w:rsidRPr="00583742">
        <w:rPr>
          <w:rFonts w:ascii="Verdana" w:eastAsia="Verdana" w:hAnsi="Verdana" w:cs="Verdana"/>
          <w:b/>
          <w:bCs/>
          <w:sz w:val="20"/>
          <w:szCs w:val="20"/>
        </w:rPr>
        <w:t>Vaizdo pultas</w:t>
      </w:r>
      <w:r w:rsidR="621C5BFC" w:rsidRPr="00583742">
        <w:rPr>
          <w:rFonts w:ascii="Verdana" w:eastAsia="Times New Roman" w:hAnsi="Verdana" w:cs="Times New Roman"/>
          <w:b/>
          <w:bCs/>
          <w:sz w:val="20"/>
          <w:szCs w:val="20"/>
        </w:rPr>
        <w:t xml:space="preserve">. </w:t>
      </w:r>
      <w:r w:rsidR="621C5BFC" w:rsidRPr="00583742">
        <w:rPr>
          <w:rFonts w:ascii="Verdana" w:eastAsia="Times New Roman" w:hAnsi="Verdana" w:cs="Times New Roman"/>
          <w:sz w:val="20"/>
          <w:szCs w:val="20"/>
        </w:rPr>
        <w:t>Tiekėjas turi nurodyti visą Prekių komplektą sudarančią atskirą įrangą, nurodant įrangos gamintoją, modelį, kiekį bei kainą Eur be PVM. Tiekėjas užpildo tiek eilučių, kiek yra įrangos, turinčios atskirą pavadinimą. Jei tiekėjo siūlomam komplektui atitinkama įranga nereikalinga, kai įrenginio aprašyme šioje lentelėje nurodyta, kad gali būti ir neteikiama, tiekėjas šioje lentelėje nurodo, kad nereikalinga. Jeigu tiekėjo siūlomam komplektui reikalinga papildoma įranga, kuri nenurodyt</w:t>
      </w:r>
      <w:r w:rsidR="5539BEB4" w:rsidRPr="00583742">
        <w:rPr>
          <w:rFonts w:ascii="Verdana" w:eastAsia="Times New Roman" w:hAnsi="Verdana" w:cs="Times New Roman"/>
          <w:sz w:val="20"/>
          <w:szCs w:val="20"/>
        </w:rPr>
        <w:t>a</w:t>
      </w:r>
      <w:r w:rsidR="621C5BFC" w:rsidRPr="00583742">
        <w:rPr>
          <w:rFonts w:ascii="Verdana" w:eastAsia="Times New Roman" w:hAnsi="Verdana" w:cs="Times New Roman"/>
          <w:sz w:val="20"/>
          <w:szCs w:val="20"/>
        </w:rPr>
        <w:t xml:space="preserve"> šioje lentelėje, tiekėjas atitinkamai papildo šią lentelę. </w:t>
      </w:r>
      <w:r w:rsidR="13E0CE15" w:rsidRPr="00583742">
        <w:rPr>
          <w:rFonts w:ascii="Verdana" w:eastAsia="Times New Roman" w:hAnsi="Verdana" w:cs="Times New Roman"/>
          <w:sz w:val="20"/>
          <w:szCs w:val="20"/>
        </w:rPr>
        <w:t>„</w:t>
      </w:r>
      <w:r w:rsidR="621C5BFC" w:rsidRPr="00583742">
        <w:rPr>
          <w:rFonts w:ascii="Verdana" w:eastAsia="Times New Roman" w:hAnsi="Verdana" w:cs="Times New Roman"/>
          <w:sz w:val="20"/>
          <w:szCs w:val="20"/>
        </w:rPr>
        <w:t>Iš viso Eur be PVM</w:t>
      </w:r>
      <w:r w:rsidR="13E0CE15" w:rsidRPr="00583742">
        <w:rPr>
          <w:rFonts w:ascii="Verdana" w:eastAsia="Times New Roman" w:hAnsi="Verdana" w:cs="Times New Roman"/>
          <w:sz w:val="20"/>
          <w:szCs w:val="20"/>
        </w:rPr>
        <w:t>“</w:t>
      </w:r>
      <w:r w:rsidR="621C5BFC" w:rsidRPr="00583742">
        <w:rPr>
          <w:rFonts w:ascii="Verdana" w:eastAsia="Times New Roman" w:hAnsi="Verdana" w:cs="Times New Roman"/>
          <w:sz w:val="20"/>
          <w:szCs w:val="20"/>
        </w:rPr>
        <w:t xml:space="preserve"> turi sutapti su pasiūlymo formos lentelė</w:t>
      </w:r>
      <w:r w:rsidR="0224A371" w:rsidRPr="00583742">
        <w:rPr>
          <w:rFonts w:ascii="Verdana" w:eastAsia="Times New Roman" w:hAnsi="Verdana" w:cs="Times New Roman"/>
          <w:sz w:val="20"/>
          <w:szCs w:val="20"/>
        </w:rPr>
        <w:t xml:space="preserve">s eilutėje </w:t>
      </w:r>
      <w:r w:rsidR="13E0CE15" w:rsidRPr="00583742">
        <w:rPr>
          <w:rFonts w:ascii="Verdana" w:eastAsia="Times New Roman" w:hAnsi="Verdana" w:cs="Times New Roman"/>
          <w:sz w:val="20"/>
          <w:szCs w:val="20"/>
        </w:rPr>
        <w:t>„Iš viso Eur be PVM“</w:t>
      </w:r>
      <w:r w:rsidR="621C5BFC" w:rsidRPr="00583742">
        <w:rPr>
          <w:rFonts w:ascii="Verdana" w:eastAsia="Times New Roman" w:hAnsi="Verdana" w:cs="Times New Roman"/>
          <w:sz w:val="20"/>
          <w:szCs w:val="20"/>
        </w:rPr>
        <w:t xml:space="preserve"> nurodyta suma. </w:t>
      </w:r>
      <w:r w:rsidR="3732B598" w:rsidRPr="00583742">
        <w:rPr>
          <w:rFonts w:ascii="Verdana" w:eastAsia="Times New Roman" w:hAnsi="Verdana" w:cs="Times New Roman"/>
          <w:sz w:val="20"/>
          <w:szCs w:val="20"/>
        </w:rPr>
        <w:t xml:space="preserve">Jeigu </w:t>
      </w:r>
      <w:r w:rsidR="45815F6B" w:rsidRPr="00583742">
        <w:rPr>
          <w:rFonts w:ascii="Verdana" w:eastAsia="Times New Roman" w:hAnsi="Verdana" w:cs="Times New Roman"/>
          <w:sz w:val="20"/>
          <w:szCs w:val="20"/>
        </w:rPr>
        <w:t xml:space="preserve">pasiūlymo formos lentelės </w:t>
      </w:r>
      <w:r w:rsidR="13E0CE15" w:rsidRPr="00583742">
        <w:rPr>
          <w:rFonts w:ascii="Verdana" w:eastAsia="Times New Roman" w:hAnsi="Verdana" w:cs="Times New Roman"/>
          <w:sz w:val="20"/>
          <w:szCs w:val="20"/>
        </w:rPr>
        <w:t>„</w:t>
      </w:r>
      <w:r w:rsidR="45815F6B" w:rsidRPr="00583742">
        <w:rPr>
          <w:rFonts w:ascii="Verdana" w:eastAsia="Times New Roman" w:hAnsi="Verdana" w:cs="Times New Roman"/>
          <w:sz w:val="20"/>
          <w:szCs w:val="20"/>
        </w:rPr>
        <w:t>Iš viso Eur be PVM</w:t>
      </w:r>
      <w:r w:rsidR="13E0CE15" w:rsidRPr="00583742">
        <w:rPr>
          <w:rFonts w:ascii="Verdana" w:eastAsia="Times New Roman" w:hAnsi="Verdana" w:cs="Times New Roman"/>
          <w:sz w:val="20"/>
          <w:szCs w:val="20"/>
        </w:rPr>
        <w:t>“</w:t>
      </w:r>
      <w:r w:rsidR="3BEACF30" w:rsidRPr="00583742">
        <w:rPr>
          <w:rFonts w:ascii="Verdana" w:eastAsia="Times New Roman" w:hAnsi="Verdana" w:cs="Times New Roman"/>
          <w:sz w:val="20"/>
          <w:szCs w:val="20"/>
        </w:rPr>
        <w:t xml:space="preserve"> ir </w:t>
      </w:r>
      <w:r w:rsidR="15318525" w:rsidRPr="00583742">
        <w:rPr>
          <w:rFonts w:ascii="Verdana" w:eastAsia="Times New Roman" w:hAnsi="Verdana" w:cs="Times New Roman"/>
          <w:sz w:val="20"/>
          <w:szCs w:val="20"/>
        </w:rPr>
        <w:t xml:space="preserve">Techninės specifikacijos 1 lentelės </w:t>
      </w:r>
      <w:r w:rsidR="13E0CE15" w:rsidRPr="00583742">
        <w:rPr>
          <w:rFonts w:ascii="Verdana" w:eastAsia="Times New Roman" w:hAnsi="Verdana" w:cs="Times New Roman"/>
          <w:sz w:val="20"/>
          <w:szCs w:val="20"/>
        </w:rPr>
        <w:t>„</w:t>
      </w:r>
      <w:r w:rsidR="15318525" w:rsidRPr="00583742">
        <w:rPr>
          <w:rFonts w:ascii="Verdana" w:eastAsia="Times New Roman" w:hAnsi="Verdana" w:cs="Times New Roman"/>
          <w:sz w:val="20"/>
          <w:szCs w:val="20"/>
        </w:rPr>
        <w:t>Iš viso Eur be PVM</w:t>
      </w:r>
      <w:r w:rsidR="13E0CE15" w:rsidRPr="00583742">
        <w:rPr>
          <w:rFonts w:ascii="Verdana" w:eastAsia="Times New Roman" w:hAnsi="Verdana" w:cs="Times New Roman"/>
          <w:sz w:val="20"/>
          <w:szCs w:val="20"/>
        </w:rPr>
        <w:t>“</w:t>
      </w:r>
      <w:r w:rsidR="15318525" w:rsidRPr="00583742">
        <w:rPr>
          <w:rFonts w:ascii="Verdana" w:eastAsia="Times New Roman" w:hAnsi="Verdana" w:cs="Times New Roman"/>
          <w:sz w:val="20"/>
          <w:szCs w:val="20"/>
        </w:rPr>
        <w:t xml:space="preserve"> eilučių reikšmės nesutampa – pasiūlymo kaina laikoma kaina nurodyta </w:t>
      </w:r>
      <w:r w:rsidR="339F8AE8" w:rsidRPr="00583742">
        <w:rPr>
          <w:rFonts w:ascii="Verdana" w:eastAsia="Times New Roman" w:hAnsi="Verdana" w:cs="Times New Roman"/>
          <w:sz w:val="20"/>
          <w:szCs w:val="20"/>
        </w:rPr>
        <w:t xml:space="preserve">Techninės specifikacijos </w:t>
      </w:r>
      <w:r w:rsidR="15318525" w:rsidRPr="00583742">
        <w:rPr>
          <w:rFonts w:ascii="Verdana" w:eastAsia="Times New Roman" w:hAnsi="Verdana" w:cs="Times New Roman"/>
          <w:sz w:val="20"/>
          <w:szCs w:val="20"/>
        </w:rPr>
        <w:t xml:space="preserve">1 lentelės eilutėje </w:t>
      </w:r>
      <w:r w:rsidR="13E0CE15" w:rsidRPr="00583742">
        <w:rPr>
          <w:rFonts w:ascii="Verdana" w:eastAsia="Times New Roman" w:hAnsi="Verdana" w:cs="Times New Roman"/>
          <w:sz w:val="20"/>
          <w:szCs w:val="20"/>
        </w:rPr>
        <w:t>„</w:t>
      </w:r>
      <w:r w:rsidR="15318525" w:rsidRPr="00583742">
        <w:rPr>
          <w:rFonts w:ascii="Verdana" w:eastAsia="Times New Roman" w:hAnsi="Verdana" w:cs="Times New Roman"/>
          <w:sz w:val="20"/>
          <w:szCs w:val="20"/>
        </w:rPr>
        <w:t>Iš viso Eur be PVM</w:t>
      </w:r>
      <w:r w:rsidR="13E0CE15" w:rsidRPr="00583742">
        <w:rPr>
          <w:rFonts w:ascii="Verdana" w:eastAsia="Times New Roman" w:hAnsi="Verdana" w:cs="Times New Roman"/>
          <w:sz w:val="20"/>
          <w:szCs w:val="20"/>
        </w:rPr>
        <w:t>“</w:t>
      </w:r>
      <w:r w:rsidR="15318525" w:rsidRPr="00583742">
        <w:rPr>
          <w:rFonts w:ascii="Verdana" w:eastAsia="Times New Roman" w:hAnsi="Verdana" w:cs="Times New Roman"/>
          <w:sz w:val="20"/>
          <w:szCs w:val="20"/>
        </w:rPr>
        <w:t xml:space="preserve">. </w:t>
      </w:r>
      <w:r w:rsidR="621C5BFC" w:rsidRPr="00583742">
        <w:rPr>
          <w:rFonts w:ascii="Verdana" w:eastAsia="Times New Roman" w:hAnsi="Verdana" w:cs="Times New Roman"/>
          <w:sz w:val="20"/>
          <w:szCs w:val="20"/>
        </w:rPr>
        <w:t>Reikalavimai Prekėms nurodyti 2 lentelėje.</w:t>
      </w:r>
    </w:p>
    <w:p w14:paraId="16CA081D" w14:textId="3159F0C7" w:rsidR="42B6CBF0" w:rsidRPr="00583742" w:rsidRDefault="42B6CBF0" w:rsidP="00672771">
      <w:pPr>
        <w:pStyle w:val="ListParagraph"/>
        <w:numPr>
          <w:ilvl w:val="0"/>
          <w:numId w:val="21"/>
        </w:numPr>
        <w:rPr>
          <w:rFonts w:ascii="Verdana" w:eastAsia="Times New Roman" w:hAnsi="Verdana"/>
          <w:sz w:val="20"/>
          <w:szCs w:val="20"/>
        </w:rPr>
      </w:pPr>
      <w:r w:rsidRPr="00583742">
        <w:rPr>
          <w:rFonts w:ascii="Verdana" w:eastAsia="Times New Roman" w:hAnsi="Verdana" w:cs="Times New Roman"/>
          <w:sz w:val="20"/>
          <w:szCs w:val="20"/>
        </w:rPr>
        <w:t xml:space="preserve"> </w:t>
      </w:r>
    </w:p>
    <w:p w14:paraId="1B377796" w14:textId="043696CC" w:rsidR="42B6CBF0" w:rsidRPr="00583742" w:rsidRDefault="42B6CBF0" w:rsidP="00672771">
      <w:pPr>
        <w:pStyle w:val="ListParagraph"/>
        <w:numPr>
          <w:ilvl w:val="0"/>
          <w:numId w:val="20"/>
        </w:numPr>
        <w:jc w:val="right"/>
        <w:rPr>
          <w:rFonts w:ascii="Verdana" w:eastAsia="Times New Roman" w:hAnsi="Verdana"/>
          <w:sz w:val="20"/>
          <w:szCs w:val="20"/>
        </w:rPr>
      </w:pPr>
      <w:r w:rsidRPr="00583742">
        <w:rPr>
          <w:rFonts w:ascii="Verdana" w:eastAsia="Times New Roman" w:hAnsi="Verdana" w:cs="Times New Roman"/>
          <w:sz w:val="20"/>
          <w:szCs w:val="20"/>
        </w:rPr>
        <w:t>1 lentelė. Siūlomą komplektą sudarančios atskiros įrangos detalizacija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1804"/>
        <w:gridCol w:w="1635"/>
        <w:gridCol w:w="1293"/>
        <w:gridCol w:w="1567"/>
        <w:gridCol w:w="1283"/>
        <w:gridCol w:w="1373"/>
      </w:tblGrid>
      <w:tr w:rsidR="00192579" w:rsidRPr="00583742" w14:paraId="5C2A7144" w14:textId="77777777" w:rsidTr="00583742">
        <w:trPr>
          <w:trHeight w:val="300"/>
        </w:trPr>
        <w:tc>
          <w:tcPr>
            <w:tcW w:w="667" w:type="dxa"/>
            <w:tcMar>
              <w:left w:w="108" w:type="dxa"/>
              <w:right w:w="108" w:type="dxa"/>
            </w:tcMar>
            <w:vAlign w:val="center"/>
          </w:tcPr>
          <w:p w14:paraId="472366F4" w14:textId="146153C8"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Eil.</w:t>
            </w:r>
          </w:p>
          <w:p w14:paraId="6B48AA2D" w14:textId="5FB496C0"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Nr.</w:t>
            </w:r>
          </w:p>
        </w:tc>
        <w:tc>
          <w:tcPr>
            <w:tcW w:w="1804" w:type="dxa"/>
            <w:tcMar>
              <w:left w:w="108" w:type="dxa"/>
              <w:right w:w="108" w:type="dxa"/>
            </w:tcMar>
            <w:vAlign w:val="center"/>
          </w:tcPr>
          <w:p w14:paraId="4C1D2673" w14:textId="2E977DBF"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Įranga</w:t>
            </w:r>
          </w:p>
        </w:tc>
        <w:tc>
          <w:tcPr>
            <w:tcW w:w="1635" w:type="dxa"/>
            <w:tcMar>
              <w:left w:w="108" w:type="dxa"/>
              <w:right w:w="108" w:type="dxa"/>
            </w:tcMar>
            <w:vAlign w:val="center"/>
          </w:tcPr>
          <w:p w14:paraId="4CB8D323" w14:textId="6520027C"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Gamintojas</w:t>
            </w:r>
          </w:p>
        </w:tc>
        <w:tc>
          <w:tcPr>
            <w:tcW w:w="1293" w:type="dxa"/>
            <w:tcMar>
              <w:left w:w="108" w:type="dxa"/>
              <w:right w:w="108" w:type="dxa"/>
            </w:tcMar>
            <w:vAlign w:val="center"/>
          </w:tcPr>
          <w:p w14:paraId="6C241BA4" w14:textId="06B63AB7"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Modelis</w:t>
            </w:r>
          </w:p>
        </w:tc>
        <w:tc>
          <w:tcPr>
            <w:tcW w:w="1567" w:type="dxa"/>
            <w:tcMar>
              <w:left w:w="108" w:type="dxa"/>
              <w:right w:w="108" w:type="dxa"/>
            </w:tcMar>
            <w:vAlign w:val="center"/>
          </w:tcPr>
          <w:p w14:paraId="3A605F49" w14:textId="4D9BFE07"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Kiekis, vnt.</w:t>
            </w:r>
          </w:p>
        </w:tc>
        <w:tc>
          <w:tcPr>
            <w:tcW w:w="1283" w:type="dxa"/>
            <w:tcMar>
              <w:left w:w="108" w:type="dxa"/>
              <w:right w:w="108" w:type="dxa"/>
            </w:tcMar>
            <w:vAlign w:val="center"/>
          </w:tcPr>
          <w:p w14:paraId="544F7471" w14:textId="74BF5B3E"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Vnt. kaina (Eur be PVM)</w:t>
            </w:r>
          </w:p>
        </w:tc>
        <w:tc>
          <w:tcPr>
            <w:tcW w:w="1373" w:type="dxa"/>
            <w:tcMar>
              <w:left w:w="108" w:type="dxa"/>
              <w:right w:w="108" w:type="dxa"/>
            </w:tcMar>
            <w:vAlign w:val="center"/>
          </w:tcPr>
          <w:p w14:paraId="2BED35B8" w14:textId="0D8AF159" w:rsidR="4E4F34D3" w:rsidRPr="00583742" w:rsidRDefault="4E4F34D3" w:rsidP="00583742">
            <w:pPr>
              <w:jc w:val="center"/>
              <w:rPr>
                <w:rFonts w:ascii="Verdana" w:eastAsia="Times New Roman" w:hAnsi="Verdana"/>
                <w:b/>
                <w:sz w:val="20"/>
                <w:szCs w:val="20"/>
                <w:lang w:val="lt-LT"/>
              </w:rPr>
            </w:pPr>
            <w:r w:rsidRPr="00583742">
              <w:rPr>
                <w:rFonts w:ascii="Verdana" w:eastAsia="Times New Roman" w:hAnsi="Verdana"/>
                <w:b/>
                <w:sz w:val="20"/>
                <w:szCs w:val="20"/>
                <w:lang w:val="lt-LT"/>
              </w:rPr>
              <w:t>Iš viso (Eur be PVM)</w:t>
            </w:r>
          </w:p>
        </w:tc>
      </w:tr>
      <w:tr w:rsidR="00192579" w:rsidRPr="00583742" w14:paraId="3246D0D5" w14:textId="77777777" w:rsidTr="00583742">
        <w:trPr>
          <w:trHeight w:val="300"/>
        </w:trPr>
        <w:tc>
          <w:tcPr>
            <w:tcW w:w="667" w:type="dxa"/>
            <w:tcMar>
              <w:left w:w="108" w:type="dxa"/>
              <w:right w:w="108" w:type="dxa"/>
            </w:tcMar>
          </w:tcPr>
          <w:p w14:paraId="2F2F0127" w14:textId="32A454CA"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1</w:t>
            </w:r>
          </w:p>
        </w:tc>
        <w:tc>
          <w:tcPr>
            <w:tcW w:w="1804" w:type="dxa"/>
            <w:tcMar>
              <w:left w:w="108" w:type="dxa"/>
              <w:right w:w="108" w:type="dxa"/>
            </w:tcMar>
          </w:tcPr>
          <w:p w14:paraId="1611B1FD" w14:textId="04472B32"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2</w:t>
            </w:r>
          </w:p>
        </w:tc>
        <w:tc>
          <w:tcPr>
            <w:tcW w:w="1635" w:type="dxa"/>
            <w:tcMar>
              <w:left w:w="108" w:type="dxa"/>
              <w:right w:w="108" w:type="dxa"/>
            </w:tcMar>
          </w:tcPr>
          <w:p w14:paraId="056A1619" w14:textId="6ED9E3B8"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3</w:t>
            </w:r>
          </w:p>
        </w:tc>
        <w:tc>
          <w:tcPr>
            <w:tcW w:w="1293" w:type="dxa"/>
            <w:tcMar>
              <w:left w:w="108" w:type="dxa"/>
              <w:right w:w="108" w:type="dxa"/>
            </w:tcMar>
          </w:tcPr>
          <w:p w14:paraId="2FC43590" w14:textId="3DA611AD"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4</w:t>
            </w:r>
          </w:p>
        </w:tc>
        <w:tc>
          <w:tcPr>
            <w:tcW w:w="1567" w:type="dxa"/>
            <w:tcMar>
              <w:left w:w="108" w:type="dxa"/>
              <w:right w:w="108" w:type="dxa"/>
            </w:tcMar>
          </w:tcPr>
          <w:p w14:paraId="0A8E530C" w14:textId="17D81CD5"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5</w:t>
            </w:r>
          </w:p>
        </w:tc>
        <w:tc>
          <w:tcPr>
            <w:tcW w:w="1283" w:type="dxa"/>
            <w:tcMar>
              <w:left w:w="108" w:type="dxa"/>
              <w:right w:w="108" w:type="dxa"/>
            </w:tcMar>
          </w:tcPr>
          <w:p w14:paraId="73F25002" w14:textId="6C9C6220"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6</w:t>
            </w:r>
          </w:p>
        </w:tc>
        <w:tc>
          <w:tcPr>
            <w:tcW w:w="1373" w:type="dxa"/>
            <w:tcMar>
              <w:left w:w="108" w:type="dxa"/>
              <w:right w:w="108" w:type="dxa"/>
            </w:tcMar>
          </w:tcPr>
          <w:p w14:paraId="1B424626" w14:textId="4C5602BF" w:rsidR="4E4F34D3" w:rsidRPr="00583742" w:rsidRDefault="4E4F34D3" w:rsidP="00583742">
            <w:pPr>
              <w:jc w:val="center"/>
              <w:rPr>
                <w:rFonts w:ascii="Verdana" w:eastAsia="Times New Roman" w:hAnsi="Verdana"/>
                <w:i/>
                <w:sz w:val="20"/>
                <w:szCs w:val="20"/>
                <w:lang w:val="lt-LT"/>
              </w:rPr>
            </w:pPr>
            <w:r w:rsidRPr="00583742">
              <w:rPr>
                <w:rFonts w:ascii="Verdana" w:eastAsia="Times New Roman" w:hAnsi="Verdana"/>
                <w:i/>
                <w:sz w:val="20"/>
                <w:szCs w:val="20"/>
                <w:lang w:val="lt-LT"/>
              </w:rPr>
              <w:t>7 (5×6)</w:t>
            </w:r>
          </w:p>
        </w:tc>
      </w:tr>
      <w:tr w:rsidR="00192579" w:rsidRPr="00583742" w14:paraId="6E248B00" w14:textId="77777777" w:rsidTr="00583742">
        <w:trPr>
          <w:trHeight w:val="300"/>
        </w:trPr>
        <w:tc>
          <w:tcPr>
            <w:tcW w:w="667" w:type="dxa"/>
            <w:tcMar>
              <w:left w:w="108" w:type="dxa"/>
              <w:right w:w="108" w:type="dxa"/>
            </w:tcMar>
          </w:tcPr>
          <w:p w14:paraId="34EDD855" w14:textId="011CBFB0" w:rsidR="4E4F34D3" w:rsidRPr="00583742" w:rsidRDefault="4E4F34D3">
            <w:pPr>
              <w:rPr>
                <w:rFonts w:ascii="Verdana" w:eastAsia="Times New Roman" w:hAnsi="Verdana"/>
                <w:sz w:val="20"/>
                <w:szCs w:val="20"/>
                <w:lang w:val="lt-LT"/>
              </w:rPr>
            </w:pPr>
            <w:r w:rsidRPr="00583742">
              <w:rPr>
                <w:rFonts w:ascii="Verdana" w:eastAsia="Times New Roman" w:hAnsi="Verdana"/>
                <w:sz w:val="20"/>
                <w:szCs w:val="20"/>
                <w:lang w:val="lt-LT"/>
              </w:rPr>
              <w:t>1.</w:t>
            </w:r>
          </w:p>
        </w:tc>
        <w:tc>
          <w:tcPr>
            <w:tcW w:w="1804" w:type="dxa"/>
            <w:tcMar>
              <w:left w:w="108" w:type="dxa"/>
              <w:right w:w="108" w:type="dxa"/>
            </w:tcMar>
          </w:tcPr>
          <w:p w14:paraId="54E1E117" w14:textId="5344E986" w:rsidR="4E4F34D3" w:rsidRPr="00583742" w:rsidRDefault="00E62742" w:rsidP="25924367">
            <w:pPr>
              <w:jc w:val="both"/>
              <w:rPr>
                <w:rFonts w:ascii="Verdana" w:eastAsia="Verdana" w:hAnsi="Verdana" w:cs="Verdana"/>
                <w:sz w:val="20"/>
                <w:szCs w:val="20"/>
                <w:lang w:val="lt-LT"/>
              </w:rPr>
            </w:pPr>
            <w:r w:rsidRPr="00583742">
              <w:rPr>
                <w:rFonts w:ascii="Verdana" w:eastAsia="Verdana" w:hAnsi="Verdana" w:cs="Verdana"/>
                <w:sz w:val="20"/>
                <w:szCs w:val="20"/>
                <w:lang w:val="lt-LT"/>
              </w:rPr>
              <w:t>Vaizdo pultas</w:t>
            </w:r>
          </w:p>
        </w:tc>
        <w:tc>
          <w:tcPr>
            <w:tcW w:w="1635" w:type="dxa"/>
            <w:tcMar>
              <w:left w:w="108" w:type="dxa"/>
              <w:right w:w="108" w:type="dxa"/>
            </w:tcMar>
          </w:tcPr>
          <w:p w14:paraId="3207E047" w14:textId="7DD49685"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293" w:type="dxa"/>
            <w:tcMar>
              <w:left w:w="108" w:type="dxa"/>
              <w:right w:w="108" w:type="dxa"/>
            </w:tcMar>
          </w:tcPr>
          <w:p w14:paraId="06481341" w14:textId="07DF1588"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567" w:type="dxa"/>
            <w:tcMar>
              <w:left w:w="108" w:type="dxa"/>
              <w:right w:w="108" w:type="dxa"/>
            </w:tcMar>
          </w:tcPr>
          <w:p w14:paraId="4AA0D309" w14:textId="51043821" w:rsidR="4E4F34D3" w:rsidRPr="00583742" w:rsidRDefault="5ADF5D10">
            <w:pPr>
              <w:rPr>
                <w:rFonts w:ascii="Verdana" w:eastAsia="Times New Roman" w:hAnsi="Verdana"/>
                <w:sz w:val="20"/>
                <w:szCs w:val="20"/>
                <w:lang w:val="lt-LT"/>
              </w:rPr>
            </w:pPr>
            <w:r w:rsidRPr="00583742">
              <w:rPr>
                <w:rFonts w:ascii="Verdana" w:eastAsia="Times New Roman" w:hAnsi="Verdana"/>
                <w:sz w:val="20"/>
                <w:szCs w:val="20"/>
                <w:lang w:val="lt-LT"/>
              </w:rPr>
              <w:t>1</w:t>
            </w:r>
          </w:p>
        </w:tc>
        <w:tc>
          <w:tcPr>
            <w:tcW w:w="1283" w:type="dxa"/>
            <w:tcMar>
              <w:left w:w="108" w:type="dxa"/>
              <w:right w:w="108" w:type="dxa"/>
            </w:tcMar>
          </w:tcPr>
          <w:p w14:paraId="1E22CC57" w14:textId="77ABBE64"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373" w:type="dxa"/>
            <w:tcMar>
              <w:left w:w="108" w:type="dxa"/>
              <w:right w:w="108" w:type="dxa"/>
            </w:tcMar>
          </w:tcPr>
          <w:p w14:paraId="00A8A610" w14:textId="1EFCD18B"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r>
      <w:tr w:rsidR="00192579" w:rsidRPr="00583742" w14:paraId="3AFD87C3" w14:textId="77777777" w:rsidTr="00583742">
        <w:trPr>
          <w:trHeight w:val="300"/>
        </w:trPr>
        <w:tc>
          <w:tcPr>
            <w:tcW w:w="667" w:type="dxa"/>
            <w:tcMar>
              <w:left w:w="108" w:type="dxa"/>
              <w:right w:w="108" w:type="dxa"/>
            </w:tcMar>
          </w:tcPr>
          <w:p w14:paraId="29EC7062" w14:textId="411D6296" w:rsidR="4E4F34D3" w:rsidRPr="00583742" w:rsidRDefault="4E4F34D3">
            <w:pPr>
              <w:rPr>
                <w:rFonts w:ascii="Verdana" w:eastAsia="Times New Roman" w:hAnsi="Verdana"/>
                <w:sz w:val="20"/>
                <w:szCs w:val="20"/>
                <w:lang w:val="lt-LT"/>
              </w:rPr>
            </w:pPr>
            <w:r w:rsidRPr="00583742">
              <w:rPr>
                <w:rFonts w:ascii="Verdana" w:eastAsia="Times New Roman" w:hAnsi="Verdana"/>
                <w:sz w:val="20"/>
                <w:szCs w:val="20"/>
                <w:lang w:val="lt-LT"/>
              </w:rPr>
              <w:t>...</w:t>
            </w:r>
          </w:p>
        </w:tc>
        <w:tc>
          <w:tcPr>
            <w:tcW w:w="1804" w:type="dxa"/>
            <w:tcMar>
              <w:left w:w="108" w:type="dxa"/>
              <w:right w:w="108" w:type="dxa"/>
            </w:tcMar>
          </w:tcPr>
          <w:p w14:paraId="6A9CE0FA" w14:textId="1C0627F4" w:rsidR="4E4F34D3" w:rsidRPr="00583742" w:rsidRDefault="4E4F34D3">
            <w:pPr>
              <w:rPr>
                <w:rFonts w:ascii="Verdana" w:eastAsia="Times New Roman" w:hAnsi="Verdana"/>
                <w:sz w:val="20"/>
                <w:szCs w:val="20"/>
                <w:lang w:val="lt-LT"/>
              </w:rPr>
            </w:pPr>
            <w:r w:rsidRPr="00583742">
              <w:rPr>
                <w:rFonts w:ascii="Verdana" w:eastAsia="Times New Roman" w:hAnsi="Verdana"/>
                <w:sz w:val="20"/>
                <w:szCs w:val="20"/>
                <w:lang w:val="lt-LT"/>
              </w:rPr>
              <w:t>[papildyti, kiek reikia naujomis eilutėmis, arba ištrinti]</w:t>
            </w:r>
          </w:p>
        </w:tc>
        <w:tc>
          <w:tcPr>
            <w:tcW w:w="1635" w:type="dxa"/>
            <w:tcMar>
              <w:left w:w="108" w:type="dxa"/>
              <w:right w:w="108" w:type="dxa"/>
            </w:tcMar>
          </w:tcPr>
          <w:p w14:paraId="12B446D5" w14:textId="19EDDF54"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293" w:type="dxa"/>
            <w:tcMar>
              <w:left w:w="108" w:type="dxa"/>
              <w:right w:w="108" w:type="dxa"/>
            </w:tcMar>
          </w:tcPr>
          <w:p w14:paraId="6C0CE197" w14:textId="1BBA4036"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567" w:type="dxa"/>
            <w:tcMar>
              <w:left w:w="108" w:type="dxa"/>
              <w:right w:w="108" w:type="dxa"/>
            </w:tcMar>
          </w:tcPr>
          <w:p w14:paraId="12E9AA6A" w14:textId="6998EE0C"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283" w:type="dxa"/>
            <w:tcMar>
              <w:left w:w="108" w:type="dxa"/>
              <w:right w:w="108" w:type="dxa"/>
            </w:tcMar>
          </w:tcPr>
          <w:p w14:paraId="09C1E3BA" w14:textId="2E7FED93"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c>
          <w:tcPr>
            <w:tcW w:w="1373" w:type="dxa"/>
            <w:tcMar>
              <w:left w:w="108" w:type="dxa"/>
              <w:right w:w="108" w:type="dxa"/>
            </w:tcMar>
          </w:tcPr>
          <w:p w14:paraId="31F18F53" w14:textId="5D90ACFF" w:rsidR="4E4F34D3" w:rsidRPr="00583742" w:rsidRDefault="4E4F34D3">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r>
      <w:tr w:rsidR="00192579" w:rsidRPr="00583742" w14:paraId="1AE4C7B5" w14:textId="77777777" w:rsidTr="00583742">
        <w:trPr>
          <w:trHeight w:val="300"/>
        </w:trPr>
        <w:tc>
          <w:tcPr>
            <w:tcW w:w="8249" w:type="dxa"/>
            <w:gridSpan w:val="6"/>
            <w:tcMar>
              <w:left w:w="108" w:type="dxa"/>
              <w:right w:w="108" w:type="dxa"/>
            </w:tcMar>
          </w:tcPr>
          <w:p w14:paraId="5399D1A5" w14:textId="3C081A8A" w:rsidR="000D7949" w:rsidRPr="00583742" w:rsidRDefault="000D7949" w:rsidP="000D7949">
            <w:pPr>
              <w:rPr>
                <w:rFonts w:ascii="Verdana" w:eastAsia="Times New Roman" w:hAnsi="Verdana"/>
                <w:b/>
                <w:sz w:val="20"/>
                <w:szCs w:val="20"/>
                <w:lang w:val="lt-LT"/>
              </w:rPr>
            </w:pPr>
            <w:r w:rsidRPr="00583742">
              <w:rPr>
                <w:rFonts w:ascii="Verdana" w:eastAsia="Times New Roman" w:hAnsi="Verdana"/>
                <w:b/>
                <w:sz w:val="20"/>
                <w:szCs w:val="20"/>
                <w:lang w:val="lt-LT"/>
              </w:rPr>
              <w:t>Iš viso EUR be PVM:</w:t>
            </w:r>
          </w:p>
        </w:tc>
        <w:tc>
          <w:tcPr>
            <w:tcW w:w="1373" w:type="dxa"/>
            <w:tcMar>
              <w:left w:w="108" w:type="dxa"/>
              <w:right w:w="108" w:type="dxa"/>
            </w:tcMar>
          </w:tcPr>
          <w:p w14:paraId="25078BD8" w14:textId="4069D44B" w:rsidR="000D7949" w:rsidRPr="00583742" w:rsidRDefault="000D7949" w:rsidP="000D7949">
            <w:pPr>
              <w:rPr>
                <w:rFonts w:ascii="Verdana" w:eastAsia="Times New Roman" w:hAnsi="Verdana"/>
                <w:i/>
                <w:sz w:val="20"/>
                <w:szCs w:val="20"/>
                <w:lang w:val="lt-LT"/>
              </w:rPr>
            </w:pPr>
            <w:r w:rsidRPr="00583742">
              <w:rPr>
                <w:rFonts w:ascii="Verdana" w:eastAsia="Times New Roman" w:hAnsi="Verdana"/>
                <w:i/>
                <w:sz w:val="20"/>
                <w:szCs w:val="20"/>
                <w:lang w:val="lt-LT"/>
              </w:rPr>
              <w:t>/įrašyti/</w:t>
            </w:r>
          </w:p>
        </w:tc>
      </w:tr>
    </w:tbl>
    <w:p w14:paraId="0DB07E20" w14:textId="350C09EF" w:rsidR="4E4F34D3" w:rsidRPr="00583742" w:rsidRDefault="4E4F34D3" w:rsidP="00672771">
      <w:pPr>
        <w:pStyle w:val="ListParagraph"/>
        <w:numPr>
          <w:ilvl w:val="0"/>
          <w:numId w:val="19"/>
        </w:numPr>
        <w:rPr>
          <w:rFonts w:eastAsia="Times New Roman"/>
        </w:rPr>
      </w:pPr>
    </w:p>
    <w:p w14:paraId="5C8B7DE3" w14:textId="3A000B76" w:rsidR="00CC2F90" w:rsidRPr="00583742" w:rsidRDefault="001F3B04" w:rsidP="00CC2F90">
      <w:pPr>
        <w:pStyle w:val="ListParagraph"/>
        <w:numPr>
          <w:ilvl w:val="1"/>
          <w:numId w:val="8"/>
        </w:numPr>
        <w:jc w:val="both"/>
        <w:rPr>
          <w:rFonts w:ascii="Verdana" w:hAnsi="Verdana" w:cs="Times New Roman"/>
          <w:b/>
          <w:sz w:val="20"/>
          <w:szCs w:val="20"/>
        </w:rPr>
      </w:pPr>
      <w:r w:rsidRPr="00583742">
        <w:rPr>
          <w:rFonts w:ascii="Verdana" w:hAnsi="Verdana" w:cs="Times New Roman"/>
          <w:bCs/>
          <w:sz w:val="20"/>
          <w:szCs w:val="20"/>
        </w:rPr>
        <w:t xml:space="preserve">Reikalavimai prekėms nurodyti </w:t>
      </w:r>
      <w:r w:rsidR="794B9E37" w:rsidRPr="00583742">
        <w:rPr>
          <w:rFonts w:ascii="Verdana" w:hAnsi="Verdana" w:cs="Times New Roman"/>
          <w:sz w:val="20"/>
          <w:szCs w:val="20"/>
        </w:rPr>
        <w:t>2</w:t>
      </w:r>
      <w:r w:rsidRPr="00583742">
        <w:rPr>
          <w:rFonts w:ascii="Verdana" w:hAnsi="Verdana" w:cs="Times New Roman"/>
          <w:bCs/>
          <w:sz w:val="20"/>
          <w:szCs w:val="20"/>
        </w:rPr>
        <w:t xml:space="preserve"> lentelėje.</w:t>
      </w:r>
    </w:p>
    <w:p w14:paraId="7FF30389" w14:textId="77D67330" w:rsidR="000928C5" w:rsidRPr="00583742" w:rsidRDefault="6EB3EE0C" w:rsidP="25924367">
      <w:pPr>
        <w:pStyle w:val="ListParagraph"/>
        <w:ind w:left="0"/>
        <w:jc w:val="right"/>
        <w:rPr>
          <w:rFonts w:ascii="Verdana" w:hAnsi="Verdana" w:cs="Times New Roman"/>
          <w:sz w:val="20"/>
          <w:szCs w:val="20"/>
        </w:rPr>
      </w:pPr>
      <w:r w:rsidRPr="00583742">
        <w:rPr>
          <w:rFonts w:ascii="Verdana" w:hAnsi="Verdana" w:cs="Times New Roman"/>
          <w:sz w:val="20"/>
          <w:szCs w:val="20"/>
        </w:rPr>
        <w:t>2</w:t>
      </w:r>
      <w:r w:rsidR="4E95BBA3" w:rsidRPr="00583742">
        <w:rPr>
          <w:rFonts w:ascii="Verdana" w:hAnsi="Verdana" w:cs="Times New Roman"/>
          <w:sz w:val="20"/>
          <w:szCs w:val="20"/>
        </w:rPr>
        <w:t xml:space="preserve"> lentelė. Reikalavimai </w:t>
      </w:r>
      <w:r w:rsidR="00862CAA" w:rsidRPr="00583742">
        <w:rPr>
          <w:rFonts w:ascii="Verdana" w:hAnsi="Verdana" w:cs="Times New Roman"/>
          <w:sz w:val="20"/>
          <w:szCs w:val="20"/>
        </w:rPr>
        <w:t>vaizdo pu</w:t>
      </w:r>
      <w:r w:rsidR="009A7212" w:rsidRPr="00583742">
        <w:rPr>
          <w:rFonts w:ascii="Verdana" w:hAnsi="Verdana" w:cs="Times New Roman"/>
          <w:sz w:val="20"/>
          <w:szCs w:val="20"/>
        </w:rPr>
        <w:t>lto</w:t>
      </w:r>
      <w:r w:rsidR="2609E018" w:rsidRPr="00583742">
        <w:rPr>
          <w:rFonts w:ascii="Verdana" w:hAnsi="Verdana" w:cs="Times New Roman"/>
          <w:sz w:val="20"/>
          <w:szCs w:val="20"/>
        </w:rPr>
        <w:t xml:space="preserve"> sistemai</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215"/>
        <w:gridCol w:w="2833"/>
        <w:gridCol w:w="2685"/>
      </w:tblGrid>
      <w:tr w:rsidR="00192579" w:rsidRPr="00583742" w14:paraId="60B375E3" w14:textId="6FCE2CAA" w:rsidTr="6ADB6A67">
        <w:trPr>
          <w:jc w:val="center"/>
        </w:trPr>
        <w:tc>
          <w:tcPr>
            <w:tcW w:w="9628" w:type="dxa"/>
            <w:gridSpan w:val="4"/>
          </w:tcPr>
          <w:p w14:paraId="5394713D" w14:textId="0EAB7C4D" w:rsidR="008B27F7" w:rsidRPr="00583742" w:rsidRDefault="009A7212" w:rsidP="25924367">
            <w:pPr>
              <w:pStyle w:val="ListParagraph"/>
              <w:numPr>
                <w:ilvl w:val="5"/>
                <w:numId w:val="8"/>
              </w:numPr>
              <w:jc w:val="both"/>
              <w:rPr>
                <w:rFonts w:ascii="Verdana" w:hAnsi="Verdana"/>
                <w:b/>
                <w:bCs/>
                <w:sz w:val="20"/>
                <w:szCs w:val="20"/>
              </w:rPr>
            </w:pPr>
            <w:r w:rsidRPr="00583742">
              <w:rPr>
                <w:rFonts w:ascii="Verdana" w:hAnsi="Verdana"/>
                <w:b/>
                <w:bCs/>
                <w:sz w:val="20"/>
                <w:szCs w:val="20"/>
              </w:rPr>
              <w:t>Vaizdo pulto</w:t>
            </w:r>
            <w:r w:rsidR="4BFE18F6" w:rsidRPr="00583742">
              <w:rPr>
                <w:rFonts w:ascii="Verdana" w:hAnsi="Verdana"/>
                <w:b/>
                <w:bCs/>
                <w:sz w:val="20"/>
                <w:szCs w:val="20"/>
              </w:rPr>
              <w:t xml:space="preserve"> sistema</w:t>
            </w:r>
            <w:r w:rsidR="00135281" w:rsidRPr="00583742">
              <w:rPr>
                <w:rFonts w:ascii="Verdana" w:hAnsi="Verdana"/>
                <w:b/>
                <w:bCs/>
                <w:sz w:val="20"/>
                <w:szCs w:val="20"/>
              </w:rPr>
              <w:t xml:space="preserve">- 1 </w:t>
            </w:r>
            <w:proofErr w:type="spellStart"/>
            <w:r w:rsidR="00135281" w:rsidRPr="00583742">
              <w:rPr>
                <w:rFonts w:ascii="Verdana" w:hAnsi="Verdana"/>
                <w:b/>
                <w:bCs/>
                <w:sz w:val="20"/>
                <w:szCs w:val="20"/>
              </w:rPr>
              <w:t>kompl</w:t>
            </w:r>
            <w:proofErr w:type="spellEnd"/>
            <w:r w:rsidR="00135281" w:rsidRPr="00583742">
              <w:rPr>
                <w:rFonts w:ascii="Verdana" w:hAnsi="Verdana"/>
                <w:b/>
                <w:bCs/>
                <w:sz w:val="20"/>
                <w:szCs w:val="20"/>
              </w:rPr>
              <w:t>.</w:t>
            </w:r>
          </w:p>
        </w:tc>
      </w:tr>
      <w:tr w:rsidR="00192579" w:rsidRPr="00583742" w14:paraId="1F6DB38A" w14:textId="00C91831" w:rsidTr="6ADB6A67">
        <w:trPr>
          <w:jc w:val="center"/>
        </w:trPr>
        <w:tc>
          <w:tcPr>
            <w:tcW w:w="4110" w:type="dxa"/>
            <w:gridSpan w:val="2"/>
          </w:tcPr>
          <w:p w14:paraId="5FBE7A6D" w14:textId="77777777" w:rsidR="008B27F7" w:rsidRPr="00583742" w:rsidRDefault="008B27F7" w:rsidP="000928C5">
            <w:pPr>
              <w:pStyle w:val="BodyText"/>
              <w:spacing w:after="0" w:line="240" w:lineRule="auto"/>
              <w:rPr>
                <w:rFonts w:ascii="Verdana" w:hAnsi="Verdana" w:cs="Times New Roman"/>
                <w:bCs/>
                <w:sz w:val="20"/>
                <w:szCs w:val="20"/>
              </w:rPr>
            </w:pPr>
            <w:r w:rsidRPr="00583742">
              <w:rPr>
                <w:rFonts w:ascii="Verdana" w:hAnsi="Verdana" w:cs="Times New Roman"/>
                <w:bCs/>
                <w:sz w:val="20"/>
                <w:szCs w:val="20"/>
              </w:rPr>
              <w:t>Gamintojas</w:t>
            </w:r>
          </w:p>
        </w:tc>
        <w:tc>
          <w:tcPr>
            <w:tcW w:w="5518" w:type="dxa"/>
            <w:gridSpan w:val="2"/>
          </w:tcPr>
          <w:p w14:paraId="3DB1B9E9" w14:textId="59B1F72C" w:rsidR="008B27F7" w:rsidRPr="00583742" w:rsidRDefault="008B27F7" w:rsidP="000928C5">
            <w:pPr>
              <w:pStyle w:val="BodyText"/>
              <w:spacing w:after="0" w:line="240" w:lineRule="auto"/>
              <w:jc w:val="left"/>
              <w:rPr>
                <w:rFonts w:ascii="Verdana" w:hAnsi="Verdana" w:cs="Times New Roman"/>
                <w:bCs/>
                <w:i/>
                <w:sz w:val="20"/>
                <w:szCs w:val="20"/>
              </w:rPr>
            </w:pPr>
            <w:r w:rsidRPr="00583742">
              <w:rPr>
                <w:rFonts w:ascii="Verdana" w:hAnsi="Verdana" w:cs="Times New Roman"/>
                <w:bCs/>
                <w:i/>
                <w:sz w:val="20"/>
                <w:szCs w:val="20"/>
              </w:rPr>
              <w:t>/įrašyti/</w:t>
            </w:r>
          </w:p>
        </w:tc>
      </w:tr>
      <w:tr w:rsidR="00192579" w:rsidRPr="00583742" w14:paraId="44361459" w14:textId="6635FCA1" w:rsidTr="6ADB6A67">
        <w:trPr>
          <w:trHeight w:val="390"/>
          <w:jc w:val="center"/>
        </w:trPr>
        <w:tc>
          <w:tcPr>
            <w:tcW w:w="4110" w:type="dxa"/>
            <w:gridSpan w:val="2"/>
          </w:tcPr>
          <w:p w14:paraId="4E8D7186" w14:textId="77777777" w:rsidR="008B27F7" w:rsidRPr="00583742" w:rsidRDefault="008B27F7" w:rsidP="000928C5">
            <w:pPr>
              <w:rPr>
                <w:rFonts w:ascii="Verdana" w:hAnsi="Verdana"/>
                <w:sz w:val="20"/>
                <w:szCs w:val="20"/>
                <w:lang w:val="lt-LT"/>
              </w:rPr>
            </w:pPr>
            <w:r w:rsidRPr="00583742">
              <w:rPr>
                <w:rFonts w:ascii="Verdana" w:hAnsi="Verdana"/>
                <w:bCs/>
                <w:sz w:val="20"/>
                <w:szCs w:val="20"/>
                <w:lang w:val="lt-LT"/>
              </w:rPr>
              <w:t>Modelis</w:t>
            </w:r>
          </w:p>
        </w:tc>
        <w:tc>
          <w:tcPr>
            <w:tcW w:w="5518" w:type="dxa"/>
            <w:gridSpan w:val="2"/>
          </w:tcPr>
          <w:p w14:paraId="4029A1C0" w14:textId="5E02FE0C" w:rsidR="008B27F7" w:rsidRPr="00583742" w:rsidRDefault="008B27F7" w:rsidP="000928C5">
            <w:pPr>
              <w:pStyle w:val="BodyText"/>
              <w:spacing w:after="0" w:line="240" w:lineRule="auto"/>
              <w:jc w:val="left"/>
              <w:rPr>
                <w:rFonts w:ascii="Verdana" w:hAnsi="Verdana" w:cs="Times New Roman"/>
                <w:bCs/>
                <w:i/>
                <w:sz w:val="20"/>
                <w:szCs w:val="20"/>
              </w:rPr>
            </w:pPr>
            <w:r w:rsidRPr="00583742">
              <w:rPr>
                <w:rFonts w:ascii="Verdana" w:hAnsi="Verdana" w:cs="Times New Roman"/>
                <w:bCs/>
                <w:i/>
                <w:sz w:val="20"/>
                <w:szCs w:val="20"/>
              </w:rPr>
              <w:t>/įrašyti/</w:t>
            </w:r>
          </w:p>
        </w:tc>
      </w:tr>
      <w:tr w:rsidR="00192579" w:rsidRPr="00583742" w14:paraId="482E7AC7" w14:textId="182F26DB" w:rsidTr="00C8744D">
        <w:trPr>
          <w:jc w:val="center"/>
        </w:trPr>
        <w:tc>
          <w:tcPr>
            <w:tcW w:w="895" w:type="dxa"/>
            <w:vAlign w:val="center"/>
          </w:tcPr>
          <w:p w14:paraId="2A9F9889" w14:textId="77777777" w:rsidR="005E7845" w:rsidRPr="00583742" w:rsidRDefault="005E7845" w:rsidP="00CA444D">
            <w:pPr>
              <w:pStyle w:val="BodyText"/>
              <w:spacing w:after="0" w:line="240" w:lineRule="auto"/>
              <w:jc w:val="center"/>
              <w:rPr>
                <w:rFonts w:ascii="Verdana" w:hAnsi="Verdana" w:cs="Times New Roman"/>
                <w:b/>
                <w:bCs/>
                <w:snapToGrid w:val="0"/>
                <w:sz w:val="20"/>
                <w:szCs w:val="20"/>
              </w:rPr>
            </w:pPr>
            <w:r w:rsidRPr="00583742">
              <w:rPr>
                <w:rFonts w:ascii="Verdana" w:hAnsi="Verdana" w:cs="Times New Roman"/>
                <w:b/>
                <w:bCs/>
                <w:snapToGrid w:val="0"/>
                <w:sz w:val="20"/>
                <w:szCs w:val="20"/>
              </w:rPr>
              <w:t>Eil. Nr.</w:t>
            </w:r>
          </w:p>
        </w:tc>
        <w:tc>
          <w:tcPr>
            <w:tcW w:w="3215" w:type="dxa"/>
            <w:vAlign w:val="center"/>
          </w:tcPr>
          <w:p w14:paraId="47AB93D7" w14:textId="77777777" w:rsidR="005E7845" w:rsidRPr="00583742" w:rsidRDefault="005E7845" w:rsidP="00CA444D">
            <w:pPr>
              <w:jc w:val="center"/>
              <w:rPr>
                <w:rFonts w:ascii="Verdana" w:hAnsi="Verdana"/>
                <w:b/>
                <w:bCs/>
                <w:sz w:val="20"/>
                <w:szCs w:val="20"/>
                <w:lang w:val="lt-LT"/>
              </w:rPr>
            </w:pPr>
            <w:r w:rsidRPr="00583742">
              <w:rPr>
                <w:rFonts w:ascii="Verdana" w:hAnsi="Verdana"/>
                <w:b/>
                <w:bCs/>
                <w:sz w:val="20"/>
                <w:szCs w:val="20"/>
                <w:lang w:val="lt-LT"/>
              </w:rPr>
              <w:t>Reikalavimai</w:t>
            </w:r>
          </w:p>
        </w:tc>
        <w:tc>
          <w:tcPr>
            <w:tcW w:w="2833" w:type="dxa"/>
            <w:tcBorders>
              <w:right w:val="single" w:sz="8" w:space="0" w:color="000000" w:themeColor="text1"/>
            </w:tcBorders>
            <w:vAlign w:val="center"/>
          </w:tcPr>
          <w:p w14:paraId="1C53714E" w14:textId="77777777" w:rsidR="005E7845" w:rsidRPr="00583742" w:rsidRDefault="005E7845" w:rsidP="00CA444D">
            <w:pPr>
              <w:pStyle w:val="BodyText"/>
              <w:spacing w:after="0" w:line="240" w:lineRule="auto"/>
              <w:jc w:val="center"/>
              <w:rPr>
                <w:rFonts w:ascii="Verdana" w:hAnsi="Verdana" w:cs="Times New Roman"/>
                <w:b/>
                <w:bCs/>
                <w:sz w:val="20"/>
                <w:szCs w:val="20"/>
              </w:rPr>
            </w:pPr>
            <w:r w:rsidRPr="00583742">
              <w:rPr>
                <w:rFonts w:ascii="Verdana" w:hAnsi="Verdana" w:cs="Times New Roman"/>
                <w:b/>
                <w:bCs/>
                <w:sz w:val="20"/>
                <w:szCs w:val="20"/>
              </w:rPr>
              <w:t>Siūlomi parametrai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26CCF" w14:textId="07E4AB6B" w:rsidR="005E7845" w:rsidRPr="00583742" w:rsidRDefault="005E7845" w:rsidP="00CA444D">
            <w:pPr>
              <w:pStyle w:val="BodyText"/>
              <w:spacing w:after="0" w:line="240" w:lineRule="auto"/>
              <w:jc w:val="center"/>
              <w:rPr>
                <w:rFonts w:ascii="Verdana" w:hAnsi="Verdana" w:cs="Times New Roman"/>
                <w:b/>
                <w:bCs/>
                <w:sz w:val="20"/>
                <w:szCs w:val="20"/>
              </w:rPr>
            </w:pPr>
            <w:r w:rsidRPr="00583742">
              <w:rPr>
                <w:rFonts w:ascii="Verdana" w:eastAsia="Times New Roman" w:hAnsi="Verdana" w:cs="Times New Roman"/>
                <w:b/>
                <w:bCs/>
                <w:sz w:val="20"/>
                <w:szCs w:val="20"/>
              </w:rPr>
              <w:t>Siūlomus parametrus patvirtinant</w:t>
            </w:r>
            <w:r w:rsidR="000560D3" w:rsidRPr="00583742">
              <w:rPr>
                <w:rFonts w:ascii="Verdana" w:eastAsia="Times New Roman" w:hAnsi="Verdana" w:cs="Times New Roman"/>
                <w:b/>
                <w:bCs/>
                <w:sz w:val="20"/>
                <w:szCs w:val="20"/>
              </w:rPr>
              <w:t>i</w:t>
            </w:r>
            <w:r w:rsidRPr="00583742">
              <w:rPr>
                <w:rFonts w:ascii="Verdana" w:eastAsia="Times New Roman" w:hAnsi="Verdana" w:cs="Times New Roman"/>
                <w:b/>
                <w:bCs/>
                <w:sz w:val="20"/>
                <w:szCs w:val="20"/>
              </w:rPr>
              <w:t xml:space="preserve"> </w:t>
            </w:r>
            <w:r w:rsidR="000560D3" w:rsidRPr="00583742">
              <w:rPr>
                <w:rFonts w:ascii="Verdana" w:eastAsia="Times New Roman" w:hAnsi="Verdana" w:cs="Times New Roman"/>
                <w:b/>
                <w:bCs/>
                <w:sz w:val="20"/>
                <w:szCs w:val="20"/>
              </w:rPr>
              <w:t>Dokumentacija</w:t>
            </w:r>
          </w:p>
        </w:tc>
      </w:tr>
      <w:tr w:rsidR="002D6308" w:rsidRPr="00583742" w14:paraId="3131FC97" w14:textId="66452574" w:rsidTr="00C8744D">
        <w:trPr>
          <w:jc w:val="center"/>
        </w:trPr>
        <w:tc>
          <w:tcPr>
            <w:tcW w:w="895" w:type="dxa"/>
          </w:tcPr>
          <w:p w14:paraId="3A28FC09"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5159B3A5" w14:textId="3083528E" w:rsidR="002D6308" w:rsidRPr="00583742" w:rsidRDefault="00583742" w:rsidP="002D6308">
            <w:pPr>
              <w:rPr>
                <w:rFonts w:ascii="Verdana" w:hAnsi="Verdana"/>
                <w:sz w:val="20"/>
                <w:szCs w:val="20"/>
                <w:lang w:val="lt-LT"/>
              </w:rPr>
            </w:pPr>
            <w:r>
              <w:rPr>
                <w:color w:val="000000" w:themeColor="text1"/>
                <w:lang w:val="lt-LT"/>
              </w:rPr>
              <w:t xml:space="preserve">Turi būti </w:t>
            </w:r>
            <w:r w:rsidR="002D6308" w:rsidRPr="00583742">
              <w:rPr>
                <w:color w:val="000000" w:themeColor="text1"/>
                <w:lang w:val="lt-LT"/>
              </w:rPr>
              <w:t xml:space="preserve">HD-SDI (1080i/50Hz) standarto palaikymas. </w:t>
            </w:r>
          </w:p>
        </w:tc>
        <w:tc>
          <w:tcPr>
            <w:tcW w:w="2833" w:type="dxa"/>
            <w:tcBorders>
              <w:right w:val="single" w:sz="8" w:space="0" w:color="000000" w:themeColor="text1"/>
            </w:tcBorders>
          </w:tcPr>
          <w:p w14:paraId="794D9AA1" w14:textId="632775C0" w:rsidR="002D6308" w:rsidRPr="00583742" w:rsidRDefault="002D6308" w:rsidP="002D6308">
            <w:pPr>
              <w:rPr>
                <w:rFonts w:ascii="Verdana" w:hAnsi="Verdana"/>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39DDD"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05BAAE55" w14:textId="63AF8419" w:rsidR="002D6308" w:rsidRPr="00583742" w:rsidRDefault="002D6308" w:rsidP="002D6308">
            <w:pPr>
              <w:rPr>
                <w:rFonts w:ascii="Verdana" w:eastAsia="Times New Roman" w:hAnsi="Verdana"/>
                <w:i/>
                <w:iCs/>
                <w:sz w:val="20"/>
                <w:szCs w:val="20"/>
                <w:lang w:val="lt-LT"/>
              </w:rPr>
            </w:pPr>
          </w:p>
        </w:tc>
      </w:tr>
      <w:tr w:rsidR="002D6308" w:rsidRPr="00583742" w14:paraId="21B23AE1" w14:textId="77777777" w:rsidTr="00C8744D">
        <w:trPr>
          <w:jc w:val="center"/>
        </w:trPr>
        <w:tc>
          <w:tcPr>
            <w:tcW w:w="895" w:type="dxa"/>
          </w:tcPr>
          <w:p w14:paraId="41329B00"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4D711548" w14:textId="7A4F594A" w:rsidR="002D6308" w:rsidRPr="00583742" w:rsidRDefault="00583742" w:rsidP="002D6308">
            <w:pPr>
              <w:jc w:val="both"/>
              <w:rPr>
                <w:rFonts w:ascii="Verdana" w:eastAsia="Verdana" w:hAnsi="Verdana" w:cs="Verdana"/>
                <w:sz w:val="20"/>
                <w:szCs w:val="20"/>
                <w:lang w:val="lt-LT"/>
              </w:rPr>
            </w:pPr>
            <w:r>
              <w:rPr>
                <w:color w:val="000000" w:themeColor="text1"/>
                <w:lang w:val="lt-LT"/>
              </w:rPr>
              <w:t>Turi būti g</w:t>
            </w:r>
            <w:r w:rsidR="002D6308" w:rsidRPr="00583742">
              <w:rPr>
                <w:color w:val="000000" w:themeColor="text1"/>
                <w:lang w:val="lt-LT"/>
              </w:rPr>
              <w:t>alimybė aktyvuoti 1080p/50 standartą licencijų pagalba neinstaliuojant papildomos techninės įrangos.</w:t>
            </w:r>
          </w:p>
        </w:tc>
        <w:tc>
          <w:tcPr>
            <w:tcW w:w="2833" w:type="dxa"/>
            <w:tcBorders>
              <w:right w:val="single" w:sz="8" w:space="0" w:color="000000" w:themeColor="text1"/>
            </w:tcBorders>
          </w:tcPr>
          <w:p w14:paraId="064A5389" w14:textId="2379C10F"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DA452"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6C736338" w14:textId="3A4962F4" w:rsidR="002D6308" w:rsidRPr="00583742" w:rsidRDefault="002D6308" w:rsidP="002D6308">
            <w:pPr>
              <w:rPr>
                <w:rFonts w:ascii="Verdana" w:eastAsia="Times New Roman" w:hAnsi="Verdana"/>
                <w:i/>
                <w:iCs/>
                <w:sz w:val="20"/>
                <w:szCs w:val="20"/>
                <w:lang w:val="lt-LT"/>
              </w:rPr>
            </w:pPr>
          </w:p>
        </w:tc>
      </w:tr>
      <w:tr w:rsidR="002D6308" w:rsidRPr="00583742" w14:paraId="0218CF7F" w14:textId="77777777" w:rsidTr="00C8744D">
        <w:trPr>
          <w:trHeight w:val="300"/>
          <w:jc w:val="center"/>
        </w:trPr>
        <w:tc>
          <w:tcPr>
            <w:tcW w:w="895" w:type="dxa"/>
          </w:tcPr>
          <w:p w14:paraId="2EF5070F" w14:textId="7787DABC" w:rsidR="002D6308" w:rsidRPr="00583742" w:rsidRDefault="002D6308" w:rsidP="00C8744D">
            <w:pPr>
              <w:pStyle w:val="ListParagraph"/>
              <w:numPr>
                <w:ilvl w:val="0"/>
                <w:numId w:val="25"/>
              </w:numPr>
              <w:ind w:right="-108"/>
              <w:jc w:val="right"/>
              <w:rPr>
                <w:rFonts w:ascii="Verdana" w:hAnsi="Verdana"/>
                <w:sz w:val="20"/>
                <w:szCs w:val="20"/>
              </w:rPr>
            </w:pPr>
          </w:p>
        </w:tc>
        <w:tc>
          <w:tcPr>
            <w:tcW w:w="3215" w:type="dxa"/>
          </w:tcPr>
          <w:p w14:paraId="0B2C2862" w14:textId="318CE875" w:rsidR="002D6308" w:rsidRPr="00583742" w:rsidRDefault="00583742" w:rsidP="002D6308">
            <w:pPr>
              <w:jc w:val="both"/>
              <w:rPr>
                <w:lang w:val="lt-LT"/>
              </w:rPr>
            </w:pPr>
            <w:r>
              <w:rPr>
                <w:color w:val="000000" w:themeColor="text1"/>
                <w:lang w:val="lt-LT"/>
              </w:rPr>
              <w:t>Turi būti g</w:t>
            </w:r>
            <w:r w:rsidRPr="00583742">
              <w:rPr>
                <w:color w:val="000000" w:themeColor="text1"/>
                <w:lang w:val="lt-LT"/>
              </w:rPr>
              <w:t>alimybė</w:t>
            </w:r>
            <w:r w:rsidR="002D6308" w:rsidRPr="00583742">
              <w:rPr>
                <w:color w:val="000000" w:themeColor="text1"/>
                <w:lang w:val="lt-LT"/>
              </w:rPr>
              <w:t xml:space="preserve"> įdiegti 3G/12G-SDI ir IP standartus palaikančius modulius.</w:t>
            </w:r>
          </w:p>
        </w:tc>
        <w:tc>
          <w:tcPr>
            <w:tcW w:w="2833" w:type="dxa"/>
            <w:tcBorders>
              <w:right w:val="single" w:sz="8" w:space="0" w:color="000000" w:themeColor="text1"/>
            </w:tcBorders>
          </w:tcPr>
          <w:p w14:paraId="48B36D4E" w14:textId="48E044EA" w:rsidR="002D6308" w:rsidRPr="00583742" w:rsidRDefault="002D6308" w:rsidP="002D6308">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64B8B" w14:textId="32774F59" w:rsidR="002D6308" w:rsidRPr="00583742" w:rsidRDefault="002D6308" w:rsidP="002D6308">
            <w:pPr>
              <w:rPr>
                <w:rFonts w:ascii="Verdana" w:eastAsia="Times New Roman" w:hAnsi="Verdana"/>
                <w:i/>
                <w:sz w:val="20"/>
                <w:szCs w:val="20"/>
                <w:lang w:val="lt-LT"/>
              </w:rPr>
            </w:pPr>
            <w:r w:rsidRPr="00583742">
              <w:rPr>
                <w:rFonts w:ascii="Verdana" w:eastAsia="Times New Roman" w:hAnsi="Verdana"/>
                <w:i/>
                <w:iCs/>
                <w:sz w:val="20"/>
                <w:szCs w:val="20"/>
                <w:lang w:val="lt-LT"/>
              </w:rPr>
              <w:t>/rekomenduojama pateikti/</w:t>
            </w:r>
          </w:p>
        </w:tc>
      </w:tr>
      <w:tr w:rsidR="002D6308" w:rsidRPr="00583742" w14:paraId="7E171037" w14:textId="77777777" w:rsidTr="00C8744D">
        <w:trPr>
          <w:jc w:val="center"/>
        </w:trPr>
        <w:tc>
          <w:tcPr>
            <w:tcW w:w="895" w:type="dxa"/>
          </w:tcPr>
          <w:p w14:paraId="531653A9"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1A9465C5" w14:textId="138ED828" w:rsidR="002D6308" w:rsidRPr="00583742" w:rsidRDefault="002D6308" w:rsidP="002D6308">
            <w:pPr>
              <w:jc w:val="both"/>
              <w:rPr>
                <w:rFonts w:ascii="Verdana" w:eastAsia="Verdana" w:hAnsi="Verdana" w:cs="Verdana"/>
                <w:sz w:val="20"/>
                <w:szCs w:val="20"/>
                <w:lang w:val="lt-LT"/>
              </w:rPr>
            </w:pPr>
            <w:r w:rsidRPr="00583742">
              <w:rPr>
                <w:color w:val="000000" w:themeColor="text1"/>
                <w:lang w:val="lt-LT"/>
              </w:rPr>
              <w:t>Signalo apdorojimas</w:t>
            </w:r>
            <w:r w:rsidR="00583742">
              <w:rPr>
                <w:color w:val="000000" w:themeColor="text1"/>
                <w:lang w:val="lt-LT"/>
              </w:rPr>
              <w:t xml:space="preserve"> privalo būti</w:t>
            </w:r>
            <w:r w:rsidRPr="00583742">
              <w:rPr>
                <w:color w:val="000000" w:themeColor="text1"/>
                <w:lang w:val="lt-LT"/>
              </w:rPr>
              <w:t xml:space="preserve"> ne prastesnis kaip 4:2:2, 10-bitų.</w:t>
            </w:r>
          </w:p>
        </w:tc>
        <w:tc>
          <w:tcPr>
            <w:tcW w:w="2833" w:type="dxa"/>
            <w:tcBorders>
              <w:right w:val="single" w:sz="8" w:space="0" w:color="000000" w:themeColor="text1"/>
            </w:tcBorders>
          </w:tcPr>
          <w:p w14:paraId="4A10F535" w14:textId="72AF09FE"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76819"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079BC667" w14:textId="6D5B3091" w:rsidR="002D6308" w:rsidRPr="00583742" w:rsidRDefault="002D6308" w:rsidP="002D6308">
            <w:pPr>
              <w:rPr>
                <w:rFonts w:ascii="Verdana" w:eastAsia="Times New Roman" w:hAnsi="Verdana"/>
                <w:i/>
                <w:iCs/>
                <w:sz w:val="20"/>
                <w:szCs w:val="20"/>
                <w:lang w:val="lt-LT"/>
              </w:rPr>
            </w:pPr>
          </w:p>
        </w:tc>
      </w:tr>
      <w:tr w:rsidR="002D6308" w:rsidRPr="00583742" w14:paraId="7C3EBB0E" w14:textId="5C355827" w:rsidTr="00C8744D">
        <w:trPr>
          <w:jc w:val="center"/>
        </w:trPr>
        <w:tc>
          <w:tcPr>
            <w:tcW w:w="895" w:type="dxa"/>
          </w:tcPr>
          <w:p w14:paraId="58E4669A"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4D411017" w14:textId="234E6FAA" w:rsidR="002D6308" w:rsidRPr="00583742" w:rsidRDefault="00583742" w:rsidP="002D6308">
            <w:pPr>
              <w:jc w:val="both"/>
              <w:rPr>
                <w:lang w:val="lt-LT"/>
              </w:rPr>
            </w:pPr>
            <w:r>
              <w:rPr>
                <w:snapToGrid w:val="0"/>
                <w:color w:val="000000" w:themeColor="text1"/>
                <w:lang w:val="lt-LT"/>
              </w:rPr>
              <w:t>Turi būti n</w:t>
            </w:r>
            <w:r w:rsidR="002D6308" w:rsidRPr="00583742">
              <w:rPr>
                <w:snapToGrid w:val="0"/>
                <w:color w:val="000000" w:themeColor="text1"/>
                <w:lang w:val="lt-LT"/>
              </w:rPr>
              <w:t>e mažiau kaip trys vienodos vaizdo pulto miksavimo juostos „M/E“.</w:t>
            </w:r>
          </w:p>
        </w:tc>
        <w:tc>
          <w:tcPr>
            <w:tcW w:w="2833" w:type="dxa"/>
            <w:tcBorders>
              <w:right w:val="single" w:sz="8" w:space="0" w:color="000000" w:themeColor="text1"/>
            </w:tcBorders>
          </w:tcPr>
          <w:p w14:paraId="54131CA5" w14:textId="5D360354" w:rsidR="002D6308" w:rsidRPr="00583742" w:rsidRDefault="002D6308" w:rsidP="002D6308">
            <w:pPr>
              <w:rPr>
                <w:rFonts w:ascii="Verdana" w:hAnsi="Verdana"/>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l2br w:val="nil"/>
              <w:tr2bl w:val="nil"/>
            </w:tcBorders>
          </w:tcPr>
          <w:p w14:paraId="4CF4B764"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0583A943" w14:textId="3A3ADC8F" w:rsidR="002D6308" w:rsidRPr="00583742" w:rsidRDefault="002D6308" w:rsidP="002D6308">
            <w:pPr>
              <w:rPr>
                <w:rFonts w:ascii="Verdana" w:eastAsia="Times New Roman" w:hAnsi="Verdana"/>
                <w:i/>
                <w:iCs/>
                <w:sz w:val="20"/>
                <w:szCs w:val="20"/>
                <w:lang w:val="lt-LT"/>
              </w:rPr>
            </w:pPr>
          </w:p>
        </w:tc>
      </w:tr>
      <w:tr w:rsidR="00DA61CF" w:rsidRPr="00583742" w14:paraId="36646290" w14:textId="77777777" w:rsidTr="00C8744D">
        <w:trPr>
          <w:jc w:val="center"/>
        </w:trPr>
        <w:tc>
          <w:tcPr>
            <w:tcW w:w="895" w:type="dxa"/>
          </w:tcPr>
          <w:p w14:paraId="2E5DF2FC" w14:textId="77777777" w:rsidR="00DA61CF" w:rsidRPr="00583742" w:rsidRDefault="00DA61CF" w:rsidP="00C8744D">
            <w:pPr>
              <w:pStyle w:val="ListParagraph"/>
              <w:numPr>
                <w:ilvl w:val="0"/>
                <w:numId w:val="25"/>
              </w:numPr>
              <w:ind w:right="-109"/>
              <w:jc w:val="right"/>
              <w:rPr>
                <w:rFonts w:ascii="Verdana" w:hAnsi="Verdana"/>
                <w:sz w:val="20"/>
                <w:szCs w:val="20"/>
              </w:rPr>
            </w:pPr>
          </w:p>
        </w:tc>
        <w:tc>
          <w:tcPr>
            <w:tcW w:w="3215" w:type="dxa"/>
          </w:tcPr>
          <w:p w14:paraId="653F679D" w14:textId="59C4B111" w:rsidR="00DA61CF" w:rsidRPr="00583742" w:rsidRDefault="00583742" w:rsidP="00DA61CF">
            <w:pPr>
              <w:jc w:val="both"/>
              <w:rPr>
                <w:snapToGrid w:val="0"/>
                <w:color w:val="000000" w:themeColor="text1"/>
                <w:lang w:val="lt-LT"/>
              </w:rPr>
            </w:pPr>
            <w:r>
              <w:rPr>
                <w:snapToGrid w:val="0"/>
                <w:color w:val="000000" w:themeColor="text1"/>
                <w:lang w:val="lt-LT"/>
              </w:rPr>
              <w:t>Turi būti n</w:t>
            </w:r>
            <w:r w:rsidRPr="00583742">
              <w:rPr>
                <w:snapToGrid w:val="0"/>
                <w:color w:val="000000" w:themeColor="text1"/>
                <w:lang w:val="lt-LT"/>
              </w:rPr>
              <w:t>e</w:t>
            </w:r>
            <w:r w:rsidR="00DA61CF" w:rsidRPr="00583742">
              <w:rPr>
                <w:snapToGrid w:val="0"/>
                <w:color w:val="000000" w:themeColor="text1"/>
                <w:lang w:val="lt-LT"/>
              </w:rPr>
              <w:t xml:space="preserve"> mažiau kaip su dviem</w:t>
            </w:r>
            <w:r w:rsidR="00CE1369" w:rsidRPr="00583742">
              <w:rPr>
                <w:snapToGrid w:val="0"/>
                <w:color w:val="000000" w:themeColor="text1"/>
                <w:lang w:val="lt-LT"/>
              </w:rPr>
              <w:t xml:space="preserve"> </w:t>
            </w:r>
            <w:r w:rsidR="00DA61CF" w:rsidRPr="00583742">
              <w:rPr>
                <w:snapToGrid w:val="0"/>
                <w:color w:val="000000" w:themeColor="text1"/>
                <w:lang w:val="lt-LT"/>
              </w:rPr>
              <w:t xml:space="preserve"> vaizdo apdorojimo procesoriais „VPE“.</w:t>
            </w:r>
          </w:p>
        </w:tc>
        <w:tc>
          <w:tcPr>
            <w:tcW w:w="2833" w:type="dxa"/>
            <w:tcBorders>
              <w:right w:val="single" w:sz="8" w:space="0" w:color="000000" w:themeColor="text1"/>
            </w:tcBorders>
          </w:tcPr>
          <w:p w14:paraId="4C76E978" w14:textId="23CA5D15" w:rsidR="00DA61CF" w:rsidRPr="00583742" w:rsidRDefault="00DA61CF" w:rsidP="00DA61CF">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l2br w:val="nil"/>
              <w:tr2bl w:val="nil"/>
            </w:tcBorders>
          </w:tcPr>
          <w:p w14:paraId="2561C2C6" w14:textId="77777777" w:rsidR="00DA61CF" w:rsidRPr="00583742" w:rsidRDefault="00DA61CF" w:rsidP="00DA61CF">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08E78EF8" w14:textId="77777777" w:rsidR="00DA61CF" w:rsidRPr="00583742" w:rsidRDefault="00DA61CF" w:rsidP="00DA61CF">
            <w:pPr>
              <w:rPr>
                <w:rFonts w:ascii="Verdana" w:eastAsia="Times New Roman" w:hAnsi="Verdana"/>
                <w:i/>
                <w:iCs/>
                <w:sz w:val="20"/>
                <w:szCs w:val="20"/>
                <w:lang w:val="lt-LT"/>
              </w:rPr>
            </w:pPr>
          </w:p>
        </w:tc>
      </w:tr>
      <w:tr w:rsidR="002D6308" w:rsidRPr="00583742" w14:paraId="7836FE94" w14:textId="77777777" w:rsidTr="00C8744D">
        <w:trPr>
          <w:trHeight w:val="300"/>
          <w:jc w:val="center"/>
        </w:trPr>
        <w:tc>
          <w:tcPr>
            <w:tcW w:w="895" w:type="dxa"/>
          </w:tcPr>
          <w:p w14:paraId="7D2F09A0"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6030F95F" w14:textId="7B0D84CD" w:rsidR="002D6308" w:rsidRPr="00583742" w:rsidRDefault="00583742" w:rsidP="002D6308">
            <w:pPr>
              <w:jc w:val="both"/>
              <w:rPr>
                <w:lang w:val="lt-LT"/>
              </w:rPr>
            </w:pPr>
            <w:r>
              <w:rPr>
                <w:snapToGrid w:val="0"/>
                <w:color w:val="000000" w:themeColor="text1"/>
                <w:lang w:val="lt-LT"/>
              </w:rPr>
              <w:t>Turi būti n</w:t>
            </w:r>
            <w:r w:rsidRPr="00583742">
              <w:rPr>
                <w:snapToGrid w:val="0"/>
                <w:color w:val="000000" w:themeColor="text1"/>
                <w:lang w:val="lt-LT"/>
              </w:rPr>
              <w:t>e</w:t>
            </w:r>
            <w:r w:rsidR="002D6308" w:rsidRPr="00583742">
              <w:rPr>
                <w:snapToGrid w:val="0"/>
                <w:color w:val="000000" w:themeColor="text1"/>
                <w:kern w:val="1"/>
                <w:lang w:val="lt-LT" w:eastAsia="ar-SA"/>
              </w:rPr>
              <w:t xml:space="preserve"> mažiau kaip 25 fiziniai – programiniai mygtukai vienoje miksavimo juostoje „M/E“ su spalvine (RGB) šviesos indikacija ir grafine (LCD arba OLED) vartotojo sąsaja virš jų.</w:t>
            </w:r>
          </w:p>
        </w:tc>
        <w:tc>
          <w:tcPr>
            <w:tcW w:w="2833" w:type="dxa"/>
            <w:tcBorders>
              <w:right w:val="single" w:sz="8" w:space="0" w:color="000000" w:themeColor="text1"/>
            </w:tcBorders>
          </w:tcPr>
          <w:p w14:paraId="16518435" w14:textId="0B320AB6" w:rsidR="002D6308" w:rsidRPr="00583742" w:rsidRDefault="002D6308" w:rsidP="002D6308">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l2br w:val="nil"/>
              <w:tr2bl w:val="nil"/>
            </w:tcBorders>
          </w:tcPr>
          <w:p w14:paraId="3A697755"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6D3B9FCE" w14:textId="3933F85F" w:rsidR="002D6308" w:rsidRPr="00583742" w:rsidRDefault="002D6308" w:rsidP="002D6308">
            <w:pPr>
              <w:rPr>
                <w:rFonts w:ascii="Verdana" w:eastAsia="Times New Roman" w:hAnsi="Verdana"/>
                <w:i/>
                <w:iCs/>
                <w:sz w:val="20"/>
                <w:szCs w:val="20"/>
                <w:lang w:val="lt-LT"/>
              </w:rPr>
            </w:pPr>
          </w:p>
        </w:tc>
      </w:tr>
      <w:tr w:rsidR="002D6308" w:rsidRPr="00583742" w14:paraId="60C2A66A" w14:textId="77777777" w:rsidTr="00C8744D">
        <w:trPr>
          <w:jc w:val="center"/>
        </w:trPr>
        <w:tc>
          <w:tcPr>
            <w:tcW w:w="895" w:type="dxa"/>
          </w:tcPr>
          <w:p w14:paraId="63353AE5"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0C215250" w14:textId="123CB7F9" w:rsidR="002D6308" w:rsidRPr="00583742" w:rsidRDefault="00583742" w:rsidP="002D6308">
            <w:pPr>
              <w:jc w:val="both"/>
              <w:rPr>
                <w:lang w:val="lt-LT"/>
              </w:rPr>
            </w:pPr>
            <w:r>
              <w:rPr>
                <w:snapToGrid w:val="0"/>
                <w:color w:val="000000" w:themeColor="text1"/>
                <w:lang w:val="lt-LT"/>
              </w:rPr>
              <w:t>Turi būti n</w:t>
            </w:r>
            <w:r w:rsidR="002D6308" w:rsidRPr="00583742">
              <w:rPr>
                <w:color w:val="000000" w:themeColor="text1"/>
                <w:lang w:val="lt-LT"/>
              </w:rPr>
              <w:t>ustatymų valdymas su grafine vartotojo sąsaja ir lietimui jautriu monitoriumi („</w:t>
            </w:r>
            <w:proofErr w:type="spellStart"/>
            <w:r w:rsidR="002D6308" w:rsidRPr="00583742">
              <w:rPr>
                <w:i/>
                <w:iCs/>
                <w:color w:val="000000" w:themeColor="text1"/>
                <w:lang w:val="lt-LT"/>
              </w:rPr>
              <w:t>Touch</w:t>
            </w:r>
            <w:proofErr w:type="spellEnd"/>
            <w:r w:rsidR="002D6308" w:rsidRPr="00583742">
              <w:rPr>
                <w:i/>
                <w:iCs/>
                <w:color w:val="000000" w:themeColor="text1"/>
                <w:lang w:val="lt-LT"/>
              </w:rPr>
              <w:t xml:space="preserve"> </w:t>
            </w:r>
            <w:proofErr w:type="spellStart"/>
            <w:r w:rsidR="002D6308" w:rsidRPr="00583742">
              <w:rPr>
                <w:i/>
                <w:iCs/>
                <w:color w:val="000000" w:themeColor="text1"/>
                <w:lang w:val="lt-LT"/>
              </w:rPr>
              <w:t>screen</w:t>
            </w:r>
            <w:proofErr w:type="spellEnd"/>
            <w:r w:rsidR="002D6308" w:rsidRPr="00583742">
              <w:rPr>
                <w:color w:val="000000" w:themeColor="text1"/>
                <w:lang w:val="lt-LT"/>
              </w:rPr>
              <w:t>“).</w:t>
            </w:r>
          </w:p>
        </w:tc>
        <w:tc>
          <w:tcPr>
            <w:tcW w:w="2833" w:type="dxa"/>
          </w:tcPr>
          <w:p w14:paraId="755F88D9" w14:textId="0B320AB6"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8" w:space="0" w:color="000000" w:themeColor="text1"/>
              <w:tl2br w:val="nil"/>
              <w:tr2bl w:val="nil"/>
            </w:tcBorders>
          </w:tcPr>
          <w:p w14:paraId="6D11D91A" w14:textId="203A9FB8" w:rsidR="002D6308" w:rsidRPr="00583742" w:rsidRDefault="002D6308" w:rsidP="002D6308">
            <w:pPr>
              <w:rPr>
                <w:rFonts w:ascii="Verdana" w:hAnsi="Verdana"/>
                <w:sz w:val="20"/>
                <w:szCs w:val="20"/>
                <w:lang w:val="lt-LT"/>
              </w:rPr>
            </w:pPr>
            <w:r w:rsidRPr="00583742">
              <w:rPr>
                <w:rFonts w:ascii="Verdana" w:eastAsia="Times New Roman" w:hAnsi="Verdana"/>
                <w:i/>
                <w:sz w:val="20"/>
                <w:szCs w:val="20"/>
                <w:lang w:val="lt-LT"/>
              </w:rPr>
              <w:t>/rekomenduojama pateikti/</w:t>
            </w:r>
          </w:p>
        </w:tc>
      </w:tr>
      <w:tr w:rsidR="002D6308" w:rsidRPr="00583742" w14:paraId="7821F028" w14:textId="77777777" w:rsidTr="00C8744D">
        <w:trPr>
          <w:jc w:val="center"/>
        </w:trPr>
        <w:tc>
          <w:tcPr>
            <w:tcW w:w="895" w:type="dxa"/>
          </w:tcPr>
          <w:p w14:paraId="19EAAA2F"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5A8F9BD3" w14:textId="04BFEE5F" w:rsidR="002D6308" w:rsidRPr="00583742" w:rsidRDefault="00583742" w:rsidP="002D6308">
            <w:pPr>
              <w:jc w:val="both"/>
              <w:rPr>
                <w:lang w:val="lt-LT"/>
              </w:rPr>
            </w:pPr>
            <w:r>
              <w:rPr>
                <w:color w:val="000000" w:themeColor="text1"/>
                <w:lang w:val="lt-LT"/>
              </w:rPr>
              <w:t xml:space="preserve">Turi būti </w:t>
            </w:r>
            <w:r w:rsidR="002D6308" w:rsidRPr="00583742">
              <w:rPr>
                <w:color w:val="000000" w:themeColor="text1"/>
                <w:lang w:val="lt-LT"/>
              </w:rPr>
              <w:t>Integruotas vaizdo kontrolės įrenginys „</w:t>
            </w:r>
            <w:proofErr w:type="spellStart"/>
            <w:r w:rsidR="002D6308" w:rsidRPr="00583742">
              <w:rPr>
                <w:i/>
                <w:iCs/>
                <w:color w:val="000000" w:themeColor="text1"/>
                <w:lang w:val="lt-LT"/>
              </w:rPr>
              <w:t>Multiviewer</w:t>
            </w:r>
            <w:proofErr w:type="spellEnd"/>
            <w:r w:rsidR="002D6308" w:rsidRPr="00583742">
              <w:rPr>
                <w:color w:val="000000" w:themeColor="text1"/>
                <w:lang w:val="lt-LT"/>
              </w:rPr>
              <w:t>“ su ne mažiau kaip dviem nepriklausomais 14-os langų išėjimais. Sąsaja HDMI (jei bus tik SDI</w:t>
            </w:r>
            <w:r w:rsidR="00415F51" w:rsidRPr="00583742">
              <w:rPr>
                <w:color w:val="000000" w:themeColor="text1"/>
                <w:lang w:val="lt-LT"/>
              </w:rPr>
              <w:t>- tiekėjas privalo</w:t>
            </w:r>
            <w:r w:rsidR="002D6308" w:rsidRPr="00583742">
              <w:rPr>
                <w:color w:val="000000" w:themeColor="text1"/>
                <w:lang w:val="lt-LT"/>
              </w:rPr>
              <w:t xml:space="preserve"> pateikti </w:t>
            </w:r>
            <w:r w:rsidR="00415F51" w:rsidRPr="00583742">
              <w:rPr>
                <w:color w:val="000000" w:themeColor="text1"/>
                <w:lang w:val="lt-LT"/>
              </w:rPr>
              <w:t>keitikliu</w:t>
            </w:r>
            <w:r w:rsidR="002D6308" w:rsidRPr="00583742">
              <w:rPr>
                <w:color w:val="000000" w:themeColor="text1"/>
                <w:lang w:val="lt-LT"/>
              </w:rPr>
              <w:t>s).</w:t>
            </w:r>
          </w:p>
        </w:tc>
        <w:tc>
          <w:tcPr>
            <w:tcW w:w="2833" w:type="dxa"/>
            <w:tcBorders>
              <w:right w:val="single" w:sz="4" w:space="0" w:color="auto"/>
            </w:tcBorders>
          </w:tcPr>
          <w:p w14:paraId="5259C3D2" w14:textId="00657185"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0C1A2474" w14:textId="35DBCCE4"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p w14:paraId="58BA24C8" w14:textId="35F0A721" w:rsidR="002D6308" w:rsidRPr="00583742" w:rsidRDefault="002D6308" w:rsidP="002D6308">
            <w:pPr>
              <w:rPr>
                <w:rFonts w:ascii="Verdana" w:eastAsia="Times New Roman" w:hAnsi="Verdana"/>
                <w:i/>
                <w:iCs/>
                <w:sz w:val="20"/>
                <w:szCs w:val="20"/>
                <w:lang w:val="lt-LT"/>
              </w:rPr>
            </w:pPr>
          </w:p>
        </w:tc>
      </w:tr>
      <w:tr w:rsidR="002D6308" w:rsidRPr="00583742" w14:paraId="6331FCED" w14:textId="77777777" w:rsidTr="00C8744D">
        <w:trPr>
          <w:jc w:val="center"/>
        </w:trPr>
        <w:tc>
          <w:tcPr>
            <w:tcW w:w="895" w:type="dxa"/>
          </w:tcPr>
          <w:p w14:paraId="6CB05EB6"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452E5A90" w14:textId="1F2DBAEC" w:rsidR="002D6308" w:rsidRPr="00583742" w:rsidRDefault="002D6308" w:rsidP="002D6308">
            <w:pPr>
              <w:jc w:val="both"/>
              <w:rPr>
                <w:lang w:val="lt-LT"/>
              </w:rPr>
            </w:pPr>
            <w:r w:rsidRPr="00583742">
              <w:rPr>
                <w:snapToGrid w:val="0"/>
                <w:color w:val="000000" w:themeColor="text1"/>
                <w:kern w:val="1"/>
                <w:lang w:val="lt-LT" w:eastAsia="ar-SA"/>
              </w:rPr>
              <w:t>Eterio indikacija „</w:t>
            </w:r>
            <w:proofErr w:type="spellStart"/>
            <w:r w:rsidRPr="00583742">
              <w:rPr>
                <w:i/>
                <w:iCs/>
                <w:snapToGrid w:val="0"/>
                <w:color w:val="000000" w:themeColor="text1"/>
                <w:kern w:val="1"/>
                <w:lang w:val="lt-LT" w:eastAsia="ar-SA"/>
              </w:rPr>
              <w:t>Tally</w:t>
            </w:r>
            <w:proofErr w:type="spellEnd"/>
            <w:r w:rsidRPr="00583742">
              <w:rPr>
                <w:snapToGrid w:val="0"/>
                <w:color w:val="000000" w:themeColor="text1"/>
                <w:kern w:val="1"/>
                <w:lang w:val="lt-LT" w:eastAsia="ar-SA"/>
              </w:rPr>
              <w:t>“.</w:t>
            </w:r>
          </w:p>
        </w:tc>
        <w:tc>
          <w:tcPr>
            <w:tcW w:w="2833" w:type="dxa"/>
            <w:tcBorders>
              <w:right w:val="single" w:sz="4" w:space="0" w:color="auto"/>
            </w:tcBorders>
          </w:tcPr>
          <w:p w14:paraId="1E551643" w14:textId="70501E14"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4143DAE9" w14:textId="4C9EC9F8" w:rsidR="002D6308" w:rsidRPr="00583742" w:rsidRDefault="002D6308" w:rsidP="002D6308">
            <w:pPr>
              <w:rPr>
                <w:rFonts w:ascii="Verdana" w:hAnsi="Verdana"/>
                <w:sz w:val="20"/>
                <w:szCs w:val="20"/>
                <w:lang w:val="lt-LT"/>
              </w:rPr>
            </w:pPr>
            <w:r w:rsidRPr="00583742">
              <w:rPr>
                <w:rFonts w:ascii="Verdana" w:eastAsia="Times New Roman" w:hAnsi="Verdana"/>
                <w:i/>
                <w:sz w:val="20"/>
                <w:szCs w:val="20"/>
                <w:lang w:val="lt-LT"/>
              </w:rPr>
              <w:t>/rekomenduojama pateikti/</w:t>
            </w:r>
          </w:p>
        </w:tc>
      </w:tr>
      <w:tr w:rsidR="002D6308" w:rsidRPr="00583742" w14:paraId="6E19FD11" w14:textId="77777777" w:rsidTr="00C8744D">
        <w:trPr>
          <w:jc w:val="center"/>
        </w:trPr>
        <w:tc>
          <w:tcPr>
            <w:tcW w:w="895" w:type="dxa"/>
          </w:tcPr>
          <w:p w14:paraId="215B0F47" w14:textId="77777777" w:rsidR="002D6308" w:rsidRPr="00583742" w:rsidRDefault="002D6308" w:rsidP="00C8744D">
            <w:pPr>
              <w:pStyle w:val="ListParagraph"/>
              <w:numPr>
                <w:ilvl w:val="0"/>
                <w:numId w:val="25"/>
              </w:numPr>
              <w:ind w:right="-109"/>
              <w:jc w:val="right"/>
              <w:rPr>
                <w:rFonts w:ascii="Verdana" w:hAnsi="Verdana"/>
                <w:sz w:val="20"/>
                <w:szCs w:val="20"/>
              </w:rPr>
            </w:pPr>
          </w:p>
        </w:tc>
        <w:tc>
          <w:tcPr>
            <w:tcW w:w="3215" w:type="dxa"/>
          </w:tcPr>
          <w:p w14:paraId="3D65D85B" w14:textId="22F36823" w:rsidR="002D6308" w:rsidRPr="00583742" w:rsidRDefault="00583742" w:rsidP="002D6308">
            <w:pPr>
              <w:jc w:val="both"/>
              <w:rPr>
                <w:lang w:val="lt-LT"/>
              </w:rPr>
            </w:pPr>
            <w:r>
              <w:rPr>
                <w:color w:val="000000" w:themeColor="text1"/>
                <w:lang w:val="lt-LT"/>
              </w:rPr>
              <w:t xml:space="preserve">Turi būti </w:t>
            </w:r>
            <w:r w:rsidR="002D6308" w:rsidRPr="00583742">
              <w:rPr>
                <w:color w:val="000000" w:themeColor="text1"/>
                <w:lang w:val="lt-LT"/>
              </w:rPr>
              <w:t>Sinchronizacija (BB/</w:t>
            </w:r>
            <w:proofErr w:type="spellStart"/>
            <w:r w:rsidR="002D6308" w:rsidRPr="00583742">
              <w:rPr>
                <w:color w:val="000000" w:themeColor="text1"/>
                <w:lang w:val="lt-LT"/>
              </w:rPr>
              <w:t>Tri-level</w:t>
            </w:r>
            <w:proofErr w:type="spellEnd"/>
            <w:r w:rsidR="002D6308" w:rsidRPr="00583742">
              <w:rPr>
                <w:color w:val="000000" w:themeColor="text1"/>
                <w:lang w:val="lt-LT"/>
              </w:rPr>
              <w:t xml:space="preserve">) su </w:t>
            </w:r>
            <w:proofErr w:type="spellStart"/>
            <w:r w:rsidR="002D6308" w:rsidRPr="00583742">
              <w:rPr>
                <w:color w:val="000000" w:themeColor="text1"/>
                <w:lang w:val="lt-LT"/>
              </w:rPr>
              <w:t>In-Out</w:t>
            </w:r>
            <w:proofErr w:type="spellEnd"/>
            <w:r w:rsidR="002D6308" w:rsidRPr="00583742">
              <w:rPr>
                <w:color w:val="000000" w:themeColor="text1"/>
                <w:lang w:val="lt-LT"/>
              </w:rPr>
              <w:t xml:space="preserve"> / </w:t>
            </w:r>
            <w:proofErr w:type="spellStart"/>
            <w:r w:rsidR="002D6308" w:rsidRPr="00583742">
              <w:rPr>
                <w:color w:val="000000" w:themeColor="text1"/>
                <w:lang w:val="lt-LT"/>
              </w:rPr>
              <w:t>Loop</w:t>
            </w:r>
            <w:proofErr w:type="spellEnd"/>
            <w:r w:rsidR="002D6308" w:rsidRPr="00583742">
              <w:rPr>
                <w:color w:val="000000" w:themeColor="text1"/>
                <w:lang w:val="lt-LT"/>
              </w:rPr>
              <w:t xml:space="preserve">, sąsaja BNC. </w:t>
            </w:r>
          </w:p>
        </w:tc>
        <w:tc>
          <w:tcPr>
            <w:tcW w:w="2833" w:type="dxa"/>
          </w:tcPr>
          <w:p w14:paraId="0729F26E" w14:textId="75A15B4C" w:rsidR="002D6308" w:rsidRPr="00583742" w:rsidRDefault="002D6308" w:rsidP="002D6308">
            <w:pPr>
              <w:rPr>
                <w:rFonts w:ascii="Verdana" w:hAnsi="Verdana"/>
                <w:i/>
                <w:iCs/>
                <w:snapToGrid w:val="0"/>
                <w:sz w:val="20"/>
                <w:szCs w:val="20"/>
                <w:lang w:val="lt-LT"/>
              </w:rPr>
            </w:pPr>
            <w:r w:rsidRPr="00583742">
              <w:rPr>
                <w:rFonts w:ascii="Verdana" w:hAnsi="Verdana"/>
                <w:i/>
                <w:iCs/>
                <w:snapToGrid w:val="0"/>
                <w:sz w:val="20"/>
                <w:szCs w:val="20"/>
                <w:lang w:val="lt-LT"/>
              </w:rPr>
              <w:t>/įrašyti/</w:t>
            </w:r>
          </w:p>
        </w:tc>
        <w:tc>
          <w:tcPr>
            <w:tcW w:w="2685" w:type="dxa"/>
            <w:tcBorders>
              <w:top w:val="single" w:sz="4" w:space="0" w:color="auto"/>
              <w:tl2br w:val="nil"/>
              <w:tr2bl w:val="nil"/>
            </w:tcBorders>
          </w:tcPr>
          <w:p w14:paraId="0C705273" w14:textId="4C9EC9F8" w:rsidR="002D6308" w:rsidRPr="00583742" w:rsidRDefault="002D6308" w:rsidP="002D6308">
            <w:pPr>
              <w:rPr>
                <w:rFonts w:ascii="Verdana" w:hAnsi="Verdana"/>
                <w:sz w:val="20"/>
                <w:szCs w:val="20"/>
                <w:lang w:val="lt-LT"/>
              </w:rPr>
            </w:pPr>
            <w:r w:rsidRPr="00583742">
              <w:rPr>
                <w:rFonts w:ascii="Verdana" w:eastAsia="Times New Roman" w:hAnsi="Verdana"/>
                <w:i/>
                <w:iCs/>
                <w:sz w:val="20"/>
                <w:szCs w:val="20"/>
                <w:lang w:val="lt-LT"/>
              </w:rPr>
              <w:t>/rekomenduojama pateikti/</w:t>
            </w:r>
          </w:p>
          <w:p w14:paraId="6F46117E" w14:textId="3B7FE8D1" w:rsidR="002D6308" w:rsidRPr="00583742" w:rsidRDefault="002D6308" w:rsidP="002D6308">
            <w:pPr>
              <w:rPr>
                <w:rFonts w:ascii="Verdana" w:eastAsia="Times New Roman" w:hAnsi="Verdana"/>
                <w:i/>
                <w:iCs/>
                <w:sz w:val="20"/>
                <w:szCs w:val="20"/>
                <w:lang w:val="lt-LT"/>
              </w:rPr>
            </w:pPr>
          </w:p>
        </w:tc>
      </w:tr>
      <w:tr w:rsidR="000435A1" w:rsidRPr="00583742" w14:paraId="52088C38" w14:textId="77777777" w:rsidTr="00C8744D">
        <w:trPr>
          <w:trHeight w:val="300"/>
          <w:jc w:val="center"/>
        </w:trPr>
        <w:tc>
          <w:tcPr>
            <w:tcW w:w="895" w:type="dxa"/>
          </w:tcPr>
          <w:p w14:paraId="07177949" w14:textId="77777777" w:rsidR="000435A1" w:rsidRPr="00583742" w:rsidRDefault="000435A1" w:rsidP="00C8744D">
            <w:pPr>
              <w:pStyle w:val="ListParagraph"/>
              <w:numPr>
                <w:ilvl w:val="0"/>
                <w:numId w:val="25"/>
              </w:numPr>
              <w:ind w:right="-109"/>
              <w:jc w:val="right"/>
              <w:rPr>
                <w:rFonts w:ascii="Verdana" w:hAnsi="Verdana"/>
                <w:sz w:val="20"/>
                <w:szCs w:val="20"/>
              </w:rPr>
            </w:pPr>
          </w:p>
        </w:tc>
        <w:tc>
          <w:tcPr>
            <w:tcW w:w="3215" w:type="dxa"/>
          </w:tcPr>
          <w:p w14:paraId="0B2DC418" w14:textId="0736CFD7" w:rsidR="000435A1" w:rsidRPr="00583742" w:rsidRDefault="000435A1" w:rsidP="000435A1">
            <w:pPr>
              <w:jc w:val="both"/>
              <w:rPr>
                <w:rFonts w:ascii="Verdana" w:eastAsia="Verdana" w:hAnsi="Verdana" w:cs="Verdana"/>
                <w:sz w:val="20"/>
                <w:szCs w:val="20"/>
                <w:lang w:val="lt-LT"/>
              </w:rPr>
            </w:pPr>
            <w:r w:rsidRPr="00583742">
              <w:rPr>
                <w:bCs/>
                <w:color w:val="000000" w:themeColor="text1"/>
                <w:lang w:val="lt-LT"/>
              </w:rPr>
              <w:t>Funkcijos: Scenarijų ir įvykių sekų kūrimas „</w:t>
            </w:r>
            <w:proofErr w:type="spellStart"/>
            <w:r w:rsidRPr="00583742">
              <w:rPr>
                <w:bCs/>
                <w:i/>
                <w:iCs/>
                <w:color w:val="000000" w:themeColor="text1"/>
                <w:lang w:val="lt-LT"/>
              </w:rPr>
              <w:t>Macros</w:t>
            </w:r>
            <w:proofErr w:type="spellEnd"/>
            <w:r w:rsidRPr="00583742">
              <w:rPr>
                <w:bCs/>
                <w:color w:val="000000" w:themeColor="text1"/>
                <w:lang w:val="lt-LT"/>
              </w:rPr>
              <w:t>“.</w:t>
            </w:r>
          </w:p>
        </w:tc>
        <w:tc>
          <w:tcPr>
            <w:tcW w:w="2833" w:type="dxa"/>
          </w:tcPr>
          <w:p w14:paraId="61CFDC68" w14:textId="75A15B4C" w:rsidR="000435A1" w:rsidRPr="00583742" w:rsidRDefault="000435A1" w:rsidP="000435A1">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28E675E1" w14:textId="35DBCCE4" w:rsidR="000435A1" w:rsidRPr="00583742" w:rsidRDefault="000435A1" w:rsidP="000435A1">
            <w:pPr>
              <w:rPr>
                <w:rFonts w:ascii="Verdana" w:hAnsi="Verdana"/>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1E227036" w14:textId="77777777" w:rsidTr="00C8744D">
        <w:trPr>
          <w:trHeight w:val="300"/>
          <w:jc w:val="center"/>
        </w:trPr>
        <w:tc>
          <w:tcPr>
            <w:tcW w:w="895" w:type="dxa"/>
          </w:tcPr>
          <w:p w14:paraId="1CC061C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1B733A54" w14:textId="6FE6967A" w:rsidR="00E131D6" w:rsidRPr="00583742" w:rsidRDefault="00583742" w:rsidP="00E131D6">
            <w:pPr>
              <w:jc w:val="both"/>
              <w:rPr>
                <w:rFonts w:ascii="Verdana" w:eastAsia="Verdana" w:hAnsi="Verdana" w:cs="Verdana"/>
                <w:sz w:val="20"/>
                <w:szCs w:val="20"/>
                <w:lang w:val="lt-LT"/>
              </w:rPr>
            </w:pPr>
            <w:r>
              <w:rPr>
                <w:snapToGrid w:val="0"/>
                <w:color w:val="000000" w:themeColor="text1"/>
                <w:kern w:val="1"/>
                <w:lang w:val="lt-LT" w:eastAsia="ar-SA"/>
              </w:rPr>
              <w:t xml:space="preserve">Turi būti </w:t>
            </w:r>
            <w:r w:rsidR="00E131D6" w:rsidRPr="00583742">
              <w:rPr>
                <w:snapToGrid w:val="0"/>
                <w:color w:val="000000" w:themeColor="text1"/>
                <w:kern w:val="1"/>
                <w:lang w:val="lt-LT" w:eastAsia="ar-SA"/>
              </w:rPr>
              <w:t xml:space="preserve">Individualus </w:t>
            </w:r>
            <w:proofErr w:type="spellStart"/>
            <w:r w:rsidR="00E131D6" w:rsidRPr="00583742">
              <w:rPr>
                <w:snapToGrid w:val="0"/>
                <w:color w:val="000000" w:themeColor="text1"/>
                <w:kern w:val="1"/>
                <w:lang w:val="lt-LT" w:eastAsia="ar-SA"/>
              </w:rPr>
              <w:t>video</w:t>
            </w:r>
            <w:proofErr w:type="spellEnd"/>
            <w:r w:rsidR="00E131D6" w:rsidRPr="00583742">
              <w:rPr>
                <w:snapToGrid w:val="0"/>
                <w:color w:val="000000" w:themeColor="text1"/>
                <w:kern w:val="1"/>
                <w:lang w:val="lt-LT" w:eastAsia="ar-SA"/>
              </w:rPr>
              <w:t xml:space="preserve"> įėjimų programinis priskyrimas atskiriems mygtukams.</w:t>
            </w:r>
          </w:p>
        </w:tc>
        <w:tc>
          <w:tcPr>
            <w:tcW w:w="2833" w:type="dxa"/>
          </w:tcPr>
          <w:p w14:paraId="2E915CBE" w14:textId="08F2D42B"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199FAFA8" w14:textId="66C227F9"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39F06985" w14:textId="77777777" w:rsidTr="00C8744D">
        <w:trPr>
          <w:trHeight w:val="300"/>
          <w:jc w:val="center"/>
        </w:trPr>
        <w:tc>
          <w:tcPr>
            <w:tcW w:w="895" w:type="dxa"/>
          </w:tcPr>
          <w:p w14:paraId="7A5899E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34148656" w14:textId="2D670117" w:rsidR="00E131D6" w:rsidRPr="00583742" w:rsidRDefault="00E131D6" w:rsidP="00E131D6">
            <w:pPr>
              <w:jc w:val="both"/>
              <w:rPr>
                <w:rFonts w:ascii="Verdana" w:eastAsia="Verdana" w:hAnsi="Verdana" w:cs="Verdana"/>
                <w:sz w:val="20"/>
                <w:szCs w:val="20"/>
                <w:lang w:val="lt-LT"/>
              </w:rPr>
            </w:pPr>
            <w:r w:rsidRPr="00583742">
              <w:rPr>
                <w:color w:val="000000" w:themeColor="text1"/>
                <w:lang w:val="lt-LT"/>
              </w:rPr>
              <w:t xml:space="preserve"> „</w:t>
            </w:r>
            <w:proofErr w:type="spellStart"/>
            <w:r w:rsidRPr="00583742">
              <w:rPr>
                <w:i/>
                <w:iCs/>
                <w:color w:val="000000" w:themeColor="text1"/>
                <w:lang w:val="lt-LT"/>
              </w:rPr>
              <w:t>Aux</w:t>
            </w:r>
            <w:proofErr w:type="spellEnd"/>
            <w:r w:rsidRPr="00583742">
              <w:rPr>
                <w:color w:val="000000" w:themeColor="text1"/>
                <w:lang w:val="lt-LT"/>
              </w:rPr>
              <w:t>“ išėjimų valdymas ir priskyrimas atskiriems mygtukams iš pagrindinės valdymo panelės, jei tokios galimybės nėra, pateikti papildomą „</w:t>
            </w:r>
            <w:proofErr w:type="spellStart"/>
            <w:r w:rsidRPr="00583742">
              <w:rPr>
                <w:i/>
                <w:iCs/>
                <w:color w:val="000000" w:themeColor="text1"/>
                <w:lang w:val="lt-LT"/>
              </w:rPr>
              <w:t>Aux</w:t>
            </w:r>
            <w:proofErr w:type="spellEnd"/>
            <w:r w:rsidRPr="00583742">
              <w:rPr>
                <w:color w:val="000000" w:themeColor="text1"/>
                <w:lang w:val="lt-LT"/>
              </w:rPr>
              <w:t>“ panelę.</w:t>
            </w:r>
          </w:p>
        </w:tc>
        <w:tc>
          <w:tcPr>
            <w:tcW w:w="2833" w:type="dxa"/>
          </w:tcPr>
          <w:p w14:paraId="1272683D" w14:textId="418457B2"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4A159B37" w14:textId="0D251225"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2B640E72" w14:textId="77777777" w:rsidTr="00C8744D">
        <w:trPr>
          <w:trHeight w:val="300"/>
          <w:jc w:val="center"/>
        </w:trPr>
        <w:tc>
          <w:tcPr>
            <w:tcW w:w="895" w:type="dxa"/>
          </w:tcPr>
          <w:p w14:paraId="5DA12D16"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0B4B96BD" w14:textId="64E81793" w:rsidR="00E131D6" w:rsidRPr="00583742" w:rsidRDefault="00583742" w:rsidP="00E131D6">
            <w:pPr>
              <w:jc w:val="both"/>
              <w:rPr>
                <w:rFonts w:ascii="Verdana" w:eastAsia="Verdana" w:hAnsi="Verdana" w:cs="Verdana"/>
                <w:sz w:val="20"/>
                <w:szCs w:val="20"/>
                <w:lang w:val="lt-LT"/>
              </w:rPr>
            </w:pPr>
            <w:r>
              <w:rPr>
                <w:snapToGrid w:val="0"/>
                <w:color w:val="000000" w:themeColor="text1"/>
                <w:kern w:val="1"/>
                <w:lang w:val="lt-LT" w:eastAsia="ar-SA"/>
              </w:rPr>
              <w:t xml:space="preserve">Turi būti </w:t>
            </w:r>
            <w:r w:rsidR="00E131D6" w:rsidRPr="00583742">
              <w:rPr>
                <w:snapToGrid w:val="0"/>
                <w:color w:val="000000" w:themeColor="text1"/>
                <w:kern w:val="1"/>
                <w:lang w:val="lt-LT" w:eastAsia="ar-SA"/>
              </w:rPr>
              <w:t>Darbinės aplinkos nustatymas atskiroms grupėms (projektų, M/E nustatymų) su greitai iššaukiančiais mygtukais.</w:t>
            </w:r>
          </w:p>
        </w:tc>
        <w:tc>
          <w:tcPr>
            <w:tcW w:w="2833" w:type="dxa"/>
          </w:tcPr>
          <w:p w14:paraId="6DE279CB" w14:textId="6235DE0C"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2467563C" w14:textId="47944C93"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125385AE" w14:textId="77777777" w:rsidTr="00C8744D">
        <w:trPr>
          <w:trHeight w:val="300"/>
          <w:jc w:val="center"/>
        </w:trPr>
        <w:tc>
          <w:tcPr>
            <w:tcW w:w="895" w:type="dxa"/>
          </w:tcPr>
          <w:p w14:paraId="2677B8F1"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59FEC280" w14:textId="05111FA4" w:rsidR="00E131D6" w:rsidRPr="00583742" w:rsidRDefault="00583742" w:rsidP="00E131D6">
            <w:pPr>
              <w:jc w:val="both"/>
              <w:rPr>
                <w:rFonts w:ascii="Verdana" w:eastAsia="Verdana" w:hAnsi="Verdana" w:cs="Verdana"/>
                <w:sz w:val="20"/>
                <w:szCs w:val="20"/>
                <w:lang w:val="lt-LT"/>
              </w:rPr>
            </w:pPr>
            <w:r>
              <w:rPr>
                <w:bCs/>
                <w:color w:val="000000" w:themeColor="text1"/>
                <w:lang w:val="lt-LT"/>
              </w:rPr>
              <w:t xml:space="preserve">Turi būti </w:t>
            </w:r>
            <w:r w:rsidR="00E131D6" w:rsidRPr="00583742">
              <w:rPr>
                <w:bCs/>
                <w:color w:val="000000" w:themeColor="text1"/>
                <w:lang w:val="lt-LT"/>
              </w:rPr>
              <w:t>Integruota vidinė turinio saugykla, ne mažiau kaip 32GB talpos, skirta grafikos elementų, vaizdo klipų ar statinių vaizdų išsaugojimui.</w:t>
            </w:r>
          </w:p>
        </w:tc>
        <w:tc>
          <w:tcPr>
            <w:tcW w:w="2833" w:type="dxa"/>
          </w:tcPr>
          <w:p w14:paraId="1D78973F" w14:textId="1F4A718E"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364F1132" w14:textId="05F31960"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34F61C39" w14:textId="77777777" w:rsidTr="00C8744D">
        <w:trPr>
          <w:trHeight w:val="300"/>
          <w:jc w:val="center"/>
        </w:trPr>
        <w:tc>
          <w:tcPr>
            <w:tcW w:w="895" w:type="dxa"/>
          </w:tcPr>
          <w:p w14:paraId="38BF51EC"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1EB68D93" w14:textId="7AB21FEF" w:rsidR="00E131D6" w:rsidRPr="00583742" w:rsidRDefault="00583742" w:rsidP="00E131D6">
            <w:pPr>
              <w:jc w:val="both"/>
              <w:rPr>
                <w:rFonts w:ascii="Verdana" w:eastAsia="Verdana" w:hAnsi="Verdana" w:cs="Verdana"/>
                <w:sz w:val="20"/>
                <w:szCs w:val="20"/>
                <w:lang w:val="lt-LT"/>
              </w:rPr>
            </w:pPr>
            <w:r>
              <w:rPr>
                <w:snapToGrid w:val="0"/>
                <w:color w:val="000000" w:themeColor="text1"/>
                <w:kern w:val="1"/>
                <w:lang w:val="lt-LT" w:eastAsia="ar-SA"/>
              </w:rPr>
              <w:t xml:space="preserve">Turi būti </w:t>
            </w:r>
            <w:r w:rsidR="00E131D6" w:rsidRPr="00583742">
              <w:rPr>
                <w:snapToGrid w:val="0"/>
                <w:color w:val="000000" w:themeColor="text1"/>
                <w:kern w:val="1"/>
                <w:lang w:val="lt-LT" w:eastAsia="ar-SA"/>
              </w:rPr>
              <w:t xml:space="preserve">Išorinių prietaisų tokių kaip vaizdo serverių ar </w:t>
            </w:r>
            <w:r w:rsidR="00E131D6" w:rsidRPr="00583742">
              <w:rPr>
                <w:bCs/>
                <w:color w:val="000000" w:themeColor="text1"/>
                <w:lang w:val="lt-LT"/>
              </w:rPr>
              <w:t xml:space="preserve">grafikos generatorių valdymas (pvz. grafinių elementų ar </w:t>
            </w:r>
            <w:r w:rsidR="00E131D6" w:rsidRPr="00583742">
              <w:rPr>
                <w:bCs/>
                <w:color w:val="000000" w:themeColor="text1"/>
                <w:lang w:val="lt-LT"/>
              </w:rPr>
              <w:lastRenderedPageBreak/>
              <w:t>grojaraščio paleidimas iš valdymo panelės).</w:t>
            </w:r>
          </w:p>
        </w:tc>
        <w:tc>
          <w:tcPr>
            <w:tcW w:w="2833" w:type="dxa"/>
          </w:tcPr>
          <w:p w14:paraId="5C61F4C7" w14:textId="5A21219C"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lastRenderedPageBreak/>
              <w:t>/įrašyti/</w:t>
            </w:r>
          </w:p>
        </w:tc>
        <w:tc>
          <w:tcPr>
            <w:tcW w:w="2685" w:type="dxa"/>
            <w:tcBorders>
              <w:top w:val="single" w:sz="4" w:space="0" w:color="auto"/>
              <w:tl2br w:val="nil"/>
              <w:tr2bl w:val="nil"/>
            </w:tcBorders>
          </w:tcPr>
          <w:p w14:paraId="34F84EDC" w14:textId="44133E2E"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057C8B04" w14:textId="77777777" w:rsidTr="00C8744D">
        <w:trPr>
          <w:trHeight w:val="300"/>
          <w:jc w:val="center"/>
        </w:trPr>
        <w:tc>
          <w:tcPr>
            <w:tcW w:w="895" w:type="dxa"/>
          </w:tcPr>
          <w:p w14:paraId="1D06FE5B"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3058A5AD" w14:textId="6DD33396" w:rsidR="00E131D6" w:rsidRPr="00583742" w:rsidRDefault="00E131D6" w:rsidP="00E131D6">
            <w:pPr>
              <w:jc w:val="both"/>
              <w:rPr>
                <w:rFonts w:ascii="Verdana" w:eastAsia="Verdana" w:hAnsi="Verdana" w:cs="Verdana"/>
                <w:sz w:val="20"/>
                <w:szCs w:val="20"/>
                <w:lang w:val="lt-LT"/>
              </w:rPr>
            </w:pPr>
            <w:proofErr w:type="spellStart"/>
            <w:r w:rsidRPr="00583742">
              <w:rPr>
                <w:bCs/>
                <w:color w:val="000000" w:themeColor="text1"/>
                <w:lang w:val="lt-LT"/>
              </w:rPr>
              <w:t>Video</w:t>
            </w:r>
            <w:proofErr w:type="spellEnd"/>
            <w:r w:rsidRPr="00583742">
              <w:rPr>
                <w:bCs/>
                <w:color w:val="000000" w:themeColor="text1"/>
                <w:lang w:val="lt-LT"/>
              </w:rPr>
              <w:t xml:space="preserve"> efektai </w:t>
            </w:r>
            <w:proofErr w:type="spellStart"/>
            <w:r w:rsidRPr="00583742">
              <w:rPr>
                <w:bCs/>
                <w:i/>
                <w:iCs/>
                <w:color w:val="000000" w:themeColor="text1"/>
                <w:lang w:val="lt-LT"/>
              </w:rPr>
              <w:t>cut</w:t>
            </w:r>
            <w:proofErr w:type="spellEnd"/>
            <w:r w:rsidRPr="00583742">
              <w:rPr>
                <w:bCs/>
                <w:color w:val="000000" w:themeColor="text1"/>
                <w:lang w:val="lt-LT"/>
              </w:rPr>
              <w:t xml:space="preserve"> / </w:t>
            </w:r>
            <w:r w:rsidRPr="00583742">
              <w:rPr>
                <w:bCs/>
                <w:i/>
                <w:iCs/>
                <w:color w:val="000000" w:themeColor="text1"/>
                <w:lang w:val="lt-LT"/>
              </w:rPr>
              <w:t>mix</w:t>
            </w:r>
            <w:r w:rsidRPr="00583742">
              <w:rPr>
                <w:bCs/>
                <w:color w:val="000000" w:themeColor="text1"/>
                <w:lang w:val="lt-LT"/>
              </w:rPr>
              <w:t xml:space="preserve"> / </w:t>
            </w:r>
            <w:proofErr w:type="spellStart"/>
            <w:r w:rsidRPr="00583742">
              <w:rPr>
                <w:bCs/>
                <w:i/>
                <w:iCs/>
                <w:color w:val="000000" w:themeColor="text1"/>
                <w:lang w:val="lt-LT"/>
              </w:rPr>
              <w:t>wipe</w:t>
            </w:r>
            <w:proofErr w:type="spellEnd"/>
            <w:r w:rsidRPr="00583742">
              <w:rPr>
                <w:bCs/>
                <w:color w:val="000000" w:themeColor="text1"/>
                <w:lang w:val="lt-LT"/>
              </w:rPr>
              <w:t xml:space="preserve"> ir </w:t>
            </w:r>
            <w:r w:rsidRPr="00583742">
              <w:rPr>
                <w:bCs/>
                <w:i/>
                <w:iCs/>
                <w:color w:val="000000" w:themeColor="text1"/>
                <w:lang w:val="lt-LT"/>
              </w:rPr>
              <w:t>3D-DVE</w:t>
            </w:r>
            <w:r w:rsidRPr="00583742">
              <w:rPr>
                <w:bCs/>
                <w:color w:val="000000" w:themeColor="text1"/>
                <w:lang w:val="lt-LT"/>
              </w:rPr>
              <w:t>.</w:t>
            </w:r>
          </w:p>
        </w:tc>
        <w:tc>
          <w:tcPr>
            <w:tcW w:w="2833" w:type="dxa"/>
          </w:tcPr>
          <w:p w14:paraId="53D8B5AA" w14:textId="314542C1"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3BBE101A" w14:textId="491EAA00"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191ED82A" w14:textId="77777777" w:rsidTr="00C8744D">
        <w:trPr>
          <w:trHeight w:val="300"/>
          <w:jc w:val="center"/>
        </w:trPr>
        <w:tc>
          <w:tcPr>
            <w:tcW w:w="895" w:type="dxa"/>
          </w:tcPr>
          <w:p w14:paraId="045EE45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476A02DE" w14:textId="27AEB609" w:rsidR="00E131D6" w:rsidRPr="00583742" w:rsidRDefault="00583742" w:rsidP="00E131D6">
            <w:pPr>
              <w:jc w:val="both"/>
              <w:rPr>
                <w:rFonts w:ascii="Verdana" w:eastAsia="Verdana" w:hAnsi="Verdana" w:cs="Verdana"/>
                <w:sz w:val="20"/>
                <w:szCs w:val="20"/>
                <w:lang w:val="lt-LT"/>
              </w:rPr>
            </w:pPr>
            <w:r>
              <w:rPr>
                <w:bCs/>
                <w:i/>
                <w:iCs/>
                <w:color w:val="000000" w:themeColor="text1"/>
                <w:lang w:val="lt-LT"/>
              </w:rPr>
              <w:t xml:space="preserve">Turi būti </w:t>
            </w:r>
            <w:r w:rsidR="00E131D6" w:rsidRPr="00583742">
              <w:rPr>
                <w:bCs/>
                <w:i/>
                <w:iCs/>
                <w:color w:val="000000" w:themeColor="text1"/>
                <w:lang w:val="lt-LT"/>
              </w:rPr>
              <w:t>3D-DVE</w:t>
            </w:r>
            <w:r w:rsidR="00E131D6" w:rsidRPr="00583742">
              <w:rPr>
                <w:bCs/>
                <w:color w:val="000000" w:themeColor="text1"/>
                <w:lang w:val="lt-LT"/>
              </w:rPr>
              <w:t xml:space="preserve"> ne mažiau kaip 2 vnt. bendrai visame pulte, naudojama bet kurioje miksavimo juostoje pagal poreikį.</w:t>
            </w:r>
          </w:p>
        </w:tc>
        <w:tc>
          <w:tcPr>
            <w:tcW w:w="2833" w:type="dxa"/>
          </w:tcPr>
          <w:p w14:paraId="48FCD9C3" w14:textId="386C8B35"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273AE2E3" w14:textId="3725357D"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6A57664D" w14:textId="77777777" w:rsidTr="00C8744D">
        <w:trPr>
          <w:trHeight w:val="300"/>
          <w:jc w:val="center"/>
        </w:trPr>
        <w:tc>
          <w:tcPr>
            <w:tcW w:w="895" w:type="dxa"/>
          </w:tcPr>
          <w:p w14:paraId="1CE6A39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571DEF68" w14:textId="6DF76E8C"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w:t>
            </w:r>
            <w:r w:rsidRPr="00583742">
              <w:rPr>
                <w:bCs/>
                <w:i/>
                <w:iCs/>
                <w:color w:val="000000" w:themeColor="text1"/>
                <w:lang w:val="lt-LT"/>
              </w:rPr>
              <w:t>WIPE</w:t>
            </w:r>
            <w:r w:rsidRPr="00583742">
              <w:rPr>
                <w:bCs/>
                <w:color w:val="000000" w:themeColor="text1"/>
                <w:lang w:val="lt-LT"/>
              </w:rPr>
              <w:t>“ perėjimai iš vieno šaltinio į kitą su galimybe panaudoti įvairius grafinius elementus: vaizdo klipų ar animuotos grafikos su garsu įterpimus iš turinio saugyklos.</w:t>
            </w:r>
          </w:p>
        </w:tc>
        <w:tc>
          <w:tcPr>
            <w:tcW w:w="2833" w:type="dxa"/>
          </w:tcPr>
          <w:p w14:paraId="32763AAE" w14:textId="2981CFF5"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7CB5ED24" w14:textId="7413B1C8"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0C4B4E8F" w14:textId="77777777" w:rsidTr="00C8744D">
        <w:trPr>
          <w:trHeight w:val="300"/>
          <w:jc w:val="center"/>
        </w:trPr>
        <w:tc>
          <w:tcPr>
            <w:tcW w:w="895" w:type="dxa"/>
          </w:tcPr>
          <w:p w14:paraId="27C269FD"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6868CDD9" w14:textId="4858F3AF"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Įterpimo laipsniai (</w:t>
            </w:r>
            <w:proofErr w:type="spellStart"/>
            <w:r w:rsidRPr="00583742">
              <w:rPr>
                <w:bCs/>
                <w:i/>
                <w:iCs/>
                <w:color w:val="000000" w:themeColor="text1"/>
                <w:lang w:val="lt-LT"/>
              </w:rPr>
              <w:t>Keyer</w:t>
            </w:r>
            <w:proofErr w:type="spellEnd"/>
            <w:r w:rsidRPr="00583742">
              <w:rPr>
                <w:bCs/>
                <w:color w:val="000000" w:themeColor="text1"/>
                <w:lang w:val="lt-LT"/>
              </w:rPr>
              <w:t xml:space="preserve">): </w:t>
            </w:r>
            <w:proofErr w:type="spellStart"/>
            <w:r w:rsidRPr="00583742">
              <w:rPr>
                <w:bCs/>
                <w:color w:val="000000" w:themeColor="text1"/>
                <w:lang w:val="lt-LT"/>
              </w:rPr>
              <w:t>linear</w:t>
            </w:r>
            <w:proofErr w:type="spellEnd"/>
            <w:r w:rsidRPr="00583742">
              <w:rPr>
                <w:bCs/>
                <w:color w:val="000000" w:themeColor="text1"/>
                <w:lang w:val="lt-LT"/>
              </w:rPr>
              <w:t>/</w:t>
            </w:r>
            <w:proofErr w:type="spellStart"/>
            <w:r w:rsidRPr="00583742">
              <w:rPr>
                <w:bCs/>
                <w:color w:val="000000" w:themeColor="text1"/>
                <w:lang w:val="lt-LT"/>
              </w:rPr>
              <w:t>luminance</w:t>
            </w:r>
            <w:proofErr w:type="spellEnd"/>
            <w:r w:rsidRPr="00583742">
              <w:rPr>
                <w:bCs/>
                <w:color w:val="000000" w:themeColor="text1"/>
                <w:lang w:val="lt-LT"/>
              </w:rPr>
              <w:t>,</w:t>
            </w:r>
            <w:r w:rsidRPr="00583742">
              <w:rPr>
                <w:color w:val="000000" w:themeColor="text1"/>
                <w:lang w:val="lt-LT"/>
              </w:rPr>
              <w:t xml:space="preserve"> ne mažiau kaip 4-i sluoksniai kiekvienoje miksavimo juostoje su </w:t>
            </w:r>
            <w:r w:rsidRPr="00583742">
              <w:rPr>
                <w:bCs/>
                <w:color w:val="000000" w:themeColor="text1"/>
                <w:lang w:val="lt-LT"/>
              </w:rPr>
              <w:t>2D ir / ar 2,5D manipuliacija.</w:t>
            </w:r>
          </w:p>
        </w:tc>
        <w:tc>
          <w:tcPr>
            <w:tcW w:w="2833" w:type="dxa"/>
          </w:tcPr>
          <w:p w14:paraId="17ADEDDA" w14:textId="03E104EE"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068A8CE1" w14:textId="6A86DA7A"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1071E2AC" w14:textId="77777777" w:rsidTr="00C8744D">
        <w:trPr>
          <w:trHeight w:val="300"/>
          <w:jc w:val="center"/>
        </w:trPr>
        <w:tc>
          <w:tcPr>
            <w:tcW w:w="895" w:type="dxa"/>
          </w:tcPr>
          <w:p w14:paraId="4CC2A901"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62DA69FF" w14:textId="1789601C"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w:t>
            </w:r>
            <w:proofErr w:type="spellStart"/>
            <w:r w:rsidRPr="00583742">
              <w:rPr>
                <w:bCs/>
                <w:i/>
                <w:iCs/>
                <w:color w:val="000000" w:themeColor="text1"/>
                <w:lang w:val="lt-LT"/>
              </w:rPr>
              <w:t>Chroma</w:t>
            </w:r>
            <w:proofErr w:type="spellEnd"/>
            <w:r w:rsidRPr="00583742">
              <w:rPr>
                <w:bCs/>
                <w:i/>
                <w:iCs/>
                <w:color w:val="000000" w:themeColor="text1"/>
                <w:lang w:val="lt-LT"/>
              </w:rPr>
              <w:t xml:space="preserve"> </w:t>
            </w:r>
            <w:proofErr w:type="spellStart"/>
            <w:r w:rsidRPr="00583742">
              <w:rPr>
                <w:bCs/>
                <w:i/>
                <w:iCs/>
                <w:color w:val="000000" w:themeColor="text1"/>
                <w:lang w:val="lt-LT"/>
              </w:rPr>
              <w:t>Keyer</w:t>
            </w:r>
            <w:proofErr w:type="spellEnd"/>
            <w:r w:rsidRPr="00583742">
              <w:rPr>
                <w:bCs/>
                <w:color w:val="000000" w:themeColor="text1"/>
                <w:lang w:val="lt-LT"/>
              </w:rPr>
              <w:t xml:space="preserve">“: ne mažiau kaip 2 vnt. bendrai visame pulte, naudojama bet kurioje miksavimo juostoje pagal poreikį. </w:t>
            </w:r>
          </w:p>
        </w:tc>
        <w:tc>
          <w:tcPr>
            <w:tcW w:w="2833" w:type="dxa"/>
          </w:tcPr>
          <w:p w14:paraId="70214548" w14:textId="5278671E"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476BDFB4" w14:textId="7018B9D8"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0AAE08F3" w14:textId="77777777" w:rsidTr="00C8744D">
        <w:trPr>
          <w:trHeight w:val="300"/>
          <w:jc w:val="center"/>
        </w:trPr>
        <w:tc>
          <w:tcPr>
            <w:tcW w:w="895" w:type="dxa"/>
          </w:tcPr>
          <w:p w14:paraId="3095015E"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5F623CE0" w14:textId="0C38DC5B" w:rsidR="00E131D6" w:rsidRPr="00583742" w:rsidRDefault="00E131D6" w:rsidP="00E131D6">
            <w:pPr>
              <w:jc w:val="both"/>
              <w:rPr>
                <w:rFonts w:ascii="Verdana" w:eastAsia="Verdana" w:hAnsi="Verdana" w:cs="Verdana"/>
                <w:sz w:val="20"/>
                <w:szCs w:val="20"/>
                <w:lang w:val="lt-LT"/>
              </w:rPr>
            </w:pPr>
            <w:r w:rsidRPr="00583742">
              <w:rPr>
                <w:color w:val="000000" w:themeColor="text1"/>
                <w:lang w:val="lt-LT"/>
              </w:rPr>
              <w:t>Vaizdas – vaizde funkcija (</w:t>
            </w:r>
            <w:proofErr w:type="spellStart"/>
            <w:r w:rsidRPr="00583742">
              <w:rPr>
                <w:i/>
                <w:iCs/>
                <w:color w:val="000000" w:themeColor="text1"/>
                <w:lang w:val="lt-LT"/>
              </w:rPr>
              <w:t>PiP</w:t>
            </w:r>
            <w:proofErr w:type="spellEnd"/>
            <w:r w:rsidRPr="00583742">
              <w:rPr>
                <w:color w:val="000000" w:themeColor="text1"/>
                <w:lang w:val="lt-LT"/>
              </w:rPr>
              <w:t>), ne mažiau kaip 5 kanalai pagrindiniame išėjime su dinaminiu perėjimu tarp vaizdų.</w:t>
            </w:r>
          </w:p>
        </w:tc>
        <w:tc>
          <w:tcPr>
            <w:tcW w:w="2833" w:type="dxa"/>
          </w:tcPr>
          <w:p w14:paraId="56C65363" w14:textId="7F9E8C66"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1179DA07" w14:textId="007D2BDB"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769643C1" w14:textId="77777777" w:rsidTr="00C8744D">
        <w:trPr>
          <w:trHeight w:val="300"/>
          <w:jc w:val="center"/>
        </w:trPr>
        <w:tc>
          <w:tcPr>
            <w:tcW w:w="895" w:type="dxa"/>
          </w:tcPr>
          <w:p w14:paraId="6590405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6A00AFC1" w14:textId="0B1D4FF9" w:rsidR="00E131D6" w:rsidRPr="00583742" w:rsidRDefault="00583742" w:rsidP="00E131D6">
            <w:pPr>
              <w:jc w:val="both"/>
              <w:rPr>
                <w:rFonts w:ascii="Verdana" w:eastAsia="Verdana" w:hAnsi="Verdana" w:cs="Verdana"/>
                <w:sz w:val="20"/>
                <w:szCs w:val="20"/>
                <w:lang w:val="lt-LT"/>
              </w:rPr>
            </w:pPr>
            <w:r>
              <w:rPr>
                <w:bCs/>
                <w:color w:val="000000" w:themeColor="text1"/>
                <w:lang w:val="lt-LT"/>
              </w:rPr>
              <w:t xml:space="preserve">Turi būti </w:t>
            </w:r>
            <w:r w:rsidR="00E131D6" w:rsidRPr="00583742">
              <w:rPr>
                <w:bCs/>
                <w:color w:val="000000" w:themeColor="text1"/>
                <w:lang w:val="lt-LT"/>
              </w:rPr>
              <w:t xml:space="preserve">Grafinių failų ir animacijos įkrovimas per USB sąsają ir / ar </w:t>
            </w:r>
            <w:proofErr w:type="spellStart"/>
            <w:r w:rsidR="00E131D6" w:rsidRPr="00583742">
              <w:rPr>
                <w:bCs/>
                <w:color w:val="000000" w:themeColor="text1"/>
                <w:lang w:val="lt-LT"/>
              </w:rPr>
              <w:t>Ethernet</w:t>
            </w:r>
            <w:proofErr w:type="spellEnd"/>
            <w:r w:rsidR="00E131D6" w:rsidRPr="00583742">
              <w:rPr>
                <w:bCs/>
                <w:color w:val="000000" w:themeColor="text1"/>
                <w:lang w:val="lt-LT"/>
              </w:rPr>
              <w:t xml:space="preserve"> tinklą;</w:t>
            </w:r>
          </w:p>
        </w:tc>
        <w:tc>
          <w:tcPr>
            <w:tcW w:w="2833" w:type="dxa"/>
          </w:tcPr>
          <w:p w14:paraId="376365C4" w14:textId="5D081B57"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7B43E432" w14:textId="1B0DCDF2"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5D351D10" w14:textId="77777777" w:rsidTr="00C8744D">
        <w:trPr>
          <w:trHeight w:val="300"/>
          <w:jc w:val="center"/>
        </w:trPr>
        <w:tc>
          <w:tcPr>
            <w:tcW w:w="895" w:type="dxa"/>
          </w:tcPr>
          <w:p w14:paraId="630E062D"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2C0FE4AF" w14:textId="14EE8E57" w:rsidR="00E131D6" w:rsidRPr="00583742" w:rsidRDefault="00583742" w:rsidP="00E131D6">
            <w:pPr>
              <w:jc w:val="both"/>
              <w:rPr>
                <w:rFonts w:ascii="Verdana" w:eastAsia="Verdana" w:hAnsi="Verdana" w:cs="Verdana"/>
                <w:sz w:val="20"/>
                <w:szCs w:val="20"/>
                <w:lang w:val="lt-LT"/>
              </w:rPr>
            </w:pPr>
            <w:r>
              <w:rPr>
                <w:bCs/>
                <w:color w:val="000000" w:themeColor="text1"/>
                <w:lang w:val="lt-LT"/>
              </w:rPr>
              <w:t xml:space="preserve">Turi būti </w:t>
            </w:r>
            <w:r w:rsidR="00E131D6" w:rsidRPr="00583742">
              <w:rPr>
                <w:bCs/>
                <w:color w:val="000000" w:themeColor="text1"/>
                <w:lang w:val="lt-LT"/>
              </w:rPr>
              <w:t>„</w:t>
            </w:r>
            <w:proofErr w:type="spellStart"/>
            <w:r w:rsidR="00E131D6" w:rsidRPr="00583742">
              <w:rPr>
                <w:bCs/>
                <w:i/>
                <w:iCs/>
                <w:color w:val="000000" w:themeColor="text1"/>
                <w:lang w:val="lt-LT"/>
              </w:rPr>
              <w:t>Clean</w:t>
            </w:r>
            <w:proofErr w:type="spellEnd"/>
            <w:r w:rsidR="00E131D6" w:rsidRPr="00583742">
              <w:rPr>
                <w:bCs/>
                <w:i/>
                <w:iCs/>
                <w:color w:val="000000" w:themeColor="text1"/>
                <w:lang w:val="lt-LT"/>
              </w:rPr>
              <w:t xml:space="preserve"> </w:t>
            </w:r>
            <w:proofErr w:type="spellStart"/>
            <w:r w:rsidR="00E131D6" w:rsidRPr="00583742">
              <w:rPr>
                <w:bCs/>
                <w:i/>
                <w:iCs/>
                <w:color w:val="000000" w:themeColor="text1"/>
                <w:lang w:val="lt-LT"/>
              </w:rPr>
              <w:t>feed</w:t>
            </w:r>
            <w:proofErr w:type="spellEnd"/>
            <w:r w:rsidR="00E131D6" w:rsidRPr="00583742">
              <w:rPr>
                <w:bCs/>
                <w:color w:val="000000" w:themeColor="text1"/>
                <w:lang w:val="lt-LT"/>
              </w:rPr>
              <w:t>“ išėjimas.</w:t>
            </w:r>
          </w:p>
        </w:tc>
        <w:tc>
          <w:tcPr>
            <w:tcW w:w="2833" w:type="dxa"/>
          </w:tcPr>
          <w:p w14:paraId="78C4DC78" w14:textId="7BA28D16"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334AF210" w14:textId="260B6C78"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246FC5F2" w14:textId="77777777" w:rsidTr="00C8744D">
        <w:trPr>
          <w:trHeight w:val="300"/>
          <w:jc w:val="center"/>
        </w:trPr>
        <w:tc>
          <w:tcPr>
            <w:tcW w:w="895" w:type="dxa"/>
          </w:tcPr>
          <w:p w14:paraId="304FC41A"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7F22E246" w14:textId="52E48E4A" w:rsidR="00E131D6" w:rsidRPr="00583742" w:rsidRDefault="00E131D6" w:rsidP="00E131D6">
            <w:pPr>
              <w:jc w:val="both"/>
              <w:rPr>
                <w:rFonts w:ascii="Verdana" w:eastAsia="Verdana" w:hAnsi="Verdana" w:cs="Verdana"/>
                <w:sz w:val="20"/>
                <w:szCs w:val="20"/>
                <w:lang w:val="lt-LT"/>
              </w:rPr>
            </w:pPr>
            <w:r w:rsidRPr="00583742">
              <w:rPr>
                <w:color w:val="000000" w:themeColor="text1"/>
                <w:lang w:val="lt-LT"/>
              </w:rPr>
              <w:t>Vaizdo įėjimai: Ne mažiau kaip 32 HD-SDI įėjimai (</w:t>
            </w:r>
            <w:proofErr w:type="spellStart"/>
            <w:r w:rsidRPr="00583742">
              <w:rPr>
                <w:color w:val="000000" w:themeColor="text1"/>
                <w:lang w:val="lt-LT"/>
              </w:rPr>
              <w:t>video</w:t>
            </w:r>
            <w:proofErr w:type="spellEnd"/>
            <w:r w:rsidRPr="00583742">
              <w:rPr>
                <w:color w:val="000000" w:themeColor="text1"/>
                <w:lang w:val="lt-LT"/>
              </w:rPr>
              <w:t xml:space="preserve"> jungtys BNC).</w:t>
            </w:r>
          </w:p>
        </w:tc>
        <w:tc>
          <w:tcPr>
            <w:tcW w:w="2833" w:type="dxa"/>
          </w:tcPr>
          <w:p w14:paraId="784F868C" w14:textId="1F4D0B97"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1DE99116" w14:textId="69C26B15"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2625F64E" w14:textId="77777777" w:rsidTr="00C8744D">
        <w:trPr>
          <w:trHeight w:val="300"/>
          <w:jc w:val="center"/>
        </w:trPr>
        <w:tc>
          <w:tcPr>
            <w:tcW w:w="895" w:type="dxa"/>
          </w:tcPr>
          <w:p w14:paraId="0C0C37C2"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4BC3D4E2" w14:textId="1ECFF8F6" w:rsidR="00E131D6" w:rsidRPr="00583742" w:rsidRDefault="00E131D6" w:rsidP="00E131D6">
            <w:pPr>
              <w:jc w:val="both"/>
              <w:rPr>
                <w:rFonts w:ascii="Verdana" w:eastAsia="Verdana" w:hAnsi="Verdana" w:cs="Verdana"/>
                <w:sz w:val="20"/>
                <w:szCs w:val="20"/>
                <w:lang w:val="lt-LT"/>
              </w:rPr>
            </w:pPr>
            <w:r w:rsidRPr="00583742">
              <w:rPr>
                <w:color w:val="000000" w:themeColor="text1"/>
                <w:lang w:val="lt-LT"/>
              </w:rPr>
              <w:t>Vaizdo išėjimai: Ne mažiau kaip 16 HD-SDI išėjimų (</w:t>
            </w:r>
            <w:proofErr w:type="spellStart"/>
            <w:r w:rsidRPr="00583742">
              <w:rPr>
                <w:color w:val="000000" w:themeColor="text1"/>
                <w:lang w:val="lt-LT"/>
              </w:rPr>
              <w:t>video</w:t>
            </w:r>
            <w:proofErr w:type="spellEnd"/>
            <w:r w:rsidRPr="00583742">
              <w:rPr>
                <w:color w:val="000000" w:themeColor="text1"/>
                <w:lang w:val="lt-LT"/>
              </w:rPr>
              <w:t xml:space="preserve"> jungtys BNC).</w:t>
            </w:r>
          </w:p>
        </w:tc>
        <w:tc>
          <w:tcPr>
            <w:tcW w:w="2833" w:type="dxa"/>
          </w:tcPr>
          <w:p w14:paraId="32CABFEA" w14:textId="6292EC8D"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2731375F" w14:textId="3989DAF4"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6E640247" w14:textId="77777777" w:rsidTr="00C8744D">
        <w:trPr>
          <w:trHeight w:val="300"/>
          <w:jc w:val="center"/>
        </w:trPr>
        <w:tc>
          <w:tcPr>
            <w:tcW w:w="895" w:type="dxa"/>
          </w:tcPr>
          <w:p w14:paraId="47DA7009"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2208F192" w14:textId="6D3B71E9"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Konsolė ir sisteminis įrenginys turi būti su dubliuotais maitinimo šaltiniais.</w:t>
            </w:r>
          </w:p>
        </w:tc>
        <w:tc>
          <w:tcPr>
            <w:tcW w:w="2833" w:type="dxa"/>
          </w:tcPr>
          <w:p w14:paraId="4C2841E2" w14:textId="78A19489"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3F745EC2" w14:textId="69CC3A10"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22BF233C" w14:textId="77777777" w:rsidTr="00C8744D">
        <w:trPr>
          <w:trHeight w:val="300"/>
          <w:jc w:val="center"/>
        </w:trPr>
        <w:tc>
          <w:tcPr>
            <w:tcW w:w="895" w:type="dxa"/>
          </w:tcPr>
          <w:p w14:paraId="06ECA303"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3F364C09" w14:textId="43CA09A0" w:rsidR="00E131D6" w:rsidRPr="00583742" w:rsidRDefault="00583742" w:rsidP="00E131D6">
            <w:pPr>
              <w:jc w:val="both"/>
              <w:rPr>
                <w:rFonts w:ascii="Verdana" w:eastAsia="Verdana" w:hAnsi="Verdana" w:cs="Verdana"/>
                <w:sz w:val="20"/>
                <w:szCs w:val="20"/>
                <w:lang w:val="lt-LT"/>
              </w:rPr>
            </w:pPr>
            <w:r>
              <w:rPr>
                <w:bCs/>
                <w:color w:val="000000" w:themeColor="text1"/>
                <w:lang w:val="lt-LT"/>
              </w:rPr>
              <w:t xml:space="preserve">Turi būti </w:t>
            </w:r>
            <w:r w:rsidR="00E131D6" w:rsidRPr="00583742">
              <w:rPr>
                <w:bCs/>
                <w:color w:val="000000" w:themeColor="text1"/>
                <w:lang w:val="lt-LT"/>
              </w:rPr>
              <w:t xml:space="preserve">RJ-45, 10/100/1000 </w:t>
            </w:r>
            <w:proofErr w:type="spellStart"/>
            <w:r w:rsidR="00E131D6" w:rsidRPr="00583742">
              <w:rPr>
                <w:bCs/>
                <w:color w:val="000000" w:themeColor="text1"/>
                <w:lang w:val="lt-LT"/>
              </w:rPr>
              <w:t>baseT</w:t>
            </w:r>
            <w:proofErr w:type="spellEnd"/>
            <w:r w:rsidR="00E131D6" w:rsidRPr="00583742">
              <w:rPr>
                <w:bCs/>
                <w:color w:val="000000" w:themeColor="text1"/>
                <w:lang w:val="lt-LT"/>
              </w:rPr>
              <w:t xml:space="preserve"> sąsaja.</w:t>
            </w:r>
          </w:p>
        </w:tc>
        <w:tc>
          <w:tcPr>
            <w:tcW w:w="2833" w:type="dxa"/>
          </w:tcPr>
          <w:p w14:paraId="210FCA9B" w14:textId="5ADC6009"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75DC6297" w14:textId="535D2C82"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19CC1170" w14:textId="77777777" w:rsidTr="00C8744D">
        <w:trPr>
          <w:trHeight w:val="300"/>
          <w:jc w:val="center"/>
        </w:trPr>
        <w:tc>
          <w:tcPr>
            <w:tcW w:w="895" w:type="dxa"/>
          </w:tcPr>
          <w:p w14:paraId="38859E66"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791A897D" w14:textId="0DBAA4E4"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Ne mažiau kaip 2 RS-422 sąsajos išorinių įrenginių valdymui.</w:t>
            </w:r>
          </w:p>
        </w:tc>
        <w:tc>
          <w:tcPr>
            <w:tcW w:w="2833" w:type="dxa"/>
          </w:tcPr>
          <w:p w14:paraId="0A1989D5" w14:textId="38815F01"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10C968F4" w14:textId="562672CB"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70634032" w14:textId="77777777" w:rsidTr="00C8744D">
        <w:trPr>
          <w:trHeight w:val="300"/>
          <w:jc w:val="center"/>
        </w:trPr>
        <w:tc>
          <w:tcPr>
            <w:tcW w:w="895" w:type="dxa"/>
          </w:tcPr>
          <w:p w14:paraId="3873ACCF"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48B965E7" w14:textId="4C54687D"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Ne mažiau kaip 16 GPI / GPO sąsajos išorinių įrenginių valdymui.</w:t>
            </w:r>
          </w:p>
        </w:tc>
        <w:tc>
          <w:tcPr>
            <w:tcW w:w="2833" w:type="dxa"/>
          </w:tcPr>
          <w:p w14:paraId="0B872D8E" w14:textId="1C0EAFE3"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5BEB63DF" w14:textId="7A7E5EA5"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66C05566" w14:textId="77777777" w:rsidTr="00C8744D">
        <w:trPr>
          <w:trHeight w:val="300"/>
          <w:jc w:val="center"/>
        </w:trPr>
        <w:tc>
          <w:tcPr>
            <w:tcW w:w="895" w:type="dxa"/>
          </w:tcPr>
          <w:p w14:paraId="41A050EF"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3E4DC23B" w14:textId="5D395CF3"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Pagrindinis sisteminis blokas modulinės konstrukcijos, pritaikytas montavimui į 19" įrangos montavimo spintą.</w:t>
            </w:r>
          </w:p>
        </w:tc>
        <w:tc>
          <w:tcPr>
            <w:tcW w:w="2833" w:type="dxa"/>
          </w:tcPr>
          <w:p w14:paraId="4821305E" w14:textId="5D01CF35"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3C49654F" w14:textId="29771A6B"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6E3C3AAB" w14:textId="77777777" w:rsidTr="00C8744D">
        <w:trPr>
          <w:trHeight w:val="300"/>
          <w:jc w:val="center"/>
        </w:trPr>
        <w:tc>
          <w:tcPr>
            <w:tcW w:w="895" w:type="dxa"/>
          </w:tcPr>
          <w:p w14:paraId="7EADF399"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72674292" w14:textId="7CAFB270" w:rsidR="00E131D6" w:rsidRPr="00583742" w:rsidRDefault="00E131D6" w:rsidP="00E131D6">
            <w:pPr>
              <w:jc w:val="both"/>
              <w:rPr>
                <w:rFonts w:ascii="Verdana" w:eastAsia="Verdana" w:hAnsi="Verdana" w:cs="Verdana"/>
                <w:sz w:val="20"/>
                <w:szCs w:val="20"/>
                <w:lang w:val="lt-LT"/>
              </w:rPr>
            </w:pPr>
            <w:r w:rsidRPr="00583742">
              <w:rPr>
                <w:snapToGrid w:val="0"/>
                <w:color w:val="000000" w:themeColor="text1"/>
                <w:lang w:val="lt-LT"/>
              </w:rPr>
              <w:t>Vaizdo pultas privalo dirbti prie 230V AC el. įtampos.</w:t>
            </w:r>
          </w:p>
        </w:tc>
        <w:tc>
          <w:tcPr>
            <w:tcW w:w="2833" w:type="dxa"/>
          </w:tcPr>
          <w:p w14:paraId="7E71BCF8" w14:textId="593D3F81"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6C6B5F84" w14:textId="1DBA2064"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E131D6" w:rsidRPr="00583742" w14:paraId="6BB8B004" w14:textId="77777777" w:rsidTr="00C8744D">
        <w:trPr>
          <w:trHeight w:val="300"/>
          <w:jc w:val="center"/>
        </w:trPr>
        <w:tc>
          <w:tcPr>
            <w:tcW w:w="895" w:type="dxa"/>
          </w:tcPr>
          <w:p w14:paraId="765FE85C" w14:textId="77777777" w:rsidR="00E131D6" w:rsidRPr="00583742" w:rsidRDefault="00E131D6" w:rsidP="00C8744D">
            <w:pPr>
              <w:pStyle w:val="ListParagraph"/>
              <w:numPr>
                <w:ilvl w:val="0"/>
                <w:numId w:val="25"/>
              </w:numPr>
              <w:ind w:right="-109"/>
              <w:jc w:val="right"/>
              <w:rPr>
                <w:rFonts w:ascii="Verdana" w:hAnsi="Verdana"/>
                <w:sz w:val="20"/>
                <w:szCs w:val="20"/>
              </w:rPr>
            </w:pPr>
          </w:p>
        </w:tc>
        <w:tc>
          <w:tcPr>
            <w:tcW w:w="3215" w:type="dxa"/>
          </w:tcPr>
          <w:p w14:paraId="5861FE84" w14:textId="2C099E2C" w:rsidR="00E131D6" w:rsidRPr="00583742" w:rsidRDefault="00E131D6" w:rsidP="00E131D6">
            <w:pPr>
              <w:jc w:val="both"/>
              <w:rPr>
                <w:rFonts w:ascii="Verdana" w:eastAsia="Verdana" w:hAnsi="Verdana" w:cs="Verdana"/>
                <w:sz w:val="20"/>
                <w:szCs w:val="20"/>
                <w:lang w:val="lt-LT"/>
              </w:rPr>
            </w:pPr>
            <w:r w:rsidRPr="00583742">
              <w:rPr>
                <w:bCs/>
                <w:color w:val="000000" w:themeColor="text1"/>
                <w:lang w:val="lt-LT"/>
              </w:rPr>
              <w:t>Nemokamas programinės įrangos atnaujinimas</w:t>
            </w:r>
            <w:r w:rsidR="00C1236A" w:rsidRPr="00583742">
              <w:rPr>
                <w:bCs/>
                <w:color w:val="000000" w:themeColor="text1"/>
                <w:lang w:val="lt-LT"/>
              </w:rPr>
              <w:t xml:space="preserve"> ne trumpiau 24 mėn</w:t>
            </w:r>
            <w:r w:rsidRPr="00583742">
              <w:rPr>
                <w:bCs/>
                <w:color w:val="000000" w:themeColor="text1"/>
                <w:lang w:val="lt-LT"/>
              </w:rPr>
              <w:t>.</w:t>
            </w:r>
          </w:p>
        </w:tc>
        <w:tc>
          <w:tcPr>
            <w:tcW w:w="2833" w:type="dxa"/>
          </w:tcPr>
          <w:p w14:paraId="426DF9C6" w14:textId="08795EB8"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op w:val="single" w:sz="4" w:space="0" w:color="auto"/>
              <w:tl2br w:val="nil"/>
              <w:tr2bl w:val="nil"/>
            </w:tcBorders>
          </w:tcPr>
          <w:p w14:paraId="10140962" w14:textId="333369C6" w:rsidR="00E131D6" w:rsidRPr="00583742" w:rsidRDefault="00E131D6" w:rsidP="00E131D6">
            <w:pPr>
              <w:rPr>
                <w:rFonts w:ascii="Verdana" w:eastAsia="Times New Roman" w:hAnsi="Verdana"/>
                <w:i/>
                <w:iCs/>
                <w:sz w:val="20"/>
                <w:szCs w:val="20"/>
                <w:lang w:val="lt-LT"/>
              </w:rPr>
            </w:pPr>
            <w:r w:rsidRPr="00583742">
              <w:rPr>
                <w:rFonts w:ascii="Verdana" w:eastAsia="Times New Roman" w:hAnsi="Verdana"/>
                <w:i/>
                <w:iCs/>
                <w:sz w:val="20"/>
                <w:szCs w:val="20"/>
                <w:lang w:val="lt-LT"/>
              </w:rPr>
              <w:t>/</w:t>
            </w:r>
            <w:r w:rsidRPr="00583742">
              <w:rPr>
                <w:rFonts w:ascii="Verdana" w:hAnsi="Verdana" w:cstheme="majorBidi"/>
                <w:i/>
                <w:iCs/>
                <w:sz w:val="20"/>
                <w:szCs w:val="20"/>
                <w:lang w:val="lt-LT"/>
              </w:rPr>
              <w:t>privaloma pateikti</w:t>
            </w:r>
            <w:r w:rsidRPr="00583742">
              <w:rPr>
                <w:rFonts w:ascii="Verdana" w:eastAsia="Times New Roman" w:hAnsi="Verdana"/>
                <w:i/>
                <w:iCs/>
                <w:sz w:val="20"/>
                <w:szCs w:val="20"/>
                <w:lang w:val="lt-LT"/>
              </w:rPr>
              <w:t>/</w:t>
            </w:r>
          </w:p>
        </w:tc>
      </w:tr>
      <w:tr w:rsidR="00751BE6" w:rsidRPr="00583742" w14:paraId="66D05807" w14:textId="77777777" w:rsidTr="6ADB6A67">
        <w:trPr>
          <w:jc w:val="center"/>
        </w:trPr>
        <w:tc>
          <w:tcPr>
            <w:tcW w:w="9628" w:type="dxa"/>
            <w:gridSpan w:val="4"/>
          </w:tcPr>
          <w:p w14:paraId="67E211C3" w14:textId="05EF45A4" w:rsidR="00751BE6" w:rsidRPr="00583742" w:rsidRDefault="00751BE6" w:rsidP="00751BE6">
            <w:pPr>
              <w:pStyle w:val="ListParagraph"/>
              <w:numPr>
                <w:ilvl w:val="5"/>
                <w:numId w:val="8"/>
              </w:numPr>
              <w:rPr>
                <w:rFonts w:ascii="Verdana" w:hAnsi="Verdana"/>
                <w:sz w:val="20"/>
                <w:szCs w:val="20"/>
              </w:rPr>
            </w:pPr>
            <w:r w:rsidRPr="00583742">
              <w:rPr>
                <w:rFonts w:ascii="Verdana" w:hAnsi="Verdana"/>
                <w:b/>
                <w:bCs/>
                <w:sz w:val="20"/>
                <w:szCs w:val="20"/>
              </w:rPr>
              <w:t>Bendri reikalavimai</w:t>
            </w:r>
          </w:p>
        </w:tc>
      </w:tr>
      <w:tr w:rsidR="00751BE6" w:rsidRPr="00583742" w14:paraId="59755EAF" w14:textId="77777777" w:rsidTr="00C8744D">
        <w:trPr>
          <w:jc w:val="center"/>
        </w:trPr>
        <w:tc>
          <w:tcPr>
            <w:tcW w:w="895" w:type="dxa"/>
          </w:tcPr>
          <w:p w14:paraId="56714519" w14:textId="77777777" w:rsidR="00751BE6" w:rsidRPr="00583742" w:rsidRDefault="00751BE6" w:rsidP="00751BE6">
            <w:pPr>
              <w:pStyle w:val="ListParagraph"/>
              <w:numPr>
                <w:ilvl w:val="0"/>
                <w:numId w:val="9"/>
              </w:numPr>
              <w:ind w:right="-109"/>
              <w:jc w:val="right"/>
              <w:rPr>
                <w:rFonts w:ascii="Verdana" w:hAnsi="Verdana"/>
                <w:sz w:val="20"/>
                <w:szCs w:val="20"/>
              </w:rPr>
            </w:pPr>
          </w:p>
        </w:tc>
        <w:tc>
          <w:tcPr>
            <w:tcW w:w="3215" w:type="dxa"/>
          </w:tcPr>
          <w:p w14:paraId="5274BC34" w14:textId="3B2EF6EA" w:rsidR="00751BE6" w:rsidRPr="00583742" w:rsidRDefault="00751BE6" w:rsidP="000375F2">
            <w:pPr>
              <w:jc w:val="both"/>
              <w:rPr>
                <w:rFonts w:ascii="Verdana" w:hAnsi="Verdana"/>
                <w:bCs/>
                <w:sz w:val="20"/>
                <w:szCs w:val="20"/>
                <w:lang w:val="lt-LT"/>
              </w:rPr>
            </w:pPr>
            <w:r w:rsidRPr="00583742">
              <w:rPr>
                <w:bCs/>
                <w:color w:val="000000" w:themeColor="text1"/>
                <w:lang w:val="lt-LT"/>
              </w:rPr>
              <w:t>Visos siūlomos prekės turi būti naujos, nenaudotos, neatnaujintos, ne ekspozicinės.</w:t>
            </w:r>
          </w:p>
        </w:tc>
        <w:tc>
          <w:tcPr>
            <w:tcW w:w="2833" w:type="dxa"/>
          </w:tcPr>
          <w:p w14:paraId="6364F4D9" w14:textId="464FD8AF" w:rsidR="00751BE6" w:rsidRPr="00583742" w:rsidRDefault="00751BE6" w:rsidP="00751BE6">
            <w:pPr>
              <w:rPr>
                <w:rFonts w:ascii="Verdana" w:hAnsi="Verdana"/>
                <w:i/>
                <w:iCs/>
                <w:snapToGrid w:val="0"/>
                <w:sz w:val="20"/>
                <w:szCs w:val="20"/>
                <w:lang w:val="lt-LT"/>
              </w:rPr>
            </w:pPr>
            <w:r w:rsidRPr="00583742">
              <w:rPr>
                <w:rFonts w:ascii="Verdana" w:hAnsi="Verdana"/>
                <w:i/>
                <w:iCs/>
                <w:sz w:val="20"/>
                <w:szCs w:val="20"/>
                <w:lang w:val="lt-LT"/>
              </w:rPr>
              <w:t>/įrašyti/</w:t>
            </w:r>
          </w:p>
        </w:tc>
        <w:tc>
          <w:tcPr>
            <w:tcW w:w="2685" w:type="dxa"/>
            <w:tcBorders>
              <w:tl2br w:val="single" w:sz="4" w:space="0" w:color="auto"/>
              <w:tr2bl w:val="single" w:sz="4" w:space="0" w:color="auto"/>
            </w:tcBorders>
          </w:tcPr>
          <w:p w14:paraId="3312207E" w14:textId="00389156" w:rsidR="00751BE6" w:rsidRPr="00583742" w:rsidRDefault="00751BE6" w:rsidP="00751BE6">
            <w:pPr>
              <w:rPr>
                <w:rFonts w:ascii="Verdana" w:hAnsi="Verdana"/>
                <w:sz w:val="20"/>
                <w:szCs w:val="20"/>
                <w:lang w:val="lt-LT"/>
              </w:rPr>
            </w:pPr>
          </w:p>
        </w:tc>
      </w:tr>
      <w:tr w:rsidR="00E131D6" w:rsidRPr="00583742" w14:paraId="634B0E1D" w14:textId="77777777" w:rsidTr="00C8744D">
        <w:trPr>
          <w:jc w:val="center"/>
        </w:trPr>
        <w:tc>
          <w:tcPr>
            <w:tcW w:w="895" w:type="dxa"/>
          </w:tcPr>
          <w:p w14:paraId="722B7C61" w14:textId="77777777" w:rsidR="00E131D6" w:rsidRPr="00583742" w:rsidRDefault="00E131D6" w:rsidP="00E131D6">
            <w:pPr>
              <w:pStyle w:val="ListParagraph"/>
              <w:numPr>
                <w:ilvl w:val="0"/>
                <w:numId w:val="9"/>
              </w:numPr>
              <w:ind w:right="-109"/>
              <w:jc w:val="right"/>
              <w:rPr>
                <w:rFonts w:ascii="Verdana" w:hAnsi="Verdana"/>
                <w:sz w:val="20"/>
                <w:szCs w:val="20"/>
              </w:rPr>
            </w:pPr>
          </w:p>
        </w:tc>
        <w:tc>
          <w:tcPr>
            <w:tcW w:w="3215" w:type="dxa"/>
          </w:tcPr>
          <w:p w14:paraId="094F85B6" w14:textId="38E02866" w:rsidR="00E131D6" w:rsidRPr="00583742" w:rsidRDefault="00E131D6" w:rsidP="00E131D6">
            <w:pPr>
              <w:rPr>
                <w:rFonts w:ascii="Verdana" w:hAnsi="Verdana"/>
                <w:bCs/>
                <w:sz w:val="20"/>
                <w:szCs w:val="20"/>
                <w:lang w:val="lt-LT"/>
              </w:rPr>
            </w:pPr>
            <w:r w:rsidRPr="00583742">
              <w:rPr>
                <w:bCs/>
                <w:color w:val="000000" w:themeColor="text1"/>
                <w:lang w:val="lt-LT"/>
              </w:rPr>
              <w:t>Po Prekės pristatymo, Tiekėjas įsipareigoja suteikti Perkančiajai organizacijai ne trumpesnius kaip 3 d. d. (vienos dienos mokymų trukmė – 8 val.), mokymus LRT patalpose su pateikta Preke. Mokymų grafikas ir turinys derinamas su Perkančiąja organizacija.</w:t>
            </w:r>
          </w:p>
        </w:tc>
        <w:tc>
          <w:tcPr>
            <w:tcW w:w="2833" w:type="dxa"/>
          </w:tcPr>
          <w:p w14:paraId="4AC93CF5" w14:textId="54495BE4"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l2br w:val="single" w:sz="4" w:space="0" w:color="auto"/>
              <w:tr2bl w:val="single" w:sz="4" w:space="0" w:color="auto"/>
            </w:tcBorders>
          </w:tcPr>
          <w:p w14:paraId="2534526E" w14:textId="77777777" w:rsidR="00E131D6" w:rsidRPr="00583742" w:rsidRDefault="00E131D6" w:rsidP="00E131D6">
            <w:pPr>
              <w:rPr>
                <w:rFonts w:ascii="Verdana" w:hAnsi="Verdana"/>
                <w:sz w:val="20"/>
                <w:szCs w:val="20"/>
                <w:lang w:val="lt-LT"/>
              </w:rPr>
            </w:pPr>
          </w:p>
        </w:tc>
      </w:tr>
      <w:tr w:rsidR="00E131D6" w:rsidRPr="00583742" w14:paraId="268C2291" w14:textId="77777777" w:rsidTr="00C8744D">
        <w:trPr>
          <w:jc w:val="center"/>
        </w:trPr>
        <w:tc>
          <w:tcPr>
            <w:tcW w:w="895" w:type="dxa"/>
          </w:tcPr>
          <w:p w14:paraId="016F4317" w14:textId="77777777" w:rsidR="00E131D6" w:rsidRPr="00583742" w:rsidRDefault="00E131D6" w:rsidP="00E131D6">
            <w:pPr>
              <w:pStyle w:val="ListParagraph"/>
              <w:numPr>
                <w:ilvl w:val="0"/>
                <w:numId w:val="9"/>
              </w:numPr>
              <w:ind w:right="-109"/>
              <w:jc w:val="right"/>
              <w:rPr>
                <w:rFonts w:ascii="Verdana" w:hAnsi="Verdana"/>
                <w:sz w:val="20"/>
                <w:szCs w:val="20"/>
              </w:rPr>
            </w:pPr>
          </w:p>
        </w:tc>
        <w:tc>
          <w:tcPr>
            <w:tcW w:w="3215" w:type="dxa"/>
          </w:tcPr>
          <w:p w14:paraId="246D83BA" w14:textId="0967D858" w:rsidR="00E131D6" w:rsidRPr="00583742" w:rsidRDefault="00E131D6" w:rsidP="00E131D6">
            <w:pPr>
              <w:rPr>
                <w:rFonts w:ascii="Verdana" w:hAnsi="Verdana"/>
                <w:bCs/>
                <w:sz w:val="20"/>
                <w:szCs w:val="20"/>
                <w:lang w:val="lt-LT"/>
              </w:rPr>
            </w:pPr>
            <w:r w:rsidRPr="00583742">
              <w:rPr>
                <w:snapToGrid w:val="0"/>
                <w:color w:val="000000" w:themeColor="text1"/>
                <w:lang w:val="lt-LT"/>
              </w:rPr>
              <w:t xml:space="preserve">Montavimo ir įdiegimo darbai (toliau – montavimas) po apmokymų </w:t>
            </w:r>
            <w:r w:rsidR="0019391B" w:rsidRPr="00583742">
              <w:rPr>
                <w:snapToGrid w:val="0"/>
                <w:color w:val="000000" w:themeColor="text1"/>
                <w:lang w:val="lt-LT"/>
              </w:rPr>
              <w:t>KTS-1</w:t>
            </w:r>
            <w:r w:rsidRPr="00583742">
              <w:rPr>
                <w:snapToGrid w:val="0"/>
                <w:color w:val="000000" w:themeColor="text1"/>
                <w:lang w:val="lt-LT"/>
              </w:rPr>
              <w:t xml:space="preserve">: montavimo medžiagos pateikiamos Tiekėjo, taip pat turi būti perdaromas / pritaikomas LRT </w:t>
            </w:r>
            <w:r w:rsidR="00496ACC" w:rsidRPr="00583742">
              <w:rPr>
                <w:snapToGrid w:val="0"/>
                <w:color w:val="000000" w:themeColor="text1"/>
                <w:lang w:val="lt-LT"/>
              </w:rPr>
              <w:t xml:space="preserve">KTS-1 </w:t>
            </w:r>
            <w:r w:rsidRPr="00583742">
              <w:rPr>
                <w:snapToGrid w:val="0"/>
                <w:color w:val="000000" w:themeColor="text1"/>
                <w:lang w:val="lt-LT"/>
              </w:rPr>
              <w:t>esa</w:t>
            </w:r>
            <w:r w:rsidR="00496ACC" w:rsidRPr="00583742">
              <w:rPr>
                <w:snapToGrid w:val="0"/>
                <w:color w:val="000000" w:themeColor="text1"/>
                <w:lang w:val="lt-LT"/>
              </w:rPr>
              <w:t>ntis</w:t>
            </w:r>
            <w:r w:rsidRPr="00583742">
              <w:rPr>
                <w:snapToGrid w:val="0"/>
                <w:color w:val="000000" w:themeColor="text1"/>
                <w:lang w:val="lt-LT"/>
              </w:rPr>
              <w:t xml:space="preserve"> baldas konsolei instaliuoti. </w:t>
            </w:r>
            <w:r w:rsidRPr="00583742">
              <w:rPr>
                <w:snapToGrid w:val="0"/>
                <w:color w:val="FF0000"/>
                <w:lang w:val="lt-LT"/>
              </w:rPr>
              <w:t>Pastaba. Prašome tiekėją atvykti į LRT apžiūrėti esamą infrastruktūrą, siekiant tinkamai įsivertinti montavimo apimtis</w:t>
            </w:r>
            <w:r w:rsidR="00C01240">
              <w:rPr>
                <w:snapToGrid w:val="0"/>
                <w:color w:val="FF0000"/>
                <w:lang w:val="lt-LT"/>
              </w:rPr>
              <w:t>*</w:t>
            </w:r>
          </w:p>
        </w:tc>
        <w:tc>
          <w:tcPr>
            <w:tcW w:w="2833" w:type="dxa"/>
          </w:tcPr>
          <w:p w14:paraId="18633D28" w14:textId="1D572C3F" w:rsidR="00E131D6" w:rsidRPr="00583742" w:rsidRDefault="00E131D6" w:rsidP="00E131D6">
            <w:pPr>
              <w:rPr>
                <w:rFonts w:ascii="Verdana" w:hAnsi="Verdana"/>
                <w:i/>
                <w:iCs/>
                <w:sz w:val="20"/>
                <w:szCs w:val="20"/>
                <w:lang w:val="lt-LT"/>
              </w:rPr>
            </w:pPr>
            <w:r w:rsidRPr="00583742">
              <w:rPr>
                <w:rFonts w:ascii="Verdana" w:hAnsi="Verdana"/>
                <w:i/>
                <w:iCs/>
                <w:sz w:val="20"/>
                <w:szCs w:val="20"/>
                <w:lang w:val="lt-LT"/>
              </w:rPr>
              <w:t>/įrašyti/</w:t>
            </w:r>
          </w:p>
        </w:tc>
        <w:tc>
          <w:tcPr>
            <w:tcW w:w="2685" w:type="dxa"/>
            <w:tcBorders>
              <w:tl2br w:val="single" w:sz="4" w:space="0" w:color="auto"/>
              <w:tr2bl w:val="single" w:sz="4" w:space="0" w:color="auto"/>
            </w:tcBorders>
          </w:tcPr>
          <w:p w14:paraId="322DEA8E" w14:textId="77777777" w:rsidR="00E131D6" w:rsidRPr="00583742" w:rsidRDefault="00E131D6" w:rsidP="00E131D6">
            <w:pPr>
              <w:rPr>
                <w:rFonts w:ascii="Verdana" w:hAnsi="Verdana"/>
                <w:sz w:val="20"/>
                <w:szCs w:val="20"/>
                <w:lang w:val="lt-LT"/>
              </w:rPr>
            </w:pPr>
          </w:p>
        </w:tc>
      </w:tr>
      <w:tr w:rsidR="00751BE6" w:rsidRPr="00583742" w14:paraId="77C6B90A" w14:textId="77777777" w:rsidTr="00C8744D">
        <w:trPr>
          <w:jc w:val="center"/>
        </w:trPr>
        <w:tc>
          <w:tcPr>
            <w:tcW w:w="895" w:type="dxa"/>
          </w:tcPr>
          <w:p w14:paraId="2747A4E8" w14:textId="77777777" w:rsidR="00751BE6" w:rsidRPr="00583742" w:rsidRDefault="00751BE6" w:rsidP="00751BE6">
            <w:pPr>
              <w:pStyle w:val="ListParagraph"/>
              <w:numPr>
                <w:ilvl w:val="0"/>
                <w:numId w:val="9"/>
              </w:numPr>
              <w:ind w:right="-109"/>
              <w:jc w:val="right"/>
              <w:rPr>
                <w:rFonts w:ascii="Verdana" w:hAnsi="Verdana"/>
                <w:sz w:val="20"/>
                <w:szCs w:val="20"/>
              </w:rPr>
            </w:pPr>
          </w:p>
        </w:tc>
        <w:tc>
          <w:tcPr>
            <w:tcW w:w="3215" w:type="dxa"/>
          </w:tcPr>
          <w:p w14:paraId="028E2DA1" w14:textId="152C48F7" w:rsidR="00751BE6" w:rsidRPr="00583742" w:rsidRDefault="00751BE6" w:rsidP="00751BE6">
            <w:pPr>
              <w:rPr>
                <w:rFonts w:ascii="Verdana" w:hAnsi="Verdana"/>
                <w:sz w:val="20"/>
                <w:szCs w:val="20"/>
                <w:lang w:val="lt-LT"/>
              </w:rPr>
            </w:pPr>
            <w:r w:rsidRPr="00583742">
              <w:rPr>
                <w:snapToGrid w:val="0"/>
                <w:color w:val="000000" w:themeColor="text1"/>
                <w:lang w:val="lt-LT"/>
              </w:rPr>
              <w:t>Visos gamintojo standartiškai komplektuojamos dalys turi būti pateiktos kartu su pagrindinėmis prekėmis.</w:t>
            </w:r>
          </w:p>
        </w:tc>
        <w:tc>
          <w:tcPr>
            <w:tcW w:w="2833" w:type="dxa"/>
          </w:tcPr>
          <w:p w14:paraId="237928B2" w14:textId="5EF7F276" w:rsidR="00751BE6" w:rsidRPr="00583742" w:rsidRDefault="00751BE6" w:rsidP="00751BE6">
            <w:pPr>
              <w:rPr>
                <w:rFonts w:ascii="Verdana" w:hAnsi="Verdana"/>
                <w:i/>
                <w:iCs/>
                <w:snapToGrid w:val="0"/>
                <w:sz w:val="20"/>
                <w:szCs w:val="20"/>
                <w:lang w:val="lt-LT"/>
              </w:rPr>
            </w:pPr>
            <w:r w:rsidRPr="00583742">
              <w:rPr>
                <w:rFonts w:ascii="Verdana" w:hAnsi="Verdana"/>
                <w:i/>
                <w:iCs/>
                <w:sz w:val="20"/>
                <w:szCs w:val="20"/>
                <w:lang w:val="lt-LT"/>
              </w:rPr>
              <w:t>/įrašyti/</w:t>
            </w:r>
          </w:p>
        </w:tc>
        <w:tc>
          <w:tcPr>
            <w:tcW w:w="2685" w:type="dxa"/>
            <w:tcBorders>
              <w:tl2br w:val="single" w:sz="4" w:space="0" w:color="auto"/>
              <w:tr2bl w:val="single" w:sz="4" w:space="0" w:color="auto"/>
            </w:tcBorders>
          </w:tcPr>
          <w:p w14:paraId="7A1AF8C6" w14:textId="77777777" w:rsidR="00751BE6" w:rsidRPr="00583742" w:rsidRDefault="00751BE6" w:rsidP="00751BE6">
            <w:pPr>
              <w:rPr>
                <w:rFonts w:ascii="Verdana" w:eastAsia="Times New Roman" w:hAnsi="Verdana"/>
                <w:i/>
                <w:sz w:val="20"/>
                <w:szCs w:val="20"/>
                <w:lang w:val="lt-LT"/>
              </w:rPr>
            </w:pPr>
          </w:p>
        </w:tc>
      </w:tr>
      <w:tr w:rsidR="00751BE6" w:rsidRPr="00583742" w14:paraId="5069C85E" w14:textId="77777777" w:rsidTr="00C8744D">
        <w:trPr>
          <w:jc w:val="center"/>
        </w:trPr>
        <w:tc>
          <w:tcPr>
            <w:tcW w:w="895" w:type="dxa"/>
          </w:tcPr>
          <w:p w14:paraId="0162BDF4" w14:textId="77777777" w:rsidR="00751BE6" w:rsidRPr="00583742" w:rsidRDefault="00751BE6" w:rsidP="00751BE6">
            <w:pPr>
              <w:pStyle w:val="ListParagraph"/>
              <w:numPr>
                <w:ilvl w:val="0"/>
                <w:numId w:val="9"/>
              </w:numPr>
              <w:ind w:right="-109"/>
              <w:jc w:val="right"/>
              <w:rPr>
                <w:rFonts w:ascii="Verdana" w:hAnsi="Verdana"/>
                <w:sz w:val="20"/>
                <w:szCs w:val="20"/>
              </w:rPr>
            </w:pPr>
          </w:p>
        </w:tc>
        <w:tc>
          <w:tcPr>
            <w:tcW w:w="3215" w:type="dxa"/>
          </w:tcPr>
          <w:p w14:paraId="441DE6D3" w14:textId="3840A8C7" w:rsidR="00751BE6" w:rsidRPr="00583742" w:rsidRDefault="00751BE6" w:rsidP="000375F2">
            <w:pPr>
              <w:jc w:val="both"/>
              <w:rPr>
                <w:rFonts w:ascii="Verdana" w:hAnsi="Verdana"/>
                <w:sz w:val="20"/>
                <w:szCs w:val="20"/>
                <w:lang w:val="lt-LT"/>
              </w:rPr>
            </w:pPr>
            <w:r w:rsidRPr="00583742">
              <w:rPr>
                <w:bCs/>
                <w:color w:val="000000" w:themeColor="text1"/>
                <w:lang w:val="lt-LT"/>
              </w:rPr>
              <w:t>Siūlomų prekių garantija</w:t>
            </w:r>
            <w:r w:rsidR="000375F2" w:rsidRPr="00583742">
              <w:rPr>
                <w:bCs/>
                <w:color w:val="000000" w:themeColor="text1"/>
                <w:lang w:val="lt-LT"/>
              </w:rPr>
              <w:t xml:space="preserve"> bei </w:t>
            </w:r>
            <w:r w:rsidR="003F3106" w:rsidRPr="00583742">
              <w:rPr>
                <w:bCs/>
                <w:color w:val="000000" w:themeColor="text1"/>
                <w:lang w:val="lt-LT"/>
              </w:rPr>
              <w:t>programinės įrangos atnaujinimai</w:t>
            </w:r>
            <w:r w:rsidRPr="00583742">
              <w:rPr>
                <w:bCs/>
                <w:color w:val="000000" w:themeColor="text1"/>
                <w:lang w:val="lt-LT"/>
              </w:rPr>
              <w:t xml:space="preserve">  – ne trumpiau 24 mėn.</w:t>
            </w:r>
          </w:p>
        </w:tc>
        <w:tc>
          <w:tcPr>
            <w:tcW w:w="2833" w:type="dxa"/>
          </w:tcPr>
          <w:p w14:paraId="4A2CF46F" w14:textId="2E9F6B9C" w:rsidR="00751BE6" w:rsidRPr="00583742" w:rsidRDefault="00751BE6" w:rsidP="00751BE6">
            <w:pPr>
              <w:rPr>
                <w:rFonts w:ascii="Verdana" w:hAnsi="Verdana"/>
                <w:i/>
                <w:iCs/>
                <w:snapToGrid w:val="0"/>
                <w:sz w:val="20"/>
                <w:szCs w:val="20"/>
                <w:lang w:val="lt-LT"/>
              </w:rPr>
            </w:pPr>
            <w:r w:rsidRPr="00583742">
              <w:rPr>
                <w:rFonts w:ascii="Verdana" w:hAnsi="Verdana"/>
                <w:i/>
                <w:iCs/>
                <w:sz w:val="20"/>
                <w:szCs w:val="20"/>
                <w:lang w:val="lt-LT"/>
              </w:rPr>
              <w:t>/įrašyti/</w:t>
            </w:r>
          </w:p>
        </w:tc>
        <w:tc>
          <w:tcPr>
            <w:tcW w:w="2685" w:type="dxa"/>
            <w:tcBorders>
              <w:tl2br w:val="single" w:sz="4" w:space="0" w:color="auto"/>
              <w:tr2bl w:val="single" w:sz="4" w:space="0" w:color="auto"/>
            </w:tcBorders>
          </w:tcPr>
          <w:p w14:paraId="39AA2C14" w14:textId="77777777" w:rsidR="00751BE6" w:rsidRPr="00583742" w:rsidRDefault="00751BE6" w:rsidP="00751BE6">
            <w:pPr>
              <w:rPr>
                <w:rFonts w:ascii="Verdana" w:eastAsia="Times New Roman" w:hAnsi="Verdana"/>
                <w:i/>
                <w:sz w:val="20"/>
                <w:szCs w:val="20"/>
                <w:lang w:val="lt-LT"/>
              </w:rPr>
            </w:pPr>
          </w:p>
        </w:tc>
      </w:tr>
    </w:tbl>
    <w:p w14:paraId="68267560" w14:textId="69DE55FD" w:rsidR="25924367" w:rsidRPr="00583742" w:rsidRDefault="25924367">
      <w:pPr>
        <w:rPr>
          <w:lang w:val="lt-LT"/>
        </w:rPr>
      </w:pPr>
    </w:p>
    <w:p w14:paraId="2490E8B0" w14:textId="6D5C5304" w:rsidR="23957CF8" w:rsidRPr="00C01240" w:rsidRDefault="00C01240" w:rsidP="00C01240">
      <w:pPr>
        <w:rPr>
          <w:color w:val="FF0000"/>
          <w:lang w:val="lt-LT"/>
        </w:rPr>
      </w:pPr>
      <w:r w:rsidRPr="00C01240">
        <w:rPr>
          <w:color w:val="FF0000"/>
        </w:rPr>
        <w:t>*</w:t>
      </w:r>
      <w:r w:rsidRPr="00C01240">
        <w:rPr>
          <w:color w:val="FF0000"/>
          <w:lang w:val="lt-LT"/>
        </w:rPr>
        <w:t xml:space="preserve">dėl apžiūros kreiptis į Pijų Balčių, tel. Nr. </w:t>
      </w:r>
      <w:r w:rsidRPr="00C01240">
        <w:rPr>
          <w:color w:val="FF0000"/>
          <w:lang w:val="lt-LT"/>
        </w:rPr>
        <w:t>+37060524791</w:t>
      </w:r>
      <w:r w:rsidRPr="00C01240">
        <w:rPr>
          <w:color w:val="FF0000"/>
          <w:lang w:val="lt-LT"/>
        </w:rPr>
        <w:t>.</w:t>
      </w:r>
    </w:p>
    <w:p w14:paraId="4D8B6AD6" w14:textId="4B25BEF2" w:rsidR="00477512" w:rsidRPr="00C01240" w:rsidRDefault="00477512" w:rsidP="00A645A2">
      <w:pPr>
        <w:ind w:firstLine="709"/>
        <w:jc w:val="both"/>
        <w:rPr>
          <w:rFonts w:ascii="Verdana" w:hAnsi="Verdana"/>
          <w:i/>
          <w:iCs/>
          <w:sz w:val="20"/>
          <w:szCs w:val="20"/>
          <w:lang w:val="lt-LT"/>
        </w:rPr>
      </w:pPr>
    </w:p>
    <w:p w14:paraId="634CD376" w14:textId="77777777" w:rsidR="00477512" w:rsidRPr="00583742" w:rsidRDefault="00477512" w:rsidP="00477512">
      <w:pPr>
        <w:jc w:val="right"/>
        <w:rPr>
          <w:rFonts w:ascii="Verdana" w:eastAsiaTheme="minorEastAsia" w:hAnsi="Verdana"/>
          <w:b/>
          <w:bCs/>
          <w:sz w:val="20"/>
          <w:szCs w:val="20"/>
          <w:lang w:val="lt-LT" w:eastAsia="en-US"/>
        </w:rPr>
      </w:pPr>
    </w:p>
    <w:p w14:paraId="2FDC576E" w14:textId="77777777" w:rsidR="00EA0889" w:rsidRPr="00583742" w:rsidRDefault="00EA0889" w:rsidP="00EA0889">
      <w:pPr>
        <w:ind w:firstLine="720"/>
        <w:jc w:val="both"/>
        <w:rPr>
          <w:rFonts w:ascii="Verdana" w:eastAsiaTheme="minorEastAsia" w:hAnsi="Verdana"/>
          <w:sz w:val="20"/>
          <w:szCs w:val="20"/>
          <w:lang w:val="lt-LT" w:eastAsia="en-US"/>
        </w:rPr>
      </w:pPr>
    </w:p>
    <w:p w14:paraId="21B543C1" w14:textId="77777777" w:rsidR="00D01499" w:rsidRPr="00583742" w:rsidRDefault="00D01499" w:rsidP="00EA0889">
      <w:pPr>
        <w:pStyle w:val="ListParagraph"/>
        <w:ind w:left="0"/>
        <w:rPr>
          <w:rFonts w:ascii="Verdana" w:hAnsi="Verdana" w:cs="Times New Roman"/>
          <w:sz w:val="20"/>
          <w:szCs w:val="20"/>
        </w:rPr>
      </w:pPr>
    </w:p>
    <w:p w14:paraId="051C2AE9" w14:textId="64434B49" w:rsidR="00EA0889" w:rsidRPr="00583742" w:rsidRDefault="00B75E55" w:rsidP="00636197">
      <w:pPr>
        <w:pStyle w:val="ListParagraph"/>
        <w:numPr>
          <w:ilvl w:val="0"/>
          <w:numId w:val="8"/>
        </w:numPr>
        <w:jc w:val="both"/>
        <w:rPr>
          <w:rFonts w:ascii="Verdana" w:hAnsi="Verdana" w:cs="Times New Roman"/>
          <w:b/>
          <w:bCs/>
          <w:sz w:val="20"/>
          <w:szCs w:val="20"/>
        </w:rPr>
      </w:pPr>
      <w:r w:rsidRPr="00583742">
        <w:rPr>
          <w:rFonts w:ascii="Verdana" w:hAnsi="Verdana" w:cs="Times New Roman"/>
          <w:b/>
          <w:bCs/>
          <w:sz w:val="20"/>
          <w:szCs w:val="20"/>
        </w:rPr>
        <w:t xml:space="preserve"> </w:t>
      </w:r>
      <w:r w:rsidR="0024443E" w:rsidRPr="00583742">
        <w:rPr>
          <w:rFonts w:ascii="Verdana" w:hAnsi="Verdana" w:cs="Times New Roman"/>
          <w:b/>
          <w:bCs/>
          <w:sz w:val="20"/>
          <w:szCs w:val="20"/>
        </w:rPr>
        <w:t xml:space="preserve">Žalieji reikalavimai </w:t>
      </w:r>
    </w:p>
    <w:p w14:paraId="24CA40F3" w14:textId="21DAF3C1" w:rsidR="003701B2" w:rsidRPr="00583742" w:rsidRDefault="003701B2" w:rsidP="00636197">
      <w:pPr>
        <w:pStyle w:val="ListParagraph"/>
        <w:numPr>
          <w:ilvl w:val="1"/>
          <w:numId w:val="8"/>
        </w:numPr>
        <w:jc w:val="both"/>
        <w:rPr>
          <w:rFonts w:ascii="Verdana" w:hAnsi="Verdana" w:cs="Times New Roman"/>
          <w:sz w:val="20"/>
          <w:szCs w:val="20"/>
        </w:rPr>
      </w:pPr>
      <w:r w:rsidRPr="00583742">
        <w:rPr>
          <w:rFonts w:ascii="Verdana" w:hAnsi="Verdana" w:cs="Times New Roman"/>
          <w:sz w:val="20"/>
          <w:szCs w:val="20"/>
        </w:rPr>
        <w:t>Perkančioji organizacija taiko aplinkos apsaugos kriterijus</w:t>
      </w:r>
      <w:r w:rsidR="00EF2DDF" w:rsidRPr="00583742">
        <w:rPr>
          <w:rFonts w:ascii="Verdana" w:hAnsi="Verdana" w:cs="Times New Roman"/>
          <w:sz w:val="20"/>
          <w:szCs w:val="20"/>
        </w:rPr>
        <w:t xml:space="preserve"> nurodytus </w:t>
      </w:r>
      <w:r w:rsidR="002D33F1" w:rsidRPr="00583742">
        <w:rPr>
          <w:rFonts w:ascii="Verdana" w:hAnsi="Verdana" w:cs="Times New Roman"/>
          <w:sz w:val="20"/>
          <w:szCs w:val="20"/>
        </w:rPr>
        <w:t>3</w:t>
      </w:r>
      <w:r w:rsidR="00EF2DDF" w:rsidRPr="00583742">
        <w:rPr>
          <w:rFonts w:ascii="Verdana" w:hAnsi="Verdana" w:cs="Times New Roman"/>
          <w:sz w:val="20"/>
          <w:szCs w:val="20"/>
        </w:rPr>
        <w:t xml:space="preserve"> lentelėje šiame pirkime įsigyjamoms prekėms:</w:t>
      </w:r>
    </w:p>
    <w:p w14:paraId="351FDB17" w14:textId="2F87D0E1" w:rsidR="003701B2" w:rsidRPr="00583742" w:rsidRDefault="002D33F1" w:rsidP="00547D36">
      <w:pPr>
        <w:pStyle w:val="NormalWeb"/>
        <w:spacing w:before="120" w:beforeAutospacing="0" w:after="0" w:afterAutospacing="0" w:line="240" w:lineRule="atLeast"/>
        <w:ind w:left="720"/>
        <w:jc w:val="right"/>
        <w:rPr>
          <w:rFonts w:ascii="Verdana" w:hAnsi="Verdana"/>
          <w:sz w:val="20"/>
          <w:szCs w:val="20"/>
          <w:lang w:val="lt-LT"/>
        </w:rPr>
      </w:pPr>
      <w:r w:rsidRPr="00583742">
        <w:rPr>
          <w:rFonts w:ascii="Verdana" w:hAnsi="Verdana"/>
          <w:sz w:val="20"/>
          <w:szCs w:val="20"/>
          <w:lang w:val="lt-LT"/>
        </w:rPr>
        <w:t>3</w:t>
      </w:r>
      <w:r w:rsidR="00547D36" w:rsidRPr="00583742">
        <w:rPr>
          <w:rFonts w:ascii="Verdana" w:hAnsi="Verdana"/>
          <w:sz w:val="20"/>
          <w:szCs w:val="20"/>
          <w:lang w:val="lt-LT"/>
        </w:rPr>
        <w:t xml:space="preserve"> lentelė. </w:t>
      </w:r>
      <w:r w:rsidR="003701B2" w:rsidRPr="00583742">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192579" w:rsidRPr="00583742" w14:paraId="412952D7" w14:textId="77777777" w:rsidTr="004717D5">
        <w:trPr>
          <w:jc w:val="center"/>
        </w:trPr>
        <w:tc>
          <w:tcPr>
            <w:tcW w:w="570" w:type="dxa"/>
            <w:vAlign w:val="center"/>
          </w:tcPr>
          <w:p w14:paraId="2224DAE6" w14:textId="77777777" w:rsidR="004717D5" w:rsidRPr="00583742"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83742">
              <w:rPr>
                <w:rFonts w:ascii="Verdana" w:hAnsi="Verdana"/>
                <w:b/>
                <w:bCs/>
                <w:sz w:val="20"/>
                <w:szCs w:val="20"/>
                <w:lang w:val="lt-LT"/>
              </w:rPr>
              <w:t>Eil. Nr.</w:t>
            </w:r>
          </w:p>
        </w:tc>
        <w:tc>
          <w:tcPr>
            <w:tcW w:w="4006" w:type="dxa"/>
            <w:vAlign w:val="center"/>
          </w:tcPr>
          <w:p w14:paraId="7AEE5F5A" w14:textId="2598D99C" w:rsidR="004717D5" w:rsidRPr="00583742"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83742">
              <w:rPr>
                <w:rFonts w:ascii="Verdana" w:hAnsi="Verdana"/>
                <w:b/>
                <w:bCs/>
                <w:sz w:val="20"/>
                <w:szCs w:val="20"/>
                <w:lang w:val="lt-LT"/>
              </w:rPr>
              <w:t xml:space="preserve">Aplinkos apsaugos </w:t>
            </w:r>
            <w:r w:rsidR="00E737DB" w:rsidRPr="00583742">
              <w:rPr>
                <w:rFonts w:ascii="Verdana" w:hAnsi="Verdana"/>
                <w:b/>
                <w:bCs/>
                <w:sz w:val="20"/>
                <w:szCs w:val="20"/>
                <w:lang w:val="lt-LT"/>
              </w:rPr>
              <w:t>reikalavima</w:t>
            </w:r>
            <w:r w:rsidR="00AB471B" w:rsidRPr="00583742">
              <w:rPr>
                <w:rFonts w:ascii="Verdana" w:hAnsi="Verdana"/>
                <w:b/>
                <w:bCs/>
                <w:sz w:val="20"/>
                <w:szCs w:val="20"/>
                <w:lang w:val="lt-LT"/>
              </w:rPr>
              <w:t>i</w:t>
            </w:r>
          </w:p>
        </w:tc>
        <w:tc>
          <w:tcPr>
            <w:tcW w:w="2184" w:type="dxa"/>
          </w:tcPr>
          <w:p w14:paraId="3EBB9799" w14:textId="36CE536C" w:rsidR="004717D5" w:rsidRPr="00583742"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83742">
              <w:rPr>
                <w:rFonts w:ascii="Verdana" w:hAnsi="Verdana"/>
                <w:b/>
                <w:bCs/>
                <w:sz w:val="20"/>
                <w:szCs w:val="20"/>
                <w:lang w:val="lt-LT"/>
              </w:rPr>
              <w:t xml:space="preserve">Techninės specifikacijos </w:t>
            </w:r>
            <w:r w:rsidR="0003575E" w:rsidRPr="00583742">
              <w:rPr>
                <w:rFonts w:ascii="Verdana" w:hAnsi="Verdana"/>
                <w:b/>
                <w:bCs/>
                <w:sz w:val="20"/>
                <w:szCs w:val="20"/>
                <w:lang w:val="lt-LT"/>
              </w:rPr>
              <w:t>punktai</w:t>
            </w:r>
            <w:r w:rsidRPr="00583742">
              <w:rPr>
                <w:rFonts w:ascii="Verdana" w:hAnsi="Verdana"/>
                <w:b/>
                <w:bCs/>
                <w:sz w:val="20"/>
                <w:szCs w:val="20"/>
                <w:lang w:val="lt-LT"/>
              </w:rPr>
              <w:t>, kuri</w:t>
            </w:r>
            <w:r w:rsidR="0077583F" w:rsidRPr="00583742">
              <w:rPr>
                <w:rFonts w:ascii="Verdana" w:hAnsi="Verdana"/>
                <w:b/>
                <w:bCs/>
                <w:sz w:val="20"/>
                <w:szCs w:val="20"/>
                <w:lang w:val="lt-LT"/>
              </w:rPr>
              <w:t>ems</w:t>
            </w:r>
            <w:r w:rsidRPr="00583742">
              <w:rPr>
                <w:rFonts w:ascii="Verdana" w:hAnsi="Verdana"/>
                <w:b/>
                <w:bCs/>
                <w:sz w:val="20"/>
                <w:szCs w:val="20"/>
                <w:lang w:val="lt-LT"/>
              </w:rPr>
              <w:t xml:space="preserve"> taikom</w:t>
            </w:r>
            <w:r w:rsidR="0077583F" w:rsidRPr="00583742">
              <w:rPr>
                <w:rFonts w:ascii="Verdana" w:hAnsi="Verdana"/>
                <w:b/>
                <w:bCs/>
                <w:sz w:val="20"/>
                <w:szCs w:val="20"/>
                <w:lang w:val="lt-LT"/>
              </w:rPr>
              <w:t>i</w:t>
            </w:r>
            <w:r w:rsidRPr="00583742">
              <w:rPr>
                <w:rFonts w:ascii="Verdana" w:hAnsi="Verdana"/>
                <w:b/>
                <w:bCs/>
                <w:sz w:val="20"/>
                <w:szCs w:val="20"/>
                <w:lang w:val="lt-LT"/>
              </w:rPr>
              <w:t xml:space="preserve"> aplinkos apsaugos </w:t>
            </w:r>
            <w:r w:rsidR="00AB471B" w:rsidRPr="00583742">
              <w:rPr>
                <w:rFonts w:ascii="Verdana" w:hAnsi="Verdana"/>
                <w:b/>
                <w:bCs/>
                <w:sz w:val="20"/>
                <w:szCs w:val="20"/>
                <w:lang w:val="lt-LT"/>
              </w:rPr>
              <w:t>reikalavimai</w:t>
            </w:r>
          </w:p>
        </w:tc>
        <w:tc>
          <w:tcPr>
            <w:tcW w:w="2862" w:type="dxa"/>
            <w:vAlign w:val="center"/>
          </w:tcPr>
          <w:p w14:paraId="25CCE992" w14:textId="1EB297E9" w:rsidR="004717D5" w:rsidRPr="00583742"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83742">
              <w:rPr>
                <w:rFonts w:ascii="Verdana" w:hAnsi="Verdana"/>
                <w:b/>
                <w:bCs/>
                <w:sz w:val="20"/>
                <w:szCs w:val="20"/>
                <w:lang w:val="lt-LT"/>
              </w:rPr>
              <w:t xml:space="preserve">Atitiktį </w:t>
            </w:r>
            <w:r w:rsidR="00AB471B" w:rsidRPr="00583742">
              <w:rPr>
                <w:rFonts w:ascii="Verdana" w:hAnsi="Verdana"/>
                <w:b/>
                <w:bCs/>
                <w:sz w:val="20"/>
                <w:szCs w:val="20"/>
                <w:lang w:val="lt-LT"/>
              </w:rPr>
              <w:t>reikalavimams</w:t>
            </w:r>
            <w:r w:rsidRPr="00583742">
              <w:rPr>
                <w:rFonts w:ascii="Verdana" w:hAnsi="Verdana"/>
                <w:b/>
                <w:bCs/>
                <w:sz w:val="20"/>
                <w:szCs w:val="20"/>
                <w:lang w:val="lt-LT"/>
              </w:rPr>
              <w:t xml:space="preserve"> įrodantys dokumentai</w:t>
            </w:r>
            <w:r w:rsidR="003833A7" w:rsidRPr="00583742">
              <w:rPr>
                <w:rFonts w:ascii="Verdana" w:hAnsi="Verdana"/>
                <w:b/>
                <w:bCs/>
                <w:sz w:val="20"/>
                <w:szCs w:val="20"/>
                <w:lang w:val="lt-LT"/>
              </w:rPr>
              <w:t>*</w:t>
            </w:r>
          </w:p>
        </w:tc>
      </w:tr>
      <w:tr w:rsidR="00192579" w:rsidRPr="00583742" w14:paraId="7BFCBA2E" w14:textId="77777777">
        <w:trPr>
          <w:jc w:val="center"/>
        </w:trPr>
        <w:tc>
          <w:tcPr>
            <w:tcW w:w="570" w:type="dxa"/>
            <w:vAlign w:val="center"/>
          </w:tcPr>
          <w:p w14:paraId="695BE2E9" w14:textId="77777777" w:rsidR="003F5A53" w:rsidRPr="00583742" w:rsidRDefault="003F5A53" w:rsidP="003F5A53">
            <w:pPr>
              <w:pStyle w:val="NormalWeb"/>
              <w:spacing w:before="120" w:beforeAutospacing="0" w:after="0" w:afterAutospacing="0" w:line="240" w:lineRule="atLeast"/>
              <w:jc w:val="center"/>
              <w:rPr>
                <w:rFonts w:ascii="Verdana" w:hAnsi="Verdana"/>
                <w:sz w:val="20"/>
                <w:szCs w:val="20"/>
                <w:lang w:val="lt-LT"/>
              </w:rPr>
            </w:pPr>
            <w:r w:rsidRPr="00583742">
              <w:rPr>
                <w:rFonts w:ascii="Verdana" w:hAnsi="Verdana"/>
                <w:sz w:val="20"/>
                <w:szCs w:val="20"/>
                <w:lang w:val="lt-LT"/>
              </w:rPr>
              <w:t>1.</w:t>
            </w:r>
          </w:p>
        </w:tc>
        <w:tc>
          <w:tcPr>
            <w:tcW w:w="4006" w:type="dxa"/>
          </w:tcPr>
          <w:p w14:paraId="051CF890" w14:textId="0D330853" w:rsidR="003F5A53" w:rsidRPr="00583742" w:rsidRDefault="003F5A53" w:rsidP="003F5A53">
            <w:pPr>
              <w:pStyle w:val="NormalWeb"/>
              <w:spacing w:before="0" w:beforeAutospacing="0" w:after="120" w:afterAutospacing="0" w:line="240" w:lineRule="atLeast"/>
              <w:rPr>
                <w:rFonts w:ascii="Verdana" w:hAnsi="Verdana"/>
                <w:sz w:val="20"/>
                <w:szCs w:val="20"/>
                <w:lang w:val="lt-LT"/>
              </w:rPr>
            </w:pPr>
            <w:r w:rsidRPr="00583742">
              <w:rPr>
                <w:rFonts w:ascii="Verdana" w:hAnsi="Verdana"/>
                <w:sz w:val="20"/>
                <w:szCs w:val="20"/>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w:t>
            </w:r>
            <w:r w:rsidRPr="00583742">
              <w:rPr>
                <w:rFonts w:ascii="Verdana" w:hAnsi="Verdana"/>
                <w:i/>
                <w:iCs/>
                <w:sz w:val="20"/>
                <w:szCs w:val="20"/>
                <w:lang w:val="lt-LT"/>
              </w:rPr>
              <w:t>prekei pagaminti ir (ar) tiekti, paslaugai teikti ar darbams atlikti sunaudojama mažiau gamtos išteklių ir (ar) sudėtyje yra pakartotinai panaudotų ir (ar) perdirbtų medžiagų</w:t>
            </w:r>
            <w:r w:rsidRPr="00583742">
              <w:rPr>
                <w:rFonts w:ascii="Verdana" w:hAnsi="Verdana"/>
                <w:sz w:val="20"/>
                <w:szCs w:val="20"/>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2184" w:type="dxa"/>
            <w:vAlign w:val="center"/>
          </w:tcPr>
          <w:p w14:paraId="2CCFF8E9" w14:textId="3118A9A9" w:rsidR="003F5A53" w:rsidRPr="00583742" w:rsidRDefault="003F5A53" w:rsidP="003F5A53">
            <w:pPr>
              <w:pStyle w:val="NormalWeb"/>
              <w:spacing w:before="0" w:beforeAutospacing="0" w:after="0" w:afterAutospacing="0" w:line="240" w:lineRule="atLeast"/>
              <w:jc w:val="center"/>
              <w:rPr>
                <w:rFonts w:ascii="Verdana" w:hAnsi="Verdana"/>
                <w:sz w:val="20"/>
                <w:szCs w:val="20"/>
                <w:lang w:val="lt-LT"/>
              </w:rPr>
            </w:pPr>
            <w:r w:rsidRPr="00583742">
              <w:rPr>
                <w:rFonts w:ascii="Verdana" w:hAnsi="Verdana"/>
                <w:sz w:val="20"/>
                <w:szCs w:val="20"/>
                <w:lang w:val="lt-LT"/>
              </w:rPr>
              <w:t>Visas pirkimo objektas</w:t>
            </w:r>
          </w:p>
        </w:tc>
        <w:tc>
          <w:tcPr>
            <w:tcW w:w="2862" w:type="dxa"/>
          </w:tcPr>
          <w:p w14:paraId="43785FB7" w14:textId="6C5546A6" w:rsidR="003F5A53" w:rsidRPr="00583742" w:rsidRDefault="003F5A53" w:rsidP="003F5A53">
            <w:pPr>
              <w:pStyle w:val="NormalWeb"/>
              <w:spacing w:before="0" w:beforeAutospacing="0" w:after="0" w:afterAutospacing="0" w:line="240" w:lineRule="atLeast"/>
              <w:rPr>
                <w:rFonts w:ascii="Verdana" w:hAnsi="Verdana"/>
                <w:sz w:val="20"/>
                <w:szCs w:val="20"/>
                <w:lang w:val="lt-LT"/>
              </w:rPr>
            </w:pPr>
            <w:r w:rsidRPr="00583742">
              <w:rPr>
                <w:rFonts w:ascii="Verdana" w:hAnsi="Verdana"/>
                <w:sz w:val="20"/>
                <w:szCs w:val="20"/>
                <w:lang w:val="lt-LT"/>
              </w:rPr>
              <w:t>Sutarties vykdymui keliamas reikalavimas, todėl įrodymų kartu su pasiūlymu pateikti nereikia.</w:t>
            </w:r>
          </w:p>
        </w:tc>
      </w:tr>
    </w:tbl>
    <w:p w14:paraId="56856F14" w14:textId="7186BD85" w:rsidR="003833A7" w:rsidRPr="00583742" w:rsidRDefault="003833A7" w:rsidP="003833A7">
      <w:pPr>
        <w:ind w:firstLine="709"/>
        <w:rPr>
          <w:rFonts w:ascii="Verdana" w:hAnsi="Verdana"/>
          <w:b/>
          <w:bCs/>
          <w:sz w:val="20"/>
          <w:szCs w:val="20"/>
          <w:lang w:val="lt-LT"/>
        </w:rPr>
      </w:pPr>
      <w:r w:rsidRPr="00583742">
        <w:rPr>
          <w:rFonts w:ascii="Verdana" w:hAnsi="Verdana"/>
          <w:b/>
          <w:bCs/>
          <w:sz w:val="20"/>
          <w:szCs w:val="20"/>
          <w:lang w:val="lt-LT"/>
        </w:rPr>
        <w:t>Pastabos:</w:t>
      </w:r>
    </w:p>
    <w:p w14:paraId="1DEB770F" w14:textId="6254702A" w:rsidR="003833A7" w:rsidRPr="00583742" w:rsidRDefault="003833A7" w:rsidP="005B080B">
      <w:pPr>
        <w:ind w:firstLine="709"/>
        <w:jc w:val="both"/>
        <w:rPr>
          <w:rFonts w:ascii="Verdana" w:hAnsi="Verdana"/>
          <w:sz w:val="20"/>
          <w:szCs w:val="20"/>
          <w:lang w:val="lt-LT"/>
        </w:rPr>
      </w:pPr>
      <w:r w:rsidRPr="00583742">
        <w:rPr>
          <w:rFonts w:ascii="Verdana" w:hAnsi="Verdana"/>
          <w:sz w:val="20"/>
          <w:szCs w:val="20"/>
          <w:lang w:val="lt-LT"/>
        </w:rPr>
        <w:t>*</w:t>
      </w:r>
      <w:r w:rsidR="00C26B4F" w:rsidRPr="00583742">
        <w:rPr>
          <w:rFonts w:ascii="Verdana" w:hAnsi="Verdana"/>
          <w:sz w:val="20"/>
          <w:szCs w:val="20"/>
          <w:lang w:val="lt-LT"/>
        </w:rPr>
        <w:t xml:space="preserve">Tiekėjas aplinkos apsaugos reikalavimus pagrindžiančius dokumentus turi pateikti kartu su pasiūlymu. Tiekėjas su pasiūlymu nepateikęs </w:t>
      </w:r>
      <w:r w:rsidR="000F5562" w:rsidRPr="00583742">
        <w:rPr>
          <w:rFonts w:ascii="Verdana" w:hAnsi="Verdana"/>
          <w:sz w:val="20"/>
          <w:szCs w:val="20"/>
          <w:lang w:val="lt-LT"/>
        </w:rPr>
        <w:t>atitiktį reikalavimams įrodančių dokumentų tokius dokumentus galės pateikti</w:t>
      </w:r>
      <w:r w:rsidR="00BD346C" w:rsidRPr="00583742">
        <w:rPr>
          <w:rFonts w:ascii="Verdana" w:hAnsi="Verdana"/>
          <w:sz w:val="20"/>
          <w:szCs w:val="20"/>
          <w:lang w:val="lt-LT"/>
        </w:rPr>
        <w:t xml:space="preserve"> tik tokiu atveju, jeigu atitinkami dokumentai</w:t>
      </w:r>
      <w:r w:rsidR="005B080B" w:rsidRPr="00583742">
        <w:rPr>
          <w:rFonts w:ascii="Verdana" w:hAnsi="Verdana"/>
          <w:sz w:val="20"/>
          <w:szCs w:val="20"/>
          <w:lang w:val="lt-LT"/>
        </w:rPr>
        <w:t xml:space="preserve"> bus parengti</w:t>
      </w:r>
      <w:r w:rsidR="00BD346C" w:rsidRPr="00583742">
        <w:rPr>
          <w:rFonts w:ascii="Verdana" w:hAnsi="Verdana"/>
          <w:sz w:val="20"/>
          <w:szCs w:val="20"/>
          <w:lang w:val="lt-LT"/>
        </w:rPr>
        <w:t>, arba pateiktuose dokumentuose pateik</w:t>
      </w:r>
      <w:r w:rsidR="00B53593" w:rsidRPr="00583742">
        <w:rPr>
          <w:rFonts w:ascii="Verdana" w:hAnsi="Verdana"/>
          <w:sz w:val="20"/>
          <w:szCs w:val="20"/>
          <w:lang w:val="lt-LT"/>
        </w:rPr>
        <w:t>ta informacija</w:t>
      </w:r>
      <w:r w:rsidR="005B080B" w:rsidRPr="00583742">
        <w:rPr>
          <w:rFonts w:ascii="Verdana" w:hAnsi="Verdana"/>
          <w:sz w:val="20"/>
          <w:szCs w:val="20"/>
          <w:lang w:val="lt-LT"/>
        </w:rPr>
        <w:t>,</w:t>
      </w:r>
      <w:r w:rsidR="00B53593" w:rsidRPr="00583742">
        <w:rPr>
          <w:rFonts w:ascii="Verdana" w:hAnsi="Verdana"/>
          <w:sz w:val="20"/>
          <w:szCs w:val="20"/>
          <w:lang w:val="lt-LT"/>
        </w:rPr>
        <w:t xml:space="preserve"> </w:t>
      </w:r>
      <w:r w:rsidR="005B080B" w:rsidRPr="00583742">
        <w:rPr>
          <w:rFonts w:ascii="Verdana" w:hAnsi="Verdana"/>
          <w:sz w:val="20"/>
          <w:szCs w:val="20"/>
          <w:lang w:val="lt-LT"/>
        </w:rPr>
        <w:t>bus parengt</w:t>
      </w:r>
      <w:r w:rsidR="00B53593" w:rsidRPr="00583742">
        <w:rPr>
          <w:rFonts w:ascii="Verdana" w:hAnsi="Verdana"/>
          <w:sz w:val="20"/>
          <w:szCs w:val="20"/>
          <w:lang w:val="lt-LT"/>
        </w:rPr>
        <w:t>a iki pasiūlymų pateikimo termino pabaigos</w:t>
      </w:r>
      <w:r w:rsidR="008C1BCE" w:rsidRPr="00583742">
        <w:rPr>
          <w:rFonts w:ascii="Verdana" w:hAnsi="Verdana"/>
          <w:sz w:val="20"/>
          <w:szCs w:val="20"/>
          <w:lang w:val="lt-LT"/>
        </w:rPr>
        <w:t xml:space="preserve"> ir</w:t>
      </w:r>
      <w:r w:rsidR="00542DF6" w:rsidRPr="00583742">
        <w:rPr>
          <w:rFonts w:ascii="Verdana" w:hAnsi="Verdana"/>
          <w:sz w:val="20"/>
          <w:szCs w:val="20"/>
          <w:lang w:val="lt-LT"/>
        </w:rPr>
        <w:t xml:space="preserve"> tokia informacija prieinama viešai</w:t>
      </w:r>
      <w:r w:rsidR="005B080B" w:rsidRPr="00583742">
        <w:rPr>
          <w:rFonts w:ascii="Verdana" w:hAnsi="Verdana"/>
          <w:sz w:val="20"/>
          <w:szCs w:val="20"/>
          <w:lang w:val="lt-LT"/>
        </w:rPr>
        <w:t xml:space="preserve"> arba parengta prekių gamintojo, arba </w:t>
      </w:r>
      <w:r w:rsidR="007F7ED9" w:rsidRPr="00583742">
        <w:rPr>
          <w:rFonts w:ascii="Verdana" w:hAnsi="Verdana"/>
          <w:sz w:val="20"/>
          <w:szCs w:val="20"/>
          <w:lang w:val="lt-LT"/>
        </w:rPr>
        <w:t>kito asmens turinčio teisę parengti tokius dokumentus</w:t>
      </w:r>
      <w:r w:rsidR="00F9519B" w:rsidRPr="00583742">
        <w:rPr>
          <w:rFonts w:ascii="Verdana" w:hAnsi="Verdana"/>
          <w:sz w:val="20"/>
          <w:szCs w:val="20"/>
          <w:lang w:val="lt-LT"/>
        </w:rPr>
        <w:t>.</w:t>
      </w:r>
    </w:p>
    <w:p w14:paraId="3A0FEA83" w14:textId="77777777" w:rsidR="003833A7" w:rsidRPr="00583742" w:rsidRDefault="003833A7" w:rsidP="00CC4F5F">
      <w:pPr>
        <w:ind w:left="720"/>
        <w:rPr>
          <w:rFonts w:ascii="Verdana" w:hAnsi="Verdana"/>
          <w:b/>
          <w:bCs/>
          <w:sz w:val="20"/>
          <w:szCs w:val="20"/>
          <w:lang w:val="lt-LT"/>
        </w:rPr>
      </w:pPr>
    </w:p>
    <w:p w14:paraId="20D5241C" w14:textId="2C2F5C84" w:rsidR="00D116D7" w:rsidRPr="00583742" w:rsidRDefault="00E45966" w:rsidP="00DF2B5E">
      <w:pPr>
        <w:jc w:val="center"/>
        <w:rPr>
          <w:rFonts w:ascii="Verdana" w:hAnsi="Verdana"/>
          <w:sz w:val="20"/>
          <w:szCs w:val="20"/>
          <w:lang w:val="lt-LT"/>
        </w:rPr>
      </w:pPr>
      <w:r w:rsidRPr="00583742">
        <w:rPr>
          <w:rFonts w:ascii="Verdana" w:hAnsi="Verdana"/>
          <w:sz w:val="20"/>
          <w:szCs w:val="20"/>
          <w:lang w:val="lt-LT"/>
        </w:rPr>
        <w:t>_________________</w:t>
      </w:r>
    </w:p>
    <w:p w14:paraId="7475C178" w14:textId="77777777" w:rsidR="00D116D7" w:rsidRPr="00583742" w:rsidRDefault="00D116D7" w:rsidP="00603CFC">
      <w:pPr>
        <w:rPr>
          <w:rFonts w:ascii="Verdana" w:hAnsi="Verdana"/>
          <w:sz w:val="2"/>
          <w:szCs w:val="2"/>
          <w:lang w:val="lt-LT"/>
        </w:rPr>
      </w:pPr>
    </w:p>
    <w:sectPr w:rsidR="00D116D7" w:rsidRPr="00583742"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D9F1" w14:textId="77777777" w:rsidR="004B498D" w:rsidRDefault="004B498D" w:rsidP="00210F3C">
      <w:r>
        <w:separator/>
      </w:r>
    </w:p>
  </w:endnote>
  <w:endnote w:type="continuationSeparator" w:id="0">
    <w:p w14:paraId="5DF7ED1A" w14:textId="77777777" w:rsidR="004B498D" w:rsidRDefault="004B498D" w:rsidP="00210F3C">
      <w:r>
        <w:continuationSeparator/>
      </w:r>
    </w:p>
  </w:endnote>
  <w:endnote w:type="continuationNotice" w:id="1">
    <w:p w14:paraId="1470946E" w14:textId="77777777" w:rsidR="004B498D" w:rsidRDefault="004B4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A85F" w14:textId="77777777" w:rsidR="004B498D" w:rsidRDefault="004B498D" w:rsidP="00210F3C">
      <w:r>
        <w:separator/>
      </w:r>
    </w:p>
  </w:footnote>
  <w:footnote w:type="continuationSeparator" w:id="0">
    <w:p w14:paraId="2A9ECFE6" w14:textId="77777777" w:rsidR="004B498D" w:rsidRDefault="004B498D" w:rsidP="00210F3C">
      <w:r>
        <w:continuationSeparator/>
      </w:r>
    </w:p>
  </w:footnote>
  <w:footnote w:type="continuationNotice" w:id="1">
    <w:p w14:paraId="26157C8A" w14:textId="77777777" w:rsidR="004B498D" w:rsidRDefault="004B4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51"/>
    <w:multiLevelType w:val="hybridMultilevel"/>
    <w:tmpl w:val="8E3C00C0"/>
    <w:lvl w:ilvl="0" w:tplc="11A0697E">
      <w:numFmt w:val="none"/>
      <w:lvlText w:val=""/>
      <w:lvlJc w:val="left"/>
      <w:pPr>
        <w:tabs>
          <w:tab w:val="num" w:pos="360"/>
        </w:tabs>
      </w:pPr>
    </w:lvl>
    <w:lvl w:ilvl="1" w:tplc="7F127486">
      <w:start w:val="1"/>
      <w:numFmt w:val="lowerLetter"/>
      <w:lvlText w:val="%2."/>
      <w:lvlJc w:val="left"/>
      <w:pPr>
        <w:ind w:left="1440" w:hanging="360"/>
      </w:pPr>
    </w:lvl>
    <w:lvl w:ilvl="2" w:tplc="C7D4843E">
      <w:start w:val="1"/>
      <w:numFmt w:val="lowerRoman"/>
      <w:lvlText w:val="%3."/>
      <w:lvlJc w:val="right"/>
      <w:pPr>
        <w:ind w:left="2160" w:hanging="180"/>
      </w:pPr>
    </w:lvl>
    <w:lvl w:ilvl="3" w:tplc="E38621EE">
      <w:start w:val="1"/>
      <w:numFmt w:val="decimal"/>
      <w:lvlText w:val="%4."/>
      <w:lvlJc w:val="left"/>
      <w:pPr>
        <w:ind w:left="2880" w:hanging="360"/>
      </w:pPr>
    </w:lvl>
    <w:lvl w:ilvl="4" w:tplc="1C94AC56">
      <w:start w:val="1"/>
      <w:numFmt w:val="lowerLetter"/>
      <w:lvlText w:val="%5."/>
      <w:lvlJc w:val="left"/>
      <w:pPr>
        <w:ind w:left="3600" w:hanging="360"/>
      </w:pPr>
    </w:lvl>
    <w:lvl w:ilvl="5" w:tplc="0FA45FF2">
      <w:start w:val="1"/>
      <w:numFmt w:val="lowerRoman"/>
      <w:lvlText w:val="%6."/>
      <w:lvlJc w:val="right"/>
      <w:pPr>
        <w:ind w:left="4320" w:hanging="180"/>
      </w:pPr>
    </w:lvl>
    <w:lvl w:ilvl="6" w:tplc="63B80F50">
      <w:start w:val="1"/>
      <w:numFmt w:val="decimal"/>
      <w:lvlText w:val="%7."/>
      <w:lvlJc w:val="left"/>
      <w:pPr>
        <w:ind w:left="5040" w:hanging="360"/>
      </w:pPr>
    </w:lvl>
    <w:lvl w:ilvl="7" w:tplc="EAAA1664">
      <w:start w:val="1"/>
      <w:numFmt w:val="lowerLetter"/>
      <w:lvlText w:val="%8."/>
      <w:lvlJc w:val="left"/>
      <w:pPr>
        <w:ind w:left="5760" w:hanging="360"/>
      </w:pPr>
    </w:lvl>
    <w:lvl w:ilvl="8" w:tplc="5C7EC810">
      <w:start w:val="1"/>
      <w:numFmt w:val="lowerRoman"/>
      <w:lvlText w:val="%9."/>
      <w:lvlJc w:val="right"/>
      <w:pPr>
        <w:ind w:left="6480" w:hanging="180"/>
      </w:pPr>
    </w:lvl>
  </w:abstractNum>
  <w:abstractNum w:abstractNumId="1" w15:restartNumberingAfterBreak="0">
    <w:nsid w:val="0BCE83D3"/>
    <w:multiLevelType w:val="hybridMultilevel"/>
    <w:tmpl w:val="DAFC8A80"/>
    <w:lvl w:ilvl="0" w:tplc="F3209484">
      <w:numFmt w:val="none"/>
      <w:lvlText w:val=""/>
      <w:lvlJc w:val="left"/>
      <w:pPr>
        <w:tabs>
          <w:tab w:val="num" w:pos="360"/>
        </w:tabs>
      </w:pPr>
    </w:lvl>
    <w:lvl w:ilvl="1" w:tplc="16FACD3E">
      <w:start w:val="1"/>
      <w:numFmt w:val="lowerLetter"/>
      <w:lvlText w:val="%2."/>
      <w:lvlJc w:val="left"/>
      <w:pPr>
        <w:ind w:left="1440" w:hanging="360"/>
      </w:pPr>
    </w:lvl>
    <w:lvl w:ilvl="2" w:tplc="8188DE9C">
      <w:start w:val="1"/>
      <w:numFmt w:val="lowerRoman"/>
      <w:lvlText w:val="%3."/>
      <w:lvlJc w:val="right"/>
      <w:pPr>
        <w:ind w:left="2160" w:hanging="180"/>
      </w:pPr>
    </w:lvl>
    <w:lvl w:ilvl="3" w:tplc="8E34DD14">
      <w:start w:val="1"/>
      <w:numFmt w:val="decimal"/>
      <w:lvlText w:val="%4."/>
      <w:lvlJc w:val="left"/>
      <w:pPr>
        <w:ind w:left="2880" w:hanging="360"/>
      </w:pPr>
    </w:lvl>
    <w:lvl w:ilvl="4" w:tplc="CA1AF102">
      <w:start w:val="1"/>
      <w:numFmt w:val="lowerLetter"/>
      <w:lvlText w:val="%5."/>
      <w:lvlJc w:val="left"/>
      <w:pPr>
        <w:ind w:left="3600" w:hanging="360"/>
      </w:pPr>
    </w:lvl>
    <w:lvl w:ilvl="5" w:tplc="76D07DE8">
      <w:start w:val="1"/>
      <w:numFmt w:val="lowerRoman"/>
      <w:lvlText w:val="%6."/>
      <w:lvlJc w:val="right"/>
      <w:pPr>
        <w:ind w:left="4320" w:hanging="180"/>
      </w:pPr>
    </w:lvl>
    <w:lvl w:ilvl="6" w:tplc="9E4C3BC4">
      <w:start w:val="1"/>
      <w:numFmt w:val="decimal"/>
      <w:lvlText w:val="%7."/>
      <w:lvlJc w:val="left"/>
      <w:pPr>
        <w:ind w:left="5040" w:hanging="360"/>
      </w:pPr>
    </w:lvl>
    <w:lvl w:ilvl="7" w:tplc="36A4B4BC">
      <w:start w:val="1"/>
      <w:numFmt w:val="lowerLetter"/>
      <w:lvlText w:val="%8."/>
      <w:lvlJc w:val="left"/>
      <w:pPr>
        <w:ind w:left="5760" w:hanging="360"/>
      </w:pPr>
    </w:lvl>
    <w:lvl w:ilvl="8" w:tplc="1FE4F8EA">
      <w:start w:val="1"/>
      <w:numFmt w:val="lowerRoman"/>
      <w:lvlText w:val="%9."/>
      <w:lvlJc w:val="right"/>
      <w:pPr>
        <w:ind w:left="6480" w:hanging="180"/>
      </w:pPr>
    </w:lvl>
  </w:abstractNum>
  <w:abstractNum w:abstractNumId="2" w15:restartNumberingAfterBreak="0">
    <w:nsid w:val="103B7FE1"/>
    <w:multiLevelType w:val="hybridMultilevel"/>
    <w:tmpl w:val="5FD004F4"/>
    <w:lvl w:ilvl="0" w:tplc="47CCA8BA">
      <w:start w:val="1"/>
      <w:numFmt w:val="decimal"/>
      <w:lvlText w:val="%1."/>
      <w:lvlJc w:val="left"/>
      <w:pPr>
        <w:ind w:left="1080" w:hanging="360"/>
      </w:pPr>
    </w:lvl>
    <w:lvl w:ilvl="1" w:tplc="734211E4">
      <w:start w:val="1"/>
      <w:numFmt w:val="lowerLetter"/>
      <w:lvlText w:val="%2."/>
      <w:lvlJc w:val="left"/>
      <w:pPr>
        <w:ind w:left="1800" w:hanging="360"/>
      </w:pPr>
    </w:lvl>
    <w:lvl w:ilvl="2" w:tplc="C6648F96">
      <w:start w:val="1"/>
      <w:numFmt w:val="lowerRoman"/>
      <w:lvlText w:val="%3."/>
      <w:lvlJc w:val="right"/>
      <w:pPr>
        <w:ind w:left="2520" w:hanging="180"/>
      </w:pPr>
    </w:lvl>
    <w:lvl w:ilvl="3" w:tplc="D12C07E4">
      <w:start w:val="1"/>
      <w:numFmt w:val="decimal"/>
      <w:lvlText w:val="%4."/>
      <w:lvlJc w:val="left"/>
      <w:pPr>
        <w:ind w:left="3240" w:hanging="360"/>
      </w:pPr>
    </w:lvl>
    <w:lvl w:ilvl="4" w:tplc="0CCC3682">
      <w:start w:val="1"/>
      <w:numFmt w:val="lowerLetter"/>
      <w:lvlText w:val="%5."/>
      <w:lvlJc w:val="left"/>
      <w:pPr>
        <w:ind w:left="3960" w:hanging="360"/>
      </w:pPr>
    </w:lvl>
    <w:lvl w:ilvl="5" w:tplc="842E368A">
      <w:start w:val="1"/>
      <w:numFmt w:val="lowerRoman"/>
      <w:lvlText w:val="%6."/>
      <w:lvlJc w:val="right"/>
      <w:pPr>
        <w:ind w:left="4680" w:hanging="180"/>
      </w:pPr>
    </w:lvl>
    <w:lvl w:ilvl="6" w:tplc="C44412F4">
      <w:start w:val="1"/>
      <w:numFmt w:val="decimal"/>
      <w:lvlText w:val="%7."/>
      <w:lvlJc w:val="left"/>
      <w:pPr>
        <w:ind w:left="5400" w:hanging="360"/>
      </w:pPr>
    </w:lvl>
    <w:lvl w:ilvl="7" w:tplc="A11A1326">
      <w:start w:val="1"/>
      <w:numFmt w:val="lowerLetter"/>
      <w:lvlText w:val="%8."/>
      <w:lvlJc w:val="left"/>
      <w:pPr>
        <w:ind w:left="6120" w:hanging="360"/>
      </w:pPr>
    </w:lvl>
    <w:lvl w:ilvl="8" w:tplc="E362E19E">
      <w:start w:val="1"/>
      <w:numFmt w:val="lowerRoman"/>
      <w:lvlText w:val="%9."/>
      <w:lvlJc w:val="right"/>
      <w:pPr>
        <w:ind w:left="6840" w:hanging="180"/>
      </w:pPr>
    </w:lvl>
  </w:abstractNum>
  <w:abstractNum w:abstractNumId="3" w15:restartNumberingAfterBreak="0">
    <w:nsid w:val="111A3D0B"/>
    <w:multiLevelType w:val="hybridMultilevel"/>
    <w:tmpl w:val="422E3F0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4" w15:restartNumberingAfterBreak="0">
    <w:nsid w:val="153FA93F"/>
    <w:multiLevelType w:val="hybridMultilevel"/>
    <w:tmpl w:val="FF74B374"/>
    <w:lvl w:ilvl="0" w:tplc="F15CF612">
      <w:start w:val="1"/>
      <w:numFmt w:val="decimal"/>
      <w:lvlText w:val="%1."/>
      <w:lvlJc w:val="left"/>
      <w:pPr>
        <w:ind w:left="1080" w:hanging="360"/>
      </w:pPr>
    </w:lvl>
    <w:lvl w:ilvl="1" w:tplc="AA80639C">
      <w:start w:val="1"/>
      <w:numFmt w:val="lowerLetter"/>
      <w:lvlText w:val="%2."/>
      <w:lvlJc w:val="left"/>
      <w:pPr>
        <w:ind w:left="1800" w:hanging="360"/>
      </w:pPr>
    </w:lvl>
    <w:lvl w:ilvl="2" w:tplc="DFBE2302">
      <w:start w:val="1"/>
      <w:numFmt w:val="lowerRoman"/>
      <w:lvlText w:val="%3."/>
      <w:lvlJc w:val="right"/>
      <w:pPr>
        <w:ind w:left="2520" w:hanging="180"/>
      </w:pPr>
    </w:lvl>
    <w:lvl w:ilvl="3" w:tplc="64741270">
      <w:start w:val="1"/>
      <w:numFmt w:val="decimal"/>
      <w:lvlText w:val="%4."/>
      <w:lvlJc w:val="left"/>
      <w:pPr>
        <w:ind w:left="3240" w:hanging="360"/>
      </w:pPr>
    </w:lvl>
    <w:lvl w:ilvl="4" w:tplc="D3701288">
      <w:start w:val="1"/>
      <w:numFmt w:val="lowerLetter"/>
      <w:lvlText w:val="%5."/>
      <w:lvlJc w:val="left"/>
      <w:pPr>
        <w:ind w:left="3960" w:hanging="360"/>
      </w:pPr>
    </w:lvl>
    <w:lvl w:ilvl="5" w:tplc="3718F9A4">
      <w:start w:val="1"/>
      <w:numFmt w:val="lowerRoman"/>
      <w:lvlText w:val="%6."/>
      <w:lvlJc w:val="right"/>
      <w:pPr>
        <w:ind w:left="4680" w:hanging="180"/>
      </w:pPr>
    </w:lvl>
    <w:lvl w:ilvl="6" w:tplc="A72A6B44">
      <w:start w:val="1"/>
      <w:numFmt w:val="decimal"/>
      <w:lvlText w:val="%7."/>
      <w:lvlJc w:val="left"/>
      <w:pPr>
        <w:ind w:left="5400" w:hanging="360"/>
      </w:pPr>
    </w:lvl>
    <w:lvl w:ilvl="7" w:tplc="A4ACCB3A">
      <w:start w:val="1"/>
      <w:numFmt w:val="lowerLetter"/>
      <w:lvlText w:val="%8."/>
      <w:lvlJc w:val="left"/>
      <w:pPr>
        <w:ind w:left="6120" w:hanging="360"/>
      </w:pPr>
    </w:lvl>
    <w:lvl w:ilvl="8" w:tplc="FEF8F650">
      <w:start w:val="1"/>
      <w:numFmt w:val="lowerRoman"/>
      <w:lvlText w:val="%9."/>
      <w:lvlJc w:val="right"/>
      <w:pPr>
        <w:ind w:left="6840" w:hanging="180"/>
      </w:pPr>
    </w:lvl>
  </w:abstractNum>
  <w:abstractNum w:abstractNumId="5" w15:restartNumberingAfterBreak="0">
    <w:nsid w:val="1A687785"/>
    <w:multiLevelType w:val="hybridMultilevel"/>
    <w:tmpl w:val="55227DAA"/>
    <w:lvl w:ilvl="0" w:tplc="6966D318">
      <w:start w:val="1"/>
      <w:numFmt w:val="decimal"/>
      <w:lvlText w:val="%1."/>
      <w:lvlJc w:val="left"/>
      <w:pPr>
        <w:ind w:left="1080" w:hanging="360"/>
      </w:pPr>
    </w:lvl>
    <w:lvl w:ilvl="1" w:tplc="F41A3204">
      <w:start w:val="1"/>
      <w:numFmt w:val="lowerLetter"/>
      <w:lvlText w:val="%2."/>
      <w:lvlJc w:val="left"/>
      <w:pPr>
        <w:ind w:left="1800" w:hanging="360"/>
      </w:pPr>
    </w:lvl>
    <w:lvl w:ilvl="2" w:tplc="53A8B48A">
      <w:start w:val="1"/>
      <w:numFmt w:val="lowerRoman"/>
      <w:lvlText w:val="%3."/>
      <w:lvlJc w:val="right"/>
      <w:pPr>
        <w:ind w:left="2520" w:hanging="180"/>
      </w:pPr>
    </w:lvl>
    <w:lvl w:ilvl="3" w:tplc="BBAC6D1C">
      <w:start w:val="1"/>
      <w:numFmt w:val="decimal"/>
      <w:lvlText w:val="%4."/>
      <w:lvlJc w:val="left"/>
      <w:pPr>
        <w:ind w:left="3240" w:hanging="360"/>
      </w:pPr>
    </w:lvl>
    <w:lvl w:ilvl="4" w:tplc="45BA6D5E">
      <w:start w:val="1"/>
      <w:numFmt w:val="lowerLetter"/>
      <w:lvlText w:val="%5."/>
      <w:lvlJc w:val="left"/>
      <w:pPr>
        <w:ind w:left="3960" w:hanging="360"/>
      </w:pPr>
    </w:lvl>
    <w:lvl w:ilvl="5" w:tplc="39C001D0">
      <w:start w:val="1"/>
      <w:numFmt w:val="lowerRoman"/>
      <w:lvlText w:val="%6."/>
      <w:lvlJc w:val="right"/>
      <w:pPr>
        <w:ind w:left="4680" w:hanging="180"/>
      </w:pPr>
    </w:lvl>
    <w:lvl w:ilvl="6" w:tplc="DF5C503A">
      <w:start w:val="1"/>
      <w:numFmt w:val="decimal"/>
      <w:lvlText w:val="%7."/>
      <w:lvlJc w:val="left"/>
      <w:pPr>
        <w:ind w:left="5400" w:hanging="360"/>
      </w:pPr>
    </w:lvl>
    <w:lvl w:ilvl="7" w:tplc="1010A36A">
      <w:start w:val="1"/>
      <w:numFmt w:val="lowerLetter"/>
      <w:lvlText w:val="%8."/>
      <w:lvlJc w:val="left"/>
      <w:pPr>
        <w:ind w:left="6120" w:hanging="360"/>
      </w:pPr>
    </w:lvl>
    <w:lvl w:ilvl="8" w:tplc="C9D4615E">
      <w:start w:val="1"/>
      <w:numFmt w:val="lowerRoman"/>
      <w:lvlText w:val="%9."/>
      <w:lvlJc w:val="right"/>
      <w:pPr>
        <w:ind w:left="6840" w:hanging="180"/>
      </w:p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487F48"/>
    <w:multiLevelType w:val="hybridMultilevel"/>
    <w:tmpl w:val="8D36D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2D653FA5"/>
    <w:multiLevelType w:val="hybridMultilevel"/>
    <w:tmpl w:val="68F62B46"/>
    <w:lvl w:ilvl="0" w:tplc="00D6651E">
      <w:start w:val="1"/>
      <w:numFmt w:val="decimal"/>
      <w:lvlText w:val="1.%1."/>
      <w:lvlJc w:val="center"/>
      <w:pPr>
        <w:ind w:left="90" w:firstLine="0"/>
      </w:pPr>
      <w:rPr>
        <w:rFonts w:hint="default"/>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10" w15:restartNumberingAfterBreak="0">
    <w:nsid w:val="434C6D13"/>
    <w:multiLevelType w:val="hybridMultilevel"/>
    <w:tmpl w:val="B9BE475A"/>
    <w:lvl w:ilvl="0" w:tplc="A4E0CDF2">
      <w:start w:val="1"/>
      <w:numFmt w:val="decimal"/>
      <w:lvlText w:val="%1."/>
      <w:lvlJc w:val="left"/>
      <w:pPr>
        <w:ind w:left="1080" w:hanging="360"/>
      </w:pPr>
    </w:lvl>
    <w:lvl w:ilvl="1" w:tplc="5B4A7782">
      <w:start w:val="1"/>
      <w:numFmt w:val="lowerLetter"/>
      <w:lvlText w:val="%2."/>
      <w:lvlJc w:val="left"/>
      <w:pPr>
        <w:ind w:left="1800" w:hanging="360"/>
      </w:pPr>
    </w:lvl>
    <w:lvl w:ilvl="2" w:tplc="1CFA22B8">
      <w:start w:val="1"/>
      <w:numFmt w:val="lowerRoman"/>
      <w:lvlText w:val="%3."/>
      <w:lvlJc w:val="right"/>
      <w:pPr>
        <w:ind w:left="2520" w:hanging="180"/>
      </w:pPr>
    </w:lvl>
    <w:lvl w:ilvl="3" w:tplc="43EC371C">
      <w:start w:val="1"/>
      <w:numFmt w:val="decimal"/>
      <w:lvlText w:val="%4."/>
      <w:lvlJc w:val="left"/>
      <w:pPr>
        <w:ind w:left="3240" w:hanging="360"/>
      </w:pPr>
    </w:lvl>
    <w:lvl w:ilvl="4" w:tplc="87646652">
      <w:start w:val="1"/>
      <w:numFmt w:val="lowerLetter"/>
      <w:lvlText w:val="%5."/>
      <w:lvlJc w:val="left"/>
      <w:pPr>
        <w:ind w:left="3960" w:hanging="360"/>
      </w:pPr>
    </w:lvl>
    <w:lvl w:ilvl="5" w:tplc="E7622640">
      <w:start w:val="1"/>
      <w:numFmt w:val="lowerRoman"/>
      <w:lvlText w:val="%6."/>
      <w:lvlJc w:val="right"/>
      <w:pPr>
        <w:ind w:left="4680" w:hanging="180"/>
      </w:pPr>
    </w:lvl>
    <w:lvl w:ilvl="6" w:tplc="E1506474">
      <w:start w:val="1"/>
      <w:numFmt w:val="decimal"/>
      <w:lvlText w:val="%7."/>
      <w:lvlJc w:val="left"/>
      <w:pPr>
        <w:ind w:left="5400" w:hanging="360"/>
      </w:pPr>
    </w:lvl>
    <w:lvl w:ilvl="7" w:tplc="229E699A">
      <w:start w:val="1"/>
      <w:numFmt w:val="lowerLetter"/>
      <w:lvlText w:val="%8."/>
      <w:lvlJc w:val="left"/>
      <w:pPr>
        <w:ind w:left="6120" w:hanging="360"/>
      </w:pPr>
    </w:lvl>
    <w:lvl w:ilvl="8" w:tplc="CA9680AE">
      <w:start w:val="1"/>
      <w:numFmt w:val="lowerRoman"/>
      <w:lvlText w:val="%9."/>
      <w:lvlJc w:val="right"/>
      <w:pPr>
        <w:ind w:left="6840" w:hanging="180"/>
      </w:pPr>
    </w:lvl>
  </w:abstractNum>
  <w:abstractNum w:abstractNumId="11"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3860445"/>
    <w:multiLevelType w:val="hybridMultilevel"/>
    <w:tmpl w:val="24986436"/>
    <w:lvl w:ilvl="0" w:tplc="DD324DB4">
      <w:start w:val="1"/>
      <w:numFmt w:val="decimal"/>
      <w:lvlText w:val="2.%1."/>
      <w:lvlJc w:val="center"/>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E7123B8"/>
    <w:multiLevelType w:val="hybridMultilevel"/>
    <w:tmpl w:val="94F4CBD2"/>
    <w:lvl w:ilvl="0" w:tplc="D2744F70">
      <w:numFmt w:val="none"/>
      <w:lvlText w:val=""/>
      <w:lvlJc w:val="left"/>
      <w:pPr>
        <w:tabs>
          <w:tab w:val="num" w:pos="360"/>
        </w:tabs>
      </w:pPr>
    </w:lvl>
    <w:lvl w:ilvl="1" w:tplc="D2DA7896">
      <w:start w:val="1"/>
      <w:numFmt w:val="lowerLetter"/>
      <w:lvlText w:val="%2."/>
      <w:lvlJc w:val="left"/>
      <w:pPr>
        <w:ind w:left="1440" w:hanging="360"/>
      </w:pPr>
    </w:lvl>
    <w:lvl w:ilvl="2" w:tplc="92647A44">
      <w:start w:val="1"/>
      <w:numFmt w:val="lowerRoman"/>
      <w:lvlText w:val="%3."/>
      <w:lvlJc w:val="right"/>
      <w:pPr>
        <w:ind w:left="2160" w:hanging="180"/>
      </w:pPr>
    </w:lvl>
    <w:lvl w:ilvl="3" w:tplc="F00A31DC">
      <w:start w:val="1"/>
      <w:numFmt w:val="decimal"/>
      <w:lvlText w:val="%4."/>
      <w:lvlJc w:val="left"/>
      <w:pPr>
        <w:ind w:left="2880" w:hanging="360"/>
      </w:pPr>
    </w:lvl>
    <w:lvl w:ilvl="4" w:tplc="50706C46">
      <w:start w:val="1"/>
      <w:numFmt w:val="lowerLetter"/>
      <w:lvlText w:val="%5."/>
      <w:lvlJc w:val="left"/>
      <w:pPr>
        <w:ind w:left="3600" w:hanging="360"/>
      </w:pPr>
    </w:lvl>
    <w:lvl w:ilvl="5" w:tplc="2578B6FC">
      <w:start w:val="1"/>
      <w:numFmt w:val="lowerRoman"/>
      <w:lvlText w:val="%6."/>
      <w:lvlJc w:val="right"/>
      <w:pPr>
        <w:ind w:left="4320" w:hanging="180"/>
      </w:pPr>
    </w:lvl>
    <w:lvl w:ilvl="6" w:tplc="6EB22EAC">
      <w:start w:val="1"/>
      <w:numFmt w:val="decimal"/>
      <w:lvlText w:val="%7."/>
      <w:lvlJc w:val="left"/>
      <w:pPr>
        <w:ind w:left="5040" w:hanging="360"/>
      </w:pPr>
    </w:lvl>
    <w:lvl w:ilvl="7" w:tplc="E3B8936A">
      <w:start w:val="1"/>
      <w:numFmt w:val="lowerLetter"/>
      <w:lvlText w:val="%8."/>
      <w:lvlJc w:val="left"/>
      <w:pPr>
        <w:ind w:left="5760" w:hanging="360"/>
      </w:pPr>
    </w:lvl>
    <w:lvl w:ilvl="8" w:tplc="B55AD34C">
      <w:start w:val="1"/>
      <w:numFmt w:val="lowerRoman"/>
      <w:lvlText w:val="%9."/>
      <w:lvlJc w:val="right"/>
      <w:pPr>
        <w:ind w:left="6480" w:hanging="180"/>
      </w:pPr>
    </w:lvl>
  </w:abstractNum>
  <w:abstractNum w:abstractNumId="17"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8" w15:restartNumberingAfterBreak="0">
    <w:nsid w:val="607D7158"/>
    <w:multiLevelType w:val="hybridMultilevel"/>
    <w:tmpl w:val="BCD02830"/>
    <w:lvl w:ilvl="0" w:tplc="9CDAD4F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C34264"/>
    <w:multiLevelType w:val="hybridMultilevel"/>
    <w:tmpl w:val="FFFFFFFF"/>
    <w:lvl w:ilvl="0" w:tplc="18026BF6">
      <w:start w:val="1"/>
      <w:numFmt w:val="decimal"/>
      <w:lvlText w:val="%1."/>
      <w:lvlJc w:val="left"/>
      <w:pPr>
        <w:ind w:left="1080" w:hanging="360"/>
      </w:pPr>
    </w:lvl>
    <w:lvl w:ilvl="1" w:tplc="1882972A">
      <w:start w:val="1"/>
      <w:numFmt w:val="lowerLetter"/>
      <w:lvlText w:val="%2."/>
      <w:lvlJc w:val="left"/>
      <w:pPr>
        <w:ind w:left="1800" w:hanging="360"/>
      </w:pPr>
    </w:lvl>
    <w:lvl w:ilvl="2" w:tplc="CC66EBEC">
      <w:start w:val="1"/>
      <w:numFmt w:val="lowerRoman"/>
      <w:lvlText w:val="%3."/>
      <w:lvlJc w:val="right"/>
      <w:pPr>
        <w:ind w:left="2520" w:hanging="180"/>
      </w:pPr>
    </w:lvl>
    <w:lvl w:ilvl="3" w:tplc="7CB25244">
      <w:start w:val="1"/>
      <w:numFmt w:val="decimal"/>
      <w:lvlText w:val="%4."/>
      <w:lvlJc w:val="left"/>
      <w:pPr>
        <w:ind w:left="3240" w:hanging="360"/>
      </w:pPr>
    </w:lvl>
    <w:lvl w:ilvl="4" w:tplc="67629294">
      <w:start w:val="1"/>
      <w:numFmt w:val="lowerLetter"/>
      <w:lvlText w:val="%5."/>
      <w:lvlJc w:val="left"/>
      <w:pPr>
        <w:ind w:left="3960" w:hanging="360"/>
      </w:pPr>
    </w:lvl>
    <w:lvl w:ilvl="5" w:tplc="A3C430A2">
      <w:start w:val="1"/>
      <w:numFmt w:val="lowerRoman"/>
      <w:lvlText w:val="%6."/>
      <w:lvlJc w:val="right"/>
      <w:pPr>
        <w:ind w:left="4680" w:hanging="180"/>
      </w:pPr>
    </w:lvl>
    <w:lvl w:ilvl="6" w:tplc="2D56805A">
      <w:start w:val="1"/>
      <w:numFmt w:val="decimal"/>
      <w:lvlText w:val="%7."/>
      <w:lvlJc w:val="left"/>
      <w:pPr>
        <w:ind w:left="5400" w:hanging="360"/>
      </w:pPr>
    </w:lvl>
    <w:lvl w:ilvl="7" w:tplc="9254107A">
      <w:start w:val="1"/>
      <w:numFmt w:val="lowerLetter"/>
      <w:lvlText w:val="%8."/>
      <w:lvlJc w:val="left"/>
      <w:pPr>
        <w:ind w:left="6120" w:hanging="360"/>
      </w:pPr>
    </w:lvl>
    <w:lvl w:ilvl="8" w:tplc="7222F8C0">
      <w:start w:val="1"/>
      <w:numFmt w:val="lowerRoman"/>
      <w:lvlText w:val="%9."/>
      <w:lvlJc w:val="right"/>
      <w:pPr>
        <w:ind w:left="6840" w:hanging="180"/>
      </w:pPr>
    </w:lvl>
  </w:abstractNum>
  <w:abstractNum w:abstractNumId="20" w15:restartNumberingAfterBreak="0">
    <w:nsid w:val="71267D5A"/>
    <w:multiLevelType w:val="hybridMultilevel"/>
    <w:tmpl w:val="8264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2"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830248433">
    <w:abstractNumId w:val="2"/>
  </w:num>
  <w:num w:numId="2" w16cid:durableId="108476539">
    <w:abstractNumId w:val="5"/>
  </w:num>
  <w:num w:numId="3" w16cid:durableId="558325970">
    <w:abstractNumId w:val="19"/>
  </w:num>
  <w:num w:numId="4" w16cid:durableId="1532263073">
    <w:abstractNumId w:val="23"/>
  </w:num>
  <w:num w:numId="5" w16cid:durableId="666783964">
    <w:abstractNumId w:val="13"/>
  </w:num>
  <w:num w:numId="6" w16cid:durableId="1523664819">
    <w:abstractNumId w:val="14"/>
  </w:num>
  <w:num w:numId="7" w16cid:durableId="1308901136">
    <w:abstractNumId w:val="22"/>
  </w:num>
  <w:num w:numId="8" w16cid:durableId="24329271">
    <w:abstractNumId w:val="17"/>
  </w:num>
  <w:num w:numId="9" w16cid:durableId="994920911">
    <w:abstractNumId w:val="12"/>
  </w:num>
  <w:num w:numId="10" w16cid:durableId="2115636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722815">
    <w:abstractNumId w:val="6"/>
  </w:num>
  <w:num w:numId="12" w16cid:durableId="1840343741">
    <w:abstractNumId w:val="8"/>
  </w:num>
  <w:num w:numId="13" w16cid:durableId="788360040">
    <w:abstractNumId w:val="11"/>
  </w:num>
  <w:num w:numId="14" w16cid:durableId="1148327771">
    <w:abstractNumId w:val="17"/>
  </w:num>
  <w:num w:numId="15" w16cid:durableId="555048051">
    <w:abstractNumId w:val="15"/>
  </w:num>
  <w:num w:numId="16" w16cid:durableId="1850677369">
    <w:abstractNumId w:val="24"/>
  </w:num>
  <w:num w:numId="17" w16cid:durableId="1669013982">
    <w:abstractNumId w:val="20"/>
  </w:num>
  <w:num w:numId="18" w16cid:durableId="2031641376">
    <w:abstractNumId w:val="3"/>
  </w:num>
  <w:num w:numId="19" w16cid:durableId="2015644379">
    <w:abstractNumId w:val="1"/>
  </w:num>
  <w:num w:numId="20" w16cid:durableId="1283225106">
    <w:abstractNumId w:val="0"/>
  </w:num>
  <w:num w:numId="21" w16cid:durableId="1539782107">
    <w:abstractNumId w:val="16"/>
  </w:num>
  <w:num w:numId="22" w16cid:durableId="321664295">
    <w:abstractNumId w:val="4"/>
  </w:num>
  <w:num w:numId="23" w16cid:durableId="895973448">
    <w:abstractNumId w:val="10"/>
  </w:num>
  <w:num w:numId="24" w16cid:durableId="1046610166">
    <w:abstractNumId w:val="7"/>
  </w:num>
  <w:num w:numId="25" w16cid:durableId="1290042069">
    <w:abstractNumId w:val="9"/>
  </w:num>
  <w:num w:numId="26" w16cid:durableId="1338457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5970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16C84"/>
    <w:rsid w:val="00021E23"/>
    <w:rsid w:val="00024BF5"/>
    <w:rsid w:val="00024CCF"/>
    <w:rsid w:val="00025959"/>
    <w:rsid w:val="00025FA0"/>
    <w:rsid w:val="0002688C"/>
    <w:rsid w:val="00031B44"/>
    <w:rsid w:val="00033C22"/>
    <w:rsid w:val="00034D4B"/>
    <w:rsid w:val="0003575E"/>
    <w:rsid w:val="00037347"/>
    <w:rsid w:val="000375F2"/>
    <w:rsid w:val="000412BC"/>
    <w:rsid w:val="000435A1"/>
    <w:rsid w:val="00046777"/>
    <w:rsid w:val="00052361"/>
    <w:rsid w:val="000525F7"/>
    <w:rsid w:val="000560D3"/>
    <w:rsid w:val="00056A9F"/>
    <w:rsid w:val="00060FCA"/>
    <w:rsid w:val="00064BBF"/>
    <w:rsid w:val="0007309D"/>
    <w:rsid w:val="000735F6"/>
    <w:rsid w:val="00074656"/>
    <w:rsid w:val="0007468E"/>
    <w:rsid w:val="000805C4"/>
    <w:rsid w:val="000834B4"/>
    <w:rsid w:val="00086E3E"/>
    <w:rsid w:val="00087A19"/>
    <w:rsid w:val="0009109F"/>
    <w:rsid w:val="00091835"/>
    <w:rsid w:val="000928C5"/>
    <w:rsid w:val="00093619"/>
    <w:rsid w:val="00093FAB"/>
    <w:rsid w:val="00094368"/>
    <w:rsid w:val="00095EC4"/>
    <w:rsid w:val="000A0649"/>
    <w:rsid w:val="000A2D12"/>
    <w:rsid w:val="000A2F22"/>
    <w:rsid w:val="000A3A5F"/>
    <w:rsid w:val="000A3AF9"/>
    <w:rsid w:val="000A7A7B"/>
    <w:rsid w:val="000B2369"/>
    <w:rsid w:val="000B3567"/>
    <w:rsid w:val="000B3F3E"/>
    <w:rsid w:val="000B657F"/>
    <w:rsid w:val="000C10AE"/>
    <w:rsid w:val="000C66C8"/>
    <w:rsid w:val="000D4194"/>
    <w:rsid w:val="000D7252"/>
    <w:rsid w:val="000D7949"/>
    <w:rsid w:val="000E03EB"/>
    <w:rsid w:val="000E223A"/>
    <w:rsid w:val="000E4D31"/>
    <w:rsid w:val="000F08F8"/>
    <w:rsid w:val="000F11B6"/>
    <w:rsid w:val="000F29C1"/>
    <w:rsid w:val="000F5562"/>
    <w:rsid w:val="001015F1"/>
    <w:rsid w:val="00101902"/>
    <w:rsid w:val="0010652A"/>
    <w:rsid w:val="00107053"/>
    <w:rsid w:val="001104BE"/>
    <w:rsid w:val="00111466"/>
    <w:rsid w:val="001170B6"/>
    <w:rsid w:val="001174F0"/>
    <w:rsid w:val="001177FA"/>
    <w:rsid w:val="001178C0"/>
    <w:rsid w:val="0011797D"/>
    <w:rsid w:val="00120720"/>
    <w:rsid w:val="00130567"/>
    <w:rsid w:val="00131D08"/>
    <w:rsid w:val="00132C2D"/>
    <w:rsid w:val="00135106"/>
    <w:rsid w:val="00135281"/>
    <w:rsid w:val="0013616F"/>
    <w:rsid w:val="00143B1F"/>
    <w:rsid w:val="0014401A"/>
    <w:rsid w:val="00145E08"/>
    <w:rsid w:val="001477B1"/>
    <w:rsid w:val="00150B5E"/>
    <w:rsid w:val="00157EA2"/>
    <w:rsid w:val="00161270"/>
    <w:rsid w:val="0016152A"/>
    <w:rsid w:val="00162F6D"/>
    <w:rsid w:val="00163EE7"/>
    <w:rsid w:val="00163F2A"/>
    <w:rsid w:val="00164529"/>
    <w:rsid w:val="00166F61"/>
    <w:rsid w:val="001708BB"/>
    <w:rsid w:val="001726BE"/>
    <w:rsid w:val="001727FF"/>
    <w:rsid w:val="001760FA"/>
    <w:rsid w:val="00180109"/>
    <w:rsid w:val="00186E96"/>
    <w:rsid w:val="0019163A"/>
    <w:rsid w:val="001917FB"/>
    <w:rsid w:val="00192579"/>
    <w:rsid w:val="0019391B"/>
    <w:rsid w:val="00195D81"/>
    <w:rsid w:val="00195DE5"/>
    <w:rsid w:val="001B4A08"/>
    <w:rsid w:val="001B6091"/>
    <w:rsid w:val="001B6C1C"/>
    <w:rsid w:val="001C245F"/>
    <w:rsid w:val="001C251C"/>
    <w:rsid w:val="001C43A2"/>
    <w:rsid w:val="001C52B7"/>
    <w:rsid w:val="001C562C"/>
    <w:rsid w:val="001C6A85"/>
    <w:rsid w:val="001D5C5D"/>
    <w:rsid w:val="001E15C6"/>
    <w:rsid w:val="001F0529"/>
    <w:rsid w:val="001F3B04"/>
    <w:rsid w:val="001F3E50"/>
    <w:rsid w:val="001F6D6C"/>
    <w:rsid w:val="00200908"/>
    <w:rsid w:val="00202110"/>
    <w:rsid w:val="002046FE"/>
    <w:rsid w:val="002051FA"/>
    <w:rsid w:val="00210F3C"/>
    <w:rsid w:val="00211C9C"/>
    <w:rsid w:val="0021219C"/>
    <w:rsid w:val="002130E9"/>
    <w:rsid w:val="002155E5"/>
    <w:rsid w:val="00215892"/>
    <w:rsid w:val="00215944"/>
    <w:rsid w:val="002174ED"/>
    <w:rsid w:val="00222286"/>
    <w:rsid w:val="002240CE"/>
    <w:rsid w:val="0022563F"/>
    <w:rsid w:val="0022633B"/>
    <w:rsid w:val="00226FDB"/>
    <w:rsid w:val="002279A8"/>
    <w:rsid w:val="00230571"/>
    <w:rsid w:val="002347B4"/>
    <w:rsid w:val="00234C22"/>
    <w:rsid w:val="00236646"/>
    <w:rsid w:val="0023685F"/>
    <w:rsid w:val="002410CE"/>
    <w:rsid w:val="0024443E"/>
    <w:rsid w:val="00246A18"/>
    <w:rsid w:val="002471EB"/>
    <w:rsid w:val="00251F49"/>
    <w:rsid w:val="002552CC"/>
    <w:rsid w:val="00257910"/>
    <w:rsid w:val="00260B51"/>
    <w:rsid w:val="002613B5"/>
    <w:rsid w:val="00262682"/>
    <w:rsid w:val="002673C7"/>
    <w:rsid w:val="002679EF"/>
    <w:rsid w:val="00270825"/>
    <w:rsid w:val="002739E6"/>
    <w:rsid w:val="00274780"/>
    <w:rsid w:val="00277B31"/>
    <w:rsid w:val="00285190"/>
    <w:rsid w:val="00286727"/>
    <w:rsid w:val="0029016D"/>
    <w:rsid w:val="00290C62"/>
    <w:rsid w:val="00292204"/>
    <w:rsid w:val="00297ACA"/>
    <w:rsid w:val="002A364A"/>
    <w:rsid w:val="002B0554"/>
    <w:rsid w:val="002B254F"/>
    <w:rsid w:val="002B38CA"/>
    <w:rsid w:val="002B6CF1"/>
    <w:rsid w:val="002B76A8"/>
    <w:rsid w:val="002C0C07"/>
    <w:rsid w:val="002C2FCD"/>
    <w:rsid w:val="002C6575"/>
    <w:rsid w:val="002D01D1"/>
    <w:rsid w:val="002D05A9"/>
    <w:rsid w:val="002D1F43"/>
    <w:rsid w:val="002D33F1"/>
    <w:rsid w:val="002D3CD1"/>
    <w:rsid w:val="002D6308"/>
    <w:rsid w:val="002D73BC"/>
    <w:rsid w:val="002E5D46"/>
    <w:rsid w:val="002E7469"/>
    <w:rsid w:val="002F1B33"/>
    <w:rsid w:val="002F3AA6"/>
    <w:rsid w:val="002F75CD"/>
    <w:rsid w:val="002F7D96"/>
    <w:rsid w:val="0030009C"/>
    <w:rsid w:val="00301227"/>
    <w:rsid w:val="00302A04"/>
    <w:rsid w:val="00303749"/>
    <w:rsid w:val="003055E0"/>
    <w:rsid w:val="003111E2"/>
    <w:rsid w:val="003132F8"/>
    <w:rsid w:val="00313F69"/>
    <w:rsid w:val="00313F99"/>
    <w:rsid w:val="0031478D"/>
    <w:rsid w:val="00321936"/>
    <w:rsid w:val="00323DE2"/>
    <w:rsid w:val="00333245"/>
    <w:rsid w:val="00334136"/>
    <w:rsid w:val="00337031"/>
    <w:rsid w:val="0035074A"/>
    <w:rsid w:val="003510D1"/>
    <w:rsid w:val="00351F41"/>
    <w:rsid w:val="00353C24"/>
    <w:rsid w:val="00353FCE"/>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069"/>
    <w:rsid w:val="00385F4A"/>
    <w:rsid w:val="00386302"/>
    <w:rsid w:val="00386E09"/>
    <w:rsid w:val="00391AD5"/>
    <w:rsid w:val="00391E5A"/>
    <w:rsid w:val="00391EA4"/>
    <w:rsid w:val="00393D72"/>
    <w:rsid w:val="00393EC2"/>
    <w:rsid w:val="00394E83"/>
    <w:rsid w:val="003964C2"/>
    <w:rsid w:val="003A38A4"/>
    <w:rsid w:val="003A3A3C"/>
    <w:rsid w:val="003A7B56"/>
    <w:rsid w:val="003B26FC"/>
    <w:rsid w:val="003B2DEB"/>
    <w:rsid w:val="003B4654"/>
    <w:rsid w:val="003B4C87"/>
    <w:rsid w:val="003C2377"/>
    <w:rsid w:val="003C46E5"/>
    <w:rsid w:val="003C4FEE"/>
    <w:rsid w:val="003D005D"/>
    <w:rsid w:val="003D0EDB"/>
    <w:rsid w:val="003D1D2F"/>
    <w:rsid w:val="003D1E62"/>
    <w:rsid w:val="003D60E5"/>
    <w:rsid w:val="003E092B"/>
    <w:rsid w:val="003E2173"/>
    <w:rsid w:val="003E28FF"/>
    <w:rsid w:val="003E5465"/>
    <w:rsid w:val="003E7799"/>
    <w:rsid w:val="003E7A73"/>
    <w:rsid w:val="003F063E"/>
    <w:rsid w:val="003F0F6E"/>
    <w:rsid w:val="003F23FF"/>
    <w:rsid w:val="003F3106"/>
    <w:rsid w:val="003F3BD5"/>
    <w:rsid w:val="003F5A53"/>
    <w:rsid w:val="004046B1"/>
    <w:rsid w:val="004061CA"/>
    <w:rsid w:val="0041212A"/>
    <w:rsid w:val="004122FC"/>
    <w:rsid w:val="004139E2"/>
    <w:rsid w:val="00415F51"/>
    <w:rsid w:val="00421412"/>
    <w:rsid w:val="00425E94"/>
    <w:rsid w:val="00432508"/>
    <w:rsid w:val="00433756"/>
    <w:rsid w:val="004341BA"/>
    <w:rsid w:val="00434AD0"/>
    <w:rsid w:val="00435F29"/>
    <w:rsid w:val="00444254"/>
    <w:rsid w:val="00444FED"/>
    <w:rsid w:val="0044530E"/>
    <w:rsid w:val="00447372"/>
    <w:rsid w:val="00447403"/>
    <w:rsid w:val="00451AA5"/>
    <w:rsid w:val="0046242A"/>
    <w:rsid w:val="00466FF5"/>
    <w:rsid w:val="00467BAB"/>
    <w:rsid w:val="004715EB"/>
    <w:rsid w:val="004717D5"/>
    <w:rsid w:val="004718EB"/>
    <w:rsid w:val="00471F17"/>
    <w:rsid w:val="0047364D"/>
    <w:rsid w:val="00477512"/>
    <w:rsid w:val="00485090"/>
    <w:rsid w:val="004902B8"/>
    <w:rsid w:val="00491642"/>
    <w:rsid w:val="00493DE7"/>
    <w:rsid w:val="00496ACC"/>
    <w:rsid w:val="004A189B"/>
    <w:rsid w:val="004A1EDB"/>
    <w:rsid w:val="004A6C6E"/>
    <w:rsid w:val="004A7E49"/>
    <w:rsid w:val="004B1040"/>
    <w:rsid w:val="004B156B"/>
    <w:rsid w:val="004B36A3"/>
    <w:rsid w:val="004B498D"/>
    <w:rsid w:val="004B75CE"/>
    <w:rsid w:val="004B7AA3"/>
    <w:rsid w:val="004C2B13"/>
    <w:rsid w:val="004C5B36"/>
    <w:rsid w:val="004D4383"/>
    <w:rsid w:val="004D487A"/>
    <w:rsid w:val="004D5EE2"/>
    <w:rsid w:val="004E0440"/>
    <w:rsid w:val="004E3B28"/>
    <w:rsid w:val="004E5CE9"/>
    <w:rsid w:val="004F1A0D"/>
    <w:rsid w:val="004F2671"/>
    <w:rsid w:val="004F5DA2"/>
    <w:rsid w:val="004F680B"/>
    <w:rsid w:val="004F7E57"/>
    <w:rsid w:val="00501EE0"/>
    <w:rsid w:val="0050612F"/>
    <w:rsid w:val="00510322"/>
    <w:rsid w:val="005207F3"/>
    <w:rsid w:val="00520A3A"/>
    <w:rsid w:val="0052136F"/>
    <w:rsid w:val="00525F1B"/>
    <w:rsid w:val="005269E0"/>
    <w:rsid w:val="00530126"/>
    <w:rsid w:val="00531979"/>
    <w:rsid w:val="005347C1"/>
    <w:rsid w:val="0054006F"/>
    <w:rsid w:val="00540300"/>
    <w:rsid w:val="00541F58"/>
    <w:rsid w:val="00542DF6"/>
    <w:rsid w:val="005455EE"/>
    <w:rsid w:val="00547D36"/>
    <w:rsid w:val="0055282A"/>
    <w:rsid w:val="005545F8"/>
    <w:rsid w:val="00556D34"/>
    <w:rsid w:val="00560081"/>
    <w:rsid w:val="00560946"/>
    <w:rsid w:val="00562226"/>
    <w:rsid w:val="005645CF"/>
    <w:rsid w:val="00564EE1"/>
    <w:rsid w:val="00565513"/>
    <w:rsid w:val="00566893"/>
    <w:rsid w:val="00566C88"/>
    <w:rsid w:val="00567D74"/>
    <w:rsid w:val="00571448"/>
    <w:rsid w:val="0057218A"/>
    <w:rsid w:val="00582EAC"/>
    <w:rsid w:val="00583742"/>
    <w:rsid w:val="005842A8"/>
    <w:rsid w:val="00584472"/>
    <w:rsid w:val="0058713A"/>
    <w:rsid w:val="00587AC2"/>
    <w:rsid w:val="00587DFC"/>
    <w:rsid w:val="005924F0"/>
    <w:rsid w:val="00593C87"/>
    <w:rsid w:val="00594021"/>
    <w:rsid w:val="005972B3"/>
    <w:rsid w:val="00597A5E"/>
    <w:rsid w:val="00597C30"/>
    <w:rsid w:val="005A0C5F"/>
    <w:rsid w:val="005A2B3A"/>
    <w:rsid w:val="005A3B14"/>
    <w:rsid w:val="005A6981"/>
    <w:rsid w:val="005A7D86"/>
    <w:rsid w:val="005B080B"/>
    <w:rsid w:val="005B57B3"/>
    <w:rsid w:val="005B6900"/>
    <w:rsid w:val="005C065B"/>
    <w:rsid w:val="005C30FE"/>
    <w:rsid w:val="005C37DE"/>
    <w:rsid w:val="005C52A2"/>
    <w:rsid w:val="005C6A5B"/>
    <w:rsid w:val="005C72D0"/>
    <w:rsid w:val="005C7991"/>
    <w:rsid w:val="005D074C"/>
    <w:rsid w:val="005D3424"/>
    <w:rsid w:val="005D3CD0"/>
    <w:rsid w:val="005E1180"/>
    <w:rsid w:val="005E7845"/>
    <w:rsid w:val="005F3614"/>
    <w:rsid w:val="005F3D89"/>
    <w:rsid w:val="005F4F4F"/>
    <w:rsid w:val="005F6805"/>
    <w:rsid w:val="00602C75"/>
    <w:rsid w:val="00603CFC"/>
    <w:rsid w:val="00604838"/>
    <w:rsid w:val="0060495E"/>
    <w:rsid w:val="00605763"/>
    <w:rsid w:val="006065B0"/>
    <w:rsid w:val="006067EA"/>
    <w:rsid w:val="0061002F"/>
    <w:rsid w:val="006100C6"/>
    <w:rsid w:val="0061096F"/>
    <w:rsid w:val="00610EF0"/>
    <w:rsid w:val="00612E27"/>
    <w:rsid w:val="00615C23"/>
    <w:rsid w:val="0062061C"/>
    <w:rsid w:val="00621F9E"/>
    <w:rsid w:val="006221A2"/>
    <w:rsid w:val="00622BE4"/>
    <w:rsid w:val="00622D3C"/>
    <w:rsid w:val="00631C47"/>
    <w:rsid w:val="0063235E"/>
    <w:rsid w:val="00634227"/>
    <w:rsid w:val="0063528D"/>
    <w:rsid w:val="00635575"/>
    <w:rsid w:val="00635FB6"/>
    <w:rsid w:val="00636197"/>
    <w:rsid w:val="006376B2"/>
    <w:rsid w:val="006425B8"/>
    <w:rsid w:val="00643733"/>
    <w:rsid w:val="00643780"/>
    <w:rsid w:val="00646C01"/>
    <w:rsid w:val="00647424"/>
    <w:rsid w:val="0065002C"/>
    <w:rsid w:val="00651C34"/>
    <w:rsid w:val="0065398C"/>
    <w:rsid w:val="006559CD"/>
    <w:rsid w:val="00663273"/>
    <w:rsid w:val="00664229"/>
    <w:rsid w:val="00666A9E"/>
    <w:rsid w:val="00667E4B"/>
    <w:rsid w:val="00671445"/>
    <w:rsid w:val="00672771"/>
    <w:rsid w:val="0067413A"/>
    <w:rsid w:val="00682A00"/>
    <w:rsid w:val="00684F11"/>
    <w:rsid w:val="00687930"/>
    <w:rsid w:val="0069003F"/>
    <w:rsid w:val="006902CF"/>
    <w:rsid w:val="00690AFE"/>
    <w:rsid w:val="00691151"/>
    <w:rsid w:val="00694225"/>
    <w:rsid w:val="006975A0"/>
    <w:rsid w:val="00697F4C"/>
    <w:rsid w:val="006A20C9"/>
    <w:rsid w:val="006A22A8"/>
    <w:rsid w:val="006B3BB5"/>
    <w:rsid w:val="006B7829"/>
    <w:rsid w:val="006C0A70"/>
    <w:rsid w:val="006C0CC9"/>
    <w:rsid w:val="006C2881"/>
    <w:rsid w:val="006C41D5"/>
    <w:rsid w:val="006C456A"/>
    <w:rsid w:val="006D0203"/>
    <w:rsid w:val="006D06F4"/>
    <w:rsid w:val="006D1F01"/>
    <w:rsid w:val="006E029F"/>
    <w:rsid w:val="006E4C25"/>
    <w:rsid w:val="006E5F4D"/>
    <w:rsid w:val="006F277F"/>
    <w:rsid w:val="006F2B1E"/>
    <w:rsid w:val="006F2E6F"/>
    <w:rsid w:val="006F336B"/>
    <w:rsid w:val="006F42DA"/>
    <w:rsid w:val="006F4FFB"/>
    <w:rsid w:val="006F769B"/>
    <w:rsid w:val="00702854"/>
    <w:rsid w:val="00705440"/>
    <w:rsid w:val="00707201"/>
    <w:rsid w:val="00711E2C"/>
    <w:rsid w:val="00712A2C"/>
    <w:rsid w:val="007167A6"/>
    <w:rsid w:val="00716C47"/>
    <w:rsid w:val="00721171"/>
    <w:rsid w:val="0072334B"/>
    <w:rsid w:val="00726CD7"/>
    <w:rsid w:val="00727594"/>
    <w:rsid w:val="00727665"/>
    <w:rsid w:val="00730294"/>
    <w:rsid w:val="007302AF"/>
    <w:rsid w:val="007361FD"/>
    <w:rsid w:val="00737C2A"/>
    <w:rsid w:val="00737DEE"/>
    <w:rsid w:val="00743452"/>
    <w:rsid w:val="00746038"/>
    <w:rsid w:val="007474F1"/>
    <w:rsid w:val="00750DE2"/>
    <w:rsid w:val="00751BE6"/>
    <w:rsid w:val="00751D34"/>
    <w:rsid w:val="00751F9F"/>
    <w:rsid w:val="0075311E"/>
    <w:rsid w:val="00753B87"/>
    <w:rsid w:val="00761E5A"/>
    <w:rsid w:val="007636F4"/>
    <w:rsid w:val="007642D2"/>
    <w:rsid w:val="007657D4"/>
    <w:rsid w:val="0076595E"/>
    <w:rsid w:val="007660AA"/>
    <w:rsid w:val="0076667C"/>
    <w:rsid w:val="00767F38"/>
    <w:rsid w:val="007720F9"/>
    <w:rsid w:val="0077379F"/>
    <w:rsid w:val="0077583F"/>
    <w:rsid w:val="00782A23"/>
    <w:rsid w:val="00783C1A"/>
    <w:rsid w:val="0078409E"/>
    <w:rsid w:val="00793BB9"/>
    <w:rsid w:val="00795563"/>
    <w:rsid w:val="007A3132"/>
    <w:rsid w:val="007A4B1D"/>
    <w:rsid w:val="007A6657"/>
    <w:rsid w:val="007A7098"/>
    <w:rsid w:val="007B003C"/>
    <w:rsid w:val="007B2F9E"/>
    <w:rsid w:val="007B4AC5"/>
    <w:rsid w:val="007C09CD"/>
    <w:rsid w:val="007C13D5"/>
    <w:rsid w:val="007D08F7"/>
    <w:rsid w:val="007D0EF6"/>
    <w:rsid w:val="007D35B7"/>
    <w:rsid w:val="007D4CE5"/>
    <w:rsid w:val="007D5830"/>
    <w:rsid w:val="007D5E1E"/>
    <w:rsid w:val="007D7246"/>
    <w:rsid w:val="007E0C4B"/>
    <w:rsid w:val="007E46D4"/>
    <w:rsid w:val="007F2648"/>
    <w:rsid w:val="007F2D69"/>
    <w:rsid w:val="007F4368"/>
    <w:rsid w:val="007F6758"/>
    <w:rsid w:val="007F6D80"/>
    <w:rsid w:val="007F6E3A"/>
    <w:rsid w:val="007F7ED9"/>
    <w:rsid w:val="0080008D"/>
    <w:rsid w:val="00802262"/>
    <w:rsid w:val="00803041"/>
    <w:rsid w:val="0080555B"/>
    <w:rsid w:val="00805746"/>
    <w:rsid w:val="00807C4A"/>
    <w:rsid w:val="00812E78"/>
    <w:rsid w:val="00814990"/>
    <w:rsid w:val="00814C9B"/>
    <w:rsid w:val="008157A9"/>
    <w:rsid w:val="008219BB"/>
    <w:rsid w:val="00821C48"/>
    <w:rsid w:val="008243F8"/>
    <w:rsid w:val="00824FB4"/>
    <w:rsid w:val="00830757"/>
    <w:rsid w:val="008351A3"/>
    <w:rsid w:val="00835787"/>
    <w:rsid w:val="008507B0"/>
    <w:rsid w:val="0085164A"/>
    <w:rsid w:val="00851C7E"/>
    <w:rsid w:val="00853086"/>
    <w:rsid w:val="00854CE7"/>
    <w:rsid w:val="00855263"/>
    <w:rsid w:val="00856E75"/>
    <w:rsid w:val="00856F05"/>
    <w:rsid w:val="00860E74"/>
    <w:rsid w:val="008614C0"/>
    <w:rsid w:val="00862CAA"/>
    <w:rsid w:val="00863E2D"/>
    <w:rsid w:val="008657C8"/>
    <w:rsid w:val="0086668E"/>
    <w:rsid w:val="00867C2B"/>
    <w:rsid w:val="00871DD5"/>
    <w:rsid w:val="00873664"/>
    <w:rsid w:val="00873D30"/>
    <w:rsid w:val="0087442A"/>
    <w:rsid w:val="008750E0"/>
    <w:rsid w:val="008836E1"/>
    <w:rsid w:val="0088599A"/>
    <w:rsid w:val="008A200C"/>
    <w:rsid w:val="008A5B30"/>
    <w:rsid w:val="008B27F7"/>
    <w:rsid w:val="008B4D3A"/>
    <w:rsid w:val="008B5B0E"/>
    <w:rsid w:val="008B64C7"/>
    <w:rsid w:val="008C06C2"/>
    <w:rsid w:val="008C132E"/>
    <w:rsid w:val="008C1492"/>
    <w:rsid w:val="008C1BCE"/>
    <w:rsid w:val="008C1F9C"/>
    <w:rsid w:val="008C2538"/>
    <w:rsid w:val="008C3289"/>
    <w:rsid w:val="008C440C"/>
    <w:rsid w:val="008C4598"/>
    <w:rsid w:val="008C7D94"/>
    <w:rsid w:val="008D2719"/>
    <w:rsid w:val="008D4EE5"/>
    <w:rsid w:val="008D5D9A"/>
    <w:rsid w:val="008E3B34"/>
    <w:rsid w:val="008E3D66"/>
    <w:rsid w:val="008E5792"/>
    <w:rsid w:val="008F14FA"/>
    <w:rsid w:val="008F31BF"/>
    <w:rsid w:val="008F3742"/>
    <w:rsid w:val="00901427"/>
    <w:rsid w:val="00907CD6"/>
    <w:rsid w:val="009110C6"/>
    <w:rsid w:val="00912C0A"/>
    <w:rsid w:val="00913835"/>
    <w:rsid w:val="0091412B"/>
    <w:rsid w:val="00914866"/>
    <w:rsid w:val="009176F1"/>
    <w:rsid w:val="00922B34"/>
    <w:rsid w:val="00924354"/>
    <w:rsid w:val="009260C8"/>
    <w:rsid w:val="00927FA6"/>
    <w:rsid w:val="00932799"/>
    <w:rsid w:val="009377EF"/>
    <w:rsid w:val="00941438"/>
    <w:rsid w:val="0094154C"/>
    <w:rsid w:val="00941743"/>
    <w:rsid w:val="0094351B"/>
    <w:rsid w:val="0094773E"/>
    <w:rsid w:val="00951636"/>
    <w:rsid w:val="0095213A"/>
    <w:rsid w:val="00952C74"/>
    <w:rsid w:val="00954745"/>
    <w:rsid w:val="0096003B"/>
    <w:rsid w:val="00961348"/>
    <w:rsid w:val="00962237"/>
    <w:rsid w:val="00972D9C"/>
    <w:rsid w:val="009741ED"/>
    <w:rsid w:val="009820CB"/>
    <w:rsid w:val="009848ED"/>
    <w:rsid w:val="00990FF5"/>
    <w:rsid w:val="009969B8"/>
    <w:rsid w:val="009A08F7"/>
    <w:rsid w:val="009A2278"/>
    <w:rsid w:val="009A385B"/>
    <w:rsid w:val="009A446A"/>
    <w:rsid w:val="009A7212"/>
    <w:rsid w:val="009B3825"/>
    <w:rsid w:val="009C29F9"/>
    <w:rsid w:val="009C5959"/>
    <w:rsid w:val="009C5B74"/>
    <w:rsid w:val="009D1266"/>
    <w:rsid w:val="009D1425"/>
    <w:rsid w:val="009D47D8"/>
    <w:rsid w:val="009D518C"/>
    <w:rsid w:val="009D5D49"/>
    <w:rsid w:val="009D7740"/>
    <w:rsid w:val="009E20A9"/>
    <w:rsid w:val="009E7655"/>
    <w:rsid w:val="009F03D4"/>
    <w:rsid w:val="009F3777"/>
    <w:rsid w:val="00A10BF4"/>
    <w:rsid w:val="00A11053"/>
    <w:rsid w:val="00A1266D"/>
    <w:rsid w:val="00A167FA"/>
    <w:rsid w:val="00A16E9D"/>
    <w:rsid w:val="00A21073"/>
    <w:rsid w:val="00A23CCD"/>
    <w:rsid w:val="00A242E2"/>
    <w:rsid w:val="00A2492C"/>
    <w:rsid w:val="00A25167"/>
    <w:rsid w:val="00A25B83"/>
    <w:rsid w:val="00A321E9"/>
    <w:rsid w:val="00A40E64"/>
    <w:rsid w:val="00A45DBB"/>
    <w:rsid w:val="00A50140"/>
    <w:rsid w:val="00A50F73"/>
    <w:rsid w:val="00A52CA9"/>
    <w:rsid w:val="00A5510A"/>
    <w:rsid w:val="00A573CC"/>
    <w:rsid w:val="00A57CBC"/>
    <w:rsid w:val="00A61722"/>
    <w:rsid w:val="00A645A2"/>
    <w:rsid w:val="00A65B91"/>
    <w:rsid w:val="00A662EC"/>
    <w:rsid w:val="00A663BE"/>
    <w:rsid w:val="00A673F6"/>
    <w:rsid w:val="00A715EA"/>
    <w:rsid w:val="00A73C76"/>
    <w:rsid w:val="00A748A0"/>
    <w:rsid w:val="00A768B7"/>
    <w:rsid w:val="00A86DEF"/>
    <w:rsid w:val="00A97FA6"/>
    <w:rsid w:val="00AA20EF"/>
    <w:rsid w:val="00AA2D7D"/>
    <w:rsid w:val="00AA40ED"/>
    <w:rsid w:val="00AA5678"/>
    <w:rsid w:val="00AB3DB3"/>
    <w:rsid w:val="00AB3EA7"/>
    <w:rsid w:val="00AB471B"/>
    <w:rsid w:val="00AB4C9F"/>
    <w:rsid w:val="00AB6B9B"/>
    <w:rsid w:val="00AB6BE8"/>
    <w:rsid w:val="00AB7AFC"/>
    <w:rsid w:val="00AC07ED"/>
    <w:rsid w:val="00AC0810"/>
    <w:rsid w:val="00AC4314"/>
    <w:rsid w:val="00AC4D28"/>
    <w:rsid w:val="00AC4E06"/>
    <w:rsid w:val="00AC5223"/>
    <w:rsid w:val="00AD44E7"/>
    <w:rsid w:val="00AD509C"/>
    <w:rsid w:val="00AD5BC3"/>
    <w:rsid w:val="00AD60BC"/>
    <w:rsid w:val="00AD6A30"/>
    <w:rsid w:val="00AE17EB"/>
    <w:rsid w:val="00AE2A10"/>
    <w:rsid w:val="00AE2BB1"/>
    <w:rsid w:val="00AE6587"/>
    <w:rsid w:val="00AE7F68"/>
    <w:rsid w:val="00AF0B8F"/>
    <w:rsid w:val="00AF3366"/>
    <w:rsid w:val="00AF36FA"/>
    <w:rsid w:val="00B00B71"/>
    <w:rsid w:val="00B014FE"/>
    <w:rsid w:val="00B0163F"/>
    <w:rsid w:val="00B01A32"/>
    <w:rsid w:val="00B0540A"/>
    <w:rsid w:val="00B059CC"/>
    <w:rsid w:val="00B1327C"/>
    <w:rsid w:val="00B138A8"/>
    <w:rsid w:val="00B16950"/>
    <w:rsid w:val="00B24C54"/>
    <w:rsid w:val="00B30ED0"/>
    <w:rsid w:val="00B3163D"/>
    <w:rsid w:val="00B330FE"/>
    <w:rsid w:val="00B36C0E"/>
    <w:rsid w:val="00B53593"/>
    <w:rsid w:val="00B54BC8"/>
    <w:rsid w:val="00B56463"/>
    <w:rsid w:val="00B608EA"/>
    <w:rsid w:val="00B6563A"/>
    <w:rsid w:val="00B67B65"/>
    <w:rsid w:val="00B702AF"/>
    <w:rsid w:val="00B71688"/>
    <w:rsid w:val="00B7287D"/>
    <w:rsid w:val="00B728FD"/>
    <w:rsid w:val="00B75E55"/>
    <w:rsid w:val="00B77AE8"/>
    <w:rsid w:val="00B82BDD"/>
    <w:rsid w:val="00B8385E"/>
    <w:rsid w:val="00B83BF0"/>
    <w:rsid w:val="00B865D4"/>
    <w:rsid w:val="00B866B5"/>
    <w:rsid w:val="00B92C53"/>
    <w:rsid w:val="00B92E52"/>
    <w:rsid w:val="00B932A4"/>
    <w:rsid w:val="00B93A74"/>
    <w:rsid w:val="00B93C3C"/>
    <w:rsid w:val="00BA4EA9"/>
    <w:rsid w:val="00BB0C62"/>
    <w:rsid w:val="00BB58D6"/>
    <w:rsid w:val="00BB6D46"/>
    <w:rsid w:val="00BB6E8E"/>
    <w:rsid w:val="00BC1007"/>
    <w:rsid w:val="00BC337F"/>
    <w:rsid w:val="00BC5CFC"/>
    <w:rsid w:val="00BC786D"/>
    <w:rsid w:val="00BC7E6C"/>
    <w:rsid w:val="00BD2D7F"/>
    <w:rsid w:val="00BD346C"/>
    <w:rsid w:val="00BD4C58"/>
    <w:rsid w:val="00BD509B"/>
    <w:rsid w:val="00BD60EC"/>
    <w:rsid w:val="00BD6AD5"/>
    <w:rsid w:val="00BD6BCE"/>
    <w:rsid w:val="00BE12DE"/>
    <w:rsid w:val="00BE796E"/>
    <w:rsid w:val="00BF02D2"/>
    <w:rsid w:val="00BF1B06"/>
    <w:rsid w:val="00BF1CF3"/>
    <w:rsid w:val="00C01240"/>
    <w:rsid w:val="00C01351"/>
    <w:rsid w:val="00C068B4"/>
    <w:rsid w:val="00C06960"/>
    <w:rsid w:val="00C077F8"/>
    <w:rsid w:val="00C114C6"/>
    <w:rsid w:val="00C11F23"/>
    <w:rsid w:val="00C1236A"/>
    <w:rsid w:val="00C137AF"/>
    <w:rsid w:val="00C14DA3"/>
    <w:rsid w:val="00C20634"/>
    <w:rsid w:val="00C21375"/>
    <w:rsid w:val="00C21886"/>
    <w:rsid w:val="00C219A6"/>
    <w:rsid w:val="00C22C73"/>
    <w:rsid w:val="00C26535"/>
    <w:rsid w:val="00C26B4F"/>
    <w:rsid w:val="00C270B0"/>
    <w:rsid w:val="00C279BC"/>
    <w:rsid w:val="00C312CA"/>
    <w:rsid w:val="00C31BCE"/>
    <w:rsid w:val="00C33BDF"/>
    <w:rsid w:val="00C36011"/>
    <w:rsid w:val="00C36508"/>
    <w:rsid w:val="00C36C89"/>
    <w:rsid w:val="00C36F5D"/>
    <w:rsid w:val="00C4076B"/>
    <w:rsid w:val="00C43648"/>
    <w:rsid w:val="00C442F0"/>
    <w:rsid w:val="00C443F1"/>
    <w:rsid w:val="00C444EA"/>
    <w:rsid w:val="00C44CC4"/>
    <w:rsid w:val="00C45A69"/>
    <w:rsid w:val="00C54505"/>
    <w:rsid w:val="00C55A78"/>
    <w:rsid w:val="00C661E1"/>
    <w:rsid w:val="00C700FE"/>
    <w:rsid w:val="00C73197"/>
    <w:rsid w:val="00C7439D"/>
    <w:rsid w:val="00C8051C"/>
    <w:rsid w:val="00C82135"/>
    <w:rsid w:val="00C83449"/>
    <w:rsid w:val="00C8744D"/>
    <w:rsid w:val="00C91010"/>
    <w:rsid w:val="00C91D4E"/>
    <w:rsid w:val="00C91DA0"/>
    <w:rsid w:val="00C93BED"/>
    <w:rsid w:val="00C97398"/>
    <w:rsid w:val="00C97D9D"/>
    <w:rsid w:val="00CA444D"/>
    <w:rsid w:val="00CA5C86"/>
    <w:rsid w:val="00CB1383"/>
    <w:rsid w:val="00CB26EE"/>
    <w:rsid w:val="00CB313E"/>
    <w:rsid w:val="00CB3A36"/>
    <w:rsid w:val="00CB3B22"/>
    <w:rsid w:val="00CB533E"/>
    <w:rsid w:val="00CB5739"/>
    <w:rsid w:val="00CC2F90"/>
    <w:rsid w:val="00CC3DB8"/>
    <w:rsid w:val="00CC4F5F"/>
    <w:rsid w:val="00CC622E"/>
    <w:rsid w:val="00CD0474"/>
    <w:rsid w:val="00CD4168"/>
    <w:rsid w:val="00CD456C"/>
    <w:rsid w:val="00CD6B6B"/>
    <w:rsid w:val="00CD7DE7"/>
    <w:rsid w:val="00CE1369"/>
    <w:rsid w:val="00CE2B82"/>
    <w:rsid w:val="00CE2E79"/>
    <w:rsid w:val="00CE4333"/>
    <w:rsid w:val="00CE4508"/>
    <w:rsid w:val="00CE56D2"/>
    <w:rsid w:val="00CE5C00"/>
    <w:rsid w:val="00CF31D1"/>
    <w:rsid w:val="00CF4619"/>
    <w:rsid w:val="00CF5316"/>
    <w:rsid w:val="00CF5EA5"/>
    <w:rsid w:val="00D006F0"/>
    <w:rsid w:val="00D00C26"/>
    <w:rsid w:val="00D01499"/>
    <w:rsid w:val="00D02D35"/>
    <w:rsid w:val="00D042BE"/>
    <w:rsid w:val="00D05637"/>
    <w:rsid w:val="00D0764D"/>
    <w:rsid w:val="00D116D7"/>
    <w:rsid w:val="00D11ADE"/>
    <w:rsid w:val="00D17058"/>
    <w:rsid w:val="00D22C90"/>
    <w:rsid w:val="00D23AF3"/>
    <w:rsid w:val="00D24A71"/>
    <w:rsid w:val="00D25496"/>
    <w:rsid w:val="00D25692"/>
    <w:rsid w:val="00D32A42"/>
    <w:rsid w:val="00D33D11"/>
    <w:rsid w:val="00D34B2B"/>
    <w:rsid w:val="00D358DC"/>
    <w:rsid w:val="00D41837"/>
    <w:rsid w:val="00D41D44"/>
    <w:rsid w:val="00D45B5A"/>
    <w:rsid w:val="00D5194E"/>
    <w:rsid w:val="00D52722"/>
    <w:rsid w:val="00D546F5"/>
    <w:rsid w:val="00D62961"/>
    <w:rsid w:val="00D66270"/>
    <w:rsid w:val="00D6669A"/>
    <w:rsid w:val="00D67F64"/>
    <w:rsid w:val="00D77E89"/>
    <w:rsid w:val="00D82426"/>
    <w:rsid w:val="00D85CE6"/>
    <w:rsid w:val="00D86A84"/>
    <w:rsid w:val="00D874BC"/>
    <w:rsid w:val="00D87937"/>
    <w:rsid w:val="00D87979"/>
    <w:rsid w:val="00D909F9"/>
    <w:rsid w:val="00D90C52"/>
    <w:rsid w:val="00D95BF3"/>
    <w:rsid w:val="00D977BC"/>
    <w:rsid w:val="00DA0F8E"/>
    <w:rsid w:val="00DA61CF"/>
    <w:rsid w:val="00DA65D0"/>
    <w:rsid w:val="00DA6F93"/>
    <w:rsid w:val="00DA7FA6"/>
    <w:rsid w:val="00DB181B"/>
    <w:rsid w:val="00DC0320"/>
    <w:rsid w:val="00DC03B5"/>
    <w:rsid w:val="00DC1559"/>
    <w:rsid w:val="00DC30C9"/>
    <w:rsid w:val="00DC3731"/>
    <w:rsid w:val="00DC50E8"/>
    <w:rsid w:val="00DE2326"/>
    <w:rsid w:val="00DE54E7"/>
    <w:rsid w:val="00DF1631"/>
    <w:rsid w:val="00DF1CE5"/>
    <w:rsid w:val="00DF2B5E"/>
    <w:rsid w:val="00DF34C0"/>
    <w:rsid w:val="00DF44B5"/>
    <w:rsid w:val="00DF6C6E"/>
    <w:rsid w:val="00DF6E69"/>
    <w:rsid w:val="00DF7F91"/>
    <w:rsid w:val="00E05923"/>
    <w:rsid w:val="00E06CA6"/>
    <w:rsid w:val="00E072CE"/>
    <w:rsid w:val="00E103E7"/>
    <w:rsid w:val="00E10818"/>
    <w:rsid w:val="00E11E6B"/>
    <w:rsid w:val="00E122A1"/>
    <w:rsid w:val="00E12DE0"/>
    <w:rsid w:val="00E131D6"/>
    <w:rsid w:val="00E14254"/>
    <w:rsid w:val="00E16CC0"/>
    <w:rsid w:val="00E170DE"/>
    <w:rsid w:val="00E20BB9"/>
    <w:rsid w:val="00E21100"/>
    <w:rsid w:val="00E21794"/>
    <w:rsid w:val="00E23F11"/>
    <w:rsid w:val="00E23F70"/>
    <w:rsid w:val="00E362D7"/>
    <w:rsid w:val="00E377ED"/>
    <w:rsid w:val="00E42384"/>
    <w:rsid w:val="00E439EC"/>
    <w:rsid w:val="00E4524D"/>
    <w:rsid w:val="00E45966"/>
    <w:rsid w:val="00E46E8B"/>
    <w:rsid w:val="00E47745"/>
    <w:rsid w:val="00E47F60"/>
    <w:rsid w:val="00E5007A"/>
    <w:rsid w:val="00E503FF"/>
    <w:rsid w:val="00E50CCB"/>
    <w:rsid w:val="00E518C4"/>
    <w:rsid w:val="00E53FFD"/>
    <w:rsid w:val="00E57641"/>
    <w:rsid w:val="00E62742"/>
    <w:rsid w:val="00E65B96"/>
    <w:rsid w:val="00E70980"/>
    <w:rsid w:val="00E737DB"/>
    <w:rsid w:val="00E75F21"/>
    <w:rsid w:val="00E80A93"/>
    <w:rsid w:val="00E84EF7"/>
    <w:rsid w:val="00E85F5E"/>
    <w:rsid w:val="00E9164C"/>
    <w:rsid w:val="00E9240F"/>
    <w:rsid w:val="00E93D73"/>
    <w:rsid w:val="00E944BC"/>
    <w:rsid w:val="00E94C33"/>
    <w:rsid w:val="00E96B09"/>
    <w:rsid w:val="00E972C6"/>
    <w:rsid w:val="00E97D9B"/>
    <w:rsid w:val="00E97E6B"/>
    <w:rsid w:val="00EA03BC"/>
    <w:rsid w:val="00EA0889"/>
    <w:rsid w:val="00EA53CF"/>
    <w:rsid w:val="00EA5AF8"/>
    <w:rsid w:val="00EA7817"/>
    <w:rsid w:val="00EA7FC0"/>
    <w:rsid w:val="00EB1C04"/>
    <w:rsid w:val="00EB28D9"/>
    <w:rsid w:val="00EB2D70"/>
    <w:rsid w:val="00EB3BFF"/>
    <w:rsid w:val="00EC0ED4"/>
    <w:rsid w:val="00ED43F5"/>
    <w:rsid w:val="00ED46D2"/>
    <w:rsid w:val="00ED5EEC"/>
    <w:rsid w:val="00ED6466"/>
    <w:rsid w:val="00EE1ACB"/>
    <w:rsid w:val="00EE3E63"/>
    <w:rsid w:val="00EE4847"/>
    <w:rsid w:val="00EE652B"/>
    <w:rsid w:val="00EF062B"/>
    <w:rsid w:val="00EF15E7"/>
    <w:rsid w:val="00EF2DDF"/>
    <w:rsid w:val="00EF31F2"/>
    <w:rsid w:val="00EF3D4A"/>
    <w:rsid w:val="00EF3DAA"/>
    <w:rsid w:val="00EF50FA"/>
    <w:rsid w:val="00F03492"/>
    <w:rsid w:val="00F03843"/>
    <w:rsid w:val="00F04922"/>
    <w:rsid w:val="00F05314"/>
    <w:rsid w:val="00F05A5A"/>
    <w:rsid w:val="00F05FAC"/>
    <w:rsid w:val="00F10A8A"/>
    <w:rsid w:val="00F1365B"/>
    <w:rsid w:val="00F15984"/>
    <w:rsid w:val="00F17767"/>
    <w:rsid w:val="00F23D7C"/>
    <w:rsid w:val="00F24999"/>
    <w:rsid w:val="00F24E32"/>
    <w:rsid w:val="00F252DC"/>
    <w:rsid w:val="00F311FE"/>
    <w:rsid w:val="00F31C32"/>
    <w:rsid w:val="00F3206D"/>
    <w:rsid w:val="00F3554F"/>
    <w:rsid w:val="00F3744B"/>
    <w:rsid w:val="00F37BD0"/>
    <w:rsid w:val="00F40528"/>
    <w:rsid w:val="00F421EE"/>
    <w:rsid w:val="00F4352E"/>
    <w:rsid w:val="00F438C5"/>
    <w:rsid w:val="00F43F89"/>
    <w:rsid w:val="00F5314A"/>
    <w:rsid w:val="00F533B5"/>
    <w:rsid w:val="00F54054"/>
    <w:rsid w:val="00F54D23"/>
    <w:rsid w:val="00F56174"/>
    <w:rsid w:val="00F57D0F"/>
    <w:rsid w:val="00F64BFB"/>
    <w:rsid w:val="00F72384"/>
    <w:rsid w:val="00F72D50"/>
    <w:rsid w:val="00F743EF"/>
    <w:rsid w:val="00F81195"/>
    <w:rsid w:val="00F83AA3"/>
    <w:rsid w:val="00F8458A"/>
    <w:rsid w:val="00F85C4A"/>
    <w:rsid w:val="00F85F9F"/>
    <w:rsid w:val="00F86612"/>
    <w:rsid w:val="00F91BB4"/>
    <w:rsid w:val="00F93D8E"/>
    <w:rsid w:val="00F94035"/>
    <w:rsid w:val="00F94F66"/>
    <w:rsid w:val="00F9519B"/>
    <w:rsid w:val="00FA1913"/>
    <w:rsid w:val="00FA3E11"/>
    <w:rsid w:val="00FA5C24"/>
    <w:rsid w:val="00FA658B"/>
    <w:rsid w:val="00FB0CD6"/>
    <w:rsid w:val="00FB0DEE"/>
    <w:rsid w:val="00FB1EF0"/>
    <w:rsid w:val="00FB2F4A"/>
    <w:rsid w:val="00FB7724"/>
    <w:rsid w:val="00FC0DD1"/>
    <w:rsid w:val="00FC1AEF"/>
    <w:rsid w:val="00FC1B9A"/>
    <w:rsid w:val="00FC542B"/>
    <w:rsid w:val="00FC645F"/>
    <w:rsid w:val="00FC6E68"/>
    <w:rsid w:val="00FC77AD"/>
    <w:rsid w:val="00FC7F8F"/>
    <w:rsid w:val="00FD2545"/>
    <w:rsid w:val="00FD32DB"/>
    <w:rsid w:val="00FD40C6"/>
    <w:rsid w:val="00FE23AD"/>
    <w:rsid w:val="00FE3358"/>
    <w:rsid w:val="00FE3BA2"/>
    <w:rsid w:val="00FE4202"/>
    <w:rsid w:val="00FE4D04"/>
    <w:rsid w:val="00FE50C6"/>
    <w:rsid w:val="00FE703E"/>
    <w:rsid w:val="00FE7791"/>
    <w:rsid w:val="00FF24E2"/>
    <w:rsid w:val="00FF3828"/>
    <w:rsid w:val="00FF46AE"/>
    <w:rsid w:val="00FF490D"/>
    <w:rsid w:val="00FF60DC"/>
    <w:rsid w:val="00FF7352"/>
    <w:rsid w:val="012FE5BC"/>
    <w:rsid w:val="014498BC"/>
    <w:rsid w:val="016B5F96"/>
    <w:rsid w:val="0195CE86"/>
    <w:rsid w:val="01969325"/>
    <w:rsid w:val="0224A371"/>
    <w:rsid w:val="02AF11B4"/>
    <w:rsid w:val="03522332"/>
    <w:rsid w:val="03F29C31"/>
    <w:rsid w:val="04E353A6"/>
    <w:rsid w:val="04ED6A5F"/>
    <w:rsid w:val="05AF4B0A"/>
    <w:rsid w:val="07439C6B"/>
    <w:rsid w:val="074E4FE5"/>
    <w:rsid w:val="0825B5B7"/>
    <w:rsid w:val="09379838"/>
    <w:rsid w:val="098A0BAE"/>
    <w:rsid w:val="0B8D8A19"/>
    <w:rsid w:val="0C07C45A"/>
    <w:rsid w:val="0CBA5E39"/>
    <w:rsid w:val="0D561C33"/>
    <w:rsid w:val="0DEB8F55"/>
    <w:rsid w:val="0E4565DB"/>
    <w:rsid w:val="0E551A60"/>
    <w:rsid w:val="0E756B65"/>
    <w:rsid w:val="0EF6205F"/>
    <w:rsid w:val="0FC9A9D6"/>
    <w:rsid w:val="11CB0AD0"/>
    <w:rsid w:val="12554D91"/>
    <w:rsid w:val="12627E9E"/>
    <w:rsid w:val="127E7682"/>
    <w:rsid w:val="12CC874D"/>
    <w:rsid w:val="13E0CE15"/>
    <w:rsid w:val="143E57C6"/>
    <w:rsid w:val="145C04E6"/>
    <w:rsid w:val="15318525"/>
    <w:rsid w:val="15790A4C"/>
    <w:rsid w:val="16D0E0EF"/>
    <w:rsid w:val="187779B3"/>
    <w:rsid w:val="189C6363"/>
    <w:rsid w:val="18AB139D"/>
    <w:rsid w:val="1905B38D"/>
    <w:rsid w:val="19577CAA"/>
    <w:rsid w:val="19B3E809"/>
    <w:rsid w:val="19C89C53"/>
    <w:rsid w:val="1A2CFAFC"/>
    <w:rsid w:val="1AF64335"/>
    <w:rsid w:val="1C5BA30E"/>
    <w:rsid w:val="1CA331E8"/>
    <w:rsid w:val="1D29D9E6"/>
    <w:rsid w:val="1E07D3C1"/>
    <w:rsid w:val="1E5EEDB1"/>
    <w:rsid w:val="1E8CBA79"/>
    <w:rsid w:val="1E966C6E"/>
    <w:rsid w:val="1EB786D6"/>
    <w:rsid w:val="1FAD7189"/>
    <w:rsid w:val="20121598"/>
    <w:rsid w:val="20F35964"/>
    <w:rsid w:val="21919D25"/>
    <w:rsid w:val="219EDB6C"/>
    <w:rsid w:val="21B934AE"/>
    <w:rsid w:val="22A646A0"/>
    <w:rsid w:val="232CBB09"/>
    <w:rsid w:val="23531184"/>
    <w:rsid w:val="2374C2DD"/>
    <w:rsid w:val="23854E22"/>
    <w:rsid w:val="23957CF8"/>
    <w:rsid w:val="23AF252F"/>
    <w:rsid w:val="23D7F20E"/>
    <w:rsid w:val="24FC45F6"/>
    <w:rsid w:val="25483ACF"/>
    <w:rsid w:val="25924367"/>
    <w:rsid w:val="25AEE55B"/>
    <w:rsid w:val="25D08E64"/>
    <w:rsid w:val="25F3D286"/>
    <w:rsid w:val="2609E018"/>
    <w:rsid w:val="26FD9422"/>
    <w:rsid w:val="270C9698"/>
    <w:rsid w:val="273202BA"/>
    <w:rsid w:val="278E3146"/>
    <w:rsid w:val="289078A2"/>
    <w:rsid w:val="28DE33CF"/>
    <w:rsid w:val="295C6612"/>
    <w:rsid w:val="296B0843"/>
    <w:rsid w:val="29A329C6"/>
    <w:rsid w:val="29A7A206"/>
    <w:rsid w:val="2A430161"/>
    <w:rsid w:val="2A85C6DE"/>
    <w:rsid w:val="2B78DEC8"/>
    <w:rsid w:val="2C5BDFC6"/>
    <w:rsid w:val="2CECB368"/>
    <w:rsid w:val="2CF00922"/>
    <w:rsid w:val="2D224C60"/>
    <w:rsid w:val="2D3DE251"/>
    <w:rsid w:val="2D48858D"/>
    <w:rsid w:val="2D51499E"/>
    <w:rsid w:val="2D6483A2"/>
    <w:rsid w:val="2D7A2782"/>
    <w:rsid w:val="2DA9D493"/>
    <w:rsid w:val="2DAD7D1F"/>
    <w:rsid w:val="2DB5BFD5"/>
    <w:rsid w:val="2E8778CC"/>
    <w:rsid w:val="2F447853"/>
    <w:rsid w:val="2FB84253"/>
    <w:rsid w:val="2FF544A9"/>
    <w:rsid w:val="30A4DE52"/>
    <w:rsid w:val="30A54284"/>
    <w:rsid w:val="314FD9DF"/>
    <w:rsid w:val="31F7D4A0"/>
    <w:rsid w:val="3225671F"/>
    <w:rsid w:val="32AF306D"/>
    <w:rsid w:val="32D62140"/>
    <w:rsid w:val="33258D81"/>
    <w:rsid w:val="336BB89B"/>
    <w:rsid w:val="337D8B60"/>
    <w:rsid w:val="338DA84E"/>
    <w:rsid w:val="339F8AE8"/>
    <w:rsid w:val="34150CFF"/>
    <w:rsid w:val="3425C454"/>
    <w:rsid w:val="34AAE801"/>
    <w:rsid w:val="34BEF703"/>
    <w:rsid w:val="362D4F90"/>
    <w:rsid w:val="368BE5CB"/>
    <w:rsid w:val="36CC7845"/>
    <w:rsid w:val="3732B598"/>
    <w:rsid w:val="375F6639"/>
    <w:rsid w:val="37A8C9E0"/>
    <w:rsid w:val="37E0BCC5"/>
    <w:rsid w:val="3819470B"/>
    <w:rsid w:val="385FA3F4"/>
    <w:rsid w:val="38BE7C5C"/>
    <w:rsid w:val="395FFE60"/>
    <w:rsid w:val="3A5755A3"/>
    <w:rsid w:val="3BEACF30"/>
    <w:rsid w:val="3C45E812"/>
    <w:rsid w:val="3CE7199C"/>
    <w:rsid w:val="3CFC8D45"/>
    <w:rsid w:val="3D0E1770"/>
    <w:rsid w:val="3E07526D"/>
    <w:rsid w:val="40786C98"/>
    <w:rsid w:val="4137F550"/>
    <w:rsid w:val="41AE509E"/>
    <w:rsid w:val="425B8640"/>
    <w:rsid w:val="42B6CBF0"/>
    <w:rsid w:val="438C8EAA"/>
    <w:rsid w:val="44AC2BC1"/>
    <w:rsid w:val="44D82C9B"/>
    <w:rsid w:val="45815F6B"/>
    <w:rsid w:val="46B3F0F4"/>
    <w:rsid w:val="46CDC032"/>
    <w:rsid w:val="47509C35"/>
    <w:rsid w:val="47855077"/>
    <w:rsid w:val="486F32AD"/>
    <w:rsid w:val="48B86FC4"/>
    <w:rsid w:val="49293419"/>
    <w:rsid w:val="4962D053"/>
    <w:rsid w:val="49A2CBA8"/>
    <w:rsid w:val="49F93D36"/>
    <w:rsid w:val="4A565F3D"/>
    <w:rsid w:val="4A68EA07"/>
    <w:rsid w:val="4BCF4958"/>
    <w:rsid w:val="4BFE18F6"/>
    <w:rsid w:val="4C15B42B"/>
    <w:rsid w:val="4C1DBBC4"/>
    <w:rsid w:val="4C7544A2"/>
    <w:rsid w:val="4CDA0B89"/>
    <w:rsid w:val="4CE55680"/>
    <w:rsid w:val="4CF4A552"/>
    <w:rsid w:val="4D4FFC70"/>
    <w:rsid w:val="4DE4A065"/>
    <w:rsid w:val="4E4F34D3"/>
    <w:rsid w:val="4E68FFAF"/>
    <w:rsid w:val="4E95BBA3"/>
    <w:rsid w:val="4ED41498"/>
    <w:rsid w:val="4FCB5006"/>
    <w:rsid w:val="4FFAE879"/>
    <w:rsid w:val="501FA566"/>
    <w:rsid w:val="50662BA3"/>
    <w:rsid w:val="51F48A39"/>
    <w:rsid w:val="523B4B78"/>
    <w:rsid w:val="535FA93E"/>
    <w:rsid w:val="5539BEB4"/>
    <w:rsid w:val="556F9F53"/>
    <w:rsid w:val="557F1BE4"/>
    <w:rsid w:val="56177C06"/>
    <w:rsid w:val="5736390A"/>
    <w:rsid w:val="5790AFB8"/>
    <w:rsid w:val="57F05E36"/>
    <w:rsid w:val="5805D533"/>
    <w:rsid w:val="5A659C48"/>
    <w:rsid w:val="5AB24A68"/>
    <w:rsid w:val="5ADF5D10"/>
    <w:rsid w:val="5C2C1335"/>
    <w:rsid w:val="5DAE671F"/>
    <w:rsid w:val="5E63FED1"/>
    <w:rsid w:val="5E6DAB91"/>
    <w:rsid w:val="5EE32867"/>
    <w:rsid w:val="5F6DDA41"/>
    <w:rsid w:val="5F93B4E9"/>
    <w:rsid w:val="609851D3"/>
    <w:rsid w:val="60A99119"/>
    <w:rsid w:val="60E4458A"/>
    <w:rsid w:val="621C5BFC"/>
    <w:rsid w:val="624BB012"/>
    <w:rsid w:val="630FA770"/>
    <w:rsid w:val="63A8F0A8"/>
    <w:rsid w:val="63CDF5A3"/>
    <w:rsid w:val="6402A30C"/>
    <w:rsid w:val="641459DE"/>
    <w:rsid w:val="64297C95"/>
    <w:rsid w:val="648F6987"/>
    <w:rsid w:val="65572290"/>
    <w:rsid w:val="667297A3"/>
    <w:rsid w:val="66891E33"/>
    <w:rsid w:val="69368020"/>
    <w:rsid w:val="693F46B6"/>
    <w:rsid w:val="69C64F26"/>
    <w:rsid w:val="6A5A6692"/>
    <w:rsid w:val="6AB7608E"/>
    <w:rsid w:val="6ADB6A67"/>
    <w:rsid w:val="6ADEE419"/>
    <w:rsid w:val="6B27FF5C"/>
    <w:rsid w:val="6BF11E23"/>
    <w:rsid w:val="6C522BE6"/>
    <w:rsid w:val="6D595A50"/>
    <w:rsid w:val="6E2201C2"/>
    <w:rsid w:val="6EB3EE0C"/>
    <w:rsid w:val="6F72A327"/>
    <w:rsid w:val="6F85784A"/>
    <w:rsid w:val="709B2712"/>
    <w:rsid w:val="71F16441"/>
    <w:rsid w:val="720AA3AE"/>
    <w:rsid w:val="72306CFC"/>
    <w:rsid w:val="725DA98F"/>
    <w:rsid w:val="726953C1"/>
    <w:rsid w:val="72728154"/>
    <w:rsid w:val="73556943"/>
    <w:rsid w:val="749F1247"/>
    <w:rsid w:val="75BABCEF"/>
    <w:rsid w:val="75BD9034"/>
    <w:rsid w:val="761F77B0"/>
    <w:rsid w:val="7733B5F0"/>
    <w:rsid w:val="778EC5AA"/>
    <w:rsid w:val="782F8676"/>
    <w:rsid w:val="788C059C"/>
    <w:rsid w:val="789C3767"/>
    <w:rsid w:val="78E582A2"/>
    <w:rsid w:val="794B9E37"/>
    <w:rsid w:val="7B11AE16"/>
    <w:rsid w:val="7B3177BA"/>
    <w:rsid w:val="7B8D88DF"/>
    <w:rsid w:val="7DC8B747"/>
    <w:rsid w:val="7E8DED04"/>
    <w:rsid w:val="7E905005"/>
    <w:rsid w:val="7F0BD9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FC88029-4946-4FC5-BDD6-B7AAA8F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1B6C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60266">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09F349439A994BBF056A684DBB2C31" ma:contentTypeVersion="3" ma:contentTypeDescription="Kurkite naują dokumentą." ma:contentTypeScope="" ma:versionID="cd5415f9b89c8bded9261c8600ebce79">
  <xsd:schema xmlns:xsd="http://www.w3.org/2001/XMLSchema" xmlns:xs="http://www.w3.org/2001/XMLSchema" xmlns:p="http://schemas.microsoft.com/office/2006/metadata/properties" xmlns:ns2="4194134b-eda5-4b69-9496-a3bdafcbab4e" targetNamespace="http://schemas.microsoft.com/office/2006/metadata/properties" ma:root="true" ma:fieldsID="dac3a8755310a8eb3b0ce235c8f241a9" ns2:_="">
    <xsd:import namespace="4194134b-eda5-4b69-9496-a3bdafcbab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134b-eda5-4b69-9496-a3bdafcba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9C200-E586-4951-B5DF-B440CF774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134b-eda5-4b69-9496-a3bdafcb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166</TotalTime>
  <Pages>7</Pages>
  <Words>11193</Words>
  <Characters>6381</Characters>
  <Application>Microsoft Office Word</Application>
  <DocSecurity>0</DocSecurity>
  <Lines>53</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48</cp:revision>
  <dcterms:created xsi:type="dcterms:W3CDTF">2025-09-18T07:23:00Z</dcterms:created>
  <dcterms:modified xsi:type="dcterms:W3CDTF">2025-10-31T07:21:00Z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0x010100AA09F349439A994BBF056A684DBB2C31</vt:lpwstr>
  </property>
</Properties>
</file>