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5977B64"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FC389F">
        <w:rPr>
          <w:rFonts w:eastAsia="SimSun"/>
        </w:rPr>
        <w:t>5</w:t>
      </w:r>
      <w:r w:rsidRPr="00CA7B9A">
        <w:rPr>
          <w:rFonts w:eastAsia="SimSun"/>
        </w:rPr>
        <w:t>-</w:t>
      </w:r>
      <w:r w:rsidR="00B11724">
        <w:rPr>
          <w:rFonts w:eastAsia="SimSun"/>
        </w:rPr>
        <w:t xml:space="preserve">     </w:t>
      </w:r>
      <w:r w:rsidRPr="00CA7B9A">
        <w:rPr>
          <w:rFonts w:eastAsia="SimSun"/>
        </w:rPr>
        <w:t>-</w:t>
      </w:r>
    </w:p>
    <w:p w14:paraId="52FAC14C" w14:textId="47E3D89F"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11724">
        <w:rPr>
          <w:rFonts w:eastAsia="SimSun"/>
        </w:rPr>
        <w:t xml:space="preserve">        </w:t>
      </w:r>
      <w:r w:rsidR="00415321">
        <w:rPr>
          <w:rFonts w:eastAsia="SimSun"/>
        </w:rPr>
        <w:t>-</w:t>
      </w:r>
      <w:r w:rsidR="00647438" w:rsidRPr="00CA7B9A">
        <w:rPr>
          <w:rFonts w:eastAsia="SimSun"/>
        </w:rPr>
        <w:t>2</w:t>
      </w:r>
      <w:r w:rsidR="00FC389F">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7AD4BC80" w:rsidR="00A731F4" w:rsidRPr="00D12E18" w:rsidRDefault="00FC389F" w:rsidP="00BB6552">
      <w:pPr>
        <w:tabs>
          <w:tab w:val="left" w:pos="255"/>
          <w:tab w:val="center" w:pos="4790"/>
        </w:tabs>
        <w:jc w:val="center"/>
        <w:rPr>
          <w:b/>
          <w:strike/>
          <w:color w:val="FF0000"/>
        </w:rPr>
      </w:pPr>
      <w:r>
        <w:rPr>
          <w:b/>
        </w:rPr>
        <w:t xml:space="preserve">LENGVOJO KROVININIO </w:t>
      </w:r>
      <w:r w:rsidR="00206FDE">
        <w:rPr>
          <w:b/>
        </w:rPr>
        <w:t>ELEKTROMO</w:t>
      </w:r>
      <w:r>
        <w:rPr>
          <w:b/>
        </w:rPr>
        <w:t>BILIO</w:t>
      </w:r>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121E6A14" w:rsidR="00480162" w:rsidRPr="00CA7B9A" w:rsidRDefault="00480162" w:rsidP="00480162">
            <w:pPr>
              <w:jc w:val="both"/>
            </w:pPr>
          </w:p>
          <w:p w14:paraId="24208450" w14:textId="37A3F6AC"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4E57F395" w:rsidR="00A731F4" w:rsidRPr="009C6ECE" w:rsidRDefault="00D40732" w:rsidP="00A731F4">
      <w:pPr>
        <w:ind w:firstLine="720"/>
        <w:jc w:val="both"/>
      </w:pPr>
      <w:r w:rsidRPr="00CA7B9A">
        <w:t xml:space="preserve">1. UAB „Dzūkijos vandenys“ (įmonės kodas 149566841), Pulko g. 75, 62135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FC389F">
        <w:t xml:space="preserve"> </w:t>
      </w:r>
      <w:r w:rsidR="00B7750D">
        <w:t xml:space="preserve">lengvąjį krovininį </w:t>
      </w:r>
      <w:r w:rsidR="00206FDE">
        <w:t>elektromobil</w:t>
      </w:r>
      <w:r w:rsidR="00B7750D">
        <w:t>į</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777777"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hyperlink r:id="rId8" w:history="1">
        <w:r w:rsidRPr="00CA7B9A">
          <w:rPr>
            <w:rStyle w:val="Hipersaitas"/>
          </w:rPr>
          <w:t>https://cvpp.eviesiejipirkimai.lt/</w:t>
        </w:r>
      </w:hyperlink>
      <w:r w:rsidRPr="00CA7B9A">
        <w:t>.</w:t>
      </w:r>
    </w:p>
    <w:p w14:paraId="4599272C" w14:textId="77777777"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B3DB302" w14:textId="57B02AE4" w:rsidR="00A44428" w:rsidRDefault="00A44428" w:rsidP="00A44428">
      <w:pPr>
        <w:pStyle w:val="Sraopastraipa"/>
        <w:spacing w:after="0" w:line="240" w:lineRule="auto"/>
        <w:ind w:left="0" w:firstLine="709"/>
        <w:jc w:val="both"/>
      </w:pPr>
      <w:r w:rsidRPr="00A44428">
        <w:rPr>
          <w:rFonts w:ascii="Times New Roman" w:hAnsi="Times New Roman" w:cs="Times New Roman"/>
          <w:sz w:val="24"/>
          <w:szCs w:val="24"/>
        </w:rPr>
        <w:t>10.</w:t>
      </w:r>
      <w:r>
        <w:t xml:space="preserve"> </w:t>
      </w:r>
      <w:r w:rsidRPr="001B6074">
        <w:rPr>
          <w:rFonts w:ascii="Times New Roman" w:hAnsi="Times New Roman" w:cs="Times New Roman"/>
          <w:sz w:val="24"/>
          <w:szCs w:val="24"/>
          <w:lang w:val="lt-LT"/>
        </w:rPr>
        <w:t xml:space="preserve">Pirkimas vykdomas 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Perkamas – netaršus lengvasis krovininis elektromobilis, kurio </w:t>
      </w:r>
      <w:r w:rsidRPr="001B6074">
        <w:rPr>
          <w:rFonts w:ascii="Times New Roman" w:eastAsia="Calibri" w:hAnsi="Times New Roman" w:cs="Times New Roman"/>
          <w:lang w:eastAsia="en-GB"/>
        </w:rPr>
        <w:t>vidutinė CO</w:t>
      </w:r>
      <w:r w:rsidRPr="001B6074">
        <w:rPr>
          <w:rFonts w:ascii="Times New Roman" w:eastAsia="Calibri" w:hAnsi="Times New Roman" w:cs="Times New Roman" w:hint="eastAsia"/>
          <w:lang w:eastAsia="en-GB"/>
        </w:rPr>
        <w:t>₂</w:t>
      </w:r>
      <w:r w:rsidRPr="001B6074">
        <w:rPr>
          <w:rFonts w:ascii="Times New Roman" w:eastAsia="Calibri" w:hAnsi="Times New Roman" w:cs="Times New Roman"/>
          <w:lang w:eastAsia="en-GB"/>
        </w:rPr>
        <w:t xml:space="preserve"> emisija min. – mišriu režimu (g/km) lygi 0</w:t>
      </w:r>
      <w:r w:rsidRPr="001B6074">
        <w:rPr>
          <w:rFonts w:ascii="Times New Roman" w:eastAsia="Calibri" w:hAnsi="Times New Roman" w:cs="Times New Roman"/>
          <w:b/>
          <w:bCs/>
          <w:lang w:eastAsia="en-GB"/>
        </w:rPr>
        <w:t>.</w:t>
      </w:r>
    </w:p>
    <w:p w14:paraId="05ECA3E5" w14:textId="33626897" w:rsidR="00D40732" w:rsidRPr="00CA7B9A" w:rsidRDefault="00F71213" w:rsidP="00D40732">
      <w:pPr>
        <w:ind w:firstLine="720"/>
        <w:jc w:val="both"/>
      </w:pPr>
      <w:r w:rsidRPr="00CA7B9A">
        <w:t>1</w:t>
      </w:r>
      <w:r w:rsidR="00A44428">
        <w:t>1</w:t>
      </w:r>
      <w:r w:rsidRPr="00CA7B9A">
        <w:t>. Tiesioginį ryšį su tie</w:t>
      </w:r>
      <w:r w:rsidR="00D40732" w:rsidRPr="00CA7B9A">
        <w:t>kėjais palaikyti ir gauti pranešimus įgalioti perkančiojo subjekto atstovai:</w:t>
      </w:r>
    </w:p>
    <w:p w14:paraId="6258499A" w14:textId="4E21E727" w:rsidR="00D40732" w:rsidRPr="00CA7B9A" w:rsidRDefault="00D40732" w:rsidP="00D40732">
      <w:pPr>
        <w:ind w:firstLine="720"/>
        <w:jc w:val="both"/>
      </w:pPr>
      <w:r w:rsidRPr="00CA7B9A">
        <w:t>1</w:t>
      </w:r>
      <w:r w:rsidR="00A44428">
        <w:t>1</w:t>
      </w:r>
      <w:r w:rsidRPr="00CA7B9A">
        <w:t xml:space="preserve">.1. viešųjų pirkimų komisijos pirmininkas Tomas Valatka, tel. </w:t>
      </w:r>
      <w:r w:rsidR="00C66365">
        <w:t>+370</w:t>
      </w:r>
      <w:r w:rsidRPr="00CA7B9A">
        <w:t xml:space="preserve"> 315 55 581, el. pašto adresas </w:t>
      </w:r>
      <w:hyperlink r:id="rId9" w:history="1">
        <w:r w:rsidRPr="00CA7B9A">
          <w:rPr>
            <w:color w:val="0000FF"/>
            <w:u w:val="single"/>
          </w:rPr>
          <w:t>tvalatka@vandenys.lt</w:t>
        </w:r>
      </w:hyperlink>
      <w:r w:rsidRPr="00CA7B9A">
        <w:t>.</w:t>
      </w:r>
      <w:r w:rsidR="003B137C" w:rsidRPr="00CA7B9A">
        <w:t>;</w:t>
      </w:r>
    </w:p>
    <w:p w14:paraId="77794808" w14:textId="6FB52FAC" w:rsidR="00597EB0" w:rsidRPr="00D0672A" w:rsidRDefault="002F01D3" w:rsidP="004762D7">
      <w:pPr>
        <w:ind w:firstLine="720"/>
        <w:jc w:val="both"/>
        <w:rPr>
          <w:rFonts w:eastAsia="SimSun"/>
        </w:rPr>
      </w:pPr>
      <w:r w:rsidRPr="00E3666E">
        <w:t>1</w:t>
      </w:r>
      <w:r w:rsidR="00A44428">
        <w:t>1</w:t>
      </w:r>
      <w:r w:rsidRPr="00E3666E">
        <w:t>.</w:t>
      </w:r>
      <w:r w:rsidR="00FC389F">
        <w:t>2</w:t>
      </w:r>
      <w:r w:rsidRPr="00E3666E">
        <w:t>.</w:t>
      </w:r>
      <w:r w:rsidR="00A05FD0" w:rsidRPr="00E3666E">
        <w:t xml:space="preserve"> </w:t>
      </w:r>
      <w:bookmarkEnd w:id="0"/>
      <w:bookmarkEnd w:id="1"/>
      <w:r w:rsidR="00B7750D">
        <w:rPr>
          <w:rFonts w:eastAsia="SimSun"/>
        </w:rPr>
        <w:t>infrastruktūros priežiūros departamento vadovas</w:t>
      </w:r>
      <w:r w:rsidR="00564B56">
        <w:rPr>
          <w:rFonts w:eastAsia="SimSun"/>
        </w:rPr>
        <w:t xml:space="preserve"> G</w:t>
      </w:r>
      <w:r w:rsidR="00B7750D">
        <w:rPr>
          <w:rFonts w:eastAsia="SimSun"/>
        </w:rPr>
        <w:t>iedrius Čereškevičius</w:t>
      </w:r>
      <w:r w:rsidR="00597EB0" w:rsidRPr="00E3666E">
        <w:rPr>
          <w:rFonts w:eastAsia="SimSun"/>
        </w:rPr>
        <w:t xml:space="preserve">, tel. +370 </w:t>
      </w:r>
      <w:r w:rsidR="00B7750D">
        <w:rPr>
          <w:rFonts w:eastAsia="SimSun"/>
        </w:rPr>
        <w:t>631</w:t>
      </w:r>
      <w:r w:rsidR="00597EB0" w:rsidRPr="00E3666E">
        <w:rPr>
          <w:rFonts w:eastAsia="SimSun"/>
        </w:rPr>
        <w:t xml:space="preserve"> </w:t>
      </w:r>
      <w:r w:rsidR="00564B56">
        <w:rPr>
          <w:rFonts w:eastAsia="SimSun"/>
        </w:rPr>
        <w:t>5</w:t>
      </w:r>
      <w:r w:rsidR="00B7750D">
        <w:rPr>
          <w:rFonts w:eastAsia="SimSun"/>
        </w:rPr>
        <w:t>2 985</w:t>
      </w:r>
      <w:r w:rsidR="00597EB0" w:rsidRPr="00E3666E">
        <w:rPr>
          <w:rFonts w:eastAsia="SimSun"/>
        </w:rPr>
        <w:t xml:space="preserve">, el. pašto adresas </w:t>
      </w:r>
      <w:hyperlink r:id="rId10" w:history="1">
        <w:r w:rsidR="00B7750D" w:rsidRPr="00366B84">
          <w:rPr>
            <w:rStyle w:val="Hipersaitas"/>
            <w:rFonts w:eastAsia="SimSun"/>
          </w:rPr>
          <w:t>gcereskevicius@vandenys.lt</w:t>
        </w:r>
      </w:hyperlink>
      <w:r w:rsidR="000F1386" w:rsidRPr="00E3666E">
        <w:rPr>
          <w:rFonts w:eastAsia="SimSun"/>
        </w:rPr>
        <w:t>.</w:t>
      </w:r>
    </w:p>
    <w:p w14:paraId="743A81B3" w14:textId="3C3BE9DC" w:rsidR="00A731F4" w:rsidRDefault="00A731F4" w:rsidP="004762D7">
      <w:pPr>
        <w:ind w:firstLine="567"/>
        <w:jc w:val="both"/>
        <w:rPr>
          <w:b/>
          <w:bCs/>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Default="00D40732" w:rsidP="00D40732">
      <w:pPr>
        <w:jc w:val="center"/>
        <w:rPr>
          <w:b/>
          <w:bCs/>
        </w:rPr>
      </w:pPr>
    </w:p>
    <w:p w14:paraId="3D32A79F" w14:textId="2562002A"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4C20DB">
        <w:t xml:space="preserve">lengvasis krovininis </w:t>
      </w:r>
      <w:r w:rsidR="00206FDE">
        <w:t>elektromobilis</w:t>
      </w:r>
      <w:r w:rsidR="008F115A">
        <w:t xml:space="preserve"> </w:t>
      </w:r>
      <w:r w:rsidR="00A731F4">
        <w:t xml:space="preserve">(toliau – </w:t>
      </w:r>
      <w:r w:rsidR="00C66365">
        <w:t>prekė</w:t>
      </w:r>
      <w:r w:rsidR="00A731F4">
        <w:t>)</w:t>
      </w:r>
      <w:r w:rsidR="00A731F4" w:rsidRPr="00D0672A">
        <w:t xml:space="preserve">. </w:t>
      </w:r>
    </w:p>
    <w:p w14:paraId="7F818FA3" w14:textId="77777777" w:rsidR="002A58B8" w:rsidRDefault="00A731F4" w:rsidP="00206FDE">
      <w:pPr>
        <w:ind w:firstLine="720"/>
        <w:jc w:val="both"/>
        <w:rPr>
          <w:bCs/>
        </w:rPr>
      </w:pPr>
      <w:r w:rsidRPr="00882740">
        <w:t>1</w:t>
      </w:r>
      <w:r w:rsidR="00CF79A1" w:rsidRPr="00882740">
        <w:t>3</w:t>
      </w:r>
      <w:r w:rsidRPr="00882740">
        <w:t>.</w:t>
      </w:r>
      <w:r w:rsidR="00882740" w:rsidRPr="00882740">
        <w:t xml:space="preserve"> </w:t>
      </w:r>
      <w:r w:rsidR="00206FDE" w:rsidRPr="00E6333C">
        <w:rPr>
          <w:bCs/>
        </w:rPr>
        <w:t>Perkama</w:t>
      </w:r>
      <w:r w:rsidR="00206FDE">
        <w:rPr>
          <w:bCs/>
        </w:rPr>
        <w:t>s vienas (1 vnt</w:t>
      </w:r>
      <w:r w:rsidR="001D7928">
        <w:rPr>
          <w:bCs/>
        </w:rPr>
        <w:t>.</w:t>
      </w:r>
      <w:r w:rsidR="00206FDE">
        <w:rPr>
          <w:bCs/>
        </w:rPr>
        <w:t xml:space="preserve"> ) lengvasis krovininis elektromobilis</w:t>
      </w:r>
      <w:r w:rsidR="00206FDE" w:rsidRPr="00206FDE">
        <w:rPr>
          <w:bCs/>
        </w:rPr>
        <w:t>.</w:t>
      </w:r>
      <w:r w:rsidR="00206FDE">
        <w:rPr>
          <w:bCs/>
        </w:rPr>
        <w:t xml:space="preserve"> </w:t>
      </w:r>
    </w:p>
    <w:p w14:paraId="04D13242" w14:textId="3673D83D" w:rsidR="00A731F4" w:rsidRDefault="002A58B8" w:rsidP="00206FDE">
      <w:pPr>
        <w:ind w:firstLine="720"/>
        <w:jc w:val="both"/>
      </w:pPr>
      <w:r>
        <w:rPr>
          <w:bCs/>
        </w:rPr>
        <w:t xml:space="preserve">14. </w:t>
      </w:r>
      <w:r w:rsidR="00882740" w:rsidRPr="00D0672A">
        <w:t xml:space="preserve">Šis pirkimas </w:t>
      </w:r>
      <w:r w:rsidR="00882740">
        <w:t>neskaidomas į atskiras pirkimo dalis.</w:t>
      </w:r>
    </w:p>
    <w:p w14:paraId="23417F0E" w14:textId="08980C07" w:rsidR="00CF79A1" w:rsidRDefault="00A731F4" w:rsidP="00A731F4">
      <w:pPr>
        <w:ind w:firstLine="720"/>
        <w:jc w:val="both"/>
      </w:pPr>
      <w:r w:rsidRPr="003B7511">
        <w:t>1</w:t>
      </w:r>
      <w:r w:rsidR="002A58B8">
        <w:t>5</w:t>
      </w:r>
      <w:r w:rsidRPr="003B7511">
        <w:t xml:space="preserve">. </w:t>
      </w:r>
      <w:r w:rsidR="00CF79A1" w:rsidRPr="00CF79A1">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917DD23" w14:textId="23D8BF93" w:rsidR="001C2DDA" w:rsidRDefault="002A58B8" w:rsidP="00A731F4">
      <w:pPr>
        <w:ind w:firstLine="720"/>
        <w:jc w:val="both"/>
      </w:pPr>
      <w:r w:rsidRPr="003B7511">
        <w:t>1</w:t>
      </w:r>
      <w:r>
        <w:t>6</w:t>
      </w:r>
      <w:r w:rsidRPr="003B7511">
        <w:t xml:space="preserve">. </w:t>
      </w:r>
      <w:r>
        <w:t>Reikalavimai prekei pateikti techninėje specifikacijoje, pirkimo sąlygų 1 priede.</w:t>
      </w:r>
    </w:p>
    <w:p w14:paraId="47722B04" w14:textId="2E407863" w:rsidR="00654A16" w:rsidRPr="00784BA4" w:rsidRDefault="00654A16" w:rsidP="00654A16">
      <w:pPr>
        <w:tabs>
          <w:tab w:val="left" w:pos="567"/>
        </w:tabs>
        <w:autoSpaceDE w:val="0"/>
        <w:autoSpaceDN w:val="0"/>
        <w:ind w:firstLine="709"/>
        <w:jc w:val="both"/>
        <w:rPr>
          <w:bCs/>
        </w:rPr>
      </w:pPr>
      <w:r w:rsidRPr="00784BA4">
        <w:rPr>
          <w:bCs/>
        </w:rPr>
        <w:t>1</w:t>
      </w:r>
      <w:r w:rsidR="002A58B8" w:rsidRPr="00784BA4">
        <w:rPr>
          <w:bCs/>
        </w:rPr>
        <w:t>7</w:t>
      </w:r>
      <w:r w:rsidRPr="00784BA4">
        <w:rPr>
          <w:bCs/>
        </w:rPr>
        <w:t>. Kiti reikalavimai:</w:t>
      </w:r>
    </w:p>
    <w:p w14:paraId="4CC2C2C7" w14:textId="0B068D8D" w:rsidR="00206FDE" w:rsidRPr="00784BA4" w:rsidRDefault="00654A16" w:rsidP="00654A16">
      <w:pPr>
        <w:ind w:firstLine="709"/>
        <w:jc w:val="both"/>
        <w:rPr>
          <w:bCs/>
        </w:rPr>
      </w:pPr>
      <w:r w:rsidRPr="00784BA4">
        <w:rPr>
          <w:bCs/>
        </w:rPr>
        <w:t>1</w:t>
      </w:r>
      <w:r w:rsidR="002A58B8" w:rsidRPr="00784BA4">
        <w:rPr>
          <w:bCs/>
        </w:rPr>
        <w:t>7</w:t>
      </w:r>
      <w:r w:rsidRPr="00784BA4">
        <w:rPr>
          <w:bCs/>
        </w:rPr>
        <w:t>.1.</w:t>
      </w:r>
      <w:r w:rsidR="00F17CE6" w:rsidRPr="00784BA4">
        <w:rPr>
          <w:bCs/>
        </w:rPr>
        <w:t xml:space="preserve"> </w:t>
      </w:r>
      <w:r w:rsidRPr="00784BA4">
        <w:rPr>
          <w:bCs/>
        </w:rPr>
        <w:t>tiekėjas pasiūlyme turi nurodyti prekės gamintoją, pavadinimą, markę, pagaminimo metus</w:t>
      </w:r>
      <w:r w:rsidR="001B6074">
        <w:rPr>
          <w:bCs/>
        </w:rPr>
        <w:t>;</w:t>
      </w:r>
    </w:p>
    <w:p w14:paraId="22417EA2" w14:textId="52897C1A" w:rsidR="002A58B8" w:rsidRPr="00784BA4" w:rsidRDefault="002A58B8" w:rsidP="002A58B8">
      <w:pPr>
        <w:ind w:firstLine="720"/>
        <w:jc w:val="both"/>
      </w:pPr>
      <w:r w:rsidRPr="00784BA4">
        <w:rPr>
          <w:bCs/>
        </w:rPr>
        <w:t xml:space="preserve">17.2. </w:t>
      </w:r>
      <w:r w:rsidR="008B0AA5">
        <w:rPr>
          <w:bCs/>
        </w:rPr>
        <w:t>t</w:t>
      </w:r>
      <w:r w:rsidRPr="00784BA4">
        <w:t>i</w:t>
      </w:r>
      <w:r w:rsidRPr="00784BA4">
        <w:rPr>
          <w:bCs/>
        </w:rPr>
        <w:t>ekėjas kartu su pasiūlymu turi pateikti užpildytą pirkimo sąlygų 1 priedą, kuris taps neatsiejamu sutarties priedu</w:t>
      </w:r>
      <w:r w:rsidR="001B6074">
        <w:rPr>
          <w:bCs/>
        </w:rPr>
        <w:t>;</w:t>
      </w:r>
    </w:p>
    <w:p w14:paraId="7687930C" w14:textId="6CB3FA29" w:rsidR="00206FDE" w:rsidRPr="00784BA4" w:rsidRDefault="00206FDE" w:rsidP="00206FDE">
      <w:pPr>
        <w:ind w:firstLine="709"/>
        <w:jc w:val="both"/>
        <w:rPr>
          <w:bCs/>
        </w:rPr>
      </w:pPr>
      <w:r w:rsidRPr="00784BA4">
        <w:rPr>
          <w:bCs/>
        </w:rPr>
        <w:t>1</w:t>
      </w:r>
      <w:r w:rsidR="002A58B8" w:rsidRPr="00784BA4">
        <w:rPr>
          <w:bCs/>
        </w:rPr>
        <w:t>7</w:t>
      </w:r>
      <w:r w:rsidRPr="00784BA4">
        <w:rPr>
          <w:bCs/>
        </w:rPr>
        <w:t>.</w:t>
      </w:r>
      <w:r w:rsidR="002A58B8" w:rsidRPr="00784BA4">
        <w:rPr>
          <w:bCs/>
        </w:rPr>
        <w:t>3</w:t>
      </w:r>
      <w:r w:rsidRPr="00784BA4">
        <w:rPr>
          <w:bCs/>
        </w:rPr>
        <w:t>. pristatant prekę turi pateikti naudojimo instrukciją lietuvių kalba</w:t>
      </w:r>
      <w:r w:rsidR="001B6074">
        <w:rPr>
          <w:bCs/>
        </w:rPr>
        <w:t>.</w:t>
      </w:r>
    </w:p>
    <w:p w14:paraId="0CC6BBEA" w14:textId="58BBEDAC" w:rsidR="00654A16" w:rsidRPr="00784BA4" w:rsidRDefault="00654A16" w:rsidP="00654A16">
      <w:pPr>
        <w:tabs>
          <w:tab w:val="left" w:pos="567"/>
        </w:tabs>
        <w:autoSpaceDE w:val="0"/>
        <w:autoSpaceDN w:val="0"/>
        <w:ind w:firstLine="709"/>
        <w:jc w:val="both"/>
        <w:rPr>
          <w:bCs/>
        </w:rPr>
      </w:pPr>
      <w:r w:rsidRPr="00784BA4">
        <w:rPr>
          <w:bCs/>
        </w:rPr>
        <w:t>1</w:t>
      </w:r>
      <w:r w:rsidR="001735EC" w:rsidRPr="00784BA4">
        <w:rPr>
          <w:bCs/>
        </w:rPr>
        <w:t>8</w:t>
      </w:r>
      <w:r w:rsidRPr="00784BA4">
        <w:rPr>
          <w:bCs/>
        </w:rPr>
        <w:t xml:space="preserve">. </w:t>
      </w:r>
      <w:bookmarkStart w:id="7" w:name="_Hlk71708480"/>
      <w:r w:rsidRPr="00784BA4">
        <w:rPr>
          <w:bCs/>
        </w:rPr>
        <w:t xml:space="preserve">Prekės pristatymo terminas – ne ilgiau kaip 6 mėn. nuo sutarties pasirašymo dienos. </w:t>
      </w:r>
    </w:p>
    <w:bookmarkEnd w:id="7"/>
    <w:p w14:paraId="599AB758" w14:textId="71AF2814" w:rsidR="00654A16" w:rsidRPr="00992DAF" w:rsidRDefault="00654A16" w:rsidP="00654A16">
      <w:pPr>
        <w:ind w:firstLine="720"/>
        <w:jc w:val="both"/>
        <w:rPr>
          <w:bCs/>
        </w:rPr>
      </w:pPr>
      <w:r w:rsidRPr="00784BA4">
        <w:rPr>
          <w:bCs/>
        </w:rPr>
        <w:t>1</w:t>
      </w:r>
      <w:r w:rsidR="001735EC" w:rsidRPr="00784BA4">
        <w:rPr>
          <w:bCs/>
        </w:rPr>
        <w:t>9</w:t>
      </w:r>
      <w:r w:rsidRPr="00784BA4">
        <w:rPr>
          <w:bCs/>
        </w:rPr>
        <w:t>. Prekės pristatymo vieta – UAB „Dzūkijos vandenys“, Pulko g. 75, Alytus.</w:t>
      </w:r>
    </w:p>
    <w:p w14:paraId="1F789452" w14:textId="77777777" w:rsidR="00654A16" w:rsidRPr="00992DAF" w:rsidRDefault="00654A16" w:rsidP="00654A16">
      <w:pPr>
        <w:ind w:firstLine="709"/>
        <w:jc w:val="both"/>
        <w:rPr>
          <w:bCs/>
        </w:rPr>
      </w:pPr>
    </w:p>
    <w:p w14:paraId="5903EDAB" w14:textId="6FDED019" w:rsidR="00D755B4" w:rsidRPr="00D73B68" w:rsidRDefault="00D755B4" w:rsidP="00D73B68">
      <w:pPr>
        <w:pStyle w:val="Pagrindinistekstas2"/>
        <w:ind w:firstLine="709"/>
        <w:rPr>
          <w:bCs w:val="0"/>
          <w:lang w:val="lt-LT"/>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F943CA4" w14:textId="6C5F127F" w:rsidR="00317794" w:rsidRPr="00CA7B9A" w:rsidRDefault="003763F2" w:rsidP="00317794">
      <w:pPr>
        <w:tabs>
          <w:tab w:val="left" w:pos="1276"/>
        </w:tabs>
        <w:ind w:right="19" w:firstLine="720"/>
        <w:jc w:val="both"/>
      </w:pPr>
      <w:r>
        <w:t>20</w:t>
      </w:r>
      <w:r w:rsidR="00D40732" w:rsidRPr="00CA7B9A">
        <w:t xml:space="preserve">. </w:t>
      </w:r>
      <w:r w:rsidR="00317794" w:rsidRPr="00CA7B9A">
        <w:rPr>
          <w:rFonts w:eastAsia="Arial Unicode MS" w:cs="Arial Unicode MS"/>
          <w:bdr w:val="nil"/>
          <w:lang w:eastAsia="lt-LT"/>
        </w:rPr>
        <w:t>Tiekėjų</w:t>
      </w:r>
      <w:r w:rsidR="00317794" w:rsidRPr="00CA7B9A">
        <w:t xml:space="preserve"> kvalifikacija nebus tikrinama. </w:t>
      </w:r>
    </w:p>
    <w:p w14:paraId="24E741A9" w14:textId="57FED8E5" w:rsidR="00317794" w:rsidRPr="00CA7B9A" w:rsidRDefault="003763F2" w:rsidP="00317794">
      <w:pPr>
        <w:tabs>
          <w:tab w:val="left" w:pos="1276"/>
        </w:tabs>
        <w:ind w:right="19" w:firstLine="720"/>
        <w:jc w:val="both"/>
      </w:pPr>
      <w:r>
        <w:t>21</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0BB2DF50" w14:textId="06C53A4A" w:rsidR="0099264A" w:rsidRDefault="003763F2" w:rsidP="0099264A">
      <w:pPr>
        <w:tabs>
          <w:tab w:val="left" w:pos="1276"/>
        </w:tabs>
        <w:ind w:right="19" w:firstLine="720"/>
        <w:jc w:val="both"/>
      </w:pPr>
      <w:r>
        <w:t>22</w:t>
      </w:r>
      <w:r w:rsidR="0099264A" w:rsidRPr="006C4561">
        <w:t xml:space="preserve">. </w:t>
      </w:r>
      <w:r w:rsidR="0099264A" w:rsidRPr="0059501D">
        <w:rPr>
          <w:b/>
        </w:rPr>
        <w:t xml:space="preserve">Tiekėjui taikomas pašalinimo pagrindas pagal </w:t>
      </w:r>
      <w:r w:rsidR="0099264A" w:rsidRPr="0059501D">
        <w:rPr>
          <w:rFonts w:eastAsia="Yu Mincho"/>
          <w:b/>
          <w:bCs/>
        </w:rPr>
        <w:t>VPĮ 46 straipsnio 2¹ dalį:</w:t>
      </w:r>
      <w:r w:rsidR="0099264A">
        <w:rPr>
          <w:rFonts w:eastAsia="Yu Mincho"/>
          <w:bCs/>
        </w:rPr>
        <w:t xml:space="preserve"> </w:t>
      </w:r>
      <w:r w:rsidR="0099264A">
        <w:t>t</w:t>
      </w:r>
      <w:r w:rsidR="0099264A" w:rsidRPr="00832D8F">
        <w:t>iekėjas yra neatlikęs jam paskirtos baudžiamojo poveikio priemonės – uždraudimo juridiniam asmeniui dalyvauti viešuosiuose pirkimuose.</w:t>
      </w:r>
    </w:p>
    <w:p w14:paraId="682DC658" w14:textId="77777777" w:rsidR="0099264A" w:rsidRDefault="0099264A" w:rsidP="0099264A">
      <w:pPr>
        <w:tabs>
          <w:tab w:val="left" w:pos="1276"/>
        </w:tabs>
        <w:ind w:right="19" w:firstLine="720"/>
        <w:jc w:val="both"/>
        <w:rPr>
          <w:b/>
          <w:i/>
        </w:rPr>
      </w:pPr>
      <w:r w:rsidRPr="00832D8F">
        <w:t xml:space="preserve"> Iš Lietuvoje įsteigtų subjektų įrodančių dokumentų nereikalaujama. </w:t>
      </w:r>
      <w:r w:rsidRPr="00FE7371">
        <w:rPr>
          <w:b/>
          <w:i/>
        </w:rPr>
        <w:t>Tiekėjas šio reikalavimo atitikimą turi nurodyti pasiūlyme.</w:t>
      </w:r>
    </w:p>
    <w:p w14:paraId="07ACADF5" w14:textId="54DE00BA" w:rsidR="00FA7436" w:rsidRPr="00CA7B9A" w:rsidRDefault="00FA7436" w:rsidP="00317794">
      <w:pPr>
        <w:ind w:firstLine="851"/>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0B4980AC" w:rsidR="00D40732" w:rsidRPr="00CA7B9A" w:rsidRDefault="004A7BAD" w:rsidP="00D40732">
      <w:pPr>
        <w:ind w:firstLine="709"/>
        <w:jc w:val="both"/>
        <w:rPr>
          <w:rFonts w:eastAsia="Calibri"/>
        </w:rPr>
      </w:pPr>
      <w:r>
        <w:t>23</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2F292BD7" w:rsidR="00D40732" w:rsidRPr="00CA7B9A" w:rsidRDefault="004A7BAD" w:rsidP="00D40732">
      <w:pPr>
        <w:ind w:firstLine="709"/>
        <w:jc w:val="both"/>
        <w:rPr>
          <w:rFonts w:eastAsia="Calibri"/>
        </w:rPr>
      </w:pPr>
      <w:r>
        <w:rPr>
          <w:rFonts w:eastAsia="Calibri"/>
        </w:rPr>
        <w:t>23</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07AF9E4" w:rsidR="00D40732" w:rsidRPr="00CA7B9A" w:rsidRDefault="004A7BAD" w:rsidP="00D40732">
      <w:pPr>
        <w:ind w:firstLine="709"/>
        <w:jc w:val="both"/>
        <w:rPr>
          <w:rFonts w:eastAsia="Calibri"/>
        </w:rPr>
      </w:pPr>
      <w:r>
        <w:rPr>
          <w:rFonts w:eastAsia="Calibri"/>
        </w:rPr>
        <w:t>23</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4E09EF27" w:rsidR="00D40732" w:rsidRPr="00CA7B9A" w:rsidRDefault="004A7BAD" w:rsidP="00D40732">
      <w:pPr>
        <w:ind w:firstLine="709"/>
        <w:jc w:val="both"/>
        <w:rPr>
          <w:rFonts w:eastAsia="Calibri"/>
        </w:rPr>
      </w:pPr>
      <w:r>
        <w:rPr>
          <w:rFonts w:eastAsia="Calibri"/>
        </w:rPr>
        <w:t>23</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4388741" w:rsidR="00D40732" w:rsidRPr="00CA7B9A" w:rsidRDefault="00317794" w:rsidP="00D40732">
      <w:pPr>
        <w:ind w:firstLine="709"/>
        <w:jc w:val="both"/>
        <w:rPr>
          <w:rFonts w:eastAsia="Calibri"/>
        </w:rPr>
      </w:pPr>
      <w:r w:rsidRPr="00CA7B9A">
        <w:rPr>
          <w:rFonts w:eastAsia="Calibri"/>
        </w:rPr>
        <w:t>2</w:t>
      </w:r>
      <w:r w:rsidR="004A7BAD">
        <w:rPr>
          <w:rFonts w:eastAsia="Calibri"/>
        </w:rPr>
        <w:t>4</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2D520149" w:rsidR="00D40732" w:rsidRPr="00CA7B9A" w:rsidRDefault="00317794" w:rsidP="00D40732">
      <w:pPr>
        <w:ind w:firstLine="709"/>
        <w:jc w:val="both"/>
        <w:rPr>
          <w:rFonts w:eastAsia="Calibri"/>
        </w:rPr>
      </w:pPr>
      <w:r w:rsidRPr="00CA7B9A">
        <w:rPr>
          <w:rFonts w:eastAsia="Calibri"/>
        </w:rPr>
        <w:t>2</w:t>
      </w:r>
      <w:r w:rsidR="004A7BAD">
        <w:rPr>
          <w:rFonts w:eastAsia="Calibri"/>
        </w:rPr>
        <w:t>5</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585F572A" w:rsidR="00D40732" w:rsidRPr="00CA7B9A" w:rsidRDefault="00317794" w:rsidP="00D40732">
      <w:pPr>
        <w:ind w:firstLine="709"/>
        <w:jc w:val="both"/>
        <w:rPr>
          <w:rFonts w:eastAsia="Calibri"/>
        </w:rPr>
      </w:pPr>
      <w:r w:rsidRPr="00CA7B9A">
        <w:rPr>
          <w:rFonts w:eastAsia="Calibri"/>
        </w:rPr>
        <w:t>2</w:t>
      </w:r>
      <w:r w:rsidR="004A7BAD">
        <w:rPr>
          <w:rFonts w:eastAsia="Calibri"/>
        </w:rPr>
        <w:t>6</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789085A1" w:rsidR="00D40732" w:rsidRPr="00CA7B9A" w:rsidRDefault="00317794" w:rsidP="00D40732">
      <w:pPr>
        <w:ind w:firstLine="709"/>
        <w:jc w:val="both"/>
        <w:rPr>
          <w:rFonts w:eastAsia="Calibri"/>
        </w:rPr>
      </w:pPr>
      <w:r w:rsidRPr="00CA7B9A">
        <w:rPr>
          <w:rFonts w:eastAsia="Calibri"/>
        </w:rPr>
        <w:t>2</w:t>
      </w:r>
      <w:r w:rsidR="004A7BAD">
        <w:rPr>
          <w:rFonts w:eastAsia="Calibri"/>
        </w:rPr>
        <w:t>7</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0F9D759B" w:rsidR="00D40732" w:rsidRDefault="00317794" w:rsidP="00153CD3">
      <w:pPr>
        <w:ind w:firstLine="709"/>
        <w:jc w:val="both"/>
        <w:rPr>
          <w:rFonts w:eastAsia="Calibri"/>
        </w:rPr>
      </w:pPr>
      <w:r w:rsidRPr="00CA7B9A">
        <w:rPr>
          <w:rFonts w:eastAsia="Calibri"/>
        </w:rPr>
        <w:t>2</w:t>
      </w:r>
      <w:r w:rsidR="004A7BAD">
        <w:rPr>
          <w:rFonts w:eastAsia="Calibri"/>
        </w:rPr>
        <w:t>8</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 xml:space="preserve">kėjo), </w:t>
      </w:r>
      <w:r w:rsidR="00D40732" w:rsidRPr="00CA7B9A">
        <w:rPr>
          <w:rFonts w:eastAsia="Calibri"/>
        </w:rPr>
        <w:lastRenderedPageBreak/>
        <w:t>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013F2371" w14:textId="6E3F6909" w:rsidR="00153CD3" w:rsidRDefault="00153CD3" w:rsidP="00153CD3">
      <w:pPr>
        <w:ind w:firstLine="709"/>
        <w:jc w:val="both"/>
        <w:rPr>
          <w:rFonts w:eastAsia="Calibri"/>
        </w:rPr>
      </w:pPr>
    </w:p>
    <w:p w14:paraId="11AD66F3" w14:textId="0014168A" w:rsidR="00153CD3" w:rsidRPr="00CF79A1" w:rsidRDefault="00153CD3" w:rsidP="00153CD3">
      <w:pPr>
        <w:ind w:firstLine="709"/>
        <w:jc w:val="center"/>
        <w:rPr>
          <w:b/>
          <w:bCs/>
          <w:color w:val="000000"/>
        </w:rPr>
      </w:pPr>
      <w:r w:rsidRPr="00CF79A1">
        <w:rPr>
          <w:rFonts w:eastAsia="Calibri"/>
          <w:b/>
          <w:bCs/>
        </w:rPr>
        <w:t xml:space="preserve">V. </w:t>
      </w:r>
      <w:r w:rsidR="00CF79A1" w:rsidRPr="00CF79A1">
        <w:rPr>
          <w:rFonts w:eastAsia="Calibri"/>
          <w:b/>
          <w:bCs/>
        </w:rPr>
        <w:t>REIKALAVIMAI, SUSIJĘ SU NACIONALINIU SAUGUMU</w:t>
      </w:r>
    </w:p>
    <w:p w14:paraId="5B2EE51B" w14:textId="704F1EFB" w:rsidR="00FD49D8" w:rsidRDefault="00FD49D8" w:rsidP="00726263">
      <w:pPr>
        <w:autoSpaceDE w:val="0"/>
        <w:autoSpaceDN w:val="0"/>
        <w:adjustRightInd w:val="0"/>
        <w:ind w:firstLine="709"/>
        <w:jc w:val="center"/>
        <w:rPr>
          <w:b/>
          <w:bCs/>
          <w:color w:val="000000"/>
        </w:rPr>
      </w:pPr>
    </w:p>
    <w:p w14:paraId="0AA18DAE" w14:textId="18F20BFF" w:rsidR="00153CD3" w:rsidRPr="00CF79A1" w:rsidRDefault="00CF79A1" w:rsidP="00726263">
      <w:pPr>
        <w:pStyle w:val="Sraopastraipa"/>
        <w:spacing w:after="0" w:line="240" w:lineRule="auto"/>
        <w:ind w:left="0" w:firstLine="709"/>
        <w:jc w:val="both"/>
        <w:rPr>
          <w:rFonts w:ascii="Times New Roman" w:hAnsi="Times New Roman" w:cs="Times New Roman"/>
          <w:sz w:val="24"/>
          <w:szCs w:val="24"/>
        </w:rPr>
      </w:pPr>
      <w:r w:rsidRPr="00835D62">
        <w:rPr>
          <w:rFonts w:ascii="Times New Roman" w:hAnsi="Times New Roman" w:cs="Times New Roman"/>
          <w:iCs/>
          <w:sz w:val="24"/>
          <w:szCs w:val="24"/>
          <w:lang w:val="lt-LT"/>
        </w:rPr>
        <w:t>2</w:t>
      </w:r>
      <w:r w:rsidR="004A7BAD">
        <w:rPr>
          <w:rFonts w:ascii="Times New Roman" w:hAnsi="Times New Roman" w:cs="Times New Roman"/>
          <w:iCs/>
          <w:sz w:val="24"/>
          <w:szCs w:val="24"/>
          <w:lang w:val="lt-LT"/>
        </w:rPr>
        <w:t>9</w:t>
      </w:r>
      <w:r w:rsidR="00153CD3" w:rsidRPr="00835D62">
        <w:rPr>
          <w:rFonts w:ascii="Times New Roman" w:hAnsi="Times New Roman" w:cs="Times New Roman"/>
          <w:iCs/>
          <w:sz w:val="24"/>
          <w:szCs w:val="24"/>
        </w:rPr>
        <w:t>.</w:t>
      </w:r>
      <w:r w:rsidR="00153CD3" w:rsidRPr="00835D62">
        <w:rPr>
          <w:rFonts w:ascii="Times New Roman" w:hAnsi="Times New Roman" w:cs="Times New Roman"/>
          <w:i/>
          <w:sz w:val="24"/>
          <w:szCs w:val="24"/>
        </w:rPr>
        <w:t xml:space="preserve"> </w:t>
      </w:r>
      <w:r w:rsidR="00153CD3" w:rsidRPr="00835D62">
        <w:rPr>
          <w:rFonts w:ascii="Times New Roman"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646CD6" w14:textId="77777777" w:rsidR="00153CD3" w:rsidRDefault="00153CD3" w:rsidP="00D40732">
      <w:pPr>
        <w:autoSpaceDE w:val="0"/>
        <w:autoSpaceDN w:val="0"/>
        <w:adjustRightInd w:val="0"/>
        <w:jc w:val="center"/>
        <w:rPr>
          <w:b/>
          <w:bCs/>
          <w:color w:val="000000"/>
        </w:rPr>
      </w:pPr>
    </w:p>
    <w:p w14:paraId="09373843" w14:textId="77777777" w:rsidR="006F71BB" w:rsidRDefault="006F71BB" w:rsidP="00D40732">
      <w:pPr>
        <w:autoSpaceDE w:val="0"/>
        <w:autoSpaceDN w:val="0"/>
        <w:adjustRightInd w:val="0"/>
        <w:jc w:val="center"/>
        <w:rPr>
          <w:b/>
          <w:bCs/>
          <w:color w:val="000000"/>
        </w:rPr>
      </w:pPr>
    </w:p>
    <w:p w14:paraId="2676088E" w14:textId="77777777" w:rsidR="006F71BB" w:rsidRDefault="006F71BB" w:rsidP="00D40732">
      <w:pPr>
        <w:autoSpaceDE w:val="0"/>
        <w:autoSpaceDN w:val="0"/>
        <w:adjustRightInd w:val="0"/>
        <w:jc w:val="center"/>
        <w:rPr>
          <w:b/>
          <w:bCs/>
          <w:color w:val="000000"/>
        </w:rPr>
      </w:pPr>
    </w:p>
    <w:p w14:paraId="3544AB42" w14:textId="1A0B2333" w:rsidR="00D40732" w:rsidRPr="00CA7B9A" w:rsidRDefault="00D40732" w:rsidP="00D40732">
      <w:pPr>
        <w:autoSpaceDE w:val="0"/>
        <w:autoSpaceDN w:val="0"/>
        <w:adjustRightInd w:val="0"/>
        <w:jc w:val="center"/>
        <w:rPr>
          <w:b/>
          <w:bCs/>
          <w:color w:val="000000"/>
        </w:rPr>
      </w:pPr>
      <w:r w:rsidRPr="00CA7B9A">
        <w:rPr>
          <w:b/>
          <w:bCs/>
          <w:color w:val="000000"/>
        </w:rPr>
        <w:t>V</w:t>
      </w:r>
      <w:r w:rsidR="00CF79A1">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3FE421AB" w:rsidR="00D40732" w:rsidRPr="00CA7B9A" w:rsidRDefault="004A7BAD" w:rsidP="0064446E">
      <w:pPr>
        <w:ind w:firstLine="709"/>
        <w:jc w:val="both"/>
        <w:rPr>
          <w:rFonts w:eastAsia="Calibri"/>
          <w:lang w:eastAsia="lt-LT"/>
        </w:rPr>
      </w:pPr>
      <w:r>
        <w:rPr>
          <w:lang w:eastAsia="lt-LT"/>
        </w:rPr>
        <w:t>30</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0DFD327C" w14:textId="13FF990D" w:rsidR="0064446E" w:rsidRPr="00CB5C68" w:rsidRDefault="004A7BAD" w:rsidP="0064446E">
      <w:pPr>
        <w:ind w:firstLine="709"/>
        <w:jc w:val="both"/>
        <w:rPr>
          <w:rFonts w:eastAsia="Calibri"/>
          <w:lang w:eastAsia="lt-LT"/>
        </w:rPr>
      </w:pPr>
      <w:r>
        <w:rPr>
          <w:rFonts w:eastAsia="Calibri"/>
          <w:lang w:eastAsia="lt-LT"/>
        </w:rPr>
        <w:t>31</w:t>
      </w:r>
      <w:r w:rsidR="009E596B" w:rsidRPr="00CA7B9A">
        <w:rPr>
          <w:rFonts w:eastAsia="Calibri"/>
          <w:lang w:eastAsia="lt-LT"/>
        </w:rPr>
        <w:t xml:space="preserve">. </w:t>
      </w:r>
      <w:r w:rsidR="0064446E" w:rsidRPr="00CB5C68">
        <w:rPr>
          <w:rFonts w:eastAsia="Calibri"/>
          <w:b/>
          <w:lang w:eastAsia="lt-LT"/>
        </w:rPr>
        <w:t>Bet kuris tiekėjas pirkimui gali teikti tik vieną pasiūlymą</w:t>
      </w:r>
      <w:r w:rsidR="0064446E" w:rsidRPr="00CB5C68">
        <w:rPr>
          <w:rFonts w:eastAsia="Calibri"/>
          <w:lang w:eastAsia="lt-LT"/>
        </w:rPr>
        <w:t xml:space="preserve">, nepriklausomai nuo to, ar pasiūlymą jis teikia kaip atskiras tiekėjas, ar kaip jungtinės veiklos sutarties pagrindu susivienijusios tiekėjų grupės šalis. </w:t>
      </w:r>
    </w:p>
    <w:p w14:paraId="3E0EB1BB" w14:textId="24554507" w:rsidR="00D40732" w:rsidRPr="00CA7B9A" w:rsidRDefault="004A7BAD" w:rsidP="0064446E">
      <w:pPr>
        <w:ind w:firstLine="709"/>
        <w:jc w:val="both"/>
        <w:rPr>
          <w:rFonts w:eastAsia="Calibri"/>
          <w:lang w:eastAsia="lt-LT"/>
        </w:rPr>
      </w:pPr>
      <w:r>
        <w:rPr>
          <w:rFonts w:eastAsia="Calibri"/>
          <w:lang w:eastAsia="lt-LT"/>
        </w:rPr>
        <w:t>32</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6A82F476" w:rsidR="00881EFD" w:rsidRPr="00CA7B9A" w:rsidRDefault="004A7BAD" w:rsidP="00726263">
      <w:pPr>
        <w:ind w:firstLine="709"/>
        <w:jc w:val="both"/>
        <w:rPr>
          <w:rFonts w:eastAsia="Arial Unicode MS" w:cs="Arial Unicode MS"/>
          <w:bdr w:val="nil"/>
          <w:lang w:eastAsia="lt-LT"/>
        </w:rPr>
      </w:pPr>
      <w:r>
        <w:rPr>
          <w:lang w:eastAsia="lt-LT"/>
        </w:rPr>
        <w:t>33</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1" w:history="1">
        <w:r w:rsidR="00E32EB7">
          <w:rPr>
            <w:iCs/>
            <w:color w:val="0000FF"/>
            <w:u w:val="single"/>
            <w:lang w:eastAsia="lt-LT"/>
          </w:rPr>
          <w:t>https://</w:t>
        </w:r>
        <w:r w:rsidR="00881EFD" w:rsidRPr="00CA7B9A">
          <w:rPr>
            <w:iCs/>
            <w:color w:val="0000FF"/>
            <w:u w:val="single"/>
            <w:lang w:eastAsia="lt-LT"/>
          </w:rPr>
          <w:t>viesiejipirkimai.lt</w:t>
        </w:r>
      </w:hyperlink>
      <w:r w:rsidR="00881EFD" w:rsidRPr="00CA7B9A">
        <w:rPr>
          <w:rFonts w:eastAsia="Arial Unicode MS" w:cs="Arial Unicode MS"/>
          <w:bdr w:val="nil"/>
          <w:lang w:eastAsia="lt-LT"/>
        </w:rPr>
        <w:t>.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5327B70B" w:rsidR="00881EFD" w:rsidRPr="00CA7B9A" w:rsidRDefault="00726263" w:rsidP="00726263">
      <w:pPr>
        <w:ind w:firstLine="709"/>
        <w:jc w:val="both"/>
        <w:rPr>
          <w:lang w:eastAsia="lt-LT"/>
        </w:rPr>
      </w:pPr>
      <w:r>
        <w:rPr>
          <w:rFonts w:eastAsia="Arial Unicode MS" w:cs="Arial Unicode MS"/>
          <w:bdr w:val="nil"/>
          <w:lang w:eastAsia="lt-LT"/>
        </w:rPr>
        <w:t>3</w:t>
      </w:r>
      <w:r w:rsidR="004A7BAD">
        <w:rPr>
          <w:rFonts w:eastAsia="Arial Unicode MS" w:cs="Arial Unicode MS"/>
          <w:bdr w:val="nil"/>
          <w:lang w:eastAsia="lt-LT"/>
        </w:rPr>
        <w:t>4</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2" w:history="1">
        <w:r w:rsidR="00E32EB7" w:rsidRPr="00DA0676">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r w:rsidR="00881EFD" w:rsidRPr="00CA7B9A">
        <w:rPr>
          <w:bCs/>
          <w:i/>
          <w:lang w:eastAsia="lt-LT"/>
        </w:rPr>
        <w:t>pdf</w:t>
      </w:r>
      <w:r w:rsidR="00881EFD" w:rsidRPr="00CA7B9A">
        <w:rPr>
          <w:bCs/>
          <w:lang w:eastAsia="lt-LT"/>
        </w:rPr>
        <w:t xml:space="preserve">, </w:t>
      </w:r>
      <w:r w:rsidR="00881EFD" w:rsidRPr="00CA7B9A">
        <w:rPr>
          <w:bCs/>
          <w:i/>
          <w:lang w:eastAsia="lt-LT"/>
        </w:rPr>
        <w:t>doc</w:t>
      </w:r>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3C582C9F" w:rsidR="00FD2F79" w:rsidRPr="00CA7B9A" w:rsidRDefault="00317794" w:rsidP="00FD2F79">
      <w:pPr>
        <w:ind w:firstLine="811"/>
        <w:jc w:val="both"/>
        <w:rPr>
          <w:lang w:eastAsia="lt-LT"/>
        </w:rPr>
      </w:pPr>
      <w:r w:rsidRPr="00CA7B9A">
        <w:rPr>
          <w:color w:val="000000"/>
          <w:lang w:eastAsia="lt-LT"/>
        </w:rPr>
        <w:t>3</w:t>
      </w:r>
      <w:r w:rsidR="004A7BAD">
        <w:rPr>
          <w:color w:val="000000"/>
          <w:lang w:eastAsia="lt-LT"/>
        </w:rPr>
        <w:t>5</w:t>
      </w:r>
      <w:r w:rsidR="0064446E">
        <w:rPr>
          <w:color w:val="000000"/>
          <w:lang w:eastAsia="lt-LT"/>
        </w:rPr>
        <w:t>.</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35099F92" w:rsidR="0095308D" w:rsidRPr="00CA7B9A" w:rsidRDefault="00317794" w:rsidP="0095308D">
      <w:pPr>
        <w:ind w:firstLine="811"/>
        <w:jc w:val="both"/>
        <w:rPr>
          <w:b/>
          <w:bCs/>
          <w:lang w:eastAsia="lt-LT"/>
        </w:rPr>
      </w:pPr>
      <w:r w:rsidRPr="00CA7B9A">
        <w:rPr>
          <w:color w:val="000000"/>
          <w:lang w:eastAsia="lt-LT"/>
        </w:rPr>
        <w:t>3</w:t>
      </w:r>
      <w:r w:rsidR="004A7BAD">
        <w:rPr>
          <w:color w:val="000000"/>
          <w:lang w:eastAsia="lt-LT"/>
        </w:rPr>
        <w:t>6</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w:t>
      </w:r>
      <w:r w:rsidR="00FD0DD3">
        <w:rPr>
          <w:b/>
          <w:bCs/>
          <w:lang w:eastAsia="lt-LT"/>
        </w:rPr>
        <w:t xml:space="preserve"> </w:t>
      </w:r>
      <w:r w:rsidR="0095308D" w:rsidRPr="00CA7B9A">
        <w:rPr>
          <w:b/>
          <w:bCs/>
          <w:lang w:eastAsia="lt-LT"/>
        </w:rPr>
        <w:t xml:space="preserve">turi būti </w:t>
      </w:r>
      <w:r w:rsidR="0095308D" w:rsidRPr="000B49A7">
        <w:rPr>
          <w:b/>
          <w:bCs/>
          <w:lang w:eastAsia="lt-LT"/>
        </w:rPr>
        <w:t>pateikt</w:t>
      </w:r>
      <w:r w:rsidR="00902D14" w:rsidRPr="000B49A7">
        <w:rPr>
          <w:b/>
          <w:bCs/>
          <w:lang w:eastAsia="lt-LT"/>
        </w:rPr>
        <w:t>as</w:t>
      </w:r>
      <w:r w:rsidR="0095308D" w:rsidRPr="000B49A7">
        <w:rPr>
          <w:b/>
          <w:bCs/>
          <w:lang w:eastAsia="lt-LT"/>
        </w:rPr>
        <w:t xml:space="preserve"> iki skelbim</w:t>
      </w:r>
      <w:r w:rsidR="000B49A7" w:rsidRPr="000B49A7">
        <w:rPr>
          <w:b/>
          <w:bCs/>
          <w:lang w:eastAsia="lt-LT"/>
        </w:rPr>
        <w:t>e</w:t>
      </w:r>
      <w:r w:rsidR="0095308D" w:rsidRPr="000B49A7">
        <w:rPr>
          <w:b/>
          <w:bCs/>
          <w:lang w:eastAsia="lt-LT"/>
        </w:rPr>
        <w:t xml:space="preserve"> nurodytos pasiūlymų</w:t>
      </w:r>
      <w:r w:rsidR="0095308D" w:rsidRPr="00CA7B9A">
        <w:rPr>
          <w:b/>
          <w:bCs/>
          <w:lang w:eastAsia="lt-LT"/>
        </w:rPr>
        <w:t xml:space="preserve"> pateikimo termino pabaigos</w:t>
      </w:r>
      <w:r w:rsidR="0037588C" w:rsidRPr="00CA7B9A">
        <w:rPr>
          <w:b/>
          <w:bCs/>
          <w:lang w:eastAsia="lt-LT"/>
        </w:rPr>
        <w:t xml:space="preserve"> Lietuvos laiku.</w:t>
      </w:r>
    </w:p>
    <w:p w14:paraId="10FC2BFA" w14:textId="7AD81AC2" w:rsidR="008A3D3D" w:rsidRDefault="00317794" w:rsidP="008A3D3D">
      <w:pPr>
        <w:ind w:firstLine="811"/>
        <w:jc w:val="both"/>
        <w:rPr>
          <w:lang w:eastAsia="lt-LT"/>
        </w:rPr>
      </w:pPr>
      <w:r w:rsidRPr="00CA7B9A">
        <w:rPr>
          <w:bCs/>
          <w:lang w:eastAsia="lt-LT"/>
        </w:rPr>
        <w:t>3</w:t>
      </w:r>
      <w:r w:rsidR="004A7BAD">
        <w:rPr>
          <w:bCs/>
          <w:lang w:eastAsia="lt-LT"/>
        </w:rPr>
        <w:t>7</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1A1FB9CF" w:rsidR="008A3D3D" w:rsidRPr="00D12E18" w:rsidRDefault="00317794" w:rsidP="008A3D3D">
      <w:pPr>
        <w:ind w:firstLine="811"/>
        <w:jc w:val="both"/>
        <w:rPr>
          <w:lang w:eastAsia="lt-LT"/>
        </w:rPr>
      </w:pPr>
      <w:r w:rsidRPr="00CA7B9A">
        <w:rPr>
          <w:lang w:eastAsia="lt-LT"/>
        </w:rPr>
        <w:t>3</w:t>
      </w:r>
      <w:r w:rsidR="004A7BAD">
        <w:rPr>
          <w:lang w:eastAsia="lt-LT"/>
        </w:rPr>
        <w:t>8</w:t>
      </w:r>
      <w:r w:rsidR="00881EFD" w:rsidRPr="00CA7B9A">
        <w:rPr>
          <w:lang w:eastAsia="lt-LT"/>
        </w:rPr>
        <w:t xml:space="preserve">. </w:t>
      </w:r>
      <w:r w:rsidR="008A3D3D" w:rsidRPr="00D308F0">
        <w:rPr>
          <w:rFonts w:eastAsiaTheme="minorHAnsi"/>
          <w:bCs/>
          <w:iCs/>
        </w:rPr>
        <w:t>Pirkimo dokumentai rengiami</w:t>
      </w:r>
      <w:r w:rsidR="00FD0DD3">
        <w:rPr>
          <w:rFonts w:eastAsiaTheme="minorHAnsi"/>
          <w:bCs/>
          <w:iCs/>
        </w:rPr>
        <w:t xml:space="preserve"> lietuvių kalba</w:t>
      </w:r>
      <w:r w:rsidR="008A3D3D" w:rsidRPr="00D308F0">
        <w:rPr>
          <w:rFonts w:eastAsiaTheme="minorHAnsi"/>
          <w:bCs/>
          <w:iCs/>
        </w:rPr>
        <w:t xml:space="preserve">.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w:t>
      </w:r>
      <w:r w:rsidR="008A3D3D" w:rsidRPr="00D308F0">
        <w:rPr>
          <w:rFonts w:eastAsiaTheme="minorHAnsi"/>
          <w:bCs/>
          <w:iCs/>
        </w:rPr>
        <w:lastRenderedPageBreak/>
        <w:t xml:space="preserve">nurodyti, kad vertimą atlikusio asmens parašas būtų patvirtintas notariškai. </w:t>
      </w:r>
      <w:r w:rsidR="008A3D3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6F739962" w:rsidR="008A3D3D" w:rsidRPr="00D308F0" w:rsidRDefault="00317794" w:rsidP="008A3D3D">
      <w:pPr>
        <w:ind w:firstLine="811"/>
        <w:jc w:val="both"/>
        <w:rPr>
          <w:rFonts w:eastAsiaTheme="minorHAnsi"/>
          <w:bCs/>
          <w:iCs/>
        </w:rPr>
      </w:pPr>
      <w:r w:rsidRPr="00CA7B9A">
        <w:rPr>
          <w:lang w:eastAsia="lt-LT"/>
        </w:rPr>
        <w:t>3</w:t>
      </w:r>
      <w:r w:rsidR="004A7BAD">
        <w:rPr>
          <w:lang w:eastAsia="lt-LT"/>
        </w:rPr>
        <w:t>9</w:t>
      </w:r>
      <w:r w:rsidR="00881EFD" w:rsidRPr="00CA7B9A">
        <w:rPr>
          <w:lang w:eastAsia="lt-LT"/>
        </w:rPr>
        <w:t xml:space="preserve">. </w:t>
      </w:r>
      <w:bookmarkStart w:id="8"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8"/>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4C17B8A7" w:rsidR="008A3D3D" w:rsidRPr="003B7A7E" w:rsidRDefault="004A7BAD" w:rsidP="008A3D3D">
      <w:pPr>
        <w:ind w:firstLine="811"/>
        <w:jc w:val="both"/>
        <w:rPr>
          <w:lang w:eastAsia="lt-LT"/>
        </w:rPr>
      </w:pPr>
      <w:r>
        <w:rPr>
          <w:color w:val="000000"/>
          <w:lang w:eastAsia="lt-LT"/>
        </w:rPr>
        <w:t>40</w:t>
      </w:r>
      <w:r w:rsidR="008A3D3D" w:rsidRPr="008A3D3D">
        <w:rPr>
          <w:color w:val="000000"/>
          <w:lang w:eastAsia="lt-LT"/>
        </w:rPr>
        <w:t xml:space="preserve">. </w:t>
      </w:r>
      <w:r w:rsidR="008A3D3D" w:rsidRPr="008A3D3D">
        <w:rPr>
          <w:lang w:eastAsia="lt-LT"/>
        </w:rPr>
        <w:t>Perkantysis</w:t>
      </w:r>
      <w:r w:rsidR="008A3D3D" w:rsidRPr="003B7A7E">
        <w:rPr>
          <w:lang w:eastAsia="lt-LT"/>
        </w:rPr>
        <w:t xml:space="preserve"> subjektas turi teisę pratęsti pasiūlymų pateikimo terminą. Apie naują pasiūlymų pateikimo terminą perkantysis subjektas paskelbia CVP IS.</w:t>
      </w:r>
    </w:p>
    <w:p w14:paraId="4DE07FFF" w14:textId="6E71140C" w:rsidR="00550CCC" w:rsidRPr="00CA7B9A" w:rsidRDefault="004A7BAD" w:rsidP="00550CCC">
      <w:pPr>
        <w:ind w:firstLine="811"/>
        <w:jc w:val="both"/>
        <w:rPr>
          <w:rFonts w:eastAsia="Calibri"/>
          <w:lang w:eastAsia="lt-LT"/>
        </w:rPr>
      </w:pPr>
      <w:r>
        <w:rPr>
          <w:lang w:eastAsia="lt-LT"/>
        </w:rPr>
        <w:t>41</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08F990F8" w:rsidR="003A2AA1" w:rsidRPr="00CA7B9A" w:rsidRDefault="004A7BAD" w:rsidP="003A2AA1">
      <w:pPr>
        <w:ind w:firstLine="811"/>
        <w:jc w:val="both"/>
        <w:rPr>
          <w:rFonts w:eastAsia="Calibri"/>
          <w:lang w:eastAsia="lt-LT"/>
        </w:rPr>
      </w:pPr>
      <w:r>
        <w:rPr>
          <w:lang w:eastAsia="lt-LT"/>
        </w:rPr>
        <w:t>41</w:t>
      </w:r>
      <w:r w:rsidR="003A2AA1" w:rsidRPr="00CA7B9A">
        <w:rPr>
          <w:lang w:eastAsia="lt-LT"/>
        </w:rPr>
        <w:t xml:space="preserve">.1. CVP IS </w:t>
      </w:r>
      <w:r w:rsidR="00372D59">
        <w:rPr>
          <w:lang w:eastAsia="lt-LT"/>
        </w:rPr>
        <w:t xml:space="preserve">sistemoje </w:t>
      </w:r>
      <w:r w:rsidR="003A2AA1" w:rsidRPr="00CA7B9A">
        <w:rPr>
          <w:lang w:eastAsia="lt-LT"/>
        </w:rPr>
        <w:t>pateikti duomenys ir dokumentai:</w:t>
      </w:r>
    </w:p>
    <w:p w14:paraId="7C075D40" w14:textId="4AEF9664"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902D14">
        <w:rPr>
          <w:rFonts w:eastAsia="Calibri"/>
          <w:b/>
          <w:bCs/>
          <w:lang w:eastAsia="lt-LT"/>
        </w:rPr>
        <w:t xml:space="preserve">2 </w:t>
      </w:r>
      <w:r w:rsidR="003A2AA1" w:rsidRPr="0082251F">
        <w:rPr>
          <w:rFonts w:eastAsia="Calibri"/>
          <w:b/>
          <w:bCs/>
          <w:lang w:eastAsia="lt-LT"/>
        </w:rPr>
        <w:t>pried</w:t>
      </w:r>
      <w:r w:rsidR="00902D14">
        <w:rPr>
          <w:rFonts w:eastAsia="Calibri"/>
          <w:b/>
          <w:bCs/>
          <w:lang w:eastAsia="lt-LT"/>
        </w:rPr>
        <w:t>ą</w:t>
      </w:r>
      <w:r w:rsidR="003A2AA1" w:rsidRPr="00CA7B9A">
        <w:rPr>
          <w:rFonts w:eastAsia="Calibri"/>
          <w:lang w:eastAsia="lt-LT"/>
        </w:rPr>
        <w:t>;</w:t>
      </w:r>
      <w:r w:rsidR="00F17CE6">
        <w:rPr>
          <w:rFonts w:eastAsia="Calibri"/>
          <w:lang w:eastAsia="lt-LT"/>
        </w:rPr>
        <w:t xml:space="preserve"> </w:t>
      </w:r>
    </w:p>
    <w:p w14:paraId="41914913" w14:textId="5F1D2C0D"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7A619CFE" w:rsidR="003A2AA1"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.1.3. jungtinės veiklos sutartis, jei vieną pasiūlymą pateikia jungtinei veiklai susivienijusių tiekėjų grupė;</w:t>
      </w:r>
    </w:p>
    <w:p w14:paraId="108BCBC0" w14:textId="3376585D" w:rsidR="00726263" w:rsidRPr="00726263" w:rsidRDefault="004A7BAD" w:rsidP="00726263">
      <w:pPr>
        <w:ind w:firstLine="811"/>
        <w:jc w:val="both"/>
        <w:rPr>
          <w:rFonts w:eastAsia="Calibri"/>
          <w:lang w:eastAsia="lt-LT"/>
        </w:rPr>
      </w:pPr>
      <w:r>
        <w:rPr>
          <w:rFonts w:eastAsia="Calibri"/>
          <w:lang w:eastAsia="lt-LT"/>
        </w:rPr>
        <w:t>41</w:t>
      </w:r>
      <w:r w:rsidR="00726263">
        <w:rPr>
          <w:rFonts w:eastAsia="Calibri"/>
          <w:lang w:eastAsia="lt-LT"/>
        </w:rPr>
        <w:t xml:space="preserve">.1.4. </w:t>
      </w:r>
      <w:r w:rsidR="00726263" w:rsidRPr="00726263">
        <w:rPr>
          <w:rFonts w:eastAsia="Calibri"/>
          <w:lang w:eastAsia="lt-LT"/>
        </w:rPr>
        <w:t>užpildytas techninės specifikacijos priedas;</w:t>
      </w:r>
    </w:p>
    <w:p w14:paraId="0A3F68A6" w14:textId="5AEE30C8"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4913C22F" w:rsidR="00A731F4" w:rsidRDefault="004A7BAD" w:rsidP="00A731F4">
      <w:pPr>
        <w:ind w:firstLine="811"/>
        <w:jc w:val="both"/>
        <w:rPr>
          <w:color w:val="000000"/>
        </w:rPr>
      </w:pPr>
      <w:r>
        <w:rPr>
          <w:lang w:eastAsia="lt-LT"/>
        </w:rPr>
        <w:t>42</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FD0DD3">
        <w:rPr>
          <w:b/>
          <w:color w:val="000000"/>
          <w:lang w:eastAsia="lt-LT"/>
        </w:rPr>
        <w:t>(</w:t>
      </w:r>
      <w:r w:rsidR="00A731F4" w:rsidRPr="00CA7B9A">
        <w:rPr>
          <w:b/>
          <w:color w:val="000000"/>
          <w:lang w:eastAsia="lt-LT"/>
        </w:rPr>
        <w:t xml:space="preserve">pirkimo sąlygų </w:t>
      </w:r>
      <w:r w:rsidR="00902D14">
        <w:rPr>
          <w:b/>
          <w:color w:val="000000"/>
          <w:lang w:eastAsia="lt-LT"/>
        </w:rPr>
        <w:t>2</w:t>
      </w:r>
      <w:r w:rsidR="00A731F4" w:rsidRPr="00CA7B9A">
        <w:rPr>
          <w:b/>
          <w:color w:val="000000"/>
          <w:lang w:eastAsia="lt-LT"/>
        </w:rPr>
        <w:t xml:space="preserve"> pried</w:t>
      </w:r>
      <w:r w:rsidR="00FD0DD3">
        <w:rPr>
          <w:b/>
          <w:color w:val="000000"/>
          <w:lang w:eastAsia="lt-LT"/>
        </w:rPr>
        <w:t>a</w:t>
      </w:r>
      <w:r w:rsidR="00902D14">
        <w:rPr>
          <w:b/>
          <w:color w:val="000000"/>
          <w:lang w:eastAsia="lt-LT"/>
        </w:rPr>
        <w:t>s</w:t>
      </w:r>
      <w:r w:rsidR="00A731F4">
        <w:rPr>
          <w:b/>
          <w:color w:val="000000"/>
          <w:lang w:eastAsia="lt-LT"/>
        </w:rPr>
        <w:t xml:space="preserv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 turi būti atsižvelgta į visą pirkimo sąlyg</w:t>
      </w:r>
      <w:r w:rsidR="005B0397">
        <w:rPr>
          <w:lang w:eastAsia="lt-LT"/>
        </w:rPr>
        <w:t>ų 1</w:t>
      </w:r>
      <w:r w:rsidR="00FD0DD3">
        <w:rPr>
          <w:lang w:eastAsia="lt-LT"/>
        </w:rPr>
        <w:t xml:space="preserve"> </w:t>
      </w:r>
      <w:r w:rsidR="005B0397">
        <w:rPr>
          <w:lang w:eastAsia="lt-LT"/>
        </w:rPr>
        <w:t>priede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susiję su </w:t>
      </w:r>
      <w:r w:rsidR="005B0397">
        <w:rPr>
          <w:rFonts w:eastAsia="Arial Unicode MS"/>
        </w:rPr>
        <w:t>prek</w:t>
      </w:r>
      <w:r w:rsidR="00902D14">
        <w:rPr>
          <w:rFonts w:eastAsia="Arial Unicode MS"/>
        </w:rPr>
        <w:t>ės</w:t>
      </w:r>
      <w:r w:rsidR="00A731F4" w:rsidRPr="0059527E">
        <w:rPr>
          <w:rFonts w:eastAsia="Arial Unicode MS"/>
        </w:rPr>
        <w:t xml:space="preserve"> t</w:t>
      </w:r>
      <w:r w:rsidR="00A731F4">
        <w:rPr>
          <w:rFonts w:eastAsia="Arial Unicode MS"/>
        </w:rPr>
        <w:t>ie</w:t>
      </w:r>
      <w:r w:rsidR="00A731F4" w:rsidRPr="0059527E">
        <w:rPr>
          <w:rFonts w:eastAsia="Arial Unicode MS"/>
        </w:rPr>
        <w:t>kimu</w:t>
      </w:r>
      <w:r w:rsidR="00A731F4">
        <w:rPr>
          <w:rFonts w:eastAsia="Arial Unicode MS"/>
        </w:rPr>
        <w:t>.</w:t>
      </w:r>
    </w:p>
    <w:p w14:paraId="39543D7F" w14:textId="6B6D4568" w:rsidR="00D40732" w:rsidRPr="00CA7B9A" w:rsidRDefault="004A7BAD" w:rsidP="00D40732">
      <w:pPr>
        <w:ind w:firstLine="811"/>
        <w:jc w:val="both"/>
        <w:rPr>
          <w:lang w:eastAsia="lt-LT"/>
        </w:rPr>
      </w:pPr>
      <w:r>
        <w:rPr>
          <w:lang w:eastAsia="lt-LT"/>
        </w:rPr>
        <w:t>43</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2E6F9156" w:rsidR="00562B4C" w:rsidRPr="00CA7B9A" w:rsidRDefault="00726263" w:rsidP="00562B4C">
      <w:pPr>
        <w:ind w:firstLine="811"/>
        <w:jc w:val="both"/>
        <w:rPr>
          <w:color w:val="000000"/>
          <w:lang w:eastAsia="lt-LT"/>
        </w:rPr>
      </w:pPr>
      <w:r>
        <w:rPr>
          <w:rFonts w:eastAsia="Calibri"/>
          <w:lang w:eastAsia="lt-LT"/>
        </w:rPr>
        <w:t>4</w:t>
      </w:r>
      <w:r w:rsidR="004A7BAD">
        <w:rPr>
          <w:rFonts w:eastAsia="Calibri"/>
          <w:lang w:eastAsia="lt-LT"/>
        </w:rPr>
        <w:t>4</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44BC403A" w:rsidR="008A3D3D" w:rsidRPr="009E19F0" w:rsidRDefault="00317794" w:rsidP="008A3D3D">
      <w:pPr>
        <w:ind w:firstLine="811"/>
        <w:jc w:val="both"/>
        <w:rPr>
          <w:lang w:eastAsia="lt-LT"/>
        </w:rPr>
      </w:pPr>
      <w:r w:rsidRPr="00CA7B9A">
        <w:rPr>
          <w:lang w:eastAsia="lt-LT"/>
        </w:rPr>
        <w:t>4</w:t>
      </w:r>
      <w:r w:rsidR="004A7BAD">
        <w:rPr>
          <w:lang w:eastAsia="lt-LT"/>
        </w:rPr>
        <w:t>5</w:t>
      </w:r>
      <w:r w:rsidR="00D40732" w:rsidRPr="00CA7B9A">
        <w:rPr>
          <w:lang w:eastAsia="lt-LT"/>
        </w:rPr>
        <w:t xml:space="preserve">. </w:t>
      </w:r>
      <w:r w:rsidR="008A3D3D">
        <w:t xml:space="preserve">Kai pasiūlymai buvo teikiami raštu, suinteresuoti dalyviai per </w:t>
      </w:r>
      <w:r w:rsidR="00222F26">
        <w:t>3</w:t>
      </w:r>
      <w:r w:rsidR="008A3D3D">
        <w:t xml:space="preserve"> darbo dienas nuo perkančiojo subjekto pranešimo apie sprendimą nustatyti laimėjusį pasiūlymą pateikimo dalyviams dienos gali prašyti perkančiojo subjekto pateikti laimėjusį pasiūlymą.</w:t>
      </w:r>
    </w:p>
    <w:p w14:paraId="1E75E3EC" w14:textId="596768FA" w:rsidR="00D40732" w:rsidRDefault="00317794" w:rsidP="005B7BD8">
      <w:pPr>
        <w:ind w:firstLine="811"/>
        <w:jc w:val="both"/>
      </w:pPr>
      <w:r w:rsidRPr="00CA7B9A">
        <w:rPr>
          <w:lang w:eastAsia="lt-LT"/>
        </w:rPr>
        <w:t>4</w:t>
      </w:r>
      <w:r w:rsidR="004A7BAD">
        <w:rPr>
          <w:lang w:eastAsia="lt-LT"/>
        </w:rPr>
        <w:t>6</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447DD849"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VI</w:t>
      </w:r>
      <w:r w:rsidR="00726263">
        <w:rPr>
          <w:b/>
        </w:rPr>
        <w:t>I</w:t>
      </w:r>
      <w:r w:rsidRPr="00CA7B9A">
        <w:rPr>
          <w:b/>
        </w:rPr>
        <w:t xml:space="preserve">.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17C9EB9C" w:rsidR="00D40732" w:rsidRPr="00CA7B9A" w:rsidRDefault="00317794" w:rsidP="005B0397">
      <w:pPr>
        <w:ind w:firstLine="851"/>
        <w:jc w:val="both"/>
      </w:pPr>
      <w:r w:rsidRPr="00CA7B9A">
        <w:t>4</w:t>
      </w:r>
      <w:r w:rsidR="004A7BAD">
        <w:t>7</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69FCEA25" w:rsidR="00D40732" w:rsidRPr="00CA7B9A" w:rsidRDefault="00317794" w:rsidP="005B0397">
      <w:pPr>
        <w:ind w:firstLine="851"/>
        <w:jc w:val="both"/>
        <w:rPr>
          <w:color w:val="000000"/>
          <w:lang w:eastAsia="lt-LT"/>
        </w:rPr>
      </w:pPr>
      <w:r w:rsidRPr="00CA7B9A">
        <w:lastRenderedPageBreak/>
        <w:t>4</w:t>
      </w:r>
      <w:r w:rsidR="004A7BAD">
        <w:t>8</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2DD7E09" w:rsidR="005B7BD8" w:rsidRPr="00CA7B9A" w:rsidRDefault="00317794" w:rsidP="005B0397">
      <w:pPr>
        <w:ind w:firstLine="851"/>
        <w:jc w:val="both"/>
      </w:pPr>
      <w:r w:rsidRPr="00CA7B9A">
        <w:t>4</w:t>
      </w:r>
      <w:r w:rsidR="004A7BAD">
        <w:t>9</w:t>
      </w:r>
      <w:r w:rsidR="00D40732" w:rsidRPr="00CA7B9A">
        <w:t>. Perkantysis subjektas nereikalauja pasiūlymo galiojimo užtikrinimo.</w:t>
      </w:r>
    </w:p>
    <w:p w14:paraId="27AF87C7" w14:textId="311834C5" w:rsidR="00B0001C" w:rsidRDefault="00B0001C" w:rsidP="00945982">
      <w:pPr>
        <w:ind w:firstLine="720"/>
        <w:jc w:val="both"/>
      </w:pPr>
    </w:p>
    <w:p w14:paraId="1E4BD3FE" w14:textId="77777777" w:rsidR="00967171" w:rsidRDefault="00967171" w:rsidP="00D40732">
      <w:pPr>
        <w:jc w:val="center"/>
        <w:rPr>
          <w:b/>
        </w:rPr>
      </w:pPr>
    </w:p>
    <w:p w14:paraId="72D7C041" w14:textId="177F7E45" w:rsidR="00D40732" w:rsidRPr="00CA7B9A" w:rsidRDefault="00726263" w:rsidP="00D40732">
      <w:pPr>
        <w:jc w:val="center"/>
        <w:rPr>
          <w:b/>
        </w:rPr>
      </w:pPr>
      <w:r>
        <w:rPr>
          <w:b/>
        </w:rPr>
        <w:t>VIII</w:t>
      </w:r>
      <w:r w:rsidR="00D40732" w:rsidRPr="00CA7B9A">
        <w:rPr>
          <w:b/>
        </w:rPr>
        <w:t>. PASIŪLYMŲ ŠIFRAVIMAS</w:t>
      </w:r>
    </w:p>
    <w:p w14:paraId="59F76696" w14:textId="77777777" w:rsidR="00D40732" w:rsidRPr="00CA7B9A" w:rsidRDefault="00D40732" w:rsidP="00D40732">
      <w:pPr>
        <w:ind w:firstLine="720"/>
        <w:jc w:val="both"/>
        <w:rPr>
          <w:b/>
        </w:rPr>
      </w:pPr>
    </w:p>
    <w:p w14:paraId="2DFDAC7E" w14:textId="33B1384D" w:rsidR="003B107A" w:rsidRDefault="004A7BAD" w:rsidP="005B0397">
      <w:pPr>
        <w:ind w:firstLine="851"/>
        <w:jc w:val="both"/>
        <w:rPr>
          <w:color w:val="000000" w:themeColor="text1"/>
        </w:rPr>
      </w:pPr>
      <w:r>
        <w:rPr>
          <w:rFonts w:eastAsia="Calibri"/>
          <w:lang w:eastAsia="lt-LT"/>
        </w:rPr>
        <w:t>50</w:t>
      </w:r>
      <w:r w:rsidR="00F766A5" w:rsidRPr="00CA7B9A">
        <w:rPr>
          <w:rFonts w:eastAsia="Calibri"/>
          <w:lang w:eastAsia="lt-LT"/>
        </w:rPr>
        <w:t xml:space="preserve">. </w:t>
      </w:r>
      <w:bookmarkStart w:id="9"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9"/>
    </w:p>
    <w:p w14:paraId="77CF3A62" w14:textId="4249CC3B" w:rsidR="003B107A" w:rsidRDefault="004A7BAD" w:rsidP="005B0397">
      <w:pPr>
        <w:ind w:firstLine="851"/>
        <w:jc w:val="both"/>
      </w:pPr>
      <w:r>
        <w:rPr>
          <w:color w:val="000000" w:themeColor="text1"/>
        </w:rPr>
        <w:t>50</w:t>
      </w:r>
      <w:r w:rsidR="003B107A">
        <w:rPr>
          <w:color w:val="000000" w:themeColor="text1"/>
        </w:rPr>
        <w:t xml:space="preserve">.1. </w:t>
      </w:r>
      <w:r w:rsidR="003B107A" w:rsidRPr="00BF56A5">
        <w:rPr>
          <w:b/>
          <w:bCs/>
          <w:color w:val="000000" w:themeColor="text1"/>
        </w:rPr>
        <w:t xml:space="preserve">iki </w:t>
      </w:r>
      <w:r w:rsidR="003B107A" w:rsidRPr="00BF56A5">
        <w:rPr>
          <w:b/>
          <w:color w:val="000000" w:themeColor="text1"/>
        </w:rPr>
        <w:t xml:space="preserve">pasiūlymų pateikimo termino pabaigos </w:t>
      </w:r>
      <w:r w:rsidR="003B107A" w:rsidRPr="00BF56A5">
        <w:rPr>
          <w:color w:val="000000" w:themeColor="text1"/>
        </w:rPr>
        <w:t xml:space="preserve">naudodamasis CVP IS priemonėmis </w:t>
      </w:r>
      <w:r w:rsidR="003B107A" w:rsidRPr="00BF56A5">
        <w:rPr>
          <w:iCs/>
          <w:color w:val="000000" w:themeColor="text1"/>
        </w:rPr>
        <w:t xml:space="preserve">pateikti užšifruotą pasiūlymą (užšifruojamas </w:t>
      </w:r>
      <w:r w:rsidR="003B107A" w:rsidRPr="00BF56A5">
        <w:t>visas pasiūlymas arba pasiūlymo dokumentas, kuriame nurodyta pasiūlymo kaina ir (ar) sąnaudos;</w:t>
      </w:r>
    </w:p>
    <w:p w14:paraId="63FFAEEC" w14:textId="15132F05" w:rsidR="003B107A" w:rsidRDefault="004A7BAD" w:rsidP="005B0397">
      <w:pPr>
        <w:ind w:firstLine="851"/>
        <w:jc w:val="both"/>
        <w:rPr>
          <w:color w:val="000000"/>
        </w:rPr>
      </w:pPr>
      <w:r>
        <w:t>50</w:t>
      </w:r>
      <w:r w:rsidR="003B107A">
        <w:t xml:space="preserve">.2. </w:t>
      </w:r>
      <w:r w:rsidR="003B107A" w:rsidRPr="00BF56A5">
        <w:rPr>
          <w:b/>
        </w:rPr>
        <w:t xml:space="preserve">per </w:t>
      </w:r>
      <w:r w:rsidR="00835A24">
        <w:rPr>
          <w:b/>
        </w:rPr>
        <w:t>30</w:t>
      </w:r>
      <w:r w:rsidR="003B107A" w:rsidRPr="00BF56A5">
        <w:rPr>
          <w:b/>
        </w:rPr>
        <w:t xml:space="preserve"> min. nuo </w:t>
      </w:r>
      <w:r w:rsidR="003B107A" w:rsidRPr="00BF56A5">
        <w:rPr>
          <w:b/>
          <w:color w:val="000000" w:themeColor="text1"/>
        </w:rPr>
        <w:t>pasiūlymų pateikimo termino pabaigos</w:t>
      </w:r>
      <w:r w:rsidR="003B107A" w:rsidRPr="00BF56A5">
        <w:rPr>
          <w:i/>
          <w:color w:val="0070C0"/>
        </w:rPr>
        <w:t xml:space="preserve"> </w:t>
      </w:r>
      <w:r w:rsidR="003B107A" w:rsidRPr="00BF56A5">
        <w:rPr>
          <w:b/>
          <w:color w:val="000000" w:themeColor="text1"/>
        </w:rPr>
        <w:t>CVP IS susirašinėjimo priemonėmis</w:t>
      </w:r>
      <w:r w:rsidR="003B107A" w:rsidRPr="00BF56A5">
        <w:rPr>
          <w:color w:val="000000" w:themeColor="text1"/>
        </w:rPr>
        <w:t xml:space="preserve"> pateikti slaptažodį, su kuriuo perkantysis subjektas galės iššifruoti pateiktą pasiūlymą. </w:t>
      </w:r>
      <w:r w:rsidR="003B107A"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0" w:name="_Ref39754681"/>
    </w:p>
    <w:p w14:paraId="62E66E2C" w14:textId="320AB8A8" w:rsidR="003B107A" w:rsidRDefault="004A7BAD" w:rsidP="005B0397">
      <w:pPr>
        <w:ind w:firstLine="851"/>
        <w:jc w:val="both"/>
        <w:rPr>
          <w:color w:val="000000"/>
        </w:rPr>
      </w:pPr>
      <w:r>
        <w:rPr>
          <w:color w:val="000000"/>
        </w:rPr>
        <w:t>51</w:t>
      </w:r>
      <w:r w:rsidR="003B107A">
        <w:rPr>
          <w:color w:val="000000"/>
        </w:rPr>
        <w:t xml:space="preserve">. </w:t>
      </w:r>
      <w:r w:rsidR="003B107A"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3B107A" w:rsidRPr="00BF56A5">
        <w:t>neatitinkantį pirkimo dokumentuose nustatytų reikalavimų (tiekėjas nepateikė pasiūlymo kainos ir (ar) sąnaudų)</w:t>
      </w:r>
      <w:bookmarkEnd w:id="10"/>
      <w:r w:rsidR="003B107A" w:rsidRPr="00BF56A5">
        <w:rPr>
          <w:color w:val="000000"/>
        </w:rPr>
        <w:t>.</w:t>
      </w:r>
    </w:p>
    <w:p w14:paraId="56BB588F" w14:textId="77777777" w:rsidR="005B0397" w:rsidRDefault="005B0397" w:rsidP="005B0397">
      <w:pPr>
        <w:ind w:firstLine="851"/>
        <w:jc w:val="both"/>
        <w:rPr>
          <w:color w:val="000000"/>
        </w:rPr>
      </w:pPr>
    </w:p>
    <w:p w14:paraId="7083B11D" w14:textId="52D2F68B" w:rsidR="00D40732" w:rsidRPr="00CA7B9A" w:rsidRDefault="00726263" w:rsidP="00712CF7">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3D0C135F" w:rsidR="00D40732" w:rsidRPr="00CA7B9A" w:rsidRDefault="004A7BAD" w:rsidP="00AE385C">
      <w:pPr>
        <w:ind w:firstLine="851"/>
        <w:jc w:val="both"/>
        <w:rPr>
          <w:lang w:eastAsia="lt-LT"/>
        </w:rPr>
      </w:pPr>
      <w:r>
        <w:rPr>
          <w:lang w:eastAsia="lt-LT"/>
        </w:rPr>
        <w:t>52</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EF04D83" w:rsidR="00D40732" w:rsidRPr="00CA7B9A" w:rsidRDefault="004A7BAD" w:rsidP="00AE385C">
      <w:pPr>
        <w:ind w:firstLine="851"/>
        <w:jc w:val="both"/>
        <w:rPr>
          <w:b/>
          <w:lang w:eastAsia="lt-LT"/>
        </w:rPr>
      </w:pPr>
      <w:r>
        <w:rPr>
          <w:lang w:eastAsia="lt-LT"/>
        </w:rPr>
        <w:t>52</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17C8571F" w:rsidR="00D40732" w:rsidRPr="00CA7B9A" w:rsidRDefault="004A7BAD" w:rsidP="00AE385C">
      <w:pPr>
        <w:ind w:firstLine="851"/>
        <w:jc w:val="both"/>
        <w:rPr>
          <w:rFonts w:eastAsia="Calibri"/>
          <w:lang w:eastAsia="lt-LT"/>
        </w:rPr>
      </w:pPr>
      <w:r>
        <w:rPr>
          <w:rFonts w:eastAsia="Calibri"/>
          <w:lang w:eastAsia="lt-LT"/>
        </w:rPr>
        <w:t>52</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4183937E" w:rsidR="00D40732" w:rsidRPr="00CA7B9A" w:rsidRDefault="004A7BAD" w:rsidP="00AE385C">
      <w:pPr>
        <w:ind w:firstLine="851"/>
        <w:jc w:val="both"/>
        <w:rPr>
          <w:rFonts w:eastAsia="Calibri"/>
          <w:lang w:eastAsia="lt-LT"/>
        </w:rPr>
      </w:pPr>
      <w:r>
        <w:rPr>
          <w:lang w:eastAsia="lt-LT"/>
        </w:rPr>
        <w:t>53</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6BD86E7E" w:rsidR="00D40732" w:rsidRPr="00CA7B9A" w:rsidRDefault="00726263" w:rsidP="00AE385C">
      <w:pPr>
        <w:ind w:firstLine="851"/>
        <w:jc w:val="both"/>
        <w:rPr>
          <w:lang w:eastAsia="lt-LT"/>
        </w:rPr>
      </w:pPr>
      <w:r>
        <w:rPr>
          <w:rFonts w:eastAsia="Calibri"/>
          <w:lang w:eastAsia="lt-LT"/>
        </w:rPr>
        <w:t>5</w:t>
      </w:r>
      <w:r w:rsidR="004A7BAD">
        <w:rPr>
          <w:rFonts w:eastAsia="Calibri"/>
          <w:lang w:eastAsia="lt-LT"/>
        </w:rPr>
        <w:t>4</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w:t>
      </w:r>
      <w:r w:rsidR="00D40732" w:rsidRPr="00CA7B9A">
        <w:rPr>
          <w:lang w:eastAsia="lt-LT"/>
        </w:rPr>
        <w:lastRenderedPageBreak/>
        <w:t xml:space="preserve">pasiūlymų pateikimo terminas skaičiuojamas iš naujo, nuo paaiškinimų ar patikslinimų paskelbimo CVP IS priemonėmis dienos. </w:t>
      </w:r>
    </w:p>
    <w:p w14:paraId="7D8E4DB9" w14:textId="37BEF5AC"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5</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3FE450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6</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6BF6BFEA" w:rsidR="007F483F" w:rsidRPr="00CA7B9A" w:rsidRDefault="00317794" w:rsidP="00AE385C">
      <w:pPr>
        <w:ind w:firstLine="851"/>
        <w:jc w:val="both"/>
        <w:rPr>
          <w:rFonts w:eastAsia="Arial Unicode MS" w:cs="Arial Unicode MS"/>
          <w:bdr w:val="nil"/>
          <w:lang w:eastAsia="lt-LT"/>
        </w:rPr>
      </w:pPr>
      <w:r w:rsidRPr="00CA7B9A">
        <w:rPr>
          <w:rFonts w:eastAsia="Calibri"/>
          <w:lang w:eastAsia="lt-LT"/>
        </w:rPr>
        <w:t>5</w:t>
      </w:r>
      <w:r w:rsidR="004A7BAD">
        <w:rPr>
          <w:rFonts w:eastAsia="Calibri"/>
          <w:lang w:eastAsia="lt-LT"/>
        </w:rPr>
        <w:t>7</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0DB939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8</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0B0200A4" w:rsidR="00D40732" w:rsidRPr="00CA7B9A" w:rsidRDefault="00317794" w:rsidP="00AE385C">
      <w:pPr>
        <w:ind w:firstLine="851"/>
        <w:jc w:val="both"/>
        <w:rPr>
          <w:rFonts w:eastAsia="Calibri"/>
        </w:rPr>
      </w:pPr>
      <w:r w:rsidRPr="00CA7B9A">
        <w:t>5</w:t>
      </w:r>
      <w:r w:rsidR="004A7BAD">
        <w:t>9</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AE385C">
      <w:pPr>
        <w:ind w:firstLine="851"/>
        <w:jc w:val="both"/>
        <w:rPr>
          <w:lang w:eastAsia="lt-LT"/>
        </w:rPr>
      </w:pPr>
    </w:p>
    <w:p w14:paraId="6F68C898" w14:textId="602F5DFC"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1018E4C6" w:rsidR="003B107A" w:rsidRDefault="004A7BAD" w:rsidP="00AE385C">
      <w:pPr>
        <w:ind w:firstLine="851"/>
        <w:jc w:val="both"/>
        <w:rPr>
          <w:rFonts w:eastAsia="SimSun"/>
          <w:b/>
        </w:rPr>
      </w:pPr>
      <w:r>
        <w:t>60</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5707E5">
        <w:rPr>
          <w:rFonts w:eastAsia="SimSun"/>
          <w:b/>
          <w:lang w:val="en-US"/>
        </w:rPr>
        <w:t>5</w:t>
      </w:r>
      <w:r w:rsidR="00B92204" w:rsidRPr="00545DA8">
        <w:rPr>
          <w:rFonts w:eastAsia="SimSun"/>
          <w:b/>
        </w:rPr>
        <w:t xml:space="preserve"> m.</w:t>
      </w:r>
      <w:r w:rsidR="00B92204">
        <w:rPr>
          <w:rFonts w:eastAsia="SimSun"/>
          <w:b/>
        </w:rPr>
        <w:t xml:space="preserve"> </w:t>
      </w:r>
      <w:r w:rsidR="00E10E0D">
        <w:rPr>
          <w:rFonts w:eastAsia="SimSun"/>
          <w:b/>
        </w:rPr>
        <w:t>lapkričio</w:t>
      </w:r>
      <w:r w:rsidR="00B11724">
        <w:rPr>
          <w:rFonts w:eastAsia="SimSun"/>
          <w:b/>
        </w:rPr>
        <w:t xml:space="preserve"> </w:t>
      </w:r>
      <w:r w:rsidR="00D539B6">
        <w:rPr>
          <w:rFonts w:eastAsia="SimSun"/>
          <w:b/>
        </w:rPr>
        <w:t>1</w:t>
      </w:r>
      <w:r w:rsidR="0065734E">
        <w:rPr>
          <w:rFonts w:eastAsia="SimSun"/>
          <w:b/>
        </w:rPr>
        <w:t>1</w:t>
      </w:r>
      <w:r w:rsidR="008639F1">
        <w:rPr>
          <w:rFonts w:eastAsia="SimSun"/>
          <w:b/>
        </w:rPr>
        <w:t xml:space="preserve"> </w:t>
      </w:r>
      <w:r w:rsidR="00B92204" w:rsidRPr="00545DA8">
        <w:rPr>
          <w:rFonts w:eastAsia="SimSun"/>
          <w:b/>
        </w:rPr>
        <w:t xml:space="preserve">d. </w:t>
      </w:r>
    </w:p>
    <w:p w14:paraId="37EAC977" w14:textId="77A32185" w:rsidR="00B92204" w:rsidRDefault="004A7BAD" w:rsidP="00AE385C">
      <w:pPr>
        <w:ind w:firstLine="851"/>
        <w:jc w:val="both"/>
        <w:rPr>
          <w:szCs w:val="20"/>
        </w:rPr>
      </w:pPr>
      <w:r>
        <w:t>61</w:t>
      </w:r>
      <w:r w:rsidR="00B92204" w:rsidRPr="003B7A7E">
        <w:t xml:space="preserve">. </w:t>
      </w:r>
      <w:r w:rsidR="00B92204"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2EC64DCA" w14:textId="08A2F8AE" w:rsidR="00AA3D30" w:rsidRDefault="00AA3D30" w:rsidP="00AE385C">
      <w:pPr>
        <w:ind w:firstLine="851"/>
        <w:jc w:val="both"/>
        <w:rPr>
          <w:szCs w:val="20"/>
        </w:rPr>
      </w:pPr>
    </w:p>
    <w:p w14:paraId="445F8C7C" w14:textId="1435650A" w:rsidR="00D40732" w:rsidRPr="00CA7B9A" w:rsidRDefault="00D40732" w:rsidP="003B107A">
      <w:pPr>
        <w:ind w:firstLine="709"/>
        <w:jc w:val="center"/>
        <w:rPr>
          <w:b/>
          <w:bCs/>
          <w:color w:val="000000"/>
        </w:rPr>
      </w:pPr>
      <w:r w:rsidRPr="00CA7B9A">
        <w:rPr>
          <w:b/>
          <w:bCs/>
          <w:color w:val="000000"/>
        </w:rPr>
        <w:t>X</w:t>
      </w:r>
      <w:r w:rsidR="00726263">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510B09EE" w:rsidR="007F483F" w:rsidRPr="00CA7B9A" w:rsidRDefault="004A7BAD" w:rsidP="00AE385C">
      <w:pPr>
        <w:widowControl w:val="0"/>
        <w:ind w:firstLine="851"/>
        <w:jc w:val="both"/>
        <w:outlineLvl w:val="1"/>
        <w:rPr>
          <w:bCs/>
          <w:noProof/>
        </w:rPr>
      </w:pPr>
      <w:r>
        <w:rPr>
          <w:bCs/>
          <w:noProof/>
        </w:rPr>
        <w:t>62</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61769180" w:rsidR="007F483F" w:rsidRPr="00CA7B9A" w:rsidRDefault="004A7BAD" w:rsidP="00AE385C">
      <w:pPr>
        <w:widowControl w:val="0"/>
        <w:ind w:firstLine="851"/>
        <w:jc w:val="both"/>
        <w:outlineLvl w:val="1"/>
        <w:rPr>
          <w:rFonts w:eastAsia="Calibri"/>
          <w:bCs/>
          <w:noProof/>
        </w:rPr>
      </w:pPr>
      <w:r>
        <w:rPr>
          <w:bCs/>
          <w:noProof/>
        </w:rPr>
        <w:t>63</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0C5F4AEC" w:rsidR="00CD1775" w:rsidRPr="00CA7B9A" w:rsidRDefault="004A7BAD" w:rsidP="00AE385C">
      <w:pPr>
        <w:widowControl w:val="0"/>
        <w:ind w:firstLine="851"/>
        <w:jc w:val="both"/>
        <w:outlineLvl w:val="1"/>
        <w:rPr>
          <w:lang w:eastAsia="lt-LT"/>
        </w:rPr>
      </w:pPr>
      <w:r>
        <w:t>64</w:t>
      </w:r>
      <w:r w:rsidR="007F483F" w:rsidRPr="00CA7B9A">
        <w:t xml:space="preserve">. </w:t>
      </w:r>
      <w:r w:rsidR="00CD1775" w:rsidRPr="00CA7B9A">
        <w:rPr>
          <w:lang w:eastAsia="lt-LT"/>
        </w:rPr>
        <w:t>Pasiūlymų vertinimo metu perkantysis subjektas įvertina:</w:t>
      </w:r>
    </w:p>
    <w:p w14:paraId="0E61BB23" w14:textId="578FB3C4" w:rsidR="007B767E" w:rsidRDefault="004A7BAD" w:rsidP="00AE385C">
      <w:pPr>
        <w:widowControl w:val="0"/>
        <w:ind w:firstLine="851"/>
        <w:jc w:val="both"/>
        <w:outlineLvl w:val="1"/>
        <w:rPr>
          <w:rFonts w:eastAsia="Arial Unicode MS" w:cs="Arial Unicode MS"/>
          <w:bdr w:val="nil"/>
          <w:lang w:eastAsia="lt-LT"/>
        </w:rPr>
      </w:pPr>
      <w:r>
        <w:rPr>
          <w:lang w:eastAsia="lt-LT"/>
        </w:rPr>
        <w:t>64</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731075B9" w14:textId="0173AEB4" w:rsidR="00AA3D30" w:rsidRPr="00CA7B9A" w:rsidRDefault="004A7BAD" w:rsidP="00AE385C">
      <w:pPr>
        <w:widowControl w:val="0"/>
        <w:ind w:firstLine="851"/>
        <w:jc w:val="both"/>
        <w:outlineLvl w:val="1"/>
        <w:rPr>
          <w:rFonts w:eastAsia="Arial Unicode MS" w:cs="Arial Unicode MS"/>
          <w:bdr w:val="nil"/>
          <w:lang w:eastAsia="lt-LT"/>
        </w:rPr>
      </w:pPr>
      <w:r>
        <w:rPr>
          <w:rFonts w:eastAsia="Arial Unicode MS" w:cs="Arial Unicode MS"/>
          <w:bdr w:val="nil"/>
          <w:lang w:eastAsia="lt-LT"/>
        </w:rPr>
        <w:t>64</w:t>
      </w:r>
      <w:r w:rsidR="00AA3D30">
        <w:rPr>
          <w:rFonts w:eastAsia="Arial Unicode MS" w:cs="Arial Unicode MS"/>
          <w:bdr w:val="nil"/>
          <w:lang w:eastAsia="lt-LT"/>
        </w:rPr>
        <w:t>.2. ar siūloma prekė atitinka techninės specifikacijos reikalavimus;</w:t>
      </w:r>
    </w:p>
    <w:p w14:paraId="0E41B774" w14:textId="3B4C2486" w:rsidR="00DD4471"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63594E7B" w:rsidR="00691395"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12446D53" w:rsidR="007B767E" w:rsidRPr="00CA7B9A" w:rsidRDefault="004A7BAD" w:rsidP="00AE385C">
      <w:pPr>
        <w:widowControl w:val="0"/>
        <w:ind w:firstLine="851"/>
        <w:jc w:val="both"/>
        <w:outlineLvl w:val="1"/>
        <w:rPr>
          <w:rFonts w:eastAsia="Arial Unicode MS" w:cs="Arial Unicode MS"/>
          <w:bdr w:val="nil"/>
          <w:lang w:eastAsia="lt-LT"/>
        </w:rPr>
      </w:pPr>
      <w:r>
        <w:rPr>
          <w:lang w:eastAsia="lt-LT"/>
        </w:rPr>
        <w:t>64</w:t>
      </w:r>
      <w:r w:rsidR="007B767E" w:rsidRPr="00CA7B9A">
        <w:rPr>
          <w:lang w:eastAsia="lt-LT"/>
        </w:rPr>
        <w:t>.</w:t>
      </w:r>
      <w:r w:rsidR="00030271">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AE385C">
        <w:rPr>
          <w:lang w:eastAsia="lt-LT"/>
        </w:rPr>
        <w:t>prekių</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FB7B37" w:rsidRPr="00CA7B9A">
        <w:rPr>
          <w:rFonts w:eastAsia="Arial Unicode MS" w:cs="Arial Unicode MS"/>
          <w:bdr w:val="nil"/>
          <w:lang w:eastAsia="lt-LT"/>
        </w:rPr>
        <w:t>.</w:t>
      </w:r>
    </w:p>
    <w:p w14:paraId="4313DEF1" w14:textId="5DF8DAAB" w:rsidR="003B107A" w:rsidRPr="00DA4B58" w:rsidRDefault="00A44095" w:rsidP="00AE385C">
      <w:pPr>
        <w:widowControl w:val="0"/>
        <w:ind w:firstLine="851"/>
        <w:jc w:val="both"/>
        <w:outlineLvl w:val="1"/>
        <w:rPr>
          <w:rFonts w:eastAsiaTheme="minorHAnsi"/>
          <w:bCs/>
          <w:iCs/>
        </w:rPr>
      </w:pPr>
      <w:r w:rsidRPr="00CA7B9A">
        <w:rPr>
          <w:rFonts w:eastAsia="Calibri"/>
        </w:rPr>
        <w:t>6</w:t>
      </w:r>
      <w:r w:rsidR="004A7BAD">
        <w:rPr>
          <w:rFonts w:eastAsia="Calibri"/>
        </w:rPr>
        <w:t>5</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55F82838" w:rsidR="007F483F" w:rsidRPr="00CA7B9A" w:rsidRDefault="00A44095" w:rsidP="00AE385C">
      <w:pPr>
        <w:ind w:firstLine="851"/>
        <w:jc w:val="both"/>
        <w:rPr>
          <w:rFonts w:eastAsia="Calibri"/>
        </w:rPr>
      </w:pPr>
      <w:r w:rsidRPr="00CA7B9A">
        <w:rPr>
          <w:rFonts w:eastAsia="Calibri"/>
          <w:bCs/>
        </w:rPr>
        <w:t>6</w:t>
      </w:r>
      <w:r w:rsidR="004A7BAD">
        <w:rPr>
          <w:rFonts w:eastAsia="Calibri"/>
          <w:bCs/>
        </w:rPr>
        <w:t>6</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2741E088" w:rsidR="007F483F" w:rsidRPr="00CA7B9A" w:rsidRDefault="00A44095" w:rsidP="00AE385C">
      <w:pPr>
        <w:ind w:firstLine="851"/>
        <w:jc w:val="both"/>
        <w:rPr>
          <w:rFonts w:eastAsia="Calibri"/>
        </w:rPr>
      </w:pPr>
      <w:r w:rsidRPr="00CA7B9A">
        <w:rPr>
          <w:rFonts w:eastAsia="Calibri"/>
        </w:rPr>
        <w:lastRenderedPageBreak/>
        <w:t>6</w:t>
      </w:r>
      <w:r w:rsidR="004A7BAD">
        <w:rPr>
          <w:rFonts w:eastAsia="Calibri"/>
        </w:rPr>
        <w:t>7</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77269289" w:rsidR="00A44095" w:rsidRPr="00CA7B9A" w:rsidRDefault="00A44095" w:rsidP="00AE385C">
      <w:pPr>
        <w:ind w:firstLine="851"/>
        <w:jc w:val="both"/>
        <w:rPr>
          <w:b/>
          <w:bCs/>
          <w:color w:val="000000"/>
        </w:rPr>
      </w:pPr>
      <w:r w:rsidRPr="00CA7B9A">
        <w:t>6</w:t>
      </w:r>
      <w:r w:rsidR="004A7BAD">
        <w:t>8</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61ED9846" w:rsidR="007F483F" w:rsidRPr="00CA7B9A" w:rsidRDefault="00A44095" w:rsidP="00AE385C">
      <w:pPr>
        <w:ind w:firstLine="851"/>
        <w:jc w:val="both"/>
        <w:rPr>
          <w:rFonts w:eastAsia="Calibri"/>
        </w:rPr>
      </w:pPr>
      <w:r w:rsidRPr="00CA7B9A">
        <w:rPr>
          <w:color w:val="000000"/>
        </w:rPr>
        <w:t>6</w:t>
      </w:r>
      <w:r w:rsidR="004A7BAD">
        <w:rPr>
          <w:color w:val="000000"/>
        </w:rPr>
        <w:t>9</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47649A7E" w:rsidR="007F483F" w:rsidRPr="00CA7B9A" w:rsidRDefault="004A7BAD" w:rsidP="00AE385C">
      <w:pPr>
        <w:ind w:firstLine="851"/>
        <w:jc w:val="both"/>
        <w:rPr>
          <w:rFonts w:eastAsia="Calibri"/>
        </w:rPr>
      </w:pPr>
      <w:r>
        <w:rPr>
          <w:rFonts w:eastAsia="Calibri"/>
        </w:rPr>
        <w:t>70</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0DA4ADCC" w:rsidR="00DB7E18" w:rsidRDefault="004A7BAD" w:rsidP="00AE385C">
      <w:pPr>
        <w:autoSpaceDE w:val="0"/>
        <w:autoSpaceDN w:val="0"/>
        <w:adjustRightInd w:val="0"/>
        <w:ind w:firstLine="851"/>
        <w:jc w:val="both"/>
        <w:rPr>
          <w:rFonts w:eastAsia="Arial Unicode MS" w:cs="Arial Unicode MS"/>
          <w:bdr w:val="nil"/>
          <w:lang w:eastAsia="lt-LT"/>
        </w:rPr>
      </w:pPr>
      <w:r>
        <w:t>71</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7819F753" w:rsidR="00FB7B37" w:rsidRPr="00CA7B9A" w:rsidRDefault="004A7BAD" w:rsidP="00AE385C">
      <w:pPr>
        <w:autoSpaceDE w:val="0"/>
        <w:autoSpaceDN w:val="0"/>
        <w:adjustRightInd w:val="0"/>
        <w:ind w:firstLine="851"/>
        <w:jc w:val="both"/>
        <w:rPr>
          <w:color w:val="000000"/>
        </w:rPr>
      </w:pPr>
      <w:r>
        <w:rPr>
          <w:color w:val="000000"/>
        </w:rPr>
        <w:t>72</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5AD222EB"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726263">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147A20C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E74194" w:rsidRPr="00CA7B9A">
        <w:rPr>
          <w:rFonts w:eastAsia="Arial Unicode MS" w:cs="Arial Unicode MS"/>
          <w:bdr w:val="nil"/>
          <w:lang w:eastAsia="lt-LT"/>
        </w:rPr>
        <w:t>. Komisija atmeta pasiūlymą, jeigu:</w:t>
      </w:r>
    </w:p>
    <w:p w14:paraId="2B4F8101" w14:textId="4C725A22"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352F7EB7" w14:textId="651C257D" w:rsidR="009B7F0A"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9B7F0A" w:rsidRPr="00907B1E">
        <w:rPr>
          <w:rFonts w:eastAsia="Arial Unicode MS" w:cs="Arial Unicode MS"/>
          <w:bdr w:val="nil"/>
          <w:lang w:eastAsia="lt-LT"/>
        </w:rPr>
        <w:t xml:space="preserve">.2. </w:t>
      </w:r>
      <w:r w:rsidR="00DB7E18" w:rsidRPr="00907B1E">
        <w:rPr>
          <w:rFonts w:eastAsia="Arial Unicode MS" w:cs="Arial Unicode MS"/>
          <w:bdr w:val="none" w:sz="0" w:space="0" w:color="auto" w:frame="1"/>
          <w:lang w:eastAsia="lt-LT"/>
        </w:rPr>
        <w:t>siūlom</w:t>
      </w:r>
      <w:r w:rsidR="00902D14">
        <w:rPr>
          <w:rFonts w:eastAsia="Arial Unicode MS" w:cs="Arial Unicode MS"/>
          <w:bdr w:val="none" w:sz="0" w:space="0" w:color="auto" w:frame="1"/>
          <w:lang w:eastAsia="lt-LT"/>
        </w:rPr>
        <w:t>a</w:t>
      </w:r>
      <w:r w:rsidR="00AE385C">
        <w:rPr>
          <w:rFonts w:eastAsia="Arial Unicode MS" w:cs="Arial Unicode MS"/>
          <w:bdr w:val="none" w:sz="0" w:space="0" w:color="auto" w:frame="1"/>
          <w:lang w:eastAsia="lt-LT"/>
        </w:rPr>
        <w:t xml:space="preserve"> prekė</w:t>
      </w:r>
      <w:r w:rsidR="00DB7E18" w:rsidRPr="00907B1E">
        <w:rPr>
          <w:rFonts w:eastAsia="Arial Unicode MS" w:cs="Arial Unicode MS"/>
          <w:bdr w:val="none" w:sz="0" w:space="0" w:color="auto" w:frame="1"/>
          <w:lang w:eastAsia="lt-LT"/>
        </w:rPr>
        <w:t xml:space="preserve"> neatitinka</w:t>
      </w:r>
      <w:r w:rsidR="009B7F0A" w:rsidRPr="00907B1E">
        <w:rPr>
          <w:rFonts w:eastAsia="Arial Unicode MS" w:cs="Arial Unicode MS"/>
          <w:bdr w:val="none" w:sz="0" w:space="0" w:color="auto" w:frame="1"/>
          <w:lang w:eastAsia="lt-LT"/>
        </w:rPr>
        <w:t xml:space="preserve"> techninės specifikacijos reikalavimų;</w:t>
      </w:r>
    </w:p>
    <w:p w14:paraId="2414BA83" w14:textId="33C91DC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75A77EC1" w:rsidR="00A119D0" w:rsidRPr="00A119D0"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44EA5F0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33DE49B7"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226AD81"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4EE297DC"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7A8BE96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37E4513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74</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5CDE25BB" w14:textId="77777777" w:rsidR="00F766A5" w:rsidRPr="00CA7B9A" w:rsidRDefault="00F766A5" w:rsidP="00E74194">
      <w:pPr>
        <w:autoSpaceDE w:val="0"/>
        <w:autoSpaceDN w:val="0"/>
        <w:adjustRightInd w:val="0"/>
        <w:jc w:val="center"/>
        <w:rPr>
          <w:b/>
          <w:bCs/>
          <w:color w:val="000000"/>
        </w:rPr>
      </w:pPr>
    </w:p>
    <w:p w14:paraId="515A66F3" w14:textId="1866E94D" w:rsidR="00E74194" w:rsidRPr="00CA7B9A" w:rsidRDefault="00E74194" w:rsidP="00E74194">
      <w:pPr>
        <w:autoSpaceDE w:val="0"/>
        <w:autoSpaceDN w:val="0"/>
        <w:adjustRightInd w:val="0"/>
        <w:jc w:val="center"/>
        <w:rPr>
          <w:b/>
          <w:bCs/>
          <w:color w:val="000000"/>
        </w:rPr>
      </w:pPr>
      <w:r w:rsidRPr="00CA7B9A">
        <w:rPr>
          <w:b/>
          <w:bCs/>
          <w:color w:val="000000"/>
        </w:rPr>
        <w:t>XII</w:t>
      </w:r>
      <w:r w:rsidR="00726263">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18B19AF3"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bCs/>
          <w:color w:val="000000"/>
        </w:rPr>
        <w:t>7</w:t>
      </w:r>
      <w:r w:rsidR="004A7BAD">
        <w:rPr>
          <w:bCs/>
          <w:color w:val="000000"/>
        </w:rPr>
        <w:t>5</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AE385C">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2E1CF4AB"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lastRenderedPageBreak/>
        <w:t>7</w:t>
      </w:r>
      <w:r w:rsidR="004A7BAD">
        <w:rPr>
          <w:rFonts w:eastAsia="Arial Unicode MS" w:cs="Arial Unicode MS"/>
          <w:bdr w:val="nil"/>
          <w:lang w:eastAsia="lt-LT"/>
        </w:rPr>
        <w:t>6</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4A77EC49"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7</w:t>
      </w:r>
      <w:r w:rsidR="00627758" w:rsidRPr="00CA7B9A">
        <w:rPr>
          <w:rFonts w:eastAsia="Arial Unicode MS" w:cs="Arial Unicode MS"/>
          <w:bdr w:val="nil"/>
          <w:lang w:eastAsia="lt-LT"/>
        </w:rPr>
        <w:t>. Laimėjusiu pasiūlymu pripažįstamas pasiūlymas esantis pasiūlymų eilės pirmoje vietoje Pirkimų įstatymo bei šių konkurso sąlygų nustatyta tvarka. Jei pirkimas vykdomas dalimis, laimėtojas nustatomas kiekvienai pirkimo daliai atskirai.</w:t>
      </w:r>
    </w:p>
    <w:p w14:paraId="4B772ED0" w14:textId="12586F7E" w:rsidR="00F30375" w:rsidRPr="009C2B1D"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8</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2671C38C" w:rsidR="00E74194"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9</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671385CF"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80</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380AB5CE"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81</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29C28C68" w:rsidR="00D40732" w:rsidRPr="00CA7B9A" w:rsidRDefault="004A7BAD" w:rsidP="00AE385C">
      <w:pPr>
        <w:ind w:firstLine="851"/>
        <w:jc w:val="both"/>
      </w:pPr>
      <w:r>
        <w:t>82</w:t>
      </w:r>
      <w:r w:rsidR="00D40732" w:rsidRPr="00CA7B9A">
        <w:t>. Jei priimamas sprendimas nesudaryti pirkimo sutarties arba pradėti pirkimą iš naujo – suinteresuotieji dalyviai apie tai informuojami, nurodant tokio sprendimo priežastis.</w:t>
      </w:r>
    </w:p>
    <w:p w14:paraId="3E56D7E1" w14:textId="0568AF2E" w:rsidR="00545DA8" w:rsidRPr="00CA7B9A" w:rsidRDefault="004A7BAD" w:rsidP="00AE385C">
      <w:pPr>
        <w:ind w:firstLine="851"/>
        <w:jc w:val="both"/>
        <w:rPr>
          <w:rFonts w:eastAsia="SimSun"/>
        </w:rPr>
      </w:pPr>
      <w:r>
        <w:t>83</w:t>
      </w:r>
      <w:r w:rsidR="00545DA8" w:rsidRPr="00CA7B9A">
        <w:t xml:space="preserve">. </w:t>
      </w:r>
      <w:r w:rsidR="00545DA8" w:rsidRPr="00CA7B9A">
        <w:rPr>
          <w:rFonts w:eastAsia="SimSun"/>
        </w:rPr>
        <w:t>Pirkimo sutarties sudarymo atidėjimo terminas netaikomas.</w:t>
      </w:r>
    </w:p>
    <w:p w14:paraId="24A4B07A" w14:textId="0311AEC9" w:rsidR="00D40732" w:rsidRPr="00CA7B9A" w:rsidRDefault="00D40732" w:rsidP="00D40732">
      <w:pPr>
        <w:ind w:firstLine="709"/>
        <w:jc w:val="both"/>
        <w:rPr>
          <w:b/>
          <w:bCs/>
          <w:color w:val="000000"/>
          <w:sz w:val="16"/>
          <w:szCs w:val="16"/>
        </w:rPr>
      </w:pPr>
    </w:p>
    <w:p w14:paraId="5D12F4B6" w14:textId="776D6AF5"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726263">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205F35DC" w:rsidR="00D40732" w:rsidRPr="00CA7B9A" w:rsidRDefault="004A7BAD" w:rsidP="00AE385C">
      <w:pPr>
        <w:widowControl w:val="0"/>
        <w:tabs>
          <w:tab w:val="left" w:pos="9356"/>
        </w:tabs>
        <w:autoSpaceDE w:val="0"/>
        <w:autoSpaceDN w:val="0"/>
        <w:adjustRightInd w:val="0"/>
        <w:ind w:right="-57" w:firstLine="851"/>
        <w:jc w:val="both"/>
        <w:rPr>
          <w:noProof/>
          <w:szCs w:val="22"/>
        </w:rPr>
      </w:pPr>
      <w:r>
        <w:rPr>
          <w:bCs/>
          <w:noProof/>
          <w:szCs w:val="22"/>
        </w:rPr>
        <w:t>84</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61607EB6" w14:textId="3218D539" w:rsidR="00643FE9" w:rsidRDefault="00643FE9" w:rsidP="00314F17">
      <w:pPr>
        <w:widowControl w:val="0"/>
        <w:tabs>
          <w:tab w:val="left" w:pos="9356"/>
        </w:tabs>
        <w:autoSpaceDE w:val="0"/>
        <w:autoSpaceDN w:val="0"/>
        <w:adjustRightInd w:val="0"/>
        <w:ind w:right="-57" w:firstLine="709"/>
        <w:jc w:val="both"/>
        <w:rPr>
          <w:noProof/>
          <w:szCs w:val="22"/>
        </w:rPr>
      </w:pPr>
    </w:p>
    <w:p w14:paraId="4DEA0128" w14:textId="30CD50AC" w:rsidR="00D40732" w:rsidRPr="00CA7B9A" w:rsidRDefault="00D40732" w:rsidP="00D40732">
      <w:pPr>
        <w:autoSpaceDE w:val="0"/>
        <w:autoSpaceDN w:val="0"/>
        <w:adjustRightInd w:val="0"/>
        <w:jc w:val="center"/>
        <w:rPr>
          <w:b/>
          <w:bCs/>
          <w:color w:val="000000"/>
        </w:rPr>
      </w:pPr>
      <w:r w:rsidRPr="00CA7B9A">
        <w:rPr>
          <w:b/>
          <w:bCs/>
          <w:color w:val="000000"/>
        </w:rPr>
        <w:t>X</w:t>
      </w:r>
      <w:r w:rsidR="00A21F94">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04CB3624" w:rsidR="00D40732" w:rsidRPr="00CA7B9A" w:rsidRDefault="00A44095" w:rsidP="00AE385C">
      <w:pPr>
        <w:autoSpaceDE w:val="0"/>
        <w:autoSpaceDN w:val="0"/>
        <w:adjustRightInd w:val="0"/>
        <w:ind w:firstLine="851"/>
        <w:jc w:val="both"/>
        <w:rPr>
          <w:color w:val="000000"/>
        </w:rPr>
      </w:pPr>
      <w:r w:rsidRPr="00CA7B9A">
        <w:rPr>
          <w:color w:val="000000"/>
        </w:rPr>
        <w:t>8</w:t>
      </w:r>
      <w:r w:rsidR="004A7BAD">
        <w:rPr>
          <w:color w:val="000000"/>
        </w:rPr>
        <w:t>5</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343D3C6F" w:rsidR="00AA479B" w:rsidRDefault="00A44095" w:rsidP="00AE385C">
      <w:pPr>
        <w:autoSpaceDE w:val="0"/>
        <w:autoSpaceDN w:val="0"/>
        <w:adjustRightInd w:val="0"/>
        <w:ind w:firstLine="851"/>
        <w:jc w:val="both"/>
        <w:rPr>
          <w:szCs w:val="20"/>
        </w:rPr>
      </w:pPr>
      <w:r w:rsidRPr="00CA7B9A">
        <w:rPr>
          <w:color w:val="000000"/>
        </w:rPr>
        <w:t>8</w:t>
      </w:r>
      <w:r w:rsidR="004A7BAD">
        <w:rPr>
          <w:color w:val="000000"/>
        </w:rPr>
        <w:t>6</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153CD3">
        <w:rPr>
          <w:szCs w:val="20"/>
        </w:rPr>
        <w:t>3</w:t>
      </w:r>
      <w:r w:rsidR="00643FE9" w:rsidRPr="00CA7B9A">
        <w:rPr>
          <w:szCs w:val="20"/>
        </w:rPr>
        <w:t xml:space="preserve"> priedas)</w:t>
      </w:r>
      <w:r w:rsidR="00D40732" w:rsidRPr="00CA7B9A">
        <w:rPr>
          <w:szCs w:val="20"/>
        </w:rPr>
        <w:t>.</w:t>
      </w:r>
    </w:p>
    <w:p w14:paraId="419F5052" w14:textId="4E754B44" w:rsidR="00AA479B" w:rsidRPr="00931F50" w:rsidRDefault="00A44095" w:rsidP="00AE385C">
      <w:pPr>
        <w:autoSpaceDE w:val="0"/>
        <w:autoSpaceDN w:val="0"/>
        <w:adjustRightInd w:val="0"/>
        <w:ind w:firstLine="851"/>
        <w:jc w:val="both"/>
      </w:pPr>
      <w:r w:rsidRPr="00CA7B9A">
        <w:rPr>
          <w:color w:val="000000"/>
        </w:rPr>
        <w:t>8</w:t>
      </w:r>
      <w:r w:rsidR="004A7BAD">
        <w:rPr>
          <w:color w:val="000000"/>
        </w:rPr>
        <w:t>7</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05D7C6A5" w:rsidR="00A11C75" w:rsidRPr="0059527E" w:rsidRDefault="00A44095" w:rsidP="00AE385C">
      <w:pPr>
        <w:autoSpaceDE w:val="0"/>
        <w:autoSpaceDN w:val="0"/>
        <w:adjustRightInd w:val="0"/>
        <w:ind w:firstLine="851"/>
        <w:jc w:val="both"/>
      </w:pPr>
      <w:r w:rsidRPr="00CA7B9A">
        <w:t>8</w:t>
      </w:r>
      <w:r w:rsidR="004A7BAD">
        <w:t>8</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24CC3A6A" w:rsidR="00A11C75" w:rsidRDefault="00A11C75" w:rsidP="00AE385C">
      <w:pPr>
        <w:autoSpaceDE w:val="0"/>
        <w:autoSpaceDN w:val="0"/>
        <w:adjustRightInd w:val="0"/>
        <w:ind w:firstLine="851"/>
        <w:jc w:val="both"/>
        <w:rPr>
          <w:rFonts w:eastAsia="Calibri"/>
          <w:szCs w:val="22"/>
        </w:rPr>
      </w:pPr>
      <w:r>
        <w:t>8</w:t>
      </w:r>
      <w:r w:rsidR="004A7BAD">
        <w:t>9</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1"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1"/>
    </w:p>
    <w:p w14:paraId="417E01B8" w14:textId="5CC5BF1E" w:rsidR="00153CD3" w:rsidRPr="00791B2D" w:rsidRDefault="004A7BAD" w:rsidP="00726263">
      <w:pPr>
        <w:autoSpaceDE w:val="0"/>
        <w:autoSpaceDN w:val="0"/>
        <w:adjustRightInd w:val="0"/>
        <w:ind w:firstLine="851"/>
        <w:jc w:val="both"/>
        <w:rPr>
          <w:rFonts w:eastAsia="Calibri"/>
          <w:bCs/>
          <w:lang w:eastAsia="lt-LT"/>
        </w:rPr>
      </w:pPr>
      <w:r>
        <w:t>90</w:t>
      </w:r>
      <w:r w:rsidR="00726263">
        <w:t xml:space="preserve">. </w:t>
      </w:r>
      <w:r w:rsidR="00153CD3" w:rsidRPr="006C4561">
        <w:t>Vykdant pirkimo sutartį, sąskaitos faktūro</w:t>
      </w:r>
      <w:r w:rsidR="00153CD3">
        <w:t xml:space="preserve">s teikiamos tik elektroniniu būdu. </w:t>
      </w:r>
      <w:r w:rsidR="00153CD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153CD3">
        <w:rPr>
          <w:lang w:eastAsia="lt-LT"/>
        </w:rPr>
        <w:t xml:space="preserve"> (toliau – Europos </w:t>
      </w:r>
      <w:r w:rsidR="00153CD3">
        <w:rPr>
          <w:lang w:eastAsia="lt-LT"/>
        </w:rPr>
        <w:lastRenderedPageBreak/>
        <w:t xml:space="preserve">elektroninių sąskaitų faktūrų standartas), </w:t>
      </w:r>
      <w:r w:rsidR="00153CD3" w:rsidRPr="00761870">
        <w:rPr>
          <w:lang w:eastAsia="lt-LT"/>
        </w:rPr>
        <w:t>teikiamos</w:t>
      </w:r>
      <w:r w:rsidR="00153CD3">
        <w:rPr>
          <w:lang w:eastAsia="lt-LT"/>
        </w:rPr>
        <w:t xml:space="preserve"> tiekėjo </w:t>
      </w:r>
      <w:r w:rsidR="00153CD3" w:rsidRPr="00761870">
        <w:rPr>
          <w:lang w:eastAsia="lt-LT"/>
        </w:rPr>
        <w:t xml:space="preserve">pasirinktomis priemonėmis. Europos elektroninių sąskaitų faktūrų standarto neatitinkančios elektroninės sąskaitos faktūros </w:t>
      </w:r>
      <w:r w:rsidR="00153CD3">
        <w:rPr>
          <w:lang w:eastAsia="lt-LT"/>
        </w:rPr>
        <w:t xml:space="preserve">gali būti </w:t>
      </w:r>
      <w:r w:rsidR="00153CD3" w:rsidRPr="00761870">
        <w:rPr>
          <w:lang w:eastAsia="lt-LT"/>
        </w:rPr>
        <w:t xml:space="preserve">teikiamos tik naudojantis </w:t>
      </w:r>
      <w:r w:rsidR="00153CD3">
        <w:rPr>
          <w:rFonts w:eastAsia="Calibri"/>
          <w:lang w:eastAsia="lt-LT"/>
        </w:rPr>
        <w:t xml:space="preserve">sąskaitų administravimo bendrosios informacinės sistemos (SABIS) </w:t>
      </w:r>
      <w:r w:rsidR="00153CD3" w:rsidRPr="00761870">
        <w:rPr>
          <w:lang w:eastAsia="lt-LT"/>
        </w:rPr>
        <w:t>priemonėmis.</w:t>
      </w:r>
      <w:r w:rsidR="00153CD3">
        <w:rPr>
          <w:lang w:eastAsia="lt-LT"/>
        </w:rPr>
        <w:t xml:space="preserve"> </w:t>
      </w:r>
      <w:r w:rsidR="00153CD3">
        <w:t xml:space="preserve">Perkantysis subjektas </w:t>
      </w:r>
      <w:r w:rsidR="00153CD3" w:rsidRPr="00791B2D">
        <w:rPr>
          <w:rFonts w:eastAsia="Calibri"/>
          <w:lang w:eastAsia="lt-LT"/>
        </w:rPr>
        <w:t>elektronines sąskaitas faktūras priima ir apdoroja naudodamasi</w:t>
      </w:r>
      <w:r w:rsidR="00153CD3">
        <w:rPr>
          <w:rFonts w:eastAsia="Calibri"/>
          <w:lang w:eastAsia="lt-LT"/>
        </w:rPr>
        <w:t>s</w:t>
      </w:r>
      <w:r w:rsidR="00153CD3" w:rsidRPr="00791B2D">
        <w:rPr>
          <w:rFonts w:eastAsia="Calibri"/>
          <w:lang w:eastAsia="lt-LT"/>
        </w:rPr>
        <w:t xml:space="preserve"> informacinės sistemos </w:t>
      </w:r>
      <w:r w:rsidR="00153CD3">
        <w:rPr>
          <w:rFonts w:eastAsia="Calibri"/>
          <w:lang w:eastAsia="lt-LT"/>
        </w:rPr>
        <w:t xml:space="preserve">(SABIS) </w:t>
      </w:r>
      <w:r w:rsidR="00153CD3" w:rsidRPr="00791B2D">
        <w:rPr>
          <w:rFonts w:eastAsia="Calibri"/>
          <w:lang w:eastAsia="lt-LT"/>
        </w:rPr>
        <w:t xml:space="preserve">priemonėmis, išskyrus jeigu mobilizacijos, karo ar nepaprastosios padėties atveju yra informacinės sistemos </w:t>
      </w:r>
      <w:r w:rsidR="00153CD3">
        <w:rPr>
          <w:rFonts w:eastAsia="Calibri"/>
          <w:lang w:eastAsia="lt-LT"/>
        </w:rPr>
        <w:t xml:space="preserve">SABIS </w:t>
      </w:r>
      <w:r w:rsidR="00153CD3" w:rsidRPr="00791B2D">
        <w:rPr>
          <w:rFonts w:eastAsia="Calibri"/>
          <w:lang w:eastAsia="lt-LT"/>
        </w:rPr>
        <w:t xml:space="preserve">pažeidimų, dėl kurių negalimas </w:t>
      </w:r>
      <w:r w:rsidR="00153CD3">
        <w:rPr>
          <w:rFonts w:eastAsia="Calibri"/>
          <w:lang w:eastAsia="lt-LT"/>
        </w:rPr>
        <w:t xml:space="preserve">perkančiojo subjekto ir tiekėjo </w:t>
      </w:r>
      <w:r w:rsidR="00153CD3" w:rsidRPr="00791B2D">
        <w:rPr>
          <w:rFonts w:eastAsia="Calibri"/>
          <w:lang w:eastAsia="lt-LT"/>
        </w:rPr>
        <w:t xml:space="preserve">bendravimas ir keitimasis informacija naudojantis </w:t>
      </w:r>
      <w:r w:rsidR="00153CD3">
        <w:rPr>
          <w:rFonts w:eastAsia="Calibri"/>
          <w:lang w:eastAsia="lt-LT"/>
        </w:rPr>
        <w:t>SABIS</w:t>
      </w:r>
      <w:r w:rsidR="00153CD3"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1A14CE8E" w:rsidR="00A119D0" w:rsidRPr="00CA7B9A" w:rsidRDefault="00A11C75" w:rsidP="00153CD3">
      <w:pPr>
        <w:autoSpaceDE w:val="0"/>
        <w:autoSpaceDN w:val="0"/>
        <w:adjustRightInd w:val="0"/>
        <w:ind w:left="6349" w:firstLine="851"/>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B7EE5B1" w14:textId="0FC1860C" w:rsidR="000D4493" w:rsidRDefault="000D4493" w:rsidP="000D4493">
      <w:pPr>
        <w:jc w:val="center"/>
        <w:rPr>
          <w:b/>
          <w:bCs/>
        </w:rPr>
      </w:pPr>
      <w:r w:rsidRPr="000733D2">
        <w:rPr>
          <w:b/>
          <w:bCs/>
        </w:rPr>
        <w:t>TECHNINĖ SPECIFIKACIJA</w:t>
      </w:r>
    </w:p>
    <w:p w14:paraId="0E402FDD" w14:textId="77777777" w:rsidR="00AE385C" w:rsidRDefault="00AE385C" w:rsidP="000D4493">
      <w:pPr>
        <w:jc w:val="center"/>
        <w:rPr>
          <w:b/>
          <w:bCs/>
        </w:rPr>
      </w:pPr>
    </w:p>
    <w:tbl>
      <w:tblPr>
        <w:tblW w:w="9463" w:type="dxa"/>
        <w:tblLayout w:type="fixed"/>
        <w:tblCellMar>
          <w:left w:w="10" w:type="dxa"/>
          <w:right w:w="10" w:type="dxa"/>
        </w:tblCellMar>
        <w:tblLook w:val="04A0" w:firstRow="1" w:lastRow="0" w:firstColumn="1" w:lastColumn="0" w:noHBand="0" w:noVBand="1"/>
      </w:tblPr>
      <w:tblGrid>
        <w:gridCol w:w="817"/>
        <w:gridCol w:w="3431"/>
        <w:gridCol w:w="2664"/>
        <w:gridCol w:w="2551"/>
      </w:tblGrid>
      <w:tr w:rsidR="0065734E" w:rsidRPr="0022616E" w14:paraId="3DE74AC9"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66740EB1" w14:textId="77777777" w:rsidR="0065734E" w:rsidRPr="0022616E" w:rsidRDefault="0065734E" w:rsidP="000C6547">
            <w:pPr>
              <w:ind w:right="-108"/>
              <w:jc w:val="center"/>
            </w:pPr>
            <w:r w:rsidRPr="0022616E">
              <w:t>Eil. Nr.</w:t>
            </w:r>
          </w:p>
        </w:tc>
        <w:tc>
          <w:tcPr>
            <w:tcW w:w="3431" w:type="dxa"/>
            <w:tcBorders>
              <w:top w:val="single" w:sz="4" w:space="0" w:color="auto"/>
              <w:left w:val="single" w:sz="4" w:space="0" w:color="auto"/>
              <w:bottom w:val="single" w:sz="4" w:space="0" w:color="auto"/>
              <w:right w:val="single" w:sz="4" w:space="0" w:color="auto"/>
            </w:tcBorders>
          </w:tcPr>
          <w:p w14:paraId="0D648DF8" w14:textId="77777777" w:rsidR="0065734E" w:rsidRPr="0022616E" w:rsidRDefault="0065734E" w:rsidP="000C6547">
            <w:pPr>
              <w:ind w:firstLine="45"/>
              <w:jc w:val="center"/>
            </w:pPr>
            <w:r w:rsidRPr="0022616E">
              <w:rPr>
                <w:b/>
                <w:bCs/>
              </w:rPr>
              <w:t>Automobilio techniniai parametrai</w:t>
            </w:r>
          </w:p>
        </w:tc>
        <w:tc>
          <w:tcPr>
            <w:tcW w:w="2664" w:type="dxa"/>
            <w:tcBorders>
              <w:top w:val="single" w:sz="4" w:space="0" w:color="auto"/>
              <w:left w:val="single" w:sz="4" w:space="0" w:color="auto"/>
              <w:bottom w:val="single" w:sz="4" w:space="0" w:color="auto"/>
              <w:right w:val="single" w:sz="4" w:space="0" w:color="auto"/>
            </w:tcBorders>
          </w:tcPr>
          <w:p w14:paraId="65A72B9F" w14:textId="77777777" w:rsidR="0065734E" w:rsidRPr="0022616E" w:rsidRDefault="0065734E" w:rsidP="000C6547">
            <w:pPr>
              <w:jc w:val="center"/>
            </w:pPr>
            <w:r>
              <w:rPr>
                <w:b/>
                <w:bCs/>
              </w:rPr>
              <w:t>Reikalavimai automobiliui, a</w:t>
            </w:r>
            <w:r w:rsidRPr="0022616E">
              <w:rPr>
                <w:b/>
                <w:bCs/>
              </w:rPr>
              <w:t>utomobilio techniniai duomenys</w:t>
            </w:r>
          </w:p>
        </w:tc>
        <w:tc>
          <w:tcPr>
            <w:tcW w:w="2551" w:type="dxa"/>
            <w:tcBorders>
              <w:top w:val="single" w:sz="4" w:space="0" w:color="auto"/>
              <w:left w:val="single" w:sz="4" w:space="0" w:color="auto"/>
              <w:bottom w:val="single" w:sz="4" w:space="0" w:color="auto"/>
              <w:right w:val="single" w:sz="4" w:space="0" w:color="auto"/>
            </w:tcBorders>
          </w:tcPr>
          <w:p w14:paraId="59416C5E" w14:textId="77777777" w:rsidR="0065734E" w:rsidRPr="00D87564" w:rsidRDefault="0065734E" w:rsidP="000C6547">
            <w:pPr>
              <w:jc w:val="center"/>
              <w:rPr>
                <w:b/>
                <w:bCs/>
              </w:rPr>
            </w:pPr>
            <w:r w:rsidRPr="00D87564">
              <w:rPr>
                <w:b/>
                <w:lang w:eastAsia="lt-LT"/>
              </w:rPr>
              <w:t>Pagrindimas (įrašyti „ATITINKA“</w:t>
            </w:r>
            <w:r w:rsidRPr="00D87564">
              <w:rPr>
                <w:b/>
                <w:color w:val="FF0000"/>
                <w:lang w:eastAsia="lt-LT"/>
              </w:rPr>
              <w:t xml:space="preserve"> </w:t>
            </w:r>
            <w:r w:rsidRPr="00D87564">
              <w:rPr>
                <w:b/>
                <w:lang w:eastAsia="lt-LT"/>
              </w:rPr>
              <w:t>ir, kur reikia, nurodyti konkrečius duomenis)</w:t>
            </w:r>
          </w:p>
        </w:tc>
      </w:tr>
      <w:tr w:rsidR="0065734E" w:rsidRPr="0022616E" w14:paraId="4FD0E4C6"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6D2CC56D" w14:textId="77777777" w:rsidR="0065734E" w:rsidRPr="0022616E" w:rsidRDefault="0065734E" w:rsidP="000C6547">
            <w:pPr>
              <w:ind w:right="-108"/>
              <w:jc w:val="center"/>
            </w:pPr>
            <w:r w:rsidRPr="0022616E">
              <w:t>1.</w:t>
            </w:r>
          </w:p>
        </w:tc>
        <w:tc>
          <w:tcPr>
            <w:tcW w:w="3431" w:type="dxa"/>
            <w:tcBorders>
              <w:top w:val="single" w:sz="4" w:space="0" w:color="auto"/>
              <w:left w:val="single" w:sz="4" w:space="0" w:color="auto"/>
              <w:bottom w:val="single" w:sz="4" w:space="0" w:color="auto"/>
              <w:right w:val="single" w:sz="4" w:space="0" w:color="auto"/>
            </w:tcBorders>
          </w:tcPr>
          <w:p w14:paraId="699EE094" w14:textId="77777777" w:rsidR="0065734E" w:rsidRPr="00D87564" w:rsidRDefault="0065734E" w:rsidP="000C6547">
            <w:pPr>
              <w:rPr>
                <w:color w:val="000000"/>
              </w:rPr>
            </w:pPr>
            <w:r w:rsidRPr="00D87564">
              <w:t>Naujas automobilis ne senesnis kaip 202</w:t>
            </w:r>
            <w:r>
              <w:t>5</w:t>
            </w:r>
            <w:r w:rsidRPr="00D87564">
              <w:t xml:space="preserve"> m. gamybos</w:t>
            </w:r>
          </w:p>
        </w:tc>
        <w:tc>
          <w:tcPr>
            <w:tcW w:w="2664" w:type="dxa"/>
            <w:tcBorders>
              <w:top w:val="single" w:sz="4" w:space="0" w:color="auto"/>
              <w:left w:val="single" w:sz="4" w:space="0" w:color="auto"/>
              <w:bottom w:val="single" w:sz="4" w:space="0" w:color="auto"/>
              <w:right w:val="single" w:sz="4" w:space="0" w:color="auto"/>
            </w:tcBorders>
          </w:tcPr>
          <w:p w14:paraId="0F1A82E2" w14:textId="77777777" w:rsidR="0065734E" w:rsidRPr="00D87564" w:rsidRDefault="0065734E" w:rsidP="000C6547">
            <w:r w:rsidRPr="00D87564">
              <w:t>Būtina</w:t>
            </w:r>
          </w:p>
        </w:tc>
        <w:tc>
          <w:tcPr>
            <w:tcW w:w="2551" w:type="dxa"/>
            <w:tcBorders>
              <w:top w:val="single" w:sz="4" w:space="0" w:color="auto"/>
              <w:left w:val="single" w:sz="4" w:space="0" w:color="auto"/>
              <w:bottom w:val="single" w:sz="4" w:space="0" w:color="auto"/>
              <w:right w:val="single" w:sz="4" w:space="0" w:color="auto"/>
            </w:tcBorders>
          </w:tcPr>
          <w:p w14:paraId="071BC7E9" w14:textId="77777777" w:rsidR="0065734E" w:rsidRPr="0022616E" w:rsidRDefault="0065734E" w:rsidP="000C6547"/>
        </w:tc>
      </w:tr>
      <w:tr w:rsidR="0065734E" w:rsidRPr="0022616E" w14:paraId="17DD6235"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1BE56370" w14:textId="77777777" w:rsidR="0065734E" w:rsidRPr="0022616E" w:rsidRDefault="0065734E" w:rsidP="000C6547">
            <w:pPr>
              <w:ind w:right="-108"/>
              <w:jc w:val="center"/>
            </w:pPr>
            <w:r w:rsidRPr="0022616E">
              <w:t>2.</w:t>
            </w:r>
          </w:p>
        </w:tc>
        <w:tc>
          <w:tcPr>
            <w:tcW w:w="3431" w:type="dxa"/>
            <w:tcBorders>
              <w:top w:val="single" w:sz="4" w:space="0" w:color="auto"/>
              <w:left w:val="single" w:sz="4" w:space="0" w:color="auto"/>
              <w:bottom w:val="single" w:sz="4" w:space="0" w:color="auto"/>
              <w:right w:val="single" w:sz="4" w:space="0" w:color="auto"/>
            </w:tcBorders>
            <w:hideMark/>
          </w:tcPr>
          <w:p w14:paraId="4A247B8E" w14:textId="77777777" w:rsidR="0065734E" w:rsidRPr="00D87564" w:rsidRDefault="0065734E" w:rsidP="000C6547">
            <w:pPr>
              <w:rPr>
                <w:color w:val="000000"/>
              </w:rPr>
            </w:pPr>
            <w:r w:rsidRPr="00D87564">
              <w:rPr>
                <w:color w:val="000000"/>
              </w:rPr>
              <w:t>Klasė (tipas)</w:t>
            </w:r>
          </w:p>
        </w:tc>
        <w:tc>
          <w:tcPr>
            <w:tcW w:w="2664" w:type="dxa"/>
            <w:tcBorders>
              <w:top w:val="single" w:sz="4" w:space="0" w:color="auto"/>
              <w:left w:val="single" w:sz="4" w:space="0" w:color="auto"/>
              <w:bottom w:val="single" w:sz="4" w:space="0" w:color="auto"/>
              <w:right w:val="single" w:sz="4" w:space="0" w:color="auto"/>
            </w:tcBorders>
            <w:hideMark/>
          </w:tcPr>
          <w:p w14:paraId="74A4D571" w14:textId="77777777" w:rsidR="0065734E" w:rsidRPr="00D87564" w:rsidRDefault="0065734E" w:rsidP="000C6547">
            <w:pPr>
              <w:rPr>
                <w:color w:val="0000FF" w:themeColor="hyperlink"/>
              </w:rPr>
            </w:pPr>
            <w:r>
              <w:t>N</w:t>
            </w:r>
            <w:r w:rsidRPr="00D87564">
              <w:t>1 (</w:t>
            </w:r>
            <w:r>
              <w:t xml:space="preserve">lengvasis krovininis automobilis pagal </w:t>
            </w:r>
            <w:hyperlink r:id="rId13" w:history="1">
              <w:r w:rsidRPr="0018777A">
                <w:t>AutoTyrimai - Rinkos klasifikacija</w:t>
              </w:r>
            </w:hyperlink>
            <w:r w:rsidRPr="0018777A">
              <w:t xml:space="preserve"> </w:t>
            </w:r>
            <w:r>
              <w:t>priklausantis K3a kategorijai.)</w:t>
            </w:r>
            <w:r w:rsidRPr="00D87564">
              <w:t xml:space="preserve"> </w:t>
            </w:r>
          </w:p>
        </w:tc>
        <w:tc>
          <w:tcPr>
            <w:tcW w:w="2551" w:type="dxa"/>
            <w:tcBorders>
              <w:top w:val="single" w:sz="4" w:space="0" w:color="auto"/>
              <w:left w:val="single" w:sz="4" w:space="0" w:color="auto"/>
              <w:bottom w:val="single" w:sz="4" w:space="0" w:color="auto"/>
              <w:right w:val="single" w:sz="4" w:space="0" w:color="auto"/>
            </w:tcBorders>
          </w:tcPr>
          <w:p w14:paraId="729D4E9A" w14:textId="77777777" w:rsidR="0065734E" w:rsidRDefault="0065734E" w:rsidP="000C6547"/>
        </w:tc>
      </w:tr>
      <w:tr w:rsidR="0065734E" w:rsidRPr="0022616E" w14:paraId="2DBDF4A3"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30D5343" w14:textId="77777777" w:rsidR="0065734E" w:rsidRPr="0022616E" w:rsidRDefault="0065734E" w:rsidP="000C6547">
            <w:pPr>
              <w:ind w:right="-108"/>
              <w:jc w:val="center"/>
            </w:pPr>
            <w:r w:rsidRPr="0022616E">
              <w:t>2.1.</w:t>
            </w:r>
          </w:p>
        </w:tc>
        <w:tc>
          <w:tcPr>
            <w:tcW w:w="3431" w:type="dxa"/>
            <w:tcBorders>
              <w:top w:val="single" w:sz="4" w:space="0" w:color="auto"/>
              <w:left w:val="single" w:sz="4" w:space="0" w:color="auto"/>
              <w:bottom w:val="single" w:sz="4" w:space="0" w:color="auto"/>
              <w:right w:val="single" w:sz="4" w:space="0" w:color="auto"/>
            </w:tcBorders>
            <w:hideMark/>
          </w:tcPr>
          <w:p w14:paraId="513FFA2B" w14:textId="77777777" w:rsidR="0065734E" w:rsidRDefault="0065734E" w:rsidP="000C6547">
            <w:pPr>
              <w:rPr>
                <w:color w:val="000000"/>
              </w:rPr>
            </w:pPr>
            <w:r w:rsidRPr="00D87564">
              <w:rPr>
                <w:color w:val="000000"/>
              </w:rPr>
              <w:t>Automobilio matmenys</w:t>
            </w:r>
            <w:r>
              <w:rPr>
                <w:color w:val="000000"/>
              </w:rPr>
              <w:t>:</w:t>
            </w:r>
          </w:p>
          <w:p w14:paraId="1E6D32BE" w14:textId="77777777" w:rsidR="0065734E" w:rsidRDefault="0065734E" w:rsidP="000C6547">
            <w:pPr>
              <w:rPr>
                <w:color w:val="000000"/>
              </w:rPr>
            </w:pPr>
            <w:r>
              <w:rPr>
                <w:color w:val="000000"/>
              </w:rPr>
              <w:t>i</w:t>
            </w:r>
            <w:r w:rsidRPr="00D87564">
              <w:rPr>
                <w:color w:val="000000"/>
              </w:rPr>
              <w:t>lgis</w:t>
            </w:r>
            <w:r>
              <w:rPr>
                <w:color w:val="000000"/>
              </w:rPr>
              <w:t>,</w:t>
            </w:r>
            <w:r w:rsidRPr="00D87564">
              <w:rPr>
                <w:color w:val="000000"/>
              </w:rPr>
              <w:t xml:space="preserve"> mm</w:t>
            </w:r>
          </w:p>
          <w:p w14:paraId="5E4064CF" w14:textId="77777777" w:rsidR="0065734E" w:rsidRPr="00D87564" w:rsidRDefault="0065734E" w:rsidP="000C6547">
            <w:pPr>
              <w:rPr>
                <w:color w:val="000000"/>
              </w:rPr>
            </w:pPr>
            <w:r>
              <w:rPr>
                <w:color w:val="000000"/>
              </w:rPr>
              <w:t>plotis, be veidrodėlių, mm</w:t>
            </w:r>
          </w:p>
        </w:tc>
        <w:tc>
          <w:tcPr>
            <w:tcW w:w="2664" w:type="dxa"/>
            <w:tcBorders>
              <w:top w:val="single" w:sz="4" w:space="0" w:color="auto"/>
              <w:left w:val="single" w:sz="4" w:space="0" w:color="auto"/>
              <w:bottom w:val="single" w:sz="4" w:space="0" w:color="auto"/>
              <w:right w:val="single" w:sz="4" w:space="0" w:color="auto"/>
            </w:tcBorders>
            <w:hideMark/>
          </w:tcPr>
          <w:p w14:paraId="67684578" w14:textId="77777777" w:rsidR="0065734E" w:rsidRDefault="0065734E" w:rsidP="000C6547">
            <w:pPr>
              <w:rPr>
                <w:color w:val="000000"/>
              </w:rPr>
            </w:pPr>
          </w:p>
          <w:p w14:paraId="263DF87E" w14:textId="77777777" w:rsidR="0065734E" w:rsidRDefault="0065734E" w:rsidP="000C6547">
            <w:pPr>
              <w:rPr>
                <w:color w:val="000000"/>
              </w:rPr>
            </w:pPr>
            <w:r w:rsidRPr="00D87564">
              <w:rPr>
                <w:color w:val="000000"/>
              </w:rPr>
              <w:t>≥</w:t>
            </w:r>
            <w:r>
              <w:rPr>
                <w:color w:val="000000"/>
              </w:rPr>
              <w:t xml:space="preserve"> 5300</w:t>
            </w:r>
          </w:p>
          <w:p w14:paraId="3272C2D4" w14:textId="77777777" w:rsidR="0065734E" w:rsidRPr="00D87564" w:rsidRDefault="0065734E" w:rsidP="000C6547">
            <w:pPr>
              <w:rPr>
                <w:color w:val="000000"/>
              </w:rPr>
            </w:pPr>
            <w:r w:rsidRPr="00D87564">
              <w:rPr>
                <w:color w:val="000000"/>
              </w:rPr>
              <w:t>≥</w:t>
            </w:r>
            <w:r>
              <w:rPr>
                <w:color w:val="000000"/>
              </w:rPr>
              <w:t xml:space="preserve"> 1900</w:t>
            </w:r>
          </w:p>
        </w:tc>
        <w:tc>
          <w:tcPr>
            <w:tcW w:w="2551" w:type="dxa"/>
            <w:tcBorders>
              <w:top w:val="single" w:sz="4" w:space="0" w:color="auto"/>
              <w:left w:val="single" w:sz="4" w:space="0" w:color="auto"/>
              <w:bottom w:val="single" w:sz="4" w:space="0" w:color="auto"/>
              <w:right w:val="single" w:sz="4" w:space="0" w:color="auto"/>
            </w:tcBorders>
          </w:tcPr>
          <w:p w14:paraId="77A91CAC" w14:textId="77777777" w:rsidR="0065734E" w:rsidRPr="0022616E" w:rsidRDefault="0065734E" w:rsidP="000C6547">
            <w:pPr>
              <w:rPr>
                <w:color w:val="000000"/>
              </w:rPr>
            </w:pPr>
          </w:p>
        </w:tc>
      </w:tr>
      <w:tr w:rsidR="0065734E" w:rsidRPr="0022616E" w14:paraId="391284E1"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6B5ED852" w14:textId="77777777" w:rsidR="0065734E" w:rsidRPr="0022616E" w:rsidRDefault="0065734E" w:rsidP="000C6547">
            <w:pPr>
              <w:ind w:right="-108"/>
              <w:jc w:val="center"/>
            </w:pPr>
            <w:r>
              <w:t>2.2.</w:t>
            </w:r>
          </w:p>
        </w:tc>
        <w:tc>
          <w:tcPr>
            <w:tcW w:w="3431" w:type="dxa"/>
            <w:tcBorders>
              <w:top w:val="single" w:sz="4" w:space="0" w:color="auto"/>
              <w:left w:val="single" w:sz="4" w:space="0" w:color="auto"/>
              <w:bottom w:val="single" w:sz="4" w:space="0" w:color="auto"/>
              <w:right w:val="single" w:sz="4" w:space="0" w:color="auto"/>
            </w:tcBorders>
          </w:tcPr>
          <w:p w14:paraId="309DAA17" w14:textId="77777777" w:rsidR="0065734E" w:rsidRPr="00D87564" w:rsidRDefault="0065734E" w:rsidP="000C6547">
            <w:pPr>
              <w:rPr>
                <w:color w:val="000000"/>
              </w:rPr>
            </w:pPr>
            <w:r w:rsidRPr="00D87564">
              <w:rPr>
                <w:color w:val="000000"/>
              </w:rPr>
              <w:t xml:space="preserve">Krovinių skyriaus tūris, </w:t>
            </w:r>
            <w:r>
              <w:rPr>
                <w:color w:val="000000"/>
              </w:rPr>
              <w:t>m</w:t>
            </w:r>
            <w:r w:rsidRPr="00C557DE">
              <w:rPr>
                <w:color w:val="000000"/>
                <w:vertAlign w:val="superscript"/>
              </w:rPr>
              <w:t>3</w:t>
            </w:r>
          </w:p>
        </w:tc>
        <w:tc>
          <w:tcPr>
            <w:tcW w:w="2664" w:type="dxa"/>
            <w:tcBorders>
              <w:top w:val="single" w:sz="4" w:space="0" w:color="auto"/>
              <w:left w:val="single" w:sz="4" w:space="0" w:color="auto"/>
              <w:bottom w:val="single" w:sz="4" w:space="0" w:color="auto"/>
              <w:right w:val="single" w:sz="4" w:space="0" w:color="auto"/>
            </w:tcBorders>
          </w:tcPr>
          <w:p w14:paraId="2B930834" w14:textId="77777777" w:rsidR="0065734E" w:rsidRPr="00D87564" w:rsidRDefault="0065734E" w:rsidP="000C6547">
            <w:pPr>
              <w:rPr>
                <w:color w:val="000000"/>
              </w:rPr>
            </w:pPr>
            <w:r w:rsidRPr="00D87564">
              <w:rPr>
                <w:color w:val="000000"/>
              </w:rPr>
              <w:t>≥</w:t>
            </w:r>
            <w:r>
              <w:rPr>
                <w:color w:val="000000"/>
              </w:rPr>
              <w:t xml:space="preserve"> 3,5</w:t>
            </w:r>
          </w:p>
        </w:tc>
        <w:tc>
          <w:tcPr>
            <w:tcW w:w="2551" w:type="dxa"/>
            <w:tcBorders>
              <w:top w:val="single" w:sz="4" w:space="0" w:color="auto"/>
              <w:left w:val="single" w:sz="4" w:space="0" w:color="auto"/>
              <w:bottom w:val="single" w:sz="4" w:space="0" w:color="auto"/>
              <w:right w:val="single" w:sz="4" w:space="0" w:color="auto"/>
            </w:tcBorders>
          </w:tcPr>
          <w:p w14:paraId="42AE702F" w14:textId="77777777" w:rsidR="0065734E" w:rsidRPr="0022616E" w:rsidRDefault="0065734E" w:rsidP="000C6547">
            <w:pPr>
              <w:rPr>
                <w:color w:val="000000"/>
              </w:rPr>
            </w:pPr>
          </w:p>
        </w:tc>
      </w:tr>
      <w:tr w:rsidR="0065734E" w:rsidRPr="0022616E" w14:paraId="177A5D6F"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1680825C" w14:textId="77777777" w:rsidR="0065734E" w:rsidRPr="006B4F17" w:rsidRDefault="0065734E" w:rsidP="000C6547">
            <w:pPr>
              <w:ind w:right="-108"/>
              <w:jc w:val="center"/>
            </w:pPr>
            <w:r w:rsidRPr="006B4F17">
              <w:t>2.3</w:t>
            </w:r>
          </w:p>
        </w:tc>
        <w:tc>
          <w:tcPr>
            <w:tcW w:w="3431" w:type="dxa"/>
            <w:tcBorders>
              <w:top w:val="single" w:sz="4" w:space="0" w:color="auto"/>
              <w:left w:val="single" w:sz="4" w:space="0" w:color="auto"/>
              <w:bottom w:val="single" w:sz="4" w:space="0" w:color="auto"/>
              <w:right w:val="single" w:sz="4" w:space="0" w:color="auto"/>
            </w:tcBorders>
          </w:tcPr>
          <w:p w14:paraId="5B15B5FF" w14:textId="77777777" w:rsidR="0065734E" w:rsidRPr="006B4F17" w:rsidRDefault="0065734E" w:rsidP="000C6547">
            <w:pPr>
              <w:rPr>
                <w:color w:val="000000"/>
              </w:rPr>
            </w:pPr>
            <w:r w:rsidRPr="006B4F17">
              <w:rPr>
                <w:color w:val="000000"/>
              </w:rPr>
              <w:t>Krovinių skyriaus matmenys</w:t>
            </w:r>
            <w:r>
              <w:rPr>
                <w:color w:val="000000"/>
              </w:rPr>
              <w:t>:</w:t>
            </w:r>
          </w:p>
          <w:p w14:paraId="6AF3E8C7" w14:textId="77777777" w:rsidR="0065734E" w:rsidRPr="006B4F17" w:rsidRDefault="0065734E" w:rsidP="000C6547">
            <w:pPr>
              <w:rPr>
                <w:color w:val="000000"/>
              </w:rPr>
            </w:pPr>
            <w:r>
              <w:rPr>
                <w:color w:val="000000"/>
              </w:rPr>
              <w:t>i</w:t>
            </w:r>
            <w:r w:rsidRPr="006B4F17">
              <w:rPr>
                <w:color w:val="000000"/>
              </w:rPr>
              <w:t>lgis, mm</w:t>
            </w:r>
          </w:p>
          <w:p w14:paraId="2A35FEC6" w14:textId="77777777" w:rsidR="0065734E" w:rsidRPr="006B4F17" w:rsidRDefault="0065734E" w:rsidP="000C6547">
            <w:pPr>
              <w:rPr>
                <w:color w:val="000000"/>
              </w:rPr>
            </w:pPr>
            <w:r>
              <w:rPr>
                <w:color w:val="000000"/>
              </w:rPr>
              <w:t>p</w:t>
            </w:r>
            <w:r w:rsidRPr="006B4F17">
              <w:rPr>
                <w:color w:val="000000"/>
              </w:rPr>
              <w:t>lotis, mm</w:t>
            </w:r>
          </w:p>
          <w:p w14:paraId="747BBBBB" w14:textId="77777777" w:rsidR="0065734E" w:rsidRPr="006B4F17" w:rsidRDefault="0065734E" w:rsidP="000C6547">
            <w:pPr>
              <w:rPr>
                <w:color w:val="000000"/>
              </w:rPr>
            </w:pPr>
            <w:r>
              <w:rPr>
                <w:color w:val="000000"/>
              </w:rPr>
              <w:t>a</w:t>
            </w:r>
            <w:r w:rsidRPr="006B4F17">
              <w:rPr>
                <w:color w:val="000000"/>
              </w:rPr>
              <w:t>ukštis, mm</w:t>
            </w:r>
          </w:p>
        </w:tc>
        <w:tc>
          <w:tcPr>
            <w:tcW w:w="2664" w:type="dxa"/>
            <w:tcBorders>
              <w:top w:val="single" w:sz="4" w:space="0" w:color="auto"/>
              <w:left w:val="single" w:sz="4" w:space="0" w:color="auto"/>
              <w:bottom w:val="single" w:sz="4" w:space="0" w:color="auto"/>
              <w:right w:val="single" w:sz="4" w:space="0" w:color="auto"/>
            </w:tcBorders>
          </w:tcPr>
          <w:p w14:paraId="49DDF1EA" w14:textId="77777777" w:rsidR="0065734E" w:rsidRPr="006B4F17" w:rsidRDefault="0065734E" w:rsidP="000C6547">
            <w:pPr>
              <w:rPr>
                <w:color w:val="000000"/>
              </w:rPr>
            </w:pPr>
          </w:p>
          <w:p w14:paraId="629676F2" w14:textId="77777777" w:rsidR="0065734E" w:rsidRPr="006B4F17" w:rsidRDefault="0065734E" w:rsidP="000C6547">
            <w:pPr>
              <w:rPr>
                <w:color w:val="000000"/>
              </w:rPr>
            </w:pPr>
            <w:r w:rsidRPr="006B4F17">
              <w:rPr>
                <w:color w:val="000000"/>
              </w:rPr>
              <w:t>≥</w:t>
            </w:r>
            <w:r>
              <w:rPr>
                <w:color w:val="000000"/>
              </w:rPr>
              <w:t xml:space="preserve"> </w:t>
            </w:r>
            <w:r w:rsidRPr="006B4F17">
              <w:rPr>
                <w:color w:val="000000"/>
              </w:rPr>
              <w:t>1900</w:t>
            </w:r>
          </w:p>
          <w:p w14:paraId="415E130E" w14:textId="77777777" w:rsidR="0065734E" w:rsidRPr="006B4F17" w:rsidRDefault="0065734E" w:rsidP="000C6547">
            <w:pPr>
              <w:rPr>
                <w:color w:val="000000"/>
              </w:rPr>
            </w:pPr>
            <w:r w:rsidRPr="006B4F17">
              <w:rPr>
                <w:color w:val="000000"/>
              </w:rPr>
              <w:t>≥</w:t>
            </w:r>
            <w:r>
              <w:rPr>
                <w:color w:val="000000"/>
              </w:rPr>
              <w:t xml:space="preserve"> </w:t>
            </w:r>
            <w:r w:rsidRPr="006B4F17">
              <w:rPr>
                <w:color w:val="000000"/>
              </w:rPr>
              <w:t>1500</w:t>
            </w:r>
          </w:p>
          <w:p w14:paraId="510DE490" w14:textId="77777777" w:rsidR="0065734E" w:rsidRPr="006B4F17" w:rsidRDefault="0065734E" w:rsidP="000C6547">
            <w:pPr>
              <w:rPr>
                <w:color w:val="000000"/>
              </w:rPr>
            </w:pPr>
            <w:r w:rsidRPr="006B4F17">
              <w:rPr>
                <w:color w:val="000000"/>
              </w:rPr>
              <w:t>≥</w:t>
            </w:r>
            <w:r>
              <w:rPr>
                <w:color w:val="000000"/>
              </w:rPr>
              <w:t xml:space="preserve"> </w:t>
            </w:r>
            <w:r w:rsidRPr="006B4F17">
              <w:rPr>
                <w:color w:val="000000"/>
              </w:rPr>
              <w:t>1300</w:t>
            </w:r>
          </w:p>
        </w:tc>
        <w:tc>
          <w:tcPr>
            <w:tcW w:w="2551" w:type="dxa"/>
            <w:tcBorders>
              <w:top w:val="single" w:sz="4" w:space="0" w:color="auto"/>
              <w:left w:val="single" w:sz="4" w:space="0" w:color="auto"/>
              <w:bottom w:val="single" w:sz="4" w:space="0" w:color="auto"/>
              <w:right w:val="single" w:sz="4" w:space="0" w:color="auto"/>
            </w:tcBorders>
          </w:tcPr>
          <w:p w14:paraId="1D065868" w14:textId="77777777" w:rsidR="0065734E" w:rsidRPr="0022616E" w:rsidRDefault="0065734E" w:rsidP="000C6547">
            <w:pPr>
              <w:rPr>
                <w:color w:val="000000"/>
              </w:rPr>
            </w:pPr>
          </w:p>
        </w:tc>
      </w:tr>
      <w:tr w:rsidR="0065734E" w:rsidRPr="0022616E" w14:paraId="54851BED"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4C5F2205" w14:textId="77777777" w:rsidR="0065734E" w:rsidRPr="006B4F17" w:rsidRDefault="0065734E" w:rsidP="000C6547">
            <w:pPr>
              <w:ind w:right="-108"/>
              <w:jc w:val="center"/>
            </w:pPr>
            <w:r w:rsidRPr="006B4F17">
              <w:t>2.4.</w:t>
            </w:r>
          </w:p>
        </w:tc>
        <w:tc>
          <w:tcPr>
            <w:tcW w:w="3431" w:type="dxa"/>
            <w:tcBorders>
              <w:top w:val="single" w:sz="4" w:space="0" w:color="auto"/>
              <w:left w:val="single" w:sz="4" w:space="0" w:color="auto"/>
              <w:bottom w:val="single" w:sz="4" w:space="0" w:color="auto"/>
              <w:right w:val="single" w:sz="4" w:space="0" w:color="auto"/>
            </w:tcBorders>
          </w:tcPr>
          <w:p w14:paraId="78A90A95" w14:textId="77777777" w:rsidR="0065734E" w:rsidRPr="006B4F17" w:rsidRDefault="0065734E" w:rsidP="000C6547">
            <w:pPr>
              <w:rPr>
                <w:color w:val="000000"/>
              </w:rPr>
            </w:pPr>
            <w:r w:rsidRPr="006B4F17">
              <w:rPr>
                <w:color w:val="000000"/>
              </w:rPr>
              <w:t>Prošvaisa</w:t>
            </w:r>
          </w:p>
        </w:tc>
        <w:tc>
          <w:tcPr>
            <w:tcW w:w="2664" w:type="dxa"/>
            <w:tcBorders>
              <w:top w:val="single" w:sz="4" w:space="0" w:color="auto"/>
              <w:left w:val="single" w:sz="4" w:space="0" w:color="auto"/>
              <w:bottom w:val="single" w:sz="4" w:space="0" w:color="auto"/>
              <w:right w:val="single" w:sz="4" w:space="0" w:color="auto"/>
            </w:tcBorders>
          </w:tcPr>
          <w:p w14:paraId="0807DE22" w14:textId="77777777" w:rsidR="0065734E" w:rsidRPr="006B4F17" w:rsidRDefault="0065734E" w:rsidP="000C6547">
            <w:pPr>
              <w:rPr>
                <w:color w:val="000000"/>
              </w:rPr>
            </w:pPr>
            <w:r w:rsidRPr="006B4F17">
              <w:rPr>
                <w:color w:val="000000"/>
              </w:rPr>
              <w:t>≥</w:t>
            </w:r>
            <w:r>
              <w:rPr>
                <w:color w:val="000000"/>
              </w:rPr>
              <w:t xml:space="preserve"> </w:t>
            </w:r>
            <w:r w:rsidRPr="006B4F17">
              <w:rPr>
                <w:color w:val="000000"/>
              </w:rPr>
              <w:t>150</w:t>
            </w:r>
          </w:p>
        </w:tc>
        <w:tc>
          <w:tcPr>
            <w:tcW w:w="2551" w:type="dxa"/>
            <w:tcBorders>
              <w:top w:val="single" w:sz="4" w:space="0" w:color="auto"/>
              <w:left w:val="single" w:sz="4" w:space="0" w:color="auto"/>
              <w:bottom w:val="single" w:sz="4" w:space="0" w:color="auto"/>
              <w:right w:val="single" w:sz="4" w:space="0" w:color="auto"/>
            </w:tcBorders>
          </w:tcPr>
          <w:p w14:paraId="30E17653" w14:textId="77777777" w:rsidR="0065734E" w:rsidRPr="0022616E" w:rsidRDefault="0065734E" w:rsidP="000C6547">
            <w:pPr>
              <w:rPr>
                <w:color w:val="000000"/>
              </w:rPr>
            </w:pPr>
          </w:p>
        </w:tc>
      </w:tr>
      <w:tr w:rsidR="0065734E" w:rsidRPr="0022616E" w14:paraId="0A574F17"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118D41C5" w14:textId="77777777" w:rsidR="0065734E" w:rsidRPr="006B4F17" w:rsidRDefault="0065734E" w:rsidP="000C6547">
            <w:pPr>
              <w:ind w:right="-108"/>
              <w:jc w:val="center"/>
            </w:pPr>
            <w:r w:rsidRPr="006B4F17">
              <w:t>3.</w:t>
            </w:r>
          </w:p>
        </w:tc>
        <w:tc>
          <w:tcPr>
            <w:tcW w:w="3431" w:type="dxa"/>
            <w:tcBorders>
              <w:top w:val="single" w:sz="4" w:space="0" w:color="auto"/>
              <w:left w:val="single" w:sz="4" w:space="0" w:color="auto"/>
              <w:bottom w:val="single" w:sz="4" w:space="0" w:color="auto"/>
              <w:right w:val="single" w:sz="4" w:space="0" w:color="auto"/>
            </w:tcBorders>
          </w:tcPr>
          <w:p w14:paraId="7320E0E7" w14:textId="77777777" w:rsidR="0065734E" w:rsidRPr="006B4F17" w:rsidRDefault="0065734E" w:rsidP="000C6547">
            <w:pPr>
              <w:rPr>
                <w:color w:val="000000"/>
              </w:rPr>
            </w:pPr>
            <w:r w:rsidRPr="006B4F17">
              <w:rPr>
                <w:color w:val="000000"/>
              </w:rPr>
              <w:t>Krovinių skyrius turi būti atskirtas pertvara nuo keleivių</w:t>
            </w:r>
          </w:p>
        </w:tc>
        <w:tc>
          <w:tcPr>
            <w:tcW w:w="2664" w:type="dxa"/>
            <w:tcBorders>
              <w:top w:val="single" w:sz="4" w:space="0" w:color="auto"/>
              <w:left w:val="single" w:sz="4" w:space="0" w:color="auto"/>
              <w:bottom w:val="single" w:sz="4" w:space="0" w:color="auto"/>
              <w:right w:val="single" w:sz="4" w:space="0" w:color="auto"/>
            </w:tcBorders>
          </w:tcPr>
          <w:p w14:paraId="4F6102EA"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7B9B4BB" w14:textId="77777777" w:rsidR="0065734E" w:rsidRPr="0022616E" w:rsidRDefault="0065734E" w:rsidP="000C6547">
            <w:pPr>
              <w:rPr>
                <w:color w:val="000000"/>
              </w:rPr>
            </w:pPr>
          </w:p>
        </w:tc>
      </w:tr>
      <w:tr w:rsidR="0065734E" w:rsidRPr="0022616E" w14:paraId="7C2F77B7"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5281E113" w14:textId="77777777" w:rsidR="0065734E" w:rsidRPr="006B4F17" w:rsidRDefault="0065734E" w:rsidP="000C6547">
            <w:pPr>
              <w:ind w:right="-108"/>
              <w:jc w:val="center"/>
            </w:pPr>
            <w:r w:rsidRPr="006B4F17">
              <w:t>4.</w:t>
            </w:r>
          </w:p>
        </w:tc>
        <w:tc>
          <w:tcPr>
            <w:tcW w:w="3431" w:type="dxa"/>
            <w:tcBorders>
              <w:top w:val="single" w:sz="4" w:space="0" w:color="auto"/>
              <w:left w:val="single" w:sz="4" w:space="0" w:color="auto"/>
              <w:bottom w:val="single" w:sz="4" w:space="0" w:color="auto"/>
              <w:right w:val="single" w:sz="4" w:space="0" w:color="auto"/>
            </w:tcBorders>
            <w:hideMark/>
          </w:tcPr>
          <w:p w14:paraId="5BA466D3" w14:textId="77777777" w:rsidR="0065734E" w:rsidRPr="006B4F17" w:rsidRDefault="0065734E" w:rsidP="000C6547">
            <w:pPr>
              <w:rPr>
                <w:color w:val="000000"/>
              </w:rPr>
            </w:pPr>
            <w:r w:rsidRPr="006B4F17">
              <w:rPr>
                <w:color w:val="000000"/>
              </w:rPr>
              <w:t>Durų skaičius</w:t>
            </w:r>
          </w:p>
        </w:tc>
        <w:tc>
          <w:tcPr>
            <w:tcW w:w="2664" w:type="dxa"/>
            <w:tcBorders>
              <w:top w:val="single" w:sz="4" w:space="0" w:color="auto"/>
              <w:left w:val="single" w:sz="4" w:space="0" w:color="auto"/>
              <w:bottom w:val="single" w:sz="4" w:space="0" w:color="auto"/>
              <w:right w:val="single" w:sz="4" w:space="0" w:color="auto"/>
            </w:tcBorders>
            <w:hideMark/>
          </w:tcPr>
          <w:p w14:paraId="4D098D16" w14:textId="77777777" w:rsidR="0065734E" w:rsidRPr="006B4F17" w:rsidRDefault="0065734E" w:rsidP="000C6547">
            <w:pPr>
              <w:rPr>
                <w:color w:val="000000"/>
              </w:rPr>
            </w:pPr>
            <w:r w:rsidRPr="006B4F17">
              <w:rPr>
                <w:color w:val="000000"/>
              </w:rPr>
              <w:t>6 durys:</w:t>
            </w:r>
          </w:p>
          <w:p w14:paraId="02765612" w14:textId="77777777" w:rsidR="0065734E" w:rsidRDefault="0065734E" w:rsidP="000C6547">
            <w:pPr>
              <w:rPr>
                <w:color w:val="000000"/>
              </w:rPr>
            </w:pPr>
            <w:r>
              <w:rPr>
                <w:color w:val="000000"/>
              </w:rPr>
              <w:t>p</w:t>
            </w:r>
            <w:r w:rsidRPr="006B4F17">
              <w:rPr>
                <w:color w:val="000000"/>
              </w:rPr>
              <w:t>riekinės – varstomos</w:t>
            </w:r>
            <w:r>
              <w:rPr>
                <w:color w:val="000000"/>
              </w:rPr>
              <w:t>, 2 vnt;</w:t>
            </w:r>
          </w:p>
          <w:p w14:paraId="10D0922F" w14:textId="77777777" w:rsidR="0065734E" w:rsidRPr="006B4F17" w:rsidRDefault="0065734E" w:rsidP="000C6547">
            <w:pPr>
              <w:rPr>
                <w:color w:val="000000"/>
              </w:rPr>
            </w:pPr>
            <w:r w:rsidRPr="00D320E0">
              <w:rPr>
                <w:color w:val="000000"/>
              </w:rPr>
              <w:t xml:space="preserve">keleiviams </w:t>
            </w:r>
            <w:r>
              <w:rPr>
                <w:color w:val="000000"/>
              </w:rPr>
              <w:t>–</w:t>
            </w:r>
            <w:r w:rsidRPr="006B4F17">
              <w:rPr>
                <w:color w:val="000000"/>
              </w:rPr>
              <w:t xml:space="preserve"> stumdomos</w:t>
            </w:r>
            <w:r>
              <w:rPr>
                <w:color w:val="000000"/>
              </w:rPr>
              <w:t xml:space="preserve">, 2 </w:t>
            </w:r>
            <w:r w:rsidRPr="006B4F17">
              <w:rPr>
                <w:color w:val="000000"/>
              </w:rPr>
              <w:t>vnt</w:t>
            </w:r>
            <w:r>
              <w:rPr>
                <w:color w:val="000000"/>
              </w:rPr>
              <w:t>; k</w:t>
            </w:r>
            <w:r w:rsidRPr="006B4F17">
              <w:rPr>
                <w:color w:val="000000"/>
              </w:rPr>
              <w:t>rovinių skyriaus – atveriamos į šonus</w:t>
            </w:r>
            <w:r>
              <w:rPr>
                <w:color w:val="000000"/>
              </w:rPr>
              <w:t xml:space="preserve">, </w:t>
            </w:r>
            <w:r w:rsidRPr="006B4F17">
              <w:rPr>
                <w:color w:val="000000"/>
              </w:rPr>
              <w:t>2</w:t>
            </w:r>
            <w:r>
              <w:rPr>
                <w:color w:val="000000"/>
              </w:rPr>
              <w:t xml:space="preserve"> </w:t>
            </w:r>
            <w:r w:rsidRPr="006B4F17">
              <w:rPr>
                <w:color w:val="000000"/>
              </w:rPr>
              <w:t>vnt</w:t>
            </w:r>
            <w:r>
              <w:rPr>
                <w:color w:val="000000"/>
              </w:rPr>
              <w:t>.</w:t>
            </w:r>
          </w:p>
          <w:p w14:paraId="2C84DDE9" w14:textId="77777777" w:rsidR="0065734E" w:rsidRPr="006B4F17" w:rsidRDefault="0065734E" w:rsidP="000C654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0041ED0B" w14:textId="77777777" w:rsidR="0065734E" w:rsidRDefault="0065734E" w:rsidP="000C6547">
            <w:pPr>
              <w:rPr>
                <w:color w:val="000000"/>
              </w:rPr>
            </w:pPr>
          </w:p>
        </w:tc>
      </w:tr>
      <w:tr w:rsidR="0065734E" w:rsidRPr="0022616E" w14:paraId="79CA3D67"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44109494" w14:textId="77777777" w:rsidR="0065734E" w:rsidRPr="006B4F17" w:rsidRDefault="0065734E" w:rsidP="000C6547">
            <w:pPr>
              <w:ind w:right="-108"/>
              <w:jc w:val="center"/>
            </w:pPr>
            <w:r w:rsidRPr="006B4F17">
              <w:t>5.</w:t>
            </w:r>
          </w:p>
        </w:tc>
        <w:tc>
          <w:tcPr>
            <w:tcW w:w="3431" w:type="dxa"/>
            <w:tcBorders>
              <w:top w:val="single" w:sz="4" w:space="0" w:color="auto"/>
              <w:left w:val="single" w:sz="4" w:space="0" w:color="auto"/>
              <w:bottom w:val="single" w:sz="4" w:space="0" w:color="auto"/>
              <w:right w:val="single" w:sz="4" w:space="0" w:color="auto"/>
            </w:tcBorders>
            <w:hideMark/>
          </w:tcPr>
          <w:p w14:paraId="4B20C59C" w14:textId="77777777" w:rsidR="0065734E" w:rsidRPr="006B4F17" w:rsidRDefault="0065734E" w:rsidP="000C6547">
            <w:pPr>
              <w:rPr>
                <w:color w:val="000000"/>
              </w:rPr>
            </w:pPr>
            <w:r w:rsidRPr="006B4F17">
              <w:rPr>
                <w:color w:val="000000"/>
              </w:rPr>
              <w:t>Sėdimų vietų skaičius</w:t>
            </w:r>
          </w:p>
        </w:tc>
        <w:tc>
          <w:tcPr>
            <w:tcW w:w="2664" w:type="dxa"/>
            <w:tcBorders>
              <w:top w:val="single" w:sz="4" w:space="0" w:color="auto"/>
              <w:left w:val="single" w:sz="4" w:space="0" w:color="auto"/>
              <w:bottom w:val="single" w:sz="4" w:space="0" w:color="auto"/>
              <w:right w:val="single" w:sz="4" w:space="0" w:color="auto"/>
            </w:tcBorders>
            <w:hideMark/>
          </w:tcPr>
          <w:p w14:paraId="4349D554" w14:textId="77777777" w:rsidR="0065734E" w:rsidRPr="006B4F17" w:rsidRDefault="0065734E" w:rsidP="000C6547">
            <w:pPr>
              <w:rPr>
                <w:color w:val="000000"/>
              </w:rPr>
            </w:pPr>
            <w:r w:rsidRPr="006B4F17">
              <w:rPr>
                <w:color w:val="000000"/>
              </w:rPr>
              <w:t>5 (penkios) įrengtos, sėdimos vietos, įskaitant vairuotojo</w:t>
            </w:r>
            <w:r>
              <w:rPr>
                <w:color w:val="000000"/>
              </w:rPr>
              <w:t>.</w:t>
            </w:r>
          </w:p>
        </w:tc>
        <w:tc>
          <w:tcPr>
            <w:tcW w:w="2551" w:type="dxa"/>
            <w:tcBorders>
              <w:top w:val="single" w:sz="4" w:space="0" w:color="auto"/>
              <w:left w:val="single" w:sz="4" w:space="0" w:color="auto"/>
              <w:bottom w:val="single" w:sz="4" w:space="0" w:color="auto"/>
              <w:right w:val="single" w:sz="4" w:space="0" w:color="auto"/>
            </w:tcBorders>
          </w:tcPr>
          <w:p w14:paraId="0289C153" w14:textId="77777777" w:rsidR="0065734E" w:rsidRDefault="0065734E" w:rsidP="000C6547">
            <w:pPr>
              <w:rPr>
                <w:color w:val="000000"/>
              </w:rPr>
            </w:pPr>
          </w:p>
        </w:tc>
      </w:tr>
      <w:tr w:rsidR="0065734E" w:rsidRPr="0022616E" w14:paraId="3ED4F767"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5EA297B9" w14:textId="77777777" w:rsidR="0065734E" w:rsidRPr="006B4F17" w:rsidRDefault="0065734E" w:rsidP="000C6547">
            <w:pPr>
              <w:ind w:right="-108"/>
              <w:jc w:val="center"/>
            </w:pPr>
            <w:r w:rsidRPr="006B4F17">
              <w:t>6.</w:t>
            </w:r>
          </w:p>
        </w:tc>
        <w:tc>
          <w:tcPr>
            <w:tcW w:w="3431" w:type="dxa"/>
            <w:tcBorders>
              <w:top w:val="single" w:sz="4" w:space="0" w:color="auto"/>
              <w:left w:val="single" w:sz="4" w:space="0" w:color="auto"/>
              <w:bottom w:val="single" w:sz="4" w:space="0" w:color="auto"/>
              <w:right w:val="single" w:sz="4" w:space="0" w:color="auto"/>
            </w:tcBorders>
            <w:hideMark/>
          </w:tcPr>
          <w:p w14:paraId="1EA375FE" w14:textId="77777777" w:rsidR="0065734E" w:rsidRPr="006B4F17" w:rsidRDefault="0065734E" w:rsidP="000C6547">
            <w:pPr>
              <w:rPr>
                <w:color w:val="000000"/>
              </w:rPr>
            </w:pPr>
            <w:r w:rsidRPr="006B4F17">
              <w:rPr>
                <w:color w:val="000000"/>
              </w:rPr>
              <w:t>Kėbulo spalva</w:t>
            </w:r>
          </w:p>
        </w:tc>
        <w:tc>
          <w:tcPr>
            <w:tcW w:w="2664" w:type="dxa"/>
            <w:tcBorders>
              <w:top w:val="single" w:sz="4" w:space="0" w:color="auto"/>
              <w:left w:val="single" w:sz="4" w:space="0" w:color="auto"/>
              <w:bottom w:val="single" w:sz="4" w:space="0" w:color="auto"/>
              <w:right w:val="single" w:sz="4" w:space="0" w:color="auto"/>
            </w:tcBorders>
            <w:hideMark/>
          </w:tcPr>
          <w:p w14:paraId="7FF24652" w14:textId="77777777" w:rsidR="0065734E" w:rsidRPr="006B4F17" w:rsidRDefault="0065734E" w:rsidP="000C6547">
            <w:pPr>
              <w:rPr>
                <w:color w:val="000000"/>
              </w:rPr>
            </w:pPr>
            <w:r w:rsidRPr="006B4F17">
              <w:t xml:space="preserve">Tamsiai pilka, </w:t>
            </w:r>
            <w:r w:rsidRPr="00196924">
              <w:t>perkantysis subjektas turi galėti pasirinkti spalvą, pasirašant sutartį iš tiekėjo standartinių atspalvių.</w:t>
            </w:r>
          </w:p>
        </w:tc>
        <w:tc>
          <w:tcPr>
            <w:tcW w:w="2551" w:type="dxa"/>
            <w:tcBorders>
              <w:top w:val="single" w:sz="4" w:space="0" w:color="auto"/>
              <w:left w:val="single" w:sz="4" w:space="0" w:color="auto"/>
              <w:bottom w:val="single" w:sz="4" w:space="0" w:color="auto"/>
              <w:right w:val="single" w:sz="4" w:space="0" w:color="auto"/>
            </w:tcBorders>
          </w:tcPr>
          <w:p w14:paraId="0C80A8B6" w14:textId="77777777" w:rsidR="0065734E" w:rsidRDefault="0065734E" w:rsidP="000C6547"/>
        </w:tc>
      </w:tr>
      <w:tr w:rsidR="0065734E" w:rsidRPr="0022616E" w14:paraId="2CB691D6"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0B24077C" w14:textId="77777777" w:rsidR="0065734E" w:rsidRPr="006B4F17" w:rsidRDefault="0065734E" w:rsidP="000C6547">
            <w:pPr>
              <w:ind w:right="-108"/>
              <w:jc w:val="center"/>
            </w:pPr>
            <w:r w:rsidRPr="006B4F17">
              <w:t>7.</w:t>
            </w:r>
          </w:p>
        </w:tc>
        <w:tc>
          <w:tcPr>
            <w:tcW w:w="3431" w:type="dxa"/>
            <w:tcBorders>
              <w:top w:val="single" w:sz="4" w:space="0" w:color="auto"/>
              <w:left w:val="single" w:sz="4" w:space="0" w:color="auto"/>
              <w:bottom w:val="single" w:sz="4" w:space="0" w:color="auto"/>
              <w:right w:val="single" w:sz="4" w:space="0" w:color="auto"/>
            </w:tcBorders>
            <w:hideMark/>
          </w:tcPr>
          <w:p w14:paraId="003FC417" w14:textId="77777777" w:rsidR="0065734E" w:rsidRPr="006B4F17" w:rsidRDefault="0065734E" w:rsidP="000C6547">
            <w:pPr>
              <w:rPr>
                <w:color w:val="000000"/>
              </w:rPr>
            </w:pPr>
            <w:r w:rsidRPr="006B4F17">
              <w:rPr>
                <w:color w:val="000000"/>
              </w:rPr>
              <w:t>Ratai ne mažiau kaip R16 colių</w:t>
            </w:r>
          </w:p>
        </w:tc>
        <w:tc>
          <w:tcPr>
            <w:tcW w:w="2664" w:type="dxa"/>
            <w:tcBorders>
              <w:top w:val="single" w:sz="4" w:space="0" w:color="auto"/>
              <w:left w:val="single" w:sz="4" w:space="0" w:color="auto"/>
              <w:bottom w:val="single" w:sz="4" w:space="0" w:color="auto"/>
              <w:right w:val="single" w:sz="4" w:space="0" w:color="auto"/>
            </w:tcBorders>
            <w:hideMark/>
          </w:tcPr>
          <w:p w14:paraId="295267FF"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96C599C" w14:textId="77777777" w:rsidR="0065734E" w:rsidRPr="0022616E" w:rsidRDefault="0065734E" w:rsidP="000C6547">
            <w:pPr>
              <w:rPr>
                <w:color w:val="000000"/>
              </w:rPr>
            </w:pPr>
          </w:p>
        </w:tc>
      </w:tr>
      <w:tr w:rsidR="0065734E" w:rsidRPr="0022616E" w14:paraId="662F1F61"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3058240" w14:textId="77777777" w:rsidR="0065734E" w:rsidRPr="006B4F17" w:rsidRDefault="0065734E" w:rsidP="000C6547">
            <w:pPr>
              <w:ind w:right="-108"/>
              <w:jc w:val="center"/>
            </w:pPr>
            <w:r w:rsidRPr="006B4F17">
              <w:t>8.</w:t>
            </w:r>
          </w:p>
        </w:tc>
        <w:tc>
          <w:tcPr>
            <w:tcW w:w="3431" w:type="dxa"/>
            <w:tcBorders>
              <w:top w:val="single" w:sz="4" w:space="0" w:color="auto"/>
              <w:left w:val="single" w:sz="4" w:space="0" w:color="auto"/>
              <w:bottom w:val="single" w:sz="4" w:space="0" w:color="auto"/>
              <w:right w:val="single" w:sz="4" w:space="0" w:color="auto"/>
            </w:tcBorders>
            <w:hideMark/>
          </w:tcPr>
          <w:p w14:paraId="3562C457" w14:textId="77777777" w:rsidR="0065734E" w:rsidRPr="006B4F17" w:rsidRDefault="0065734E" w:rsidP="000C6547">
            <w:pPr>
              <w:rPr>
                <w:color w:val="000000"/>
              </w:rPr>
            </w:pPr>
            <w:r w:rsidRPr="006B4F17">
              <w:rPr>
                <w:color w:val="000000"/>
              </w:rPr>
              <w:t xml:space="preserve">Vasarinių arba žieminių padangų komplektas, priklausomai nuo to, kokiu metų laiku automobilis bus pristatomas </w:t>
            </w:r>
          </w:p>
        </w:tc>
        <w:tc>
          <w:tcPr>
            <w:tcW w:w="2664" w:type="dxa"/>
            <w:tcBorders>
              <w:top w:val="single" w:sz="4" w:space="0" w:color="auto"/>
              <w:left w:val="single" w:sz="4" w:space="0" w:color="auto"/>
              <w:bottom w:val="single" w:sz="4" w:space="0" w:color="auto"/>
              <w:right w:val="single" w:sz="4" w:space="0" w:color="auto"/>
            </w:tcBorders>
            <w:hideMark/>
          </w:tcPr>
          <w:p w14:paraId="29131772"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C774216" w14:textId="77777777" w:rsidR="0065734E" w:rsidRPr="000C3BF9" w:rsidRDefault="0065734E" w:rsidP="000C6547">
            <w:pPr>
              <w:rPr>
                <w:color w:val="000000"/>
              </w:rPr>
            </w:pPr>
          </w:p>
        </w:tc>
      </w:tr>
      <w:tr w:rsidR="0065734E" w:rsidRPr="0022616E" w14:paraId="17BD47C3"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38D3C0D4" w14:textId="77777777" w:rsidR="0065734E" w:rsidRPr="006B4F17" w:rsidRDefault="0065734E" w:rsidP="000C6547">
            <w:pPr>
              <w:ind w:right="-108"/>
              <w:jc w:val="center"/>
            </w:pPr>
            <w:r w:rsidRPr="006B4F17">
              <w:t>9.</w:t>
            </w:r>
          </w:p>
        </w:tc>
        <w:tc>
          <w:tcPr>
            <w:tcW w:w="3431" w:type="dxa"/>
            <w:tcBorders>
              <w:top w:val="single" w:sz="4" w:space="0" w:color="auto"/>
              <w:left w:val="single" w:sz="4" w:space="0" w:color="auto"/>
              <w:bottom w:val="single" w:sz="4" w:space="0" w:color="auto"/>
              <w:right w:val="single" w:sz="4" w:space="0" w:color="auto"/>
            </w:tcBorders>
          </w:tcPr>
          <w:p w14:paraId="2E9950C5" w14:textId="77777777" w:rsidR="0065734E" w:rsidRPr="006B4F17" w:rsidRDefault="0065734E" w:rsidP="000C6547">
            <w:pPr>
              <w:rPr>
                <w:color w:val="000000"/>
              </w:rPr>
            </w:pPr>
            <w:r w:rsidRPr="006B4F17">
              <w:rPr>
                <w:color w:val="000000"/>
              </w:rPr>
              <w:t>Indikacija, rodanti kiek galima nuvažiuoti kilometrų</w:t>
            </w:r>
          </w:p>
        </w:tc>
        <w:tc>
          <w:tcPr>
            <w:tcW w:w="2664" w:type="dxa"/>
            <w:tcBorders>
              <w:top w:val="single" w:sz="4" w:space="0" w:color="auto"/>
              <w:left w:val="single" w:sz="4" w:space="0" w:color="auto"/>
              <w:bottom w:val="single" w:sz="4" w:space="0" w:color="auto"/>
              <w:right w:val="single" w:sz="4" w:space="0" w:color="auto"/>
            </w:tcBorders>
          </w:tcPr>
          <w:p w14:paraId="4ABC618B"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7F6F261" w14:textId="77777777" w:rsidR="0065734E" w:rsidRPr="000C3BF9" w:rsidRDefault="0065734E" w:rsidP="000C6547">
            <w:pPr>
              <w:rPr>
                <w:color w:val="000000"/>
              </w:rPr>
            </w:pPr>
          </w:p>
        </w:tc>
      </w:tr>
      <w:tr w:rsidR="0065734E" w:rsidRPr="0022616E" w14:paraId="3F72722A"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5376B31E" w14:textId="77777777" w:rsidR="0065734E" w:rsidRPr="006B4F17" w:rsidRDefault="0065734E" w:rsidP="000C6547">
            <w:pPr>
              <w:ind w:right="-108"/>
              <w:jc w:val="center"/>
              <w:rPr>
                <w:b/>
              </w:rPr>
            </w:pPr>
            <w:r w:rsidRPr="006B4F17">
              <w:rPr>
                <w:b/>
              </w:rPr>
              <w:lastRenderedPageBreak/>
              <w:t>10.</w:t>
            </w:r>
          </w:p>
        </w:tc>
        <w:tc>
          <w:tcPr>
            <w:tcW w:w="3431" w:type="dxa"/>
            <w:tcBorders>
              <w:top w:val="single" w:sz="4" w:space="0" w:color="auto"/>
              <w:left w:val="single" w:sz="4" w:space="0" w:color="auto"/>
              <w:bottom w:val="single" w:sz="4" w:space="0" w:color="auto"/>
              <w:right w:val="single" w:sz="4" w:space="0" w:color="auto"/>
            </w:tcBorders>
            <w:hideMark/>
          </w:tcPr>
          <w:p w14:paraId="0BC27758" w14:textId="77777777" w:rsidR="0065734E" w:rsidRPr="006B4F17" w:rsidRDefault="0065734E" w:rsidP="000C6547">
            <w:pPr>
              <w:rPr>
                <w:b/>
                <w:color w:val="000000"/>
              </w:rPr>
            </w:pPr>
            <w:r w:rsidRPr="006B4F17">
              <w:rPr>
                <w:b/>
                <w:color w:val="000000"/>
              </w:rPr>
              <w:t>Variklis, transmisija</w:t>
            </w:r>
            <w:r>
              <w:rPr>
                <w:b/>
                <w:color w:val="000000"/>
              </w:rPr>
              <w:t>, baterija</w:t>
            </w:r>
          </w:p>
        </w:tc>
        <w:tc>
          <w:tcPr>
            <w:tcW w:w="2664" w:type="dxa"/>
            <w:tcBorders>
              <w:top w:val="single" w:sz="4" w:space="0" w:color="auto"/>
              <w:left w:val="single" w:sz="4" w:space="0" w:color="auto"/>
              <w:bottom w:val="single" w:sz="4" w:space="0" w:color="auto"/>
              <w:right w:val="single" w:sz="4" w:space="0" w:color="auto"/>
            </w:tcBorders>
          </w:tcPr>
          <w:p w14:paraId="3E691E98" w14:textId="77777777" w:rsidR="0065734E" w:rsidRPr="006B4F17" w:rsidRDefault="0065734E" w:rsidP="000C654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61C78CD3" w14:textId="77777777" w:rsidR="0065734E" w:rsidRPr="0022616E" w:rsidRDefault="0065734E" w:rsidP="000C6547">
            <w:pPr>
              <w:rPr>
                <w:color w:val="000000"/>
              </w:rPr>
            </w:pPr>
          </w:p>
        </w:tc>
      </w:tr>
      <w:tr w:rsidR="0065734E" w:rsidRPr="0022616E" w14:paraId="7A14349A"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492843C" w14:textId="77777777" w:rsidR="0065734E" w:rsidRPr="006B4F17" w:rsidRDefault="0065734E" w:rsidP="000C6547">
            <w:pPr>
              <w:ind w:right="-108"/>
              <w:jc w:val="center"/>
            </w:pPr>
            <w:r w:rsidRPr="006B4F17">
              <w:t>10.1.</w:t>
            </w:r>
          </w:p>
        </w:tc>
        <w:tc>
          <w:tcPr>
            <w:tcW w:w="3431" w:type="dxa"/>
            <w:tcBorders>
              <w:top w:val="single" w:sz="4" w:space="0" w:color="auto"/>
              <w:left w:val="single" w:sz="4" w:space="0" w:color="auto"/>
              <w:bottom w:val="single" w:sz="4" w:space="0" w:color="auto"/>
              <w:right w:val="single" w:sz="4" w:space="0" w:color="auto"/>
            </w:tcBorders>
            <w:hideMark/>
          </w:tcPr>
          <w:p w14:paraId="23E7B682" w14:textId="77777777" w:rsidR="0065734E" w:rsidRPr="006B4F17" w:rsidRDefault="0065734E" w:rsidP="000C6547">
            <w:pPr>
              <w:rPr>
                <w:color w:val="000000"/>
              </w:rPr>
            </w:pPr>
            <w:r w:rsidRPr="006B4F17">
              <w:rPr>
                <w:color w:val="000000"/>
              </w:rPr>
              <w:t>Kuro rūšis</w:t>
            </w:r>
          </w:p>
        </w:tc>
        <w:tc>
          <w:tcPr>
            <w:tcW w:w="2664" w:type="dxa"/>
            <w:tcBorders>
              <w:top w:val="single" w:sz="4" w:space="0" w:color="auto"/>
              <w:left w:val="single" w:sz="4" w:space="0" w:color="auto"/>
              <w:bottom w:val="single" w:sz="4" w:space="0" w:color="auto"/>
              <w:right w:val="single" w:sz="4" w:space="0" w:color="auto"/>
            </w:tcBorders>
            <w:hideMark/>
          </w:tcPr>
          <w:p w14:paraId="0B51625C" w14:textId="77777777" w:rsidR="0065734E" w:rsidRPr="006B4F17" w:rsidRDefault="0065734E" w:rsidP="000C6547">
            <w:pPr>
              <w:rPr>
                <w:color w:val="000000"/>
              </w:rPr>
            </w:pPr>
            <w:r w:rsidRPr="006B4F17">
              <w:t>Elektra</w:t>
            </w:r>
          </w:p>
        </w:tc>
        <w:tc>
          <w:tcPr>
            <w:tcW w:w="2551" w:type="dxa"/>
            <w:tcBorders>
              <w:top w:val="single" w:sz="4" w:space="0" w:color="auto"/>
              <w:left w:val="single" w:sz="4" w:space="0" w:color="auto"/>
              <w:bottom w:val="single" w:sz="4" w:space="0" w:color="auto"/>
              <w:right w:val="single" w:sz="4" w:space="0" w:color="auto"/>
            </w:tcBorders>
          </w:tcPr>
          <w:p w14:paraId="4C3721B0" w14:textId="77777777" w:rsidR="0065734E" w:rsidRDefault="0065734E" w:rsidP="000C6547">
            <w:pPr>
              <w:rPr>
                <w:color w:val="000000"/>
              </w:rPr>
            </w:pPr>
          </w:p>
        </w:tc>
      </w:tr>
      <w:tr w:rsidR="0065734E" w:rsidRPr="0022616E" w14:paraId="3A8BF50B"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432E5B6" w14:textId="77777777" w:rsidR="0065734E" w:rsidRPr="006B4F17" w:rsidRDefault="0065734E" w:rsidP="000C6547">
            <w:pPr>
              <w:ind w:right="-108"/>
              <w:jc w:val="center"/>
            </w:pPr>
            <w:r w:rsidRPr="006B4F17">
              <w:t>10.2.</w:t>
            </w:r>
          </w:p>
        </w:tc>
        <w:tc>
          <w:tcPr>
            <w:tcW w:w="3431" w:type="dxa"/>
            <w:tcBorders>
              <w:top w:val="single" w:sz="4" w:space="0" w:color="auto"/>
              <w:left w:val="single" w:sz="4" w:space="0" w:color="auto"/>
              <w:bottom w:val="single" w:sz="4" w:space="0" w:color="auto"/>
              <w:right w:val="single" w:sz="4" w:space="0" w:color="auto"/>
            </w:tcBorders>
            <w:hideMark/>
          </w:tcPr>
          <w:p w14:paraId="5FA37B5D" w14:textId="77777777" w:rsidR="0065734E" w:rsidRPr="006B4F17" w:rsidRDefault="0065734E" w:rsidP="000C6547">
            <w:pPr>
              <w:rPr>
                <w:color w:val="000000"/>
              </w:rPr>
            </w:pPr>
            <w:r w:rsidRPr="006B4F17">
              <w:rPr>
                <w:color w:val="000000"/>
              </w:rPr>
              <w:t>Elektros variklio galingumas, kW</w:t>
            </w:r>
          </w:p>
        </w:tc>
        <w:tc>
          <w:tcPr>
            <w:tcW w:w="2664" w:type="dxa"/>
            <w:tcBorders>
              <w:top w:val="single" w:sz="4" w:space="0" w:color="auto"/>
              <w:left w:val="single" w:sz="4" w:space="0" w:color="auto"/>
              <w:bottom w:val="single" w:sz="4" w:space="0" w:color="auto"/>
              <w:right w:val="single" w:sz="4" w:space="0" w:color="auto"/>
            </w:tcBorders>
            <w:hideMark/>
          </w:tcPr>
          <w:p w14:paraId="1DC08F8E" w14:textId="77777777" w:rsidR="0065734E" w:rsidRPr="006B4F17" w:rsidRDefault="0065734E" w:rsidP="000C6547">
            <w:pPr>
              <w:rPr>
                <w:color w:val="000000"/>
              </w:rPr>
            </w:pPr>
            <w:r w:rsidRPr="006B4F17">
              <w:rPr>
                <w:color w:val="000000"/>
              </w:rPr>
              <w:t>≥</w:t>
            </w:r>
            <w:r>
              <w:rPr>
                <w:color w:val="000000"/>
              </w:rPr>
              <w:t xml:space="preserve"> </w:t>
            </w:r>
            <w:r w:rsidRPr="006B4F17">
              <w:rPr>
                <w:color w:val="000000"/>
              </w:rPr>
              <w:t>90</w:t>
            </w:r>
          </w:p>
        </w:tc>
        <w:tc>
          <w:tcPr>
            <w:tcW w:w="2551" w:type="dxa"/>
            <w:tcBorders>
              <w:top w:val="single" w:sz="4" w:space="0" w:color="auto"/>
              <w:left w:val="single" w:sz="4" w:space="0" w:color="auto"/>
              <w:bottom w:val="single" w:sz="4" w:space="0" w:color="auto"/>
              <w:right w:val="single" w:sz="4" w:space="0" w:color="auto"/>
            </w:tcBorders>
          </w:tcPr>
          <w:p w14:paraId="7F4FFC38" w14:textId="77777777" w:rsidR="0065734E" w:rsidRPr="0022616E" w:rsidRDefault="0065734E" w:rsidP="000C6547">
            <w:pPr>
              <w:rPr>
                <w:color w:val="000000"/>
              </w:rPr>
            </w:pPr>
          </w:p>
        </w:tc>
      </w:tr>
      <w:tr w:rsidR="0065734E" w:rsidRPr="0022616E" w14:paraId="5F50FC5E" w14:textId="77777777" w:rsidTr="000C6547">
        <w:tblPrEx>
          <w:tblCellMar>
            <w:top w:w="0" w:type="dxa"/>
            <w:bottom w:w="0" w:type="dxa"/>
          </w:tblCellMar>
        </w:tblPrEx>
        <w:trPr>
          <w:cantSplit/>
          <w:trHeight w:val="1425"/>
        </w:trPr>
        <w:tc>
          <w:tcPr>
            <w:tcW w:w="817" w:type="dxa"/>
            <w:tcBorders>
              <w:top w:val="single" w:sz="4" w:space="0" w:color="auto"/>
              <w:left w:val="single" w:sz="4" w:space="0" w:color="auto"/>
              <w:bottom w:val="single" w:sz="4" w:space="0" w:color="auto"/>
              <w:right w:val="single" w:sz="4" w:space="0" w:color="auto"/>
            </w:tcBorders>
          </w:tcPr>
          <w:p w14:paraId="264474D9" w14:textId="77777777" w:rsidR="0065734E" w:rsidRPr="006B4F17" w:rsidRDefault="0065734E" w:rsidP="000C6547">
            <w:pPr>
              <w:ind w:right="-108"/>
              <w:jc w:val="center"/>
            </w:pPr>
            <w:r w:rsidRPr="006B4F17">
              <w:t>10.3</w:t>
            </w:r>
          </w:p>
        </w:tc>
        <w:tc>
          <w:tcPr>
            <w:tcW w:w="3431" w:type="dxa"/>
            <w:tcBorders>
              <w:top w:val="single" w:sz="4" w:space="0" w:color="auto"/>
              <w:left w:val="single" w:sz="4" w:space="0" w:color="auto"/>
              <w:bottom w:val="single" w:sz="4" w:space="0" w:color="auto"/>
              <w:right w:val="single" w:sz="4" w:space="0" w:color="auto"/>
            </w:tcBorders>
          </w:tcPr>
          <w:p w14:paraId="2B43781C" w14:textId="77777777" w:rsidR="0065734E" w:rsidRPr="006B4F17" w:rsidRDefault="0065734E" w:rsidP="000C6547">
            <w:pPr>
              <w:rPr>
                <w:bCs/>
              </w:rPr>
            </w:pPr>
            <w:r w:rsidRPr="006B4F17">
              <w:rPr>
                <w:bCs/>
              </w:rPr>
              <w:t>Nuvažiuojamas atstumas su pilnai pakrauta baterija, mišriu režimu, km</w:t>
            </w:r>
          </w:p>
        </w:tc>
        <w:tc>
          <w:tcPr>
            <w:tcW w:w="2664" w:type="dxa"/>
            <w:tcBorders>
              <w:top w:val="single" w:sz="4" w:space="0" w:color="auto"/>
              <w:left w:val="single" w:sz="4" w:space="0" w:color="auto"/>
              <w:bottom w:val="single" w:sz="4" w:space="0" w:color="auto"/>
              <w:right w:val="single" w:sz="4" w:space="0" w:color="auto"/>
            </w:tcBorders>
          </w:tcPr>
          <w:p w14:paraId="56638464" w14:textId="77777777" w:rsidR="0065734E" w:rsidRPr="006B4F17" w:rsidRDefault="0065734E" w:rsidP="000C6547">
            <w:pPr>
              <w:rPr>
                <w:color w:val="000000"/>
              </w:rPr>
            </w:pPr>
            <w:r w:rsidRPr="006B4F17">
              <w:rPr>
                <w:color w:val="000000"/>
              </w:rPr>
              <w:t>≥</w:t>
            </w:r>
            <w:r>
              <w:rPr>
                <w:color w:val="000000"/>
              </w:rPr>
              <w:t xml:space="preserve"> </w:t>
            </w:r>
            <w:r w:rsidRPr="006B4F17">
              <w:rPr>
                <w:color w:val="000000"/>
              </w:rPr>
              <w:t>300</w:t>
            </w:r>
          </w:p>
        </w:tc>
        <w:tc>
          <w:tcPr>
            <w:tcW w:w="2551" w:type="dxa"/>
            <w:tcBorders>
              <w:top w:val="single" w:sz="4" w:space="0" w:color="auto"/>
              <w:left w:val="single" w:sz="4" w:space="0" w:color="auto"/>
              <w:bottom w:val="single" w:sz="4" w:space="0" w:color="auto"/>
              <w:right w:val="single" w:sz="4" w:space="0" w:color="auto"/>
            </w:tcBorders>
          </w:tcPr>
          <w:p w14:paraId="42DACF56" w14:textId="77777777" w:rsidR="0065734E" w:rsidRPr="0070324B" w:rsidRDefault="0065734E" w:rsidP="000C6547">
            <w:pPr>
              <w:rPr>
                <w:color w:val="000000"/>
              </w:rPr>
            </w:pPr>
          </w:p>
        </w:tc>
      </w:tr>
      <w:tr w:rsidR="0065734E" w:rsidRPr="0022616E" w14:paraId="7062811A" w14:textId="77777777" w:rsidTr="000C6547">
        <w:tblPrEx>
          <w:tblCellMar>
            <w:top w:w="0" w:type="dxa"/>
            <w:bottom w:w="0" w:type="dxa"/>
          </w:tblCellMar>
        </w:tblPrEx>
        <w:trPr>
          <w:cantSplit/>
          <w:trHeight w:val="1425"/>
        </w:trPr>
        <w:tc>
          <w:tcPr>
            <w:tcW w:w="817" w:type="dxa"/>
            <w:tcBorders>
              <w:top w:val="single" w:sz="4" w:space="0" w:color="auto"/>
              <w:left w:val="single" w:sz="4" w:space="0" w:color="auto"/>
              <w:bottom w:val="single" w:sz="4" w:space="0" w:color="auto"/>
              <w:right w:val="single" w:sz="4" w:space="0" w:color="auto"/>
            </w:tcBorders>
          </w:tcPr>
          <w:p w14:paraId="40EE9217" w14:textId="77777777" w:rsidR="0065734E" w:rsidRDefault="0065734E" w:rsidP="000C6547">
            <w:pPr>
              <w:ind w:right="-108"/>
              <w:jc w:val="center"/>
            </w:pPr>
            <w:r>
              <w:t>10.4</w:t>
            </w:r>
          </w:p>
        </w:tc>
        <w:tc>
          <w:tcPr>
            <w:tcW w:w="3431" w:type="dxa"/>
            <w:tcBorders>
              <w:top w:val="single" w:sz="4" w:space="0" w:color="auto"/>
              <w:left w:val="single" w:sz="4" w:space="0" w:color="auto"/>
              <w:bottom w:val="single" w:sz="4" w:space="0" w:color="auto"/>
              <w:right w:val="single" w:sz="4" w:space="0" w:color="auto"/>
            </w:tcBorders>
          </w:tcPr>
          <w:p w14:paraId="1B67646F" w14:textId="77777777" w:rsidR="0065734E" w:rsidRDefault="0065734E" w:rsidP="000C6547">
            <w:pPr>
              <w:rPr>
                <w:bCs/>
                <w:highlight w:val="yellow"/>
              </w:rPr>
            </w:pPr>
            <w:r>
              <w:rPr>
                <w:color w:val="000000"/>
              </w:rPr>
              <w:t>Automatinė pavarų dėžė</w:t>
            </w:r>
          </w:p>
        </w:tc>
        <w:tc>
          <w:tcPr>
            <w:tcW w:w="2664" w:type="dxa"/>
            <w:tcBorders>
              <w:top w:val="single" w:sz="4" w:space="0" w:color="auto"/>
              <w:left w:val="single" w:sz="4" w:space="0" w:color="auto"/>
              <w:bottom w:val="single" w:sz="4" w:space="0" w:color="auto"/>
              <w:right w:val="single" w:sz="4" w:space="0" w:color="auto"/>
            </w:tcBorders>
          </w:tcPr>
          <w:p w14:paraId="6884B543" w14:textId="77777777" w:rsidR="0065734E" w:rsidRPr="00D87564" w:rsidRDefault="0065734E" w:rsidP="000C654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62ABB5C" w14:textId="77777777" w:rsidR="0065734E" w:rsidRPr="0070324B" w:rsidRDefault="0065734E" w:rsidP="000C6547">
            <w:pPr>
              <w:rPr>
                <w:color w:val="000000"/>
              </w:rPr>
            </w:pPr>
          </w:p>
        </w:tc>
      </w:tr>
      <w:tr w:rsidR="0065734E" w:rsidRPr="0022616E" w14:paraId="786307A8" w14:textId="77777777" w:rsidTr="000C6547">
        <w:tblPrEx>
          <w:tblCellMar>
            <w:top w:w="0" w:type="dxa"/>
            <w:bottom w:w="0" w:type="dxa"/>
          </w:tblCellMar>
        </w:tblPrEx>
        <w:trPr>
          <w:cantSplit/>
          <w:trHeight w:val="1425"/>
        </w:trPr>
        <w:tc>
          <w:tcPr>
            <w:tcW w:w="817" w:type="dxa"/>
            <w:tcBorders>
              <w:top w:val="single" w:sz="4" w:space="0" w:color="auto"/>
              <w:left w:val="single" w:sz="4" w:space="0" w:color="auto"/>
              <w:bottom w:val="single" w:sz="4" w:space="0" w:color="auto"/>
              <w:right w:val="single" w:sz="4" w:space="0" w:color="auto"/>
            </w:tcBorders>
          </w:tcPr>
          <w:p w14:paraId="0DFFA3A1" w14:textId="77777777" w:rsidR="0065734E" w:rsidRDefault="0065734E" w:rsidP="000C6547">
            <w:pPr>
              <w:ind w:right="-108"/>
              <w:jc w:val="center"/>
            </w:pPr>
            <w:r>
              <w:t>10.5</w:t>
            </w:r>
          </w:p>
        </w:tc>
        <w:tc>
          <w:tcPr>
            <w:tcW w:w="3431" w:type="dxa"/>
            <w:tcBorders>
              <w:top w:val="single" w:sz="4" w:space="0" w:color="auto"/>
              <w:left w:val="single" w:sz="4" w:space="0" w:color="auto"/>
              <w:bottom w:val="single" w:sz="4" w:space="0" w:color="auto"/>
              <w:right w:val="single" w:sz="4" w:space="0" w:color="auto"/>
            </w:tcBorders>
          </w:tcPr>
          <w:p w14:paraId="23352198" w14:textId="77777777" w:rsidR="0065734E" w:rsidRDefault="0065734E" w:rsidP="000C6547">
            <w:pPr>
              <w:rPr>
                <w:color w:val="000000"/>
              </w:rPr>
            </w:pPr>
            <w:r w:rsidRPr="000C3BF9">
              <w:rPr>
                <w:color w:val="000000"/>
              </w:rPr>
              <w:t xml:space="preserve"> </w:t>
            </w:r>
            <w:r>
              <w:rPr>
                <w:color w:val="000000"/>
              </w:rPr>
              <w:t>V</w:t>
            </w:r>
            <w:r w:rsidRPr="000C3BF9">
              <w:rPr>
                <w:color w:val="000000"/>
              </w:rPr>
              <w:t>arančiųjų ratų sistema</w:t>
            </w:r>
          </w:p>
        </w:tc>
        <w:tc>
          <w:tcPr>
            <w:tcW w:w="2664" w:type="dxa"/>
            <w:tcBorders>
              <w:top w:val="single" w:sz="4" w:space="0" w:color="auto"/>
              <w:left w:val="single" w:sz="4" w:space="0" w:color="auto"/>
              <w:bottom w:val="single" w:sz="4" w:space="0" w:color="auto"/>
              <w:right w:val="single" w:sz="4" w:space="0" w:color="auto"/>
            </w:tcBorders>
          </w:tcPr>
          <w:p w14:paraId="48569059" w14:textId="77777777" w:rsidR="0065734E" w:rsidRDefault="0065734E" w:rsidP="000C6547">
            <w:pPr>
              <w:rPr>
                <w:color w:val="000000"/>
              </w:rPr>
            </w:pPr>
            <w:r w:rsidRPr="000C3BF9">
              <w:rPr>
                <w:color w:val="000000"/>
              </w:rPr>
              <w:t>Dviejų priekinių varančiųjų ratų sistema arba keturi</w:t>
            </w:r>
            <w:r>
              <w:rPr>
                <w:color w:val="000000"/>
              </w:rPr>
              <w:t>ų varančiųjų ratų sistema</w:t>
            </w:r>
          </w:p>
        </w:tc>
        <w:tc>
          <w:tcPr>
            <w:tcW w:w="2551" w:type="dxa"/>
            <w:tcBorders>
              <w:top w:val="single" w:sz="4" w:space="0" w:color="auto"/>
              <w:left w:val="single" w:sz="4" w:space="0" w:color="auto"/>
              <w:bottom w:val="single" w:sz="4" w:space="0" w:color="auto"/>
              <w:right w:val="single" w:sz="4" w:space="0" w:color="auto"/>
            </w:tcBorders>
          </w:tcPr>
          <w:p w14:paraId="3BEC6ECA" w14:textId="77777777" w:rsidR="0065734E" w:rsidRPr="0070324B" w:rsidRDefault="0065734E" w:rsidP="000C6547">
            <w:pPr>
              <w:rPr>
                <w:color w:val="000000"/>
              </w:rPr>
            </w:pPr>
          </w:p>
        </w:tc>
      </w:tr>
      <w:tr w:rsidR="0065734E" w:rsidRPr="0022616E" w14:paraId="4D6978FC" w14:textId="77777777" w:rsidTr="000C6547">
        <w:tblPrEx>
          <w:tblCellMar>
            <w:top w:w="0" w:type="dxa"/>
            <w:bottom w:w="0" w:type="dxa"/>
          </w:tblCellMar>
        </w:tblPrEx>
        <w:trPr>
          <w:cantSplit/>
          <w:trHeight w:val="1425"/>
        </w:trPr>
        <w:tc>
          <w:tcPr>
            <w:tcW w:w="817" w:type="dxa"/>
            <w:tcBorders>
              <w:top w:val="single" w:sz="4" w:space="0" w:color="auto"/>
              <w:left w:val="single" w:sz="4" w:space="0" w:color="auto"/>
              <w:bottom w:val="single" w:sz="4" w:space="0" w:color="auto"/>
              <w:right w:val="single" w:sz="4" w:space="0" w:color="auto"/>
            </w:tcBorders>
          </w:tcPr>
          <w:p w14:paraId="0A29B4CA" w14:textId="77777777" w:rsidR="0065734E" w:rsidRDefault="0065734E" w:rsidP="000C6547">
            <w:pPr>
              <w:ind w:right="-108"/>
              <w:jc w:val="center"/>
            </w:pPr>
            <w:r>
              <w:t>10.6</w:t>
            </w:r>
          </w:p>
        </w:tc>
        <w:tc>
          <w:tcPr>
            <w:tcW w:w="3431" w:type="dxa"/>
            <w:tcBorders>
              <w:top w:val="single" w:sz="4" w:space="0" w:color="auto"/>
              <w:left w:val="single" w:sz="4" w:space="0" w:color="auto"/>
              <w:bottom w:val="single" w:sz="4" w:space="0" w:color="auto"/>
              <w:right w:val="single" w:sz="4" w:space="0" w:color="auto"/>
            </w:tcBorders>
          </w:tcPr>
          <w:p w14:paraId="7D096D7D" w14:textId="77777777" w:rsidR="0065734E" w:rsidRPr="000C3BF9" w:rsidRDefault="0065734E" w:rsidP="000C6547">
            <w:pPr>
              <w:rPr>
                <w:color w:val="000000"/>
              </w:rPr>
            </w:pPr>
            <w:r>
              <w:rPr>
                <w:color w:val="000000"/>
              </w:rPr>
              <w:t xml:space="preserve">Įkrovimo galimybė, kintamąja galia ne mažiau kaip 11kW </w:t>
            </w:r>
          </w:p>
        </w:tc>
        <w:tc>
          <w:tcPr>
            <w:tcW w:w="2664" w:type="dxa"/>
            <w:tcBorders>
              <w:top w:val="single" w:sz="4" w:space="0" w:color="auto"/>
              <w:left w:val="single" w:sz="4" w:space="0" w:color="auto"/>
              <w:bottom w:val="single" w:sz="4" w:space="0" w:color="auto"/>
              <w:right w:val="single" w:sz="4" w:space="0" w:color="auto"/>
            </w:tcBorders>
          </w:tcPr>
          <w:p w14:paraId="6DBA58E2" w14:textId="77777777" w:rsidR="0065734E" w:rsidRPr="000C3BF9" w:rsidRDefault="0065734E" w:rsidP="000C654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0F0B556" w14:textId="77777777" w:rsidR="0065734E" w:rsidRPr="0070324B" w:rsidRDefault="0065734E" w:rsidP="000C6547">
            <w:pPr>
              <w:rPr>
                <w:color w:val="000000"/>
              </w:rPr>
            </w:pPr>
          </w:p>
        </w:tc>
      </w:tr>
      <w:tr w:rsidR="0065734E" w:rsidRPr="0022616E" w14:paraId="4CB954CF" w14:textId="77777777" w:rsidTr="000C6547">
        <w:tblPrEx>
          <w:tblCellMar>
            <w:top w:w="0" w:type="dxa"/>
            <w:bottom w:w="0" w:type="dxa"/>
          </w:tblCellMar>
        </w:tblPrEx>
        <w:trPr>
          <w:cantSplit/>
          <w:trHeight w:val="1425"/>
        </w:trPr>
        <w:tc>
          <w:tcPr>
            <w:tcW w:w="817" w:type="dxa"/>
            <w:tcBorders>
              <w:top w:val="single" w:sz="4" w:space="0" w:color="auto"/>
              <w:left w:val="single" w:sz="4" w:space="0" w:color="auto"/>
              <w:bottom w:val="single" w:sz="4" w:space="0" w:color="auto"/>
              <w:right w:val="single" w:sz="4" w:space="0" w:color="auto"/>
            </w:tcBorders>
          </w:tcPr>
          <w:p w14:paraId="62534618" w14:textId="77777777" w:rsidR="0065734E" w:rsidRDefault="0065734E" w:rsidP="000C6547">
            <w:pPr>
              <w:ind w:right="-108"/>
              <w:jc w:val="center"/>
            </w:pPr>
            <w:r>
              <w:t>10.7</w:t>
            </w:r>
          </w:p>
        </w:tc>
        <w:tc>
          <w:tcPr>
            <w:tcW w:w="3431" w:type="dxa"/>
            <w:tcBorders>
              <w:top w:val="single" w:sz="4" w:space="0" w:color="auto"/>
              <w:left w:val="single" w:sz="4" w:space="0" w:color="auto"/>
              <w:bottom w:val="single" w:sz="4" w:space="0" w:color="auto"/>
              <w:right w:val="single" w:sz="4" w:space="0" w:color="auto"/>
            </w:tcBorders>
          </w:tcPr>
          <w:p w14:paraId="2FB4EBCC" w14:textId="77777777" w:rsidR="0065734E" w:rsidRDefault="0065734E" w:rsidP="000C6547">
            <w:pPr>
              <w:rPr>
                <w:color w:val="000000"/>
              </w:rPr>
            </w:pPr>
            <w:r>
              <w:rPr>
                <w:color w:val="000000"/>
              </w:rPr>
              <w:t>Baterijos talpa, kWh</w:t>
            </w:r>
          </w:p>
        </w:tc>
        <w:tc>
          <w:tcPr>
            <w:tcW w:w="2664" w:type="dxa"/>
            <w:tcBorders>
              <w:top w:val="single" w:sz="4" w:space="0" w:color="auto"/>
              <w:left w:val="single" w:sz="4" w:space="0" w:color="auto"/>
              <w:bottom w:val="single" w:sz="4" w:space="0" w:color="auto"/>
              <w:right w:val="single" w:sz="4" w:space="0" w:color="auto"/>
            </w:tcBorders>
          </w:tcPr>
          <w:p w14:paraId="4AC6CC39" w14:textId="77777777" w:rsidR="0065734E" w:rsidRPr="000C3BF9" w:rsidRDefault="0065734E" w:rsidP="000C6547">
            <w:pPr>
              <w:rPr>
                <w:color w:val="000000"/>
              </w:rPr>
            </w:pPr>
            <w:r w:rsidRPr="006B4F17">
              <w:rPr>
                <w:color w:val="000000"/>
              </w:rPr>
              <w:t>≥</w:t>
            </w:r>
            <w:r>
              <w:rPr>
                <w:color w:val="000000"/>
              </w:rPr>
              <w:t xml:space="preserve"> 70</w:t>
            </w:r>
          </w:p>
        </w:tc>
        <w:tc>
          <w:tcPr>
            <w:tcW w:w="2551" w:type="dxa"/>
            <w:tcBorders>
              <w:top w:val="single" w:sz="4" w:space="0" w:color="auto"/>
              <w:left w:val="single" w:sz="4" w:space="0" w:color="auto"/>
              <w:bottom w:val="single" w:sz="4" w:space="0" w:color="auto"/>
              <w:right w:val="single" w:sz="4" w:space="0" w:color="auto"/>
            </w:tcBorders>
          </w:tcPr>
          <w:p w14:paraId="47957BC0" w14:textId="77777777" w:rsidR="0065734E" w:rsidRPr="0070324B" w:rsidRDefault="0065734E" w:rsidP="000C6547">
            <w:pPr>
              <w:rPr>
                <w:color w:val="000000"/>
              </w:rPr>
            </w:pPr>
          </w:p>
        </w:tc>
      </w:tr>
      <w:tr w:rsidR="0065734E" w:rsidRPr="0022616E" w14:paraId="49F3B1D0" w14:textId="77777777" w:rsidTr="000C6547">
        <w:tblPrEx>
          <w:tblCellMar>
            <w:top w:w="0" w:type="dxa"/>
            <w:bottom w:w="0" w:type="dxa"/>
          </w:tblCellMar>
        </w:tblPrEx>
        <w:trPr>
          <w:cantSplit/>
          <w:trHeight w:val="657"/>
        </w:trPr>
        <w:tc>
          <w:tcPr>
            <w:tcW w:w="817" w:type="dxa"/>
            <w:tcBorders>
              <w:top w:val="single" w:sz="4" w:space="0" w:color="auto"/>
              <w:left w:val="single" w:sz="4" w:space="0" w:color="auto"/>
              <w:bottom w:val="single" w:sz="4" w:space="0" w:color="auto"/>
              <w:right w:val="single" w:sz="4" w:space="0" w:color="auto"/>
            </w:tcBorders>
            <w:hideMark/>
          </w:tcPr>
          <w:p w14:paraId="7CF75DCA" w14:textId="77777777" w:rsidR="0065734E" w:rsidRPr="0022616E" w:rsidRDefault="0065734E" w:rsidP="000C6547">
            <w:pPr>
              <w:ind w:right="-108"/>
              <w:jc w:val="center"/>
              <w:rPr>
                <w:b/>
              </w:rPr>
            </w:pPr>
            <w:r w:rsidRPr="0022616E">
              <w:rPr>
                <w:b/>
              </w:rPr>
              <w:t>11.</w:t>
            </w:r>
          </w:p>
        </w:tc>
        <w:tc>
          <w:tcPr>
            <w:tcW w:w="3431" w:type="dxa"/>
            <w:tcBorders>
              <w:top w:val="single" w:sz="4" w:space="0" w:color="auto"/>
              <w:left w:val="single" w:sz="4" w:space="0" w:color="auto"/>
              <w:bottom w:val="single" w:sz="4" w:space="0" w:color="auto"/>
              <w:right w:val="single" w:sz="4" w:space="0" w:color="auto"/>
            </w:tcBorders>
          </w:tcPr>
          <w:p w14:paraId="38D6115C" w14:textId="77777777" w:rsidR="0065734E" w:rsidRPr="00D87564" w:rsidRDefault="0065734E" w:rsidP="000C6547">
            <w:pPr>
              <w:rPr>
                <w:color w:val="000000"/>
              </w:rPr>
            </w:pPr>
            <w:r w:rsidRPr="00D87564">
              <w:rPr>
                <w:b/>
                <w:bCs/>
                <w:color w:val="000000"/>
              </w:rPr>
              <w:t>Stabdžiai ir kitos sistemos:</w:t>
            </w:r>
          </w:p>
          <w:p w14:paraId="0764BD62" w14:textId="77777777" w:rsidR="0065734E" w:rsidRPr="00D87564" w:rsidRDefault="0065734E" w:rsidP="000C6547">
            <w:pPr>
              <w:rPr>
                <w:color w:val="000000"/>
              </w:rPr>
            </w:pPr>
          </w:p>
        </w:tc>
        <w:tc>
          <w:tcPr>
            <w:tcW w:w="2664" w:type="dxa"/>
            <w:tcBorders>
              <w:top w:val="single" w:sz="4" w:space="0" w:color="auto"/>
              <w:left w:val="single" w:sz="4" w:space="0" w:color="auto"/>
              <w:bottom w:val="single" w:sz="4" w:space="0" w:color="auto"/>
              <w:right w:val="single" w:sz="4" w:space="0" w:color="auto"/>
            </w:tcBorders>
          </w:tcPr>
          <w:p w14:paraId="3EC20C9A" w14:textId="77777777" w:rsidR="0065734E" w:rsidRPr="00D87564" w:rsidRDefault="0065734E" w:rsidP="000C654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356A4C08" w14:textId="77777777" w:rsidR="0065734E" w:rsidRPr="0022616E" w:rsidRDefault="0065734E" w:rsidP="000C6547">
            <w:pPr>
              <w:rPr>
                <w:color w:val="000000"/>
              </w:rPr>
            </w:pPr>
          </w:p>
        </w:tc>
      </w:tr>
      <w:tr w:rsidR="0065734E" w:rsidRPr="0022616E" w14:paraId="2D031182"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24F94969" w14:textId="77777777" w:rsidR="0065734E" w:rsidRPr="0022616E" w:rsidRDefault="0065734E" w:rsidP="000C6547">
            <w:pPr>
              <w:ind w:right="-108"/>
              <w:jc w:val="center"/>
            </w:pPr>
            <w:r w:rsidRPr="0022616E">
              <w:t>11.1.</w:t>
            </w:r>
          </w:p>
        </w:tc>
        <w:tc>
          <w:tcPr>
            <w:tcW w:w="3431" w:type="dxa"/>
            <w:tcBorders>
              <w:top w:val="single" w:sz="4" w:space="0" w:color="auto"/>
              <w:left w:val="single" w:sz="4" w:space="0" w:color="auto"/>
              <w:bottom w:val="single" w:sz="4" w:space="0" w:color="auto"/>
              <w:right w:val="single" w:sz="4" w:space="0" w:color="auto"/>
            </w:tcBorders>
            <w:hideMark/>
          </w:tcPr>
          <w:p w14:paraId="0A821A9D" w14:textId="77777777" w:rsidR="0065734E" w:rsidRPr="00D87564" w:rsidRDefault="0065734E" w:rsidP="000C6547">
            <w:pPr>
              <w:rPr>
                <w:color w:val="000000"/>
              </w:rPr>
            </w:pPr>
            <w:r w:rsidRPr="00D87564">
              <w:rPr>
                <w:color w:val="000000"/>
              </w:rPr>
              <w:t>Stabdžių antiblokavimo sistema (ABS)</w:t>
            </w:r>
          </w:p>
        </w:tc>
        <w:tc>
          <w:tcPr>
            <w:tcW w:w="2664" w:type="dxa"/>
            <w:tcBorders>
              <w:top w:val="single" w:sz="4" w:space="0" w:color="auto"/>
              <w:left w:val="single" w:sz="4" w:space="0" w:color="auto"/>
              <w:bottom w:val="single" w:sz="4" w:space="0" w:color="auto"/>
              <w:right w:val="single" w:sz="4" w:space="0" w:color="auto"/>
            </w:tcBorders>
            <w:hideMark/>
          </w:tcPr>
          <w:p w14:paraId="3C43A7DE"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A8BB749" w14:textId="77777777" w:rsidR="0065734E" w:rsidRPr="0022616E" w:rsidRDefault="0065734E" w:rsidP="000C6547">
            <w:pPr>
              <w:rPr>
                <w:color w:val="000000"/>
              </w:rPr>
            </w:pPr>
          </w:p>
        </w:tc>
      </w:tr>
      <w:tr w:rsidR="0065734E" w:rsidRPr="0022616E" w14:paraId="3C6DDFEC"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9C38596" w14:textId="77777777" w:rsidR="0065734E" w:rsidRPr="00586B61" w:rsidRDefault="0065734E" w:rsidP="000C6547">
            <w:pPr>
              <w:ind w:right="-108"/>
              <w:jc w:val="center"/>
            </w:pPr>
            <w:r w:rsidRPr="00586B61">
              <w:t>11.</w:t>
            </w:r>
            <w:r>
              <w:t>2</w:t>
            </w:r>
            <w:r w:rsidRPr="00586B61">
              <w:t>.</w:t>
            </w:r>
          </w:p>
        </w:tc>
        <w:tc>
          <w:tcPr>
            <w:tcW w:w="3431" w:type="dxa"/>
            <w:tcBorders>
              <w:top w:val="single" w:sz="4" w:space="0" w:color="auto"/>
              <w:left w:val="single" w:sz="4" w:space="0" w:color="auto"/>
              <w:bottom w:val="single" w:sz="4" w:space="0" w:color="auto"/>
              <w:right w:val="single" w:sz="4" w:space="0" w:color="auto"/>
            </w:tcBorders>
            <w:hideMark/>
          </w:tcPr>
          <w:p w14:paraId="0CE8B1C6" w14:textId="77777777" w:rsidR="0065734E" w:rsidRPr="00D87564" w:rsidRDefault="0065734E" w:rsidP="000C6547">
            <w:pPr>
              <w:rPr>
                <w:color w:val="000000"/>
              </w:rPr>
            </w:pPr>
            <w:r w:rsidRPr="00D87564">
              <w:rPr>
                <w:color w:val="000000"/>
              </w:rPr>
              <w:t xml:space="preserve">Elektroninė stabilumo sistema </w:t>
            </w:r>
            <w:r>
              <w:rPr>
                <w:color w:val="000000"/>
              </w:rPr>
              <w:t xml:space="preserve">ESP arba VSC arba lygiavertė </w:t>
            </w:r>
          </w:p>
        </w:tc>
        <w:tc>
          <w:tcPr>
            <w:tcW w:w="2664" w:type="dxa"/>
            <w:tcBorders>
              <w:top w:val="single" w:sz="4" w:space="0" w:color="auto"/>
              <w:left w:val="single" w:sz="4" w:space="0" w:color="auto"/>
              <w:bottom w:val="single" w:sz="4" w:space="0" w:color="auto"/>
              <w:right w:val="single" w:sz="4" w:space="0" w:color="auto"/>
            </w:tcBorders>
            <w:hideMark/>
          </w:tcPr>
          <w:p w14:paraId="55F8AA15"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FA1C776" w14:textId="77777777" w:rsidR="0065734E" w:rsidRPr="00586B61" w:rsidRDefault="0065734E" w:rsidP="000C6547">
            <w:pPr>
              <w:rPr>
                <w:color w:val="000000"/>
              </w:rPr>
            </w:pPr>
          </w:p>
        </w:tc>
      </w:tr>
      <w:tr w:rsidR="0065734E" w:rsidRPr="0022616E" w14:paraId="69A47952"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5E342358" w14:textId="77777777" w:rsidR="0065734E" w:rsidRPr="00586B61" w:rsidRDefault="0065734E" w:rsidP="000C6547">
            <w:pPr>
              <w:ind w:right="-108"/>
              <w:jc w:val="center"/>
            </w:pPr>
            <w:r w:rsidRPr="00586B61">
              <w:t>11.</w:t>
            </w:r>
            <w:r>
              <w:t>3</w:t>
            </w:r>
            <w:r w:rsidRPr="00586B61">
              <w:t>.</w:t>
            </w:r>
          </w:p>
        </w:tc>
        <w:tc>
          <w:tcPr>
            <w:tcW w:w="3431" w:type="dxa"/>
            <w:tcBorders>
              <w:top w:val="single" w:sz="4" w:space="0" w:color="auto"/>
              <w:left w:val="single" w:sz="4" w:space="0" w:color="auto"/>
              <w:bottom w:val="single" w:sz="4" w:space="0" w:color="auto"/>
              <w:right w:val="single" w:sz="4" w:space="0" w:color="auto"/>
            </w:tcBorders>
          </w:tcPr>
          <w:p w14:paraId="113CD32B" w14:textId="77777777" w:rsidR="0065734E" w:rsidRPr="00D87564" w:rsidRDefault="0065734E" w:rsidP="000C6547">
            <w:pPr>
              <w:rPr>
                <w:color w:val="000000"/>
              </w:rPr>
            </w:pPr>
            <w:r w:rsidRPr="00D87564">
              <w:rPr>
                <w:color w:val="000000"/>
              </w:rPr>
              <w:t>Vairo stiprintuvas</w:t>
            </w:r>
          </w:p>
        </w:tc>
        <w:tc>
          <w:tcPr>
            <w:tcW w:w="2664" w:type="dxa"/>
            <w:tcBorders>
              <w:top w:val="single" w:sz="4" w:space="0" w:color="auto"/>
              <w:left w:val="single" w:sz="4" w:space="0" w:color="auto"/>
              <w:bottom w:val="single" w:sz="4" w:space="0" w:color="auto"/>
              <w:right w:val="single" w:sz="4" w:space="0" w:color="auto"/>
            </w:tcBorders>
          </w:tcPr>
          <w:p w14:paraId="657DD72F"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7B5199E" w14:textId="77777777" w:rsidR="0065734E" w:rsidRPr="00586B61" w:rsidRDefault="0065734E" w:rsidP="000C6547">
            <w:pPr>
              <w:rPr>
                <w:color w:val="000000"/>
              </w:rPr>
            </w:pPr>
          </w:p>
        </w:tc>
      </w:tr>
      <w:tr w:rsidR="0065734E" w:rsidRPr="0022616E" w14:paraId="71CD9B13"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65CF1E19" w14:textId="77777777" w:rsidR="0065734E" w:rsidRPr="0022616E" w:rsidRDefault="0065734E" w:rsidP="000C6547">
            <w:pPr>
              <w:ind w:right="-108"/>
              <w:jc w:val="center"/>
              <w:rPr>
                <w:b/>
              </w:rPr>
            </w:pPr>
            <w:r w:rsidRPr="0022616E">
              <w:rPr>
                <w:b/>
              </w:rPr>
              <w:t>12.</w:t>
            </w:r>
          </w:p>
        </w:tc>
        <w:tc>
          <w:tcPr>
            <w:tcW w:w="3431" w:type="dxa"/>
            <w:tcBorders>
              <w:top w:val="single" w:sz="4" w:space="0" w:color="auto"/>
              <w:left w:val="single" w:sz="4" w:space="0" w:color="auto"/>
              <w:bottom w:val="single" w:sz="4" w:space="0" w:color="auto"/>
              <w:right w:val="single" w:sz="4" w:space="0" w:color="auto"/>
            </w:tcBorders>
            <w:hideMark/>
          </w:tcPr>
          <w:p w14:paraId="55C280B8" w14:textId="77777777" w:rsidR="0065734E" w:rsidRPr="00D87564" w:rsidRDefault="0065734E" w:rsidP="000C6547">
            <w:pPr>
              <w:rPr>
                <w:b/>
                <w:color w:val="000000"/>
              </w:rPr>
            </w:pPr>
            <w:r w:rsidRPr="00D87564">
              <w:rPr>
                <w:b/>
                <w:color w:val="000000"/>
              </w:rPr>
              <w:t>Vidaus įranga:</w:t>
            </w:r>
          </w:p>
        </w:tc>
        <w:tc>
          <w:tcPr>
            <w:tcW w:w="2664" w:type="dxa"/>
            <w:tcBorders>
              <w:top w:val="single" w:sz="4" w:space="0" w:color="auto"/>
              <w:left w:val="single" w:sz="4" w:space="0" w:color="auto"/>
              <w:bottom w:val="single" w:sz="4" w:space="0" w:color="auto"/>
              <w:right w:val="single" w:sz="4" w:space="0" w:color="auto"/>
            </w:tcBorders>
          </w:tcPr>
          <w:p w14:paraId="21D0F24E" w14:textId="77777777" w:rsidR="0065734E" w:rsidRPr="00D87564" w:rsidRDefault="0065734E" w:rsidP="000C6547">
            <w:pPr>
              <w:jc w:val="center"/>
              <w:rPr>
                <w:color w:val="000000"/>
              </w:rPr>
            </w:pPr>
          </w:p>
        </w:tc>
        <w:tc>
          <w:tcPr>
            <w:tcW w:w="2551" w:type="dxa"/>
            <w:tcBorders>
              <w:top w:val="single" w:sz="4" w:space="0" w:color="auto"/>
              <w:left w:val="single" w:sz="4" w:space="0" w:color="auto"/>
              <w:bottom w:val="single" w:sz="4" w:space="0" w:color="auto"/>
              <w:right w:val="single" w:sz="4" w:space="0" w:color="auto"/>
            </w:tcBorders>
          </w:tcPr>
          <w:p w14:paraId="67EC5D8B" w14:textId="77777777" w:rsidR="0065734E" w:rsidRPr="0022616E" w:rsidRDefault="0065734E" w:rsidP="000C6547">
            <w:pPr>
              <w:jc w:val="center"/>
              <w:rPr>
                <w:color w:val="000000"/>
              </w:rPr>
            </w:pPr>
          </w:p>
        </w:tc>
      </w:tr>
      <w:tr w:rsidR="0065734E" w:rsidRPr="0022616E" w14:paraId="66C7FC16"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hideMark/>
          </w:tcPr>
          <w:p w14:paraId="77C31239" w14:textId="77777777" w:rsidR="0065734E" w:rsidRPr="0022616E" w:rsidRDefault="0065734E" w:rsidP="000C6547">
            <w:pPr>
              <w:ind w:right="-108"/>
              <w:jc w:val="center"/>
            </w:pPr>
            <w:r w:rsidRPr="0022616E">
              <w:t>12.1.</w:t>
            </w:r>
          </w:p>
        </w:tc>
        <w:tc>
          <w:tcPr>
            <w:tcW w:w="3431" w:type="dxa"/>
            <w:tcBorders>
              <w:top w:val="single" w:sz="4" w:space="0" w:color="auto"/>
              <w:left w:val="single" w:sz="4" w:space="0" w:color="auto"/>
              <w:bottom w:val="single" w:sz="4" w:space="0" w:color="auto"/>
              <w:right w:val="single" w:sz="4" w:space="0" w:color="auto"/>
            </w:tcBorders>
            <w:hideMark/>
          </w:tcPr>
          <w:p w14:paraId="119F0B52" w14:textId="77777777" w:rsidR="0065734E" w:rsidRPr="00D87564" w:rsidRDefault="0065734E" w:rsidP="000C6547">
            <w:pPr>
              <w:rPr>
                <w:color w:val="000000"/>
              </w:rPr>
            </w:pPr>
            <w:r w:rsidRPr="00D87564">
              <w:rPr>
                <w:color w:val="000000"/>
              </w:rPr>
              <w:t xml:space="preserve">Gamyklinė garso sistema </w:t>
            </w:r>
            <w:r>
              <w:rPr>
                <w:color w:val="000000"/>
              </w:rPr>
              <w:t xml:space="preserve">su spalvoto vaizdo multimedija, turinti „Carplay“ sąsają, </w:t>
            </w:r>
            <w:r w:rsidRPr="00D87564">
              <w:rPr>
                <w:color w:val="000000"/>
              </w:rPr>
              <w:t>su</w:t>
            </w:r>
            <w:r>
              <w:rPr>
                <w:color w:val="000000"/>
              </w:rPr>
              <w:t xml:space="preserve"> gamykliškai įrengtais</w:t>
            </w:r>
            <w:r w:rsidRPr="00D87564">
              <w:rPr>
                <w:color w:val="000000"/>
              </w:rPr>
              <w:t xml:space="preserve"> garsiakalbiais </w:t>
            </w:r>
          </w:p>
        </w:tc>
        <w:tc>
          <w:tcPr>
            <w:tcW w:w="2664" w:type="dxa"/>
            <w:tcBorders>
              <w:top w:val="single" w:sz="4" w:space="0" w:color="auto"/>
              <w:left w:val="single" w:sz="4" w:space="0" w:color="auto"/>
              <w:bottom w:val="single" w:sz="4" w:space="0" w:color="auto"/>
              <w:right w:val="single" w:sz="4" w:space="0" w:color="auto"/>
            </w:tcBorders>
            <w:hideMark/>
          </w:tcPr>
          <w:p w14:paraId="1D8210F3"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1D0EAAF" w14:textId="77777777" w:rsidR="0065734E" w:rsidRPr="0022616E" w:rsidRDefault="0065734E" w:rsidP="000C6547">
            <w:pPr>
              <w:rPr>
                <w:color w:val="000000"/>
              </w:rPr>
            </w:pPr>
          </w:p>
        </w:tc>
      </w:tr>
      <w:tr w:rsidR="0065734E" w:rsidRPr="0022616E" w14:paraId="555949D6"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211EC0E5" w14:textId="77777777" w:rsidR="0065734E" w:rsidRPr="0022616E" w:rsidRDefault="0065734E" w:rsidP="000C6547">
            <w:pPr>
              <w:ind w:right="-108"/>
              <w:jc w:val="center"/>
            </w:pPr>
            <w:r w:rsidRPr="0022616E">
              <w:t>12.2.</w:t>
            </w:r>
          </w:p>
        </w:tc>
        <w:tc>
          <w:tcPr>
            <w:tcW w:w="3431" w:type="dxa"/>
            <w:tcBorders>
              <w:top w:val="single" w:sz="4" w:space="0" w:color="auto"/>
              <w:left w:val="single" w:sz="4" w:space="0" w:color="auto"/>
              <w:bottom w:val="single" w:sz="4" w:space="0" w:color="auto"/>
              <w:right w:val="single" w:sz="4" w:space="0" w:color="auto"/>
            </w:tcBorders>
          </w:tcPr>
          <w:p w14:paraId="33DAD00F" w14:textId="77777777" w:rsidR="0065734E" w:rsidRPr="00D87564" w:rsidRDefault="0065734E" w:rsidP="000C6547">
            <w:pPr>
              <w:rPr>
                <w:color w:val="000000"/>
              </w:rPr>
            </w:pPr>
            <w:r>
              <w:rPr>
                <w:color w:val="000000"/>
              </w:rPr>
              <w:t>Ne mažiau kaip 9 colių valdymo ekranas automobilio priekyje</w:t>
            </w:r>
          </w:p>
        </w:tc>
        <w:tc>
          <w:tcPr>
            <w:tcW w:w="2664" w:type="dxa"/>
            <w:tcBorders>
              <w:top w:val="single" w:sz="4" w:space="0" w:color="auto"/>
              <w:left w:val="single" w:sz="4" w:space="0" w:color="auto"/>
              <w:bottom w:val="single" w:sz="4" w:space="0" w:color="auto"/>
              <w:right w:val="single" w:sz="4" w:space="0" w:color="auto"/>
            </w:tcBorders>
          </w:tcPr>
          <w:p w14:paraId="6C6C9222" w14:textId="77777777" w:rsidR="0065734E" w:rsidRPr="00D87564" w:rsidRDefault="0065734E" w:rsidP="000C6547">
            <w:pPr>
              <w:rPr>
                <w:color w:val="000000"/>
              </w:rPr>
            </w:pPr>
            <w:r>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C2F1585" w14:textId="77777777" w:rsidR="0065734E" w:rsidRPr="0022616E" w:rsidRDefault="0065734E" w:rsidP="000C6547">
            <w:pPr>
              <w:rPr>
                <w:color w:val="000000"/>
              </w:rPr>
            </w:pPr>
          </w:p>
        </w:tc>
      </w:tr>
      <w:tr w:rsidR="0065734E" w:rsidRPr="0022616E" w14:paraId="74927024"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5D726B43" w14:textId="77777777" w:rsidR="0065734E" w:rsidRPr="0022616E" w:rsidRDefault="0065734E" w:rsidP="000C6547">
            <w:pPr>
              <w:ind w:right="-108"/>
              <w:jc w:val="center"/>
            </w:pPr>
            <w:r w:rsidRPr="0022616E">
              <w:lastRenderedPageBreak/>
              <w:t>12.3</w:t>
            </w:r>
          </w:p>
        </w:tc>
        <w:tc>
          <w:tcPr>
            <w:tcW w:w="3431" w:type="dxa"/>
            <w:tcBorders>
              <w:top w:val="single" w:sz="4" w:space="0" w:color="auto"/>
              <w:left w:val="single" w:sz="4" w:space="0" w:color="auto"/>
              <w:bottom w:val="single" w:sz="4" w:space="0" w:color="auto"/>
              <w:right w:val="single" w:sz="4" w:space="0" w:color="auto"/>
            </w:tcBorders>
          </w:tcPr>
          <w:p w14:paraId="0989BEFD" w14:textId="77777777" w:rsidR="0065734E" w:rsidRPr="00D87564" w:rsidRDefault="0065734E" w:rsidP="000C6547">
            <w:pPr>
              <w:rPr>
                <w:color w:val="000000"/>
              </w:rPr>
            </w:pPr>
            <w:r w:rsidRPr="00D87564">
              <w:rPr>
                <w:color w:val="000000"/>
              </w:rPr>
              <w:t>Laisvų rankų įranga</w:t>
            </w:r>
            <w:r>
              <w:rPr>
                <w:color w:val="000000"/>
              </w:rPr>
              <w:t xml:space="preserve"> gamyklinė</w:t>
            </w:r>
            <w:r w:rsidRPr="00D87564">
              <w:rPr>
                <w:color w:val="000000"/>
              </w:rPr>
              <w:t xml:space="preserve">, veikianti per </w:t>
            </w:r>
            <w:r>
              <w:rPr>
                <w:color w:val="000000"/>
              </w:rPr>
              <w:t>b</w:t>
            </w:r>
            <w:r w:rsidRPr="00D87564">
              <w:rPr>
                <w:color w:val="000000"/>
              </w:rPr>
              <w:t>luetooth, kuri sinchronizuojasi su mobiliuoju telefonu</w:t>
            </w:r>
          </w:p>
        </w:tc>
        <w:tc>
          <w:tcPr>
            <w:tcW w:w="2664" w:type="dxa"/>
            <w:tcBorders>
              <w:top w:val="single" w:sz="4" w:space="0" w:color="auto"/>
              <w:left w:val="single" w:sz="4" w:space="0" w:color="auto"/>
              <w:bottom w:val="single" w:sz="4" w:space="0" w:color="auto"/>
              <w:right w:val="single" w:sz="4" w:space="0" w:color="auto"/>
            </w:tcBorders>
          </w:tcPr>
          <w:p w14:paraId="047094A1"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E02981D" w14:textId="77777777" w:rsidR="0065734E" w:rsidRDefault="0065734E" w:rsidP="000C6547">
            <w:pPr>
              <w:rPr>
                <w:color w:val="000000"/>
              </w:rPr>
            </w:pPr>
          </w:p>
        </w:tc>
      </w:tr>
      <w:tr w:rsidR="0065734E" w:rsidRPr="0022616E" w14:paraId="46555FE1"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30E50C97" w14:textId="77777777" w:rsidR="0065734E" w:rsidRPr="0022616E" w:rsidRDefault="0065734E" w:rsidP="000C6547">
            <w:pPr>
              <w:ind w:right="-108"/>
              <w:jc w:val="center"/>
            </w:pPr>
            <w:r w:rsidRPr="0022616E">
              <w:t>12.</w:t>
            </w:r>
            <w:r>
              <w:t>4.</w:t>
            </w:r>
          </w:p>
        </w:tc>
        <w:tc>
          <w:tcPr>
            <w:tcW w:w="3431" w:type="dxa"/>
            <w:tcBorders>
              <w:top w:val="single" w:sz="4" w:space="0" w:color="auto"/>
              <w:left w:val="single" w:sz="4" w:space="0" w:color="auto"/>
              <w:bottom w:val="single" w:sz="4" w:space="0" w:color="auto"/>
              <w:right w:val="single" w:sz="4" w:space="0" w:color="auto"/>
            </w:tcBorders>
          </w:tcPr>
          <w:p w14:paraId="5E20CBE7" w14:textId="77777777" w:rsidR="0065734E" w:rsidRPr="00D87564" w:rsidRDefault="0065734E" w:rsidP="000C6547">
            <w:pPr>
              <w:rPr>
                <w:color w:val="000000"/>
              </w:rPr>
            </w:pPr>
            <w:r w:rsidRPr="00D87564">
              <w:rPr>
                <w:color w:val="000000"/>
              </w:rPr>
              <w:t xml:space="preserve">Vidaus apšvietimas keleiviams ir krovinių skyriuje </w:t>
            </w:r>
          </w:p>
        </w:tc>
        <w:tc>
          <w:tcPr>
            <w:tcW w:w="2664" w:type="dxa"/>
            <w:tcBorders>
              <w:top w:val="single" w:sz="4" w:space="0" w:color="auto"/>
              <w:left w:val="single" w:sz="4" w:space="0" w:color="auto"/>
              <w:bottom w:val="single" w:sz="4" w:space="0" w:color="auto"/>
              <w:right w:val="single" w:sz="4" w:space="0" w:color="auto"/>
            </w:tcBorders>
          </w:tcPr>
          <w:p w14:paraId="2B3B4EF6"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D50F861" w14:textId="77777777" w:rsidR="0065734E" w:rsidRDefault="0065734E" w:rsidP="000C6547">
            <w:pPr>
              <w:rPr>
                <w:color w:val="000000"/>
              </w:rPr>
            </w:pPr>
          </w:p>
        </w:tc>
      </w:tr>
      <w:tr w:rsidR="0065734E" w:rsidRPr="0022616E" w14:paraId="5378B77B"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544C0EE2" w14:textId="77777777" w:rsidR="0065734E" w:rsidRPr="0022616E" w:rsidRDefault="0065734E" w:rsidP="000C6547">
            <w:pPr>
              <w:ind w:right="-108"/>
              <w:jc w:val="center"/>
            </w:pPr>
            <w:r w:rsidRPr="0022616E">
              <w:t>12.</w:t>
            </w:r>
            <w:r>
              <w:t>5.</w:t>
            </w:r>
          </w:p>
        </w:tc>
        <w:tc>
          <w:tcPr>
            <w:tcW w:w="3431" w:type="dxa"/>
            <w:tcBorders>
              <w:top w:val="single" w:sz="4" w:space="0" w:color="auto"/>
              <w:left w:val="single" w:sz="4" w:space="0" w:color="auto"/>
              <w:bottom w:val="single" w:sz="4" w:space="0" w:color="auto"/>
              <w:right w:val="single" w:sz="4" w:space="0" w:color="auto"/>
            </w:tcBorders>
            <w:hideMark/>
          </w:tcPr>
          <w:p w14:paraId="04E3CD45" w14:textId="77777777" w:rsidR="0065734E" w:rsidRPr="00D87564" w:rsidRDefault="0065734E" w:rsidP="000C6547">
            <w:pPr>
              <w:rPr>
                <w:color w:val="000000"/>
              </w:rPr>
            </w:pPr>
            <w:r>
              <w:rPr>
                <w:color w:val="000000"/>
              </w:rPr>
              <w:t>G</w:t>
            </w:r>
            <w:r w:rsidRPr="00D87564">
              <w:rPr>
                <w:color w:val="000000"/>
              </w:rPr>
              <w:t xml:space="preserve">rindų kilimėliai </w:t>
            </w:r>
            <w:r>
              <w:rPr>
                <w:color w:val="000000"/>
              </w:rPr>
              <w:t>turi būti sukomplektuoti su automobilio gamintojo siūlomais – priekyje ir gale</w:t>
            </w:r>
          </w:p>
        </w:tc>
        <w:tc>
          <w:tcPr>
            <w:tcW w:w="2664" w:type="dxa"/>
            <w:tcBorders>
              <w:top w:val="single" w:sz="4" w:space="0" w:color="auto"/>
              <w:left w:val="single" w:sz="4" w:space="0" w:color="auto"/>
              <w:bottom w:val="single" w:sz="4" w:space="0" w:color="auto"/>
              <w:right w:val="single" w:sz="4" w:space="0" w:color="auto"/>
            </w:tcBorders>
            <w:hideMark/>
          </w:tcPr>
          <w:p w14:paraId="32468963"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7117314" w14:textId="77777777" w:rsidR="0065734E" w:rsidRPr="0022616E" w:rsidRDefault="0065734E" w:rsidP="000C6547">
            <w:pPr>
              <w:rPr>
                <w:color w:val="000000"/>
              </w:rPr>
            </w:pPr>
          </w:p>
        </w:tc>
      </w:tr>
      <w:tr w:rsidR="0065734E" w:rsidRPr="0022616E" w14:paraId="23978CE3" w14:textId="77777777" w:rsidTr="000C6547">
        <w:tblPrEx>
          <w:tblCellMar>
            <w:top w:w="0" w:type="dxa"/>
            <w:bottom w:w="0" w:type="dxa"/>
          </w:tblCellMar>
        </w:tblPrEx>
        <w:trPr>
          <w:cantSplit/>
          <w:trHeight w:val="555"/>
        </w:trPr>
        <w:tc>
          <w:tcPr>
            <w:tcW w:w="817" w:type="dxa"/>
            <w:tcBorders>
              <w:top w:val="single" w:sz="4" w:space="0" w:color="auto"/>
              <w:left w:val="single" w:sz="4" w:space="0" w:color="auto"/>
              <w:bottom w:val="single" w:sz="4" w:space="0" w:color="auto"/>
              <w:right w:val="single" w:sz="4" w:space="0" w:color="auto"/>
            </w:tcBorders>
          </w:tcPr>
          <w:p w14:paraId="5923D521" w14:textId="77777777" w:rsidR="0065734E" w:rsidRPr="0022616E" w:rsidRDefault="0065734E" w:rsidP="000C6547">
            <w:pPr>
              <w:ind w:right="-108"/>
              <w:jc w:val="center"/>
            </w:pPr>
            <w:r>
              <w:t>12.6</w:t>
            </w:r>
          </w:p>
        </w:tc>
        <w:tc>
          <w:tcPr>
            <w:tcW w:w="3431" w:type="dxa"/>
            <w:tcBorders>
              <w:top w:val="single" w:sz="4" w:space="0" w:color="auto"/>
              <w:left w:val="single" w:sz="4" w:space="0" w:color="auto"/>
              <w:bottom w:val="single" w:sz="4" w:space="0" w:color="auto"/>
              <w:right w:val="single" w:sz="4" w:space="0" w:color="auto"/>
            </w:tcBorders>
            <w:hideMark/>
          </w:tcPr>
          <w:p w14:paraId="4EB43EF6" w14:textId="77777777" w:rsidR="0065734E" w:rsidRPr="00D87564" w:rsidRDefault="0065734E" w:rsidP="000C6547">
            <w:pPr>
              <w:rPr>
                <w:color w:val="000000"/>
              </w:rPr>
            </w:pPr>
            <w:r w:rsidRPr="00D87564">
              <w:t>Tamsi tekstilinės apdailos danga salone, atspari trinčiai, gerai valosi</w:t>
            </w:r>
            <w:r>
              <w:t>, lubos gali būti šviesios spalvos</w:t>
            </w:r>
          </w:p>
        </w:tc>
        <w:tc>
          <w:tcPr>
            <w:tcW w:w="2664" w:type="dxa"/>
            <w:tcBorders>
              <w:top w:val="single" w:sz="4" w:space="0" w:color="auto"/>
              <w:left w:val="single" w:sz="4" w:space="0" w:color="auto"/>
              <w:bottom w:val="single" w:sz="4" w:space="0" w:color="auto"/>
              <w:right w:val="single" w:sz="4" w:space="0" w:color="auto"/>
            </w:tcBorders>
            <w:hideMark/>
          </w:tcPr>
          <w:p w14:paraId="73E03363"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B205CDD" w14:textId="77777777" w:rsidR="0065734E" w:rsidRPr="0022616E" w:rsidRDefault="0065734E" w:rsidP="000C6547">
            <w:pPr>
              <w:rPr>
                <w:color w:val="000000"/>
              </w:rPr>
            </w:pPr>
          </w:p>
        </w:tc>
      </w:tr>
      <w:tr w:rsidR="0065734E" w:rsidRPr="0022616E" w14:paraId="0BBA2B1B" w14:textId="77777777" w:rsidTr="000C6547">
        <w:tblPrEx>
          <w:tblCellMar>
            <w:top w:w="0" w:type="dxa"/>
            <w:bottom w:w="0" w:type="dxa"/>
          </w:tblCellMar>
        </w:tblPrEx>
        <w:trPr>
          <w:trHeight w:val="246"/>
        </w:trPr>
        <w:tc>
          <w:tcPr>
            <w:tcW w:w="817" w:type="dxa"/>
            <w:tcBorders>
              <w:top w:val="single" w:sz="4" w:space="0" w:color="auto"/>
              <w:left w:val="single" w:sz="4" w:space="0" w:color="auto"/>
              <w:bottom w:val="single" w:sz="4" w:space="0" w:color="auto"/>
              <w:right w:val="single" w:sz="4" w:space="0" w:color="auto"/>
            </w:tcBorders>
            <w:hideMark/>
          </w:tcPr>
          <w:p w14:paraId="0804AB06" w14:textId="77777777" w:rsidR="0065734E" w:rsidRPr="0022616E" w:rsidRDefault="0065734E" w:rsidP="000C6547">
            <w:pPr>
              <w:rPr>
                <w:color w:val="000000"/>
              </w:rPr>
            </w:pPr>
            <w:r w:rsidRPr="0022616E">
              <w:rPr>
                <w:b/>
                <w:bCs/>
                <w:color w:val="000000"/>
              </w:rPr>
              <w:t>13.</w:t>
            </w:r>
          </w:p>
        </w:tc>
        <w:tc>
          <w:tcPr>
            <w:tcW w:w="3431" w:type="dxa"/>
            <w:tcBorders>
              <w:top w:val="single" w:sz="4" w:space="0" w:color="auto"/>
              <w:left w:val="single" w:sz="4" w:space="0" w:color="auto"/>
              <w:bottom w:val="single" w:sz="4" w:space="0" w:color="auto"/>
              <w:right w:val="single" w:sz="4" w:space="0" w:color="auto"/>
            </w:tcBorders>
            <w:hideMark/>
          </w:tcPr>
          <w:p w14:paraId="3621AE64" w14:textId="77777777" w:rsidR="0065734E" w:rsidRPr="00D87564" w:rsidRDefault="0065734E" w:rsidP="000C6547">
            <w:pPr>
              <w:rPr>
                <w:color w:val="000000"/>
              </w:rPr>
            </w:pPr>
            <w:r w:rsidRPr="00D87564">
              <w:rPr>
                <w:b/>
                <w:bCs/>
                <w:color w:val="000000"/>
              </w:rPr>
              <w:t xml:space="preserve">Vairuotojo bei keleivių saugumo sistema: </w:t>
            </w:r>
          </w:p>
        </w:tc>
        <w:tc>
          <w:tcPr>
            <w:tcW w:w="2664" w:type="dxa"/>
            <w:tcBorders>
              <w:top w:val="single" w:sz="4" w:space="0" w:color="auto"/>
              <w:left w:val="single" w:sz="4" w:space="0" w:color="auto"/>
              <w:bottom w:val="single" w:sz="4" w:space="0" w:color="auto"/>
              <w:right w:val="single" w:sz="4" w:space="0" w:color="auto"/>
            </w:tcBorders>
          </w:tcPr>
          <w:p w14:paraId="452C086C" w14:textId="77777777" w:rsidR="0065734E" w:rsidRPr="00D87564" w:rsidRDefault="0065734E" w:rsidP="000C654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454BE5C2" w14:textId="77777777" w:rsidR="0065734E" w:rsidRPr="0022616E" w:rsidRDefault="0065734E" w:rsidP="000C6547">
            <w:pPr>
              <w:rPr>
                <w:color w:val="000000"/>
              </w:rPr>
            </w:pPr>
          </w:p>
        </w:tc>
      </w:tr>
      <w:tr w:rsidR="0065734E" w:rsidRPr="0022616E" w14:paraId="6FC9D43D" w14:textId="77777777" w:rsidTr="000C6547">
        <w:tblPrEx>
          <w:tblCellMar>
            <w:top w:w="0" w:type="dxa"/>
            <w:bottom w:w="0" w:type="dxa"/>
          </w:tblCellMar>
        </w:tblPrEx>
        <w:trPr>
          <w:trHeight w:val="386"/>
        </w:trPr>
        <w:tc>
          <w:tcPr>
            <w:tcW w:w="817" w:type="dxa"/>
            <w:tcBorders>
              <w:top w:val="single" w:sz="4" w:space="0" w:color="auto"/>
              <w:left w:val="single" w:sz="4" w:space="0" w:color="auto"/>
              <w:bottom w:val="single" w:sz="4" w:space="0" w:color="auto"/>
              <w:right w:val="single" w:sz="4" w:space="0" w:color="auto"/>
            </w:tcBorders>
            <w:hideMark/>
          </w:tcPr>
          <w:p w14:paraId="0014664E" w14:textId="77777777" w:rsidR="0065734E" w:rsidRPr="0022616E" w:rsidRDefault="0065734E" w:rsidP="000C6547">
            <w:pPr>
              <w:rPr>
                <w:color w:val="000000"/>
              </w:rPr>
            </w:pPr>
            <w:r w:rsidRPr="0022616E">
              <w:rPr>
                <w:color w:val="000000"/>
              </w:rPr>
              <w:t>13.1.</w:t>
            </w:r>
          </w:p>
        </w:tc>
        <w:tc>
          <w:tcPr>
            <w:tcW w:w="3431" w:type="dxa"/>
            <w:tcBorders>
              <w:top w:val="single" w:sz="4" w:space="0" w:color="auto"/>
              <w:left w:val="single" w:sz="4" w:space="0" w:color="auto"/>
              <w:bottom w:val="single" w:sz="4" w:space="0" w:color="auto"/>
              <w:right w:val="single" w:sz="4" w:space="0" w:color="auto"/>
            </w:tcBorders>
            <w:hideMark/>
          </w:tcPr>
          <w:p w14:paraId="29A57A5B" w14:textId="77777777" w:rsidR="0065734E" w:rsidRPr="00D87564" w:rsidRDefault="0065734E" w:rsidP="000C6547">
            <w:pPr>
              <w:rPr>
                <w:color w:val="000000"/>
              </w:rPr>
            </w:pPr>
            <w:r w:rsidRPr="00D87564">
              <w:rPr>
                <w:color w:val="000000"/>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dvi liemenės su šviesą atspindinčiais elementais  </w:t>
            </w:r>
          </w:p>
        </w:tc>
        <w:tc>
          <w:tcPr>
            <w:tcW w:w="2664" w:type="dxa"/>
            <w:tcBorders>
              <w:top w:val="single" w:sz="4" w:space="0" w:color="auto"/>
              <w:left w:val="single" w:sz="4" w:space="0" w:color="auto"/>
              <w:bottom w:val="single" w:sz="4" w:space="0" w:color="auto"/>
              <w:right w:val="single" w:sz="4" w:space="0" w:color="auto"/>
            </w:tcBorders>
            <w:hideMark/>
          </w:tcPr>
          <w:p w14:paraId="4C53BB7E"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34CAE5C" w14:textId="77777777" w:rsidR="0065734E" w:rsidRPr="0022616E" w:rsidRDefault="0065734E" w:rsidP="000C6547">
            <w:pPr>
              <w:rPr>
                <w:color w:val="000000"/>
              </w:rPr>
            </w:pPr>
          </w:p>
        </w:tc>
      </w:tr>
      <w:tr w:rsidR="0065734E" w:rsidRPr="0022616E" w14:paraId="55DA1981"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2CE019AE" w14:textId="77777777" w:rsidR="0065734E" w:rsidRPr="0022616E" w:rsidRDefault="0065734E" w:rsidP="000C6547">
            <w:pPr>
              <w:rPr>
                <w:color w:val="000000"/>
              </w:rPr>
            </w:pPr>
            <w:r w:rsidRPr="0022616E">
              <w:rPr>
                <w:color w:val="000000"/>
              </w:rPr>
              <w:t>13.2.</w:t>
            </w:r>
          </w:p>
        </w:tc>
        <w:tc>
          <w:tcPr>
            <w:tcW w:w="3431" w:type="dxa"/>
            <w:tcBorders>
              <w:top w:val="single" w:sz="4" w:space="0" w:color="auto"/>
              <w:left w:val="single" w:sz="4" w:space="0" w:color="auto"/>
              <w:bottom w:val="single" w:sz="4" w:space="0" w:color="auto"/>
              <w:right w:val="single" w:sz="4" w:space="0" w:color="auto"/>
            </w:tcBorders>
            <w:hideMark/>
          </w:tcPr>
          <w:p w14:paraId="2C45E2E2" w14:textId="77777777" w:rsidR="0065734E" w:rsidRPr="00D87564" w:rsidRDefault="0065734E" w:rsidP="000C6547">
            <w:pPr>
              <w:rPr>
                <w:color w:val="000000"/>
              </w:rPr>
            </w:pPr>
            <w:r>
              <w:rPr>
                <w:color w:val="000000"/>
              </w:rPr>
              <w:t>S</w:t>
            </w:r>
            <w:r w:rsidRPr="00D87564">
              <w:rPr>
                <w:color w:val="000000"/>
              </w:rPr>
              <w:t>augos pagalvės (vairuotojo ir keleivio)</w:t>
            </w:r>
          </w:p>
        </w:tc>
        <w:tc>
          <w:tcPr>
            <w:tcW w:w="2664" w:type="dxa"/>
            <w:tcBorders>
              <w:top w:val="single" w:sz="4" w:space="0" w:color="auto"/>
              <w:left w:val="single" w:sz="4" w:space="0" w:color="auto"/>
              <w:bottom w:val="single" w:sz="4" w:space="0" w:color="auto"/>
              <w:right w:val="single" w:sz="4" w:space="0" w:color="auto"/>
            </w:tcBorders>
            <w:hideMark/>
          </w:tcPr>
          <w:p w14:paraId="101DB433" w14:textId="77777777" w:rsidR="0065734E" w:rsidRPr="00D87564" w:rsidRDefault="0065734E" w:rsidP="000C6547">
            <w:pPr>
              <w:rPr>
                <w:color w:val="000000"/>
              </w:rPr>
            </w:pPr>
            <w:r w:rsidRPr="00D87564">
              <w:rPr>
                <w:color w:val="000000"/>
              </w:rPr>
              <w:t>≥</w:t>
            </w:r>
            <w:r>
              <w:rPr>
                <w:color w:val="000000"/>
              </w:rPr>
              <w:t>2</w:t>
            </w:r>
          </w:p>
        </w:tc>
        <w:tc>
          <w:tcPr>
            <w:tcW w:w="2551" w:type="dxa"/>
            <w:tcBorders>
              <w:top w:val="single" w:sz="4" w:space="0" w:color="auto"/>
              <w:left w:val="single" w:sz="4" w:space="0" w:color="auto"/>
              <w:bottom w:val="single" w:sz="4" w:space="0" w:color="auto"/>
              <w:right w:val="single" w:sz="4" w:space="0" w:color="auto"/>
            </w:tcBorders>
          </w:tcPr>
          <w:p w14:paraId="5E96AF90" w14:textId="77777777" w:rsidR="0065734E" w:rsidRPr="0022616E" w:rsidRDefault="0065734E" w:rsidP="000C6547">
            <w:pPr>
              <w:rPr>
                <w:color w:val="000000"/>
              </w:rPr>
            </w:pPr>
          </w:p>
        </w:tc>
      </w:tr>
      <w:tr w:rsidR="0065734E" w:rsidRPr="0022616E" w14:paraId="0A5C9AB5"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2B113CCF" w14:textId="77777777" w:rsidR="0065734E" w:rsidRPr="0022616E" w:rsidRDefault="0065734E" w:rsidP="000C6547">
            <w:pPr>
              <w:rPr>
                <w:color w:val="000000"/>
              </w:rPr>
            </w:pPr>
            <w:r w:rsidRPr="0022616E">
              <w:rPr>
                <w:color w:val="000000"/>
              </w:rPr>
              <w:t>13.</w:t>
            </w:r>
            <w:r>
              <w:rPr>
                <w:color w:val="000000"/>
              </w:rPr>
              <w:t>3</w:t>
            </w:r>
            <w:r w:rsidRPr="0022616E">
              <w:rPr>
                <w:color w:val="000000"/>
              </w:rPr>
              <w:t>.</w:t>
            </w:r>
          </w:p>
        </w:tc>
        <w:tc>
          <w:tcPr>
            <w:tcW w:w="3431" w:type="dxa"/>
            <w:tcBorders>
              <w:top w:val="single" w:sz="4" w:space="0" w:color="auto"/>
              <w:left w:val="single" w:sz="4" w:space="0" w:color="auto"/>
              <w:bottom w:val="single" w:sz="4" w:space="0" w:color="auto"/>
              <w:right w:val="single" w:sz="4" w:space="0" w:color="auto"/>
            </w:tcBorders>
            <w:hideMark/>
          </w:tcPr>
          <w:p w14:paraId="4F56ADF6" w14:textId="77777777" w:rsidR="0065734E" w:rsidRPr="00D87564" w:rsidRDefault="0065734E" w:rsidP="000C6547">
            <w:pPr>
              <w:rPr>
                <w:color w:val="000000"/>
              </w:rPr>
            </w:pPr>
            <w:r w:rsidRPr="00D87564">
              <w:rPr>
                <w:color w:val="000000"/>
              </w:rPr>
              <w:t>Saugos diržai vairuotojui ir keleiviams</w:t>
            </w:r>
          </w:p>
        </w:tc>
        <w:tc>
          <w:tcPr>
            <w:tcW w:w="2664" w:type="dxa"/>
            <w:tcBorders>
              <w:top w:val="single" w:sz="4" w:space="0" w:color="auto"/>
              <w:left w:val="single" w:sz="4" w:space="0" w:color="auto"/>
              <w:bottom w:val="single" w:sz="4" w:space="0" w:color="auto"/>
              <w:right w:val="single" w:sz="4" w:space="0" w:color="auto"/>
            </w:tcBorders>
            <w:hideMark/>
          </w:tcPr>
          <w:p w14:paraId="4B5C8B43"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38575B76" w14:textId="77777777" w:rsidR="0065734E" w:rsidRPr="0022616E" w:rsidRDefault="0065734E" w:rsidP="000C6547">
            <w:pPr>
              <w:rPr>
                <w:color w:val="000000"/>
              </w:rPr>
            </w:pPr>
          </w:p>
        </w:tc>
      </w:tr>
      <w:tr w:rsidR="0065734E" w:rsidRPr="0022616E" w14:paraId="567DC7D4" w14:textId="77777777" w:rsidTr="000C6547">
        <w:tblPrEx>
          <w:tblCellMar>
            <w:top w:w="0" w:type="dxa"/>
            <w:bottom w:w="0" w:type="dxa"/>
          </w:tblCellMar>
        </w:tblPrEx>
        <w:trPr>
          <w:trHeight w:val="523"/>
        </w:trPr>
        <w:tc>
          <w:tcPr>
            <w:tcW w:w="817" w:type="dxa"/>
            <w:tcBorders>
              <w:top w:val="single" w:sz="4" w:space="0" w:color="auto"/>
              <w:left w:val="single" w:sz="4" w:space="0" w:color="auto"/>
              <w:bottom w:val="single" w:sz="4" w:space="0" w:color="auto"/>
              <w:right w:val="single" w:sz="4" w:space="0" w:color="auto"/>
            </w:tcBorders>
            <w:hideMark/>
          </w:tcPr>
          <w:p w14:paraId="1DA7C741" w14:textId="77777777" w:rsidR="0065734E" w:rsidRPr="0022616E" w:rsidRDefault="0065734E" w:rsidP="000C6547">
            <w:pPr>
              <w:rPr>
                <w:color w:val="000000"/>
              </w:rPr>
            </w:pPr>
            <w:r w:rsidRPr="0022616E">
              <w:rPr>
                <w:b/>
                <w:bCs/>
                <w:color w:val="000000"/>
              </w:rPr>
              <w:t>14.</w:t>
            </w:r>
          </w:p>
        </w:tc>
        <w:tc>
          <w:tcPr>
            <w:tcW w:w="3431" w:type="dxa"/>
            <w:tcBorders>
              <w:top w:val="single" w:sz="4" w:space="0" w:color="auto"/>
              <w:left w:val="single" w:sz="4" w:space="0" w:color="auto"/>
              <w:bottom w:val="single" w:sz="4" w:space="0" w:color="auto"/>
              <w:right w:val="single" w:sz="4" w:space="0" w:color="auto"/>
            </w:tcBorders>
            <w:hideMark/>
          </w:tcPr>
          <w:p w14:paraId="4893D69D" w14:textId="77777777" w:rsidR="0065734E" w:rsidRPr="00D87564" w:rsidRDefault="0065734E" w:rsidP="000C6547">
            <w:pPr>
              <w:rPr>
                <w:color w:val="000000"/>
              </w:rPr>
            </w:pPr>
            <w:r w:rsidRPr="00D87564">
              <w:rPr>
                <w:b/>
                <w:bCs/>
                <w:color w:val="000000"/>
              </w:rPr>
              <w:t>Kita įranga:</w:t>
            </w:r>
          </w:p>
        </w:tc>
        <w:tc>
          <w:tcPr>
            <w:tcW w:w="2664" w:type="dxa"/>
            <w:tcBorders>
              <w:top w:val="single" w:sz="4" w:space="0" w:color="auto"/>
              <w:left w:val="single" w:sz="4" w:space="0" w:color="auto"/>
              <w:bottom w:val="single" w:sz="4" w:space="0" w:color="auto"/>
              <w:right w:val="single" w:sz="4" w:space="0" w:color="auto"/>
            </w:tcBorders>
          </w:tcPr>
          <w:p w14:paraId="6A9D223E" w14:textId="77777777" w:rsidR="0065734E" w:rsidRPr="00D87564" w:rsidRDefault="0065734E" w:rsidP="000C654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2937A33B" w14:textId="77777777" w:rsidR="0065734E" w:rsidRPr="0022616E" w:rsidRDefault="0065734E" w:rsidP="000C6547">
            <w:pPr>
              <w:rPr>
                <w:color w:val="000000"/>
              </w:rPr>
            </w:pPr>
          </w:p>
        </w:tc>
      </w:tr>
      <w:tr w:rsidR="0065734E" w:rsidRPr="0022616E" w14:paraId="171C3B53"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hideMark/>
          </w:tcPr>
          <w:p w14:paraId="3267EF1A" w14:textId="77777777" w:rsidR="0065734E" w:rsidRPr="0022616E" w:rsidRDefault="0065734E" w:rsidP="000C6547">
            <w:pPr>
              <w:rPr>
                <w:color w:val="000000"/>
              </w:rPr>
            </w:pPr>
            <w:r w:rsidRPr="0022616E">
              <w:rPr>
                <w:color w:val="000000"/>
              </w:rPr>
              <w:t>14.1.</w:t>
            </w:r>
          </w:p>
        </w:tc>
        <w:tc>
          <w:tcPr>
            <w:tcW w:w="3431" w:type="dxa"/>
            <w:tcBorders>
              <w:top w:val="single" w:sz="4" w:space="0" w:color="auto"/>
              <w:left w:val="single" w:sz="4" w:space="0" w:color="auto"/>
              <w:bottom w:val="single" w:sz="4" w:space="0" w:color="auto"/>
              <w:right w:val="single" w:sz="4" w:space="0" w:color="auto"/>
            </w:tcBorders>
            <w:hideMark/>
          </w:tcPr>
          <w:p w14:paraId="584C7F2D" w14:textId="77777777" w:rsidR="0065734E" w:rsidRPr="00D87564" w:rsidRDefault="0065734E" w:rsidP="000C6547">
            <w:pPr>
              <w:rPr>
                <w:color w:val="000000"/>
              </w:rPr>
            </w:pPr>
            <w:r w:rsidRPr="00D87564">
              <w:rPr>
                <w:color w:val="000000"/>
              </w:rPr>
              <w:t>Centrinis užraktas su nuotoliniu valdymu, ne mažiau kaip du rakteliai</w:t>
            </w:r>
          </w:p>
        </w:tc>
        <w:tc>
          <w:tcPr>
            <w:tcW w:w="2664" w:type="dxa"/>
            <w:tcBorders>
              <w:top w:val="single" w:sz="4" w:space="0" w:color="auto"/>
              <w:left w:val="single" w:sz="4" w:space="0" w:color="auto"/>
              <w:bottom w:val="single" w:sz="4" w:space="0" w:color="auto"/>
              <w:right w:val="single" w:sz="4" w:space="0" w:color="auto"/>
            </w:tcBorders>
            <w:hideMark/>
          </w:tcPr>
          <w:p w14:paraId="09B7CD2C"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B46D312" w14:textId="77777777" w:rsidR="0065734E" w:rsidRPr="0022616E" w:rsidRDefault="0065734E" w:rsidP="000C6547">
            <w:pPr>
              <w:rPr>
                <w:color w:val="000000"/>
              </w:rPr>
            </w:pPr>
          </w:p>
        </w:tc>
      </w:tr>
      <w:tr w:rsidR="0065734E" w:rsidRPr="0022616E" w14:paraId="06194D43"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311C9447" w14:textId="77777777" w:rsidR="0065734E" w:rsidRPr="0022616E" w:rsidRDefault="0065734E" w:rsidP="000C6547">
            <w:pPr>
              <w:rPr>
                <w:color w:val="000000"/>
              </w:rPr>
            </w:pPr>
            <w:r w:rsidRPr="0022616E">
              <w:rPr>
                <w:color w:val="000000"/>
              </w:rPr>
              <w:t>14.2.</w:t>
            </w:r>
          </w:p>
        </w:tc>
        <w:tc>
          <w:tcPr>
            <w:tcW w:w="3431" w:type="dxa"/>
            <w:tcBorders>
              <w:top w:val="single" w:sz="4" w:space="0" w:color="auto"/>
              <w:left w:val="single" w:sz="4" w:space="0" w:color="auto"/>
              <w:bottom w:val="single" w:sz="4" w:space="0" w:color="auto"/>
              <w:right w:val="single" w:sz="4" w:space="0" w:color="auto"/>
            </w:tcBorders>
            <w:hideMark/>
          </w:tcPr>
          <w:p w14:paraId="30713951" w14:textId="77777777" w:rsidR="0065734E" w:rsidRPr="00D87564" w:rsidRDefault="0065734E" w:rsidP="000C6547">
            <w:pPr>
              <w:rPr>
                <w:color w:val="000000"/>
              </w:rPr>
            </w:pPr>
            <w:r w:rsidRPr="00D87564">
              <w:rPr>
                <w:color w:val="000000"/>
              </w:rPr>
              <w:t xml:space="preserve">Elektra valdomi </w:t>
            </w:r>
            <w:r>
              <w:rPr>
                <w:color w:val="000000"/>
              </w:rPr>
              <w:t xml:space="preserve">priekinių </w:t>
            </w:r>
            <w:r w:rsidRPr="00D87564">
              <w:rPr>
                <w:color w:val="000000"/>
              </w:rPr>
              <w:t>langų stiklų kėlikliai</w:t>
            </w:r>
          </w:p>
        </w:tc>
        <w:tc>
          <w:tcPr>
            <w:tcW w:w="2664" w:type="dxa"/>
            <w:tcBorders>
              <w:top w:val="single" w:sz="4" w:space="0" w:color="auto"/>
              <w:left w:val="single" w:sz="4" w:space="0" w:color="auto"/>
              <w:bottom w:val="single" w:sz="4" w:space="0" w:color="auto"/>
              <w:right w:val="single" w:sz="4" w:space="0" w:color="auto"/>
            </w:tcBorders>
            <w:hideMark/>
          </w:tcPr>
          <w:p w14:paraId="02B0A3E2"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D8BC534" w14:textId="77777777" w:rsidR="0065734E" w:rsidRPr="0022616E" w:rsidRDefault="0065734E" w:rsidP="000C6547">
            <w:pPr>
              <w:rPr>
                <w:color w:val="000000"/>
              </w:rPr>
            </w:pPr>
          </w:p>
        </w:tc>
      </w:tr>
      <w:tr w:rsidR="0065734E" w:rsidRPr="0022616E" w14:paraId="46925E08"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13B5C701" w14:textId="77777777" w:rsidR="0065734E" w:rsidRPr="0022616E" w:rsidRDefault="0065734E" w:rsidP="000C6547">
            <w:pPr>
              <w:rPr>
                <w:color w:val="000000"/>
              </w:rPr>
            </w:pPr>
            <w:r w:rsidRPr="0022616E">
              <w:rPr>
                <w:color w:val="000000"/>
              </w:rPr>
              <w:t>14.3.</w:t>
            </w:r>
          </w:p>
        </w:tc>
        <w:tc>
          <w:tcPr>
            <w:tcW w:w="3431" w:type="dxa"/>
            <w:tcBorders>
              <w:top w:val="single" w:sz="4" w:space="0" w:color="auto"/>
              <w:left w:val="single" w:sz="4" w:space="0" w:color="auto"/>
              <w:bottom w:val="single" w:sz="4" w:space="0" w:color="auto"/>
              <w:right w:val="single" w:sz="4" w:space="0" w:color="auto"/>
            </w:tcBorders>
            <w:hideMark/>
          </w:tcPr>
          <w:p w14:paraId="3FA025AA" w14:textId="77777777" w:rsidR="0065734E" w:rsidRPr="00D87564" w:rsidRDefault="0065734E" w:rsidP="000C6547">
            <w:pPr>
              <w:rPr>
                <w:color w:val="000000"/>
              </w:rPr>
            </w:pPr>
            <w:r w:rsidRPr="00D87564">
              <w:rPr>
                <w:color w:val="000000"/>
              </w:rPr>
              <w:t>Elektra valdomi ir šildomi išoriniai veidrodėliai</w:t>
            </w:r>
          </w:p>
        </w:tc>
        <w:tc>
          <w:tcPr>
            <w:tcW w:w="2664" w:type="dxa"/>
            <w:tcBorders>
              <w:top w:val="single" w:sz="4" w:space="0" w:color="auto"/>
              <w:left w:val="single" w:sz="4" w:space="0" w:color="auto"/>
              <w:bottom w:val="single" w:sz="4" w:space="0" w:color="auto"/>
              <w:right w:val="single" w:sz="4" w:space="0" w:color="auto"/>
            </w:tcBorders>
            <w:hideMark/>
          </w:tcPr>
          <w:p w14:paraId="7DD1BC5A"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233C17A" w14:textId="77777777" w:rsidR="0065734E" w:rsidRPr="0022616E" w:rsidRDefault="0065734E" w:rsidP="000C6547">
            <w:pPr>
              <w:rPr>
                <w:color w:val="000000"/>
              </w:rPr>
            </w:pPr>
          </w:p>
        </w:tc>
      </w:tr>
      <w:tr w:rsidR="0065734E" w:rsidRPr="0022616E" w14:paraId="57C1E290"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hideMark/>
          </w:tcPr>
          <w:p w14:paraId="782E245B" w14:textId="77777777" w:rsidR="0065734E" w:rsidRPr="0022616E" w:rsidRDefault="0065734E" w:rsidP="000C6547">
            <w:pPr>
              <w:rPr>
                <w:color w:val="000000"/>
              </w:rPr>
            </w:pPr>
            <w:r w:rsidRPr="0022616E">
              <w:rPr>
                <w:color w:val="000000"/>
              </w:rPr>
              <w:t>14.4.</w:t>
            </w:r>
          </w:p>
        </w:tc>
        <w:tc>
          <w:tcPr>
            <w:tcW w:w="3431" w:type="dxa"/>
            <w:tcBorders>
              <w:top w:val="single" w:sz="4" w:space="0" w:color="auto"/>
              <w:left w:val="single" w:sz="4" w:space="0" w:color="auto"/>
              <w:bottom w:val="single" w:sz="4" w:space="0" w:color="auto"/>
              <w:right w:val="single" w:sz="4" w:space="0" w:color="auto"/>
            </w:tcBorders>
            <w:hideMark/>
          </w:tcPr>
          <w:p w14:paraId="1D35B3E4" w14:textId="77777777" w:rsidR="0065734E" w:rsidRPr="00D87564" w:rsidRDefault="0065734E" w:rsidP="000C6547">
            <w:pPr>
              <w:rPr>
                <w:color w:val="000000"/>
              </w:rPr>
            </w:pPr>
            <w:r w:rsidRPr="00D87564">
              <w:rPr>
                <w:color w:val="000000"/>
              </w:rPr>
              <w:t xml:space="preserve">Automatiškai įsijungiantys ir išsijungiantys dienos šviesų / artimųjų šviesų žibintai </w:t>
            </w:r>
          </w:p>
        </w:tc>
        <w:tc>
          <w:tcPr>
            <w:tcW w:w="2664" w:type="dxa"/>
            <w:tcBorders>
              <w:top w:val="single" w:sz="4" w:space="0" w:color="auto"/>
              <w:left w:val="single" w:sz="4" w:space="0" w:color="auto"/>
              <w:bottom w:val="single" w:sz="4" w:space="0" w:color="auto"/>
              <w:right w:val="single" w:sz="4" w:space="0" w:color="auto"/>
            </w:tcBorders>
            <w:hideMark/>
          </w:tcPr>
          <w:p w14:paraId="3042FCFC"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4F00A25" w14:textId="77777777" w:rsidR="0065734E" w:rsidRPr="0022616E" w:rsidRDefault="0065734E" w:rsidP="000C6547">
            <w:pPr>
              <w:rPr>
                <w:color w:val="000000"/>
              </w:rPr>
            </w:pPr>
          </w:p>
        </w:tc>
      </w:tr>
      <w:tr w:rsidR="0065734E" w:rsidRPr="0022616E" w14:paraId="40898281"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tcPr>
          <w:p w14:paraId="441DA633" w14:textId="77777777" w:rsidR="0065734E" w:rsidRPr="005A78D7" w:rsidRDefault="0065734E" w:rsidP="000C6547">
            <w:pPr>
              <w:rPr>
                <w:color w:val="000000"/>
              </w:rPr>
            </w:pPr>
            <w:r w:rsidRPr="005A78D7">
              <w:rPr>
                <w:color w:val="000000"/>
              </w:rPr>
              <w:t>14.5.</w:t>
            </w:r>
          </w:p>
        </w:tc>
        <w:tc>
          <w:tcPr>
            <w:tcW w:w="3431" w:type="dxa"/>
            <w:tcBorders>
              <w:top w:val="single" w:sz="4" w:space="0" w:color="auto"/>
              <w:left w:val="single" w:sz="4" w:space="0" w:color="auto"/>
              <w:bottom w:val="single" w:sz="4" w:space="0" w:color="auto"/>
              <w:right w:val="single" w:sz="4" w:space="0" w:color="auto"/>
            </w:tcBorders>
          </w:tcPr>
          <w:p w14:paraId="407DBDFB" w14:textId="77777777" w:rsidR="0065734E" w:rsidRPr="005A78D7" w:rsidRDefault="0065734E" w:rsidP="000C6547">
            <w:pPr>
              <w:rPr>
                <w:color w:val="000000"/>
              </w:rPr>
            </w:pPr>
            <w:r>
              <w:rPr>
                <w:color w:val="000000"/>
              </w:rPr>
              <w:t>12</w:t>
            </w:r>
            <w:r w:rsidRPr="005A78D7">
              <w:rPr>
                <w:color w:val="000000"/>
              </w:rPr>
              <w:t>V lizdas</w:t>
            </w:r>
            <w:r>
              <w:rPr>
                <w:color w:val="000000"/>
              </w:rPr>
              <w:t xml:space="preserve"> automobilio priekyje ir krovinių skyriuje</w:t>
            </w:r>
          </w:p>
        </w:tc>
        <w:tc>
          <w:tcPr>
            <w:tcW w:w="2664" w:type="dxa"/>
            <w:tcBorders>
              <w:top w:val="single" w:sz="4" w:space="0" w:color="auto"/>
              <w:left w:val="single" w:sz="4" w:space="0" w:color="auto"/>
              <w:bottom w:val="single" w:sz="4" w:space="0" w:color="auto"/>
              <w:right w:val="single" w:sz="4" w:space="0" w:color="auto"/>
            </w:tcBorders>
          </w:tcPr>
          <w:p w14:paraId="32EE1CA7" w14:textId="77777777" w:rsidR="0065734E" w:rsidRPr="005A78D7" w:rsidRDefault="0065734E" w:rsidP="000C6547">
            <w:pPr>
              <w:rPr>
                <w:color w:val="000000"/>
              </w:rPr>
            </w:pPr>
            <w:r w:rsidRPr="005A78D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3CDFDAB" w14:textId="77777777" w:rsidR="0065734E" w:rsidRPr="00577D7B" w:rsidRDefault="0065734E" w:rsidP="000C6547">
            <w:pPr>
              <w:rPr>
                <w:strike/>
                <w:color w:val="000000"/>
              </w:rPr>
            </w:pPr>
          </w:p>
        </w:tc>
      </w:tr>
      <w:tr w:rsidR="0065734E" w:rsidRPr="0022616E" w14:paraId="2728F616"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hideMark/>
          </w:tcPr>
          <w:p w14:paraId="76607297" w14:textId="77777777" w:rsidR="0065734E" w:rsidRPr="0022616E" w:rsidRDefault="0065734E" w:rsidP="000C6547">
            <w:pPr>
              <w:rPr>
                <w:color w:val="000000"/>
              </w:rPr>
            </w:pPr>
            <w:r w:rsidRPr="0022616E">
              <w:rPr>
                <w:color w:val="000000"/>
              </w:rPr>
              <w:t>14.</w:t>
            </w:r>
            <w:r>
              <w:rPr>
                <w:color w:val="000000"/>
              </w:rPr>
              <w:t>6</w:t>
            </w:r>
            <w:r w:rsidRPr="0022616E">
              <w:rPr>
                <w:color w:val="000000"/>
              </w:rPr>
              <w:t>.</w:t>
            </w:r>
          </w:p>
        </w:tc>
        <w:tc>
          <w:tcPr>
            <w:tcW w:w="3431" w:type="dxa"/>
            <w:tcBorders>
              <w:top w:val="single" w:sz="4" w:space="0" w:color="auto"/>
              <w:left w:val="single" w:sz="4" w:space="0" w:color="auto"/>
              <w:bottom w:val="single" w:sz="4" w:space="0" w:color="auto"/>
              <w:right w:val="single" w:sz="4" w:space="0" w:color="auto"/>
            </w:tcBorders>
            <w:hideMark/>
          </w:tcPr>
          <w:p w14:paraId="6D1901FD" w14:textId="77777777" w:rsidR="0065734E" w:rsidRPr="00D87564" w:rsidRDefault="0065734E" w:rsidP="000C6547">
            <w:pPr>
              <w:rPr>
                <w:color w:val="000000"/>
              </w:rPr>
            </w:pPr>
            <w:r>
              <w:rPr>
                <w:color w:val="000000"/>
              </w:rPr>
              <w:t>O</w:t>
            </w:r>
            <w:r w:rsidRPr="00D87564">
              <w:rPr>
                <w:color w:val="000000"/>
              </w:rPr>
              <w:t>ro kondicionierius</w:t>
            </w:r>
          </w:p>
        </w:tc>
        <w:tc>
          <w:tcPr>
            <w:tcW w:w="2664" w:type="dxa"/>
            <w:tcBorders>
              <w:top w:val="single" w:sz="4" w:space="0" w:color="auto"/>
              <w:left w:val="single" w:sz="4" w:space="0" w:color="auto"/>
              <w:bottom w:val="single" w:sz="4" w:space="0" w:color="auto"/>
              <w:right w:val="single" w:sz="4" w:space="0" w:color="auto"/>
            </w:tcBorders>
            <w:hideMark/>
          </w:tcPr>
          <w:p w14:paraId="736E3FEB"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679701B2" w14:textId="77777777" w:rsidR="0065734E" w:rsidRPr="0022616E" w:rsidRDefault="0065734E" w:rsidP="000C6547">
            <w:pPr>
              <w:rPr>
                <w:color w:val="000000"/>
              </w:rPr>
            </w:pPr>
          </w:p>
        </w:tc>
      </w:tr>
      <w:tr w:rsidR="0065734E" w:rsidRPr="0022616E" w14:paraId="2B08203B"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69757D76" w14:textId="77777777" w:rsidR="0065734E" w:rsidRPr="0022616E" w:rsidRDefault="0065734E" w:rsidP="000C6547">
            <w:pPr>
              <w:rPr>
                <w:color w:val="000000"/>
              </w:rPr>
            </w:pPr>
            <w:r w:rsidRPr="0022616E">
              <w:rPr>
                <w:color w:val="000000"/>
              </w:rPr>
              <w:t>14.</w:t>
            </w:r>
            <w:r>
              <w:rPr>
                <w:color w:val="000000"/>
              </w:rPr>
              <w:t>7</w:t>
            </w:r>
            <w:r w:rsidRPr="0022616E">
              <w:rPr>
                <w:color w:val="000000"/>
              </w:rPr>
              <w:t>.</w:t>
            </w:r>
          </w:p>
        </w:tc>
        <w:tc>
          <w:tcPr>
            <w:tcW w:w="3431" w:type="dxa"/>
            <w:tcBorders>
              <w:top w:val="single" w:sz="4" w:space="0" w:color="auto"/>
              <w:left w:val="single" w:sz="4" w:space="0" w:color="auto"/>
              <w:bottom w:val="single" w:sz="4" w:space="0" w:color="auto"/>
              <w:right w:val="single" w:sz="4" w:space="0" w:color="auto"/>
            </w:tcBorders>
            <w:hideMark/>
          </w:tcPr>
          <w:p w14:paraId="5B5AFF0B" w14:textId="77777777" w:rsidR="0065734E" w:rsidRPr="00D87564" w:rsidRDefault="0065734E" w:rsidP="000C6547">
            <w:pPr>
              <w:rPr>
                <w:color w:val="000000"/>
              </w:rPr>
            </w:pPr>
            <w:r w:rsidRPr="00D87564">
              <w:rPr>
                <w:color w:val="000000"/>
              </w:rPr>
              <w:t>Visų durų uždarymo indikacija – garsinė, šviesos ar kt.</w:t>
            </w:r>
          </w:p>
        </w:tc>
        <w:tc>
          <w:tcPr>
            <w:tcW w:w="2664" w:type="dxa"/>
            <w:tcBorders>
              <w:top w:val="single" w:sz="4" w:space="0" w:color="auto"/>
              <w:left w:val="single" w:sz="4" w:space="0" w:color="auto"/>
              <w:bottom w:val="single" w:sz="4" w:space="0" w:color="auto"/>
              <w:right w:val="single" w:sz="4" w:space="0" w:color="auto"/>
            </w:tcBorders>
            <w:hideMark/>
          </w:tcPr>
          <w:p w14:paraId="4CF72768" w14:textId="77777777" w:rsidR="0065734E" w:rsidRPr="00D87564" w:rsidRDefault="0065734E" w:rsidP="000C6547">
            <w:pPr>
              <w:rPr>
                <w:color w:val="000000"/>
              </w:rPr>
            </w:pPr>
            <w:r w:rsidRPr="00D87564">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0AF9587" w14:textId="77777777" w:rsidR="0065734E" w:rsidRPr="0022616E" w:rsidRDefault="0065734E" w:rsidP="000C6547">
            <w:pPr>
              <w:rPr>
                <w:color w:val="000000"/>
              </w:rPr>
            </w:pPr>
          </w:p>
        </w:tc>
      </w:tr>
      <w:tr w:rsidR="0065734E" w:rsidRPr="006B4F17" w14:paraId="01B24746"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71C93625" w14:textId="77777777" w:rsidR="0065734E" w:rsidRPr="006B4F17" w:rsidRDefault="0065734E" w:rsidP="000C6547">
            <w:pPr>
              <w:rPr>
                <w:color w:val="000000"/>
              </w:rPr>
            </w:pPr>
            <w:r w:rsidRPr="006B4F17">
              <w:rPr>
                <w:color w:val="000000"/>
              </w:rPr>
              <w:t>14.8.</w:t>
            </w:r>
          </w:p>
        </w:tc>
        <w:tc>
          <w:tcPr>
            <w:tcW w:w="3431" w:type="dxa"/>
            <w:tcBorders>
              <w:top w:val="single" w:sz="4" w:space="0" w:color="auto"/>
              <w:left w:val="single" w:sz="4" w:space="0" w:color="auto"/>
              <w:bottom w:val="single" w:sz="4" w:space="0" w:color="auto"/>
              <w:right w:val="single" w:sz="4" w:space="0" w:color="auto"/>
            </w:tcBorders>
            <w:hideMark/>
          </w:tcPr>
          <w:p w14:paraId="4F2F2AEB" w14:textId="77777777" w:rsidR="0065734E" w:rsidRPr="006B4F17" w:rsidRDefault="0065734E" w:rsidP="000C6547">
            <w:pPr>
              <w:rPr>
                <w:color w:val="000000"/>
              </w:rPr>
            </w:pPr>
            <w:r w:rsidRPr="006B4F17">
              <w:rPr>
                <w:color w:val="000000"/>
              </w:rPr>
              <w:t>Ratų raktas, keltuvas</w:t>
            </w:r>
          </w:p>
        </w:tc>
        <w:tc>
          <w:tcPr>
            <w:tcW w:w="2664" w:type="dxa"/>
            <w:tcBorders>
              <w:top w:val="single" w:sz="4" w:space="0" w:color="auto"/>
              <w:left w:val="single" w:sz="4" w:space="0" w:color="auto"/>
              <w:bottom w:val="single" w:sz="4" w:space="0" w:color="auto"/>
              <w:right w:val="single" w:sz="4" w:space="0" w:color="auto"/>
            </w:tcBorders>
            <w:hideMark/>
          </w:tcPr>
          <w:p w14:paraId="5F8E4E6A"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71631890" w14:textId="77777777" w:rsidR="0065734E" w:rsidRPr="006B4F17" w:rsidRDefault="0065734E" w:rsidP="000C6547">
            <w:pPr>
              <w:rPr>
                <w:color w:val="000000"/>
              </w:rPr>
            </w:pPr>
          </w:p>
        </w:tc>
      </w:tr>
      <w:tr w:rsidR="0065734E" w:rsidRPr="006B4F17" w14:paraId="5E7143A2" w14:textId="77777777" w:rsidTr="000C6547">
        <w:tblPrEx>
          <w:tblCellMar>
            <w:top w:w="0" w:type="dxa"/>
            <w:bottom w:w="0" w:type="dxa"/>
          </w:tblCellMar>
        </w:tblPrEx>
        <w:trPr>
          <w:trHeight w:val="386"/>
        </w:trPr>
        <w:tc>
          <w:tcPr>
            <w:tcW w:w="817" w:type="dxa"/>
            <w:tcBorders>
              <w:top w:val="single" w:sz="4" w:space="0" w:color="auto"/>
              <w:left w:val="single" w:sz="4" w:space="0" w:color="auto"/>
              <w:bottom w:val="single" w:sz="4" w:space="0" w:color="auto"/>
              <w:right w:val="single" w:sz="4" w:space="0" w:color="auto"/>
            </w:tcBorders>
            <w:hideMark/>
          </w:tcPr>
          <w:p w14:paraId="2F64FEC1" w14:textId="77777777" w:rsidR="0065734E" w:rsidRPr="006B4F17" w:rsidRDefault="0065734E" w:rsidP="000C6547">
            <w:pPr>
              <w:rPr>
                <w:color w:val="000000"/>
              </w:rPr>
            </w:pPr>
            <w:r w:rsidRPr="006B4F17">
              <w:rPr>
                <w:color w:val="000000"/>
              </w:rPr>
              <w:t>14.9.</w:t>
            </w:r>
          </w:p>
        </w:tc>
        <w:tc>
          <w:tcPr>
            <w:tcW w:w="3431" w:type="dxa"/>
            <w:tcBorders>
              <w:top w:val="single" w:sz="4" w:space="0" w:color="auto"/>
              <w:left w:val="single" w:sz="4" w:space="0" w:color="auto"/>
              <w:bottom w:val="single" w:sz="4" w:space="0" w:color="auto"/>
              <w:right w:val="single" w:sz="4" w:space="0" w:color="auto"/>
            </w:tcBorders>
            <w:hideMark/>
          </w:tcPr>
          <w:p w14:paraId="508E000A" w14:textId="77777777" w:rsidR="0065734E" w:rsidRPr="006B4F17" w:rsidRDefault="0065734E" w:rsidP="000C6547">
            <w:pPr>
              <w:rPr>
                <w:color w:val="000000"/>
              </w:rPr>
            </w:pPr>
            <w:r w:rsidRPr="006B4F17">
              <w:rPr>
                <w:color w:val="000000"/>
              </w:rPr>
              <w:t>Reguliuojama vairo padėtis</w:t>
            </w:r>
          </w:p>
        </w:tc>
        <w:tc>
          <w:tcPr>
            <w:tcW w:w="2664" w:type="dxa"/>
            <w:tcBorders>
              <w:top w:val="single" w:sz="4" w:space="0" w:color="auto"/>
              <w:left w:val="single" w:sz="4" w:space="0" w:color="auto"/>
              <w:bottom w:val="single" w:sz="4" w:space="0" w:color="auto"/>
              <w:right w:val="single" w:sz="4" w:space="0" w:color="auto"/>
            </w:tcBorders>
            <w:hideMark/>
          </w:tcPr>
          <w:p w14:paraId="72A46CE0"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28F1C723" w14:textId="77777777" w:rsidR="0065734E" w:rsidRPr="006B4F17" w:rsidRDefault="0065734E" w:rsidP="000C6547">
            <w:pPr>
              <w:rPr>
                <w:color w:val="000000"/>
              </w:rPr>
            </w:pPr>
          </w:p>
        </w:tc>
      </w:tr>
      <w:tr w:rsidR="0065734E" w:rsidRPr="006B4F17" w14:paraId="4FCA1165"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hideMark/>
          </w:tcPr>
          <w:p w14:paraId="3A3C875A" w14:textId="77777777" w:rsidR="0065734E" w:rsidRPr="006B4F17" w:rsidRDefault="0065734E" w:rsidP="000C6547">
            <w:pPr>
              <w:rPr>
                <w:color w:val="000000"/>
              </w:rPr>
            </w:pPr>
            <w:r w:rsidRPr="006B4F17">
              <w:rPr>
                <w:color w:val="000000"/>
              </w:rPr>
              <w:t>14.10.</w:t>
            </w:r>
          </w:p>
        </w:tc>
        <w:tc>
          <w:tcPr>
            <w:tcW w:w="3431" w:type="dxa"/>
            <w:tcBorders>
              <w:top w:val="single" w:sz="4" w:space="0" w:color="auto"/>
              <w:left w:val="single" w:sz="4" w:space="0" w:color="auto"/>
              <w:bottom w:val="single" w:sz="4" w:space="0" w:color="auto"/>
              <w:right w:val="single" w:sz="4" w:space="0" w:color="auto"/>
            </w:tcBorders>
            <w:hideMark/>
          </w:tcPr>
          <w:p w14:paraId="3F2157F2" w14:textId="77777777" w:rsidR="0065734E" w:rsidRPr="006B4F17" w:rsidRDefault="0065734E" w:rsidP="000C6547">
            <w:pPr>
              <w:rPr>
                <w:color w:val="000000"/>
              </w:rPr>
            </w:pPr>
            <w:r w:rsidRPr="006B4F17">
              <w:rPr>
                <w:color w:val="000000"/>
              </w:rPr>
              <w:t>Priekiniai ir galiniai rūko žibintai</w:t>
            </w:r>
          </w:p>
        </w:tc>
        <w:tc>
          <w:tcPr>
            <w:tcW w:w="2664" w:type="dxa"/>
            <w:tcBorders>
              <w:top w:val="single" w:sz="4" w:space="0" w:color="auto"/>
              <w:left w:val="single" w:sz="4" w:space="0" w:color="auto"/>
              <w:bottom w:val="single" w:sz="4" w:space="0" w:color="auto"/>
              <w:right w:val="single" w:sz="4" w:space="0" w:color="auto"/>
            </w:tcBorders>
            <w:hideMark/>
          </w:tcPr>
          <w:p w14:paraId="7D37A6FE"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5B0E546F" w14:textId="77777777" w:rsidR="0065734E" w:rsidRPr="006B4F17" w:rsidRDefault="0065734E" w:rsidP="000C6547">
            <w:pPr>
              <w:rPr>
                <w:color w:val="000000"/>
              </w:rPr>
            </w:pPr>
          </w:p>
        </w:tc>
      </w:tr>
      <w:tr w:rsidR="0065734E" w:rsidRPr="006B4F17" w14:paraId="65E9105E"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hideMark/>
          </w:tcPr>
          <w:p w14:paraId="160A3F30" w14:textId="77777777" w:rsidR="0065734E" w:rsidRPr="006B4F17" w:rsidRDefault="0065734E" w:rsidP="000C6547">
            <w:pPr>
              <w:rPr>
                <w:color w:val="000000"/>
              </w:rPr>
            </w:pPr>
            <w:r w:rsidRPr="006B4F17">
              <w:rPr>
                <w:color w:val="000000"/>
              </w:rPr>
              <w:lastRenderedPageBreak/>
              <w:t>14.11.</w:t>
            </w:r>
          </w:p>
        </w:tc>
        <w:tc>
          <w:tcPr>
            <w:tcW w:w="3431" w:type="dxa"/>
            <w:tcBorders>
              <w:top w:val="single" w:sz="4" w:space="0" w:color="auto"/>
              <w:left w:val="single" w:sz="4" w:space="0" w:color="auto"/>
              <w:bottom w:val="single" w:sz="4" w:space="0" w:color="auto"/>
              <w:right w:val="single" w:sz="4" w:space="0" w:color="auto"/>
            </w:tcBorders>
            <w:hideMark/>
          </w:tcPr>
          <w:p w14:paraId="2226D2B4" w14:textId="77777777" w:rsidR="0065734E" w:rsidRPr="006B4F17" w:rsidRDefault="0065734E" w:rsidP="000C6547">
            <w:pPr>
              <w:rPr>
                <w:color w:val="000000"/>
              </w:rPr>
            </w:pPr>
            <w:r w:rsidRPr="006B4F17">
              <w:t>Parkavimo atstumo kontrolė automobilio gale su galinio vaizdo kamera</w:t>
            </w:r>
          </w:p>
        </w:tc>
        <w:tc>
          <w:tcPr>
            <w:tcW w:w="2664" w:type="dxa"/>
            <w:tcBorders>
              <w:top w:val="single" w:sz="4" w:space="0" w:color="auto"/>
              <w:left w:val="single" w:sz="4" w:space="0" w:color="auto"/>
              <w:bottom w:val="single" w:sz="4" w:space="0" w:color="auto"/>
              <w:right w:val="single" w:sz="4" w:space="0" w:color="auto"/>
            </w:tcBorders>
            <w:hideMark/>
          </w:tcPr>
          <w:p w14:paraId="466E1B0F"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910D5DC" w14:textId="77777777" w:rsidR="0065734E" w:rsidRPr="006B4F17" w:rsidRDefault="0065734E" w:rsidP="000C6547">
            <w:pPr>
              <w:rPr>
                <w:color w:val="000000"/>
              </w:rPr>
            </w:pPr>
          </w:p>
        </w:tc>
      </w:tr>
      <w:tr w:rsidR="0065734E" w:rsidRPr="006B4F17" w14:paraId="2BBA1159"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tcPr>
          <w:p w14:paraId="3925CFDF" w14:textId="77777777" w:rsidR="0065734E" w:rsidRPr="006B4F17" w:rsidRDefault="0065734E" w:rsidP="000C6547">
            <w:pPr>
              <w:rPr>
                <w:color w:val="000000"/>
              </w:rPr>
            </w:pPr>
            <w:r w:rsidRPr="006B4F17">
              <w:rPr>
                <w:color w:val="000000"/>
              </w:rPr>
              <w:t>14.12.</w:t>
            </w:r>
          </w:p>
        </w:tc>
        <w:tc>
          <w:tcPr>
            <w:tcW w:w="3431" w:type="dxa"/>
            <w:tcBorders>
              <w:top w:val="single" w:sz="4" w:space="0" w:color="auto"/>
              <w:left w:val="single" w:sz="4" w:space="0" w:color="auto"/>
              <w:bottom w:val="single" w:sz="4" w:space="0" w:color="auto"/>
              <w:right w:val="single" w:sz="4" w:space="0" w:color="auto"/>
            </w:tcBorders>
          </w:tcPr>
          <w:p w14:paraId="7AA48329" w14:textId="77777777" w:rsidR="0065734E" w:rsidRPr="006B4F17" w:rsidRDefault="0065734E" w:rsidP="000C6547">
            <w:r w:rsidRPr="006B4F17">
              <w:t>PVC danga krovinių skyriuje</w:t>
            </w:r>
          </w:p>
        </w:tc>
        <w:tc>
          <w:tcPr>
            <w:tcW w:w="2664" w:type="dxa"/>
            <w:tcBorders>
              <w:top w:val="single" w:sz="4" w:space="0" w:color="auto"/>
              <w:left w:val="single" w:sz="4" w:space="0" w:color="auto"/>
              <w:bottom w:val="single" w:sz="4" w:space="0" w:color="auto"/>
              <w:right w:val="single" w:sz="4" w:space="0" w:color="auto"/>
            </w:tcBorders>
          </w:tcPr>
          <w:p w14:paraId="1448C458"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46A10E9A" w14:textId="77777777" w:rsidR="0065734E" w:rsidRPr="006B4F17" w:rsidRDefault="0065734E" w:rsidP="000C6547">
            <w:pPr>
              <w:rPr>
                <w:color w:val="000000"/>
              </w:rPr>
            </w:pPr>
          </w:p>
        </w:tc>
      </w:tr>
      <w:tr w:rsidR="0065734E" w:rsidRPr="006B4F17" w14:paraId="3F446027" w14:textId="77777777" w:rsidTr="000C6547">
        <w:tblPrEx>
          <w:tblCellMar>
            <w:top w:w="0" w:type="dxa"/>
            <w:bottom w:w="0" w:type="dxa"/>
          </w:tblCellMar>
        </w:tblPrEx>
        <w:trPr>
          <w:trHeight w:val="109"/>
        </w:trPr>
        <w:tc>
          <w:tcPr>
            <w:tcW w:w="817" w:type="dxa"/>
            <w:tcBorders>
              <w:top w:val="single" w:sz="4" w:space="0" w:color="auto"/>
              <w:left w:val="single" w:sz="4" w:space="0" w:color="auto"/>
              <w:bottom w:val="single" w:sz="4" w:space="0" w:color="auto"/>
              <w:right w:val="single" w:sz="4" w:space="0" w:color="auto"/>
            </w:tcBorders>
          </w:tcPr>
          <w:p w14:paraId="1C385049" w14:textId="77777777" w:rsidR="0065734E" w:rsidRPr="006B4F17" w:rsidRDefault="0065734E" w:rsidP="000C6547">
            <w:pPr>
              <w:rPr>
                <w:color w:val="000000"/>
              </w:rPr>
            </w:pPr>
            <w:r w:rsidRPr="006B4F17">
              <w:rPr>
                <w:color w:val="000000"/>
              </w:rPr>
              <w:t>14.13.</w:t>
            </w:r>
          </w:p>
        </w:tc>
        <w:tc>
          <w:tcPr>
            <w:tcW w:w="3431" w:type="dxa"/>
            <w:tcBorders>
              <w:top w:val="single" w:sz="4" w:space="0" w:color="auto"/>
              <w:left w:val="single" w:sz="4" w:space="0" w:color="auto"/>
              <w:bottom w:val="single" w:sz="4" w:space="0" w:color="auto"/>
              <w:right w:val="single" w:sz="4" w:space="0" w:color="auto"/>
            </w:tcBorders>
          </w:tcPr>
          <w:p w14:paraId="376CC8E7" w14:textId="77777777" w:rsidR="0065734E" w:rsidRPr="006B4F17" w:rsidRDefault="0065734E" w:rsidP="000C6547">
            <w:r w:rsidRPr="006B4F17">
              <w:rPr>
                <w:color w:val="000000"/>
              </w:rPr>
              <w:t>Pastovaus greičio palaikymo sistema su greičio ribotuvu</w:t>
            </w:r>
          </w:p>
        </w:tc>
        <w:tc>
          <w:tcPr>
            <w:tcW w:w="2664" w:type="dxa"/>
            <w:tcBorders>
              <w:top w:val="single" w:sz="4" w:space="0" w:color="auto"/>
              <w:left w:val="single" w:sz="4" w:space="0" w:color="auto"/>
              <w:bottom w:val="single" w:sz="4" w:space="0" w:color="auto"/>
              <w:right w:val="single" w:sz="4" w:space="0" w:color="auto"/>
            </w:tcBorders>
          </w:tcPr>
          <w:p w14:paraId="63640B3A" w14:textId="77777777" w:rsidR="0065734E" w:rsidRPr="006B4F17" w:rsidRDefault="0065734E" w:rsidP="000C6547">
            <w:pPr>
              <w:autoSpaceDE w:val="0"/>
              <w:autoSpaceDN w:val="0"/>
              <w:adjustRightInd w:val="0"/>
              <w:rPr>
                <w:bCs/>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00F8A96" w14:textId="77777777" w:rsidR="0065734E" w:rsidRPr="006B4F17" w:rsidRDefault="0065734E" w:rsidP="000C6547">
            <w:pPr>
              <w:rPr>
                <w:color w:val="000000"/>
              </w:rPr>
            </w:pPr>
          </w:p>
        </w:tc>
      </w:tr>
      <w:tr w:rsidR="0065734E" w:rsidRPr="006B4F17" w14:paraId="032C9165" w14:textId="77777777" w:rsidTr="000C6547">
        <w:tblPrEx>
          <w:tblCellMar>
            <w:top w:w="0" w:type="dxa"/>
            <w:bottom w:w="0" w:type="dxa"/>
          </w:tblCellMar>
        </w:tblPrEx>
        <w:trPr>
          <w:trHeight w:val="107"/>
        </w:trPr>
        <w:tc>
          <w:tcPr>
            <w:tcW w:w="817" w:type="dxa"/>
            <w:tcBorders>
              <w:top w:val="single" w:sz="4" w:space="0" w:color="auto"/>
              <w:left w:val="single" w:sz="4" w:space="0" w:color="auto"/>
              <w:bottom w:val="single" w:sz="4" w:space="0" w:color="auto"/>
              <w:right w:val="single" w:sz="4" w:space="0" w:color="auto"/>
            </w:tcBorders>
            <w:hideMark/>
          </w:tcPr>
          <w:p w14:paraId="3D2992D5" w14:textId="77777777" w:rsidR="0065734E" w:rsidRPr="006B4F17" w:rsidRDefault="0065734E" w:rsidP="000C6547">
            <w:pPr>
              <w:rPr>
                <w:color w:val="000000"/>
              </w:rPr>
            </w:pPr>
            <w:r w:rsidRPr="006B4F17">
              <w:rPr>
                <w:b/>
                <w:bCs/>
                <w:color w:val="000000"/>
              </w:rPr>
              <w:t>15.</w:t>
            </w:r>
          </w:p>
        </w:tc>
        <w:tc>
          <w:tcPr>
            <w:tcW w:w="3431" w:type="dxa"/>
            <w:tcBorders>
              <w:top w:val="single" w:sz="4" w:space="0" w:color="auto"/>
              <w:left w:val="single" w:sz="4" w:space="0" w:color="auto"/>
              <w:bottom w:val="single" w:sz="4" w:space="0" w:color="auto"/>
              <w:right w:val="single" w:sz="4" w:space="0" w:color="auto"/>
            </w:tcBorders>
            <w:hideMark/>
          </w:tcPr>
          <w:p w14:paraId="7EF2C6F9" w14:textId="77777777" w:rsidR="0065734E" w:rsidRPr="006B4F17" w:rsidRDefault="0065734E" w:rsidP="000C6547">
            <w:pPr>
              <w:rPr>
                <w:color w:val="000000"/>
              </w:rPr>
            </w:pPr>
            <w:r w:rsidRPr="006B4F17">
              <w:rPr>
                <w:b/>
                <w:bCs/>
                <w:color w:val="000000"/>
              </w:rPr>
              <w:t>Kiti reikalavimai:</w:t>
            </w:r>
          </w:p>
        </w:tc>
        <w:tc>
          <w:tcPr>
            <w:tcW w:w="2664" w:type="dxa"/>
            <w:tcBorders>
              <w:top w:val="single" w:sz="4" w:space="0" w:color="auto"/>
              <w:left w:val="single" w:sz="4" w:space="0" w:color="auto"/>
              <w:bottom w:val="single" w:sz="4" w:space="0" w:color="auto"/>
              <w:right w:val="single" w:sz="4" w:space="0" w:color="auto"/>
            </w:tcBorders>
          </w:tcPr>
          <w:p w14:paraId="42C8373E" w14:textId="77777777" w:rsidR="0065734E" w:rsidRPr="006B4F17" w:rsidRDefault="0065734E" w:rsidP="000C6547">
            <w:pPr>
              <w:rPr>
                <w:color w:val="000000"/>
              </w:rPr>
            </w:pPr>
          </w:p>
        </w:tc>
        <w:tc>
          <w:tcPr>
            <w:tcW w:w="2551" w:type="dxa"/>
            <w:tcBorders>
              <w:top w:val="single" w:sz="4" w:space="0" w:color="auto"/>
              <w:left w:val="single" w:sz="4" w:space="0" w:color="auto"/>
              <w:bottom w:val="single" w:sz="4" w:space="0" w:color="auto"/>
              <w:right w:val="single" w:sz="4" w:space="0" w:color="auto"/>
            </w:tcBorders>
          </w:tcPr>
          <w:p w14:paraId="15FC17DF" w14:textId="77777777" w:rsidR="0065734E" w:rsidRPr="006B4F17" w:rsidRDefault="0065734E" w:rsidP="000C6547">
            <w:pPr>
              <w:rPr>
                <w:color w:val="000000"/>
              </w:rPr>
            </w:pPr>
          </w:p>
        </w:tc>
      </w:tr>
      <w:tr w:rsidR="0065734E" w:rsidRPr="006B4F17" w14:paraId="3C949551" w14:textId="77777777" w:rsidTr="000C6547">
        <w:tblPrEx>
          <w:tblCellMar>
            <w:top w:w="0" w:type="dxa"/>
            <w:bottom w:w="0" w:type="dxa"/>
          </w:tblCellMar>
        </w:tblPrEx>
        <w:trPr>
          <w:trHeight w:val="524"/>
        </w:trPr>
        <w:tc>
          <w:tcPr>
            <w:tcW w:w="817" w:type="dxa"/>
            <w:tcBorders>
              <w:top w:val="single" w:sz="4" w:space="0" w:color="auto"/>
              <w:left w:val="single" w:sz="4" w:space="0" w:color="auto"/>
              <w:bottom w:val="single" w:sz="4" w:space="0" w:color="auto"/>
              <w:right w:val="single" w:sz="4" w:space="0" w:color="auto"/>
            </w:tcBorders>
            <w:hideMark/>
          </w:tcPr>
          <w:p w14:paraId="5FD278D3" w14:textId="77777777" w:rsidR="0065734E" w:rsidRPr="006B4F17" w:rsidRDefault="0065734E" w:rsidP="000C6547">
            <w:pPr>
              <w:rPr>
                <w:color w:val="000000"/>
              </w:rPr>
            </w:pPr>
            <w:r w:rsidRPr="006B4F17">
              <w:rPr>
                <w:color w:val="000000"/>
              </w:rPr>
              <w:t>15.1.</w:t>
            </w:r>
          </w:p>
        </w:tc>
        <w:tc>
          <w:tcPr>
            <w:tcW w:w="3431" w:type="dxa"/>
            <w:tcBorders>
              <w:top w:val="single" w:sz="4" w:space="0" w:color="auto"/>
              <w:left w:val="single" w:sz="4" w:space="0" w:color="auto"/>
              <w:bottom w:val="single" w:sz="4" w:space="0" w:color="auto"/>
              <w:right w:val="single" w:sz="4" w:space="0" w:color="auto"/>
            </w:tcBorders>
            <w:hideMark/>
          </w:tcPr>
          <w:p w14:paraId="28722C25" w14:textId="77777777" w:rsidR="0065734E" w:rsidRPr="006B4F17" w:rsidRDefault="0065734E" w:rsidP="000C6547">
            <w:pPr>
              <w:rPr>
                <w:color w:val="000000"/>
              </w:rPr>
            </w:pPr>
            <w:r w:rsidRPr="006B4F17">
              <w:rPr>
                <w:color w:val="000000"/>
              </w:rPr>
              <w:t xml:space="preserve">Automobilio apsaugos sistema centrinis durų užraktas ir imobilaizeris </w:t>
            </w:r>
          </w:p>
        </w:tc>
        <w:tc>
          <w:tcPr>
            <w:tcW w:w="2664" w:type="dxa"/>
            <w:tcBorders>
              <w:top w:val="single" w:sz="4" w:space="0" w:color="auto"/>
              <w:left w:val="single" w:sz="4" w:space="0" w:color="auto"/>
              <w:bottom w:val="single" w:sz="4" w:space="0" w:color="auto"/>
              <w:right w:val="single" w:sz="4" w:space="0" w:color="auto"/>
            </w:tcBorders>
            <w:hideMark/>
          </w:tcPr>
          <w:p w14:paraId="3F144ABA"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8839FC2" w14:textId="77777777" w:rsidR="0065734E" w:rsidRPr="006B4F17" w:rsidRDefault="0065734E" w:rsidP="000C6547">
            <w:pPr>
              <w:rPr>
                <w:color w:val="000000"/>
              </w:rPr>
            </w:pPr>
          </w:p>
        </w:tc>
      </w:tr>
      <w:tr w:rsidR="0065734E" w:rsidRPr="006B4F17" w14:paraId="3B330E76"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2B3114FA" w14:textId="77777777" w:rsidR="0065734E" w:rsidRPr="006B4F17" w:rsidRDefault="0065734E" w:rsidP="000C6547">
            <w:pPr>
              <w:rPr>
                <w:color w:val="000000"/>
              </w:rPr>
            </w:pPr>
            <w:r w:rsidRPr="006B4F17">
              <w:rPr>
                <w:color w:val="000000"/>
              </w:rPr>
              <w:t>15.2.</w:t>
            </w:r>
          </w:p>
        </w:tc>
        <w:tc>
          <w:tcPr>
            <w:tcW w:w="3431" w:type="dxa"/>
            <w:tcBorders>
              <w:top w:val="single" w:sz="4" w:space="0" w:color="auto"/>
              <w:left w:val="single" w:sz="4" w:space="0" w:color="auto"/>
              <w:bottom w:val="single" w:sz="4" w:space="0" w:color="auto"/>
              <w:right w:val="single" w:sz="4" w:space="0" w:color="auto"/>
            </w:tcBorders>
            <w:hideMark/>
          </w:tcPr>
          <w:p w14:paraId="14FE786A" w14:textId="77777777" w:rsidR="0065734E" w:rsidRPr="006B4F17" w:rsidRDefault="0065734E" w:rsidP="000C6547">
            <w:pPr>
              <w:rPr>
                <w:color w:val="000000"/>
              </w:rPr>
            </w:pPr>
            <w:r w:rsidRPr="006B4F17">
              <w:rPr>
                <w:color w:val="000000"/>
              </w:rPr>
              <w:t>Automobilio naudojimo instrukcija lietuvių kalba</w:t>
            </w:r>
          </w:p>
        </w:tc>
        <w:tc>
          <w:tcPr>
            <w:tcW w:w="2664" w:type="dxa"/>
            <w:tcBorders>
              <w:top w:val="single" w:sz="4" w:space="0" w:color="auto"/>
              <w:left w:val="single" w:sz="4" w:space="0" w:color="auto"/>
              <w:bottom w:val="single" w:sz="4" w:space="0" w:color="auto"/>
              <w:right w:val="single" w:sz="4" w:space="0" w:color="auto"/>
            </w:tcBorders>
            <w:hideMark/>
          </w:tcPr>
          <w:p w14:paraId="015E39D4"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16DD19CA" w14:textId="77777777" w:rsidR="0065734E" w:rsidRPr="006B4F17" w:rsidRDefault="0065734E" w:rsidP="000C6547">
            <w:pPr>
              <w:rPr>
                <w:color w:val="000000"/>
              </w:rPr>
            </w:pPr>
          </w:p>
        </w:tc>
      </w:tr>
      <w:tr w:rsidR="0065734E" w:rsidRPr="006B4F17" w14:paraId="6C526BF7"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hideMark/>
          </w:tcPr>
          <w:p w14:paraId="30BE8D10" w14:textId="77777777" w:rsidR="0065734E" w:rsidRPr="006B4F17" w:rsidRDefault="0065734E" w:rsidP="000C6547">
            <w:pPr>
              <w:rPr>
                <w:color w:val="000000"/>
              </w:rPr>
            </w:pPr>
            <w:r w:rsidRPr="006B4F17">
              <w:rPr>
                <w:color w:val="000000"/>
              </w:rPr>
              <w:t>15.3.</w:t>
            </w:r>
          </w:p>
        </w:tc>
        <w:tc>
          <w:tcPr>
            <w:tcW w:w="3431" w:type="dxa"/>
            <w:tcBorders>
              <w:top w:val="single" w:sz="4" w:space="0" w:color="auto"/>
              <w:left w:val="single" w:sz="4" w:space="0" w:color="auto"/>
              <w:bottom w:val="single" w:sz="4" w:space="0" w:color="auto"/>
              <w:right w:val="single" w:sz="4" w:space="0" w:color="auto"/>
            </w:tcBorders>
            <w:hideMark/>
          </w:tcPr>
          <w:p w14:paraId="193665D9" w14:textId="77777777" w:rsidR="0065734E" w:rsidRPr="006B4F17" w:rsidRDefault="0065734E" w:rsidP="000C6547">
            <w:pPr>
              <w:rPr>
                <w:color w:val="000000"/>
              </w:rPr>
            </w:pPr>
            <w:r w:rsidRPr="006B4F17">
              <w:rPr>
                <w:color w:val="000000"/>
              </w:rPr>
              <w:t xml:space="preserve">Automobilio paruošimas eksploatacijai, KET paketas (registracija, privalomoji techninė apžiūra) </w:t>
            </w:r>
          </w:p>
        </w:tc>
        <w:tc>
          <w:tcPr>
            <w:tcW w:w="2664" w:type="dxa"/>
            <w:tcBorders>
              <w:top w:val="single" w:sz="4" w:space="0" w:color="auto"/>
              <w:left w:val="single" w:sz="4" w:space="0" w:color="auto"/>
              <w:bottom w:val="single" w:sz="4" w:space="0" w:color="auto"/>
              <w:right w:val="single" w:sz="4" w:space="0" w:color="auto"/>
            </w:tcBorders>
            <w:hideMark/>
          </w:tcPr>
          <w:p w14:paraId="56EDF0CD" w14:textId="77777777" w:rsidR="0065734E" w:rsidRPr="006B4F17" w:rsidRDefault="0065734E" w:rsidP="000C6547">
            <w:pPr>
              <w:rPr>
                <w:color w:val="000000"/>
              </w:rPr>
            </w:pPr>
            <w:r w:rsidRPr="006B4F17">
              <w:rPr>
                <w:color w:val="000000"/>
              </w:rPr>
              <w:t>Būtina</w:t>
            </w:r>
          </w:p>
        </w:tc>
        <w:tc>
          <w:tcPr>
            <w:tcW w:w="2551" w:type="dxa"/>
            <w:tcBorders>
              <w:top w:val="single" w:sz="4" w:space="0" w:color="auto"/>
              <w:left w:val="single" w:sz="4" w:space="0" w:color="auto"/>
              <w:bottom w:val="single" w:sz="4" w:space="0" w:color="auto"/>
              <w:right w:val="single" w:sz="4" w:space="0" w:color="auto"/>
            </w:tcBorders>
          </w:tcPr>
          <w:p w14:paraId="013BC071" w14:textId="77777777" w:rsidR="0065734E" w:rsidRPr="006B4F17" w:rsidRDefault="0065734E" w:rsidP="000C6547">
            <w:pPr>
              <w:rPr>
                <w:color w:val="000000"/>
              </w:rPr>
            </w:pPr>
          </w:p>
        </w:tc>
      </w:tr>
      <w:tr w:rsidR="0065734E" w:rsidRPr="006B4F17" w14:paraId="050A5997"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tcPr>
          <w:p w14:paraId="3104D66C" w14:textId="77777777" w:rsidR="0065734E" w:rsidRPr="006B4F17" w:rsidRDefault="0065734E" w:rsidP="000C6547">
            <w:pPr>
              <w:rPr>
                <w:color w:val="000000"/>
              </w:rPr>
            </w:pPr>
            <w:r w:rsidRPr="006B4F17">
              <w:rPr>
                <w:color w:val="000000"/>
              </w:rPr>
              <w:t>15.4.</w:t>
            </w:r>
          </w:p>
        </w:tc>
        <w:tc>
          <w:tcPr>
            <w:tcW w:w="3431" w:type="dxa"/>
            <w:tcBorders>
              <w:top w:val="single" w:sz="4" w:space="0" w:color="auto"/>
              <w:left w:val="single" w:sz="4" w:space="0" w:color="auto"/>
              <w:bottom w:val="single" w:sz="4" w:space="0" w:color="auto"/>
              <w:right w:val="single" w:sz="4" w:space="0" w:color="auto"/>
            </w:tcBorders>
          </w:tcPr>
          <w:p w14:paraId="21A2BDA2" w14:textId="77777777" w:rsidR="0065734E" w:rsidRPr="006B4F17" w:rsidRDefault="0065734E" w:rsidP="000C6547">
            <w:r w:rsidRPr="006B4F17">
              <w:t>Tiekėjas ar jo įgaliotas atstovas privalo užtikrinti automobilio gamintojo numatytos garantinės ir techninės priežiūros galimybę tiekėjo ar jo atstovo nurodytose automobilių techninės priežiūros dirbtuvėse, ne trumpesniu kaip 3 metų garantiniu laikotarpiu bei techninį aptarnavimą servisuose, nutolusiuose ne daugiau kaip 150 km</w:t>
            </w:r>
            <w:r>
              <w:t>.</w:t>
            </w:r>
            <w:r w:rsidRPr="006B4F17">
              <w:t xml:space="preserve"> nuo Alytaus</w:t>
            </w:r>
            <w:r>
              <w:t xml:space="preserve"> miesto.</w:t>
            </w:r>
          </w:p>
          <w:p w14:paraId="7B51C5DE" w14:textId="77777777" w:rsidR="0065734E" w:rsidRPr="006B4F17" w:rsidRDefault="0065734E" w:rsidP="000C6547">
            <w:pPr>
              <w:rPr>
                <w:color w:val="000000"/>
              </w:rPr>
            </w:pPr>
            <w:r w:rsidRPr="006B4F17">
              <w:tab/>
            </w:r>
          </w:p>
        </w:tc>
        <w:tc>
          <w:tcPr>
            <w:tcW w:w="2664" w:type="dxa"/>
            <w:tcBorders>
              <w:top w:val="single" w:sz="4" w:space="0" w:color="auto"/>
              <w:left w:val="single" w:sz="4" w:space="0" w:color="auto"/>
              <w:bottom w:val="single" w:sz="4" w:space="0" w:color="auto"/>
              <w:right w:val="single" w:sz="4" w:space="0" w:color="auto"/>
            </w:tcBorders>
          </w:tcPr>
          <w:p w14:paraId="0B20C392" w14:textId="77777777" w:rsidR="0065734E" w:rsidRPr="006B4F17" w:rsidRDefault="0065734E" w:rsidP="000C6547">
            <w:pPr>
              <w:rPr>
                <w:color w:val="000000"/>
              </w:rPr>
            </w:pPr>
            <w:r w:rsidRPr="006B4F17">
              <w:rPr>
                <w:color w:val="000000"/>
              </w:rPr>
              <w:t>Būtina nurodyti techninio aptarnavimo servisų sąrašą</w:t>
            </w:r>
            <w:r>
              <w:rPr>
                <w:color w:val="000000"/>
              </w:rPr>
              <w:t>.</w:t>
            </w:r>
          </w:p>
        </w:tc>
        <w:tc>
          <w:tcPr>
            <w:tcW w:w="2551" w:type="dxa"/>
            <w:tcBorders>
              <w:top w:val="single" w:sz="4" w:space="0" w:color="auto"/>
              <w:left w:val="single" w:sz="4" w:space="0" w:color="auto"/>
              <w:bottom w:val="single" w:sz="4" w:space="0" w:color="auto"/>
              <w:right w:val="single" w:sz="4" w:space="0" w:color="auto"/>
            </w:tcBorders>
          </w:tcPr>
          <w:p w14:paraId="02FB7D80" w14:textId="77777777" w:rsidR="0065734E" w:rsidRPr="006B4F17" w:rsidRDefault="0065734E" w:rsidP="000C6547">
            <w:pPr>
              <w:rPr>
                <w:color w:val="000000"/>
              </w:rPr>
            </w:pPr>
          </w:p>
        </w:tc>
      </w:tr>
      <w:tr w:rsidR="0065734E" w:rsidRPr="006B4F17" w14:paraId="178DB658"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tcPr>
          <w:p w14:paraId="791BB146" w14:textId="77777777" w:rsidR="0065734E" w:rsidRPr="006B4F17" w:rsidRDefault="0065734E" w:rsidP="000C6547">
            <w:pPr>
              <w:rPr>
                <w:color w:val="000000"/>
              </w:rPr>
            </w:pPr>
            <w:r w:rsidRPr="006B4F17">
              <w:rPr>
                <w:color w:val="000000"/>
              </w:rPr>
              <w:t>15.6.</w:t>
            </w:r>
          </w:p>
        </w:tc>
        <w:tc>
          <w:tcPr>
            <w:tcW w:w="3431" w:type="dxa"/>
            <w:tcBorders>
              <w:top w:val="single" w:sz="4" w:space="0" w:color="auto"/>
              <w:left w:val="single" w:sz="4" w:space="0" w:color="auto"/>
              <w:bottom w:val="single" w:sz="4" w:space="0" w:color="auto"/>
              <w:right w:val="single" w:sz="4" w:space="0" w:color="auto"/>
            </w:tcBorders>
          </w:tcPr>
          <w:p w14:paraId="366CBCD6" w14:textId="77777777" w:rsidR="0065734E" w:rsidRPr="006B4F17" w:rsidRDefault="0065734E" w:rsidP="000C6547">
            <w:pPr>
              <w:suppressAutoHyphens/>
              <w:jc w:val="both"/>
              <w:outlineLvl w:val="0"/>
              <w:rPr>
                <w:lang w:eastAsia="ar-SA"/>
              </w:rPr>
            </w:pPr>
            <w:r w:rsidRPr="006B4F17">
              <w:rPr>
                <w:lang w:eastAsia="ar-SA"/>
              </w:rPr>
              <w:t>Automobiliui suteikiama ne mažiau kaip 36 mėnesių arba 100 000 km garantija (kas įvyks anksčiau).</w:t>
            </w:r>
          </w:p>
          <w:p w14:paraId="04953663" w14:textId="77777777" w:rsidR="0065734E" w:rsidRPr="006B4F17" w:rsidRDefault="0065734E" w:rsidP="000C6547">
            <w:r w:rsidRPr="002A276F">
              <w:rPr>
                <w:lang w:eastAsia="lt-LT"/>
              </w:rPr>
              <w:t>Į automobilį įdiegus telemetrinę kontrolės sistemą, ji nepanaikina ir neapriboja automobilio garantijos.</w:t>
            </w:r>
          </w:p>
        </w:tc>
        <w:tc>
          <w:tcPr>
            <w:tcW w:w="2664" w:type="dxa"/>
            <w:tcBorders>
              <w:top w:val="single" w:sz="4" w:space="0" w:color="auto"/>
              <w:left w:val="single" w:sz="4" w:space="0" w:color="auto"/>
              <w:bottom w:val="single" w:sz="4" w:space="0" w:color="auto"/>
              <w:right w:val="single" w:sz="4" w:space="0" w:color="auto"/>
            </w:tcBorders>
          </w:tcPr>
          <w:p w14:paraId="6B5422DE" w14:textId="77777777" w:rsidR="0065734E" w:rsidRPr="006B4F17" w:rsidRDefault="0065734E" w:rsidP="000C6547">
            <w:pPr>
              <w:rPr>
                <w:color w:val="000000"/>
              </w:rPr>
            </w:pPr>
            <w:r w:rsidRPr="006B4F17">
              <w:rPr>
                <w:color w:val="000000"/>
              </w:rPr>
              <w:t>Būtina nurodyti</w:t>
            </w:r>
            <w:r>
              <w:rPr>
                <w:color w:val="000000"/>
              </w:rPr>
              <w:t xml:space="preserve"> </w:t>
            </w:r>
          </w:p>
        </w:tc>
        <w:tc>
          <w:tcPr>
            <w:tcW w:w="2551" w:type="dxa"/>
            <w:tcBorders>
              <w:top w:val="single" w:sz="4" w:space="0" w:color="auto"/>
              <w:left w:val="single" w:sz="4" w:space="0" w:color="auto"/>
              <w:bottom w:val="single" w:sz="4" w:space="0" w:color="auto"/>
              <w:right w:val="single" w:sz="4" w:space="0" w:color="auto"/>
            </w:tcBorders>
          </w:tcPr>
          <w:p w14:paraId="15CA939D" w14:textId="77777777" w:rsidR="0065734E" w:rsidRPr="006B4F17" w:rsidRDefault="0065734E" w:rsidP="000C6547">
            <w:pPr>
              <w:rPr>
                <w:color w:val="000000"/>
              </w:rPr>
            </w:pPr>
          </w:p>
        </w:tc>
      </w:tr>
      <w:tr w:rsidR="0065734E" w:rsidRPr="006B4F17" w14:paraId="0179E8FB" w14:textId="77777777" w:rsidTr="000C6547">
        <w:tblPrEx>
          <w:tblCellMar>
            <w:top w:w="0" w:type="dxa"/>
            <w:bottom w:w="0" w:type="dxa"/>
          </w:tblCellMar>
        </w:tblPrEx>
        <w:trPr>
          <w:trHeight w:val="248"/>
        </w:trPr>
        <w:tc>
          <w:tcPr>
            <w:tcW w:w="817" w:type="dxa"/>
            <w:tcBorders>
              <w:top w:val="single" w:sz="4" w:space="0" w:color="auto"/>
              <w:left w:val="single" w:sz="4" w:space="0" w:color="auto"/>
              <w:bottom w:val="single" w:sz="4" w:space="0" w:color="auto"/>
              <w:right w:val="single" w:sz="4" w:space="0" w:color="auto"/>
            </w:tcBorders>
          </w:tcPr>
          <w:p w14:paraId="32990C4F" w14:textId="77777777" w:rsidR="0065734E" w:rsidRPr="001C2DDA" w:rsidRDefault="0065734E" w:rsidP="000C6547">
            <w:pPr>
              <w:rPr>
                <w:color w:val="000000"/>
              </w:rPr>
            </w:pPr>
            <w:r w:rsidRPr="001C2DDA">
              <w:rPr>
                <w:color w:val="000000"/>
              </w:rPr>
              <w:t>1</w:t>
            </w:r>
            <w:r>
              <w:rPr>
                <w:color w:val="000000"/>
              </w:rPr>
              <w:t>5</w:t>
            </w:r>
            <w:r w:rsidRPr="001C2DDA">
              <w:rPr>
                <w:color w:val="000000"/>
              </w:rPr>
              <w:t xml:space="preserve">. </w:t>
            </w:r>
            <w:r>
              <w:rPr>
                <w:color w:val="000000"/>
              </w:rPr>
              <w:t>7</w:t>
            </w:r>
          </w:p>
        </w:tc>
        <w:tc>
          <w:tcPr>
            <w:tcW w:w="3431" w:type="dxa"/>
            <w:tcBorders>
              <w:top w:val="single" w:sz="4" w:space="0" w:color="auto"/>
              <w:left w:val="single" w:sz="4" w:space="0" w:color="auto"/>
              <w:bottom w:val="single" w:sz="4" w:space="0" w:color="auto"/>
              <w:right w:val="single" w:sz="4" w:space="0" w:color="auto"/>
            </w:tcBorders>
          </w:tcPr>
          <w:p w14:paraId="347A1156" w14:textId="77777777" w:rsidR="0065734E" w:rsidRPr="001C2DDA" w:rsidRDefault="0065734E" w:rsidP="000C6547">
            <w:pPr>
              <w:jc w:val="both"/>
              <w:rPr>
                <w:rFonts w:eastAsia="Calibri"/>
                <w:lang w:eastAsia="en-GB"/>
              </w:rPr>
            </w:pPr>
            <w:r w:rsidRPr="001C2DDA">
              <w:rPr>
                <w:rFonts w:eastAsia="Calibri"/>
                <w:lang w:eastAsia="en-GB"/>
              </w:rPr>
              <w:t>Vidutinė CO</w:t>
            </w:r>
            <w:r w:rsidRPr="001C2DDA">
              <w:rPr>
                <w:rFonts w:eastAsia="Calibri" w:hint="eastAsia"/>
                <w:lang w:eastAsia="en-GB"/>
              </w:rPr>
              <w:t>₂</w:t>
            </w:r>
            <w:r w:rsidRPr="001C2DDA">
              <w:rPr>
                <w:rFonts w:eastAsia="Calibri"/>
                <w:lang w:eastAsia="en-GB"/>
              </w:rPr>
              <w:t xml:space="preserve"> emisija min. – mišriu režimu (g/km) turi būti lygi 0</w:t>
            </w:r>
          </w:p>
          <w:p w14:paraId="49F7D387" w14:textId="77777777" w:rsidR="0065734E" w:rsidRPr="001C2DDA" w:rsidRDefault="0065734E" w:rsidP="000C6547">
            <w:pPr>
              <w:suppressAutoHyphens/>
              <w:jc w:val="both"/>
              <w:outlineLvl w:val="0"/>
              <w:rPr>
                <w:lang w:eastAsia="ar-SA"/>
              </w:rPr>
            </w:pPr>
          </w:p>
        </w:tc>
        <w:tc>
          <w:tcPr>
            <w:tcW w:w="2664" w:type="dxa"/>
            <w:tcBorders>
              <w:top w:val="single" w:sz="4" w:space="0" w:color="auto"/>
              <w:left w:val="single" w:sz="4" w:space="0" w:color="auto"/>
              <w:bottom w:val="single" w:sz="4" w:space="0" w:color="auto"/>
              <w:right w:val="single" w:sz="4" w:space="0" w:color="auto"/>
            </w:tcBorders>
          </w:tcPr>
          <w:p w14:paraId="437AC03A" w14:textId="77777777" w:rsidR="0065734E" w:rsidRPr="006B4F17" w:rsidRDefault="0065734E" w:rsidP="000C6547">
            <w:pPr>
              <w:rPr>
                <w:color w:val="000000"/>
              </w:rPr>
            </w:pPr>
            <w:r w:rsidRPr="006B4F17">
              <w:rPr>
                <w:color w:val="000000"/>
              </w:rPr>
              <w:t>Būtina</w:t>
            </w:r>
            <w:r>
              <w:rPr>
                <w:color w:val="000000"/>
              </w:rPr>
              <w:t xml:space="preserve"> </w:t>
            </w:r>
          </w:p>
        </w:tc>
        <w:tc>
          <w:tcPr>
            <w:tcW w:w="2551" w:type="dxa"/>
            <w:tcBorders>
              <w:top w:val="single" w:sz="4" w:space="0" w:color="auto"/>
              <w:left w:val="single" w:sz="4" w:space="0" w:color="auto"/>
              <w:bottom w:val="single" w:sz="4" w:space="0" w:color="auto"/>
              <w:right w:val="single" w:sz="4" w:space="0" w:color="auto"/>
            </w:tcBorders>
          </w:tcPr>
          <w:p w14:paraId="572D5745" w14:textId="77777777" w:rsidR="0065734E" w:rsidRPr="006B4F17" w:rsidRDefault="0065734E" w:rsidP="000C6547">
            <w:pPr>
              <w:rPr>
                <w:color w:val="000000"/>
              </w:rPr>
            </w:pPr>
          </w:p>
        </w:tc>
      </w:tr>
    </w:tbl>
    <w:p w14:paraId="78F76A83" w14:textId="77777777" w:rsidR="0018777A" w:rsidRPr="006B4F17" w:rsidRDefault="0018777A" w:rsidP="0018777A">
      <w:pPr>
        <w:jc w:val="both"/>
        <w:rPr>
          <w:rFonts w:eastAsia="Calibri"/>
          <w:b/>
          <w:bCs/>
          <w:lang w:eastAsia="en-GB"/>
        </w:rPr>
      </w:pPr>
    </w:p>
    <w:p w14:paraId="46BE0BE4" w14:textId="77777777" w:rsidR="0018777A" w:rsidRDefault="0018777A" w:rsidP="0018777A">
      <w:pPr>
        <w:jc w:val="both"/>
        <w:rPr>
          <w:rFonts w:eastAsia="Calibri"/>
          <w:b/>
          <w:bCs/>
          <w:lang w:eastAsia="en-GB"/>
        </w:rPr>
      </w:pPr>
    </w:p>
    <w:p w14:paraId="073B34AF" w14:textId="77777777" w:rsidR="0065734E" w:rsidRDefault="0065734E" w:rsidP="0018777A">
      <w:pPr>
        <w:jc w:val="both"/>
        <w:rPr>
          <w:rFonts w:eastAsia="Calibri"/>
          <w:b/>
          <w:bCs/>
          <w:lang w:eastAsia="en-GB"/>
        </w:rPr>
      </w:pPr>
    </w:p>
    <w:p w14:paraId="6F8862A6" w14:textId="77777777" w:rsidR="0065734E" w:rsidRDefault="0065734E" w:rsidP="0018777A">
      <w:pPr>
        <w:jc w:val="both"/>
        <w:rPr>
          <w:rFonts w:eastAsia="Calibri"/>
          <w:b/>
          <w:bCs/>
          <w:lang w:eastAsia="en-GB"/>
        </w:rPr>
      </w:pPr>
    </w:p>
    <w:p w14:paraId="7616300B" w14:textId="77777777" w:rsidR="0065734E" w:rsidRDefault="0065734E" w:rsidP="0018777A">
      <w:pPr>
        <w:jc w:val="both"/>
        <w:rPr>
          <w:rFonts w:eastAsia="Calibri"/>
          <w:b/>
          <w:bCs/>
          <w:lang w:eastAsia="en-GB"/>
        </w:rPr>
      </w:pPr>
    </w:p>
    <w:p w14:paraId="01293F6B" w14:textId="77777777" w:rsidR="0065734E" w:rsidRDefault="0065734E" w:rsidP="0018777A">
      <w:pPr>
        <w:jc w:val="both"/>
        <w:rPr>
          <w:rFonts w:eastAsia="Calibri"/>
          <w:b/>
          <w:bCs/>
          <w:lang w:eastAsia="en-GB"/>
        </w:rPr>
      </w:pPr>
    </w:p>
    <w:p w14:paraId="170D02DC" w14:textId="77777777" w:rsidR="0065734E" w:rsidRDefault="0065734E" w:rsidP="0018777A">
      <w:pPr>
        <w:jc w:val="both"/>
        <w:rPr>
          <w:rFonts w:eastAsia="Calibri"/>
          <w:b/>
          <w:bCs/>
          <w:lang w:eastAsia="en-GB"/>
        </w:rPr>
      </w:pPr>
    </w:p>
    <w:p w14:paraId="76C3D942" w14:textId="77777777" w:rsidR="0065734E" w:rsidRDefault="0065734E" w:rsidP="0018777A">
      <w:pPr>
        <w:jc w:val="both"/>
        <w:rPr>
          <w:rFonts w:eastAsia="Calibri"/>
          <w:b/>
          <w:bCs/>
          <w:lang w:eastAsia="en-GB"/>
        </w:rPr>
      </w:pPr>
    </w:p>
    <w:p w14:paraId="156AD491" w14:textId="77777777" w:rsidR="0065734E" w:rsidRDefault="0065734E" w:rsidP="0018777A">
      <w:pPr>
        <w:jc w:val="both"/>
        <w:rPr>
          <w:rFonts w:eastAsia="Calibri"/>
          <w:b/>
          <w:bCs/>
          <w:lang w:eastAsia="en-GB"/>
        </w:rPr>
      </w:pPr>
    </w:p>
    <w:p w14:paraId="71D68B19" w14:textId="77777777" w:rsidR="0065734E" w:rsidRDefault="0065734E" w:rsidP="0018777A">
      <w:pPr>
        <w:jc w:val="both"/>
        <w:rPr>
          <w:rFonts w:eastAsia="Calibri"/>
          <w:b/>
          <w:bCs/>
          <w:lang w:eastAsia="en-GB"/>
        </w:rPr>
      </w:pPr>
    </w:p>
    <w:p w14:paraId="68769E3B" w14:textId="77777777" w:rsidR="0065734E" w:rsidRDefault="0065734E" w:rsidP="0018777A">
      <w:pPr>
        <w:jc w:val="both"/>
        <w:rPr>
          <w:rFonts w:eastAsia="Calibri"/>
          <w:b/>
          <w:bCs/>
          <w:lang w:eastAsia="en-GB"/>
        </w:rPr>
      </w:pPr>
    </w:p>
    <w:p w14:paraId="28259AA4" w14:textId="77777777" w:rsidR="0065734E" w:rsidRDefault="0065734E" w:rsidP="0018777A">
      <w:pPr>
        <w:jc w:val="both"/>
        <w:rPr>
          <w:rFonts w:eastAsia="Calibri"/>
          <w:b/>
          <w:bCs/>
          <w:lang w:eastAsia="en-GB"/>
        </w:rPr>
      </w:pPr>
    </w:p>
    <w:p w14:paraId="319A5A62" w14:textId="77777777" w:rsidR="0065734E" w:rsidRDefault="0065734E" w:rsidP="0018777A">
      <w:pPr>
        <w:jc w:val="both"/>
        <w:rPr>
          <w:rFonts w:eastAsia="Calibri"/>
          <w:b/>
          <w:bCs/>
          <w:lang w:eastAsia="en-GB"/>
        </w:rPr>
      </w:pPr>
    </w:p>
    <w:p w14:paraId="16C3D37A" w14:textId="77777777" w:rsidR="0065734E" w:rsidRPr="006B4F17" w:rsidRDefault="0065734E" w:rsidP="0018777A">
      <w:pPr>
        <w:jc w:val="both"/>
        <w:rPr>
          <w:rFonts w:eastAsia="Calibri"/>
          <w:b/>
          <w:bCs/>
          <w:lang w:eastAsia="en-GB"/>
        </w:rPr>
      </w:pPr>
    </w:p>
    <w:p w14:paraId="03DAFDAD" w14:textId="77777777" w:rsidR="0018777A" w:rsidRPr="006B4F17" w:rsidRDefault="0018777A" w:rsidP="0018777A">
      <w:pPr>
        <w:jc w:val="both"/>
        <w:rPr>
          <w:rFonts w:eastAsia="Calibri"/>
          <w:b/>
          <w:bCs/>
          <w:lang w:eastAsia="en-GB"/>
        </w:rPr>
      </w:pPr>
    </w:p>
    <w:p w14:paraId="1D150EAE" w14:textId="7316E85E"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C84DD5B" w14:textId="77777777" w:rsidR="000D4493" w:rsidRDefault="000D4493"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1098EBD7" w:rsidR="00BC7C87" w:rsidRPr="002C24F0" w:rsidRDefault="00BC7C87" w:rsidP="00BC7C87">
      <w:pPr>
        <w:jc w:val="center"/>
        <w:rPr>
          <w:b/>
          <w:bCs/>
          <w:sz w:val="22"/>
          <w:szCs w:val="22"/>
        </w:rPr>
      </w:pPr>
      <w:r w:rsidRPr="00217CAF">
        <w:rPr>
          <w:b/>
          <w:sz w:val="22"/>
          <w:szCs w:val="22"/>
        </w:rPr>
        <w:t xml:space="preserve">DĖL </w:t>
      </w:r>
      <w:r w:rsidR="00E10E0D">
        <w:rPr>
          <w:b/>
          <w:sz w:val="22"/>
          <w:szCs w:val="22"/>
        </w:rPr>
        <w:t>LENGVOJO KROVININIO ELEKTROMOBILIO</w:t>
      </w:r>
      <w:r w:rsidRPr="00217CAF">
        <w:rPr>
          <w:b/>
          <w:sz w:val="22"/>
          <w:szCs w:val="22"/>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17304684"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(tuo atveju, jei pasiūlymą teikia fizinis asmuo -</w:t>
            </w:r>
            <w:r w:rsidR="00217CAF">
              <w:rPr>
                <w:i/>
                <w:sz w:val="22"/>
                <w:szCs w:val="22"/>
              </w:rPr>
              <w:t xml:space="preserve"> verslo pažymėjimo Nr. ar pan.)</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217CAF" w:rsidRPr="00FB3355" w14:paraId="53539D8F" w14:textId="77777777" w:rsidTr="00823E5A">
        <w:tc>
          <w:tcPr>
            <w:tcW w:w="5416" w:type="dxa"/>
            <w:tcBorders>
              <w:top w:val="single" w:sz="4" w:space="0" w:color="auto"/>
              <w:left w:val="single" w:sz="4" w:space="0" w:color="auto"/>
              <w:bottom w:val="single" w:sz="4" w:space="0" w:color="auto"/>
              <w:right w:val="single" w:sz="4" w:space="0" w:color="auto"/>
            </w:tcBorders>
          </w:tcPr>
          <w:p w14:paraId="4B9844F4" w14:textId="0F638F11" w:rsidR="00217CAF" w:rsidRPr="00C31FCA" w:rsidRDefault="00217CAF" w:rsidP="00217CAF">
            <w:pPr>
              <w:jc w:val="both"/>
              <w:rPr>
                <w:b/>
                <w:bCs/>
                <w:sz w:val="22"/>
                <w:szCs w:val="22"/>
              </w:rPr>
            </w:pPr>
            <w:r w:rsidRPr="00C31FCA">
              <w:rPr>
                <w:b/>
                <w:bCs/>
                <w:sz w:val="22"/>
                <w:szCs w:val="22"/>
              </w:rPr>
              <w:t xml:space="preserve">Tiekėjo arba tiekėjų grupės narių </w:t>
            </w:r>
            <w:r>
              <w:rPr>
                <w:b/>
                <w:bCs/>
                <w:sz w:val="22"/>
                <w:szCs w:val="22"/>
              </w:rPr>
              <w:t>PVM</w:t>
            </w:r>
            <w:r w:rsidRPr="00C31FCA">
              <w:rPr>
                <w:b/>
                <w:bCs/>
                <w:sz w:val="22"/>
                <w:szCs w:val="22"/>
              </w:rPr>
              <w:t xml:space="preserve"> kodas</w:t>
            </w:r>
            <w:r w:rsidRPr="00C31FCA">
              <w:rPr>
                <w:sz w:val="22"/>
                <w:szCs w:val="22"/>
              </w:rPr>
              <w:t xml:space="preserve"> (-ai)</w:t>
            </w:r>
          </w:p>
        </w:tc>
        <w:tc>
          <w:tcPr>
            <w:tcW w:w="3827" w:type="dxa"/>
            <w:tcBorders>
              <w:top w:val="single" w:sz="4" w:space="0" w:color="auto"/>
              <w:left w:val="single" w:sz="4" w:space="0" w:color="auto"/>
              <w:bottom w:val="single" w:sz="4" w:space="0" w:color="auto"/>
              <w:right w:val="single" w:sz="4" w:space="0" w:color="auto"/>
            </w:tcBorders>
          </w:tcPr>
          <w:p w14:paraId="2B9A2394" w14:textId="77777777" w:rsidR="00217CAF" w:rsidRPr="00FB3355" w:rsidRDefault="00217CAF"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Default="00BC7C87" w:rsidP="00330488">
      <w:pPr>
        <w:pStyle w:val="Sraopastraipa"/>
        <w:tabs>
          <w:tab w:val="left" w:pos="567"/>
        </w:tabs>
        <w:spacing w:after="0" w:line="240" w:lineRule="auto"/>
        <w:ind w:left="0"/>
        <w:jc w:val="center"/>
        <w:rPr>
          <w:rFonts w:ascii="Times New Roman" w:hAnsi="Times New Roman" w:cs="Times New Roman"/>
          <w:b/>
          <w:bCs/>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28F37E4F" w14:textId="77777777" w:rsidR="00D60BCD" w:rsidRPr="00C01B55" w:rsidRDefault="00D60BCD"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2723CF">
        <w:tc>
          <w:tcPr>
            <w:tcW w:w="540" w:type="dxa"/>
          </w:tcPr>
          <w:p w14:paraId="7DF1589A" w14:textId="77777777" w:rsidR="00BC7C87" w:rsidRPr="002723CF" w:rsidRDefault="00BC7C87" w:rsidP="000244BA">
            <w:pPr>
              <w:rPr>
                <w:b/>
                <w:sz w:val="22"/>
                <w:szCs w:val="22"/>
              </w:rPr>
            </w:pPr>
            <w:r w:rsidRPr="002723CF">
              <w:rPr>
                <w:b/>
                <w:sz w:val="22"/>
                <w:szCs w:val="22"/>
              </w:rPr>
              <w:t>Eil. Nr.</w:t>
            </w:r>
          </w:p>
        </w:tc>
        <w:tc>
          <w:tcPr>
            <w:tcW w:w="4079" w:type="dxa"/>
          </w:tcPr>
          <w:p w14:paraId="2EE111EB" w14:textId="77777777" w:rsidR="00BC7C87" w:rsidRPr="002723CF" w:rsidRDefault="00BC7C87" w:rsidP="000244BA">
            <w:pPr>
              <w:jc w:val="center"/>
              <w:rPr>
                <w:b/>
                <w:sz w:val="22"/>
                <w:szCs w:val="22"/>
              </w:rPr>
            </w:pPr>
            <w:r w:rsidRPr="002723CF">
              <w:rPr>
                <w:b/>
                <w:sz w:val="22"/>
                <w:szCs w:val="22"/>
              </w:rPr>
              <w:t>Subtiekėjo pavadinimas, juridinio asmens kodas, adresas</w:t>
            </w:r>
          </w:p>
        </w:tc>
        <w:tc>
          <w:tcPr>
            <w:tcW w:w="4732" w:type="dxa"/>
          </w:tcPr>
          <w:p w14:paraId="0B793586" w14:textId="77777777" w:rsidR="00BC7C87" w:rsidRPr="002723CF" w:rsidRDefault="00BC7C87" w:rsidP="000244BA">
            <w:pPr>
              <w:jc w:val="center"/>
              <w:rPr>
                <w:b/>
                <w:sz w:val="22"/>
                <w:szCs w:val="22"/>
              </w:rPr>
            </w:pPr>
            <w:r w:rsidRPr="002723CF">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0244BA">
            <w:pP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0244BA">
            <w:pP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24F56761" w14:textId="0FB796BA" w:rsidR="003935B2"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2" w:name="_Hlk49540718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969"/>
        <w:gridCol w:w="1134"/>
        <w:gridCol w:w="1701"/>
        <w:gridCol w:w="2098"/>
      </w:tblGrid>
      <w:tr w:rsidR="003935B2" w:rsidRPr="003C1F8A" w14:paraId="70747D4B"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6C750131" w14:textId="77777777" w:rsidR="003935B2" w:rsidRPr="002723CF" w:rsidRDefault="003935B2" w:rsidP="008E3F25">
            <w:pPr>
              <w:widowControl w:val="0"/>
              <w:tabs>
                <w:tab w:val="left" w:pos="9356"/>
              </w:tabs>
              <w:autoSpaceDE w:val="0"/>
              <w:autoSpaceDN w:val="0"/>
              <w:adjustRightInd w:val="0"/>
              <w:ind w:right="-108"/>
              <w:jc w:val="center"/>
              <w:rPr>
                <w:b/>
                <w:noProof/>
                <w:sz w:val="22"/>
                <w:szCs w:val="22"/>
              </w:rPr>
            </w:pPr>
            <w:r w:rsidRPr="002723CF">
              <w:rPr>
                <w:b/>
                <w:noProof/>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FBBB065"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sz w:val="22"/>
                <w:szCs w:val="22"/>
              </w:rPr>
            </w:pPr>
            <w:r w:rsidRPr="002723CF">
              <w:rPr>
                <w:b/>
                <w:noProof/>
                <w:sz w:val="22"/>
                <w:szCs w:val="22"/>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E6AF107" w14:textId="77777777" w:rsidR="003935B2" w:rsidRPr="002723CF" w:rsidRDefault="003935B2" w:rsidP="008E3F25">
            <w:pPr>
              <w:widowControl w:val="0"/>
              <w:tabs>
                <w:tab w:val="left" w:pos="9356"/>
              </w:tabs>
              <w:autoSpaceDE w:val="0"/>
              <w:autoSpaceDN w:val="0"/>
              <w:adjustRightInd w:val="0"/>
              <w:ind w:left="-108" w:right="-108"/>
              <w:jc w:val="center"/>
              <w:rPr>
                <w:b/>
                <w:noProof/>
                <w:sz w:val="22"/>
                <w:szCs w:val="22"/>
              </w:rPr>
            </w:pPr>
            <w:r w:rsidRPr="002723CF">
              <w:rPr>
                <w:b/>
                <w:noProof/>
                <w:sz w:val="22"/>
                <w:szCs w:val="22"/>
              </w:rPr>
              <w:t>Perkamas kiekis, vnt.</w:t>
            </w:r>
          </w:p>
        </w:tc>
        <w:tc>
          <w:tcPr>
            <w:tcW w:w="1701" w:type="dxa"/>
            <w:tcBorders>
              <w:top w:val="single" w:sz="4" w:space="0" w:color="auto"/>
              <w:left w:val="single" w:sz="4" w:space="0" w:color="auto"/>
              <w:bottom w:val="single" w:sz="4" w:space="0" w:color="auto"/>
              <w:right w:val="single" w:sz="4" w:space="0" w:color="auto"/>
            </w:tcBorders>
            <w:vAlign w:val="center"/>
          </w:tcPr>
          <w:p w14:paraId="27AD6752" w14:textId="77777777" w:rsidR="003935B2" w:rsidRPr="002723CF" w:rsidRDefault="003935B2" w:rsidP="008E3F25">
            <w:pPr>
              <w:widowControl w:val="0"/>
              <w:tabs>
                <w:tab w:val="left" w:pos="9356"/>
              </w:tabs>
              <w:autoSpaceDE w:val="0"/>
              <w:autoSpaceDN w:val="0"/>
              <w:adjustRightInd w:val="0"/>
              <w:ind w:right="-23"/>
              <w:jc w:val="center"/>
              <w:rPr>
                <w:b/>
              </w:rPr>
            </w:pPr>
            <w:r w:rsidRPr="002723CF">
              <w:rPr>
                <w:b/>
              </w:rPr>
              <w:t xml:space="preserve">Vieneto kaina, </w:t>
            </w:r>
          </w:p>
          <w:p w14:paraId="42617D18" w14:textId="77777777" w:rsidR="003935B2" w:rsidRPr="002723CF" w:rsidRDefault="003935B2" w:rsidP="008E3F25">
            <w:pPr>
              <w:widowControl w:val="0"/>
              <w:tabs>
                <w:tab w:val="left" w:pos="9356"/>
              </w:tabs>
              <w:autoSpaceDE w:val="0"/>
              <w:autoSpaceDN w:val="0"/>
              <w:adjustRightInd w:val="0"/>
              <w:ind w:right="-23"/>
              <w:jc w:val="center"/>
              <w:rPr>
                <w:b/>
                <w:noProof/>
                <w:sz w:val="22"/>
                <w:szCs w:val="22"/>
              </w:rPr>
            </w:pPr>
            <w:r w:rsidRPr="002723CF">
              <w:rPr>
                <w:b/>
              </w:rPr>
              <w:t>EUR be PVM*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108E66C"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rPr>
            </w:pPr>
            <w:r w:rsidRPr="002723CF">
              <w:rPr>
                <w:b/>
                <w:noProof/>
              </w:rPr>
              <w:t xml:space="preserve">Kaina Eur be PVM </w:t>
            </w:r>
          </w:p>
          <w:p w14:paraId="3D7C9BDF" w14:textId="77777777" w:rsidR="003935B2" w:rsidRPr="002723CF" w:rsidRDefault="003935B2" w:rsidP="008E3F25">
            <w:pPr>
              <w:widowControl w:val="0"/>
              <w:tabs>
                <w:tab w:val="left" w:pos="9356"/>
              </w:tabs>
              <w:autoSpaceDE w:val="0"/>
              <w:autoSpaceDN w:val="0"/>
              <w:adjustRightInd w:val="0"/>
              <w:spacing w:line="259" w:lineRule="auto"/>
              <w:ind w:left="-108" w:right="-108"/>
              <w:jc w:val="center"/>
              <w:rPr>
                <w:b/>
                <w:noProof/>
                <w:sz w:val="22"/>
                <w:szCs w:val="22"/>
              </w:rPr>
            </w:pPr>
            <w:r w:rsidRPr="002723CF">
              <w:rPr>
                <w:b/>
                <w:noProof/>
              </w:rPr>
              <w:t>(3 st. × 4 st.)</w:t>
            </w:r>
          </w:p>
        </w:tc>
      </w:tr>
      <w:tr w:rsidR="003935B2" w:rsidRPr="003C1F8A" w14:paraId="36D3816A"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3FF7AACB" w14:textId="77777777" w:rsidR="003935B2" w:rsidRPr="003C1F8A" w:rsidRDefault="003935B2" w:rsidP="008E3F25">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601407"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FED01B2"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5266E97F"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4</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1189330"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5</w:t>
            </w:r>
          </w:p>
        </w:tc>
      </w:tr>
      <w:tr w:rsidR="003935B2" w:rsidRPr="003C1F8A" w14:paraId="5D0BC011" w14:textId="77777777" w:rsidTr="008E3F25">
        <w:trPr>
          <w:trHeight w:val="274"/>
        </w:trPr>
        <w:tc>
          <w:tcPr>
            <w:tcW w:w="454" w:type="dxa"/>
            <w:tcBorders>
              <w:top w:val="single" w:sz="4" w:space="0" w:color="auto"/>
              <w:left w:val="single" w:sz="4" w:space="0" w:color="auto"/>
              <w:bottom w:val="single" w:sz="4" w:space="0" w:color="auto"/>
              <w:right w:val="single" w:sz="4" w:space="0" w:color="auto"/>
            </w:tcBorders>
          </w:tcPr>
          <w:p w14:paraId="6B188557" w14:textId="77777777" w:rsidR="003935B2" w:rsidRPr="00B6159F" w:rsidRDefault="003935B2" w:rsidP="008E3F25">
            <w:pPr>
              <w:widowControl w:val="0"/>
              <w:tabs>
                <w:tab w:val="left" w:pos="9356"/>
              </w:tabs>
              <w:autoSpaceDE w:val="0"/>
              <w:autoSpaceDN w:val="0"/>
              <w:adjustRightInd w:val="0"/>
              <w:spacing w:line="259" w:lineRule="auto"/>
              <w:ind w:left="-1" w:right="-108" w:firstLine="1"/>
              <w:jc w:val="center"/>
              <w:rPr>
                <w:bCs/>
                <w:noProof/>
              </w:rPr>
            </w:pPr>
            <w:r w:rsidRPr="00B6159F">
              <w:rPr>
                <w:bCs/>
                <w:noProof/>
              </w:rPr>
              <w:t>1.</w:t>
            </w:r>
          </w:p>
        </w:tc>
        <w:tc>
          <w:tcPr>
            <w:tcW w:w="3969" w:type="dxa"/>
            <w:tcBorders>
              <w:top w:val="single" w:sz="4" w:space="0" w:color="auto"/>
              <w:left w:val="single" w:sz="4" w:space="0" w:color="auto"/>
              <w:bottom w:val="single" w:sz="4" w:space="0" w:color="auto"/>
              <w:right w:val="single" w:sz="4" w:space="0" w:color="auto"/>
            </w:tcBorders>
            <w:vAlign w:val="center"/>
          </w:tcPr>
          <w:p w14:paraId="26C03F89" w14:textId="77777777" w:rsidR="003935B2" w:rsidRPr="00EA526F" w:rsidRDefault="003935B2" w:rsidP="008E3F25">
            <w:pPr>
              <w:jc w:val="both"/>
              <w:rPr>
                <w:rFonts w:eastAsia="Calibri"/>
                <w:iCs/>
                <w:lang w:eastAsia="lt-LT"/>
              </w:rPr>
            </w:pPr>
            <w:r w:rsidRPr="00B6159F">
              <w:rPr>
                <w:rFonts w:eastAsia="Calibri"/>
                <w:iCs/>
                <w:lang w:eastAsia="lt-LT"/>
              </w:rPr>
              <w:t>Lengvasis krovininis elektromo</w:t>
            </w:r>
            <w:r w:rsidRPr="00EA526F">
              <w:rPr>
                <w:rFonts w:eastAsia="Calibri"/>
                <w:iCs/>
                <w:lang w:eastAsia="lt-LT"/>
              </w:rPr>
              <w:t>bilis</w:t>
            </w:r>
          </w:p>
          <w:p w14:paraId="38523805" w14:textId="378472CB" w:rsidR="003935B2" w:rsidRPr="00B6159F" w:rsidRDefault="003935B2" w:rsidP="008E3F25">
            <w:pPr>
              <w:jc w:val="both"/>
              <w:rPr>
                <w:color w:val="000000"/>
                <w:sz w:val="20"/>
                <w:szCs w:val="20"/>
              </w:rPr>
            </w:pPr>
            <w:r w:rsidRPr="00B6159F">
              <w:rPr>
                <w:rFonts w:eastAsia="Calibri"/>
                <w:iCs/>
                <w:sz w:val="20"/>
                <w:szCs w:val="20"/>
                <w:lang w:eastAsia="lt-LT"/>
              </w:rPr>
              <w:t>(</w:t>
            </w:r>
            <w:r w:rsidRPr="00B6159F">
              <w:rPr>
                <w:bCs/>
                <w:i/>
                <w:sz w:val="20"/>
                <w:szCs w:val="20"/>
              </w:rPr>
              <w:t>nurodyti gamintoją, pavadinimą, markę</w:t>
            </w:r>
            <w:r w:rsidR="002723CF">
              <w:rPr>
                <w:bCs/>
                <w:i/>
                <w:sz w:val="20"/>
                <w:szCs w:val="20"/>
              </w:rPr>
              <w:t xml:space="preserve"> ir pagaminimo metus</w:t>
            </w:r>
            <w:r>
              <w:rPr>
                <w:bCs/>
                <w: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53BFC12" w14:textId="77777777" w:rsidR="003935B2" w:rsidRPr="003C1F8A" w:rsidRDefault="003935B2" w:rsidP="008E3F2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tcPr>
          <w:p w14:paraId="294219BA" w14:textId="77777777" w:rsidR="003935B2" w:rsidRPr="003C1F8A" w:rsidRDefault="003935B2" w:rsidP="008E3F25">
            <w:pPr>
              <w:jc w:val="center"/>
            </w:pPr>
          </w:p>
        </w:tc>
        <w:tc>
          <w:tcPr>
            <w:tcW w:w="2098" w:type="dxa"/>
            <w:tcBorders>
              <w:top w:val="single" w:sz="4" w:space="0" w:color="auto"/>
              <w:left w:val="single" w:sz="4" w:space="0" w:color="auto"/>
              <w:bottom w:val="single" w:sz="4" w:space="0" w:color="auto"/>
              <w:right w:val="single" w:sz="4" w:space="0" w:color="auto"/>
            </w:tcBorders>
          </w:tcPr>
          <w:p w14:paraId="67E1D095" w14:textId="77777777" w:rsidR="003935B2" w:rsidRPr="003C1F8A" w:rsidRDefault="003935B2" w:rsidP="008E3F25">
            <w:pPr>
              <w:jc w:val="center"/>
            </w:pPr>
          </w:p>
        </w:tc>
      </w:tr>
      <w:tr w:rsidR="003935B2" w:rsidRPr="003C1F8A" w14:paraId="08A459BB" w14:textId="77777777" w:rsidTr="008E3F25">
        <w:trPr>
          <w:trHeight w:val="376"/>
        </w:trPr>
        <w:tc>
          <w:tcPr>
            <w:tcW w:w="7258" w:type="dxa"/>
            <w:gridSpan w:val="4"/>
            <w:tcBorders>
              <w:top w:val="single" w:sz="4" w:space="0" w:color="auto"/>
              <w:left w:val="nil"/>
              <w:bottom w:val="nil"/>
              <w:right w:val="single" w:sz="4" w:space="0" w:color="auto"/>
            </w:tcBorders>
          </w:tcPr>
          <w:p w14:paraId="18179FBC" w14:textId="77777777" w:rsidR="003935B2" w:rsidRPr="00EA526F" w:rsidRDefault="003935B2" w:rsidP="008E3F25">
            <w:pPr>
              <w:jc w:val="right"/>
              <w:rPr>
                <w:sz w:val="22"/>
                <w:szCs w:val="22"/>
              </w:rPr>
            </w:pPr>
            <w:r w:rsidRPr="00EA526F">
              <w:rPr>
                <w:b/>
                <w:sz w:val="22"/>
                <w:szCs w:val="22"/>
              </w:rPr>
              <w:t xml:space="preserve">Pasiūlymo kaina </w:t>
            </w:r>
            <w:r w:rsidRPr="00EA526F">
              <w:rPr>
                <w:b/>
                <w:iCs/>
                <w:sz w:val="22"/>
                <w:szCs w:val="22"/>
              </w:rPr>
              <w:t>EUR</w:t>
            </w:r>
            <w:r w:rsidRPr="00EA526F">
              <w:rPr>
                <w:b/>
                <w:sz w:val="22"/>
                <w:szCs w:val="22"/>
              </w:rPr>
              <w:t xml:space="preserve"> be PVM</w:t>
            </w:r>
          </w:p>
        </w:tc>
        <w:tc>
          <w:tcPr>
            <w:tcW w:w="2098" w:type="dxa"/>
            <w:tcBorders>
              <w:top w:val="single" w:sz="4" w:space="0" w:color="auto"/>
              <w:left w:val="single" w:sz="4" w:space="0" w:color="auto"/>
              <w:bottom w:val="single" w:sz="4" w:space="0" w:color="auto"/>
              <w:right w:val="single" w:sz="4" w:space="0" w:color="auto"/>
            </w:tcBorders>
          </w:tcPr>
          <w:p w14:paraId="5D57B414" w14:textId="77777777" w:rsidR="003935B2" w:rsidRPr="003C1F8A" w:rsidRDefault="003935B2" w:rsidP="008E3F25">
            <w:pPr>
              <w:jc w:val="center"/>
            </w:pPr>
          </w:p>
        </w:tc>
      </w:tr>
    </w:tbl>
    <w:p w14:paraId="478DEC13" w14:textId="77777777" w:rsidR="003935B2" w:rsidRPr="00C31FCA" w:rsidRDefault="003935B2" w:rsidP="00BC7C87">
      <w:pPr>
        <w:spacing w:before="60" w:after="60"/>
        <w:jc w:val="both"/>
        <w:rPr>
          <w:sz w:val="22"/>
          <w:szCs w:val="22"/>
        </w:rPr>
      </w:pPr>
    </w:p>
    <w:bookmarkEnd w:id="12"/>
    <w:p w14:paraId="1F85DDCE" w14:textId="7777777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70"/>
        <w:gridCol w:w="4002"/>
        <w:gridCol w:w="1030"/>
        <w:gridCol w:w="1828"/>
        <w:gridCol w:w="2056"/>
      </w:tblGrid>
      <w:tr w:rsidR="00BC7C87" w:rsidRPr="00C801CA" w14:paraId="69A4321F" w14:textId="77777777" w:rsidTr="002723CF">
        <w:tc>
          <w:tcPr>
            <w:tcW w:w="0" w:type="auto"/>
            <w:vAlign w:val="center"/>
          </w:tcPr>
          <w:p w14:paraId="4BF96ED7" w14:textId="77777777" w:rsidR="00BC7C87" w:rsidRPr="00D67298" w:rsidRDefault="00BC7C87" w:rsidP="000244BA">
            <w:pPr>
              <w:jc w:val="center"/>
              <w:rPr>
                <w:b/>
                <w:bCs/>
              </w:rPr>
            </w:pPr>
            <w:r w:rsidRPr="00D67298">
              <w:rPr>
                <w:b/>
                <w:bCs/>
              </w:rPr>
              <w:t>Eil.</w:t>
            </w:r>
          </w:p>
          <w:p w14:paraId="3B1E0985" w14:textId="77777777" w:rsidR="00BC7C87" w:rsidRPr="00D67298" w:rsidRDefault="00BC7C87" w:rsidP="000244BA">
            <w:pPr>
              <w:jc w:val="center"/>
              <w:rPr>
                <w:b/>
                <w:bCs/>
              </w:rPr>
            </w:pPr>
            <w:r w:rsidRPr="00D67298">
              <w:rPr>
                <w:b/>
                <w:bCs/>
              </w:rPr>
              <w:t>Nr.</w:t>
            </w:r>
          </w:p>
        </w:tc>
        <w:tc>
          <w:tcPr>
            <w:tcW w:w="4002" w:type="dxa"/>
            <w:vAlign w:val="center"/>
          </w:tcPr>
          <w:p w14:paraId="0A5FFDE0" w14:textId="77777777" w:rsidR="00BC7C87" w:rsidRPr="00D67298" w:rsidRDefault="00BC7C87" w:rsidP="000244BA">
            <w:pPr>
              <w:jc w:val="center"/>
              <w:rPr>
                <w:b/>
                <w:bCs/>
              </w:rPr>
            </w:pPr>
            <w:r w:rsidRPr="00D67298">
              <w:rPr>
                <w:b/>
                <w:bCs/>
              </w:rPr>
              <w:t>Dokumentas</w:t>
            </w:r>
          </w:p>
        </w:tc>
        <w:tc>
          <w:tcPr>
            <w:tcW w:w="1030" w:type="dxa"/>
            <w:vAlign w:val="center"/>
          </w:tcPr>
          <w:p w14:paraId="1F9B2396" w14:textId="77777777" w:rsidR="00BC7C87" w:rsidRPr="00D67298" w:rsidRDefault="00BC7C87" w:rsidP="000244BA">
            <w:pPr>
              <w:jc w:val="center"/>
              <w:rPr>
                <w:b/>
                <w:bCs/>
              </w:rPr>
            </w:pPr>
            <w:r w:rsidRPr="00D67298">
              <w:rPr>
                <w:b/>
                <w:bCs/>
              </w:rPr>
              <w:t>Lapų skaičius</w:t>
            </w:r>
          </w:p>
        </w:tc>
        <w:tc>
          <w:tcPr>
            <w:tcW w:w="1828" w:type="dxa"/>
            <w:vAlign w:val="center"/>
          </w:tcPr>
          <w:p w14:paraId="1DB10796" w14:textId="77777777" w:rsidR="00BC7C87" w:rsidRPr="00D67298" w:rsidRDefault="00BC7C87" w:rsidP="000244BA">
            <w:pPr>
              <w:jc w:val="center"/>
              <w:rPr>
                <w:b/>
                <w:bCs/>
              </w:rPr>
            </w:pPr>
            <w:r w:rsidRPr="00D67298">
              <w:rPr>
                <w:b/>
                <w:bCs/>
              </w:rPr>
              <w:t>Ar dokumente yra konfidencialios informacijos?</w:t>
            </w:r>
          </w:p>
          <w:p w14:paraId="2B7CD405" w14:textId="77777777" w:rsidR="00BC7C87" w:rsidRPr="00D67298" w:rsidRDefault="00BC7C87" w:rsidP="000244BA">
            <w:pPr>
              <w:jc w:val="center"/>
              <w:rPr>
                <w:b/>
                <w:bCs/>
              </w:rPr>
            </w:pPr>
            <w:r w:rsidRPr="00D67298">
              <w:rPr>
                <w:b/>
                <w:bCs/>
              </w:rPr>
              <w:t>(Taip / Ne)</w:t>
            </w:r>
          </w:p>
        </w:tc>
        <w:tc>
          <w:tcPr>
            <w:tcW w:w="2056" w:type="dxa"/>
            <w:vAlign w:val="center"/>
          </w:tcPr>
          <w:p w14:paraId="6EDE8514" w14:textId="77777777" w:rsidR="00BC7C87" w:rsidRPr="00D67298" w:rsidRDefault="00BC7C87" w:rsidP="000244BA">
            <w:pPr>
              <w:jc w:val="center"/>
              <w:rPr>
                <w:b/>
                <w:bCs/>
              </w:rPr>
            </w:pPr>
            <w:r w:rsidRPr="00D67298">
              <w:rPr>
                <w:b/>
                <w:bCs/>
              </w:rPr>
              <w:t>Paaiškinimas, kokia konkreti informacija dokumente yra konfidenciali ir kodėl</w:t>
            </w:r>
          </w:p>
        </w:tc>
      </w:tr>
      <w:tr w:rsidR="00BC7C87" w:rsidRPr="00C801CA" w14:paraId="4590EB39" w14:textId="77777777" w:rsidTr="00330488">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002" w:type="dxa"/>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1030"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828" w:type="dxa"/>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2056" w:type="dxa"/>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330488">
        <w:tc>
          <w:tcPr>
            <w:tcW w:w="0" w:type="auto"/>
          </w:tcPr>
          <w:p w14:paraId="639CBDB4" w14:textId="77777777" w:rsidR="00BC7C87" w:rsidRPr="00C801CA" w:rsidRDefault="00BC7C87" w:rsidP="000E353B">
            <w:pPr>
              <w:jc w:val="center"/>
              <w:rPr>
                <w:sz w:val="22"/>
                <w:szCs w:val="22"/>
              </w:rPr>
            </w:pPr>
            <w:r w:rsidRPr="00C801CA">
              <w:rPr>
                <w:sz w:val="22"/>
                <w:szCs w:val="22"/>
              </w:rPr>
              <w:t>1.</w:t>
            </w:r>
          </w:p>
        </w:tc>
        <w:tc>
          <w:tcPr>
            <w:tcW w:w="4002"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1030" w:type="dxa"/>
          </w:tcPr>
          <w:p w14:paraId="53BAA69F" w14:textId="77777777" w:rsidR="00BC7C87" w:rsidRPr="00C801CA" w:rsidRDefault="00BC7C87" w:rsidP="000244BA">
            <w:pPr>
              <w:rPr>
                <w:sz w:val="22"/>
                <w:szCs w:val="22"/>
              </w:rPr>
            </w:pPr>
          </w:p>
        </w:tc>
        <w:tc>
          <w:tcPr>
            <w:tcW w:w="1828" w:type="dxa"/>
          </w:tcPr>
          <w:p w14:paraId="3A96F9F4" w14:textId="77777777" w:rsidR="00BC7C87" w:rsidRPr="00C801CA" w:rsidRDefault="00BC7C87" w:rsidP="000244BA">
            <w:pPr>
              <w:rPr>
                <w:sz w:val="22"/>
                <w:szCs w:val="22"/>
              </w:rPr>
            </w:pPr>
          </w:p>
        </w:tc>
        <w:tc>
          <w:tcPr>
            <w:tcW w:w="2056" w:type="dxa"/>
          </w:tcPr>
          <w:p w14:paraId="4CFFD776" w14:textId="77777777" w:rsidR="00BC7C87" w:rsidRPr="00C801CA" w:rsidRDefault="00BC7C87" w:rsidP="000244BA">
            <w:pPr>
              <w:rPr>
                <w:sz w:val="22"/>
                <w:szCs w:val="22"/>
              </w:rPr>
            </w:pPr>
          </w:p>
        </w:tc>
      </w:tr>
      <w:tr w:rsidR="00BC7C87" w:rsidRPr="00C801CA" w14:paraId="31D730E0" w14:textId="77777777" w:rsidTr="00330488">
        <w:tc>
          <w:tcPr>
            <w:tcW w:w="0" w:type="auto"/>
          </w:tcPr>
          <w:p w14:paraId="3F0F9126" w14:textId="77777777" w:rsidR="00BC7C87" w:rsidRPr="00C801CA" w:rsidRDefault="00BC7C87" w:rsidP="000E353B">
            <w:pPr>
              <w:jc w:val="center"/>
              <w:rPr>
                <w:rFonts w:eastAsia="Calibri"/>
                <w:sz w:val="22"/>
                <w:szCs w:val="22"/>
              </w:rPr>
            </w:pPr>
            <w:r w:rsidRPr="00C801CA">
              <w:rPr>
                <w:rFonts w:eastAsia="Calibri"/>
                <w:sz w:val="22"/>
                <w:szCs w:val="22"/>
              </w:rPr>
              <w:t>2.</w:t>
            </w:r>
          </w:p>
        </w:tc>
        <w:tc>
          <w:tcPr>
            <w:tcW w:w="4002"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1030" w:type="dxa"/>
          </w:tcPr>
          <w:p w14:paraId="5FCA3AA2" w14:textId="77777777" w:rsidR="00BC7C87" w:rsidRPr="00C801CA" w:rsidRDefault="00BC7C87" w:rsidP="000244BA">
            <w:pPr>
              <w:rPr>
                <w:sz w:val="22"/>
                <w:szCs w:val="22"/>
              </w:rPr>
            </w:pPr>
          </w:p>
        </w:tc>
        <w:tc>
          <w:tcPr>
            <w:tcW w:w="1828" w:type="dxa"/>
          </w:tcPr>
          <w:p w14:paraId="6C3836E2" w14:textId="77777777" w:rsidR="00BC7C87" w:rsidRPr="00C801CA" w:rsidRDefault="00BC7C87" w:rsidP="000244BA">
            <w:pPr>
              <w:rPr>
                <w:sz w:val="22"/>
                <w:szCs w:val="22"/>
              </w:rPr>
            </w:pPr>
          </w:p>
        </w:tc>
        <w:tc>
          <w:tcPr>
            <w:tcW w:w="2056" w:type="dxa"/>
          </w:tcPr>
          <w:p w14:paraId="439E7ABB" w14:textId="77777777" w:rsidR="00BC7C87" w:rsidRPr="00C801CA" w:rsidRDefault="00BC7C87" w:rsidP="000244BA">
            <w:pPr>
              <w:rPr>
                <w:sz w:val="22"/>
                <w:szCs w:val="22"/>
              </w:rPr>
            </w:pPr>
          </w:p>
        </w:tc>
      </w:tr>
      <w:tr w:rsidR="00BC7C87" w:rsidRPr="00C801CA" w14:paraId="412CC2BA" w14:textId="77777777" w:rsidTr="00330488">
        <w:tc>
          <w:tcPr>
            <w:tcW w:w="0" w:type="auto"/>
          </w:tcPr>
          <w:p w14:paraId="277ACC28" w14:textId="77777777" w:rsidR="00BC7C87" w:rsidRPr="00C801CA" w:rsidRDefault="00BC7C87" w:rsidP="000E353B">
            <w:pPr>
              <w:jc w:val="center"/>
              <w:rPr>
                <w:rFonts w:eastAsia="Calibri"/>
                <w:bCs/>
                <w:sz w:val="22"/>
                <w:szCs w:val="22"/>
              </w:rPr>
            </w:pPr>
            <w:r w:rsidRPr="00C801CA">
              <w:rPr>
                <w:rFonts w:eastAsia="Calibri"/>
                <w:bCs/>
                <w:sz w:val="22"/>
                <w:szCs w:val="22"/>
              </w:rPr>
              <w:t>3.</w:t>
            </w:r>
          </w:p>
        </w:tc>
        <w:tc>
          <w:tcPr>
            <w:tcW w:w="4002"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1030" w:type="dxa"/>
          </w:tcPr>
          <w:p w14:paraId="14E22209" w14:textId="77777777" w:rsidR="00BC7C87" w:rsidRPr="00C801CA" w:rsidRDefault="00BC7C87" w:rsidP="000244BA">
            <w:pPr>
              <w:rPr>
                <w:sz w:val="22"/>
                <w:szCs w:val="22"/>
              </w:rPr>
            </w:pPr>
          </w:p>
        </w:tc>
        <w:tc>
          <w:tcPr>
            <w:tcW w:w="1828" w:type="dxa"/>
          </w:tcPr>
          <w:p w14:paraId="424082EB" w14:textId="77777777" w:rsidR="00BC7C87" w:rsidRPr="00C801CA" w:rsidRDefault="00BC7C87" w:rsidP="000244BA">
            <w:pPr>
              <w:rPr>
                <w:sz w:val="22"/>
                <w:szCs w:val="22"/>
              </w:rPr>
            </w:pPr>
          </w:p>
        </w:tc>
        <w:tc>
          <w:tcPr>
            <w:tcW w:w="2056" w:type="dxa"/>
          </w:tcPr>
          <w:p w14:paraId="3FEB4E6F" w14:textId="77777777" w:rsidR="00BC7C87" w:rsidRPr="00C801CA" w:rsidRDefault="00BC7C87" w:rsidP="000244BA">
            <w:pPr>
              <w:rPr>
                <w:sz w:val="22"/>
                <w:szCs w:val="22"/>
              </w:rPr>
            </w:pPr>
          </w:p>
        </w:tc>
      </w:tr>
      <w:tr w:rsidR="00BC7C87" w:rsidRPr="00C801CA" w14:paraId="5DE066B0" w14:textId="77777777" w:rsidTr="00330488">
        <w:tc>
          <w:tcPr>
            <w:tcW w:w="0" w:type="auto"/>
          </w:tcPr>
          <w:p w14:paraId="24186171" w14:textId="5CF26683" w:rsidR="00BC7C87" w:rsidRPr="00C801CA" w:rsidRDefault="00330488" w:rsidP="000E353B">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002"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1030" w:type="dxa"/>
          </w:tcPr>
          <w:p w14:paraId="1283BAC4" w14:textId="77777777" w:rsidR="00BC7C87" w:rsidRPr="00C801CA" w:rsidRDefault="00BC7C87" w:rsidP="000244BA">
            <w:pPr>
              <w:rPr>
                <w:sz w:val="22"/>
                <w:szCs w:val="22"/>
              </w:rPr>
            </w:pPr>
          </w:p>
        </w:tc>
        <w:tc>
          <w:tcPr>
            <w:tcW w:w="1828" w:type="dxa"/>
          </w:tcPr>
          <w:p w14:paraId="62A0BB28" w14:textId="77777777" w:rsidR="00BC7C87" w:rsidRPr="00C801CA" w:rsidRDefault="00BC7C87" w:rsidP="000244BA">
            <w:pPr>
              <w:rPr>
                <w:sz w:val="22"/>
                <w:szCs w:val="22"/>
              </w:rPr>
            </w:pPr>
          </w:p>
        </w:tc>
        <w:tc>
          <w:tcPr>
            <w:tcW w:w="2056" w:type="dxa"/>
          </w:tcPr>
          <w:p w14:paraId="4B38D216" w14:textId="77777777" w:rsidR="00BC7C87" w:rsidRPr="00C801CA" w:rsidRDefault="00BC7C87" w:rsidP="000244BA">
            <w:pPr>
              <w:rPr>
                <w:sz w:val="22"/>
                <w:szCs w:val="22"/>
              </w:rPr>
            </w:pPr>
          </w:p>
        </w:tc>
      </w:tr>
      <w:tr w:rsidR="00BC7C87" w:rsidRPr="00C801CA" w14:paraId="5F607133" w14:textId="77777777" w:rsidTr="00330488">
        <w:tc>
          <w:tcPr>
            <w:tcW w:w="0" w:type="auto"/>
          </w:tcPr>
          <w:p w14:paraId="04D05FD5" w14:textId="55D12455" w:rsidR="00BC7C87" w:rsidRDefault="00330488" w:rsidP="000E353B">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002" w:type="dxa"/>
          </w:tcPr>
          <w:p w14:paraId="48F92573" w14:textId="14A95F90" w:rsidR="00BC7C87" w:rsidRPr="00C55AF6" w:rsidRDefault="00C40CAB" w:rsidP="000244BA">
            <w:pPr>
              <w:jc w:val="both"/>
              <w:rPr>
                <w:rFonts w:eastAsiaTheme="minorHAnsi"/>
                <w:bCs/>
                <w:iCs/>
                <w:sz w:val="22"/>
                <w:szCs w:val="22"/>
              </w:rPr>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1030" w:type="dxa"/>
          </w:tcPr>
          <w:p w14:paraId="191E9A07" w14:textId="77777777" w:rsidR="00BC7C87" w:rsidRPr="00C801CA" w:rsidRDefault="00BC7C87" w:rsidP="000244BA">
            <w:pPr>
              <w:rPr>
                <w:sz w:val="22"/>
                <w:szCs w:val="22"/>
              </w:rPr>
            </w:pPr>
          </w:p>
        </w:tc>
        <w:tc>
          <w:tcPr>
            <w:tcW w:w="1828" w:type="dxa"/>
          </w:tcPr>
          <w:p w14:paraId="4607AB93" w14:textId="77777777" w:rsidR="00BC7C87" w:rsidRPr="00C801CA" w:rsidRDefault="00BC7C87" w:rsidP="000244BA">
            <w:pPr>
              <w:rPr>
                <w:sz w:val="22"/>
                <w:szCs w:val="22"/>
              </w:rPr>
            </w:pPr>
          </w:p>
        </w:tc>
        <w:tc>
          <w:tcPr>
            <w:tcW w:w="2056" w:type="dxa"/>
          </w:tcPr>
          <w:p w14:paraId="2F4E069D"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33FCFDE9" w14:textId="44C4DB5B" w:rsidR="00BC7C87" w:rsidRDefault="00BC7C87" w:rsidP="00BC7C87"/>
    <w:p w14:paraId="013F7B68" w14:textId="77777777" w:rsidR="00BE6F17" w:rsidRPr="00203E5D" w:rsidRDefault="00BE6F17" w:rsidP="00BE6F17">
      <w:pPr>
        <w:pStyle w:val="Sraopastraipa"/>
        <w:numPr>
          <w:ilvl w:val="0"/>
          <w:numId w:val="27"/>
        </w:numPr>
        <w:jc w:val="center"/>
        <w:rPr>
          <w:rFonts w:ascii="Times New Roman" w:eastAsia="Calibri" w:hAnsi="Times New Roman" w:cs="Times New Roman"/>
          <w:b/>
          <w:bCs/>
          <w:lang w:eastAsia="lt-LT"/>
        </w:rPr>
      </w:pPr>
      <w:r w:rsidRPr="00203E5D">
        <w:rPr>
          <w:rFonts w:ascii="Times New Roman" w:eastAsia="Calibri" w:hAnsi="Times New Roman" w:cs="Times New Roman"/>
          <w:b/>
          <w:bCs/>
          <w:lang w:eastAsia="lt-LT"/>
        </w:rPr>
        <w:t>TIEKĖJO PAŠALINIMO PAGRINDAS PAGAL VPĮ 46 STRAIPSNIO 2¹ DALĮ</w:t>
      </w:r>
    </w:p>
    <w:p w14:paraId="7B6DE49F" w14:textId="77777777" w:rsidR="00BE6F17" w:rsidRDefault="00BE6F17" w:rsidP="00BE6F17">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1E8AF88" w14:textId="77777777" w:rsidR="00BE6F17" w:rsidRDefault="00BE6F17" w:rsidP="00BE6F17">
      <w:pPr>
        <w:ind w:firstLine="313"/>
        <w:jc w:val="both"/>
        <w:rPr>
          <w:rFonts w:eastAsia="Calibri"/>
          <w:lang w:eastAsia="lt-LT"/>
        </w:rPr>
      </w:pPr>
    </w:p>
    <w:p w14:paraId="16A2DEE2" w14:textId="77777777" w:rsidR="00BE6F17" w:rsidRPr="00170EBE" w:rsidRDefault="00BE6F17" w:rsidP="00BE6F17">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14:paraId="4F200933" w14:textId="1B0DCCE3" w:rsidR="00330488" w:rsidRDefault="00330488" w:rsidP="00BC7C87"/>
    <w:p w14:paraId="41F90AB0" w14:textId="77777777" w:rsidR="00BE6F17" w:rsidRDefault="00BE6F17" w:rsidP="00BE6F17">
      <w:pPr>
        <w:jc w:val="both"/>
        <w:rPr>
          <w:b/>
          <w:bCs/>
          <w:sz w:val="22"/>
          <w:szCs w:val="22"/>
        </w:rPr>
      </w:pPr>
    </w:p>
    <w:p w14:paraId="5EE8FBC9" w14:textId="7B3BD8CC" w:rsidR="00BE6F17" w:rsidRPr="00C801CA" w:rsidRDefault="00BE6F17" w:rsidP="00BE6F17">
      <w:pPr>
        <w:jc w:val="both"/>
        <w:rPr>
          <w:b/>
          <w:bCs/>
          <w:sz w:val="22"/>
          <w:szCs w:val="22"/>
        </w:rPr>
      </w:pPr>
      <w:r w:rsidRPr="00C801CA">
        <w:rPr>
          <w:b/>
          <w:bCs/>
          <w:sz w:val="22"/>
          <w:szCs w:val="22"/>
        </w:rPr>
        <w:t>Pasirašydamas šį pasiūlymą, tvirtintu, kad:</w:t>
      </w:r>
    </w:p>
    <w:p w14:paraId="2B103BF1"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8D851F0"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Pr>
          <w:rFonts w:ascii="Times New Roman" w:hAnsi="Times New Roman" w:cs="Times New Roman"/>
          <w:lang w:val="lt-LT"/>
        </w:rPr>
        <w:t>;</w:t>
      </w:r>
    </w:p>
    <w:p w14:paraId="0DCC1F4F"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6AD9D93C" w14:textId="6AD8356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w:t>
      </w:r>
      <w:r w:rsidRPr="00624204">
        <w:rPr>
          <w:rFonts w:ascii="Times New Roman" w:hAnsi="Times New Roman" w:cs="Times New Roman"/>
        </w:rPr>
        <w:t xml:space="preserve">sąlygų </w:t>
      </w:r>
      <w:r w:rsidRPr="00624204">
        <w:rPr>
          <w:rFonts w:ascii="Times New Roman" w:hAnsi="Times New Roman" w:cs="Times New Roman"/>
          <w:lang w:val="lt-LT"/>
        </w:rPr>
        <w:t>4</w:t>
      </w:r>
      <w:r w:rsidR="00624204" w:rsidRPr="00624204">
        <w:rPr>
          <w:rFonts w:ascii="Times New Roman" w:hAnsi="Times New Roman" w:cs="Times New Roman"/>
          <w:lang w:val="lt-LT"/>
        </w:rPr>
        <w:t>7</w:t>
      </w:r>
      <w:r>
        <w:rPr>
          <w:rFonts w:ascii="Times New Roman" w:hAnsi="Times New Roman" w:cs="Times New Roman"/>
          <w:lang w:val="lt-LT"/>
        </w:rPr>
        <w:t xml:space="preserve"> </w:t>
      </w:r>
      <w:r w:rsidRPr="00C801CA">
        <w:rPr>
          <w:rFonts w:ascii="Times New Roman" w:hAnsi="Times New Roman" w:cs="Times New Roman"/>
        </w:rPr>
        <w:t>punkte nurodytą terminą.</w:t>
      </w:r>
    </w:p>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77777777" w:rsidR="00BC7C87" w:rsidRPr="00020C39" w:rsidRDefault="00BC7C87" w:rsidP="00962912">
            <w:pPr>
              <w:rPr>
                <w:vertAlign w:val="superscript"/>
              </w:rPr>
            </w:pPr>
            <w:r w:rsidRPr="00020C39">
              <w:rPr>
                <w:i/>
                <w:vertAlign w:val="superscript"/>
              </w:rPr>
              <w:t>(Tiekėjo arba jo įgalioto asmens pareigų pavadinimas)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227F8B31" w:rsidR="000D4493" w:rsidRPr="00CA7B9A" w:rsidRDefault="000D4493" w:rsidP="000D4493">
      <w:pPr>
        <w:jc w:val="center"/>
      </w:pPr>
      <w:r w:rsidRPr="00CA7B9A">
        <w:t>202</w:t>
      </w:r>
      <w:r w:rsidR="00DB7569">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1BD579C6"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EE2CC2">
        <w:t>lengvąjį krovininį elektromobilį</w:t>
      </w:r>
      <w:r w:rsidR="00962912">
        <w:t xml:space="preserve"> </w:t>
      </w:r>
      <w:r w:rsidRPr="009C23FC">
        <w:rPr>
          <w:lang w:eastAsia="lt-LT"/>
        </w:rPr>
        <w:t xml:space="preserve">(toliau – </w:t>
      </w:r>
      <w:r w:rsidR="00A21F94">
        <w:rPr>
          <w:lang w:eastAsia="lt-LT"/>
        </w:rPr>
        <w:t>prekė</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962912">
        <w:t>ę</w:t>
      </w:r>
      <w:r w:rsidRPr="009C23FC">
        <w:t xml:space="preserve"> ir </w:t>
      </w:r>
      <w:r>
        <w:t>ap</w:t>
      </w:r>
      <w:r w:rsidRPr="009C23FC">
        <w:t>mokėti už j</w:t>
      </w:r>
      <w:r w:rsidR="00962912">
        <w:t>ą</w:t>
      </w:r>
      <w:r w:rsidRPr="009C23FC">
        <w:t xml:space="preserve"> nustatytą pinigų sumą šios sutarties nu</w:t>
      </w:r>
      <w:r>
        <w:t>st</w:t>
      </w:r>
      <w:r w:rsidRPr="009C23FC">
        <w:t>atytomis sąlygomis ir t</w:t>
      </w:r>
      <w:r>
        <w:t>erminais</w:t>
      </w:r>
      <w:r w:rsidRPr="009C23FC">
        <w:t xml:space="preserve">. </w:t>
      </w:r>
    </w:p>
    <w:p w14:paraId="7602CDAE" w14:textId="69339B88" w:rsidR="00A21F94" w:rsidRDefault="000D4493" w:rsidP="00597C91">
      <w:pPr>
        <w:ind w:firstLine="720"/>
        <w:jc w:val="both"/>
      </w:pPr>
      <w:r w:rsidRPr="003B6A2D">
        <w:t xml:space="preserve">2. </w:t>
      </w:r>
      <w:r w:rsidR="00B31484" w:rsidRPr="00E6333C">
        <w:rPr>
          <w:bCs/>
        </w:rPr>
        <w:t xml:space="preserve">Perkama </w:t>
      </w:r>
      <w:r w:rsidR="00B31484">
        <w:rPr>
          <w:bCs/>
        </w:rPr>
        <w:t xml:space="preserve">1 vnt. (vienas) lengvasis krovininis elektromobilis </w:t>
      </w:r>
      <w:r w:rsidR="00B31484" w:rsidRPr="006218DA">
        <w:rPr>
          <w:i/>
          <w:iCs/>
          <w:color w:val="4F81BD" w:themeColor="accent1"/>
        </w:rPr>
        <w:t>(nurodoma</w:t>
      </w:r>
      <w:r w:rsidR="00B31484">
        <w:rPr>
          <w:i/>
          <w:iCs/>
          <w:color w:val="4F81BD" w:themeColor="accent1"/>
        </w:rPr>
        <w:t xml:space="preserve"> gamintojas,</w:t>
      </w:r>
      <w:r w:rsidR="00B31484" w:rsidRPr="006218DA">
        <w:rPr>
          <w:i/>
          <w:iCs/>
          <w:color w:val="4F81BD" w:themeColor="accent1"/>
        </w:rPr>
        <w:t xml:space="preserve"> pavadinimas, markė</w:t>
      </w:r>
      <w:r w:rsidR="00B31484">
        <w:rPr>
          <w:i/>
          <w:iCs/>
          <w:color w:val="4F81BD" w:themeColor="accent1"/>
        </w:rPr>
        <w:t>, pagaminimo metai</w:t>
      </w:r>
      <w:r w:rsidR="00F4079E">
        <w:rPr>
          <w:i/>
          <w:iCs/>
          <w:color w:val="4F81BD" w:themeColor="accent1"/>
        </w:rPr>
        <w:t>, spalvos kodas</w:t>
      </w:r>
      <w:r w:rsidR="00B31484" w:rsidRPr="006218DA">
        <w:rPr>
          <w:i/>
          <w:iCs/>
          <w:color w:val="4F81BD" w:themeColor="accent1"/>
        </w:rPr>
        <w:t>)</w:t>
      </w:r>
      <w:r w:rsidR="00B31484">
        <w:rPr>
          <w:i/>
          <w:iCs/>
          <w:color w:val="4F81BD" w:themeColor="accent1"/>
        </w:rPr>
        <w:t xml:space="preserve">. </w:t>
      </w:r>
      <w:r w:rsidR="00A21F94">
        <w:t>Reikalavimai prek</w:t>
      </w:r>
      <w:r w:rsidR="00597C91">
        <w:t>ei</w:t>
      </w:r>
      <w:r w:rsidR="00A21F94">
        <w:t xml:space="preserve"> pateikti techninėje specifikacijoje, sutarties 1 priede.</w:t>
      </w:r>
    </w:p>
    <w:p w14:paraId="42DE3217" w14:textId="1547433B" w:rsidR="000D4493" w:rsidRPr="00CA7B9A" w:rsidRDefault="000D4493" w:rsidP="000D4493">
      <w:pPr>
        <w:jc w:val="both"/>
        <w:rPr>
          <w:bCs/>
        </w:rPr>
      </w:pPr>
      <w:r w:rsidRPr="00DB3295">
        <w:tab/>
      </w:r>
      <w:r w:rsidR="00597C91">
        <w:t>3</w:t>
      </w:r>
      <w:r w:rsidRPr="00CA7B9A">
        <w:rPr>
          <w:bCs/>
        </w:rPr>
        <w:t>. Pardavėjas pareiškia, kad parduodam</w:t>
      </w:r>
      <w:r w:rsidR="00962912">
        <w:rPr>
          <w:bCs/>
        </w:rPr>
        <w:t>os</w:t>
      </w:r>
      <w:r w:rsidR="00A21F94">
        <w:rPr>
          <w:bCs/>
        </w:rPr>
        <w:t xml:space="preserve"> prek</w:t>
      </w:r>
      <w:r w:rsidR="00962912">
        <w:rPr>
          <w:bCs/>
        </w:rPr>
        <w:t>ės</w:t>
      </w:r>
      <w:r w:rsidR="00FC07CA">
        <w:rPr>
          <w:bCs/>
        </w:rPr>
        <w:t xml:space="preserve"> </w:t>
      </w:r>
      <w:r w:rsidRPr="00CA7B9A">
        <w:rPr>
          <w:bCs/>
        </w:rPr>
        <w:t xml:space="preserve">kokybė atitinka standartus, techninius reikalavimus, šioje sutartyje aptartas sąlygas ir </w:t>
      </w:r>
      <w:r w:rsidR="00A21F94">
        <w:rPr>
          <w:bCs/>
        </w:rPr>
        <w:t>j</w:t>
      </w:r>
      <w:r w:rsidR="00962912">
        <w:rPr>
          <w:bCs/>
        </w:rPr>
        <w:t>i</w:t>
      </w:r>
      <w:r w:rsidRPr="00CA7B9A">
        <w:rPr>
          <w:bCs/>
        </w:rPr>
        <w:t xml:space="preserve"> yra tinkam</w:t>
      </w:r>
      <w:r w:rsidR="00962912">
        <w:rPr>
          <w:bCs/>
        </w:rPr>
        <w:t>a</w:t>
      </w:r>
      <w:r w:rsidRPr="00CA7B9A">
        <w:rPr>
          <w:bCs/>
        </w:rPr>
        <w:t xml:space="preserve"> naudoti pagal paskirtį.</w:t>
      </w:r>
    </w:p>
    <w:p w14:paraId="61346B41" w14:textId="045818F1" w:rsidR="000D4493" w:rsidRPr="00CA7B9A" w:rsidRDefault="00597C91" w:rsidP="000D4493">
      <w:pPr>
        <w:ind w:right="-1" w:firstLine="709"/>
        <w:jc w:val="both"/>
      </w:pPr>
      <w:r>
        <w:rPr>
          <w:bCs/>
        </w:rPr>
        <w:t>4</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B31484">
        <w:rPr>
          <w:bCs/>
        </w:rPr>
        <w:t>lengvojo krovininio elektromobilio</w:t>
      </w:r>
      <w:r w:rsidR="00962912">
        <w:rPr>
          <w:b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31BC6A65" w:rsidR="000D4493" w:rsidRDefault="00597C91" w:rsidP="000D4493">
      <w:pPr>
        <w:autoSpaceDE w:val="0"/>
        <w:autoSpaceDN w:val="0"/>
        <w:adjustRightInd w:val="0"/>
        <w:ind w:firstLine="709"/>
        <w:jc w:val="both"/>
      </w:pPr>
      <w:r>
        <w:t>5</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s </w:t>
      </w:r>
      <w:r w:rsidR="000D4493" w:rsidRPr="0059527E">
        <w:rPr>
          <w:color w:val="000000"/>
          <w:bdr w:val="nil"/>
          <w:lang w:eastAsia="lt-LT"/>
          <w14:textOutline w14:w="0" w14:cap="flat" w14:cmpd="sng" w14:algn="ctr">
            <w14:noFill/>
            <w14:prstDash w14:val="solid"/>
            <w14:bevel/>
          </w14:textOutline>
        </w:rPr>
        <w:t>kain</w:t>
      </w:r>
      <w:r w:rsidR="00FC07CA">
        <w:rPr>
          <w:color w:val="000000"/>
          <w:bdr w:val="nil"/>
          <w:lang w:eastAsia="lt-LT"/>
          <w14:textOutline w14:w="0" w14:cap="flat" w14:cmpd="sng" w14:algn="ctr">
            <w14:noFill/>
            <w14:prstDash w14:val="solid"/>
            <w14:bevel/>
          </w14:textOutline>
        </w:rPr>
        <w:t>os</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26F2F4D1" w:rsidR="000A1B2C" w:rsidRDefault="00597C91" w:rsidP="000A1B2C">
      <w:pPr>
        <w:autoSpaceDE w:val="0"/>
        <w:autoSpaceDN w:val="0"/>
        <w:adjustRightInd w:val="0"/>
        <w:ind w:firstLine="709"/>
        <w:jc w:val="both"/>
      </w:pPr>
      <w:r>
        <w:t>6</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3351DAE" w14:textId="33642B34" w:rsidR="000D4493" w:rsidRDefault="00597C91"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sidR="00962912">
        <w:rPr>
          <w:rFonts w:eastAsia="Arial Unicode MS"/>
        </w:rPr>
        <w:t>ės</w:t>
      </w:r>
      <w:r w:rsidR="000D4493" w:rsidRPr="0059527E">
        <w:rPr>
          <w:rFonts w:eastAsia="Arial Unicode MS"/>
        </w:rPr>
        <w:t xml:space="preserve"> tiekimu</w:t>
      </w:r>
      <w:r w:rsidR="000D4493">
        <w:rPr>
          <w:rFonts w:eastAsia="Arial Unicode MS"/>
        </w:rPr>
        <w:t>.</w:t>
      </w:r>
    </w:p>
    <w:p w14:paraId="17C07873" w14:textId="37D672FD" w:rsidR="000D4493" w:rsidRPr="0059527E" w:rsidRDefault="00597C91"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8</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4B3839D9" w:rsidR="000D4493" w:rsidRDefault="00597C91" w:rsidP="000D4493">
      <w:pPr>
        <w:suppressAutoHyphens/>
        <w:ind w:right="-1" w:firstLine="720"/>
        <w:jc w:val="both"/>
        <w:rPr>
          <w:lang w:eastAsia="lt-LT"/>
        </w:rPr>
      </w:pPr>
      <w:r>
        <w:rPr>
          <w:rFonts w:eastAsia="Calibri"/>
        </w:rPr>
        <w:t>9</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2AC8250F" w:rsidR="000D4493" w:rsidRDefault="000D4493" w:rsidP="000D4493">
      <w:pPr>
        <w:ind w:right="-1" w:firstLine="709"/>
        <w:jc w:val="both"/>
      </w:pPr>
      <w:r w:rsidRPr="00CA7B9A">
        <w:t>1</w:t>
      </w:r>
      <w:r w:rsidR="00597C91">
        <w:t>0</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166198B3" w:rsidR="000D4493" w:rsidRDefault="000D4493" w:rsidP="000D4493">
      <w:pPr>
        <w:ind w:right="-1" w:firstLine="709"/>
        <w:jc w:val="both"/>
      </w:pPr>
      <w:r>
        <w:t>1</w:t>
      </w:r>
      <w:r w:rsidR="00597C91">
        <w:t>1</w:t>
      </w:r>
      <w:r>
        <w:t>. Pardavė</w:t>
      </w:r>
      <w:r w:rsidRPr="00B81F63">
        <w:t>jui avansas nemokamas.</w:t>
      </w:r>
    </w:p>
    <w:p w14:paraId="1CE3E6E8" w14:textId="0BCF77C4" w:rsidR="000D4493" w:rsidRDefault="000D4493" w:rsidP="000D4493">
      <w:pPr>
        <w:ind w:right="-1" w:firstLine="709"/>
        <w:jc w:val="both"/>
      </w:pPr>
      <w:r>
        <w:t>1</w:t>
      </w:r>
      <w:r w:rsidR="00597C91">
        <w:t>2</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4DA6AD1A" w:rsidR="000D4493" w:rsidRDefault="000D4493" w:rsidP="000D4493">
      <w:pPr>
        <w:ind w:right="-1" w:firstLine="709"/>
        <w:jc w:val="both"/>
        <w:rPr>
          <w:bCs/>
        </w:rPr>
      </w:pPr>
      <w:r>
        <w:t>1</w:t>
      </w:r>
      <w:r w:rsidR="00597C91">
        <w:t>3</w:t>
      </w:r>
      <w:r>
        <w:t xml:space="preserve">. </w:t>
      </w:r>
      <w:r w:rsidRPr="00B81F63">
        <w:t>Pirkėjas</w:t>
      </w:r>
      <w:r w:rsidRPr="00B81F63">
        <w:rPr>
          <w:bCs/>
        </w:rPr>
        <w:t xml:space="preserve"> turi teisę neatlikti atitinkamo mokėjimo kol pardavėjas ištaisys trūkumus jeigu:</w:t>
      </w:r>
    </w:p>
    <w:p w14:paraId="109BF77B" w14:textId="03E7882A" w:rsidR="000D4493" w:rsidRDefault="000D4493" w:rsidP="000D4493">
      <w:pPr>
        <w:ind w:right="-1" w:firstLine="709"/>
        <w:jc w:val="both"/>
        <w:rPr>
          <w:bCs/>
        </w:rPr>
      </w:pPr>
      <w:r>
        <w:rPr>
          <w:bCs/>
        </w:rPr>
        <w:t>1</w:t>
      </w:r>
      <w:r w:rsidR="00597C91">
        <w:rPr>
          <w:bCs/>
        </w:rPr>
        <w:t>3</w:t>
      </w:r>
      <w:r>
        <w:rPr>
          <w:bCs/>
        </w:rPr>
        <w:t xml:space="preserve">.1. </w:t>
      </w:r>
      <w:r w:rsidRPr="00B81F63">
        <w:rPr>
          <w:bCs/>
        </w:rPr>
        <w:t>išankstinio mokėjimo sąskaitoje (jei taikoma) ar sąskaitoje nenurodytas sutarties numeris ir jos sudarymo data ar nurodyta neteisinga suma;</w:t>
      </w:r>
    </w:p>
    <w:p w14:paraId="4A71DA29" w14:textId="38996721" w:rsidR="000D4493" w:rsidRDefault="000D4493" w:rsidP="000D4493">
      <w:pPr>
        <w:ind w:right="-1" w:firstLine="709"/>
        <w:jc w:val="both"/>
        <w:rPr>
          <w:bCs/>
        </w:rPr>
      </w:pPr>
      <w:r>
        <w:rPr>
          <w:bCs/>
        </w:rPr>
        <w:lastRenderedPageBreak/>
        <w:t>1</w:t>
      </w:r>
      <w:r w:rsidR="00597C91">
        <w:rPr>
          <w:bCs/>
        </w:rPr>
        <w:t>3</w:t>
      </w:r>
      <w:r>
        <w:rPr>
          <w:bCs/>
        </w:rPr>
        <w:t xml:space="preserve">.2. </w:t>
      </w:r>
      <w:r w:rsidRPr="00B81F63">
        <w:rPr>
          <w:bCs/>
        </w:rPr>
        <w:t>sąskaita pateikiama ne elektroninėmis priemonėmis;</w:t>
      </w:r>
    </w:p>
    <w:p w14:paraId="0CCB44BE" w14:textId="6F01AB2B" w:rsidR="000D4493" w:rsidRDefault="000D4493" w:rsidP="000D4493">
      <w:pPr>
        <w:ind w:right="-1" w:firstLine="709"/>
        <w:jc w:val="both"/>
        <w:rPr>
          <w:bCs/>
        </w:rPr>
      </w:pPr>
      <w:r>
        <w:rPr>
          <w:bCs/>
        </w:rPr>
        <w:t>1</w:t>
      </w:r>
      <w:r w:rsidR="00597C91">
        <w:rPr>
          <w:bCs/>
        </w:rPr>
        <w:t>3</w:t>
      </w:r>
      <w:r>
        <w:rPr>
          <w:bCs/>
        </w:rPr>
        <w:t xml:space="preserve">.3. </w:t>
      </w:r>
      <w:r w:rsidRPr="00B81F63">
        <w:rPr>
          <w:bCs/>
        </w:rPr>
        <w:t>perduot</w:t>
      </w:r>
      <w:r w:rsidR="00962912">
        <w:rPr>
          <w:bCs/>
        </w:rPr>
        <w:t>a</w:t>
      </w:r>
      <w:r w:rsidR="008D0321">
        <w:rPr>
          <w:bCs/>
        </w:rPr>
        <w:t xml:space="preserve"> prekė </w:t>
      </w:r>
      <w:r w:rsidRPr="00B81F63">
        <w:rPr>
          <w:bCs/>
        </w:rPr>
        <w:t>neatitinka sutartyje nustatytų reikalavimų;</w:t>
      </w:r>
    </w:p>
    <w:p w14:paraId="6D18EB70" w14:textId="050AFE72" w:rsidR="000D4493" w:rsidRDefault="000D4493" w:rsidP="000D4493">
      <w:pPr>
        <w:ind w:right="-1" w:firstLine="709"/>
        <w:jc w:val="both"/>
        <w:rPr>
          <w:bCs/>
        </w:rPr>
      </w:pPr>
      <w:r>
        <w:rPr>
          <w:bCs/>
        </w:rPr>
        <w:t>1</w:t>
      </w:r>
      <w:r w:rsidR="00597C91">
        <w:rPr>
          <w:bCs/>
        </w:rPr>
        <w:t>3</w:t>
      </w:r>
      <w:r>
        <w:rPr>
          <w:bCs/>
        </w:rPr>
        <w:t xml:space="preserve">.4. </w:t>
      </w:r>
      <w:r w:rsidRPr="00B81F63">
        <w:rPr>
          <w:bCs/>
        </w:rPr>
        <w:t>kitais sutartyje nustatytais atvejais.</w:t>
      </w:r>
    </w:p>
    <w:p w14:paraId="3037FFAC" w14:textId="35A8F296" w:rsidR="00962912" w:rsidRDefault="000D4493" w:rsidP="00962912">
      <w:pPr>
        <w:autoSpaceDE w:val="0"/>
        <w:autoSpaceDN w:val="0"/>
        <w:adjustRightInd w:val="0"/>
        <w:ind w:firstLine="709"/>
        <w:jc w:val="both"/>
        <w:rPr>
          <w:rFonts w:eastAsia="Calibri"/>
          <w:lang w:eastAsia="lt-LT"/>
        </w:rPr>
      </w:pPr>
      <w:r>
        <w:rPr>
          <w:bCs/>
        </w:rPr>
        <w:t>1</w:t>
      </w:r>
      <w:r w:rsidR="00597C91">
        <w:rPr>
          <w:bCs/>
        </w:rPr>
        <w:t>4</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F5834B6" w:rsidR="000D4493" w:rsidRPr="007E0D8F" w:rsidRDefault="000D4493" w:rsidP="00962912">
      <w:pPr>
        <w:autoSpaceDE w:val="0"/>
        <w:autoSpaceDN w:val="0"/>
        <w:adjustRightInd w:val="0"/>
        <w:ind w:firstLine="709"/>
        <w:jc w:val="both"/>
      </w:pPr>
      <w:r w:rsidRPr="003B7A7E">
        <w:t xml:space="preserve"> </w:t>
      </w:r>
      <w:r>
        <w:t>1</w:t>
      </w:r>
      <w:r w:rsidR="00597C91">
        <w:t>5</w:t>
      </w:r>
      <w:r>
        <w:t xml:space="preserve">. </w:t>
      </w:r>
      <w:r w:rsidRPr="00AE3371">
        <w:t>Pirkėjas numato tiesioginio atsiskaitymo galimybę su sutartyje nurodytais subtiekėjais tokiomis sąlygomis:</w:t>
      </w:r>
    </w:p>
    <w:p w14:paraId="52135BC7" w14:textId="3249FAB5" w:rsidR="000D4493" w:rsidRDefault="000D4493" w:rsidP="000D4493">
      <w:pPr>
        <w:ind w:firstLine="720"/>
        <w:jc w:val="both"/>
      </w:pPr>
      <w:r>
        <w:t>1</w:t>
      </w:r>
      <w:r w:rsidR="00597C91">
        <w:t>5.</w:t>
      </w:r>
      <w:r w:rsidRPr="007E0D8F">
        <w:t xml:space="preserve">1. </w:t>
      </w:r>
      <w:r>
        <w:t>s</w:t>
      </w:r>
      <w:r w:rsidRPr="007E0D8F">
        <w:t xml:space="preserve">udarius </w:t>
      </w:r>
      <w:r>
        <w:t>s</w:t>
      </w:r>
      <w:r w:rsidRPr="007E0D8F">
        <w:t xml:space="preserve">utartį, </w:t>
      </w:r>
      <w:r>
        <w:t>pardavėj</w:t>
      </w:r>
      <w:r w:rsidRPr="007E0D8F">
        <w:t xml:space="preserve">as, ne vėliau negu </w:t>
      </w:r>
      <w:r>
        <w:t>s</w:t>
      </w:r>
      <w:r w:rsidRPr="007E0D8F">
        <w:t xml:space="preserve">utartis pradedama vykdyti, įsipareigoja </w:t>
      </w:r>
      <w:r>
        <w:t>pirkėjui</w:t>
      </w:r>
      <w:r w:rsidRPr="007E0D8F">
        <w:t xml:space="preserve"> raštu pateikti tuo metu žinomų sub</w:t>
      </w:r>
      <w:r>
        <w:t>tiekėjų</w:t>
      </w:r>
      <w:r w:rsidRPr="007E0D8F">
        <w:t xml:space="preserve"> pavadinimus, kontaktinius duomenis ir nurodyti jų atstovus. </w:t>
      </w:r>
      <w:r>
        <w:t>Pirkėja</w:t>
      </w:r>
      <w:r w:rsidRPr="007E0D8F">
        <w:t xml:space="preserve">s taip pat reikalauja, kad </w:t>
      </w:r>
      <w:r>
        <w:t>pardavėj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4BB4CAF1" w14:textId="04131CC1" w:rsidR="000D4493" w:rsidRPr="007E0D8F" w:rsidRDefault="000D4493" w:rsidP="000D4493">
      <w:pPr>
        <w:ind w:firstLine="720"/>
        <w:jc w:val="both"/>
      </w:pPr>
      <w:r>
        <w:t>1</w:t>
      </w:r>
      <w:r w:rsidR="00597C91">
        <w:t>5</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5741ABC8" w:rsidR="000D4493" w:rsidRPr="007E0D8F" w:rsidRDefault="000D4493" w:rsidP="000D4493">
      <w:pPr>
        <w:ind w:firstLine="720"/>
        <w:jc w:val="both"/>
      </w:pPr>
      <w:r>
        <w:t>1</w:t>
      </w:r>
      <w:r w:rsidR="00597C91">
        <w:t>5</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667D7442" w:rsidR="000D4493" w:rsidRPr="007E0D8F" w:rsidRDefault="000D4493" w:rsidP="000D4493">
      <w:pPr>
        <w:ind w:firstLine="720"/>
        <w:jc w:val="both"/>
      </w:pPr>
      <w:r>
        <w:t>1</w:t>
      </w:r>
      <w:r w:rsidR="00597C91">
        <w:t>5</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768C95FD" w:rsidR="000D4493" w:rsidRDefault="000D4493" w:rsidP="000D4493">
      <w:pPr>
        <w:ind w:firstLine="720"/>
        <w:jc w:val="both"/>
      </w:pPr>
      <w:r>
        <w:t>1</w:t>
      </w:r>
      <w:r w:rsidR="00597C91">
        <w:t>5</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15B69D63"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597C91">
        <w:t>5</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0C6E2A0C" w:rsidR="000D4493" w:rsidRPr="00CA7B9A" w:rsidRDefault="000D4493" w:rsidP="000D4493">
      <w:pPr>
        <w:ind w:right="-1"/>
        <w:jc w:val="center"/>
        <w:rPr>
          <w:b/>
        </w:rPr>
      </w:pPr>
      <w:r w:rsidRPr="00CA7B9A">
        <w:rPr>
          <w:b/>
        </w:rPr>
        <w:t xml:space="preserve">IV. </w:t>
      </w:r>
      <w:r w:rsidR="000A1B2C">
        <w:rPr>
          <w:b/>
        </w:rPr>
        <w:t>PREK</w:t>
      </w:r>
      <w:r w:rsidR="00962912">
        <w:rPr>
          <w:b/>
        </w:rPr>
        <w:t>ĖS</w:t>
      </w:r>
      <w:r w:rsidR="004502E5">
        <w:rPr>
          <w:b/>
        </w:rPr>
        <w:t xml:space="preserve"> PRISTATYMO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0E3FB000" w14:textId="214D6FF5" w:rsidR="00A21F94" w:rsidRPr="00AE45B2" w:rsidRDefault="000D4493" w:rsidP="00962912">
      <w:pPr>
        <w:ind w:firstLine="720"/>
        <w:jc w:val="both"/>
        <w:rPr>
          <w:bCs/>
        </w:rPr>
      </w:pPr>
      <w:r w:rsidRPr="00AE45B2">
        <w:t>1</w:t>
      </w:r>
      <w:r w:rsidR="00597C91" w:rsidRPr="00AE45B2">
        <w:t>6</w:t>
      </w:r>
      <w:r w:rsidR="004502E5" w:rsidRPr="00AE45B2">
        <w:t xml:space="preserve">. </w:t>
      </w:r>
      <w:r w:rsidR="00640655" w:rsidRPr="00AE45B2">
        <w:rPr>
          <w:bCs/>
        </w:rPr>
        <w:t xml:space="preserve">Prekės pristatymo terminas – ne ilgiau kaip 6 mėn. nuo sutarties pasirašymo dienos. </w:t>
      </w:r>
    </w:p>
    <w:p w14:paraId="7C5931B4" w14:textId="77777777" w:rsidR="00640655" w:rsidRPr="00951C03" w:rsidRDefault="00640655" w:rsidP="00640655">
      <w:pPr>
        <w:ind w:firstLine="720"/>
        <w:jc w:val="both"/>
      </w:pPr>
      <w:r w:rsidRPr="00AE45B2">
        <w:rPr>
          <w:bCs/>
        </w:rPr>
        <w:t xml:space="preserve">17. </w:t>
      </w:r>
      <w:r w:rsidRPr="00AE45B2">
        <w:t>Prekės pristatymo vieta – UAB „Dzūkijos vandenys“, Pulko g. 75, Alytus.</w:t>
      </w:r>
    </w:p>
    <w:p w14:paraId="26ACCD83" w14:textId="04D4CD6A" w:rsidR="00640655" w:rsidRDefault="00640655" w:rsidP="00962912">
      <w:pPr>
        <w:ind w:firstLine="720"/>
        <w:jc w:val="both"/>
      </w:pPr>
    </w:p>
    <w:p w14:paraId="0CD0D735" w14:textId="1EE0362B" w:rsidR="000D4493" w:rsidRDefault="000D4493" w:rsidP="00A21F94">
      <w:pPr>
        <w:ind w:firstLine="720"/>
        <w:jc w:val="both"/>
        <w:rPr>
          <w:b/>
        </w:rPr>
      </w:pPr>
    </w:p>
    <w:p w14:paraId="42DCD5C2" w14:textId="31F78F66" w:rsidR="000D4493" w:rsidRPr="00CA7B9A" w:rsidRDefault="000D4493" w:rsidP="000D4493">
      <w:pPr>
        <w:ind w:right="-1"/>
        <w:jc w:val="center"/>
        <w:rPr>
          <w:b/>
        </w:rPr>
      </w:pPr>
      <w:r w:rsidRPr="00CA7B9A">
        <w:rPr>
          <w:b/>
        </w:rPr>
        <w:t xml:space="preserve">V. </w:t>
      </w:r>
      <w:r w:rsidR="000A1B2C">
        <w:rPr>
          <w:b/>
        </w:rPr>
        <w:t>PREK</w:t>
      </w:r>
      <w:r w:rsidR="00E26521">
        <w:rPr>
          <w:b/>
        </w:rPr>
        <w:t>ĖS</w:t>
      </w:r>
      <w:r w:rsidRPr="00CA7B9A">
        <w:rPr>
          <w:b/>
        </w:rPr>
        <w:t xml:space="preserve"> PRIĖMIMAS</w:t>
      </w:r>
    </w:p>
    <w:p w14:paraId="2D015496" w14:textId="77777777" w:rsidR="000D4493" w:rsidRPr="00CA7B9A" w:rsidRDefault="000D4493" w:rsidP="000D4493">
      <w:pPr>
        <w:ind w:right="-1"/>
        <w:jc w:val="center"/>
        <w:rPr>
          <w:b/>
        </w:rPr>
      </w:pPr>
    </w:p>
    <w:p w14:paraId="271C5A5A" w14:textId="11D903EA" w:rsidR="00967171" w:rsidRDefault="00597C91" w:rsidP="00967171">
      <w:pPr>
        <w:ind w:right="-1" w:firstLine="709"/>
        <w:jc w:val="both"/>
      </w:pPr>
      <w:r>
        <w:t>1</w:t>
      </w:r>
      <w:r w:rsidR="00AE45B2">
        <w:t>8</w:t>
      </w:r>
      <w:r w:rsidR="000D4493" w:rsidRPr="00CA7B9A">
        <w:t xml:space="preserve">. </w:t>
      </w:r>
      <w:r w:rsidR="000A1B2C">
        <w:t>Prek</w:t>
      </w:r>
      <w:r w:rsidR="00E26521">
        <w:t>ės</w:t>
      </w:r>
      <w:r w:rsidR="000D4493" w:rsidRPr="00CA7B9A">
        <w:t xml:space="preserve"> priėmimas atliekamas </w:t>
      </w:r>
      <w:r w:rsidR="00967171" w:rsidRPr="00936CF2">
        <w:t>darbo dienomis, pirmadienį – ketvirtadienį nuo 7.30 iki 16.30 val., penktadienį – nuo 7.30 iki 14.00 val.</w:t>
      </w:r>
    </w:p>
    <w:p w14:paraId="2F0C2DDE" w14:textId="0CEF15E8" w:rsidR="000D4493" w:rsidRPr="00CA7B9A" w:rsidRDefault="00597C91" w:rsidP="000D4493">
      <w:pPr>
        <w:ind w:right="-1" w:firstLine="709"/>
        <w:jc w:val="both"/>
      </w:pPr>
      <w:r>
        <w:t>1</w:t>
      </w:r>
      <w:r w:rsidR="00AE45B2">
        <w:t>9</w:t>
      </w:r>
      <w:r w:rsidR="000D4493" w:rsidRPr="00CA7B9A">
        <w:t xml:space="preserve">. </w:t>
      </w:r>
      <w:r w:rsidR="000A1B2C">
        <w:t>Prek</w:t>
      </w:r>
      <w:r w:rsidR="00E26521">
        <w:t>ės</w:t>
      </w:r>
      <w:r w:rsidR="000D4493" w:rsidRPr="00CA7B9A">
        <w:t xml:space="preserve"> priėmimas yra pirkėjo atliekamas j</w:t>
      </w:r>
      <w:r w:rsidR="00E26521">
        <w:t>os</w:t>
      </w:r>
      <w:r w:rsidR="000D4493" w:rsidRPr="00CA7B9A">
        <w:t xml:space="preserve"> kokybės bei komplektiškumo patikrinimas. Priimant </w:t>
      </w:r>
      <w:r w:rsidR="000A1B2C">
        <w:t>prek</w:t>
      </w:r>
      <w:r w:rsidR="00E26521">
        <w:t>ę</w:t>
      </w:r>
      <w:r w:rsidR="000D4493" w:rsidRPr="00CA7B9A">
        <w:t>, gali dalyvauti abiejų šalių atstovai.</w:t>
      </w:r>
    </w:p>
    <w:p w14:paraId="014869DB" w14:textId="570D81C9" w:rsidR="000D4493" w:rsidRPr="00CA7B9A" w:rsidRDefault="00AE45B2" w:rsidP="000D4493">
      <w:pPr>
        <w:ind w:right="-1" w:firstLine="709"/>
        <w:jc w:val="both"/>
      </w:pPr>
      <w:r>
        <w:lastRenderedPageBreak/>
        <w:t>20</w:t>
      </w:r>
      <w:r w:rsidR="000D4493" w:rsidRPr="00CA7B9A">
        <w:t xml:space="preserve">. </w:t>
      </w:r>
      <w:r w:rsidR="000A1B2C">
        <w:t>Prek</w:t>
      </w:r>
      <w:r w:rsidR="00E26521">
        <w:t xml:space="preserve">ės </w:t>
      </w:r>
      <w:r w:rsidR="000D4493" w:rsidRPr="00CA7B9A">
        <w:t>priėmimo rezultatai įforminami priėmimo perdavimo aktu arba atitinkamai šalims pasirašant prek</w:t>
      </w:r>
      <w:r w:rsidR="00E26521">
        <w:t>ės</w:t>
      </w:r>
      <w:r w:rsidR="000D4493" w:rsidRPr="00CA7B9A">
        <w:t xml:space="preserve"> lydinčiuosius dokumentus – sąskaitas faktūras, krovinio važtaraščius ir kt. </w:t>
      </w:r>
    </w:p>
    <w:p w14:paraId="52119F9E" w14:textId="6C909DA9" w:rsidR="000D4493" w:rsidRPr="00CA7B9A" w:rsidRDefault="000D4493" w:rsidP="000D4493">
      <w:pPr>
        <w:ind w:firstLine="720"/>
        <w:jc w:val="both"/>
        <w:rPr>
          <w:bCs/>
        </w:rPr>
      </w:pPr>
      <w:r>
        <w:t>2</w:t>
      </w:r>
      <w:r w:rsidR="00AE45B2">
        <w:t>1</w:t>
      </w:r>
      <w:r w:rsidRPr="00CA7B9A">
        <w:t xml:space="preserve">. </w:t>
      </w:r>
      <w:r w:rsidRPr="00CA7B9A">
        <w:rPr>
          <w:bCs/>
        </w:rPr>
        <w:t xml:space="preserve">Priėmimo – perdavimo metu nustačius </w:t>
      </w:r>
      <w:r w:rsidR="000A1B2C">
        <w:rPr>
          <w:bCs/>
        </w:rPr>
        <w:t>prek</w:t>
      </w:r>
      <w:r w:rsidR="00E26521">
        <w:rPr>
          <w:bCs/>
        </w:rPr>
        <w:t>ės</w:t>
      </w:r>
      <w:r w:rsidR="004502E5">
        <w:rPr>
          <w:bCs/>
        </w:rPr>
        <w:t xml:space="preserve"> </w:t>
      </w:r>
      <w:r w:rsidRPr="00CA7B9A">
        <w:rPr>
          <w:bCs/>
        </w:rPr>
        <w:t xml:space="preserve">neatitikimus keliamiems reikalavimams, </w:t>
      </w:r>
      <w:r w:rsidR="000A1B2C">
        <w:rPr>
          <w:bCs/>
        </w:rPr>
        <w:t>prekė</w:t>
      </w:r>
      <w:r w:rsidR="004502E5">
        <w:rPr>
          <w:bCs/>
        </w:rPr>
        <w:t xml:space="preserve"> turi būti</w:t>
      </w:r>
      <w:r w:rsidRPr="00CA7B9A">
        <w:rPr>
          <w:bCs/>
        </w:rPr>
        <w:t xml:space="preserve"> grąžinam</w:t>
      </w:r>
      <w:r w:rsidR="00E26521">
        <w:rPr>
          <w:bCs/>
        </w:rPr>
        <w:t>a</w:t>
      </w:r>
      <w:r w:rsidRPr="00CA7B9A">
        <w:rPr>
          <w:bCs/>
        </w:rPr>
        <w:t xml:space="preserve"> pardavėjui.</w:t>
      </w:r>
    </w:p>
    <w:p w14:paraId="09255EEC" w14:textId="48809D40" w:rsidR="000D4493" w:rsidRPr="00CA7B9A" w:rsidRDefault="000D4493" w:rsidP="000D4493">
      <w:pPr>
        <w:ind w:right="-1" w:firstLine="709"/>
        <w:jc w:val="both"/>
      </w:pPr>
      <w:r>
        <w:t>2</w:t>
      </w:r>
      <w:r w:rsidR="00AE45B2">
        <w:t>2</w:t>
      </w:r>
      <w:r w:rsidR="00597C91">
        <w:t>.</w:t>
      </w:r>
      <w:r w:rsidRPr="00CA7B9A">
        <w:t xml:space="preserve"> Nustatęs, kad </w:t>
      </w:r>
      <w:r w:rsidR="000A1B2C">
        <w:t>prek</w:t>
      </w:r>
      <w:r w:rsidR="00E26521">
        <w:t>ės</w:t>
      </w:r>
      <w:r w:rsidRPr="00CA7B9A">
        <w:t xml:space="preserve"> kokybė, kiekis neatitinka sutarties bei lydinčiųjų dokumentų reikalavimų, pirkėjas sustabdo</w:t>
      </w:r>
      <w:r w:rsidR="004502E5">
        <w:t xml:space="preserve"> </w:t>
      </w:r>
      <w:r w:rsidR="000A1B2C">
        <w:t>prek</w:t>
      </w:r>
      <w:r w:rsidR="00E26521">
        <w:t>ės</w:t>
      </w:r>
      <w:r w:rsidRPr="00CA7B9A">
        <w:t xml:space="preserve"> priėmimą ir surašo atitinkamą aktą. </w:t>
      </w:r>
      <w:r w:rsidR="000A1B2C">
        <w:t>Prek</w:t>
      </w:r>
      <w:r w:rsidR="00E26521">
        <w:t>ės</w:t>
      </w:r>
      <w:r w:rsidRPr="00CA7B9A">
        <w:t xml:space="preserve"> priėmimas tęsiamas tik pardavėjui pašalinus visus trūkumus arba šalims kitaip raštu susitarus.</w:t>
      </w:r>
    </w:p>
    <w:p w14:paraId="79B73F99" w14:textId="48C82537" w:rsidR="000D4493" w:rsidRPr="00CA7B9A" w:rsidRDefault="000D4493" w:rsidP="000D4493">
      <w:pPr>
        <w:ind w:right="-1" w:firstLine="709"/>
        <w:jc w:val="both"/>
      </w:pPr>
      <w:r>
        <w:t>2</w:t>
      </w:r>
      <w:r w:rsidR="00AE45B2">
        <w:t>3</w:t>
      </w:r>
      <w:r w:rsidRPr="00CA7B9A">
        <w:t xml:space="preserve">. Pardavėjas laikomas tinkamai įvykdęs prievolę perduoti </w:t>
      </w:r>
      <w:r w:rsidR="000A1B2C">
        <w:t>prek</w:t>
      </w:r>
      <w:r w:rsidR="00E26521">
        <w:t>ę</w:t>
      </w:r>
      <w:r w:rsidRPr="00CA7B9A">
        <w:rPr>
          <w:i/>
        </w:rPr>
        <w:t>,</w:t>
      </w:r>
      <w:r w:rsidRPr="00CA7B9A">
        <w:t xml:space="preserve"> jeigu</w:t>
      </w:r>
      <w:r w:rsidR="004502E5">
        <w:t xml:space="preserve"> j</w:t>
      </w:r>
      <w:r w:rsidR="00E26521">
        <w:t>os</w:t>
      </w:r>
      <w:r w:rsidRPr="00CA7B9A">
        <w:rPr>
          <w:i/>
        </w:rPr>
        <w:t xml:space="preserve"> </w:t>
      </w:r>
      <w:r w:rsidRPr="00CA7B9A">
        <w:t xml:space="preserve">kiekis, kokybė ir kt. atitinka sutarties ir teisės aktų reikalavimus. </w:t>
      </w:r>
    </w:p>
    <w:p w14:paraId="060FD5CF" w14:textId="15C9FC92" w:rsidR="000D4493" w:rsidRPr="00CA7B9A" w:rsidRDefault="000D4493" w:rsidP="000D4493">
      <w:pPr>
        <w:ind w:right="-1" w:firstLine="709"/>
        <w:jc w:val="both"/>
      </w:pPr>
      <w:r w:rsidRPr="00CA7B9A">
        <w:t>2</w:t>
      </w:r>
      <w:r w:rsidR="00AE45B2">
        <w:t>4</w:t>
      </w:r>
      <w:r w:rsidRPr="00CA7B9A">
        <w:t>. Pirkėjas, kuriam pateikta netinkamos kokybės</w:t>
      </w:r>
      <w:r w:rsidR="004502E5">
        <w:t xml:space="preserve"> </w:t>
      </w:r>
      <w:r w:rsidR="000A1B2C">
        <w:t>prekė</w:t>
      </w:r>
      <w:r w:rsidRPr="00CA7B9A">
        <w:t xml:space="preserve">, turi teisę, savo pasirinkimu, pareikalauti: </w:t>
      </w:r>
    </w:p>
    <w:p w14:paraId="288A182E" w14:textId="56204713" w:rsidR="000D4493" w:rsidRPr="00CA7B9A" w:rsidRDefault="000D4493" w:rsidP="000D4493">
      <w:pPr>
        <w:ind w:right="-1" w:firstLine="709"/>
        <w:jc w:val="both"/>
      </w:pPr>
      <w:r w:rsidRPr="00CA7B9A">
        <w:t>2</w:t>
      </w:r>
      <w:r w:rsidR="00AE45B2">
        <w:t>4</w:t>
      </w:r>
      <w:r w:rsidRPr="00CA7B9A">
        <w:t xml:space="preserve">.1. kad </w:t>
      </w:r>
      <w:r w:rsidR="000A1B2C">
        <w:t>prekė</w:t>
      </w:r>
      <w:r w:rsidRPr="00CA7B9A">
        <w:rPr>
          <w:i/>
        </w:rPr>
        <w:t xml:space="preserve"> </w:t>
      </w:r>
      <w:r w:rsidRPr="00CA7B9A">
        <w:t>būtų pakeist</w:t>
      </w:r>
      <w:r w:rsidR="00E26521">
        <w:t>a</w:t>
      </w:r>
      <w:r w:rsidRPr="00CA7B9A">
        <w:t xml:space="preserve"> tinkamos kokybės</w:t>
      </w:r>
      <w:r w:rsidR="004502E5">
        <w:t xml:space="preserve"> </w:t>
      </w:r>
      <w:r w:rsidR="000A1B2C">
        <w:t>prek</w:t>
      </w:r>
      <w:r w:rsidR="00E26521">
        <w:t>e</w:t>
      </w:r>
      <w:r w:rsidRPr="00CA7B9A">
        <w:t>;</w:t>
      </w:r>
    </w:p>
    <w:p w14:paraId="54CE561B" w14:textId="31F7748E" w:rsidR="000D4493" w:rsidRPr="00CA7B9A" w:rsidRDefault="000D4493" w:rsidP="000D4493">
      <w:pPr>
        <w:ind w:right="-1" w:firstLine="709"/>
        <w:jc w:val="both"/>
      </w:pPr>
      <w:r w:rsidRPr="00CA7B9A">
        <w:t>2</w:t>
      </w:r>
      <w:r w:rsidR="00AE45B2">
        <w:t>4</w:t>
      </w:r>
      <w:r w:rsidRPr="00CA7B9A">
        <w:t>.2. kad pardavėjas per protingą terminą neatlygintinai pašalintų</w:t>
      </w:r>
      <w:r w:rsidR="004502E5">
        <w:rPr>
          <w:i/>
        </w:rPr>
        <w:t xml:space="preserve"> </w:t>
      </w:r>
      <w:r w:rsidR="000A1B2C" w:rsidRPr="000A1B2C">
        <w:rPr>
          <w:iCs/>
        </w:rPr>
        <w:t>prek</w:t>
      </w:r>
      <w:r w:rsidR="00E26521">
        <w:rPr>
          <w:iCs/>
        </w:rPr>
        <w:t>ės</w:t>
      </w:r>
      <w:r w:rsidRPr="00CA7B9A">
        <w:t xml:space="preserve"> trūkumus ar atlygintų pirkėjo išlaidas jiems pašalinti, jeigu trūkumus galima pašalinti;</w:t>
      </w:r>
    </w:p>
    <w:p w14:paraId="0ACA28E5" w14:textId="7F2C1A35" w:rsidR="000D4493" w:rsidRPr="00CA7B9A" w:rsidRDefault="000D4493" w:rsidP="000D4493">
      <w:pPr>
        <w:ind w:right="-1" w:firstLine="709"/>
        <w:jc w:val="both"/>
      </w:pPr>
      <w:r w:rsidRPr="00CA7B9A">
        <w:t>2</w:t>
      </w:r>
      <w:r w:rsidR="00AE45B2">
        <w:t>4</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5A07EBA2" w:rsidR="000D4493" w:rsidRPr="00CA7B9A" w:rsidRDefault="000D4493" w:rsidP="000D4493">
      <w:pPr>
        <w:ind w:right="-1" w:firstLine="709"/>
        <w:jc w:val="both"/>
      </w:pPr>
      <w:r>
        <w:t>2</w:t>
      </w:r>
      <w:r w:rsidR="00AE45B2">
        <w:t>5</w:t>
      </w:r>
      <w:r w:rsidRPr="00CA7B9A">
        <w:t>. Pardavėjas įsipareigoja:</w:t>
      </w:r>
    </w:p>
    <w:p w14:paraId="79772922" w14:textId="58961569" w:rsidR="000D4493" w:rsidRPr="00CA7B9A" w:rsidRDefault="000D4493" w:rsidP="000D4493">
      <w:pPr>
        <w:tabs>
          <w:tab w:val="left" w:pos="1276"/>
        </w:tabs>
        <w:ind w:right="19" w:firstLine="720"/>
        <w:jc w:val="both"/>
      </w:pPr>
      <w:r>
        <w:t>2</w:t>
      </w:r>
      <w:r w:rsidR="00AE45B2">
        <w:t>5</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3B2C5AA6" w:rsidR="000D4493" w:rsidRPr="00CA7B9A" w:rsidRDefault="000D4493" w:rsidP="000D4493">
      <w:pPr>
        <w:ind w:right="-1" w:firstLine="709"/>
        <w:jc w:val="both"/>
      </w:pPr>
      <w:r>
        <w:t>2</w:t>
      </w:r>
      <w:r w:rsidR="00AE45B2">
        <w:t>5</w:t>
      </w:r>
      <w:r w:rsidRPr="00CA7B9A">
        <w:t xml:space="preserve">.2. perduoti </w:t>
      </w:r>
      <w:r w:rsidR="000A1B2C">
        <w:t>prek</w:t>
      </w:r>
      <w:r w:rsidR="00E26521">
        <w:t>ę</w:t>
      </w:r>
      <w:r w:rsidRPr="00CA7B9A">
        <w:rPr>
          <w:i/>
        </w:rPr>
        <w:t xml:space="preserve"> </w:t>
      </w:r>
      <w:r w:rsidRPr="00CA7B9A">
        <w:t xml:space="preserve">pirkėjo nuosavybėn šios sutarties nustatytomis sąlygomis ir tvarka; </w:t>
      </w:r>
    </w:p>
    <w:p w14:paraId="0CCE9CB8" w14:textId="693AB50C" w:rsidR="000D4493" w:rsidRDefault="000D4493" w:rsidP="000D4493">
      <w:pPr>
        <w:ind w:right="-1" w:firstLine="709"/>
        <w:jc w:val="both"/>
      </w:pPr>
      <w:r>
        <w:t>2</w:t>
      </w:r>
      <w:r w:rsidR="00AE45B2">
        <w:t>5</w:t>
      </w:r>
      <w:r w:rsidRPr="00CA7B9A">
        <w:t>.3. prisiimti</w:t>
      </w:r>
      <w:r w:rsidR="004502E5">
        <w:t xml:space="preserve"> </w:t>
      </w:r>
      <w:r w:rsidR="000A1B2C">
        <w:t>prek</w:t>
      </w:r>
      <w:r w:rsidR="00E26521">
        <w:t>ės</w:t>
      </w:r>
      <w:r w:rsidR="004502E5">
        <w:t xml:space="preserve"> </w:t>
      </w:r>
      <w:r w:rsidRPr="00CA7B9A">
        <w:t xml:space="preserve">žuvimo riziką iki </w:t>
      </w:r>
      <w:r w:rsidR="004502E5">
        <w:t>jos</w:t>
      </w:r>
      <w:r w:rsidRPr="00CA7B9A">
        <w:t xml:space="preserve"> perdavimo pirkėjui momento;</w:t>
      </w:r>
    </w:p>
    <w:p w14:paraId="6D5EF59D" w14:textId="1EDD9487" w:rsidR="000D4493" w:rsidRDefault="000D4493" w:rsidP="000D4493">
      <w:pPr>
        <w:tabs>
          <w:tab w:val="left" w:pos="567"/>
        </w:tabs>
        <w:autoSpaceDE w:val="0"/>
        <w:autoSpaceDN w:val="0"/>
        <w:ind w:firstLine="709"/>
        <w:jc w:val="both"/>
      </w:pPr>
      <w:r>
        <w:t>2</w:t>
      </w:r>
      <w:r w:rsidR="00AE45B2">
        <w:t>5</w:t>
      </w:r>
      <w:r>
        <w:t xml:space="preserve">.4. </w:t>
      </w:r>
      <w:r w:rsidRPr="00CA7B9A">
        <w:t xml:space="preserve">nedelsiant pranešti pirkėjui raštu, jei jis negali pristatyti </w:t>
      </w:r>
      <w:r w:rsidR="000A1B2C">
        <w:t>prek</w:t>
      </w:r>
      <w:r w:rsidR="00E26521">
        <w:t>ės</w:t>
      </w:r>
      <w:r w:rsidR="000A1B2C">
        <w:t xml:space="preserve"> </w:t>
      </w:r>
      <w:r w:rsidRPr="00CA7B9A">
        <w:t xml:space="preserve">sutartyje numatytais terminais, nurodant objektyvias priežastis dėl ko </w:t>
      </w:r>
      <w:r w:rsidR="000A1B2C">
        <w:t>prek</w:t>
      </w:r>
      <w:r w:rsidR="00E26521">
        <w:t>ės</w:t>
      </w:r>
      <w:r w:rsidRPr="00CA7B9A">
        <w:t xml:space="preserve"> pristatymas vėluoja;</w:t>
      </w:r>
    </w:p>
    <w:p w14:paraId="7B343D1B" w14:textId="1A4ECB78" w:rsidR="00640655" w:rsidRPr="00CA7B9A" w:rsidRDefault="00640655" w:rsidP="000D4493">
      <w:pPr>
        <w:tabs>
          <w:tab w:val="left" w:pos="567"/>
        </w:tabs>
        <w:autoSpaceDE w:val="0"/>
        <w:autoSpaceDN w:val="0"/>
        <w:ind w:firstLine="709"/>
        <w:jc w:val="both"/>
      </w:pPr>
      <w:r>
        <w:t>2</w:t>
      </w:r>
      <w:r w:rsidR="00AE45B2">
        <w:t>5</w:t>
      </w:r>
      <w:r>
        <w:t>.5. kartu su preke p</w:t>
      </w:r>
      <w:r w:rsidRPr="00AC4531">
        <w:t xml:space="preserve">ateikti </w:t>
      </w:r>
      <w:r w:rsidRPr="00151C52">
        <w:rPr>
          <w:bCs/>
        </w:rPr>
        <w:t>instrukciją lietuvių kalba</w:t>
      </w:r>
      <w:r>
        <w:rPr>
          <w:bCs/>
        </w:rPr>
        <w:t>;</w:t>
      </w:r>
    </w:p>
    <w:p w14:paraId="6F017FC5" w14:textId="3B91940E" w:rsidR="000D4493" w:rsidRPr="00CA7B9A" w:rsidRDefault="000D4493" w:rsidP="000D4493">
      <w:pPr>
        <w:ind w:right="-1" w:firstLine="709"/>
        <w:jc w:val="both"/>
      </w:pPr>
      <w:r>
        <w:t>2</w:t>
      </w:r>
      <w:r w:rsidR="00AE45B2">
        <w:t>5</w:t>
      </w:r>
      <w:r>
        <w:t>.5</w:t>
      </w:r>
      <w:r w:rsidRPr="00CA7B9A">
        <w:t>.</w:t>
      </w:r>
      <w:r>
        <w:t xml:space="preserve"> </w:t>
      </w:r>
      <w:r w:rsidRPr="00CA7B9A">
        <w:rPr>
          <w:bCs/>
        </w:rPr>
        <w:t>t</w:t>
      </w:r>
      <w:r w:rsidRPr="00CA7B9A">
        <w:t>inkamai vykdyti kitus įsipareigojimus, numatytus sutartyje.</w:t>
      </w:r>
    </w:p>
    <w:p w14:paraId="278F8C99" w14:textId="516C472B" w:rsidR="000D4493" w:rsidRPr="00CA7B9A" w:rsidRDefault="000D4493" w:rsidP="000D4493">
      <w:pPr>
        <w:ind w:right="-1" w:firstLine="709"/>
        <w:jc w:val="both"/>
      </w:pPr>
      <w:r>
        <w:t>2</w:t>
      </w:r>
      <w:r w:rsidR="00AE45B2">
        <w:t>6</w:t>
      </w:r>
      <w:r w:rsidRPr="00CA7B9A">
        <w:t>. Pirkėjas įsipareigoja:</w:t>
      </w:r>
    </w:p>
    <w:p w14:paraId="49118FF1" w14:textId="2646F7D1" w:rsidR="000D4493" w:rsidRPr="00CA7B9A" w:rsidRDefault="000D4493" w:rsidP="000D4493">
      <w:pPr>
        <w:ind w:right="-1" w:firstLine="709"/>
        <w:jc w:val="both"/>
      </w:pPr>
      <w:r>
        <w:t>2</w:t>
      </w:r>
      <w:r w:rsidR="00AE45B2">
        <w:t>6</w:t>
      </w:r>
      <w:r w:rsidRPr="00CA7B9A">
        <w:t>.1. priimti nupi</w:t>
      </w:r>
      <w:r w:rsidR="004502E5">
        <w:t>rkt</w:t>
      </w:r>
      <w:r w:rsidR="00E26521">
        <w:t>ą</w:t>
      </w:r>
      <w:r w:rsidR="000A1B2C">
        <w:t xml:space="preserve"> prek</w:t>
      </w:r>
      <w:r w:rsidR="00E26521">
        <w:t>ę</w:t>
      </w:r>
      <w:r w:rsidRPr="00CA7B9A">
        <w:t>;</w:t>
      </w:r>
    </w:p>
    <w:p w14:paraId="41CBD988" w14:textId="403B2673" w:rsidR="000D4493" w:rsidRPr="00CA7B9A" w:rsidRDefault="000D4493" w:rsidP="000D4493">
      <w:pPr>
        <w:ind w:right="-1" w:firstLine="709"/>
        <w:jc w:val="both"/>
      </w:pPr>
      <w:r>
        <w:t>2</w:t>
      </w:r>
      <w:r w:rsidR="00AE45B2">
        <w:t>6</w:t>
      </w:r>
      <w:r w:rsidRPr="00CA7B9A">
        <w:t xml:space="preserve">.2. </w:t>
      </w:r>
      <w:r>
        <w:t>ap</w:t>
      </w:r>
      <w:r w:rsidRPr="00CA7B9A">
        <w:t xml:space="preserve">mokėti už </w:t>
      </w:r>
      <w:r w:rsidR="00E26521">
        <w:t>prekę</w:t>
      </w:r>
      <w:r w:rsidRPr="00CA7B9A">
        <w:t xml:space="preserve"> nustatytą kainą sutarties numatytomis sąlygomis ir tvarka;</w:t>
      </w:r>
    </w:p>
    <w:p w14:paraId="44650D19" w14:textId="5EDFFF61" w:rsidR="000D4493" w:rsidRPr="00CA7B9A" w:rsidRDefault="000D4493" w:rsidP="000D4493">
      <w:pPr>
        <w:ind w:right="-1" w:firstLine="709"/>
        <w:jc w:val="both"/>
      </w:pPr>
      <w:r>
        <w:t>2</w:t>
      </w:r>
      <w:r w:rsidR="00AE45B2">
        <w:t>6</w:t>
      </w:r>
      <w:r w:rsidRPr="00CA7B9A">
        <w:t xml:space="preserve">.3. </w:t>
      </w:r>
      <w:bookmarkStart w:id="13" w:name="_Hlk36129309"/>
      <w:r w:rsidRPr="00CA7B9A">
        <w:rPr>
          <w:bCs/>
        </w:rPr>
        <w:t>t</w:t>
      </w:r>
      <w:r w:rsidRPr="00CA7B9A">
        <w:t>inkamai vykdyti kitus įsipareigojimus, numatytus sutartyje;</w:t>
      </w:r>
    </w:p>
    <w:bookmarkEnd w:id="13"/>
    <w:p w14:paraId="73B457FD" w14:textId="26FE8F17" w:rsidR="000D4493" w:rsidRDefault="000D4493" w:rsidP="000D4493">
      <w:pPr>
        <w:ind w:right="-1" w:firstLine="709"/>
        <w:jc w:val="both"/>
      </w:pPr>
      <w:r>
        <w:t>2</w:t>
      </w:r>
      <w:r w:rsidR="00AE45B2">
        <w:t>6</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155DE504"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AE45B2">
        <w:t>7</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E26521">
        <w:rPr>
          <w:rFonts w:eastAsia="Arial Unicode MS"/>
          <w:bdr w:val="nil"/>
          <w:lang w:eastAsia="lt-LT"/>
          <w14:textOutline w14:w="0" w14:cap="flat" w14:cmpd="sng" w14:algn="ctr">
            <w14:noFill/>
            <w14:prstDash w14:val="solid"/>
            <w14:bevel/>
          </w14:textOutline>
        </w:rPr>
        <w:t>ę</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E26521">
        <w:rPr>
          <w:rFonts w:eastAsia="Arial Unicode MS"/>
          <w:bdr w:val="nil"/>
          <w:lang w:eastAsia="lt-LT"/>
          <w14:textOutline w14:w="0" w14:cap="flat" w14:cmpd="sng" w14:algn="ctr">
            <w14:noFill/>
            <w14:prstDash w14:val="solid"/>
            <w14:bevel/>
          </w14:textOutline>
        </w:rPr>
        <w:t>os</w:t>
      </w:r>
      <w:r w:rsidR="000A1B2C">
        <w:rPr>
          <w:rFonts w:eastAsia="Arial Unicode MS"/>
          <w:bdr w:val="nil"/>
          <w:lang w:eastAsia="lt-LT"/>
          <w14:textOutline w14:w="0" w14:cap="flat" w14:cmpd="sng" w14:algn="ctr">
            <w14:noFill/>
            <w14:prstDash w14:val="solid"/>
            <w14:bevel/>
          </w14:textOutline>
        </w:rPr>
        <w:t xml:space="preserve"> prek</w:t>
      </w:r>
      <w:r w:rsidR="00E26521">
        <w:rPr>
          <w:rFonts w:eastAsia="Arial Unicode MS"/>
          <w:bdr w:val="nil"/>
          <w:lang w:eastAsia="lt-LT"/>
          <w14:textOutline w14:w="0" w14:cap="flat" w14:cmpd="sng" w14:algn="ctr">
            <w14:noFill/>
            <w14:prstDash w14:val="solid"/>
            <w14:bevel/>
          </w14:textOutline>
        </w:rPr>
        <w:t>ės</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5FEDF8E7" w:rsidR="000D4493" w:rsidRPr="00222AFC" w:rsidRDefault="00D50E66"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AE45B2">
        <w:rPr>
          <w:noProof/>
          <w:color w:val="000000"/>
        </w:rPr>
        <w:t>8</w:t>
      </w:r>
      <w:r w:rsidR="000D4493" w:rsidRPr="00CA7B9A">
        <w:rPr>
          <w:noProof/>
          <w:color w:val="000000"/>
        </w:rPr>
        <w:t>.</w:t>
      </w:r>
      <w:r w:rsidR="000D4493" w:rsidRPr="00CA7B9A">
        <w:t xml:space="preserve"> </w:t>
      </w:r>
      <w:bookmarkStart w:id="14"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6F59401A" w14:textId="1271C699" w:rsidR="000D4493" w:rsidRPr="00CA7B9A" w:rsidRDefault="00D50E66" w:rsidP="000D4493">
      <w:pPr>
        <w:tabs>
          <w:tab w:val="left" w:pos="-1440"/>
          <w:tab w:val="left" w:pos="9638"/>
        </w:tabs>
        <w:ind w:right="-1" w:firstLine="720"/>
        <w:jc w:val="both"/>
      </w:pPr>
      <w:r>
        <w:t>2</w:t>
      </w:r>
      <w:r w:rsidR="00AE45B2">
        <w:t>9</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4EFAF7B4" w:rsidR="000D4493" w:rsidRDefault="00AE45B2" w:rsidP="000D4493">
      <w:pPr>
        <w:tabs>
          <w:tab w:val="left" w:pos="8931"/>
        </w:tabs>
        <w:ind w:right="-2" w:firstLine="720"/>
        <w:jc w:val="both"/>
        <w:rPr>
          <w:rFonts w:eastAsia="Arial Unicode MS"/>
        </w:rPr>
      </w:pPr>
      <w:r>
        <w:t>30</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79CFB65D"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AE45B2">
        <w:rPr>
          <w:rFonts w:eastAsia="Arial Unicode MS"/>
        </w:rPr>
        <w:t>1</w:t>
      </w:r>
      <w:r>
        <w:rPr>
          <w:rFonts w:eastAsia="Arial Unicode MS"/>
        </w:rPr>
        <w:t xml:space="preserve">. </w:t>
      </w:r>
      <w:r w:rsidRPr="00B05193">
        <w:t>Jeigu pardavėjas supranta, kad vėluos pristatyti prek</w:t>
      </w:r>
      <w:r w:rsidR="00DB656C">
        <w:t>ę</w:t>
      </w:r>
      <w:r w:rsidRPr="00B05193">
        <w:t xml:space="preserve">, arba bet kuri šalis supranta, kad negalės laiku įvykdyti savo įsipareigojimų, ji privalo nedelsiant informuoti kitą šalį apie vėlavimą </w:t>
      </w:r>
      <w:r w:rsidRPr="00B05193">
        <w:lastRenderedPageBreak/>
        <w:t>ir kokią įtaką tai turės sutarties vykdymui. Jei vėlavimas yra susijęs su pardavėjo prek</w:t>
      </w:r>
      <w:r w:rsidR="00DB656C">
        <w:t>ės</w:t>
      </w:r>
      <w:r w:rsidRPr="00B05193">
        <w:t xml:space="preserve"> pristatymu, pardavėjas turi informuoti, koks yra realus prek</w:t>
      </w:r>
      <w:r w:rsidR="00DB656C">
        <w:t>ės</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429F060" w14:textId="17F76393" w:rsidR="00DB656C" w:rsidRDefault="00DB656C" w:rsidP="000D4493">
      <w:pPr>
        <w:pBdr>
          <w:top w:val="nil"/>
          <w:left w:val="nil"/>
          <w:bottom w:val="nil"/>
          <w:right w:val="nil"/>
          <w:between w:val="nil"/>
          <w:bar w:val="nil"/>
        </w:pBdr>
        <w:suppressAutoHyphens/>
        <w:ind w:firstLine="709"/>
        <w:jc w:val="both"/>
        <w:rPr>
          <w:b/>
          <w:bCs/>
        </w:rPr>
      </w:pPr>
    </w:p>
    <w:p w14:paraId="08B3C9EF" w14:textId="77777777" w:rsidR="00DB656C" w:rsidRPr="00CA7B9A" w:rsidRDefault="00DB656C"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3BC6CAA0"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557A4927"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166AD407"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1D9D693E"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AE45B2">
        <w:rPr>
          <w:color w:val="000000"/>
          <w:bdr w:val="nil"/>
          <w:shd w:val="clear" w:color="auto" w:fill="FFFFFF"/>
          <w:lang w:eastAsia="lt-LT"/>
          <w14:textOutline w14:w="0" w14:cap="flat" w14:cmpd="sng" w14:algn="ctr">
            <w14:noFill/>
            <w14:prstDash w14:val="solid"/>
            <w14:bevel/>
          </w14:textOutline>
        </w:rPr>
        <w:t>2</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0472E1D2"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AE45B2">
        <w:rPr>
          <w:color w:val="000000"/>
          <w:lang w:eastAsia="lt-LT"/>
        </w:rPr>
        <w:t>3</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62D9AF89" w14:textId="37998559" w:rsidR="000D4493" w:rsidRPr="00DE4980" w:rsidRDefault="000D4493" w:rsidP="000D4493">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w:t>
      </w:r>
      <w:r w:rsidR="00AE45B2">
        <w:rPr>
          <w:lang w:eastAsia="ar-SA"/>
        </w:rPr>
        <w:t>4</w:t>
      </w:r>
      <w:r w:rsidRPr="00CA7B9A">
        <w:rPr>
          <w:lang w:eastAsia="ar-SA"/>
        </w:rPr>
        <w:t xml:space="preserve">. </w:t>
      </w:r>
      <w:bookmarkStart w:id="15"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5"/>
    </w:p>
    <w:p w14:paraId="5430173A" w14:textId="77777777" w:rsidR="000D4493" w:rsidRDefault="000D4493" w:rsidP="000D4493">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53F7E60F" w14:textId="3567C0E0"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w:t>
      </w:r>
      <w:r w:rsidR="00AE45B2">
        <w:rPr>
          <w:lang w:eastAsia="ar-SA"/>
        </w:rPr>
        <w:t>5</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AE45B2">
        <w:rPr>
          <w:rFonts w:eastAsia="Arial Unicode MS"/>
          <w:color w:val="000000"/>
          <w:bdr w:val="nil"/>
          <w14:textOutline w14:w="0" w14:cap="flat" w14:cmpd="sng" w14:algn="ctr">
            <w14:noFill/>
            <w14:prstDash w14:val="solid"/>
            <w14:bevel/>
          </w14:textOutline>
        </w:rPr>
        <w:t>4</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226EF82B" w:rsidR="000D4493" w:rsidRPr="00E433FC" w:rsidRDefault="000D4493"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w:t>
      </w:r>
      <w:r w:rsidR="00AE45B2">
        <w:rPr>
          <w:lang w:eastAsia="ar-SA"/>
        </w:rPr>
        <w:t>6</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49707A96" w:rsidR="000D4493" w:rsidRPr="00E433FC" w:rsidRDefault="00EA4BB7" w:rsidP="000D4493">
      <w:pPr>
        <w:suppressAutoHyphens/>
        <w:ind w:firstLine="851"/>
        <w:jc w:val="both"/>
        <w:rPr>
          <w:bdr w:val="nil"/>
          <w14:textOutline w14:w="0" w14:cap="flat" w14:cmpd="sng" w14:algn="ctr">
            <w14:noFill/>
            <w14:prstDash w14:val="solid"/>
            <w14:bevel/>
          </w14:textOutline>
        </w:rPr>
      </w:pPr>
      <w:r>
        <w:rPr>
          <w:lang w:eastAsia="ar-SA"/>
        </w:rPr>
        <w:t>3</w:t>
      </w:r>
      <w:r w:rsidR="00AE45B2">
        <w:rPr>
          <w:lang w:eastAsia="ar-SA"/>
        </w:rPr>
        <w:t>7</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46618F" w14:textId="6F5B75F4" w:rsidR="000D4493" w:rsidRPr="00DE4980" w:rsidRDefault="00D50E66" w:rsidP="000D4493">
      <w:pPr>
        <w:suppressAutoHyphens/>
        <w:ind w:firstLine="851"/>
        <w:jc w:val="both"/>
        <w:rPr>
          <w:color w:val="000000"/>
          <w:bdr w:val="nil"/>
          <w14:textOutline w14:w="0" w14:cap="flat" w14:cmpd="sng" w14:algn="ctr">
            <w14:noFill/>
            <w14:prstDash w14:val="solid"/>
            <w14:bevel/>
          </w14:textOutline>
        </w:rPr>
      </w:pPr>
      <w:r>
        <w:rPr>
          <w:lang w:eastAsia="ar-SA"/>
        </w:rPr>
        <w:t>3</w:t>
      </w:r>
      <w:r w:rsidR="00AE45B2">
        <w:rPr>
          <w:lang w:eastAsia="ar-SA"/>
        </w:rPr>
        <w:t>8</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Default="000D4493" w:rsidP="000D4493">
      <w:pPr>
        <w:tabs>
          <w:tab w:val="left" w:pos="9638"/>
        </w:tabs>
        <w:ind w:right="-1"/>
        <w:jc w:val="center"/>
        <w:rPr>
          <w:b/>
        </w:rPr>
      </w:pPr>
    </w:p>
    <w:p w14:paraId="6D5ED628" w14:textId="77777777" w:rsidR="00556D82" w:rsidRDefault="00556D82" w:rsidP="000D4493">
      <w:pPr>
        <w:tabs>
          <w:tab w:val="left" w:pos="9638"/>
        </w:tabs>
        <w:ind w:right="-1"/>
        <w:jc w:val="center"/>
        <w:rPr>
          <w:b/>
        </w:rPr>
      </w:pPr>
    </w:p>
    <w:p w14:paraId="6A4AB949" w14:textId="77777777" w:rsidR="00556D82" w:rsidRPr="00CA7B9A" w:rsidRDefault="00556D82"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18D8615F" w14:textId="13EFBD8D" w:rsidR="000D4493" w:rsidRPr="00931F50" w:rsidRDefault="00D50E66" w:rsidP="000D4493">
      <w:pPr>
        <w:tabs>
          <w:tab w:val="left" w:pos="9638"/>
        </w:tabs>
        <w:ind w:right="-1" w:firstLine="851"/>
        <w:jc w:val="both"/>
      </w:pPr>
      <w:r>
        <w:t>3</w:t>
      </w:r>
      <w:r w:rsidR="00AE45B2">
        <w:t>9</w:t>
      </w:r>
      <w:r w:rsidR="000D4493" w:rsidRPr="00CA7B9A">
        <w:t xml:space="preserve">. </w:t>
      </w:r>
      <w:r w:rsidR="000D4493" w:rsidRPr="00931F50">
        <w:t>Sutartis įsigalioja nuo sutarties pasirašymo dienos ir galioja iki visiško įsipareigojimų įvykdymo.</w:t>
      </w:r>
    </w:p>
    <w:p w14:paraId="401C37DA" w14:textId="5DE3C612" w:rsidR="000D4493" w:rsidRPr="00CA7B9A" w:rsidRDefault="00AE45B2" w:rsidP="000D4493">
      <w:pPr>
        <w:ind w:right="-1" w:firstLine="851"/>
        <w:jc w:val="both"/>
      </w:pPr>
      <w:r>
        <w:t>40</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59964C85" w:rsidR="000D4493" w:rsidRPr="00CA7B9A" w:rsidRDefault="000D4493" w:rsidP="000D4493">
      <w:pPr>
        <w:ind w:right="-1" w:firstLine="851"/>
        <w:jc w:val="both"/>
      </w:pPr>
      <w:r>
        <w:t>4</w:t>
      </w:r>
      <w:r w:rsidR="00AE45B2">
        <w:t>1</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589D581A" w:rsidR="000D4493" w:rsidRPr="00CA7B9A" w:rsidRDefault="000D4493" w:rsidP="000D4493">
      <w:pPr>
        <w:tabs>
          <w:tab w:val="left" w:pos="9638"/>
        </w:tabs>
        <w:ind w:right="-1" w:firstLine="851"/>
        <w:jc w:val="both"/>
        <w:rPr>
          <w:i/>
        </w:rPr>
      </w:pPr>
      <w:r>
        <w:t>4</w:t>
      </w:r>
      <w:r w:rsidR="00AE45B2">
        <w:t>2</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541A2565" w:rsidR="000D4493" w:rsidRPr="00CA7B9A" w:rsidRDefault="000D4493" w:rsidP="000D4493">
      <w:pPr>
        <w:tabs>
          <w:tab w:val="left" w:pos="-1620"/>
          <w:tab w:val="left" w:pos="9638"/>
        </w:tabs>
        <w:ind w:right="-1" w:firstLine="851"/>
        <w:jc w:val="both"/>
      </w:pPr>
      <w:r>
        <w:t>4</w:t>
      </w:r>
      <w:r w:rsidR="00AE45B2">
        <w:t>3</w:t>
      </w:r>
      <w:r w:rsidRPr="00CA7B9A">
        <w:t>. Pardavėjas turi teisę vienašališkai nutraukti sutartį, prieš 30 dienų raštu pranešęs apie tai pirkėjui, jeigu pirkėjas nevykdo savo įsipareigojimų arba vykdo juos kitomis sąlygomis.</w:t>
      </w:r>
    </w:p>
    <w:p w14:paraId="64A8D0D3" w14:textId="0DD37D57" w:rsidR="000D4493" w:rsidRPr="00CA7B9A" w:rsidRDefault="000D4493" w:rsidP="000D4493">
      <w:pPr>
        <w:tabs>
          <w:tab w:val="left" w:pos="-1620"/>
          <w:tab w:val="left" w:pos="9638"/>
        </w:tabs>
        <w:ind w:right="-1" w:firstLine="851"/>
        <w:jc w:val="both"/>
      </w:pPr>
      <w:r>
        <w:t>4</w:t>
      </w:r>
      <w:r w:rsidR="00AE45B2">
        <w:t>4</w:t>
      </w:r>
      <w:r w:rsidRPr="00CA7B9A">
        <w:t>. Pirkėjas gali vienašališkai nutraukti sutartį, jeigu:</w:t>
      </w:r>
    </w:p>
    <w:p w14:paraId="3B602C88" w14:textId="05525660" w:rsidR="000D4493" w:rsidRPr="00CA7B9A" w:rsidRDefault="000D4493" w:rsidP="000D4493">
      <w:pPr>
        <w:tabs>
          <w:tab w:val="left" w:pos="-1620"/>
          <w:tab w:val="left" w:pos="9638"/>
        </w:tabs>
        <w:ind w:right="-1" w:firstLine="851"/>
        <w:jc w:val="both"/>
      </w:pPr>
      <w:r>
        <w:t>4</w:t>
      </w:r>
      <w:r w:rsidR="00AE45B2">
        <w:t>4</w:t>
      </w:r>
      <w:r w:rsidRPr="00CA7B9A">
        <w:t xml:space="preserve">.1. sutartis buvo pakeista pažeidžiant Lietuvos Respublikos pirkimų, atliekamų vandentvarkos, energetikos, transporto ar pašto paslaugų srities perkančiųjų subjektų, įstatymo 97 straipsnį; </w:t>
      </w:r>
    </w:p>
    <w:p w14:paraId="73993D3D" w14:textId="1B50073F" w:rsidR="000D4493" w:rsidRPr="00CA7B9A" w:rsidRDefault="000D4493" w:rsidP="000D4493">
      <w:pPr>
        <w:tabs>
          <w:tab w:val="left" w:pos="-1620"/>
          <w:tab w:val="left" w:pos="9638"/>
        </w:tabs>
        <w:ind w:right="-1" w:firstLine="851"/>
        <w:jc w:val="both"/>
      </w:pPr>
      <w:r>
        <w:t>4</w:t>
      </w:r>
      <w:r w:rsidR="00AE45B2">
        <w:t>4</w:t>
      </w:r>
      <w:r w:rsidRPr="00CA7B9A">
        <w:t xml:space="preserve">.2. paaiškėjo, kad pardavėjas, su kuriuo sudaryta sutartis, turėjo būti pašalintas iš pirkimo procedūros pagal Viešųjų pirkimų įstatymo 46 straipsnio 1 dalį; </w:t>
      </w:r>
    </w:p>
    <w:p w14:paraId="58CF3336" w14:textId="7FCE22CB" w:rsidR="000D4493" w:rsidRDefault="000D4493" w:rsidP="000D4493">
      <w:pPr>
        <w:tabs>
          <w:tab w:val="left" w:pos="-1620"/>
          <w:tab w:val="left" w:pos="9638"/>
        </w:tabs>
        <w:ind w:right="-1" w:firstLine="851"/>
        <w:jc w:val="both"/>
      </w:pPr>
      <w:r>
        <w:t>4</w:t>
      </w:r>
      <w:r w:rsidR="00AE45B2">
        <w:t>4</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504A9E5A" w:rsidR="000D4493" w:rsidRPr="00F53D22" w:rsidRDefault="000D4493" w:rsidP="000D4493">
      <w:pPr>
        <w:tabs>
          <w:tab w:val="left" w:pos="-1620"/>
          <w:tab w:val="left" w:pos="9638"/>
        </w:tabs>
        <w:ind w:firstLine="851"/>
        <w:jc w:val="both"/>
      </w:pPr>
      <w:r>
        <w:t>4</w:t>
      </w:r>
      <w:r w:rsidR="00AE45B2">
        <w:t>4</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62F1601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AE45B2">
        <w:t>4</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3BDA7CE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2F83A3CD" w:rsidR="000D4493" w:rsidRDefault="000D4493" w:rsidP="000D4493">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083D226D" w:rsidR="000D4493" w:rsidRDefault="000D4493" w:rsidP="000D4493">
      <w:pPr>
        <w:tabs>
          <w:tab w:val="left" w:pos="-1620"/>
          <w:tab w:val="left" w:pos="9638"/>
        </w:tabs>
        <w:ind w:firstLine="851"/>
        <w:jc w:val="both"/>
      </w:pPr>
      <w:r>
        <w:rPr>
          <w:rFonts w:eastAsia="Arial Unicode MS"/>
        </w:rPr>
        <w:t>4</w:t>
      </w:r>
      <w:r w:rsidR="00AE45B2">
        <w:rPr>
          <w:rFonts w:eastAsia="Arial Unicode MS"/>
        </w:rPr>
        <w:t>5</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DB656C">
        <w:rPr>
          <w:rFonts w:eastAsia="Arial Unicode MS"/>
        </w:rPr>
        <w:t>ės</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3AB590F7" w:rsidR="000D4493" w:rsidRDefault="000D4493" w:rsidP="000D4493">
      <w:pPr>
        <w:tabs>
          <w:tab w:val="left" w:pos="-1620"/>
          <w:tab w:val="left" w:pos="9638"/>
        </w:tabs>
        <w:ind w:firstLine="851"/>
        <w:jc w:val="both"/>
        <w:rPr>
          <w:rFonts w:eastAsia="Arial Unicode MS"/>
        </w:rPr>
      </w:pPr>
      <w:r>
        <w:rPr>
          <w:rFonts w:eastAsia="Arial Unicode MS"/>
        </w:rPr>
        <w:t>4</w:t>
      </w:r>
      <w:r w:rsidR="00AE45B2">
        <w:rPr>
          <w:rFonts w:eastAsia="Arial Unicode MS"/>
        </w:rPr>
        <w:t>5</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759BBAD7" w:rsidR="000D4493" w:rsidRDefault="000D4493" w:rsidP="000D4493">
      <w:pPr>
        <w:tabs>
          <w:tab w:val="left" w:pos="-1620"/>
          <w:tab w:val="left" w:pos="9638"/>
        </w:tabs>
        <w:ind w:firstLine="851"/>
        <w:jc w:val="both"/>
      </w:pPr>
      <w:r>
        <w:rPr>
          <w:rFonts w:eastAsia="Arial Unicode MS"/>
        </w:rPr>
        <w:t>4</w:t>
      </w:r>
      <w:r w:rsidR="00AE45B2">
        <w:rPr>
          <w:rFonts w:eastAsia="Arial Unicode MS"/>
        </w:rPr>
        <w:t>6</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43E087BA" w:rsidR="000D4493" w:rsidRDefault="000D4493" w:rsidP="000D4493">
      <w:pPr>
        <w:tabs>
          <w:tab w:val="left" w:pos="-1620"/>
          <w:tab w:val="left" w:pos="9638"/>
        </w:tabs>
        <w:ind w:firstLine="851"/>
        <w:jc w:val="both"/>
      </w:pPr>
      <w:r>
        <w:t>4</w:t>
      </w:r>
      <w:r w:rsidR="00AE45B2">
        <w:t>6</w:t>
      </w:r>
      <w:r>
        <w:t>.1. pardav</w:t>
      </w:r>
      <w:r w:rsidRPr="006E7320">
        <w:t>ėjas daugiau vėluoja pristatyti</w:t>
      </w:r>
      <w:r w:rsidR="000A1B2C">
        <w:t xml:space="preserve"> prek</w:t>
      </w:r>
      <w:r w:rsidR="00DB656C">
        <w:t>ę</w:t>
      </w:r>
      <w:r w:rsidRPr="006E7320">
        <w:t>, t. y. pristato</w:t>
      </w:r>
      <w:r w:rsidR="00EA4BB7">
        <w:t xml:space="preserve"> </w:t>
      </w:r>
      <w:r w:rsidR="000A1B2C">
        <w:t>j</w:t>
      </w:r>
      <w:r w:rsidR="00DB656C">
        <w:t>ą</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4E7AA8FC" w:rsidR="000D4493" w:rsidRDefault="000D4493" w:rsidP="000D4493">
      <w:pPr>
        <w:tabs>
          <w:tab w:val="left" w:pos="-1620"/>
          <w:tab w:val="left" w:pos="9638"/>
        </w:tabs>
        <w:ind w:firstLine="851"/>
        <w:jc w:val="both"/>
        <w:rPr>
          <w:rFonts w:eastAsia="Arial Unicode MS"/>
        </w:rPr>
      </w:pPr>
      <w:r>
        <w:t>4</w:t>
      </w:r>
      <w:r w:rsidR="00AE45B2">
        <w:t>6</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06394096" w:rsidR="000D4493" w:rsidRDefault="000D4493" w:rsidP="000D4493">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AE45B2">
        <w:rPr>
          <w:rFonts w:eastAsia="Arial Unicode MS"/>
          <w:bdr w:val="nil"/>
          <w:lang w:eastAsia="lt-LT"/>
          <w14:textOutline w14:w="0" w14:cap="flat" w14:cmpd="sng" w14:algn="ctr">
            <w14:noFill/>
            <w14:prstDash w14:val="solid"/>
            <w14:bevel/>
          </w14:textOutline>
        </w:rPr>
        <w:t>6</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DB656C">
        <w:rPr>
          <w:rFonts w:eastAsia="Arial Unicode MS"/>
          <w:bdr w:val="nil"/>
          <w:lang w:eastAsia="lt-LT"/>
          <w14:textOutline w14:w="0" w14:cap="flat" w14:cmpd="sng" w14:algn="ctr">
            <w14:noFill/>
            <w14:prstDash w14:val="solid"/>
            <w14:bevel/>
          </w14:textOutline>
        </w:rPr>
        <w:t>ės</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16E61440" w:rsidR="000D4493" w:rsidRDefault="00EA4BB7" w:rsidP="000D4493">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lastRenderedPageBreak/>
        <w:t>4</w:t>
      </w:r>
      <w:r w:rsidR="00AE45B2">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DB656C">
        <w:t>ę</w:t>
      </w:r>
      <w:r w:rsidR="008D0321">
        <w:t xml:space="preserve"> </w:t>
      </w:r>
      <w:r w:rsidR="000D4493" w:rsidRPr="00F54318">
        <w:t xml:space="preserve">(kai </w:t>
      </w:r>
      <w:r w:rsidR="008D0321">
        <w:t>prekė</w:t>
      </w:r>
      <w:r w:rsidR="000D4493" w:rsidRPr="00F54318">
        <w:t xml:space="preserve"> pristatom</w:t>
      </w:r>
      <w:r>
        <w:t>a</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07DD6242" w:rsidR="000D4493" w:rsidRPr="009E19F0" w:rsidRDefault="000D4493" w:rsidP="000D4493">
      <w:pPr>
        <w:tabs>
          <w:tab w:val="left" w:pos="-1620"/>
          <w:tab w:val="left" w:pos="9638"/>
        </w:tabs>
        <w:ind w:right="-1" w:firstLine="709"/>
        <w:jc w:val="both"/>
        <w:rPr>
          <w:lang w:eastAsia="lt-LT"/>
        </w:rPr>
      </w:pPr>
      <w:r>
        <w:t xml:space="preserve">  </w:t>
      </w:r>
      <w:r w:rsidR="00D50E66">
        <w:t>4</w:t>
      </w:r>
      <w:r w:rsidR="00AE45B2">
        <w:t>8</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0A6FEF3A"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540DFE74" w14:textId="47426E71" w:rsidR="000D4493" w:rsidRDefault="00D50E66" w:rsidP="000D4493">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71E98FAC"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w:t>
      </w:r>
      <w:r w:rsidR="00AE45B2">
        <w:rPr>
          <w:color w:val="000000"/>
          <w:bdr w:val="nil"/>
          <w:lang w:eastAsia="lt-LT"/>
          <w14:textOutline w14:w="0" w14:cap="flat" w14:cmpd="sng" w14:algn="ctr">
            <w14:noFill/>
            <w14:prstDash w14:val="solid"/>
            <w14:bevel/>
          </w14:textOutline>
        </w:rPr>
        <w:t>9</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prekė</w:t>
      </w:r>
      <w:r w:rsidR="00EA4BB7">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prekės</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4AC80572" w14:textId="4736E1E6" w:rsidR="000D4493" w:rsidRDefault="00D50E66" w:rsidP="000D4493">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7685C379" w14:textId="48993487" w:rsidR="000D4493" w:rsidRDefault="00AE45B2"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50</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4A8E9BA" w14:textId="46AAC9D8"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38A3A4C5"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68C027BA" w:rsidR="000D4493" w:rsidRPr="00CA7B9A" w:rsidRDefault="000D4493" w:rsidP="000D4493">
      <w:pPr>
        <w:tabs>
          <w:tab w:val="left" w:pos="900"/>
          <w:tab w:val="left" w:pos="1298"/>
        </w:tabs>
        <w:ind w:firstLine="851"/>
        <w:jc w:val="both"/>
        <w:rPr>
          <w:lang w:eastAsia="lt-LT"/>
        </w:rPr>
      </w:pPr>
      <w:r>
        <w:rPr>
          <w:spacing w:val="-1"/>
          <w:lang w:eastAsia="lt-LT"/>
        </w:rPr>
        <w:t>5</w:t>
      </w:r>
      <w:r w:rsidR="00AE45B2">
        <w:rPr>
          <w:spacing w:val="-1"/>
          <w:lang w:eastAsia="lt-LT"/>
        </w:rPr>
        <w:t>3</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3B5D46EB" w:rsidR="000D4493" w:rsidRPr="00CA7B9A" w:rsidRDefault="000D4493" w:rsidP="000D4493">
      <w:pPr>
        <w:tabs>
          <w:tab w:val="left" w:pos="1140"/>
          <w:tab w:val="left" w:pos="1298"/>
        </w:tabs>
        <w:ind w:firstLine="851"/>
        <w:jc w:val="both"/>
        <w:rPr>
          <w:lang w:eastAsia="lt-LT"/>
        </w:rPr>
      </w:pPr>
      <w:r>
        <w:t>5</w:t>
      </w:r>
      <w:r w:rsidR="00AE45B2">
        <w:t>4</w:t>
      </w:r>
      <w:r w:rsidRPr="00CA7B9A">
        <w:t>.</w:t>
      </w:r>
      <w:r w:rsidRPr="00CA7B9A">
        <w:rPr>
          <w:lang w:eastAsia="lt-LT"/>
        </w:rPr>
        <w:t xml:space="preserve"> Ši sutartis sudaryta dviem vienodą juridinę galią turinčiais egzemplioriais – po vieną kiekvienai šios sutarties šaliai.</w:t>
      </w:r>
    </w:p>
    <w:p w14:paraId="13221AAE" w14:textId="4EEFE3D3"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5</w:t>
      </w:r>
      <w:r w:rsidRPr="00CA7B9A">
        <w:rPr>
          <w:lang w:eastAsia="lt-LT"/>
        </w:rPr>
        <w:t xml:space="preserve">. Bet kokie pranešimai ar prašymai, kurių reikalaujama ir kuriuos leidžiama pateikti pagal šią sutartį, pateikiami raštu. Laikoma, kad toks pranešimas ar prašymas yra tinkamai pateiktas, </w:t>
      </w:r>
      <w:r w:rsidRPr="00CA7B9A">
        <w:rPr>
          <w:lang w:eastAsia="lt-LT"/>
        </w:rPr>
        <w:lastRenderedPageBreak/>
        <w:t>kai jis pristatomas šaliai asmeniškai pasirašytinai arba išsiunčiamas registruotu laišku su įteikimo patvirtinimu šioje sutartyje nurodytu šalies adresu.</w:t>
      </w:r>
    </w:p>
    <w:p w14:paraId="1E663B3D" w14:textId="0920E2C1"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6</w:t>
      </w:r>
      <w:r w:rsidRPr="00CA7B9A">
        <w:rPr>
          <w:lang w:eastAsia="lt-LT"/>
        </w:rPr>
        <w:t>. Šalys, vykdydamos sutarties įsipareigojimus, vadovaujasi Lietuvos Respublikos įstatymais, norminiais dokumentais, šia sutartimi, pirkimo sąlygomis ir pateiktu pasiūlymu.</w:t>
      </w:r>
    </w:p>
    <w:p w14:paraId="52FB4536" w14:textId="387BD107" w:rsidR="000D4493" w:rsidRPr="00CA7B9A" w:rsidRDefault="00762E07" w:rsidP="000D4493">
      <w:pPr>
        <w:tabs>
          <w:tab w:val="left" w:pos="1140"/>
          <w:tab w:val="left" w:pos="1298"/>
        </w:tabs>
        <w:ind w:firstLine="851"/>
        <w:jc w:val="both"/>
        <w:rPr>
          <w:lang w:eastAsia="lt-LT"/>
        </w:rPr>
      </w:pPr>
      <w:r>
        <w:rPr>
          <w:lang w:eastAsia="lt-LT"/>
        </w:rPr>
        <w:t>5</w:t>
      </w:r>
      <w:r w:rsidR="00AE45B2">
        <w:rPr>
          <w:lang w:eastAsia="lt-LT"/>
        </w:rPr>
        <w:t>7</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2CC556D5" w:rsidR="000D4493" w:rsidRPr="00CA7B9A" w:rsidRDefault="00D50E66" w:rsidP="000D4493">
      <w:pPr>
        <w:tabs>
          <w:tab w:val="left" w:pos="1140"/>
          <w:tab w:val="left" w:pos="1298"/>
        </w:tabs>
        <w:ind w:firstLine="851"/>
        <w:jc w:val="both"/>
        <w:rPr>
          <w:lang w:eastAsia="lt-LT"/>
        </w:rPr>
      </w:pPr>
      <w:r>
        <w:rPr>
          <w:lang w:eastAsia="lt-LT"/>
        </w:rPr>
        <w:t>5</w:t>
      </w:r>
      <w:r w:rsidR="00AE45B2">
        <w:rPr>
          <w:lang w:eastAsia="lt-LT"/>
        </w:rPr>
        <w:t>8</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1F112F06" w:rsidR="000D4493" w:rsidRPr="00A823B8" w:rsidRDefault="00D50E66" w:rsidP="000D4493">
      <w:pPr>
        <w:tabs>
          <w:tab w:val="left" w:pos="1140"/>
          <w:tab w:val="left" w:pos="1298"/>
        </w:tabs>
        <w:ind w:firstLine="851"/>
        <w:jc w:val="both"/>
        <w:rPr>
          <w:color w:val="0070C0"/>
        </w:rPr>
      </w:pPr>
      <w:r>
        <w:t>5</w:t>
      </w:r>
      <w:r w:rsidR="00AE45B2">
        <w:t>9</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6" w:name="_Hlk62808869"/>
      <w:r>
        <w:rPr>
          <w:b/>
        </w:rPr>
        <w:t xml:space="preserve">ŠALIŲ </w:t>
      </w:r>
      <w:r w:rsidRPr="00CA7B9A">
        <w:rPr>
          <w:b/>
        </w:rPr>
        <w:t>JURIDINIAI</w:t>
      </w:r>
      <w:r>
        <w:rPr>
          <w:b/>
        </w:rPr>
        <w:t xml:space="preserve"> </w:t>
      </w:r>
      <w:r w:rsidRPr="00CA7B9A">
        <w:rPr>
          <w:b/>
        </w:rPr>
        <w:t>ADRESAI</w:t>
      </w:r>
      <w:r>
        <w:rPr>
          <w:b/>
        </w:rPr>
        <w:t>, REKVIZITAI IR PARAŠAI</w:t>
      </w:r>
    </w:p>
    <w:bookmarkEnd w:id="16"/>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39AB4FF1" w:rsidR="000D4493" w:rsidRPr="00CA7B9A" w:rsidRDefault="000D4493" w:rsidP="000D4493">
      <w:pPr>
        <w:ind w:right="283"/>
        <w:jc w:val="both"/>
      </w:pPr>
      <w:r w:rsidRPr="00CA7B9A">
        <w:t>Pulko g. 75, 621</w:t>
      </w:r>
      <w:r w:rsidR="00CB6121">
        <w:t>28</w:t>
      </w:r>
      <w:r w:rsidRPr="00CA7B9A">
        <w:t xml:space="preserve"> Alytus</w:t>
      </w:r>
      <w:r w:rsidRPr="00CA7B9A">
        <w:tab/>
      </w:r>
      <w:r w:rsidRPr="00CA7B9A">
        <w:tab/>
      </w:r>
      <w:r w:rsidRPr="00CA7B9A">
        <w:tab/>
      </w:r>
      <w:r w:rsidRPr="00CA7B9A">
        <w:tab/>
      </w:r>
    </w:p>
    <w:p w14:paraId="76B86193" w14:textId="5EE237BF" w:rsidR="000D4493" w:rsidRPr="00CA7B9A" w:rsidRDefault="000D4493" w:rsidP="000D4493">
      <w:pPr>
        <w:ind w:right="283"/>
        <w:jc w:val="both"/>
      </w:pPr>
      <w:r w:rsidRPr="00CA7B9A">
        <w:t xml:space="preserve">Tel. </w:t>
      </w:r>
      <w:r w:rsidR="0002346D">
        <w:t>+370</w:t>
      </w:r>
      <w:r w:rsidR="00CB6121">
        <w:t> 700 55</w:t>
      </w:r>
      <w:r w:rsidRPr="00CA7B9A">
        <w:t> </w:t>
      </w:r>
      <w:r w:rsidR="00CB6121">
        <w:t>51</w:t>
      </w:r>
      <w:r w:rsidRPr="00CA7B9A">
        <w:t>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61C04E7C" w14:textId="77777777" w:rsidR="000D4493" w:rsidRDefault="000D4493" w:rsidP="000D4493">
      <w:pPr>
        <w:ind w:left="7200" w:firstLine="720"/>
        <w:jc w:val="both"/>
      </w:pPr>
    </w:p>
    <w:p w14:paraId="63019BAF" w14:textId="77777777" w:rsidR="00E14AAB" w:rsidRDefault="00E14AAB" w:rsidP="000D4493">
      <w:pPr>
        <w:ind w:left="7200" w:firstLine="720"/>
        <w:jc w:val="both"/>
      </w:pPr>
    </w:p>
    <w:p w14:paraId="5ADCF41C" w14:textId="77777777" w:rsidR="00E14AAB" w:rsidRDefault="00E14AAB" w:rsidP="000D4493">
      <w:pPr>
        <w:ind w:left="7200" w:firstLine="720"/>
        <w:jc w:val="both"/>
      </w:pPr>
    </w:p>
    <w:p w14:paraId="7FFEA2B6" w14:textId="77777777" w:rsidR="00E14AAB" w:rsidRDefault="00E14AAB" w:rsidP="000D4493">
      <w:pPr>
        <w:ind w:left="7200" w:firstLine="720"/>
        <w:jc w:val="both"/>
      </w:pPr>
    </w:p>
    <w:p w14:paraId="4A4A4221" w14:textId="77777777" w:rsidR="00E14AAB" w:rsidRDefault="00E14AAB" w:rsidP="000D4493">
      <w:pPr>
        <w:ind w:left="7200" w:firstLine="720"/>
        <w:jc w:val="both"/>
      </w:pPr>
    </w:p>
    <w:p w14:paraId="7A6B4092" w14:textId="77777777" w:rsidR="00E14AAB" w:rsidRDefault="00E14AAB" w:rsidP="000D4493">
      <w:pPr>
        <w:ind w:left="7200" w:firstLine="720"/>
        <w:jc w:val="both"/>
      </w:pPr>
    </w:p>
    <w:p w14:paraId="3112F3E5" w14:textId="77777777" w:rsidR="00E14AAB" w:rsidRDefault="00E14AAB" w:rsidP="000D4493">
      <w:pPr>
        <w:ind w:left="7200" w:firstLine="720"/>
        <w:jc w:val="both"/>
      </w:pPr>
    </w:p>
    <w:p w14:paraId="4B7909FF" w14:textId="77777777" w:rsidR="00E14AAB" w:rsidRDefault="00E14AAB" w:rsidP="000D4493">
      <w:pPr>
        <w:ind w:left="7200" w:firstLine="720"/>
        <w:jc w:val="both"/>
      </w:pPr>
    </w:p>
    <w:p w14:paraId="645A4AC5" w14:textId="77777777" w:rsidR="00E14AAB" w:rsidRDefault="00E14AAB" w:rsidP="000D4493">
      <w:pPr>
        <w:ind w:left="7200" w:firstLine="720"/>
        <w:jc w:val="both"/>
      </w:pPr>
    </w:p>
    <w:p w14:paraId="6DAAFE3E" w14:textId="77777777" w:rsidR="00E14AAB" w:rsidRDefault="00E14AAB" w:rsidP="000D4493">
      <w:pPr>
        <w:ind w:left="7200" w:firstLine="720"/>
        <w:jc w:val="both"/>
      </w:pPr>
    </w:p>
    <w:p w14:paraId="1B138C2F" w14:textId="77777777" w:rsidR="00E14AAB" w:rsidRDefault="00E14AAB" w:rsidP="000D4493">
      <w:pPr>
        <w:ind w:left="7200" w:firstLine="720"/>
        <w:jc w:val="both"/>
      </w:pPr>
    </w:p>
    <w:p w14:paraId="05537818" w14:textId="77777777" w:rsidR="00E14AAB" w:rsidRDefault="00E14AAB" w:rsidP="000D4493">
      <w:pPr>
        <w:ind w:left="7200" w:firstLine="720"/>
        <w:jc w:val="both"/>
      </w:pPr>
    </w:p>
    <w:p w14:paraId="33716C6E" w14:textId="77777777" w:rsidR="00E14AAB" w:rsidRDefault="00E14AAB" w:rsidP="000D4493">
      <w:pPr>
        <w:ind w:left="7200" w:firstLine="720"/>
        <w:jc w:val="both"/>
      </w:pPr>
    </w:p>
    <w:p w14:paraId="01A05527" w14:textId="77777777" w:rsidR="00E14AAB" w:rsidRDefault="00E14AAB" w:rsidP="000D4493">
      <w:pPr>
        <w:ind w:left="7200" w:firstLine="720"/>
        <w:jc w:val="both"/>
      </w:pPr>
    </w:p>
    <w:p w14:paraId="41A38D90" w14:textId="77777777" w:rsidR="00E14AAB" w:rsidRDefault="00E14AAB" w:rsidP="000D4493">
      <w:pPr>
        <w:ind w:left="7200" w:firstLine="720"/>
        <w:jc w:val="both"/>
      </w:pPr>
    </w:p>
    <w:p w14:paraId="0FBE8595" w14:textId="77777777" w:rsidR="00E14AAB" w:rsidRDefault="00E14AAB" w:rsidP="000D4493">
      <w:pPr>
        <w:ind w:left="7200" w:firstLine="720"/>
        <w:jc w:val="both"/>
      </w:pPr>
    </w:p>
    <w:p w14:paraId="6B7AEF49" w14:textId="77777777" w:rsidR="00E14AAB" w:rsidRDefault="00E14AAB" w:rsidP="000D4493">
      <w:pPr>
        <w:ind w:left="7200" w:firstLine="720"/>
        <w:jc w:val="both"/>
      </w:pPr>
    </w:p>
    <w:p w14:paraId="764E2F24" w14:textId="77777777" w:rsidR="00E14AAB" w:rsidRDefault="00E14AAB" w:rsidP="000D4493">
      <w:pPr>
        <w:ind w:left="7200" w:firstLine="720"/>
        <w:jc w:val="both"/>
      </w:pPr>
    </w:p>
    <w:p w14:paraId="59950B6C" w14:textId="77777777" w:rsidR="00E14AAB" w:rsidRDefault="00E14AAB" w:rsidP="000D4493">
      <w:pPr>
        <w:ind w:left="7200" w:firstLine="720"/>
        <w:jc w:val="both"/>
      </w:pPr>
    </w:p>
    <w:p w14:paraId="581F322F" w14:textId="77777777" w:rsidR="00E14AAB" w:rsidRDefault="00E14AAB" w:rsidP="000D4493">
      <w:pPr>
        <w:ind w:left="7200" w:firstLine="720"/>
        <w:jc w:val="both"/>
      </w:pPr>
    </w:p>
    <w:p w14:paraId="6F7E2C94" w14:textId="77777777" w:rsidR="00E14AAB" w:rsidRDefault="00E14AAB" w:rsidP="000D4493">
      <w:pPr>
        <w:ind w:left="7200" w:firstLine="720"/>
        <w:jc w:val="both"/>
      </w:pPr>
    </w:p>
    <w:p w14:paraId="30822B77" w14:textId="77777777" w:rsidR="00E14AAB" w:rsidRDefault="00E14AAB" w:rsidP="000D4493">
      <w:pPr>
        <w:ind w:left="7200" w:firstLine="720"/>
        <w:jc w:val="both"/>
      </w:pPr>
    </w:p>
    <w:p w14:paraId="3F831B57" w14:textId="77777777" w:rsidR="00E14AAB" w:rsidRDefault="00E14AAB" w:rsidP="00E14AAB">
      <w:pPr>
        <w:ind w:firstLine="6521"/>
        <w:jc w:val="both"/>
      </w:pPr>
      <w:r>
        <w:t>Pirkimo-pardavimo sutarties</w:t>
      </w:r>
    </w:p>
    <w:p w14:paraId="23BCBDB0" w14:textId="77777777" w:rsidR="00E14AAB" w:rsidRDefault="00E14AAB" w:rsidP="00E14AAB">
      <w:pPr>
        <w:ind w:firstLine="6521"/>
        <w:jc w:val="both"/>
      </w:pPr>
      <w:r>
        <w:t>____________ Nr. PIRK-</w:t>
      </w:r>
    </w:p>
    <w:p w14:paraId="1AC5BDB1" w14:textId="77777777" w:rsidR="00E14AAB" w:rsidRDefault="00E14AAB" w:rsidP="00E14AAB">
      <w:pPr>
        <w:ind w:firstLine="6521"/>
        <w:jc w:val="both"/>
      </w:pPr>
      <w:r>
        <w:t>priedas</w:t>
      </w:r>
    </w:p>
    <w:p w14:paraId="2F0ADDFC" w14:textId="77777777" w:rsidR="00E14AAB" w:rsidRDefault="00E14AAB" w:rsidP="00E14AAB">
      <w:pPr>
        <w:jc w:val="both"/>
      </w:pPr>
    </w:p>
    <w:p w14:paraId="4EF2C63E" w14:textId="77777777" w:rsidR="00E14AAB" w:rsidRDefault="00E14AAB" w:rsidP="00E14AAB">
      <w:pPr>
        <w:jc w:val="both"/>
      </w:pPr>
    </w:p>
    <w:p w14:paraId="52AC0D1E" w14:textId="77777777" w:rsidR="00E14AAB" w:rsidRPr="00816CA9" w:rsidRDefault="00E14AAB" w:rsidP="00E14AAB">
      <w:pPr>
        <w:jc w:val="center"/>
        <w:rPr>
          <w:b/>
          <w:bCs/>
        </w:rPr>
      </w:pPr>
      <w:r w:rsidRPr="00816CA9">
        <w:rPr>
          <w:b/>
          <w:bCs/>
        </w:rPr>
        <w:t>TECHNINĖ SPECIFIKACIJA</w:t>
      </w:r>
    </w:p>
    <w:p w14:paraId="2D801483" w14:textId="77777777" w:rsidR="00E14AAB" w:rsidRDefault="00E14AAB" w:rsidP="00E14AAB">
      <w:pPr>
        <w:jc w:val="both"/>
      </w:pPr>
    </w:p>
    <w:p w14:paraId="259FAC8D" w14:textId="77777777" w:rsidR="00E14AAB" w:rsidRPr="00816CA9" w:rsidRDefault="00E14AAB" w:rsidP="00E14AAB">
      <w:pPr>
        <w:jc w:val="center"/>
        <w:rPr>
          <w:i/>
          <w:iCs/>
          <w:color w:val="548DD4" w:themeColor="text2" w:themeTint="99"/>
        </w:rPr>
      </w:pPr>
      <w:r w:rsidRPr="00816CA9">
        <w:rPr>
          <w:i/>
          <w:iCs/>
          <w:color w:val="548DD4" w:themeColor="text2" w:themeTint="99"/>
        </w:rPr>
        <w:t>(perkeliama informacija iš pirkimo dokumentų)</w:t>
      </w:r>
    </w:p>
    <w:p w14:paraId="79AB5138" w14:textId="77777777" w:rsidR="00E14AAB" w:rsidRDefault="00E14AAB" w:rsidP="00E14AAB">
      <w:pPr>
        <w:jc w:val="both"/>
      </w:pPr>
    </w:p>
    <w:p w14:paraId="3C57D3CB" w14:textId="77777777" w:rsidR="00E14AAB" w:rsidRDefault="00E14AAB" w:rsidP="00E14AAB">
      <w:pPr>
        <w:jc w:val="both"/>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5994EF04" w14:textId="77777777" w:rsidR="003B34AA" w:rsidRDefault="003B34AA" w:rsidP="00230579">
      <w:pPr>
        <w:jc w:val="center"/>
        <w:rPr>
          <w:b/>
          <w:bCs/>
        </w:rPr>
      </w:pPr>
    </w:p>
    <w:p w14:paraId="0AB72E2E" w14:textId="77777777" w:rsidR="003B34AA" w:rsidRDefault="003B34AA" w:rsidP="00230579">
      <w:pPr>
        <w:jc w:val="center"/>
        <w:rPr>
          <w:b/>
          <w:bCs/>
        </w:rPr>
      </w:pPr>
    </w:p>
    <w:p w14:paraId="510FEA2E" w14:textId="77777777" w:rsidR="003B34AA" w:rsidRDefault="003B34AA" w:rsidP="00230579">
      <w:pPr>
        <w:jc w:val="center"/>
        <w:rPr>
          <w:b/>
          <w:bCs/>
        </w:rPr>
      </w:pPr>
    </w:p>
    <w:p w14:paraId="5BB9E7C5" w14:textId="77777777" w:rsidR="003B34AA" w:rsidRDefault="003B34AA" w:rsidP="00230579">
      <w:pPr>
        <w:jc w:val="center"/>
        <w:rPr>
          <w:b/>
          <w:bCs/>
        </w:rPr>
      </w:pPr>
    </w:p>
    <w:p w14:paraId="656C17CA" w14:textId="77777777" w:rsidR="003B34AA" w:rsidRDefault="003B34AA" w:rsidP="00230579">
      <w:pPr>
        <w:jc w:val="center"/>
        <w:rPr>
          <w:b/>
          <w:bCs/>
        </w:rPr>
      </w:pPr>
    </w:p>
    <w:p w14:paraId="7C713D7E" w14:textId="77777777" w:rsidR="003B34AA" w:rsidRDefault="003B34AA" w:rsidP="00230579">
      <w:pPr>
        <w:jc w:val="center"/>
        <w:rPr>
          <w:b/>
          <w:bCs/>
        </w:rPr>
      </w:pPr>
    </w:p>
    <w:p w14:paraId="792E79E2" w14:textId="485A7446" w:rsidR="00DB656C" w:rsidRDefault="00DB656C" w:rsidP="00230579">
      <w:pPr>
        <w:jc w:val="center"/>
        <w:rPr>
          <w:b/>
          <w:bCs/>
        </w:rPr>
      </w:pPr>
    </w:p>
    <w:p w14:paraId="512B69E2" w14:textId="3D0ADCE8" w:rsidR="00DB656C" w:rsidRDefault="00DB656C" w:rsidP="00230579">
      <w:pPr>
        <w:jc w:val="center"/>
        <w:rPr>
          <w:b/>
          <w:bCs/>
        </w:rPr>
      </w:pPr>
    </w:p>
    <w:p w14:paraId="4C8CD6EC" w14:textId="77777777" w:rsidR="0001203C" w:rsidRDefault="0001203C" w:rsidP="00230579">
      <w:pPr>
        <w:jc w:val="center"/>
        <w:rPr>
          <w:b/>
          <w:bCs/>
        </w:rPr>
      </w:pPr>
    </w:p>
    <w:p w14:paraId="63CA29E8" w14:textId="77777777" w:rsidR="0001203C" w:rsidRDefault="0001203C" w:rsidP="00230579">
      <w:pPr>
        <w:jc w:val="center"/>
        <w:rPr>
          <w:b/>
          <w:bCs/>
        </w:rPr>
      </w:pPr>
    </w:p>
    <w:sectPr w:rsidR="0001203C" w:rsidSect="00A21F94">
      <w:headerReference w:type="default" r:id="rId15"/>
      <w:pgSz w:w="11906" w:h="16838" w:code="9"/>
      <w:pgMar w:top="1418" w:right="567" w:bottom="851"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0CDC" w14:textId="77777777" w:rsidR="003901E0" w:rsidRDefault="003901E0">
      <w:r>
        <w:separator/>
      </w:r>
    </w:p>
  </w:endnote>
  <w:endnote w:type="continuationSeparator" w:id="0">
    <w:p w14:paraId="56A83917" w14:textId="77777777" w:rsidR="003901E0" w:rsidRDefault="003901E0">
      <w:r>
        <w:continuationSeparator/>
      </w:r>
    </w:p>
  </w:endnote>
  <w:endnote w:type="continuationNotice" w:id="1">
    <w:p w14:paraId="22C73AEB" w14:textId="77777777" w:rsidR="003901E0" w:rsidRDefault="0039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85C9" w14:textId="77777777" w:rsidR="003901E0" w:rsidRDefault="003901E0">
      <w:r>
        <w:separator/>
      </w:r>
    </w:p>
  </w:footnote>
  <w:footnote w:type="continuationSeparator" w:id="0">
    <w:p w14:paraId="342031B3" w14:textId="77777777" w:rsidR="003901E0" w:rsidRDefault="003901E0">
      <w:r>
        <w:continuationSeparator/>
      </w:r>
    </w:p>
  </w:footnote>
  <w:footnote w:type="continuationNotice" w:id="1">
    <w:p w14:paraId="1906B431" w14:textId="77777777" w:rsidR="003901E0" w:rsidRDefault="003901E0"/>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87C39">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753705"/>
    <w:multiLevelType w:val="multilevel"/>
    <w:tmpl w:val="065435C4"/>
    <w:lvl w:ilvl="0">
      <w:start w:val="1"/>
      <w:numFmt w:val="decimal"/>
      <w:lvlText w:val="%1."/>
      <w:lvlJc w:val="left"/>
      <w:pPr>
        <w:ind w:left="660" w:hanging="660"/>
      </w:pPr>
      <w:rPr>
        <w:rFonts w:hint="default"/>
      </w:rPr>
    </w:lvl>
    <w:lvl w:ilvl="1">
      <w:start w:val="18"/>
      <w:numFmt w:val="decimal"/>
      <w:lvlText w:val="%1.%2."/>
      <w:lvlJc w:val="left"/>
      <w:pPr>
        <w:ind w:left="102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D685C55"/>
    <w:multiLevelType w:val="multilevel"/>
    <w:tmpl w:val="D35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63C027B"/>
    <w:multiLevelType w:val="hybridMultilevel"/>
    <w:tmpl w:val="BE7C193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D5965"/>
    <w:multiLevelType w:val="multilevel"/>
    <w:tmpl w:val="7AA46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17063187">
    <w:abstractNumId w:val="17"/>
  </w:num>
  <w:num w:numId="2" w16cid:durableId="1703479970">
    <w:abstractNumId w:val="23"/>
  </w:num>
  <w:num w:numId="3" w16cid:durableId="1417050440">
    <w:abstractNumId w:val="6"/>
  </w:num>
  <w:num w:numId="4" w16cid:durableId="1105002997">
    <w:abstractNumId w:val="16"/>
  </w:num>
  <w:num w:numId="5" w16cid:durableId="1396735051">
    <w:abstractNumId w:val="8"/>
  </w:num>
  <w:num w:numId="6" w16cid:durableId="1338732305">
    <w:abstractNumId w:val="7"/>
  </w:num>
  <w:num w:numId="7" w16cid:durableId="1613591649">
    <w:abstractNumId w:val="21"/>
  </w:num>
  <w:num w:numId="8" w16cid:durableId="481116600">
    <w:abstractNumId w:val="11"/>
  </w:num>
  <w:num w:numId="9" w16cid:durableId="111247285">
    <w:abstractNumId w:val="18"/>
  </w:num>
  <w:num w:numId="10" w16cid:durableId="1905800701">
    <w:abstractNumId w:val="29"/>
  </w:num>
  <w:num w:numId="11" w16cid:durableId="811563464">
    <w:abstractNumId w:val="4"/>
  </w:num>
  <w:num w:numId="12" w16cid:durableId="1781990367">
    <w:abstractNumId w:val="5"/>
  </w:num>
  <w:num w:numId="13" w16cid:durableId="237180099">
    <w:abstractNumId w:val="28"/>
  </w:num>
  <w:num w:numId="14" w16cid:durableId="148180549">
    <w:abstractNumId w:val="15"/>
  </w:num>
  <w:num w:numId="15" w16cid:durableId="1596133408">
    <w:abstractNumId w:val="26"/>
  </w:num>
  <w:num w:numId="16" w16cid:durableId="2069500400">
    <w:abstractNumId w:val="24"/>
  </w:num>
  <w:num w:numId="17" w16cid:durableId="331372084">
    <w:abstractNumId w:val="9"/>
  </w:num>
  <w:num w:numId="18" w16cid:durableId="607855872">
    <w:abstractNumId w:val="13"/>
  </w:num>
  <w:num w:numId="19" w16cid:durableId="364258945">
    <w:abstractNumId w:val="20"/>
  </w:num>
  <w:num w:numId="20" w16cid:durableId="1344866185">
    <w:abstractNumId w:val="25"/>
  </w:num>
  <w:num w:numId="21" w16cid:durableId="684793689">
    <w:abstractNumId w:val="14"/>
  </w:num>
  <w:num w:numId="22" w16cid:durableId="2098819126">
    <w:abstractNumId w:val="3"/>
  </w:num>
  <w:num w:numId="23" w16cid:durableId="1069888701">
    <w:abstractNumId w:val="10"/>
  </w:num>
  <w:num w:numId="24" w16cid:durableId="112946571">
    <w:abstractNumId w:val="27"/>
  </w:num>
  <w:num w:numId="25" w16cid:durableId="110784738">
    <w:abstractNumId w:val="19"/>
  </w:num>
  <w:num w:numId="26" w16cid:durableId="974598454">
    <w:abstractNumId w:val="12"/>
  </w:num>
  <w:num w:numId="27" w16cid:durableId="55400141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03C"/>
    <w:rsid w:val="000122B9"/>
    <w:rsid w:val="00014B98"/>
    <w:rsid w:val="00014D54"/>
    <w:rsid w:val="00015E00"/>
    <w:rsid w:val="00020946"/>
    <w:rsid w:val="000224D9"/>
    <w:rsid w:val="00023087"/>
    <w:rsid w:val="0002346D"/>
    <w:rsid w:val="00023C2F"/>
    <w:rsid w:val="00024F82"/>
    <w:rsid w:val="00025A0E"/>
    <w:rsid w:val="00026718"/>
    <w:rsid w:val="00027D05"/>
    <w:rsid w:val="00027F31"/>
    <w:rsid w:val="00030271"/>
    <w:rsid w:val="000315FF"/>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77E21"/>
    <w:rsid w:val="000815AF"/>
    <w:rsid w:val="000817C7"/>
    <w:rsid w:val="0008195A"/>
    <w:rsid w:val="00083AD0"/>
    <w:rsid w:val="00083F72"/>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B49A7"/>
    <w:rsid w:val="000C061C"/>
    <w:rsid w:val="000C2B16"/>
    <w:rsid w:val="000C31C4"/>
    <w:rsid w:val="000C61E1"/>
    <w:rsid w:val="000D2E14"/>
    <w:rsid w:val="000D4493"/>
    <w:rsid w:val="000D7161"/>
    <w:rsid w:val="000E353B"/>
    <w:rsid w:val="000E50AB"/>
    <w:rsid w:val="000E65CF"/>
    <w:rsid w:val="000E79C6"/>
    <w:rsid w:val="000E7DBE"/>
    <w:rsid w:val="000F1386"/>
    <w:rsid w:val="000F1DC6"/>
    <w:rsid w:val="000F2270"/>
    <w:rsid w:val="000F3BDD"/>
    <w:rsid w:val="000F7524"/>
    <w:rsid w:val="00100549"/>
    <w:rsid w:val="00100649"/>
    <w:rsid w:val="00101315"/>
    <w:rsid w:val="00101F41"/>
    <w:rsid w:val="0010593D"/>
    <w:rsid w:val="00106633"/>
    <w:rsid w:val="00106995"/>
    <w:rsid w:val="0011178A"/>
    <w:rsid w:val="00112835"/>
    <w:rsid w:val="00112874"/>
    <w:rsid w:val="00116FE1"/>
    <w:rsid w:val="00121C41"/>
    <w:rsid w:val="00121CCD"/>
    <w:rsid w:val="0012268B"/>
    <w:rsid w:val="001232E5"/>
    <w:rsid w:val="00124382"/>
    <w:rsid w:val="00125104"/>
    <w:rsid w:val="00126A0F"/>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63D5"/>
    <w:rsid w:val="001564F2"/>
    <w:rsid w:val="00160437"/>
    <w:rsid w:val="00162B97"/>
    <w:rsid w:val="001634D2"/>
    <w:rsid w:val="0016359B"/>
    <w:rsid w:val="00164173"/>
    <w:rsid w:val="001663FA"/>
    <w:rsid w:val="001664D1"/>
    <w:rsid w:val="00167703"/>
    <w:rsid w:val="001702BE"/>
    <w:rsid w:val="001735EC"/>
    <w:rsid w:val="0017457C"/>
    <w:rsid w:val="001752D3"/>
    <w:rsid w:val="0018277B"/>
    <w:rsid w:val="001830DC"/>
    <w:rsid w:val="00186C55"/>
    <w:rsid w:val="0018777A"/>
    <w:rsid w:val="00187C39"/>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B6074"/>
    <w:rsid w:val="001C0CF9"/>
    <w:rsid w:val="001C10C0"/>
    <w:rsid w:val="001C12D0"/>
    <w:rsid w:val="001C19E6"/>
    <w:rsid w:val="001C2DDA"/>
    <w:rsid w:val="001C59CD"/>
    <w:rsid w:val="001C6B01"/>
    <w:rsid w:val="001D21CF"/>
    <w:rsid w:val="001D2B59"/>
    <w:rsid w:val="001D3B87"/>
    <w:rsid w:val="001D4581"/>
    <w:rsid w:val="001D5DCA"/>
    <w:rsid w:val="001D71FE"/>
    <w:rsid w:val="001D7808"/>
    <w:rsid w:val="001D785D"/>
    <w:rsid w:val="001D7928"/>
    <w:rsid w:val="001E14C2"/>
    <w:rsid w:val="001E2E5C"/>
    <w:rsid w:val="001E46ED"/>
    <w:rsid w:val="001E48F5"/>
    <w:rsid w:val="001E67C5"/>
    <w:rsid w:val="001E6A37"/>
    <w:rsid w:val="001F0071"/>
    <w:rsid w:val="001F0CDB"/>
    <w:rsid w:val="001F1731"/>
    <w:rsid w:val="001F375E"/>
    <w:rsid w:val="001F444B"/>
    <w:rsid w:val="00201166"/>
    <w:rsid w:val="0020188C"/>
    <w:rsid w:val="00201BBD"/>
    <w:rsid w:val="002024A1"/>
    <w:rsid w:val="00204F47"/>
    <w:rsid w:val="00206FDE"/>
    <w:rsid w:val="002079B6"/>
    <w:rsid w:val="0021091E"/>
    <w:rsid w:val="00210BFA"/>
    <w:rsid w:val="0021162B"/>
    <w:rsid w:val="00211C36"/>
    <w:rsid w:val="00211D26"/>
    <w:rsid w:val="00212C00"/>
    <w:rsid w:val="00217CAF"/>
    <w:rsid w:val="00217FC8"/>
    <w:rsid w:val="002213BB"/>
    <w:rsid w:val="00221FC2"/>
    <w:rsid w:val="00222AFC"/>
    <w:rsid w:val="00222D9E"/>
    <w:rsid w:val="00222F26"/>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4E5A"/>
    <w:rsid w:val="00247264"/>
    <w:rsid w:val="00251858"/>
    <w:rsid w:val="00251962"/>
    <w:rsid w:val="00251D5B"/>
    <w:rsid w:val="0025593E"/>
    <w:rsid w:val="00255BDC"/>
    <w:rsid w:val="002575FE"/>
    <w:rsid w:val="0026021E"/>
    <w:rsid w:val="002622E8"/>
    <w:rsid w:val="002625BF"/>
    <w:rsid w:val="0026266F"/>
    <w:rsid w:val="002641CD"/>
    <w:rsid w:val="0026618E"/>
    <w:rsid w:val="00266F6C"/>
    <w:rsid w:val="00270BC0"/>
    <w:rsid w:val="002723CF"/>
    <w:rsid w:val="00274837"/>
    <w:rsid w:val="0027545E"/>
    <w:rsid w:val="00276BFB"/>
    <w:rsid w:val="00277DA5"/>
    <w:rsid w:val="00281D0E"/>
    <w:rsid w:val="00282817"/>
    <w:rsid w:val="00285480"/>
    <w:rsid w:val="00287A86"/>
    <w:rsid w:val="00290998"/>
    <w:rsid w:val="00292D08"/>
    <w:rsid w:val="0029324E"/>
    <w:rsid w:val="00293269"/>
    <w:rsid w:val="002943CB"/>
    <w:rsid w:val="00294400"/>
    <w:rsid w:val="002968A6"/>
    <w:rsid w:val="00296A35"/>
    <w:rsid w:val="002A07D1"/>
    <w:rsid w:val="002A15C6"/>
    <w:rsid w:val="002A276F"/>
    <w:rsid w:val="002A2ECC"/>
    <w:rsid w:val="002A3FB2"/>
    <w:rsid w:val="002A419A"/>
    <w:rsid w:val="002A58B8"/>
    <w:rsid w:val="002A6E27"/>
    <w:rsid w:val="002A6FC1"/>
    <w:rsid w:val="002A7D91"/>
    <w:rsid w:val="002B1CF5"/>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E33A0"/>
    <w:rsid w:val="002E55F0"/>
    <w:rsid w:val="002F00D3"/>
    <w:rsid w:val="002F01D3"/>
    <w:rsid w:val="002F1C7C"/>
    <w:rsid w:val="002F551F"/>
    <w:rsid w:val="002F6632"/>
    <w:rsid w:val="002F674C"/>
    <w:rsid w:val="00302809"/>
    <w:rsid w:val="0030327F"/>
    <w:rsid w:val="00303928"/>
    <w:rsid w:val="00303CD2"/>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391"/>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5BB"/>
    <w:rsid w:val="00355AC7"/>
    <w:rsid w:val="00357F49"/>
    <w:rsid w:val="003616DB"/>
    <w:rsid w:val="0036251F"/>
    <w:rsid w:val="00362B75"/>
    <w:rsid w:val="00362D5F"/>
    <w:rsid w:val="00363C66"/>
    <w:rsid w:val="00367573"/>
    <w:rsid w:val="00367ACF"/>
    <w:rsid w:val="0037172F"/>
    <w:rsid w:val="00372D59"/>
    <w:rsid w:val="0037588C"/>
    <w:rsid w:val="003761A9"/>
    <w:rsid w:val="003763F2"/>
    <w:rsid w:val="00376E39"/>
    <w:rsid w:val="0037790B"/>
    <w:rsid w:val="003811D9"/>
    <w:rsid w:val="00381924"/>
    <w:rsid w:val="00383453"/>
    <w:rsid w:val="0038560D"/>
    <w:rsid w:val="0038606E"/>
    <w:rsid w:val="003901E0"/>
    <w:rsid w:val="00390693"/>
    <w:rsid w:val="003914F0"/>
    <w:rsid w:val="00391D2C"/>
    <w:rsid w:val="003925F2"/>
    <w:rsid w:val="003928F8"/>
    <w:rsid w:val="003935B2"/>
    <w:rsid w:val="00393C24"/>
    <w:rsid w:val="003959F3"/>
    <w:rsid w:val="003A0A74"/>
    <w:rsid w:val="003A0F1E"/>
    <w:rsid w:val="003A2751"/>
    <w:rsid w:val="003A2AA1"/>
    <w:rsid w:val="003A4642"/>
    <w:rsid w:val="003A73FE"/>
    <w:rsid w:val="003B06C5"/>
    <w:rsid w:val="003B107A"/>
    <w:rsid w:val="003B137C"/>
    <w:rsid w:val="003B34AA"/>
    <w:rsid w:val="003B350D"/>
    <w:rsid w:val="003B49CB"/>
    <w:rsid w:val="003B6A2D"/>
    <w:rsid w:val="003B6C31"/>
    <w:rsid w:val="003B7A7E"/>
    <w:rsid w:val="003C1F8A"/>
    <w:rsid w:val="003C2F1B"/>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1029F"/>
    <w:rsid w:val="00411DE9"/>
    <w:rsid w:val="00413A73"/>
    <w:rsid w:val="00415321"/>
    <w:rsid w:val="00415814"/>
    <w:rsid w:val="004160B6"/>
    <w:rsid w:val="00416256"/>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162"/>
    <w:rsid w:val="004807F4"/>
    <w:rsid w:val="00482303"/>
    <w:rsid w:val="00485438"/>
    <w:rsid w:val="004874D6"/>
    <w:rsid w:val="00487CF4"/>
    <w:rsid w:val="00490795"/>
    <w:rsid w:val="00491690"/>
    <w:rsid w:val="00492DD4"/>
    <w:rsid w:val="004936FA"/>
    <w:rsid w:val="00493F09"/>
    <w:rsid w:val="004943B1"/>
    <w:rsid w:val="00497DC5"/>
    <w:rsid w:val="004A01A5"/>
    <w:rsid w:val="004A289D"/>
    <w:rsid w:val="004A2C9D"/>
    <w:rsid w:val="004A3826"/>
    <w:rsid w:val="004A40B5"/>
    <w:rsid w:val="004A6713"/>
    <w:rsid w:val="004A7BAD"/>
    <w:rsid w:val="004B055C"/>
    <w:rsid w:val="004B1BBC"/>
    <w:rsid w:val="004B3B9F"/>
    <w:rsid w:val="004B5A02"/>
    <w:rsid w:val="004B682C"/>
    <w:rsid w:val="004B749C"/>
    <w:rsid w:val="004C19E8"/>
    <w:rsid w:val="004C20DB"/>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1F42"/>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56D82"/>
    <w:rsid w:val="005610F7"/>
    <w:rsid w:val="005614BC"/>
    <w:rsid w:val="00562B4C"/>
    <w:rsid w:val="00563B3D"/>
    <w:rsid w:val="00564B56"/>
    <w:rsid w:val="00565AF7"/>
    <w:rsid w:val="0056618B"/>
    <w:rsid w:val="00566EEA"/>
    <w:rsid w:val="005703A8"/>
    <w:rsid w:val="005707E5"/>
    <w:rsid w:val="00572599"/>
    <w:rsid w:val="0057302C"/>
    <w:rsid w:val="0057321A"/>
    <w:rsid w:val="0057347A"/>
    <w:rsid w:val="00575261"/>
    <w:rsid w:val="005813EC"/>
    <w:rsid w:val="00582034"/>
    <w:rsid w:val="005825A9"/>
    <w:rsid w:val="005835C4"/>
    <w:rsid w:val="00583815"/>
    <w:rsid w:val="00585BA8"/>
    <w:rsid w:val="00586F5B"/>
    <w:rsid w:val="00591E74"/>
    <w:rsid w:val="005932E3"/>
    <w:rsid w:val="0059527E"/>
    <w:rsid w:val="0059654E"/>
    <w:rsid w:val="005969D2"/>
    <w:rsid w:val="00597C91"/>
    <w:rsid w:val="00597E58"/>
    <w:rsid w:val="00597EB0"/>
    <w:rsid w:val="005A1D8D"/>
    <w:rsid w:val="005A2326"/>
    <w:rsid w:val="005A2773"/>
    <w:rsid w:val="005A2909"/>
    <w:rsid w:val="005A2DA1"/>
    <w:rsid w:val="005A5DD8"/>
    <w:rsid w:val="005A699E"/>
    <w:rsid w:val="005A7CBF"/>
    <w:rsid w:val="005B002D"/>
    <w:rsid w:val="005B0397"/>
    <w:rsid w:val="005B30EF"/>
    <w:rsid w:val="005B345F"/>
    <w:rsid w:val="005B685A"/>
    <w:rsid w:val="005B7BD8"/>
    <w:rsid w:val="005B7E9E"/>
    <w:rsid w:val="005C1739"/>
    <w:rsid w:val="005C4C05"/>
    <w:rsid w:val="005C6885"/>
    <w:rsid w:val="005C7195"/>
    <w:rsid w:val="005D0474"/>
    <w:rsid w:val="005D1077"/>
    <w:rsid w:val="005D113B"/>
    <w:rsid w:val="005D1753"/>
    <w:rsid w:val="005D3D0A"/>
    <w:rsid w:val="005D4677"/>
    <w:rsid w:val="005D5720"/>
    <w:rsid w:val="005E13C4"/>
    <w:rsid w:val="005E4E66"/>
    <w:rsid w:val="005E5FE5"/>
    <w:rsid w:val="005F06F1"/>
    <w:rsid w:val="005F1A81"/>
    <w:rsid w:val="005F2535"/>
    <w:rsid w:val="005F2E31"/>
    <w:rsid w:val="005F7318"/>
    <w:rsid w:val="0060552F"/>
    <w:rsid w:val="00610FA5"/>
    <w:rsid w:val="00611955"/>
    <w:rsid w:val="00611A26"/>
    <w:rsid w:val="00611CF6"/>
    <w:rsid w:val="006143D2"/>
    <w:rsid w:val="006146BB"/>
    <w:rsid w:val="00616848"/>
    <w:rsid w:val="00620FA6"/>
    <w:rsid w:val="0062289C"/>
    <w:rsid w:val="00623A20"/>
    <w:rsid w:val="00624204"/>
    <w:rsid w:val="0062438E"/>
    <w:rsid w:val="00624620"/>
    <w:rsid w:val="006259C2"/>
    <w:rsid w:val="00627363"/>
    <w:rsid w:val="00627758"/>
    <w:rsid w:val="00630972"/>
    <w:rsid w:val="006343A1"/>
    <w:rsid w:val="00640655"/>
    <w:rsid w:val="0064090B"/>
    <w:rsid w:val="00641C7B"/>
    <w:rsid w:val="006424E0"/>
    <w:rsid w:val="006427DA"/>
    <w:rsid w:val="00643FE9"/>
    <w:rsid w:val="0064446E"/>
    <w:rsid w:val="006444BC"/>
    <w:rsid w:val="00646A04"/>
    <w:rsid w:val="00647438"/>
    <w:rsid w:val="006518EB"/>
    <w:rsid w:val="00654A16"/>
    <w:rsid w:val="006555B5"/>
    <w:rsid w:val="00655C48"/>
    <w:rsid w:val="0065734E"/>
    <w:rsid w:val="00657AB2"/>
    <w:rsid w:val="00657F76"/>
    <w:rsid w:val="0066210A"/>
    <w:rsid w:val="00665D32"/>
    <w:rsid w:val="00677755"/>
    <w:rsid w:val="00677A69"/>
    <w:rsid w:val="00680156"/>
    <w:rsid w:val="006810AA"/>
    <w:rsid w:val="00682851"/>
    <w:rsid w:val="00682F54"/>
    <w:rsid w:val="00683D48"/>
    <w:rsid w:val="00684CDE"/>
    <w:rsid w:val="00686461"/>
    <w:rsid w:val="006867F6"/>
    <w:rsid w:val="006908A3"/>
    <w:rsid w:val="00690B72"/>
    <w:rsid w:val="00691395"/>
    <w:rsid w:val="006926F5"/>
    <w:rsid w:val="00693F02"/>
    <w:rsid w:val="00695BAA"/>
    <w:rsid w:val="006963C6"/>
    <w:rsid w:val="006970B2"/>
    <w:rsid w:val="006972F4"/>
    <w:rsid w:val="006A03FE"/>
    <w:rsid w:val="006A0D80"/>
    <w:rsid w:val="006A1D37"/>
    <w:rsid w:val="006A26FE"/>
    <w:rsid w:val="006A4833"/>
    <w:rsid w:val="006A5B15"/>
    <w:rsid w:val="006B1652"/>
    <w:rsid w:val="006B16A7"/>
    <w:rsid w:val="006B1755"/>
    <w:rsid w:val="006B249B"/>
    <w:rsid w:val="006B2524"/>
    <w:rsid w:val="006B3956"/>
    <w:rsid w:val="006B3D3F"/>
    <w:rsid w:val="006B6295"/>
    <w:rsid w:val="006B65E5"/>
    <w:rsid w:val="006B6D54"/>
    <w:rsid w:val="006B6DD0"/>
    <w:rsid w:val="006C1770"/>
    <w:rsid w:val="006C1E4C"/>
    <w:rsid w:val="006C2E83"/>
    <w:rsid w:val="006C361D"/>
    <w:rsid w:val="006C3F30"/>
    <w:rsid w:val="006C4CD0"/>
    <w:rsid w:val="006C66BD"/>
    <w:rsid w:val="006D0906"/>
    <w:rsid w:val="006D6ECA"/>
    <w:rsid w:val="006D7D21"/>
    <w:rsid w:val="006E0D9F"/>
    <w:rsid w:val="006E11FE"/>
    <w:rsid w:val="006E568C"/>
    <w:rsid w:val="006E649B"/>
    <w:rsid w:val="006E654D"/>
    <w:rsid w:val="006E67E0"/>
    <w:rsid w:val="006E7320"/>
    <w:rsid w:val="006E7499"/>
    <w:rsid w:val="006E74FC"/>
    <w:rsid w:val="006F0410"/>
    <w:rsid w:val="006F221B"/>
    <w:rsid w:val="006F33CF"/>
    <w:rsid w:val="006F598D"/>
    <w:rsid w:val="006F71BB"/>
    <w:rsid w:val="006F720E"/>
    <w:rsid w:val="0070051D"/>
    <w:rsid w:val="007013BF"/>
    <w:rsid w:val="00702540"/>
    <w:rsid w:val="007034F7"/>
    <w:rsid w:val="00704A88"/>
    <w:rsid w:val="00707E43"/>
    <w:rsid w:val="00710577"/>
    <w:rsid w:val="007125EB"/>
    <w:rsid w:val="00712CF7"/>
    <w:rsid w:val="00712CFE"/>
    <w:rsid w:val="00714FB8"/>
    <w:rsid w:val="00717780"/>
    <w:rsid w:val="00720960"/>
    <w:rsid w:val="00721DBE"/>
    <w:rsid w:val="00725D4B"/>
    <w:rsid w:val="00726263"/>
    <w:rsid w:val="0072707F"/>
    <w:rsid w:val="00727CB5"/>
    <w:rsid w:val="00733F47"/>
    <w:rsid w:val="0073629E"/>
    <w:rsid w:val="00736E28"/>
    <w:rsid w:val="0074023C"/>
    <w:rsid w:val="007410E9"/>
    <w:rsid w:val="007418B1"/>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039A"/>
    <w:rsid w:val="00772ADA"/>
    <w:rsid w:val="00774BA0"/>
    <w:rsid w:val="00775229"/>
    <w:rsid w:val="007752B8"/>
    <w:rsid w:val="0077646C"/>
    <w:rsid w:val="00776A76"/>
    <w:rsid w:val="007770D8"/>
    <w:rsid w:val="00777A5F"/>
    <w:rsid w:val="007806D9"/>
    <w:rsid w:val="0078121E"/>
    <w:rsid w:val="00781A4E"/>
    <w:rsid w:val="0078364B"/>
    <w:rsid w:val="007847C5"/>
    <w:rsid w:val="00784A1F"/>
    <w:rsid w:val="00784BA4"/>
    <w:rsid w:val="00785975"/>
    <w:rsid w:val="00790108"/>
    <w:rsid w:val="00790532"/>
    <w:rsid w:val="0079172F"/>
    <w:rsid w:val="00791D79"/>
    <w:rsid w:val="00794929"/>
    <w:rsid w:val="00795402"/>
    <w:rsid w:val="007962BA"/>
    <w:rsid w:val="0079642D"/>
    <w:rsid w:val="007975BB"/>
    <w:rsid w:val="00797D81"/>
    <w:rsid w:val="007A045B"/>
    <w:rsid w:val="007A0763"/>
    <w:rsid w:val="007A19E2"/>
    <w:rsid w:val="007A2E07"/>
    <w:rsid w:val="007A3BAE"/>
    <w:rsid w:val="007A47B2"/>
    <w:rsid w:val="007A62CD"/>
    <w:rsid w:val="007A73B6"/>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E7A7D"/>
    <w:rsid w:val="007F0D12"/>
    <w:rsid w:val="007F1201"/>
    <w:rsid w:val="007F17EF"/>
    <w:rsid w:val="007F1EE0"/>
    <w:rsid w:val="007F2D01"/>
    <w:rsid w:val="007F47E2"/>
    <w:rsid w:val="007F483F"/>
    <w:rsid w:val="007F5A4E"/>
    <w:rsid w:val="007F6536"/>
    <w:rsid w:val="007F6DBF"/>
    <w:rsid w:val="007F6F7D"/>
    <w:rsid w:val="007F7D5E"/>
    <w:rsid w:val="00800B96"/>
    <w:rsid w:val="00803371"/>
    <w:rsid w:val="00806980"/>
    <w:rsid w:val="00812C43"/>
    <w:rsid w:val="00813CB4"/>
    <w:rsid w:val="00814870"/>
    <w:rsid w:val="008150E6"/>
    <w:rsid w:val="0082054B"/>
    <w:rsid w:val="00821B1E"/>
    <w:rsid w:val="00821F74"/>
    <w:rsid w:val="0082251F"/>
    <w:rsid w:val="00822D2A"/>
    <w:rsid w:val="00823B45"/>
    <w:rsid w:val="00823E5A"/>
    <w:rsid w:val="00823EFB"/>
    <w:rsid w:val="00830439"/>
    <w:rsid w:val="008319A3"/>
    <w:rsid w:val="00831EB3"/>
    <w:rsid w:val="00832461"/>
    <w:rsid w:val="00834D69"/>
    <w:rsid w:val="00835A24"/>
    <w:rsid w:val="00835B31"/>
    <w:rsid w:val="00835D62"/>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7271"/>
    <w:rsid w:val="0088109A"/>
    <w:rsid w:val="0088116C"/>
    <w:rsid w:val="00881C03"/>
    <w:rsid w:val="00881EFD"/>
    <w:rsid w:val="00882740"/>
    <w:rsid w:val="008833E0"/>
    <w:rsid w:val="00884437"/>
    <w:rsid w:val="0088452F"/>
    <w:rsid w:val="0088547B"/>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0AA5"/>
    <w:rsid w:val="008B37A9"/>
    <w:rsid w:val="008B3A1E"/>
    <w:rsid w:val="008B60DC"/>
    <w:rsid w:val="008B6140"/>
    <w:rsid w:val="008B637E"/>
    <w:rsid w:val="008B7BC7"/>
    <w:rsid w:val="008C1482"/>
    <w:rsid w:val="008C20E1"/>
    <w:rsid w:val="008C3ED2"/>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0E7A"/>
    <w:rsid w:val="008E2130"/>
    <w:rsid w:val="008E2E6F"/>
    <w:rsid w:val="008E5698"/>
    <w:rsid w:val="008E640D"/>
    <w:rsid w:val="008E794D"/>
    <w:rsid w:val="008F105D"/>
    <w:rsid w:val="008F115A"/>
    <w:rsid w:val="008F1533"/>
    <w:rsid w:val="009009A5"/>
    <w:rsid w:val="00901783"/>
    <w:rsid w:val="00902D14"/>
    <w:rsid w:val="00903929"/>
    <w:rsid w:val="009055FA"/>
    <w:rsid w:val="00905F49"/>
    <w:rsid w:val="009061E0"/>
    <w:rsid w:val="00906CD7"/>
    <w:rsid w:val="00907B1E"/>
    <w:rsid w:val="00910691"/>
    <w:rsid w:val="00913241"/>
    <w:rsid w:val="00915940"/>
    <w:rsid w:val="00916781"/>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00B1"/>
    <w:rsid w:val="00951C03"/>
    <w:rsid w:val="009524D9"/>
    <w:rsid w:val="0095308D"/>
    <w:rsid w:val="009543FE"/>
    <w:rsid w:val="0095665E"/>
    <w:rsid w:val="00957ADB"/>
    <w:rsid w:val="00962912"/>
    <w:rsid w:val="0096297E"/>
    <w:rsid w:val="00966C98"/>
    <w:rsid w:val="00967171"/>
    <w:rsid w:val="009706A2"/>
    <w:rsid w:val="00975888"/>
    <w:rsid w:val="00976926"/>
    <w:rsid w:val="0097707A"/>
    <w:rsid w:val="00977E38"/>
    <w:rsid w:val="00980005"/>
    <w:rsid w:val="00980A9B"/>
    <w:rsid w:val="0098126D"/>
    <w:rsid w:val="00982F92"/>
    <w:rsid w:val="00983B36"/>
    <w:rsid w:val="00987C01"/>
    <w:rsid w:val="00987CAF"/>
    <w:rsid w:val="00990A3D"/>
    <w:rsid w:val="00991D3A"/>
    <w:rsid w:val="0099264A"/>
    <w:rsid w:val="00992DAF"/>
    <w:rsid w:val="0099332E"/>
    <w:rsid w:val="009935C6"/>
    <w:rsid w:val="009939BA"/>
    <w:rsid w:val="00993D6E"/>
    <w:rsid w:val="00994D91"/>
    <w:rsid w:val="0099563D"/>
    <w:rsid w:val="009968B7"/>
    <w:rsid w:val="0099699C"/>
    <w:rsid w:val="00996E11"/>
    <w:rsid w:val="0099774E"/>
    <w:rsid w:val="00997B25"/>
    <w:rsid w:val="009A0C92"/>
    <w:rsid w:val="009A2FDD"/>
    <w:rsid w:val="009A418C"/>
    <w:rsid w:val="009A6BC7"/>
    <w:rsid w:val="009A6D2D"/>
    <w:rsid w:val="009A6ECC"/>
    <w:rsid w:val="009A7AA5"/>
    <w:rsid w:val="009B1BB0"/>
    <w:rsid w:val="009B1E7B"/>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4A2F"/>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19D0"/>
    <w:rsid w:val="00A11C75"/>
    <w:rsid w:val="00A163B9"/>
    <w:rsid w:val="00A209E9"/>
    <w:rsid w:val="00A21F94"/>
    <w:rsid w:val="00A22AD9"/>
    <w:rsid w:val="00A2435C"/>
    <w:rsid w:val="00A246FA"/>
    <w:rsid w:val="00A2666F"/>
    <w:rsid w:val="00A26CA8"/>
    <w:rsid w:val="00A27E34"/>
    <w:rsid w:val="00A30C1E"/>
    <w:rsid w:val="00A319CB"/>
    <w:rsid w:val="00A31B9C"/>
    <w:rsid w:val="00A33757"/>
    <w:rsid w:val="00A34D8F"/>
    <w:rsid w:val="00A37585"/>
    <w:rsid w:val="00A40CF8"/>
    <w:rsid w:val="00A40F78"/>
    <w:rsid w:val="00A42524"/>
    <w:rsid w:val="00A42737"/>
    <w:rsid w:val="00A43BA1"/>
    <w:rsid w:val="00A44095"/>
    <w:rsid w:val="00A44428"/>
    <w:rsid w:val="00A44CEE"/>
    <w:rsid w:val="00A46360"/>
    <w:rsid w:val="00A52BA3"/>
    <w:rsid w:val="00A545AA"/>
    <w:rsid w:val="00A60A34"/>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6C8"/>
    <w:rsid w:val="00A90633"/>
    <w:rsid w:val="00A90727"/>
    <w:rsid w:val="00A914EC"/>
    <w:rsid w:val="00A92362"/>
    <w:rsid w:val="00A9509F"/>
    <w:rsid w:val="00A97D90"/>
    <w:rsid w:val="00AA035B"/>
    <w:rsid w:val="00AA0F96"/>
    <w:rsid w:val="00AA110C"/>
    <w:rsid w:val="00AA3D30"/>
    <w:rsid w:val="00AA423B"/>
    <w:rsid w:val="00AA479B"/>
    <w:rsid w:val="00AA5248"/>
    <w:rsid w:val="00AA6D5A"/>
    <w:rsid w:val="00AA6E30"/>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5B2"/>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484"/>
    <w:rsid w:val="00B3160E"/>
    <w:rsid w:val="00B318F7"/>
    <w:rsid w:val="00B31EC5"/>
    <w:rsid w:val="00B320FA"/>
    <w:rsid w:val="00B3428F"/>
    <w:rsid w:val="00B34E4C"/>
    <w:rsid w:val="00B352AA"/>
    <w:rsid w:val="00B353B4"/>
    <w:rsid w:val="00B354C5"/>
    <w:rsid w:val="00B37921"/>
    <w:rsid w:val="00B479CD"/>
    <w:rsid w:val="00B47D64"/>
    <w:rsid w:val="00B54638"/>
    <w:rsid w:val="00B5539E"/>
    <w:rsid w:val="00B56400"/>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7750D"/>
    <w:rsid w:val="00B81F63"/>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E6F17"/>
    <w:rsid w:val="00BF027C"/>
    <w:rsid w:val="00BF0FCA"/>
    <w:rsid w:val="00BF135D"/>
    <w:rsid w:val="00BF16D5"/>
    <w:rsid w:val="00BF1855"/>
    <w:rsid w:val="00BF18B5"/>
    <w:rsid w:val="00BF2953"/>
    <w:rsid w:val="00BF2EA8"/>
    <w:rsid w:val="00BF6B0A"/>
    <w:rsid w:val="00BF7045"/>
    <w:rsid w:val="00BF742C"/>
    <w:rsid w:val="00C01416"/>
    <w:rsid w:val="00C01C6F"/>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565"/>
    <w:rsid w:val="00C31CC9"/>
    <w:rsid w:val="00C31FFD"/>
    <w:rsid w:val="00C32712"/>
    <w:rsid w:val="00C34537"/>
    <w:rsid w:val="00C36250"/>
    <w:rsid w:val="00C40CAB"/>
    <w:rsid w:val="00C439B8"/>
    <w:rsid w:val="00C43B98"/>
    <w:rsid w:val="00C443DD"/>
    <w:rsid w:val="00C45811"/>
    <w:rsid w:val="00C45F9A"/>
    <w:rsid w:val="00C47247"/>
    <w:rsid w:val="00C52EDE"/>
    <w:rsid w:val="00C553AD"/>
    <w:rsid w:val="00C56761"/>
    <w:rsid w:val="00C56E8D"/>
    <w:rsid w:val="00C57CDF"/>
    <w:rsid w:val="00C57EAE"/>
    <w:rsid w:val="00C61FA7"/>
    <w:rsid w:val="00C640E4"/>
    <w:rsid w:val="00C6444F"/>
    <w:rsid w:val="00C66365"/>
    <w:rsid w:val="00C66377"/>
    <w:rsid w:val="00C71265"/>
    <w:rsid w:val="00C71395"/>
    <w:rsid w:val="00C72424"/>
    <w:rsid w:val="00C75D31"/>
    <w:rsid w:val="00C76303"/>
    <w:rsid w:val="00C76AE3"/>
    <w:rsid w:val="00C778B5"/>
    <w:rsid w:val="00C8064C"/>
    <w:rsid w:val="00C819B1"/>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6121"/>
    <w:rsid w:val="00CB79F0"/>
    <w:rsid w:val="00CC0E43"/>
    <w:rsid w:val="00CC28F4"/>
    <w:rsid w:val="00CC29E9"/>
    <w:rsid w:val="00CC30C8"/>
    <w:rsid w:val="00CC5251"/>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E6CEE"/>
    <w:rsid w:val="00CF03FE"/>
    <w:rsid w:val="00CF0A75"/>
    <w:rsid w:val="00CF2DD3"/>
    <w:rsid w:val="00CF49FB"/>
    <w:rsid w:val="00CF58DB"/>
    <w:rsid w:val="00CF5DFC"/>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6C1D"/>
    <w:rsid w:val="00D171B6"/>
    <w:rsid w:val="00D211D9"/>
    <w:rsid w:val="00D2131C"/>
    <w:rsid w:val="00D2230C"/>
    <w:rsid w:val="00D249EC"/>
    <w:rsid w:val="00D24BF3"/>
    <w:rsid w:val="00D24BF9"/>
    <w:rsid w:val="00D251CE"/>
    <w:rsid w:val="00D25314"/>
    <w:rsid w:val="00D331E0"/>
    <w:rsid w:val="00D34024"/>
    <w:rsid w:val="00D36DF6"/>
    <w:rsid w:val="00D40732"/>
    <w:rsid w:val="00D408A8"/>
    <w:rsid w:val="00D42B4B"/>
    <w:rsid w:val="00D44941"/>
    <w:rsid w:val="00D453F4"/>
    <w:rsid w:val="00D47059"/>
    <w:rsid w:val="00D47A7B"/>
    <w:rsid w:val="00D47CEB"/>
    <w:rsid w:val="00D50B16"/>
    <w:rsid w:val="00D50E66"/>
    <w:rsid w:val="00D510C3"/>
    <w:rsid w:val="00D5220D"/>
    <w:rsid w:val="00D52C7F"/>
    <w:rsid w:val="00D53008"/>
    <w:rsid w:val="00D539B6"/>
    <w:rsid w:val="00D55E31"/>
    <w:rsid w:val="00D5708C"/>
    <w:rsid w:val="00D574A0"/>
    <w:rsid w:val="00D57D60"/>
    <w:rsid w:val="00D609CA"/>
    <w:rsid w:val="00D60BCD"/>
    <w:rsid w:val="00D67B6D"/>
    <w:rsid w:val="00D70143"/>
    <w:rsid w:val="00D718B5"/>
    <w:rsid w:val="00D72E99"/>
    <w:rsid w:val="00D73B68"/>
    <w:rsid w:val="00D7406E"/>
    <w:rsid w:val="00D75061"/>
    <w:rsid w:val="00D755B4"/>
    <w:rsid w:val="00D81665"/>
    <w:rsid w:val="00D82D4B"/>
    <w:rsid w:val="00D83A06"/>
    <w:rsid w:val="00D86E8A"/>
    <w:rsid w:val="00D901FE"/>
    <w:rsid w:val="00D9182A"/>
    <w:rsid w:val="00D92876"/>
    <w:rsid w:val="00D9528E"/>
    <w:rsid w:val="00D95D28"/>
    <w:rsid w:val="00D96024"/>
    <w:rsid w:val="00D96767"/>
    <w:rsid w:val="00DA2D1A"/>
    <w:rsid w:val="00DB03CC"/>
    <w:rsid w:val="00DB0A63"/>
    <w:rsid w:val="00DB23C8"/>
    <w:rsid w:val="00DB3295"/>
    <w:rsid w:val="00DB64FD"/>
    <w:rsid w:val="00DB656C"/>
    <w:rsid w:val="00DB7569"/>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3236"/>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4D62"/>
    <w:rsid w:val="00E057AB"/>
    <w:rsid w:val="00E06940"/>
    <w:rsid w:val="00E069F8"/>
    <w:rsid w:val="00E10BFE"/>
    <w:rsid w:val="00E10E0D"/>
    <w:rsid w:val="00E13683"/>
    <w:rsid w:val="00E1424C"/>
    <w:rsid w:val="00E14AAB"/>
    <w:rsid w:val="00E20C73"/>
    <w:rsid w:val="00E22995"/>
    <w:rsid w:val="00E23F0B"/>
    <w:rsid w:val="00E2547C"/>
    <w:rsid w:val="00E2552B"/>
    <w:rsid w:val="00E25530"/>
    <w:rsid w:val="00E258C1"/>
    <w:rsid w:val="00E25F49"/>
    <w:rsid w:val="00E26521"/>
    <w:rsid w:val="00E305D5"/>
    <w:rsid w:val="00E308F2"/>
    <w:rsid w:val="00E312FB"/>
    <w:rsid w:val="00E315BC"/>
    <w:rsid w:val="00E3285D"/>
    <w:rsid w:val="00E32EB7"/>
    <w:rsid w:val="00E342D5"/>
    <w:rsid w:val="00E357B5"/>
    <w:rsid w:val="00E35FCA"/>
    <w:rsid w:val="00E3666E"/>
    <w:rsid w:val="00E36686"/>
    <w:rsid w:val="00E370A4"/>
    <w:rsid w:val="00E374A0"/>
    <w:rsid w:val="00E40E33"/>
    <w:rsid w:val="00E40FF1"/>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2657"/>
    <w:rsid w:val="00E72F7B"/>
    <w:rsid w:val="00E74030"/>
    <w:rsid w:val="00E74194"/>
    <w:rsid w:val="00E744D6"/>
    <w:rsid w:val="00E744E1"/>
    <w:rsid w:val="00E77688"/>
    <w:rsid w:val="00E85DB5"/>
    <w:rsid w:val="00E873D1"/>
    <w:rsid w:val="00E90878"/>
    <w:rsid w:val="00E9120D"/>
    <w:rsid w:val="00E91BC8"/>
    <w:rsid w:val="00E9546B"/>
    <w:rsid w:val="00E95944"/>
    <w:rsid w:val="00E97F68"/>
    <w:rsid w:val="00EA0706"/>
    <w:rsid w:val="00EA1563"/>
    <w:rsid w:val="00EA2B93"/>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42A1"/>
    <w:rsid w:val="00EE286A"/>
    <w:rsid w:val="00EE2CC2"/>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03D"/>
    <w:rsid w:val="00F1613E"/>
    <w:rsid w:val="00F1627C"/>
    <w:rsid w:val="00F16323"/>
    <w:rsid w:val="00F17CE6"/>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79E"/>
    <w:rsid w:val="00F40B7D"/>
    <w:rsid w:val="00F41B0A"/>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06DD"/>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89F"/>
    <w:rsid w:val="00FC3D1C"/>
    <w:rsid w:val="00FC4945"/>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203C"/>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Neapdorotaspaminjimas2">
    <w:name w:val="Neapdorotas paminėjimas2"/>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 w:type="character" w:styleId="Neapdorotaspaminjimas">
    <w:name w:val="Unresolved Mention"/>
    <w:basedOn w:val="Numatytasispastraiposriftas"/>
    <w:uiPriority w:val="99"/>
    <w:semiHidden/>
    <w:unhideWhenUsed/>
    <w:rsid w:val="00B7750D"/>
    <w:rPr>
      <w:color w:val="605E5C"/>
      <w:shd w:val="clear" w:color="auto" w:fill="E1DFDD"/>
    </w:rPr>
  </w:style>
  <w:style w:type="table" w:customStyle="1" w:styleId="TableGrid1">
    <w:name w:val="Table Grid1"/>
    <w:basedOn w:val="prastojilentel"/>
    <w:uiPriority w:val="59"/>
    <w:rsid w:val="0018777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www.autotyrimai.lt/klasifik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cereskevicius@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77B3-F6F6-4472-98B2-8390612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40947</Words>
  <Characters>23340</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64159</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11</cp:revision>
  <cp:lastPrinted>2025-10-31T07:16:00Z</cp:lastPrinted>
  <dcterms:created xsi:type="dcterms:W3CDTF">2025-10-27T14:05:00Z</dcterms:created>
  <dcterms:modified xsi:type="dcterms:W3CDTF">2025-10-31T07:32:00Z</dcterms:modified>
</cp:coreProperties>
</file>