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5D9660B" w:rsidR="79A52F8C" w:rsidRPr="00E94322" w:rsidRDefault="79A52F8C" w:rsidP="00EF514B">
      <w:pPr>
        <w:spacing w:after="120" w:line="20" w:lineRule="atLeast"/>
        <w:contextualSpacing/>
        <w:rPr>
          <w:b/>
          <w:bCs/>
          <w:sz w:val="24"/>
          <w:szCs w:val="24"/>
        </w:rPr>
      </w:pPr>
    </w:p>
    <w:p w14:paraId="502C8092" w14:textId="5D79BCE4" w:rsidR="00482B29" w:rsidRPr="00E94322" w:rsidRDefault="00482B29" w:rsidP="79A52F8C">
      <w:pPr>
        <w:spacing w:after="120" w:line="20" w:lineRule="atLeast"/>
        <w:contextualSpacing/>
        <w:jc w:val="center"/>
        <w:rPr>
          <w:b/>
          <w:bCs/>
          <w:sz w:val="24"/>
          <w:szCs w:val="24"/>
        </w:rPr>
      </w:pPr>
    </w:p>
    <w:p w14:paraId="22504C2C" w14:textId="77777777" w:rsidR="00482B29" w:rsidRPr="00E94322" w:rsidRDefault="00482B29"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CC56EF6" w14:textId="77777777" w:rsidR="00482B29" w:rsidRPr="00E94322" w:rsidRDefault="00482B29" w:rsidP="00482B29">
          <w:pPr>
            <w:spacing w:after="120" w:line="20" w:lineRule="atLeast"/>
            <w:contextualSpacing/>
            <w:jc w:val="center"/>
            <w:rPr>
              <w:rFonts w:ascii="Times New Roman" w:hAnsi="Times New Roman" w:cs="Times New Roman"/>
              <w:sz w:val="28"/>
              <w:szCs w:val="28"/>
            </w:rPr>
          </w:pPr>
          <w:r w:rsidRPr="00E94322">
            <w:rPr>
              <w:rFonts w:ascii="Times New Roman" w:hAnsi="Times New Roman" w:cs="Times New Roman"/>
              <w:b/>
              <w:bCs/>
              <w:sz w:val="28"/>
              <w:szCs w:val="28"/>
            </w:rPr>
            <w:t>MACIKŲ SOCIALINĖS GLOBOS NAMAI</w:t>
          </w:r>
        </w:p>
        <w:p w14:paraId="3D3ED239" w14:textId="77777777" w:rsidR="00482B29" w:rsidRPr="00E94322" w:rsidRDefault="00482B29" w:rsidP="00482B29">
          <w:pPr>
            <w:spacing w:after="120" w:line="20" w:lineRule="atLeast"/>
            <w:contextualSpacing/>
            <w:jc w:val="center"/>
            <w:rPr>
              <w:rFonts w:ascii="Times New Roman" w:hAnsi="Times New Roman" w:cs="Times New Roman"/>
              <w:sz w:val="28"/>
              <w:szCs w:val="28"/>
            </w:rPr>
          </w:pPr>
          <w:r w:rsidRPr="00E94322">
            <w:rPr>
              <w:rFonts w:ascii="Times New Roman" w:hAnsi="Times New Roman" w:cs="Times New Roman"/>
              <w:sz w:val="28"/>
              <w:szCs w:val="28"/>
            </w:rPr>
            <w:t>Juridinio asmens kodas 190796943</w:t>
          </w:r>
        </w:p>
        <w:p w14:paraId="2E139C1D" w14:textId="77777777" w:rsidR="00482B29" w:rsidRPr="00E94322" w:rsidRDefault="00482B29" w:rsidP="00482B29">
          <w:pPr>
            <w:tabs>
              <w:tab w:val="left" w:pos="870"/>
            </w:tabs>
            <w:spacing w:after="120" w:line="20" w:lineRule="atLeast"/>
            <w:contextualSpacing/>
            <w:jc w:val="center"/>
            <w:rPr>
              <w:rFonts w:ascii="Times New Roman" w:hAnsi="Times New Roman" w:cs="Times New Roman"/>
              <w:sz w:val="28"/>
              <w:szCs w:val="28"/>
            </w:rPr>
          </w:pPr>
          <w:r w:rsidRPr="00E94322">
            <w:rPr>
              <w:rFonts w:ascii="Times New Roman" w:hAnsi="Times New Roman" w:cs="Times New Roman"/>
              <w:sz w:val="28"/>
              <w:szCs w:val="28"/>
            </w:rPr>
            <w:t>Adresas: Vilties g. 2, 99156 Macikų k., Šilutės sen., Šilutės r. sav..</w:t>
          </w:r>
        </w:p>
        <w:p w14:paraId="2721BB57" w14:textId="684AB1D4" w:rsidR="00D526C8" w:rsidRPr="00E94322" w:rsidRDefault="00D526C8" w:rsidP="00482B29">
          <w:pPr>
            <w:spacing w:after="120" w:line="20" w:lineRule="atLeast"/>
            <w:contextualSpacing/>
            <w:jc w:val="center"/>
            <w:rPr>
              <w:rFonts w:cstheme="minorHAnsi"/>
              <w:sz w:val="24"/>
              <w:szCs w:val="24"/>
            </w:rPr>
          </w:pPr>
        </w:p>
        <w:p w14:paraId="46315E48" w14:textId="77777777" w:rsidR="00C32E53" w:rsidRPr="00E94322" w:rsidRDefault="00C32E53" w:rsidP="004E4612">
          <w:pPr>
            <w:spacing w:after="120" w:line="20" w:lineRule="atLeast"/>
            <w:contextualSpacing/>
            <w:jc w:val="center"/>
            <w:rPr>
              <w:rFonts w:cstheme="minorHAnsi"/>
              <w:sz w:val="24"/>
              <w:szCs w:val="24"/>
            </w:rPr>
          </w:pPr>
        </w:p>
        <w:p w14:paraId="4B92F888" w14:textId="62A247AF" w:rsidR="00C32E53" w:rsidRPr="00E94322" w:rsidRDefault="00EB164F" w:rsidP="00DE7037">
          <w:pPr>
            <w:tabs>
              <w:tab w:val="left" w:pos="870"/>
            </w:tabs>
            <w:spacing w:after="120" w:line="20" w:lineRule="atLeast"/>
            <w:contextualSpacing/>
            <w:rPr>
              <w:rFonts w:cstheme="minorHAnsi"/>
              <w:sz w:val="24"/>
              <w:szCs w:val="24"/>
            </w:rPr>
          </w:pPr>
          <w:r w:rsidRPr="00E94322">
            <w:rPr>
              <w:rFonts w:cstheme="minorHAnsi"/>
              <w:sz w:val="24"/>
              <w:szCs w:val="24"/>
            </w:rPr>
            <w:tab/>
          </w:r>
        </w:p>
        <w:p w14:paraId="47B8E29B" w14:textId="1ADA2B87" w:rsidR="00D526C8" w:rsidRPr="00E94322" w:rsidRDefault="00D526C8" w:rsidP="004E4612">
          <w:pPr>
            <w:spacing w:after="120" w:line="20" w:lineRule="atLeast"/>
            <w:contextualSpacing/>
            <w:jc w:val="center"/>
            <w:rPr>
              <w:rFonts w:cstheme="minorHAnsi"/>
              <w:sz w:val="24"/>
              <w:szCs w:val="24"/>
            </w:rPr>
          </w:pPr>
        </w:p>
        <w:p w14:paraId="3EC49E01" w14:textId="7FA2180A" w:rsidR="00D526C8" w:rsidRPr="00E94322" w:rsidRDefault="00D526C8" w:rsidP="004E4612">
          <w:pPr>
            <w:spacing w:after="120" w:line="20" w:lineRule="atLeast"/>
            <w:ind w:left="5245"/>
            <w:contextualSpacing/>
            <w:rPr>
              <w:rFonts w:cstheme="minorHAnsi"/>
              <w:sz w:val="24"/>
              <w:szCs w:val="24"/>
            </w:rPr>
          </w:pPr>
          <w:r w:rsidRPr="00E94322">
            <w:rPr>
              <w:rFonts w:cstheme="minorHAnsi"/>
              <w:sz w:val="24"/>
              <w:szCs w:val="24"/>
            </w:rPr>
            <w:t xml:space="preserve">PATVIRTINTA </w:t>
          </w:r>
        </w:p>
        <w:p w14:paraId="08812927" w14:textId="4CAD122E" w:rsidR="00D526C8" w:rsidRPr="00E94322" w:rsidRDefault="00D526C8" w:rsidP="004E4612">
          <w:pPr>
            <w:spacing w:after="120" w:line="20" w:lineRule="atLeast"/>
            <w:ind w:left="5245"/>
            <w:contextualSpacing/>
            <w:rPr>
              <w:rFonts w:cstheme="minorHAnsi"/>
              <w:i/>
              <w:iCs/>
              <w:sz w:val="24"/>
              <w:szCs w:val="24"/>
            </w:rPr>
          </w:pPr>
        </w:p>
        <w:p w14:paraId="1580ED72" w14:textId="40E798C2" w:rsidR="001C24BC" w:rsidRPr="00E94322" w:rsidRDefault="0015434E" w:rsidP="004E4612">
          <w:pPr>
            <w:spacing w:after="120" w:line="20" w:lineRule="atLeast"/>
            <w:ind w:left="5245"/>
            <w:contextualSpacing/>
            <w:rPr>
              <w:rFonts w:cstheme="minorHAnsi"/>
              <w:sz w:val="24"/>
              <w:szCs w:val="24"/>
            </w:rPr>
          </w:pPr>
          <w:bookmarkStart w:id="0" w:name="_GoBack"/>
          <w:bookmarkEnd w:id="0"/>
          <w:r w:rsidRPr="00E94322">
            <w:rPr>
              <w:rFonts w:cstheme="minorHAnsi"/>
              <w:sz w:val="24"/>
              <w:szCs w:val="24"/>
            </w:rPr>
            <w:t xml:space="preserve">Macikų socialinės globos namų </w:t>
          </w:r>
          <w:r w:rsidR="002031EC" w:rsidRPr="00E94322">
            <w:rPr>
              <w:rFonts w:cstheme="minorHAnsi"/>
              <w:sz w:val="24"/>
              <w:szCs w:val="24"/>
            </w:rPr>
            <w:t>Viešųjų pirkimų komisijos 2025</w:t>
          </w:r>
          <w:r w:rsidR="005A6FB6">
            <w:rPr>
              <w:rFonts w:cstheme="minorHAnsi"/>
              <w:sz w:val="24"/>
              <w:szCs w:val="24"/>
            </w:rPr>
            <w:t>-10-31protokolu Nr. 43-19</w:t>
          </w:r>
        </w:p>
        <w:p w14:paraId="7C6E7005" w14:textId="77777777" w:rsidR="00A02712" w:rsidRPr="00E94322" w:rsidRDefault="00A02712" w:rsidP="00A02712">
          <w:pPr>
            <w:spacing w:after="120" w:line="20" w:lineRule="atLeast"/>
            <w:ind w:left="5245"/>
            <w:contextualSpacing/>
            <w:rPr>
              <w:rFonts w:cstheme="minorHAnsi"/>
              <w:sz w:val="24"/>
              <w:szCs w:val="24"/>
            </w:rPr>
          </w:pPr>
        </w:p>
        <w:p w14:paraId="108B68BF" w14:textId="3766DFDC" w:rsidR="00A02712" w:rsidRPr="00E94322" w:rsidRDefault="00A02712" w:rsidP="00A02712">
          <w:pPr>
            <w:spacing w:after="120" w:line="20" w:lineRule="atLeast"/>
            <w:ind w:left="5245"/>
            <w:contextualSpacing/>
            <w:rPr>
              <w:rFonts w:cstheme="minorHAnsi"/>
              <w:sz w:val="24"/>
              <w:szCs w:val="24"/>
            </w:rPr>
          </w:pPr>
          <w:r w:rsidRPr="00E94322">
            <w:rPr>
              <w:rFonts w:cstheme="minorHAnsi"/>
              <w:sz w:val="24"/>
              <w:szCs w:val="24"/>
            </w:rPr>
            <w:t xml:space="preserve">PAKEITIMAI PATVIRTINTI: </w:t>
          </w:r>
        </w:p>
        <w:p w14:paraId="00A6BD63" w14:textId="53A0BE55" w:rsidR="00A02712" w:rsidRPr="00E94322" w:rsidRDefault="00A02712" w:rsidP="00A02712">
          <w:pPr>
            <w:spacing w:after="120" w:line="20" w:lineRule="atLeast"/>
            <w:ind w:left="5245"/>
            <w:contextualSpacing/>
            <w:rPr>
              <w:rFonts w:cstheme="minorHAnsi"/>
              <w:sz w:val="24"/>
              <w:szCs w:val="24"/>
            </w:rPr>
          </w:pPr>
          <w:r w:rsidRPr="00E94322">
            <w:rPr>
              <w:rFonts w:cstheme="minorHAnsi"/>
              <w:sz w:val="24"/>
              <w:szCs w:val="24"/>
            </w:rPr>
            <w:t>NETAIKOMA</w:t>
          </w:r>
        </w:p>
        <w:p w14:paraId="47EF0C37" w14:textId="72BF8941" w:rsidR="00D526C8" w:rsidRPr="00E94322" w:rsidRDefault="00A02712" w:rsidP="004E4612">
          <w:pPr>
            <w:spacing w:after="120" w:line="20" w:lineRule="atLeast"/>
            <w:contextualSpacing/>
            <w:jc w:val="center"/>
            <w:rPr>
              <w:rFonts w:cstheme="minorHAnsi"/>
              <w:sz w:val="24"/>
              <w:szCs w:val="24"/>
            </w:rPr>
          </w:pPr>
          <w:r w:rsidRPr="00E94322">
            <w:rPr>
              <w:rFonts w:cstheme="minorHAnsi"/>
              <w:sz w:val="24"/>
              <w:szCs w:val="24"/>
            </w:rPr>
            <w:t xml:space="preserve">      </w:t>
          </w:r>
        </w:p>
        <w:p w14:paraId="0215B24C" w14:textId="7F05EE0E" w:rsidR="00606626" w:rsidRPr="00E94322" w:rsidRDefault="00606626" w:rsidP="004E4612">
          <w:pPr>
            <w:spacing w:after="120" w:line="20" w:lineRule="atLeast"/>
            <w:contextualSpacing/>
            <w:jc w:val="center"/>
            <w:rPr>
              <w:rFonts w:cstheme="minorHAnsi"/>
              <w:sz w:val="24"/>
              <w:szCs w:val="24"/>
            </w:rPr>
          </w:pPr>
        </w:p>
        <w:p w14:paraId="218A9BA7" w14:textId="77777777" w:rsidR="00606626" w:rsidRPr="00E94322" w:rsidRDefault="00606626" w:rsidP="004E4612">
          <w:pPr>
            <w:spacing w:after="120" w:line="20" w:lineRule="atLeast"/>
            <w:contextualSpacing/>
            <w:jc w:val="center"/>
            <w:rPr>
              <w:rFonts w:cstheme="minorHAnsi"/>
              <w:sz w:val="24"/>
              <w:szCs w:val="24"/>
            </w:rPr>
          </w:pPr>
        </w:p>
        <w:p w14:paraId="7350A7E2" w14:textId="78457EBC" w:rsidR="00D526C8" w:rsidRPr="00E94322" w:rsidRDefault="00D526C8" w:rsidP="004E4612">
          <w:pPr>
            <w:spacing w:after="120" w:line="20" w:lineRule="atLeast"/>
            <w:contextualSpacing/>
            <w:jc w:val="center"/>
            <w:rPr>
              <w:rFonts w:cstheme="minorHAnsi"/>
              <w:sz w:val="24"/>
              <w:szCs w:val="24"/>
            </w:rPr>
          </w:pPr>
        </w:p>
        <w:p w14:paraId="1D1BF965" w14:textId="00A46BE4" w:rsidR="00D526C8" w:rsidRPr="00E94322" w:rsidRDefault="007A130B" w:rsidP="004E4612">
          <w:pPr>
            <w:spacing w:after="120" w:line="20" w:lineRule="atLeast"/>
            <w:contextualSpacing/>
            <w:jc w:val="center"/>
            <w:rPr>
              <w:rFonts w:cstheme="minorHAnsi"/>
              <w:b/>
              <w:bCs/>
              <w:sz w:val="28"/>
              <w:szCs w:val="28"/>
            </w:rPr>
          </w:pPr>
          <w:r w:rsidRPr="00E94322">
            <w:rPr>
              <w:rFonts w:cstheme="minorHAnsi"/>
              <w:b/>
              <w:bCs/>
              <w:sz w:val="28"/>
              <w:szCs w:val="28"/>
            </w:rPr>
            <w:t xml:space="preserve">SUPAPRASTINTO </w:t>
          </w:r>
          <w:r w:rsidR="00D526C8" w:rsidRPr="00E94322">
            <w:rPr>
              <w:rFonts w:cstheme="minorHAnsi"/>
              <w:b/>
              <w:bCs/>
              <w:sz w:val="28"/>
              <w:szCs w:val="28"/>
            </w:rPr>
            <w:t xml:space="preserve">VIEŠOJO </w:t>
          </w:r>
          <w:r w:rsidR="00E94322" w:rsidRPr="00E94322">
            <w:rPr>
              <w:b/>
              <w:sz w:val="28"/>
              <w:szCs w:val="28"/>
            </w:rPr>
            <w:t>ŠILDYMO IR KITOS PASTATO ELEKTROS ĮRANGOS BEI ELEKTROS INSTALIACIJOS MONTAVIMO DARBŲ</w:t>
          </w:r>
          <w:r w:rsidR="00E94322" w:rsidRPr="00E94322">
            <w:t xml:space="preserve"> </w:t>
          </w:r>
          <w:r w:rsidR="00D526C8" w:rsidRPr="00E94322">
            <w:rPr>
              <w:rFonts w:cstheme="minorHAnsi"/>
              <w:b/>
              <w:bCs/>
              <w:sz w:val="28"/>
              <w:szCs w:val="28"/>
            </w:rPr>
            <w:t>PIRKIMO</w:t>
          </w:r>
          <w:r w:rsidR="00E94322" w:rsidRPr="00E94322">
            <w:rPr>
              <w:rFonts w:cstheme="minorHAnsi"/>
              <w:b/>
              <w:bCs/>
              <w:sz w:val="28"/>
              <w:szCs w:val="28"/>
            </w:rPr>
            <w:t xml:space="preserve">, ĮGYVENDINANT PROJEKTĄ </w:t>
          </w:r>
          <w:r w:rsidR="00D526C8" w:rsidRPr="00E94322">
            <w:rPr>
              <w:rFonts w:cstheme="minorHAnsi"/>
              <w:b/>
              <w:bCs/>
              <w:sz w:val="28"/>
              <w:szCs w:val="28"/>
            </w:rPr>
            <w:t>„</w:t>
          </w:r>
          <w:r w:rsidR="00865F45" w:rsidRPr="00E94322">
            <w:rPr>
              <w:rFonts w:cs="Times New Roman"/>
              <w:b/>
              <w:bCs/>
              <w:sz w:val="28"/>
              <w:szCs w:val="28"/>
            </w:rPr>
            <w:t>MACIKŲ SOCIALINĖS GLOBOS NAMŲ FLUORINTŲ DUJŲ NAUDOJIMO MAŽINIMAS</w:t>
          </w:r>
          <w:r w:rsidR="00D526C8" w:rsidRPr="00E94322">
            <w:rPr>
              <w:rFonts w:cstheme="minorHAnsi"/>
              <w:b/>
              <w:bCs/>
              <w:sz w:val="28"/>
              <w:szCs w:val="28"/>
            </w:rPr>
            <w:t>“</w:t>
          </w:r>
        </w:p>
        <w:p w14:paraId="3CE5A2A6" w14:textId="77777777" w:rsidR="0015434E" w:rsidRPr="00E94322" w:rsidRDefault="00D526C8" w:rsidP="004E4612">
          <w:pPr>
            <w:spacing w:after="120" w:line="20" w:lineRule="atLeast"/>
            <w:contextualSpacing/>
            <w:jc w:val="center"/>
            <w:rPr>
              <w:rFonts w:cstheme="minorHAnsi"/>
              <w:b/>
              <w:bCs/>
              <w:sz w:val="28"/>
              <w:szCs w:val="28"/>
            </w:rPr>
          </w:pPr>
          <w:r w:rsidRPr="00E94322">
            <w:rPr>
              <w:rFonts w:cstheme="minorHAnsi"/>
              <w:b/>
              <w:bCs/>
              <w:sz w:val="28"/>
              <w:szCs w:val="28"/>
            </w:rPr>
            <w:t xml:space="preserve">ATVIRO KONKURSO </w:t>
          </w:r>
          <w:r w:rsidR="00EB164F" w:rsidRPr="00E94322">
            <w:rPr>
              <w:rFonts w:cstheme="minorHAnsi"/>
              <w:b/>
              <w:bCs/>
              <w:sz w:val="28"/>
              <w:szCs w:val="28"/>
            </w:rPr>
            <w:t xml:space="preserve">SPECIALIOSIOS </w:t>
          </w:r>
          <w:r w:rsidRPr="00E94322">
            <w:rPr>
              <w:rFonts w:cstheme="minorHAnsi"/>
              <w:b/>
              <w:bCs/>
              <w:sz w:val="28"/>
              <w:szCs w:val="28"/>
            </w:rPr>
            <w:t>SĄLYGOS</w:t>
          </w:r>
        </w:p>
        <w:p w14:paraId="67D34D7E" w14:textId="0EC2EBCB" w:rsidR="00D53BF4" w:rsidRPr="00E94322" w:rsidRDefault="00EC4CB7" w:rsidP="004E4612">
          <w:pPr>
            <w:spacing w:after="120" w:line="20" w:lineRule="atLeast"/>
            <w:contextualSpacing/>
            <w:jc w:val="center"/>
            <w:rPr>
              <w:rFonts w:cstheme="minorHAnsi"/>
              <w:b/>
              <w:bCs/>
              <w:sz w:val="28"/>
              <w:szCs w:val="28"/>
            </w:rPr>
          </w:pPr>
          <w:r w:rsidRPr="00E94322">
            <w:rPr>
              <w:rFonts w:cstheme="minorHAnsi"/>
              <w:b/>
              <w:bCs/>
              <w:sz w:val="28"/>
              <w:szCs w:val="28"/>
            </w:rPr>
            <w:t xml:space="preserve"> </w:t>
          </w:r>
          <w:r w:rsidR="00D53BF4" w:rsidRPr="00E94322">
            <w:rPr>
              <w:rFonts w:cstheme="minorHAnsi"/>
              <w:b/>
              <w:bCs/>
              <w:sz w:val="28"/>
              <w:szCs w:val="28"/>
            </w:rPr>
            <w:t>V</w:t>
          </w:r>
          <w:r w:rsidR="00755F3B" w:rsidRPr="00E94322">
            <w:rPr>
              <w:rFonts w:cstheme="minorHAnsi"/>
              <w:b/>
              <w:bCs/>
              <w:sz w:val="28"/>
              <w:szCs w:val="28"/>
            </w:rPr>
            <w:t>ersija</w:t>
          </w:r>
          <w:r w:rsidR="00D53BF4" w:rsidRPr="00E94322">
            <w:rPr>
              <w:rFonts w:cstheme="minorHAnsi"/>
              <w:b/>
              <w:bCs/>
              <w:sz w:val="28"/>
              <w:szCs w:val="28"/>
            </w:rPr>
            <w:t xml:space="preserve"> Nr. </w:t>
          </w:r>
          <w:r w:rsidR="0015434E" w:rsidRPr="00E94322">
            <w:rPr>
              <w:rFonts w:cstheme="minorHAnsi"/>
              <w:b/>
              <w:bCs/>
              <w:sz w:val="28"/>
              <w:szCs w:val="28"/>
            </w:rPr>
            <w:t>1</w:t>
          </w:r>
        </w:p>
        <w:p w14:paraId="0FC90D8B" w14:textId="77777777" w:rsidR="00D526C8" w:rsidRPr="00E94322" w:rsidRDefault="00D526C8" w:rsidP="0048654D">
          <w:pPr>
            <w:spacing w:after="120" w:line="20" w:lineRule="atLeast"/>
            <w:contextualSpacing/>
            <w:rPr>
              <w:rFonts w:cstheme="minorHAnsi"/>
              <w:sz w:val="28"/>
              <w:szCs w:val="28"/>
            </w:rPr>
          </w:pPr>
        </w:p>
        <w:p w14:paraId="517C01D9" w14:textId="77777777" w:rsidR="001C24BC" w:rsidRPr="00E94322" w:rsidRDefault="005F13F0" w:rsidP="004E4612">
          <w:pPr>
            <w:spacing w:after="120" w:line="20" w:lineRule="atLeast"/>
            <w:contextualSpacing/>
            <w:rPr>
              <w:rFonts w:cstheme="minorHAnsi"/>
            </w:rPr>
          </w:pPr>
          <w:r w:rsidRPr="00E9432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94322" w:rsidRDefault="001C24BC" w:rsidP="004E4612">
              <w:pPr>
                <w:pStyle w:val="Turinioantrat"/>
                <w:spacing w:before="0" w:line="20" w:lineRule="atLeast"/>
                <w:ind w:left="432" w:hanging="432"/>
                <w:contextualSpacing/>
                <w:rPr>
                  <w:rFonts w:asciiTheme="minorHAnsi" w:hAnsiTheme="minorHAnsi" w:cstheme="minorHAnsi"/>
                  <w:color w:val="auto"/>
                </w:rPr>
              </w:pPr>
              <w:r w:rsidRPr="00E94322">
                <w:rPr>
                  <w:rFonts w:asciiTheme="minorHAnsi" w:hAnsiTheme="minorHAnsi" w:cstheme="minorHAnsi"/>
                  <w:color w:val="auto"/>
                </w:rPr>
                <w:t>TURINYS</w:t>
              </w:r>
            </w:p>
            <w:p w14:paraId="5F489076" w14:textId="1BE6E484" w:rsidR="00697545" w:rsidRPr="00E94322" w:rsidRDefault="001C24BC">
              <w:pPr>
                <w:pStyle w:val="Turinys1"/>
                <w:tabs>
                  <w:tab w:val="left" w:pos="660"/>
                </w:tabs>
                <w:rPr>
                  <w:noProof/>
                  <w:sz w:val="22"/>
                  <w:szCs w:val="22"/>
                  <w:lang w:val="en-GB" w:eastAsia="en-GB"/>
                </w:rPr>
              </w:pPr>
              <w:r w:rsidRPr="00E94322">
                <w:rPr>
                  <w:rFonts w:cstheme="minorHAnsi"/>
                  <w:shd w:val="clear" w:color="auto" w:fill="E6E6E6"/>
                </w:rPr>
                <w:fldChar w:fldCharType="begin"/>
              </w:r>
              <w:r w:rsidRPr="00E94322">
                <w:rPr>
                  <w:rFonts w:cstheme="minorHAnsi"/>
                </w:rPr>
                <w:instrText xml:space="preserve"> TOC \o "1-3" \h \z \u </w:instrText>
              </w:r>
              <w:r w:rsidRPr="00E94322">
                <w:rPr>
                  <w:rFonts w:cstheme="minorHAnsi"/>
                  <w:shd w:val="clear" w:color="auto" w:fill="E6E6E6"/>
                </w:rPr>
                <w:fldChar w:fldCharType="separate"/>
              </w:r>
              <w:hyperlink w:anchor="_Toc208405795" w:history="1">
                <w:r w:rsidR="00697545" w:rsidRPr="00E94322">
                  <w:rPr>
                    <w:rStyle w:val="Hipersaitas"/>
                    <w:rFonts w:cstheme="minorHAnsi"/>
                    <w:noProof/>
                  </w:rPr>
                  <w:t>1.</w:t>
                </w:r>
                <w:r w:rsidR="00697545" w:rsidRPr="00E94322">
                  <w:rPr>
                    <w:noProof/>
                    <w:sz w:val="22"/>
                    <w:szCs w:val="22"/>
                    <w:lang w:val="en-GB" w:eastAsia="en-GB"/>
                  </w:rPr>
                  <w:tab/>
                </w:r>
                <w:r w:rsidR="00697545" w:rsidRPr="00E94322">
                  <w:rPr>
                    <w:rStyle w:val="Hipersaitas"/>
                    <w:rFonts w:cstheme="minorHAnsi"/>
                    <w:noProof/>
                  </w:rPr>
                  <w:t>Bendra informacija</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_Toc208405795 \h </w:instrText>
                </w:r>
                <w:r w:rsidR="00697545" w:rsidRPr="00E94322">
                  <w:rPr>
                    <w:noProof/>
                    <w:webHidden/>
                  </w:rPr>
                </w:r>
                <w:r w:rsidR="00697545" w:rsidRPr="00E94322">
                  <w:rPr>
                    <w:noProof/>
                    <w:webHidden/>
                  </w:rPr>
                  <w:fldChar w:fldCharType="separate"/>
                </w:r>
                <w:r w:rsidR="00697545" w:rsidRPr="00E94322">
                  <w:rPr>
                    <w:noProof/>
                    <w:webHidden/>
                  </w:rPr>
                  <w:t>2</w:t>
                </w:r>
                <w:r w:rsidR="00697545" w:rsidRPr="00E94322">
                  <w:rPr>
                    <w:noProof/>
                    <w:webHidden/>
                  </w:rPr>
                  <w:fldChar w:fldCharType="end"/>
                </w:r>
              </w:hyperlink>
            </w:p>
            <w:p w14:paraId="7DDADB53" w14:textId="398849D6" w:rsidR="00697545" w:rsidRPr="00E94322" w:rsidRDefault="005A6FB6">
              <w:pPr>
                <w:pStyle w:val="Turinys1"/>
                <w:rPr>
                  <w:noProof/>
                  <w:sz w:val="22"/>
                  <w:szCs w:val="22"/>
                  <w:lang w:val="en-GB" w:eastAsia="en-GB"/>
                </w:rPr>
              </w:pPr>
              <w:hyperlink w:anchor="_Toc208405796" w:history="1">
                <w:r w:rsidR="00697545" w:rsidRPr="00E94322">
                  <w:rPr>
                    <w:rStyle w:val="Hipersaitas"/>
                    <w:rFonts w:ascii="Calibri" w:hAnsi="Calibri" w:cs="Calibri"/>
                    <w:noProof/>
                  </w:rPr>
                  <w:t>2</w:t>
                </w:r>
                <w:r w:rsidR="00697545" w:rsidRPr="00E94322">
                  <w:rPr>
                    <w:rStyle w:val="Hipersaitas"/>
                    <w:noProof/>
                  </w:rPr>
                  <w:t xml:space="preserve">. </w:t>
                </w:r>
                <w:r w:rsidR="00697545" w:rsidRPr="00E94322">
                  <w:rPr>
                    <w:rStyle w:val="Hipersaitas"/>
                    <w:rFonts w:cstheme="minorHAnsi"/>
                    <w:noProof/>
                  </w:rPr>
                  <w:t>Pirkimo objektas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_Toc208405796 \h </w:instrText>
                </w:r>
                <w:r w:rsidR="00697545" w:rsidRPr="00E94322">
                  <w:rPr>
                    <w:noProof/>
                    <w:webHidden/>
                  </w:rPr>
                </w:r>
                <w:r w:rsidR="00697545" w:rsidRPr="00E94322">
                  <w:rPr>
                    <w:noProof/>
                    <w:webHidden/>
                  </w:rPr>
                  <w:fldChar w:fldCharType="separate"/>
                </w:r>
                <w:r w:rsidR="00697545" w:rsidRPr="00E94322">
                  <w:rPr>
                    <w:noProof/>
                    <w:webHidden/>
                  </w:rPr>
                  <w:t>2</w:t>
                </w:r>
                <w:r w:rsidR="00697545" w:rsidRPr="00E94322">
                  <w:rPr>
                    <w:noProof/>
                    <w:webHidden/>
                  </w:rPr>
                  <w:fldChar w:fldCharType="end"/>
                </w:r>
              </w:hyperlink>
            </w:p>
            <w:p w14:paraId="501D04E6" w14:textId="2E36279A" w:rsidR="00697545" w:rsidRPr="00E94322" w:rsidRDefault="005A6FB6">
              <w:pPr>
                <w:pStyle w:val="Turinys1"/>
                <w:rPr>
                  <w:noProof/>
                  <w:sz w:val="22"/>
                  <w:szCs w:val="22"/>
                  <w:lang w:val="en-GB" w:eastAsia="en-GB"/>
                </w:rPr>
              </w:pPr>
              <w:hyperlink w:anchor="_Toc208405797" w:history="1">
                <w:r w:rsidR="00697545" w:rsidRPr="00E94322">
                  <w:rPr>
                    <w:rStyle w:val="Hipersaitas"/>
                    <w:rFonts w:cstheme="minorHAnsi"/>
                    <w:noProof/>
                  </w:rPr>
                  <w:t>3. Susitikimai su tiekėjais ir objekto apžiūra</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_Toc208405797 \h </w:instrText>
                </w:r>
                <w:r w:rsidR="00697545" w:rsidRPr="00E94322">
                  <w:rPr>
                    <w:noProof/>
                    <w:webHidden/>
                  </w:rPr>
                </w:r>
                <w:r w:rsidR="00697545" w:rsidRPr="00E94322">
                  <w:rPr>
                    <w:noProof/>
                    <w:webHidden/>
                  </w:rPr>
                  <w:fldChar w:fldCharType="separate"/>
                </w:r>
                <w:r w:rsidR="00697545" w:rsidRPr="00E94322">
                  <w:rPr>
                    <w:noProof/>
                    <w:webHidden/>
                  </w:rPr>
                  <w:t>3</w:t>
                </w:r>
                <w:r w:rsidR="00697545" w:rsidRPr="00E94322">
                  <w:rPr>
                    <w:noProof/>
                    <w:webHidden/>
                  </w:rPr>
                  <w:fldChar w:fldCharType="end"/>
                </w:r>
              </w:hyperlink>
            </w:p>
            <w:p w14:paraId="0451CE3D" w14:textId="53F3AE4E" w:rsidR="00697545" w:rsidRPr="00E94322" w:rsidRDefault="005A6FB6">
              <w:pPr>
                <w:pStyle w:val="Turinys1"/>
                <w:rPr>
                  <w:noProof/>
                  <w:sz w:val="22"/>
                  <w:szCs w:val="22"/>
                  <w:lang w:val="en-GB" w:eastAsia="en-GB"/>
                </w:rPr>
              </w:pPr>
              <w:hyperlink w:anchor="_Toc208405798" w:history="1">
                <w:r w:rsidR="00697545" w:rsidRPr="00E94322">
                  <w:rPr>
                    <w:rStyle w:val="Hipersaitas"/>
                    <w:rFonts w:cstheme="majorHAnsi"/>
                    <w:noProof/>
                  </w:rPr>
                  <w:t xml:space="preserve">4. </w:t>
                </w:r>
                <w:r w:rsidR="00697545" w:rsidRPr="00E94322">
                  <w:rPr>
                    <w:rStyle w:val="Hipersaitas"/>
                    <w:rFonts w:cstheme="minorHAnsi"/>
                    <w:noProof/>
                  </w:rPr>
                  <w:t>Tiekėjų pašalinimo pagrindai ir kvalifikacijos reikalavimai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_Toc208405798 \h </w:instrText>
                </w:r>
                <w:r w:rsidR="00697545" w:rsidRPr="00E94322">
                  <w:rPr>
                    <w:noProof/>
                    <w:webHidden/>
                  </w:rPr>
                </w:r>
                <w:r w:rsidR="00697545" w:rsidRPr="00E94322">
                  <w:rPr>
                    <w:noProof/>
                    <w:webHidden/>
                  </w:rPr>
                  <w:fldChar w:fldCharType="separate"/>
                </w:r>
                <w:r w:rsidR="00697545" w:rsidRPr="00E94322">
                  <w:rPr>
                    <w:noProof/>
                    <w:webHidden/>
                  </w:rPr>
                  <w:t>3</w:t>
                </w:r>
                <w:r w:rsidR="00697545" w:rsidRPr="00E94322">
                  <w:rPr>
                    <w:noProof/>
                    <w:webHidden/>
                  </w:rPr>
                  <w:fldChar w:fldCharType="end"/>
                </w:r>
              </w:hyperlink>
            </w:p>
            <w:p w14:paraId="5161B61A" w14:textId="62CC1D55" w:rsidR="00697545" w:rsidRPr="00E94322" w:rsidRDefault="005A6FB6">
              <w:pPr>
                <w:pStyle w:val="Turinys1"/>
                <w:rPr>
                  <w:noProof/>
                  <w:sz w:val="22"/>
                  <w:szCs w:val="22"/>
                  <w:lang w:val="en-GB" w:eastAsia="en-GB"/>
                </w:rPr>
              </w:pPr>
              <w:hyperlink w:anchor="_Toc208405799" w:history="1">
                <w:r w:rsidR="00697545" w:rsidRPr="00E94322">
                  <w:rPr>
                    <w:rStyle w:val="Hipersaitas"/>
                    <w:rFonts w:cstheme="minorHAnsi"/>
                    <w:noProof/>
                  </w:rPr>
                  <w:t>5.</w:t>
                </w:r>
                <w:r w:rsidR="00697545" w:rsidRPr="00E94322">
                  <w:rPr>
                    <w:rStyle w:val="Hipersaitas"/>
                    <w:rFonts w:ascii="Calibri" w:hAnsi="Calibri" w:cs="Calibri"/>
                    <w:noProof/>
                  </w:rPr>
                  <w:t>Reikalavimai, susiję su nacionaliniu saugumu</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_Toc208405799 \h </w:instrText>
                </w:r>
                <w:r w:rsidR="00697545" w:rsidRPr="00E94322">
                  <w:rPr>
                    <w:noProof/>
                    <w:webHidden/>
                  </w:rPr>
                </w:r>
                <w:r w:rsidR="00697545" w:rsidRPr="00E94322">
                  <w:rPr>
                    <w:noProof/>
                    <w:webHidden/>
                  </w:rPr>
                  <w:fldChar w:fldCharType="separate"/>
                </w:r>
                <w:r w:rsidR="00697545" w:rsidRPr="00E94322">
                  <w:rPr>
                    <w:noProof/>
                    <w:webHidden/>
                  </w:rPr>
                  <w:t>3</w:t>
                </w:r>
                <w:r w:rsidR="00697545" w:rsidRPr="00E94322">
                  <w:rPr>
                    <w:noProof/>
                    <w:webHidden/>
                  </w:rPr>
                  <w:fldChar w:fldCharType="end"/>
                </w:r>
              </w:hyperlink>
            </w:p>
            <w:p w14:paraId="2C93E946" w14:textId="6F3D6549" w:rsidR="00697545" w:rsidRPr="00E94322" w:rsidRDefault="005A6FB6">
              <w:pPr>
                <w:pStyle w:val="Turinys1"/>
                <w:rPr>
                  <w:noProof/>
                  <w:sz w:val="22"/>
                  <w:szCs w:val="22"/>
                  <w:lang w:val="en-GB" w:eastAsia="en-GB"/>
                </w:rPr>
              </w:pPr>
              <w:hyperlink w:anchor="_Toc208405800" w:history="1">
                <w:r w:rsidR="00697545" w:rsidRPr="00E94322">
                  <w:rPr>
                    <w:rStyle w:val="Hipersaitas"/>
                    <w:noProof/>
                  </w:rPr>
                  <w:t>6. Specialieji reikalavimai pasiūlymų rengimui ir pateikimui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_Toc208405800 \h </w:instrText>
                </w:r>
                <w:r w:rsidR="00697545" w:rsidRPr="00E94322">
                  <w:rPr>
                    <w:noProof/>
                    <w:webHidden/>
                  </w:rPr>
                </w:r>
                <w:r w:rsidR="00697545" w:rsidRPr="00E94322">
                  <w:rPr>
                    <w:noProof/>
                    <w:webHidden/>
                  </w:rPr>
                  <w:fldChar w:fldCharType="separate"/>
                </w:r>
                <w:r w:rsidR="00697545" w:rsidRPr="00E94322">
                  <w:rPr>
                    <w:noProof/>
                    <w:webHidden/>
                  </w:rPr>
                  <w:t>3</w:t>
                </w:r>
                <w:r w:rsidR="00697545" w:rsidRPr="00E94322">
                  <w:rPr>
                    <w:noProof/>
                    <w:webHidden/>
                  </w:rPr>
                  <w:fldChar w:fldCharType="end"/>
                </w:r>
              </w:hyperlink>
            </w:p>
            <w:p w14:paraId="4168F680" w14:textId="7043DB4D" w:rsidR="00697545" w:rsidRPr="00E94322" w:rsidRDefault="005A6FB6">
              <w:pPr>
                <w:pStyle w:val="Turinys1"/>
                <w:rPr>
                  <w:noProof/>
                  <w:sz w:val="22"/>
                  <w:szCs w:val="22"/>
                  <w:lang w:val="en-GB" w:eastAsia="en-GB"/>
                </w:rPr>
              </w:pPr>
              <w:hyperlink w:anchor="_Toc208405801" w:history="1">
                <w:r w:rsidR="00697545" w:rsidRPr="00E94322">
                  <w:rPr>
                    <w:rStyle w:val="Hipersaitas"/>
                    <w:rFonts w:cstheme="minorHAnsi"/>
                    <w:noProof/>
                  </w:rPr>
                  <w:t>7. Pasiūlymo galiojimo užtikrinimas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_Toc208405801 \h </w:instrText>
                </w:r>
                <w:r w:rsidR="00697545" w:rsidRPr="00E94322">
                  <w:rPr>
                    <w:noProof/>
                    <w:webHidden/>
                  </w:rPr>
                </w:r>
                <w:r w:rsidR="00697545" w:rsidRPr="00E94322">
                  <w:rPr>
                    <w:noProof/>
                    <w:webHidden/>
                  </w:rPr>
                  <w:fldChar w:fldCharType="separate"/>
                </w:r>
                <w:r w:rsidR="00697545" w:rsidRPr="00E94322">
                  <w:rPr>
                    <w:noProof/>
                    <w:webHidden/>
                  </w:rPr>
                  <w:t>4</w:t>
                </w:r>
                <w:r w:rsidR="00697545" w:rsidRPr="00E94322">
                  <w:rPr>
                    <w:noProof/>
                    <w:webHidden/>
                  </w:rPr>
                  <w:fldChar w:fldCharType="end"/>
                </w:r>
              </w:hyperlink>
            </w:p>
            <w:p w14:paraId="72C55EB2" w14:textId="79407B73" w:rsidR="00697545" w:rsidRPr="00E94322" w:rsidRDefault="005A6FB6">
              <w:pPr>
                <w:pStyle w:val="Turinys1"/>
                <w:rPr>
                  <w:noProof/>
                  <w:sz w:val="22"/>
                  <w:szCs w:val="22"/>
                  <w:lang w:val="en-GB" w:eastAsia="en-GB"/>
                </w:rPr>
              </w:pPr>
              <w:hyperlink w:anchor="_Toc208405802" w:history="1">
                <w:r w:rsidR="00697545" w:rsidRPr="00E94322">
                  <w:rPr>
                    <w:rStyle w:val="Hipersaitas"/>
                    <w:rFonts w:cstheme="minorHAnsi"/>
                    <w:noProof/>
                  </w:rPr>
                  <w:t>8. Elektroninis aukcionas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_Toc208405802 \h </w:instrText>
                </w:r>
                <w:r w:rsidR="00697545" w:rsidRPr="00E94322">
                  <w:rPr>
                    <w:noProof/>
                    <w:webHidden/>
                  </w:rPr>
                </w:r>
                <w:r w:rsidR="00697545" w:rsidRPr="00E94322">
                  <w:rPr>
                    <w:noProof/>
                    <w:webHidden/>
                  </w:rPr>
                  <w:fldChar w:fldCharType="separate"/>
                </w:r>
                <w:r w:rsidR="00697545" w:rsidRPr="00E94322">
                  <w:rPr>
                    <w:noProof/>
                    <w:webHidden/>
                  </w:rPr>
                  <w:t>5</w:t>
                </w:r>
                <w:r w:rsidR="00697545" w:rsidRPr="00E94322">
                  <w:rPr>
                    <w:noProof/>
                    <w:webHidden/>
                  </w:rPr>
                  <w:fldChar w:fldCharType="end"/>
                </w:r>
              </w:hyperlink>
            </w:p>
            <w:p w14:paraId="18CEB679" w14:textId="1F36693E" w:rsidR="00697545" w:rsidRPr="00E94322" w:rsidRDefault="005A6FB6">
              <w:pPr>
                <w:pStyle w:val="Turinys1"/>
                <w:rPr>
                  <w:noProof/>
                  <w:sz w:val="22"/>
                  <w:szCs w:val="22"/>
                  <w:lang w:val="en-GB" w:eastAsia="en-GB"/>
                </w:rPr>
              </w:pPr>
              <w:hyperlink w:anchor="_Toc208405803" w:history="1">
                <w:r w:rsidR="00697545" w:rsidRPr="00E94322">
                  <w:rPr>
                    <w:rStyle w:val="Hipersaitas"/>
                    <w:rFonts w:cstheme="minorHAnsi"/>
                    <w:noProof/>
                  </w:rPr>
                  <w:t>9. Pasiūlymų vertinimas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_Toc208405803 \h </w:instrText>
                </w:r>
                <w:r w:rsidR="00697545" w:rsidRPr="00E94322">
                  <w:rPr>
                    <w:noProof/>
                    <w:webHidden/>
                  </w:rPr>
                </w:r>
                <w:r w:rsidR="00697545" w:rsidRPr="00E94322">
                  <w:rPr>
                    <w:noProof/>
                    <w:webHidden/>
                  </w:rPr>
                  <w:fldChar w:fldCharType="separate"/>
                </w:r>
                <w:r w:rsidR="00697545" w:rsidRPr="00E94322">
                  <w:rPr>
                    <w:noProof/>
                    <w:webHidden/>
                  </w:rPr>
                  <w:t>5</w:t>
                </w:r>
                <w:r w:rsidR="00697545" w:rsidRPr="00E94322">
                  <w:rPr>
                    <w:noProof/>
                    <w:webHidden/>
                  </w:rPr>
                  <w:fldChar w:fldCharType="end"/>
                </w:r>
              </w:hyperlink>
            </w:p>
            <w:p w14:paraId="4D3AF156" w14:textId="5A83E72A" w:rsidR="00697545" w:rsidRPr="00E94322" w:rsidRDefault="005A6FB6">
              <w:pPr>
                <w:pStyle w:val="Turinys1"/>
                <w:rPr>
                  <w:noProof/>
                  <w:sz w:val="22"/>
                  <w:szCs w:val="22"/>
                  <w:lang w:val="en-GB" w:eastAsia="en-GB"/>
                </w:rPr>
              </w:pPr>
              <w:hyperlink w:anchor="_Toc208405804" w:history="1">
                <w:r w:rsidR="00697545" w:rsidRPr="00E94322">
                  <w:rPr>
                    <w:rStyle w:val="Hipersaitas"/>
                    <w:rFonts w:cstheme="minorHAnsi"/>
                    <w:noProof/>
                  </w:rPr>
                  <w:t>10. Sutarties sudarymas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_Toc208405804 \h </w:instrText>
                </w:r>
                <w:r w:rsidR="00697545" w:rsidRPr="00E94322">
                  <w:rPr>
                    <w:noProof/>
                    <w:webHidden/>
                  </w:rPr>
                </w:r>
                <w:r w:rsidR="00697545" w:rsidRPr="00E94322">
                  <w:rPr>
                    <w:noProof/>
                    <w:webHidden/>
                  </w:rPr>
                  <w:fldChar w:fldCharType="separate"/>
                </w:r>
                <w:r w:rsidR="00697545" w:rsidRPr="00E94322">
                  <w:rPr>
                    <w:noProof/>
                    <w:webHidden/>
                  </w:rPr>
                  <w:t>5</w:t>
                </w:r>
                <w:r w:rsidR="00697545" w:rsidRPr="00E94322">
                  <w:rPr>
                    <w:noProof/>
                    <w:webHidden/>
                  </w:rPr>
                  <w:fldChar w:fldCharType="end"/>
                </w:r>
              </w:hyperlink>
            </w:p>
            <w:p w14:paraId="69493E9D" w14:textId="74E32A58" w:rsidR="00697545" w:rsidRPr="00E94322" w:rsidRDefault="005A6FB6">
              <w:pPr>
                <w:pStyle w:val="Turinys1"/>
                <w:tabs>
                  <w:tab w:val="left" w:pos="660"/>
                </w:tabs>
                <w:rPr>
                  <w:noProof/>
                  <w:sz w:val="22"/>
                  <w:szCs w:val="22"/>
                  <w:lang w:val="en-GB" w:eastAsia="en-GB"/>
                </w:rPr>
              </w:pPr>
              <w:hyperlink w:anchor="_Toc208405805" w:history="1">
                <w:r w:rsidR="00697545" w:rsidRPr="00E94322">
                  <w:rPr>
                    <w:rStyle w:val="Hipersaitas"/>
                    <w:rFonts w:cstheme="minorHAnsi"/>
                    <w:noProof/>
                  </w:rPr>
                  <w:t>11.</w:t>
                </w:r>
                <w:r w:rsidR="00697545" w:rsidRPr="00E94322">
                  <w:rPr>
                    <w:noProof/>
                    <w:sz w:val="22"/>
                    <w:szCs w:val="22"/>
                    <w:lang w:val="en-GB" w:eastAsia="en-GB"/>
                  </w:rPr>
                  <w:tab/>
                </w:r>
                <w:r w:rsidR="00697545" w:rsidRPr="00E94322">
                  <w:rPr>
                    <w:rStyle w:val="Hipersaitas"/>
                    <w:rFonts w:cstheme="minorHAnsi"/>
                    <w:noProof/>
                  </w:rPr>
                  <w:t>Kitos sąlygos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_Toc208405805 \h </w:instrText>
                </w:r>
                <w:r w:rsidR="00697545" w:rsidRPr="00E94322">
                  <w:rPr>
                    <w:noProof/>
                    <w:webHidden/>
                  </w:rPr>
                </w:r>
                <w:r w:rsidR="00697545" w:rsidRPr="00E94322">
                  <w:rPr>
                    <w:noProof/>
                    <w:webHidden/>
                  </w:rPr>
                  <w:fldChar w:fldCharType="separate"/>
                </w:r>
                <w:r w:rsidR="00697545" w:rsidRPr="00E94322">
                  <w:rPr>
                    <w:noProof/>
                    <w:webHidden/>
                  </w:rPr>
                  <w:t>5</w:t>
                </w:r>
                <w:r w:rsidR="00697545" w:rsidRPr="00E94322">
                  <w:rPr>
                    <w:noProof/>
                    <w:webHidden/>
                  </w:rPr>
                  <w:fldChar w:fldCharType="end"/>
                </w:r>
              </w:hyperlink>
            </w:p>
            <w:p w14:paraId="39F40D17" w14:textId="4993E79B" w:rsidR="00697545" w:rsidRPr="00E94322" w:rsidRDefault="005A6FB6">
              <w:pPr>
                <w:pStyle w:val="Turinys1"/>
                <w:rPr>
                  <w:noProof/>
                  <w:sz w:val="22"/>
                  <w:szCs w:val="22"/>
                  <w:lang w:val="en-GB" w:eastAsia="en-GB"/>
                </w:rPr>
              </w:pPr>
              <w:hyperlink w:anchor="_Toc208405806" w:history="1">
                <w:r w:rsidR="00697545" w:rsidRPr="00E94322">
                  <w:rPr>
                    <w:rStyle w:val="Hipersaitas"/>
                    <w:rFonts w:cstheme="minorHAnsi"/>
                    <w:noProof/>
                  </w:rPr>
                  <w:t>Pirkimo sąlygų 1 priedas „Terminai“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_Toc208405806 \h </w:instrText>
                </w:r>
                <w:r w:rsidR="00697545" w:rsidRPr="00E94322">
                  <w:rPr>
                    <w:noProof/>
                    <w:webHidden/>
                  </w:rPr>
                </w:r>
                <w:r w:rsidR="00697545" w:rsidRPr="00E94322">
                  <w:rPr>
                    <w:noProof/>
                    <w:webHidden/>
                  </w:rPr>
                  <w:fldChar w:fldCharType="separate"/>
                </w:r>
                <w:r w:rsidR="00697545" w:rsidRPr="00E94322">
                  <w:rPr>
                    <w:noProof/>
                    <w:webHidden/>
                  </w:rPr>
                  <w:t>22</w:t>
                </w:r>
                <w:r w:rsidR="00697545" w:rsidRPr="00E94322">
                  <w:rPr>
                    <w:noProof/>
                    <w:webHidden/>
                  </w:rPr>
                  <w:fldChar w:fldCharType="end"/>
                </w:r>
              </w:hyperlink>
            </w:p>
            <w:p w14:paraId="62A6EF17" w14:textId="0ADB0E17" w:rsidR="00697545" w:rsidRPr="00E94322" w:rsidRDefault="005A6FB6">
              <w:pPr>
                <w:pStyle w:val="Turinys2"/>
                <w:rPr>
                  <w:noProof/>
                  <w:sz w:val="22"/>
                  <w:szCs w:val="22"/>
                  <w:lang w:val="en-GB" w:eastAsia="en-GB"/>
                </w:rPr>
              </w:pPr>
              <w:hyperlink w:anchor="_Toc208405807" w:history="1">
                <w:r w:rsidR="00697545" w:rsidRPr="00E94322">
                  <w:rPr>
                    <w:rStyle w:val="Hipersaitas"/>
                    <w:rFonts w:eastAsia="Calibri" w:cstheme="minorHAnsi"/>
                    <w:noProof/>
                  </w:rPr>
                  <w:t>Pirkimo sąlygų 2 priedas „Techninė specifikacija“</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_Toc208405807 \h </w:instrText>
                </w:r>
                <w:r w:rsidR="00697545" w:rsidRPr="00E94322">
                  <w:rPr>
                    <w:noProof/>
                    <w:webHidden/>
                  </w:rPr>
                </w:r>
                <w:r w:rsidR="00697545" w:rsidRPr="00E94322">
                  <w:rPr>
                    <w:noProof/>
                    <w:webHidden/>
                  </w:rPr>
                  <w:fldChar w:fldCharType="separate"/>
                </w:r>
                <w:r w:rsidR="00697545" w:rsidRPr="00E94322">
                  <w:rPr>
                    <w:noProof/>
                    <w:webHidden/>
                  </w:rPr>
                  <w:t>23</w:t>
                </w:r>
                <w:r w:rsidR="00697545" w:rsidRPr="00E94322">
                  <w:rPr>
                    <w:noProof/>
                    <w:webHidden/>
                  </w:rPr>
                  <w:fldChar w:fldCharType="end"/>
                </w:r>
              </w:hyperlink>
            </w:p>
            <w:p w14:paraId="392F26FD" w14:textId="7814FEBD" w:rsidR="00697545" w:rsidRPr="00E94322" w:rsidRDefault="005A6FB6">
              <w:pPr>
                <w:pStyle w:val="Turinys2"/>
                <w:rPr>
                  <w:noProof/>
                  <w:sz w:val="22"/>
                  <w:szCs w:val="22"/>
                  <w:lang w:val="en-GB" w:eastAsia="en-GB"/>
                </w:rPr>
              </w:pPr>
              <w:hyperlink w:anchor="_Toc208405808" w:history="1">
                <w:r w:rsidR="00697545" w:rsidRPr="00E94322">
                  <w:rPr>
                    <w:rStyle w:val="Hipersaitas"/>
                    <w:rFonts w:eastAsia="Calibri" w:cstheme="minorHAnsi"/>
                    <w:noProof/>
                  </w:rPr>
                  <w:t>Pirkimo sąlygų 3 priedas „Tiekėjų pašalinimo pagrindai“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_Toc208405808 \h </w:instrText>
                </w:r>
                <w:r w:rsidR="00697545" w:rsidRPr="00E94322">
                  <w:rPr>
                    <w:noProof/>
                    <w:webHidden/>
                  </w:rPr>
                </w:r>
                <w:r w:rsidR="00697545" w:rsidRPr="00E94322">
                  <w:rPr>
                    <w:noProof/>
                    <w:webHidden/>
                  </w:rPr>
                  <w:fldChar w:fldCharType="separate"/>
                </w:r>
                <w:r w:rsidR="00697545" w:rsidRPr="00E94322">
                  <w:rPr>
                    <w:noProof/>
                    <w:webHidden/>
                  </w:rPr>
                  <w:t>24</w:t>
                </w:r>
                <w:r w:rsidR="00697545" w:rsidRPr="00E94322">
                  <w:rPr>
                    <w:noProof/>
                    <w:webHidden/>
                  </w:rPr>
                  <w:fldChar w:fldCharType="end"/>
                </w:r>
              </w:hyperlink>
            </w:p>
            <w:p w14:paraId="60F78562" w14:textId="75AEFFA2" w:rsidR="00697545" w:rsidRPr="00E94322" w:rsidRDefault="005A6FB6">
              <w:pPr>
                <w:pStyle w:val="Turinys2"/>
                <w:rPr>
                  <w:noProof/>
                  <w:sz w:val="22"/>
                  <w:szCs w:val="22"/>
                  <w:lang w:val="en-GB" w:eastAsia="en-GB"/>
                </w:rPr>
              </w:pPr>
              <w:hyperlink w:anchor="_Toc208405809" w:history="1">
                <w:r w:rsidR="00697545" w:rsidRPr="00E94322">
                  <w:rPr>
                    <w:rStyle w:val="Hipersaitas"/>
                    <w:rFonts w:eastAsia="Calibri" w:cstheme="minorHAnsi"/>
                    <w:noProof/>
                  </w:rPr>
                  <w:t>Pirkimo sąlygų 4 priedas „Tiekėjų kvalifikacijos reikalavimai ir reikalaujami kokybės bei aplinkos apsaugos vadybos sistemų standartai“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_Toc208405809 \h </w:instrText>
                </w:r>
                <w:r w:rsidR="00697545" w:rsidRPr="00E94322">
                  <w:rPr>
                    <w:noProof/>
                    <w:webHidden/>
                  </w:rPr>
                </w:r>
                <w:r w:rsidR="00697545" w:rsidRPr="00E94322">
                  <w:rPr>
                    <w:noProof/>
                    <w:webHidden/>
                  </w:rPr>
                  <w:fldChar w:fldCharType="separate"/>
                </w:r>
                <w:r w:rsidR="00697545" w:rsidRPr="00E94322">
                  <w:rPr>
                    <w:noProof/>
                    <w:webHidden/>
                  </w:rPr>
                  <w:t>25</w:t>
                </w:r>
                <w:r w:rsidR="00697545" w:rsidRPr="00E94322">
                  <w:rPr>
                    <w:noProof/>
                    <w:webHidden/>
                  </w:rPr>
                  <w:fldChar w:fldCharType="end"/>
                </w:r>
              </w:hyperlink>
            </w:p>
            <w:p w14:paraId="12C4F9C4" w14:textId="78551E4E" w:rsidR="00697545" w:rsidRPr="00E94322" w:rsidRDefault="005A6FB6">
              <w:pPr>
                <w:pStyle w:val="Turinys2"/>
                <w:rPr>
                  <w:noProof/>
                  <w:sz w:val="22"/>
                  <w:szCs w:val="22"/>
                  <w:lang w:val="en-GB" w:eastAsia="en-GB"/>
                </w:rPr>
              </w:pPr>
              <w:hyperlink w:anchor="_Toc208405810" w:history="1">
                <w:r w:rsidR="00697545" w:rsidRPr="00E94322">
                  <w:rPr>
                    <w:rStyle w:val="Hipersaitas"/>
                    <w:rFonts w:eastAsia="Calibri" w:cstheme="minorHAnsi"/>
                    <w:noProof/>
                  </w:rPr>
                  <w:t xml:space="preserve">Pirkimo sąlygų 5 priedas „EBVPD“ </w:t>
                </w:r>
                <w:r w:rsidR="00697545" w:rsidRPr="00E94322">
                  <w:rPr>
                    <w:rStyle w:val="Hipersaitas"/>
                    <w:rFonts w:cstheme="minorHAnsi"/>
                    <w:noProof/>
                  </w:rPr>
                  <w:t>(XML formatu)</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_Toc208405810 \h </w:instrText>
                </w:r>
                <w:r w:rsidR="00697545" w:rsidRPr="00E94322">
                  <w:rPr>
                    <w:noProof/>
                    <w:webHidden/>
                  </w:rPr>
                </w:r>
                <w:r w:rsidR="00697545" w:rsidRPr="00E94322">
                  <w:rPr>
                    <w:noProof/>
                    <w:webHidden/>
                  </w:rPr>
                  <w:fldChar w:fldCharType="separate"/>
                </w:r>
                <w:r w:rsidR="00697545" w:rsidRPr="00E94322">
                  <w:rPr>
                    <w:noProof/>
                    <w:webHidden/>
                  </w:rPr>
                  <w:t>26</w:t>
                </w:r>
                <w:r w:rsidR="00697545" w:rsidRPr="00E94322">
                  <w:rPr>
                    <w:noProof/>
                    <w:webHidden/>
                  </w:rPr>
                  <w:fldChar w:fldCharType="end"/>
                </w:r>
              </w:hyperlink>
            </w:p>
            <w:p w14:paraId="29AE7CAB" w14:textId="1D38EB5D" w:rsidR="00697545" w:rsidRPr="00E94322" w:rsidRDefault="005A6FB6">
              <w:pPr>
                <w:pStyle w:val="Turinys2"/>
                <w:rPr>
                  <w:noProof/>
                  <w:sz w:val="22"/>
                  <w:szCs w:val="22"/>
                  <w:lang w:val="en-GB" w:eastAsia="en-GB"/>
                </w:rPr>
              </w:pPr>
              <w:hyperlink w:anchor="_Toc208405811" w:history="1">
                <w:r w:rsidR="00697545" w:rsidRPr="00E94322">
                  <w:rPr>
                    <w:rStyle w:val="Hipersaitas"/>
                    <w:rFonts w:eastAsia="Calibri" w:cstheme="minorHAnsi"/>
                    <w:noProof/>
                  </w:rPr>
                  <w:t>Pirkimo sąlygų 6 priedas „Pasiūlymo forma“</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_Toc208405811 \h </w:instrText>
                </w:r>
                <w:r w:rsidR="00697545" w:rsidRPr="00E94322">
                  <w:rPr>
                    <w:noProof/>
                    <w:webHidden/>
                  </w:rPr>
                </w:r>
                <w:r w:rsidR="00697545" w:rsidRPr="00E94322">
                  <w:rPr>
                    <w:noProof/>
                    <w:webHidden/>
                  </w:rPr>
                  <w:fldChar w:fldCharType="separate"/>
                </w:r>
                <w:r w:rsidR="00697545" w:rsidRPr="00E94322">
                  <w:rPr>
                    <w:noProof/>
                    <w:webHidden/>
                  </w:rPr>
                  <w:t>27</w:t>
                </w:r>
                <w:r w:rsidR="00697545" w:rsidRPr="00E94322">
                  <w:rPr>
                    <w:noProof/>
                    <w:webHidden/>
                  </w:rPr>
                  <w:fldChar w:fldCharType="end"/>
                </w:r>
              </w:hyperlink>
            </w:p>
            <w:p w14:paraId="25F162E5" w14:textId="1B3B37A0" w:rsidR="00697545" w:rsidRPr="00E94322" w:rsidRDefault="005A6FB6">
              <w:pPr>
                <w:pStyle w:val="Turinys2"/>
                <w:rPr>
                  <w:noProof/>
                  <w:sz w:val="22"/>
                  <w:szCs w:val="22"/>
                  <w:lang w:val="en-GB" w:eastAsia="en-GB"/>
                </w:rPr>
              </w:pPr>
              <w:hyperlink w:anchor="_Toc208405812" w:history="1">
                <w:r w:rsidR="00697545" w:rsidRPr="00E94322">
                  <w:rPr>
                    <w:rStyle w:val="Hipersaitas"/>
                    <w:rFonts w:eastAsia="Calibri"/>
                    <w:noProof/>
                  </w:rPr>
                  <w:t>Pirkimo sąlygų 6-a priedas „</w:t>
                </w:r>
                <w:r w:rsidR="00697545" w:rsidRPr="00E94322">
                  <w:rPr>
                    <w:rStyle w:val="Hipersaitas"/>
                    <w:noProof/>
                  </w:rPr>
                  <w:t>Atitikimo techninės specifikacijos reikalavimams deklaracija“</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_Toc208405812 \h </w:instrText>
                </w:r>
                <w:r w:rsidR="00697545" w:rsidRPr="00E94322">
                  <w:rPr>
                    <w:noProof/>
                    <w:webHidden/>
                  </w:rPr>
                </w:r>
                <w:r w:rsidR="00697545" w:rsidRPr="00E94322">
                  <w:rPr>
                    <w:noProof/>
                    <w:webHidden/>
                  </w:rPr>
                  <w:fldChar w:fldCharType="separate"/>
                </w:r>
                <w:r w:rsidR="00697545" w:rsidRPr="00E94322">
                  <w:rPr>
                    <w:noProof/>
                    <w:webHidden/>
                  </w:rPr>
                  <w:t>28</w:t>
                </w:r>
                <w:r w:rsidR="00697545" w:rsidRPr="00E94322">
                  <w:rPr>
                    <w:noProof/>
                    <w:webHidden/>
                  </w:rPr>
                  <w:fldChar w:fldCharType="end"/>
                </w:r>
              </w:hyperlink>
            </w:p>
            <w:p w14:paraId="386BBC90" w14:textId="069738B0" w:rsidR="00697545" w:rsidRPr="00E94322" w:rsidRDefault="005A6FB6">
              <w:pPr>
                <w:pStyle w:val="Turinys2"/>
                <w:rPr>
                  <w:noProof/>
                  <w:sz w:val="22"/>
                  <w:szCs w:val="22"/>
                  <w:lang w:val="en-GB" w:eastAsia="en-GB"/>
                </w:rPr>
              </w:pPr>
              <w:hyperlink w:anchor="_Toc208405813" w:history="1">
                <w:r w:rsidR="00697545" w:rsidRPr="00E94322">
                  <w:rPr>
                    <w:rStyle w:val="Hipersaitas"/>
                    <w:noProof/>
                  </w:rPr>
                  <w:t>Pirkimo sąlygų 7 priedas „Tiekėjo deklaracija dėl atitikties Reglamento nuostatoms juridiniam asmeniui“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_Toc208405813 \h </w:instrText>
                </w:r>
                <w:r w:rsidR="00697545" w:rsidRPr="00E94322">
                  <w:rPr>
                    <w:noProof/>
                    <w:webHidden/>
                  </w:rPr>
                </w:r>
                <w:r w:rsidR="00697545" w:rsidRPr="00E94322">
                  <w:rPr>
                    <w:noProof/>
                    <w:webHidden/>
                  </w:rPr>
                  <w:fldChar w:fldCharType="separate"/>
                </w:r>
                <w:r w:rsidR="00697545" w:rsidRPr="00E94322">
                  <w:rPr>
                    <w:noProof/>
                    <w:webHidden/>
                  </w:rPr>
                  <w:t>29</w:t>
                </w:r>
                <w:r w:rsidR="00697545" w:rsidRPr="00E94322">
                  <w:rPr>
                    <w:noProof/>
                    <w:webHidden/>
                  </w:rPr>
                  <w:fldChar w:fldCharType="end"/>
                </w:r>
              </w:hyperlink>
            </w:p>
            <w:p w14:paraId="182DC432" w14:textId="3C39C7B0" w:rsidR="00697545" w:rsidRPr="00E94322" w:rsidRDefault="005A6FB6">
              <w:pPr>
                <w:pStyle w:val="Turinys2"/>
                <w:rPr>
                  <w:noProof/>
                  <w:sz w:val="22"/>
                  <w:szCs w:val="22"/>
                  <w:lang w:val="en-GB" w:eastAsia="en-GB"/>
                </w:rPr>
              </w:pPr>
              <w:hyperlink w:anchor="_Toc208405814" w:history="1">
                <w:r w:rsidR="00697545" w:rsidRPr="00E94322">
                  <w:rPr>
                    <w:rStyle w:val="Hipersaitas"/>
                    <w:noProof/>
                  </w:rPr>
                  <w:t>Pirkimo sąlygų 8 priedas „Sutarties projektas“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_Toc208405814 \h </w:instrText>
                </w:r>
                <w:r w:rsidR="00697545" w:rsidRPr="00E94322">
                  <w:rPr>
                    <w:noProof/>
                    <w:webHidden/>
                  </w:rPr>
                </w:r>
                <w:r w:rsidR="00697545" w:rsidRPr="00E94322">
                  <w:rPr>
                    <w:noProof/>
                    <w:webHidden/>
                  </w:rPr>
                  <w:fldChar w:fldCharType="separate"/>
                </w:r>
                <w:r w:rsidR="00697545" w:rsidRPr="00E94322">
                  <w:rPr>
                    <w:noProof/>
                    <w:webHidden/>
                  </w:rPr>
                  <w:t>32</w:t>
                </w:r>
                <w:r w:rsidR="00697545" w:rsidRPr="00E94322">
                  <w:rPr>
                    <w:noProof/>
                    <w:webHidden/>
                  </w:rPr>
                  <w:fldChar w:fldCharType="end"/>
                </w:r>
              </w:hyperlink>
            </w:p>
            <w:p w14:paraId="0DDC40AE" w14:textId="30238F98" w:rsidR="001C24BC" w:rsidRPr="00E94322" w:rsidRDefault="001C24BC" w:rsidP="004E4612">
              <w:pPr>
                <w:spacing w:after="120" w:line="20" w:lineRule="atLeast"/>
                <w:contextualSpacing/>
                <w:rPr>
                  <w:rFonts w:cstheme="minorHAnsi"/>
                </w:rPr>
              </w:pPr>
              <w:r w:rsidRPr="00E94322">
                <w:rPr>
                  <w:rFonts w:cstheme="minorHAnsi"/>
                  <w:b/>
                  <w:bCs/>
                  <w:shd w:val="clear" w:color="auto" w:fill="E6E6E6"/>
                </w:rPr>
                <w:fldChar w:fldCharType="end"/>
              </w:r>
            </w:p>
          </w:sdtContent>
        </w:sdt>
        <w:p w14:paraId="73CCB438" w14:textId="798FD014" w:rsidR="005F13F0" w:rsidRPr="00E94322" w:rsidRDefault="001C24BC" w:rsidP="004E4612">
          <w:pPr>
            <w:spacing w:after="120" w:line="20" w:lineRule="atLeast"/>
            <w:contextualSpacing/>
            <w:rPr>
              <w:rFonts w:cstheme="minorHAnsi"/>
            </w:rPr>
          </w:pPr>
          <w:r w:rsidRPr="00E94322">
            <w:rPr>
              <w:rFonts w:cstheme="minorHAnsi"/>
            </w:rPr>
            <w:br w:type="page"/>
          </w:r>
        </w:p>
      </w:sdtContent>
    </w:sdt>
    <w:p w14:paraId="7DBFF88B" w14:textId="0FE73970" w:rsidR="002415C7" w:rsidRPr="00E94322"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208405795"/>
      <w:bookmarkStart w:id="2" w:name="_Toc335201954"/>
      <w:bookmarkStart w:id="3" w:name="_Toc147739116"/>
      <w:r w:rsidRPr="00E94322">
        <w:rPr>
          <w:rFonts w:asciiTheme="minorHAnsi" w:hAnsiTheme="minorHAnsi" w:cstheme="minorHAnsi"/>
          <w:color w:val="auto"/>
        </w:rPr>
        <w:lastRenderedPageBreak/>
        <w:t>Bendra informacija</w:t>
      </w:r>
      <w:bookmarkEnd w:id="1"/>
    </w:p>
    <w:p w14:paraId="064D9154" w14:textId="20D0D647" w:rsidR="005B5ED5" w:rsidRPr="00E94322" w:rsidRDefault="00E05E2D" w:rsidP="003E1A2C">
      <w:pPr>
        <w:pStyle w:val="Sraopastraipa"/>
        <w:numPr>
          <w:ilvl w:val="1"/>
          <w:numId w:val="1"/>
        </w:numPr>
        <w:tabs>
          <w:tab w:val="left" w:pos="851"/>
          <w:tab w:val="left" w:pos="1134"/>
        </w:tabs>
        <w:spacing w:after="0" w:line="20" w:lineRule="atLeast"/>
        <w:ind w:left="0" w:firstLine="567"/>
        <w:jc w:val="both"/>
        <w:rPr>
          <w:rFonts w:cstheme="minorHAnsi"/>
        </w:rPr>
      </w:pPr>
      <w:r w:rsidRPr="00E94322">
        <w:rPr>
          <w:rFonts w:cstheme="minorHAnsi"/>
        </w:rPr>
        <w:t xml:space="preserve">Perkančioji organizacija – </w:t>
      </w:r>
      <w:r w:rsidR="008A62D1" w:rsidRPr="00E94322">
        <w:rPr>
          <w:rFonts w:eastAsia="Calibri" w:cstheme="minorHAnsi"/>
        </w:rPr>
        <w:t>Macikų socialinės globos namai</w:t>
      </w:r>
      <w:r w:rsidR="00E56BA8" w:rsidRPr="00E94322">
        <w:rPr>
          <w:rFonts w:eastAsia="Calibri" w:cstheme="minorHAnsi"/>
        </w:rPr>
        <w:t xml:space="preserve">, juridinio asmens kodas </w:t>
      </w:r>
      <w:r w:rsidR="008A62D1" w:rsidRPr="00E94322">
        <w:rPr>
          <w:rFonts w:eastAsia="Calibri" w:cstheme="minorHAnsi"/>
        </w:rPr>
        <w:t>190796943</w:t>
      </w:r>
      <w:r w:rsidR="00E56BA8" w:rsidRPr="00E94322">
        <w:rPr>
          <w:rFonts w:eastAsia="Calibri" w:cstheme="minorHAnsi"/>
        </w:rPr>
        <w:t xml:space="preserve">, adresas </w:t>
      </w:r>
      <w:r w:rsidR="004B3034" w:rsidRPr="00E94322">
        <w:rPr>
          <w:rFonts w:eastAsia="Calibri" w:cstheme="minorHAnsi"/>
        </w:rPr>
        <w:t>Vilties g. 2, 99156 Macikų k., Šilutės sen., Šilutės r. sav.</w:t>
      </w:r>
      <w:r w:rsidR="00E56BA8" w:rsidRPr="00E94322">
        <w:rPr>
          <w:rFonts w:eastAsia="Calibri" w:cstheme="minorHAnsi"/>
        </w:rPr>
        <w:t xml:space="preserve">, darbo laikas </w:t>
      </w:r>
      <w:r w:rsidR="00385274" w:rsidRPr="00E94322">
        <w:rPr>
          <w:rFonts w:eastAsia="Calibri" w:cstheme="minorHAnsi"/>
        </w:rPr>
        <w:t>: p</w:t>
      </w:r>
      <w:r w:rsidR="00D96B3F" w:rsidRPr="00E94322">
        <w:rPr>
          <w:rFonts w:eastAsia="Calibri" w:cstheme="minorHAnsi"/>
        </w:rPr>
        <w:t xml:space="preserve">irmadienis </w:t>
      </w:r>
      <w:r w:rsidR="00EE57A5" w:rsidRPr="00E94322">
        <w:rPr>
          <w:rFonts w:eastAsia="Calibri" w:cstheme="minorHAnsi"/>
        </w:rPr>
        <w:t>–</w:t>
      </w:r>
      <w:r w:rsidR="00D96B3F" w:rsidRPr="00E94322">
        <w:rPr>
          <w:rFonts w:eastAsia="Calibri" w:cstheme="minorHAnsi"/>
        </w:rPr>
        <w:t xml:space="preserve"> ketvirtadienis</w:t>
      </w:r>
      <w:r w:rsidR="00EE57A5" w:rsidRPr="00E94322">
        <w:rPr>
          <w:rFonts w:eastAsia="Calibri" w:cstheme="minorHAnsi"/>
        </w:rPr>
        <w:t>,</w:t>
      </w:r>
      <w:r w:rsidR="00D96B3F" w:rsidRPr="00E94322">
        <w:rPr>
          <w:rFonts w:eastAsia="Calibri" w:cstheme="minorHAnsi"/>
        </w:rPr>
        <w:t xml:space="preserve"> nuo 7.30 val. iki 16.15 val.</w:t>
      </w:r>
      <w:r w:rsidR="00385274" w:rsidRPr="00E94322">
        <w:rPr>
          <w:rFonts w:eastAsia="Calibri" w:cstheme="minorHAnsi"/>
        </w:rPr>
        <w:t>; penktadienis nuo</w:t>
      </w:r>
      <w:r w:rsidR="00EE57A5" w:rsidRPr="00E94322">
        <w:rPr>
          <w:rFonts w:eastAsia="Calibri" w:cstheme="minorHAnsi"/>
        </w:rPr>
        <w:t xml:space="preserve"> 7.30 val. iki 15.00 val.</w:t>
      </w:r>
      <w:r w:rsidR="00385274" w:rsidRPr="00E94322">
        <w:rPr>
          <w:rFonts w:eastAsia="Calibri" w:cstheme="minorHAnsi"/>
        </w:rPr>
        <w:t xml:space="preserve"> </w:t>
      </w:r>
      <w:r w:rsidR="00E56BA8" w:rsidRPr="00E94322">
        <w:rPr>
          <w:rFonts w:eastAsia="Calibri" w:cstheme="minorHAnsi"/>
        </w:rPr>
        <w:t xml:space="preserve">]. </w:t>
      </w:r>
      <w:r w:rsidRPr="00E94322">
        <w:rPr>
          <w:rFonts w:eastAsiaTheme="minorHAnsi" w:cstheme="minorHAnsi"/>
          <w:lang w:eastAsia="en-US"/>
        </w:rPr>
        <w:t>Perkančioji organizacija nėra PVM mokėtoja</w:t>
      </w:r>
      <w:r w:rsidRPr="00E94322">
        <w:rPr>
          <w:rFonts w:eastAsia="Calibri" w:cstheme="minorHAnsi"/>
        </w:rPr>
        <w:t>.</w:t>
      </w:r>
    </w:p>
    <w:p w14:paraId="512A7139" w14:textId="64BF0937" w:rsidR="00E32C8E" w:rsidRPr="00E94322" w:rsidRDefault="006C7E51" w:rsidP="006C7E51">
      <w:pPr>
        <w:pStyle w:val="Sraopastraipa"/>
        <w:numPr>
          <w:ilvl w:val="1"/>
          <w:numId w:val="1"/>
        </w:numPr>
        <w:tabs>
          <w:tab w:val="left" w:pos="993"/>
        </w:tabs>
        <w:spacing w:after="0" w:line="20" w:lineRule="atLeast"/>
        <w:ind w:left="0" w:firstLine="567"/>
        <w:jc w:val="both"/>
        <w:rPr>
          <w:rFonts w:eastAsia="Calibri" w:cstheme="minorHAnsi"/>
        </w:rPr>
      </w:pPr>
      <w:r w:rsidRPr="00E94322">
        <w:rPr>
          <w:rFonts w:eastAsia="Calibri" w:cstheme="minorHAnsi"/>
          <w:i/>
          <w:iCs/>
        </w:rPr>
        <w:t xml:space="preserve"> </w:t>
      </w:r>
      <w:r w:rsidRPr="00E94322">
        <w:rPr>
          <w:rFonts w:cstheme="minorHAnsi"/>
        </w:rPr>
        <w:t>Pirkimas neatliekamas naudojantis centralizuotų pirkimų katalogu, nes tokios apimties pirkimo kataloge nėra.</w:t>
      </w:r>
    </w:p>
    <w:p w14:paraId="62DF64D0" w14:textId="7D538EA4" w:rsidR="00AA23FB" w:rsidRPr="00E94322" w:rsidRDefault="00AA23FB" w:rsidP="007673AA">
      <w:pPr>
        <w:pStyle w:val="Sraopastraipa"/>
        <w:numPr>
          <w:ilvl w:val="1"/>
          <w:numId w:val="1"/>
        </w:numPr>
        <w:tabs>
          <w:tab w:val="left" w:pos="993"/>
        </w:tabs>
        <w:spacing w:after="0" w:line="20" w:lineRule="atLeast"/>
        <w:ind w:left="0" w:firstLine="567"/>
        <w:jc w:val="both"/>
        <w:rPr>
          <w:rFonts w:eastAsia="Calibri"/>
        </w:rPr>
      </w:pPr>
      <w:r w:rsidRPr="00E94322">
        <w:rPr>
          <w:rFonts w:eastAsia="Times New Roman" w:cstheme="minorHAnsi"/>
        </w:rPr>
        <w:t>Perkančioji organizacija nerezervuoja teisės dalyvauti pirkime.</w:t>
      </w:r>
    </w:p>
    <w:p w14:paraId="573233DF" w14:textId="15D4F395" w:rsidR="00E32C8E" w:rsidRPr="00E94322" w:rsidRDefault="00C447D2" w:rsidP="007673AA">
      <w:pPr>
        <w:pStyle w:val="Sraopastraipa"/>
        <w:numPr>
          <w:ilvl w:val="1"/>
          <w:numId w:val="1"/>
        </w:numPr>
        <w:tabs>
          <w:tab w:val="left" w:pos="993"/>
        </w:tabs>
        <w:spacing w:after="0" w:line="20" w:lineRule="atLeast"/>
        <w:ind w:left="0" w:firstLine="567"/>
        <w:jc w:val="both"/>
        <w:rPr>
          <w:rFonts w:eastAsia="Calibri"/>
        </w:rPr>
      </w:pPr>
      <w:r w:rsidRPr="00E94322">
        <w:rPr>
          <w:rFonts w:cstheme="minorHAnsi"/>
        </w:rPr>
        <w:t xml:space="preserve"> </w:t>
      </w:r>
      <w:r w:rsidR="00E32C8E" w:rsidRPr="00E94322">
        <w:rPr>
          <w:rFonts w:cstheme="minorHAnsi"/>
        </w:rPr>
        <w:t xml:space="preserve">Stebėtojai dalyvauti </w:t>
      </w:r>
      <w:r w:rsidR="008A3C98" w:rsidRPr="00E94322">
        <w:rPr>
          <w:rFonts w:cstheme="minorHAnsi"/>
        </w:rPr>
        <w:t>K</w:t>
      </w:r>
      <w:r w:rsidR="00E32C8E" w:rsidRPr="00E94322">
        <w:rPr>
          <w:rFonts w:cstheme="minorHAnsi"/>
        </w:rPr>
        <w:t>omisijos posėdžiuose nėra kviečiami.</w:t>
      </w:r>
    </w:p>
    <w:p w14:paraId="20AF6895" w14:textId="71225988" w:rsidR="00BF17DB" w:rsidRPr="00E94322" w:rsidRDefault="003A502A" w:rsidP="00BF17DB">
      <w:pPr>
        <w:pStyle w:val="Sraopastraipa"/>
        <w:numPr>
          <w:ilvl w:val="1"/>
          <w:numId w:val="1"/>
        </w:numPr>
        <w:tabs>
          <w:tab w:val="left" w:pos="993"/>
        </w:tabs>
        <w:spacing w:after="0" w:line="20" w:lineRule="atLeast"/>
        <w:ind w:left="0" w:firstLine="567"/>
        <w:jc w:val="both"/>
        <w:rPr>
          <w:rFonts w:eastAsia="Calibri" w:cstheme="minorHAnsi"/>
        </w:rPr>
      </w:pPr>
      <w:r w:rsidRPr="00E94322">
        <w:rPr>
          <w:rFonts w:cstheme="minorHAnsi"/>
        </w:rPr>
        <w:t>Atliekamas žaliasis pirkimas. Pirkimas vykdomas vadovaujantis Lietuvos Respublikos aplinkos ministro 2011 m. birželio 28 d. įsakymo Nr. D1-508 „</w:t>
      </w:r>
      <w:hyperlink r:id="rId11" w:history="1">
        <w:r w:rsidRPr="00E94322">
          <w:rPr>
            <w:rStyle w:val="Hipersaitas"/>
            <w:rFonts w:cstheme="minorHAnsi"/>
            <w:u w:val="single"/>
          </w:rPr>
          <w:t>Dėl Aplinkos apsaugos kriterijų taikymo, vykdant žaliuosius pirkimus, tvarkos aprašo patvirtinimo</w:t>
        </w:r>
      </w:hyperlink>
      <w:r w:rsidRPr="00E94322">
        <w:rPr>
          <w:rFonts w:cstheme="minorHAnsi"/>
        </w:rPr>
        <w:t xml:space="preserve">“ </w:t>
      </w:r>
      <w:r w:rsidR="00AA65C8" w:rsidRPr="00E94322">
        <w:rPr>
          <w:rFonts w:cstheme="minorHAnsi"/>
        </w:rPr>
        <w:t xml:space="preserve">4.1. ir 4.3. </w:t>
      </w:r>
      <w:r w:rsidRPr="00E94322">
        <w:rPr>
          <w:rFonts w:cstheme="minorHAnsi"/>
          <w:i/>
        </w:rPr>
        <w:t xml:space="preserve"> </w:t>
      </w:r>
      <w:r w:rsidR="00AA65C8" w:rsidRPr="00E94322">
        <w:rPr>
          <w:rFonts w:cstheme="minorHAnsi"/>
        </w:rPr>
        <w:t xml:space="preserve"> punktais</w:t>
      </w:r>
      <w:r w:rsidRPr="00E94322">
        <w:rPr>
          <w:rFonts w:cstheme="minorHAnsi"/>
        </w:rPr>
        <w:t xml:space="preserve">. Aplinkos apaugos kriterijai nustatyti </w:t>
      </w:r>
      <w:r w:rsidR="00BF17DB" w:rsidRPr="00E94322">
        <w:rPr>
          <w:rFonts w:cstheme="minorHAnsi"/>
        </w:rPr>
        <w:t>specialiųjų pirkimo sąlygų 2 priede „Techninė specifikacija“ ir 4 priede „Tiekėjų kvalifikacijos reikalavimai ir reikalaujami kokybės bei aplinkos apsaugos vadybos sistemų standartai“.</w:t>
      </w:r>
    </w:p>
    <w:p w14:paraId="39603E6D" w14:textId="31B85F47" w:rsidR="005E62F0" w:rsidRPr="00E94322" w:rsidRDefault="005E62F0" w:rsidP="00BF17DB">
      <w:pPr>
        <w:tabs>
          <w:tab w:val="left" w:pos="993"/>
        </w:tabs>
        <w:spacing w:after="0" w:line="20" w:lineRule="atLeast"/>
        <w:jc w:val="both"/>
        <w:rPr>
          <w:rFonts w:eastAsia="Calibri"/>
        </w:rPr>
      </w:pPr>
    </w:p>
    <w:p w14:paraId="14EF0C2E" w14:textId="71D94398" w:rsidR="00E35E7C" w:rsidRPr="00E94322" w:rsidRDefault="00E35E7C" w:rsidP="00311391">
      <w:pPr>
        <w:pStyle w:val="Sraopastraipa"/>
        <w:numPr>
          <w:ilvl w:val="1"/>
          <w:numId w:val="7"/>
        </w:numPr>
        <w:tabs>
          <w:tab w:val="left" w:pos="993"/>
        </w:tabs>
        <w:spacing w:after="0" w:line="240" w:lineRule="auto"/>
        <w:ind w:left="0" w:firstLine="567"/>
        <w:jc w:val="both"/>
        <w:rPr>
          <w:rFonts w:cstheme="minorHAnsi"/>
          <w:i/>
          <w:sz w:val="22"/>
          <w:szCs w:val="22"/>
        </w:rPr>
      </w:pPr>
      <w:r w:rsidRPr="00E94322">
        <w:rPr>
          <w:rFonts w:cstheme="minorHAnsi"/>
          <w:sz w:val="22"/>
          <w:szCs w:val="22"/>
        </w:rPr>
        <w:t>Šiame pirkime socialiniai kriterijai</w:t>
      </w:r>
      <w:r w:rsidR="00311391" w:rsidRPr="00E94322">
        <w:rPr>
          <w:rFonts w:cstheme="minorHAnsi"/>
          <w:sz w:val="22"/>
          <w:szCs w:val="22"/>
        </w:rPr>
        <w:t xml:space="preserve"> netaikomi</w:t>
      </w:r>
      <w:r w:rsidRPr="00E94322">
        <w:rPr>
          <w:rFonts w:cstheme="minorHAnsi"/>
          <w:i/>
          <w:sz w:val="22"/>
          <w:szCs w:val="22"/>
        </w:rPr>
        <w:t>.</w:t>
      </w:r>
    </w:p>
    <w:p w14:paraId="2413C02D" w14:textId="6A2D3541" w:rsidR="00E32C8E" w:rsidRPr="00E94322" w:rsidRDefault="00E32C8E" w:rsidP="0097765E">
      <w:pPr>
        <w:pStyle w:val="Sraopastraipa"/>
        <w:numPr>
          <w:ilvl w:val="1"/>
          <w:numId w:val="7"/>
        </w:numPr>
        <w:tabs>
          <w:tab w:val="left" w:pos="993"/>
        </w:tabs>
        <w:spacing w:after="0" w:line="240" w:lineRule="auto"/>
        <w:ind w:left="0" w:firstLine="567"/>
        <w:jc w:val="both"/>
        <w:rPr>
          <w:rFonts w:eastAsia="Arial"/>
        </w:rPr>
      </w:pPr>
      <w:r w:rsidRPr="00E94322">
        <w:rPr>
          <w:rFonts w:eastAsia="Arial"/>
        </w:rPr>
        <w:t xml:space="preserve">Išankstinis skelbimas apie </w:t>
      </w:r>
      <w:r w:rsidR="007A68AD" w:rsidRPr="00E94322">
        <w:rPr>
          <w:rFonts w:eastAsia="Arial"/>
        </w:rPr>
        <w:t>p</w:t>
      </w:r>
      <w:r w:rsidRPr="00E94322">
        <w:rPr>
          <w:rFonts w:eastAsia="Arial"/>
        </w:rPr>
        <w:t>irkimą nebuvo paskelbtas</w:t>
      </w:r>
      <w:r w:rsidR="00141C9F" w:rsidRPr="00E94322">
        <w:rPr>
          <w:rFonts w:eastAsia="Arial"/>
        </w:rPr>
        <w:t>.</w:t>
      </w:r>
      <w:r w:rsidRPr="00E94322">
        <w:rPr>
          <w:rFonts w:eastAsia="Arial"/>
        </w:rPr>
        <w:t xml:space="preserve"> </w:t>
      </w:r>
    </w:p>
    <w:p w14:paraId="72EF28E7" w14:textId="61993630" w:rsidR="00AF1430" w:rsidRPr="00E94322"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E94322">
        <w:rPr>
          <w:rFonts w:cstheme="minorHAnsi"/>
          <w:lang w:eastAsia="en-US"/>
        </w:rPr>
        <w:t>P</w:t>
      </w:r>
      <w:r w:rsidR="00E32C8E" w:rsidRPr="00E94322">
        <w:rPr>
          <w:rFonts w:cstheme="minorHAnsi"/>
          <w:lang w:eastAsia="en-US"/>
        </w:rPr>
        <w:t xml:space="preserve">irkime </w:t>
      </w:r>
      <w:r w:rsidR="00E32C8E" w:rsidRPr="00E94322">
        <w:rPr>
          <w:rFonts w:cstheme="minorHAnsi"/>
        </w:rPr>
        <w:t xml:space="preserve"> </w:t>
      </w:r>
      <w:r w:rsidR="007A68AD" w:rsidRPr="00E94322">
        <w:rPr>
          <w:rFonts w:cstheme="minorHAnsi"/>
        </w:rPr>
        <w:t>perkančioji organizacija</w:t>
      </w:r>
      <w:r w:rsidR="00E32C8E" w:rsidRPr="00E94322">
        <w:rPr>
          <w:rFonts w:cstheme="minorHAnsi"/>
          <w:lang w:eastAsia="en-US"/>
        </w:rPr>
        <w:t xml:space="preserve"> nenumato skelbti pranešimo dėl savanoriško </w:t>
      </w:r>
      <w:proofErr w:type="spellStart"/>
      <w:r w:rsidR="00E32C8E" w:rsidRPr="00E94322">
        <w:rPr>
          <w:rFonts w:cstheme="minorHAnsi"/>
          <w:i/>
          <w:iCs/>
          <w:lang w:eastAsia="en-US"/>
        </w:rPr>
        <w:t>ex</w:t>
      </w:r>
      <w:proofErr w:type="spellEnd"/>
      <w:r w:rsidR="00E32C8E" w:rsidRPr="00E94322">
        <w:rPr>
          <w:rFonts w:cstheme="minorHAnsi"/>
          <w:i/>
          <w:iCs/>
          <w:lang w:eastAsia="en-US"/>
        </w:rPr>
        <w:t xml:space="preserve"> ante</w:t>
      </w:r>
      <w:r w:rsidR="00E32C8E" w:rsidRPr="00E94322">
        <w:rPr>
          <w:rFonts w:cstheme="minorHAnsi"/>
          <w:lang w:eastAsia="en-US"/>
        </w:rPr>
        <w:t xml:space="preserve"> skaidrumo.</w:t>
      </w:r>
    </w:p>
    <w:p w14:paraId="54F87F9F" w14:textId="1A27F4A3" w:rsidR="004D070C" w:rsidRPr="00E94322"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E94322">
        <w:rPr>
          <w:rFonts w:cstheme="minorHAnsi"/>
        </w:rPr>
        <w:t>Pirkime neleidžia</w:t>
      </w:r>
      <w:r w:rsidR="00216820" w:rsidRPr="00E94322">
        <w:rPr>
          <w:rFonts w:cstheme="minorHAnsi"/>
        </w:rPr>
        <w:t>ma</w:t>
      </w:r>
      <w:r w:rsidRPr="00E94322">
        <w:rPr>
          <w:rFonts w:cstheme="minorHAnsi"/>
        </w:rPr>
        <w:t xml:space="preserve"> pateikti alternatyvių </w:t>
      </w:r>
      <w:r w:rsidR="00D27E76" w:rsidRPr="00E94322">
        <w:rPr>
          <w:rFonts w:cstheme="minorHAnsi"/>
        </w:rPr>
        <w:t>p</w:t>
      </w:r>
      <w:r w:rsidRPr="00E94322">
        <w:rPr>
          <w:rFonts w:cstheme="minorHAnsi"/>
        </w:rPr>
        <w:t xml:space="preserve">asiūlymų. </w:t>
      </w:r>
    </w:p>
    <w:p w14:paraId="0C002F05" w14:textId="4F91E9C5" w:rsidR="00E32C8E" w:rsidRPr="00E94322" w:rsidRDefault="004D070C" w:rsidP="00103D71">
      <w:pPr>
        <w:pStyle w:val="Sraopastraipa"/>
        <w:numPr>
          <w:ilvl w:val="1"/>
          <w:numId w:val="7"/>
        </w:numPr>
        <w:tabs>
          <w:tab w:val="left" w:pos="851"/>
          <w:tab w:val="left" w:pos="993"/>
        </w:tabs>
        <w:spacing w:after="0" w:line="240" w:lineRule="auto"/>
        <w:ind w:firstLine="207"/>
        <w:jc w:val="both"/>
        <w:rPr>
          <w:rFonts w:cstheme="minorHAnsi"/>
        </w:rPr>
      </w:pPr>
      <w:r w:rsidRPr="00E94322">
        <w:rPr>
          <w:rFonts w:cstheme="minorHAnsi"/>
        </w:rPr>
        <w:t xml:space="preserve"> </w:t>
      </w:r>
      <w:r w:rsidR="00E32C8E" w:rsidRPr="00E94322">
        <w:rPr>
          <w:rFonts w:eastAsia="Arial" w:cstheme="minorHAnsi"/>
        </w:rPr>
        <w:t xml:space="preserve">Bendrosios </w:t>
      </w:r>
      <w:r w:rsidR="007E5F55" w:rsidRPr="00E94322">
        <w:rPr>
          <w:rFonts w:eastAsia="Arial" w:cstheme="minorHAnsi"/>
        </w:rPr>
        <w:t xml:space="preserve">pirkimo </w:t>
      </w:r>
      <w:r w:rsidR="00E32C8E" w:rsidRPr="00E94322">
        <w:rPr>
          <w:rFonts w:eastAsia="Arial" w:cstheme="minorHAnsi"/>
        </w:rPr>
        <w:t>sąlygos yra neatskiriama ši</w:t>
      </w:r>
      <w:r w:rsidR="00C07F25" w:rsidRPr="00E94322">
        <w:rPr>
          <w:rFonts w:eastAsia="Arial" w:cstheme="minorHAnsi"/>
        </w:rPr>
        <w:t>ų</w:t>
      </w:r>
      <w:r w:rsidR="00E32C8E" w:rsidRPr="00E94322">
        <w:rPr>
          <w:rFonts w:eastAsia="Arial" w:cstheme="minorHAnsi"/>
        </w:rPr>
        <w:t xml:space="preserve"> </w:t>
      </w:r>
      <w:r w:rsidR="00F4541C" w:rsidRPr="00E94322">
        <w:rPr>
          <w:rFonts w:eastAsia="Arial" w:cstheme="minorHAnsi"/>
        </w:rPr>
        <w:t>p</w:t>
      </w:r>
      <w:r w:rsidR="00E32C8E" w:rsidRPr="00E94322">
        <w:rPr>
          <w:rFonts w:eastAsia="Arial" w:cstheme="minorHAnsi"/>
        </w:rPr>
        <w:t>irkimo sąlygų dalis.</w:t>
      </w:r>
    </w:p>
    <w:p w14:paraId="5DEDEBC7" w14:textId="1ED44FB6" w:rsidR="00B41C66" w:rsidRPr="00E94322" w:rsidRDefault="00507DC9" w:rsidP="00717DCC">
      <w:pPr>
        <w:pStyle w:val="Antrat1"/>
        <w:spacing w:line="20" w:lineRule="atLeast"/>
        <w:contextualSpacing/>
        <w:rPr>
          <w:color w:val="auto"/>
        </w:rPr>
      </w:pPr>
      <w:bookmarkStart w:id="4" w:name="_Ref39426332"/>
      <w:bookmarkStart w:id="5" w:name="_Ref39426338"/>
      <w:bookmarkStart w:id="6" w:name="_Toc208405796"/>
      <w:bookmarkEnd w:id="2"/>
      <w:r w:rsidRPr="00E94322">
        <w:rPr>
          <w:rFonts w:ascii="Calibri" w:hAnsi="Calibri" w:cs="Calibri"/>
          <w:color w:val="auto"/>
        </w:rPr>
        <w:t>2</w:t>
      </w:r>
      <w:r w:rsidRPr="00E94322">
        <w:rPr>
          <w:color w:val="auto"/>
        </w:rPr>
        <w:t xml:space="preserve">. </w:t>
      </w:r>
      <w:r w:rsidR="00B41C66" w:rsidRPr="00E94322">
        <w:rPr>
          <w:rFonts w:asciiTheme="minorHAnsi" w:hAnsiTheme="minorHAnsi" w:cstheme="minorHAnsi"/>
          <w:color w:val="auto"/>
        </w:rPr>
        <w:t>Pirkimo objektas</w:t>
      </w:r>
      <w:bookmarkEnd w:id="4"/>
      <w:bookmarkEnd w:id="5"/>
      <w:bookmarkEnd w:id="6"/>
    </w:p>
    <w:p w14:paraId="0B7B0A50" w14:textId="03BB8834" w:rsidR="00B41C66" w:rsidRPr="00E94322" w:rsidRDefault="00B41C66" w:rsidP="0097765E">
      <w:pPr>
        <w:pStyle w:val="Betarp"/>
        <w:numPr>
          <w:ilvl w:val="1"/>
          <w:numId w:val="5"/>
        </w:numPr>
        <w:spacing w:after="120"/>
        <w:ind w:left="0" w:firstLine="709"/>
        <w:contextualSpacing/>
        <w:jc w:val="both"/>
        <w:rPr>
          <w:rFonts w:cstheme="minorHAnsi"/>
        </w:rPr>
      </w:pPr>
      <w:r w:rsidRPr="00E94322">
        <w:rPr>
          <w:rFonts w:eastAsia="Calibri" w:cstheme="minorHAnsi"/>
        </w:rPr>
        <w:t>Perkančioji organizacija numato</w:t>
      </w:r>
      <w:r w:rsidR="00E963E9" w:rsidRPr="00E94322">
        <w:rPr>
          <w:rFonts w:eastAsia="Calibri" w:cstheme="minorHAnsi"/>
        </w:rPr>
        <w:t xml:space="preserve"> adresu: Vilties g. 2, 99156 Macikų k., Šilutės sen., Šilutės r. sav. įgyvendinti projektą </w:t>
      </w:r>
      <w:bookmarkStart w:id="7" w:name="_Hlk199673346"/>
      <w:r w:rsidR="00E963E9" w:rsidRPr="00E94322">
        <w:rPr>
          <w:rFonts w:eastAsia="Calibri" w:cstheme="minorHAnsi"/>
        </w:rPr>
        <w:t>“Macikų socialinės globos namų fluorintų dujų naudojimo mažinimas“</w:t>
      </w:r>
      <w:bookmarkEnd w:id="7"/>
      <w:r w:rsidR="00E963E9" w:rsidRPr="00E94322">
        <w:rPr>
          <w:rFonts w:eastAsia="Calibri" w:cstheme="minorHAnsi"/>
        </w:rPr>
        <w:t>, kurio metu turi būti parengtas techninis -</w:t>
      </w:r>
      <w:r w:rsidR="00DF0AD6" w:rsidRPr="00E94322">
        <w:rPr>
          <w:rFonts w:eastAsia="Calibri" w:cstheme="minorHAnsi"/>
        </w:rPr>
        <w:t xml:space="preserve"> </w:t>
      </w:r>
      <w:r w:rsidR="00E963E9" w:rsidRPr="00E94322">
        <w:rPr>
          <w:rFonts w:eastAsia="Calibri" w:cstheme="minorHAnsi"/>
        </w:rPr>
        <w:t>darbo projektas ir trijų pastatų šildymui ir karšto vandens ruošimui įdiegti trys šilumos siurbliai oras- vanduo, kurių bendra galia 574 kW ±10 proc., įskaitant reikalingų įrenginių ir medžiagų komplektavimą, montavimo darbus ir bandymus, pajungimą prie veikiančių tinklų, personalo mokymą, objekto pridavimą LR įstatymų ir poįstatyminių aktų nustatyta tvarka</w:t>
      </w:r>
      <w:r w:rsidR="00E963E9" w:rsidRPr="00E94322">
        <w:rPr>
          <w:rFonts w:eastAsia="Calibri" w:cstheme="minorHAnsi"/>
          <w:b/>
          <w:bCs/>
        </w:rPr>
        <w:t>.</w:t>
      </w:r>
      <w:r w:rsidR="00B1333B" w:rsidRPr="00E94322">
        <w:rPr>
          <w:rFonts w:eastAsia="Calibri" w:cstheme="minorHAnsi"/>
        </w:rPr>
        <w:t xml:space="preserve"> </w:t>
      </w:r>
      <w:r w:rsidR="009469D8" w:rsidRPr="00E94322">
        <w:rPr>
          <w:rFonts w:cstheme="minorHAnsi"/>
        </w:rPr>
        <w:t>Vadovaujantis Lietuvos Respublikos aplinkos ministerijos Aplinkos projektų valdymo agentūros (toliau – APVA) direktoriaus 2025 m. balandžio 11 d. įsakymu Nr. T1-161  „Dėl finansavimo skyrimo projektams, pateiktiems pagal 2022–2030 metų Lietuvos Respublikos aplinkos ministerijos Aplinkos apsaugos ir Klimato kaitos valdymo Plėtros programos pažangos priemonės Nr. 02-001-06-04-02 „Didinti klimato kaitos politikos veiksmingumą“ veiklą „Fluorintų dujų naudojimo mažinimas“ finansavimo sąlygų aprašą (toliau – S</w:t>
      </w:r>
      <w:r w:rsidR="00E8471D" w:rsidRPr="00E94322">
        <w:rPr>
          <w:rFonts w:cstheme="minorHAnsi"/>
        </w:rPr>
        <w:t>prendimas), Perkančiosios organizacijos</w:t>
      </w:r>
      <w:r w:rsidR="009469D8" w:rsidRPr="00E94322">
        <w:rPr>
          <w:rFonts w:cstheme="minorHAnsi"/>
        </w:rPr>
        <w:t xml:space="preserve"> projekto  „Macikų socialinės globos namų fluorintų dujų naudojimo mažinimas“ įgyvendinimui yra skiriamas dalinis finansavimas – dotacija iš Aplinkos apsaugos ir klimato kaitos valdymo plėtros programos lėšų. </w:t>
      </w:r>
      <w:r w:rsidRPr="00E94322">
        <w:rPr>
          <w:rFonts w:cstheme="minorHAnsi"/>
        </w:rPr>
        <w:t xml:space="preserve">Reikalavimai pirkimo objektui nustatyti </w:t>
      </w:r>
      <w:r w:rsidR="00704310" w:rsidRPr="00E94322">
        <w:rPr>
          <w:rFonts w:cstheme="minorHAnsi"/>
        </w:rPr>
        <w:t>s</w:t>
      </w:r>
      <w:r w:rsidR="00444CAF" w:rsidRPr="00E94322">
        <w:rPr>
          <w:rFonts w:cstheme="minorHAnsi"/>
        </w:rPr>
        <w:t xml:space="preserve">pecialiųjų </w:t>
      </w:r>
      <w:r w:rsidR="00CE7209" w:rsidRPr="00E94322">
        <w:rPr>
          <w:rFonts w:cstheme="minorHAnsi"/>
        </w:rPr>
        <w:t xml:space="preserve">pirkimo </w:t>
      </w:r>
      <w:r w:rsidR="00444CAF" w:rsidRPr="00E94322">
        <w:rPr>
          <w:rFonts w:cstheme="minorHAnsi"/>
        </w:rPr>
        <w:t xml:space="preserve">sąlygų </w:t>
      </w:r>
      <w:r w:rsidR="000F181D" w:rsidRPr="00E94322">
        <w:rPr>
          <w:rFonts w:cstheme="minorHAnsi"/>
        </w:rPr>
        <w:t>2</w:t>
      </w:r>
      <w:r w:rsidR="00FA7D78" w:rsidRPr="00E94322">
        <w:rPr>
          <w:rFonts w:cstheme="minorHAnsi"/>
        </w:rPr>
        <w:t xml:space="preserve"> </w:t>
      </w:r>
      <w:r w:rsidR="00444CAF" w:rsidRPr="00E94322">
        <w:rPr>
          <w:rFonts w:cstheme="minorHAnsi"/>
        </w:rPr>
        <w:t>priede</w:t>
      </w:r>
      <w:r w:rsidR="00B1333B" w:rsidRPr="00E94322">
        <w:rPr>
          <w:rFonts w:cstheme="minorHAnsi"/>
        </w:rPr>
        <w:t xml:space="preserve"> </w:t>
      </w:r>
      <w:r w:rsidR="000F181D" w:rsidRPr="00E94322">
        <w:rPr>
          <w:rFonts w:cstheme="minorHAnsi"/>
        </w:rPr>
        <w:t>„Techninė specifikacija“.</w:t>
      </w:r>
    </w:p>
    <w:p w14:paraId="7919719E" w14:textId="263E71C1" w:rsidR="0002693B" w:rsidRPr="00E94322" w:rsidRDefault="00B41C66" w:rsidP="0002693B">
      <w:pPr>
        <w:pStyle w:val="Betarp"/>
        <w:numPr>
          <w:ilvl w:val="1"/>
          <w:numId w:val="5"/>
        </w:numPr>
        <w:spacing w:after="120"/>
        <w:ind w:left="0" w:firstLine="709"/>
        <w:contextualSpacing/>
        <w:jc w:val="both"/>
        <w:rPr>
          <w:rFonts w:cstheme="minorHAnsi"/>
        </w:rPr>
      </w:pPr>
      <w:r w:rsidRPr="00E94322">
        <w:rPr>
          <w:rFonts w:cstheme="minorHAnsi"/>
        </w:rPr>
        <w:t xml:space="preserve">Pirkimo objektas į dalis neskaidomas. </w:t>
      </w:r>
      <w:r w:rsidR="007554D6" w:rsidRPr="00E94322">
        <w:rPr>
          <w:rFonts w:cstheme="minorHAnsi"/>
        </w:rPr>
        <w:t xml:space="preserve">Pirkimo apimtys, reikalavimai ir techninė specifikacija apibrėžti </w:t>
      </w:r>
      <w:r w:rsidR="007204DB" w:rsidRPr="00E94322">
        <w:rPr>
          <w:rFonts w:cstheme="minorHAnsi"/>
        </w:rPr>
        <w:t xml:space="preserve">specialiųjų </w:t>
      </w:r>
      <w:r w:rsidR="007554D6" w:rsidRPr="00E94322">
        <w:rPr>
          <w:rFonts w:cstheme="minorHAnsi"/>
        </w:rPr>
        <w:t xml:space="preserve">pirkimo sąlygų </w:t>
      </w:r>
      <w:r w:rsidR="0002693B" w:rsidRPr="00E94322">
        <w:rPr>
          <w:rFonts w:cstheme="minorHAnsi"/>
        </w:rPr>
        <w:t>2 priede „Techninė specifikacija“.</w:t>
      </w:r>
    </w:p>
    <w:p w14:paraId="0CA81FB8" w14:textId="3A0E05D4" w:rsidR="00325243" w:rsidRPr="00E94322" w:rsidRDefault="00E53E12" w:rsidP="00953754">
      <w:pPr>
        <w:pStyle w:val="Betarp"/>
        <w:numPr>
          <w:ilvl w:val="1"/>
          <w:numId w:val="5"/>
        </w:numPr>
        <w:spacing w:after="120"/>
        <w:ind w:left="0" w:firstLine="709"/>
        <w:contextualSpacing/>
        <w:jc w:val="both"/>
        <w:rPr>
          <w:rFonts w:cstheme="minorHAnsi"/>
        </w:rPr>
      </w:pPr>
      <w:r w:rsidRPr="00E94322">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94322">
        <w:rPr>
          <w:rFonts w:cstheme="minorHAnsi"/>
        </w:rPr>
        <w:t xml:space="preserve">turi būti </w:t>
      </w:r>
      <w:r w:rsidR="00AE7624" w:rsidRPr="00E94322">
        <w:rPr>
          <w:rFonts w:cstheme="minorHAnsi"/>
        </w:rPr>
        <w:t xml:space="preserve">laikoma, kad kiekviena tokia nuoroda yra pateikta su žodžiais „arba lygiavertis“. </w:t>
      </w:r>
    </w:p>
    <w:p w14:paraId="3031DC86" w14:textId="720682C6" w:rsidR="00004521" w:rsidRPr="00E94322" w:rsidRDefault="00004521" w:rsidP="00910291">
      <w:pPr>
        <w:pStyle w:val="Betarp"/>
        <w:numPr>
          <w:ilvl w:val="1"/>
          <w:numId w:val="5"/>
        </w:numPr>
        <w:spacing w:after="120"/>
        <w:ind w:left="0" w:firstLine="709"/>
        <w:contextualSpacing/>
        <w:jc w:val="both"/>
        <w:rPr>
          <w:rFonts w:cstheme="minorHAnsi"/>
        </w:rPr>
      </w:pPr>
      <w:r w:rsidRPr="00E94322">
        <w:rPr>
          <w:rFonts w:cstheme="minorHAnsi"/>
        </w:rPr>
        <w:t>Jeigu apibūdinant pirkimo objektą techninėje specifikacijoje nurodytas standartas</w:t>
      </w:r>
      <w:r w:rsidR="00245655" w:rsidRPr="00E94322">
        <w:rPr>
          <w:rFonts w:cstheme="minorHAnsi"/>
        </w:rPr>
        <w:t xml:space="preserve">, </w:t>
      </w:r>
      <w:r w:rsidR="00245655" w:rsidRPr="00E94322">
        <w:t>techninis liudijimas ar bendrosios techninės specifikacijos</w:t>
      </w:r>
      <w:r w:rsidR="00046522" w:rsidRPr="00E94322">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6522" w:rsidRPr="00E94322">
        <w:lastRenderedPageBreak/>
        <w:t>darbų projektavimu, sąmatų apskaičiavimu ir vykdymu bei prekių naudojimu)</w:t>
      </w:r>
      <w:r w:rsidR="00245655" w:rsidRPr="00E94322">
        <w:t xml:space="preserve">, </w:t>
      </w:r>
      <w:r w:rsidR="00245655" w:rsidRPr="00E94322">
        <w:rPr>
          <w:rFonts w:cstheme="minorHAnsi"/>
        </w:rPr>
        <w:t xml:space="preserve">turi būti laikoma, kad kiekviena tokia nuoroda yra pateikta su žodžiais „arba lygiavertis“. </w:t>
      </w:r>
    </w:p>
    <w:p w14:paraId="5734BACD" w14:textId="77777777" w:rsidR="0083071D" w:rsidRPr="00E94322" w:rsidRDefault="0083071D" w:rsidP="00DE7037">
      <w:pPr>
        <w:pStyle w:val="Sraopastraipa"/>
        <w:spacing w:after="0" w:line="240" w:lineRule="auto"/>
        <w:ind w:left="0" w:firstLine="567"/>
        <w:jc w:val="both"/>
        <w:rPr>
          <w:rFonts w:cstheme="minorHAnsi"/>
        </w:rPr>
      </w:pPr>
    </w:p>
    <w:p w14:paraId="7B478B03" w14:textId="61CA0F5A" w:rsidR="00D22226" w:rsidRPr="00E94322" w:rsidRDefault="00202323" w:rsidP="00202323">
      <w:pPr>
        <w:pStyle w:val="Antrat1"/>
        <w:spacing w:line="20" w:lineRule="atLeast"/>
        <w:contextualSpacing/>
        <w:rPr>
          <w:rFonts w:asciiTheme="minorHAnsi" w:hAnsiTheme="minorHAnsi" w:cstheme="minorHAnsi"/>
          <w:color w:val="auto"/>
        </w:rPr>
      </w:pPr>
      <w:bookmarkStart w:id="8" w:name="_Toc208405797"/>
      <w:r w:rsidRPr="00E94322">
        <w:rPr>
          <w:rFonts w:asciiTheme="minorHAnsi" w:hAnsiTheme="minorHAnsi" w:cstheme="minorHAnsi"/>
          <w:color w:val="auto"/>
        </w:rPr>
        <w:t>3.</w:t>
      </w:r>
      <w:r w:rsidR="00D24970" w:rsidRPr="00E94322">
        <w:rPr>
          <w:rFonts w:asciiTheme="minorHAnsi" w:hAnsiTheme="minorHAnsi" w:cstheme="minorHAnsi"/>
          <w:color w:val="auto"/>
        </w:rPr>
        <w:t xml:space="preserve"> </w:t>
      </w:r>
      <w:bookmarkStart w:id="9" w:name="_Ref39427921"/>
      <w:bookmarkStart w:id="10" w:name="_Ref39427927"/>
      <w:bookmarkStart w:id="11" w:name="_Ref39740354"/>
      <w:r w:rsidR="00D22226" w:rsidRPr="00E94322">
        <w:rPr>
          <w:rFonts w:asciiTheme="minorHAnsi" w:hAnsiTheme="minorHAnsi" w:cstheme="minorHAnsi"/>
          <w:color w:val="auto"/>
        </w:rPr>
        <w:t>Susitikimai su tiekėjais</w:t>
      </w:r>
      <w:bookmarkEnd w:id="9"/>
      <w:bookmarkEnd w:id="10"/>
      <w:r w:rsidR="003B6924" w:rsidRPr="00E94322">
        <w:rPr>
          <w:rFonts w:asciiTheme="minorHAnsi" w:hAnsiTheme="minorHAnsi" w:cstheme="minorHAnsi"/>
          <w:color w:val="auto"/>
        </w:rPr>
        <w:t xml:space="preserve"> ir objekto apžiūra</w:t>
      </w:r>
      <w:bookmarkEnd w:id="11"/>
      <w:bookmarkEnd w:id="8"/>
    </w:p>
    <w:p w14:paraId="0C296A49" w14:textId="68D02245" w:rsidR="00B176FD" w:rsidRPr="00E94322" w:rsidRDefault="00862DB8" w:rsidP="001533CF">
      <w:pPr>
        <w:pStyle w:val="Sraopastraipa"/>
        <w:spacing w:after="0"/>
        <w:ind w:left="0" w:firstLine="567"/>
        <w:jc w:val="both"/>
        <w:rPr>
          <w:rFonts w:cstheme="minorHAnsi"/>
          <w:i/>
        </w:rPr>
      </w:pPr>
      <w:r w:rsidRPr="00E94322">
        <w:rPr>
          <w:rFonts w:cstheme="minorHAnsi"/>
          <w:iCs/>
        </w:rPr>
        <w:t>3.1.</w:t>
      </w:r>
      <w:r w:rsidRPr="00E94322">
        <w:rPr>
          <w:rFonts w:cstheme="minorHAnsi"/>
          <w:i/>
        </w:rPr>
        <w:t xml:space="preserve"> </w:t>
      </w:r>
      <w:r w:rsidR="00B176FD" w:rsidRPr="00E94322">
        <w:rPr>
          <w:rFonts w:cstheme="minorHAnsi"/>
        </w:rPr>
        <w:t xml:space="preserve">Perkančioji organizacija nerengs susitikimo su tiekėjais dėl pirkimo </w:t>
      </w:r>
      <w:r w:rsidR="004257A5" w:rsidRPr="00E94322">
        <w:rPr>
          <w:rFonts w:cstheme="minorHAnsi"/>
        </w:rPr>
        <w:t>sąlyg</w:t>
      </w:r>
      <w:r w:rsidR="00B176FD" w:rsidRPr="00E94322">
        <w:rPr>
          <w:rFonts w:cstheme="minorHAnsi"/>
        </w:rPr>
        <w:t>ų</w:t>
      </w:r>
      <w:r w:rsidR="00946722" w:rsidRPr="00E94322">
        <w:rPr>
          <w:rFonts w:cstheme="minorHAnsi"/>
        </w:rPr>
        <w:t xml:space="preserve"> paaiškinimo</w:t>
      </w:r>
      <w:r w:rsidR="00B176FD" w:rsidRPr="00E94322">
        <w:rPr>
          <w:rFonts w:cstheme="minorHAnsi"/>
        </w:rPr>
        <w:t>.</w:t>
      </w:r>
    </w:p>
    <w:p w14:paraId="0FA0BE0F" w14:textId="46D6132F" w:rsidR="00BE0587" w:rsidRPr="00E94322" w:rsidRDefault="003B6924" w:rsidP="00BE0587">
      <w:pPr>
        <w:pStyle w:val="Body2"/>
        <w:numPr>
          <w:ilvl w:val="1"/>
          <w:numId w:val="11"/>
        </w:numPr>
        <w:tabs>
          <w:tab w:val="left" w:pos="993"/>
        </w:tabs>
        <w:spacing w:after="0"/>
        <w:ind w:left="0" w:firstLine="567"/>
        <w:rPr>
          <w:rFonts w:asciiTheme="minorHAnsi" w:hAnsiTheme="minorHAnsi" w:cstheme="minorHAnsi"/>
          <w:color w:val="auto"/>
          <w:lang w:val="lt-LT"/>
        </w:rPr>
      </w:pPr>
      <w:r w:rsidRPr="00E94322">
        <w:rPr>
          <w:rFonts w:asciiTheme="minorHAnsi" w:hAnsiTheme="minorHAnsi" w:cstheme="minorHAnsi"/>
          <w:color w:val="auto"/>
          <w:lang w:val="lt-LT"/>
        </w:rPr>
        <w:t>Perkančioji organizacija suteiks galimybę apžiūrėti objektą</w:t>
      </w:r>
      <w:r w:rsidR="00001160" w:rsidRPr="00E94322">
        <w:rPr>
          <w:rFonts w:asciiTheme="minorHAnsi" w:hAnsiTheme="minorHAnsi" w:cstheme="minorHAnsi"/>
          <w:color w:val="auto"/>
          <w:lang w:val="lt-LT"/>
        </w:rPr>
        <w:t xml:space="preserve"> (darbų atlikimo vietą, </w:t>
      </w:r>
      <w:r w:rsidR="00195CF3" w:rsidRPr="00E94322">
        <w:rPr>
          <w:rFonts w:asciiTheme="minorHAnsi" w:hAnsiTheme="minorHAnsi" w:cstheme="minorHAnsi"/>
          <w:color w:val="auto"/>
          <w:lang w:val="lt-LT"/>
        </w:rPr>
        <w:t>paslaugų teikimo vietą, prekių pristatymo vietą)</w:t>
      </w:r>
      <w:r w:rsidR="004C1024" w:rsidRPr="00E94322">
        <w:rPr>
          <w:rFonts w:asciiTheme="minorHAnsi" w:hAnsiTheme="minorHAnsi" w:cstheme="minorHAnsi"/>
          <w:color w:val="auto"/>
          <w:lang w:val="lt-LT"/>
        </w:rPr>
        <w:t xml:space="preserve">. </w:t>
      </w:r>
      <w:r w:rsidRPr="00E94322">
        <w:rPr>
          <w:rFonts w:asciiTheme="minorHAnsi" w:hAnsiTheme="minorHAnsi" w:cstheme="minorHAnsi"/>
          <w:color w:val="auto"/>
          <w:lang w:val="lt-LT"/>
        </w:rPr>
        <w:t xml:space="preserve">Tiekėjai, norintys apžiūrėti objektą, turi </w:t>
      </w:r>
      <w:r w:rsidR="00C477E1" w:rsidRPr="00E94322">
        <w:rPr>
          <w:rFonts w:asciiTheme="minorHAnsi" w:hAnsiTheme="minorHAnsi" w:cstheme="minorHAnsi"/>
          <w:color w:val="auto"/>
          <w:lang w:val="lt-LT"/>
        </w:rPr>
        <w:t xml:space="preserve">specialiųjų </w:t>
      </w:r>
      <w:r w:rsidR="00B1388F" w:rsidRPr="00E94322">
        <w:rPr>
          <w:rFonts w:asciiTheme="minorHAnsi" w:hAnsiTheme="minorHAnsi" w:cstheme="minorHAnsi"/>
          <w:color w:val="auto"/>
          <w:lang w:val="lt-LT"/>
        </w:rPr>
        <w:t>p</w:t>
      </w:r>
      <w:r w:rsidR="004F50BE" w:rsidRPr="00E94322">
        <w:rPr>
          <w:rFonts w:asciiTheme="minorHAnsi" w:hAnsiTheme="minorHAnsi" w:cstheme="minorHAnsi"/>
          <w:color w:val="auto"/>
          <w:lang w:val="lt-LT"/>
        </w:rPr>
        <w:t>i</w:t>
      </w:r>
      <w:r w:rsidR="00551FA7" w:rsidRPr="00E94322">
        <w:rPr>
          <w:rFonts w:asciiTheme="minorHAnsi" w:hAnsiTheme="minorHAnsi" w:cstheme="minorHAnsi"/>
          <w:color w:val="auto"/>
          <w:lang w:val="lt-LT"/>
        </w:rPr>
        <w:t xml:space="preserve">rkimo </w:t>
      </w:r>
      <w:r w:rsidRPr="00E94322">
        <w:rPr>
          <w:rFonts w:asciiTheme="minorHAnsi" w:hAnsiTheme="minorHAnsi" w:cstheme="minorHAnsi"/>
          <w:color w:val="auto"/>
          <w:lang w:val="lt-LT"/>
        </w:rPr>
        <w:t xml:space="preserve">sąlygų </w:t>
      </w:r>
      <w:r w:rsidR="004C1024" w:rsidRPr="00E94322">
        <w:rPr>
          <w:rFonts w:asciiTheme="minorHAnsi" w:hAnsiTheme="minorHAnsi" w:cstheme="minorHAnsi"/>
          <w:color w:val="auto"/>
          <w:lang w:val="lt-LT"/>
        </w:rPr>
        <w:t>1</w:t>
      </w:r>
      <w:r w:rsidRPr="00E94322">
        <w:rPr>
          <w:rFonts w:asciiTheme="minorHAnsi" w:hAnsiTheme="minorHAnsi" w:cstheme="minorHAnsi"/>
          <w:color w:val="auto"/>
          <w:lang w:val="lt-LT"/>
        </w:rPr>
        <w:t xml:space="preserve"> </w:t>
      </w:r>
      <w:r w:rsidR="00003A28" w:rsidRPr="00E94322">
        <w:rPr>
          <w:rFonts w:asciiTheme="minorHAnsi" w:hAnsiTheme="minorHAnsi" w:cstheme="minorHAnsi"/>
          <w:color w:val="auto"/>
          <w:lang w:val="lt-LT"/>
        </w:rPr>
        <w:t>priede</w:t>
      </w:r>
      <w:r w:rsidRPr="00E94322">
        <w:rPr>
          <w:rFonts w:asciiTheme="minorHAnsi" w:hAnsiTheme="minorHAnsi" w:cstheme="minorHAnsi"/>
          <w:color w:val="auto"/>
          <w:lang w:val="lt-LT"/>
        </w:rPr>
        <w:t xml:space="preserve"> nustatytais terminais pateikti prašymą, nurodydami pageidaujamą apžiūros laiką. Perkančioji organizacija turi teisę su tiekėju suderinti kitą, nei jo prašyme </w:t>
      </w:r>
      <w:r w:rsidR="00DA7A8A" w:rsidRPr="00E94322">
        <w:rPr>
          <w:rFonts w:asciiTheme="minorHAnsi" w:hAnsiTheme="minorHAnsi" w:cstheme="minorHAnsi"/>
          <w:color w:val="auto"/>
          <w:lang w:val="lt-LT"/>
        </w:rPr>
        <w:t xml:space="preserve">nurodytas </w:t>
      </w:r>
      <w:r w:rsidR="003F78F5" w:rsidRPr="00E94322">
        <w:rPr>
          <w:rFonts w:asciiTheme="minorHAnsi" w:hAnsiTheme="minorHAnsi" w:cstheme="minorHAnsi"/>
          <w:color w:val="auto"/>
          <w:lang w:val="lt-LT"/>
        </w:rPr>
        <w:t>susitikimo laiką</w:t>
      </w:r>
      <w:r w:rsidR="003F78F5" w:rsidRPr="00E94322">
        <w:rPr>
          <w:rFonts w:asciiTheme="minorHAnsi" w:hAnsiTheme="minorHAnsi" w:cstheme="minorHAnsi"/>
          <w:color w:val="auto"/>
        </w:rPr>
        <w:t>.</w:t>
      </w:r>
    </w:p>
    <w:p w14:paraId="6443D2FF" w14:textId="6C44647A" w:rsidR="00C94B9F" w:rsidRPr="00E94322" w:rsidRDefault="00AD57B1" w:rsidP="00AD57B1">
      <w:pPr>
        <w:pStyle w:val="Antrat1"/>
        <w:spacing w:line="20" w:lineRule="atLeast"/>
        <w:contextualSpacing/>
        <w:rPr>
          <w:rFonts w:asciiTheme="minorHAnsi" w:hAnsiTheme="minorHAnsi" w:cstheme="minorHAnsi"/>
          <w:color w:val="auto"/>
        </w:rPr>
      </w:pPr>
      <w:bookmarkStart w:id="12" w:name="_Ref39473754"/>
      <w:bookmarkStart w:id="13" w:name="_Ref39473761"/>
      <w:bookmarkStart w:id="14" w:name="_Ref39474188"/>
      <w:bookmarkStart w:id="15" w:name="_Toc208405798"/>
      <w:r w:rsidRPr="00E94322">
        <w:rPr>
          <w:rFonts w:cstheme="majorHAnsi"/>
          <w:color w:val="auto"/>
        </w:rPr>
        <w:t xml:space="preserve">4. </w:t>
      </w:r>
      <w:r w:rsidR="00173ACB" w:rsidRPr="00E94322">
        <w:rPr>
          <w:rFonts w:asciiTheme="minorHAnsi" w:hAnsiTheme="minorHAnsi" w:cstheme="minorHAnsi"/>
          <w:color w:val="auto"/>
        </w:rPr>
        <w:t>Tiekėjų pašalinimo pagrindai</w:t>
      </w:r>
      <w:bookmarkEnd w:id="12"/>
      <w:bookmarkEnd w:id="13"/>
      <w:bookmarkEnd w:id="14"/>
      <w:r w:rsidR="00975F1F" w:rsidRPr="00E94322">
        <w:rPr>
          <w:rFonts w:asciiTheme="minorHAnsi" w:hAnsiTheme="minorHAnsi" w:cstheme="minorHAnsi"/>
          <w:color w:val="auto"/>
        </w:rPr>
        <w:t xml:space="preserve"> ir kvalifikacijos reikalavimai</w:t>
      </w:r>
      <w:bookmarkEnd w:id="15"/>
    </w:p>
    <w:p w14:paraId="23B058CE" w14:textId="33D422F8" w:rsidR="002C5249" w:rsidRPr="00E94322" w:rsidRDefault="009D2F13" w:rsidP="127DD6E8">
      <w:pPr>
        <w:pStyle w:val="Sraopastraipa"/>
        <w:spacing w:after="120" w:line="20" w:lineRule="atLeast"/>
        <w:ind w:left="0" w:firstLine="567"/>
        <w:jc w:val="both"/>
      </w:pPr>
      <w:r w:rsidRPr="00E94322">
        <w:t xml:space="preserve">4.1. </w:t>
      </w:r>
      <w:r w:rsidR="002C5249" w:rsidRPr="00E94322">
        <w:t>Reikalavimai dėl tiekėjo ir</w:t>
      </w:r>
      <w:bookmarkStart w:id="16" w:name="_Hlk41039660"/>
      <w:r w:rsidR="00942379" w:rsidRPr="00E94322">
        <w:t xml:space="preserve"> </w:t>
      </w:r>
      <w:r w:rsidR="002C5249" w:rsidRPr="00E94322">
        <w:t>subtiekėjų</w:t>
      </w:r>
      <w:r w:rsidR="00942379" w:rsidRPr="00E94322">
        <w:t xml:space="preserve"> (jei taikoma)</w:t>
      </w:r>
      <w:r w:rsidR="00953F2B" w:rsidRPr="00E94322">
        <w:t xml:space="preserve">, </w:t>
      </w:r>
      <w:r w:rsidR="007F34C7" w:rsidRPr="00E94322">
        <w:t>ūkio subjektų, kurių pajėgumais tiekėjas remiasi,</w:t>
      </w:r>
      <w:r w:rsidR="002C5249" w:rsidRPr="00E94322">
        <w:t xml:space="preserve"> </w:t>
      </w:r>
      <w:bookmarkEnd w:id="16"/>
      <w:r w:rsidR="002C5249" w:rsidRPr="00E94322">
        <w:t xml:space="preserve">pašalinimo pagrindų nebuvimo bei jų nebuvimą patvirtinantys dokumentai nurodyti </w:t>
      </w:r>
      <w:r w:rsidR="006A737F" w:rsidRPr="00E94322">
        <w:t xml:space="preserve">specialiųjų </w:t>
      </w:r>
      <w:r w:rsidR="006A737F" w:rsidRPr="00E94322">
        <w:rPr>
          <w:rFonts w:eastAsia="Calibri"/>
        </w:rPr>
        <w:t>p</w:t>
      </w:r>
      <w:r w:rsidR="00551FA7" w:rsidRPr="00E94322">
        <w:rPr>
          <w:rFonts w:eastAsia="Calibri"/>
        </w:rPr>
        <w:t xml:space="preserve">irkimo </w:t>
      </w:r>
      <w:r w:rsidR="006773B6" w:rsidRPr="00E94322">
        <w:rPr>
          <w:rFonts w:eastAsia="Calibri"/>
        </w:rPr>
        <w:t xml:space="preserve">sąlygų </w:t>
      </w:r>
      <w:r w:rsidR="00AB010F" w:rsidRPr="00E94322">
        <w:t>3</w:t>
      </w:r>
      <w:r w:rsidR="00984B02" w:rsidRPr="00E94322">
        <w:t xml:space="preserve">  </w:t>
      </w:r>
      <w:r w:rsidR="006773B6" w:rsidRPr="00E94322">
        <w:rPr>
          <w:rFonts w:eastAsia="Calibri"/>
        </w:rPr>
        <w:t>priede</w:t>
      </w:r>
      <w:r w:rsidR="002C5249" w:rsidRPr="00E94322">
        <w:t xml:space="preserve">. </w:t>
      </w:r>
    </w:p>
    <w:p w14:paraId="34E32D48" w14:textId="0213D026" w:rsidR="007B6F6D" w:rsidRPr="00E94322" w:rsidRDefault="00970624" w:rsidP="00970624">
      <w:pPr>
        <w:pStyle w:val="Sraopastraipa"/>
        <w:tabs>
          <w:tab w:val="left" w:pos="851"/>
        </w:tabs>
        <w:spacing w:after="0" w:line="20" w:lineRule="atLeast"/>
        <w:ind w:left="0" w:firstLine="567"/>
        <w:jc w:val="both"/>
        <w:rPr>
          <w:highlight w:val="yellow"/>
        </w:rPr>
      </w:pPr>
      <w:r w:rsidRPr="00E94322">
        <w:t>4.2.</w:t>
      </w:r>
      <w:r w:rsidR="00990E9B" w:rsidRPr="00E94322">
        <w:t xml:space="preserve"> </w:t>
      </w:r>
      <w:r w:rsidR="00A6625B" w:rsidRPr="00E94322">
        <w:t xml:space="preserve">Tiekėjams nustatomi kvalifikacijos reikalavimai ir (arba) reikalavimai dėl kokybės vadybos sistemos ir (arba) aplinkos apsaugos vadybos sistemos standartų laikymosi ir jų atitiktį patvirtinantys dokumentai nurodyti </w:t>
      </w:r>
      <w:r w:rsidR="00765189" w:rsidRPr="00E94322">
        <w:t>specialiųjų p</w:t>
      </w:r>
      <w:r w:rsidR="00551FA7" w:rsidRPr="00E94322">
        <w:t xml:space="preserve">irkimo </w:t>
      </w:r>
      <w:r w:rsidR="00183AEA" w:rsidRPr="00E94322">
        <w:t>sąlygų 4</w:t>
      </w:r>
      <w:r w:rsidR="00A6625B" w:rsidRPr="00E94322">
        <w:t xml:space="preserve"> priede. </w:t>
      </w:r>
    </w:p>
    <w:p w14:paraId="69D62E2B" w14:textId="7F94BB77" w:rsidR="00A000BE" w:rsidRPr="00E94322" w:rsidRDefault="00D24970" w:rsidP="0037632B">
      <w:pPr>
        <w:pStyle w:val="Antrat1"/>
        <w:tabs>
          <w:tab w:val="left" w:pos="567"/>
        </w:tabs>
        <w:spacing w:after="0"/>
        <w:contextualSpacing/>
        <w:jc w:val="both"/>
        <w:rPr>
          <w:rFonts w:cstheme="minorBidi"/>
          <w:color w:val="auto"/>
        </w:rPr>
      </w:pPr>
      <w:bookmarkStart w:id="17" w:name="_Toc208405799"/>
      <w:r w:rsidRPr="00E94322">
        <w:rPr>
          <w:rFonts w:asciiTheme="minorHAnsi" w:hAnsiTheme="minorHAnsi" w:cstheme="minorHAnsi"/>
          <w:color w:val="auto"/>
        </w:rPr>
        <w:t>5</w:t>
      </w:r>
      <w:r w:rsidR="001E3D5A" w:rsidRPr="00E94322">
        <w:rPr>
          <w:rFonts w:asciiTheme="minorHAnsi" w:hAnsiTheme="minorHAnsi" w:cstheme="minorHAnsi"/>
          <w:color w:val="auto"/>
        </w:rPr>
        <w:t>.</w:t>
      </w:r>
      <w:r w:rsidR="009743D3" w:rsidRPr="00E94322">
        <w:rPr>
          <w:rFonts w:ascii="Calibri" w:hAnsi="Calibri" w:cs="Calibri"/>
          <w:color w:val="auto"/>
        </w:rPr>
        <w:t>Reikalavimai, susiję su nacionaliniu saugumu</w:t>
      </w:r>
      <w:bookmarkEnd w:id="17"/>
      <w:r w:rsidR="009743D3" w:rsidRPr="00E94322">
        <w:rPr>
          <w:color w:val="auto"/>
        </w:rPr>
        <w:t xml:space="preserve"> </w:t>
      </w:r>
    </w:p>
    <w:p w14:paraId="65A96CFE" w14:textId="008690A8" w:rsidR="00DF3DDF" w:rsidRPr="00E94322" w:rsidRDefault="00DF3DDF" w:rsidP="00A000BE">
      <w:pPr>
        <w:tabs>
          <w:tab w:val="left" w:pos="993"/>
        </w:tabs>
        <w:spacing w:after="0" w:line="240" w:lineRule="auto"/>
        <w:jc w:val="both"/>
        <w:rPr>
          <w:rFonts w:cstheme="minorHAnsi"/>
          <w:i/>
          <w:strike/>
        </w:rPr>
      </w:pPr>
    </w:p>
    <w:p w14:paraId="3A724E18" w14:textId="52B76971" w:rsidR="00E43E42" w:rsidRPr="00E94322" w:rsidRDefault="00D24970" w:rsidP="00AE2749">
      <w:pPr>
        <w:spacing w:after="0" w:line="240" w:lineRule="auto"/>
        <w:ind w:firstLine="567"/>
        <w:jc w:val="both"/>
        <w:rPr>
          <w:i/>
          <w:iCs/>
        </w:rPr>
      </w:pPr>
      <w:r w:rsidRPr="00E94322">
        <w:rPr>
          <w:rFonts w:cstheme="minorHAnsi"/>
        </w:rPr>
        <w:t>5</w:t>
      </w:r>
      <w:r w:rsidR="0037632B" w:rsidRPr="00E94322">
        <w:rPr>
          <w:rFonts w:cstheme="minorHAnsi"/>
        </w:rPr>
        <w:t xml:space="preserve">.1. </w:t>
      </w:r>
      <w:r w:rsidR="00145B8E" w:rsidRPr="00E94322">
        <w:t>Perkančioji organizacija</w:t>
      </w:r>
      <w:r w:rsidR="0062770C" w:rsidRPr="00E94322">
        <w:t>,</w:t>
      </w:r>
      <w:r w:rsidR="00145B8E" w:rsidRPr="00E94322">
        <w:t xml:space="preserve"> įvertin</w:t>
      </w:r>
      <w:r w:rsidR="00BE2699" w:rsidRPr="00E94322">
        <w:t xml:space="preserve">usi visus galinčius kelti grėsmę nacionalinio saugumo interesams rizikos veiksnius </w:t>
      </w:r>
      <w:r w:rsidR="007F6C5E" w:rsidRPr="00E94322">
        <w:t>numato</w:t>
      </w:r>
      <w:r w:rsidR="000301FA" w:rsidRPr="00E94322">
        <w:t>, kad šiame pirkime</w:t>
      </w:r>
      <w:r w:rsidR="00314A80" w:rsidRPr="00E94322">
        <w:t xml:space="preserve"> </w:t>
      </w:r>
      <w:r w:rsidR="00314A80" w:rsidRPr="00E94322">
        <w:rPr>
          <w:b/>
        </w:rPr>
        <w:t>negali</w:t>
      </w:r>
      <w:r w:rsidR="00314A80" w:rsidRPr="00E94322">
        <w:t xml:space="preserve"> </w:t>
      </w:r>
      <w:r w:rsidR="00DF6558" w:rsidRPr="00E94322">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E94322">
        <w:t xml:space="preserve">VPĮ </w:t>
      </w:r>
      <w:r w:rsidR="00A2534E" w:rsidRPr="00E94322">
        <w:t>17</w:t>
      </w:r>
      <w:r w:rsidR="00DF6558" w:rsidRPr="00E94322">
        <w:t xml:space="preserve"> straipsnio 4 dalyje nurodytus tarptautinius susitarimus.</w:t>
      </w:r>
    </w:p>
    <w:p w14:paraId="71D4FEA6" w14:textId="0225E61F" w:rsidR="0058377F" w:rsidRPr="00E94322" w:rsidRDefault="00D24970" w:rsidP="00B05627">
      <w:pPr>
        <w:pStyle w:val="Sraopastraipa"/>
        <w:spacing w:after="0" w:line="240" w:lineRule="auto"/>
        <w:ind w:left="0" w:firstLine="567"/>
        <w:jc w:val="both"/>
        <w:rPr>
          <w:rFonts w:cstheme="minorHAnsi"/>
        </w:rPr>
      </w:pPr>
      <w:r w:rsidRPr="00E94322">
        <w:t>5</w:t>
      </w:r>
      <w:r w:rsidR="00B669F2" w:rsidRPr="00E94322">
        <w:t>.6.</w:t>
      </w:r>
      <w:r w:rsidR="00676607" w:rsidRPr="00E94322">
        <w:t xml:space="preserve"> </w:t>
      </w:r>
      <w:r w:rsidR="00D304B1" w:rsidRPr="00E94322">
        <w:rPr>
          <w:rFonts w:eastAsia="Times New Roman"/>
          <w:lang w:eastAsia="en-US"/>
        </w:rPr>
        <w:t xml:space="preserve">Tiekėjai kartu su pasiūlymu turi pateikti </w:t>
      </w:r>
      <w:r w:rsidR="00013DF0" w:rsidRPr="00E94322">
        <w:rPr>
          <w:rFonts w:eastAsia="Times New Roman"/>
          <w:lang w:eastAsia="en-US"/>
        </w:rPr>
        <w:t xml:space="preserve">Viešųjų pirkimų </w:t>
      </w:r>
      <w:r w:rsidR="00013DF0" w:rsidRPr="00E94322">
        <w:rPr>
          <w:rFonts w:eastAsia="Times New Roman" w:cstheme="minorHAnsi"/>
          <w:lang w:eastAsia="en-US"/>
        </w:rPr>
        <w:t xml:space="preserve">tarnybos </w:t>
      </w:r>
      <w:r w:rsidR="00FA7269" w:rsidRPr="00E94322">
        <w:rPr>
          <w:rFonts w:eastAsia="Times New Roman" w:cstheme="minorHAnsi"/>
          <w:lang w:eastAsia="en-US"/>
        </w:rPr>
        <w:t>nustatytos</w:t>
      </w:r>
      <w:r w:rsidR="00013DF0" w:rsidRPr="00E94322">
        <w:rPr>
          <w:rFonts w:eastAsia="Times New Roman" w:cstheme="minorHAnsi"/>
          <w:lang w:eastAsia="en-US"/>
        </w:rPr>
        <w:t xml:space="preserve"> formos </w:t>
      </w:r>
      <w:r w:rsidR="00DD47C8" w:rsidRPr="00E94322">
        <w:rPr>
          <w:rFonts w:eastAsia="Times New Roman" w:cstheme="minorHAnsi"/>
          <w:lang w:eastAsia="en-US"/>
        </w:rPr>
        <w:t>atitikties deklaraciją</w:t>
      </w:r>
      <w:r w:rsidR="00676607" w:rsidRPr="00E94322">
        <w:rPr>
          <w:rStyle w:val="Puslapioinaosnuoroda"/>
          <w:rFonts w:eastAsia="Times New Roman" w:cstheme="minorHAnsi"/>
          <w:lang w:eastAsia="en-US"/>
        </w:rPr>
        <w:footnoteReference w:id="2"/>
      </w:r>
      <w:r w:rsidR="007E7310" w:rsidRPr="00E94322">
        <w:rPr>
          <w:rFonts w:eastAsia="Times New Roman" w:cstheme="minorHAnsi"/>
          <w:lang w:eastAsia="en-US"/>
        </w:rPr>
        <w:t xml:space="preserve"> </w:t>
      </w:r>
      <w:r w:rsidR="000301FA" w:rsidRPr="00E94322">
        <w:rPr>
          <w:rFonts w:eastAsia="Times New Roman" w:cstheme="minorHAnsi"/>
          <w:lang w:eastAsia="en-US"/>
        </w:rPr>
        <w:t>(</w:t>
      </w:r>
      <w:r w:rsidR="000301FA" w:rsidRPr="00E94322">
        <w:rPr>
          <w:rFonts w:cstheme="minorHAnsi"/>
        </w:rPr>
        <w:t xml:space="preserve">specialiųjų pirkimo sąlygų </w:t>
      </w:r>
      <w:r w:rsidR="002326F6" w:rsidRPr="00E94322">
        <w:rPr>
          <w:rFonts w:cstheme="minorHAnsi"/>
        </w:rPr>
        <w:t>7</w:t>
      </w:r>
      <w:r w:rsidR="000301FA" w:rsidRPr="00E94322">
        <w:rPr>
          <w:rFonts w:cstheme="minorHAnsi"/>
        </w:rPr>
        <w:t xml:space="preserve"> priede</w:t>
      </w:r>
      <w:r w:rsidR="000301FA" w:rsidRPr="00E94322">
        <w:rPr>
          <w:rFonts w:eastAsia="Times New Roman" w:cstheme="minorHAnsi"/>
          <w:lang w:eastAsia="en-US"/>
        </w:rPr>
        <w:t>).</w:t>
      </w:r>
      <w:r w:rsidR="002B6251" w:rsidRPr="00E94322">
        <w:rPr>
          <w:rFonts w:eastAsia="Times New Roman" w:cstheme="minorHAnsi"/>
          <w:lang w:eastAsia="en-US"/>
        </w:rPr>
        <w:t xml:space="preserve"> Perkančioji organizacija</w:t>
      </w:r>
      <w:r w:rsidR="00D00392" w:rsidRPr="00E94322">
        <w:rPr>
          <w:rFonts w:eastAsia="Times New Roman" w:cstheme="minorHAnsi"/>
          <w:lang w:eastAsia="en-US"/>
        </w:rPr>
        <w:t xml:space="preserve"> iš</w:t>
      </w:r>
      <w:r w:rsidR="002B6251" w:rsidRPr="00E94322">
        <w:rPr>
          <w:rFonts w:eastAsia="Times New Roman" w:cstheme="minorHAnsi"/>
          <w:lang w:eastAsia="en-US"/>
        </w:rPr>
        <w:t xml:space="preserve"> ekonomiškai naudingiausią pasiūlymą pateikusio tiekėjo reikalaus pateikti </w:t>
      </w:r>
      <w:r w:rsidR="004905CE" w:rsidRPr="00E94322">
        <w:rPr>
          <w:rFonts w:eastAsia="Times New Roman" w:cstheme="minorHAnsi"/>
          <w:lang w:eastAsia="en-US"/>
        </w:rPr>
        <w:t xml:space="preserve">vieną (esant poreikiui – kelis) </w:t>
      </w:r>
      <w:r w:rsidR="008E4CB4" w:rsidRPr="00E94322">
        <w:rPr>
          <w:rFonts w:eastAsia="Times New Roman" w:cstheme="minorHAnsi"/>
          <w:lang w:eastAsia="en-US"/>
        </w:rPr>
        <w:t xml:space="preserve">VPĮ </w:t>
      </w:r>
      <w:r w:rsidR="004A7223" w:rsidRPr="00E94322">
        <w:rPr>
          <w:rFonts w:eastAsia="Times New Roman" w:cstheme="minorHAnsi"/>
          <w:lang w:eastAsia="en-US"/>
        </w:rPr>
        <w:t>39</w:t>
      </w:r>
      <w:r w:rsidR="004A7223" w:rsidRPr="00E94322">
        <w:rPr>
          <w:rFonts w:eastAsia="Times New Roman"/>
          <w:lang w:eastAsia="en-US"/>
        </w:rPr>
        <w:t xml:space="preserve"> straipsnio </w:t>
      </w:r>
      <w:r w:rsidR="00B54910" w:rsidRPr="00E94322">
        <w:rPr>
          <w:rFonts w:eastAsia="Times New Roman"/>
          <w:lang w:eastAsia="en-US"/>
        </w:rPr>
        <w:t>3 dalyje numatytą dokumentą.</w:t>
      </w:r>
      <w:r w:rsidR="00F35C40" w:rsidRPr="00E94322">
        <w:rPr>
          <w:rFonts w:eastAsia="Times New Roman"/>
          <w:lang w:eastAsia="en-US"/>
        </w:rPr>
        <w:t xml:space="preserve"> </w:t>
      </w:r>
      <w:r w:rsidR="005F5849" w:rsidRPr="00E94322">
        <w:rPr>
          <w:rFonts w:eastAsia="Times New Roman"/>
          <w:lang w:eastAsia="en-US"/>
        </w:rPr>
        <w:t xml:space="preserve">Perkančioji organizacija bet kuriuo pirkimo procedūros metu turi teisę </w:t>
      </w:r>
      <w:r w:rsidR="003A683D" w:rsidRPr="00E94322">
        <w:rPr>
          <w:rFonts w:eastAsia="Times New Roman"/>
          <w:lang w:eastAsia="en-US"/>
        </w:rPr>
        <w:t xml:space="preserve">pareikalauti dalyvių pateikti </w:t>
      </w:r>
      <w:r w:rsidR="00CB1979" w:rsidRPr="00E94322">
        <w:rPr>
          <w:rFonts w:eastAsia="Times New Roman"/>
          <w:lang w:eastAsia="en-US"/>
        </w:rPr>
        <w:t>visus ar dalį dokumentų</w:t>
      </w:r>
      <w:r w:rsidR="0042578B" w:rsidRPr="00E94322">
        <w:rPr>
          <w:rFonts w:eastAsia="Times New Roman"/>
          <w:lang w:eastAsia="en-US"/>
        </w:rPr>
        <w:t xml:space="preserve">, nurodytų VPĮ 39 straipsnio </w:t>
      </w:r>
      <w:r w:rsidR="00BF129F" w:rsidRPr="00E94322">
        <w:rPr>
          <w:rFonts w:eastAsia="Times New Roman"/>
          <w:lang w:eastAsia="en-US"/>
        </w:rPr>
        <w:t>3</w:t>
      </w:r>
      <w:r w:rsidR="0042578B" w:rsidRPr="00E94322">
        <w:rPr>
          <w:rFonts w:eastAsia="Times New Roman"/>
          <w:lang w:eastAsia="en-US"/>
        </w:rPr>
        <w:t xml:space="preserve"> dalyje.</w:t>
      </w:r>
    </w:p>
    <w:p w14:paraId="4BEDE7AF" w14:textId="457E0FAE" w:rsidR="00AF62E6" w:rsidRPr="00E94322" w:rsidRDefault="00245E8F" w:rsidP="00142AB7">
      <w:pPr>
        <w:pStyle w:val="Antrat1"/>
        <w:spacing w:line="20" w:lineRule="atLeast"/>
        <w:contextualSpacing/>
        <w:rPr>
          <w:rFonts w:asciiTheme="minorHAnsi" w:hAnsiTheme="minorHAnsi" w:cstheme="minorBidi"/>
          <w:color w:val="auto"/>
        </w:rPr>
      </w:pPr>
      <w:bookmarkStart w:id="18" w:name="_Ref39666794"/>
      <w:bookmarkStart w:id="19" w:name="_Ref39666796"/>
      <w:bookmarkStart w:id="20" w:name="_Toc208405800"/>
      <w:r w:rsidRPr="00E94322">
        <w:rPr>
          <w:rFonts w:asciiTheme="minorHAnsi" w:hAnsiTheme="minorHAnsi" w:cstheme="minorBidi"/>
          <w:color w:val="auto"/>
        </w:rPr>
        <w:t>6</w:t>
      </w:r>
      <w:r w:rsidR="0005396D" w:rsidRPr="00E94322">
        <w:rPr>
          <w:rFonts w:asciiTheme="minorHAnsi" w:hAnsiTheme="minorHAnsi" w:cstheme="minorBidi"/>
          <w:color w:val="auto"/>
        </w:rPr>
        <w:t xml:space="preserve">. </w:t>
      </w:r>
      <w:r w:rsidR="00220588" w:rsidRPr="00E94322">
        <w:rPr>
          <w:rFonts w:asciiTheme="minorHAnsi" w:hAnsiTheme="minorHAnsi" w:cstheme="minorBidi"/>
          <w:color w:val="auto"/>
        </w:rPr>
        <w:t>Specialieji r</w:t>
      </w:r>
      <w:r w:rsidR="00DF58E2" w:rsidRPr="00E94322">
        <w:rPr>
          <w:rFonts w:asciiTheme="minorHAnsi" w:hAnsiTheme="minorHAnsi" w:cstheme="minorBidi"/>
          <w:color w:val="auto"/>
        </w:rPr>
        <w:t>eikalavimai pasiūlymų rengimui ir pateikimui</w:t>
      </w:r>
      <w:bookmarkEnd w:id="18"/>
      <w:bookmarkEnd w:id="19"/>
      <w:bookmarkEnd w:id="20"/>
    </w:p>
    <w:p w14:paraId="3D47F821" w14:textId="2F93D89B" w:rsidR="00EF5623" w:rsidRPr="00E94322" w:rsidRDefault="00192AF9" w:rsidP="001032F8">
      <w:pPr>
        <w:spacing w:after="0" w:line="20" w:lineRule="atLeast"/>
        <w:ind w:firstLine="567"/>
        <w:jc w:val="both"/>
        <w:rPr>
          <w:rFonts w:ascii="Calibri" w:hAnsi="Calibri" w:cs="Calibri"/>
          <w:i/>
          <w:iCs/>
        </w:rPr>
      </w:pPr>
      <w:r w:rsidRPr="00E94322">
        <w:rPr>
          <w:rFonts w:ascii="Calibri" w:hAnsi="Calibri" w:cs="Calibri"/>
        </w:rPr>
        <w:t xml:space="preserve">6.1. </w:t>
      </w:r>
      <w:r w:rsidR="00EF5623" w:rsidRPr="00E94322">
        <w:rPr>
          <w:rFonts w:ascii="Calibri" w:hAnsi="Calibri" w:cs="Calibri"/>
        </w:rPr>
        <w:t xml:space="preserve">Tiekėjo </w:t>
      </w:r>
      <w:r w:rsidR="0058726C" w:rsidRPr="00E94322">
        <w:rPr>
          <w:rFonts w:ascii="Calibri" w:hAnsi="Calibri" w:cs="Calibri"/>
        </w:rPr>
        <w:t>p</w:t>
      </w:r>
      <w:r w:rsidR="00EF5623" w:rsidRPr="00E94322">
        <w:rPr>
          <w:rFonts w:ascii="Calibri" w:hAnsi="Calibri" w:cs="Calibri"/>
        </w:rPr>
        <w:t>asiūlymą sudaro CVP IS pateikiamų ir žemiau nurodytų dokumentų visuma</w:t>
      </w:r>
      <w:r w:rsidR="00FD53CF" w:rsidRPr="00E94322">
        <w:rPr>
          <w:rFonts w:ascii="Calibri" w:hAnsi="Calibri" w:cs="Calibri"/>
        </w:rPr>
        <w:t>:</w:t>
      </w:r>
    </w:p>
    <w:p w14:paraId="0B17BEF7" w14:textId="324515CC" w:rsidR="00FF12F1" w:rsidRPr="00E94322" w:rsidRDefault="003F0DA7" w:rsidP="0097765E">
      <w:pPr>
        <w:pStyle w:val="Sraopastraipa"/>
        <w:numPr>
          <w:ilvl w:val="2"/>
          <w:numId w:val="8"/>
        </w:numPr>
        <w:spacing w:after="0" w:line="240" w:lineRule="auto"/>
        <w:ind w:left="0" w:firstLine="709"/>
        <w:jc w:val="both"/>
        <w:rPr>
          <w:rFonts w:cstheme="minorHAnsi"/>
          <w:u w:val="single"/>
        </w:rPr>
      </w:pPr>
      <w:r w:rsidRPr="00E94322">
        <w:lastRenderedPageBreak/>
        <w:t xml:space="preserve">tiekėjo pasirašytas </w:t>
      </w:r>
      <w:r w:rsidR="005A195F" w:rsidRPr="00E94322">
        <w:t>p</w:t>
      </w:r>
      <w:r w:rsidRPr="00E94322">
        <w:t xml:space="preserve">asiūlymas, parengtas pagal </w:t>
      </w:r>
      <w:r w:rsidR="007C1C57" w:rsidRPr="00E94322">
        <w:t>specialiųjų p</w:t>
      </w:r>
      <w:r w:rsidR="00551FA7" w:rsidRPr="00E94322">
        <w:t xml:space="preserve">irkimo </w:t>
      </w:r>
      <w:r w:rsidR="00476F8C" w:rsidRPr="00E94322">
        <w:t>sąlygų</w:t>
      </w:r>
      <w:r w:rsidR="00DE5F20" w:rsidRPr="00E94322">
        <w:t xml:space="preserve"> </w:t>
      </w:r>
      <w:r w:rsidR="00157B54" w:rsidRPr="00E94322">
        <w:rPr>
          <w:shd w:val="clear" w:color="auto" w:fill="FFFFFF"/>
        </w:rPr>
        <w:t>6</w:t>
      </w:r>
      <w:r w:rsidR="00DE5F20" w:rsidRPr="00E94322">
        <w:rPr>
          <w:shd w:val="clear" w:color="auto" w:fill="FFFFFF"/>
        </w:rPr>
        <w:t xml:space="preserve"> </w:t>
      </w:r>
      <w:r w:rsidR="00476F8C" w:rsidRPr="00E94322">
        <w:t xml:space="preserve">priede </w:t>
      </w:r>
      <w:r w:rsidRPr="00E94322">
        <w:t xml:space="preserve">pateiktą </w:t>
      </w:r>
      <w:r w:rsidR="00C35C26" w:rsidRPr="00E94322">
        <w:t>p</w:t>
      </w:r>
      <w:r w:rsidRPr="00E94322">
        <w:rPr>
          <w:rFonts w:cstheme="minorHAnsi"/>
        </w:rPr>
        <w:t>asiūlymo formą.</w:t>
      </w:r>
    </w:p>
    <w:p w14:paraId="3459FD0B" w14:textId="0002893E" w:rsidR="009C1155" w:rsidRPr="00E94322" w:rsidRDefault="009C1155"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 xml:space="preserve">užpildytas EBVPD (specialiųjų pirkimo sąlygų </w:t>
      </w:r>
      <w:r w:rsidR="00157B54" w:rsidRPr="00E94322">
        <w:rPr>
          <w:rFonts w:cstheme="minorHAnsi"/>
        </w:rPr>
        <w:t>5</w:t>
      </w:r>
      <w:r w:rsidRPr="00E94322">
        <w:rPr>
          <w:rFonts w:cstheme="minorHAnsi"/>
        </w:rPr>
        <w:t xml:space="preserve"> priedas). Pasirašydamas </w:t>
      </w:r>
      <w:r w:rsidR="00C35C26" w:rsidRPr="00E94322">
        <w:rPr>
          <w:rFonts w:cstheme="minorHAnsi"/>
        </w:rPr>
        <w:t>p</w:t>
      </w:r>
      <w:r w:rsidRPr="00E94322">
        <w:rPr>
          <w:rFonts w:cstheme="minorHAnsi"/>
        </w:rPr>
        <w:t>asiūlymą, tiekėjas patvirtina ir EBVPD tikrumą;</w:t>
      </w:r>
    </w:p>
    <w:p w14:paraId="021CA68F" w14:textId="346D8E49" w:rsidR="007C1C57" w:rsidRPr="00E94322" w:rsidRDefault="000C55D6"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 xml:space="preserve">jungtinės veiklos sutarties kopija (jeigu </w:t>
      </w:r>
      <w:r w:rsidR="00C35C26" w:rsidRPr="00E94322">
        <w:rPr>
          <w:rFonts w:cstheme="minorHAnsi"/>
        </w:rPr>
        <w:t>p</w:t>
      </w:r>
      <w:r w:rsidRPr="00E94322">
        <w:rPr>
          <w:rFonts w:cstheme="minorHAnsi"/>
        </w:rPr>
        <w:t>irkime dalyvauja ūkio subjektų grupė jungtinės veiklos sutarties pagrindu)</w:t>
      </w:r>
      <w:r w:rsidR="007C1C57" w:rsidRPr="00E94322">
        <w:rPr>
          <w:rFonts w:cstheme="minorHAnsi"/>
        </w:rPr>
        <w:t>;</w:t>
      </w:r>
    </w:p>
    <w:p w14:paraId="50A0B33A" w14:textId="0A1B61EF" w:rsidR="006D0EC0" w:rsidRPr="00E94322" w:rsidRDefault="006D0EC0"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 xml:space="preserve">dokumentas, patvirtinantis, kad asmuo, kuris pasirašė </w:t>
      </w:r>
      <w:r w:rsidR="00212F68" w:rsidRPr="00E94322">
        <w:rPr>
          <w:rFonts w:cstheme="minorHAnsi"/>
        </w:rPr>
        <w:t>p</w:t>
      </w:r>
      <w:r w:rsidRPr="00E94322">
        <w:rPr>
          <w:rFonts w:cstheme="minorHAnsi"/>
        </w:rPr>
        <w:t>asiūlymą (jei jis ne tiekėjo vadovas), turėjo teisę jį pasirašyti;</w:t>
      </w:r>
    </w:p>
    <w:p w14:paraId="0997451A" w14:textId="14C5D167" w:rsidR="006D0EC0" w:rsidRPr="00E94322"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E94322">
        <w:rPr>
          <w:rFonts w:cstheme="minorHAnsi"/>
        </w:rPr>
        <w:t>p</w:t>
      </w:r>
      <w:r w:rsidR="006D0EC0" w:rsidRPr="00E94322">
        <w:rPr>
          <w:rFonts w:cstheme="minorHAnsi"/>
        </w:rPr>
        <w:t>asiūlymo galiojimą užtikrinantis dokumentas (jeigu reikalaujama);</w:t>
      </w:r>
    </w:p>
    <w:p w14:paraId="53A8B5A3" w14:textId="109B0BB3" w:rsidR="00450415" w:rsidRPr="00E94322" w:rsidRDefault="00450415"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E94322" w:rsidRDefault="00450415"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 xml:space="preserve"> jei tiekėjas pasitelkia subtiekėjus, subtiekėjo deklaracija ar kitas dokumentas, patvirtinantis jo sutikimą būti subtiekėju </w:t>
      </w:r>
      <w:r w:rsidR="00212F68" w:rsidRPr="00E94322">
        <w:rPr>
          <w:rFonts w:cstheme="minorHAnsi"/>
        </w:rPr>
        <w:t>p</w:t>
      </w:r>
      <w:r w:rsidRPr="00E94322">
        <w:rPr>
          <w:rFonts w:cstheme="minorHAnsi"/>
        </w:rPr>
        <w:t>irkime;</w:t>
      </w:r>
    </w:p>
    <w:p w14:paraId="054A3B95" w14:textId="6D984367" w:rsidR="00450415" w:rsidRPr="00E94322" w:rsidRDefault="00450415"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 xml:space="preserve">dokumentai, patvirtinantys, kad ūkio subjektas, kurio pajėgumais tiekėjas remiasi, atsižvelgdamas į specialiųjų pirkimo sąlygų </w:t>
      </w:r>
      <w:r w:rsidR="00A02712" w:rsidRPr="00E94322">
        <w:rPr>
          <w:rFonts w:cstheme="minorHAnsi"/>
        </w:rPr>
        <w:t>4</w:t>
      </w:r>
      <w:r w:rsidRPr="00E94322">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94322">
        <w:rPr>
          <w:rFonts w:cstheme="minorHAnsi"/>
          <w:i/>
          <w:iCs/>
        </w:rPr>
        <w:t xml:space="preserve"> </w:t>
      </w:r>
    </w:p>
    <w:p w14:paraId="4CF1B735" w14:textId="105BFD50" w:rsidR="00135827" w:rsidRPr="00E94322" w:rsidRDefault="00135827" w:rsidP="00747873">
      <w:pPr>
        <w:pStyle w:val="Sraopastraipa"/>
        <w:numPr>
          <w:ilvl w:val="2"/>
          <w:numId w:val="8"/>
        </w:numPr>
        <w:tabs>
          <w:tab w:val="left" w:pos="1276"/>
          <w:tab w:val="left" w:pos="1418"/>
          <w:tab w:val="left" w:pos="1560"/>
        </w:tabs>
        <w:spacing w:after="0" w:line="240" w:lineRule="auto"/>
        <w:ind w:left="0" w:firstLine="696"/>
        <w:jc w:val="both"/>
        <w:rPr>
          <w:rFonts w:cstheme="minorHAnsi"/>
          <w:u w:val="single"/>
        </w:rPr>
      </w:pPr>
      <w:r w:rsidRPr="00E94322">
        <w:rPr>
          <w:rFonts w:eastAsia="Times New Roman" w:cstheme="minorHAnsi"/>
          <w:lang w:eastAsia="en-US"/>
        </w:rPr>
        <w:t>nacionalinio saugumo reikalavimų atitikties</w:t>
      </w:r>
      <w:r w:rsidR="00747873" w:rsidRPr="00E94322">
        <w:rPr>
          <w:rFonts w:eastAsia="Times New Roman" w:cstheme="minorHAnsi"/>
          <w:lang w:eastAsia="en-US"/>
        </w:rPr>
        <w:t xml:space="preserve"> deklaracija</w:t>
      </w:r>
      <w:r w:rsidRPr="00E94322">
        <w:rPr>
          <w:rFonts w:eastAsia="Times New Roman" w:cstheme="minorHAnsi"/>
          <w:lang w:eastAsia="en-US"/>
        </w:rPr>
        <w:t xml:space="preserve"> (užpildyta </w:t>
      </w:r>
      <w:r w:rsidR="00747873" w:rsidRPr="00E94322">
        <w:rPr>
          <w:rFonts w:cstheme="minorHAnsi"/>
        </w:rPr>
        <w:t xml:space="preserve">specialiųjų pirkimo sąlygų </w:t>
      </w:r>
      <w:r w:rsidR="002326F6" w:rsidRPr="00E94322">
        <w:rPr>
          <w:rFonts w:cstheme="minorHAnsi"/>
        </w:rPr>
        <w:t>7</w:t>
      </w:r>
      <w:r w:rsidR="008F6F41" w:rsidRPr="00E94322">
        <w:rPr>
          <w:rFonts w:cstheme="minorHAnsi"/>
        </w:rPr>
        <w:t xml:space="preserve"> </w:t>
      </w:r>
      <w:r w:rsidRPr="00E94322">
        <w:rPr>
          <w:rFonts w:cstheme="minorHAnsi"/>
        </w:rPr>
        <w:t>priede</w:t>
      </w:r>
      <w:r w:rsidRPr="00E94322">
        <w:rPr>
          <w:rFonts w:eastAsia="Times New Roman" w:cstheme="minorHAnsi"/>
          <w:lang w:eastAsia="en-US"/>
        </w:rPr>
        <w:t>).</w:t>
      </w:r>
    </w:p>
    <w:p w14:paraId="766809FA" w14:textId="4A3A64AD" w:rsidR="00B92329" w:rsidRPr="00E94322" w:rsidRDefault="00D35F07" w:rsidP="00747873">
      <w:pPr>
        <w:pStyle w:val="Sraopastraipa"/>
        <w:numPr>
          <w:ilvl w:val="2"/>
          <w:numId w:val="8"/>
        </w:numPr>
        <w:tabs>
          <w:tab w:val="left" w:pos="1276"/>
          <w:tab w:val="left" w:pos="1418"/>
          <w:tab w:val="left" w:pos="1560"/>
        </w:tabs>
        <w:spacing w:after="0" w:line="240" w:lineRule="auto"/>
        <w:ind w:left="0" w:firstLine="696"/>
        <w:jc w:val="both"/>
        <w:rPr>
          <w:rFonts w:cstheme="minorHAnsi"/>
          <w:u w:val="single"/>
        </w:rPr>
      </w:pPr>
      <w:r w:rsidRPr="00E94322">
        <w:rPr>
          <w:rFonts w:cstheme="minorHAnsi"/>
        </w:rPr>
        <w:t>s</w:t>
      </w:r>
      <w:r w:rsidR="00B92329" w:rsidRPr="00E94322">
        <w:rPr>
          <w:rFonts w:eastAsia="Calibri" w:cstheme="minorHAnsi"/>
          <w:lang w:eastAsia="en-US"/>
          <w14:ligatures w14:val="standardContextual"/>
        </w:rPr>
        <w:t>iūlomo pirkimo objekto aprašymas, kurį sudaro:</w:t>
      </w:r>
    </w:p>
    <w:p w14:paraId="6F060CEA" w14:textId="05BD3CDD" w:rsidR="00BB47FF" w:rsidRPr="00E94322" w:rsidRDefault="00BB47FF" w:rsidP="009629CB">
      <w:pPr>
        <w:pStyle w:val="Sraopastraipa"/>
        <w:tabs>
          <w:tab w:val="left" w:pos="1276"/>
          <w:tab w:val="left" w:pos="1418"/>
          <w:tab w:val="left" w:pos="1560"/>
        </w:tabs>
        <w:spacing w:after="0" w:line="240" w:lineRule="auto"/>
        <w:ind w:left="0" w:firstLine="696"/>
        <w:jc w:val="both"/>
        <w:rPr>
          <w:rFonts w:eastAsia="Calibri" w:cstheme="minorHAnsi"/>
          <w:lang w:eastAsia="en-US"/>
          <w14:ligatures w14:val="standardContextual"/>
        </w:rPr>
      </w:pPr>
      <w:r w:rsidRPr="00E94322">
        <w:rPr>
          <w:rFonts w:cstheme="minorHAnsi"/>
        </w:rPr>
        <w:t>6.1</w:t>
      </w:r>
      <w:r w:rsidR="00697545" w:rsidRPr="00E94322">
        <w:rPr>
          <w:rFonts w:cstheme="minorHAnsi"/>
        </w:rPr>
        <w:t>0</w:t>
      </w:r>
      <w:r w:rsidRPr="00E94322">
        <w:rPr>
          <w:rFonts w:cstheme="minorHAnsi"/>
        </w:rPr>
        <w:t xml:space="preserve">.1. </w:t>
      </w:r>
      <w:bookmarkStart w:id="21" w:name="_Hlk188442095"/>
      <w:r w:rsidR="00D35F07" w:rsidRPr="00E94322">
        <w:rPr>
          <w:rFonts w:eastAsia="Calibri" w:cstheme="minorHAnsi"/>
          <w:lang w:eastAsia="en-US"/>
          <w14:ligatures w14:val="standardContextual"/>
        </w:rPr>
        <w:t>d</w:t>
      </w:r>
      <w:r w:rsidRPr="00E94322">
        <w:rPr>
          <w:rFonts w:eastAsia="Calibri" w:cstheme="minorHAnsi"/>
          <w:lang w:eastAsia="en-US"/>
          <w14:ligatures w14:val="standardContextual"/>
        </w:rPr>
        <w:t xml:space="preserve">arbų ir Įrangos </w:t>
      </w:r>
      <w:r w:rsidRPr="00E94322">
        <w:rPr>
          <w:rFonts w:eastAsia="Times New Roman" w:cstheme="minorHAnsi"/>
          <w:lang w:eastAsia="en-US"/>
        </w:rPr>
        <w:t>atitikimo techninės specifikacijos reikalavimams aprašymas</w:t>
      </w:r>
      <w:r w:rsidRPr="00E94322">
        <w:rPr>
          <w:rFonts w:eastAsia="Calibri" w:cstheme="minorHAnsi"/>
          <w:lang w:eastAsia="en-US"/>
          <w14:ligatures w14:val="standardContextual"/>
        </w:rPr>
        <w:t xml:space="preserve"> </w:t>
      </w:r>
      <w:bookmarkEnd w:id="21"/>
      <w:r w:rsidRPr="00E94322">
        <w:rPr>
          <w:rFonts w:eastAsia="Calibri" w:cstheme="minorHAnsi"/>
          <w:lang w:eastAsia="en-US"/>
          <w14:ligatures w14:val="standardContextual"/>
        </w:rPr>
        <w:t>(užpildytas specialiųjų pirkimo sąlygų 6</w:t>
      </w:r>
      <w:r w:rsidR="00965E8B" w:rsidRPr="00E94322">
        <w:rPr>
          <w:rFonts w:eastAsia="Calibri" w:cstheme="minorHAnsi"/>
          <w:lang w:eastAsia="en-US"/>
          <w14:ligatures w14:val="standardContextual"/>
        </w:rPr>
        <w:t>a</w:t>
      </w:r>
      <w:r w:rsidRPr="00E94322">
        <w:rPr>
          <w:rFonts w:eastAsia="Calibri" w:cstheme="minorHAnsi"/>
          <w:lang w:eastAsia="en-US"/>
          <w14:ligatures w14:val="standardContextual"/>
        </w:rPr>
        <w:t xml:space="preserve"> priedas), pridedant Įrangos (šilumos siurblių oras -vanduo ir kt. įrenginių) techninį aprašymą;</w:t>
      </w:r>
    </w:p>
    <w:p w14:paraId="553ABC18" w14:textId="6A1DF7FE" w:rsidR="007C1C57" w:rsidRPr="00E94322" w:rsidRDefault="009629CB" w:rsidP="00D35F07">
      <w:pPr>
        <w:pStyle w:val="Sraopastraipa"/>
        <w:tabs>
          <w:tab w:val="left" w:pos="1276"/>
          <w:tab w:val="left" w:pos="1418"/>
          <w:tab w:val="left" w:pos="1560"/>
        </w:tabs>
        <w:spacing w:after="0" w:line="240" w:lineRule="auto"/>
        <w:ind w:left="0" w:firstLine="696"/>
        <w:jc w:val="both"/>
        <w:rPr>
          <w:rFonts w:cstheme="minorHAnsi"/>
          <w:u w:val="single"/>
        </w:rPr>
      </w:pPr>
      <w:r w:rsidRPr="00E94322">
        <w:rPr>
          <w:rFonts w:eastAsia="Calibri" w:cstheme="minorHAnsi"/>
          <w:lang w:eastAsia="en-US"/>
          <w14:ligatures w14:val="standardContextual"/>
        </w:rPr>
        <w:t>6.1</w:t>
      </w:r>
      <w:r w:rsidR="00697545" w:rsidRPr="00E94322">
        <w:rPr>
          <w:rFonts w:eastAsia="Calibri" w:cstheme="minorHAnsi"/>
          <w:lang w:eastAsia="en-US"/>
          <w14:ligatures w14:val="standardContextual"/>
        </w:rPr>
        <w:t>0</w:t>
      </w:r>
      <w:r w:rsidRPr="00E94322">
        <w:rPr>
          <w:rFonts w:eastAsia="Calibri" w:cstheme="minorHAnsi"/>
          <w:lang w:eastAsia="en-US"/>
          <w14:ligatures w14:val="standardContextual"/>
        </w:rPr>
        <w:t xml:space="preserve">.2. </w:t>
      </w:r>
      <w:r w:rsidRPr="00E94322">
        <w:rPr>
          <w:rFonts w:eastAsia="Calibri" w:cstheme="minorHAnsi"/>
          <w:kern w:val="2"/>
          <w:lang w:eastAsia="en-US"/>
          <w14:ligatures w14:val="standardContextual"/>
        </w:rPr>
        <w:t>kiti tiekėjo manymu svarbūs ir reikalingi dokumentai</w:t>
      </w:r>
      <w:r w:rsidR="00D35F07" w:rsidRPr="00E94322">
        <w:rPr>
          <w:rFonts w:eastAsia="Calibri" w:cstheme="minorHAnsi"/>
          <w:kern w:val="2"/>
          <w:lang w:eastAsia="en-US"/>
          <w14:ligatures w14:val="standardContextual"/>
        </w:rPr>
        <w:t>.</w:t>
      </w:r>
    </w:p>
    <w:p w14:paraId="479B3B42" w14:textId="530A27F8" w:rsidR="00FD03FA" w:rsidRPr="00E94322" w:rsidRDefault="00BD41D7" w:rsidP="00AD5D08">
      <w:pPr>
        <w:pStyle w:val="Sraopastraipa"/>
        <w:numPr>
          <w:ilvl w:val="1"/>
          <w:numId w:val="8"/>
        </w:numPr>
        <w:spacing w:after="0" w:line="240" w:lineRule="auto"/>
        <w:ind w:left="0" w:firstLine="710"/>
        <w:jc w:val="both"/>
        <w:rPr>
          <w:rFonts w:cstheme="minorHAnsi"/>
        </w:rPr>
      </w:pPr>
      <w:r w:rsidRPr="00E94322">
        <w:rPr>
          <w:rFonts w:eastAsia="Calibri" w:cstheme="minorHAnsi"/>
        </w:rPr>
        <w:t>P</w:t>
      </w:r>
      <w:r w:rsidR="00FD03FA" w:rsidRPr="00E94322">
        <w:rPr>
          <w:rFonts w:eastAsia="Calibri" w:cstheme="minorHAnsi"/>
        </w:rPr>
        <w:t xml:space="preserve">asiūlymas gali būti pasirašytas </w:t>
      </w:r>
      <w:r w:rsidR="00DD138F" w:rsidRPr="00E94322">
        <w:rPr>
          <w:rFonts w:eastAsia="Calibri" w:cstheme="minorHAnsi"/>
        </w:rPr>
        <w:t xml:space="preserve">fiziniu parašu arba </w:t>
      </w:r>
      <w:r w:rsidR="00FD03FA" w:rsidRPr="00E94322">
        <w:rPr>
          <w:rFonts w:eastAsia="Calibri" w:cstheme="minorHAnsi"/>
        </w:rPr>
        <w:t>kvalifikuotu elektroniniu parašu. Jeigu tiekėjas dokumentus tvirtina naudodamas elektroninį,</w:t>
      </w:r>
      <w:r w:rsidR="00FD03FA" w:rsidRPr="00E94322">
        <w:rPr>
          <w:rFonts w:eastAsia="Calibri"/>
        </w:rPr>
        <w:t xml:space="preserve"> o ne fizinį parašą, elektroninis parašas turi atitikti VPĮ 22 straipsnio 11 dalies 2 ir 3 punktuose nustatytus reikalavimus. </w:t>
      </w:r>
      <w:r w:rsidR="00FD03FA" w:rsidRPr="00E94322">
        <w:t>Perkančiajai organizacijai kilus abejonių dėl dokumentų tikrumo, ji turi teisę reikalauti pateikti dokumentų originalus.</w:t>
      </w:r>
      <w:r w:rsidR="00FD03FA" w:rsidRPr="00E94322">
        <w:rPr>
          <w:rFonts w:eastAsia="Calibri"/>
        </w:rPr>
        <w:t xml:space="preserve"> Gali būti:</w:t>
      </w:r>
    </w:p>
    <w:p w14:paraId="293D3908" w14:textId="1DF5A18C" w:rsidR="00FD03FA" w:rsidRPr="00E94322" w:rsidRDefault="00C7179F" w:rsidP="00390B20">
      <w:pPr>
        <w:pStyle w:val="Sraopastraipa"/>
        <w:spacing w:after="0" w:line="240" w:lineRule="auto"/>
        <w:ind w:left="0" w:firstLine="851"/>
        <w:jc w:val="both"/>
        <w:rPr>
          <w:rFonts w:cstheme="minorHAnsi"/>
          <w:bCs/>
          <w:iCs/>
          <w:u w:val="single"/>
        </w:rPr>
      </w:pPr>
      <w:r w:rsidRPr="00E94322">
        <w:rPr>
          <w:rFonts w:eastAsia="Calibri" w:cstheme="minorHAnsi"/>
          <w:bCs/>
          <w:iCs/>
        </w:rPr>
        <w:t>6</w:t>
      </w:r>
      <w:r w:rsidR="00390B20" w:rsidRPr="00E94322">
        <w:rPr>
          <w:rFonts w:eastAsia="Calibri" w:cstheme="minorHAnsi"/>
          <w:bCs/>
          <w:iCs/>
        </w:rPr>
        <w:t>.</w:t>
      </w:r>
      <w:r w:rsidRPr="00E94322">
        <w:rPr>
          <w:rFonts w:eastAsia="Calibri" w:cstheme="minorHAnsi"/>
          <w:bCs/>
          <w:iCs/>
        </w:rPr>
        <w:t>2</w:t>
      </w:r>
      <w:r w:rsidR="00390B20" w:rsidRPr="00E94322">
        <w:rPr>
          <w:rFonts w:eastAsia="Calibri" w:cstheme="minorHAnsi"/>
          <w:bCs/>
          <w:iCs/>
        </w:rPr>
        <w:t>.</w:t>
      </w:r>
      <w:r w:rsidR="00EE3480" w:rsidRPr="00E94322">
        <w:rPr>
          <w:rFonts w:eastAsia="Calibri" w:cstheme="minorHAnsi"/>
          <w:bCs/>
          <w:iCs/>
        </w:rPr>
        <w:t>1</w:t>
      </w:r>
      <w:r w:rsidR="00FD03FA" w:rsidRPr="00E94322">
        <w:rPr>
          <w:rFonts w:eastAsia="Calibri" w:cstheme="minorHAnsi"/>
          <w:bCs/>
          <w:iCs/>
        </w:rPr>
        <w:t xml:space="preserve"> pateikiami kvalifikuotu elektroniniu parašu pasirašyti elektroninėmis priemonėmis suformuoti dokumentai;</w:t>
      </w:r>
    </w:p>
    <w:p w14:paraId="2CC1AA85" w14:textId="40F4D236" w:rsidR="00FD03FA" w:rsidRPr="00E94322"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E94322">
        <w:rPr>
          <w:rFonts w:eastAsia="Calibri" w:cstheme="minorHAnsi"/>
          <w:bCs/>
          <w:iCs/>
        </w:rPr>
        <w:t>skaitmeninės dokumentų kopijos (</w:t>
      </w:r>
      <w:r w:rsidRPr="00E94322">
        <w:rPr>
          <w:rFonts w:eastAsia="Calibri" w:cstheme="minorHAnsi"/>
          <w:iCs/>
        </w:rPr>
        <w:t>fiziniu parašu tvirtinami dokumentai turi būti pateikiami pasirašyti ir nuskenuoti)</w:t>
      </w:r>
      <w:r w:rsidRPr="00E94322">
        <w:rPr>
          <w:rFonts w:eastAsia="Calibri" w:cstheme="minorHAnsi"/>
          <w:bCs/>
          <w:iCs/>
        </w:rPr>
        <w:t>.</w:t>
      </w:r>
    </w:p>
    <w:p w14:paraId="6602056D" w14:textId="7062CB37" w:rsidR="0096678C" w:rsidRPr="00E94322" w:rsidRDefault="0099696F" w:rsidP="002326F6">
      <w:pPr>
        <w:pStyle w:val="Sraopastraipa"/>
        <w:numPr>
          <w:ilvl w:val="1"/>
          <w:numId w:val="13"/>
        </w:numPr>
        <w:tabs>
          <w:tab w:val="left" w:pos="993"/>
        </w:tabs>
        <w:spacing w:line="240" w:lineRule="auto"/>
        <w:ind w:left="0" w:firstLine="851"/>
        <w:jc w:val="both"/>
      </w:pPr>
      <w:r w:rsidRPr="00E94322">
        <w:t>P</w:t>
      </w:r>
      <w:r w:rsidR="0048587E" w:rsidRPr="00E94322">
        <w:t>asiūlymas turi būti parengtas</w:t>
      </w:r>
      <w:r w:rsidR="00EE44B0" w:rsidRPr="00E94322">
        <w:t xml:space="preserve">, </w:t>
      </w:r>
      <w:r w:rsidR="0048587E" w:rsidRPr="00E94322">
        <w:t>lietuvių arba kalba</w:t>
      </w:r>
      <w:r w:rsidR="00943014" w:rsidRPr="00E94322">
        <w:t>.</w:t>
      </w:r>
      <w:r w:rsidR="0048587E" w:rsidRPr="00E94322">
        <w:t xml:space="preserve"> </w:t>
      </w:r>
      <w:r w:rsidR="00F17A1F" w:rsidRPr="00E94322">
        <w:rPr>
          <w:rFonts w:eastAsia="Arial"/>
        </w:rPr>
        <w:t>Jei kurie nors su pasiūlymu teikiami dokumentai parengti ne</w:t>
      </w:r>
      <w:r w:rsidR="001427AB" w:rsidRPr="00E94322">
        <w:rPr>
          <w:rFonts w:eastAsia="Arial"/>
        </w:rPr>
        <w:t xml:space="preserve"> ta kalba, kuria</w:t>
      </w:r>
      <w:r w:rsidR="00F17A1F" w:rsidRPr="00E94322">
        <w:rPr>
          <w:rFonts w:eastAsia="Arial"/>
        </w:rPr>
        <w:t xml:space="preserve"> </w:t>
      </w:r>
      <w:r w:rsidR="0BCA4ED4" w:rsidRPr="00E94322">
        <w:rPr>
          <w:rFonts w:eastAsia="Arial"/>
        </w:rPr>
        <w:t>reikalaujama</w:t>
      </w:r>
      <w:r w:rsidR="001427AB" w:rsidRPr="00E94322">
        <w:rPr>
          <w:rFonts w:eastAsia="Arial"/>
        </w:rPr>
        <w:t xml:space="preserve">, </w:t>
      </w:r>
      <w:r w:rsidR="003F1D78" w:rsidRPr="00E94322">
        <w:rPr>
          <w:rFonts w:eastAsia="Arial"/>
        </w:rPr>
        <w:t xml:space="preserve">turi būti pateiktas tikslus vertimas į </w:t>
      </w:r>
      <w:r w:rsidR="40DC6EFC" w:rsidRPr="00E94322">
        <w:rPr>
          <w:rFonts w:eastAsia="Arial"/>
        </w:rPr>
        <w:t>reikalaujamą</w:t>
      </w:r>
      <w:r w:rsidR="001427AB" w:rsidRPr="00E94322">
        <w:rPr>
          <w:rFonts w:eastAsia="Arial"/>
        </w:rPr>
        <w:t xml:space="preserve"> </w:t>
      </w:r>
      <w:r w:rsidR="00141BF1" w:rsidRPr="00E94322">
        <w:rPr>
          <w:rFonts w:eastAsia="Arial"/>
        </w:rPr>
        <w:t>kalbą</w:t>
      </w:r>
      <w:r w:rsidR="00F17A1F" w:rsidRPr="00E94322">
        <w:rPr>
          <w:rFonts w:eastAsia="Arial"/>
        </w:rPr>
        <w:t xml:space="preserve">. </w:t>
      </w:r>
      <w:r w:rsidR="0085364E" w:rsidRPr="00E94322">
        <w:t>Perkančiajai organizacijai turint įtarimų</w:t>
      </w:r>
      <w:r w:rsidR="0048587E" w:rsidRPr="00E94322">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5D63C2" w:rsidRPr="00E94322">
        <w:rPr>
          <w:rFonts w:ascii="Times New Roman" w:eastAsia="Times New Roman" w:hAnsi="Times New Roman" w:cs="Times New Roman"/>
          <w:kern w:val="16"/>
          <w:lang w:eastAsia="ar-SA"/>
        </w:rPr>
        <w:t>Brošiūros, katalogai, sertifikatai, schemos, diagramos, brėžinių paaiškinimai, techninė informacija ir pan. gali būti pateikti anglų kalba, kartu neteikiant jų vertimo į lietuvių kalbą, tačiau perkančiajai organizacijai pareikalavus tiekėjas juos privalės išversti per 3 darbo dienas</w:t>
      </w:r>
      <w:r w:rsidR="00BD1C4D" w:rsidRPr="00E94322">
        <w:rPr>
          <w:rFonts w:ascii="Times New Roman" w:eastAsia="Times New Roman" w:hAnsi="Times New Roman" w:cs="Times New Roman"/>
          <w:kern w:val="16"/>
          <w:lang w:eastAsia="ar-SA"/>
        </w:rPr>
        <w:t>.</w:t>
      </w:r>
    </w:p>
    <w:p w14:paraId="26010188" w14:textId="77777777" w:rsidR="00BD1C4D" w:rsidRPr="00E94322" w:rsidRDefault="008D03B2" w:rsidP="002326F6">
      <w:pPr>
        <w:pStyle w:val="Sraopastraipa"/>
        <w:numPr>
          <w:ilvl w:val="1"/>
          <w:numId w:val="13"/>
        </w:numPr>
        <w:tabs>
          <w:tab w:val="left" w:pos="993"/>
        </w:tabs>
        <w:spacing w:line="240" w:lineRule="auto"/>
        <w:ind w:left="0" w:firstLine="851"/>
        <w:jc w:val="both"/>
      </w:pPr>
      <w:r w:rsidRPr="00E94322">
        <w:rPr>
          <w:rFonts w:eastAsia="Arial"/>
        </w:rPr>
        <w:t xml:space="preserve">Bendra </w:t>
      </w:r>
      <w:r w:rsidR="00BA6AB3" w:rsidRPr="00E94322">
        <w:rPr>
          <w:rFonts w:eastAsia="Arial"/>
        </w:rPr>
        <w:t>p</w:t>
      </w:r>
      <w:r w:rsidRPr="00E94322">
        <w:rPr>
          <w:rFonts w:eastAsia="Arial"/>
        </w:rPr>
        <w:t>asiūlymo kaina</w:t>
      </w:r>
      <w:r w:rsidR="00D247A7" w:rsidRPr="00E94322">
        <w:rPr>
          <w:rFonts w:eastAsia="Arial"/>
        </w:rPr>
        <w:t xml:space="preserve"> </w:t>
      </w:r>
      <w:r w:rsidR="008D3752" w:rsidRPr="00E94322">
        <w:rPr>
          <w:rFonts w:eastAsia="Arial"/>
        </w:rPr>
        <w:t>(</w:t>
      </w:r>
      <w:r w:rsidR="00D247A7" w:rsidRPr="00E94322">
        <w:rPr>
          <w:rFonts w:eastAsia="Arial"/>
        </w:rPr>
        <w:t>sąnaudos</w:t>
      </w:r>
      <w:r w:rsidR="008D3752" w:rsidRPr="00E94322">
        <w:rPr>
          <w:rFonts w:eastAsia="Arial"/>
        </w:rPr>
        <w:t>)</w:t>
      </w:r>
      <w:r w:rsidR="00D247A7" w:rsidRPr="00E94322">
        <w:rPr>
          <w:rFonts w:eastAsia="Arial"/>
        </w:rPr>
        <w:t xml:space="preserve"> </w:t>
      </w:r>
      <w:r w:rsidR="008D3752" w:rsidRPr="00E94322">
        <w:rPr>
          <w:rFonts w:eastAsia="Arial"/>
        </w:rPr>
        <w:t xml:space="preserve">su PVM </w:t>
      </w:r>
      <w:r w:rsidR="000B049C" w:rsidRPr="00E94322">
        <w:rPr>
          <w:rFonts w:eastAsia="Arial"/>
        </w:rPr>
        <w:t xml:space="preserve"> turi būti nurodoma </w:t>
      </w:r>
      <w:r w:rsidR="00D247A7" w:rsidRPr="00E94322">
        <w:rPr>
          <w:rFonts w:eastAsia="Arial"/>
        </w:rPr>
        <w:t xml:space="preserve">dviejų skaičių po kablelio tikslumu. </w:t>
      </w:r>
      <w:r w:rsidR="00B75F6D" w:rsidRPr="00E94322">
        <w:rPr>
          <w:rFonts w:eastAsia="Arial" w:cstheme="minorHAnsi"/>
        </w:rPr>
        <w:t>Šią kainą sudarančios kainos sudedamosios dalys ar įkainiai gali būti išreikštos neribojant skaičių po kablelio kiekio</w:t>
      </w:r>
    </w:p>
    <w:p w14:paraId="22059CDA" w14:textId="4A49B7DA" w:rsidR="003A0EC0" w:rsidRPr="00E94322" w:rsidRDefault="003A0EC0" w:rsidP="002326F6">
      <w:pPr>
        <w:pStyle w:val="Sraopastraipa"/>
        <w:numPr>
          <w:ilvl w:val="1"/>
          <w:numId w:val="13"/>
        </w:numPr>
        <w:tabs>
          <w:tab w:val="left" w:pos="993"/>
        </w:tabs>
        <w:spacing w:line="240" w:lineRule="auto"/>
        <w:ind w:left="0" w:firstLine="851"/>
        <w:jc w:val="both"/>
      </w:pPr>
      <w:r w:rsidRPr="00E94322">
        <w:rPr>
          <w:rFonts w:eastAsia="Arial"/>
        </w:rPr>
        <w:t xml:space="preserve">Tiekėjų </w:t>
      </w:r>
      <w:r w:rsidR="00A217B2" w:rsidRPr="00E94322">
        <w:rPr>
          <w:rFonts w:eastAsia="Arial"/>
        </w:rPr>
        <w:t>p</w:t>
      </w:r>
      <w:r w:rsidRPr="00E94322">
        <w:rPr>
          <w:rFonts w:eastAsia="Arial"/>
        </w:rPr>
        <w:t xml:space="preserve">asiūlymuose nurodytos kainos bus vertinamos </w:t>
      </w:r>
      <w:r w:rsidRPr="00E94322">
        <w:t>ir lyginamos su visais mokesčiais, įskaitant PVM</w:t>
      </w:r>
      <w:r w:rsidR="006E3394" w:rsidRPr="00E94322">
        <w:t>.</w:t>
      </w:r>
      <w:r w:rsidRPr="00E94322">
        <w:t xml:space="preserve"> </w:t>
      </w:r>
    </w:p>
    <w:p w14:paraId="198AA50A" w14:textId="2C6679CF" w:rsidR="00377497" w:rsidRPr="00E94322" w:rsidRDefault="00B176B6" w:rsidP="00B176B6">
      <w:pPr>
        <w:pStyle w:val="Antrat1"/>
        <w:tabs>
          <w:tab w:val="left" w:pos="709"/>
        </w:tabs>
        <w:rPr>
          <w:rFonts w:asciiTheme="minorHAnsi" w:hAnsiTheme="minorHAnsi" w:cstheme="minorHAnsi"/>
          <w:color w:val="auto"/>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8405801"/>
      <w:bookmarkEnd w:id="22"/>
      <w:bookmarkEnd w:id="23"/>
      <w:bookmarkEnd w:id="24"/>
      <w:bookmarkEnd w:id="25"/>
      <w:bookmarkEnd w:id="26"/>
      <w:r w:rsidRPr="00E94322">
        <w:rPr>
          <w:rFonts w:asciiTheme="minorHAnsi" w:hAnsiTheme="minorHAnsi" w:cstheme="minorHAnsi"/>
          <w:color w:val="auto"/>
        </w:rPr>
        <w:t xml:space="preserve">7. </w:t>
      </w:r>
      <w:r w:rsidR="00EE1C85" w:rsidRPr="00E94322">
        <w:rPr>
          <w:rFonts w:asciiTheme="minorHAnsi" w:hAnsiTheme="minorHAnsi" w:cstheme="minorHAnsi"/>
          <w:color w:val="auto"/>
        </w:rPr>
        <w:t>Pasiūlymo galiojimo užtikrinimas</w:t>
      </w:r>
      <w:bookmarkEnd w:id="27"/>
      <w:bookmarkEnd w:id="28"/>
      <w:bookmarkEnd w:id="29"/>
    </w:p>
    <w:p w14:paraId="2B38CB47" w14:textId="00DF2D8C" w:rsidR="00B3551C" w:rsidRPr="00E94322" w:rsidRDefault="00826224" w:rsidP="00826224">
      <w:pPr>
        <w:pStyle w:val="Sraopastraipa"/>
        <w:spacing w:after="0" w:line="240" w:lineRule="auto"/>
        <w:ind w:left="0" w:firstLine="567"/>
        <w:jc w:val="both"/>
        <w:rPr>
          <w:rFonts w:eastAsia="Calibri"/>
        </w:rPr>
      </w:pPr>
      <w:r w:rsidRPr="00E94322">
        <w:t xml:space="preserve">7.1. </w:t>
      </w:r>
      <w:r w:rsidR="00B3551C" w:rsidRPr="00E94322">
        <w:rPr>
          <w:rFonts w:eastAsia="Calibri"/>
        </w:rPr>
        <w:t xml:space="preserve">Perkančioji organizacija nereikalauja užtikrinti </w:t>
      </w:r>
      <w:r w:rsidR="00110481" w:rsidRPr="00E94322">
        <w:rPr>
          <w:rFonts w:eastAsia="Calibri"/>
        </w:rPr>
        <w:t>p</w:t>
      </w:r>
      <w:r w:rsidR="00B3551C" w:rsidRPr="00E94322">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7AB7E354" w:rsidR="00000B56" w:rsidRPr="00E94322" w:rsidRDefault="003C7797" w:rsidP="003C7797">
      <w:pPr>
        <w:pStyle w:val="Sraopastraipa"/>
        <w:spacing w:after="0" w:line="240" w:lineRule="auto"/>
        <w:ind w:left="0" w:firstLine="567"/>
        <w:jc w:val="both"/>
        <w:rPr>
          <w:rFonts w:cstheme="minorHAnsi"/>
        </w:rPr>
      </w:pPr>
      <w:r w:rsidRPr="00E94322">
        <w:rPr>
          <w:rFonts w:eastAsia="Calibri" w:cstheme="minorHAnsi"/>
        </w:rPr>
        <w:lastRenderedPageBreak/>
        <w:t>Jei Tiekėjas, kuris bus kviečiamas sudaryti pirkimo Sutartį, atsisakys ją sudaryti, jis turės sumokėti 10 proc. savo galutinio Pasiūlymo kainos EUR be PVM dydžio baudą bei padengti Perkančiosios organizacijos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p>
    <w:p w14:paraId="56FC977D" w14:textId="29E90169" w:rsidR="00040C0F" w:rsidRPr="00E94322" w:rsidRDefault="00B176B6" w:rsidP="00B176B6">
      <w:pPr>
        <w:pStyle w:val="Antrat1"/>
        <w:tabs>
          <w:tab w:val="left" w:pos="709"/>
        </w:tabs>
        <w:spacing w:line="20" w:lineRule="atLeast"/>
        <w:contextualSpacing/>
        <w:rPr>
          <w:rFonts w:asciiTheme="minorHAnsi" w:hAnsiTheme="minorHAnsi" w:cstheme="minorHAnsi"/>
          <w:color w:val="auto"/>
        </w:rPr>
      </w:pPr>
      <w:bookmarkStart w:id="30" w:name="_Ref39658218"/>
      <w:bookmarkStart w:id="31" w:name="_Ref39658226"/>
      <w:bookmarkStart w:id="32" w:name="_Ref39658248"/>
      <w:bookmarkStart w:id="33" w:name="_Ref39658251"/>
      <w:bookmarkStart w:id="34" w:name="_Toc208405802"/>
      <w:bookmarkStart w:id="35" w:name="_Ref39485250"/>
      <w:bookmarkStart w:id="36" w:name="_Ref39485258"/>
      <w:r w:rsidRPr="00E94322">
        <w:rPr>
          <w:rFonts w:asciiTheme="minorHAnsi" w:hAnsiTheme="minorHAnsi" w:cstheme="minorHAnsi"/>
          <w:color w:val="auto"/>
        </w:rPr>
        <w:t xml:space="preserve">8. </w:t>
      </w:r>
      <w:r w:rsidR="00040C0F" w:rsidRPr="00E94322">
        <w:rPr>
          <w:rFonts w:asciiTheme="minorHAnsi" w:hAnsiTheme="minorHAnsi" w:cstheme="minorHAnsi"/>
          <w:color w:val="auto"/>
        </w:rPr>
        <w:t>Elektroninis aukcionas</w:t>
      </w:r>
      <w:bookmarkEnd w:id="30"/>
      <w:bookmarkEnd w:id="31"/>
      <w:bookmarkEnd w:id="32"/>
      <w:bookmarkEnd w:id="33"/>
      <w:bookmarkEnd w:id="34"/>
    </w:p>
    <w:p w14:paraId="01179C5B" w14:textId="34604CD7" w:rsidR="00DE29F0" w:rsidRPr="00E94322" w:rsidRDefault="002827E4" w:rsidP="006E619A">
      <w:pPr>
        <w:spacing w:after="0" w:line="240" w:lineRule="auto"/>
        <w:ind w:left="710"/>
        <w:rPr>
          <w:rFonts w:cstheme="minorHAnsi"/>
        </w:rPr>
      </w:pPr>
      <w:r w:rsidRPr="00E94322">
        <w:rPr>
          <w:rFonts w:cstheme="minorHAnsi"/>
        </w:rPr>
        <w:t xml:space="preserve">8.1. </w:t>
      </w:r>
      <w:r w:rsidR="00040C0F" w:rsidRPr="00E94322">
        <w:rPr>
          <w:rFonts w:cstheme="minorHAnsi"/>
        </w:rPr>
        <w:t xml:space="preserve">Perkančioji organizacija pirkime </w:t>
      </w:r>
      <w:r w:rsidR="006E619A" w:rsidRPr="00E94322">
        <w:rPr>
          <w:rFonts w:cstheme="minorHAnsi"/>
        </w:rPr>
        <w:t>netaikys elektroninio aukciono.</w:t>
      </w:r>
    </w:p>
    <w:p w14:paraId="14CBD3AD" w14:textId="78EF9025" w:rsidR="009D0DC5" w:rsidRPr="00E94322" w:rsidRDefault="00B176B6" w:rsidP="00B176B6">
      <w:pPr>
        <w:pStyle w:val="Antrat1"/>
        <w:tabs>
          <w:tab w:val="left" w:pos="709"/>
        </w:tabs>
        <w:spacing w:line="20" w:lineRule="atLeast"/>
        <w:contextualSpacing/>
        <w:rPr>
          <w:rFonts w:asciiTheme="minorHAnsi" w:hAnsiTheme="minorHAnsi" w:cstheme="minorHAnsi"/>
          <w:color w:val="auto"/>
        </w:rPr>
      </w:pPr>
      <w:bookmarkStart w:id="37" w:name="_Ref39667303"/>
      <w:bookmarkStart w:id="38" w:name="_Ref39667308"/>
      <w:bookmarkStart w:id="39" w:name="_Toc208405803"/>
      <w:r w:rsidRPr="00E94322">
        <w:rPr>
          <w:rFonts w:asciiTheme="minorHAnsi" w:hAnsiTheme="minorHAnsi" w:cstheme="minorHAnsi"/>
          <w:color w:val="auto"/>
        </w:rPr>
        <w:t xml:space="preserve">9. </w:t>
      </w:r>
      <w:r w:rsidR="00EA001C" w:rsidRPr="00E94322">
        <w:rPr>
          <w:rFonts w:asciiTheme="minorHAnsi" w:hAnsiTheme="minorHAnsi" w:cstheme="minorHAnsi"/>
          <w:color w:val="auto"/>
        </w:rPr>
        <w:t>P</w:t>
      </w:r>
      <w:r w:rsidR="00014A61" w:rsidRPr="00E94322">
        <w:rPr>
          <w:rFonts w:asciiTheme="minorHAnsi" w:hAnsiTheme="minorHAnsi" w:cstheme="minorHAnsi"/>
          <w:color w:val="auto"/>
        </w:rPr>
        <w:t>asiūlymų vertinimas</w:t>
      </w:r>
      <w:bookmarkEnd w:id="35"/>
      <w:bookmarkEnd w:id="36"/>
      <w:bookmarkEnd w:id="37"/>
      <w:bookmarkEnd w:id="38"/>
      <w:bookmarkEnd w:id="39"/>
    </w:p>
    <w:p w14:paraId="46E1A60B" w14:textId="611C6C23" w:rsidR="004E71CB" w:rsidRPr="00E94322" w:rsidRDefault="002D470F" w:rsidP="00AB53F6">
      <w:pPr>
        <w:spacing w:after="0" w:line="240" w:lineRule="auto"/>
        <w:ind w:firstLine="710"/>
        <w:jc w:val="both"/>
        <w:rPr>
          <w:rFonts w:eastAsia="Calibri" w:cstheme="minorHAnsi"/>
        </w:rPr>
      </w:pPr>
      <w:r w:rsidRPr="00E94322">
        <w:rPr>
          <w:rFonts w:cstheme="minorHAnsi"/>
        </w:rPr>
        <w:t xml:space="preserve">9.1. </w:t>
      </w:r>
      <w:r w:rsidR="004E71CB" w:rsidRPr="00E94322">
        <w:rPr>
          <w:rFonts w:eastAsia="Calibri" w:cstheme="minorHAnsi"/>
        </w:rPr>
        <w:t xml:space="preserve">Perkančioji organizacija ekonomiškai naudingiausią pasiūlymą išrenka pagal tiekėjo pasiūlyme nurodytą </w:t>
      </w:r>
      <w:r w:rsidR="00003A3F" w:rsidRPr="00E94322">
        <w:rPr>
          <w:rFonts w:eastAsia="Calibri" w:cstheme="minorHAnsi"/>
        </w:rPr>
        <w:t>kain</w:t>
      </w:r>
      <w:r w:rsidR="004E71CB" w:rsidRPr="00E94322">
        <w:rPr>
          <w:rFonts w:eastAsia="Calibri" w:cstheme="minorHAnsi"/>
        </w:rPr>
        <w:t>ą</w:t>
      </w:r>
      <w:r w:rsidR="00003A3F" w:rsidRPr="00E94322">
        <w:rPr>
          <w:rFonts w:eastAsia="Calibri" w:cstheme="minorHAnsi"/>
        </w:rPr>
        <w:t xml:space="preserve">, kuri turi būti apskaičiuota ir nurodyta taip, kaip reikalaujama </w:t>
      </w:r>
      <w:bookmarkStart w:id="40" w:name="_Hlk91157291"/>
      <w:r w:rsidR="00CE14DF" w:rsidRPr="00E94322">
        <w:rPr>
          <w:rFonts w:eastAsia="Calibri" w:cstheme="minorHAnsi"/>
        </w:rPr>
        <w:t xml:space="preserve">specialiųjų </w:t>
      </w:r>
      <w:r w:rsidR="00090235" w:rsidRPr="00E94322">
        <w:rPr>
          <w:rFonts w:eastAsia="Calibri" w:cstheme="minorHAnsi"/>
        </w:rPr>
        <w:t>p</w:t>
      </w:r>
      <w:r w:rsidR="00551FA7" w:rsidRPr="00E94322">
        <w:rPr>
          <w:rFonts w:eastAsia="Calibri" w:cstheme="minorHAnsi"/>
        </w:rPr>
        <w:t xml:space="preserve">irkimo </w:t>
      </w:r>
      <w:r w:rsidR="00A176D5" w:rsidRPr="00E94322">
        <w:rPr>
          <w:rFonts w:eastAsia="Calibri" w:cstheme="minorHAnsi"/>
        </w:rPr>
        <w:t xml:space="preserve">sąlygų </w:t>
      </w:r>
      <w:r w:rsidR="00965E8B" w:rsidRPr="00E94322">
        <w:rPr>
          <w:rFonts w:cstheme="minorHAnsi"/>
          <w:shd w:val="clear" w:color="auto" w:fill="FFFFFF"/>
        </w:rPr>
        <w:t>6</w:t>
      </w:r>
      <w:bookmarkEnd w:id="40"/>
      <w:r w:rsidR="00090235" w:rsidRPr="00E94322">
        <w:rPr>
          <w:rFonts w:eastAsia="Calibri" w:cstheme="minorHAnsi"/>
        </w:rPr>
        <w:t xml:space="preserve"> priede. </w:t>
      </w:r>
    </w:p>
    <w:p w14:paraId="1A6D76B9" w14:textId="03DB4F34" w:rsidR="00D03467" w:rsidRPr="00E94322" w:rsidRDefault="00D03467" w:rsidP="00AB53F6">
      <w:pPr>
        <w:spacing w:after="0" w:line="240" w:lineRule="auto"/>
        <w:ind w:firstLine="710"/>
        <w:jc w:val="both"/>
        <w:rPr>
          <w:rFonts w:cstheme="minorHAnsi"/>
        </w:rPr>
      </w:pPr>
      <w:r w:rsidRPr="00E94322">
        <w:rPr>
          <w:rFonts w:eastAsia="Calibri" w:cstheme="minorHAnsi"/>
        </w:rPr>
        <w:t>9.2. Ekonomiškai naudingiausias pasiūlymas išrenkamas pagal mažiausią pasiūlymo kainą.</w:t>
      </w:r>
    </w:p>
    <w:p w14:paraId="102136D3" w14:textId="3393F7D5" w:rsidR="00D734C6" w:rsidRPr="00E94322" w:rsidRDefault="00D03467" w:rsidP="00A708FC">
      <w:pPr>
        <w:spacing w:after="0" w:line="20" w:lineRule="atLeast"/>
        <w:ind w:firstLine="711"/>
        <w:jc w:val="both"/>
        <w:rPr>
          <w:rFonts w:eastAsiaTheme="minorHAnsi" w:cstheme="minorHAnsi"/>
          <w:bCs/>
          <w:iCs/>
        </w:rPr>
      </w:pPr>
      <w:r w:rsidRPr="00E94322">
        <w:rPr>
          <w:rFonts w:cstheme="minorHAnsi"/>
        </w:rPr>
        <w:t>9.3</w:t>
      </w:r>
      <w:r w:rsidR="00A708FC" w:rsidRPr="00E94322">
        <w:rPr>
          <w:rFonts w:cstheme="minorHAnsi"/>
        </w:rPr>
        <w:t>.</w:t>
      </w:r>
      <w:r w:rsidRPr="00E94322">
        <w:rPr>
          <w:rFonts w:cstheme="minorHAnsi"/>
        </w:rPr>
        <w:t xml:space="preserve"> </w:t>
      </w:r>
      <w:r w:rsidR="00D734C6" w:rsidRPr="00E94322">
        <w:rPr>
          <w:rFonts w:cstheme="minorHAnsi"/>
        </w:rPr>
        <w:t xml:space="preserve">Laimėjusiu </w:t>
      </w:r>
      <w:r w:rsidR="005D7D8C" w:rsidRPr="00E94322">
        <w:rPr>
          <w:rFonts w:cstheme="minorHAnsi"/>
        </w:rPr>
        <w:t>pasiūlymu</w:t>
      </w:r>
      <w:r w:rsidR="00D734C6" w:rsidRPr="00E94322">
        <w:rPr>
          <w:rFonts w:cstheme="minorHAnsi"/>
        </w:rPr>
        <w:t xml:space="preserve"> galės būti pripažintas tik 1 (vienas) </w:t>
      </w:r>
      <w:r w:rsidR="005D7D8C" w:rsidRPr="00E94322">
        <w:rPr>
          <w:rFonts w:cstheme="minorHAnsi"/>
        </w:rPr>
        <w:t>ekonomiškai naudingiausias pasiūlymas, esantis pasiūlymų eilės pirmojoje vietoje</w:t>
      </w:r>
      <w:r w:rsidR="00D734C6" w:rsidRPr="00E94322">
        <w:rPr>
          <w:rFonts w:cstheme="minorHAnsi"/>
        </w:rPr>
        <w:t xml:space="preserve">. </w:t>
      </w:r>
    </w:p>
    <w:p w14:paraId="247B33FE" w14:textId="4711F5F8" w:rsidR="00B52B6B" w:rsidRPr="00E94322" w:rsidRDefault="00D03467" w:rsidP="00A708FC">
      <w:pPr>
        <w:pStyle w:val="Betarp"/>
        <w:spacing w:line="20" w:lineRule="atLeast"/>
        <w:ind w:firstLine="710"/>
        <w:contextualSpacing/>
        <w:jc w:val="both"/>
        <w:rPr>
          <w:rFonts w:eastAsiaTheme="minorHAnsi" w:cstheme="minorHAnsi"/>
          <w:bCs/>
          <w:i/>
          <w:iCs/>
        </w:rPr>
      </w:pPr>
      <w:r w:rsidRPr="00E94322">
        <w:rPr>
          <w:rStyle w:val="cf01"/>
          <w:rFonts w:asciiTheme="minorHAnsi" w:hAnsiTheme="minorHAnsi" w:cstheme="minorHAnsi"/>
          <w:sz w:val="21"/>
          <w:szCs w:val="21"/>
        </w:rPr>
        <w:t>9.4</w:t>
      </w:r>
      <w:r w:rsidR="00A708FC" w:rsidRPr="00E94322">
        <w:rPr>
          <w:rStyle w:val="cf01"/>
          <w:rFonts w:asciiTheme="minorHAnsi" w:hAnsiTheme="minorHAnsi" w:cstheme="minorHAnsi"/>
          <w:sz w:val="21"/>
          <w:szCs w:val="21"/>
        </w:rPr>
        <w:t xml:space="preserve">. </w:t>
      </w:r>
      <w:r w:rsidR="00A9488B" w:rsidRPr="00E94322">
        <w:rPr>
          <w:rStyle w:val="cf01"/>
          <w:rFonts w:asciiTheme="minorHAnsi" w:hAnsiTheme="minorHAnsi" w:cstheme="minorHAnsi"/>
          <w:sz w:val="21"/>
          <w:szCs w:val="21"/>
        </w:rPr>
        <w:t>Perkančioji organizacija atmes tiekėjo pasiūlymą, jei</w:t>
      </w:r>
      <w:r w:rsidR="00195572" w:rsidRPr="00E94322">
        <w:rPr>
          <w:rStyle w:val="cf01"/>
          <w:rFonts w:asciiTheme="minorHAnsi" w:hAnsiTheme="minorHAnsi" w:cstheme="minorHAnsi"/>
          <w:sz w:val="21"/>
          <w:szCs w:val="21"/>
        </w:rPr>
        <w:t xml:space="preserve">gu kartu su pasiūlymu </w:t>
      </w:r>
      <w:r w:rsidR="00B2125E" w:rsidRPr="00E94322">
        <w:rPr>
          <w:rStyle w:val="cf01"/>
          <w:rFonts w:asciiTheme="minorHAnsi" w:hAnsiTheme="minorHAnsi" w:cstheme="minorHAnsi"/>
          <w:sz w:val="21"/>
          <w:szCs w:val="21"/>
        </w:rPr>
        <w:t xml:space="preserve">nebus pateikti šie </w:t>
      </w:r>
      <w:r w:rsidR="00277634" w:rsidRPr="00E94322">
        <w:rPr>
          <w:rStyle w:val="cf01"/>
          <w:rFonts w:asciiTheme="minorHAnsi" w:hAnsiTheme="minorHAnsi" w:cstheme="minorHAnsi"/>
          <w:sz w:val="21"/>
          <w:szCs w:val="21"/>
        </w:rPr>
        <w:t>p</w:t>
      </w:r>
      <w:r w:rsidR="00B2125E" w:rsidRPr="00E94322">
        <w:rPr>
          <w:rStyle w:val="cf01"/>
          <w:rFonts w:asciiTheme="minorHAnsi" w:hAnsiTheme="minorHAnsi" w:cstheme="minorHAnsi"/>
          <w:sz w:val="21"/>
          <w:szCs w:val="21"/>
        </w:rPr>
        <w:t>irkimo sąlygose reikalaujami pateikti dokumentai</w:t>
      </w:r>
      <w:r w:rsidR="00171636" w:rsidRPr="00E94322">
        <w:rPr>
          <w:rStyle w:val="cf01"/>
          <w:rFonts w:asciiTheme="minorHAnsi" w:hAnsiTheme="minorHAnsi" w:cstheme="minorHAnsi"/>
          <w:sz w:val="21"/>
          <w:szCs w:val="21"/>
        </w:rPr>
        <w:t xml:space="preserve"> išvardinti :</w:t>
      </w:r>
      <w:r w:rsidR="00171636" w:rsidRPr="00E94322">
        <w:rPr>
          <w:rFonts w:cs="Times New Roman"/>
        </w:rPr>
        <w:t xml:space="preserve"> 6.1.1. punkte (užpildytas 6 priedas Pasiūlymas); </w:t>
      </w:r>
      <w:r w:rsidR="00697545" w:rsidRPr="00E94322">
        <w:rPr>
          <w:rFonts w:cs="Times New Roman"/>
        </w:rPr>
        <w:t xml:space="preserve"> 6.</w:t>
      </w:r>
      <w:r w:rsidR="00171636" w:rsidRPr="00E94322">
        <w:rPr>
          <w:rFonts w:cs="Times New Roman"/>
        </w:rPr>
        <w:t>1</w:t>
      </w:r>
      <w:r w:rsidR="00697545" w:rsidRPr="00E94322">
        <w:rPr>
          <w:rFonts w:cs="Times New Roman"/>
        </w:rPr>
        <w:t>0</w:t>
      </w:r>
      <w:r w:rsidR="00171636" w:rsidRPr="00E94322">
        <w:rPr>
          <w:rFonts w:cs="Times New Roman"/>
        </w:rPr>
        <w:t>.1. punkte (</w:t>
      </w:r>
      <w:r w:rsidR="00171636" w:rsidRPr="00E94322">
        <w:rPr>
          <w:rFonts w:eastAsia="Calibri" w:cs="Times New Roman"/>
          <w:lang w:eastAsia="en-US"/>
          <w14:ligatures w14:val="standardContextual"/>
        </w:rPr>
        <w:t xml:space="preserve">Darbų ir Įrangos </w:t>
      </w:r>
      <w:r w:rsidR="00171636" w:rsidRPr="00E94322">
        <w:rPr>
          <w:rFonts w:eastAsia="Times New Roman" w:cs="Times New Roman"/>
          <w:lang w:eastAsia="en-US"/>
        </w:rPr>
        <w:t>atitikimo techninės specifikacijos reikalavimams deklaracija</w:t>
      </w:r>
      <w:r w:rsidR="00171636" w:rsidRPr="00E94322">
        <w:rPr>
          <w:rFonts w:eastAsia="Calibri" w:cs="Times New Roman"/>
          <w:lang w:eastAsia="en-US"/>
          <w14:ligatures w14:val="standardContextual"/>
        </w:rPr>
        <w:t>, užpildytas 6</w:t>
      </w:r>
      <w:r w:rsidR="00965E8B" w:rsidRPr="00E94322">
        <w:rPr>
          <w:rFonts w:eastAsia="Calibri" w:cs="Times New Roman"/>
          <w:lang w:eastAsia="en-US"/>
          <w14:ligatures w14:val="standardContextual"/>
        </w:rPr>
        <w:t>a</w:t>
      </w:r>
      <w:r w:rsidR="00171636" w:rsidRPr="00E94322">
        <w:rPr>
          <w:rFonts w:eastAsia="Calibri" w:cs="Times New Roman"/>
          <w:lang w:eastAsia="en-US"/>
          <w14:ligatures w14:val="standardContextual"/>
        </w:rPr>
        <w:t xml:space="preserve"> priedas, pridedant reikalaujamus įrangos aprašymus)</w:t>
      </w:r>
      <w:r w:rsidR="00171636" w:rsidRPr="00E94322">
        <w:rPr>
          <w:rFonts w:cs="Times New Roman"/>
        </w:rPr>
        <w:t>.</w:t>
      </w:r>
      <w:r w:rsidR="007A68A9" w:rsidRPr="00E94322">
        <w:rPr>
          <w:rFonts w:cs="Times New Roman"/>
        </w:rPr>
        <w:t xml:space="preserve"> </w:t>
      </w:r>
      <w:r w:rsidR="003D0D20" w:rsidRPr="00E94322">
        <w:rPr>
          <w:rFonts w:cs="Times New Roman"/>
          <w:i/>
        </w:rPr>
        <w:t xml:space="preserve">Reikalaujamų dokumentų </w:t>
      </w:r>
      <w:r w:rsidR="00B52B6B" w:rsidRPr="00E94322">
        <w:rPr>
          <w:rFonts w:cstheme="minorHAnsi"/>
          <w:i/>
          <w:iCs/>
          <w:shd w:val="clear" w:color="auto" w:fill="FFFFFF"/>
        </w:rPr>
        <w:t xml:space="preserve"> nepateikimas su pasiūlymu lemia jo atmetimą be galimybės kreiptis į tiekėją dėl jų pateikimo.</w:t>
      </w:r>
    </w:p>
    <w:p w14:paraId="60FEBC05" w14:textId="7C47BBE2" w:rsidR="001A25FD" w:rsidRPr="00E94322" w:rsidRDefault="00D03467" w:rsidP="00A708FC">
      <w:pPr>
        <w:pStyle w:val="Betarp"/>
        <w:spacing w:line="20" w:lineRule="atLeast"/>
        <w:ind w:firstLine="710"/>
        <w:contextualSpacing/>
        <w:jc w:val="both"/>
        <w:rPr>
          <w:rFonts w:eastAsiaTheme="minorHAnsi" w:cstheme="minorHAnsi"/>
          <w:bCs/>
          <w:i/>
          <w:iCs/>
        </w:rPr>
      </w:pPr>
      <w:r w:rsidRPr="00E94322">
        <w:rPr>
          <w:rFonts w:cs="Times New Roman"/>
        </w:rPr>
        <w:t>9.5</w:t>
      </w:r>
      <w:r w:rsidR="00A708FC" w:rsidRPr="00E94322">
        <w:rPr>
          <w:rFonts w:cs="Times New Roman"/>
        </w:rPr>
        <w:t>.</w:t>
      </w:r>
      <w:r w:rsidR="00171636" w:rsidRPr="00E94322">
        <w:rPr>
          <w:rFonts w:cs="Times New Roman"/>
        </w:rPr>
        <w:t xml:space="preserve"> Perkančioji organizacija leis aiškinti </w:t>
      </w:r>
      <w:r w:rsidR="00171636" w:rsidRPr="00E94322">
        <w:rPr>
          <w:rFonts w:eastAsia="Calibri" w:cs="Times New Roman"/>
          <w:lang w:eastAsia="en-US"/>
          <w14:ligatures w14:val="standardContextual"/>
        </w:rPr>
        <w:t>duomenis</w:t>
      </w:r>
      <w:r w:rsidR="00B92627" w:rsidRPr="00E94322">
        <w:rPr>
          <w:rFonts w:eastAsia="Calibri" w:cs="Times New Roman"/>
          <w:lang w:eastAsia="en-US"/>
          <w14:ligatures w14:val="standardContextual"/>
        </w:rPr>
        <w:t>,</w:t>
      </w:r>
      <w:r w:rsidR="00171636" w:rsidRPr="00E94322">
        <w:rPr>
          <w:rFonts w:eastAsia="Calibri" w:cs="Times New Roman"/>
          <w:lang w:eastAsia="en-US"/>
          <w14:ligatures w14:val="standardContextual"/>
        </w:rPr>
        <w:t xml:space="preserve"> nekeičiant pasiūlymo esmės ir nepadarant reikalavimų neatitinkančio pasiūlymo juos atitinkančiu</w:t>
      </w:r>
      <w:r w:rsidR="007A68A9" w:rsidRPr="00E94322">
        <w:rPr>
          <w:rStyle w:val="cf01"/>
          <w:rFonts w:asciiTheme="minorHAnsi" w:hAnsiTheme="minorHAnsi" w:cstheme="minorHAnsi"/>
          <w:sz w:val="21"/>
          <w:szCs w:val="21"/>
        </w:rPr>
        <w:t>.</w:t>
      </w:r>
    </w:p>
    <w:p w14:paraId="678C44CA" w14:textId="4B85B722" w:rsidR="00FE7908" w:rsidRPr="00E94322" w:rsidRDefault="00B176B6" w:rsidP="00B176B6">
      <w:pPr>
        <w:pStyle w:val="Antrat1"/>
        <w:tabs>
          <w:tab w:val="left" w:pos="567"/>
        </w:tabs>
        <w:spacing w:line="20" w:lineRule="atLeast"/>
        <w:contextualSpacing/>
        <w:rPr>
          <w:rFonts w:asciiTheme="minorHAnsi" w:hAnsiTheme="minorHAnsi" w:cstheme="minorHAnsi"/>
          <w:color w:val="auto"/>
        </w:rPr>
      </w:pPr>
      <w:bookmarkStart w:id="41" w:name="_Ref39425999"/>
      <w:bookmarkStart w:id="42" w:name="_Ref39426005"/>
      <w:bookmarkStart w:id="43" w:name="_Toc208405804"/>
      <w:r w:rsidRPr="00E94322">
        <w:rPr>
          <w:rFonts w:asciiTheme="minorHAnsi" w:hAnsiTheme="minorHAnsi" w:cstheme="minorHAnsi"/>
          <w:color w:val="auto"/>
        </w:rPr>
        <w:t xml:space="preserve">10. </w:t>
      </w:r>
      <w:r w:rsidR="00FE7908" w:rsidRPr="00E94322">
        <w:rPr>
          <w:rFonts w:asciiTheme="minorHAnsi" w:hAnsiTheme="minorHAnsi" w:cstheme="minorHAnsi"/>
          <w:color w:val="auto"/>
        </w:rPr>
        <w:t>S</w:t>
      </w:r>
      <w:r w:rsidR="00281735" w:rsidRPr="00E94322">
        <w:rPr>
          <w:rFonts w:asciiTheme="minorHAnsi" w:hAnsiTheme="minorHAnsi" w:cstheme="minorHAnsi"/>
          <w:color w:val="auto"/>
        </w:rPr>
        <w:t>utarties sudarymas</w:t>
      </w:r>
      <w:bookmarkEnd w:id="41"/>
      <w:bookmarkEnd w:id="42"/>
      <w:bookmarkEnd w:id="43"/>
    </w:p>
    <w:p w14:paraId="27CAEFF7" w14:textId="2CFCCF6C" w:rsidR="00F57665" w:rsidRPr="00E94322" w:rsidRDefault="00F57665" w:rsidP="00B10606">
      <w:pPr>
        <w:pStyle w:val="Sraopastraipa"/>
        <w:numPr>
          <w:ilvl w:val="1"/>
          <w:numId w:val="14"/>
        </w:numPr>
        <w:tabs>
          <w:tab w:val="left" w:pos="1134"/>
        </w:tabs>
        <w:spacing w:after="0" w:line="240" w:lineRule="auto"/>
        <w:ind w:left="0" w:firstLine="567"/>
        <w:jc w:val="both"/>
        <w:rPr>
          <w:rFonts w:cstheme="minorHAnsi"/>
        </w:rPr>
      </w:pPr>
      <w:r w:rsidRPr="00E94322">
        <w:t>Ši pirkimo procedūra atliekama siekiant sudaryti sutartį</w:t>
      </w:r>
      <w:r w:rsidR="009A7D11" w:rsidRPr="00E94322">
        <w:t xml:space="preserve"> su tiekėju, kurio pasiūlymas</w:t>
      </w:r>
      <w:r w:rsidR="007B12FF" w:rsidRPr="00E94322">
        <w:t xml:space="preserve">, vadovaujantis </w:t>
      </w:r>
      <w:r w:rsidR="008F4194" w:rsidRPr="00E94322">
        <w:t>p</w:t>
      </w:r>
      <w:r w:rsidR="007B12FF" w:rsidRPr="00E94322">
        <w:t xml:space="preserve">irkimo </w:t>
      </w:r>
      <w:r w:rsidR="00207E40" w:rsidRPr="00E94322">
        <w:t>sąlygose</w:t>
      </w:r>
      <w:r w:rsidR="007B12FF" w:rsidRPr="00E94322">
        <w:t xml:space="preserve"> nustatyta tvarka</w:t>
      </w:r>
      <w:r w:rsidR="0023505D" w:rsidRPr="00E94322">
        <w:t>,</w:t>
      </w:r>
      <w:r w:rsidR="009A7D11" w:rsidRPr="00E94322">
        <w:t xml:space="preserve"> bus pripažintas laimėjęs</w:t>
      </w:r>
      <w:r w:rsidR="008933BC" w:rsidRPr="00E94322">
        <w:t>, o jei pirkimas skaidomas į dalis – su tiekėjais, kurių pasiūlymai bus pripažinti laimėję</w:t>
      </w:r>
      <w:r w:rsidR="00F065D6" w:rsidRPr="00E94322">
        <w:t xml:space="preserve">. </w:t>
      </w:r>
      <w:r w:rsidR="004B2DE4" w:rsidRPr="00E94322">
        <w:t xml:space="preserve">Sutarties sąlygos pateikiamos </w:t>
      </w:r>
      <w:r w:rsidR="007A5D9C" w:rsidRPr="00E94322">
        <w:t>P</w:t>
      </w:r>
      <w:r w:rsidR="00551FA7" w:rsidRPr="00E94322">
        <w:t xml:space="preserve">irkimo </w:t>
      </w:r>
      <w:r w:rsidR="00D86901" w:rsidRPr="00E94322">
        <w:t xml:space="preserve">sąlygų </w:t>
      </w:r>
      <w:r w:rsidR="009C21EA" w:rsidRPr="00E94322">
        <w:t xml:space="preserve">8 </w:t>
      </w:r>
      <w:r w:rsidR="00D86901" w:rsidRPr="00E94322">
        <w:t>priede „Sutarties projektas“</w:t>
      </w:r>
      <w:r w:rsidR="004B2DE4" w:rsidRPr="00E94322">
        <w:t>.</w:t>
      </w:r>
    </w:p>
    <w:p w14:paraId="1640F94B" w14:textId="1B994232" w:rsidR="00640DBD" w:rsidRPr="00E94322"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color w:val="auto"/>
        </w:rPr>
      </w:pPr>
      <w:bookmarkStart w:id="44" w:name="_Toc208405805"/>
      <w:bookmarkEnd w:id="3"/>
      <w:r w:rsidRPr="00E94322">
        <w:rPr>
          <w:rFonts w:asciiTheme="minorHAnsi" w:hAnsiTheme="minorHAnsi" w:cstheme="minorHAnsi"/>
          <w:color w:val="auto"/>
        </w:rPr>
        <w:t>Kitos sąlygos</w:t>
      </w:r>
      <w:bookmarkEnd w:id="44"/>
    </w:p>
    <w:p w14:paraId="28DF579A" w14:textId="7A782142" w:rsidR="00D43E2A" w:rsidRPr="00E94322" w:rsidRDefault="00640DBD" w:rsidP="00501215">
      <w:pPr>
        <w:shd w:val="clear" w:color="auto" w:fill="FFFFFF"/>
        <w:spacing w:after="0" w:line="240" w:lineRule="auto"/>
        <w:jc w:val="both"/>
        <w:rPr>
          <w:rFonts w:eastAsia="Times New Roman" w:cstheme="minorHAnsi"/>
          <w:i/>
          <w:iCs/>
        </w:rPr>
      </w:pPr>
      <w:r w:rsidRPr="00E94322">
        <w:rPr>
          <w:rFonts w:eastAsia="Times New Roman" w:cstheme="minorHAnsi"/>
          <w:i/>
          <w:iCs/>
        </w:rPr>
        <w:t>Perkan</w:t>
      </w:r>
      <w:r w:rsidR="00A43018" w:rsidRPr="00E94322">
        <w:rPr>
          <w:rFonts w:eastAsia="Times New Roman" w:cstheme="minorHAnsi"/>
          <w:i/>
          <w:iCs/>
        </w:rPr>
        <w:t>čioji organizacija netaiko</w:t>
      </w:r>
      <w:r w:rsidR="000A2718" w:rsidRPr="00E94322">
        <w:rPr>
          <w:rFonts w:eastAsia="Times New Roman" w:cstheme="minorHAnsi"/>
          <w:i/>
          <w:iCs/>
        </w:rPr>
        <w:t xml:space="preserve"> papildomas pirkime</w:t>
      </w:r>
      <w:r w:rsidRPr="00E94322">
        <w:rPr>
          <w:rFonts w:eastAsia="Times New Roman" w:cstheme="minorHAnsi"/>
          <w:i/>
          <w:iCs/>
        </w:rPr>
        <w:t xml:space="preserve"> sąlygas</w:t>
      </w:r>
      <w:r w:rsidR="00662701" w:rsidRPr="00E94322">
        <w:rPr>
          <w:rFonts w:eastAsia="Times New Roman" w:cstheme="minorHAnsi"/>
          <w:i/>
          <w:iCs/>
        </w:rPr>
        <w:t>.</w:t>
      </w:r>
    </w:p>
    <w:p w14:paraId="7881FCAE" w14:textId="77777777" w:rsidR="00C87AB8" w:rsidRPr="00E94322" w:rsidRDefault="008D704D" w:rsidP="00C87AB8">
      <w:pPr>
        <w:shd w:val="clear" w:color="auto" w:fill="FFFFFF"/>
        <w:spacing w:after="0" w:line="240" w:lineRule="auto"/>
        <w:jc w:val="center"/>
        <w:rPr>
          <w:rFonts w:eastAsia="Calibri" w:cstheme="minorHAnsi"/>
        </w:rPr>
        <w:sectPr w:rsidR="00C87AB8" w:rsidRPr="00E94322"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94322">
        <w:rPr>
          <w:rFonts w:eastAsia="Calibri" w:cstheme="minorHAnsi"/>
        </w:rPr>
        <w:t>__________</w:t>
      </w:r>
    </w:p>
    <w:p w14:paraId="1DF37652" w14:textId="0A6B5A0A" w:rsidR="00774AA5" w:rsidRPr="00E94322" w:rsidRDefault="000631F1" w:rsidP="00807B0B">
      <w:pPr>
        <w:pStyle w:val="Betarp"/>
        <w:jc w:val="right"/>
      </w:pPr>
      <w:bookmarkStart w:id="45" w:name="_Toc208405806"/>
      <w:r w:rsidRPr="00E94322">
        <w:t>P</w:t>
      </w:r>
      <w:r w:rsidR="008F59C5" w:rsidRPr="00E94322">
        <w:t>irkimo sąlygų 1 priedas „Terminai“</w:t>
      </w:r>
      <w:bookmarkEnd w:id="45"/>
    </w:p>
    <w:p w14:paraId="338AFA8E" w14:textId="77777777" w:rsidR="00807B0B" w:rsidRPr="00E94322" w:rsidRDefault="00807B0B" w:rsidP="005E5BD3">
      <w:pPr>
        <w:shd w:val="clear" w:color="auto" w:fill="FFFFFF"/>
        <w:spacing w:after="0" w:line="240" w:lineRule="auto"/>
        <w:jc w:val="both"/>
        <w:rPr>
          <w:rFonts w:cstheme="minorHAnsi"/>
        </w:rPr>
      </w:pPr>
    </w:p>
    <w:p w14:paraId="70BCB62A" w14:textId="77777777" w:rsidR="00807B0B" w:rsidRPr="00E94322" w:rsidRDefault="00807B0B" w:rsidP="005E5BD3">
      <w:pPr>
        <w:shd w:val="clear" w:color="auto" w:fill="FFFFFF"/>
        <w:spacing w:after="0" w:line="240" w:lineRule="auto"/>
        <w:jc w:val="both"/>
        <w:rPr>
          <w:rFonts w:cstheme="minorHAnsi"/>
        </w:rPr>
      </w:pPr>
    </w:p>
    <w:p w14:paraId="3C4E620F" w14:textId="77777777" w:rsidR="00807B0B" w:rsidRPr="00E94322" w:rsidRDefault="00807B0B" w:rsidP="005E5BD3">
      <w:pPr>
        <w:shd w:val="clear" w:color="auto" w:fill="FFFFFF"/>
        <w:spacing w:after="0" w:line="240" w:lineRule="auto"/>
        <w:jc w:val="both"/>
        <w:rPr>
          <w:rFonts w:cstheme="minorHAnsi"/>
        </w:rPr>
      </w:pPr>
    </w:p>
    <w:p w14:paraId="5369DEF7" w14:textId="71BEB5B9" w:rsidR="00A53BAE" w:rsidRPr="00E94322" w:rsidRDefault="005E5BD3" w:rsidP="005E5BD3">
      <w:pPr>
        <w:shd w:val="clear" w:color="auto" w:fill="FFFFFF"/>
        <w:spacing w:after="0" w:line="240" w:lineRule="auto"/>
        <w:jc w:val="both"/>
        <w:rPr>
          <w:rFonts w:eastAsia="Calibri" w:cstheme="minorHAnsi"/>
        </w:rPr>
      </w:pPr>
      <w:r w:rsidRPr="00E94322">
        <w:rPr>
          <w:rFonts w:cstheme="minorHAnsi"/>
        </w:rPr>
        <w:t>1 priedas „Terminai“</w:t>
      </w:r>
      <w:r w:rsidR="008E3A5E" w:rsidRPr="00E94322">
        <w:rPr>
          <w:rFonts w:cstheme="minorHAnsi"/>
        </w:rPr>
        <w:t xml:space="preserve"> </w:t>
      </w:r>
      <w:r w:rsidR="00C365F0" w:rsidRPr="00E94322">
        <w:t>pateikiama atskirame dokumente</w:t>
      </w:r>
    </w:p>
    <w:p w14:paraId="55339256" w14:textId="4C0F3C3B" w:rsidR="005E5BD3" w:rsidRPr="00E94322" w:rsidRDefault="005E5BD3" w:rsidP="005E5BD3">
      <w:pPr>
        <w:shd w:val="clear" w:color="auto" w:fill="FFFFFF"/>
        <w:spacing w:after="0" w:line="240" w:lineRule="auto"/>
        <w:jc w:val="both"/>
        <w:rPr>
          <w:rFonts w:eastAsia="Calibri" w:cstheme="minorHAnsi"/>
        </w:rPr>
      </w:pPr>
    </w:p>
    <w:p w14:paraId="7F86862F" w14:textId="77777777" w:rsidR="005E5BD3" w:rsidRPr="00E94322" w:rsidRDefault="005E5BD3" w:rsidP="005E5BD3">
      <w:pPr>
        <w:shd w:val="clear" w:color="auto" w:fill="FFFFFF"/>
        <w:spacing w:after="0" w:line="240" w:lineRule="auto"/>
        <w:jc w:val="both"/>
        <w:rPr>
          <w:rFonts w:eastAsia="Calibri" w:cstheme="minorHAnsi"/>
        </w:rPr>
      </w:pPr>
    </w:p>
    <w:p w14:paraId="7300D3EE" w14:textId="187855F2" w:rsidR="008F59C5" w:rsidRPr="00E94322" w:rsidRDefault="008F59C5" w:rsidP="008D704D">
      <w:pPr>
        <w:tabs>
          <w:tab w:val="left" w:pos="2977"/>
        </w:tabs>
        <w:spacing w:after="120" w:line="20" w:lineRule="atLeast"/>
        <w:jc w:val="center"/>
        <w:rPr>
          <w:rFonts w:eastAsia="Calibri" w:cstheme="minorHAnsi"/>
        </w:rPr>
      </w:pPr>
    </w:p>
    <w:p w14:paraId="4D10CC3E" w14:textId="4EFD242F" w:rsidR="00A4599F" w:rsidRPr="00E94322" w:rsidRDefault="008F59C5" w:rsidP="009F0698">
      <w:pPr>
        <w:rPr>
          <w:rFonts w:eastAsia="Calibri" w:cstheme="minorHAnsi"/>
        </w:rPr>
      </w:pPr>
      <w:r w:rsidRPr="00E94322">
        <w:rPr>
          <w:rFonts w:eastAsia="Calibri" w:cstheme="minorHAnsi"/>
        </w:rPr>
        <w:br w:type="page"/>
      </w:r>
    </w:p>
    <w:p w14:paraId="01D56E47" w14:textId="69C5E54E" w:rsidR="008D704D" w:rsidRPr="00E94322"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208405807"/>
      <w:r w:rsidRPr="00E94322">
        <w:rPr>
          <w:rFonts w:asciiTheme="minorHAnsi" w:eastAsia="Calibri" w:hAnsiTheme="minorHAnsi" w:cstheme="minorHAnsi"/>
          <w:color w:val="auto"/>
          <w:sz w:val="21"/>
          <w:szCs w:val="21"/>
        </w:rPr>
        <w:t xml:space="preserve">Pirkimo sąlygų </w:t>
      </w:r>
      <w:r w:rsidR="005F0B78" w:rsidRPr="00E94322">
        <w:rPr>
          <w:rFonts w:asciiTheme="minorHAnsi" w:eastAsia="Calibri" w:hAnsiTheme="minorHAnsi" w:cstheme="minorHAnsi"/>
          <w:color w:val="auto"/>
          <w:sz w:val="21"/>
          <w:szCs w:val="21"/>
        </w:rPr>
        <w:t>2</w:t>
      </w:r>
      <w:r w:rsidRPr="00E94322">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E94322" w:rsidRDefault="00281735" w:rsidP="00281735">
      <w:pPr>
        <w:jc w:val="center"/>
        <w:rPr>
          <w:rFonts w:cstheme="minorHAnsi"/>
          <w:b/>
          <w:bCs/>
        </w:rPr>
      </w:pPr>
    </w:p>
    <w:p w14:paraId="5213DBA9" w14:textId="32031E55" w:rsidR="008D704D" w:rsidRPr="00E94322" w:rsidRDefault="00281735" w:rsidP="00BE1858">
      <w:pPr>
        <w:pStyle w:val="Paantrat"/>
        <w:jc w:val="center"/>
        <w:rPr>
          <w:color w:val="auto"/>
        </w:rPr>
      </w:pPr>
      <w:r w:rsidRPr="00E94322">
        <w:rPr>
          <w:color w:val="auto"/>
        </w:rPr>
        <w:t>TECHNINĖ SPECIFIKACIJA</w:t>
      </w:r>
    </w:p>
    <w:p w14:paraId="3CAF7035" w14:textId="0B8B09ED" w:rsidR="001E5BD6" w:rsidRPr="00E94322" w:rsidRDefault="004F19FB" w:rsidP="001E5BD6">
      <w:r w:rsidRPr="00E94322">
        <w:rPr>
          <w:rFonts w:eastAsia="Calibri" w:cstheme="minorHAnsi"/>
        </w:rPr>
        <w:t>2 priedas</w:t>
      </w:r>
      <w:r w:rsidRPr="00E94322">
        <w:t xml:space="preserve"> „</w:t>
      </w:r>
      <w:r w:rsidR="00121FCA" w:rsidRPr="00E94322">
        <w:t xml:space="preserve">Techninė </w:t>
      </w:r>
      <w:r w:rsidR="00C365F0" w:rsidRPr="00E94322">
        <w:t>specifikacija</w:t>
      </w:r>
      <w:r w:rsidRPr="00E94322">
        <w:t>“</w:t>
      </w:r>
      <w:r w:rsidR="00C365F0" w:rsidRPr="00E94322">
        <w:t xml:space="preserve"> pateikiama atskirame dokumente.</w:t>
      </w:r>
    </w:p>
    <w:p w14:paraId="39824173" w14:textId="77777777" w:rsidR="001E5BD6" w:rsidRPr="00E94322" w:rsidRDefault="001E5BD6" w:rsidP="001E5BD6">
      <w:pPr>
        <w:rPr>
          <w:strike/>
        </w:rPr>
      </w:pPr>
    </w:p>
    <w:p w14:paraId="4BA2FBBC" w14:textId="77777777" w:rsidR="00717724" w:rsidRPr="00E94322" w:rsidRDefault="00717724" w:rsidP="006015A1">
      <w:pPr>
        <w:tabs>
          <w:tab w:val="left" w:pos="810"/>
          <w:tab w:val="left" w:pos="990"/>
        </w:tabs>
        <w:spacing w:after="0" w:line="240" w:lineRule="auto"/>
        <w:jc w:val="both"/>
        <w:rPr>
          <w:rFonts w:eastAsia="Calibri" w:cstheme="minorHAnsi"/>
          <w:i/>
          <w:iCs/>
        </w:rPr>
      </w:pPr>
    </w:p>
    <w:p w14:paraId="7EC91839" w14:textId="18674CEF" w:rsidR="00A4599F" w:rsidRPr="00E94322" w:rsidRDefault="00A4599F" w:rsidP="00DE290C">
      <w:pPr>
        <w:rPr>
          <w:rFonts w:cstheme="minorHAnsi"/>
          <w:b/>
          <w:bCs/>
          <w:smallCaps/>
          <w:sz w:val="22"/>
          <w:szCs w:val="22"/>
        </w:rPr>
      </w:pPr>
    </w:p>
    <w:p w14:paraId="4DFF2911" w14:textId="483B3B20" w:rsidR="00F50D18" w:rsidRPr="00E94322" w:rsidRDefault="00F50D18" w:rsidP="00DE290C">
      <w:pPr>
        <w:rPr>
          <w:rFonts w:cstheme="minorHAnsi"/>
          <w:b/>
          <w:bCs/>
          <w:smallCaps/>
          <w:sz w:val="22"/>
          <w:szCs w:val="22"/>
        </w:rPr>
      </w:pPr>
    </w:p>
    <w:p w14:paraId="23580EB2" w14:textId="4E9C6A58" w:rsidR="00F50D18" w:rsidRPr="00E94322" w:rsidRDefault="00F50D18" w:rsidP="00DE290C">
      <w:pPr>
        <w:rPr>
          <w:rFonts w:cstheme="minorHAnsi"/>
          <w:b/>
          <w:bCs/>
          <w:smallCaps/>
          <w:sz w:val="22"/>
          <w:szCs w:val="22"/>
        </w:rPr>
      </w:pPr>
    </w:p>
    <w:p w14:paraId="61A8A3C8" w14:textId="229709C8" w:rsidR="00F50D18" w:rsidRPr="00E94322" w:rsidRDefault="00F50D18" w:rsidP="00DE290C">
      <w:pPr>
        <w:rPr>
          <w:rFonts w:cstheme="minorHAnsi"/>
          <w:b/>
          <w:bCs/>
          <w:smallCaps/>
          <w:sz w:val="22"/>
          <w:szCs w:val="22"/>
        </w:rPr>
      </w:pPr>
    </w:p>
    <w:p w14:paraId="175EF0C3" w14:textId="5672DAF3" w:rsidR="00F50D18" w:rsidRPr="00E94322" w:rsidRDefault="00F50D18" w:rsidP="00DE290C">
      <w:pPr>
        <w:rPr>
          <w:rFonts w:cstheme="minorHAnsi"/>
          <w:b/>
          <w:bCs/>
          <w:smallCaps/>
          <w:sz w:val="22"/>
          <w:szCs w:val="22"/>
        </w:rPr>
      </w:pPr>
    </w:p>
    <w:p w14:paraId="0F4673CC" w14:textId="62573CAD" w:rsidR="00F50D18" w:rsidRPr="00E94322" w:rsidRDefault="00F50D18" w:rsidP="00DE290C">
      <w:pPr>
        <w:rPr>
          <w:rFonts w:cstheme="minorHAnsi"/>
          <w:b/>
          <w:bCs/>
          <w:smallCaps/>
          <w:sz w:val="22"/>
          <w:szCs w:val="22"/>
        </w:rPr>
      </w:pPr>
    </w:p>
    <w:p w14:paraId="47BFAC63" w14:textId="5E13A700" w:rsidR="00F50D18" w:rsidRPr="00E94322" w:rsidRDefault="00F50D18" w:rsidP="00DE290C">
      <w:pPr>
        <w:rPr>
          <w:rFonts w:cstheme="minorHAnsi"/>
          <w:b/>
          <w:bCs/>
          <w:smallCaps/>
          <w:sz w:val="22"/>
          <w:szCs w:val="22"/>
        </w:rPr>
      </w:pPr>
    </w:p>
    <w:p w14:paraId="32FA9028" w14:textId="1E4A4AEC" w:rsidR="00F50D18" w:rsidRPr="00E94322" w:rsidRDefault="00F50D18" w:rsidP="00DE290C">
      <w:pPr>
        <w:rPr>
          <w:rFonts w:cstheme="minorHAnsi"/>
          <w:b/>
          <w:bCs/>
          <w:smallCaps/>
          <w:sz w:val="22"/>
          <w:szCs w:val="22"/>
        </w:rPr>
      </w:pPr>
    </w:p>
    <w:p w14:paraId="23290891" w14:textId="77FCF5FB" w:rsidR="00F50D18" w:rsidRPr="00E94322" w:rsidRDefault="00F50D18" w:rsidP="00DE290C">
      <w:pPr>
        <w:rPr>
          <w:rFonts w:cstheme="minorHAnsi"/>
          <w:b/>
          <w:bCs/>
          <w:smallCaps/>
          <w:sz w:val="22"/>
          <w:szCs w:val="22"/>
        </w:rPr>
      </w:pPr>
    </w:p>
    <w:p w14:paraId="3E759ED6" w14:textId="13E0B378" w:rsidR="00F50D18" w:rsidRPr="00E94322" w:rsidRDefault="00F50D18" w:rsidP="00DE290C">
      <w:pPr>
        <w:rPr>
          <w:rFonts w:cstheme="minorHAnsi"/>
          <w:b/>
          <w:bCs/>
          <w:smallCaps/>
          <w:sz w:val="22"/>
          <w:szCs w:val="22"/>
        </w:rPr>
      </w:pPr>
    </w:p>
    <w:p w14:paraId="2E51B3C0" w14:textId="4E90A192" w:rsidR="00F50D18" w:rsidRPr="00E94322" w:rsidRDefault="00F50D18" w:rsidP="00DE290C">
      <w:pPr>
        <w:rPr>
          <w:rFonts w:cstheme="minorHAnsi"/>
          <w:b/>
          <w:bCs/>
          <w:smallCaps/>
          <w:sz w:val="22"/>
          <w:szCs w:val="22"/>
        </w:rPr>
      </w:pPr>
    </w:p>
    <w:p w14:paraId="1D932B4B" w14:textId="74820405" w:rsidR="00F50D18" w:rsidRPr="00E94322" w:rsidRDefault="00F50D18" w:rsidP="00DE290C">
      <w:pPr>
        <w:rPr>
          <w:rFonts w:cstheme="minorHAnsi"/>
          <w:b/>
          <w:bCs/>
          <w:smallCaps/>
          <w:sz w:val="22"/>
          <w:szCs w:val="22"/>
        </w:rPr>
      </w:pPr>
    </w:p>
    <w:p w14:paraId="3AE13345" w14:textId="1517E3D0" w:rsidR="00F50D18" w:rsidRPr="00E94322" w:rsidRDefault="00F50D18" w:rsidP="00DE290C">
      <w:pPr>
        <w:rPr>
          <w:rFonts w:cstheme="minorHAnsi"/>
          <w:b/>
          <w:bCs/>
          <w:smallCaps/>
          <w:sz w:val="22"/>
          <w:szCs w:val="22"/>
        </w:rPr>
      </w:pPr>
    </w:p>
    <w:p w14:paraId="508B57FC" w14:textId="4BFAF571" w:rsidR="00F50D18" w:rsidRPr="00E94322" w:rsidRDefault="00F50D18" w:rsidP="00DE290C">
      <w:pPr>
        <w:rPr>
          <w:rFonts w:cstheme="minorHAnsi"/>
          <w:b/>
          <w:bCs/>
          <w:smallCaps/>
          <w:sz w:val="22"/>
          <w:szCs w:val="22"/>
        </w:rPr>
      </w:pPr>
    </w:p>
    <w:p w14:paraId="75A6BB93" w14:textId="18C50AED" w:rsidR="00F50D18" w:rsidRPr="00E94322" w:rsidRDefault="00F50D18" w:rsidP="00DE290C">
      <w:pPr>
        <w:rPr>
          <w:rFonts w:cstheme="minorHAnsi"/>
          <w:b/>
          <w:bCs/>
          <w:smallCaps/>
          <w:sz w:val="22"/>
          <w:szCs w:val="22"/>
        </w:rPr>
      </w:pPr>
    </w:p>
    <w:p w14:paraId="5A40E7A9" w14:textId="7F800CA7" w:rsidR="00F50D18" w:rsidRPr="00E94322" w:rsidRDefault="00F50D18" w:rsidP="00DE290C">
      <w:pPr>
        <w:rPr>
          <w:rFonts w:cstheme="minorHAnsi"/>
          <w:b/>
          <w:bCs/>
          <w:smallCaps/>
          <w:sz w:val="22"/>
          <w:szCs w:val="22"/>
        </w:rPr>
      </w:pPr>
    </w:p>
    <w:p w14:paraId="6E7269FC" w14:textId="1A34A05E" w:rsidR="00F50D18" w:rsidRPr="00E94322" w:rsidRDefault="00F50D18" w:rsidP="00DE290C">
      <w:pPr>
        <w:rPr>
          <w:rFonts w:cstheme="minorHAnsi"/>
          <w:b/>
          <w:bCs/>
          <w:smallCaps/>
          <w:sz w:val="22"/>
          <w:szCs w:val="22"/>
        </w:rPr>
      </w:pPr>
    </w:p>
    <w:p w14:paraId="6FF8E4D3" w14:textId="05BEE1C7" w:rsidR="00F50D18" w:rsidRPr="00E94322" w:rsidRDefault="00F50D18" w:rsidP="00DE290C">
      <w:pPr>
        <w:rPr>
          <w:rFonts w:cstheme="minorHAnsi"/>
          <w:b/>
          <w:bCs/>
          <w:smallCaps/>
          <w:sz w:val="22"/>
          <w:szCs w:val="22"/>
        </w:rPr>
      </w:pPr>
    </w:p>
    <w:p w14:paraId="06E8537B" w14:textId="305BF207" w:rsidR="00F50D18" w:rsidRPr="00E94322" w:rsidRDefault="00F50D18" w:rsidP="00DE290C">
      <w:pPr>
        <w:rPr>
          <w:rFonts w:cstheme="minorHAnsi"/>
          <w:b/>
          <w:bCs/>
          <w:smallCaps/>
          <w:sz w:val="22"/>
          <w:szCs w:val="22"/>
        </w:rPr>
      </w:pPr>
    </w:p>
    <w:p w14:paraId="5260D09B" w14:textId="61F425E1" w:rsidR="00F50D18" w:rsidRPr="00E94322" w:rsidRDefault="00F50D18" w:rsidP="00DE290C">
      <w:pPr>
        <w:rPr>
          <w:rFonts w:cstheme="minorHAnsi"/>
          <w:b/>
          <w:bCs/>
          <w:smallCaps/>
          <w:sz w:val="22"/>
          <w:szCs w:val="22"/>
        </w:rPr>
      </w:pPr>
    </w:p>
    <w:p w14:paraId="6E5E0738" w14:textId="77777777" w:rsidR="00F50D18" w:rsidRPr="00E94322" w:rsidRDefault="00F50D18" w:rsidP="00DE290C">
      <w:pPr>
        <w:rPr>
          <w:rFonts w:cstheme="minorHAnsi"/>
          <w:b/>
          <w:bCs/>
          <w:smallCaps/>
          <w:sz w:val="22"/>
          <w:szCs w:val="22"/>
        </w:rPr>
      </w:pPr>
    </w:p>
    <w:p w14:paraId="73F43DFB" w14:textId="33FEF14C" w:rsidR="008D704D" w:rsidRPr="00E94322"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208405808"/>
      <w:r w:rsidRPr="00E94322">
        <w:rPr>
          <w:rFonts w:asciiTheme="minorHAnsi" w:eastAsia="Calibri" w:hAnsiTheme="minorHAnsi" w:cstheme="minorHAnsi"/>
          <w:color w:val="auto"/>
          <w:sz w:val="21"/>
          <w:szCs w:val="21"/>
        </w:rPr>
        <w:t xml:space="preserve">Pirkimo sąlygų </w:t>
      </w:r>
      <w:r w:rsidR="00F1334C" w:rsidRPr="00E94322">
        <w:rPr>
          <w:rFonts w:asciiTheme="minorHAnsi" w:eastAsia="Calibri" w:hAnsiTheme="minorHAnsi" w:cstheme="minorHAnsi"/>
          <w:color w:val="auto"/>
          <w:sz w:val="21"/>
          <w:szCs w:val="21"/>
        </w:rPr>
        <w:t>3</w:t>
      </w:r>
      <w:r w:rsidRPr="00E94322">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E94322" w:rsidRDefault="000E6657" w:rsidP="000E6657">
      <w:pPr>
        <w:jc w:val="center"/>
        <w:rPr>
          <w:rFonts w:cstheme="minorHAnsi"/>
          <w:b/>
          <w:bCs/>
          <w:smallCaps/>
          <w:sz w:val="22"/>
          <w:szCs w:val="22"/>
        </w:rPr>
      </w:pPr>
    </w:p>
    <w:p w14:paraId="626BA16A" w14:textId="7E655DFB" w:rsidR="000E6657" w:rsidRPr="00E94322" w:rsidRDefault="000E6657" w:rsidP="00BE1858">
      <w:pPr>
        <w:pStyle w:val="Paantrat"/>
        <w:jc w:val="center"/>
        <w:rPr>
          <w:color w:val="auto"/>
        </w:rPr>
      </w:pPr>
      <w:r w:rsidRPr="00E94322">
        <w:rPr>
          <w:color w:val="auto"/>
        </w:rPr>
        <w:t>TIEKĖJŲ PAŠALINIMO PAGRINDAI</w:t>
      </w:r>
    </w:p>
    <w:p w14:paraId="4AA9BC3E" w14:textId="12667789" w:rsidR="008C34D4" w:rsidRPr="00E94322" w:rsidRDefault="004F19FB" w:rsidP="00E81709">
      <w:r w:rsidRPr="00E94322">
        <w:rPr>
          <w:rFonts w:eastAsia="Calibri" w:cstheme="minorHAnsi"/>
        </w:rPr>
        <w:t>3 priedas „Tiekėjų pašalinimo pagrindai“</w:t>
      </w:r>
      <w:r w:rsidRPr="00E94322">
        <w:t xml:space="preserve"> </w:t>
      </w:r>
      <w:r w:rsidR="008C34D4" w:rsidRPr="00E94322">
        <w:t xml:space="preserve">pateikiami </w:t>
      </w:r>
      <w:r w:rsidR="00C365F0" w:rsidRPr="00E94322">
        <w:t>atskirame dokumente</w:t>
      </w:r>
    </w:p>
    <w:p w14:paraId="56B8750B" w14:textId="77777777" w:rsidR="008C34D4" w:rsidRPr="00E94322" w:rsidRDefault="008C34D4" w:rsidP="00E81709"/>
    <w:p w14:paraId="327B1AA3" w14:textId="6C8F8E8E" w:rsidR="00A4599F" w:rsidRPr="00E94322" w:rsidRDefault="00A4599F" w:rsidP="00C6497D">
      <w:pPr>
        <w:jc w:val="center"/>
        <w:rPr>
          <w:rFonts w:cstheme="minorHAnsi"/>
          <w:b/>
          <w:bCs/>
          <w:smallCaps/>
          <w:sz w:val="22"/>
          <w:szCs w:val="22"/>
        </w:rPr>
      </w:pPr>
      <w:r w:rsidRPr="00E94322">
        <w:rPr>
          <w:rFonts w:cstheme="minorHAnsi"/>
          <w:b/>
          <w:bCs/>
          <w:smallCaps/>
          <w:sz w:val="22"/>
          <w:szCs w:val="22"/>
        </w:rPr>
        <w:br w:type="page"/>
      </w:r>
    </w:p>
    <w:p w14:paraId="7BFABC1F" w14:textId="6709A453" w:rsidR="008D704D" w:rsidRPr="00E94322"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208405809"/>
      <w:r w:rsidRPr="00E94322">
        <w:rPr>
          <w:rFonts w:asciiTheme="minorHAnsi" w:eastAsia="Calibri" w:hAnsiTheme="minorHAnsi" w:cstheme="minorHAnsi"/>
          <w:color w:val="auto"/>
          <w:sz w:val="21"/>
          <w:szCs w:val="21"/>
        </w:rPr>
        <w:t xml:space="preserve">Pirkimo sąlygų </w:t>
      </w:r>
      <w:r w:rsidR="00F1334C" w:rsidRPr="00E94322">
        <w:rPr>
          <w:rFonts w:asciiTheme="minorHAnsi" w:eastAsia="Calibri" w:hAnsiTheme="minorHAnsi" w:cstheme="minorHAnsi"/>
          <w:color w:val="auto"/>
          <w:sz w:val="21"/>
          <w:szCs w:val="21"/>
        </w:rPr>
        <w:t>4</w:t>
      </w:r>
      <w:r w:rsidRPr="00E94322">
        <w:rPr>
          <w:rFonts w:asciiTheme="minorHAnsi" w:eastAsia="Calibri" w:hAnsiTheme="minorHAnsi" w:cstheme="minorHAnsi"/>
          <w:color w:val="auto"/>
          <w:sz w:val="21"/>
          <w:szCs w:val="21"/>
        </w:rPr>
        <w:t xml:space="preserve"> priedas „Tiekėjų kvalifikacijos reikalavimai</w:t>
      </w:r>
      <w:r w:rsidR="00283391" w:rsidRPr="00E94322">
        <w:rPr>
          <w:rFonts w:asciiTheme="minorHAnsi" w:eastAsia="Calibri" w:hAnsiTheme="minorHAnsi" w:cstheme="minorHAnsi"/>
          <w:color w:val="auto"/>
          <w:sz w:val="21"/>
          <w:szCs w:val="21"/>
        </w:rPr>
        <w:t xml:space="preserve"> ir reikalaujami kokybės bei aplinkos apsaugos vadybos sistemų standartai</w:t>
      </w:r>
      <w:r w:rsidRPr="00E94322">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E94322" w:rsidRDefault="002F396F" w:rsidP="00DE290C">
      <w:pPr>
        <w:rPr>
          <w:rFonts w:cstheme="minorHAnsi"/>
          <w:b/>
          <w:bCs/>
          <w:smallCaps/>
          <w:sz w:val="22"/>
          <w:szCs w:val="22"/>
        </w:rPr>
      </w:pPr>
    </w:p>
    <w:p w14:paraId="2E4A6A51" w14:textId="7093DA19" w:rsidR="002F396F" w:rsidRPr="00E94322" w:rsidRDefault="002F396F" w:rsidP="007C0612">
      <w:pPr>
        <w:pStyle w:val="Paantrat"/>
        <w:spacing w:line="240" w:lineRule="auto"/>
        <w:jc w:val="center"/>
        <w:rPr>
          <w:smallCaps/>
          <w:color w:val="auto"/>
        </w:rPr>
      </w:pPr>
      <w:r w:rsidRPr="00E94322">
        <w:rPr>
          <w:smallCaps/>
          <w:color w:val="auto"/>
        </w:rPr>
        <w:t>TIEKĖJŲ KVALIFIKACIJOS REIKALAVIMAI</w:t>
      </w:r>
      <w:r w:rsidR="00955F2F" w:rsidRPr="00E94322">
        <w:rPr>
          <w:smallCaps/>
          <w:color w:val="auto"/>
        </w:rPr>
        <w:t xml:space="preserve"> IR REIKALAVIMAI LAIKYTIS </w:t>
      </w:r>
      <w:r w:rsidR="00955F2F" w:rsidRPr="00E94322">
        <w:rPr>
          <w:color w:val="auto"/>
          <w:lang w:eastAsia="en-US"/>
        </w:rPr>
        <w:t>KOKYBĖS VADYBOS SISTEMOS IR (ARBA) APLINKOS APSAUGOS VADYBOS SISTEMOS STANDARTŲ</w:t>
      </w:r>
    </w:p>
    <w:p w14:paraId="694D2E33" w14:textId="77777777" w:rsidR="00AD4141" w:rsidRPr="00E94322" w:rsidRDefault="00AD4141" w:rsidP="005B19E4">
      <w:pPr>
        <w:spacing w:after="0" w:line="240" w:lineRule="auto"/>
        <w:ind w:firstLine="567"/>
        <w:jc w:val="both"/>
        <w:rPr>
          <w:i/>
          <w:lang w:eastAsia="en-US"/>
        </w:rPr>
      </w:pPr>
    </w:p>
    <w:p w14:paraId="511BE716" w14:textId="3CA9CF6A" w:rsidR="00AD4141" w:rsidRPr="00E94322" w:rsidRDefault="00473787" w:rsidP="005B19E4">
      <w:pPr>
        <w:spacing w:after="0" w:line="240" w:lineRule="auto"/>
        <w:ind w:firstLine="567"/>
        <w:jc w:val="both"/>
        <w:rPr>
          <w:lang w:eastAsia="en-US"/>
        </w:rPr>
      </w:pPr>
      <w:r w:rsidRPr="00E94322">
        <w:rPr>
          <w:rFonts w:eastAsia="Calibri" w:cstheme="minorHAnsi"/>
        </w:rPr>
        <w:t xml:space="preserve">4 priedas „Tiekėjų kvalifikacijos reikalavimai ir reikalaujami kokybės bei aplinkos apsaugos vadybos sistemų standartai“ </w:t>
      </w:r>
      <w:r w:rsidR="002B1A46" w:rsidRPr="00E94322">
        <w:rPr>
          <w:lang w:eastAsia="en-US"/>
        </w:rPr>
        <w:t>pateikiami atskirame dokumente</w:t>
      </w:r>
      <w:r w:rsidR="006A7A11" w:rsidRPr="00E94322">
        <w:rPr>
          <w:lang w:eastAsia="en-US"/>
        </w:rPr>
        <w:t>.</w:t>
      </w:r>
    </w:p>
    <w:p w14:paraId="7BC9F1E7" w14:textId="5F8E3C9D" w:rsidR="009178C9" w:rsidRPr="00E94322" w:rsidRDefault="009178C9" w:rsidP="005B19E4">
      <w:pPr>
        <w:spacing w:after="0" w:line="240" w:lineRule="auto"/>
        <w:ind w:firstLine="567"/>
        <w:jc w:val="both"/>
        <w:rPr>
          <w:lang w:eastAsia="en-US"/>
        </w:rPr>
      </w:pPr>
    </w:p>
    <w:p w14:paraId="6EB83EDB" w14:textId="6ADB3DD7" w:rsidR="009178C9" w:rsidRPr="00E94322" w:rsidRDefault="009178C9" w:rsidP="005B19E4">
      <w:pPr>
        <w:spacing w:after="0" w:line="240" w:lineRule="auto"/>
        <w:ind w:firstLine="567"/>
        <w:jc w:val="both"/>
        <w:rPr>
          <w:lang w:eastAsia="en-US"/>
        </w:rPr>
      </w:pPr>
    </w:p>
    <w:p w14:paraId="77E03F23" w14:textId="6A188610" w:rsidR="009178C9" w:rsidRPr="00E94322" w:rsidRDefault="009178C9" w:rsidP="005B19E4">
      <w:pPr>
        <w:spacing w:after="0" w:line="240" w:lineRule="auto"/>
        <w:ind w:firstLine="567"/>
        <w:jc w:val="both"/>
        <w:rPr>
          <w:lang w:eastAsia="en-US"/>
        </w:rPr>
      </w:pPr>
    </w:p>
    <w:p w14:paraId="49DBF1EC" w14:textId="335C2DA3" w:rsidR="009178C9" w:rsidRPr="00E94322" w:rsidRDefault="009178C9" w:rsidP="005B19E4">
      <w:pPr>
        <w:spacing w:after="0" w:line="240" w:lineRule="auto"/>
        <w:ind w:firstLine="567"/>
        <w:jc w:val="both"/>
        <w:rPr>
          <w:lang w:eastAsia="en-US"/>
        </w:rPr>
      </w:pPr>
    </w:p>
    <w:p w14:paraId="724FA55F" w14:textId="5E2AC5A2" w:rsidR="006A7A11" w:rsidRPr="00E94322" w:rsidRDefault="006A7A11" w:rsidP="005B19E4">
      <w:pPr>
        <w:spacing w:after="0" w:line="240" w:lineRule="auto"/>
        <w:ind w:firstLine="567"/>
        <w:jc w:val="both"/>
        <w:rPr>
          <w:lang w:eastAsia="en-US"/>
        </w:rPr>
      </w:pPr>
    </w:p>
    <w:p w14:paraId="29ECC660" w14:textId="1838FF28" w:rsidR="006A7A11" w:rsidRPr="00E94322" w:rsidRDefault="006A7A11" w:rsidP="005B19E4">
      <w:pPr>
        <w:spacing w:after="0" w:line="240" w:lineRule="auto"/>
        <w:ind w:firstLine="567"/>
        <w:jc w:val="both"/>
        <w:rPr>
          <w:lang w:eastAsia="en-US"/>
        </w:rPr>
      </w:pPr>
    </w:p>
    <w:p w14:paraId="5DA16424" w14:textId="7037AAC5" w:rsidR="006A7A11" w:rsidRPr="00E94322" w:rsidRDefault="006A7A11" w:rsidP="005B19E4">
      <w:pPr>
        <w:spacing w:after="0" w:line="240" w:lineRule="auto"/>
        <w:ind w:firstLine="567"/>
        <w:jc w:val="both"/>
        <w:rPr>
          <w:lang w:eastAsia="en-US"/>
        </w:rPr>
      </w:pPr>
    </w:p>
    <w:p w14:paraId="229F484C" w14:textId="38799578" w:rsidR="006A7A11" w:rsidRPr="00E94322" w:rsidRDefault="006A7A11" w:rsidP="005B19E4">
      <w:pPr>
        <w:spacing w:after="0" w:line="240" w:lineRule="auto"/>
        <w:ind w:firstLine="567"/>
        <w:jc w:val="both"/>
        <w:rPr>
          <w:lang w:eastAsia="en-US"/>
        </w:rPr>
      </w:pPr>
    </w:p>
    <w:p w14:paraId="2B67E162" w14:textId="0EA97357" w:rsidR="006A7A11" w:rsidRPr="00E94322" w:rsidRDefault="006A7A11" w:rsidP="005B19E4">
      <w:pPr>
        <w:spacing w:after="0" w:line="240" w:lineRule="auto"/>
        <w:ind w:firstLine="567"/>
        <w:jc w:val="both"/>
        <w:rPr>
          <w:lang w:eastAsia="en-US"/>
        </w:rPr>
      </w:pPr>
    </w:p>
    <w:p w14:paraId="15BA99F7" w14:textId="23F1F921" w:rsidR="006A7A11" w:rsidRPr="00E94322" w:rsidRDefault="006A7A11" w:rsidP="005B19E4">
      <w:pPr>
        <w:spacing w:after="0" w:line="240" w:lineRule="auto"/>
        <w:ind w:firstLine="567"/>
        <w:jc w:val="both"/>
        <w:rPr>
          <w:lang w:eastAsia="en-US"/>
        </w:rPr>
      </w:pPr>
    </w:p>
    <w:p w14:paraId="14EF2B8D" w14:textId="051C6FD8" w:rsidR="006A7A11" w:rsidRPr="00E94322" w:rsidRDefault="006A7A11" w:rsidP="005B19E4">
      <w:pPr>
        <w:spacing w:after="0" w:line="240" w:lineRule="auto"/>
        <w:ind w:firstLine="567"/>
        <w:jc w:val="both"/>
        <w:rPr>
          <w:lang w:eastAsia="en-US"/>
        </w:rPr>
      </w:pPr>
    </w:p>
    <w:p w14:paraId="2EFB7116" w14:textId="47B2E1C7" w:rsidR="006A7A11" w:rsidRPr="00E94322" w:rsidRDefault="006A7A11" w:rsidP="005B19E4">
      <w:pPr>
        <w:spacing w:after="0" w:line="240" w:lineRule="auto"/>
        <w:ind w:firstLine="567"/>
        <w:jc w:val="both"/>
        <w:rPr>
          <w:lang w:eastAsia="en-US"/>
        </w:rPr>
      </w:pPr>
    </w:p>
    <w:p w14:paraId="348C6D1B" w14:textId="34D61B86" w:rsidR="006A7A11" w:rsidRPr="00E94322" w:rsidRDefault="006A7A11" w:rsidP="005B19E4">
      <w:pPr>
        <w:spacing w:after="0" w:line="240" w:lineRule="auto"/>
        <w:ind w:firstLine="567"/>
        <w:jc w:val="both"/>
        <w:rPr>
          <w:lang w:eastAsia="en-US"/>
        </w:rPr>
      </w:pPr>
    </w:p>
    <w:p w14:paraId="14EAB4C1" w14:textId="1C848115" w:rsidR="006A7A11" w:rsidRPr="00E94322" w:rsidRDefault="006A7A11" w:rsidP="005B19E4">
      <w:pPr>
        <w:spacing w:after="0" w:line="240" w:lineRule="auto"/>
        <w:ind w:firstLine="567"/>
        <w:jc w:val="both"/>
        <w:rPr>
          <w:lang w:eastAsia="en-US"/>
        </w:rPr>
      </w:pPr>
    </w:p>
    <w:p w14:paraId="2258C82A" w14:textId="18D767EB" w:rsidR="006A7A11" w:rsidRPr="00E94322" w:rsidRDefault="006A7A11" w:rsidP="005B19E4">
      <w:pPr>
        <w:spacing w:after="0" w:line="240" w:lineRule="auto"/>
        <w:ind w:firstLine="567"/>
        <w:jc w:val="both"/>
        <w:rPr>
          <w:lang w:eastAsia="en-US"/>
        </w:rPr>
      </w:pPr>
    </w:p>
    <w:p w14:paraId="1ABA7252" w14:textId="3D5A432A" w:rsidR="006A7A11" w:rsidRPr="00E94322" w:rsidRDefault="006A7A11" w:rsidP="005B19E4">
      <w:pPr>
        <w:spacing w:after="0" w:line="240" w:lineRule="auto"/>
        <w:ind w:firstLine="567"/>
        <w:jc w:val="both"/>
        <w:rPr>
          <w:lang w:eastAsia="en-US"/>
        </w:rPr>
      </w:pPr>
    </w:p>
    <w:p w14:paraId="4ACF846A" w14:textId="222C37B5" w:rsidR="006A7A11" w:rsidRPr="00E94322" w:rsidRDefault="006A7A11" w:rsidP="005B19E4">
      <w:pPr>
        <w:spacing w:after="0" w:line="240" w:lineRule="auto"/>
        <w:ind w:firstLine="567"/>
        <w:jc w:val="both"/>
        <w:rPr>
          <w:lang w:eastAsia="en-US"/>
        </w:rPr>
      </w:pPr>
    </w:p>
    <w:p w14:paraId="1561EA1B" w14:textId="13412E4B" w:rsidR="006A7A11" w:rsidRPr="00E94322" w:rsidRDefault="006A7A11" w:rsidP="005B19E4">
      <w:pPr>
        <w:spacing w:after="0" w:line="240" w:lineRule="auto"/>
        <w:ind w:firstLine="567"/>
        <w:jc w:val="both"/>
        <w:rPr>
          <w:lang w:eastAsia="en-US"/>
        </w:rPr>
      </w:pPr>
    </w:p>
    <w:p w14:paraId="46999F27" w14:textId="6F4EB858" w:rsidR="006A7A11" w:rsidRPr="00E94322" w:rsidRDefault="006A7A11" w:rsidP="005B19E4">
      <w:pPr>
        <w:spacing w:after="0" w:line="240" w:lineRule="auto"/>
        <w:ind w:firstLine="567"/>
        <w:jc w:val="both"/>
        <w:rPr>
          <w:lang w:eastAsia="en-US"/>
        </w:rPr>
      </w:pPr>
    </w:p>
    <w:p w14:paraId="3A030D31" w14:textId="4C457F60" w:rsidR="006A7A11" w:rsidRPr="00E94322" w:rsidRDefault="006A7A11" w:rsidP="005B19E4">
      <w:pPr>
        <w:spacing w:after="0" w:line="240" w:lineRule="auto"/>
        <w:ind w:firstLine="567"/>
        <w:jc w:val="both"/>
        <w:rPr>
          <w:lang w:eastAsia="en-US"/>
        </w:rPr>
      </w:pPr>
    </w:p>
    <w:p w14:paraId="21345DC5" w14:textId="4E4EC7C9" w:rsidR="006A7A11" w:rsidRPr="00E94322" w:rsidRDefault="006A7A11" w:rsidP="005B19E4">
      <w:pPr>
        <w:spacing w:after="0" w:line="240" w:lineRule="auto"/>
        <w:ind w:firstLine="567"/>
        <w:jc w:val="both"/>
        <w:rPr>
          <w:lang w:eastAsia="en-US"/>
        </w:rPr>
      </w:pPr>
    </w:p>
    <w:p w14:paraId="3F534AAD" w14:textId="16481A75" w:rsidR="006A7A11" w:rsidRPr="00E94322" w:rsidRDefault="006A7A11" w:rsidP="005B19E4">
      <w:pPr>
        <w:spacing w:after="0" w:line="240" w:lineRule="auto"/>
        <w:ind w:firstLine="567"/>
        <w:jc w:val="both"/>
        <w:rPr>
          <w:lang w:eastAsia="en-US"/>
        </w:rPr>
      </w:pPr>
    </w:p>
    <w:p w14:paraId="672BC162" w14:textId="0B96B16C" w:rsidR="006A7A11" w:rsidRPr="00E94322" w:rsidRDefault="006A7A11" w:rsidP="005B19E4">
      <w:pPr>
        <w:spacing w:after="0" w:line="240" w:lineRule="auto"/>
        <w:ind w:firstLine="567"/>
        <w:jc w:val="both"/>
        <w:rPr>
          <w:lang w:eastAsia="en-US"/>
        </w:rPr>
      </w:pPr>
    </w:p>
    <w:p w14:paraId="2F213D20" w14:textId="725B0A70" w:rsidR="006A7A11" w:rsidRPr="00E94322" w:rsidRDefault="006A7A11" w:rsidP="005B19E4">
      <w:pPr>
        <w:spacing w:after="0" w:line="240" w:lineRule="auto"/>
        <w:ind w:firstLine="567"/>
        <w:jc w:val="both"/>
        <w:rPr>
          <w:lang w:eastAsia="en-US"/>
        </w:rPr>
      </w:pPr>
    </w:p>
    <w:p w14:paraId="29AC6D97" w14:textId="624DA25E" w:rsidR="006A7A11" w:rsidRPr="00E94322" w:rsidRDefault="006A7A11" w:rsidP="005B19E4">
      <w:pPr>
        <w:spacing w:after="0" w:line="240" w:lineRule="auto"/>
        <w:ind w:firstLine="567"/>
        <w:jc w:val="both"/>
        <w:rPr>
          <w:lang w:eastAsia="en-US"/>
        </w:rPr>
      </w:pPr>
    </w:p>
    <w:p w14:paraId="575ADB98" w14:textId="12345274" w:rsidR="006A7A11" w:rsidRPr="00E94322" w:rsidRDefault="006A7A11" w:rsidP="005B19E4">
      <w:pPr>
        <w:spacing w:after="0" w:line="240" w:lineRule="auto"/>
        <w:ind w:firstLine="567"/>
        <w:jc w:val="both"/>
        <w:rPr>
          <w:lang w:eastAsia="en-US"/>
        </w:rPr>
      </w:pPr>
    </w:p>
    <w:p w14:paraId="7C4BF5F1" w14:textId="429E3460" w:rsidR="006A7A11" w:rsidRPr="00E94322" w:rsidRDefault="006A7A11" w:rsidP="005B19E4">
      <w:pPr>
        <w:spacing w:after="0" w:line="240" w:lineRule="auto"/>
        <w:ind w:firstLine="567"/>
        <w:jc w:val="both"/>
        <w:rPr>
          <w:lang w:eastAsia="en-US"/>
        </w:rPr>
      </w:pPr>
    </w:p>
    <w:p w14:paraId="4A4C243C" w14:textId="0731A812" w:rsidR="006A7A11" w:rsidRPr="00E94322" w:rsidRDefault="006A7A11" w:rsidP="005B19E4">
      <w:pPr>
        <w:spacing w:after="0" w:line="240" w:lineRule="auto"/>
        <w:ind w:firstLine="567"/>
        <w:jc w:val="both"/>
        <w:rPr>
          <w:lang w:eastAsia="en-US"/>
        </w:rPr>
      </w:pPr>
    </w:p>
    <w:p w14:paraId="17096E78" w14:textId="1DE489B3" w:rsidR="006A7A11" w:rsidRPr="00E94322" w:rsidRDefault="006A7A11" w:rsidP="005B19E4">
      <w:pPr>
        <w:spacing w:after="0" w:line="240" w:lineRule="auto"/>
        <w:ind w:firstLine="567"/>
        <w:jc w:val="both"/>
        <w:rPr>
          <w:lang w:eastAsia="en-US"/>
        </w:rPr>
      </w:pPr>
    </w:p>
    <w:p w14:paraId="638363A1" w14:textId="315BF148" w:rsidR="006A7A11" w:rsidRPr="00E94322" w:rsidRDefault="006A7A11" w:rsidP="005B19E4">
      <w:pPr>
        <w:spacing w:after="0" w:line="240" w:lineRule="auto"/>
        <w:ind w:firstLine="567"/>
        <w:jc w:val="both"/>
        <w:rPr>
          <w:lang w:eastAsia="en-US"/>
        </w:rPr>
      </w:pPr>
    </w:p>
    <w:p w14:paraId="2F44283B" w14:textId="64DD748C" w:rsidR="006A7A11" w:rsidRPr="00E94322" w:rsidRDefault="006A7A11" w:rsidP="005B19E4">
      <w:pPr>
        <w:spacing w:after="0" w:line="240" w:lineRule="auto"/>
        <w:ind w:firstLine="567"/>
        <w:jc w:val="both"/>
        <w:rPr>
          <w:lang w:eastAsia="en-US"/>
        </w:rPr>
      </w:pPr>
    </w:p>
    <w:p w14:paraId="1ECCFDCC" w14:textId="29B8D165" w:rsidR="006A7A11" w:rsidRPr="00E94322" w:rsidRDefault="006A7A11" w:rsidP="005B19E4">
      <w:pPr>
        <w:spacing w:after="0" w:line="240" w:lineRule="auto"/>
        <w:ind w:firstLine="567"/>
        <w:jc w:val="both"/>
        <w:rPr>
          <w:lang w:eastAsia="en-US"/>
        </w:rPr>
      </w:pPr>
    </w:p>
    <w:p w14:paraId="3245EB2E" w14:textId="77777777" w:rsidR="006A7A11" w:rsidRPr="00E94322" w:rsidRDefault="006A7A11" w:rsidP="005B19E4">
      <w:pPr>
        <w:spacing w:after="0" w:line="240" w:lineRule="auto"/>
        <w:ind w:firstLine="567"/>
        <w:jc w:val="both"/>
        <w:rPr>
          <w:lang w:eastAsia="en-US"/>
        </w:rPr>
      </w:pPr>
    </w:p>
    <w:p w14:paraId="7B52592B" w14:textId="77777777" w:rsidR="009178C9" w:rsidRPr="00E94322" w:rsidRDefault="009178C9" w:rsidP="008D704D">
      <w:pPr>
        <w:pStyle w:val="Antrat2"/>
        <w:ind w:left="5103"/>
        <w:rPr>
          <w:rFonts w:asciiTheme="minorHAnsi" w:eastAsia="Calibri" w:hAnsiTheme="minorHAnsi" w:cstheme="minorHAnsi"/>
          <w:color w:val="auto"/>
          <w:sz w:val="21"/>
          <w:szCs w:val="21"/>
        </w:rPr>
      </w:pPr>
      <w:bookmarkStart w:id="58" w:name="_Ref38291379"/>
      <w:bookmarkStart w:id="59" w:name="_Ref38291394"/>
      <w:bookmarkStart w:id="60" w:name="_Ref38898251"/>
    </w:p>
    <w:p w14:paraId="5D0FDE6E" w14:textId="20EB3B65" w:rsidR="008D704D" w:rsidRPr="00E94322" w:rsidRDefault="008D704D" w:rsidP="008D704D">
      <w:pPr>
        <w:pStyle w:val="Antrat2"/>
        <w:ind w:left="5103"/>
        <w:rPr>
          <w:rFonts w:asciiTheme="minorHAnsi" w:hAnsiTheme="minorHAnsi" w:cstheme="minorHAnsi"/>
          <w:color w:val="auto"/>
          <w:sz w:val="21"/>
          <w:szCs w:val="21"/>
        </w:rPr>
      </w:pPr>
      <w:bookmarkStart w:id="61" w:name="_Toc208405810"/>
      <w:r w:rsidRPr="00E94322">
        <w:rPr>
          <w:rFonts w:asciiTheme="minorHAnsi" w:eastAsia="Calibri" w:hAnsiTheme="minorHAnsi" w:cstheme="minorHAnsi"/>
          <w:color w:val="auto"/>
          <w:sz w:val="21"/>
          <w:szCs w:val="21"/>
        </w:rPr>
        <w:t xml:space="preserve">Pirkimo sąlygų </w:t>
      </w:r>
      <w:r w:rsidR="00F1334C" w:rsidRPr="00E94322">
        <w:rPr>
          <w:rFonts w:asciiTheme="minorHAnsi" w:eastAsia="Calibri" w:hAnsiTheme="minorHAnsi" w:cstheme="minorHAnsi"/>
          <w:color w:val="auto"/>
          <w:sz w:val="21"/>
          <w:szCs w:val="21"/>
        </w:rPr>
        <w:t>5</w:t>
      </w:r>
      <w:r w:rsidRPr="00E94322">
        <w:rPr>
          <w:rFonts w:asciiTheme="minorHAnsi" w:eastAsia="Calibri" w:hAnsiTheme="minorHAnsi" w:cstheme="minorHAnsi"/>
          <w:color w:val="auto"/>
          <w:sz w:val="21"/>
          <w:szCs w:val="21"/>
        </w:rPr>
        <w:t xml:space="preserve"> priedas „EBVPD“ </w:t>
      </w:r>
      <w:r w:rsidRPr="00E94322">
        <w:rPr>
          <w:rFonts w:asciiTheme="minorHAnsi" w:hAnsiTheme="minorHAnsi" w:cstheme="minorHAnsi"/>
          <w:color w:val="auto"/>
          <w:sz w:val="21"/>
          <w:szCs w:val="21"/>
        </w:rPr>
        <w:t>(XML formatu)</w:t>
      </w:r>
      <w:bookmarkEnd w:id="58"/>
      <w:bookmarkEnd w:id="59"/>
      <w:bookmarkEnd w:id="60"/>
      <w:bookmarkEnd w:id="61"/>
    </w:p>
    <w:p w14:paraId="1E33CF75" w14:textId="790262FC" w:rsidR="002F396F" w:rsidRPr="00E94322" w:rsidRDefault="002F396F" w:rsidP="00DE290C">
      <w:pPr>
        <w:rPr>
          <w:rFonts w:cstheme="minorHAnsi"/>
          <w:b/>
          <w:bCs/>
          <w:smallCaps/>
          <w:sz w:val="22"/>
          <w:szCs w:val="22"/>
        </w:rPr>
      </w:pPr>
    </w:p>
    <w:p w14:paraId="6B9C61CB" w14:textId="77777777" w:rsidR="009178C9" w:rsidRPr="00E94322" w:rsidRDefault="009178C9" w:rsidP="00DE290C">
      <w:pPr>
        <w:rPr>
          <w:rFonts w:cstheme="minorHAnsi"/>
          <w:b/>
          <w:bCs/>
          <w:smallCaps/>
          <w:sz w:val="22"/>
          <w:szCs w:val="22"/>
        </w:rPr>
      </w:pPr>
    </w:p>
    <w:p w14:paraId="4F6E9F95" w14:textId="40122A3B" w:rsidR="00B970B0" w:rsidRPr="00E94322" w:rsidRDefault="00B970B0" w:rsidP="00BE1858">
      <w:pPr>
        <w:pStyle w:val="Paantrat"/>
        <w:jc w:val="center"/>
        <w:rPr>
          <w:b/>
          <w:bCs/>
          <w:smallCaps/>
          <w:color w:val="auto"/>
        </w:rPr>
      </w:pPr>
      <w:r w:rsidRPr="00E94322">
        <w:rPr>
          <w:color w:val="auto"/>
        </w:rPr>
        <w:t>EUROPOS BENDRASIS VIEŠŲJŲ PIRKIMŲ DOKUMENTAS</w:t>
      </w:r>
    </w:p>
    <w:p w14:paraId="3584D74E" w14:textId="09332B1B" w:rsidR="002F396F" w:rsidRPr="00E94322" w:rsidRDefault="00473787" w:rsidP="002F396F">
      <w:pPr>
        <w:jc w:val="both"/>
        <w:rPr>
          <w:rFonts w:cstheme="minorHAnsi"/>
          <w:sz w:val="22"/>
          <w:szCs w:val="22"/>
        </w:rPr>
      </w:pPr>
      <w:r w:rsidRPr="00E94322">
        <w:rPr>
          <w:rFonts w:eastAsia="Calibri" w:cstheme="minorHAnsi"/>
        </w:rPr>
        <w:t xml:space="preserve">5 priedas </w:t>
      </w:r>
      <w:r w:rsidR="002F396F" w:rsidRPr="00E94322">
        <w:rPr>
          <w:rFonts w:cstheme="minorHAnsi"/>
          <w:sz w:val="22"/>
          <w:szCs w:val="22"/>
        </w:rPr>
        <w:t>„Europos bendrasis viešųjų pirkimų dokumentas (EBVPD)“ pateikiamas .</w:t>
      </w:r>
      <w:proofErr w:type="spellStart"/>
      <w:r w:rsidR="002F396F" w:rsidRPr="00E94322">
        <w:rPr>
          <w:rFonts w:cstheme="minorHAnsi"/>
          <w:sz w:val="22"/>
          <w:szCs w:val="22"/>
        </w:rPr>
        <w:t>xml</w:t>
      </w:r>
      <w:proofErr w:type="spellEnd"/>
      <w:r w:rsidR="002F396F" w:rsidRPr="00E94322">
        <w:rPr>
          <w:rFonts w:cstheme="minorHAnsi"/>
          <w:sz w:val="22"/>
          <w:szCs w:val="22"/>
        </w:rPr>
        <w:t xml:space="preserve"> formatu.</w:t>
      </w:r>
    </w:p>
    <w:p w14:paraId="5D197AB2" w14:textId="0EAE7A12" w:rsidR="002F396F" w:rsidRPr="00E94322" w:rsidRDefault="00B970B0" w:rsidP="00B970B0">
      <w:pPr>
        <w:jc w:val="center"/>
        <w:rPr>
          <w:rFonts w:cstheme="minorHAnsi"/>
          <w:smallCaps/>
          <w:sz w:val="22"/>
          <w:szCs w:val="22"/>
        </w:rPr>
      </w:pPr>
      <w:r w:rsidRPr="00E94322">
        <w:rPr>
          <w:rFonts w:cstheme="minorHAnsi"/>
          <w:smallCaps/>
          <w:sz w:val="22"/>
          <w:szCs w:val="22"/>
        </w:rPr>
        <w:t>__________</w:t>
      </w:r>
    </w:p>
    <w:p w14:paraId="403C297A" w14:textId="44AA8768" w:rsidR="00A4599F" w:rsidRPr="00E94322" w:rsidRDefault="00A4599F" w:rsidP="00DE290C">
      <w:pPr>
        <w:rPr>
          <w:rFonts w:cstheme="minorHAnsi"/>
          <w:b/>
          <w:bCs/>
          <w:smallCaps/>
          <w:sz w:val="22"/>
          <w:szCs w:val="22"/>
        </w:rPr>
      </w:pPr>
      <w:r w:rsidRPr="00E94322">
        <w:rPr>
          <w:rFonts w:cstheme="minorHAnsi"/>
          <w:b/>
          <w:bCs/>
          <w:smallCaps/>
          <w:sz w:val="22"/>
          <w:szCs w:val="22"/>
        </w:rPr>
        <w:br w:type="page"/>
      </w:r>
    </w:p>
    <w:p w14:paraId="44D514D3" w14:textId="762D0F29" w:rsidR="008D704D" w:rsidRPr="00E94322" w:rsidRDefault="008D704D" w:rsidP="008D704D">
      <w:pPr>
        <w:pStyle w:val="Antrat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208405811"/>
      <w:r w:rsidRPr="00E94322">
        <w:rPr>
          <w:rFonts w:asciiTheme="minorHAnsi" w:eastAsia="Calibri" w:hAnsiTheme="minorHAnsi" w:cstheme="minorHAnsi"/>
          <w:color w:val="auto"/>
          <w:sz w:val="21"/>
          <w:szCs w:val="21"/>
        </w:rPr>
        <w:t xml:space="preserve">Pirkimo sąlygų </w:t>
      </w:r>
      <w:r w:rsidR="00F1334C" w:rsidRPr="00E94322">
        <w:rPr>
          <w:rFonts w:asciiTheme="minorHAnsi" w:eastAsia="Calibri" w:hAnsiTheme="minorHAnsi" w:cstheme="minorHAnsi"/>
          <w:color w:val="auto"/>
          <w:sz w:val="21"/>
          <w:szCs w:val="21"/>
        </w:rPr>
        <w:t>6</w:t>
      </w:r>
      <w:r w:rsidRPr="00E94322">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2EDF208A" w14:textId="77777777" w:rsidR="00693D4F" w:rsidRPr="00E94322" w:rsidRDefault="00693D4F" w:rsidP="00DE290C">
      <w:pPr>
        <w:rPr>
          <w:rFonts w:cstheme="minorHAnsi"/>
        </w:rPr>
      </w:pPr>
    </w:p>
    <w:p w14:paraId="09965E42" w14:textId="040179DD" w:rsidR="00416820" w:rsidRPr="00E94322" w:rsidRDefault="00F328CC" w:rsidP="00DE290C">
      <w:pPr>
        <w:rPr>
          <w:rFonts w:cstheme="minorHAnsi"/>
        </w:rPr>
      </w:pPr>
      <w:r w:rsidRPr="00E94322">
        <w:rPr>
          <w:rFonts w:eastAsia="Calibri" w:cstheme="minorHAnsi"/>
        </w:rPr>
        <w:t>6 priedas „Pasiūlymo forma“</w:t>
      </w:r>
      <w:r w:rsidR="009235BB" w:rsidRPr="00E94322">
        <w:rPr>
          <w:rFonts w:cstheme="minorHAnsi"/>
        </w:rPr>
        <w:t xml:space="preserve"> pateikiama</w:t>
      </w:r>
      <w:r w:rsidR="00760C75" w:rsidRPr="00E94322">
        <w:rPr>
          <w:rFonts w:cstheme="minorHAnsi"/>
        </w:rPr>
        <w:t>s atskirame dokumente</w:t>
      </w:r>
      <w:r w:rsidR="002326F6" w:rsidRPr="00E94322">
        <w:rPr>
          <w:rFonts w:cstheme="minorHAnsi"/>
        </w:rPr>
        <w:t>.</w:t>
      </w:r>
    </w:p>
    <w:p w14:paraId="45730B65" w14:textId="0DEAB1A4" w:rsidR="00416820" w:rsidRPr="00E94322" w:rsidRDefault="00416820" w:rsidP="00DE290C">
      <w:pPr>
        <w:rPr>
          <w:rFonts w:cstheme="minorHAnsi"/>
          <w:sz w:val="22"/>
          <w:szCs w:val="22"/>
        </w:rPr>
      </w:pPr>
    </w:p>
    <w:p w14:paraId="52CDCD7B" w14:textId="77777777" w:rsidR="009235BB" w:rsidRPr="00E94322" w:rsidRDefault="009235BB" w:rsidP="00DE290C">
      <w:pPr>
        <w:rPr>
          <w:rFonts w:cstheme="minorHAnsi"/>
        </w:rPr>
      </w:pPr>
    </w:p>
    <w:p w14:paraId="0DF35D66" w14:textId="77777777" w:rsidR="009235BB" w:rsidRPr="00E94322" w:rsidRDefault="009235BB" w:rsidP="00DE290C">
      <w:pPr>
        <w:rPr>
          <w:rFonts w:cstheme="minorHAnsi"/>
        </w:rPr>
      </w:pPr>
    </w:p>
    <w:p w14:paraId="7CDACD37" w14:textId="77777777" w:rsidR="009235BB" w:rsidRPr="00E94322" w:rsidRDefault="009235BB" w:rsidP="00DE290C">
      <w:pPr>
        <w:rPr>
          <w:rFonts w:cstheme="minorHAnsi"/>
        </w:rPr>
      </w:pPr>
    </w:p>
    <w:p w14:paraId="4AA5FAD3" w14:textId="697A5391" w:rsidR="00693D4F" w:rsidRPr="00E94322" w:rsidRDefault="00693D4F" w:rsidP="00DE290C">
      <w:pPr>
        <w:rPr>
          <w:rFonts w:cstheme="minorHAnsi"/>
        </w:rPr>
      </w:pPr>
    </w:p>
    <w:p w14:paraId="5A12B57E" w14:textId="412F7689" w:rsidR="00693D4F" w:rsidRPr="00E94322" w:rsidRDefault="00693D4F" w:rsidP="00982EE8">
      <w:pPr>
        <w:jc w:val="center"/>
        <w:rPr>
          <w:rFonts w:cstheme="minorHAnsi"/>
        </w:rPr>
      </w:pPr>
      <w:r w:rsidRPr="00E94322">
        <w:rPr>
          <w:rFonts w:cstheme="minorHAnsi"/>
        </w:rPr>
        <w:t>__________</w:t>
      </w:r>
    </w:p>
    <w:p w14:paraId="544CFFE9" w14:textId="34597AED" w:rsidR="00693D4F" w:rsidRPr="00E94322" w:rsidRDefault="00693D4F">
      <w:pPr>
        <w:rPr>
          <w:rFonts w:cstheme="minorHAnsi"/>
        </w:rPr>
      </w:pPr>
      <w:r w:rsidRPr="00E94322">
        <w:rPr>
          <w:rFonts w:cstheme="minorHAnsi"/>
        </w:rPr>
        <w:br w:type="page"/>
      </w:r>
    </w:p>
    <w:p w14:paraId="3B089094" w14:textId="504CA422" w:rsidR="000C6F44" w:rsidRPr="00E94322" w:rsidRDefault="000C6F44" w:rsidP="0030412A">
      <w:pPr>
        <w:pStyle w:val="Antrat2"/>
        <w:jc w:val="right"/>
        <w:rPr>
          <w:color w:val="auto"/>
          <w:sz w:val="22"/>
          <w:szCs w:val="22"/>
        </w:rPr>
      </w:pPr>
      <w:bookmarkStart w:id="66" w:name="_Toc208405812"/>
      <w:r w:rsidRPr="00E94322">
        <w:rPr>
          <w:rFonts w:eastAsia="Calibri"/>
          <w:color w:val="auto"/>
          <w:sz w:val="22"/>
          <w:szCs w:val="22"/>
        </w:rPr>
        <w:t>Pirkimo sąlygų 6-</w:t>
      </w:r>
      <w:r w:rsidR="00697545" w:rsidRPr="00E94322">
        <w:rPr>
          <w:rFonts w:eastAsia="Calibri"/>
          <w:color w:val="auto"/>
          <w:sz w:val="22"/>
          <w:szCs w:val="22"/>
        </w:rPr>
        <w:t>a</w:t>
      </w:r>
      <w:r w:rsidRPr="00E94322">
        <w:rPr>
          <w:rFonts w:eastAsia="Calibri"/>
          <w:color w:val="auto"/>
          <w:sz w:val="22"/>
          <w:szCs w:val="22"/>
        </w:rPr>
        <w:t xml:space="preserve"> priedas „</w:t>
      </w:r>
      <w:r w:rsidRPr="00E94322">
        <w:rPr>
          <w:color w:val="auto"/>
          <w:sz w:val="22"/>
          <w:szCs w:val="22"/>
        </w:rPr>
        <w:t>Atitikimo techninės specifikacijos reikalavimams deklaracija</w:t>
      </w:r>
      <w:r w:rsidR="0030412A" w:rsidRPr="00E94322">
        <w:rPr>
          <w:color w:val="auto"/>
          <w:sz w:val="22"/>
          <w:szCs w:val="22"/>
        </w:rPr>
        <w:t>“</w:t>
      </w:r>
      <w:bookmarkEnd w:id="66"/>
    </w:p>
    <w:p w14:paraId="4FC6761B" w14:textId="1115D9C1" w:rsidR="0030412A" w:rsidRPr="00E94322" w:rsidRDefault="00F328CC" w:rsidP="0030412A">
      <w:pPr>
        <w:spacing w:before="840"/>
        <w:rPr>
          <w:sz w:val="24"/>
          <w:szCs w:val="24"/>
        </w:rPr>
      </w:pPr>
      <w:r w:rsidRPr="00E94322">
        <w:rPr>
          <w:rFonts w:eastAsia="Calibri"/>
          <w:sz w:val="22"/>
          <w:szCs w:val="22"/>
        </w:rPr>
        <w:t>6-a priedas „</w:t>
      </w:r>
      <w:r w:rsidRPr="00E94322">
        <w:rPr>
          <w:sz w:val="22"/>
          <w:szCs w:val="22"/>
        </w:rPr>
        <w:t>Atitikimo techninės specifikacijos reikalavimams deklaracija“</w:t>
      </w:r>
      <w:r w:rsidR="0030412A" w:rsidRPr="00E94322">
        <w:rPr>
          <w:sz w:val="24"/>
          <w:szCs w:val="24"/>
        </w:rPr>
        <w:t xml:space="preserve"> pateikiama atskirame dokumente.</w:t>
      </w:r>
    </w:p>
    <w:p w14:paraId="32D19E21" w14:textId="13B1ACF4" w:rsidR="00641991" w:rsidRPr="00E94322" w:rsidRDefault="00641991">
      <w:pPr>
        <w:rPr>
          <w:b/>
          <w:bCs/>
          <w:highlight w:val="yellow"/>
        </w:rPr>
      </w:pPr>
      <w:r w:rsidRPr="00E94322">
        <w:rPr>
          <w:b/>
          <w:bCs/>
          <w:highlight w:val="yellow"/>
        </w:rPr>
        <w:br w:type="page"/>
      </w:r>
    </w:p>
    <w:p w14:paraId="07E397BF" w14:textId="26642619" w:rsidR="007545D6" w:rsidRPr="00E94322" w:rsidRDefault="00FE3D1F" w:rsidP="00AB5541">
      <w:pPr>
        <w:pStyle w:val="Antrat2"/>
        <w:ind w:left="5103"/>
        <w:rPr>
          <w:rFonts w:asciiTheme="minorHAnsi" w:hAnsiTheme="minorHAnsi"/>
          <w:color w:val="auto"/>
          <w:sz w:val="21"/>
          <w:szCs w:val="21"/>
        </w:rPr>
      </w:pPr>
      <w:bookmarkStart w:id="67" w:name="_Toc208405813"/>
      <w:bookmarkStart w:id="68" w:name="_Ref39586171"/>
      <w:bookmarkStart w:id="69" w:name="_Ref39673580"/>
      <w:bookmarkStart w:id="70" w:name="_Ref39674283"/>
      <w:r w:rsidRPr="00E94322">
        <w:rPr>
          <w:rFonts w:asciiTheme="minorHAnsi" w:hAnsiTheme="minorHAnsi"/>
          <w:color w:val="auto"/>
          <w:sz w:val="21"/>
          <w:szCs w:val="21"/>
        </w:rPr>
        <w:t xml:space="preserve">Pirkimo sąlygų </w:t>
      </w:r>
      <w:r w:rsidR="001D2FED" w:rsidRPr="00E94322">
        <w:rPr>
          <w:rFonts w:asciiTheme="minorHAnsi" w:hAnsiTheme="minorHAnsi"/>
          <w:color w:val="auto"/>
          <w:sz w:val="21"/>
          <w:szCs w:val="21"/>
        </w:rPr>
        <w:t>7</w:t>
      </w:r>
      <w:r w:rsidR="007545D6" w:rsidRPr="00E94322">
        <w:rPr>
          <w:rFonts w:asciiTheme="minorHAnsi" w:hAnsiTheme="minorHAnsi"/>
          <w:color w:val="auto"/>
          <w:sz w:val="21"/>
          <w:szCs w:val="21"/>
        </w:rPr>
        <w:t xml:space="preserve"> priedas „</w:t>
      </w:r>
      <w:r w:rsidR="00FF607F" w:rsidRPr="00E94322">
        <w:rPr>
          <w:rFonts w:asciiTheme="minorHAnsi" w:hAnsiTheme="minorHAnsi"/>
          <w:color w:val="auto"/>
          <w:sz w:val="21"/>
          <w:szCs w:val="21"/>
        </w:rPr>
        <w:t>Tiekėjo deklaracija</w:t>
      </w:r>
      <w:r w:rsidR="004D3BE3" w:rsidRPr="00E94322">
        <w:rPr>
          <w:rFonts w:asciiTheme="minorHAnsi" w:hAnsiTheme="minorHAnsi"/>
          <w:color w:val="auto"/>
          <w:sz w:val="21"/>
          <w:szCs w:val="21"/>
        </w:rPr>
        <w:t xml:space="preserve"> </w:t>
      </w:r>
      <w:r w:rsidR="00B03CE0" w:rsidRPr="00E94322">
        <w:rPr>
          <w:rFonts w:asciiTheme="minorHAnsi" w:hAnsiTheme="minorHAnsi"/>
          <w:color w:val="auto"/>
          <w:sz w:val="21"/>
          <w:szCs w:val="21"/>
        </w:rPr>
        <w:t xml:space="preserve">dėl </w:t>
      </w:r>
      <w:r w:rsidR="00596C27" w:rsidRPr="00E94322">
        <w:rPr>
          <w:rFonts w:asciiTheme="minorHAnsi" w:hAnsiTheme="minorHAnsi"/>
          <w:color w:val="auto"/>
          <w:sz w:val="21"/>
          <w:szCs w:val="21"/>
        </w:rPr>
        <w:t xml:space="preserve">atitikties </w:t>
      </w:r>
      <w:r w:rsidR="00B03CE0" w:rsidRPr="00E94322">
        <w:rPr>
          <w:rFonts w:asciiTheme="minorHAnsi" w:hAnsiTheme="minorHAnsi"/>
          <w:color w:val="auto"/>
          <w:sz w:val="21"/>
          <w:szCs w:val="21"/>
        </w:rPr>
        <w:t xml:space="preserve">Reglamento </w:t>
      </w:r>
      <w:r w:rsidR="00596C27" w:rsidRPr="00E94322">
        <w:rPr>
          <w:rFonts w:asciiTheme="minorHAnsi" w:hAnsiTheme="minorHAnsi"/>
          <w:color w:val="auto"/>
          <w:sz w:val="21"/>
          <w:szCs w:val="21"/>
        </w:rPr>
        <w:t>nuostatoms</w:t>
      </w:r>
      <w:r w:rsidR="00B03CE0" w:rsidRPr="00E94322">
        <w:rPr>
          <w:rFonts w:asciiTheme="minorHAnsi" w:hAnsiTheme="minorHAnsi"/>
          <w:color w:val="auto"/>
          <w:sz w:val="21"/>
          <w:szCs w:val="21"/>
        </w:rPr>
        <w:t xml:space="preserve"> </w:t>
      </w:r>
      <w:r w:rsidR="004D3BE3" w:rsidRPr="00E94322">
        <w:rPr>
          <w:rFonts w:asciiTheme="minorHAnsi" w:hAnsiTheme="minorHAnsi"/>
          <w:color w:val="auto"/>
          <w:sz w:val="21"/>
          <w:szCs w:val="21"/>
        </w:rPr>
        <w:t>juridiniam asmeniui</w:t>
      </w:r>
      <w:r w:rsidR="00FF607F" w:rsidRPr="00E94322">
        <w:rPr>
          <w:rFonts w:asciiTheme="minorHAnsi" w:hAnsiTheme="minorHAnsi"/>
          <w:color w:val="auto"/>
          <w:sz w:val="21"/>
          <w:szCs w:val="21"/>
        </w:rPr>
        <w:t>“</w:t>
      </w:r>
      <w:bookmarkEnd w:id="67"/>
    </w:p>
    <w:p w14:paraId="30E006B8" w14:textId="260EF24A" w:rsidR="00B0674B" w:rsidRPr="00E94322" w:rsidRDefault="004D0477" w:rsidP="00B0674B">
      <w:pPr>
        <w:spacing w:before="840"/>
        <w:rPr>
          <w:sz w:val="24"/>
          <w:szCs w:val="24"/>
        </w:rPr>
      </w:pPr>
      <w:r w:rsidRPr="00E94322">
        <w:t>7 priedas „Tiekėjo deklaracija dėl atitikties Reglamento nuostatoms juridiniam asmeniui“</w:t>
      </w:r>
      <w:r w:rsidR="00B0674B" w:rsidRPr="00E94322">
        <w:rPr>
          <w:sz w:val="24"/>
          <w:szCs w:val="24"/>
        </w:rPr>
        <w:t xml:space="preserve"> pateikiama atskirame dokumente.</w:t>
      </w:r>
    </w:p>
    <w:p w14:paraId="5EFC9948" w14:textId="184DB6C6" w:rsidR="004D3BE3" w:rsidRPr="00E94322" w:rsidRDefault="004D3BE3">
      <w:pPr>
        <w:rPr>
          <w:b/>
          <w:bCs/>
          <w:highlight w:val="yellow"/>
        </w:rPr>
      </w:pPr>
      <w:r w:rsidRPr="00E94322">
        <w:rPr>
          <w:sz w:val="20"/>
          <w:szCs w:val="20"/>
        </w:rPr>
        <w:br w:type="page"/>
      </w:r>
    </w:p>
    <w:p w14:paraId="5DC5C150" w14:textId="6A7CDFD0" w:rsidR="008D704D" w:rsidRPr="00E94322" w:rsidRDefault="00FE3D1F" w:rsidP="00AB5541">
      <w:pPr>
        <w:pStyle w:val="Antrat2"/>
        <w:ind w:left="5103"/>
        <w:rPr>
          <w:rFonts w:asciiTheme="minorHAnsi" w:hAnsiTheme="minorHAnsi"/>
          <w:color w:val="auto"/>
          <w:sz w:val="21"/>
          <w:szCs w:val="21"/>
        </w:rPr>
      </w:pPr>
      <w:bookmarkStart w:id="71" w:name="_Toc208405814"/>
      <w:r w:rsidRPr="00E94322">
        <w:rPr>
          <w:rFonts w:asciiTheme="minorHAnsi" w:hAnsiTheme="minorHAnsi"/>
          <w:color w:val="auto"/>
          <w:sz w:val="21"/>
          <w:szCs w:val="21"/>
        </w:rPr>
        <w:t xml:space="preserve">Pirkimo sąlygų </w:t>
      </w:r>
      <w:r w:rsidR="000C6F44" w:rsidRPr="00E94322">
        <w:rPr>
          <w:rFonts w:asciiTheme="minorHAnsi" w:hAnsiTheme="minorHAnsi"/>
          <w:color w:val="auto"/>
          <w:sz w:val="21"/>
          <w:szCs w:val="21"/>
        </w:rPr>
        <w:t>8</w:t>
      </w:r>
      <w:r w:rsidRPr="00E94322">
        <w:rPr>
          <w:rFonts w:asciiTheme="minorHAnsi" w:hAnsiTheme="minorHAnsi"/>
          <w:color w:val="auto"/>
          <w:sz w:val="21"/>
          <w:szCs w:val="21"/>
        </w:rPr>
        <w:t xml:space="preserve"> priedas </w:t>
      </w:r>
      <w:r w:rsidR="008D704D" w:rsidRPr="00E94322">
        <w:rPr>
          <w:rFonts w:asciiTheme="minorHAnsi" w:hAnsiTheme="minorHAnsi"/>
          <w:color w:val="auto"/>
          <w:sz w:val="21"/>
          <w:szCs w:val="21"/>
        </w:rPr>
        <w:t>„Sutarties projektas“</w:t>
      </w:r>
      <w:bookmarkEnd w:id="68"/>
      <w:bookmarkEnd w:id="69"/>
      <w:bookmarkEnd w:id="70"/>
      <w:bookmarkEnd w:id="71"/>
    </w:p>
    <w:p w14:paraId="51910242" w14:textId="75E1362C" w:rsidR="00DC226A" w:rsidRPr="00E94322" w:rsidRDefault="004D0477" w:rsidP="0030412A">
      <w:pPr>
        <w:spacing w:before="360" w:after="0"/>
        <w:jc w:val="both"/>
        <w:rPr>
          <w:rFonts w:eastAsia="Calibri" w:cstheme="minorHAnsi"/>
          <w:iCs/>
          <w:sz w:val="24"/>
          <w:szCs w:val="24"/>
        </w:rPr>
      </w:pPr>
      <w:r w:rsidRPr="00E94322">
        <w:t xml:space="preserve">8 priedas „Sutarties projektas“ pateikiamas </w:t>
      </w:r>
      <w:r w:rsidR="00DC226A" w:rsidRPr="00E94322">
        <w:rPr>
          <w:rFonts w:eastAsia="Calibri" w:cstheme="minorHAnsi"/>
          <w:iCs/>
          <w:sz w:val="24"/>
          <w:szCs w:val="24"/>
        </w:rPr>
        <w:t>atskiru dokumentu</w:t>
      </w:r>
    </w:p>
    <w:sectPr w:rsidR="00DC226A" w:rsidRPr="00E94322"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EFF8E" w14:textId="77777777" w:rsidR="003B5DA5" w:rsidRDefault="003B5DA5" w:rsidP="00D05666">
      <w:r>
        <w:separator/>
      </w:r>
    </w:p>
  </w:endnote>
  <w:endnote w:type="continuationSeparator" w:id="0">
    <w:p w14:paraId="38DBCC75" w14:textId="77777777" w:rsidR="003B5DA5" w:rsidRDefault="003B5DA5" w:rsidP="00D05666">
      <w:r>
        <w:continuationSeparator/>
      </w:r>
    </w:p>
  </w:endnote>
  <w:endnote w:type="continuationNotice" w:id="1">
    <w:p w14:paraId="13D39F2E" w14:textId="77777777" w:rsidR="003B5DA5" w:rsidRDefault="003B5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110C0D22" w:rsidR="00347B57" w:rsidRDefault="00347B57">
        <w:pPr>
          <w:pStyle w:val="Porat"/>
          <w:jc w:val="right"/>
        </w:pPr>
        <w:r>
          <w:fldChar w:fldCharType="begin"/>
        </w:r>
        <w:r>
          <w:instrText xml:space="preserve"> PAGE   \* MERGEFORMAT </w:instrText>
        </w:r>
        <w:r>
          <w:fldChar w:fldCharType="separate"/>
        </w:r>
        <w:r w:rsidR="005A6FB6">
          <w:rPr>
            <w:noProof/>
          </w:rPr>
          <w:t>30</w:t>
        </w:r>
        <w:r>
          <w:rPr>
            <w:noProof/>
          </w:rPr>
          <w:fldChar w:fldCharType="end"/>
        </w:r>
      </w:p>
    </w:sdtContent>
  </w:sdt>
  <w:p w14:paraId="384D48BF" w14:textId="77777777" w:rsidR="00347B57" w:rsidRDefault="00347B57">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347B57" w:rsidRDefault="00347B57">
    <w:pPr>
      <w:pStyle w:val="Porat"/>
      <w:jc w:val="right"/>
    </w:pPr>
  </w:p>
  <w:p w14:paraId="2575BBBA" w14:textId="77777777" w:rsidR="00347B57" w:rsidRDefault="00347B57">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775C3C21" w:rsidR="00347B57" w:rsidRDefault="00347B57">
    <w:pPr>
      <w:pStyle w:val="Porat"/>
      <w:jc w:val="right"/>
    </w:pPr>
    <w:r>
      <w:fldChar w:fldCharType="begin"/>
    </w:r>
    <w:r>
      <w:instrText xml:space="preserve"> PAGE   \* MERGEFORMAT </w:instrText>
    </w:r>
    <w:r>
      <w:fldChar w:fldCharType="separate"/>
    </w:r>
    <w:r w:rsidR="005A6FB6">
      <w:rPr>
        <w:noProof/>
      </w:rPr>
      <w:t>22</w:t>
    </w:r>
    <w:r>
      <w:rPr>
        <w:noProof/>
      </w:rPr>
      <w:fldChar w:fldCharType="end"/>
    </w:r>
  </w:p>
  <w:p w14:paraId="0B840016" w14:textId="77777777" w:rsidR="00347B57" w:rsidRDefault="00347B5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0C13" w14:textId="77777777" w:rsidR="003B5DA5" w:rsidRDefault="003B5DA5" w:rsidP="00D05666">
      <w:r>
        <w:separator/>
      </w:r>
    </w:p>
  </w:footnote>
  <w:footnote w:type="continuationSeparator" w:id="0">
    <w:p w14:paraId="1F64CB7D" w14:textId="77777777" w:rsidR="003B5DA5" w:rsidRDefault="003B5DA5" w:rsidP="00D05666">
      <w:r>
        <w:continuationSeparator/>
      </w:r>
    </w:p>
  </w:footnote>
  <w:footnote w:type="continuationNotice" w:id="1">
    <w:p w14:paraId="27125691" w14:textId="77777777" w:rsidR="003B5DA5" w:rsidRDefault="003B5DA5">
      <w:pPr>
        <w:spacing w:after="0" w:line="240" w:lineRule="auto"/>
      </w:pPr>
    </w:p>
  </w:footnote>
  <w:footnote w:id="2">
    <w:p w14:paraId="27794F7F" w14:textId="715A6E34" w:rsidR="00347B57" w:rsidRDefault="00347B57">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347B57" w:rsidRDefault="00347B57">
      <w:pPr>
        <w:pStyle w:val="Puslapioinaosteksta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347B57" w:rsidRDefault="00347B57">
    <w:pPr>
      <w:pStyle w:val="Antrats"/>
      <w:jc w:val="right"/>
    </w:pPr>
  </w:p>
  <w:p w14:paraId="68E3FFE8" w14:textId="3805043F" w:rsidR="00347B57" w:rsidRDefault="00347B5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EBE0FF5"/>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0"/>
  </w:num>
  <w:num w:numId="4">
    <w:abstractNumId w:val="12"/>
  </w:num>
  <w:num w:numId="5">
    <w:abstractNumId w:val="9"/>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5"/>
  </w:num>
  <w:num w:numId="13">
    <w:abstractNumId w:val="8"/>
  </w:num>
  <w:num w:numId="14">
    <w:abstractNumId w:val="13"/>
  </w:num>
  <w:num w:numId="15">
    <w:abstractNumId w:val="2"/>
  </w:num>
  <w:num w:numId="16">
    <w:abstractNumId w:val="3"/>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35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3FA"/>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3B"/>
    <w:rsid w:val="00026A51"/>
    <w:rsid w:val="00026D16"/>
    <w:rsid w:val="000301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31E"/>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8D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A97"/>
    <w:rsid w:val="00091C9D"/>
    <w:rsid w:val="00094604"/>
    <w:rsid w:val="00095834"/>
    <w:rsid w:val="00095A99"/>
    <w:rsid w:val="0009724E"/>
    <w:rsid w:val="00097B80"/>
    <w:rsid w:val="000A05FB"/>
    <w:rsid w:val="000A09BB"/>
    <w:rsid w:val="000A0DFE"/>
    <w:rsid w:val="000A0F5D"/>
    <w:rsid w:val="000A1E34"/>
    <w:rsid w:val="000A202B"/>
    <w:rsid w:val="000A2718"/>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64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44"/>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B97"/>
    <w:rsid w:val="000E7CF8"/>
    <w:rsid w:val="000F01E1"/>
    <w:rsid w:val="000F04F7"/>
    <w:rsid w:val="000F051B"/>
    <w:rsid w:val="000F0BA3"/>
    <w:rsid w:val="000F1287"/>
    <w:rsid w:val="000F181D"/>
    <w:rsid w:val="000F1B57"/>
    <w:rsid w:val="000F2282"/>
    <w:rsid w:val="000F2369"/>
    <w:rsid w:val="000F2FF1"/>
    <w:rsid w:val="000F32FF"/>
    <w:rsid w:val="000F403D"/>
    <w:rsid w:val="000F4AA3"/>
    <w:rsid w:val="000F4B8F"/>
    <w:rsid w:val="000F513D"/>
    <w:rsid w:val="000F5948"/>
    <w:rsid w:val="000F7102"/>
    <w:rsid w:val="00100B38"/>
    <w:rsid w:val="001010F7"/>
    <w:rsid w:val="001011B9"/>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CA"/>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827"/>
    <w:rsid w:val="00135B56"/>
    <w:rsid w:val="00135EEE"/>
    <w:rsid w:val="0013610E"/>
    <w:rsid w:val="001365CA"/>
    <w:rsid w:val="00136624"/>
    <w:rsid w:val="00140D50"/>
    <w:rsid w:val="00141292"/>
    <w:rsid w:val="00141BF1"/>
    <w:rsid w:val="00141C9F"/>
    <w:rsid w:val="00142352"/>
    <w:rsid w:val="00142759"/>
    <w:rsid w:val="0014277F"/>
    <w:rsid w:val="001427AB"/>
    <w:rsid w:val="001429E3"/>
    <w:rsid w:val="00142AB7"/>
    <w:rsid w:val="00143338"/>
    <w:rsid w:val="00143940"/>
    <w:rsid w:val="0014414A"/>
    <w:rsid w:val="00144ABE"/>
    <w:rsid w:val="001455B2"/>
    <w:rsid w:val="0014578C"/>
    <w:rsid w:val="00145B8E"/>
    <w:rsid w:val="00146BC9"/>
    <w:rsid w:val="00147552"/>
    <w:rsid w:val="00147A63"/>
    <w:rsid w:val="00147A8C"/>
    <w:rsid w:val="0015079A"/>
    <w:rsid w:val="00150D95"/>
    <w:rsid w:val="00150E77"/>
    <w:rsid w:val="00152836"/>
    <w:rsid w:val="001533CF"/>
    <w:rsid w:val="0015376E"/>
    <w:rsid w:val="001538C5"/>
    <w:rsid w:val="00153D1C"/>
    <w:rsid w:val="00153FC8"/>
    <w:rsid w:val="00154242"/>
    <w:rsid w:val="0015434E"/>
    <w:rsid w:val="00154487"/>
    <w:rsid w:val="0015529C"/>
    <w:rsid w:val="00155354"/>
    <w:rsid w:val="00156148"/>
    <w:rsid w:val="00156AC9"/>
    <w:rsid w:val="001578F5"/>
    <w:rsid w:val="00157B54"/>
    <w:rsid w:val="00157BAA"/>
    <w:rsid w:val="001607EC"/>
    <w:rsid w:val="001609D9"/>
    <w:rsid w:val="00160A4A"/>
    <w:rsid w:val="001624C3"/>
    <w:rsid w:val="001640AF"/>
    <w:rsid w:val="00164443"/>
    <w:rsid w:val="001644FE"/>
    <w:rsid w:val="001647BD"/>
    <w:rsid w:val="00165F45"/>
    <w:rsid w:val="00166073"/>
    <w:rsid w:val="0016665C"/>
    <w:rsid w:val="00166EB7"/>
    <w:rsid w:val="00167192"/>
    <w:rsid w:val="00167555"/>
    <w:rsid w:val="00167E09"/>
    <w:rsid w:val="00170676"/>
    <w:rsid w:val="0017154D"/>
    <w:rsid w:val="00171636"/>
    <w:rsid w:val="00171C73"/>
    <w:rsid w:val="00171FE7"/>
    <w:rsid w:val="0017277D"/>
    <w:rsid w:val="00172D53"/>
    <w:rsid w:val="00173ACB"/>
    <w:rsid w:val="00173E9D"/>
    <w:rsid w:val="00174182"/>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EA"/>
    <w:rsid w:val="00183BC8"/>
    <w:rsid w:val="00183BF1"/>
    <w:rsid w:val="001849BD"/>
    <w:rsid w:val="001853B6"/>
    <w:rsid w:val="00185454"/>
    <w:rsid w:val="00185997"/>
    <w:rsid w:val="00185BC4"/>
    <w:rsid w:val="001865A6"/>
    <w:rsid w:val="00190BC7"/>
    <w:rsid w:val="0019130D"/>
    <w:rsid w:val="00191C1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A7C"/>
    <w:rsid w:val="001C7F48"/>
    <w:rsid w:val="001D2623"/>
    <w:rsid w:val="001D2CB6"/>
    <w:rsid w:val="001D2FED"/>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D6"/>
    <w:rsid w:val="001E61DF"/>
    <w:rsid w:val="001E76C7"/>
    <w:rsid w:val="001E7D95"/>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A1F"/>
    <w:rsid w:val="00200F5D"/>
    <w:rsid w:val="002014CF"/>
    <w:rsid w:val="002021AA"/>
    <w:rsid w:val="00202323"/>
    <w:rsid w:val="0020254E"/>
    <w:rsid w:val="00202A46"/>
    <w:rsid w:val="00202B69"/>
    <w:rsid w:val="00202DC9"/>
    <w:rsid w:val="002031EC"/>
    <w:rsid w:val="00203725"/>
    <w:rsid w:val="002037C0"/>
    <w:rsid w:val="00203D02"/>
    <w:rsid w:val="0020417D"/>
    <w:rsid w:val="002045D9"/>
    <w:rsid w:val="002058A4"/>
    <w:rsid w:val="002059C4"/>
    <w:rsid w:val="00205A0F"/>
    <w:rsid w:val="00206179"/>
    <w:rsid w:val="0020684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0F2"/>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B1"/>
    <w:rsid w:val="002267DE"/>
    <w:rsid w:val="00226AD0"/>
    <w:rsid w:val="002279BC"/>
    <w:rsid w:val="002306AB"/>
    <w:rsid w:val="00231166"/>
    <w:rsid w:val="0023232F"/>
    <w:rsid w:val="002326F6"/>
    <w:rsid w:val="00232D74"/>
    <w:rsid w:val="00233169"/>
    <w:rsid w:val="0023335E"/>
    <w:rsid w:val="002338C0"/>
    <w:rsid w:val="00233BBC"/>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4B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D74"/>
    <w:rsid w:val="00277535"/>
    <w:rsid w:val="00277634"/>
    <w:rsid w:val="0027776A"/>
    <w:rsid w:val="002779A1"/>
    <w:rsid w:val="00280265"/>
    <w:rsid w:val="00280AF0"/>
    <w:rsid w:val="00281309"/>
    <w:rsid w:val="00281670"/>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E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10"/>
    <w:rsid w:val="002B165D"/>
    <w:rsid w:val="002B189A"/>
    <w:rsid w:val="002B19CD"/>
    <w:rsid w:val="002B1A46"/>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689"/>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749"/>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2A"/>
    <w:rsid w:val="003049FC"/>
    <w:rsid w:val="00304E45"/>
    <w:rsid w:val="00306737"/>
    <w:rsid w:val="00306D9F"/>
    <w:rsid w:val="00306F87"/>
    <w:rsid w:val="003074D1"/>
    <w:rsid w:val="00307836"/>
    <w:rsid w:val="003101E1"/>
    <w:rsid w:val="00310753"/>
    <w:rsid w:val="0031109D"/>
    <w:rsid w:val="00311111"/>
    <w:rsid w:val="0031139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D2A"/>
    <w:rsid w:val="00334D33"/>
    <w:rsid w:val="00334EB8"/>
    <w:rsid w:val="00334EFA"/>
    <w:rsid w:val="003354F0"/>
    <w:rsid w:val="00335A01"/>
    <w:rsid w:val="00335DA5"/>
    <w:rsid w:val="0033642E"/>
    <w:rsid w:val="003406FD"/>
    <w:rsid w:val="00340F7A"/>
    <w:rsid w:val="00341929"/>
    <w:rsid w:val="00341D9A"/>
    <w:rsid w:val="0034346B"/>
    <w:rsid w:val="00343586"/>
    <w:rsid w:val="003436A3"/>
    <w:rsid w:val="00343AFE"/>
    <w:rsid w:val="0034460F"/>
    <w:rsid w:val="00344F46"/>
    <w:rsid w:val="00345141"/>
    <w:rsid w:val="003451F8"/>
    <w:rsid w:val="003453C2"/>
    <w:rsid w:val="00345AC7"/>
    <w:rsid w:val="00346410"/>
    <w:rsid w:val="00347B5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74"/>
    <w:rsid w:val="00385D49"/>
    <w:rsid w:val="00386E76"/>
    <w:rsid w:val="003903FB"/>
    <w:rsid w:val="00390B20"/>
    <w:rsid w:val="00390CB9"/>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72"/>
    <w:rsid w:val="003B3624"/>
    <w:rsid w:val="003B3660"/>
    <w:rsid w:val="003B386F"/>
    <w:rsid w:val="003B39F9"/>
    <w:rsid w:val="003B4138"/>
    <w:rsid w:val="003B558D"/>
    <w:rsid w:val="003B5DA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E6"/>
    <w:rsid w:val="003C6C3A"/>
    <w:rsid w:val="003C6C7B"/>
    <w:rsid w:val="003C7285"/>
    <w:rsid w:val="003C73E9"/>
    <w:rsid w:val="003C742E"/>
    <w:rsid w:val="003C7763"/>
    <w:rsid w:val="003C7797"/>
    <w:rsid w:val="003C7AFD"/>
    <w:rsid w:val="003C7CF1"/>
    <w:rsid w:val="003D0037"/>
    <w:rsid w:val="003D03D9"/>
    <w:rsid w:val="003D0D2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A2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8F5"/>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20"/>
    <w:rsid w:val="0041685F"/>
    <w:rsid w:val="00416CD6"/>
    <w:rsid w:val="00416D08"/>
    <w:rsid w:val="004170BC"/>
    <w:rsid w:val="00417604"/>
    <w:rsid w:val="0042041A"/>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787"/>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29"/>
    <w:rsid w:val="00482BC0"/>
    <w:rsid w:val="00483066"/>
    <w:rsid w:val="00483462"/>
    <w:rsid w:val="00483E10"/>
    <w:rsid w:val="004847DE"/>
    <w:rsid w:val="00484906"/>
    <w:rsid w:val="00484D30"/>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03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24"/>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477"/>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FB"/>
    <w:rsid w:val="004F1E4F"/>
    <w:rsid w:val="004F30E1"/>
    <w:rsid w:val="004F33F0"/>
    <w:rsid w:val="004F473D"/>
    <w:rsid w:val="004F4D51"/>
    <w:rsid w:val="004F50BE"/>
    <w:rsid w:val="004F6FEF"/>
    <w:rsid w:val="004F702A"/>
    <w:rsid w:val="004F734E"/>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6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A6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595"/>
    <w:rsid w:val="0059296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FB6"/>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B87"/>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2"/>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893"/>
    <w:rsid w:val="005E5BD3"/>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26"/>
    <w:rsid w:val="00606FD4"/>
    <w:rsid w:val="00607C46"/>
    <w:rsid w:val="006102F3"/>
    <w:rsid w:val="0061093E"/>
    <w:rsid w:val="006119DC"/>
    <w:rsid w:val="00612434"/>
    <w:rsid w:val="00612BD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991"/>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7E2"/>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06"/>
    <w:rsid w:val="00692F9F"/>
    <w:rsid w:val="006932C2"/>
    <w:rsid w:val="00693481"/>
    <w:rsid w:val="006937F3"/>
    <w:rsid w:val="00693BF3"/>
    <w:rsid w:val="00693D4F"/>
    <w:rsid w:val="006942B0"/>
    <w:rsid w:val="006944F4"/>
    <w:rsid w:val="00694911"/>
    <w:rsid w:val="00696781"/>
    <w:rsid w:val="006967C9"/>
    <w:rsid w:val="00696EED"/>
    <w:rsid w:val="006974CE"/>
    <w:rsid w:val="00697545"/>
    <w:rsid w:val="00697FA2"/>
    <w:rsid w:val="006A049B"/>
    <w:rsid w:val="006A08E0"/>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A11"/>
    <w:rsid w:val="006A7D03"/>
    <w:rsid w:val="006B019A"/>
    <w:rsid w:val="006B0247"/>
    <w:rsid w:val="006B02BE"/>
    <w:rsid w:val="006B0411"/>
    <w:rsid w:val="006B1A42"/>
    <w:rsid w:val="006B257C"/>
    <w:rsid w:val="006B30B8"/>
    <w:rsid w:val="006B35FA"/>
    <w:rsid w:val="006B3B0C"/>
    <w:rsid w:val="006B3FBF"/>
    <w:rsid w:val="006B4773"/>
    <w:rsid w:val="006B4B0E"/>
    <w:rsid w:val="006B4B3C"/>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E51"/>
    <w:rsid w:val="006D0D4C"/>
    <w:rsid w:val="006D0EC0"/>
    <w:rsid w:val="006D1119"/>
    <w:rsid w:val="006D2048"/>
    <w:rsid w:val="006D224F"/>
    <w:rsid w:val="006D2363"/>
    <w:rsid w:val="006D3202"/>
    <w:rsid w:val="006D3C8B"/>
    <w:rsid w:val="006D463E"/>
    <w:rsid w:val="006D54E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19A"/>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7D"/>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87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75"/>
    <w:rsid w:val="007620BE"/>
    <w:rsid w:val="0076216E"/>
    <w:rsid w:val="0076284D"/>
    <w:rsid w:val="00762B52"/>
    <w:rsid w:val="007630E3"/>
    <w:rsid w:val="007640E2"/>
    <w:rsid w:val="00764CFF"/>
    <w:rsid w:val="00764FD6"/>
    <w:rsid w:val="00765189"/>
    <w:rsid w:val="007654C6"/>
    <w:rsid w:val="00766211"/>
    <w:rsid w:val="00767170"/>
    <w:rsid w:val="007673AA"/>
    <w:rsid w:val="00767410"/>
    <w:rsid w:val="00767D66"/>
    <w:rsid w:val="00767E88"/>
    <w:rsid w:val="0077005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11"/>
    <w:rsid w:val="007D6857"/>
    <w:rsid w:val="007D6D19"/>
    <w:rsid w:val="007D7326"/>
    <w:rsid w:val="007D7364"/>
    <w:rsid w:val="007D7BC5"/>
    <w:rsid w:val="007E05CD"/>
    <w:rsid w:val="007E0A9D"/>
    <w:rsid w:val="007E0B96"/>
    <w:rsid w:val="007E1003"/>
    <w:rsid w:val="007E10E2"/>
    <w:rsid w:val="007E1893"/>
    <w:rsid w:val="007E1C59"/>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10"/>
    <w:rsid w:val="007F0164"/>
    <w:rsid w:val="007F01A0"/>
    <w:rsid w:val="007F1543"/>
    <w:rsid w:val="007F1A0D"/>
    <w:rsid w:val="007F1B2E"/>
    <w:rsid w:val="007F1B84"/>
    <w:rsid w:val="007F2173"/>
    <w:rsid w:val="007F2491"/>
    <w:rsid w:val="007F2536"/>
    <w:rsid w:val="007F2D0F"/>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0B"/>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224"/>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1E5"/>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5F6"/>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F45"/>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D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4D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A5E"/>
    <w:rsid w:val="008E42F1"/>
    <w:rsid w:val="008E479D"/>
    <w:rsid w:val="008E4A13"/>
    <w:rsid w:val="008E4A3C"/>
    <w:rsid w:val="008E4CB4"/>
    <w:rsid w:val="008E644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41"/>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29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27"/>
    <w:rsid w:val="00917759"/>
    <w:rsid w:val="009178C9"/>
    <w:rsid w:val="0092026D"/>
    <w:rsid w:val="00920619"/>
    <w:rsid w:val="00920762"/>
    <w:rsid w:val="009207CE"/>
    <w:rsid w:val="00920A13"/>
    <w:rsid w:val="00920DF2"/>
    <w:rsid w:val="009216C5"/>
    <w:rsid w:val="00922326"/>
    <w:rsid w:val="00922922"/>
    <w:rsid w:val="009235BB"/>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14"/>
    <w:rsid w:val="0094429A"/>
    <w:rsid w:val="00945504"/>
    <w:rsid w:val="009465A0"/>
    <w:rsid w:val="00946722"/>
    <w:rsid w:val="009469D8"/>
    <w:rsid w:val="009501C3"/>
    <w:rsid w:val="009502BE"/>
    <w:rsid w:val="009502F5"/>
    <w:rsid w:val="0095251F"/>
    <w:rsid w:val="0095321C"/>
    <w:rsid w:val="0095375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CB"/>
    <w:rsid w:val="00963009"/>
    <w:rsid w:val="0096353F"/>
    <w:rsid w:val="009639C8"/>
    <w:rsid w:val="00963E07"/>
    <w:rsid w:val="0096424C"/>
    <w:rsid w:val="00965310"/>
    <w:rsid w:val="009655C4"/>
    <w:rsid w:val="0096562F"/>
    <w:rsid w:val="009657AE"/>
    <w:rsid w:val="00965894"/>
    <w:rsid w:val="00965E8B"/>
    <w:rsid w:val="00966032"/>
    <w:rsid w:val="0096678C"/>
    <w:rsid w:val="009670AC"/>
    <w:rsid w:val="00967185"/>
    <w:rsid w:val="00967CCC"/>
    <w:rsid w:val="009700A8"/>
    <w:rsid w:val="009705ED"/>
    <w:rsid w:val="00970624"/>
    <w:rsid w:val="009706D5"/>
    <w:rsid w:val="00970BA8"/>
    <w:rsid w:val="00971170"/>
    <w:rsid w:val="009716FC"/>
    <w:rsid w:val="00971D98"/>
    <w:rsid w:val="0097251D"/>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6C5"/>
    <w:rsid w:val="009A61DC"/>
    <w:rsid w:val="009A6678"/>
    <w:rsid w:val="009A79F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E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79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96"/>
    <w:rsid w:val="00A0216C"/>
    <w:rsid w:val="00A021C2"/>
    <w:rsid w:val="00A02524"/>
    <w:rsid w:val="00A02712"/>
    <w:rsid w:val="00A028CC"/>
    <w:rsid w:val="00A03422"/>
    <w:rsid w:val="00A039ED"/>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CD"/>
    <w:rsid w:val="00A3675E"/>
    <w:rsid w:val="00A3699B"/>
    <w:rsid w:val="00A36D58"/>
    <w:rsid w:val="00A37503"/>
    <w:rsid w:val="00A41AC1"/>
    <w:rsid w:val="00A41CA4"/>
    <w:rsid w:val="00A42B33"/>
    <w:rsid w:val="00A42B7C"/>
    <w:rsid w:val="00A42D49"/>
    <w:rsid w:val="00A42FE7"/>
    <w:rsid w:val="00A43018"/>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9AB"/>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8FC"/>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8B7"/>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D21"/>
    <w:rsid w:val="00AA62D6"/>
    <w:rsid w:val="00AA65C8"/>
    <w:rsid w:val="00AA6640"/>
    <w:rsid w:val="00AA66DF"/>
    <w:rsid w:val="00AA6796"/>
    <w:rsid w:val="00AA78B2"/>
    <w:rsid w:val="00AA7C0D"/>
    <w:rsid w:val="00AA7DD1"/>
    <w:rsid w:val="00AB010F"/>
    <w:rsid w:val="00AB1754"/>
    <w:rsid w:val="00AB1EF3"/>
    <w:rsid w:val="00AB2DB9"/>
    <w:rsid w:val="00AB2E78"/>
    <w:rsid w:val="00AB2FA0"/>
    <w:rsid w:val="00AB3B35"/>
    <w:rsid w:val="00AB3B5E"/>
    <w:rsid w:val="00AB3EA4"/>
    <w:rsid w:val="00AB53F6"/>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141"/>
    <w:rsid w:val="00AD5069"/>
    <w:rsid w:val="00AD51F7"/>
    <w:rsid w:val="00AD56F4"/>
    <w:rsid w:val="00AD57B1"/>
    <w:rsid w:val="00AD5896"/>
    <w:rsid w:val="00AD5BC5"/>
    <w:rsid w:val="00AD5D08"/>
    <w:rsid w:val="00AD5DD1"/>
    <w:rsid w:val="00AD6119"/>
    <w:rsid w:val="00AD6A9B"/>
    <w:rsid w:val="00AD7D83"/>
    <w:rsid w:val="00AE0668"/>
    <w:rsid w:val="00AE1244"/>
    <w:rsid w:val="00AE1C5F"/>
    <w:rsid w:val="00AE274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627"/>
    <w:rsid w:val="00B05A03"/>
    <w:rsid w:val="00B0674B"/>
    <w:rsid w:val="00B06A47"/>
    <w:rsid w:val="00B06EA0"/>
    <w:rsid w:val="00B07665"/>
    <w:rsid w:val="00B10606"/>
    <w:rsid w:val="00B1096B"/>
    <w:rsid w:val="00B1123C"/>
    <w:rsid w:val="00B118CE"/>
    <w:rsid w:val="00B123E4"/>
    <w:rsid w:val="00B12512"/>
    <w:rsid w:val="00B12BF6"/>
    <w:rsid w:val="00B1333B"/>
    <w:rsid w:val="00B1388F"/>
    <w:rsid w:val="00B14544"/>
    <w:rsid w:val="00B149EA"/>
    <w:rsid w:val="00B157D6"/>
    <w:rsid w:val="00B16159"/>
    <w:rsid w:val="00B16562"/>
    <w:rsid w:val="00B166BC"/>
    <w:rsid w:val="00B16A8C"/>
    <w:rsid w:val="00B16D29"/>
    <w:rsid w:val="00B17053"/>
    <w:rsid w:val="00B176B6"/>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B6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B39"/>
    <w:rsid w:val="00B7560A"/>
    <w:rsid w:val="00B75AF1"/>
    <w:rsid w:val="00B75F6D"/>
    <w:rsid w:val="00B7632D"/>
    <w:rsid w:val="00B76501"/>
    <w:rsid w:val="00B76FA2"/>
    <w:rsid w:val="00B772DE"/>
    <w:rsid w:val="00B80303"/>
    <w:rsid w:val="00B80E8A"/>
    <w:rsid w:val="00B81936"/>
    <w:rsid w:val="00B81E4A"/>
    <w:rsid w:val="00B825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329"/>
    <w:rsid w:val="00B9241A"/>
    <w:rsid w:val="00B92627"/>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00"/>
    <w:rsid w:val="00BB1ED5"/>
    <w:rsid w:val="00BB2F46"/>
    <w:rsid w:val="00BB3B0E"/>
    <w:rsid w:val="00BB410E"/>
    <w:rsid w:val="00BB45B4"/>
    <w:rsid w:val="00BB45DF"/>
    <w:rsid w:val="00BB47F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3F"/>
    <w:rsid w:val="00BC512A"/>
    <w:rsid w:val="00BC5391"/>
    <w:rsid w:val="00BC7052"/>
    <w:rsid w:val="00BC759E"/>
    <w:rsid w:val="00BC7F89"/>
    <w:rsid w:val="00BD00CF"/>
    <w:rsid w:val="00BD0C86"/>
    <w:rsid w:val="00BD1C4D"/>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7DB"/>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17"/>
    <w:rsid w:val="00C14E2C"/>
    <w:rsid w:val="00C158E9"/>
    <w:rsid w:val="00C160A1"/>
    <w:rsid w:val="00C16987"/>
    <w:rsid w:val="00C16D04"/>
    <w:rsid w:val="00C171EA"/>
    <w:rsid w:val="00C179C4"/>
    <w:rsid w:val="00C20A77"/>
    <w:rsid w:val="00C20D6B"/>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5F0"/>
    <w:rsid w:val="00C373EA"/>
    <w:rsid w:val="00C37C99"/>
    <w:rsid w:val="00C37CB5"/>
    <w:rsid w:val="00C37E50"/>
    <w:rsid w:val="00C4066F"/>
    <w:rsid w:val="00C42A0E"/>
    <w:rsid w:val="00C438F5"/>
    <w:rsid w:val="00C43FFF"/>
    <w:rsid w:val="00C441D7"/>
    <w:rsid w:val="00C4463D"/>
    <w:rsid w:val="00C447D2"/>
    <w:rsid w:val="00C45E9C"/>
    <w:rsid w:val="00C46663"/>
    <w:rsid w:val="00C468E9"/>
    <w:rsid w:val="00C47599"/>
    <w:rsid w:val="00C476FC"/>
    <w:rsid w:val="00C477E1"/>
    <w:rsid w:val="00C47CE7"/>
    <w:rsid w:val="00C501BF"/>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0"/>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9AF"/>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81F"/>
    <w:rsid w:val="00CD5A4E"/>
    <w:rsid w:val="00CD5F1C"/>
    <w:rsid w:val="00CD6F81"/>
    <w:rsid w:val="00CD73FF"/>
    <w:rsid w:val="00CE004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467"/>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F07"/>
    <w:rsid w:val="00D362C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40"/>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3F"/>
    <w:rsid w:val="00D974EE"/>
    <w:rsid w:val="00D97A86"/>
    <w:rsid w:val="00DA05AB"/>
    <w:rsid w:val="00DA0A61"/>
    <w:rsid w:val="00DA0BE3"/>
    <w:rsid w:val="00DA1942"/>
    <w:rsid w:val="00DA1B9B"/>
    <w:rsid w:val="00DA22F0"/>
    <w:rsid w:val="00DA62B5"/>
    <w:rsid w:val="00DA63B1"/>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26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F32"/>
    <w:rsid w:val="00DD5A6E"/>
    <w:rsid w:val="00DD5EB4"/>
    <w:rsid w:val="00DD6064"/>
    <w:rsid w:val="00DD6138"/>
    <w:rsid w:val="00DD6240"/>
    <w:rsid w:val="00DD649E"/>
    <w:rsid w:val="00DD65A3"/>
    <w:rsid w:val="00DD767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A28"/>
    <w:rsid w:val="00DE6E2B"/>
    <w:rsid w:val="00DE6ED4"/>
    <w:rsid w:val="00DE7037"/>
    <w:rsid w:val="00DF0A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14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FE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1D"/>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31D"/>
    <w:rsid w:val="00E94322"/>
    <w:rsid w:val="00E9470E"/>
    <w:rsid w:val="00E957CD"/>
    <w:rsid w:val="00E95964"/>
    <w:rsid w:val="00E959F1"/>
    <w:rsid w:val="00E95F7F"/>
    <w:rsid w:val="00E96378"/>
    <w:rsid w:val="00E963E9"/>
    <w:rsid w:val="00E96566"/>
    <w:rsid w:val="00E9667A"/>
    <w:rsid w:val="00E96E22"/>
    <w:rsid w:val="00E97228"/>
    <w:rsid w:val="00E97C7F"/>
    <w:rsid w:val="00EA001C"/>
    <w:rsid w:val="00EA0CD1"/>
    <w:rsid w:val="00EA100E"/>
    <w:rsid w:val="00EA141A"/>
    <w:rsid w:val="00EA1790"/>
    <w:rsid w:val="00EA20ED"/>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6F"/>
    <w:rsid w:val="00EB23E7"/>
    <w:rsid w:val="00EB2EAA"/>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661"/>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A5"/>
    <w:rsid w:val="00EE593B"/>
    <w:rsid w:val="00EE5F7A"/>
    <w:rsid w:val="00EE5FC7"/>
    <w:rsid w:val="00EE6920"/>
    <w:rsid w:val="00EE6E84"/>
    <w:rsid w:val="00EE7654"/>
    <w:rsid w:val="00EF13E9"/>
    <w:rsid w:val="00EF22B7"/>
    <w:rsid w:val="00EF2C7C"/>
    <w:rsid w:val="00EF393F"/>
    <w:rsid w:val="00EF50EE"/>
    <w:rsid w:val="00EF514B"/>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8D"/>
    <w:rsid w:val="00F03A7D"/>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8CC"/>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18"/>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1CF"/>
    <w:rsid w:val="00F87CD9"/>
    <w:rsid w:val="00F87DF1"/>
    <w:rsid w:val="00F9024D"/>
    <w:rsid w:val="00F910C0"/>
    <w:rsid w:val="00F910FA"/>
    <w:rsid w:val="00F914B7"/>
    <w:rsid w:val="00F929A5"/>
    <w:rsid w:val="00F929B7"/>
    <w:rsid w:val="00F9327D"/>
    <w:rsid w:val="00F93474"/>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B0E"/>
    <w:rsid w:val="00FD1E9A"/>
    <w:rsid w:val="00FD2A30"/>
    <w:rsid w:val="00FD34DC"/>
    <w:rsid w:val="00FD46C9"/>
    <w:rsid w:val="00FD4D74"/>
    <w:rsid w:val="00FD51C2"/>
    <w:rsid w:val="00FD53CF"/>
    <w:rsid w:val="00FD56F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FD1"/>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41991"/>
    <w:pPr>
      <w:tabs>
        <w:tab w:val="right" w:leader="dot" w:pos="9962"/>
      </w:tabs>
      <w:spacing w:after="0"/>
      <w:ind w:left="17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32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FFDD7-5938-4555-96D5-4DC1DB5F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10984</Words>
  <Characters>6261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2025-07-16T12:38:00Z</dcterms:created>
  <dcterms:modified xsi:type="dcterms:W3CDTF">2025-10-31T06:31:00Z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