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86C19" w14:textId="77777777" w:rsidR="001F5927" w:rsidRDefault="001F5927" w:rsidP="001F5927">
      <w:pPr>
        <w:pStyle w:val="Heading2"/>
        <w:spacing w:before="0" w:after="0"/>
        <w:ind w:left="720"/>
        <w:jc w:val="center"/>
        <w:rPr>
          <w:rFonts w:ascii="Arial" w:hAnsi="Arial" w:cs="Arial"/>
          <w:color w:val="auto"/>
          <w:sz w:val="20"/>
          <w:szCs w:val="20"/>
          <w:lang w:val="lt-LT"/>
        </w:rPr>
      </w:pPr>
      <w:r w:rsidRPr="7EF2D6BE">
        <w:rPr>
          <w:rFonts w:ascii="Arial" w:hAnsi="Arial" w:cs="Arial"/>
          <w:color w:val="auto"/>
          <w:sz w:val="20"/>
          <w:szCs w:val="20"/>
          <w:lang w:val="lt-LT"/>
        </w:rPr>
        <w:t>TECHNINĖ SPECIFIKACIJA</w:t>
      </w:r>
    </w:p>
    <w:p w14:paraId="62F7C436" w14:textId="77777777" w:rsidR="001F5927" w:rsidRPr="002D0A26" w:rsidRDefault="001F5927" w:rsidP="001F5927">
      <w:pPr>
        <w:rPr>
          <w:lang w:eastAsia="ja-JP"/>
        </w:rPr>
      </w:pPr>
    </w:p>
    <w:p w14:paraId="562F303F" w14:textId="77777777" w:rsidR="001F5927" w:rsidRDefault="001F5927" w:rsidP="001F5927">
      <w:pPr>
        <w:pBdr>
          <w:top w:val="single" w:sz="8" w:space="1" w:color="auto"/>
        </w:pBdr>
        <w:shd w:val="clear" w:color="auto" w:fill="DEEAF6" w:themeFill="accent5" w:themeFillTint="33"/>
        <w:spacing w:after="0" w:line="240" w:lineRule="auto"/>
      </w:pPr>
      <w:r w:rsidRPr="003502DB">
        <w:rPr>
          <w:rFonts w:ascii="Arial" w:hAnsi="Arial" w:cs="Arial"/>
          <w:b/>
          <w:bCs/>
          <w:sz w:val="20"/>
          <w:szCs w:val="20"/>
          <w:lang w:eastAsia="ja-JP"/>
        </w:rPr>
        <w:t>I DALIS. PIRKIMO OBJEKTO APRAŠYMAS</w:t>
      </w:r>
    </w:p>
    <w:p w14:paraId="6B5AB88D" w14:textId="23C40D11" w:rsidR="001F5927" w:rsidRPr="00B60160" w:rsidRDefault="001F5927" w:rsidP="001F5927">
      <w:pPr>
        <w:pStyle w:val="Heading2"/>
        <w:numPr>
          <w:ilvl w:val="0"/>
          <w:numId w:val="1"/>
        </w:numPr>
        <w:pBdr>
          <w:top w:val="single" w:sz="8" w:space="1" w:color="auto"/>
          <w:bottom w:val="single" w:sz="8" w:space="1" w:color="auto"/>
        </w:pBdr>
        <w:tabs>
          <w:tab w:val="left" w:pos="284"/>
          <w:tab w:val="num" w:pos="360"/>
        </w:tabs>
        <w:spacing w:before="0" w:after="0" w:line="259" w:lineRule="auto"/>
        <w:ind w:left="0" w:firstLine="0"/>
        <w:jc w:val="both"/>
        <w:rPr>
          <w:rFonts w:ascii="Arial" w:hAnsi="Arial" w:cs="Arial"/>
          <w:b w:val="0"/>
          <w:bCs w:val="0"/>
          <w:i/>
          <w:iCs/>
          <w:color w:val="000000" w:themeColor="text1"/>
          <w:sz w:val="20"/>
          <w:szCs w:val="20"/>
          <w:lang w:val="lt-LT"/>
        </w:rPr>
      </w:pPr>
      <w:r w:rsidRPr="7B0144E3">
        <w:rPr>
          <w:rFonts w:ascii="Arial" w:hAnsi="Arial" w:cs="Arial"/>
          <w:color w:val="auto"/>
          <w:sz w:val="20"/>
          <w:szCs w:val="20"/>
          <w:lang w:val="lt-LT"/>
        </w:rPr>
        <w:t>SĄVOKOS</w:t>
      </w:r>
    </w:p>
    <w:p w14:paraId="1266E6FF" w14:textId="56743D48" w:rsidR="001F5927" w:rsidRPr="00D2219B" w:rsidRDefault="00B60160" w:rsidP="001F5927">
      <w:pPr>
        <w:spacing w:after="0"/>
        <w:rPr>
          <w:rFonts w:ascii="Arial" w:hAnsi="Arial" w:cs="Arial"/>
        </w:rPr>
      </w:pPr>
      <w:r w:rsidRPr="00B60160">
        <w:rPr>
          <w:rFonts w:ascii="Arial" w:hAnsi="Arial" w:cs="Arial"/>
          <w:b/>
          <w:sz w:val="20"/>
          <w:szCs w:val="20"/>
        </w:rPr>
        <w:t>Užsakovas</w:t>
      </w:r>
      <w:r w:rsidRPr="00B60160">
        <w:rPr>
          <w:rFonts w:ascii="Arial" w:hAnsi="Arial" w:cs="Arial"/>
          <w:bCs/>
          <w:sz w:val="20"/>
          <w:szCs w:val="20"/>
        </w:rPr>
        <w:t xml:space="preserve"> </w:t>
      </w:r>
      <w:r w:rsidR="001F5927" w:rsidRPr="004B57AF">
        <w:rPr>
          <w:rFonts w:ascii="Arial" w:hAnsi="Arial" w:cs="Arial"/>
          <w:sz w:val="20"/>
          <w:szCs w:val="20"/>
          <w:lang w:eastAsia="ja-JP"/>
        </w:rPr>
        <w:t>–</w:t>
      </w:r>
      <w:r w:rsidR="001F5927" w:rsidRPr="00B60160">
        <w:rPr>
          <w:rFonts w:ascii="Arial" w:hAnsi="Arial" w:cs="Arial"/>
          <w:bCs/>
          <w:sz w:val="20"/>
          <w:szCs w:val="20"/>
        </w:rPr>
        <w:t xml:space="preserve"> </w:t>
      </w:r>
      <w:r w:rsidR="002C0E06">
        <w:rPr>
          <w:rFonts w:ascii="Arial" w:hAnsi="Arial" w:cs="Arial"/>
          <w:bCs/>
          <w:sz w:val="20"/>
          <w:szCs w:val="20"/>
        </w:rPr>
        <w:t>U</w:t>
      </w:r>
      <w:r w:rsidR="001F5927" w:rsidRPr="004B57AF">
        <w:rPr>
          <w:rFonts w:ascii="Arial" w:hAnsi="Arial" w:cs="Arial"/>
          <w:sz w:val="20"/>
          <w:szCs w:val="20"/>
          <w:lang w:eastAsia="ja-JP"/>
        </w:rPr>
        <w:t>AB „</w:t>
      </w:r>
      <w:r w:rsidR="002C0E06">
        <w:rPr>
          <w:rFonts w:ascii="Arial" w:hAnsi="Arial" w:cs="Arial"/>
          <w:sz w:val="20"/>
          <w:szCs w:val="20"/>
          <w:lang w:eastAsia="ja-JP"/>
        </w:rPr>
        <w:t>LTG Kompetencijų centras</w:t>
      </w:r>
      <w:r w:rsidR="001F5927" w:rsidRPr="004B57AF">
        <w:rPr>
          <w:rFonts w:ascii="Arial" w:hAnsi="Arial" w:cs="Arial"/>
          <w:sz w:val="20"/>
          <w:szCs w:val="20"/>
          <w:lang w:eastAsia="ja-JP"/>
        </w:rPr>
        <w:t>“.</w:t>
      </w:r>
    </w:p>
    <w:p w14:paraId="10B87C29" w14:textId="25A6AB79" w:rsidR="001F5927" w:rsidRPr="004B57AF" w:rsidRDefault="001F5927" w:rsidP="001F5927">
      <w:pPr>
        <w:spacing w:after="0"/>
        <w:jc w:val="both"/>
        <w:rPr>
          <w:rFonts w:ascii="Arial" w:hAnsi="Arial" w:cs="Arial"/>
          <w:sz w:val="20"/>
          <w:szCs w:val="20"/>
          <w:lang w:eastAsia="ja-JP"/>
        </w:rPr>
      </w:pPr>
      <w:r w:rsidRPr="004B57AF">
        <w:rPr>
          <w:rFonts w:ascii="Arial" w:hAnsi="Arial" w:cs="Arial"/>
          <w:b/>
          <w:bCs/>
          <w:sz w:val="20"/>
          <w:szCs w:val="20"/>
          <w:lang w:eastAsia="ja-JP"/>
        </w:rPr>
        <w:t>Tiekėjas</w:t>
      </w:r>
      <w:r w:rsidRPr="00B60160">
        <w:rPr>
          <w:rFonts w:ascii="Arial" w:hAnsi="Arial" w:cs="Arial"/>
          <w:sz w:val="20"/>
          <w:szCs w:val="20"/>
          <w:lang w:eastAsia="ja-JP"/>
        </w:rPr>
        <w:t xml:space="preserve"> </w:t>
      </w:r>
      <w:r w:rsidRPr="004B57AF">
        <w:rPr>
          <w:rFonts w:ascii="Arial" w:hAnsi="Arial" w:cs="Arial"/>
          <w:sz w:val="20"/>
          <w:szCs w:val="20"/>
          <w:lang w:eastAsia="ja-JP"/>
        </w:rPr>
        <w:t>–</w:t>
      </w:r>
      <w:r>
        <w:rPr>
          <w:rFonts w:ascii="Arial" w:hAnsi="Arial" w:cs="Arial"/>
          <w:sz w:val="20"/>
          <w:szCs w:val="20"/>
          <w:lang w:eastAsia="ja-JP"/>
        </w:rPr>
        <w:t xml:space="preserve"> </w:t>
      </w:r>
      <w:r w:rsidRPr="004B57AF">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B60160">
        <w:rPr>
          <w:rFonts w:ascii="Arial" w:hAnsi="Arial" w:cs="Arial"/>
          <w:sz w:val="20"/>
          <w:szCs w:val="20"/>
          <w:lang w:eastAsia="ja-JP"/>
        </w:rPr>
        <w:t>Užsakovas</w:t>
      </w:r>
      <w:r w:rsidRPr="004B57AF">
        <w:rPr>
          <w:rFonts w:ascii="Arial" w:hAnsi="Arial" w:cs="Arial"/>
          <w:sz w:val="20"/>
          <w:szCs w:val="20"/>
          <w:lang w:eastAsia="ja-JP"/>
        </w:rPr>
        <w:t xml:space="preserve"> sudaro Sutartį.</w:t>
      </w:r>
    </w:p>
    <w:p w14:paraId="107FFB3A" w14:textId="1C2B913F" w:rsidR="001F5927" w:rsidRDefault="001F5927" w:rsidP="001F5927">
      <w:pPr>
        <w:spacing w:after="0"/>
        <w:jc w:val="both"/>
        <w:rPr>
          <w:rFonts w:ascii="Arial" w:hAnsi="Arial" w:cs="Arial"/>
          <w:sz w:val="20"/>
          <w:szCs w:val="20"/>
          <w:lang w:eastAsia="ja-JP"/>
        </w:rPr>
      </w:pPr>
      <w:r w:rsidRPr="00D2219B">
        <w:rPr>
          <w:rFonts w:ascii="Arial" w:hAnsi="Arial" w:cs="Arial"/>
          <w:b/>
          <w:bCs/>
          <w:sz w:val="20"/>
          <w:szCs w:val="20"/>
          <w:lang w:eastAsia="ja-JP"/>
        </w:rPr>
        <w:t>Sutartis</w:t>
      </w:r>
      <w:r w:rsidRPr="003518F6">
        <w:rPr>
          <w:rFonts w:ascii="Arial" w:hAnsi="Arial" w:cs="Arial"/>
          <w:bCs/>
          <w:sz w:val="20"/>
          <w:szCs w:val="20"/>
        </w:rPr>
        <w:t xml:space="preserve"> </w:t>
      </w:r>
      <w:r w:rsidRPr="00C26F85">
        <w:rPr>
          <w:rFonts w:ascii="Arial" w:hAnsi="Arial" w:cs="Arial"/>
          <w:sz w:val="20"/>
          <w:szCs w:val="20"/>
          <w:lang w:eastAsia="ja-JP"/>
        </w:rPr>
        <w:t>–</w:t>
      </w:r>
      <w:r>
        <w:rPr>
          <w:rFonts w:ascii="Arial" w:hAnsi="Arial" w:cs="Arial"/>
          <w:sz w:val="20"/>
          <w:szCs w:val="20"/>
          <w:lang w:eastAsia="ja-JP"/>
        </w:rPr>
        <w:t xml:space="preserve"> </w:t>
      </w:r>
      <w:r w:rsidRPr="004360C5">
        <w:rPr>
          <w:rFonts w:ascii="Arial" w:hAnsi="Arial" w:cs="Arial"/>
          <w:sz w:val="20"/>
          <w:szCs w:val="20"/>
          <w:lang w:eastAsia="ja-JP"/>
        </w:rPr>
        <w:t xml:space="preserve">Sutartis, sudaroma tarp Tiekėjo ir </w:t>
      </w:r>
      <w:r w:rsidR="00DF341C">
        <w:rPr>
          <w:rFonts w:ascii="Arial" w:hAnsi="Arial" w:cs="Arial"/>
          <w:sz w:val="20"/>
          <w:szCs w:val="20"/>
          <w:lang w:eastAsia="ja-JP"/>
        </w:rPr>
        <w:t>Užsakovo</w:t>
      </w:r>
      <w:r w:rsidRPr="004360C5">
        <w:rPr>
          <w:rFonts w:ascii="Arial" w:hAnsi="Arial" w:cs="Arial"/>
          <w:sz w:val="20"/>
          <w:szCs w:val="20"/>
          <w:lang w:eastAsia="ja-JP"/>
        </w:rPr>
        <w:t xml:space="preserve"> dėl Pirkimo objekto.</w:t>
      </w:r>
    </w:p>
    <w:p w14:paraId="555FADA5" w14:textId="77777777" w:rsidR="00065FF6" w:rsidRDefault="00065FF6" w:rsidP="001F5927">
      <w:pPr>
        <w:spacing w:after="0"/>
        <w:jc w:val="both"/>
        <w:rPr>
          <w:rFonts w:ascii="Arial" w:hAnsi="Arial" w:cs="Arial"/>
          <w:sz w:val="20"/>
          <w:szCs w:val="20"/>
          <w:lang w:eastAsia="ja-JP"/>
        </w:rPr>
      </w:pPr>
    </w:p>
    <w:p w14:paraId="18D59ABE" w14:textId="77777777" w:rsidR="001F5927" w:rsidRPr="003502DB" w:rsidRDefault="001F5927" w:rsidP="001F5927">
      <w:pPr>
        <w:pStyle w:val="Heading2"/>
        <w:numPr>
          <w:ilvl w:val="0"/>
          <w:numId w:val="1"/>
        </w:numPr>
        <w:pBdr>
          <w:top w:val="single" w:sz="8" w:space="1" w:color="auto"/>
          <w:bottom w:val="single" w:sz="8" w:space="1" w:color="auto"/>
        </w:pBdr>
        <w:tabs>
          <w:tab w:val="left" w:pos="284"/>
          <w:tab w:val="num" w:pos="360"/>
        </w:tabs>
        <w:spacing w:before="0" w:after="0" w:line="259" w:lineRule="auto"/>
        <w:ind w:left="0" w:firstLine="0"/>
        <w:jc w:val="both"/>
        <w:rPr>
          <w:rFonts w:ascii="Arial" w:hAnsi="Arial" w:cs="Arial"/>
          <w:color w:val="auto"/>
          <w:sz w:val="20"/>
          <w:szCs w:val="20"/>
          <w:lang w:val="lt-LT"/>
        </w:rPr>
      </w:pPr>
      <w:r w:rsidRPr="7EF2D6BE">
        <w:rPr>
          <w:rFonts w:ascii="Arial" w:hAnsi="Arial" w:cs="Arial"/>
          <w:color w:val="auto"/>
          <w:sz w:val="20"/>
          <w:szCs w:val="20"/>
          <w:lang w:val="lt-LT"/>
        </w:rPr>
        <w:t xml:space="preserve">PIRKIMO OBJEKTAS </w:t>
      </w:r>
    </w:p>
    <w:p w14:paraId="2B506E89" w14:textId="43CAB332" w:rsidR="00597FA7" w:rsidRDefault="00597FA7" w:rsidP="00597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Pr>
          <w:rFonts w:ascii="Arial" w:hAnsi="Arial" w:cs="Arial"/>
          <w:sz w:val="20"/>
          <w:szCs w:val="20"/>
        </w:rPr>
        <w:t>Solidworks</w:t>
      </w:r>
      <w:r w:rsidRPr="00597FA7">
        <w:rPr>
          <w:rFonts w:ascii="Arial" w:hAnsi="Arial" w:cs="Arial"/>
          <w:sz w:val="20"/>
          <w:szCs w:val="20"/>
        </w:rPr>
        <w:t xml:space="preserve"> (arba lygiaverčių) licencijų nuoma su lydinčiomis palaikymo paslaugomis (toliau – </w:t>
      </w:r>
      <w:r w:rsidRPr="00597FA7">
        <w:rPr>
          <w:rFonts w:ascii="Arial" w:hAnsi="Arial" w:cs="Arial"/>
          <w:b/>
          <w:bCs/>
          <w:sz w:val="20"/>
          <w:szCs w:val="20"/>
        </w:rPr>
        <w:t>Pirkimo objektas</w:t>
      </w:r>
      <w:r w:rsidRPr="00597FA7">
        <w:rPr>
          <w:rFonts w:ascii="Arial" w:hAnsi="Arial" w:cs="Arial"/>
          <w:sz w:val="20"/>
          <w:szCs w:val="20"/>
        </w:rPr>
        <w:t>).</w:t>
      </w:r>
    </w:p>
    <w:p w14:paraId="5FDE3BC7" w14:textId="77777777" w:rsidR="00597FA7" w:rsidRPr="00597FA7" w:rsidRDefault="00597FA7" w:rsidP="00597F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p>
    <w:p w14:paraId="35177D77" w14:textId="26C50160" w:rsidR="00C042FB" w:rsidRPr="00B476F1" w:rsidRDefault="00925866" w:rsidP="00C042FB">
      <w:pPr>
        <w:pStyle w:val="HTMLPreformatted"/>
        <w:shd w:val="clear" w:color="auto" w:fill="FFFFFF"/>
        <w:ind w:firstLine="15"/>
        <w:jc w:val="both"/>
        <w:rPr>
          <w:rFonts w:ascii="Arial" w:hAnsi="Arial" w:cs="Arial"/>
          <w:lang w:val="lt-LT"/>
        </w:rPr>
      </w:pPr>
      <w:r w:rsidRPr="00C042FB">
        <w:rPr>
          <w:rFonts w:ascii="Arial" w:hAnsi="Arial" w:cs="Arial"/>
          <w:lang w:val="lt-LT"/>
        </w:rPr>
        <w:t>Pirkimo objekto BVPŽ kodas</w:t>
      </w:r>
      <w:r w:rsidRPr="00B476F1">
        <w:rPr>
          <w:rFonts w:ascii="Arial" w:hAnsi="Arial" w:cs="Arial"/>
          <w:lang w:val="lt-LT"/>
        </w:rPr>
        <w:t xml:space="preserve"> </w:t>
      </w:r>
      <w:r w:rsidR="005C7D0F" w:rsidRPr="00B476F1">
        <w:rPr>
          <w:rFonts w:ascii="Arial" w:hAnsi="Arial" w:cs="Arial"/>
          <w:color w:val="000000"/>
          <w:lang w:val="lt-LT"/>
        </w:rPr>
        <w:t xml:space="preserve">48321000-4 </w:t>
      </w:r>
      <w:r w:rsidR="005C7D0F" w:rsidRPr="005C7D0F">
        <w:rPr>
          <w:rFonts w:ascii="Arial" w:hAnsi="Arial" w:cs="Arial"/>
          <w:color w:val="000000"/>
          <w:lang w:val="lt-LT"/>
        </w:rPr>
        <w:t>Automatizuotojo projektavimo sistemų (CAD) programinės įrangos paketai</w:t>
      </w:r>
      <w:r w:rsidRPr="00B476F1">
        <w:rPr>
          <w:rFonts w:ascii="Arial" w:hAnsi="Arial" w:cs="Arial"/>
          <w:lang w:val="lt-LT"/>
        </w:rPr>
        <w:t xml:space="preserve">. Papildomas BVPŽ </w:t>
      </w:r>
      <w:r w:rsidRPr="00C042FB">
        <w:rPr>
          <w:rFonts w:ascii="Arial" w:hAnsi="Arial" w:cs="Arial"/>
          <w:lang w:val="lt-LT"/>
        </w:rPr>
        <w:t xml:space="preserve">kodas: </w:t>
      </w:r>
      <w:r w:rsidR="00C042FB" w:rsidRPr="00C042FB">
        <w:rPr>
          <w:rFonts w:ascii="Arial" w:hAnsi="Arial" w:cs="Arial"/>
          <w:color w:val="000000"/>
          <w:bdr w:val="none" w:sz="0" w:space="0" w:color="auto" w:frame="1"/>
          <w:lang w:val="lt-LT"/>
        </w:rPr>
        <w:t>72261000-2 Programinės įrangos palaikymo paslaugos</w:t>
      </w:r>
      <w:r w:rsidR="00C042FB">
        <w:rPr>
          <w:rFonts w:ascii="Arial" w:hAnsi="Arial" w:cs="Arial"/>
          <w:color w:val="000000"/>
          <w:bdr w:val="none" w:sz="0" w:space="0" w:color="auto" w:frame="1"/>
          <w:lang w:val="lt-LT"/>
        </w:rPr>
        <w:t>.</w:t>
      </w:r>
    </w:p>
    <w:p w14:paraId="34A911F1" w14:textId="61351200" w:rsidR="00925866" w:rsidRDefault="00925866" w:rsidP="005C7D0F">
      <w:pPr>
        <w:pStyle w:val="HTMLPreformatted"/>
        <w:shd w:val="clear" w:color="auto" w:fill="FFFFFF"/>
        <w:ind w:firstLine="15"/>
        <w:jc w:val="both"/>
        <w:rPr>
          <w:rFonts w:ascii="Arial" w:hAnsi="Arial" w:cs="Arial"/>
          <w:color w:val="000000"/>
          <w:lang w:val="lt-LT"/>
        </w:rPr>
      </w:pPr>
    </w:p>
    <w:p w14:paraId="1F8EA6B9" w14:textId="77777777" w:rsidR="00DF6793" w:rsidRPr="00C10148" w:rsidRDefault="00DF6793" w:rsidP="00DF6793">
      <w:pPr>
        <w:tabs>
          <w:tab w:val="left" w:pos="284"/>
        </w:tabs>
        <w:spacing w:after="0"/>
        <w:jc w:val="both"/>
        <w:rPr>
          <w:rFonts w:ascii="Arial" w:hAnsi="Arial" w:cs="Arial"/>
          <w:i/>
          <w:iCs/>
          <w:sz w:val="20"/>
          <w:szCs w:val="20"/>
        </w:rPr>
      </w:pPr>
      <w:r w:rsidRPr="00C10148">
        <w:rPr>
          <w:rFonts w:ascii="Arial" w:hAnsi="Arial" w:cs="Arial"/>
          <w:i/>
          <w:iCs/>
          <w:sz w:val="20"/>
          <w:szCs w:val="20"/>
        </w:rPr>
        <w:t>Lygiaverčiu laikomas pirkimo objektas, kurio savybės nėra prastesnės (t. y. tokios pat arba geresnės) negu pirkimo dokumentuose perkamam objektui keliami reikalavimai ir siūlomą lygiavertį pirkimo objektą galima panaudoti pagal paskirtį be jokių apribojimų (įskaitant bet neapsiribojant išvardintais):</w:t>
      </w:r>
    </w:p>
    <w:p w14:paraId="3E9EC626" w14:textId="77777777" w:rsidR="00DF6793" w:rsidRPr="00C10148" w:rsidRDefault="00DF6793" w:rsidP="00DF6793">
      <w:pPr>
        <w:tabs>
          <w:tab w:val="left" w:pos="284"/>
        </w:tabs>
        <w:spacing w:after="0"/>
        <w:jc w:val="both"/>
        <w:rPr>
          <w:rFonts w:ascii="Arial" w:hAnsi="Arial" w:cs="Arial"/>
          <w:i/>
          <w:iCs/>
          <w:sz w:val="20"/>
          <w:szCs w:val="20"/>
        </w:rPr>
      </w:pPr>
      <w:r w:rsidRPr="00C10148">
        <w:rPr>
          <w:rFonts w:ascii="Arial" w:hAnsi="Arial" w:cs="Arial"/>
          <w:i/>
          <w:iCs/>
          <w:sz w:val="20"/>
          <w:szCs w:val="20"/>
        </w:rPr>
        <w:t>•</w:t>
      </w:r>
      <w:r w:rsidRPr="00C10148">
        <w:rPr>
          <w:rFonts w:ascii="Arial" w:hAnsi="Arial" w:cs="Arial"/>
          <w:i/>
          <w:iCs/>
          <w:sz w:val="20"/>
          <w:szCs w:val="20"/>
        </w:rPr>
        <w:tab/>
        <w:t>neatliekant papildomų sąveikaujančių elementų pakeitimų;</w:t>
      </w:r>
    </w:p>
    <w:p w14:paraId="6C246975" w14:textId="77777777" w:rsidR="00DF6793" w:rsidRPr="00C10148" w:rsidRDefault="00DF6793" w:rsidP="00DF6793">
      <w:pPr>
        <w:tabs>
          <w:tab w:val="left" w:pos="284"/>
        </w:tabs>
        <w:spacing w:after="0"/>
        <w:jc w:val="both"/>
        <w:rPr>
          <w:rFonts w:ascii="Arial" w:hAnsi="Arial" w:cs="Arial"/>
          <w:i/>
          <w:iCs/>
          <w:sz w:val="20"/>
          <w:szCs w:val="20"/>
        </w:rPr>
      </w:pPr>
      <w:r w:rsidRPr="00C10148">
        <w:rPr>
          <w:rFonts w:ascii="Arial" w:hAnsi="Arial" w:cs="Arial"/>
          <w:i/>
          <w:iCs/>
          <w:sz w:val="20"/>
          <w:szCs w:val="20"/>
        </w:rPr>
        <w:t>•</w:t>
      </w:r>
      <w:r w:rsidRPr="00C10148">
        <w:rPr>
          <w:rFonts w:ascii="Arial" w:hAnsi="Arial" w:cs="Arial"/>
          <w:i/>
          <w:iCs/>
          <w:sz w:val="20"/>
          <w:szCs w:val="20"/>
        </w:rPr>
        <w:tab/>
        <w:t>panaudojimas neturės įtakos sąveikaujančių elementų greitesniam susidėvėjimui, gedimams ir (ar) garantijos praradimui;</w:t>
      </w:r>
    </w:p>
    <w:p w14:paraId="4BEE9C8C" w14:textId="39BE9B07" w:rsidR="00DF6793" w:rsidRPr="00C10148" w:rsidRDefault="00DF6793" w:rsidP="00DF6793">
      <w:pPr>
        <w:tabs>
          <w:tab w:val="left" w:pos="284"/>
        </w:tabs>
        <w:spacing w:after="0"/>
        <w:jc w:val="both"/>
        <w:rPr>
          <w:rFonts w:ascii="Arial" w:hAnsi="Arial" w:cs="Arial"/>
          <w:i/>
          <w:iCs/>
          <w:sz w:val="20"/>
          <w:szCs w:val="20"/>
        </w:rPr>
      </w:pPr>
      <w:r w:rsidRPr="00C10148">
        <w:rPr>
          <w:rFonts w:ascii="Arial" w:hAnsi="Arial" w:cs="Arial"/>
          <w:i/>
          <w:iCs/>
          <w:sz w:val="20"/>
          <w:szCs w:val="20"/>
        </w:rPr>
        <w:t>•</w:t>
      </w:r>
      <w:r w:rsidRPr="00C10148">
        <w:rPr>
          <w:rFonts w:ascii="Arial" w:hAnsi="Arial" w:cs="Arial"/>
          <w:i/>
          <w:iCs/>
          <w:sz w:val="20"/>
          <w:szCs w:val="20"/>
        </w:rPr>
        <w:tab/>
        <w:t>numatytas tarnavimo laikotarpis nėra trumpesnis;</w:t>
      </w:r>
    </w:p>
    <w:p w14:paraId="1BF88832" w14:textId="77777777" w:rsidR="00DF6793" w:rsidRPr="00C10148" w:rsidRDefault="00DF6793" w:rsidP="00DF6793">
      <w:pPr>
        <w:tabs>
          <w:tab w:val="left" w:pos="284"/>
        </w:tabs>
        <w:spacing w:after="0"/>
        <w:jc w:val="both"/>
        <w:rPr>
          <w:rFonts w:ascii="Arial" w:hAnsi="Arial" w:cs="Arial"/>
          <w:i/>
          <w:iCs/>
          <w:sz w:val="20"/>
          <w:szCs w:val="20"/>
        </w:rPr>
      </w:pPr>
      <w:r w:rsidRPr="00C10148">
        <w:rPr>
          <w:rFonts w:ascii="Arial" w:hAnsi="Arial" w:cs="Arial"/>
          <w:i/>
          <w:iCs/>
          <w:sz w:val="20"/>
          <w:szCs w:val="20"/>
        </w:rPr>
        <w:t>•</w:t>
      </w:r>
      <w:r w:rsidRPr="00C10148">
        <w:rPr>
          <w:rFonts w:ascii="Arial" w:hAnsi="Arial" w:cs="Arial"/>
          <w:i/>
          <w:iCs/>
          <w:sz w:val="20"/>
          <w:szCs w:val="20"/>
        </w:rPr>
        <w:tab/>
        <w:t>nėra prastesnio techninio pažangumo lygio.</w:t>
      </w:r>
    </w:p>
    <w:p w14:paraId="288D97C5" w14:textId="77777777" w:rsidR="00DF6793" w:rsidRPr="00C10148" w:rsidRDefault="00DF6793" w:rsidP="00DF6793">
      <w:pPr>
        <w:tabs>
          <w:tab w:val="left" w:pos="284"/>
        </w:tabs>
        <w:spacing w:after="0"/>
        <w:jc w:val="both"/>
        <w:rPr>
          <w:rFonts w:ascii="Arial" w:hAnsi="Arial" w:cs="Arial"/>
          <w:i/>
          <w:iCs/>
          <w:sz w:val="20"/>
          <w:szCs w:val="20"/>
        </w:rPr>
      </w:pPr>
      <w:r w:rsidRPr="00C10148">
        <w:rPr>
          <w:rFonts w:ascii="Arial" w:hAnsi="Arial" w:cs="Arial"/>
          <w:i/>
          <w:iCs/>
          <w:sz w:val="20"/>
          <w:szCs w:val="20"/>
        </w:rPr>
        <w:t>Siūlant lygiavertį pirkimo objektą, privaloma pateikti dokumentus, įrodančius atitiktį pirkimo objektui keliamiems reikalavimams.</w:t>
      </w:r>
    </w:p>
    <w:p w14:paraId="5FC4E4E9" w14:textId="77777777" w:rsidR="00DF6793" w:rsidRPr="00B476F1" w:rsidRDefault="00DF6793" w:rsidP="005C7D0F">
      <w:pPr>
        <w:pStyle w:val="HTMLPreformatted"/>
        <w:shd w:val="clear" w:color="auto" w:fill="FFFFFF"/>
        <w:ind w:firstLine="15"/>
        <w:jc w:val="both"/>
        <w:rPr>
          <w:rFonts w:ascii="Arial" w:hAnsi="Arial" w:cs="Arial"/>
          <w:color w:val="000000"/>
          <w:lang w:val="lt-LT"/>
        </w:rPr>
      </w:pPr>
    </w:p>
    <w:p w14:paraId="2F4F774D" w14:textId="04E3B7B1" w:rsidR="001F5927" w:rsidRPr="003B0CDF" w:rsidRDefault="001F5927" w:rsidP="001F5927">
      <w:pPr>
        <w:spacing w:before="120" w:after="60" w:line="240" w:lineRule="auto"/>
        <w:jc w:val="both"/>
        <w:rPr>
          <w:rFonts w:ascii="Arial" w:hAnsi="Arial" w:cs="Arial"/>
          <w:color w:val="000000" w:themeColor="text1"/>
        </w:rPr>
      </w:pPr>
      <w:r w:rsidRPr="003B0CDF">
        <w:rPr>
          <w:rFonts w:ascii="Arial" w:hAnsi="Arial" w:cs="Arial"/>
          <w:color w:val="000000" w:themeColor="text1"/>
          <w:sz w:val="20"/>
          <w:szCs w:val="20"/>
        </w:rPr>
        <w:t>Sutarties galiojimo laikotarpiu (įskaitant visus galimus jos pratęsimus, jei tokia galimybė nustatyta Sutartyje) planuojamas įsigyti</w:t>
      </w:r>
      <w:r w:rsidR="00011354">
        <w:rPr>
          <w:rFonts w:ascii="Arial" w:hAnsi="Arial" w:cs="Arial"/>
          <w:color w:val="000000" w:themeColor="text1"/>
          <w:sz w:val="20"/>
          <w:szCs w:val="20"/>
        </w:rPr>
        <w:t xml:space="preserve"> Pirkimo objekto</w:t>
      </w:r>
      <w:r w:rsidRPr="003B0CDF">
        <w:rPr>
          <w:rFonts w:ascii="Arial" w:hAnsi="Arial" w:cs="Arial"/>
          <w:color w:val="000000" w:themeColor="text1"/>
          <w:sz w:val="20"/>
          <w:szCs w:val="20"/>
        </w:rPr>
        <w:t xml:space="preserve"> kiekis (apimtis):</w:t>
      </w:r>
    </w:p>
    <w:tbl>
      <w:tblPr>
        <w:tblStyle w:val="TableGrid1"/>
        <w:tblW w:w="9350" w:type="dxa"/>
        <w:tblLook w:val="04A0" w:firstRow="1" w:lastRow="0" w:firstColumn="1" w:lastColumn="0" w:noHBand="0" w:noVBand="1"/>
      </w:tblPr>
      <w:tblGrid>
        <w:gridCol w:w="988"/>
        <w:gridCol w:w="5103"/>
        <w:gridCol w:w="1134"/>
        <w:gridCol w:w="2125"/>
      </w:tblGrid>
      <w:tr w:rsidR="00281AC5" w:rsidRPr="00893535" w14:paraId="23DE5483" w14:textId="77777777" w:rsidTr="001224EE">
        <w:trPr>
          <w:trHeight w:val="780"/>
        </w:trPr>
        <w:tc>
          <w:tcPr>
            <w:tcW w:w="988" w:type="dxa"/>
            <w:vAlign w:val="center"/>
          </w:tcPr>
          <w:p w14:paraId="16A090CE" w14:textId="77777777" w:rsidR="00281AC5" w:rsidRPr="00ED7B2E" w:rsidRDefault="00281AC5">
            <w:pPr>
              <w:spacing w:before="60" w:after="60"/>
              <w:jc w:val="center"/>
              <w:rPr>
                <w:rFonts w:ascii="Arial" w:eastAsiaTheme="minorHAnsi" w:hAnsi="Arial" w:cs="Arial"/>
                <w:b/>
                <w:color w:val="000000" w:themeColor="text1"/>
              </w:rPr>
            </w:pPr>
            <w:r w:rsidRPr="00ED7B2E">
              <w:rPr>
                <w:rFonts w:ascii="Arial" w:eastAsiaTheme="minorHAnsi" w:hAnsi="Arial" w:cs="Arial"/>
                <w:b/>
                <w:color w:val="000000" w:themeColor="text1"/>
              </w:rPr>
              <w:t>Eil. Nr.</w:t>
            </w:r>
          </w:p>
        </w:tc>
        <w:tc>
          <w:tcPr>
            <w:tcW w:w="5103" w:type="dxa"/>
            <w:vAlign w:val="center"/>
          </w:tcPr>
          <w:p w14:paraId="28DFDB6C" w14:textId="77777777" w:rsidR="00281AC5" w:rsidRPr="00893535" w:rsidRDefault="00281AC5">
            <w:pPr>
              <w:spacing w:before="60" w:after="60"/>
              <w:jc w:val="center"/>
              <w:rPr>
                <w:rFonts w:ascii="Arial" w:eastAsiaTheme="minorHAnsi" w:hAnsi="Arial" w:cs="Arial"/>
                <w:b/>
              </w:rPr>
            </w:pPr>
            <w:r w:rsidRPr="00893535">
              <w:rPr>
                <w:rFonts w:ascii="Arial" w:eastAsiaTheme="minorHAnsi" w:hAnsi="Arial" w:cs="Arial"/>
                <w:b/>
              </w:rPr>
              <w:t>Pavadinimas</w:t>
            </w:r>
          </w:p>
        </w:tc>
        <w:tc>
          <w:tcPr>
            <w:tcW w:w="1134" w:type="dxa"/>
            <w:vAlign w:val="center"/>
          </w:tcPr>
          <w:p w14:paraId="2EF174A2" w14:textId="77777777" w:rsidR="00281AC5" w:rsidRPr="00893535" w:rsidRDefault="00281AC5">
            <w:pPr>
              <w:spacing w:before="60" w:after="60"/>
              <w:jc w:val="center"/>
              <w:rPr>
                <w:rFonts w:ascii="Arial" w:hAnsi="Arial" w:cs="Arial"/>
                <w:b/>
              </w:rPr>
            </w:pPr>
            <w:r w:rsidRPr="00893535">
              <w:rPr>
                <w:rFonts w:ascii="Arial" w:eastAsiaTheme="minorHAnsi" w:hAnsi="Arial" w:cs="Arial"/>
                <w:b/>
              </w:rPr>
              <w:t>Kiekis (apimtis)</w:t>
            </w:r>
          </w:p>
        </w:tc>
        <w:tc>
          <w:tcPr>
            <w:tcW w:w="2125" w:type="dxa"/>
            <w:vAlign w:val="center"/>
          </w:tcPr>
          <w:p w14:paraId="7ED1F9A0" w14:textId="3E7FB2D8" w:rsidR="00281AC5" w:rsidRPr="00893535" w:rsidRDefault="00281AC5" w:rsidP="00ED7B2E">
            <w:pPr>
              <w:spacing w:before="60" w:after="60"/>
              <w:jc w:val="center"/>
              <w:rPr>
                <w:rFonts w:ascii="Arial" w:hAnsi="Arial" w:cs="Arial"/>
                <w:b/>
              </w:rPr>
            </w:pPr>
            <w:r>
              <w:rPr>
                <w:rFonts w:ascii="Arial" w:hAnsi="Arial" w:cs="Arial"/>
                <w:b/>
              </w:rPr>
              <w:t>L</w:t>
            </w:r>
            <w:r w:rsidR="00BB27B6">
              <w:rPr>
                <w:rFonts w:ascii="Arial" w:hAnsi="Arial" w:cs="Arial"/>
                <w:b/>
              </w:rPr>
              <w:t>icencij</w:t>
            </w:r>
            <w:r w:rsidR="00C72B87">
              <w:rPr>
                <w:rFonts w:ascii="Arial" w:hAnsi="Arial" w:cs="Arial"/>
                <w:b/>
              </w:rPr>
              <w:t>os</w:t>
            </w:r>
            <w:r w:rsidR="00BB27B6">
              <w:rPr>
                <w:rFonts w:ascii="Arial" w:hAnsi="Arial" w:cs="Arial"/>
                <w:b/>
              </w:rPr>
              <w:t xml:space="preserve"> </w:t>
            </w:r>
            <w:r w:rsidR="00D14488">
              <w:rPr>
                <w:rFonts w:ascii="Arial" w:hAnsi="Arial" w:cs="Arial"/>
                <w:b/>
              </w:rPr>
              <w:t>galiojimo</w:t>
            </w:r>
            <w:r w:rsidR="00BB27B6">
              <w:rPr>
                <w:rFonts w:ascii="Arial" w:hAnsi="Arial" w:cs="Arial"/>
                <w:b/>
              </w:rPr>
              <w:t xml:space="preserve"> ir palaikymo </w:t>
            </w:r>
            <w:r w:rsidR="00C72B87">
              <w:rPr>
                <w:rFonts w:ascii="Arial" w:hAnsi="Arial" w:cs="Arial"/>
                <w:b/>
              </w:rPr>
              <w:t>l</w:t>
            </w:r>
            <w:r>
              <w:rPr>
                <w:rFonts w:ascii="Arial" w:hAnsi="Arial" w:cs="Arial"/>
                <w:b/>
              </w:rPr>
              <w:t>aikotarpis</w:t>
            </w:r>
          </w:p>
        </w:tc>
      </w:tr>
      <w:tr w:rsidR="00281AC5" w:rsidRPr="00893535" w14:paraId="7E7A083D" w14:textId="77777777" w:rsidTr="001224EE">
        <w:tc>
          <w:tcPr>
            <w:tcW w:w="988" w:type="dxa"/>
            <w:vAlign w:val="center"/>
          </w:tcPr>
          <w:p w14:paraId="235CDC11" w14:textId="77777777" w:rsidR="00281AC5" w:rsidRPr="00893535" w:rsidRDefault="00281AC5">
            <w:pPr>
              <w:spacing w:before="60" w:after="60"/>
              <w:jc w:val="center"/>
              <w:rPr>
                <w:rFonts w:ascii="Arial" w:eastAsiaTheme="minorHAnsi" w:hAnsi="Arial" w:cs="Arial"/>
              </w:rPr>
            </w:pPr>
            <w:r w:rsidRPr="00893535">
              <w:rPr>
                <w:rFonts w:ascii="Arial" w:eastAsiaTheme="minorHAnsi" w:hAnsi="Arial" w:cs="Arial"/>
              </w:rPr>
              <w:t>1.</w:t>
            </w:r>
          </w:p>
        </w:tc>
        <w:tc>
          <w:tcPr>
            <w:tcW w:w="5103" w:type="dxa"/>
            <w:vAlign w:val="bottom"/>
          </w:tcPr>
          <w:p w14:paraId="3C733B50" w14:textId="12A57285" w:rsidR="00281AC5" w:rsidRPr="001B45AF" w:rsidRDefault="00281AC5" w:rsidP="002C3D7F">
            <w:pPr>
              <w:spacing w:before="60" w:after="60"/>
              <w:rPr>
                <w:rFonts w:ascii="Arial" w:eastAsiaTheme="minorHAnsi" w:hAnsi="Arial" w:cs="Arial"/>
              </w:rPr>
            </w:pPr>
            <w:bookmarkStart w:id="0" w:name="OLE_LINK1"/>
            <w:r>
              <w:rPr>
                <w:rFonts w:ascii="Arial" w:hAnsi="Arial" w:cs="Arial"/>
                <w:color w:val="000000" w:themeColor="text1"/>
              </w:rPr>
              <w:t>Solidworks Electrical Schematic Professional</w:t>
            </w:r>
            <w:r w:rsidR="00870946">
              <w:rPr>
                <w:rFonts w:ascii="Arial" w:hAnsi="Arial" w:cs="Arial"/>
                <w:color w:val="000000" w:themeColor="text1"/>
              </w:rPr>
              <w:t xml:space="preserve"> Network</w:t>
            </w:r>
            <w:r>
              <w:rPr>
                <w:rFonts w:ascii="Arial" w:hAnsi="Arial" w:cs="Arial"/>
                <w:color w:val="000000" w:themeColor="text1"/>
              </w:rPr>
              <w:t xml:space="preserve"> </w:t>
            </w:r>
            <w:r w:rsidRPr="008B7322">
              <w:rPr>
                <w:rFonts w:ascii="Arial" w:eastAsiaTheme="minorHAnsi" w:hAnsi="Arial" w:cs="Arial"/>
              </w:rPr>
              <w:t>arba lygiavertė licencij</w:t>
            </w:r>
            <w:r w:rsidR="0084098E">
              <w:rPr>
                <w:rFonts w:ascii="Arial" w:eastAsiaTheme="minorHAnsi" w:hAnsi="Arial" w:cs="Arial"/>
              </w:rPr>
              <w:t>a</w:t>
            </w:r>
            <w:r w:rsidRPr="008B7322">
              <w:rPr>
                <w:rFonts w:ascii="Arial" w:eastAsiaTheme="minorHAnsi" w:hAnsi="Arial" w:cs="Arial"/>
              </w:rPr>
              <w:t xml:space="preserve"> su lydinčiomis palaikymo paslaugomis </w:t>
            </w:r>
            <w:bookmarkEnd w:id="0"/>
          </w:p>
        </w:tc>
        <w:tc>
          <w:tcPr>
            <w:tcW w:w="1134" w:type="dxa"/>
            <w:vAlign w:val="center"/>
          </w:tcPr>
          <w:p w14:paraId="2BB73C50" w14:textId="252172B2" w:rsidR="00281AC5" w:rsidRPr="00893535" w:rsidRDefault="00DF6793">
            <w:pPr>
              <w:spacing w:before="60" w:after="60"/>
              <w:jc w:val="center"/>
              <w:rPr>
                <w:rFonts w:ascii="Arial" w:hAnsi="Arial" w:cs="Arial"/>
                <w:lang w:val="en-US"/>
              </w:rPr>
            </w:pPr>
            <w:r>
              <w:rPr>
                <w:rFonts w:ascii="Arial" w:hAnsi="Arial" w:cs="Arial"/>
                <w:lang w:val="en-US"/>
              </w:rPr>
              <w:t>1</w:t>
            </w:r>
          </w:p>
        </w:tc>
        <w:tc>
          <w:tcPr>
            <w:tcW w:w="2125" w:type="dxa"/>
            <w:vAlign w:val="center"/>
          </w:tcPr>
          <w:p w14:paraId="4C978D66" w14:textId="62D00892" w:rsidR="00281AC5" w:rsidRDefault="00281AC5">
            <w:pPr>
              <w:spacing w:before="60" w:after="60"/>
              <w:jc w:val="center"/>
              <w:rPr>
                <w:rFonts w:ascii="Arial" w:hAnsi="Arial" w:cs="Arial"/>
              </w:rPr>
            </w:pPr>
            <w:r>
              <w:rPr>
                <w:rFonts w:ascii="Arial" w:hAnsi="Arial" w:cs="Arial"/>
              </w:rPr>
              <w:t>12 mėn.</w:t>
            </w:r>
          </w:p>
        </w:tc>
      </w:tr>
      <w:tr w:rsidR="00281AC5" w:rsidRPr="00893535" w14:paraId="43FA236D" w14:textId="77777777" w:rsidTr="001224EE">
        <w:tc>
          <w:tcPr>
            <w:tcW w:w="988" w:type="dxa"/>
            <w:vAlign w:val="center"/>
          </w:tcPr>
          <w:p w14:paraId="56FAE43D" w14:textId="6B20A157" w:rsidR="00281AC5" w:rsidRPr="00893535" w:rsidRDefault="00281AC5">
            <w:pPr>
              <w:spacing w:before="60" w:after="60"/>
              <w:jc w:val="center"/>
              <w:rPr>
                <w:rFonts w:ascii="Arial" w:hAnsi="Arial" w:cs="Arial"/>
              </w:rPr>
            </w:pPr>
            <w:r>
              <w:rPr>
                <w:rFonts w:ascii="Arial" w:hAnsi="Arial" w:cs="Arial"/>
              </w:rPr>
              <w:t>2.</w:t>
            </w:r>
          </w:p>
        </w:tc>
        <w:tc>
          <w:tcPr>
            <w:tcW w:w="5103" w:type="dxa"/>
            <w:vAlign w:val="bottom"/>
          </w:tcPr>
          <w:p w14:paraId="7212E2EE" w14:textId="5524ECCD" w:rsidR="00281AC5" w:rsidRDefault="00281AC5">
            <w:pPr>
              <w:spacing w:before="60" w:after="60"/>
              <w:rPr>
                <w:rFonts w:ascii="Arial" w:hAnsi="Arial" w:cs="Arial"/>
                <w:color w:val="000000" w:themeColor="text1"/>
              </w:rPr>
            </w:pPr>
            <w:r>
              <w:rPr>
                <w:rFonts w:ascii="Arial" w:hAnsi="Arial" w:cs="Arial"/>
                <w:color w:val="000000" w:themeColor="text1"/>
              </w:rPr>
              <w:t>Solidworks Premium</w:t>
            </w:r>
            <w:r w:rsidR="00EA593C">
              <w:rPr>
                <w:rFonts w:ascii="Arial" w:hAnsi="Arial" w:cs="Arial"/>
                <w:color w:val="000000" w:themeColor="text1"/>
              </w:rPr>
              <w:t xml:space="preserve"> Network</w:t>
            </w:r>
            <w:r w:rsidR="006E3519">
              <w:rPr>
                <w:rFonts w:ascii="Arial" w:hAnsi="Arial" w:cs="Arial"/>
                <w:color w:val="000000" w:themeColor="text1"/>
              </w:rPr>
              <w:t xml:space="preserve"> </w:t>
            </w:r>
            <w:r w:rsidRPr="008B7322">
              <w:rPr>
                <w:rFonts w:ascii="Arial" w:eastAsiaTheme="minorHAnsi" w:hAnsi="Arial" w:cs="Arial"/>
              </w:rPr>
              <w:t>arba lygiavertė licencij</w:t>
            </w:r>
            <w:r w:rsidR="0084098E">
              <w:rPr>
                <w:rFonts w:ascii="Arial" w:eastAsiaTheme="minorHAnsi" w:hAnsi="Arial" w:cs="Arial"/>
              </w:rPr>
              <w:t>a</w:t>
            </w:r>
            <w:r w:rsidRPr="008B7322">
              <w:rPr>
                <w:rFonts w:ascii="Arial" w:eastAsiaTheme="minorHAnsi" w:hAnsi="Arial" w:cs="Arial"/>
              </w:rPr>
              <w:t xml:space="preserve"> su lydinčiomis palaikymo paslaugomis</w:t>
            </w:r>
          </w:p>
        </w:tc>
        <w:tc>
          <w:tcPr>
            <w:tcW w:w="1134" w:type="dxa"/>
            <w:vAlign w:val="center"/>
          </w:tcPr>
          <w:p w14:paraId="5998BE71" w14:textId="35B65F16" w:rsidR="00281AC5" w:rsidRPr="00347689" w:rsidRDefault="00281AC5">
            <w:pPr>
              <w:spacing w:before="60" w:after="60"/>
              <w:jc w:val="center"/>
              <w:rPr>
                <w:rFonts w:ascii="Arial" w:hAnsi="Arial" w:cs="Arial"/>
              </w:rPr>
            </w:pPr>
            <w:r>
              <w:rPr>
                <w:rFonts w:ascii="Arial" w:hAnsi="Arial" w:cs="Arial"/>
              </w:rPr>
              <w:t>1</w:t>
            </w:r>
          </w:p>
        </w:tc>
        <w:tc>
          <w:tcPr>
            <w:tcW w:w="2125" w:type="dxa"/>
            <w:vAlign w:val="center"/>
          </w:tcPr>
          <w:p w14:paraId="4E2883A5" w14:textId="36F42179" w:rsidR="00281AC5" w:rsidRDefault="00281AC5">
            <w:pPr>
              <w:spacing w:before="60" w:after="60"/>
              <w:jc w:val="center"/>
              <w:rPr>
                <w:rFonts w:ascii="Arial" w:hAnsi="Arial" w:cs="Arial"/>
              </w:rPr>
            </w:pPr>
            <w:r>
              <w:rPr>
                <w:rFonts w:ascii="Arial" w:hAnsi="Arial" w:cs="Arial"/>
              </w:rPr>
              <w:t>12 mėn.</w:t>
            </w:r>
          </w:p>
        </w:tc>
      </w:tr>
      <w:tr w:rsidR="00281AC5" w:rsidRPr="00893535" w14:paraId="63A1637E" w14:textId="77777777" w:rsidTr="001224EE">
        <w:tc>
          <w:tcPr>
            <w:tcW w:w="988" w:type="dxa"/>
            <w:vAlign w:val="center"/>
          </w:tcPr>
          <w:p w14:paraId="1116949C" w14:textId="1F45350F" w:rsidR="00281AC5" w:rsidRPr="00893535" w:rsidRDefault="00281AC5">
            <w:pPr>
              <w:spacing w:before="60" w:after="60"/>
              <w:jc w:val="center"/>
              <w:rPr>
                <w:rFonts w:ascii="Arial" w:hAnsi="Arial" w:cs="Arial"/>
              </w:rPr>
            </w:pPr>
            <w:r>
              <w:rPr>
                <w:rFonts w:ascii="Arial" w:hAnsi="Arial" w:cs="Arial"/>
              </w:rPr>
              <w:t>3.</w:t>
            </w:r>
          </w:p>
        </w:tc>
        <w:tc>
          <w:tcPr>
            <w:tcW w:w="5103" w:type="dxa"/>
            <w:vAlign w:val="bottom"/>
          </w:tcPr>
          <w:p w14:paraId="2A4FCC03" w14:textId="50475EBA" w:rsidR="00281AC5" w:rsidRDefault="00281AC5">
            <w:pPr>
              <w:spacing w:before="60" w:after="60"/>
              <w:rPr>
                <w:rFonts w:ascii="Arial" w:hAnsi="Arial" w:cs="Arial"/>
                <w:color w:val="000000" w:themeColor="text1"/>
              </w:rPr>
            </w:pPr>
            <w:r>
              <w:rPr>
                <w:rFonts w:ascii="Arial" w:hAnsi="Arial" w:cs="Arial"/>
                <w:color w:val="000000" w:themeColor="text1"/>
              </w:rPr>
              <w:t xml:space="preserve">Solidworks </w:t>
            </w:r>
            <w:r w:rsidR="003E2F75">
              <w:rPr>
                <w:rFonts w:ascii="Arial" w:hAnsi="Arial" w:cs="Arial"/>
                <w:color w:val="000000" w:themeColor="text1"/>
              </w:rPr>
              <w:t>Standard Network</w:t>
            </w:r>
            <w:r>
              <w:rPr>
                <w:rFonts w:ascii="Arial" w:hAnsi="Arial" w:cs="Arial"/>
                <w:color w:val="000000" w:themeColor="text1"/>
              </w:rPr>
              <w:t xml:space="preserve"> </w:t>
            </w:r>
            <w:r w:rsidRPr="008B7322">
              <w:rPr>
                <w:rFonts w:ascii="Arial" w:eastAsiaTheme="minorHAnsi" w:hAnsi="Arial" w:cs="Arial"/>
              </w:rPr>
              <w:t>arba lygiavertė licencij</w:t>
            </w:r>
            <w:r w:rsidR="0084098E">
              <w:rPr>
                <w:rFonts w:ascii="Arial" w:eastAsiaTheme="minorHAnsi" w:hAnsi="Arial" w:cs="Arial"/>
              </w:rPr>
              <w:t>a</w:t>
            </w:r>
            <w:r w:rsidRPr="008B7322">
              <w:rPr>
                <w:rFonts w:ascii="Arial" w:eastAsiaTheme="minorHAnsi" w:hAnsi="Arial" w:cs="Arial"/>
              </w:rPr>
              <w:t xml:space="preserve"> su lydinčiomis palaikymo paslaugomis</w:t>
            </w:r>
          </w:p>
        </w:tc>
        <w:tc>
          <w:tcPr>
            <w:tcW w:w="1134" w:type="dxa"/>
            <w:vAlign w:val="center"/>
          </w:tcPr>
          <w:p w14:paraId="5252506D" w14:textId="332E2E64" w:rsidR="00281AC5" w:rsidRPr="00E977ED" w:rsidRDefault="00281AC5">
            <w:pPr>
              <w:spacing w:before="60" w:after="60"/>
              <w:jc w:val="center"/>
              <w:rPr>
                <w:rFonts w:ascii="Arial" w:hAnsi="Arial" w:cs="Arial"/>
              </w:rPr>
            </w:pPr>
            <w:r>
              <w:rPr>
                <w:rFonts w:ascii="Arial" w:hAnsi="Arial" w:cs="Arial"/>
              </w:rPr>
              <w:t>1</w:t>
            </w:r>
          </w:p>
        </w:tc>
        <w:tc>
          <w:tcPr>
            <w:tcW w:w="2125" w:type="dxa"/>
            <w:vAlign w:val="center"/>
          </w:tcPr>
          <w:p w14:paraId="51DF9F96" w14:textId="4EB4F7AC" w:rsidR="00281AC5" w:rsidRDefault="00281AC5">
            <w:pPr>
              <w:spacing w:before="60" w:after="60"/>
              <w:jc w:val="center"/>
              <w:rPr>
                <w:rFonts w:ascii="Arial" w:hAnsi="Arial" w:cs="Arial"/>
              </w:rPr>
            </w:pPr>
            <w:r>
              <w:rPr>
                <w:rFonts w:ascii="Arial" w:hAnsi="Arial" w:cs="Arial"/>
              </w:rPr>
              <w:t>12 mėn.</w:t>
            </w:r>
          </w:p>
        </w:tc>
      </w:tr>
      <w:tr w:rsidR="00281AC5" w:rsidRPr="00893535" w14:paraId="7B9C2A2A" w14:textId="77777777" w:rsidTr="001224EE">
        <w:tc>
          <w:tcPr>
            <w:tcW w:w="988" w:type="dxa"/>
            <w:vAlign w:val="center"/>
          </w:tcPr>
          <w:p w14:paraId="27431215" w14:textId="063E0D49" w:rsidR="00281AC5" w:rsidRDefault="00281AC5">
            <w:pPr>
              <w:spacing w:before="60" w:after="60"/>
              <w:jc w:val="center"/>
              <w:rPr>
                <w:rFonts w:ascii="Arial" w:hAnsi="Arial" w:cs="Arial"/>
              </w:rPr>
            </w:pPr>
            <w:r>
              <w:rPr>
                <w:rFonts w:ascii="Arial" w:hAnsi="Arial" w:cs="Arial"/>
              </w:rPr>
              <w:t>4.</w:t>
            </w:r>
          </w:p>
        </w:tc>
        <w:tc>
          <w:tcPr>
            <w:tcW w:w="5103" w:type="dxa"/>
            <w:vAlign w:val="bottom"/>
          </w:tcPr>
          <w:p w14:paraId="5319784F" w14:textId="520E68AC" w:rsidR="00281AC5" w:rsidRDefault="00281AC5">
            <w:pPr>
              <w:spacing w:before="60" w:after="60"/>
              <w:rPr>
                <w:rFonts w:ascii="Arial" w:hAnsi="Arial" w:cs="Arial"/>
                <w:color w:val="000000" w:themeColor="text1"/>
              </w:rPr>
            </w:pPr>
            <w:r>
              <w:rPr>
                <w:rFonts w:ascii="Arial" w:hAnsi="Arial" w:cs="Arial"/>
                <w:color w:val="000000" w:themeColor="text1"/>
              </w:rPr>
              <w:t>Solidworks Simulation Standard</w:t>
            </w:r>
            <w:r w:rsidR="007A6357">
              <w:rPr>
                <w:rFonts w:ascii="Arial" w:hAnsi="Arial" w:cs="Arial"/>
                <w:color w:val="000000" w:themeColor="text1"/>
              </w:rPr>
              <w:t xml:space="preserve"> Network</w:t>
            </w:r>
            <w:r>
              <w:rPr>
                <w:rFonts w:ascii="Arial" w:hAnsi="Arial" w:cs="Arial"/>
                <w:color w:val="000000" w:themeColor="text1"/>
              </w:rPr>
              <w:t xml:space="preserve"> </w:t>
            </w:r>
            <w:r w:rsidRPr="008B7322">
              <w:rPr>
                <w:rFonts w:ascii="Arial" w:eastAsiaTheme="minorHAnsi" w:hAnsi="Arial" w:cs="Arial"/>
              </w:rPr>
              <w:t>arba lygiavertė licencij</w:t>
            </w:r>
            <w:r w:rsidR="0084098E">
              <w:rPr>
                <w:rFonts w:ascii="Arial" w:eastAsiaTheme="minorHAnsi" w:hAnsi="Arial" w:cs="Arial"/>
              </w:rPr>
              <w:t>a</w:t>
            </w:r>
            <w:r w:rsidRPr="008B7322">
              <w:rPr>
                <w:rFonts w:ascii="Arial" w:eastAsiaTheme="minorHAnsi" w:hAnsi="Arial" w:cs="Arial"/>
              </w:rPr>
              <w:t xml:space="preserve"> su lydinčiomis palaikymo paslaugomis</w:t>
            </w:r>
          </w:p>
        </w:tc>
        <w:tc>
          <w:tcPr>
            <w:tcW w:w="1134" w:type="dxa"/>
            <w:vAlign w:val="center"/>
          </w:tcPr>
          <w:p w14:paraId="13294FE2" w14:textId="539DA1C1" w:rsidR="00281AC5" w:rsidRDefault="00281AC5">
            <w:pPr>
              <w:spacing w:before="60" w:after="60"/>
              <w:jc w:val="center"/>
              <w:rPr>
                <w:rFonts w:ascii="Arial" w:hAnsi="Arial" w:cs="Arial"/>
              </w:rPr>
            </w:pPr>
            <w:r>
              <w:rPr>
                <w:rFonts w:ascii="Arial" w:hAnsi="Arial" w:cs="Arial"/>
              </w:rPr>
              <w:t>1</w:t>
            </w:r>
          </w:p>
        </w:tc>
        <w:tc>
          <w:tcPr>
            <w:tcW w:w="2125" w:type="dxa"/>
            <w:vAlign w:val="center"/>
          </w:tcPr>
          <w:p w14:paraId="32EA5B22" w14:textId="5B1D515B" w:rsidR="00281AC5" w:rsidRDefault="00281AC5">
            <w:pPr>
              <w:spacing w:before="60" w:after="60"/>
              <w:jc w:val="center"/>
              <w:rPr>
                <w:rFonts w:ascii="Arial" w:hAnsi="Arial" w:cs="Arial"/>
              </w:rPr>
            </w:pPr>
            <w:r>
              <w:rPr>
                <w:rFonts w:ascii="Arial" w:hAnsi="Arial" w:cs="Arial"/>
              </w:rPr>
              <w:t>12 mėn.</w:t>
            </w:r>
          </w:p>
        </w:tc>
      </w:tr>
      <w:tr w:rsidR="00281AC5" w:rsidRPr="00893535" w14:paraId="7EDB7391" w14:textId="77777777" w:rsidTr="001224EE">
        <w:tc>
          <w:tcPr>
            <w:tcW w:w="988" w:type="dxa"/>
            <w:vAlign w:val="center"/>
          </w:tcPr>
          <w:p w14:paraId="0C8BCE05" w14:textId="6093FA0E" w:rsidR="00281AC5" w:rsidRDefault="00281AC5">
            <w:pPr>
              <w:spacing w:before="60" w:after="60"/>
              <w:jc w:val="center"/>
              <w:rPr>
                <w:rFonts w:ascii="Arial" w:hAnsi="Arial" w:cs="Arial"/>
              </w:rPr>
            </w:pPr>
            <w:r>
              <w:rPr>
                <w:rFonts w:ascii="Arial" w:hAnsi="Arial" w:cs="Arial"/>
              </w:rPr>
              <w:t>5.</w:t>
            </w:r>
          </w:p>
        </w:tc>
        <w:tc>
          <w:tcPr>
            <w:tcW w:w="5103" w:type="dxa"/>
            <w:vAlign w:val="bottom"/>
          </w:tcPr>
          <w:p w14:paraId="6A6B5EF2" w14:textId="6973395D" w:rsidR="00281AC5" w:rsidRDefault="00281AC5">
            <w:pPr>
              <w:spacing w:before="60" w:after="60"/>
              <w:rPr>
                <w:rFonts w:ascii="Arial" w:hAnsi="Arial" w:cs="Arial"/>
                <w:color w:val="000000" w:themeColor="text1"/>
              </w:rPr>
            </w:pPr>
            <w:r>
              <w:rPr>
                <w:rFonts w:ascii="Arial" w:hAnsi="Arial" w:cs="Arial"/>
                <w:color w:val="000000" w:themeColor="text1"/>
              </w:rPr>
              <w:t xml:space="preserve">Solidworks Standard </w:t>
            </w:r>
            <w:r w:rsidRPr="008B7322">
              <w:rPr>
                <w:rFonts w:ascii="Arial" w:eastAsiaTheme="minorHAnsi" w:hAnsi="Arial" w:cs="Arial"/>
              </w:rPr>
              <w:t>arba lygiavertė licencij</w:t>
            </w:r>
            <w:r w:rsidR="0084098E">
              <w:rPr>
                <w:rFonts w:ascii="Arial" w:eastAsiaTheme="minorHAnsi" w:hAnsi="Arial" w:cs="Arial"/>
              </w:rPr>
              <w:t>a</w:t>
            </w:r>
            <w:r w:rsidRPr="008B7322">
              <w:rPr>
                <w:rFonts w:ascii="Arial" w:eastAsiaTheme="minorHAnsi" w:hAnsi="Arial" w:cs="Arial"/>
              </w:rPr>
              <w:t xml:space="preserve"> su lydinčiomis palaikymo paslaugomis</w:t>
            </w:r>
          </w:p>
        </w:tc>
        <w:tc>
          <w:tcPr>
            <w:tcW w:w="1134" w:type="dxa"/>
            <w:vAlign w:val="center"/>
          </w:tcPr>
          <w:p w14:paraId="34264E8B" w14:textId="54D66147" w:rsidR="00281AC5" w:rsidRDefault="00EA593C" w:rsidP="00046ABD">
            <w:pPr>
              <w:spacing w:before="60" w:after="60"/>
              <w:jc w:val="center"/>
              <w:rPr>
                <w:rFonts w:ascii="Arial" w:hAnsi="Arial" w:cs="Arial"/>
              </w:rPr>
            </w:pPr>
            <w:r>
              <w:rPr>
                <w:rFonts w:ascii="Arial" w:hAnsi="Arial" w:cs="Arial"/>
              </w:rPr>
              <w:t>3</w:t>
            </w:r>
          </w:p>
        </w:tc>
        <w:tc>
          <w:tcPr>
            <w:tcW w:w="2125" w:type="dxa"/>
            <w:vAlign w:val="center"/>
          </w:tcPr>
          <w:p w14:paraId="3CA0022A" w14:textId="0EC701BA" w:rsidR="00281AC5" w:rsidRDefault="00281AC5">
            <w:pPr>
              <w:spacing w:before="60" w:after="60"/>
              <w:jc w:val="center"/>
              <w:rPr>
                <w:rFonts w:ascii="Arial" w:hAnsi="Arial" w:cs="Arial"/>
              </w:rPr>
            </w:pPr>
            <w:r>
              <w:rPr>
                <w:rFonts w:ascii="Arial" w:hAnsi="Arial" w:cs="Arial"/>
              </w:rPr>
              <w:t>12 mėn.</w:t>
            </w:r>
          </w:p>
        </w:tc>
      </w:tr>
    </w:tbl>
    <w:p w14:paraId="7087E99F" w14:textId="201A5A72" w:rsidR="000075A9" w:rsidRDefault="00000000" w:rsidP="00C042FB">
      <w:pPr>
        <w:pStyle w:val="ListBullet"/>
        <w:numPr>
          <w:ilvl w:val="0"/>
          <w:numId w:val="0"/>
        </w:numPr>
        <w:shd w:val="clear" w:color="auto" w:fill="FFFFFF" w:themeFill="background1"/>
        <w:spacing w:before="60" w:line="240" w:lineRule="auto"/>
        <w:jc w:val="both"/>
        <w:rPr>
          <w:rFonts w:ascii="Arial" w:hAnsi="Arial" w:cs="Arial"/>
          <w:color w:val="auto"/>
          <w:sz w:val="20"/>
          <w:szCs w:val="20"/>
          <w:lang w:val="lt-LT"/>
        </w:rPr>
      </w:pPr>
      <w:sdt>
        <w:sdtPr>
          <w:rPr>
            <w:rFonts w:ascii="Arial" w:hAnsi="Arial" w:cs="Arial"/>
            <w:sz w:val="20"/>
            <w:szCs w:val="20"/>
            <w:lang w:val="lt-LT"/>
          </w:rPr>
          <w:id w:val="-1846243241"/>
          <w14:checkbox>
            <w14:checked w14:val="1"/>
            <w14:checkedState w14:val="2612" w14:font="MS Gothic"/>
            <w14:uncheckedState w14:val="2610" w14:font="MS Gothic"/>
          </w14:checkbox>
        </w:sdtPr>
        <w:sdtContent>
          <w:r w:rsidR="000075A9">
            <w:rPr>
              <w:rFonts w:ascii="MS Gothic" w:eastAsia="MS Gothic" w:hAnsi="MS Gothic" w:cs="Arial" w:hint="eastAsia"/>
              <w:sz w:val="20"/>
              <w:szCs w:val="20"/>
              <w:lang w:val="lt-LT"/>
            </w:rPr>
            <w:t>☒</w:t>
          </w:r>
        </w:sdtContent>
      </w:sdt>
      <w:r w:rsidR="00FF5BF4">
        <w:rPr>
          <w:rFonts w:ascii="Arial" w:hAnsi="Arial" w:cs="Arial"/>
          <w:sz w:val="20"/>
          <w:szCs w:val="20"/>
          <w:lang w:val="lt-LT"/>
        </w:rPr>
        <w:t xml:space="preserve"> </w:t>
      </w:r>
      <w:r w:rsidR="00011354" w:rsidRPr="00874C81">
        <w:rPr>
          <w:rFonts w:ascii="Arial" w:hAnsi="Arial" w:cs="Arial"/>
          <w:color w:val="000000" w:themeColor="text1"/>
          <w:sz w:val="20"/>
          <w:szCs w:val="20"/>
          <w:lang w:val="lt-LT"/>
        </w:rPr>
        <w:t>Nurodyt</w:t>
      </w:r>
      <w:r w:rsidR="006C700C" w:rsidRPr="00874C81">
        <w:rPr>
          <w:rFonts w:ascii="Arial" w:hAnsi="Arial" w:cs="Arial"/>
          <w:color w:val="000000" w:themeColor="text1"/>
          <w:sz w:val="20"/>
          <w:szCs w:val="20"/>
          <w:lang w:val="lt-LT"/>
        </w:rPr>
        <w:t>i tikslūs Pirkimo objekto kiekiai</w:t>
      </w:r>
      <w:r w:rsidR="00FF5BF4" w:rsidRPr="009C3D00">
        <w:rPr>
          <w:rFonts w:ascii="Arial" w:hAnsi="Arial" w:cs="Arial"/>
          <w:color w:val="auto"/>
          <w:sz w:val="20"/>
          <w:szCs w:val="20"/>
          <w:lang w:val="lt-LT"/>
        </w:rPr>
        <w:t xml:space="preserve"> </w:t>
      </w:r>
    </w:p>
    <w:p w14:paraId="745301CA" w14:textId="77777777" w:rsidR="006E5152" w:rsidRPr="009C3D00" w:rsidRDefault="006E5152" w:rsidP="000075A9">
      <w:pPr>
        <w:pStyle w:val="ListBullet"/>
        <w:numPr>
          <w:ilvl w:val="0"/>
          <w:numId w:val="0"/>
        </w:numPr>
        <w:shd w:val="clear" w:color="auto" w:fill="FFFFFF" w:themeFill="background1"/>
        <w:spacing w:before="60" w:line="240" w:lineRule="auto"/>
        <w:ind w:left="993" w:hanging="851"/>
        <w:jc w:val="both"/>
        <w:rPr>
          <w:rFonts w:ascii="Arial" w:hAnsi="Arial" w:cs="Arial"/>
          <w:color w:val="auto"/>
          <w:sz w:val="20"/>
          <w:szCs w:val="20"/>
          <w:lang w:val="lt-LT"/>
        </w:rPr>
      </w:pPr>
    </w:p>
    <w:p w14:paraId="22A66A19" w14:textId="36437812" w:rsidR="008E6CDD" w:rsidRDefault="008A2DF4" w:rsidP="008E6CDD">
      <w:pPr>
        <w:pStyle w:val="Heading2"/>
        <w:numPr>
          <w:ilvl w:val="0"/>
          <w:numId w:val="1"/>
        </w:numPr>
        <w:pBdr>
          <w:top w:val="single" w:sz="8" w:space="1" w:color="auto"/>
          <w:bottom w:val="single" w:sz="8" w:space="1" w:color="auto"/>
        </w:pBdr>
        <w:tabs>
          <w:tab w:val="left" w:pos="284"/>
          <w:tab w:val="num" w:pos="360"/>
        </w:tabs>
        <w:spacing w:before="0" w:after="0" w:line="259" w:lineRule="auto"/>
        <w:ind w:left="0" w:firstLine="0"/>
        <w:jc w:val="both"/>
        <w:rPr>
          <w:rFonts w:ascii="Arial" w:hAnsi="Arial" w:cs="Arial"/>
          <w:color w:val="auto"/>
          <w:sz w:val="20"/>
          <w:szCs w:val="20"/>
          <w:lang w:val="lt-LT"/>
        </w:rPr>
      </w:pPr>
      <w:r w:rsidRPr="37EE3E8B">
        <w:rPr>
          <w:rFonts w:ascii="Arial" w:hAnsi="Arial" w:cs="Arial"/>
          <w:color w:val="auto"/>
          <w:sz w:val="20"/>
          <w:szCs w:val="20"/>
          <w:lang w:val="lt-LT"/>
        </w:rPr>
        <w:lastRenderedPageBreak/>
        <w:t>REIKALAVIMAI</w:t>
      </w:r>
      <w:r w:rsidRPr="37EE3E8B">
        <w:rPr>
          <w:rFonts w:ascii="Arial" w:hAnsi="Arial" w:cs="Arial"/>
          <w:color w:val="auto"/>
          <w:sz w:val="20"/>
          <w:szCs w:val="20"/>
        </w:rPr>
        <w:t xml:space="preserve"> </w:t>
      </w:r>
      <w:r w:rsidRPr="37EE3E8B">
        <w:rPr>
          <w:rFonts w:ascii="Arial" w:hAnsi="Arial" w:cs="Arial"/>
          <w:color w:val="auto"/>
          <w:sz w:val="20"/>
          <w:szCs w:val="20"/>
          <w:lang w:val="lt-LT"/>
        </w:rPr>
        <w:t>PIRKIMO OBJEKTUI</w:t>
      </w:r>
    </w:p>
    <w:p w14:paraId="761E9370" w14:textId="77777777" w:rsidR="000A2FA3" w:rsidRPr="000A2FA3" w:rsidRDefault="000A2FA3" w:rsidP="008E6CDD">
      <w:pPr>
        <w:spacing w:after="0" w:line="240" w:lineRule="auto"/>
        <w:rPr>
          <w:rFonts w:ascii="Arial" w:hAnsi="Arial" w:cs="Arial"/>
          <w:sz w:val="20"/>
          <w:szCs w:val="20"/>
          <w:lang w:eastAsia="ja-JP"/>
        </w:rPr>
      </w:pPr>
    </w:p>
    <w:tbl>
      <w:tblPr>
        <w:tblStyle w:val="TableGrid1"/>
        <w:tblW w:w="5001" w:type="pct"/>
        <w:tblLayout w:type="fixed"/>
        <w:tblLook w:val="04A0" w:firstRow="1" w:lastRow="0" w:firstColumn="1" w:lastColumn="0" w:noHBand="0" w:noVBand="1"/>
      </w:tblPr>
      <w:tblGrid>
        <w:gridCol w:w="845"/>
        <w:gridCol w:w="2271"/>
        <w:gridCol w:w="6236"/>
      </w:tblGrid>
      <w:tr w:rsidR="002A3BEE" w:rsidRPr="00810839" w14:paraId="795047E4" w14:textId="77777777" w:rsidTr="00D81C8A">
        <w:tc>
          <w:tcPr>
            <w:tcW w:w="452" w:type="pct"/>
            <w:tcBorders>
              <w:top w:val="single" w:sz="4" w:space="0" w:color="auto"/>
            </w:tcBorders>
            <w:vAlign w:val="center"/>
          </w:tcPr>
          <w:p w14:paraId="04538B35" w14:textId="77777777" w:rsidR="002A3BEE" w:rsidRPr="00874C81" w:rsidRDefault="002A3BEE" w:rsidP="0093776E">
            <w:pPr>
              <w:spacing w:line="259" w:lineRule="auto"/>
              <w:jc w:val="center"/>
              <w:rPr>
                <w:rFonts w:ascii="Arial" w:eastAsiaTheme="minorHAnsi" w:hAnsi="Arial" w:cs="Arial"/>
                <w:b/>
                <w:color w:val="000000" w:themeColor="text1"/>
              </w:rPr>
            </w:pPr>
            <w:r w:rsidRPr="00874C81">
              <w:rPr>
                <w:rFonts w:ascii="Arial" w:hAnsi="Arial" w:cs="Arial"/>
                <w:b/>
                <w:color w:val="000000" w:themeColor="text1"/>
              </w:rPr>
              <w:t>Eil. Nr.</w:t>
            </w:r>
          </w:p>
        </w:tc>
        <w:tc>
          <w:tcPr>
            <w:tcW w:w="1214" w:type="pct"/>
            <w:tcBorders>
              <w:top w:val="single" w:sz="4" w:space="0" w:color="auto"/>
            </w:tcBorders>
            <w:vAlign w:val="center"/>
          </w:tcPr>
          <w:p w14:paraId="1019FDE8" w14:textId="275D9DE8" w:rsidR="002A3BEE" w:rsidRPr="000D1B38" w:rsidRDefault="00801C6C">
            <w:pPr>
              <w:jc w:val="center"/>
              <w:rPr>
                <w:rFonts w:ascii="Arial" w:hAnsi="Arial" w:cs="Arial"/>
                <w:b/>
                <w:bCs/>
              </w:rPr>
            </w:pPr>
            <w:r w:rsidRPr="00810839">
              <w:rPr>
                <w:rFonts w:ascii="Arial" w:hAnsi="Arial" w:cs="Arial"/>
                <w:b/>
              </w:rPr>
              <w:t>Prekės, įrenginio, įrangos savybės, parametrų arba funkcijų išpildymas</w:t>
            </w:r>
          </w:p>
        </w:tc>
        <w:tc>
          <w:tcPr>
            <w:tcW w:w="3334" w:type="pct"/>
            <w:tcBorders>
              <w:top w:val="single" w:sz="4" w:space="0" w:color="auto"/>
            </w:tcBorders>
            <w:vAlign w:val="center"/>
          </w:tcPr>
          <w:p w14:paraId="4CDDF016" w14:textId="430A5423" w:rsidR="002A3BEE" w:rsidRPr="000D1B38" w:rsidRDefault="002A3BEE">
            <w:pPr>
              <w:spacing w:line="259" w:lineRule="auto"/>
              <w:jc w:val="center"/>
              <w:rPr>
                <w:rFonts w:ascii="Arial" w:hAnsi="Arial" w:cs="Arial"/>
                <w:b/>
                <w:bCs/>
              </w:rPr>
            </w:pPr>
            <w:r w:rsidRPr="7EF2D6BE">
              <w:rPr>
                <w:rFonts w:ascii="Arial" w:hAnsi="Arial" w:cs="Arial"/>
                <w:b/>
                <w:bCs/>
              </w:rPr>
              <w:t>Reikalaujamo parametro arba vykdomos funkcijos reikšmės išpildymas</w:t>
            </w:r>
          </w:p>
        </w:tc>
      </w:tr>
      <w:tr w:rsidR="008A2DF4" w:rsidRPr="00810839" w14:paraId="79084272" w14:textId="77777777" w:rsidTr="50C69B52">
        <w:trPr>
          <w:trHeight w:val="306"/>
        </w:trPr>
        <w:tc>
          <w:tcPr>
            <w:tcW w:w="5000" w:type="pct"/>
            <w:gridSpan w:val="3"/>
            <w:shd w:val="clear" w:color="auto" w:fill="E2EFD9" w:themeFill="accent6" w:themeFillTint="33"/>
            <w:vAlign w:val="center"/>
          </w:tcPr>
          <w:p w14:paraId="17E2F61C" w14:textId="6E57B93B" w:rsidR="008A2DF4" w:rsidRPr="00BB4A5C" w:rsidRDefault="00C96992" w:rsidP="00604F74">
            <w:pPr>
              <w:ind w:left="447" w:hanging="425"/>
              <w:jc w:val="both"/>
              <w:rPr>
                <w:rFonts w:ascii="Arial" w:hAnsi="Arial" w:cs="Arial"/>
                <w:b/>
                <w:bCs/>
              </w:rPr>
            </w:pPr>
            <w:r>
              <w:rPr>
                <w:rFonts w:ascii="Arial" w:hAnsi="Arial" w:cs="Arial"/>
                <w:b/>
                <w:bCs/>
                <w:lang w:eastAsia="ja-JP"/>
              </w:rPr>
              <w:t xml:space="preserve">3.1. </w:t>
            </w:r>
            <w:r w:rsidR="009462D4" w:rsidRPr="00BB4A5C">
              <w:rPr>
                <w:rFonts w:ascii="Arial" w:hAnsi="Arial" w:cs="Arial"/>
                <w:b/>
                <w:bCs/>
                <w:lang w:eastAsia="ja-JP"/>
              </w:rPr>
              <w:t>Solidworks Electrical Schematic Professional</w:t>
            </w:r>
            <w:r w:rsidR="008A2D99">
              <w:rPr>
                <w:rFonts w:ascii="Arial" w:hAnsi="Arial" w:cs="Arial"/>
                <w:b/>
                <w:bCs/>
                <w:lang w:eastAsia="ja-JP"/>
              </w:rPr>
              <w:t xml:space="preserve"> </w:t>
            </w:r>
            <w:r w:rsidR="008A2D99" w:rsidRPr="008A2D99">
              <w:rPr>
                <w:rFonts w:asciiTheme="minorBidi" w:hAnsiTheme="minorBidi" w:cstheme="minorBidi"/>
                <w:b/>
                <w:bCs/>
                <w:lang w:eastAsia="ja-JP"/>
              </w:rPr>
              <w:t>Network</w:t>
            </w:r>
            <w:r w:rsidR="009462D4" w:rsidRPr="00BB4A5C">
              <w:rPr>
                <w:rFonts w:ascii="Arial" w:hAnsi="Arial" w:cs="Arial"/>
                <w:b/>
                <w:bCs/>
                <w:lang w:eastAsia="ja-JP"/>
              </w:rPr>
              <w:t xml:space="preserve"> arba lygiavertė licencij</w:t>
            </w:r>
            <w:r w:rsidR="00EF2A2A">
              <w:rPr>
                <w:rFonts w:ascii="Arial" w:hAnsi="Arial" w:cs="Arial"/>
                <w:b/>
                <w:bCs/>
                <w:lang w:eastAsia="ja-JP"/>
              </w:rPr>
              <w:t>a</w:t>
            </w:r>
          </w:p>
        </w:tc>
      </w:tr>
      <w:tr w:rsidR="0050290A" w:rsidRPr="00810839" w14:paraId="6093D657" w14:textId="77777777" w:rsidTr="00D81C8A">
        <w:tc>
          <w:tcPr>
            <w:tcW w:w="452" w:type="pct"/>
            <w:vAlign w:val="center"/>
          </w:tcPr>
          <w:p w14:paraId="03B28521" w14:textId="333C6D7F" w:rsidR="0050290A" w:rsidRPr="0093776E" w:rsidRDefault="00AB7617" w:rsidP="0093776E">
            <w:pPr>
              <w:jc w:val="center"/>
              <w:rPr>
                <w:rFonts w:ascii="Arial" w:hAnsi="Arial" w:cs="Arial"/>
                <w:bCs/>
              </w:rPr>
            </w:pPr>
            <w:r>
              <w:rPr>
                <w:rFonts w:ascii="Arial" w:hAnsi="Arial" w:cs="Arial"/>
                <w:bCs/>
              </w:rPr>
              <w:t>3.1</w:t>
            </w:r>
            <w:r w:rsidRPr="0093776E">
              <w:rPr>
                <w:rFonts w:ascii="Arial" w:hAnsi="Arial" w:cs="Arial"/>
                <w:bCs/>
              </w:rPr>
              <w:t>.</w:t>
            </w:r>
            <w:r w:rsidR="00C96992">
              <w:rPr>
                <w:rFonts w:ascii="Arial" w:hAnsi="Arial" w:cs="Arial"/>
                <w:bCs/>
              </w:rPr>
              <w:t>1.</w:t>
            </w:r>
          </w:p>
        </w:tc>
        <w:tc>
          <w:tcPr>
            <w:tcW w:w="1214" w:type="pct"/>
            <w:vAlign w:val="center"/>
          </w:tcPr>
          <w:p w14:paraId="72A9FC9B" w14:textId="573CCF39" w:rsidR="0050290A" w:rsidRPr="004B5E06" w:rsidRDefault="006E5152" w:rsidP="006A121F">
            <w:pPr>
              <w:rPr>
                <w:rFonts w:ascii="Arial" w:hAnsi="Arial" w:cs="Arial"/>
                <w:i/>
                <w:iCs/>
                <w:color w:val="000000" w:themeColor="text1"/>
              </w:rPr>
            </w:pPr>
            <w:r w:rsidRPr="004B5E06">
              <w:rPr>
                <w:rStyle w:val="Hyperlink"/>
                <w:rFonts w:ascii="Arial" w:hAnsi="Arial" w:cs="Arial"/>
                <w:color w:val="000000" w:themeColor="text1"/>
                <w:u w:val="none"/>
              </w:rPr>
              <w:t>Programinės įrangos parametrai</w:t>
            </w:r>
            <w:r w:rsidR="00874C81">
              <w:rPr>
                <w:rStyle w:val="Hyperlink"/>
                <w:rFonts w:ascii="Arial" w:hAnsi="Arial" w:cs="Arial"/>
                <w:color w:val="000000" w:themeColor="text1"/>
                <w:u w:val="none"/>
              </w:rPr>
              <w:t xml:space="preserve"> </w:t>
            </w:r>
            <w:r w:rsidRPr="004B5E06">
              <w:rPr>
                <w:rStyle w:val="Hyperlink"/>
                <w:rFonts w:ascii="Arial" w:hAnsi="Arial" w:cs="Arial"/>
                <w:color w:val="000000" w:themeColor="text1"/>
                <w:u w:val="none"/>
              </w:rPr>
              <w:t>/</w:t>
            </w:r>
            <w:r w:rsidR="00874C81">
              <w:rPr>
                <w:rStyle w:val="Hyperlink"/>
                <w:rFonts w:ascii="Arial" w:hAnsi="Arial" w:cs="Arial"/>
                <w:color w:val="000000" w:themeColor="text1"/>
                <w:u w:val="none"/>
              </w:rPr>
              <w:t xml:space="preserve"> </w:t>
            </w:r>
            <w:r w:rsidRPr="004B5E06">
              <w:rPr>
                <w:rStyle w:val="Hyperlink"/>
                <w:rFonts w:ascii="Arial" w:hAnsi="Arial" w:cs="Arial"/>
                <w:color w:val="000000" w:themeColor="text1"/>
                <w:u w:val="none"/>
              </w:rPr>
              <w:t>funkcijos</w:t>
            </w:r>
          </w:p>
        </w:tc>
        <w:tc>
          <w:tcPr>
            <w:tcW w:w="3334" w:type="pct"/>
          </w:tcPr>
          <w:p w14:paraId="7F7AE410" w14:textId="450476F6" w:rsidR="00D11F3F" w:rsidRPr="00040E04" w:rsidRDefault="006E568C" w:rsidP="006A121F">
            <w:pPr>
              <w:pStyle w:val="ListParagraph"/>
              <w:numPr>
                <w:ilvl w:val="0"/>
                <w:numId w:val="4"/>
              </w:numPr>
              <w:spacing w:before="60" w:after="60" w:line="240" w:lineRule="auto"/>
              <w:ind w:left="320" w:hanging="238"/>
              <w:jc w:val="both"/>
              <w:rPr>
                <w:rStyle w:val="Hyperlink"/>
                <w:rFonts w:ascii="Arial" w:hAnsi="Arial" w:cs="Arial"/>
                <w:color w:val="auto"/>
                <w:sz w:val="20"/>
                <w:szCs w:val="20"/>
                <w:u w:val="none"/>
                <w:lang w:val="lt-LT"/>
              </w:rPr>
            </w:pPr>
            <w:r w:rsidRPr="0029492B">
              <w:rPr>
                <w:rStyle w:val="Hyperlink"/>
                <w:rFonts w:ascii="Arial" w:hAnsi="Arial" w:cs="Arial"/>
                <w:color w:val="auto"/>
                <w:sz w:val="20"/>
                <w:szCs w:val="20"/>
                <w:u w:val="none"/>
                <w:lang w:val="lt-LT"/>
              </w:rPr>
              <w:t xml:space="preserve">Programinė įranga turi </w:t>
            </w:r>
            <w:r w:rsidR="005A2042" w:rsidRPr="0029492B">
              <w:rPr>
                <w:rStyle w:val="Hyperlink"/>
                <w:rFonts w:ascii="Arial" w:hAnsi="Arial" w:cs="Arial"/>
                <w:color w:val="auto"/>
                <w:sz w:val="20"/>
                <w:szCs w:val="20"/>
                <w:u w:val="none"/>
                <w:lang w:val="lt-LT"/>
              </w:rPr>
              <w:t xml:space="preserve">palaikyti sudėtingas </w:t>
            </w:r>
            <w:r w:rsidR="0029492B" w:rsidRPr="0029492B">
              <w:rPr>
                <w:rStyle w:val="Hyperlink"/>
                <w:rFonts w:ascii="Arial" w:hAnsi="Arial" w:cs="Arial"/>
                <w:color w:val="auto"/>
                <w:sz w:val="20"/>
                <w:szCs w:val="20"/>
                <w:u w:val="none"/>
                <w:lang w:val="lt-LT"/>
              </w:rPr>
              <w:t>įterpiam</w:t>
            </w:r>
            <w:r w:rsidR="00390776">
              <w:rPr>
                <w:rStyle w:val="Hyperlink"/>
                <w:rFonts w:ascii="Arial" w:hAnsi="Arial" w:cs="Arial"/>
                <w:color w:val="auto"/>
                <w:sz w:val="20"/>
                <w:szCs w:val="20"/>
                <w:u w:val="none"/>
                <w:lang w:val="lt-LT"/>
              </w:rPr>
              <w:t>ą</w:t>
            </w:r>
            <w:r w:rsidR="0029492B" w:rsidRPr="0029492B">
              <w:rPr>
                <w:rStyle w:val="Hyperlink"/>
                <w:rFonts w:ascii="Arial" w:hAnsi="Arial" w:cs="Arial"/>
                <w:color w:val="auto"/>
                <w:sz w:val="20"/>
                <w:szCs w:val="20"/>
                <w:u w:val="none"/>
                <w:lang w:val="lt-LT"/>
              </w:rPr>
              <w:t>sias elektros schemas, naudojant paprastus elektrinių komponentų vaizdus.</w:t>
            </w:r>
          </w:p>
          <w:p w14:paraId="21871EED" w14:textId="77777777" w:rsidR="0029492B" w:rsidRPr="00040E04" w:rsidRDefault="0029492B" w:rsidP="006A121F">
            <w:pPr>
              <w:pStyle w:val="ListParagraph"/>
              <w:numPr>
                <w:ilvl w:val="0"/>
                <w:numId w:val="4"/>
              </w:numPr>
              <w:spacing w:before="60" w:after="60" w:line="240" w:lineRule="auto"/>
              <w:ind w:left="320" w:hanging="238"/>
              <w:jc w:val="both"/>
              <w:rPr>
                <w:rStyle w:val="Hyperlink"/>
                <w:rFonts w:ascii="Arial" w:hAnsi="Arial" w:cs="Arial"/>
                <w:color w:val="auto"/>
                <w:sz w:val="20"/>
                <w:szCs w:val="20"/>
                <w:u w:val="none"/>
                <w:lang w:val="lt-LT"/>
              </w:rPr>
            </w:pPr>
            <w:r w:rsidRPr="0029492B">
              <w:rPr>
                <w:rStyle w:val="Hyperlink"/>
                <w:rFonts w:ascii="Arial" w:hAnsi="Arial" w:cs="Arial"/>
                <w:color w:val="auto"/>
                <w:sz w:val="20"/>
                <w:szCs w:val="20"/>
                <w:u w:val="none"/>
                <w:lang w:val="lt-LT"/>
              </w:rPr>
              <w:t>Pr</w:t>
            </w:r>
            <w:r>
              <w:rPr>
                <w:rStyle w:val="Hyperlink"/>
                <w:rFonts w:ascii="Arial" w:hAnsi="Arial" w:cs="Arial"/>
                <w:color w:val="auto"/>
                <w:sz w:val="20"/>
                <w:szCs w:val="20"/>
                <w:u w:val="none"/>
                <w:lang w:val="lt-LT"/>
              </w:rPr>
              <w:t xml:space="preserve">ograminė įranga </w:t>
            </w:r>
            <w:r w:rsidR="00E20563">
              <w:rPr>
                <w:rStyle w:val="Hyperlink"/>
                <w:rFonts w:ascii="Arial" w:hAnsi="Arial" w:cs="Arial"/>
                <w:color w:val="auto"/>
                <w:sz w:val="20"/>
                <w:szCs w:val="20"/>
                <w:u w:val="none"/>
                <w:lang w:val="lt-LT"/>
              </w:rPr>
              <w:t xml:space="preserve">turi palaikyti daugialypes schemas. </w:t>
            </w:r>
          </w:p>
          <w:p w14:paraId="0535333B" w14:textId="2DB0C6E2" w:rsidR="00E20563" w:rsidRPr="00040E04" w:rsidRDefault="005F5737" w:rsidP="006A121F">
            <w:pPr>
              <w:pStyle w:val="ListParagraph"/>
              <w:numPr>
                <w:ilvl w:val="0"/>
                <w:numId w:val="4"/>
              </w:numPr>
              <w:spacing w:before="60" w:after="60" w:line="240" w:lineRule="auto"/>
              <w:ind w:left="320" w:hanging="238"/>
              <w:jc w:val="both"/>
              <w:rPr>
                <w:rStyle w:val="Hyperlink"/>
                <w:rFonts w:ascii="Arial" w:hAnsi="Arial" w:cs="Arial"/>
                <w:color w:val="auto"/>
                <w:sz w:val="20"/>
                <w:szCs w:val="20"/>
                <w:u w:val="none"/>
                <w:lang w:val="lt-LT"/>
              </w:rPr>
            </w:pPr>
            <w:r w:rsidRPr="50C69B52">
              <w:rPr>
                <w:rStyle w:val="Hyperlink"/>
                <w:rFonts w:ascii="Arial" w:hAnsi="Arial" w:cs="Arial"/>
                <w:color w:val="auto"/>
                <w:sz w:val="20"/>
                <w:szCs w:val="20"/>
                <w:u w:val="none"/>
                <w:lang w:val="lt-LT"/>
              </w:rPr>
              <w:t>Programinė</w:t>
            </w:r>
            <w:r w:rsidR="2925B7BC" w:rsidRPr="50C69B52">
              <w:rPr>
                <w:rStyle w:val="Hyperlink"/>
                <w:rFonts w:ascii="Arial" w:hAnsi="Arial" w:cs="Arial"/>
                <w:color w:val="auto"/>
                <w:sz w:val="20"/>
                <w:szCs w:val="20"/>
                <w:u w:val="none"/>
                <w:lang w:val="lt-LT"/>
              </w:rPr>
              <w:t xml:space="preserve"> įranga</w:t>
            </w:r>
            <w:r w:rsidRPr="50C69B52">
              <w:rPr>
                <w:rStyle w:val="Hyperlink"/>
                <w:rFonts w:ascii="Arial" w:hAnsi="Arial" w:cs="Arial"/>
                <w:color w:val="auto"/>
                <w:sz w:val="20"/>
                <w:szCs w:val="20"/>
                <w:u w:val="none"/>
                <w:lang w:val="lt-LT"/>
              </w:rPr>
              <w:t xml:space="preserve"> </w:t>
            </w:r>
            <w:r w:rsidRPr="50C69B52">
              <w:rPr>
                <w:rStyle w:val="Hyperlink"/>
                <w:rFonts w:ascii="Arial" w:hAnsi="Arial" w:cs="Arial"/>
                <w:color w:val="000000" w:themeColor="text1"/>
                <w:sz w:val="20"/>
                <w:szCs w:val="20"/>
                <w:u w:val="none"/>
                <w:lang w:val="lt-LT"/>
              </w:rPr>
              <w:t xml:space="preserve">turi </w:t>
            </w:r>
            <w:r w:rsidR="00220AC4" w:rsidRPr="50C69B52">
              <w:rPr>
                <w:rStyle w:val="Hyperlink"/>
                <w:rFonts w:ascii="Arial" w:hAnsi="Arial" w:cs="Arial"/>
                <w:color w:val="000000" w:themeColor="text1"/>
                <w:sz w:val="20"/>
                <w:szCs w:val="20"/>
                <w:u w:val="none"/>
                <w:lang w:val="lt-LT"/>
              </w:rPr>
              <w:t>turėti</w:t>
            </w:r>
            <w:r w:rsidR="00220AC4" w:rsidRPr="50C69B52">
              <w:rPr>
                <w:rStyle w:val="Hyperlink"/>
                <w:rFonts w:ascii="Arial" w:hAnsi="Arial" w:cs="Arial"/>
                <w:color w:val="000000" w:themeColor="text1"/>
                <w:sz w:val="22"/>
                <w:szCs w:val="22"/>
                <w:u w:val="none"/>
                <w:lang w:val="lt-LT"/>
              </w:rPr>
              <w:t xml:space="preserve"> </w:t>
            </w:r>
            <w:r w:rsidRPr="50C69B52">
              <w:rPr>
                <w:rStyle w:val="Hyperlink"/>
                <w:rFonts w:ascii="Arial" w:hAnsi="Arial" w:cs="Arial"/>
                <w:color w:val="000000" w:themeColor="text1"/>
                <w:sz w:val="20"/>
                <w:szCs w:val="20"/>
                <w:u w:val="none"/>
                <w:lang w:val="lt-LT"/>
              </w:rPr>
              <w:t xml:space="preserve">galimybę </w:t>
            </w:r>
            <w:r w:rsidRPr="50C69B52">
              <w:rPr>
                <w:rStyle w:val="Hyperlink"/>
                <w:rFonts w:ascii="Arial" w:hAnsi="Arial" w:cs="Arial"/>
                <w:color w:val="auto"/>
                <w:sz w:val="20"/>
                <w:szCs w:val="20"/>
                <w:u w:val="none"/>
                <w:lang w:val="lt-LT"/>
              </w:rPr>
              <w:t>generuoti iš elektros schemos 2D skydų brėžinius su 2D elektrinių kompo</w:t>
            </w:r>
            <w:r w:rsidR="00903675" w:rsidRPr="50C69B52">
              <w:rPr>
                <w:rStyle w:val="Hyperlink"/>
                <w:rFonts w:ascii="Arial" w:hAnsi="Arial" w:cs="Arial"/>
                <w:color w:val="auto"/>
                <w:sz w:val="20"/>
                <w:szCs w:val="20"/>
                <w:u w:val="none"/>
                <w:lang w:val="lt-LT"/>
              </w:rPr>
              <w:t>nentų kontūrais.</w:t>
            </w:r>
          </w:p>
          <w:p w14:paraId="08808B39" w14:textId="77777777" w:rsidR="00903675" w:rsidRPr="00040E04" w:rsidRDefault="00903675" w:rsidP="006A121F">
            <w:pPr>
              <w:pStyle w:val="ListParagraph"/>
              <w:numPr>
                <w:ilvl w:val="0"/>
                <w:numId w:val="4"/>
              </w:numPr>
              <w:spacing w:before="60" w:after="60" w:line="240" w:lineRule="auto"/>
              <w:ind w:left="320" w:hanging="238"/>
              <w:jc w:val="both"/>
              <w:rPr>
                <w:rStyle w:val="Hyperlink"/>
                <w:rFonts w:ascii="Arial" w:hAnsi="Arial" w:cs="Arial"/>
                <w:color w:val="auto"/>
                <w:sz w:val="20"/>
                <w:szCs w:val="20"/>
                <w:u w:val="none"/>
                <w:lang w:val="lt-LT"/>
              </w:rPr>
            </w:pPr>
            <w:r w:rsidRPr="00D32452">
              <w:rPr>
                <w:rStyle w:val="Hyperlink"/>
                <w:rFonts w:ascii="Arial" w:hAnsi="Arial" w:cs="Arial"/>
                <w:color w:val="auto"/>
                <w:sz w:val="20"/>
                <w:szCs w:val="20"/>
                <w:u w:val="none"/>
                <w:lang w:val="lt-LT"/>
              </w:rPr>
              <w:t xml:space="preserve">Programinė įranga turi palaikyti </w:t>
            </w:r>
            <w:r w:rsidR="00D32452" w:rsidRPr="00D32452">
              <w:rPr>
                <w:rStyle w:val="Hyperlink"/>
                <w:rFonts w:ascii="Arial" w:hAnsi="Arial" w:cs="Arial"/>
                <w:color w:val="auto"/>
                <w:sz w:val="20"/>
                <w:szCs w:val="20"/>
                <w:u w:val="none"/>
                <w:lang w:val="lt-LT"/>
              </w:rPr>
              <w:t>scheminių simbolių biblioteką kartu su gamintojo dalių duomenų baze.</w:t>
            </w:r>
          </w:p>
          <w:p w14:paraId="2BD995E1" w14:textId="77777777" w:rsidR="00A26605" w:rsidRPr="00040E04" w:rsidRDefault="00A26605" w:rsidP="006A121F">
            <w:pPr>
              <w:pStyle w:val="ListParagraph"/>
              <w:numPr>
                <w:ilvl w:val="0"/>
                <w:numId w:val="4"/>
              </w:numPr>
              <w:spacing w:before="60" w:after="60" w:line="240" w:lineRule="auto"/>
              <w:ind w:left="320" w:hanging="238"/>
              <w:jc w:val="both"/>
              <w:rPr>
                <w:rStyle w:val="Hyperlink"/>
                <w:rFonts w:ascii="Arial" w:hAnsi="Arial" w:cs="Arial"/>
                <w:color w:val="auto"/>
                <w:sz w:val="20"/>
                <w:szCs w:val="20"/>
                <w:u w:val="none"/>
                <w:lang w:val="lt-LT"/>
              </w:rPr>
            </w:pPr>
            <w:r>
              <w:rPr>
                <w:rStyle w:val="Hyperlink"/>
                <w:rFonts w:ascii="Arial" w:hAnsi="Arial" w:cs="Arial"/>
                <w:color w:val="auto"/>
                <w:sz w:val="20"/>
                <w:szCs w:val="20"/>
                <w:u w:val="none"/>
                <w:lang w:val="lt-LT"/>
              </w:rPr>
              <w:t xml:space="preserve">Programinė įranga turi </w:t>
            </w:r>
            <w:r w:rsidR="00AE43EF">
              <w:rPr>
                <w:rStyle w:val="Hyperlink"/>
                <w:rFonts w:ascii="Arial" w:hAnsi="Arial" w:cs="Arial"/>
                <w:color w:val="auto"/>
                <w:sz w:val="20"/>
                <w:szCs w:val="20"/>
                <w:u w:val="none"/>
                <w:lang w:val="lt-LT"/>
              </w:rPr>
              <w:t xml:space="preserve">galimybę automatiškai generuoti terminalo brėžinius iš realiojo laiko dizaino. </w:t>
            </w:r>
          </w:p>
          <w:p w14:paraId="03DF45A9" w14:textId="1F02FF98" w:rsidR="00AE43EF" w:rsidRPr="00040E04" w:rsidRDefault="00D4703C" w:rsidP="006A121F">
            <w:pPr>
              <w:pStyle w:val="ListParagraph"/>
              <w:numPr>
                <w:ilvl w:val="0"/>
                <w:numId w:val="4"/>
              </w:numPr>
              <w:spacing w:before="60" w:after="60" w:line="240" w:lineRule="auto"/>
              <w:ind w:left="320" w:hanging="238"/>
              <w:jc w:val="both"/>
              <w:rPr>
                <w:rStyle w:val="Hyperlink"/>
                <w:rFonts w:ascii="Arial" w:hAnsi="Arial" w:cs="Arial"/>
                <w:color w:val="auto"/>
                <w:sz w:val="20"/>
                <w:szCs w:val="20"/>
                <w:u w:val="none"/>
                <w:lang w:val="lt-LT"/>
              </w:rPr>
            </w:pPr>
            <w:r w:rsidRPr="003324C5">
              <w:rPr>
                <w:rStyle w:val="Hyperlink"/>
                <w:rFonts w:ascii="Arial" w:hAnsi="Arial" w:cs="Arial"/>
                <w:color w:val="auto"/>
                <w:sz w:val="20"/>
                <w:szCs w:val="20"/>
                <w:u w:val="none"/>
                <w:lang w:val="lt-LT"/>
              </w:rPr>
              <w:t>Programinė įranga turi</w:t>
            </w:r>
            <w:r w:rsidR="00543E37" w:rsidRPr="00AC060C">
              <w:rPr>
                <w:rStyle w:val="Hyperlink"/>
                <w:rFonts w:ascii="Arial" w:hAnsi="Arial" w:cs="Arial"/>
                <w:color w:val="000000" w:themeColor="text1"/>
                <w:sz w:val="20"/>
                <w:szCs w:val="20"/>
                <w:u w:val="none"/>
                <w:lang w:val="lt-LT"/>
              </w:rPr>
              <w:t xml:space="preserve"> </w:t>
            </w:r>
            <w:r w:rsidRPr="00AC060C">
              <w:rPr>
                <w:rStyle w:val="Hyperlink"/>
                <w:rFonts w:ascii="Arial" w:hAnsi="Arial" w:cs="Arial"/>
                <w:color w:val="000000" w:themeColor="text1"/>
                <w:sz w:val="20"/>
                <w:szCs w:val="20"/>
                <w:u w:val="none"/>
                <w:lang w:val="lt-LT"/>
              </w:rPr>
              <w:t>ga</w:t>
            </w:r>
            <w:r w:rsidRPr="003324C5">
              <w:rPr>
                <w:rStyle w:val="Hyperlink"/>
                <w:rFonts w:ascii="Arial" w:hAnsi="Arial" w:cs="Arial"/>
                <w:color w:val="auto"/>
                <w:sz w:val="20"/>
                <w:szCs w:val="20"/>
                <w:u w:val="none"/>
                <w:lang w:val="lt-LT"/>
              </w:rPr>
              <w:t xml:space="preserve">limybę automatiškai generuoti standartines ataskaitas </w:t>
            </w:r>
            <w:r w:rsidR="003324C5" w:rsidRPr="003324C5">
              <w:rPr>
                <w:rStyle w:val="Hyperlink"/>
                <w:rFonts w:ascii="Arial" w:hAnsi="Arial" w:cs="Arial"/>
                <w:color w:val="auto"/>
                <w:sz w:val="20"/>
                <w:szCs w:val="20"/>
                <w:u w:val="none"/>
                <w:lang w:val="lt-LT"/>
              </w:rPr>
              <w:t>pagal realaus laiko duomenų bazių užklausas.</w:t>
            </w:r>
          </w:p>
          <w:p w14:paraId="2EBDA82F" w14:textId="67701812" w:rsidR="003324C5" w:rsidRPr="00040E04" w:rsidRDefault="00C2012A" w:rsidP="006A121F">
            <w:pPr>
              <w:pStyle w:val="ListParagraph"/>
              <w:numPr>
                <w:ilvl w:val="0"/>
                <w:numId w:val="4"/>
              </w:numPr>
              <w:spacing w:before="60" w:after="60" w:line="240" w:lineRule="auto"/>
              <w:ind w:left="320" w:hanging="238"/>
              <w:jc w:val="both"/>
              <w:rPr>
                <w:rStyle w:val="Hyperlink"/>
                <w:rFonts w:ascii="Arial" w:hAnsi="Arial" w:cs="Arial"/>
                <w:color w:val="auto"/>
                <w:sz w:val="20"/>
                <w:szCs w:val="20"/>
                <w:u w:val="none"/>
                <w:lang w:val="lt-LT"/>
              </w:rPr>
            </w:pPr>
            <w:r>
              <w:rPr>
                <w:rStyle w:val="Hyperlink"/>
                <w:rFonts w:ascii="Arial" w:hAnsi="Arial" w:cs="Arial"/>
                <w:color w:val="auto"/>
                <w:sz w:val="20"/>
                <w:szCs w:val="20"/>
                <w:u w:val="none"/>
                <w:lang w:val="lt-LT"/>
              </w:rPr>
              <w:t xml:space="preserve">Programinė įranga turi palaikyti </w:t>
            </w:r>
            <w:r w:rsidR="00466EEB">
              <w:rPr>
                <w:rStyle w:val="Hyperlink"/>
                <w:rFonts w:ascii="Arial" w:hAnsi="Arial" w:cs="Arial"/>
                <w:color w:val="auto"/>
                <w:sz w:val="20"/>
                <w:szCs w:val="20"/>
                <w:u w:val="none"/>
                <w:lang w:val="lt-LT"/>
              </w:rPr>
              <w:t>PLC ir dinaminių jungčių įrankius.</w:t>
            </w:r>
          </w:p>
          <w:p w14:paraId="490C39E5" w14:textId="3C7F0A64" w:rsidR="00466EEB" w:rsidRPr="008A2D99" w:rsidRDefault="00466EEB" w:rsidP="006A121F">
            <w:pPr>
              <w:pStyle w:val="ListParagraph"/>
              <w:numPr>
                <w:ilvl w:val="0"/>
                <w:numId w:val="4"/>
              </w:numPr>
              <w:spacing w:before="60" w:after="60" w:line="240" w:lineRule="auto"/>
              <w:ind w:left="320" w:hanging="238"/>
              <w:jc w:val="both"/>
              <w:rPr>
                <w:rStyle w:val="Hyperlink"/>
                <w:rFonts w:ascii="Arial" w:hAnsi="Arial" w:cs="Arial"/>
                <w:color w:val="auto"/>
                <w:sz w:val="20"/>
                <w:szCs w:val="20"/>
                <w:u w:val="none"/>
                <w:lang w:val="lt-LT"/>
              </w:rPr>
            </w:pPr>
            <w:r w:rsidRPr="008A2D99">
              <w:rPr>
                <w:rStyle w:val="Hyperlink"/>
                <w:rFonts w:ascii="Arial" w:hAnsi="Arial" w:cs="Arial"/>
                <w:color w:val="auto"/>
                <w:sz w:val="20"/>
                <w:szCs w:val="20"/>
                <w:u w:val="none"/>
                <w:lang w:val="lt-LT"/>
              </w:rPr>
              <w:t>Programinė įranga turi galimybę</w:t>
            </w:r>
            <w:r w:rsidR="00040E04" w:rsidRPr="008A2D99">
              <w:rPr>
                <w:rStyle w:val="Hyperlink"/>
                <w:rFonts w:ascii="Arial" w:hAnsi="Arial" w:cs="Arial"/>
                <w:color w:val="auto"/>
                <w:sz w:val="20"/>
                <w:szCs w:val="20"/>
                <w:u w:val="none"/>
                <w:lang w:val="lt-LT"/>
              </w:rPr>
              <w:t> keliems vartotojams vienu metu dirbti su tuo pačiu schemų projektu.</w:t>
            </w:r>
          </w:p>
          <w:p w14:paraId="383AB09C" w14:textId="77777777" w:rsidR="00DB1391" w:rsidRPr="008A2D99" w:rsidRDefault="00B476F1" w:rsidP="006A121F">
            <w:pPr>
              <w:pStyle w:val="ListParagraph"/>
              <w:spacing w:before="60" w:after="60" w:line="240" w:lineRule="auto"/>
              <w:ind w:left="320" w:hanging="283"/>
              <w:jc w:val="both"/>
              <w:rPr>
                <w:rStyle w:val="Hyperlink"/>
                <w:rFonts w:ascii="Arial" w:hAnsi="Arial" w:cs="Arial"/>
                <w:color w:val="auto"/>
                <w:sz w:val="20"/>
                <w:szCs w:val="20"/>
                <w:u w:val="none"/>
                <w:lang w:val="lt-LT"/>
              </w:rPr>
            </w:pPr>
            <w:r w:rsidRPr="008A2D99">
              <w:rPr>
                <w:rStyle w:val="Hyperlink"/>
                <w:rFonts w:ascii="Arial" w:hAnsi="Arial" w:cs="Arial"/>
                <w:color w:val="auto"/>
                <w:sz w:val="20"/>
                <w:szCs w:val="20"/>
                <w:u w:val="none"/>
                <w:lang w:val="lt-LT"/>
              </w:rPr>
              <w:t>9</w:t>
            </w:r>
            <w:r w:rsidR="007D0A2D" w:rsidRPr="008A2D99">
              <w:rPr>
                <w:rStyle w:val="Hyperlink"/>
                <w:rFonts w:ascii="Arial" w:hAnsi="Arial" w:cs="Arial"/>
                <w:color w:val="auto"/>
                <w:sz w:val="20"/>
                <w:szCs w:val="20"/>
                <w:u w:val="none"/>
                <w:lang w:val="lt-LT"/>
              </w:rPr>
              <w:t xml:space="preserve">. </w:t>
            </w:r>
            <w:r w:rsidR="00DB1391" w:rsidRPr="008A2D99">
              <w:rPr>
                <w:rStyle w:val="Hyperlink"/>
                <w:rFonts w:ascii="Arial" w:hAnsi="Arial" w:cs="Arial"/>
                <w:color w:val="auto"/>
                <w:sz w:val="20"/>
                <w:szCs w:val="20"/>
                <w:u w:val="none"/>
                <w:lang w:val="lt-LT"/>
              </w:rPr>
              <w:t xml:space="preserve">Programinė įranga </w:t>
            </w:r>
            <w:r w:rsidR="005114F9" w:rsidRPr="008A2D99">
              <w:rPr>
                <w:rStyle w:val="Hyperlink"/>
                <w:rFonts w:ascii="Arial" w:hAnsi="Arial" w:cs="Arial"/>
                <w:color w:val="auto"/>
                <w:sz w:val="20"/>
                <w:szCs w:val="20"/>
                <w:u w:val="none"/>
                <w:lang w:val="lt-LT"/>
              </w:rPr>
              <w:t>turi</w:t>
            </w:r>
            <w:r w:rsidR="00D95C98" w:rsidRPr="008A2D99">
              <w:rPr>
                <w:rStyle w:val="Hyperlink"/>
                <w:rFonts w:ascii="Arial" w:hAnsi="Arial" w:cs="Arial"/>
                <w:color w:val="auto"/>
                <w:sz w:val="20"/>
                <w:szCs w:val="20"/>
                <w:u w:val="none"/>
                <w:lang w:val="lt-LT"/>
              </w:rPr>
              <w:t xml:space="preserve"> </w:t>
            </w:r>
            <w:r w:rsidR="005114F9" w:rsidRPr="008A2D99">
              <w:rPr>
                <w:rStyle w:val="Hyperlink"/>
                <w:rFonts w:ascii="Arial" w:hAnsi="Arial" w:cs="Arial"/>
                <w:color w:val="auto"/>
                <w:sz w:val="20"/>
                <w:szCs w:val="20"/>
                <w:u w:val="none"/>
                <w:lang w:val="lt-LT"/>
              </w:rPr>
              <w:t>galimybę įgalinti skirtingus prieigos kontrolės lygius įvairioms funkcijoms.</w:t>
            </w:r>
          </w:p>
          <w:p w14:paraId="7E4CBA4B" w14:textId="4C1E92E5" w:rsidR="008A2D99" w:rsidRPr="008A2D99" w:rsidRDefault="008A2D99" w:rsidP="006A121F">
            <w:pPr>
              <w:pStyle w:val="ListParagraph"/>
              <w:spacing w:before="60" w:after="60" w:line="240" w:lineRule="auto"/>
              <w:ind w:left="320" w:hanging="283"/>
              <w:jc w:val="both"/>
              <w:rPr>
                <w:rStyle w:val="Hyperlink"/>
                <w:rFonts w:ascii="Arial" w:hAnsi="Arial" w:cs="Arial"/>
                <w:color w:val="auto"/>
                <w:sz w:val="20"/>
                <w:szCs w:val="20"/>
                <w:u w:val="none"/>
                <w:lang w:val="lt-LT"/>
              </w:rPr>
            </w:pPr>
            <w:r w:rsidRPr="008A2D99">
              <w:rPr>
                <w:rStyle w:val="Hyperlink"/>
                <w:rFonts w:ascii="Arial" w:hAnsi="Arial" w:cs="Arial"/>
                <w:color w:val="000000" w:themeColor="text1"/>
                <w:sz w:val="20"/>
                <w:szCs w:val="20"/>
                <w:u w:val="none"/>
                <w:lang w:val="lt-LT"/>
              </w:rPr>
              <w:t>10. Programinė įranga turi palaikyti tinklinę (network) licencijos versiją.</w:t>
            </w:r>
          </w:p>
        </w:tc>
      </w:tr>
      <w:tr w:rsidR="00A8391D" w:rsidRPr="00810839" w14:paraId="0B349679" w14:textId="77777777" w:rsidTr="50C69B52">
        <w:trPr>
          <w:trHeight w:val="306"/>
        </w:trPr>
        <w:tc>
          <w:tcPr>
            <w:tcW w:w="5000" w:type="pct"/>
            <w:gridSpan w:val="3"/>
            <w:shd w:val="clear" w:color="auto" w:fill="E2EFD9" w:themeFill="accent6" w:themeFillTint="33"/>
            <w:vAlign w:val="center"/>
          </w:tcPr>
          <w:p w14:paraId="6BF0AD48" w14:textId="7D2FC55C" w:rsidR="00A8391D" w:rsidRPr="00BB4A5C" w:rsidRDefault="00C96992" w:rsidP="006A121F">
            <w:pPr>
              <w:ind w:left="447" w:hanging="425"/>
              <w:rPr>
                <w:rFonts w:ascii="Arial" w:hAnsi="Arial" w:cs="Arial"/>
                <w:b/>
                <w:bCs/>
              </w:rPr>
            </w:pPr>
            <w:r>
              <w:rPr>
                <w:rFonts w:ascii="Arial" w:hAnsi="Arial" w:cs="Arial"/>
                <w:b/>
                <w:bCs/>
                <w:lang w:eastAsia="ja-JP"/>
              </w:rPr>
              <w:t xml:space="preserve">3.2. </w:t>
            </w:r>
            <w:r w:rsidR="009462D4" w:rsidRPr="00BB4A5C">
              <w:rPr>
                <w:rFonts w:ascii="Arial" w:hAnsi="Arial" w:cs="Arial"/>
                <w:b/>
                <w:bCs/>
                <w:lang w:eastAsia="ja-JP"/>
              </w:rPr>
              <w:t xml:space="preserve">Solidworks Premium Package </w:t>
            </w:r>
            <w:r w:rsidR="008A2D99" w:rsidRPr="008A2D99">
              <w:rPr>
                <w:rFonts w:asciiTheme="minorBidi" w:hAnsiTheme="minorBidi" w:cstheme="minorBidi"/>
                <w:b/>
                <w:bCs/>
                <w:lang w:eastAsia="ja-JP"/>
              </w:rPr>
              <w:t>Network</w:t>
            </w:r>
            <w:r w:rsidR="008A2D99">
              <w:rPr>
                <w:b/>
                <w:bCs/>
                <w:lang w:eastAsia="ja-JP"/>
              </w:rPr>
              <w:t xml:space="preserve"> </w:t>
            </w:r>
            <w:r w:rsidR="009462D4" w:rsidRPr="00BB4A5C">
              <w:rPr>
                <w:rFonts w:ascii="Arial" w:hAnsi="Arial" w:cs="Arial"/>
                <w:b/>
                <w:bCs/>
                <w:lang w:eastAsia="ja-JP"/>
              </w:rPr>
              <w:t>arba lygiavertė licencij</w:t>
            </w:r>
            <w:r w:rsidR="007B7841">
              <w:rPr>
                <w:rFonts w:ascii="Arial" w:hAnsi="Arial" w:cs="Arial"/>
                <w:b/>
                <w:bCs/>
                <w:lang w:eastAsia="ja-JP"/>
              </w:rPr>
              <w:t>a</w:t>
            </w:r>
          </w:p>
        </w:tc>
      </w:tr>
      <w:tr w:rsidR="0055075E" w:rsidRPr="00810839" w14:paraId="0ACE8A53" w14:textId="77777777" w:rsidTr="00D81C8A">
        <w:trPr>
          <w:trHeight w:val="6731"/>
        </w:trPr>
        <w:tc>
          <w:tcPr>
            <w:tcW w:w="452" w:type="pct"/>
            <w:vAlign w:val="center"/>
          </w:tcPr>
          <w:p w14:paraId="0212ECEB" w14:textId="13138819" w:rsidR="0055075E" w:rsidRPr="0093776E" w:rsidRDefault="0055075E" w:rsidP="0055075E">
            <w:pPr>
              <w:jc w:val="center"/>
              <w:rPr>
                <w:rFonts w:ascii="Arial" w:hAnsi="Arial" w:cs="Arial"/>
                <w:bCs/>
              </w:rPr>
            </w:pPr>
            <w:r>
              <w:rPr>
                <w:rFonts w:ascii="Arial" w:hAnsi="Arial" w:cs="Arial"/>
                <w:bCs/>
              </w:rPr>
              <w:lastRenderedPageBreak/>
              <w:t>3.2.</w:t>
            </w:r>
            <w:r w:rsidR="001C69E0">
              <w:rPr>
                <w:rFonts w:ascii="Arial" w:hAnsi="Arial" w:cs="Arial"/>
                <w:bCs/>
              </w:rPr>
              <w:t>1.</w:t>
            </w:r>
          </w:p>
        </w:tc>
        <w:tc>
          <w:tcPr>
            <w:tcW w:w="1214" w:type="pct"/>
            <w:vAlign w:val="center"/>
          </w:tcPr>
          <w:p w14:paraId="2B1793AB" w14:textId="54B8D38C" w:rsidR="0055075E" w:rsidRPr="00874C81" w:rsidRDefault="0055075E" w:rsidP="006A121F">
            <w:pPr>
              <w:rPr>
                <w:rFonts w:ascii="Arial" w:hAnsi="Arial" w:cs="Arial"/>
                <w:i/>
                <w:iCs/>
                <w:color w:val="000000" w:themeColor="text1"/>
              </w:rPr>
            </w:pPr>
            <w:r w:rsidRPr="00874C81">
              <w:rPr>
                <w:rStyle w:val="Hyperlink"/>
                <w:rFonts w:ascii="Arial" w:hAnsi="Arial" w:cs="Arial"/>
                <w:color w:val="000000" w:themeColor="text1"/>
                <w:u w:val="none"/>
              </w:rPr>
              <w:t>Programinės įrangos parametrai</w:t>
            </w:r>
            <w:r w:rsidR="00874C81">
              <w:rPr>
                <w:rStyle w:val="Hyperlink"/>
                <w:rFonts w:ascii="Arial" w:hAnsi="Arial" w:cs="Arial"/>
                <w:color w:val="000000" w:themeColor="text1"/>
                <w:u w:val="none"/>
              </w:rPr>
              <w:t xml:space="preserve"> </w:t>
            </w:r>
            <w:r w:rsidRPr="00874C81">
              <w:rPr>
                <w:rStyle w:val="Hyperlink"/>
                <w:rFonts w:ascii="Arial" w:hAnsi="Arial" w:cs="Arial"/>
                <w:color w:val="000000" w:themeColor="text1"/>
                <w:u w:val="none"/>
              </w:rPr>
              <w:t>/</w:t>
            </w:r>
            <w:r w:rsidR="00874C81">
              <w:rPr>
                <w:rStyle w:val="Hyperlink"/>
                <w:rFonts w:ascii="Arial" w:hAnsi="Arial" w:cs="Arial"/>
                <w:color w:val="000000" w:themeColor="text1"/>
                <w:u w:val="none"/>
              </w:rPr>
              <w:t xml:space="preserve"> </w:t>
            </w:r>
            <w:r w:rsidRPr="00874C81">
              <w:rPr>
                <w:rStyle w:val="Hyperlink"/>
                <w:rFonts w:ascii="Arial" w:hAnsi="Arial" w:cs="Arial"/>
                <w:color w:val="000000" w:themeColor="text1"/>
                <w:u w:val="none"/>
              </w:rPr>
              <w:t>funkcijos</w:t>
            </w:r>
          </w:p>
        </w:tc>
        <w:tc>
          <w:tcPr>
            <w:tcW w:w="3334" w:type="pct"/>
          </w:tcPr>
          <w:p w14:paraId="18CE7357" w14:textId="3F3C9BD7" w:rsidR="000A2FA3" w:rsidRDefault="0055075E" w:rsidP="00874C81">
            <w:pPr>
              <w:ind w:left="320" w:hanging="283"/>
              <w:jc w:val="both"/>
              <w:rPr>
                <w:rStyle w:val="Hyperlink"/>
                <w:rFonts w:ascii="Arial" w:hAnsi="Arial" w:cs="Arial"/>
                <w:color w:val="auto"/>
                <w:u w:val="none"/>
              </w:rPr>
            </w:pPr>
            <w:r w:rsidRPr="00227BB8">
              <w:rPr>
                <w:rStyle w:val="Hyperlink"/>
                <w:rFonts w:ascii="Arial" w:hAnsi="Arial" w:cs="Arial"/>
                <w:color w:val="auto"/>
                <w:u w:val="none"/>
              </w:rPr>
              <w:t>1. Programinė įranga turi</w:t>
            </w:r>
            <w:r w:rsidR="00227BB8">
              <w:rPr>
                <w:rStyle w:val="Hyperlink"/>
                <w:rFonts w:ascii="Arial" w:hAnsi="Arial" w:cs="Arial"/>
                <w:color w:val="auto"/>
                <w:u w:val="none"/>
              </w:rPr>
              <w:t xml:space="preserve"> </w:t>
            </w:r>
            <w:r w:rsidR="00F943EA">
              <w:rPr>
                <w:rStyle w:val="Hyperlink"/>
                <w:rFonts w:ascii="Arial" w:hAnsi="Arial" w:cs="Arial"/>
                <w:color w:val="auto"/>
                <w:u w:val="none"/>
              </w:rPr>
              <w:t>palaikyti Solidworks 3D CAD projektus</w:t>
            </w:r>
            <w:r w:rsidR="00B248A6">
              <w:rPr>
                <w:rStyle w:val="Hyperlink"/>
                <w:rFonts w:ascii="Arial" w:hAnsi="Arial" w:cs="Arial"/>
                <w:color w:val="auto"/>
                <w:u w:val="none"/>
              </w:rPr>
              <w:t>.</w:t>
            </w:r>
          </w:p>
          <w:p w14:paraId="373D1D04" w14:textId="5E63A805" w:rsidR="00B248A6" w:rsidRDefault="00B248A6" w:rsidP="00874C81">
            <w:pPr>
              <w:ind w:left="320" w:hanging="283"/>
              <w:jc w:val="both"/>
              <w:rPr>
                <w:rStyle w:val="Hyperlink"/>
                <w:rFonts w:ascii="Arial" w:hAnsi="Arial" w:cs="Arial"/>
                <w:color w:val="auto"/>
                <w:u w:val="none"/>
              </w:rPr>
            </w:pPr>
            <w:r>
              <w:rPr>
                <w:rStyle w:val="Hyperlink"/>
                <w:rFonts w:ascii="Arial" w:hAnsi="Arial" w:cs="Arial"/>
                <w:color w:val="auto"/>
                <w:u w:val="none"/>
              </w:rPr>
              <w:t xml:space="preserve">2. Programinė įranga </w:t>
            </w:r>
            <w:r w:rsidR="00A936B8">
              <w:rPr>
                <w:rStyle w:val="Hyperlink"/>
                <w:rFonts w:ascii="Arial" w:hAnsi="Arial" w:cs="Arial"/>
                <w:color w:val="auto"/>
                <w:u w:val="none"/>
              </w:rPr>
              <w:t xml:space="preserve">turi palaikyti projektavimo galimybę kartu su </w:t>
            </w:r>
            <w:r w:rsidR="00884FE7">
              <w:rPr>
                <w:rStyle w:val="Hyperlink"/>
                <w:rFonts w:ascii="Arial" w:hAnsi="Arial" w:cs="Arial"/>
                <w:color w:val="auto"/>
                <w:u w:val="none"/>
              </w:rPr>
              <w:t>įvairiais įrankiais, skirtais brėžiniams kurti, dizaino analizei, sąnaudų apskaičiavimui</w:t>
            </w:r>
            <w:r w:rsidR="00576C3D">
              <w:rPr>
                <w:rStyle w:val="Hyperlink"/>
                <w:rFonts w:ascii="Arial" w:hAnsi="Arial" w:cs="Arial"/>
                <w:color w:val="auto"/>
                <w:u w:val="none"/>
              </w:rPr>
              <w:t>, atvaizdavimui, animacijai ir failų valdymui.</w:t>
            </w:r>
          </w:p>
          <w:p w14:paraId="7F7A4901" w14:textId="0E07413C" w:rsidR="00576C3D" w:rsidRDefault="00576C3D" w:rsidP="00874C81">
            <w:pPr>
              <w:ind w:left="320" w:hanging="283"/>
              <w:jc w:val="both"/>
              <w:rPr>
                <w:rStyle w:val="Hyperlink"/>
                <w:rFonts w:ascii="Arial" w:hAnsi="Arial" w:cs="Arial"/>
                <w:color w:val="auto"/>
                <w:u w:val="none"/>
              </w:rPr>
            </w:pPr>
            <w:r>
              <w:rPr>
                <w:rStyle w:val="Hyperlink"/>
                <w:rFonts w:ascii="Arial" w:hAnsi="Arial" w:cs="Arial"/>
                <w:color w:val="auto"/>
                <w:u w:val="none"/>
              </w:rPr>
              <w:t xml:space="preserve">3. </w:t>
            </w:r>
            <w:r w:rsidR="00086283">
              <w:rPr>
                <w:rStyle w:val="Hyperlink"/>
                <w:rFonts w:ascii="Arial" w:hAnsi="Arial" w:cs="Arial"/>
                <w:color w:val="auto"/>
                <w:u w:val="none"/>
              </w:rPr>
              <w:t>Programinė įranga turi palaikyti 2D brėžinių modeliavimą.</w:t>
            </w:r>
          </w:p>
          <w:p w14:paraId="0774EA89" w14:textId="411683B8" w:rsidR="00086283" w:rsidRDefault="00086283" w:rsidP="00874C81">
            <w:pPr>
              <w:ind w:left="324" w:hanging="284"/>
              <w:jc w:val="both"/>
              <w:rPr>
                <w:rStyle w:val="Hyperlink"/>
                <w:rFonts w:ascii="Arial" w:hAnsi="Arial" w:cs="Arial"/>
                <w:color w:val="auto"/>
                <w:u w:val="none"/>
              </w:rPr>
            </w:pPr>
            <w:r>
              <w:rPr>
                <w:rStyle w:val="Hyperlink"/>
                <w:rFonts w:ascii="Arial" w:hAnsi="Arial" w:cs="Arial"/>
                <w:color w:val="auto"/>
                <w:u w:val="none"/>
              </w:rPr>
              <w:t xml:space="preserve">4. </w:t>
            </w:r>
            <w:r w:rsidR="00613B61">
              <w:rPr>
                <w:rStyle w:val="Hyperlink"/>
                <w:rFonts w:ascii="Arial" w:hAnsi="Arial" w:cs="Arial"/>
                <w:color w:val="auto"/>
                <w:u w:val="none"/>
              </w:rPr>
              <w:t>Programinė įranga turi galimybę pasinaudoti esamais inžineriniais duomenimis.</w:t>
            </w:r>
          </w:p>
          <w:p w14:paraId="7A09AF0F" w14:textId="13E9A61E" w:rsidR="00613B61" w:rsidRDefault="00613B61" w:rsidP="00874C81">
            <w:pPr>
              <w:ind w:left="324" w:hanging="284"/>
              <w:jc w:val="both"/>
              <w:rPr>
                <w:rStyle w:val="Hyperlink"/>
                <w:rFonts w:ascii="Arial" w:hAnsi="Arial" w:cs="Arial"/>
                <w:color w:val="auto"/>
                <w:u w:val="none"/>
              </w:rPr>
            </w:pPr>
            <w:r>
              <w:rPr>
                <w:rStyle w:val="Hyperlink"/>
                <w:rFonts w:ascii="Arial" w:hAnsi="Arial" w:cs="Arial"/>
                <w:color w:val="auto"/>
                <w:u w:val="none"/>
              </w:rPr>
              <w:t xml:space="preserve">5. </w:t>
            </w:r>
            <w:r w:rsidR="00246527">
              <w:rPr>
                <w:rStyle w:val="Hyperlink"/>
                <w:rFonts w:ascii="Arial" w:hAnsi="Arial" w:cs="Arial"/>
                <w:color w:val="auto"/>
                <w:u w:val="none"/>
              </w:rPr>
              <w:t>Programinė įranga turi galimybę bendrinti duomenis su kitomis projekto suinteresuotomis šalimis.</w:t>
            </w:r>
          </w:p>
          <w:p w14:paraId="1C7CEA9E" w14:textId="28F6B05B" w:rsidR="00246527" w:rsidRDefault="00246527" w:rsidP="00874C81">
            <w:pPr>
              <w:ind w:left="324" w:hanging="284"/>
              <w:jc w:val="both"/>
              <w:rPr>
                <w:rStyle w:val="Hyperlink"/>
                <w:rFonts w:ascii="Arial" w:hAnsi="Arial" w:cs="Arial"/>
                <w:color w:val="auto"/>
                <w:u w:val="none"/>
              </w:rPr>
            </w:pPr>
            <w:r>
              <w:rPr>
                <w:rStyle w:val="Hyperlink"/>
                <w:rFonts w:ascii="Arial" w:hAnsi="Arial" w:cs="Arial"/>
                <w:color w:val="auto"/>
                <w:u w:val="none"/>
              </w:rPr>
              <w:t xml:space="preserve">6. </w:t>
            </w:r>
            <w:r w:rsidR="009D7AE5">
              <w:rPr>
                <w:rStyle w:val="Hyperlink"/>
                <w:rFonts w:ascii="Arial" w:hAnsi="Arial" w:cs="Arial"/>
                <w:color w:val="auto"/>
                <w:u w:val="none"/>
              </w:rPr>
              <w:t xml:space="preserve">Programinė įranga turi palaikyti CAM programavimą (Solidworks CAM). </w:t>
            </w:r>
          </w:p>
          <w:p w14:paraId="78B7692D" w14:textId="7AE74E5A" w:rsidR="009D7AE5" w:rsidRPr="003815E7" w:rsidRDefault="009D7AE5" w:rsidP="00874C81">
            <w:pPr>
              <w:ind w:left="324" w:hanging="284"/>
              <w:jc w:val="both"/>
              <w:rPr>
                <w:rStyle w:val="Hyperlink"/>
                <w:rFonts w:ascii="Arial" w:hAnsi="Arial" w:cs="Arial"/>
                <w:color w:val="auto"/>
                <w:u w:val="none"/>
              </w:rPr>
            </w:pPr>
            <w:r>
              <w:rPr>
                <w:rStyle w:val="Hyperlink"/>
                <w:rFonts w:ascii="Arial" w:hAnsi="Arial" w:cs="Arial"/>
                <w:color w:val="auto"/>
                <w:u w:val="none"/>
              </w:rPr>
              <w:t xml:space="preserve">7. </w:t>
            </w:r>
            <w:r w:rsidR="00BE2490" w:rsidRPr="003815E7">
              <w:rPr>
                <w:rStyle w:val="Hyperlink"/>
                <w:rFonts w:ascii="Arial" w:hAnsi="Arial" w:cs="Arial"/>
                <w:color w:val="auto"/>
                <w:u w:val="none"/>
              </w:rPr>
              <w:t>Programinė įranga turi galimybę CAD failų importavimui, eksportavimui ir 3D sujungimui.</w:t>
            </w:r>
          </w:p>
          <w:p w14:paraId="624E3678" w14:textId="43F2A5DB" w:rsidR="003815E7" w:rsidRDefault="003815E7" w:rsidP="00874C81">
            <w:pPr>
              <w:ind w:left="324" w:hanging="284"/>
              <w:jc w:val="both"/>
              <w:rPr>
                <w:rStyle w:val="Hyperlink"/>
                <w:rFonts w:ascii="Arial" w:hAnsi="Arial" w:cs="Arial"/>
                <w:color w:val="auto"/>
                <w:u w:val="none"/>
              </w:rPr>
            </w:pPr>
            <w:r>
              <w:rPr>
                <w:rStyle w:val="Hyperlink"/>
                <w:rFonts w:ascii="Arial" w:hAnsi="Arial" w:cs="Arial"/>
                <w:color w:val="auto"/>
                <w:u w:val="none"/>
              </w:rPr>
              <w:t xml:space="preserve">8. Programinė įranga turi galimybę pasiekti Solidworks CAD bibliotekas. </w:t>
            </w:r>
          </w:p>
          <w:p w14:paraId="40381ADE" w14:textId="5F4E66E8" w:rsidR="003815E7" w:rsidRDefault="00B476F1" w:rsidP="00874C81">
            <w:pPr>
              <w:ind w:left="324" w:hanging="284"/>
              <w:jc w:val="both"/>
              <w:rPr>
                <w:rStyle w:val="Hyperlink"/>
                <w:rFonts w:ascii="Arial" w:hAnsi="Arial" w:cs="Arial"/>
                <w:color w:val="auto"/>
                <w:u w:val="none"/>
              </w:rPr>
            </w:pPr>
            <w:r>
              <w:rPr>
                <w:rStyle w:val="Hyperlink"/>
                <w:rFonts w:ascii="Arial" w:hAnsi="Arial" w:cs="Arial"/>
                <w:color w:val="auto"/>
                <w:u w:val="none"/>
              </w:rPr>
              <w:t>9</w:t>
            </w:r>
            <w:r w:rsidR="003815E7">
              <w:rPr>
                <w:rStyle w:val="Hyperlink"/>
                <w:rFonts w:ascii="Arial" w:hAnsi="Arial" w:cs="Arial"/>
                <w:color w:val="auto"/>
                <w:u w:val="none"/>
              </w:rPr>
              <w:t>. Programinė įranga turi palaikyti ECAD/MCAD bendradarbiavimą (CircuitWorks).</w:t>
            </w:r>
          </w:p>
          <w:p w14:paraId="436B8BFE" w14:textId="699F2FA8" w:rsidR="003815E7" w:rsidRDefault="00B476F1" w:rsidP="00874C81">
            <w:pPr>
              <w:ind w:left="324" w:hanging="284"/>
              <w:jc w:val="both"/>
              <w:rPr>
                <w:rStyle w:val="Hyperlink"/>
                <w:rFonts w:ascii="Arial" w:hAnsi="Arial" w:cs="Arial"/>
                <w:color w:val="auto"/>
                <w:u w:val="none"/>
              </w:rPr>
            </w:pPr>
            <w:r>
              <w:rPr>
                <w:rStyle w:val="Hyperlink"/>
                <w:rFonts w:ascii="Arial" w:hAnsi="Arial" w:cs="Arial"/>
                <w:color w:val="auto"/>
                <w:u w:val="none"/>
              </w:rPr>
              <w:t>10</w:t>
            </w:r>
            <w:r w:rsidR="003815E7">
              <w:rPr>
                <w:rStyle w:val="Hyperlink"/>
                <w:rFonts w:ascii="Arial" w:hAnsi="Arial" w:cs="Arial"/>
                <w:color w:val="auto"/>
                <w:u w:val="none"/>
              </w:rPr>
              <w:t>. Programinė įranga turi palaikyti automatizuotą tolerancijos kaupimosi analizę (TolAnalyst).</w:t>
            </w:r>
          </w:p>
          <w:p w14:paraId="0FE664D8" w14:textId="436E602F" w:rsidR="003815E7" w:rsidRDefault="00B476F1" w:rsidP="00874C81">
            <w:pPr>
              <w:ind w:left="324" w:hanging="284"/>
              <w:jc w:val="both"/>
              <w:rPr>
                <w:rStyle w:val="Hyperlink"/>
                <w:rFonts w:ascii="Arial" w:hAnsi="Arial" w:cs="Arial"/>
                <w:color w:val="auto"/>
                <w:u w:val="none"/>
              </w:rPr>
            </w:pPr>
            <w:r>
              <w:rPr>
                <w:rStyle w:val="Hyperlink"/>
                <w:rFonts w:ascii="Arial" w:hAnsi="Arial" w:cs="Arial"/>
                <w:color w:val="auto"/>
                <w:u w:val="none"/>
              </w:rPr>
              <w:t>11</w:t>
            </w:r>
            <w:r w:rsidR="003815E7">
              <w:rPr>
                <w:rStyle w:val="Hyperlink"/>
                <w:rFonts w:ascii="Arial" w:hAnsi="Arial" w:cs="Arial"/>
                <w:color w:val="auto"/>
                <w:u w:val="none"/>
              </w:rPr>
              <w:t>. Programinė įranga turi palaikyti pažangų fotorealistinį atvaizdavimą.</w:t>
            </w:r>
          </w:p>
          <w:p w14:paraId="570B29C4" w14:textId="52742585" w:rsidR="003815E7" w:rsidRDefault="003815E7" w:rsidP="00874C81">
            <w:pPr>
              <w:ind w:left="324" w:hanging="284"/>
              <w:jc w:val="both"/>
              <w:rPr>
                <w:rStyle w:val="Hyperlink"/>
                <w:rFonts w:ascii="Arial" w:hAnsi="Arial" w:cs="Arial"/>
                <w:color w:val="auto"/>
                <w:u w:val="none"/>
              </w:rPr>
            </w:pPr>
            <w:r>
              <w:rPr>
                <w:rStyle w:val="Hyperlink"/>
                <w:rFonts w:ascii="Arial" w:hAnsi="Arial" w:cs="Arial"/>
                <w:color w:val="auto"/>
                <w:u w:val="none"/>
              </w:rPr>
              <w:t>1</w:t>
            </w:r>
            <w:r w:rsidR="00B476F1">
              <w:rPr>
                <w:rStyle w:val="Hyperlink"/>
                <w:rFonts w:ascii="Arial" w:hAnsi="Arial" w:cs="Arial"/>
                <w:color w:val="auto"/>
                <w:u w:val="none"/>
              </w:rPr>
              <w:t>2</w:t>
            </w:r>
            <w:r>
              <w:rPr>
                <w:rStyle w:val="Hyperlink"/>
                <w:rFonts w:ascii="Arial" w:hAnsi="Arial" w:cs="Arial"/>
                <w:color w:val="auto"/>
                <w:u w:val="none"/>
              </w:rPr>
              <w:t>. Programinė įranga turi palaikyti „SolidWorks PDM Standard“ failų valdymą.</w:t>
            </w:r>
          </w:p>
          <w:p w14:paraId="3F14B808" w14:textId="45D742D5" w:rsidR="00CC6F1E" w:rsidRDefault="00CC6F1E" w:rsidP="00874C81">
            <w:pPr>
              <w:ind w:left="324" w:hanging="284"/>
              <w:jc w:val="both"/>
              <w:rPr>
                <w:rStyle w:val="Hyperlink"/>
                <w:rFonts w:ascii="Arial" w:hAnsi="Arial" w:cs="Arial"/>
                <w:color w:val="auto"/>
                <w:u w:val="none"/>
              </w:rPr>
            </w:pPr>
            <w:r>
              <w:rPr>
                <w:rStyle w:val="Hyperlink"/>
                <w:rFonts w:ascii="Arial" w:hAnsi="Arial" w:cs="Arial"/>
                <w:color w:val="auto"/>
                <w:u w:val="none"/>
              </w:rPr>
              <w:t>1</w:t>
            </w:r>
            <w:r w:rsidR="00B476F1">
              <w:rPr>
                <w:rStyle w:val="Hyperlink"/>
                <w:rFonts w:ascii="Arial" w:hAnsi="Arial" w:cs="Arial"/>
                <w:color w:val="auto"/>
                <w:u w:val="none"/>
              </w:rPr>
              <w:t>3</w:t>
            </w:r>
            <w:r>
              <w:rPr>
                <w:rStyle w:val="Hyperlink"/>
                <w:rFonts w:ascii="Arial" w:hAnsi="Arial" w:cs="Arial"/>
                <w:color w:val="auto"/>
                <w:u w:val="none"/>
              </w:rPr>
              <w:t>. Programinė įranga turi palaikyti laiku pagrįst</w:t>
            </w:r>
            <w:r w:rsidR="004A58DE">
              <w:rPr>
                <w:rStyle w:val="Hyperlink"/>
                <w:rFonts w:ascii="Arial" w:hAnsi="Arial" w:cs="Arial"/>
                <w:color w:val="auto"/>
                <w:u w:val="none"/>
              </w:rPr>
              <w:t>ą</w:t>
            </w:r>
            <w:r>
              <w:rPr>
                <w:rStyle w:val="Hyperlink"/>
                <w:rFonts w:ascii="Arial" w:hAnsi="Arial" w:cs="Arial"/>
                <w:color w:val="auto"/>
                <w:u w:val="none"/>
              </w:rPr>
              <w:t xml:space="preserve"> jud</w:t>
            </w:r>
            <w:r w:rsidR="004961A3">
              <w:rPr>
                <w:rStyle w:val="Hyperlink"/>
                <w:rFonts w:ascii="Arial" w:hAnsi="Arial" w:cs="Arial"/>
                <w:color w:val="auto"/>
                <w:u w:val="none"/>
              </w:rPr>
              <w:t>esio analizę, naudojant Solidworks Simulation.</w:t>
            </w:r>
          </w:p>
          <w:p w14:paraId="7B16D111" w14:textId="1C8B147E" w:rsidR="004961A3" w:rsidRDefault="004961A3" w:rsidP="00874C81">
            <w:pPr>
              <w:ind w:left="324" w:hanging="284"/>
              <w:jc w:val="both"/>
              <w:rPr>
                <w:rStyle w:val="Hyperlink"/>
                <w:rFonts w:ascii="Arial" w:hAnsi="Arial" w:cs="Arial"/>
                <w:color w:val="auto"/>
                <w:u w:val="none"/>
              </w:rPr>
            </w:pPr>
            <w:r>
              <w:rPr>
                <w:rStyle w:val="Hyperlink"/>
                <w:rFonts w:ascii="Arial" w:hAnsi="Arial" w:cs="Arial"/>
                <w:color w:val="auto"/>
                <w:u w:val="none"/>
              </w:rPr>
              <w:t>1</w:t>
            </w:r>
            <w:r w:rsidR="00B476F1">
              <w:rPr>
                <w:rStyle w:val="Hyperlink"/>
                <w:rFonts w:ascii="Arial" w:hAnsi="Arial" w:cs="Arial"/>
                <w:color w:val="auto"/>
                <w:u w:val="none"/>
              </w:rPr>
              <w:t>4</w:t>
            </w:r>
            <w:r>
              <w:rPr>
                <w:rStyle w:val="Hyperlink"/>
                <w:rFonts w:ascii="Arial" w:hAnsi="Arial" w:cs="Arial"/>
                <w:color w:val="auto"/>
                <w:u w:val="none"/>
              </w:rPr>
              <w:t xml:space="preserve">. </w:t>
            </w:r>
            <w:r w:rsidR="00503371">
              <w:rPr>
                <w:rStyle w:val="Hyperlink"/>
                <w:rFonts w:ascii="Arial" w:hAnsi="Arial" w:cs="Arial"/>
                <w:color w:val="auto"/>
                <w:u w:val="none"/>
              </w:rPr>
              <w:t>Programinė įranga turi galimybę maršrutizuoti vam</w:t>
            </w:r>
            <w:r w:rsidR="00BE2987">
              <w:rPr>
                <w:rStyle w:val="Hyperlink"/>
                <w:rFonts w:ascii="Arial" w:hAnsi="Arial" w:cs="Arial"/>
                <w:color w:val="auto"/>
                <w:u w:val="none"/>
              </w:rPr>
              <w:t>zdžių</w:t>
            </w:r>
            <w:r w:rsidR="003F45F9">
              <w:rPr>
                <w:rStyle w:val="Hyperlink"/>
                <w:rFonts w:ascii="Arial" w:hAnsi="Arial" w:cs="Arial"/>
                <w:color w:val="auto"/>
                <w:u w:val="none"/>
              </w:rPr>
              <w:t xml:space="preserve"> projektavimą</w:t>
            </w:r>
            <w:r w:rsidR="00BE2987">
              <w:rPr>
                <w:rStyle w:val="Hyperlink"/>
                <w:rFonts w:ascii="Arial" w:hAnsi="Arial" w:cs="Arial"/>
                <w:color w:val="auto"/>
                <w:u w:val="none"/>
              </w:rPr>
              <w:t>, elektros kabelių išvedimą</w:t>
            </w:r>
            <w:r w:rsidR="003F45F9">
              <w:rPr>
                <w:rStyle w:val="Hyperlink"/>
                <w:rFonts w:ascii="Arial" w:hAnsi="Arial" w:cs="Arial"/>
                <w:color w:val="auto"/>
                <w:u w:val="none"/>
              </w:rPr>
              <w:t xml:space="preserve"> ir mazgus</w:t>
            </w:r>
            <w:r w:rsidR="00BE2987">
              <w:rPr>
                <w:rStyle w:val="Hyperlink"/>
                <w:rFonts w:ascii="Arial" w:hAnsi="Arial" w:cs="Arial"/>
                <w:color w:val="auto"/>
                <w:u w:val="none"/>
              </w:rPr>
              <w:t>.</w:t>
            </w:r>
          </w:p>
          <w:p w14:paraId="4D0DA855" w14:textId="77777777" w:rsidR="0055075E" w:rsidRDefault="003F45F9" w:rsidP="00874C81">
            <w:pPr>
              <w:ind w:left="324" w:hanging="284"/>
              <w:jc w:val="both"/>
              <w:rPr>
                <w:rStyle w:val="Hyperlink"/>
                <w:rFonts w:ascii="Arial" w:hAnsi="Arial" w:cs="Arial"/>
                <w:color w:val="auto"/>
                <w:u w:val="none"/>
              </w:rPr>
            </w:pPr>
            <w:r>
              <w:rPr>
                <w:rStyle w:val="Hyperlink"/>
                <w:rFonts w:ascii="Arial" w:hAnsi="Arial" w:cs="Arial"/>
                <w:color w:val="auto"/>
                <w:u w:val="none"/>
              </w:rPr>
              <w:t>1</w:t>
            </w:r>
            <w:r w:rsidR="00B476F1">
              <w:rPr>
                <w:rStyle w:val="Hyperlink"/>
                <w:rFonts w:ascii="Arial" w:hAnsi="Arial" w:cs="Arial"/>
                <w:color w:val="auto"/>
                <w:u w:val="none"/>
              </w:rPr>
              <w:t>5</w:t>
            </w:r>
            <w:r>
              <w:rPr>
                <w:rStyle w:val="Hyperlink"/>
                <w:rFonts w:ascii="Arial" w:hAnsi="Arial" w:cs="Arial"/>
                <w:color w:val="auto"/>
                <w:u w:val="none"/>
              </w:rPr>
              <w:t>.</w:t>
            </w:r>
            <w:r w:rsidR="007B7D97">
              <w:rPr>
                <w:rStyle w:val="Hyperlink"/>
                <w:rFonts w:ascii="Arial" w:hAnsi="Arial" w:cs="Arial"/>
                <w:color w:val="auto"/>
                <w:u w:val="none"/>
              </w:rPr>
              <w:t xml:space="preserve"> Programinė įranga </w:t>
            </w:r>
            <w:r w:rsidR="009717FB">
              <w:rPr>
                <w:rStyle w:val="Hyperlink"/>
                <w:rFonts w:ascii="Arial" w:hAnsi="Arial" w:cs="Arial"/>
                <w:color w:val="auto"/>
                <w:u w:val="none"/>
              </w:rPr>
              <w:t>turi</w:t>
            </w:r>
            <w:r w:rsidR="004A58DE">
              <w:rPr>
                <w:rStyle w:val="Hyperlink"/>
                <w:rFonts w:ascii="Arial" w:hAnsi="Arial" w:cs="Arial"/>
                <w:color w:val="auto"/>
                <w:u w:val="none"/>
              </w:rPr>
              <w:t xml:space="preserve"> </w:t>
            </w:r>
            <w:r w:rsidR="009717FB">
              <w:rPr>
                <w:rStyle w:val="Hyperlink"/>
                <w:rFonts w:ascii="Arial" w:hAnsi="Arial" w:cs="Arial"/>
                <w:color w:val="auto"/>
                <w:u w:val="none"/>
              </w:rPr>
              <w:t>galimybę išlyginti išplėstinį paviršių.</w:t>
            </w:r>
          </w:p>
          <w:p w14:paraId="021F6E13" w14:textId="786F3035" w:rsidR="008A2D99" w:rsidRPr="009717FB" w:rsidRDefault="008A2D99" w:rsidP="00874C81">
            <w:pPr>
              <w:ind w:left="324" w:hanging="284"/>
              <w:jc w:val="both"/>
              <w:rPr>
                <w:rStyle w:val="Hyperlink"/>
                <w:rFonts w:ascii="Arial" w:hAnsi="Arial" w:cs="Arial"/>
                <w:color w:val="auto"/>
                <w:u w:val="none"/>
              </w:rPr>
            </w:pPr>
            <w:r w:rsidRPr="008A2D99">
              <w:rPr>
                <w:rStyle w:val="Hyperlink"/>
                <w:rFonts w:ascii="Arial" w:hAnsi="Arial" w:cs="Arial"/>
                <w:color w:val="000000" w:themeColor="text1"/>
                <w:u w:val="none"/>
              </w:rPr>
              <w:t>1</w:t>
            </w:r>
            <w:r>
              <w:rPr>
                <w:rStyle w:val="Hyperlink"/>
                <w:rFonts w:ascii="Arial" w:hAnsi="Arial" w:cs="Arial"/>
                <w:color w:val="000000" w:themeColor="text1"/>
                <w:u w:val="none"/>
              </w:rPr>
              <w:t>6</w:t>
            </w:r>
            <w:r w:rsidRPr="008A2D99">
              <w:rPr>
                <w:rStyle w:val="Hyperlink"/>
                <w:rFonts w:ascii="Arial" w:hAnsi="Arial" w:cs="Arial"/>
                <w:color w:val="000000" w:themeColor="text1"/>
                <w:u w:val="none"/>
              </w:rPr>
              <w:t>.</w:t>
            </w:r>
            <w:r>
              <w:rPr>
                <w:rStyle w:val="Hyperlink"/>
                <w:rFonts w:ascii="Arial" w:hAnsi="Arial" w:cs="Arial"/>
                <w:color w:val="000000" w:themeColor="text1"/>
                <w:u w:val="none"/>
              </w:rPr>
              <w:t xml:space="preserve"> </w:t>
            </w:r>
            <w:r w:rsidRPr="008A2D99">
              <w:rPr>
                <w:rStyle w:val="Hyperlink"/>
                <w:rFonts w:ascii="Arial" w:hAnsi="Arial" w:cs="Arial"/>
                <w:color w:val="000000" w:themeColor="text1"/>
                <w:u w:val="none"/>
              </w:rPr>
              <w:t>Programinė įranga turi palaikyti tinklinę (network) licencijos versiją.</w:t>
            </w:r>
          </w:p>
        </w:tc>
      </w:tr>
      <w:tr w:rsidR="006D04D7" w:rsidRPr="00810839" w14:paraId="659CC981" w14:textId="77777777" w:rsidTr="50C69B52">
        <w:tc>
          <w:tcPr>
            <w:tcW w:w="5000" w:type="pct"/>
            <w:gridSpan w:val="3"/>
            <w:shd w:val="clear" w:color="auto" w:fill="E2EFD9" w:themeFill="accent6" w:themeFillTint="33"/>
            <w:vAlign w:val="center"/>
          </w:tcPr>
          <w:p w14:paraId="4ABA3C01" w14:textId="4D2327EB" w:rsidR="006D04D7" w:rsidRPr="00BB4A5C" w:rsidRDefault="001C69E0" w:rsidP="006A121F">
            <w:pPr>
              <w:ind w:left="447" w:hanging="425"/>
              <w:jc w:val="both"/>
              <w:rPr>
                <w:rFonts w:ascii="Arial" w:hAnsi="Arial" w:cs="Arial"/>
                <w:b/>
                <w:bCs/>
              </w:rPr>
            </w:pPr>
            <w:r>
              <w:rPr>
                <w:rFonts w:ascii="Arial" w:hAnsi="Arial" w:cs="Arial"/>
                <w:b/>
                <w:bCs/>
                <w:lang w:eastAsia="ja-JP"/>
              </w:rPr>
              <w:t xml:space="preserve">3.3. </w:t>
            </w:r>
            <w:r w:rsidR="00BB4A5C" w:rsidRPr="00BB4A5C">
              <w:rPr>
                <w:rFonts w:ascii="Arial" w:hAnsi="Arial" w:cs="Arial"/>
                <w:b/>
                <w:bCs/>
                <w:lang w:eastAsia="ja-JP"/>
              </w:rPr>
              <w:t xml:space="preserve">Solidworks </w:t>
            </w:r>
            <w:r w:rsidR="00CE04CA" w:rsidRPr="00CE04CA">
              <w:rPr>
                <w:rFonts w:ascii="Arial" w:hAnsi="Arial" w:cs="Arial"/>
                <w:b/>
                <w:bCs/>
                <w:color w:val="000000" w:themeColor="text1"/>
              </w:rPr>
              <w:t>Standard Network</w:t>
            </w:r>
            <w:r w:rsidR="00CE04CA">
              <w:rPr>
                <w:rFonts w:ascii="Arial" w:hAnsi="Arial" w:cs="Arial"/>
                <w:color w:val="000000" w:themeColor="text1"/>
              </w:rPr>
              <w:t xml:space="preserve"> </w:t>
            </w:r>
            <w:r w:rsidR="00BB4A5C" w:rsidRPr="00BB4A5C">
              <w:rPr>
                <w:rFonts w:ascii="Arial" w:hAnsi="Arial" w:cs="Arial"/>
                <w:b/>
                <w:bCs/>
                <w:lang w:eastAsia="ja-JP"/>
              </w:rPr>
              <w:t>arba lygiavertė licencij</w:t>
            </w:r>
            <w:r w:rsidR="004A58DE">
              <w:rPr>
                <w:rFonts w:ascii="Arial" w:hAnsi="Arial" w:cs="Arial"/>
                <w:b/>
                <w:bCs/>
                <w:lang w:eastAsia="ja-JP"/>
              </w:rPr>
              <w:t>a</w:t>
            </w:r>
          </w:p>
        </w:tc>
      </w:tr>
      <w:tr w:rsidR="005514CC" w:rsidRPr="00810839" w14:paraId="27444001" w14:textId="77777777" w:rsidTr="00D81C8A">
        <w:tc>
          <w:tcPr>
            <w:tcW w:w="452" w:type="pct"/>
            <w:vAlign w:val="center"/>
          </w:tcPr>
          <w:p w14:paraId="40837AE5" w14:textId="433D0D1B" w:rsidR="005514CC" w:rsidRPr="0093776E" w:rsidRDefault="005514CC" w:rsidP="005514CC">
            <w:pPr>
              <w:jc w:val="center"/>
              <w:rPr>
                <w:rFonts w:ascii="Arial" w:hAnsi="Arial" w:cs="Arial"/>
                <w:bCs/>
              </w:rPr>
            </w:pPr>
            <w:r>
              <w:rPr>
                <w:rFonts w:ascii="Arial" w:hAnsi="Arial" w:cs="Arial"/>
                <w:bCs/>
              </w:rPr>
              <w:t>3.3.</w:t>
            </w:r>
            <w:r w:rsidR="001C69E0">
              <w:rPr>
                <w:rFonts w:ascii="Arial" w:hAnsi="Arial" w:cs="Arial"/>
                <w:bCs/>
              </w:rPr>
              <w:t>1.</w:t>
            </w:r>
          </w:p>
        </w:tc>
        <w:tc>
          <w:tcPr>
            <w:tcW w:w="1214" w:type="pct"/>
            <w:vAlign w:val="center"/>
          </w:tcPr>
          <w:p w14:paraId="0F0E6D26" w14:textId="45DD45D9" w:rsidR="005514CC" w:rsidRPr="00874C81" w:rsidRDefault="00511AF4" w:rsidP="006A121F">
            <w:pPr>
              <w:rPr>
                <w:rFonts w:ascii="Arial" w:hAnsi="Arial" w:cs="Arial"/>
                <w:i/>
                <w:iCs/>
                <w:color w:val="000000" w:themeColor="text1"/>
              </w:rPr>
            </w:pPr>
            <w:r w:rsidRPr="00874C81">
              <w:rPr>
                <w:rStyle w:val="Hyperlink"/>
                <w:rFonts w:ascii="Arial" w:hAnsi="Arial" w:cs="Arial"/>
                <w:color w:val="000000" w:themeColor="text1"/>
                <w:u w:val="none"/>
              </w:rPr>
              <w:t>Programinės įrangos parametrai</w:t>
            </w:r>
            <w:r w:rsidR="00874C81" w:rsidRPr="00874C81">
              <w:rPr>
                <w:rStyle w:val="Hyperlink"/>
                <w:rFonts w:ascii="Arial" w:hAnsi="Arial" w:cs="Arial"/>
                <w:color w:val="000000" w:themeColor="text1"/>
                <w:u w:val="none"/>
              </w:rPr>
              <w:t xml:space="preserve"> </w:t>
            </w:r>
            <w:r w:rsidRPr="00874C81">
              <w:rPr>
                <w:rStyle w:val="Hyperlink"/>
                <w:rFonts w:ascii="Arial" w:hAnsi="Arial" w:cs="Arial"/>
                <w:color w:val="000000" w:themeColor="text1"/>
                <w:u w:val="none"/>
              </w:rPr>
              <w:t>/</w:t>
            </w:r>
            <w:r w:rsidR="00874C81" w:rsidRPr="00874C81">
              <w:rPr>
                <w:rStyle w:val="Hyperlink"/>
                <w:rFonts w:ascii="Arial" w:hAnsi="Arial" w:cs="Arial"/>
                <w:color w:val="000000" w:themeColor="text1"/>
                <w:u w:val="none"/>
              </w:rPr>
              <w:t xml:space="preserve"> </w:t>
            </w:r>
            <w:r w:rsidRPr="00874C81">
              <w:rPr>
                <w:rStyle w:val="Hyperlink"/>
                <w:rFonts w:ascii="Arial" w:hAnsi="Arial" w:cs="Arial"/>
                <w:color w:val="000000" w:themeColor="text1"/>
                <w:u w:val="none"/>
              </w:rPr>
              <w:t>funkcijos</w:t>
            </w:r>
          </w:p>
        </w:tc>
        <w:tc>
          <w:tcPr>
            <w:tcW w:w="3334" w:type="pct"/>
          </w:tcPr>
          <w:p w14:paraId="1C598ED6" w14:textId="600F4DE1" w:rsidR="0022114A" w:rsidRPr="00262811" w:rsidRDefault="00262811" w:rsidP="0022114A">
            <w:pPr>
              <w:ind w:left="320" w:hanging="283"/>
              <w:jc w:val="both"/>
              <w:rPr>
                <w:rStyle w:val="Hyperlink"/>
                <w:rFonts w:ascii="Arial" w:hAnsi="Arial" w:cs="Arial"/>
                <w:color w:val="auto"/>
                <w:u w:val="none"/>
              </w:rPr>
            </w:pPr>
            <w:r w:rsidRPr="00874C81">
              <w:rPr>
                <w:rStyle w:val="Hyperlink"/>
                <w:rFonts w:ascii="Arial" w:hAnsi="Arial" w:cs="Arial"/>
                <w:color w:val="000000" w:themeColor="text1"/>
                <w:u w:val="none"/>
              </w:rPr>
              <w:t>1.</w:t>
            </w:r>
            <w:r w:rsidR="0022114A" w:rsidRPr="00227BB8">
              <w:rPr>
                <w:rStyle w:val="Hyperlink"/>
                <w:rFonts w:ascii="Arial" w:hAnsi="Arial" w:cs="Arial"/>
                <w:color w:val="auto"/>
                <w:u w:val="none"/>
              </w:rPr>
              <w:t xml:space="preserve"> </w:t>
            </w:r>
            <w:r w:rsidR="0022114A" w:rsidRPr="00262811">
              <w:rPr>
                <w:rStyle w:val="Hyperlink"/>
                <w:rFonts w:ascii="Arial" w:hAnsi="Arial" w:cs="Arial"/>
                <w:color w:val="auto"/>
                <w:u w:val="none"/>
              </w:rPr>
              <w:t>Programinė įranga turi palaikyti Solidworks 3D CAD projektus.</w:t>
            </w:r>
          </w:p>
          <w:p w14:paraId="32C9706C" w14:textId="77777777" w:rsidR="0022114A" w:rsidRPr="00262811" w:rsidRDefault="0022114A" w:rsidP="0022114A">
            <w:pPr>
              <w:ind w:left="320" w:hanging="283"/>
              <w:jc w:val="both"/>
              <w:rPr>
                <w:rStyle w:val="Hyperlink"/>
                <w:rFonts w:ascii="Arial" w:hAnsi="Arial" w:cs="Arial"/>
                <w:color w:val="auto"/>
                <w:u w:val="none"/>
              </w:rPr>
            </w:pPr>
            <w:r w:rsidRPr="00262811">
              <w:rPr>
                <w:rStyle w:val="Hyperlink"/>
                <w:rFonts w:ascii="Arial" w:hAnsi="Arial" w:cs="Arial"/>
                <w:color w:val="auto"/>
                <w:u w:val="none"/>
              </w:rPr>
              <w:t>2. Programinė įranga turi palaikyti projektavimo galimybę kartu su įvairiais įrankiais, skirtais brėžiniams kurti, dizaino analizei, sąnaudų apskaičiavimui, atvaizdavimui, animacijai ir failų valdymui.</w:t>
            </w:r>
          </w:p>
          <w:p w14:paraId="74EAC06A" w14:textId="77777777" w:rsidR="0022114A" w:rsidRPr="00262811" w:rsidRDefault="0022114A" w:rsidP="0022114A">
            <w:pPr>
              <w:ind w:left="320" w:hanging="283"/>
              <w:jc w:val="both"/>
              <w:rPr>
                <w:rStyle w:val="Hyperlink"/>
                <w:rFonts w:ascii="Arial" w:hAnsi="Arial" w:cs="Arial"/>
                <w:color w:val="auto"/>
                <w:u w:val="none"/>
              </w:rPr>
            </w:pPr>
            <w:r w:rsidRPr="00262811">
              <w:rPr>
                <w:rStyle w:val="Hyperlink"/>
                <w:rFonts w:ascii="Arial" w:hAnsi="Arial" w:cs="Arial"/>
                <w:color w:val="auto"/>
                <w:u w:val="none"/>
              </w:rPr>
              <w:t>3. Programinė įranga turi palaikyti 2D brėžinių modeliavimą.</w:t>
            </w:r>
          </w:p>
          <w:p w14:paraId="6CE492E6" w14:textId="77777777" w:rsidR="0022114A" w:rsidRPr="00262811" w:rsidRDefault="0022114A" w:rsidP="0022114A">
            <w:pPr>
              <w:ind w:left="324" w:hanging="284"/>
              <w:jc w:val="both"/>
              <w:rPr>
                <w:rStyle w:val="Hyperlink"/>
                <w:rFonts w:ascii="Arial" w:hAnsi="Arial" w:cs="Arial"/>
                <w:color w:val="auto"/>
                <w:u w:val="none"/>
              </w:rPr>
            </w:pPr>
            <w:r w:rsidRPr="00262811">
              <w:rPr>
                <w:rStyle w:val="Hyperlink"/>
                <w:rFonts w:ascii="Arial" w:hAnsi="Arial" w:cs="Arial"/>
                <w:color w:val="auto"/>
                <w:u w:val="none"/>
              </w:rPr>
              <w:t>4. Programinė įranga turi galimybę pasinaudoti esamais inžineriniais duomenimis.</w:t>
            </w:r>
          </w:p>
          <w:p w14:paraId="17E46D14" w14:textId="77777777" w:rsidR="0022114A" w:rsidRPr="00262811" w:rsidRDefault="0022114A" w:rsidP="0022114A">
            <w:pPr>
              <w:ind w:left="324" w:hanging="284"/>
              <w:jc w:val="both"/>
              <w:rPr>
                <w:rStyle w:val="Hyperlink"/>
                <w:rFonts w:ascii="Arial" w:hAnsi="Arial" w:cs="Arial"/>
                <w:color w:val="auto"/>
                <w:u w:val="none"/>
              </w:rPr>
            </w:pPr>
            <w:r w:rsidRPr="00262811">
              <w:rPr>
                <w:rStyle w:val="Hyperlink"/>
                <w:rFonts w:ascii="Arial" w:hAnsi="Arial" w:cs="Arial"/>
                <w:color w:val="auto"/>
                <w:u w:val="none"/>
              </w:rPr>
              <w:t>5. Programinė įranga turi galimybę bendrinti duomenis su kitomis projekto suinteresuotomis šalimis.</w:t>
            </w:r>
          </w:p>
          <w:p w14:paraId="313964EB" w14:textId="77777777" w:rsidR="0022114A" w:rsidRPr="00262811" w:rsidRDefault="0022114A" w:rsidP="0022114A">
            <w:pPr>
              <w:ind w:left="324" w:hanging="284"/>
              <w:jc w:val="both"/>
              <w:rPr>
                <w:rStyle w:val="Hyperlink"/>
                <w:rFonts w:ascii="Arial" w:hAnsi="Arial" w:cs="Arial"/>
                <w:color w:val="auto"/>
                <w:u w:val="none"/>
              </w:rPr>
            </w:pPr>
            <w:r w:rsidRPr="00262811">
              <w:rPr>
                <w:rStyle w:val="Hyperlink"/>
                <w:rFonts w:ascii="Arial" w:hAnsi="Arial" w:cs="Arial"/>
                <w:color w:val="auto"/>
                <w:u w:val="none"/>
              </w:rPr>
              <w:t xml:space="preserve">6. Programinė įranga turi palaikyti CAM programavimą (Solidworks CAM). </w:t>
            </w:r>
          </w:p>
          <w:p w14:paraId="1383927F" w14:textId="77777777" w:rsidR="005514CC" w:rsidRDefault="0022114A" w:rsidP="0022114A">
            <w:pPr>
              <w:ind w:left="324" w:hanging="284"/>
              <w:jc w:val="both"/>
              <w:rPr>
                <w:rStyle w:val="Hyperlink"/>
                <w:rFonts w:ascii="Arial" w:hAnsi="Arial" w:cs="Arial"/>
                <w:color w:val="auto"/>
                <w:u w:val="none"/>
              </w:rPr>
            </w:pPr>
            <w:r w:rsidRPr="00262811">
              <w:rPr>
                <w:rStyle w:val="Hyperlink"/>
                <w:rFonts w:ascii="Arial" w:hAnsi="Arial" w:cs="Arial"/>
                <w:color w:val="auto"/>
                <w:u w:val="none"/>
              </w:rPr>
              <w:t>7. Programinė įranga turi galimybę CAD failų importavimui, eksportavimui ir 3D sujungimui.</w:t>
            </w:r>
          </w:p>
          <w:p w14:paraId="258981C6" w14:textId="353B0212" w:rsidR="0022114A" w:rsidRPr="00874C81" w:rsidRDefault="0022114A" w:rsidP="0022114A">
            <w:pPr>
              <w:ind w:left="324" w:hanging="284"/>
              <w:jc w:val="both"/>
              <w:rPr>
                <w:rStyle w:val="Hyperlink"/>
                <w:rFonts w:ascii="Arial" w:hAnsi="Arial" w:cs="Arial"/>
                <w:color w:val="000000" w:themeColor="text1"/>
                <w:u w:val="none"/>
              </w:rPr>
            </w:pPr>
            <w:r>
              <w:rPr>
                <w:rStyle w:val="Hyperlink"/>
                <w:rFonts w:ascii="Arial" w:hAnsi="Arial" w:cs="Arial"/>
                <w:color w:val="000000" w:themeColor="text1"/>
                <w:u w:val="none"/>
              </w:rPr>
              <w:t xml:space="preserve">8. Programinė įranga turi palaikyti tinklinę (network) licencijos versiją. </w:t>
            </w:r>
          </w:p>
        </w:tc>
      </w:tr>
      <w:tr w:rsidR="000A2FA3" w:rsidRPr="00810839" w14:paraId="57CA1013" w14:textId="77777777" w:rsidTr="50C69B52">
        <w:trPr>
          <w:trHeight w:val="306"/>
        </w:trPr>
        <w:tc>
          <w:tcPr>
            <w:tcW w:w="5000" w:type="pct"/>
            <w:gridSpan w:val="3"/>
            <w:shd w:val="clear" w:color="auto" w:fill="E2EFD9" w:themeFill="accent6" w:themeFillTint="33"/>
            <w:vAlign w:val="center"/>
          </w:tcPr>
          <w:p w14:paraId="3BF8EDDD" w14:textId="1F8C144D" w:rsidR="000A2FA3" w:rsidRPr="00D55812" w:rsidRDefault="001C69E0" w:rsidP="006A121F">
            <w:pPr>
              <w:ind w:left="447" w:hanging="425"/>
              <w:jc w:val="both"/>
              <w:rPr>
                <w:b/>
                <w:bCs/>
                <w:lang w:val="en-US"/>
              </w:rPr>
            </w:pPr>
            <w:r w:rsidRPr="00D55812">
              <w:rPr>
                <w:rFonts w:ascii="Arial" w:hAnsi="Arial" w:cs="Arial"/>
                <w:b/>
                <w:bCs/>
                <w:lang w:val="en-US" w:eastAsia="ja-JP"/>
              </w:rPr>
              <w:t>3.4. Solidworks Simulation Standard</w:t>
            </w:r>
            <w:r w:rsidR="007A6357">
              <w:rPr>
                <w:rFonts w:ascii="Arial" w:hAnsi="Arial" w:cs="Arial"/>
                <w:b/>
                <w:bCs/>
                <w:lang w:val="en-US" w:eastAsia="ja-JP"/>
              </w:rPr>
              <w:t xml:space="preserve"> Network</w:t>
            </w:r>
            <w:r w:rsidRPr="00D55812">
              <w:rPr>
                <w:rFonts w:ascii="Arial" w:hAnsi="Arial" w:cs="Arial"/>
                <w:b/>
                <w:bCs/>
                <w:color w:val="000000" w:themeColor="text1"/>
                <w:lang w:val="en-US"/>
              </w:rPr>
              <w:t xml:space="preserve"> </w:t>
            </w:r>
            <w:r w:rsidRPr="00D55812">
              <w:rPr>
                <w:rFonts w:ascii="Arial" w:hAnsi="Arial" w:cs="Arial"/>
                <w:b/>
                <w:bCs/>
                <w:lang w:eastAsia="ja-JP"/>
              </w:rPr>
              <w:t>arba lygiavertė licencij</w:t>
            </w:r>
            <w:r w:rsidR="00DA1802" w:rsidRPr="00D55812">
              <w:rPr>
                <w:rFonts w:ascii="Arial" w:hAnsi="Arial" w:cs="Arial"/>
                <w:b/>
                <w:bCs/>
                <w:lang w:eastAsia="ja-JP"/>
              </w:rPr>
              <w:t>a</w:t>
            </w:r>
          </w:p>
        </w:tc>
      </w:tr>
      <w:tr w:rsidR="000A2FA3" w:rsidRPr="00810839" w14:paraId="2D9E22C1" w14:textId="77777777" w:rsidTr="00D81C8A">
        <w:trPr>
          <w:trHeight w:val="1952"/>
        </w:trPr>
        <w:tc>
          <w:tcPr>
            <w:tcW w:w="452" w:type="pct"/>
            <w:vAlign w:val="center"/>
          </w:tcPr>
          <w:p w14:paraId="67F1313F" w14:textId="7A5AF8F3" w:rsidR="000A2FA3" w:rsidRPr="0093776E" w:rsidRDefault="000A2FA3">
            <w:pPr>
              <w:jc w:val="center"/>
              <w:rPr>
                <w:rFonts w:ascii="Arial" w:hAnsi="Arial" w:cs="Arial"/>
                <w:bCs/>
              </w:rPr>
            </w:pPr>
            <w:r>
              <w:rPr>
                <w:rFonts w:ascii="Arial" w:hAnsi="Arial" w:cs="Arial"/>
                <w:bCs/>
              </w:rPr>
              <w:lastRenderedPageBreak/>
              <w:t>3.</w:t>
            </w:r>
            <w:r w:rsidR="00F5376C">
              <w:rPr>
                <w:rFonts w:ascii="Arial" w:hAnsi="Arial" w:cs="Arial"/>
                <w:bCs/>
              </w:rPr>
              <w:t>4</w:t>
            </w:r>
            <w:r>
              <w:rPr>
                <w:rFonts w:ascii="Arial" w:hAnsi="Arial" w:cs="Arial"/>
                <w:bCs/>
              </w:rPr>
              <w:t>.</w:t>
            </w:r>
            <w:r w:rsidR="00604F74">
              <w:rPr>
                <w:rFonts w:ascii="Arial" w:hAnsi="Arial" w:cs="Arial"/>
                <w:bCs/>
              </w:rPr>
              <w:t>1</w:t>
            </w:r>
            <w:r>
              <w:rPr>
                <w:rFonts w:ascii="Arial" w:hAnsi="Arial" w:cs="Arial"/>
                <w:bCs/>
              </w:rPr>
              <w:t>.</w:t>
            </w:r>
          </w:p>
        </w:tc>
        <w:tc>
          <w:tcPr>
            <w:tcW w:w="1214" w:type="pct"/>
            <w:vAlign w:val="center"/>
          </w:tcPr>
          <w:p w14:paraId="2AFB23B7" w14:textId="3471A2F9" w:rsidR="000A2FA3" w:rsidRPr="006D3B2B" w:rsidRDefault="000A2FA3" w:rsidP="006A121F">
            <w:pPr>
              <w:rPr>
                <w:rFonts w:ascii="Arial" w:hAnsi="Arial" w:cs="Arial"/>
                <w:i/>
                <w:iCs/>
                <w:color w:val="000000" w:themeColor="text1"/>
              </w:rPr>
            </w:pPr>
            <w:r w:rsidRPr="006D3B2B">
              <w:rPr>
                <w:rStyle w:val="Hyperlink"/>
                <w:rFonts w:ascii="Arial" w:hAnsi="Arial" w:cs="Arial"/>
                <w:color w:val="000000" w:themeColor="text1"/>
                <w:u w:val="none"/>
              </w:rPr>
              <w:t>Programinės įrangos parametrai</w:t>
            </w:r>
            <w:r w:rsidR="006D3B2B" w:rsidRPr="006D3B2B">
              <w:rPr>
                <w:rStyle w:val="Hyperlink"/>
                <w:rFonts w:ascii="Arial" w:hAnsi="Arial" w:cs="Arial"/>
                <w:color w:val="000000" w:themeColor="text1"/>
                <w:u w:val="none"/>
              </w:rPr>
              <w:t xml:space="preserve"> </w:t>
            </w:r>
            <w:r w:rsidRPr="006D3B2B">
              <w:rPr>
                <w:rStyle w:val="Hyperlink"/>
                <w:rFonts w:ascii="Arial" w:hAnsi="Arial" w:cs="Arial"/>
                <w:color w:val="000000" w:themeColor="text1"/>
                <w:u w:val="none"/>
              </w:rPr>
              <w:t>/</w:t>
            </w:r>
            <w:r w:rsidR="006D3B2B" w:rsidRPr="006D3B2B">
              <w:rPr>
                <w:rStyle w:val="Hyperlink"/>
                <w:rFonts w:ascii="Arial" w:hAnsi="Arial" w:cs="Arial"/>
                <w:color w:val="000000" w:themeColor="text1"/>
                <w:u w:val="none"/>
              </w:rPr>
              <w:t xml:space="preserve"> </w:t>
            </w:r>
            <w:r w:rsidRPr="006D3B2B">
              <w:rPr>
                <w:rStyle w:val="Hyperlink"/>
                <w:rFonts w:ascii="Arial" w:hAnsi="Arial" w:cs="Arial"/>
                <w:color w:val="000000" w:themeColor="text1"/>
                <w:u w:val="none"/>
              </w:rPr>
              <w:t>funkcijos</w:t>
            </w:r>
          </w:p>
        </w:tc>
        <w:tc>
          <w:tcPr>
            <w:tcW w:w="3334" w:type="pct"/>
          </w:tcPr>
          <w:p w14:paraId="7F95F78C" w14:textId="541A0EF9" w:rsidR="000A2FA3" w:rsidRDefault="000A2FA3" w:rsidP="006D3B2B">
            <w:pPr>
              <w:ind w:left="320" w:hanging="284"/>
              <w:jc w:val="both"/>
              <w:rPr>
                <w:rStyle w:val="Hyperlink"/>
                <w:rFonts w:ascii="Arial" w:hAnsi="Arial" w:cs="Arial"/>
                <w:color w:val="auto"/>
                <w:u w:val="none"/>
              </w:rPr>
            </w:pPr>
            <w:r>
              <w:rPr>
                <w:rStyle w:val="Hyperlink"/>
                <w:rFonts w:ascii="Arial" w:hAnsi="Arial" w:cs="Arial"/>
                <w:color w:val="auto"/>
                <w:u w:val="none"/>
              </w:rPr>
              <w:t xml:space="preserve">1. </w:t>
            </w:r>
            <w:r w:rsidRPr="00201DEF">
              <w:rPr>
                <w:rStyle w:val="Hyperlink"/>
                <w:rFonts w:ascii="Arial" w:hAnsi="Arial" w:cs="Arial"/>
                <w:color w:val="auto"/>
                <w:u w:val="none"/>
              </w:rPr>
              <w:t xml:space="preserve">Programinė įranga turi </w:t>
            </w:r>
            <w:r w:rsidR="00B4468D">
              <w:rPr>
                <w:rStyle w:val="Hyperlink"/>
                <w:rFonts w:ascii="Arial" w:hAnsi="Arial" w:cs="Arial"/>
                <w:color w:val="auto"/>
                <w:u w:val="none"/>
              </w:rPr>
              <w:t>palaikyti integraciją su „Solidworks 3D CAD“ programine įranga.</w:t>
            </w:r>
          </w:p>
          <w:p w14:paraId="26D3E436" w14:textId="4A57BE09" w:rsidR="00B4468D" w:rsidRDefault="00B4468D" w:rsidP="006D3B2B">
            <w:pPr>
              <w:ind w:left="320" w:hanging="284"/>
              <w:jc w:val="both"/>
              <w:rPr>
                <w:rStyle w:val="Hyperlink"/>
                <w:rFonts w:ascii="Arial" w:hAnsi="Arial" w:cs="Arial"/>
                <w:color w:val="auto"/>
                <w:u w:val="none"/>
              </w:rPr>
            </w:pPr>
            <w:r>
              <w:rPr>
                <w:rStyle w:val="Hyperlink"/>
                <w:rFonts w:ascii="Arial" w:hAnsi="Arial" w:cs="Arial"/>
                <w:color w:val="auto"/>
                <w:u w:val="none"/>
              </w:rPr>
              <w:t xml:space="preserve">2. </w:t>
            </w:r>
            <w:r w:rsidR="00D50DA8">
              <w:rPr>
                <w:rStyle w:val="Hyperlink"/>
                <w:rFonts w:ascii="Arial" w:hAnsi="Arial" w:cs="Arial"/>
                <w:color w:val="auto"/>
                <w:u w:val="none"/>
              </w:rPr>
              <w:t>Programinė įranga turi palaikyti FEA modeliavimo funkciją.</w:t>
            </w:r>
          </w:p>
          <w:p w14:paraId="754E7DD0" w14:textId="3579BDBA" w:rsidR="00D50DA8" w:rsidRDefault="00D50DA8" w:rsidP="006D3B2B">
            <w:pPr>
              <w:ind w:left="320" w:hanging="284"/>
              <w:jc w:val="both"/>
              <w:rPr>
                <w:rStyle w:val="Hyperlink"/>
                <w:rFonts w:ascii="Arial" w:hAnsi="Arial" w:cs="Arial"/>
                <w:color w:val="auto"/>
                <w:u w:val="none"/>
              </w:rPr>
            </w:pPr>
            <w:r>
              <w:rPr>
                <w:rStyle w:val="Hyperlink"/>
                <w:rFonts w:ascii="Arial" w:hAnsi="Arial" w:cs="Arial"/>
                <w:color w:val="auto"/>
                <w:u w:val="none"/>
              </w:rPr>
              <w:t xml:space="preserve">3. </w:t>
            </w:r>
            <w:r w:rsidR="00980299">
              <w:rPr>
                <w:rStyle w:val="Hyperlink"/>
                <w:rFonts w:ascii="Arial" w:hAnsi="Arial" w:cs="Arial"/>
                <w:color w:val="auto"/>
                <w:u w:val="none"/>
              </w:rPr>
              <w:t>Programinė įranga turi gali</w:t>
            </w:r>
            <w:r w:rsidR="00832D91">
              <w:rPr>
                <w:rStyle w:val="Hyperlink"/>
                <w:rFonts w:ascii="Arial" w:hAnsi="Arial" w:cs="Arial"/>
                <w:color w:val="auto"/>
                <w:u w:val="none"/>
              </w:rPr>
              <w:t>m</w:t>
            </w:r>
            <w:r w:rsidR="00980299">
              <w:rPr>
                <w:rStyle w:val="Hyperlink"/>
                <w:rFonts w:ascii="Arial" w:hAnsi="Arial" w:cs="Arial"/>
                <w:color w:val="auto"/>
                <w:u w:val="none"/>
              </w:rPr>
              <w:t>ybę diagnozuoti streso karšt</w:t>
            </w:r>
            <w:r w:rsidR="00832D91">
              <w:rPr>
                <w:rStyle w:val="Hyperlink"/>
                <w:rFonts w:ascii="Arial" w:hAnsi="Arial" w:cs="Arial"/>
                <w:color w:val="auto"/>
                <w:u w:val="none"/>
              </w:rPr>
              <w:t>uosius</w:t>
            </w:r>
            <w:r w:rsidR="00980299">
              <w:rPr>
                <w:rStyle w:val="Hyperlink"/>
                <w:rFonts w:ascii="Arial" w:hAnsi="Arial" w:cs="Arial"/>
                <w:color w:val="auto"/>
                <w:u w:val="none"/>
              </w:rPr>
              <w:t xml:space="preserve"> tašk</w:t>
            </w:r>
            <w:r w:rsidR="00832D91">
              <w:rPr>
                <w:rStyle w:val="Hyperlink"/>
                <w:rFonts w:ascii="Arial" w:hAnsi="Arial" w:cs="Arial"/>
                <w:color w:val="auto"/>
                <w:u w:val="none"/>
              </w:rPr>
              <w:t>us</w:t>
            </w:r>
            <w:r w:rsidR="00980299">
              <w:rPr>
                <w:rStyle w:val="Hyperlink"/>
                <w:rFonts w:ascii="Arial" w:hAnsi="Arial" w:cs="Arial"/>
                <w:color w:val="auto"/>
                <w:u w:val="none"/>
              </w:rPr>
              <w:t xml:space="preserve"> </w:t>
            </w:r>
            <w:r w:rsidR="008677F0">
              <w:rPr>
                <w:rStyle w:val="Hyperlink"/>
                <w:rFonts w:ascii="Arial" w:hAnsi="Arial" w:cs="Arial"/>
                <w:color w:val="auto"/>
                <w:u w:val="none"/>
              </w:rPr>
              <w:t>(angl. Stress Hot Spot).</w:t>
            </w:r>
          </w:p>
          <w:p w14:paraId="5F589E6D" w14:textId="77777777" w:rsidR="00832D91" w:rsidRDefault="00832D91" w:rsidP="006D3B2B">
            <w:pPr>
              <w:ind w:left="320" w:hanging="284"/>
              <w:jc w:val="both"/>
              <w:rPr>
                <w:rStyle w:val="Hyperlink"/>
                <w:rFonts w:ascii="Arial" w:hAnsi="Arial" w:cs="Arial"/>
                <w:color w:val="auto"/>
                <w:u w:val="none"/>
              </w:rPr>
            </w:pPr>
            <w:r>
              <w:rPr>
                <w:rStyle w:val="Hyperlink"/>
                <w:rFonts w:ascii="Arial" w:hAnsi="Arial" w:cs="Arial"/>
                <w:color w:val="auto"/>
                <w:u w:val="none"/>
              </w:rPr>
              <w:t>4. Programinė įranga turi sąveikauti su Reports ir eDrawings moduliais.</w:t>
            </w:r>
          </w:p>
          <w:p w14:paraId="72CBFA49" w14:textId="77777777" w:rsidR="000A2FA3" w:rsidRDefault="00832D91" w:rsidP="006D3B2B">
            <w:pPr>
              <w:ind w:left="319" w:hanging="283"/>
              <w:jc w:val="both"/>
              <w:rPr>
                <w:rStyle w:val="Hyperlink"/>
                <w:rFonts w:ascii="Arial" w:hAnsi="Arial" w:cs="Arial"/>
                <w:color w:val="auto"/>
                <w:u w:val="none"/>
              </w:rPr>
            </w:pPr>
            <w:r>
              <w:rPr>
                <w:rStyle w:val="Hyperlink"/>
                <w:rFonts w:ascii="Arial" w:hAnsi="Arial" w:cs="Arial"/>
                <w:color w:val="auto"/>
                <w:u w:val="none"/>
              </w:rPr>
              <w:t xml:space="preserve">5. </w:t>
            </w:r>
            <w:r w:rsidR="00F52975">
              <w:rPr>
                <w:rStyle w:val="Hyperlink"/>
                <w:rFonts w:ascii="Arial" w:hAnsi="Arial" w:cs="Arial"/>
                <w:color w:val="auto"/>
                <w:u w:val="none"/>
              </w:rPr>
              <w:t>Programinė įranga turi palaikyti komponentų nusidėvėjimo modeliavimą.</w:t>
            </w:r>
          </w:p>
          <w:p w14:paraId="63E60450" w14:textId="77777777" w:rsidR="007A6357" w:rsidRDefault="007A6357" w:rsidP="006D3B2B">
            <w:pPr>
              <w:ind w:left="319" w:hanging="283"/>
              <w:jc w:val="both"/>
              <w:rPr>
                <w:rStyle w:val="Hyperlink"/>
                <w:rFonts w:ascii="Arial" w:hAnsi="Arial" w:cs="Arial"/>
                <w:color w:val="000000" w:themeColor="text1"/>
                <w:u w:val="none"/>
              </w:rPr>
            </w:pPr>
            <w:r>
              <w:rPr>
                <w:rStyle w:val="Hyperlink"/>
                <w:rFonts w:ascii="Arial" w:hAnsi="Arial" w:cs="Arial"/>
                <w:color w:val="000000" w:themeColor="text1"/>
                <w:u w:val="none"/>
              </w:rPr>
              <w:t>6. Programinė įranga turi palaikyti tinklinę (network) licencijos versiją.</w:t>
            </w:r>
          </w:p>
          <w:p w14:paraId="3746AE6B" w14:textId="2A40EFD7" w:rsidR="007A6357" w:rsidRPr="0069004B" w:rsidRDefault="007A6357" w:rsidP="006D3B2B">
            <w:pPr>
              <w:ind w:left="319" w:hanging="283"/>
              <w:jc w:val="both"/>
              <w:rPr>
                <w:rStyle w:val="Hyperlink"/>
                <w:rFonts w:ascii="Arial" w:hAnsi="Arial" w:cs="Arial"/>
                <w:color w:val="auto"/>
                <w:u w:val="none"/>
              </w:rPr>
            </w:pPr>
            <w:r>
              <w:rPr>
                <w:rStyle w:val="Hyperlink"/>
                <w:rFonts w:ascii="Arial" w:hAnsi="Arial" w:cs="Arial"/>
                <w:color w:val="000000" w:themeColor="text1"/>
                <w:u w:val="none"/>
              </w:rPr>
              <w:t xml:space="preserve">7. </w:t>
            </w:r>
            <w:r w:rsidRPr="0069004B">
              <w:rPr>
                <w:rStyle w:val="Hyperlink"/>
                <w:rFonts w:asciiTheme="minorBidi" w:hAnsiTheme="minorBidi" w:cstheme="minorBidi"/>
                <w:color w:val="000000" w:themeColor="text1"/>
                <w:u w:val="none"/>
              </w:rPr>
              <w:t xml:space="preserve">Programinė įranga turi </w:t>
            </w:r>
            <w:r w:rsidR="00B33B4F" w:rsidRPr="0069004B">
              <w:rPr>
                <w:rStyle w:val="Hyperlink"/>
                <w:rFonts w:asciiTheme="minorBidi" w:hAnsiTheme="minorBidi" w:cstheme="minorBidi"/>
                <w:color w:val="000000" w:themeColor="text1"/>
                <w:u w:val="none"/>
              </w:rPr>
              <w:t>leisti būti paskolintai pagal naudotojų poreikį</w:t>
            </w:r>
            <w:r w:rsidR="0069004B" w:rsidRPr="0069004B">
              <w:rPr>
                <w:rStyle w:val="Hyperlink"/>
                <w:rFonts w:asciiTheme="minorBidi" w:hAnsiTheme="minorBidi" w:cstheme="minorBidi"/>
                <w:color w:val="000000" w:themeColor="text1"/>
                <w:u w:val="none"/>
              </w:rPr>
              <w:t xml:space="preserve"> nepriklausant nuo to ar naudojama vardinė „</w:t>
            </w:r>
            <w:r w:rsidR="0069004B" w:rsidRPr="0069004B">
              <w:rPr>
                <w:rFonts w:asciiTheme="minorBidi" w:hAnsiTheme="minorBidi" w:cstheme="minorBidi"/>
                <w:lang w:eastAsia="ja-JP"/>
              </w:rPr>
              <w:t xml:space="preserve">Solidworks </w:t>
            </w:r>
            <w:r w:rsidR="0069004B" w:rsidRPr="0069004B">
              <w:rPr>
                <w:rFonts w:asciiTheme="minorBidi" w:hAnsiTheme="minorBidi" w:cstheme="minorBidi"/>
                <w:color w:val="000000" w:themeColor="text1"/>
              </w:rPr>
              <w:t>Standard“</w:t>
            </w:r>
            <w:r w:rsidR="0069004B" w:rsidRPr="0069004B">
              <w:rPr>
                <w:rFonts w:asciiTheme="minorBidi" w:hAnsiTheme="minorBidi" w:cstheme="minorBidi"/>
              </w:rPr>
              <w:t xml:space="preserve"> ar tinklinė „</w:t>
            </w:r>
            <w:r w:rsidR="0069004B" w:rsidRPr="0069004B">
              <w:rPr>
                <w:rFonts w:asciiTheme="minorBidi" w:hAnsiTheme="minorBidi" w:cstheme="minorBidi"/>
                <w:color w:val="000000" w:themeColor="text1"/>
              </w:rPr>
              <w:t>Solidworks Standard Network“ licencija kartu su „</w:t>
            </w:r>
            <w:r w:rsidR="0069004B" w:rsidRPr="0069004B">
              <w:rPr>
                <w:rFonts w:asciiTheme="minorBidi" w:hAnsiTheme="minorBidi" w:cstheme="minorBidi"/>
                <w:lang w:eastAsia="ja-JP"/>
              </w:rPr>
              <w:t>Solidworks Simulation Standard Network“</w:t>
            </w:r>
          </w:p>
        </w:tc>
      </w:tr>
      <w:tr w:rsidR="000A2FA3" w:rsidRPr="00810839" w14:paraId="0E917885" w14:textId="77777777" w:rsidTr="50C69B52">
        <w:trPr>
          <w:trHeight w:val="306"/>
        </w:trPr>
        <w:tc>
          <w:tcPr>
            <w:tcW w:w="5000" w:type="pct"/>
            <w:gridSpan w:val="3"/>
            <w:shd w:val="clear" w:color="auto" w:fill="E2EFD9" w:themeFill="accent6" w:themeFillTint="33"/>
            <w:vAlign w:val="center"/>
          </w:tcPr>
          <w:p w14:paraId="74CA43A1" w14:textId="5C33454E" w:rsidR="000A2FA3" w:rsidRPr="00604F74" w:rsidRDefault="00604F74" w:rsidP="006A121F">
            <w:pPr>
              <w:ind w:left="589" w:hanging="567"/>
              <w:jc w:val="both"/>
              <w:rPr>
                <w:b/>
                <w:bCs/>
              </w:rPr>
            </w:pPr>
            <w:r w:rsidRPr="00604F74">
              <w:rPr>
                <w:rFonts w:ascii="Arial" w:hAnsi="Arial" w:cs="Arial"/>
                <w:b/>
                <w:bCs/>
                <w:lang w:eastAsia="ja-JP"/>
              </w:rPr>
              <w:t>3.5. Solidworks Standard arba lygiavertė licencij</w:t>
            </w:r>
            <w:r w:rsidR="00DA1802">
              <w:rPr>
                <w:rFonts w:ascii="Arial" w:hAnsi="Arial" w:cs="Arial"/>
                <w:b/>
                <w:bCs/>
                <w:lang w:eastAsia="ja-JP"/>
              </w:rPr>
              <w:t>a</w:t>
            </w:r>
          </w:p>
        </w:tc>
      </w:tr>
      <w:tr w:rsidR="00744754" w:rsidRPr="00810839" w14:paraId="709F1140" w14:textId="77777777" w:rsidTr="00D81C8A">
        <w:trPr>
          <w:trHeight w:val="983"/>
        </w:trPr>
        <w:tc>
          <w:tcPr>
            <w:tcW w:w="452" w:type="pct"/>
            <w:vAlign w:val="center"/>
          </w:tcPr>
          <w:p w14:paraId="532D1D93" w14:textId="3A6C93BB" w:rsidR="00744754" w:rsidRDefault="00744754" w:rsidP="00744754">
            <w:pPr>
              <w:jc w:val="center"/>
              <w:rPr>
                <w:rFonts w:ascii="Arial" w:hAnsi="Arial" w:cs="Arial"/>
                <w:bCs/>
              </w:rPr>
            </w:pPr>
            <w:r>
              <w:rPr>
                <w:rFonts w:ascii="Arial" w:hAnsi="Arial" w:cs="Arial"/>
                <w:bCs/>
              </w:rPr>
              <w:t>3.5.1.</w:t>
            </w:r>
          </w:p>
        </w:tc>
        <w:tc>
          <w:tcPr>
            <w:tcW w:w="1214" w:type="pct"/>
            <w:vAlign w:val="center"/>
          </w:tcPr>
          <w:p w14:paraId="04D4831F" w14:textId="2D106C5B" w:rsidR="00744754" w:rsidRPr="00E34D27" w:rsidRDefault="00744754" w:rsidP="006A121F">
            <w:pPr>
              <w:jc w:val="both"/>
              <w:rPr>
                <w:rFonts w:ascii="Arial" w:hAnsi="Arial" w:cs="Arial"/>
                <w:bCs/>
              </w:rPr>
            </w:pPr>
            <w:r>
              <w:rPr>
                <w:rStyle w:val="Hyperlink"/>
                <w:rFonts w:ascii="Arial" w:hAnsi="Arial" w:cs="Arial"/>
                <w:color w:val="000000" w:themeColor="text1"/>
                <w:u w:val="none"/>
              </w:rPr>
              <w:t>Programinės įrangos parametrai</w:t>
            </w:r>
            <w:r w:rsidR="006D3B2B">
              <w:rPr>
                <w:rStyle w:val="Hyperlink"/>
                <w:rFonts w:ascii="Arial" w:hAnsi="Arial" w:cs="Arial"/>
                <w:color w:val="000000" w:themeColor="text1"/>
                <w:u w:val="none"/>
              </w:rPr>
              <w:t xml:space="preserve"> </w:t>
            </w:r>
            <w:r>
              <w:rPr>
                <w:rStyle w:val="Hyperlink"/>
                <w:rFonts w:ascii="Arial" w:hAnsi="Arial" w:cs="Arial"/>
                <w:color w:val="000000" w:themeColor="text1"/>
                <w:u w:val="none"/>
              </w:rPr>
              <w:t>/</w:t>
            </w:r>
            <w:r w:rsidR="006D3B2B">
              <w:rPr>
                <w:rStyle w:val="Hyperlink"/>
                <w:rFonts w:ascii="Arial" w:hAnsi="Arial" w:cs="Arial"/>
                <w:color w:val="000000" w:themeColor="text1"/>
                <w:u w:val="none"/>
              </w:rPr>
              <w:t xml:space="preserve"> </w:t>
            </w:r>
            <w:r>
              <w:rPr>
                <w:rStyle w:val="Hyperlink"/>
                <w:rFonts w:ascii="Arial" w:hAnsi="Arial" w:cs="Arial"/>
                <w:color w:val="000000" w:themeColor="text1"/>
                <w:u w:val="none"/>
              </w:rPr>
              <w:t>funkcijos</w:t>
            </w:r>
          </w:p>
        </w:tc>
        <w:tc>
          <w:tcPr>
            <w:tcW w:w="3334" w:type="pct"/>
          </w:tcPr>
          <w:p w14:paraId="372232C9" w14:textId="77777777" w:rsidR="00744754" w:rsidRPr="00262811" w:rsidRDefault="00744754" w:rsidP="006D3B2B">
            <w:pPr>
              <w:ind w:left="320" w:hanging="283"/>
              <w:jc w:val="both"/>
              <w:rPr>
                <w:rStyle w:val="Hyperlink"/>
                <w:rFonts w:ascii="Arial" w:hAnsi="Arial" w:cs="Arial"/>
                <w:color w:val="auto"/>
                <w:u w:val="none"/>
              </w:rPr>
            </w:pPr>
            <w:r w:rsidRPr="00227BB8">
              <w:rPr>
                <w:rStyle w:val="Hyperlink"/>
                <w:rFonts w:ascii="Arial" w:hAnsi="Arial" w:cs="Arial"/>
                <w:color w:val="auto"/>
                <w:u w:val="none"/>
              </w:rPr>
              <w:t xml:space="preserve">1. </w:t>
            </w:r>
            <w:r w:rsidRPr="00262811">
              <w:rPr>
                <w:rStyle w:val="Hyperlink"/>
                <w:rFonts w:ascii="Arial" w:hAnsi="Arial" w:cs="Arial"/>
                <w:color w:val="auto"/>
                <w:u w:val="none"/>
              </w:rPr>
              <w:t>Programinė įranga turi palaikyti Solidworks 3D CAD projektus.</w:t>
            </w:r>
          </w:p>
          <w:p w14:paraId="3603264E" w14:textId="77777777" w:rsidR="00744754" w:rsidRPr="00262811" w:rsidRDefault="00744754" w:rsidP="006D3B2B">
            <w:pPr>
              <w:ind w:left="320" w:hanging="283"/>
              <w:jc w:val="both"/>
              <w:rPr>
                <w:rStyle w:val="Hyperlink"/>
                <w:rFonts w:ascii="Arial" w:hAnsi="Arial" w:cs="Arial"/>
                <w:color w:val="auto"/>
                <w:u w:val="none"/>
              </w:rPr>
            </w:pPr>
            <w:r w:rsidRPr="00262811">
              <w:rPr>
                <w:rStyle w:val="Hyperlink"/>
                <w:rFonts w:ascii="Arial" w:hAnsi="Arial" w:cs="Arial"/>
                <w:color w:val="auto"/>
                <w:u w:val="none"/>
              </w:rPr>
              <w:t>2. Programinė įranga turi palaikyti projektavimo galimybę kartu su įvairiais įrankiais, skirtais brėžiniams kurti, dizaino analizei, sąnaudų apskaičiavimui, atvaizdavimui, animacijai ir failų valdymui.</w:t>
            </w:r>
          </w:p>
          <w:p w14:paraId="31E15DA5" w14:textId="77777777" w:rsidR="00744754" w:rsidRPr="00262811" w:rsidRDefault="00744754" w:rsidP="006D3B2B">
            <w:pPr>
              <w:ind w:left="320" w:hanging="283"/>
              <w:jc w:val="both"/>
              <w:rPr>
                <w:rStyle w:val="Hyperlink"/>
                <w:rFonts w:ascii="Arial" w:hAnsi="Arial" w:cs="Arial"/>
                <w:color w:val="auto"/>
                <w:u w:val="none"/>
              </w:rPr>
            </w:pPr>
            <w:r w:rsidRPr="00262811">
              <w:rPr>
                <w:rStyle w:val="Hyperlink"/>
                <w:rFonts w:ascii="Arial" w:hAnsi="Arial" w:cs="Arial"/>
                <w:color w:val="auto"/>
                <w:u w:val="none"/>
              </w:rPr>
              <w:t>3. Programinė įranga turi palaikyti 2D brėžinių modeliavimą.</w:t>
            </w:r>
          </w:p>
          <w:p w14:paraId="2DD25E95" w14:textId="77777777" w:rsidR="00744754" w:rsidRPr="00262811" w:rsidRDefault="00744754" w:rsidP="006D3B2B">
            <w:pPr>
              <w:ind w:left="324" w:hanging="284"/>
              <w:jc w:val="both"/>
              <w:rPr>
                <w:rStyle w:val="Hyperlink"/>
                <w:rFonts w:ascii="Arial" w:hAnsi="Arial" w:cs="Arial"/>
                <w:color w:val="auto"/>
                <w:u w:val="none"/>
              </w:rPr>
            </w:pPr>
            <w:r w:rsidRPr="00262811">
              <w:rPr>
                <w:rStyle w:val="Hyperlink"/>
                <w:rFonts w:ascii="Arial" w:hAnsi="Arial" w:cs="Arial"/>
                <w:color w:val="auto"/>
                <w:u w:val="none"/>
              </w:rPr>
              <w:t>4. Programinė įranga turi galimybę pasinaudoti esamais inžineriniais duomenimis.</w:t>
            </w:r>
          </w:p>
          <w:p w14:paraId="7A833339" w14:textId="77777777" w:rsidR="00744754" w:rsidRPr="00262811" w:rsidRDefault="00744754" w:rsidP="006D3B2B">
            <w:pPr>
              <w:ind w:left="324" w:hanging="284"/>
              <w:jc w:val="both"/>
              <w:rPr>
                <w:rStyle w:val="Hyperlink"/>
                <w:rFonts w:ascii="Arial" w:hAnsi="Arial" w:cs="Arial"/>
                <w:color w:val="auto"/>
                <w:u w:val="none"/>
              </w:rPr>
            </w:pPr>
            <w:r w:rsidRPr="00262811">
              <w:rPr>
                <w:rStyle w:val="Hyperlink"/>
                <w:rFonts w:ascii="Arial" w:hAnsi="Arial" w:cs="Arial"/>
                <w:color w:val="auto"/>
                <w:u w:val="none"/>
              </w:rPr>
              <w:t>5. Programinė įranga turi galimybę bendrinti duomenis su kitomis projekto suinteresuotomis šalimis.</w:t>
            </w:r>
          </w:p>
          <w:p w14:paraId="1650FB49" w14:textId="77777777" w:rsidR="00744754" w:rsidRPr="00262811" w:rsidRDefault="00744754" w:rsidP="006D3B2B">
            <w:pPr>
              <w:ind w:left="324" w:hanging="284"/>
              <w:jc w:val="both"/>
              <w:rPr>
                <w:rStyle w:val="Hyperlink"/>
                <w:rFonts w:ascii="Arial" w:hAnsi="Arial" w:cs="Arial"/>
                <w:color w:val="auto"/>
                <w:u w:val="none"/>
              </w:rPr>
            </w:pPr>
            <w:r w:rsidRPr="00262811">
              <w:rPr>
                <w:rStyle w:val="Hyperlink"/>
                <w:rFonts w:ascii="Arial" w:hAnsi="Arial" w:cs="Arial"/>
                <w:color w:val="auto"/>
                <w:u w:val="none"/>
              </w:rPr>
              <w:t xml:space="preserve">6. Programinė įranga turi palaikyti CAM programavimą (Solidworks CAM). </w:t>
            </w:r>
          </w:p>
          <w:p w14:paraId="67B6F342" w14:textId="3BC4D073" w:rsidR="00744754" w:rsidRPr="008568E7" w:rsidRDefault="00744754" w:rsidP="00D55812">
            <w:pPr>
              <w:ind w:left="319" w:hanging="319"/>
              <w:jc w:val="both"/>
              <w:rPr>
                <w:rFonts w:ascii="Arial" w:hAnsi="Arial" w:cs="Arial"/>
              </w:rPr>
            </w:pPr>
            <w:r w:rsidRPr="00262811">
              <w:rPr>
                <w:rStyle w:val="Hyperlink"/>
                <w:rFonts w:ascii="Arial" w:hAnsi="Arial" w:cs="Arial"/>
                <w:color w:val="auto"/>
                <w:u w:val="none"/>
              </w:rPr>
              <w:t>7. Programinė įranga turi galimybę CAD failų importavimui, eksportavimui ir 3D sujungimui.</w:t>
            </w:r>
          </w:p>
        </w:tc>
      </w:tr>
      <w:tr w:rsidR="006A1C02" w:rsidRPr="00810839" w14:paraId="015933A8" w14:textId="77777777" w:rsidTr="00A342CD">
        <w:tc>
          <w:tcPr>
            <w:tcW w:w="5000" w:type="pct"/>
            <w:gridSpan w:val="3"/>
            <w:shd w:val="clear" w:color="auto" w:fill="E2EFD9" w:themeFill="accent6" w:themeFillTint="33"/>
            <w:vAlign w:val="center"/>
          </w:tcPr>
          <w:p w14:paraId="6464929B" w14:textId="16015431" w:rsidR="006A1C02" w:rsidRPr="0080030F" w:rsidRDefault="00DE4AA4" w:rsidP="006A121F">
            <w:pPr>
              <w:jc w:val="both"/>
              <w:rPr>
                <w:rFonts w:ascii="Arial" w:hAnsi="Arial" w:cs="Arial"/>
                <w:b/>
                <w:bCs/>
              </w:rPr>
            </w:pPr>
            <w:r>
              <w:rPr>
                <w:rFonts w:ascii="Arial" w:hAnsi="Arial" w:cs="Arial"/>
                <w:b/>
                <w:bCs/>
              </w:rPr>
              <w:t xml:space="preserve">Bendrai </w:t>
            </w:r>
            <w:r w:rsidR="006A1C02" w:rsidRPr="00EC2743">
              <w:rPr>
                <w:rFonts w:ascii="Arial" w:hAnsi="Arial" w:cs="Arial"/>
                <w:b/>
                <w:bCs/>
              </w:rPr>
              <w:t>3.1</w:t>
            </w:r>
            <w:r w:rsidR="0080030F" w:rsidRPr="00EC2743">
              <w:rPr>
                <w:rFonts w:ascii="Arial" w:hAnsi="Arial" w:cs="Arial"/>
                <w:b/>
                <w:bCs/>
              </w:rPr>
              <w:t>, 3.2, 3.3, 3.4, 3.5 p</w:t>
            </w:r>
            <w:r w:rsidR="006A1C02" w:rsidRPr="00EC2743">
              <w:rPr>
                <w:rFonts w:ascii="Arial" w:hAnsi="Arial" w:cs="Arial"/>
                <w:b/>
                <w:bCs/>
              </w:rPr>
              <w:t>unkt</w:t>
            </w:r>
            <w:r>
              <w:rPr>
                <w:rFonts w:ascii="Arial" w:hAnsi="Arial" w:cs="Arial"/>
                <w:b/>
                <w:bCs/>
              </w:rPr>
              <w:t>uose nurodytoms licencijoms</w:t>
            </w:r>
            <w:r w:rsidR="006A1C02" w:rsidRPr="00EC2743">
              <w:rPr>
                <w:rFonts w:ascii="Arial" w:hAnsi="Arial" w:cs="Arial"/>
                <w:b/>
                <w:bCs/>
              </w:rPr>
              <w:t xml:space="preserve"> taikomi reikalavimai</w:t>
            </w:r>
            <w:r w:rsidR="006A1C02" w:rsidRPr="0080030F">
              <w:rPr>
                <w:rFonts w:ascii="Arial" w:hAnsi="Arial" w:cs="Arial"/>
                <w:b/>
                <w:bCs/>
              </w:rPr>
              <w:t>:</w:t>
            </w:r>
          </w:p>
        </w:tc>
      </w:tr>
      <w:tr w:rsidR="00744754" w:rsidRPr="00810839" w14:paraId="34A1D961" w14:textId="77777777" w:rsidTr="00D81C8A">
        <w:trPr>
          <w:trHeight w:val="841"/>
        </w:trPr>
        <w:tc>
          <w:tcPr>
            <w:tcW w:w="452" w:type="pct"/>
            <w:vAlign w:val="center"/>
          </w:tcPr>
          <w:p w14:paraId="2DE6F33D" w14:textId="053A76D5" w:rsidR="00744754" w:rsidRPr="0093776E" w:rsidRDefault="00744754" w:rsidP="00744754">
            <w:pPr>
              <w:jc w:val="center"/>
              <w:rPr>
                <w:rFonts w:ascii="Arial" w:hAnsi="Arial" w:cs="Arial"/>
                <w:bCs/>
              </w:rPr>
            </w:pPr>
            <w:r>
              <w:rPr>
                <w:rFonts w:ascii="Arial" w:hAnsi="Arial" w:cs="Arial"/>
                <w:bCs/>
              </w:rPr>
              <w:t>3.</w:t>
            </w:r>
            <w:r w:rsidR="00FB7F36">
              <w:rPr>
                <w:rFonts w:ascii="Arial" w:hAnsi="Arial" w:cs="Arial"/>
                <w:bCs/>
              </w:rPr>
              <w:t>6</w:t>
            </w:r>
            <w:r>
              <w:rPr>
                <w:rFonts w:ascii="Arial" w:hAnsi="Arial" w:cs="Arial"/>
                <w:bCs/>
              </w:rPr>
              <w:t>.</w:t>
            </w:r>
          </w:p>
        </w:tc>
        <w:tc>
          <w:tcPr>
            <w:tcW w:w="1214" w:type="pct"/>
            <w:vAlign w:val="center"/>
          </w:tcPr>
          <w:p w14:paraId="100E2B4D" w14:textId="0D06BAD0" w:rsidR="00744754" w:rsidRPr="00C60605" w:rsidRDefault="00744754" w:rsidP="006A121F">
            <w:pPr>
              <w:rPr>
                <w:rFonts w:ascii="Arial" w:hAnsi="Arial" w:cs="Arial"/>
                <w:i/>
                <w:iCs/>
                <w:color w:val="000000" w:themeColor="text1"/>
              </w:rPr>
            </w:pPr>
            <w:r w:rsidRPr="00C60605">
              <w:rPr>
                <w:rFonts w:ascii="Arial" w:hAnsi="Arial" w:cs="Arial"/>
                <w:color w:val="000000" w:themeColor="text1"/>
              </w:rPr>
              <w:t>Lydinčios palaikymo paslaugos</w:t>
            </w:r>
            <w:r w:rsidR="007A0E8F">
              <w:rPr>
                <w:rFonts w:ascii="Arial" w:hAnsi="Arial" w:cs="Arial"/>
                <w:color w:val="000000" w:themeColor="text1"/>
              </w:rPr>
              <w:t xml:space="preserve"> (toliau – paslaugos)</w:t>
            </w:r>
          </w:p>
        </w:tc>
        <w:tc>
          <w:tcPr>
            <w:tcW w:w="3334" w:type="pct"/>
          </w:tcPr>
          <w:p w14:paraId="7630C759" w14:textId="562B10B0" w:rsidR="00744754" w:rsidRPr="008B6693" w:rsidRDefault="00D352E9" w:rsidP="006A121F">
            <w:pPr>
              <w:jc w:val="both"/>
              <w:rPr>
                <w:rFonts w:ascii="Arial" w:hAnsi="Arial" w:cs="Arial"/>
              </w:rPr>
            </w:pPr>
            <w:r>
              <w:rPr>
                <w:rFonts w:ascii="Arial" w:hAnsi="Arial" w:cs="Arial"/>
              </w:rPr>
              <w:t>P</w:t>
            </w:r>
            <w:r w:rsidR="008B6693">
              <w:rPr>
                <w:rFonts w:ascii="Arial" w:hAnsi="Arial" w:cs="Arial"/>
              </w:rPr>
              <w:t>aslaug</w:t>
            </w:r>
            <w:r w:rsidR="00896A08">
              <w:rPr>
                <w:rFonts w:ascii="Arial" w:hAnsi="Arial" w:cs="Arial"/>
              </w:rPr>
              <w:t>o</w:t>
            </w:r>
            <w:r w:rsidR="008B6693">
              <w:rPr>
                <w:rFonts w:ascii="Arial" w:hAnsi="Arial" w:cs="Arial"/>
              </w:rPr>
              <w:t>s turi apimti</w:t>
            </w:r>
            <w:r w:rsidR="002A63FF">
              <w:rPr>
                <w:rFonts w:ascii="Arial" w:hAnsi="Arial" w:cs="Arial"/>
              </w:rPr>
              <w:t xml:space="preserve"> programinės įrangos g</w:t>
            </w:r>
            <w:r w:rsidR="008B6693">
              <w:rPr>
                <w:rFonts w:ascii="Arial" w:hAnsi="Arial" w:cs="Arial"/>
              </w:rPr>
              <w:t>arantin</w:t>
            </w:r>
            <w:r w:rsidR="00D4333A">
              <w:rPr>
                <w:rFonts w:ascii="Arial" w:hAnsi="Arial" w:cs="Arial"/>
              </w:rPr>
              <w:t>ę</w:t>
            </w:r>
            <w:r w:rsidR="008B6693">
              <w:rPr>
                <w:rFonts w:ascii="Arial" w:hAnsi="Arial" w:cs="Arial"/>
              </w:rPr>
              <w:t xml:space="preserve"> ir t</w:t>
            </w:r>
            <w:r w:rsidR="00744754" w:rsidRPr="00B476F1">
              <w:rPr>
                <w:rFonts w:ascii="Arial" w:hAnsi="Arial" w:cs="Arial"/>
              </w:rPr>
              <w:t>echnin</w:t>
            </w:r>
            <w:r w:rsidR="00D4333A">
              <w:rPr>
                <w:rFonts w:ascii="Arial" w:hAnsi="Arial" w:cs="Arial"/>
              </w:rPr>
              <w:t>ę</w:t>
            </w:r>
            <w:r w:rsidR="00744754" w:rsidRPr="00B476F1">
              <w:rPr>
                <w:rFonts w:ascii="Arial" w:hAnsi="Arial" w:cs="Arial"/>
              </w:rPr>
              <w:t xml:space="preserve"> priežiūr</w:t>
            </w:r>
            <w:r w:rsidR="00D4333A">
              <w:rPr>
                <w:rFonts w:ascii="Arial" w:hAnsi="Arial" w:cs="Arial"/>
              </w:rPr>
              <w:t>ą</w:t>
            </w:r>
            <w:r w:rsidR="008B6693">
              <w:rPr>
                <w:rFonts w:ascii="Arial" w:hAnsi="Arial" w:cs="Arial"/>
              </w:rPr>
              <w:t>, kuri</w:t>
            </w:r>
            <w:r w:rsidR="00D4333A">
              <w:rPr>
                <w:rFonts w:ascii="Arial" w:hAnsi="Arial" w:cs="Arial"/>
              </w:rPr>
              <w:t>ų</w:t>
            </w:r>
            <w:r w:rsidR="00744754" w:rsidRPr="008B6693">
              <w:rPr>
                <w:rFonts w:ascii="Arial" w:hAnsi="Arial" w:cs="Arial"/>
              </w:rPr>
              <w:t xml:space="preserve"> galiojimo metu turi būti užtikrintas programinės įrangos naujų versijų, pataisymų</w:t>
            </w:r>
            <w:r w:rsidR="008B6693">
              <w:rPr>
                <w:rFonts w:ascii="Arial" w:hAnsi="Arial" w:cs="Arial"/>
              </w:rPr>
              <w:t xml:space="preserve"> ir</w:t>
            </w:r>
            <w:r w:rsidR="00744754" w:rsidRPr="008B6693">
              <w:rPr>
                <w:rFonts w:ascii="Arial" w:hAnsi="Arial" w:cs="Arial"/>
              </w:rPr>
              <w:t xml:space="preserve"> su tuo susijusių visų reikalingų licencijų pateikimas, techninės pagalbos ir konsultacijų teikimas pagal gamintojo nustatytą tvarką, užregistravus problemą/paklausimą internetu, telefonu ar el. paštu be papildomų mokesčių.</w:t>
            </w:r>
          </w:p>
          <w:p w14:paraId="0A9FEF09" w14:textId="4D2C26D9" w:rsidR="001B6950" w:rsidRPr="00514A3F" w:rsidRDefault="001B6950" w:rsidP="006A121F">
            <w:pPr>
              <w:jc w:val="both"/>
              <w:rPr>
                <w:rFonts w:ascii="Arial" w:hAnsi="Arial" w:cs="Arial"/>
              </w:rPr>
            </w:pPr>
            <w:r w:rsidRPr="00325C1F">
              <w:rPr>
                <w:rFonts w:ascii="Arial" w:hAnsi="Arial" w:cs="Arial"/>
              </w:rPr>
              <w:t>Programinė įranga</w:t>
            </w:r>
            <w:r w:rsidR="00C43404">
              <w:rPr>
                <w:rFonts w:ascii="Arial" w:hAnsi="Arial" w:cs="Arial"/>
              </w:rPr>
              <w:t xml:space="preserve"> jos atnaujinimo atveju turi būti</w:t>
            </w:r>
            <w:r w:rsidRPr="00325C1F">
              <w:rPr>
                <w:rFonts w:ascii="Arial" w:hAnsi="Arial" w:cs="Arial"/>
              </w:rPr>
              <w:t xml:space="preserve"> pateikiama </w:t>
            </w:r>
            <w:r w:rsidR="00C43404">
              <w:rPr>
                <w:rFonts w:ascii="Arial" w:hAnsi="Arial" w:cs="Arial"/>
              </w:rPr>
              <w:t>U</w:t>
            </w:r>
            <w:r w:rsidRPr="00325C1F">
              <w:rPr>
                <w:rFonts w:ascii="Arial" w:hAnsi="Arial" w:cs="Arial"/>
              </w:rPr>
              <w:t>žsakovui (tai gali būti atliekama gamintojo numatytoje savitarnos sistemoje) ne vėliau kaip per 5 darbo dienas nuo naujos versijos (pataisymų ar kitų atnaujinimų) išleidimo bei patalpinimo atsisiuntimui gamintojo sistemose dienos.</w:t>
            </w:r>
          </w:p>
        </w:tc>
      </w:tr>
      <w:tr w:rsidR="00F40412" w:rsidRPr="00810839" w14:paraId="2B55FEA2" w14:textId="77777777" w:rsidTr="00D81C8A">
        <w:trPr>
          <w:trHeight w:val="841"/>
        </w:trPr>
        <w:tc>
          <w:tcPr>
            <w:tcW w:w="452" w:type="pct"/>
            <w:vAlign w:val="center"/>
          </w:tcPr>
          <w:p w14:paraId="7A8F5584" w14:textId="3A80F77A" w:rsidR="00F40412" w:rsidRPr="008D36D9" w:rsidRDefault="008D36D9" w:rsidP="00744754">
            <w:pPr>
              <w:jc w:val="center"/>
              <w:rPr>
                <w:rFonts w:ascii="Arial" w:hAnsi="Arial" w:cs="Arial"/>
                <w:bCs/>
                <w:lang w:val="en-US"/>
              </w:rPr>
            </w:pPr>
            <w:r>
              <w:rPr>
                <w:rFonts w:ascii="Arial" w:hAnsi="Arial" w:cs="Arial"/>
                <w:bCs/>
                <w:lang w:val="en-US"/>
              </w:rPr>
              <w:t>3.7.</w:t>
            </w:r>
          </w:p>
        </w:tc>
        <w:tc>
          <w:tcPr>
            <w:tcW w:w="1214" w:type="pct"/>
            <w:vAlign w:val="center"/>
          </w:tcPr>
          <w:p w14:paraId="67D0A6AE" w14:textId="41623D30" w:rsidR="00F40412" w:rsidRPr="00C60605" w:rsidRDefault="00451ADD" w:rsidP="006A121F">
            <w:pPr>
              <w:rPr>
                <w:rFonts w:ascii="Arial" w:hAnsi="Arial" w:cs="Arial"/>
                <w:color w:val="000000" w:themeColor="text1"/>
              </w:rPr>
            </w:pPr>
            <w:r w:rsidRPr="005F41E9">
              <w:rPr>
                <w:rFonts w:asciiTheme="minorBidi" w:hAnsiTheme="minorBidi"/>
              </w:rPr>
              <w:t>NFR (nefunkciniai) reikalavimai informacijos saugai ir BDAR</w:t>
            </w:r>
          </w:p>
        </w:tc>
        <w:tc>
          <w:tcPr>
            <w:tcW w:w="3334" w:type="pct"/>
          </w:tcPr>
          <w:p w14:paraId="4A97599F" w14:textId="304B0CBE" w:rsidR="00F40412" w:rsidRDefault="005344D3" w:rsidP="006A121F">
            <w:pPr>
              <w:jc w:val="both"/>
              <w:rPr>
                <w:rFonts w:ascii="Arial" w:hAnsi="Arial" w:cs="Arial"/>
              </w:rPr>
            </w:pPr>
            <w:r w:rsidRPr="008240C5">
              <w:rPr>
                <w:rFonts w:asciiTheme="minorBidi" w:hAnsiTheme="minorBidi"/>
              </w:rPr>
              <w:t xml:space="preserve">Žr. techninės specifikacijos </w:t>
            </w:r>
            <w:r>
              <w:rPr>
                <w:rFonts w:asciiTheme="minorBidi" w:hAnsiTheme="minorBidi"/>
              </w:rPr>
              <w:t>1</w:t>
            </w:r>
            <w:r w:rsidRPr="008240C5">
              <w:rPr>
                <w:rFonts w:asciiTheme="minorBidi" w:hAnsiTheme="minorBidi"/>
              </w:rPr>
              <w:t xml:space="preserve"> priedą</w:t>
            </w:r>
            <w:r>
              <w:rPr>
                <w:rFonts w:asciiTheme="minorBidi" w:hAnsiTheme="minorBidi"/>
              </w:rPr>
              <w:t>.</w:t>
            </w:r>
          </w:p>
        </w:tc>
      </w:tr>
      <w:tr w:rsidR="00744754" w:rsidRPr="0093776E" w14:paraId="3B9FC46E" w14:textId="77777777" w:rsidTr="00D81C8A">
        <w:tc>
          <w:tcPr>
            <w:tcW w:w="452" w:type="pct"/>
            <w:vAlign w:val="center"/>
          </w:tcPr>
          <w:p w14:paraId="1F717632" w14:textId="52037870" w:rsidR="00744754" w:rsidRPr="00F14921" w:rsidRDefault="00744754" w:rsidP="00744754">
            <w:pPr>
              <w:spacing w:before="60" w:after="60"/>
              <w:jc w:val="center"/>
              <w:rPr>
                <w:rFonts w:ascii="Arial" w:hAnsi="Arial" w:cs="Arial"/>
                <w:bCs/>
              </w:rPr>
            </w:pPr>
            <w:r w:rsidRPr="00F14921">
              <w:rPr>
                <w:rFonts w:ascii="Arial" w:hAnsi="Arial" w:cs="Arial"/>
                <w:bCs/>
              </w:rPr>
              <w:t>3.</w:t>
            </w:r>
            <w:r w:rsidR="00451ADD">
              <w:rPr>
                <w:rFonts w:ascii="Arial" w:hAnsi="Arial" w:cs="Arial"/>
                <w:bCs/>
              </w:rPr>
              <w:t>8</w:t>
            </w:r>
            <w:r w:rsidRPr="00F14921">
              <w:rPr>
                <w:rFonts w:ascii="Arial" w:hAnsi="Arial" w:cs="Arial"/>
                <w:bCs/>
              </w:rPr>
              <w:t>.</w:t>
            </w:r>
          </w:p>
        </w:tc>
        <w:tc>
          <w:tcPr>
            <w:tcW w:w="1214" w:type="pct"/>
            <w:vAlign w:val="center"/>
          </w:tcPr>
          <w:p w14:paraId="5ED02777" w14:textId="5C93B861" w:rsidR="00744754" w:rsidRPr="00F3392F" w:rsidRDefault="00744754" w:rsidP="006A121F">
            <w:pPr>
              <w:spacing w:before="60" w:after="60"/>
              <w:rPr>
                <w:rFonts w:ascii="Arial" w:hAnsi="Arial" w:cs="Arial"/>
                <w:b/>
              </w:rPr>
            </w:pPr>
            <w:r>
              <w:rPr>
                <w:rFonts w:ascii="Arial" w:hAnsi="Arial" w:cs="Arial"/>
                <w:color w:val="000000" w:themeColor="text1"/>
              </w:rPr>
              <w:t>Pirkimo objektui taikomas žaliasis kriterijus</w:t>
            </w:r>
          </w:p>
        </w:tc>
        <w:tc>
          <w:tcPr>
            <w:tcW w:w="3334" w:type="pct"/>
            <w:vAlign w:val="center"/>
          </w:tcPr>
          <w:p w14:paraId="6AFB0946" w14:textId="3FD8B926" w:rsidR="0069618B" w:rsidRPr="0069618B" w:rsidRDefault="00447E24" w:rsidP="00447E24">
            <w:pPr>
              <w:jc w:val="both"/>
              <w:rPr>
                <w:rFonts w:ascii="Arial" w:hAnsi="Arial" w:cs="Arial"/>
                <w:color w:val="000000" w:themeColor="text1"/>
                <w:lang w:eastAsia="lt-LT"/>
              </w:rPr>
            </w:pPr>
            <w:r w:rsidRPr="00447E24">
              <w:rPr>
                <w:rFonts w:ascii="Arial" w:eastAsia="Arial" w:hAnsi="Arial" w:cs="Arial"/>
              </w:rPr>
              <w:t xml:space="preserve">Pirkimo objektas nėra įtrauktas į Produktų sąrašą, tačiau: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w:t>
            </w:r>
            <w:r w:rsidRPr="00447E24">
              <w:rPr>
                <w:rFonts w:ascii="Arial" w:eastAsia="Arial" w:hAnsi="Arial" w:cs="Arial"/>
              </w:rPr>
              <w:lastRenderedPageBreak/>
              <w:t>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rsidR="00744754" w:rsidRPr="0093776E" w14:paraId="67DABAA0" w14:textId="77777777" w:rsidTr="50C69B52">
        <w:tc>
          <w:tcPr>
            <w:tcW w:w="5000" w:type="pct"/>
            <w:gridSpan w:val="3"/>
            <w:shd w:val="clear" w:color="auto" w:fill="E2EFD9" w:themeFill="accent6" w:themeFillTint="33"/>
            <w:vAlign w:val="center"/>
          </w:tcPr>
          <w:p w14:paraId="06D6572B" w14:textId="77777777" w:rsidR="00744754" w:rsidRPr="00F3392F" w:rsidRDefault="00744754" w:rsidP="006A121F">
            <w:pPr>
              <w:spacing w:before="60" w:after="60"/>
              <w:rPr>
                <w:rStyle w:val="Hyperlink"/>
                <w:rFonts w:ascii="Arial" w:hAnsi="Arial" w:cs="Arial"/>
                <w:b/>
                <w:color w:val="000000" w:themeColor="text1"/>
                <w:u w:val="none"/>
              </w:rPr>
            </w:pPr>
            <w:r w:rsidRPr="00F3392F">
              <w:rPr>
                <w:rFonts w:ascii="Arial" w:hAnsi="Arial" w:cs="Arial"/>
                <w:b/>
              </w:rPr>
              <w:lastRenderedPageBreak/>
              <w:t>REIKALAVIMAI DĖL ATITIKTIES NACIONALINIO SAUGUMO INTERESAMS</w:t>
            </w:r>
          </w:p>
        </w:tc>
      </w:tr>
      <w:tr w:rsidR="00BF2721" w:rsidRPr="00C312F3" w14:paraId="70F7C82B" w14:textId="77777777" w:rsidTr="00D81C8A">
        <w:tc>
          <w:tcPr>
            <w:tcW w:w="452" w:type="pct"/>
            <w:vAlign w:val="center"/>
          </w:tcPr>
          <w:p w14:paraId="4D367A32" w14:textId="66324348" w:rsidR="00BF2721" w:rsidRPr="00AB7617" w:rsidRDefault="00BF2721" w:rsidP="00BF2721">
            <w:pPr>
              <w:jc w:val="center"/>
              <w:rPr>
                <w:rFonts w:ascii="Arial" w:hAnsi="Arial" w:cs="Arial"/>
                <w:bCs/>
              </w:rPr>
            </w:pPr>
            <w:r w:rsidRPr="00AB7617">
              <w:rPr>
                <w:rFonts w:ascii="Arial" w:hAnsi="Arial" w:cs="Arial"/>
                <w:bCs/>
              </w:rPr>
              <w:t>3.</w:t>
            </w:r>
            <w:r w:rsidR="00864CD6">
              <w:rPr>
                <w:rFonts w:ascii="Arial" w:hAnsi="Arial" w:cs="Arial"/>
                <w:bCs/>
              </w:rPr>
              <w:t>9</w:t>
            </w:r>
            <w:r w:rsidRPr="00AB7617">
              <w:rPr>
                <w:rFonts w:ascii="Arial" w:hAnsi="Arial" w:cs="Arial"/>
                <w:bCs/>
              </w:rPr>
              <w:t>.</w:t>
            </w:r>
          </w:p>
        </w:tc>
        <w:tc>
          <w:tcPr>
            <w:tcW w:w="1214" w:type="pct"/>
            <w:vAlign w:val="center"/>
          </w:tcPr>
          <w:p w14:paraId="3DFAA37C" w14:textId="77777777" w:rsidR="00BF2721" w:rsidRPr="00931246" w:rsidRDefault="00BF2721" w:rsidP="006A121F">
            <w:pPr>
              <w:jc w:val="both"/>
              <w:rPr>
                <w:rFonts w:ascii="Arial" w:hAnsi="Arial" w:cs="Arial"/>
                <w:i/>
                <w:iCs/>
                <w:color w:val="000000" w:themeColor="text1"/>
              </w:rPr>
            </w:pPr>
            <w:r w:rsidRPr="00931246">
              <w:rPr>
                <w:rFonts w:ascii="Arial" w:hAnsi="Arial" w:cs="Arial"/>
                <w:color w:val="000000" w:themeColor="text1"/>
              </w:rPr>
              <w:t>Reikalavimas pagal VPĮ 37 str. 9 d./KSPĮ 50 str. 9 d</w:t>
            </w:r>
          </w:p>
        </w:tc>
        <w:tc>
          <w:tcPr>
            <w:tcW w:w="3334" w:type="pct"/>
          </w:tcPr>
          <w:p w14:paraId="6AD4E177" w14:textId="77777777" w:rsidR="00BF2721" w:rsidRPr="002540A2" w:rsidRDefault="00BF2721" w:rsidP="006A121F">
            <w:pPr>
              <w:jc w:val="both"/>
              <w:rPr>
                <w:rFonts w:ascii="Arial" w:eastAsia="Arial" w:hAnsi="Arial" w:cs="Arial"/>
              </w:rPr>
            </w:pPr>
            <w:r w:rsidRPr="002540A2">
              <w:rPr>
                <w:rFonts w:ascii="Arial" w:eastAsia="Arial" w:hAnsi="Arial" w:cs="Arial"/>
              </w:rPr>
              <w:t xml:space="preserve">Tiekėjo siūlomos prekės ar paslaugos, kurių </w:t>
            </w:r>
            <w:r w:rsidRPr="00931246">
              <w:rPr>
                <w:rFonts w:ascii="Arial" w:eastAsia="Arial" w:hAnsi="Arial" w:cs="Arial"/>
                <w:color w:val="000000" w:themeColor="text1"/>
              </w:rPr>
              <w:t xml:space="preserve">kodai nurodyti </w:t>
            </w:r>
            <w:hyperlink r:id="rId10" w:history="1">
              <w:r w:rsidRPr="00931246">
                <w:rPr>
                  <w:rStyle w:val="Hyperlink"/>
                  <w:rFonts w:ascii="Arial" w:eastAsia="Arial" w:hAnsi="Arial" w:cs="Arial"/>
                  <w:color w:val="000000" w:themeColor="text1"/>
                  <w:u w:val="none"/>
                </w:rPr>
                <w:t>VPĮ 92 straipsnio 13 dalyje</w:t>
              </w:r>
            </w:hyperlink>
            <w:r w:rsidRPr="00931246">
              <w:rPr>
                <w:rFonts w:ascii="Arial" w:eastAsia="Arial" w:hAnsi="Arial" w:cs="Arial"/>
                <w:color w:val="000000" w:themeColor="text1"/>
              </w:rPr>
              <w:t xml:space="preserve"> numatytame sąraše</w:t>
            </w:r>
            <w:r w:rsidRPr="00D352E9">
              <w:rPr>
                <w:rFonts w:ascii="Arial" w:eastAsia="Arial" w:hAnsi="Arial" w:cs="Arial"/>
                <w:color w:val="000000" w:themeColor="text1"/>
              </w:rPr>
              <w:t xml:space="preserve">, </w:t>
            </w:r>
            <w:r w:rsidRPr="00931246">
              <w:rPr>
                <w:rFonts w:ascii="Arial" w:eastAsia="Arial" w:hAnsi="Arial" w:cs="Arial"/>
                <w:color w:val="000000" w:themeColor="text1"/>
              </w:rPr>
              <w:t xml:space="preserve">turi nekelti grėsmės nacionaliniam saugumui. Laikoma, kad tiekėjo </w:t>
            </w:r>
            <w:r w:rsidRPr="002540A2">
              <w:rPr>
                <w:rFonts w:ascii="Arial" w:eastAsia="Arial" w:hAnsi="Arial" w:cs="Arial"/>
              </w:rPr>
              <w:t>siūlomos prekės ar paslaugos kelia grėsmę nacionaliniam saugumui, kai:</w:t>
            </w:r>
          </w:p>
          <w:p w14:paraId="03DA93A3" w14:textId="77777777" w:rsidR="00BF2721" w:rsidRPr="002540A2" w:rsidRDefault="00BF2721" w:rsidP="006A121F">
            <w:pPr>
              <w:jc w:val="both"/>
              <w:rPr>
                <w:rFonts w:ascii="Arial" w:eastAsia="Arial" w:hAnsi="Arial" w:cs="Arial"/>
              </w:rPr>
            </w:pPr>
            <w:r w:rsidRPr="002540A2">
              <w:rPr>
                <w:rFonts w:ascii="Arial" w:eastAsia="Arial" w:hAnsi="Arial" w:cs="Arial"/>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0AC7F727" w14:textId="096CA653" w:rsidR="00BF2721" w:rsidRPr="002540A2" w:rsidRDefault="00BF2721" w:rsidP="006A121F">
            <w:pPr>
              <w:jc w:val="both"/>
              <w:rPr>
                <w:rFonts w:ascii="Arial" w:eastAsia="Arial" w:hAnsi="Arial" w:cs="Arial"/>
              </w:rPr>
            </w:pPr>
            <w:r w:rsidRPr="002540A2">
              <w:rPr>
                <w:rFonts w:ascii="Arial" w:eastAsia="Arial" w:hAnsi="Arial" w:cs="Arial"/>
              </w:rPr>
              <w:t>2) paslaugų teikimas būtų vykdomas iš VPĮ 92 straipsnio 14 dalyje numatytame sąraše nurodytų valstybių ar teritorijų.</w:t>
            </w:r>
          </w:p>
          <w:p w14:paraId="2067FF26" w14:textId="6031A776" w:rsidR="00BF2721" w:rsidRPr="002540A2" w:rsidRDefault="00BF2721" w:rsidP="006A121F">
            <w:pPr>
              <w:jc w:val="both"/>
              <w:rPr>
                <w:rFonts w:ascii="Arial" w:eastAsia="Arial" w:hAnsi="Arial" w:cs="Arial"/>
              </w:rPr>
            </w:pPr>
            <w:r w:rsidRPr="002540A2">
              <w:rPr>
                <w:rFonts w:ascii="Arial" w:eastAsia="Arial" w:hAnsi="Arial" w:cs="Arial"/>
              </w:rPr>
              <w:t>Pirkimo metu atliekant patikrą dėl atitikties nacionalinio saugumo interesams, Tiekėjas turės pateikti:</w:t>
            </w:r>
          </w:p>
          <w:p w14:paraId="11700A2C" w14:textId="295DC656" w:rsidR="00BF2721" w:rsidRPr="002540A2" w:rsidRDefault="00BF2721" w:rsidP="006A121F">
            <w:pPr>
              <w:widowControl w:val="0"/>
              <w:jc w:val="both"/>
              <w:rPr>
                <w:rFonts w:ascii="Arial" w:eastAsia="Arial" w:hAnsi="Arial" w:cs="Arial"/>
              </w:rPr>
            </w:pPr>
            <w:r w:rsidRPr="50AEC38D">
              <w:rPr>
                <w:rFonts w:ascii="Arial" w:eastAsia="Arial" w:hAnsi="Arial" w:cs="Arial"/>
              </w:rPr>
              <w:t>Tiekėjai su pasiūlymu turi pateikti užpildytą Viešųjų pirkimų tarnybos nustatytos formos atitikties deklaraciją (</w:t>
            </w:r>
            <w:r w:rsidR="00725116">
              <w:rPr>
                <w:rFonts w:ascii="Arial" w:eastAsia="Arial" w:hAnsi="Arial" w:cs="Arial"/>
              </w:rPr>
              <w:t>P</w:t>
            </w:r>
            <w:r w:rsidRPr="50AEC38D">
              <w:rPr>
                <w:rFonts w:ascii="Arial" w:eastAsia="Arial" w:hAnsi="Arial" w:cs="Arial"/>
              </w:rPr>
              <w:t xml:space="preserve">riedas Nr.  </w:t>
            </w:r>
            <w:r w:rsidR="00D51929">
              <w:rPr>
                <w:rFonts w:ascii="Arial" w:eastAsia="Arial" w:hAnsi="Arial" w:cs="Arial"/>
              </w:rPr>
              <w:t>VI</w:t>
            </w:r>
            <w:r w:rsidRPr="50AEC38D">
              <w:rPr>
                <w:rFonts w:ascii="Arial" w:eastAsia="Arial" w:hAnsi="Arial" w:cs="Arial"/>
              </w:rPr>
              <w:t xml:space="preserve">) bei užpildyti visą pasiūlymo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p>
          <w:p w14:paraId="55DFAF2C" w14:textId="53E83CBC" w:rsidR="00BF2721" w:rsidRDefault="00BF2721" w:rsidP="006A121F">
            <w:pPr>
              <w:jc w:val="both"/>
              <w:rPr>
                <w:rFonts w:ascii="Arial" w:hAnsi="Arial" w:cs="Arial"/>
              </w:rPr>
            </w:pPr>
            <w:r w:rsidRPr="002540A2">
              <w:rPr>
                <w:rFonts w:ascii="Arial" w:hAnsi="Arial" w:cs="Arial"/>
              </w:rPr>
              <w:t xml:space="preserve">LTG iš ekonomiškai naudingiausią pasiūlymą pateikusio tiekėjo prašo pateikti </w:t>
            </w:r>
            <w:r w:rsidRPr="00D51929">
              <w:rPr>
                <w:rFonts w:ascii="Arial" w:hAnsi="Arial" w:cs="Arial"/>
                <w:color w:val="000000" w:themeColor="text1"/>
              </w:rPr>
              <w:t>užpildytą deklaraciją</w:t>
            </w:r>
            <w:r w:rsidR="00D51929" w:rsidRPr="00D51929">
              <w:rPr>
                <w:rFonts w:ascii="Arial" w:hAnsi="Arial" w:cs="Arial"/>
                <w:color w:val="000000" w:themeColor="text1"/>
              </w:rPr>
              <w:t xml:space="preserve"> </w:t>
            </w:r>
            <w:r w:rsidR="00D51929">
              <w:rPr>
                <w:rFonts w:ascii="Arial" w:hAnsi="Arial" w:cs="Arial"/>
                <w:color w:val="000000" w:themeColor="text1"/>
              </w:rPr>
              <w:t>–</w:t>
            </w:r>
            <w:r w:rsidRPr="00D51929">
              <w:rPr>
                <w:rFonts w:ascii="Arial" w:hAnsi="Arial" w:cs="Arial"/>
                <w:color w:val="000000" w:themeColor="text1"/>
              </w:rPr>
              <w:t xml:space="preserve"> </w:t>
            </w:r>
            <w:r w:rsidR="00D51929">
              <w:rPr>
                <w:rFonts w:ascii="Arial" w:hAnsi="Arial" w:cs="Arial"/>
                <w:color w:val="000000" w:themeColor="text1"/>
              </w:rPr>
              <w:t>P</w:t>
            </w:r>
            <w:r w:rsidRPr="00D51929">
              <w:rPr>
                <w:rFonts w:ascii="Arial" w:hAnsi="Arial" w:cs="Arial"/>
                <w:color w:val="000000" w:themeColor="text1"/>
              </w:rPr>
              <w:t xml:space="preserve">riedą Nr. X, kurioje </w:t>
            </w:r>
            <w:r w:rsidRPr="002540A2">
              <w:rPr>
                <w:rFonts w:ascii="Arial" w:hAnsi="Arial" w:cs="Arial"/>
              </w:rPr>
              <w:t xml:space="preserve">turės būti nurodyti detalūs duomenys apie gamintoją ir jį kontroliuojantį asmenį. LTG turi teisę prašyti ekonomiškai naudingiausią pasiūlymą pateikusio tiekėjo pateikti ir kitus </w:t>
            </w:r>
            <w:r w:rsidRPr="002540A2">
              <w:rPr>
                <w:rFonts w:ascii="Arial" w:eastAsia="Arial" w:hAnsi="Arial" w:cs="Arial"/>
              </w:rPr>
              <w:t>VPĮ 39 straipsnio 3 dalyje / PĮ 52 straipsnio 3 dalyje nurodytus (vieną ar kelis) ar kitus LTG  priimtinus dokumentus</w:t>
            </w:r>
            <w:r w:rsidRPr="002540A2">
              <w:rPr>
                <w:rFonts w:ascii="Arial" w:hAnsi="Arial" w:cs="Arial"/>
              </w:rPr>
              <w:t xml:space="preserve">, jeigu tai būtina siekiant užtikrinti tinkamą pirkimo procedūros atlikimą (pvz. kilus abejonių dėl tiekėjo deklaruotos informacijos teisingumo). </w:t>
            </w:r>
          </w:p>
          <w:p w14:paraId="24DED6D0" w14:textId="77777777" w:rsidR="00BF2721" w:rsidRPr="002540A2" w:rsidRDefault="00BF2721" w:rsidP="006A121F">
            <w:pPr>
              <w:jc w:val="both"/>
              <w:rPr>
                <w:rFonts w:ascii="Arial" w:eastAsia="Arial" w:hAnsi="Arial" w:cs="Arial"/>
              </w:rPr>
            </w:pPr>
          </w:p>
          <w:p w14:paraId="015013BD" w14:textId="77777777" w:rsidR="00BF2721" w:rsidRPr="002540A2" w:rsidRDefault="00BF2721" w:rsidP="006A121F">
            <w:pPr>
              <w:suppressAutoHyphens/>
              <w:autoSpaceDN w:val="0"/>
              <w:jc w:val="both"/>
              <w:rPr>
                <w:rFonts w:ascii="Arial" w:eastAsia="Calibri" w:hAnsi="Arial" w:cs="Arial"/>
              </w:rPr>
            </w:pPr>
            <w:r w:rsidRPr="002540A2">
              <w:rPr>
                <w:rFonts w:ascii="Arial" w:hAnsi="Arial" w:cs="Arial"/>
                <w:color w:val="000000"/>
                <w:lang w:eastAsia="lt-LT"/>
              </w:rPr>
              <w:t>Dokumentai, kuriuose nenurodytas jų galiojimo terminas, turi būti  išduoti ar atspausdinti iš informacinės sistemos ne anksčiau kaip likus 3 mėnesiams iki tos dienos, kurią LTG prašymu Tiekėjas turi pateikti dokumentus.</w:t>
            </w:r>
          </w:p>
          <w:p w14:paraId="7811EA96" w14:textId="77777777" w:rsidR="00BF2721" w:rsidRPr="002540A2" w:rsidRDefault="00BF2721" w:rsidP="006A121F">
            <w:pPr>
              <w:jc w:val="both"/>
              <w:rPr>
                <w:rFonts w:ascii="Arial" w:eastAsia="Arial" w:hAnsi="Arial" w:cs="Arial"/>
              </w:rPr>
            </w:pPr>
          </w:p>
          <w:p w14:paraId="62616DC8" w14:textId="77777777" w:rsidR="00BF2721" w:rsidRPr="002540A2" w:rsidRDefault="00BF2721" w:rsidP="006A121F">
            <w:pPr>
              <w:jc w:val="both"/>
              <w:rPr>
                <w:rFonts w:ascii="Arial" w:eastAsia="Arial" w:hAnsi="Arial" w:cs="Arial"/>
              </w:rPr>
            </w:pPr>
            <w:r w:rsidRPr="002540A2">
              <w:rPr>
                <w:rFonts w:ascii="Arial" w:eastAsia="Arial" w:hAnsi="Arial" w:cs="Arial"/>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VPĮ 37 straipsnio 9 dalis / PĮ 50 straipsnio 9 dalis yra netaikoma.</w:t>
            </w:r>
          </w:p>
          <w:p w14:paraId="4EBD8F9C" w14:textId="1ADC153D" w:rsidR="00BF2721" w:rsidRPr="002540A2" w:rsidRDefault="00BF2721" w:rsidP="006A121F">
            <w:pPr>
              <w:jc w:val="both"/>
              <w:rPr>
                <w:rFonts w:ascii="Arial" w:eastAsia="Arial" w:hAnsi="Arial" w:cs="Arial"/>
              </w:rPr>
            </w:pPr>
            <w:r w:rsidRPr="002540A2">
              <w:rPr>
                <w:rFonts w:ascii="Arial" w:eastAsia="Arial" w:hAnsi="Arial" w:cs="Arial"/>
              </w:rPr>
              <w:t xml:space="preserve">LTG bet kuriuo pirkimo procedūros metu gali paprašyti </w:t>
            </w:r>
            <w:r w:rsidRPr="002540A2">
              <w:rPr>
                <w:rFonts w:ascii="Arial" w:eastAsia="Arial" w:hAnsi="Arial" w:cs="Arial"/>
                <w:color w:val="000000" w:themeColor="text1"/>
              </w:rPr>
              <w:t>tiekėjų</w:t>
            </w:r>
            <w:r w:rsidRPr="002540A2">
              <w:rPr>
                <w:rFonts w:ascii="Arial" w:eastAsia="Arial" w:hAnsi="Arial" w:cs="Arial"/>
                <w:i/>
                <w:iCs/>
                <w:color w:val="FF0000"/>
              </w:rPr>
              <w:t xml:space="preserve"> </w:t>
            </w:r>
            <w:r w:rsidRPr="002540A2">
              <w:rPr>
                <w:rFonts w:ascii="Arial" w:eastAsia="Arial" w:hAnsi="Arial" w:cs="Arial"/>
              </w:rPr>
              <w:t>pateikti visus ar dalį dokumentų, patvirtinančių atitiktį šio TS punkto reikalavimams, jeigu tai būtina siekiant užtikrinti tinkamą pirkimo procedūros atlikimą.</w:t>
            </w:r>
          </w:p>
          <w:p w14:paraId="593B3A79" w14:textId="77777777" w:rsidR="00BF2721" w:rsidRPr="002540A2" w:rsidRDefault="00BF2721" w:rsidP="005030E3">
            <w:pPr>
              <w:jc w:val="both"/>
              <w:rPr>
                <w:rFonts w:ascii="Arial" w:eastAsia="Arial" w:hAnsi="Arial" w:cs="Arial"/>
              </w:rPr>
            </w:pPr>
            <w:r w:rsidRPr="002540A2">
              <w:rPr>
                <w:rFonts w:ascii="Arial" w:eastAsia="Arial" w:hAnsi="Arial" w:cs="Arial"/>
              </w:rPr>
              <w:t xml:space="preserve">Iš ekonomiškai naudingiausią pasiūlymą pateikusio dalyvio šiame TS punkte nurodytų dokumentų </w:t>
            </w:r>
            <w:r w:rsidRPr="002540A2">
              <w:rPr>
                <w:rFonts w:ascii="Arial" w:eastAsia="Arial" w:hAnsi="Arial" w:cs="Arial"/>
                <w:b/>
                <w:bCs/>
              </w:rPr>
              <w:t>nereikalaujama</w:t>
            </w:r>
            <w:r w:rsidRPr="002540A2">
              <w:rPr>
                <w:rFonts w:ascii="Arial" w:eastAsia="Arial" w:hAnsi="Arial" w:cs="Arial"/>
              </w:rPr>
              <w:t>, kai:</w:t>
            </w:r>
          </w:p>
          <w:p w14:paraId="503F15E3" w14:textId="77777777" w:rsidR="00BF2721" w:rsidRPr="006837A8" w:rsidRDefault="00BF2721" w:rsidP="005030E3">
            <w:pPr>
              <w:jc w:val="both"/>
              <w:rPr>
                <w:rFonts w:ascii="Arial" w:eastAsia="Arial" w:hAnsi="Arial" w:cs="Arial"/>
              </w:rPr>
            </w:pPr>
            <w:r w:rsidRPr="002540A2">
              <w:rPr>
                <w:rFonts w:ascii="Arial" w:eastAsia="Arial" w:hAnsi="Arial" w:cs="Arial"/>
              </w:rPr>
              <w:t xml:space="preserve">1) LTG turi galimybę susipažinti su šiais dokumentais ar informacija tiesiogiai ir neatlygintinai prisijungusi prie nacionalinės duomenų </w:t>
            </w:r>
            <w:r w:rsidRPr="002540A2">
              <w:rPr>
                <w:rFonts w:ascii="Arial" w:eastAsia="Arial" w:hAnsi="Arial" w:cs="Arial"/>
              </w:rPr>
              <w:lastRenderedPageBreak/>
              <w:t xml:space="preserve">bazės bet kurioje valstybėje </w:t>
            </w:r>
            <w:r w:rsidRPr="006837A8">
              <w:rPr>
                <w:rFonts w:ascii="Arial" w:eastAsia="Arial" w:hAnsi="Arial" w:cs="Arial"/>
              </w:rPr>
              <w:t>narėje arba naudodamasi Centrinės viešųjų pirkimų informacinės sistemos priemonėmis;</w:t>
            </w:r>
          </w:p>
          <w:p w14:paraId="1F378ED1" w14:textId="77777777" w:rsidR="00BF2721" w:rsidRPr="002540A2" w:rsidRDefault="00BF2721" w:rsidP="005030E3">
            <w:pPr>
              <w:jc w:val="both"/>
              <w:rPr>
                <w:rFonts w:ascii="Arial" w:eastAsia="Arial" w:hAnsi="Arial" w:cs="Arial"/>
              </w:rPr>
            </w:pPr>
            <w:r w:rsidRPr="006837A8">
              <w:rPr>
                <w:rFonts w:ascii="Arial" w:eastAsia="Arial" w:hAnsi="Arial" w:cs="Arial"/>
              </w:rPr>
              <w:t>2) LTG šiuos dokumentus jau turi iš ankstesnių</w:t>
            </w:r>
            <w:r w:rsidRPr="002540A2">
              <w:rPr>
                <w:rFonts w:ascii="Arial" w:eastAsia="Arial" w:hAnsi="Arial" w:cs="Arial"/>
              </w:rPr>
              <w:t xml:space="preserve"> pirkimo procedūrų.</w:t>
            </w:r>
          </w:p>
          <w:p w14:paraId="535EA549" w14:textId="316EAA3D" w:rsidR="00BF2721" w:rsidRPr="00C312F3" w:rsidRDefault="00BF2721" w:rsidP="005030E3">
            <w:pPr>
              <w:jc w:val="both"/>
              <w:rPr>
                <w:rStyle w:val="Hyperlink"/>
                <w:rFonts w:ascii="Arial" w:hAnsi="Arial" w:cs="Arial"/>
                <w:color w:val="000000" w:themeColor="text1"/>
                <w:u w:val="none"/>
              </w:rPr>
            </w:pPr>
            <w:r w:rsidRPr="002540A2">
              <w:rPr>
                <w:rFonts w:ascii="Arial" w:eastAsia="Arial" w:hAnsi="Arial" w:cs="Arial"/>
              </w:rPr>
              <w:t xml:space="preserve">LTG </w:t>
            </w:r>
            <w:r w:rsidRPr="002540A2">
              <w:rPr>
                <w:rFonts w:ascii="Arial" w:eastAsia="Arial" w:hAnsi="Arial" w:cs="Arial"/>
                <w:b/>
                <w:bCs/>
              </w:rPr>
              <w:t xml:space="preserve">gali nereikalauti </w:t>
            </w:r>
            <w:r w:rsidRPr="002540A2">
              <w:rPr>
                <w:rFonts w:ascii="Arial" w:eastAsia="Arial" w:hAnsi="Arial" w:cs="Arial"/>
              </w:rPr>
              <w:t>nurodytų dokumentų, jeigu  iš kitų šaltinių, negu nurodyta aukščiau, gali nustatyti pasiūlymo atitiktį keliamiems reikalavimams.</w:t>
            </w:r>
          </w:p>
        </w:tc>
      </w:tr>
    </w:tbl>
    <w:p w14:paraId="747F8524" w14:textId="77777777" w:rsidR="005B77F6" w:rsidRPr="000D2486" w:rsidRDefault="005B77F6" w:rsidP="005B77F6">
      <w:pPr>
        <w:pStyle w:val="Heading2"/>
        <w:numPr>
          <w:ilvl w:val="0"/>
          <w:numId w:val="1"/>
        </w:numPr>
        <w:pBdr>
          <w:top w:val="single" w:sz="8" w:space="1" w:color="auto"/>
          <w:bottom w:val="single" w:sz="8" w:space="1" w:color="auto"/>
        </w:pBdr>
        <w:tabs>
          <w:tab w:val="num" w:pos="360"/>
          <w:tab w:val="left" w:pos="426"/>
        </w:tabs>
        <w:spacing w:before="120"/>
        <w:ind w:left="0" w:firstLine="0"/>
        <w:rPr>
          <w:rFonts w:ascii="Arial" w:hAnsi="Arial" w:cs="Arial"/>
          <w:color w:val="auto"/>
          <w:sz w:val="20"/>
          <w:szCs w:val="20"/>
          <w:lang w:val="lt-LT"/>
        </w:rPr>
      </w:pPr>
      <w:r w:rsidRPr="7EF2D6BE">
        <w:rPr>
          <w:rFonts w:ascii="Arial" w:hAnsi="Arial" w:cs="Arial"/>
          <w:color w:val="auto"/>
          <w:sz w:val="20"/>
          <w:szCs w:val="20"/>
          <w:lang w:val="lt-LT"/>
        </w:rPr>
        <w:lastRenderedPageBreak/>
        <w:t>KARTU SU PASIŪLYMU PATEIKIAMI DOKUMENTAI</w:t>
      </w:r>
      <w:r>
        <w:rPr>
          <w:rFonts w:ascii="Arial" w:hAnsi="Arial" w:cs="Arial"/>
          <w:color w:val="auto"/>
          <w:sz w:val="20"/>
          <w:szCs w:val="20"/>
          <w:lang w:val="lt-LT"/>
        </w:rPr>
        <w:t xml:space="preserve"> </w:t>
      </w:r>
    </w:p>
    <w:tbl>
      <w:tblPr>
        <w:tblStyle w:val="TableGrid"/>
        <w:tblW w:w="9351" w:type="dxa"/>
        <w:tblLook w:val="04A0" w:firstRow="1" w:lastRow="0" w:firstColumn="1" w:lastColumn="0" w:noHBand="0" w:noVBand="1"/>
      </w:tblPr>
      <w:tblGrid>
        <w:gridCol w:w="525"/>
        <w:gridCol w:w="4148"/>
        <w:gridCol w:w="4678"/>
      </w:tblGrid>
      <w:tr w:rsidR="005B77F6" w:rsidRPr="00274400" w14:paraId="1C027E8F" w14:textId="77777777" w:rsidTr="00A03684">
        <w:trPr>
          <w:trHeight w:val="585"/>
        </w:trPr>
        <w:tc>
          <w:tcPr>
            <w:tcW w:w="525" w:type="dxa"/>
          </w:tcPr>
          <w:p w14:paraId="5B23A233" w14:textId="77777777" w:rsidR="005B77F6" w:rsidRPr="00274400" w:rsidRDefault="005B77F6">
            <w:pPr>
              <w:jc w:val="both"/>
              <w:rPr>
                <w:rFonts w:ascii="Arial" w:hAnsi="Arial" w:cs="Arial"/>
                <w:b/>
                <w:bCs/>
                <w:sz w:val="20"/>
                <w:szCs w:val="20"/>
              </w:rPr>
            </w:pPr>
            <w:r>
              <w:rPr>
                <w:rFonts w:ascii="Arial" w:hAnsi="Arial" w:cs="Arial"/>
                <w:b/>
                <w:bCs/>
                <w:sz w:val="20"/>
                <w:szCs w:val="20"/>
              </w:rPr>
              <w:t>Eil. Nr.</w:t>
            </w:r>
          </w:p>
        </w:tc>
        <w:tc>
          <w:tcPr>
            <w:tcW w:w="4148" w:type="dxa"/>
          </w:tcPr>
          <w:p w14:paraId="01125C91" w14:textId="77777777" w:rsidR="005B77F6" w:rsidRPr="00274400" w:rsidRDefault="005B77F6">
            <w:pPr>
              <w:jc w:val="both"/>
              <w:rPr>
                <w:rFonts w:ascii="Arial" w:hAnsi="Arial" w:cs="Arial"/>
                <w:b/>
                <w:bCs/>
                <w:sz w:val="20"/>
                <w:szCs w:val="20"/>
              </w:rPr>
            </w:pPr>
            <w:r w:rsidRPr="00274400">
              <w:rPr>
                <w:rFonts w:ascii="Arial" w:hAnsi="Arial" w:cs="Arial"/>
                <w:b/>
                <w:bCs/>
                <w:sz w:val="20"/>
                <w:szCs w:val="20"/>
              </w:rPr>
              <w:t>Pavadinimas</w:t>
            </w:r>
          </w:p>
        </w:tc>
        <w:tc>
          <w:tcPr>
            <w:tcW w:w="4678" w:type="dxa"/>
          </w:tcPr>
          <w:p w14:paraId="3875D894" w14:textId="77777777" w:rsidR="005B77F6" w:rsidRPr="00274400" w:rsidRDefault="005B77F6">
            <w:pPr>
              <w:jc w:val="both"/>
              <w:rPr>
                <w:rFonts w:ascii="Arial" w:hAnsi="Arial" w:cs="Arial"/>
                <w:b/>
                <w:bCs/>
                <w:sz w:val="20"/>
                <w:szCs w:val="20"/>
              </w:rPr>
            </w:pPr>
            <w:r w:rsidRPr="00274400">
              <w:rPr>
                <w:rFonts w:ascii="Arial" w:hAnsi="Arial" w:cs="Arial"/>
                <w:b/>
                <w:bCs/>
                <w:sz w:val="20"/>
                <w:szCs w:val="20"/>
              </w:rPr>
              <w:t>Reikalavimai turiniui ir formai</w:t>
            </w:r>
          </w:p>
        </w:tc>
      </w:tr>
      <w:tr w:rsidR="00347B97" w:rsidRPr="00274400" w14:paraId="3889DE3E" w14:textId="77777777" w:rsidTr="00267BBE">
        <w:trPr>
          <w:trHeight w:val="3109"/>
        </w:trPr>
        <w:tc>
          <w:tcPr>
            <w:tcW w:w="525" w:type="dxa"/>
            <w:vAlign w:val="center"/>
          </w:tcPr>
          <w:p w14:paraId="3844FA45" w14:textId="561B6019" w:rsidR="00347B97" w:rsidRPr="00567806" w:rsidRDefault="00347B97" w:rsidP="00347B97">
            <w:pPr>
              <w:jc w:val="center"/>
              <w:rPr>
                <w:rFonts w:ascii="Arial" w:hAnsi="Arial" w:cs="Arial"/>
                <w:sz w:val="20"/>
                <w:szCs w:val="20"/>
              </w:rPr>
            </w:pPr>
            <w:r>
              <w:rPr>
                <w:rFonts w:ascii="Arial" w:hAnsi="Arial" w:cs="Arial"/>
                <w:sz w:val="20"/>
                <w:szCs w:val="20"/>
              </w:rPr>
              <w:t>1.</w:t>
            </w:r>
          </w:p>
        </w:tc>
        <w:tc>
          <w:tcPr>
            <w:tcW w:w="4148" w:type="dxa"/>
          </w:tcPr>
          <w:p w14:paraId="4941F45E" w14:textId="682B8BBB" w:rsidR="00347B97" w:rsidRPr="005F6F60" w:rsidRDefault="00347B97" w:rsidP="00347B97">
            <w:pPr>
              <w:jc w:val="both"/>
              <w:rPr>
                <w:rFonts w:ascii="Arial" w:hAnsi="Arial" w:cs="Arial"/>
                <w:color w:val="000000" w:themeColor="text1"/>
                <w:sz w:val="20"/>
                <w:szCs w:val="20"/>
                <w:highlight w:val="yellow"/>
              </w:rPr>
            </w:pPr>
            <w:r w:rsidRPr="00912FDE">
              <w:rPr>
                <w:rFonts w:ascii="Arial" w:hAnsi="Arial" w:cs="Arial"/>
                <w:color w:val="000000" w:themeColor="text1"/>
                <w:sz w:val="20"/>
                <w:szCs w:val="20"/>
                <w:lang w:eastAsia="ja-JP"/>
              </w:rPr>
              <w:t>Siūlant lygiavertes prekes</w:t>
            </w:r>
            <w:r>
              <w:rPr>
                <w:rFonts w:ascii="Arial" w:hAnsi="Arial" w:cs="Arial"/>
                <w:color w:val="000000" w:themeColor="text1"/>
                <w:sz w:val="20"/>
                <w:szCs w:val="20"/>
                <w:lang w:eastAsia="ja-JP"/>
              </w:rPr>
              <w:t xml:space="preserve"> </w:t>
            </w:r>
            <w:r w:rsidRPr="00912FDE">
              <w:rPr>
                <w:rFonts w:ascii="Arial" w:hAnsi="Arial" w:cs="Arial"/>
                <w:color w:val="000000" w:themeColor="text1"/>
                <w:sz w:val="20"/>
                <w:szCs w:val="20"/>
                <w:lang w:eastAsia="ja-JP"/>
              </w:rPr>
              <w:t>/</w:t>
            </w:r>
            <w:r>
              <w:rPr>
                <w:rFonts w:ascii="Arial" w:hAnsi="Arial" w:cs="Arial"/>
                <w:color w:val="000000" w:themeColor="text1"/>
                <w:sz w:val="20"/>
                <w:szCs w:val="20"/>
                <w:lang w:eastAsia="ja-JP"/>
              </w:rPr>
              <w:t xml:space="preserve"> </w:t>
            </w:r>
            <w:r w:rsidRPr="00912FDE">
              <w:rPr>
                <w:rFonts w:ascii="Arial" w:hAnsi="Arial" w:cs="Arial"/>
                <w:color w:val="000000" w:themeColor="text1"/>
                <w:sz w:val="20"/>
                <w:szCs w:val="20"/>
                <w:lang w:eastAsia="ja-JP"/>
              </w:rPr>
              <w:t>paslaugas Tiekėjas kartu su pasiūlymu kaip tinkamą priemonę, įrodančią, kaip jo siūlomos lygiavertės prekės, paslaugos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p>
        </w:tc>
        <w:tc>
          <w:tcPr>
            <w:tcW w:w="4678" w:type="dxa"/>
          </w:tcPr>
          <w:p w14:paraId="0248A90C" w14:textId="699C7EB1" w:rsidR="00347B97" w:rsidRPr="00347B97" w:rsidRDefault="00347B97" w:rsidP="00347B97">
            <w:pPr>
              <w:jc w:val="both"/>
              <w:rPr>
                <w:rFonts w:ascii="Arial" w:hAnsi="Arial" w:cs="Arial"/>
                <w:sz w:val="20"/>
                <w:szCs w:val="20"/>
                <w:highlight w:val="yellow"/>
              </w:rPr>
            </w:pPr>
            <w:r w:rsidRPr="00FE1146">
              <w:rPr>
                <w:rFonts w:ascii="Arial" w:hAnsi="Arial" w:cs="Arial"/>
                <w:sz w:val="20"/>
                <w:szCs w:val="20"/>
                <w:lang w:eastAsia="ja-JP"/>
              </w:rPr>
              <w:t xml:space="preserve">Jeigu </w:t>
            </w:r>
            <w:r w:rsidRPr="00A12347">
              <w:rPr>
                <w:rFonts w:ascii="Arial" w:hAnsi="Arial" w:cs="Arial"/>
                <w:sz w:val="20"/>
                <w:szCs w:val="20"/>
                <w:lang w:eastAsia="ja-JP"/>
              </w:rPr>
              <w:t>Tiekėjas</w:t>
            </w:r>
            <w:r w:rsidRPr="00FE1146">
              <w:rPr>
                <w:rFonts w:ascii="Arial" w:hAnsi="Arial" w:cs="Arial"/>
                <w:sz w:val="20"/>
                <w:szCs w:val="20"/>
                <w:lang w:eastAsia="ja-JP"/>
              </w:rPr>
              <w:t xml:space="preserve"> negali gauti nurodytų pažymų ar tyrimų ataskaitų arba negali jų gauti per nustatytą laiką dėl nuo </w:t>
            </w:r>
            <w:r w:rsidRPr="00A12347">
              <w:rPr>
                <w:rFonts w:ascii="Arial" w:hAnsi="Arial" w:cs="Arial"/>
                <w:sz w:val="20"/>
                <w:szCs w:val="20"/>
                <w:lang w:eastAsia="ja-JP"/>
              </w:rPr>
              <w:t>Tiekėj</w:t>
            </w:r>
            <w:r>
              <w:rPr>
                <w:rFonts w:ascii="Arial" w:hAnsi="Arial" w:cs="Arial"/>
                <w:sz w:val="20"/>
                <w:szCs w:val="20"/>
                <w:lang w:eastAsia="ja-JP"/>
              </w:rPr>
              <w:t>o</w:t>
            </w:r>
            <w:r w:rsidRPr="00FE1146">
              <w:rPr>
                <w:rFonts w:ascii="Arial" w:hAnsi="Arial" w:cs="Arial"/>
                <w:sz w:val="20"/>
                <w:szCs w:val="20"/>
                <w:lang w:eastAsia="ja-JP"/>
              </w:rPr>
              <w:t xml:space="preserve"> nepriklausančių aplinkybių ir </w:t>
            </w:r>
            <w:r>
              <w:rPr>
                <w:rFonts w:ascii="Arial" w:hAnsi="Arial" w:cs="Arial"/>
                <w:sz w:val="20"/>
                <w:szCs w:val="20"/>
                <w:lang w:eastAsia="ja-JP"/>
              </w:rPr>
              <w:t xml:space="preserve">objektyviais, rašytiniais įrodymais </w:t>
            </w:r>
            <w:r w:rsidRPr="00FE1146">
              <w:rPr>
                <w:rFonts w:ascii="Arial" w:hAnsi="Arial" w:cs="Arial"/>
                <w:sz w:val="20"/>
                <w:szCs w:val="20"/>
                <w:lang w:eastAsia="ja-JP"/>
              </w:rPr>
              <w:t xml:space="preserve">įrodo, kad prekės, paslaugos ar darbai atitinka </w:t>
            </w:r>
            <w:r>
              <w:rPr>
                <w:rFonts w:ascii="Arial" w:hAnsi="Arial" w:cs="Arial"/>
                <w:sz w:val="20"/>
                <w:szCs w:val="20"/>
                <w:lang w:eastAsia="ja-JP"/>
              </w:rPr>
              <w:t>T</w:t>
            </w:r>
            <w:r w:rsidRPr="00FE1146">
              <w:rPr>
                <w:rFonts w:ascii="Arial" w:hAnsi="Arial" w:cs="Arial"/>
                <w:sz w:val="20"/>
                <w:szCs w:val="20"/>
                <w:lang w:eastAsia="ja-JP"/>
              </w:rPr>
              <w:t>echninė</w:t>
            </w:r>
            <w:r>
              <w:rPr>
                <w:rFonts w:ascii="Arial" w:hAnsi="Arial" w:cs="Arial"/>
                <w:sz w:val="20"/>
                <w:szCs w:val="20"/>
                <w:lang w:eastAsia="ja-JP"/>
              </w:rPr>
              <w:t>je</w:t>
            </w:r>
            <w:r w:rsidRPr="00FE1146">
              <w:rPr>
                <w:rFonts w:ascii="Arial" w:hAnsi="Arial" w:cs="Arial"/>
                <w:sz w:val="20"/>
                <w:szCs w:val="20"/>
                <w:lang w:eastAsia="ja-JP"/>
              </w:rPr>
              <w:t xml:space="preserve"> specifikacijo</w:t>
            </w:r>
            <w:r>
              <w:rPr>
                <w:rFonts w:ascii="Arial" w:hAnsi="Arial" w:cs="Arial"/>
                <w:sz w:val="20"/>
                <w:szCs w:val="20"/>
                <w:lang w:eastAsia="ja-JP"/>
              </w:rPr>
              <w:t>je</w:t>
            </w:r>
            <w:r w:rsidRPr="00FE1146">
              <w:rPr>
                <w:rFonts w:ascii="Arial" w:hAnsi="Arial" w:cs="Arial"/>
                <w:sz w:val="20"/>
                <w:szCs w:val="20"/>
                <w:lang w:eastAsia="ja-JP"/>
              </w:rPr>
              <w:t xml:space="preserve"> nurodytus reikalavimus ar kriterijus, pasiūlymų vertinimo kriterijus ar pirkimo </w:t>
            </w:r>
            <w:r>
              <w:rPr>
                <w:rFonts w:ascii="Arial" w:hAnsi="Arial" w:cs="Arial"/>
                <w:sz w:val="20"/>
                <w:szCs w:val="20"/>
                <w:lang w:eastAsia="ja-JP"/>
              </w:rPr>
              <w:t>S</w:t>
            </w:r>
            <w:r w:rsidRPr="00FE1146">
              <w:rPr>
                <w:rFonts w:ascii="Arial" w:hAnsi="Arial" w:cs="Arial"/>
                <w:sz w:val="20"/>
                <w:szCs w:val="20"/>
                <w:lang w:eastAsia="ja-JP"/>
              </w:rPr>
              <w:t xml:space="preserve">utarties vykdymo sąlygas, </w:t>
            </w:r>
            <w:r>
              <w:rPr>
                <w:rFonts w:ascii="Arial" w:hAnsi="Arial" w:cs="Arial"/>
                <w:sz w:val="20"/>
                <w:szCs w:val="20"/>
                <w:lang w:eastAsia="ja-JP"/>
              </w:rPr>
              <w:t xml:space="preserve">Užsakovas </w:t>
            </w:r>
            <w:r w:rsidRPr="00FE1146">
              <w:rPr>
                <w:rFonts w:ascii="Arial" w:hAnsi="Arial" w:cs="Arial"/>
                <w:sz w:val="20"/>
                <w:szCs w:val="20"/>
                <w:lang w:eastAsia="ja-JP"/>
              </w:rPr>
              <w:t>pripažįsta ir kitas tinkamas priemones.</w:t>
            </w:r>
            <w:r>
              <w:rPr>
                <w:rFonts w:ascii="Arial" w:hAnsi="Arial" w:cs="Arial"/>
                <w:sz w:val="20"/>
                <w:szCs w:val="20"/>
                <w:lang w:eastAsia="ja-JP"/>
              </w:rPr>
              <w:t xml:space="preserve"> Tačiau tinkamomis priemonėmis nelaikoma </w:t>
            </w:r>
            <w:r w:rsidRPr="00A96CFA">
              <w:rPr>
                <w:rFonts w:ascii="Arial" w:hAnsi="Arial" w:cs="Arial"/>
                <w:sz w:val="20"/>
                <w:szCs w:val="20"/>
                <w:lang w:eastAsia="ja-JP"/>
              </w:rPr>
              <w:t>Tiekėj</w:t>
            </w:r>
            <w:r>
              <w:rPr>
                <w:rFonts w:ascii="Arial" w:hAnsi="Arial" w:cs="Arial"/>
                <w:sz w:val="20"/>
                <w:szCs w:val="20"/>
                <w:lang w:eastAsia="ja-JP"/>
              </w:rPr>
              <w:t>o savideklaracija be konkrečių, techninių įrodym</w:t>
            </w:r>
            <w:r w:rsidRPr="00530051">
              <w:rPr>
                <w:rFonts w:ascii="Arial" w:hAnsi="Arial" w:cs="Arial"/>
                <w:sz w:val="20"/>
                <w:szCs w:val="20"/>
                <w:lang w:eastAsia="ja-JP"/>
              </w:rPr>
              <w:t>ų</w:t>
            </w:r>
            <w:r w:rsidRPr="00184EC2">
              <w:rPr>
                <w:rFonts w:ascii="Arial" w:hAnsi="Arial" w:cs="Arial"/>
                <w:sz w:val="20"/>
                <w:szCs w:val="20"/>
                <w:lang w:eastAsia="ja-JP"/>
              </w:rPr>
              <w:t xml:space="preserve"> </w:t>
            </w:r>
            <w:r w:rsidRPr="00530051">
              <w:rPr>
                <w:rFonts w:ascii="Arial" w:hAnsi="Arial" w:cs="Arial"/>
                <w:sz w:val="20"/>
                <w:szCs w:val="20"/>
                <w:lang w:eastAsia="ja-JP"/>
              </w:rPr>
              <w:t>(visi įrodymai, pažymos ir kiti dokumentai turi būti pateikti su pasiūlymu)</w:t>
            </w:r>
            <w:r>
              <w:rPr>
                <w:rFonts w:ascii="Arial" w:hAnsi="Arial" w:cs="Arial"/>
                <w:sz w:val="20"/>
                <w:szCs w:val="20"/>
                <w:lang w:eastAsia="ja-JP"/>
              </w:rPr>
              <w:t>.</w:t>
            </w:r>
          </w:p>
        </w:tc>
      </w:tr>
    </w:tbl>
    <w:p w14:paraId="6F247C81" w14:textId="77777777" w:rsidR="006767E0" w:rsidRPr="00CF5552" w:rsidRDefault="006767E0" w:rsidP="002762C0">
      <w:pPr>
        <w:pStyle w:val="Heading2"/>
        <w:numPr>
          <w:ilvl w:val="0"/>
          <w:numId w:val="1"/>
        </w:numPr>
        <w:pBdr>
          <w:top w:val="single" w:sz="8" w:space="1" w:color="auto"/>
          <w:bottom w:val="single" w:sz="8" w:space="1" w:color="auto"/>
        </w:pBdr>
        <w:tabs>
          <w:tab w:val="num" w:pos="360"/>
          <w:tab w:val="left" w:pos="426"/>
          <w:tab w:val="left" w:pos="9356"/>
        </w:tabs>
        <w:spacing w:before="120"/>
        <w:ind w:left="0" w:firstLine="0"/>
        <w:rPr>
          <w:rFonts w:ascii="Arial" w:hAnsi="Arial" w:cs="Arial"/>
          <w:color w:val="auto"/>
          <w:sz w:val="20"/>
          <w:szCs w:val="20"/>
          <w:lang w:val="pl-PL"/>
        </w:rPr>
      </w:pPr>
      <w:r w:rsidRPr="125E5E57">
        <w:rPr>
          <w:rFonts w:ascii="Arial" w:hAnsi="Arial" w:cs="Arial"/>
          <w:color w:val="auto"/>
          <w:sz w:val="20"/>
          <w:szCs w:val="20"/>
          <w:lang w:val="pl-PL"/>
        </w:rPr>
        <w:t>SUTARTIES VYKDYMO METU TEIKIAMI DOKUMENTAI</w:t>
      </w:r>
      <w:r>
        <w:rPr>
          <w:rFonts w:ascii="Arial" w:hAnsi="Arial" w:cs="Arial"/>
          <w:color w:val="auto"/>
          <w:sz w:val="20"/>
          <w:szCs w:val="20"/>
          <w:lang w:val="pl-PL"/>
        </w:rPr>
        <w:t xml:space="preserve"> </w:t>
      </w:r>
    </w:p>
    <w:tbl>
      <w:tblPr>
        <w:tblStyle w:val="TableGrid"/>
        <w:tblW w:w="9351" w:type="dxa"/>
        <w:tblLook w:val="04A0" w:firstRow="1" w:lastRow="0" w:firstColumn="1" w:lastColumn="0" w:noHBand="0" w:noVBand="1"/>
      </w:tblPr>
      <w:tblGrid>
        <w:gridCol w:w="562"/>
        <w:gridCol w:w="3119"/>
        <w:gridCol w:w="3260"/>
        <w:gridCol w:w="2410"/>
      </w:tblGrid>
      <w:tr w:rsidR="0083268C" w:rsidRPr="00274400" w14:paraId="68C4E494" w14:textId="77777777" w:rsidTr="0083268C">
        <w:trPr>
          <w:trHeight w:val="269"/>
        </w:trPr>
        <w:tc>
          <w:tcPr>
            <w:tcW w:w="562" w:type="dxa"/>
          </w:tcPr>
          <w:p w14:paraId="274A3F3D" w14:textId="77777777" w:rsidR="0083268C" w:rsidRPr="00274400" w:rsidRDefault="0083268C" w:rsidP="005556EE">
            <w:pPr>
              <w:jc w:val="both"/>
              <w:rPr>
                <w:rFonts w:ascii="Arial" w:hAnsi="Arial" w:cs="Arial"/>
                <w:b/>
                <w:bCs/>
                <w:sz w:val="20"/>
                <w:szCs w:val="20"/>
              </w:rPr>
            </w:pPr>
            <w:r>
              <w:rPr>
                <w:rFonts w:ascii="Arial" w:hAnsi="Arial" w:cs="Arial"/>
                <w:b/>
                <w:bCs/>
                <w:sz w:val="20"/>
                <w:szCs w:val="20"/>
              </w:rPr>
              <w:t>Eil. Nr.</w:t>
            </w:r>
          </w:p>
        </w:tc>
        <w:tc>
          <w:tcPr>
            <w:tcW w:w="3119" w:type="dxa"/>
          </w:tcPr>
          <w:p w14:paraId="6668CAD2" w14:textId="77777777" w:rsidR="0083268C" w:rsidRPr="00274400" w:rsidRDefault="0083268C" w:rsidP="005556EE">
            <w:pPr>
              <w:jc w:val="both"/>
              <w:rPr>
                <w:rFonts w:ascii="Arial" w:hAnsi="Arial" w:cs="Arial"/>
                <w:b/>
                <w:bCs/>
                <w:sz w:val="20"/>
                <w:szCs w:val="20"/>
              </w:rPr>
            </w:pPr>
            <w:r w:rsidRPr="00274400">
              <w:rPr>
                <w:rFonts w:ascii="Arial" w:hAnsi="Arial" w:cs="Arial"/>
                <w:b/>
                <w:bCs/>
                <w:sz w:val="20"/>
                <w:szCs w:val="20"/>
              </w:rPr>
              <w:t>Pavadinimas</w:t>
            </w:r>
          </w:p>
        </w:tc>
        <w:tc>
          <w:tcPr>
            <w:tcW w:w="3260" w:type="dxa"/>
          </w:tcPr>
          <w:p w14:paraId="5D39B4F3" w14:textId="77777777" w:rsidR="0083268C" w:rsidRPr="00274400" w:rsidRDefault="0083268C" w:rsidP="005556EE">
            <w:pPr>
              <w:jc w:val="both"/>
              <w:rPr>
                <w:rFonts w:ascii="Arial" w:hAnsi="Arial" w:cs="Arial"/>
                <w:b/>
                <w:bCs/>
                <w:sz w:val="20"/>
                <w:szCs w:val="20"/>
              </w:rPr>
            </w:pPr>
            <w:r>
              <w:rPr>
                <w:rFonts w:ascii="Arial" w:hAnsi="Arial" w:cs="Arial"/>
                <w:b/>
                <w:bCs/>
                <w:sz w:val="20"/>
                <w:szCs w:val="20"/>
              </w:rPr>
              <w:t>Reikalavimai turiniui ir formai</w:t>
            </w:r>
          </w:p>
        </w:tc>
        <w:tc>
          <w:tcPr>
            <w:tcW w:w="2410" w:type="dxa"/>
          </w:tcPr>
          <w:p w14:paraId="09DFC63E" w14:textId="77777777" w:rsidR="0083268C" w:rsidRPr="00274400" w:rsidRDefault="0083268C" w:rsidP="005556EE">
            <w:pPr>
              <w:jc w:val="both"/>
              <w:rPr>
                <w:rFonts w:ascii="Arial" w:hAnsi="Arial" w:cs="Arial"/>
                <w:b/>
                <w:bCs/>
                <w:sz w:val="20"/>
                <w:szCs w:val="20"/>
              </w:rPr>
            </w:pPr>
            <w:r>
              <w:rPr>
                <w:rFonts w:ascii="Arial" w:hAnsi="Arial" w:cs="Arial"/>
                <w:b/>
                <w:bCs/>
                <w:sz w:val="20"/>
                <w:szCs w:val="20"/>
              </w:rPr>
              <w:t>Teikimo momentas</w:t>
            </w:r>
          </w:p>
        </w:tc>
      </w:tr>
      <w:tr w:rsidR="0083268C" w:rsidRPr="00751699" w14:paraId="616E9144" w14:textId="77777777" w:rsidTr="0083268C">
        <w:trPr>
          <w:trHeight w:val="269"/>
        </w:trPr>
        <w:tc>
          <w:tcPr>
            <w:tcW w:w="562" w:type="dxa"/>
          </w:tcPr>
          <w:p w14:paraId="6481FA79" w14:textId="77777777" w:rsidR="0083268C" w:rsidRPr="00FA7BB7" w:rsidRDefault="0083268C" w:rsidP="005556EE">
            <w:pPr>
              <w:pStyle w:val="ListParagraph"/>
              <w:numPr>
                <w:ilvl w:val="0"/>
                <w:numId w:val="6"/>
              </w:numPr>
              <w:spacing w:after="0" w:line="240" w:lineRule="auto"/>
              <w:ind w:left="457" w:hanging="425"/>
              <w:jc w:val="both"/>
              <w:rPr>
                <w:rFonts w:ascii="Arial" w:hAnsi="Arial" w:cs="Arial"/>
                <w:color w:val="000000" w:themeColor="text1"/>
                <w:sz w:val="20"/>
                <w:szCs w:val="20"/>
              </w:rPr>
            </w:pPr>
          </w:p>
        </w:tc>
        <w:tc>
          <w:tcPr>
            <w:tcW w:w="3119" w:type="dxa"/>
          </w:tcPr>
          <w:p w14:paraId="6972E5B2" w14:textId="77777777" w:rsidR="0083268C" w:rsidRPr="00FA7BB7" w:rsidRDefault="0083268C" w:rsidP="005556EE">
            <w:pPr>
              <w:jc w:val="both"/>
              <w:rPr>
                <w:rFonts w:ascii="Arial" w:hAnsi="Arial" w:cs="Arial"/>
                <w:color w:val="000000" w:themeColor="text1"/>
                <w:sz w:val="20"/>
                <w:szCs w:val="20"/>
              </w:rPr>
            </w:pPr>
            <w:r w:rsidRPr="00FA7BB7">
              <w:rPr>
                <w:rFonts w:ascii="Arial" w:hAnsi="Arial" w:cs="Arial"/>
                <w:color w:val="000000" w:themeColor="text1"/>
                <w:sz w:val="20"/>
                <w:szCs w:val="20"/>
              </w:rPr>
              <w:t>Sąskaita - faktūra</w:t>
            </w:r>
          </w:p>
        </w:tc>
        <w:tc>
          <w:tcPr>
            <w:tcW w:w="3260" w:type="dxa"/>
          </w:tcPr>
          <w:p w14:paraId="77E2D386" w14:textId="77777777" w:rsidR="0083268C" w:rsidRPr="00FA7BB7" w:rsidRDefault="0083268C" w:rsidP="005556EE">
            <w:pPr>
              <w:jc w:val="both"/>
              <w:rPr>
                <w:rFonts w:ascii="Arial" w:hAnsi="Arial" w:cs="Arial"/>
                <w:color w:val="000000" w:themeColor="text1"/>
                <w:sz w:val="20"/>
                <w:szCs w:val="20"/>
              </w:rPr>
            </w:pPr>
            <w:r w:rsidRPr="00BB41CB">
              <w:rPr>
                <w:rFonts w:ascii="Arial" w:hAnsi="Arial" w:cs="Arial"/>
                <w:sz w:val="20"/>
                <w:szCs w:val="20"/>
              </w:rPr>
              <w:t>Teikiamas elektronine forma,  lietuvių</w:t>
            </w:r>
            <w:r>
              <w:rPr>
                <w:rFonts w:ascii="Arial" w:hAnsi="Arial" w:cs="Arial"/>
                <w:sz w:val="20"/>
                <w:szCs w:val="20"/>
              </w:rPr>
              <w:t xml:space="preserve"> arba anglų</w:t>
            </w:r>
            <w:r w:rsidRPr="00BB41CB">
              <w:rPr>
                <w:rFonts w:ascii="Arial" w:hAnsi="Arial" w:cs="Arial"/>
                <w:sz w:val="20"/>
                <w:szCs w:val="20"/>
              </w:rPr>
              <w:t xml:space="preserve"> kalba, Šalių suderintu formatu.</w:t>
            </w:r>
          </w:p>
        </w:tc>
        <w:tc>
          <w:tcPr>
            <w:tcW w:w="2410" w:type="dxa"/>
          </w:tcPr>
          <w:p w14:paraId="53D9B12B" w14:textId="77777777" w:rsidR="0083268C" w:rsidRPr="00751699" w:rsidRDefault="0083268C" w:rsidP="005556EE">
            <w:pPr>
              <w:jc w:val="both"/>
              <w:rPr>
                <w:rFonts w:ascii="Arial" w:hAnsi="Arial" w:cs="Arial"/>
                <w:color w:val="000000" w:themeColor="text1"/>
                <w:sz w:val="20"/>
                <w:szCs w:val="20"/>
              </w:rPr>
            </w:pPr>
            <w:r>
              <w:rPr>
                <w:rFonts w:ascii="Arial" w:hAnsi="Arial" w:cs="Arial"/>
                <w:color w:val="000000" w:themeColor="text1"/>
                <w:sz w:val="20"/>
                <w:szCs w:val="20"/>
              </w:rPr>
              <w:t xml:space="preserve">Per </w:t>
            </w:r>
            <w:r w:rsidRPr="00751699">
              <w:rPr>
                <w:rFonts w:ascii="Arial" w:hAnsi="Arial" w:cs="Arial"/>
                <w:color w:val="000000" w:themeColor="text1"/>
                <w:sz w:val="20"/>
                <w:szCs w:val="20"/>
              </w:rPr>
              <w:t>7 k.d. nuo užsakymo įvykdymo datos.</w:t>
            </w:r>
          </w:p>
        </w:tc>
      </w:tr>
      <w:tr w:rsidR="0083268C" w:rsidRPr="00751699" w14:paraId="3890AB3B" w14:textId="77777777" w:rsidTr="006E70F5">
        <w:trPr>
          <w:trHeight w:val="669"/>
        </w:trPr>
        <w:tc>
          <w:tcPr>
            <w:tcW w:w="562" w:type="dxa"/>
          </w:tcPr>
          <w:p w14:paraId="69C7C4F4" w14:textId="77777777" w:rsidR="0083268C" w:rsidRPr="005A1989" w:rsidRDefault="0083268C" w:rsidP="005556EE">
            <w:pPr>
              <w:pStyle w:val="ListParagraph"/>
              <w:numPr>
                <w:ilvl w:val="0"/>
                <w:numId w:val="6"/>
              </w:numPr>
              <w:spacing w:after="0" w:line="240" w:lineRule="auto"/>
              <w:ind w:left="457" w:hanging="425"/>
              <w:jc w:val="both"/>
              <w:rPr>
                <w:rFonts w:ascii="Arial" w:hAnsi="Arial" w:cs="Arial"/>
                <w:color w:val="000000" w:themeColor="text1"/>
                <w:sz w:val="20"/>
                <w:szCs w:val="20"/>
                <w:lang w:val="lt-LT"/>
              </w:rPr>
            </w:pPr>
          </w:p>
        </w:tc>
        <w:tc>
          <w:tcPr>
            <w:tcW w:w="3119" w:type="dxa"/>
          </w:tcPr>
          <w:p w14:paraId="2FDBAA05" w14:textId="77777777" w:rsidR="0083268C" w:rsidRPr="00FA7BB7" w:rsidRDefault="0083268C" w:rsidP="005556EE">
            <w:pPr>
              <w:jc w:val="both"/>
              <w:rPr>
                <w:rFonts w:ascii="Arial" w:hAnsi="Arial" w:cs="Arial"/>
                <w:color w:val="000000" w:themeColor="text1"/>
                <w:sz w:val="20"/>
                <w:szCs w:val="20"/>
              </w:rPr>
            </w:pPr>
            <w:r>
              <w:rPr>
                <w:rFonts w:ascii="Arial" w:hAnsi="Arial" w:cs="Arial"/>
                <w:color w:val="000000" w:themeColor="text1"/>
                <w:sz w:val="20"/>
                <w:szCs w:val="20"/>
              </w:rPr>
              <w:t>Prekių priėmimo - perdavimo aktas</w:t>
            </w:r>
          </w:p>
        </w:tc>
        <w:tc>
          <w:tcPr>
            <w:tcW w:w="3260" w:type="dxa"/>
          </w:tcPr>
          <w:p w14:paraId="19165271" w14:textId="77777777" w:rsidR="0083268C" w:rsidRDefault="0083268C" w:rsidP="005556EE">
            <w:pPr>
              <w:jc w:val="both"/>
              <w:rPr>
                <w:rFonts w:ascii="Arial" w:hAnsi="Arial" w:cs="Arial"/>
                <w:color w:val="000000" w:themeColor="text1"/>
                <w:sz w:val="20"/>
                <w:szCs w:val="20"/>
              </w:rPr>
            </w:pPr>
            <w:r w:rsidRPr="00BB41CB">
              <w:rPr>
                <w:rFonts w:ascii="Arial" w:hAnsi="Arial" w:cs="Arial"/>
                <w:sz w:val="20"/>
                <w:szCs w:val="20"/>
              </w:rPr>
              <w:t>Teikiamas elektronine forma,  lietuvių</w:t>
            </w:r>
            <w:r>
              <w:rPr>
                <w:rFonts w:ascii="Arial" w:hAnsi="Arial" w:cs="Arial"/>
                <w:sz w:val="20"/>
                <w:szCs w:val="20"/>
              </w:rPr>
              <w:t xml:space="preserve"> arba anglų</w:t>
            </w:r>
            <w:r w:rsidRPr="00BB41CB">
              <w:rPr>
                <w:rFonts w:ascii="Arial" w:hAnsi="Arial" w:cs="Arial"/>
                <w:sz w:val="20"/>
                <w:szCs w:val="20"/>
              </w:rPr>
              <w:t xml:space="preserve"> kalba, Šalių suderintu formatu.</w:t>
            </w:r>
          </w:p>
        </w:tc>
        <w:tc>
          <w:tcPr>
            <w:tcW w:w="2410" w:type="dxa"/>
          </w:tcPr>
          <w:p w14:paraId="08657D9D" w14:textId="77777777" w:rsidR="0083268C" w:rsidRPr="00751699" w:rsidRDefault="0083268C" w:rsidP="005556EE">
            <w:pPr>
              <w:jc w:val="both"/>
              <w:rPr>
                <w:rFonts w:ascii="Arial" w:hAnsi="Arial" w:cs="Arial"/>
                <w:color w:val="000000" w:themeColor="text1"/>
                <w:sz w:val="20"/>
                <w:szCs w:val="20"/>
              </w:rPr>
            </w:pPr>
            <w:r>
              <w:rPr>
                <w:rFonts w:ascii="Arial" w:hAnsi="Arial" w:cs="Arial"/>
                <w:color w:val="000000" w:themeColor="text1"/>
                <w:sz w:val="20"/>
                <w:szCs w:val="20"/>
              </w:rPr>
              <w:t xml:space="preserve">Per </w:t>
            </w:r>
            <w:r w:rsidRPr="00751699">
              <w:rPr>
                <w:rFonts w:ascii="Arial" w:hAnsi="Arial" w:cs="Arial"/>
                <w:color w:val="000000" w:themeColor="text1"/>
                <w:sz w:val="20"/>
                <w:szCs w:val="20"/>
              </w:rPr>
              <w:t>7 k.d. nuo užsakymo įvykdymo datos.</w:t>
            </w:r>
          </w:p>
        </w:tc>
      </w:tr>
      <w:tr w:rsidR="0083268C" w:rsidRPr="00751699" w14:paraId="7A895483" w14:textId="77777777" w:rsidTr="0083268C">
        <w:trPr>
          <w:trHeight w:val="770"/>
        </w:trPr>
        <w:tc>
          <w:tcPr>
            <w:tcW w:w="562" w:type="dxa"/>
          </w:tcPr>
          <w:p w14:paraId="2105BCF1" w14:textId="77777777" w:rsidR="0083268C" w:rsidRPr="00396BC7" w:rsidRDefault="0083268C" w:rsidP="005556EE">
            <w:pPr>
              <w:pStyle w:val="ListParagraph"/>
              <w:numPr>
                <w:ilvl w:val="0"/>
                <w:numId w:val="6"/>
              </w:numPr>
              <w:spacing w:after="0" w:line="240" w:lineRule="auto"/>
              <w:ind w:left="457" w:hanging="425"/>
              <w:jc w:val="both"/>
              <w:rPr>
                <w:rFonts w:ascii="Arial" w:hAnsi="Arial" w:cs="Arial"/>
                <w:color w:val="000000" w:themeColor="text1"/>
                <w:sz w:val="20"/>
                <w:szCs w:val="20"/>
                <w:lang w:val="lt-LT"/>
              </w:rPr>
            </w:pPr>
          </w:p>
        </w:tc>
        <w:tc>
          <w:tcPr>
            <w:tcW w:w="3119" w:type="dxa"/>
          </w:tcPr>
          <w:p w14:paraId="742E4077" w14:textId="77777777" w:rsidR="0083268C" w:rsidRPr="00FA7BB7" w:rsidRDefault="0083268C" w:rsidP="005556EE">
            <w:pPr>
              <w:rPr>
                <w:rFonts w:ascii="Arial" w:hAnsi="Arial" w:cs="Arial"/>
                <w:color w:val="000000" w:themeColor="text1"/>
                <w:sz w:val="20"/>
                <w:szCs w:val="20"/>
              </w:rPr>
            </w:pPr>
            <w:r>
              <w:rPr>
                <w:rFonts w:ascii="Arial" w:hAnsi="Arial" w:cs="Arial"/>
                <w:color w:val="000000" w:themeColor="text1"/>
                <w:sz w:val="20"/>
                <w:szCs w:val="20"/>
              </w:rPr>
              <w:t>Licencijų naudojimo sąlygos</w:t>
            </w:r>
          </w:p>
        </w:tc>
        <w:tc>
          <w:tcPr>
            <w:tcW w:w="3260" w:type="dxa"/>
          </w:tcPr>
          <w:p w14:paraId="2D6C0A0C" w14:textId="77777777" w:rsidR="0083268C" w:rsidRPr="00FA7BB7" w:rsidRDefault="0083268C" w:rsidP="005556EE">
            <w:pPr>
              <w:jc w:val="both"/>
              <w:rPr>
                <w:rFonts w:ascii="Arial" w:hAnsi="Arial" w:cs="Arial"/>
                <w:color w:val="000000" w:themeColor="text1"/>
                <w:sz w:val="20"/>
                <w:szCs w:val="20"/>
              </w:rPr>
            </w:pPr>
            <w:r>
              <w:rPr>
                <w:rFonts w:ascii="Arial" w:hAnsi="Arial" w:cs="Arial"/>
                <w:color w:val="000000" w:themeColor="text1"/>
                <w:sz w:val="20"/>
                <w:szCs w:val="20"/>
              </w:rPr>
              <w:t>Pateikiama oficialaus gamintojo nuoroda arba atsiunčiamas oficialus gamintojo patvirtintas el. dokumentas.</w:t>
            </w:r>
          </w:p>
        </w:tc>
        <w:tc>
          <w:tcPr>
            <w:tcW w:w="2410" w:type="dxa"/>
          </w:tcPr>
          <w:p w14:paraId="24CA28BB" w14:textId="77777777" w:rsidR="0083268C" w:rsidRPr="00751699" w:rsidRDefault="0083268C" w:rsidP="005556EE">
            <w:pPr>
              <w:jc w:val="both"/>
              <w:rPr>
                <w:rFonts w:ascii="Arial" w:hAnsi="Arial" w:cs="Arial"/>
                <w:color w:val="000000" w:themeColor="text1"/>
                <w:sz w:val="20"/>
                <w:szCs w:val="20"/>
              </w:rPr>
            </w:pPr>
            <w:r w:rsidRPr="00751699">
              <w:rPr>
                <w:rFonts w:ascii="Arial" w:hAnsi="Arial" w:cs="Arial"/>
                <w:sz w:val="20"/>
                <w:szCs w:val="20"/>
              </w:rPr>
              <w:t>Teikiamas su kiekviena Preke/ Prekėmis</w:t>
            </w:r>
            <w:r>
              <w:rPr>
                <w:rFonts w:ascii="Arial" w:hAnsi="Arial" w:cs="Arial"/>
                <w:sz w:val="20"/>
                <w:szCs w:val="20"/>
              </w:rPr>
              <w:t>.</w:t>
            </w:r>
          </w:p>
        </w:tc>
      </w:tr>
      <w:tr w:rsidR="00FB0005" w:rsidRPr="00751699" w14:paraId="17A710E4" w14:textId="77777777" w:rsidTr="0083268C">
        <w:trPr>
          <w:trHeight w:val="770"/>
        </w:trPr>
        <w:tc>
          <w:tcPr>
            <w:tcW w:w="562" w:type="dxa"/>
          </w:tcPr>
          <w:p w14:paraId="782688FE" w14:textId="77777777" w:rsidR="00FB0005" w:rsidRPr="00396BC7" w:rsidRDefault="00FB0005" w:rsidP="005556EE">
            <w:pPr>
              <w:pStyle w:val="ListParagraph"/>
              <w:numPr>
                <w:ilvl w:val="0"/>
                <w:numId w:val="6"/>
              </w:numPr>
              <w:spacing w:after="0" w:line="240" w:lineRule="auto"/>
              <w:ind w:left="457" w:hanging="425"/>
              <w:jc w:val="both"/>
              <w:rPr>
                <w:rFonts w:ascii="Arial" w:hAnsi="Arial" w:cs="Arial"/>
                <w:color w:val="000000" w:themeColor="text1"/>
                <w:sz w:val="20"/>
                <w:szCs w:val="20"/>
                <w:lang w:val="lt-LT"/>
              </w:rPr>
            </w:pPr>
          </w:p>
        </w:tc>
        <w:tc>
          <w:tcPr>
            <w:tcW w:w="3119" w:type="dxa"/>
          </w:tcPr>
          <w:p w14:paraId="7962613F" w14:textId="36D76DA3" w:rsidR="00FB0005" w:rsidRDefault="008610B6" w:rsidP="005556EE">
            <w:pPr>
              <w:rPr>
                <w:rFonts w:ascii="Arial" w:hAnsi="Arial" w:cs="Arial"/>
                <w:color w:val="000000" w:themeColor="text1"/>
                <w:sz w:val="20"/>
                <w:szCs w:val="20"/>
              </w:rPr>
            </w:pPr>
            <w:r>
              <w:rPr>
                <w:rFonts w:ascii="Arial" w:hAnsi="Arial" w:cs="Arial"/>
                <w:color w:val="000000" w:themeColor="text1"/>
                <w:sz w:val="20"/>
                <w:szCs w:val="20"/>
              </w:rPr>
              <w:t>Dokumentai, teikiami dėl atitikties NFR reikalavimams (jei taikoma)</w:t>
            </w:r>
          </w:p>
        </w:tc>
        <w:tc>
          <w:tcPr>
            <w:tcW w:w="3260" w:type="dxa"/>
          </w:tcPr>
          <w:p w14:paraId="4E399A28" w14:textId="6F147FE7" w:rsidR="00FB0005" w:rsidRDefault="0083018B" w:rsidP="005556EE">
            <w:pPr>
              <w:jc w:val="both"/>
              <w:rPr>
                <w:rFonts w:ascii="Arial" w:hAnsi="Arial" w:cs="Arial"/>
                <w:color w:val="000000" w:themeColor="text1"/>
                <w:sz w:val="20"/>
                <w:szCs w:val="20"/>
              </w:rPr>
            </w:pPr>
            <w:r>
              <w:rPr>
                <w:rFonts w:ascii="Arial" w:hAnsi="Arial" w:cs="Arial"/>
                <w:color w:val="000000" w:themeColor="text1"/>
                <w:sz w:val="20"/>
                <w:szCs w:val="20"/>
              </w:rPr>
              <w:t xml:space="preserve">Kaip nurodyta TS Priede Nr. 1 </w:t>
            </w:r>
          </w:p>
        </w:tc>
        <w:tc>
          <w:tcPr>
            <w:tcW w:w="2410" w:type="dxa"/>
          </w:tcPr>
          <w:p w14:paraId="12DBDC82" w14:textId="22C16138" w:rsidR="00FB0005" w:rsidRPr="00751699" w:rsidRDefault="0083018B" w:rsidP="005556EE">
            <w:pPr>
              <w:jc w:val="both"/>
              <w:rPr>
                <w:rFonts w:ascii="Arial" w:hAnsi="Arial" w:cs="Arial"/>
                <w:sz w:val="20"/>
                <w:szCs w:val="20"/>
              </w:rPr>
            </w:pPr>
            <w:r>
              <w:rPr>
                <w:rFonts w:ascii="Arial" w:hAnsi="Arial" w:cs="Arial"/>
                <w:color w:val="000000" w:themeColor="text1"/>
                <w:sz w:val="20"/>
                <w:szCs w:val="20"/>
              </w:rPr>
              <w:t>Kaip nurodyta TS Priede Nr. 1</w:t>
            </w:r>
          </w:p>
        </w:tc>
      </w:tr>
    </w:tbl>
    <w:p w14:paraId="64DA9938" w14:textId="77777777" w:rsidR="006767E0" w:rsidRDefault="006767E0" w:rsidP="002762C0">
      <w:pPr>
        <w:tabs>
          <w:tab w:val="left" w:pos="9356"/>
        </w:tabs>
        <w:spacing w:after="0"/>
        <w:jc w:val="both"/>
        <w:rPr>
          <w:rFonts w:ascii="Arial" w:hAnsi="Arial" w:cs="Arial"/>
          <w:sz w:val="20"/>
          <w:szCs w:val="20"/>
        </w:rPr>
      </w:pPr>
    </w:p>
    <w:p w14:paraId="3134DF66" w14:textId="77777777" w:rsidR="006767E0" w:rsidRPr="00313594" w:rsidRDefault="006767E0" w:rsidP="002762C0">
      <w:pPr>
        <w:pBdr>
          <w:top w:val="single" w:sz="8" w:space="1" w:color="auto"/>
        </w:pBdr>
        <w:shd w:val="clear" w:color="auto" w:fill="DEEAF6" w:themeFill="accent5" w:themeFillTint="33"/>
        <w:tabs>
          <w:tab w:val="left" w:pos="9356"/>
        </w:tabs>
        <w:spacing w:before="120" w:after="0"/>
        <w:ind w:left="709" w:right="4" w:hanging="709"/>
        <w:rPr>
          <w:rFonts w:ascii="Arial" w:hAnsi="Arial" w:cs="Arial"/>
          <w:b/>
          <w:bCs/>
          <w:sz w:val="20"/>
          <w:szCs w:val="20"/>
          <w:lang w:eastAsia="ja-JP"/>
        </w:rPr>
      </w:pPr>
      <w:r w:rsidRPr="00313594">
        <w:rPr>
          <w:rFonts w:ascii="Arial" w:hAnsi="Arial" w:cs="Arial"/>
          <w:b/>
          <w:bCs/>
          <w:sz w:val="20"/>
          <w:szCs w:val="20"/>
          <w:lang w:eastAsia="ja-JP"/>
        </w:rPr>
        <w:t xml:space="preserve">II DALIS. </w:t>
      </w:r>
      <w:r>
        <w:rPr>
          <w:rFonts w:ascii="Arial" w:hAnsi="Arial" w:cs="Arial"/>
          <w:b/>
          <w:bCs/>
          <w:sz w:val="20"/>
          <w:szCs w:val="20"/>
          <w:lang w:eastAsia="ja-JP"/>
        </w:rPr>
        <w:t xml:space="preserve">PRIEVOLIŲ VYKDYMAS </w:t>
      </w:r>
    </w:p>
    <w:p w14:paraId="546B0EAA" w14:textId="77777777" w:rsidR="006767E0" w:rsidRPr="00313594" w:rsidRDefault="006767E0" w:rsidP="002762C0">
      <w:pPr>
        <w:pStyle w:val="Heading2"/>
        <w:numPr>
          <w:ilvl w:val="0"/>
          <w:numId w:val="5"/>
        </w:numPr>
        <w:pBdr>
          <w:top w:val="single" w:sz="8" w:space="1" w:color="auto"/>
          <w:bottom w:val="single" w:sz="8" w:space="1" w:color="auto"/>
        </w:pBdr>
        <w:tabs>
          <w:tab w:val="num" w:pos="360"/>
          <w:tab w:val="left" w:pos="9356"/>
        </w:tabs>
        <w:spacing w:before="0" w:after="0"/>
        <w:ind w:left="357" w:hanging="357"/>
        <w:rPr>
          <w:rFonts w:ascii="Arial" w:hAnsi="Arial" w:cs="Arial"/>
          <w:color w:val="auto"/>
          <w:sz w:val="20"/>
          <w:szCs w:val="20"/>
          <w:lang w:val="lt-LT"/>
        </w:rPr>
      </w:pPr>
      <w:r>
        <w:rPr>
          <w:rFonts w:ascii="Arial" w:hAnsi="Arial" w:cs="Arial"/>
          <w:color w:val="auto"/>
          <w:sz w:val="20"/>
          <w:szCs w:val="20"/>
          <w:lang w:val="lt-LT"/>
        </w:rPr>
        <w:t xml:space="preserve">PRIEVOLIŲ </w:t>
      </w:r>
      <w:r w:rsidRPr="00C26F85">
        <w:rPr>
          <w:rFonts w:ascii="Arial" w:hAnsi="Arial" w:cs="Arial"/>
          <w:color w:val="auto"/>
          <w:sz w:val="20"/>
          <w:szCs w:val="20"/>
          <w:lang w:val="lt-LT"/>
        </w:rPr>
        <w:t xml:space="preserve">VYKDYMO </w:t>
      </w:r>
      <w:r w:rsidRPr="00313594">
        <w:rPr>
          <w:rFonts w:ascii="Arial" w:hAnsi="Arial" w:cs="Arial"/>
          <w:color w:val="auto"/>
          <w:sz w:val="20"/>
          <w:szCs w:val="20"/>
          <w:lang w:val="lt-LT"/>
        </w:rPr>
        <w:t>VIETA(-OS)</w:t>
      </w:r>
    </w:p>
    <w:p w14:paraId="2A1E7BF5" w14:textId="29FF4B83" w:rsidR="006767E0" w:rsidRPr="000E4726" w:rsidRDefault="00000000" w:rsidP="002762C0">
      <w:pPr>
        <w:tabs>
          <w:tab w:val="left" w:pos="9356"/>
        </w:tabs>
        <w:spacing w:after="0" w:line="240" w:lineRule="auto"/>
        <w:rPr>
          <w:rFonts w:ascii="Arial" w:hAnsi="Arial" w:cs="Arial"/>
          <w:sz w:val="20"/>
          <w:szCs w:val="20"/>
        </w:rPr>
      </w:pPr>
      <w:sdt>
        <w:sdtPr>
          <w:rPr>
            <w:rFonts w:ascii="Arial" w:hAnsi="Arial" w:cs="Arial"/>
            <w:sz w:val="20"/>
            <w:szCs w:val="20"/>
          </w:rPr>
          <w:id w:val="-1736541494"/>
          <w14:checkbox>
            <w14:checked w14:val="0"/>
            <w14:checkedState w14:val="2612" w14:font="MS Gothic"/>
            <w14:uncheckedState w14:val="2610" w14:font="MS Gothic"/>
          </w14:checkbox>
        </w:sdtPr>
        <w:sdtContent>
          <w:r w:rsidR="006767E0">
            <w:rPr>
              <w:rFonts w:ascii="MS Gothic" w:eastAsia="MS Gothic" w:hAnsi="MS Gothic" w:cs="Arial" w:hint="eastAsia"/>
              <w:sz w:val="20"/>
              <w:szCs w:val="20"/>
            </w:rPr>
            <w:t>☐</w:t>
          </w:r>
        </w:sdtContent>
      </w:sdt>
      <w:r w:rsidR="006767E0" w:rsidDel="006921FA">
        <w:t xml:space="preserve"> </w:t>
      </w:r>
      <w:r w:rsidR="006767E0" w:rsidRPr="006D030A">
        <w:rPr>
          <w:rFonts w:ascii="Arial" w:hAnsi="Arial" w:cs="Arial"/>
          <w:color w:val="000000" w:themeColor="text1"/>
          <w:sz w:val="20"/>
          <w:szCs w:val="20"/>
        </w:rPr>
        <w:t xml:space="preserve">Nurodyti adresą(-us). </w:t>
      </w:r>
    </w:p>
    <w:sdt>
      <w:sdtPr>
        <w:rPr>
          <w:rFonts w:ascii="Arial" w:hAnsi="Arial" w:cs="Arial"/>
          <w:color w:val="000000" w:themeColor="text1"/>
          <w:sz w:val="20"/>
          <w:szCs w:val="20"/>
        </w:rPr>
        <w:id w:val="-572190996"/>
        <w:placeholder>
          <w:docPart w:val="7E43EA03A4264DE685877AD657206C45"/>
        </w:placeholder>
      </w:sdtPr>
      <w:sdtContent>
        <w:p w14:paraId="6E862491" w14:textId="77777777" w:rsidR="006767E0" w:rsidRPr="00277F01" w:rsidRDefault="00000000" w:rsidP="002762C0">
          <w:pPr>
            <w:tabs>
              <w:tab w:val="left" w:pos="9356"/>
            </w:tabs>
            <w:spacing w:after="0" w:line="240" w:lineRule="auto"/>
            <w:rPr>
              <w:rFonts w:ascii="Arial" w:hAnsi="Arial" w:cs="Arial"/>
              <w:color w:val="000000" w:themeColor="text1"/>
              <w:sz w:val="20"/>
              <w:szCs w:val="20"/>
            </w:rPr>
          </w:pPr>
          <w:sdt>
            <w:sdtPr>
              <w:rPr>
                <w:rFonts w:ascii="Arial" w:hAnsi="Arial" w:cs="Arial"/>
                <w:color w:val="000000" w:themeColor="text1"/>
                <w:sz w:val="20"/>
                <w:szCs w:val="20"/>
              </w:rPr>
              <w:id w:val="-795757248"/>
              <w14:checkbox>
                <w14:checked w14:val="1"/>
                <w14:checkedState w14:val="2612" w14:font="MS Gothic"/>
                <w14:uncheckedState w14:val="2610" w14:font="MS Gothic"/>
              </w14:checkbox>
            </w:sdtPr>
            <w:sdtContent>
              <w:r w:rsidR="006767E0" w:rsidRPr="00277F01">
                <w:rPr>
                  <w:rFonts w:ascii="MS Gothic" w:eastAsia="MS Gothic" w:hAnsi="MS Gothic" w:cs="Arial" w:hint="eastAsia"/>
                  <w:color w:val="000000" w:themeColor="text1"/>
                  <w:sz w:val="20"/>
                  <w:szCs w:val="20"/>
                </w:rPr>
                <w:t>☒</w:t>
              </w:r>
            </w:sdtContent>
          </w:sdt>
          <w:r w:rsidR="006767E0" w:rsidRPr="00277F01">
            <w:rPr>
              <w:rFonts w:ascii="Arial" w:hAnsi="Arial" w:cs="Arial"/>
              <w:color w:val="000000" w:themeColor="text1"/>
              <w:sz w:val="20"/>
              <w:szCs w:val="20"/>
            </w:rPr>
            <w:t xml:space="preserve"> Nuotoliniu būdu.</w:t>
          </w:r>
        </w:p>
      </w:sdtContent>
    </w:sdt>
    <w:p w14:paraId="2B35C238" w14:textId="37A066F9" w:rsidR="006767E0" w:rsidRDefault="00000000" w:rsidP="002762C0">
      <w:pPr>
        <w:tabs>
          <w:tab w:val="left" w:pos="9356"/>
        </w:tabs>
        <w:spacing w:after="0" w:line="240" w:lineRule="auto"/>
        <w:rPr>
          <w:rFonts w:ascii="Arial" w:hAnsi="Arial" w:cs="Arial"/>
          <w:sz w:val="20"/>
          <w:szCs w:val="20"/>
        </w:rPr>
      </w:pPr>
      <w:sdt>
        <w:sdtPr>
          <w:rPr>
            <w:rFonts w:ascii="Arial" w:hAnsi="Arial" w:cs="Arial"/>
            <w:sz w:val="20"/>
            <w:szCs w:val="20"/>
          </w:rPr>
          <w:id w:val="1914043428"/>
          <w14:checkbox>
            <w14:checked w14:val="0"/>
            <w14:checkedState w14:val="2612" w14:font="MS Gothic"/>
            <w14:uncheckedState w14:val="2610" w14:font="MS Gothic"/>
          </w14:checkbox>
        </w:sdtPr>
        <w:sdtContent>
          <w:r w:rsidR="006767E0">
            <w:rPr>
              <w:rFonts w:ascii="MS Gothic" w:eastAsia="MS Gothic" w:hAnsi="MS Gothic" w:cs="Arial" w:hint="eastAsia"/>
              <w:sz w:val="20"/>
              <w:szCs w:val="20"/>
            </w:rPr>
            <w:t>☐</w:t>
          </w:r>
        </w:sdtContent>
      </w:sdt>
      <w:r w:rsidR="006767E0">
        <w:rPr>
          <w:rFonts w:ascii="Arial" w:hAnsi="Arial" w:cs="Arial"/>
          <w:sz w:val="20"/>
          <w:szCs w:val="20"/>
        </w:rPr>
        <w:t xml:space="preserve"> </w:t>
      </w:r>
      <w:r w:rsidR="006767E0" w:rsidRPr="00A96CFA">
        <w:rPr>
          <w:rFonts w:ascii="Arial" w:hAnsi="Arial" w:cs="Arial"/>
          <w:sz w:val="20"/>
          <w:szCs w:val="20"/>
        </w:rPr>
        <w:t>Tiekėj</w:t>
      </w:r>
      <w:r w:rsidR="006767E0">
        <w:rPr>
          <w:rFonts w:ascii="Arial" w:hAnsi="Arial" w:cs="Arial"/>
          <w:sz w:val="20"/>
          <w:szCs w:val="20"/>
        </w:rPr>
        <w:t>o buveinėje.</w:t>
      </w:r>
    </w:p>
    <w:p w14:paraId="4868956A" w14:textId="77777777" w:rsidR="006767E0" w:rsidRPr="00D2219B" w:rsidRDefault="00000000" w:rsidP="002762C0">
      <w:pPr>
        <w:tabs>
          <w:tab w:val="left" w:pos="9356"/>
        </w:tabs>
        <w:spacing w:after="0" w:line="240" w:lineRule="auto"/>
        <w:rPr>
          <w:rFonts w:ascii="Arial" w:hAnsi="Arial" w:cs="Arial"/>
        </w:rPr>
      </w:pPr>
      <w:sdt>
        <w:sdtPr>
          <w:rPr>
            <w:rFonts w:ascii="Arial" w:hAnsi="Arial" w:cs="Arial"/>
            <w:sz w:val="20"/>
            <w:szCs w:val="20"/>
          </w:rPr>
          <w:id w:val="-297534813"/>
          <w14:checkbox>
            <w14:checked w14:val="0"/>
            <w14:checkedState w14:val="2612" w14:font="MS Gothic"/>
            <w14:uncheckedState w14:val="2610" w14:font="MS Gothic"/>
          </w14:checkbox>
        </w:sdtPr>
        <w:sdtContent>
          <w:r w:rsidR="006767E0">
            <w:rPr>
              <w:rFonts w:ascii="MS Gothic" w:eastAsia="MS Gothic" w:hAnsi="MS Gothic" w:cs="Arial" w:hint="eastAsia"/>
              <w:sz w:val="20"/>
              <w:szCs w:val="20"/>
            </w:rPr>
            <w:t>☐</w:t>
          </w:r>
        </w:sdtContent>
      </w:sdt>
      <w:r w:rsidR="006767E0">
        <w:rPr>
          <w:rFonts w:ascii="Arial" w:hAnsi="Arial" w:cs="Arial"/>
          <w:sz w:val="20"/>
          <w:szCs w:val="20"/>
        </w:rPr>
        <w:t xml:space="preserve"> Kita. </w:t>
      </w:r>
    </w:p>
    <w:p w14:paraId="6F38F0C0" w14:textId="77777777" w:rsidR="006767E0" w:rsidRPr="00D2219B" w:rsidRDefault="006767E0" w:rsidP="002762C0">
      <w:pPr>
        <w:pStyle w:val="Heading2"/>
        <w:numPr>
          <w:ilvl w:val="0"/>
          <w:numId w:val="5"/>
        </w:numPr>
        <w:pBdr>
          <w:top w:val="single" w:sz="8" w:space="1" w:color="auto"/>
          <w:bottom w:val="single" w:sz="8" w:space="1" w:color="auto"/>
        </w:pBdr>
        <w:tabs>
          <w:tab w:val="num" w:pos="360"/>
          <w:tab w:val="left" w:pos="9356"/>
        </w:tabs>
        <w:spacing w:before="120" w:after="0"/>
        <w:ind w:left="357" w:hanging="357"/>
        <w:rPr>
          <w:rFonts w:ascii="Arial" w:hAnsi="Arial" w:cs="Arial"/>
          <w:color w:val="auto"/>
          <w:sz w:val="20"/>
          <w:szCs w:val="20"/>
        </w:rPr>
      </w:pPr>
      <w:r>
        <w:rPr>
          <w:rFonts w:ascii="Arial" w:hAnsi="Arial" w:cs="Arial"/>
          <w:color w:val="auto"/>
          <w:sz w:val="20"/>
          <w:szCs w:val="20"/>
          <w:lang w:val="lt-LT"/>
        </w:rPr>
        <w:t>PRIEVOLIŲ</w:t>
      </w:r>
      <w:r w:rsidRPr="00D2219B">
        <w:rPr>
          <w:rFonts w:ascii="Arial" w:hAnsi="Arial" w:cs="Arial"/>
          <w:color w:val="auto"/>
          <w:sz w:val="20"/>
          <w:szCs w:val="20"/>
          <w:lang w:val="lt-LT"/>
        </w:rPr>
        <w:t xml:space="preserve"> VYKDYMO TVARKA IR</w:t>
      </w:r>
      <w:r w:rsidRPr="00D2219B">
        <w:rPr>
          <w:rFonts w:ascii="Arial" w:hAnsi="Arial" w:cs="Arial"/>
          <w:color w:val="auto"/>
          <w:sz w:val="20"/>
          <w:szCs w:val="20"/>
        </w:rPr>
        <w:t xml:space="preserve"> </w:t>
      </w:r>
      <w:r w:rsidRPr="00D2219B">
        <w:rPr>
          <w:rFonts w:ascii="Arial" w:hAnsi="Arial" w:cs="Arial"/>
          <w:color w:val="auto"/>
          <w:sz w:val="20"/>
          <w:szCs w:val="20"/>
          <w:lang w:val="lt-LT"/>
        </w:rPr>
        <w:t>TERMINAI</w:t>
      </w:r>
    </w:p>
    <w:p w14:paraId="7678EF81" w14:textId="77777777" w:rsidR="006767E0" w:rsidRPr="00931246" w:rsidRDefault="006767E0" w:rsidP="002762C0">
      <w:pPr>
        <w:pStyle w:val="ListParagraph"/>
        <w:numPr>
          <w:ilvl w:val="2"/>
          <w:numId w:val="5"/>
        </w:numPr>
        <w:pBdr>
          <w:top w:val="single" w:sz="6" w:space="1" w:color="auto"/>
          <w:bottom w:val="single" w:sz="6" w:space="1" w:color="auto"/>
        </w:pBdr>
        <w:tabs>
          <w:tab w:val="left" w:pos="9356"/>
        </w:tabs>
        <w:spacing w:before="120" w:after="0"/>
        <w:rPr>
          <w:rFonts w:ascii="Arial" w:hAnsi="Arial" w:cs="Arial"/>
          <w:b/>
          <w:bCs/>
          <w:noProof/>
          <w:color w:val="000000" w:themeColor="text1"/>
          <w:sz w:val="20"/>
          <w:szCs w:val="20"/>
        </w:rPr>
      </w:pPr>
      <w:r w:rsidRPr="00931246">
        <w:rPr>
          <w:rFonts w:ascii="Arial" w:hAnsi="Arial" w:cs="Arial"/>
          <w:b/>
          <w:bCs/>
          <w:noProof/>
          <w:color w:val="000000" w:themeColor="text1"/>
          <w:sz w:val="20"/>
          <w:szCs w:val="20"/>
        </w:rPr>
        <w:t>Užsakymų vykdymo terminai</w:t>
      </w:r>
    </w:p>
    <w:p w14:paraId="13E7E4F3" w14:textId="727127C7" w:rsidR="00D36870" w:rsidRDefault="00D36870" w:rsidP="004502E3">
      <w:pPr>
        <w:tabs>
          <w:tab w:val="left" w:pos="9356"/>
        </w:tabs>
        <w:spacing w:after="0"/>
        <w:ind w:right="-25"/>
        <w:jc w:val="both"/>
        <w:rPr>
          <w:rFonts w:ascii="Arial" w:hAnsi="Arial" w:cs="Arial"/>
          <w:noProof/>
          <w:color w:val="000000" w:themeColor="text1"/>
          <w:sz w:val="20"/>
          <w:szCs w:val="20"/>
        </w:rPr>
      </w:pPr>
      <w:r w:rsidRPr="00931246">
        <w:rPr>
          <w:rFonts w:ascii="Arial" w:hAnsi="Arial" w:cs="Arial"/>
          <w:noProof/>
          <w:color w:val="000000" w:themeColor="text1"/>
          <w:sz w:val="20"/>
          <w:szCs w:val="20"/>
        </w:rPr>
        <w:lastRenderedPageBreak/>
        <w:t xml:space="preserve">Prekės turės būti patiekiamos ne vėliau kaip per 5 darbo dienas nuo Užsakovo užsakymo pateikimo Tiekėjui dienos. Prekės bus perkamos </w:t>
      </w:r>
      <w:r w:rsidR="007A0E8F">
        <w:rPr>
          <w:rFonts w:ascii="Arial" w:hAnsi="Arial" w:cs="Arial"/>
          <w:noProof/>
          <w:color w:val="000000" w:themeColor="text1"/>
          <w:sz w:val="20"/>
          <w:szCs w:val="20"/>
        </w:rPr>
        <w:t>U</w:t>
      </w:r>
      <w:r w:rsidR="00836A02">
        <w:rPr>
          <w:rFonts w:ascii="Arial" w:hAnsi="Arial" w:cs="Arial"/>
          <w:noProof/>
          <w:color w:val="000000" w:themeColor="text1"/>
          <w:sz w:val="20"/>
          <w:szCs w:val="20"/>
        </w:rPr>
        <w:t>žsakovo</w:t>
      </w:r>
      <w:r w:rsidRPr="00931246">
        <w:rPr>
          <w:rFonts w:ascii="Arial" w:hAnsi="Arial" w:cs="Arial"/>
          <w:noProof/>
          <w:color w:val="000000" w:themeColor="text1"/>
          <w:sz w:val="20"/>
          <w:szCs w:val="20"/>
        </w:rPr>
        <w:t xml:space="preserve"> </w:t>
      </w:r>
      <w:r w:rsidR="00841627">
        <w:rPr>
          <w:rFonts w:ascii="Arial" w:hAnsi="Arial" w:cs="Arial"/>
          <w:noProof/>
          <w:color w:val="000000" w:themeColor="text1"/>
          <w:sz w:val="20"/>
          <w:szCs w:val="20"/>
        </w:rPr>
        <w:t xml:space="preserve">el. paštu </w:t>
      </w:r>
      <w:r w:rsidRPr="00931246">
        <w:rPr>
          <w:rFonts w:ascii="Arial" w:hAnsi="Arial" w:cs="Arial"/>
          <w:noProof/>
          <w:color w:val="000000" w:themeColor="text1"/>
          <w:sz w:val="20"/>
          <w:szCs w:val="20"/>
        </w:rPr>
        <w:t>pateikt</w:t>
      </w:r>
      <w:r w:rsidR="00B476F1">
        <w:rPr>
          <w:rFonts w:ascii="Arial" w:hAnsi="Arial" w:cs="Arial"/>
          <w:noProof/>
          <w:color w:val="000000" w:themeColor="text1"/>
          <w:sz w:val="20"/>
          <w:szCs w:val="20"/>
        </w:rPr>
        <w:t>ą</w:t>
      </w:r>
      <w:r w:rsidRPr="00931246">
        <w:rPr>
          <w:rFonts w:ascii="Arial" w:hAnsi="Arial" w:cs="Arial"/>
          <w:noProof/>
          <w:color w:val="000000" w:themeColor="text1"/>
          <w:sz w:val="20"/>
          <w:szCs w:val="20"/>
        </w:rPr>
        <w:t xml:space="preserve"> užsakym</w:t>
      </w:r>
      <w:r w:rsidR="00B476F1">
        <w:rPr>
          <w:rFonts w:ascii="Arial" w:hAnsi="Arial" w:cs="Arial"/>
          <w:noProof/>
          <w:color w:val="000000" w:themeColor="text1"/>
          <w:sz w:val="20"/>
          <w:szCs w:val="20"/>
        </w:rPr>
        <w:t>ą</w:t>
      </w:r>
      <w:r w:rsidRPr="00931246">
        <w:rPr>
          <w:rFonts w:ascii="Arial" w:hAnsi="Arial" w:cs="Arial"/>
          <w:noProof/>
          <w:color w:val="000000" w:themeColor="text1"/>
          <w:sz w:val="20"/>
          <w:szCs w:val="20"/>
        </w:rPr>
        <w:t xml:space="preserve"> Sutarties vykdymo metu. </w:t>
      </w:r>
      <w:r w:rsidR="00473003">
        <w:rPr>
          <w:rFonts w:ascii="Arial" w:hAnsi="Arial" w:cs="Arial"/>
          <w:noProof/>
          <w:color w:val="000000" w:themeColor="text1"/>
          <w:sz w:val="20"/>
          <w:szCs w:val="20"/>
        </w:rPr>
        <w:t>Prekių nuomos laikotarpis pradedamas skaičiuoti nuo dienos</w:t>
      </w:r>
      <w:r w:rsidR="00A87460">
        <w:rPr>
          <w:rFonts w:ascii="Arial" w:hAnsi="Arial" w:cs="Arial"/>
          <w:noProof/>
          <w:color w:val="000000" w:themeColor="text1"/>
          <w:sz w:val="20"/>
          <w:szCs w:val="20"/>
        </w:rPr>
        <w:t xml:space="preserve">, kai yra pasirašomas </w:t>
      </w:r>
      <w:r w:rsidR="00247749">
        <w:rPr>
          <w:rFonts w:ascii="Arial" w:hAnsi="Arial" w:cs="Arial"/>
          <w:noProof/>
          <w:color w:val="000000" w:themeColor="text1"/>
          <w:sz w:val="20"/>
          <w:szCs w:val="20"/>
        </w:rPr>
        <w:t>prekių perdavimo ir priėmimo aktas</w:t>
      </w:r>
      <w:r w:rsidR="004502E3">
        <w:rPr>
          <w:rFonts w:ascii="Arial" w:hAnsi="Arial" w:cs="Arial"/>
          <w:noProof/>
          <w:color w:val="000000" w:themeColor="text1"/>
          <w:sz w:val="20"/>
          <w:szCs w:val="20"/>
        </w:rPr>
        <w:t xml:space="preserve">. Prekių palaikymas </w:t>
      </w:r>
      <w:r w:rsidRPr="50C69B52">
        <w:rPr>
          <w:rFonts w:ascii="Arial" w:hAnsi="Arial" w:cs="Arial"/>
          <w:noProof/>
          <w:color w:val="000000" w:themeColor="text1"/>
          <w:sz w:val="20"/>
          <w:szCs w:val="20"/>
        </w:rPr>
        <w:t xml:space="preserve">turi būti </w:t>
      </w:r>
      <w:r w:rsidR="004502E3">
        <w:rPr>
          <w:rFonts w:ascii="Arial" w:hAnsi="Arial" w:cs="Arial"/>
          <w:noProof/>
          <w:color w:val="000000" w:themeColor="text1"/>
          <w:sz w:val="20"/>
          <w:szCs w:val="20"/>
        </w:rPr>
        <w:t>užtikrintas</w:t>
      </w:r>
      <w:r w:rsidRPr="50C69B52">
        <w:rPr>
          <w:rFonts w:ascii="Arial" w:hAnsi="Arial" w:cs="Arial"/>
          <w:noProof/>
          <w:color w:val="000000" w:themeColor="text1"/>
          <w:sz w:val="20"/>
          <w:szCs w:val="20"/>
        </w:rPr>
        <w:t xml:space="preserve"> visu prekių </w:t>
      </w:r>
      <w:r w:rsidR="00991A9F">
        <w:rPr>
          <w:rFonts w:ascii="Arial" w:hAnsi="Arial" w:cs="Arial"/>
          <w:noProof/>
          <w:color w:val="000000" w:themeColor="text1"/>
          <w:sz w:val="20"/>
          <w:szCs w:val="20"/>
        </w:rPr>
        <w:t>(licencijų nuomos)</w:t>
      </w:r>
      <w:r w:rsidRPr="50C69B52">
        <w:rPr>
          <w:rFonts w:ascii="Arial" w:hAnsi="Arial" w:cs="Arial"/>
          <w:noProof/>
          <w:color w:val="000000" w:themeColor="text1"/>
          <w:sz w:val="20"/>
          <w:szCs w:val="20"/>
        </w:rPr>
        <w:t xml:space="preserve"> laikotarpiu</w:t>
      </w:r>
      <w:r w:rsidR="004502E3">
        <w:rPr>
          <w:rFonts w:ascii="Arial" w:hAnsi="Arial" w:cs="Arial"/>
          <w:noProof/>
          <w:color w:val="000000" w:themeColor="text1"/>
          <w:sz w:val="20"/>
          <w:szCs w:val="20"/>
        </w:rPr>
        <w:t>, taip, kaip apibrėžta Techninės specifikacijos I dalies 3.6 punkte</w:t>
      </w:r>
      <w:r w:rsidR="003C1832" w:rsidRPr="50C69B52">
        <w:rPr>
          <w:rFonts w:ascii="Arial" w:hAnsi="Arial" w:cs="Arial"/>
          <w:noProof/>
          <w:color w:val="000000" w:themeColor="text1"/>
          <w:sz w:val="20"/>
          <w:szCs w:val="20"/>
        </w:rPr>
        <w:t>.</w:t>
      </w:r>
    </w:p>
    <w:p w14:paraId="195C2C53" w14:textId="77777777" w:rsidR="00F011D1" w:rsidRDefault="00F011D1" w:rsidP="004502E3">
      <w:pPr>
        <w:tabs>
          <w:tab w:val="left" w:pos="9356"/>
        </w:tabs>
        <w:spacing w:after="0"/>
        <w:ind w:right="-25"/>
        <w:jc w:val="both"/>
        <w:rPr>
          <w:rFonts w:ascii="Arial" w:hAnsi="Arial" w:cs="Arial"/>
          <w:noProof/>
          <w:color w:val="000000" w:themeColor="text1"/>
          <w:sz w:val="20"/>
          <w:szCs w:val="20"/>
        </w:rPr>
      </w:pPr>
    </w:p>
    <w:p w14:paraId="7BA60EE0" w14:textId="45E30747" w:rsidR="00F011D1" w:rsidRPr="00F011D1" w:rsidRDefault="00F011D1" w:rsidP="00F011D1">
      <w:pPr>
        <w:pStyle w:val="ListParagraph"/>
        <w:tabs>
          <w:tab w:val="left" w:pos="-284"/>
        </w:tabs>
        <w:spacing w:after="0"/>
        <w:ind w:left="0"/>
        <w:jc w:val="both"/>
        <w:rPr>
          <w:rFonts w:ascii="Arial" w:hAnsi="Arial" w:cs="Arial"/>
          <w:noProof/>
          <w:color w:val="000000" w:themeColor="text1"/>
          <w:sz w:val="20"/>
          <w:szCs w:val="20"/>
          <w:lang w:val="lt-LT"/>
        </w:rPr>
      </w:pPr>
      <w:r w:rsidRPr="00F011D1">
        <w:rPr>
          <w:rFonts w:ascii="Arial" w:hAnsi="Arial" w:cs="Arial"/>
          <w:noProof/>
          <w:color w:val="000000" w:themeColor="text1"/>
          <w:sz w:val="20"/>
          <w:szCs w:val="20"/>
          <w:lang w:val="lt-LT"/>
        </w:rPr>
        <w:t>Jei Prekės(-ių) pristatymo ar prekės(-ių) trūkumų šalinimo termino paskutinė diena tenka ne darbo ar oficialios šventės dienai, termino pabaigos diena laikoma po jos einanti darbo diena. Oficialių švenčių ir ne darbo dienos (šeštadieniai ir sekmadieniai) įskaitomos į Prekės(-ių) pristatymo ar Prekės(-ių) trūkumų šalinimo terminą.</w:t>
      </w:r>
    </w:p>
    <w:p w14:paraId="217301B1" w14:textId="3444A62C" w:rsidR="006767E0" w:rsidRPr="00931246" w:rsidRDefault="006767E0" w:rsidP="002762C0">
      <w:pPr>
        <w:pStyle w:val="ListParagraph"/>
        <w:numPr>
          <w:ilvl w:val="2"/>
          <w:numId w:val="5"/>
        </w:numPr>
        <w:pBdr>
          <w:top w:val="single" w:sz="6" w:space="1" w:color="auto"/>
          <w:bottom w:val="single" w:sz="6" w:space="1" w:color="auto"/>
        </w:pBdr>
        <w:tabs>
          <w:tab w:val="left" w:pos="9356"/>
        </w:tabs>
        <w:spacing w:before="120" w:after="0"/>
        <w:rPr>
          <w:rFonts w:ascii="Arial" w:hAnsi="Arial" w:cs="Arial"/>
          <w:b/>
          <w:bCs/>
          <w:i/>
          <w:iCs/>
          <w:noProof/>
          <w:color w:val="000000" w:themeColor="text1"/>
          <w:sz w:val="20"/>
          <w:szCs w:val="20"/>
        </w:rPr>
      </w:pPr>
      <w:r w:rsidRPr="00931246">
        <w:rPr>
          <w:rFonts w:ascii="Arial" w:hAnsi="Arial" w:cs="Arial"/>
          <w:b/>
          <w:bCs/>
          <w:noProof/>
          <w:color w:val="000000" w:themeColor="text1"/>
          <w:sz w:val="20"/>
          <w:szCs w:val="20"/>
        </w:rPr>
        <w:t>Užsakymų teikimo tvarka</w:t>
      </w:r>
    </w:p>
    <w:p w14:paraId="5414A743" w14:textId="77777777" w:rsidR="006767E0" w:rsidRPr="00931246" w:rsidRDefault="00000000" w:rsidP="002762C0">
      <w:pPr>
        <w:tabs>
          <w:tab w:val="left" w:pos="9356"/>
        </w:tabs>
        <w:spacing w:after="0"/>
        <w:rPr>
          <w:rFonts w:ascii="Arial" w:hAnsi="Arial" w:cs="Arial"/>
          <w:color w:val="000000" w:themeColor="text1"/>
          <w:sz w:val="20"/>
          <w:szCs w:val="20"/>
        </w:rPr>
      </w:pPr>
      <w:sdt>
        <w:sdtPr>
          <w:rPr>
            <w:rFonts w:ascii="Arial" w:hAnsi="Arial" w:cs="Arial"/>
            <w:color w:val="000000" w:themeColor="text1"/>
            <w:sz w:val="20"/>
            <w:szCs w:val="20"/>
          </w:rPr>
          <w:id w:val="-1328748738"/>
          <w14:checkbox>
            <w14:checked w14:val="1"/>
            <w14:checkedState w14:val="2612" w14:font="MS Gothic"/>
            <w14:uncheckedState w14:val="2610" w14:font="MS Gothic"/>
          </w14:checkbox>
        </w:sdtPr>
        <w:sdtContent>
          <w:r w:rsidR="006767E0" w:rsidRPr="00931246">
            <w:rPr>
              <w:rFonts w:ascii="MS Gothic" w:eastAsia="MS Gothic" w:hAnsi="MS Gothic" w:cs="Arial" w:hint="eastAsia"/>
              <w:color w:val="000000" w:themeColor="text1"/>
              <w:sz w:val="20"/>
              <w:szCs w:val="20"/>
            </w:rPr>
            <w:t>☒</w:t>
          </w:r>
        </w:sdtContent>
      </w:sdt>
      <w:r w:rsidR="006767E0" w:rsidRPr="00931246">
        <w:rPr>
          <w:rFonts w:ascii="Arial" w:hAnsi="Arial" w:cs="Arial"/>
          <w:color w:val="000000" w:themeColor="text1"/>
          <w:sz w:val="20"/>
          <w:szCs w:val="20"/>
        </w:rPr>
        <w:t xml:space="preserve"> El. paštu</w:t>
      </w:r>
    </w:p>
    <w:p w14:paraId="37618584" w14:textId="77777777" w:rsidR="006767E0" w:rsidRPr="00931246" w:rsidRDefault="00000000" w:rsidP="002762C0">
      <w:pPr>
        <w:tabs>
          <w:tab w:val="left" w:pos="9356"/>
        </w:tabs>
        <w:spacing w:after="0"/>
        <w:rPr>
          <w:rFonts w:ascii="Arial" w:hAnsi="Arial" w:cs="Arial"/>
          <w:color w:val="000000" w:themeColor="text1"/>
          <w:sz w:val="20"/>
          <w:szCs w:val="20"/>
        </w:rPr>
      </w:pPr>
      <w:sdt>
        <w:sdtPr>
          <w:rPr>
            <w:rFonts w:ascii="Arial" w:hAnsi="Arial" w:cs="Arial"/>
            <w:color w:val="000000" w:themeColor="text1"/>
            <w:sz w:val="20"/>
            <w:szCs w:val="20"/>
          </w:rPr>
          <w:id w:val="-315725945"/>
          <w14:checkbox>
            <w14:checked w14:val="0"/>
            <w14:checkedState w14:val="2612" w14:font="MS Gothic"/>
            <w14:uncheckedState w14:val="2610" w14:font="MS Gothic"/>
          </w14:checkbox>
        </w:sdtPr>
        <w:sdtContent>
          <w:r w:rsidR="006767E0" w:rsidRPr="00931246">
            <w:rPr>
              <w:rFonts w:ascii="MS Gothic" w:eastAsia="MS Gothic" w:hAnsi="MS Gothic" w:cs="Arial"/>
              <w:color w:val="000000" w:themeColor="text1"/>
              <w:sz w:val="20"/>
              <w:szCs w:val="20"/>
            </w:rPr>
            <w:t>☐</w:t>
          </w:r>
        </w:sdtContent>
      </w:sdt>
      <w:r w:rsidR="006767E0" w:rsidRPr="00931246">
        <w:rPr>
          <w:rFonts w:ascii="Arial" w:hAnsi="Arial" w:cs="Arial"/>
          <w:color w:val="000000" w:themeColor="text1"/>
          <w:sz w:val="20"/>
          <w:szCs w:val="20"/>
        </w:rPr>
        <w:t xml:space="preserve"> Elektroniniu katalogu</w:t>
      </w:r>
    </w:p>
    <w:p w14:paraId="334BDA11" w14:textId="77777777" w:rsidR="006767E0" w:rsidRPr="00931246" w:rsidRDefault="00000000" w:rsidP="002762C0">
      <w:pPr>
        <w:tabs>
          <w:tab w:val="left" w:pos="9356"/>
        </w:tabs>
        <w:spacing w:after="0"/>
        <w:rPr>
          <w:rFonts w:ascii="Arial" w:hAnsi="Arial" w:cs="Arial"/>
          <w:i/>
          <w:iCs/>
          <w:noProof/>
          <w:color w:val="000000" w:themeColor="text1"/>
          <w:sz w:val="20"/>
          <w:szCs w:val="20"/>
        </w:rPr>
      </w:pPr>
      <w:sdt>
        <w:sdtPr>
          <w:rPr>
            <w:rFonts w:ascii="Arial" w:hAnsi="Arial" w:cs="Arial"/>
            <w:color w:val="000000" w:themeColor="text1"/>
            <w:sz w:val="20"/>
            <w:szCs w:val="20"/>
          </w:rPr>
          <w:id w:val="-1365435451"/>
          <w14:checkbox>
            <w14:checked w14:val="0"/>
            <w14:checkedState w14:val="2612" w14:font="MS Gothic"/>
            <w14:uncheckedState w14:val="2610" w14:font="MS Gothic"/>
          </w14:checkbox>
        </w:sdtPr>
        <w:sdtContent>
          <w:r w:rsidR="006767E0" w:rsidRPr="00931246">
            <w:rPr>
              <w:rFonts w:ascii="MS Gothic" w:eastAsia="MS Gothic" w:hAnsi="MS Gothic" w:cs="Arial" w:hint="eastAsia"/>
              <w:color w:val="000000" w:themeColor="text1"/>
              <w:sz w:val="20"/>
              <w:szCs w:val="20"/>
            </w:rPr>
            <w:t>☐</w:t>
          </w:r>
        </w:sdtContent>
      </w:sdt>
      <w:r w:rsidR="006767E0" w:rsidRPr="00931246">
        <w:rPr>
          <w:rFonts w:ascii="Arial" w:hAnsi="Arial" w:cs="Arial"/>
          <w:color w:val="000000" w:themeColor="text1"/>
          <w:sz w:val="20"/>
          <w:szCs w:val="20"/>
        </w:rPr>
        <w:t xml:space="preserve"> Kita.</w:t>
      </w:r>
      <w:r w:rsidR="006767E0" w:rsidRPr="00931246">
        <w:rPr>
          <w:rFonts w:ascii="Arial" w:hAnsi="Arial" w:cs="Arial"/>
          <w:i/>
          <w:iCs/>
          <w:noProof/>
          <w:color w:val="000000" w:themeColor="text1"/>
          <w:sz w:val="20"/>
          <w:szCs w:val="20"/>
        </w:rPr>
        <w:t xml:space="preserve"> </w:t>
      </w:r>
    </w:p>
    <w:p w14:paraId="74D2260F" w14:textId="77777777" w:rsidR="00F14D4B" w:rsidRPr="00931246" w:rsidRDefault="00F14D4B" w:rsidP="002762C0">
      <w:pPr>
        <w:pStyle w:val="ListParagraph"/>
        <w:numPr>
          <w:ilvl w:val="2"/>
          <w:numId w:val="5"/>
        </w:numPr>
        <w:pBdr>
          <w:top w:val="single" w:sz="6" w:space="1" w:color="auto"/>
          <w:bottom w:val="single" w:sz="6" w:space="1" w:color="auto"/>
        </w:pBdr>
        <w:tabs>
          <w:tab w:val="left" w:pos="9356"/>
        </w:tabs>
        <w:spacing w:before="120" w:after="0"/>
        <w:rPr>
          <w:rFonts w:ascii="Arial" w:hAnsi="Arial" w:cs="Arial"/>
          <w:b/>
          <w:bCs/>
          <w:i/>
          <w:iCs/>
          <w:noProof/>
          <w:color w:val="000000" w:themeColor="text1"/>
          <w:sz w:val="20"/>
          <w:szCs w:val="20"/>
        </w:rPr>
      </w:pPr>
      <w:r w:rsidRPr="00931246">
        <w:rPr>
          <w:rFonts w:ascii="Arial" w:hAnsi="Arial" w:cs="Arial"/>
          <w:b/>
          <w:bCs/>
          <w:noProof/>
          <w:color w:val="000000" w:themeColor="text1"/>
          <w:sz w:val="20"/>
          <w:szCs w:val="20"/>
        </w:rPr>
        <w:t>Užsakymų teikimo tvarka</w:t>
      </w:r>
    </w:p>
    <w:p w14:paraId="0E7FCC22" w14:textId="14134022" w:rsidR="00F14D4B" w:rsidRPr="00931246" w:rsidRDefault="002762C0" w:rsidP="002762C0">
      <w:pPr>
        <w:tabs>
          <w:tab w:val="left" w:pos="9356"/>
        </w:tabs>
        <w:spacing w:before="120" w:after="0"/>
        <w:ind w:right="-23"/>
        <w:jc w:val="both"/>
        <w:rPr>
          <w:rFonts w:ascii="Arial" w:hAnsi="Arial" w:cs="Arial"/>
          <w:noProof/>
          <w:color w:val="000000" w:themeColor="text1"/>
          <w:sz w:val="20"/>
          <w:szCs w:val="20"/>
        </w:rPr>
      </w:pPr>
      <w:r w:rsidRPr="00931246">
        <w:rPr>
          <w:rFonts w:ascii="Arial" w:hAnsi="Arial" w:cs="Arial"/>
          <w:noProof/>
          <w:color w:val="000000" w:themeColor="text1"/>
          <w:sz w:val="20"/>
          <w:szCs w:val="20"/>
        </w:rPr>
        <w:t>Tiekėjas neturi teisės Sutarties vykdymo metu tiekti prekių ir (ar) teikti paslaugų, kurios neatitinka Pirkimo dokumentų reikalavimų ir (ar) kurių tiekimas /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055F3A31" w14:textId="77777777" w:rsidR="00F14D4B" w:rsidRPr="00931246" w:rsidRDefault="00F14D4B" w:rsidP="006767E0">
      <w:pPr>
        <w:spacing w:after="0"/>
        <w:rPr>
          <w:rFonts w:ascii="Arial" w:hAnsi="Arial" w:cs="Arial"/>
          <w:b/>
          <w:bCs/>
          <w:i/>
          <w:iCs/>
          <w:noProof/>
          <w:color w:val="000000" w:themeColor="text1"/>
          <w:sz w:val="20"/>
          <w:szCs w:val="20"/>
        </w:rPr>
      </w:pPr>
    </w:p>
    <w:p w14:paraId="7FF99218" w14:textId="77777777" w:rsidR="006767E0" w:rsidRPr="00931246" w:rsidRDefault="006767E0" w:rsidP="006767E0">
      <w:pPr>
        <w:pStyle w:val="ListParagraph"/>
        <w:numPr>
          <w:ilvl w:val="1"/>
          <w:numId w:val="5"/>
        </w:numPr>
        <w:pBdr>
          <w:top w:val="single" w:sz="6" w:space="1" w:color="auto"/>
          <w:bottom w:val="single" w:sz="6" w:space="1" w:color="auto"/>
        </w:pBdr>
        <w:spacing w:after="0"/>
        <w:rPr>
          <w:rFonts w:ascii="Arial" w:hAnsi="Arial" w:cs="Arial"/>
          <w:b/>
          <w:bCs/>
          <w:color w:val="000000" w:themeColor="text1"/>
          <w:sz w:val="20"/>
          <w:szCs w:val="20"/>
          <w:lang w:val="lt-LT"/>
        </w:rPr>
      </w:pPr>
      <w:r w:rsidRPr="00931246">
        <w:rPr>
          <w:rFonts w:ascii="Arial" w:hAnsi="Arial" w:cs="Arial"/>
          <w:b/>
          <w:bCs/>
          <w:color w:val="000000" w:themeColor="text1"/>
          <w:sz w:val="20"/>
          <w:szCs w:val="20"/>
          <w:lang w:val="lt-LT"/>
        </w:rPr>
        <w:t>Trūkumų šalinimo tvarka ir terminai</w:t>
      </w:r>
    </w:p>
    <w:p w14:paraId="0299E943" w14:textId="77777777" w:rsidR="000072BF" w:rsidRPr="000072BF" w:rsidRDefault="000072BF" w:rsidP="000072BF">
      <w:pPr>
        <w:spacing w:after="0"/>
        <w:ind w:right="-279"/>
        <w:jc w:val="both"/>
        <w:rPr>
          <w:rFonts w:ascii="Arial" w:hAnsi="Arial" w:cs="Arial"/>
          <w:sz w:val="20"/>
          <w:szCs w:val="20"/>
        </w:rPr>
      </w:pPr>
      <w:r w:rsidRPr="000072BF">
        <w:rPr>
          <w:rFonts w:ascii="Arial" w:hAnsi="Arial" w:cs="Arial"/>
          <w:sz w:val="20"/>
          <w:szCs w:val="20"/>
        </w:rPr>
        <w:t>Nustačius, kad Prekės yra nekokybiškos, Tiekėjas privalo ištaisyti Prekių trūkumus per 7 (septynias) kalendorines dienas nuo Pirkėjo pranešimo apie nekokybiškas Prekes pranešimo išsiuntimo Tiekėjui dienos.</w:t>
      </w:r>
    </w:p>
    <w:p w14:paraId="7E5405C2" w14:textId="77777777" w:rsidR="006767E0" w:rsidRDefault="006767E0"/>
    <w:p w14:paraId="0436D46E" w14:textId="77CB98A1" w:rsidR="002368D6" w:rsidRPr="000A0C13" w:rsidRDefault="00DA1904" w:rsidP="000A0C13">
      <w:pPr>
        <w:pBdr>
          <w:top w:val="single" w:sz="8" w:space="1" w:color="auto"/>
        </w:pBdr>
        <w:shd w:val="clear" w:color="auto" w:fill="DEEAF6" w:themeFill="accent5" w:themeFillTint="33"/>
        <w:tabs>
          <w:tab w:val="left" w:pos="9356"/>
        </w:tabs>
        <w:spacing w:before="120" w:after="0"/>
        <w:ind w:left="709" w:right="4" w:hanging="709"/>
        <w:rPr>
          <w:rFonts w:ascii="Arial" w:hAnsi="Arial" w:cs="Arial"/>
          <w:b/>
          <w:bCs/>
          <w:sz w:val="20"/>
          <w:szCs w:val="20"/>
          <w:lang w:eastAsia="ja-JP"/>
        </w:rPr>
      </w:pPr>
      <w:r>
        <w:rPr>
          <w:rFonts w:ascii="Arial" w:hAnsi="Arial" w:cs="Arial"/>
          <w:b/>
          <w:bCs/>
          <w:sz w:val="20"/>
          <w:szCs w:val="20"/>
          <w:lang w:eastAsia="ja-JP"/>
        </w:rPr>
        <w:t xml:space="preserve">PRIEDAI </w:t>
      </w:r>
    </w:p>
    <w:p w14:paraId="7FAB1825" w14:textId="7BF6C753" w:rsidR="000A0C13" w:rsidRPr="000A0C13" w:rsidRDefault="000A0C13" w:rsidP="000A0C13">
      <w:pPr>
        <w:tabs>
          <w:tab w:val="left" w:pos="-284"/>
        </w:tabs>
        <w:spacing w:after="0"/>
        <w:rPr>
          <w:rFonts w:asciiTheme="minorBidi" w:hAnsiTheme="minorBidi"/>
          <w:color w:val="000000" w:themeColor="text1"/>
          <w:sz w:val="20"/>
          <w:szCs w:val="20"/>
          <w:lang w:eastAsia="ja-JP"/>
        </w:rPr>
      </w:pPr>
      <w:r w:rsidRPr="000A0C13">
        <w:rPr>
          <w:rFonts w:asciiTheme="minorBidi" w:hAnsiTheme="minorBidi"/>
          <w:color w:val="000000" w:themeColor="text1"/>
          <w:sz w:val="20"/>
          <w:szCs w:val="20"/>
          <w:lang w:eastAsia="ja-JP"/>
        </w:rPr>
        <w:t>1 priedas –  NFR (nefunkciniai) reikalavimai informacijos saugai ir BDAR.</w:t>
      </w:r>
    </w:p>
    <w:p w14:paraId="70581F06" w14:textId="77777777" w:rsidR="000A0C13" w:rsidRPr="006767E0" w:rsidRDefault="000A0C13"/>
    <w:sectPr w:rsidR="000A0C13" w:rsidRPr="006767E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40508" w14:textId="77777777" w:rsidR="00970AE1" w:rsidRDefault="00970AE1" w:rsidP="001F5927">
      <w:pPr>
        <w:spacing w:after="0" w:line="240" w:lineRule="auto"/>
      </w:pPr>
      <w:r>
        <w:separator/>
      </w:r>
    </w:p>
  </w:endnote>
  <w:endnote w:type="continuationSeparator" w:id="0">
    <w:p w14:paraId="2CD4EFF9" w14:textId="77777777" w:rsidR="00970AE1" w:rsidRDefault="00970AE1" w:rsidP="001F5927">
      <w:pPr>
        <w:spacing w:after="0" w:line="240" w:lineRule="auto"/>
      </w:pPr>
      <w:r>
        <w:continuationSeparator/>
      </w:r>
    </w:p>
  </w:endnote>
  <w:endnote w:type="continuationNotice" w:id="1">
    <w:p w14:paraId="24F13826" w14:textId="77777777" w:rsidR="00970AE1" w:rsidRDefault="00970A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D2AFC" w14:textId="77777777" w:rsidR="00970AE1" w:rsidRDefault="00970AE1" w:rsidP="001F5927">
      <w:pPr>
        <w:spacing w:after="0" w:line="240" w:lineRule="auto"/>
      </w:pPr>
      <w:r>
        <w:separator/>
      </w:r>
    </w:p>
  </w:footnote>
  <w:footnote w:type="continuationSeparator" w:id="0">
    <w:p w14:paraId="34E6FF7A" w14:textId="77777777" w:rsidR="00970AE1" w:rsidRDefault="00970AE1" w:rsidP="001F5927">
      <w:pPr>
        <w:spacing w:after="0" w:line="240" w:lineRule="auto"/>
      </w:pPr>
      <w:r>
        <w:continuationSeparator/>
      </w:r>
    </w:p>
  </w:footnote>
  <w:footnote w:type="continuationNotice" w:id="1">
    <w:p w14:paraId="65F06B84" w14:textId="77777777" w:rsidR="00970AE1" w:rsidRDefault="00970A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316DF"/>
    <w:multiLevelType w:val="multilevel"/>
    <w:tmpl w:val="E3AE31F4"/>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val="0"/>
        <w:bCs w:val="0"/>
        <w:sz w:val="20"/>
        <w:szCs w:val="20"/>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55F1D90"/>
    <w:multiLevelType w:val="multilevel"/>
    <w:tmpl w:val="7E863C90"/>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EDB7022"/>
    <w:multiLevelType w:val="hybridMultilevel"/>
    <w:tmpl w:val="94FC01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DD4B97"/>
    <w:multiLevelType w:val="multilevel"/>
    <w:tmpl w:val="F61E8486"/>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sz w:val="20"/>
        <w:szCs w:val="20"/>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13C4B00"/>
    <w:multiLevelType w:val="hybridMultilevel"/>
    <w:tmpl w:val="55E80A04"/>
    <w:lvl w:ilvl="0" w:tplc="B9243C74">
      <w:start w:val="1"/>
      <w:numFmt w:val="decimal"/>
      <w:lvlText w:val="%1."/>
      <w:lvlJc w:val="left"/>
      <w:pPr>
        <w:ind w:left="720" w:hanging="360"/>
      </w:pPr>
      <w:rPr>
        <w:rFonts w:ascii="Arial" w:hAnsi="Arial" w:cs="Arial"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5041D0"/>
    <w:multiLevelType w:val="hybridMultilevel"/>
    <w:tmpl w:val="4DCE41AC"/>
    <w:lvl w:ilvl="0" w:tplc="FFFFFFFF">
      <w:start w:val="1"/>
      <w:numFmt w:val="decimal"/>
      <w:lvlText w:val="%1."/>
      <w:lvlJc w:val="left"/>
      <w:pPr>
        <w:ind w:left="720" w:hanging="360"/>
      </w:pPr>
      <w:rPr>
        <w:rFonts w:ascii="Times New Roman" w:hAnsi="Times New Roman" w:cs="Times New Roman"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num w:numId="1" w16cid:durableId="714741256">
    <w:abstractNumId w:val="3"/>
  </w:num>
  <w:num w:numId="2" w16cid:durableId="241255165">
    <w:abstractNumId w:val="8"/>
  </w:num>
  <w:num w:numId="3" w16cid:durableId="1295676501">
    <w:abstractNumId w:val="0"/>
  </w:num>
  <w:num w:numId="4" w16cid:durableId="2144930477">
    <w:abstractNumId w:val="6"/>
  </w:num>
  <w:num w:numId="5" w16cid:durableId="1555392555">
    <w:abstractNumId w:val="1"/>
  </w:num>
  <w:num w:numId="6" w16cid:durableId="37708299">
    <w:abstractNumId w:val="5"/>
  </w:num>
  <w:num w:numId="7" w16cid:durableId="1328634855">
    <w:abstractNumId w:val="4"/>
  </w:num>
  <w:num w:numId="8" w16cid:durableId="145827051">
    <w:abstractNumId w:val="7"/>
  </w:num>
  <w:num w:numId="9" w16cid:durableId="6522916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927"/>
    <w:rsid w:val="00003564"/>
    <w:rsid w:val="000072BF"/>
    <w:rsid w:val="00007440"/>
    <w:rsid w:val="000075A9"/>
    <w:rsid w:val="00011354"/>
    <w:rsid w:val="0002241E"/>
    <w:rsid w:val="00022C53"/>
    <w:rsid w:val="00035AD4"/>
    <w:rsid w:val="00036CF3"/>
    <w:rsid w:val="00040C65"/>
    <w:rsid w:val="00040E04"/>
    <w:rsid w:val="000465C5"/>
    <w:rsid w:val="00046ABD"/>
    <w:rsid w:val="00047A65"/>
    <w:rsid w:val="0005022B"/>
    <w:rsid w:val="00062F7C"/>
    <w:rsid w:val="00063104"/>
    <w:rsid w:val="00065FF6"/>
    <w:rsid w:val="000701FE"/>
    <w:rsid w:val="000722D2"/>
    <w:rsid w:val="00086283"/>
    <w:rsid w:val="00092436"/>
    <w:rsid w:val="00094F39"/>
    <w:rsid w:val="000A0333"/>
    <w:rsid w:val="000A0C13"/>
    <w:rsid w:val="000A2FA3"/>
    <w:rsid w:val="000A4666"/>
    <w:rsid w:val="000A5A6D"/>
    <w:rsid w:val="000C2051"/>
    <w:rsid w:val="000C31A3"/>
    <w:rsid w:val="000C5CAD"/>
    <w:rsid w:val="000D0CE3"/>
    <w:rsid w:val="000D445D"/>
    <w:rsid w:val="000E2F59"/>
    <w:rsid w:val="000F1495"/>
    <w:rsid w:val="000F2EC8"/>
    <w:rsid w:val="000F641F"/>
    <w:rsid w:val="000F72E2"/>
    <w:rsid w:val="00112B09"/>
    <w:rsid w:val="00114185"/>
    <w:rsid w:val="001169AF"/>
    <w:rsid w:val="001224EE"/>
    <w:rsid w:val="00125292"/>
    <w:rsid w:val="00134706"/>
    <w:rsid w:val="0013714E"/>
    <w:rsid w:val="00153D35"/>
    <w:rsid w:val="00164267"/>
    <w:rsid w:val="001659B2"/>
    <w:rsid w:val="001728E5"/>
    <w:rsid w:val="00177C94"/>
    <w:rsid w:val="00186E63"/>
    <w:rsid w:val="00193BF0"/>
    <w:rsid w:val="001A56D8"/>
    <w:rsid w:val="001B6950"/>
    <w:rsid w:val="001C0195"/>
    <w:rsid w:val="001C2317"/>
    <w:rsid w:val="001C37AD"/>
    <w:rsid w:val="001C69E0"/>
    <w:rsid w:val="001F37C3"/>
    <w:rsid w:val="001F5813"/>
    <w:rsid w:val="001F5927"/>
    <w:rsid w:val="00200CBE"/>
    <w:rsid w:val="00201A28"/>
    <w:rsid w:val="00201DEF"/>
    <w:rsid w:val="002126DB"/>
    <w:rsid w:val="0021535C"/>
    <w:rsid w:val="00216299"/>
    <w:rsid w:val="00220AC4"/>
    <w:rsid w:val="0022114A"/>
    <w:rsid w:val="00227BB8"/>
    <w:rsid w:val="002368D6"/>
    <w:rsid w:val="00240212"/>
    <w:rsid w:val="00246527"/>
    <w:rsid w:val="00247749"/>
    <w:rsid w:val="0025594B"/>
    <w:rsid w:val="00255A93"/>
    <w:rsid w:val="002612EE"/>
    <w:rsid w:val="00262811"/>
    <w:rsid w:val="00265E64"/>
    <w:rsid w:val="002674BA"/>
    <w:rsid w:val="00267BBE"/>
    <w:rsid w:val="0027196B"/>
    <w:rsid w:val="002762C0"/>
    <w:rsid w:val="00277F01"/>
    <w:rsid w:val="00281AC5"/>
    <w:rsid w:val="002866F6"/>
    <w:rsid w:val="002873ED"/>
    <w:rsid w:val="00291605"/>
    <w:rsid w:val="00291846"/>
    <w:rsid w:val="0029492B"/>
    <w:rsid w:val="00294F3D"/>
    <w:rsid w:val="002A3BEE"/>
    <w:rsid w:val="002A63FF"/>
    <w:rsid w:val="002C0E06"/>
    <w:rsid w:val="002C34AC"/>
    <w:rsid w:val="002C3D7F"/>
    <w:rsid w:val="002D29BC"/>
    <w:rsid w:val="002D3533"/>
    <w:rsid w:val="002E5E19"/>
    <w:rsid w:val="002F4C63"/>
    <w:rsid w:val="002F7995"/>
    <w:rsid w:val="00306388"/>
    <w:rsid w:val="00322BAD"/>
    <w:rsid w:val="0032457E"/>
    <w:rsid w:val="00324804"/>
    <w:rsid w:val="0032770B"/>
    <w:rsid w:val="003324C5"/>
    <w:rsid w:val="00341B0F"/>
    <w:rsid w:val="00347689"/>
    <w:rsid w:val="003478FD"/>
    <w:rsid w:val="00347B97"/>
    <w:rsid w:val="003518F6"/>
    <w:rsid w:val="00361A83"/>
    <w:rsid w:val="00362ACB"/>
    <w:rsid w:val="00363165"/>
    <w:rsid w:val="003642DC"/>
    <w:rsid w:val="00367685"/>
    <w:rsid w:val="00372C6C"/>
    <w:rsid w:val="003815E7"/>
    <w:rsid w:val="00381BF3"/>
    <w:rsid w:val="00390315"/>
    <w:rsid w:val="003904BB"/>
    <w:rsid w:val="00390776"/>
    <w:rsid w:val="003A0851"/>
    <w:rsid w:val="003B0CDF"/>
    <w:rsid w:val="003C139A"/>
    <w:rsid w:val="003C1832"/>
    <w:rsid w:val="003C4D00"/>
    <w:rsid w:val="003C7AAD"/>
    <w:rsid w:val="003D38B6"/>
    <w:rsid w:val="003D69FE"/>
    <w:rsid w:val="003D6D62"/>
    <w:rsid w:val="003E2F75"/>
    <w:rsid w:val="003E48EB"/>
    <w:rsid w:val="003E4DE2"/>
    <w:rsid w:val="003F45F9"/>
    <w:rsid w:val="00401272"/>
    <w:rsid w:val="00412979"/>
    <w:rsid w:val="00414C69"/>
    <w:rsid w:val="00414F1F"/>
    <w:rsid w:val="00424DC5"/>
    <w:rsid w:val="004313CC"/>
    <w:rsid w:val="00433D09"/>
    <w:rsid w:val="004369B5"/>
    <w:rsid w:val="00441219"/>
    <w:rsid w:val="00442522"/>
    <w:rsid w:val="00447E24"/>
    <w:rsid w:val="004502E3"/>
    <w:rsid w:val="00451ADD"/>
    <w:rsid w:val="00457A98"/>
    <w:rsid w:val="004626B6"/>
    <w:rsid w:val="00466EEB"/>
    <w:rsid w:val="00473003"/>
    <w:rsid w:val="004813FA"/>
    <w:rsid w:val="00490E70"/>
    <w:rsid w:val="004961A3"/>
    <w:rsid w:val="004A20A5"/>
    <w:rsid w:val="004A58DE"/>
    <w:rsid w:val="004A7C93"/>
    <w:rsid w:val="004B2535"/>
    <w:rsid w:val="004B5E06"/>
    <w:rsid w:val="004C0A3C"/>
    <w:rsid w:val="004C274B"/>
    <w:rsid w:val="004C2F6C"/>
    <w:rsid w:val="004D4A3C"/>
    <w:rsid w:val="004E65A2"/>
    <w:rsid w:val="004F4F63"/>
    <w:rsid w:val="0050290A"/>
    <w:rsid w:val="005030E3"/>
    <w:rsid w:val="00503371"/>
    <w:rsid w:val="005114F9"/>
    <w:rsid w:val="00511AF4"/>
    <w:rsid w:val="0051408B"/>
    <w:rsid w:val="00524C1F"/>
    <w:rsid w:val="005338B9"/>
    <w:rsid w:val="00533EE8"/>
    <w:rsid w:val="005344D3"/>
    <w:rsid w:val="005369E6"/>
    <w:rsid w:val="00543E37"/>
    <w:rsid w:val="005457C4"/>
    <w:rsid w:val="0055075E"/>
    <w:rsid w:val="005514CC"/>
    <w:rsid w:val="00554FB5"/>
    <w:rsid w:val="0055783D"/>
    <w:rsid w:val="00561359"/>
    <w:rsid w:val="00567806"/>
    <w:rsid w:val="00572D5D"/>
    <w:rsid w:val="00576C3D"/>
    <w:rsid w:val="00592C4A"/>
    <w:rsid w:val="005958CC"/>
    <w:rsid w:val="00597999"/>
    <w:rsid w:val="00597FA7"/>
    <w:rsid w:val="005A2042"/>
    <w:rsid w:val="005A6F96"/>
    <w:rsid w:val="005B77F6"/>
    <w:rsid w:val="005B7DD8"/>
    <w:rsid w:val="005B7E5D"/>
    <w:rsid w:val="005C0F65"/>
    <w:rsid w:val="005C16F8"/>
    <w:rsid w:val="005C5274"/>
    <w:rsid w:val="005C710B"/>
    <w:rsid w:val="005C7D0F"/>
    <w:rsid w:val="005D7C71"/>
    <w:rsid w:val="005E44C5"/>
    <w:rsid w:val="005F5737"/>
    <w:rsid w:val="005F6F60"/>
    <w:rsid w:val="006005E4"/>
    <w:rsid w:val="00602147"/>
    <w:rsid w:val="00604F74"/>
    <w:rsid w:val="0060544E"/>
    <w:rsid w:val="00606AAE"/>
    <w:rsid w:val="00610A46"/>
    <w:rsid w:val="00610CD1"/>
    <w:rsid w:val="00613B19"/>
    <w:rsid w:val="00613B61"/>
    <w:rsid w:val="00614F49"/>
    <w:rsid w:val="00626267"/>
    <w:rsid w:val="0063215D"/>
    <w:rsid w:val="00653AF1"/>
    <w:rsid w:val="00654F19"/>
    <w:rsid w:val="00671623"/>
    <w:rsid w:val="006767E0"/>
    <w:rsid w:val="00680B78"/>
    <w:rsid w:val="00680BF3"/>
    <w:rsid w:val="00681D5D"/>
    <w:rsid w:val="006826DB"/>
    <w:rsid w:val="006837A8"/>
    <w:rsid w:val="00687817"/>
    <w:rsid w:val="0069004B"/>
    <w:rsid w:val="00692FB4"/>
    <w:rsid w:val="0069618B"/>
    <w:rsid w:val="0069650E"/>
    <w:rsid w:val="006A121F"/>
    <w:rsid w:val="006A1C02"/>
    <w:rsid w:val="006A781E"/>
    <w:rsid w:val="006B20AD"/>
    <w:rsid w:val="006B3907"/>
    <w:rsid w:val="006B68D8"/>
    <w:rsid w:val="006B7445"/>
    <w:rsid w:val="006C3207"/>
    <w:rsid w:val="006C700C"/>
    <w:rsid w:val="006D04D7"/>
    <w:rsid w:val="006D1DF8"/>
    <w:rsid w:val="006D3B2B"/>
    <w:rsid w:val="006D625D"/>
    <w:rsid w:val="006E25C4"/>
    <w:rsid w:val="006E3519"/>
    <w:rsid w:val="006E5152"/>
    <w:rsid w:val="006E568C"/>
    <w:rsid w:val="006E70F5"/>
    <w:rsid w:val="006F60B8"/>
    <w:rsid w:val="00725116"/>
    <w:rsid w:val="00731DD1"/>
    <w:rsid w:val="00734D5B"/>
    <w:rsid w:val="00740045"/>
    <w:rsid w:val="0074346B"/>
    <w:rsid w:val="0074391F"/>
    <w:rsid w:val="00744754"/>
    <w:rsid w:val="007541DF"/>
    <w:rsid w:val="00766AB4"/>
    <w:rsid w:val="007A0970"/>
    <w:rsid w:val="007A0E8F"/>
    <w:rsid w:val="007A6357"/>
    <w:rsid w:val="007B7841"/>
    <w:rsid w:val="007B7D97"/>
    <w:rsid w:val="007C4089"/>
    <w:rsid w:val="007D0A2D"/>
    <w:rsid w:val="007E121C"/>
    <w:rsid w:val="0080030F"/>
    <w:rsid w:val="00800520"/>
    <w:rsid w:val="00801C6C"/>
    <w:rsid w:val="00802FFC"/>
    <w:rsid w:val="008042C7"/>
    <w:rsid w:val="008146E2"/>
    <w:rsid w:val="00814A48"/>
    <w:rsid w:val="0083018B"/>
    <w:rsid w:val="0083268C"/>
    <w:rsid w:val="00832D91"/>
    <w:rsid w:val="0083657C"/>
    <w:rsid w:val="00836A02"/>
    <w:rsid w:val="0084098E"/>
    <w:rsid w:val="00841627"/>
    <w:rsid w:val="00841F06"/>
    <w:rsid w:val="008473D0"/>
    <w:rsid w:val="00857FB9"/>
    <w:rsid w:val="008610B6"/>
    <w:rsid w:val="00864CD6"/>
    <w:rsid w:val="0086596A"/>
    <w:rsid w:val="00866F1A"/>
    <w:rsid w:val="008677F0"/>
    <w:rsid w:val="00870946"/>
    <w:rsid w:val="00874C81"/>
    <w:rsid w:val="00884C27"/>
    <w:rsid w:val="00884FE7"/>
    <w:rsid w:val="00896A08"/>
    <w:rsid w:val="008A2D99"/>
    <w:rsid w:val="008A2DF4"/>
    <w:rsid w:val="008A309A"/>
    <w:rsid w:val="008A4685"/>
    <w:rsid w:val="008B0378"/>
    <w:rsid w:val="008B40DC"/>
    <w:rsid w:val="008B6693"/>
    <w:rsid w:val="008C052C"/>
    <w:rsid w:val="008D2BC5"/>
    <w:rsid w:val="008D36D9"/>
    <w:rsid w:val="008D5A6A"/>
    <w:rsid w:val="008D7E7F"/>
    <w:rsid w:val="008E02B1"/>
    <w:rsid w:val="008E4B83"/>
    <w:rsid w:val="008E53BE"/>
    <w:rsid w:val="008E6CDD"/>
    <w:rsid w:val="008F1A44"/>
    <w:rsid w:val="008F23AF"/>
    <w:rsid w:val="008F5723"/>
    <w:rsid w:val="008F6561"/>
    <w:rsid w:val="008F662F"/>
    <w:rsid w:val="00901D46"/>
    <w:rsid w:val="00903675"/>
    <w:rsid w:val="00904451"/>
    <w:rsid w:val="00904F5C"/>
    <w:rsid w:val="009065B2"/>
    <w:rsid w:val="0091085D"/>
    <w:rsid w:val="00915A2E"/>
    <w:rsid w:val="00925866"/>
    <w:rsid w:val="00931246"/>
    <w:rsid w:val="0093451B"/>
    <w:rsid w:val="0093776E"/>
    <w:rsid w:val="0094205A"/>
    <w:rsid w:val="00942E63"/>
    <w:rsid w:val="00945AB0"/>
    <w:rsid w:val="009462D4"/>
    <w:rsid w:val="00961E1A"/>
    <w:rsid w:val="00970964"/>
    <w:rsid w:val="00970AE1"/>
    <w:rsid w:val="009717FB"/>
    <w:rsid w:val="009727C2"/>
    <w:rsid w:val="00980299"/>
    <w:rsid w:val="00991A9F"/>
    <w:rsid w:val="009A6D93"/>
    <w:rsid w:val="009A708C"/>
    <w:rsid w:val="009B7021"/>
    <w:rsid w:val="009C33D5"/>
    <w:rsid w:val="009D23A6"/>
    <w:rsid w:val="009D71E2"/>
    <w:rsid w:val="009D7AE5"/>
    <w:rsid w:val="009E206E"/>
    <w:rsid w:val="009F369C"/>
    <w:rsid w:val="009F6225"/>
    <w:rsid w:val="00A008F4"/>
    <w:rsid w:val="00A03684"/>
    <w:rsid w:val="00A04E05"/>
    <w:rsid w:val="00A11C7D"/>
    <w:rsid w:val="00A15D66"/>
    <w:rsid w:val="00A165E4"/>
    <w:rsid w:val="00A22223"/>
    <w:rsid w:val="00A26605"/>
    <w:rsid w:val="00A26CE4"/>
    <w:rsid w:val="00A30F8F"/>
    <w:rsid w:val="00A342CD"/>
    <w:rsid w:val="00A37C9F"/>
    <w:rsid w:val="00A40825"/>
    <w:rsid w:val="00A61B5C"/>
    <w:rsid w:val="00A730CE"/>
    <w:rsid w:val="00A8391D"/>
    <w:rsid w:val="00A85738"/>
    <w:rsid w:val="00A87460"/>
    <w:rsid w:val="00A90B73"/>
    <w:rsid w:val="00A936B8"/>
    <w:rsid w:val="00AB1ECC"/>
    <w:rsid w:val="00AB5626"/>
    <w:rsid w:val="00AB7617"/>
    <w:rsid w:val="00AC060C"/>
    <w:rsid w:val="00AE43EF"/>
    <w:rsid w:val="00AE63B7"/>
    <w:rsid w:val="00B02073"/>
    <w:rsid w:val="00B02B11"/>
    <w:rsid w:val="00B10B98"/>
    <w:rsid w:val="00B15BBB"/>
    <w:rsid w:val="00B248A6"/>
    <w:rsid w:val="00B24C08"/>
    <w:rsid w:val="00B306A7"/>
    <w:rsid w:val="00B32D73"/>
    <w:rsid w:val="00B33B4F"/>
    <w:rsid w:val="00B35447"/>
    <w:rsid w:val="00B4468D"/>
    <w:rsid w:val="00B45C5D"/>
    <w:rsid w:val="00B476F1"/>
    <w:rsid w:val="00B47FC1"/>
    <w:rsid w:val="00B51022"/>
    <w:rsid w:val="00B529B1"/>
    <w:rsid w:val="00B546F5"/>
    <w:rsid w:val="00B555A0"/>
    <w:rsid w:val="00B56A6C"/>
    <w:rsid w:val="00B60160"/>
    <w:rsid w:val="00B70D69"/>
    <w:rsid w:val="00B852FA"/>
    <w:rsid w:val="00B92D40"/>
    <w:rsid w:val="00B935AB"/>
    <w:rsid w:val="00B936C7"/>
    <w:rsid w:val="00BA731A"/>
    <w:rsid w:val="00BA7AB5"/>
    <w:rsid w:val="00BB27B6"/>
    <w:rsid w:val="00BB4A5C"/>
    <w:rsid w:val="00BB7858"/>
    <w:rsid w:val="00BC0814"/>
    <w:rsid w:val="00BC511D"/>
    <w:rsid w:val="00BD3B20"/>
    <w:rsid w:val="00BE2490"/>
    <w:rsid w:val="00BE2987"/>
    <w:rsid w:val="00BF2721"/>
    <w:rsid w:val="00C024B8"/>
    <w:rsid w:val="00C0388C"/>
    <w:rsid w:val="00C042FB"/>
    <w:rsid w:val="00C2012A"/>
    <w:rsid w:val="00C24BAB"/>
    <w:rsid w:val="00C27CCB"/>
    <w:rsid w:val="00C27FC4"/>
    <w:rsid w:val="00C312F3"/>
    <w:rsid w:val="00C37857"/>
    <w:rsid w:val="00C41761"/>
    <w:rsid w:val="00C43404"/>
    <w:rsid w:val="00C56BBF"/>
    <w:rsid w:val="00C60605"/>
    <w:rsid w:val="00C63EA7"/>
    <w:rsid w:val="00C648EB"/>
    <w:rsid w:val="00C64F18"/>
    <w:rsid w:val="00C67E7A"/>
    <w:rsid w:val="00C72B87"/>
    <w:rsid w:val="00C804C3"/>
    <w:rsid w:val="00C8292E"/>
    <w:rsid w:val="00C83A11"/>
    <w:rsid w:val="00C93153"/>
    <w:rsid w:val="00C95CA2"/>
    <w:rsid w:val="00C96992"/>
    <w:rsid w:val="00C976AB"/>
    <w:rsid w:val="00CB6043"/>
    <w:rsid w:val="00CC1285"/>
    <w:rsid w:val="00CC6F1E"/>
    <w:rsid w:val="00CD066B"/>
    <w:rsid w:val="00CE04CA"/>
    <w:rsid w:val="00CE2C2E"/>
    <w:rsid w:val="00CE32C6"/>
    <w:rsid w:val="00D04F1F"/>
    <w:rsid w:val="00D11F3F"/>
    <w:rsid w:val="00D123B0"/>
    <w:rsid w:val="00D14488"/>
    <w:rsid w:val="00D1513D"/>
    <w:rsid w:val="00D262AF"/>
    <w:rsid w:val="00D32452"/>
    <w:rsid w:val="00D352E9"/>
    <w:rsid w:val="00D36870"/>
    <w:rsid w:val="00D4098E"/>
    <w:rsid w:val="00D41798"/>
    <w:rsid w:val="00D4333A"/>
    <w:rsid w:val="00D4703C"/>
    <w:rsid w:val="00D50DA8"/>
    <w:rsid w:val="00D51929"/>
    <w:rsid w:val="00D55812"/>
    <w:rsid w:val="00D70973"/>
    <w:rsid w:val="00D73FE8"/>
    <w:rsid w:val="00D81016"/>
    <w:rsid w:val="00D81C8A"/>
    <w:rsid w:val="00D852B0"/>
    <w:rsid w:val="00D85679"/>
    <w:rsid w:val="00D873AB"/>
    <w:rsid w:val="00D87426"/>
    <w:rsid w:val="00D91FF8"/>
    <w:rsid w:val="00D9275E"/>
    <w:rsid w:val="00D935C2"/>
    <w:rsid w:val="00D95C98"/>
    <w:rsid w:val="00DA0FBC"/>
    <w:rsid w:val="00DA1249"/>
    <w:rsid w:val="00DA1802"/>
    <w:rsid w:val="00DA1904"/>
    <w:rsid w:val="00DB1391"/>
    <w:rsid w:val="00DC4554"/>
    <w:rsid w:val="00DD32F2"/>
    <w:rsid w:val="00DD41D3"/>
    <w:rsid w:val="00DD44A1"/>
    <w:rsid w:val="00DD7404"/>
    <w:rsid w:val="00DE013D"/>
    <w:rsid w:val="00DE407F"/>
    <w:rsid w:val="00DE4AA4"/>
    <w:rsid w:val="00DE7B71"/>
    <w:rsid w:val="00DF0203"/>
    <w:rsid w:val="00DF1BE5"/>
    <w:rsid w:val="00DF341C"/>
    <w:rsid w:val="00DF621A"/>
    <w:rsid w:val="00DF6793"/>
    <w:rsid w:val="00E00439"/>
    <w:rsid w:val="00E03203"/>
    <w:rsid w:val="00E04D5F"/>
    <w:rsid w:val="00E10688"/>
    <w:rsid w:val="00E15198"/>
    <w:rsid w:val="00E20563"/>
    <w:rsid w:val="00E23178"/>
    <w:rsid w:val="00E27914"/>
    <w:rsid w:val="00E30371"/>
    <w:rsid w:val="00E34D27"/>
    <w:rsid w:val="00E4319B"/>
    <w:rsid w:val="00E55EA8"/>
    <w:rsid w:val="00E7048A"/>
    <w:rsid w:val="00E724BF"/>
    <w:rsid w:val="00E80698"/>
    <w:rsid w:val="00E82834"/>
    <w:rsid w:val="00E84169"/>
    <w:rsid w:val="00E853CF"/>
    <w:rsid w:val="00E964F4"/>
    <w:rsid w:val="00E977ED"/>
    <w:rsid w:val="00EA26D7"/>
    <w:rsid w:val="00EA438B"/>
    <w:rsid w:val="00EA43A1"/>
    <w:rsid w:val="00EA593C"/>
    <w:rsid w:val="00EC2743"/>
    <w:rsid w:val="00EC5957"/>
    <w:rsid w:val="00ED69E9"/>
    <w:rsid w:val="00ED7443"/>
    <w:rsid w:val="00ED7B2E"/>
    <w:rsid w:val="00EF2A2A"/>
    <w:rsid w:val="00EF53BE"/>
    <w:rsid w:val="00F011D1"/>
    <w:rsid w:val="00F10821"/>
    <w:rsid w:val="00F14921"/>
    <w:rsid w:val="00F14D4B"/>
    <w:rsid w:val="00F252E2"/>
    <w:rsid w:val="00F25CBC"/>
    <w:rsid w:val="00F302A2"/>
    <w:rsid w:val="00F3392F"/>
    <w:rsid w:val="00F342E7"/>
    <w:rsid w:val="00F40412"/>
    <w:rsid w:val="00F52969"/>
    <w:rsid w:val="00F52975"/>
    <w:rsid w:val="00F5376C"/>
    <w:rsid w:val="00F54342"/>
    <w:rsid w:val="00F56B7E"/>
    <w:rsid w:val="00F71973"/>
    <w:rsid w:val="00F77060"/>
    <w:rsid w:val="00F854A1"/>
    <w:rsid w:val="00F857C3"/>
    <w:rsid w:val="00F92969"/>
    <w:rsid w:val="00F943EA"/>
    <w:rsid w:val="00F965E5"/>
    <w:rsid w:val="00F97997"/>
    <w:rsid w:val="00FA21DF"/>
    <w:rsid w:val="00FB0005"/>
    <w:rsid w:val="00FB64DE"/>
    <w:rsid w:val="00FB7F36"/>
    <w:rsid w:val="00FC204F"/>
    <w:rsid w:val="00FE01E9"/>
    <w:rsid w:val="00FE43E8"/>
    <w:rsid w:val="00FE584E"/>
    <w:rsid w:val="00FF1F42"/>
    <w:rsid w:val="00FF5BF4"/>
    <w:rsid w:val="00FF5F25"/>
    <w:rsid w:val="090936B3"/>
    <w:rsid w:val="0C184814"/>
    <w:rsid w:val="16C4C454"/>
    <w:rsid w:val="2925B7BC"/>
    <w:rsid w:val="2A978470"/>
    <w:rsid w:val="3923DA26"/>
    <w:rsid w:val="50C69B52"/>
    <w:rsid w:val="6D46BDFD"/>
    <w:rsid w:val="7F4A1E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F77366"/>
  <w15:chartTrackingRefBased/>
  <w15:docId w15:val="{89299A33-0131-4B19-B7BC-68619B472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927"/>
    <w:rPr>
      <w:lang w:val="lt-LT"/>
    </w:rPr>
  </w:style>
  <w:style w:type="paragraph" w:styleId="Heading2">
    <w:name w:val="heading 2"/>
    <w:basedOn w:val="Normal"/>
    <w:next w:val="Normal"/>
    <w:link w:val="Heading2Char"/>
    <w:uiPriority w:val="9"/>
    <w:unhideWhenUsed/>
    <w:qFormat/>
    <w:rsid w:val="001F5927"/>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F5927"/>
    <w:rPr>
      <w:b/>
      <w:bCs/>
      <w:color w:val="2F5496" w:themeColor="accent1" w:themeShade="BF"/>
      <w:sz w:val="24"/>
      <w:szCs w:val="24"/>
      <w:lang w:eastAsia="ja-JP"/>
    </w:rPr>
  </w:style>
  <w:style w:type="table" w:customStyle="1" w:styleId="TableGrid1">
    <w:name w:val="Table Grid1"/>
    <w:basedOn w:val="TableNormal"/>
    <w:next w:val="TableGrid"/>
    <w:uiPriority w:val="99"/>
    <w:rsid w:val="001F5927"/>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1F5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1"/>
    <w:unhideWhenUsed/>
    <w:qFormat/>
    <w:rsid w:val="00363165"/>
    <w:pPr>
      <w:numPr>
        <w:numId w:val="2"/>
      </w:numPr>
      <w:spacing w:after="60" w:line="288" w:lineRule="auto"/>
    </w:pPr>
    <w:rPr>
      <w:color w:val="404040" w:themeColor="text1" w:themeTint="BF"/>
      <w:sz w:val="18"/>
      <w:szCs w:val="18"/>
      <w:lang w:val="en-US" w:eastAsia="ja-JP"/>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List Paragr1"/>
    <w:basedOn w:val="Normal"/>
    <w:link w:val="ListParagraphChar"/>
    <w:uiPriority w:val="34"/>
    <w:unhideWhenUsed/>
    <w:qFormat/>
    <w:rsid w:val="008A2DF4"/>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A2DF4"/>
    <w:rPr>
      <w:color w:val="404040" w:themeColor="text1" w:themeTint="BF"/>
      <w:sz w:val="18"/>
      <w:szCs w:val="18"/>
      <w:lang w:eastAsia="ja-JP"/>
    </w:rPr>
  </w:style>
  <w:style w:type="character" w:styleId="Hyperlink">
    <w:name w:val="Hyperlink"/>
    <w:basedOn w:val="DefaultParagraphFont"/>
    <w:unhideWhenUsed/>
    <w:rsid w:val="00C312F3"/>
    <w:rPr>
      <w:color w:val="0563C1" w:themeColor="hyperlink"/>
      <w:u w:val="single"/>
    </w:rPr>
  </w:style>
  <w:style w:type="character" w:styleId="CommentReference">
    <w:name w:val="annotation reference"/>
    <w:basedOn w:val="DefaultParagraphFont"/>
    <w:uiPriority w:val="99"/>
    <w:semiHidden/>
    <w:unhideWhenUsed/>
    <w:rsid w:val="00D36870"/>
    <w:rPr>
      <w:sz w:val="16"/>
      <w:szCs w:val="16"/>
    </w:rPr>
  </w:style>
  <w:style w:type="paragraph" w:styleId="CommentText">
    <w:name w:val="annotation text"/>
    <w:basedOn w:val="Normal"/>
    <w:link w:val="CommentTextChar"/>
    <w:uiPriority w:val="99"/>
    <w:unhideWhenUsed/>
    <w:rsid w:val="00D36870"/>
    <w:pPr>
      <w:spacing w:line="240" w:lineRule="auto"/>
    </w:pPr>
    <w:rPr>
      <w:sz w:val="20"/>
      <w:szCs w:val="20"/>
    </w:rPr>
  </w:style>
  <w:style w:type="character" w:customStyle="1" w:styleId="CommentTextChar">
    <w:name w:val="Comment Text Char"/>
    <w:basedOn w:val="DefaultParagraphFont"/>
    <w:link w:val="CommentText"/>
    <w:uiPriority w:val="99"/>
    <w:rsid w:val="00D36870"/>
    <w:rPr>
      <w:sz w:val="20"/>
      <w:szCs w:val="20"/>
      <w:lang w:val="lt-LT"/>
    </w:rPr>
  </w:style>
  <w:style w:type="paragraph" w:styleId="Revision">
    <w:name w:val="Revision"/>
    <w:hidden/>
    <w:uiPriority w:val="99"/>
    <w:semiHidden/>
    <w:rsid w:val="00F97997"/>
    <w:pPr>
      <w:spacing w:after="0" w:line="240" w:lineRule="auto"/>
    </w:pPr>
    <w:rPr>
      <w:lang w:val="lt-LT"/>
    </w:rPr>
  </w:style>
  <w:style w:type="paragraph" w:styleId="CommentSubject">
    <w:name w:val="annotation subject"/>
    <w:basedOn w:val="CommentText"/>
    <w:next w:val="CommentText"/>
    <w:link w:val="CommentSubjectChar"/>
    <w:uiPriority w:val="99"/>
    <w:semiHidden/>
    <w:unhideWhenUsed/>
    <w:rsid w:val="000F1495"/>
    <w:rPr>
      <w:b/>
      <w:bCs/>
    </w:rPr>
  </w:style>
  <w:style w:type="character" w:customStyle="1" w:styleId="CommentSubjectChar">
    <w:name w:val="Comment Subject Char"/>
    <w:basedOn w:val="CommentTextChar"/>
    <w:link w:val="CommentSubject"/>
    <w:uiPriority w:val="99"/>
    <w:semiHidden/>
    <w:rsid w:val="000F1495"/>
    <w:rPr>
      <w:b/>
      <w:bCs/>
      <w:sz w:val="20"/>
      <w:szCs w:val="20"/>
      <w:lang w:val="lt-LT"/>
    </w:rPr>
  </w:style>
  <w:style w:type="paragraph" w:styleId="HTMLPreformatted">
    <w:name w:val="HTML Preformatted"/>
    <w:basedOn w:val="Normal"/>
    <w:link w:val="HTMLPreformattedChar"/>
    <w:uiPriority w:val="99"/>
    <w:unhideWhenUsed/>
    <w:rsid w:val="005C7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5C7D0F"/>
    <w:rPr>
      <w:rFonts w:ascii="Courier New" w:eastAsia="Times New Roman" w:hAnsi="Courier New" w:cs="Courier New"/>
      <w:sz w:val="20"/>
      <w:szCs w:val="20"/>
    </w:rPr>
  </w:style>
  <w:style w:type="paragraph" w:styleId="Header">
    <w:name w:val="header"/>
    <w:basedOn w:val="Normal"/>
    <w:link w:val="HeaderChar"/>
    <w:uiPriority w:val="99"/>
    <w:semiHidden/>
    <w:unhideWhenUsed/>
    <w:rsid w:val="00E964F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964F4"/>
    <w:rPr>
      <w:lang w:val="lt-LT"/>
    </w:rPr>
  </w:style>
  <w:style w:type="paragraph" w:styleId="Footer">
    <w:name w:val="footer"/>
    <w:basedOn w:val="Normal"/>
    <w:link w:val="FooterChar"/>
    <w:uiPriority w:val="99"/>
    <w:semiHidden/>
    <w:unhideWhenUsed/>
    <w:rsid w:val="00E964F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964F4"/>
    <w:rPr>
      <w:lang w:val="lt-LT"/>
    </w:rPr>
  </w:style>
  <w:style w:type="character" w:styleId="UnresolvedMention">
    <w:name w:val="Unresolved Mention"/>
    <w:basedOn w:val="DefaultParagraphFont"/>
    <w:uiPriority w:val="99"/>
    <w:semiHidden/>
    <w:unhideWhenUsed/>
    <w:rsid w:val="000C31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909">
      <w:bodyDiv w:val="1"/>
      <w:marLeft w:val="0"/>
      <w:marRight w:val="0"/>
      <w:marTop w:val="0"/>
      <w:marBottom w:val="0"/>
      <w:divBdr>
        <w:top w:val="none" w:sz="0" w:space="0" w:color="auto"/>
        <w:left w:val="none" w:sz="0" w:space="0" w:color="auto"/>
        <w:bottom w:val="none" w:sz="0" w:space="0" w:color="auto"/>
        <w:right w:val="none" w:sz="0" w:space="0" w:color="auto"/>
      </w:divBdr>
      <w:divsChild>
        <w:div w:id="800347723">
          <w:marLeft w:val="0"/>
          <w:marRight w:val="0"/>
          <w:marTop w:val="0"/>
          <w:marBottom w:val="0"/>
          <w:divBdr>
            <w:top w:val="none" w:sz="0" w:space="0" w:color="auto"/>
            <w:left w:val="none" w:sz="0" w:space="0" w:color="auto"/>
            <w:bottom w:val="none" w:sz="0" w:space="0" w:color="auto"/>
            <w:right w:val="none" w:sz="0" w:space="0" w:color="auto"/>
          </w:divBdr>
          <w:divsChild>
            <w:div w:id="940070299">
              <w:marLeft w:val="0"/>
              <w:marRight w:val="0"/>
              <w:marTop w:val="0"/>
              <w:marBottom w:val="75"/>
              <w:divBdr>
                <w:top w:val="none" w:sz="0" w:space="0" w:color="auto"/>
                <w:left w:val="none" w:sz="0" w:space="0" w:color="auto"/>
                <w:bottom w:val="none" w:sz="0" w:space="0" w:color="auto"/>
                <w:right w:val="none" w:sz="0" w:space="0" w:color="auto"/>
              </w:divBdr>
              <w:divsChild>
                <w:div w:id="1056009829">
                  <w:marLeft w:val="0"/>
                  <w:marRight w:val="0"/>
                  <w:marTop w:val="0"/>
                  <w:marBottom w:val="0"/>
                  <w:divBdr>
                    <w:top w:val="none" w:sz="0" w:space="0" w:color="auto"/>
                    <w:left w:val="none" w:sz="0" w:space="0" w:color="auto"/>
                    <w:bottom w:val="none" w:sz="0" w:space="0" w:color="auto"/>
                    <w:right w:val="none" w:sz="0" w:space="0" w:color="auto"/>
                  </w:divBdr>
                  <w:divsChild>
                    <w:div w:id="57293645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841695355">
      <w:bodyDiv w:val="1"/>
      <w:marLeft w:val="0"/>
      <w:marRight w:val="0"/>
      <w:marTop w:val="0"/>
      <w:marBottom w:val="0"/>
      <w:divBdr>
        <w:top w:val="none" w:sz="0" w:space="0" w:color="auto"/>
        <w:left w:val="none" w:sz="0" w:space="0" w:color="auto"/>
        <w:bottom w:val="none" w:sz="0" w:space="0" w:color="auto"/>
        <w:right w:val="none" w:sz="0" w:space="0" w:color="auto"/>
      </w:divBdr>
    </w:div>
    <w:div w:id="2088575913">
      <w:bodyDiv w:val="1"/>
      <w:marLeft w:val="0"/>
      <w:marRight w:val="0"/>
      <w:marTop w:val="0"/>
      <w:marBottom w:val="0"/>
      <w:divBdr>
        <w:top w:val="none" w:sz="0" w:space="0" w:color="auto"/>
        <w:left w:val="none" w:sz="0" w:space="0" w:color="auto"/>
        <w:bottom w:val="none" w:sz="0" w:space="0" w:color="auto"/>
        <w:right w:val="none" w:sz="0" w:space="0" w:color="auto"/>
      </w:divBdr>
      <w:divsChild>
        <w:div w:id="252252400">
          <w:marLeft w:val="0"/>
          <w:marRight w:val="0"/>
          <w:marTop w:val="0"/>
          <w:marBottom w:val="0"/>
          <w:divBdr>
            <w:top w:val="none" w:sz="0" w:space="0" w:color="auto"/>
            <w:left w:val="none" w:sz="0" w:space="0" w:color="auto"/>
            <w:bottom w:val="none" w:sz="0" w:space="0" w:color="auto"/>
            <w:right w:val="none" w:sz="0" w:space="0" w:color="auto"/>
          </w:divBdr>
          <w:divsChild>
            <w:div w:id="329066506">
              <w:marLeft w:val="0"/>
              <w:marRight w:val="0"/>
              <w:marTop w:val="0"/>
              <w:marBottom w:val="75"/>
              <w:divBdr>
                <w:top w:val="none" w:sz="0" w:space="0" w:color="auto"/>
                <w:left w:val="none" w:sz="0" w:space="0" w:color="auto"/>
                <w:bottom w:val="none" w:sz="0" w:space="0" w:color="auto"/>
                <w:right w:val="none" w:sz="0" w:space="0" w:color="auto"/>
              </w:divBdr>
              <w:divsChild>
                <w:div w:id="718164945">
                  <w:marLeft w:val="0"/>
                  <w:marRight w:val="0"/>
                  <w:marTop w:val="0"/>
                  <w:marBottom w:val="0"/>
                  <w:divBdr>
                    <w:top w:val="none" w:sz="0" w:space="0" w:color="auto"/>
                    <w:left w:val="none" w:sz="0" w:space="0" w:color="auto"/>
                    <w:bottom w:val="none" w:sz="0" w:space="0" w:color="auto"/>
                    <w:right w:val="none" w:sz="0" w:space="0" w:color="auto"/>
                  </w:divBdr>
                  <w:divsChild>
                    <w:div w:id="49021507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14508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e-tar.lt/portal/lt/legalAct/35e281a0b0c711ec8d9390588bf2de65"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43EA03A4264DE685877AD657206C45"/>
        <w:category>
          <w:name w:val="General"/>
          <w:gallery w:val="placeholder"/>
        </w:category>
        <w:types>
          <w:type w:val="bbPlcHdr"/>
        </w:types>
        <w:behaviors>
          <w:behavior w:val="content"/>
        </w:behaviors>
        <w:guid w:val="{F0A0CE27-CB45-47D0-BB90-978FDEA1BD3A}"/>
      </w:docPartPr>
      <w:docPartBody>
        <w:p w:rsidR="001A17D7" w:rsidRDefault="001306A7" w:rsidP="001306A7">
          <w:pPr>
            <w:pStyle w:val="7E43EA03A4264DE685877AD657206C45"/>
          </w:pPr>
          <w:r w:rsidRPr="00D26928">
            <w:rPr>
              <w:rFonts w:cstheme="minorHAnsi"/>
              <w:b/>
              <w:bCs/>
              <w:i/>
              <w:iCs/>
              <w:color w:val="F8423A"/>
              <w:sz w:val="20"/>
              <w:szCs w:val="20"/>
              <w:shd w:val="clear" w:color="auto" w:fill="FFFFFF" w:themeFill="background1"/>
            </w:rPr>
            <w:t xml:space="preserve">Nurodykite </w:t>
          </w:r>
          <w:r w:rsidRPr="00D26928">
            <w:rPr>
              <w:rFonts w:cstheme="minorHAnsi"/>
              <w:i/>
              <w:iCs/>
              <w:sz w:val="20"/>
              <w:szCs w:val="20"/>
              <w:shd w:val="clear" w:color="auto" w:fill="FFFFFF" w:themeFill="background1"/>
            </w:rPr>
            <w:t>sutarties vykdymo vietų sąrašą.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6A7"/>
    <w:rsid w:val="00030488"/>
    <w:rsid w:val="0004685C"/>
    <w:rsid w:val="000D445D"/>
    <w:rsid w:val="001306A7"/>
    <w:rsid w:val="001A17D7"/>
    <w:rsid w:val="001A640A"/>
    <w:rsid w:val="001C3827"/>
    <w:rsid w:val="002D3533"/>
    <w:rsid w:val="002E39B7"/>
    <w:rsid w:val="00367685"/>
    <w:rsid w:val="003D69FE"/>
    <w:rsid w:val="00426A51"/>
    <w:rsid w:val="00524C1F"/>
    <w:rsid w:val="00591AF0"/>
    <w:rsid w:val="005C39D1"/>
    <w:rsid w:val="007C4089"/>
    <w:rsid w:val="008042C7"/>
    <w:rsid w:val="00875114"/>
    <w:rsid w:val="008A0C7C"/>
    <w:rsid w:val="008A4685"/>
    <w:rsid w:val="00926044"/>
    <w:rsid w:val="00955021"/>
    <w:rsid w:val="00A31198"/>
    <w:rsid w:val="00A33CFB"/>
    <w:rsid w:val="00AA32D6"/>
    <w:rsid w:val="00B47FC1"/>
    <w:rsid w:val="00B500FD"/>
    <w:rsid w:val="00CA17D6"/>
    <w:rsid w:val="00E600D7"/>
    <w:rsid w:val="00FE43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E43EA03A4264DE685877AD657206C45">
    <w:name w:val="7E43EA03A4264DE685877AD657206C45"/>
    <w:rsid w:val="001306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AE29D336A95E545814DA96B2E370FBD" ma:contentTypeVersion="0" ma:contentTypeDescription="Kurkite naują dokumentą." ma:contentTypeScope="" ma:versionID="44a640be08441a14f83704932c0af4ac">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7A3D98-EA0D-460A-A797-C7E5F721135D}">
  <ds:schemaRefs>
    <ds:schemaRef ds:uri="http://schemas.microsoft.com/sharepoint/v3/contenttype/forms"/>
  </ds:schemaRefs>
</ds:datastoreItem>
</file>

<file path=customXml/itemProps2.xml><?xml version="1.0" encoding="utf-8"?>
<ds:datastoreItem xmlns:ds="http://schemas.openxmlformats.org/officeDocument/2006/customXml" ds:itemID="{651EBD3B-B6E9-4D1B-889F-D21792B3A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FAB4B73-15B3-46D5-8B99-98034035566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7</Pages>
  <Words>2488</Words>
  <Characters>14183</Characters>
  <Application>Microsoft Office Word</Application>
  <DocSecurity>0</DocSecurity>
  <Lines>118</Lines>
  <Paragraphs>33</Paragraphs>
  <ScaleCrop>false</ScaleCrop>
  <Company/>
  <LinksUpToDate>false</LinksUpToDate>
  <CharactersWithSpaces>16638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Latoža</dc:creator>
  <cp:keywords/>
  <dc:description/>
  <cp:lastModifiedBy>Gerda Preidytė</cp:lastModifiedBy>
  <cp:revision>7</cp:revision>
  <dcterms:created xsi:type="dcterms:W3CDTF">2025-10-24T10:50:00Z</dcterms:created>
  <dcterms:modified xsi:type="dcterms:W3CDTF">2025-10-29T07:54:00Z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2023-01-10T12:24:36Z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6de48632-2769-4699-84f3-c85aaaf34b6c</vt:lpwstr>
  </property>
  <property fmtid="{D5CDD505-2E9C-101B-9397-08002B2CF9AE}" pid="8" name="MSIP_Label_cfcb905c-755b-4fd4-bd20-0d682d4f1d27_ContentBits">
    <vt:lpwstr>0</vt:lpwstr>
  </property>
  <property fmtid="{D5CDD505-2E9C-101B-9397-08002B2CF9AE}" pid="9" name="ContentTypeId">
    <vt:lpwstr>0x010100BAE29D336A95E545814DA96B2E370FBD</vt:lpwstr>
  </property>
  <property fmtid="{D5CDD505-2E9C-101B-9397-08002B2CF9AE}" pid="10" name="MediaServiceImageTags">
    <vt:lpwstr/>
  </property>
</Properties>
</file>