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14C4204" w:rsidR="005A5832" w:rsidRPr="008B7227" w:rsidRDefault="00793631" w:rsidP="00C44629">
            <w:pPr>
              <w:jc w:val="center"/>
              <w:rPr>
                <w:b/>
                <w:bCs/>
              </w:rPr>
            </w:pPr>
            <w:r w:rsidRPr="00793631">
              <w:rPr>
                <w:b/>
                <w:bCs/>
              </w:rPr>
              <w:t>SAULĖS ELEKTRINĖS ĮRANGOS ĮSIGIJIMO, RANGOS DARBŲ, APTARNAVIMO IR PRIEŽIŪROS PASLAUGŲ PIRKIMO</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1C7E1E59" w:rsidR="005A5832" w:rsidRPr="00900433" w:rsidRDefault="005A5832" w:rsidP="0089498C">
            <w:pPr>
              <w:spacing w:before="100" w:beforeAutospacing="1" w:after="100" w:afterAutospacing="1"/>
              <w:outlineLvl w:val="0"/>
              <w:rPr>
                <w:b/>
                <w:bCs/>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44629" w14:paraId="67FB0C1F" w14:textId="77777777">
        <w:tc>
          <w:tcPr>
            <w:tcW w:w="2808" w:type="dxa"/>
            <w:vMerge w:val="restart"/>
          </w:tcPr>
          <w:p w14:paraId="3EBC584C" w14:textId="77777777" w:rsidR="00C44629" w:rsidRDefault="00C44629" w:rsidP="00C44629">
            <w:pPr>
              <w:jc w:val="center"/>
              <w:rPr>
                <w:b/>
                <w:bCs/>
                <w:kern w:val="2"/>
                <w:szCs w:val="24"/>
              </w:rPr>
            </w:pPr>
          </w:p>
          <w:p w14:paraId="5A9442DC" w14:textId="77777777" w:rsidR="00C44629" w:rsidRDefault="00C44629" w:rsidP="00C44629">
            <w:pPr>
              <w:jc w:val="center"/>
              <w:rPr>
                <w:b/>
                <w:bCs/>
                <w:kern w:val="2"/>
                <w:szCs w:val="24"/>
              </w:rPr>
            </w:pPr>
          </w:p>
          <w:p w14:paraId="04D5D74E" w14:textId="77777777" w:rsidR="00C44629" w:rsidRDefault="00C44629" w:rsidP="00C44629">
            <w:pPr>
              <w:jc w:val="center"/>
              <w:rPr>
                <w:b/>
                <w:bCs/>
                <w:kern w:val="2"/>
                <w:szCs w:val="24"/>
              </w:rPr>
            </w:pPr>
          </w:p>
          <w:p w14:paraId="1AB17599" w14:textId="77777777" w:rsidR="00C44629" w:rsidRDefault="00C44629" w:rsidP="00C44629">
            <w:pPr>
              <w:rPr>
                <w:b/>
                <w:bCs/>
                <w:kern w:val="2"/>
                <w:szCs w:val="24"/>
              </w:rPr>
            </w:pPr>
          </w:p>
          <w:p w14:paraId="24F93325" w14:textId="77777777" w:rsidR="00C44629" w:rsidRDefault="00C44629" w:rsidP="00C44629">
            <w:pPr>
              <w:rPr>
                <w:b/>
                <w:bCs/>
                <w:kern w:val="2"/>
                <w:szCs w:val="24"/>
              </w:rPr>
            </w:pPr>
            <w:r>
              <w:rPr>
                <w:b/>
                <w:bCs/>
                <w:kern w:val="2"/>
                <w:szCs w:val="24"/>
              </w:rPr>
              <w:t>1.1. Pirkėjas</w:t>
            </w:r>
          </w:p>
        </w:tc>
        <w:tc>
          <w:tcPr>
            <w:tcW w:w="3240" w:type="dxa"/>
          </w:tcPr>
          <w:p w14:paraId="072BCDA3" w14:textId="77777777" w:rsidR="00C44629" w:rsidRDefault="00C44629" w:rsidP="00C44629">
            <w:pPr>
              <w:rPr>
                <w:kern w:val="2"/>
                <w:szCs w:val="24"/>
              </w:rPr>
            </w:pPr>
            <w:r>
              <w:rPr>
                <w:kern w:val="2"/>
                <w:szCs w:val="24"/>
              </w:rPr>
              <w:t>1.1.1. Pavadinimas</w:t>
            </w:r>
          </w:p>
        </w:tc>
        <w:tc>
          <w:tcPr>
            <w:tcW w:w="3510" w:type="dxa"/>
          </w:tcPr>
          <w:p w14:paraId="367CACB9" w14:textId="4B9A9D2C" w:rsidR="00C44629" w:rsidRDefault="00C44629" w:rsidP="00C44629">
            <w:pPr>
              <w:jc w:val="center"/>
              <w:rPr>
                <w:kern w:val="2"/>
                <w:szCs w:val="24"/>
              </w:rPr>
            </w:pPr>
            <w:r>
              <w:rPr>
                <w:kern w:val="2"/>
                <w:szCs w:val="24"/>
              </w:rPr>
              <w:t xml:space="preserve">Valstybinė </w:t>
            </w:r>
            <w:r w:rsidR="0054255C">
              <w:rPr>
                <w:kern w:val="2"/>
                <w:szCs w:val="24"/>
              </w:rPr>
              <w:t>t</w:t>
            </w:r>
            <w:r>
              <w:rPr>
                <w:kern w:val="2"/>
                <w:szCs w:val="24"/>
              </w:rPr>
              <w:t>eismo medicinos tarnyba</w:t>
            </w:r>
          </w:p>
        </w:tc>
      </w:tr>
      <w:tr w:rsidR="00C44629" w14:paraId="0C589C2F" w14:textId="77777777">
        <w:tc>
          <w:tcPr>
            <w:tcW w:w="2808" w:type="dxa"/>
            <w:vMerge/>
          </w:tcPr>
          <w:p w14:paraId="250CF614" w14:textId="77777777" w:rsidR="00C44629" w:rsidRDefault="00C44629" w:rsidP="00C44629">
            <w:pPr>
              <w:rPr>
                <w:kern w:val="2"/>
                <w:szCs w:val="24"/>
              </w:rPr>
            </w:pPr>
          </w:p>
        </w:tc>
        <w:tc>
          <w:tcPr>
            <w:tcW w:w="3240" w:type="dxa"/>
          </w:tcPr>
          <w:p w14:paraId="7D49178E" w14:textId="77777777" w:rsidR="00C44629" w:rsidRDefault="00C44629" w:rsidP="00C44629">
            <w:pPr>
              <w:rPr>
                <w:kern w:val="2"/>
                <w:szCs w:val="24"/>
              </w:rPr>
            </w:pPr>
            <w:r>
              <w:rPr>
                <w:kern w:val="2"/>
                <w:szCs w:val="24"/>
              </w:rPr>
              <w:t>1.1.2. Juridinio asmens kodas</w:t>
            </w:r>
          </w:p>
        </w:tc>
        <w:tc>
          <w:tcPr>
            <w:tcW w:w="3510" w:type="dxa"/>
          </w:tcPr>
          <w:p w14:paraId="7819AEEC" w14:textId="6D4F1D62" w:rsidR="00C44629" w:rsidRDefault="00C44629" w:rsidP="00C44629">
            <w:pPr>
              <w:jc w:val="center"/>
              <w:rPr>
                <w:kern w:val="2"/>
                <w:szCs w:val="24"/>
              </w:rPr>
            </w:pPr>
            <w:r>
              <w:rPr>
                <w:kern w:val="2"/>
                <w:szCs w:val="24"/>
              </w:rPr>
              <w:t>191351330</w:t>
            </w:r>
          </w:p>
        </w:tc>
      </w:tr>
      <w:tr w:rsidR="00C44629" w14:paraId="2A93806E" w14:textId="77777777">
        <w:tc>
          <w:tcPr>
            <w:tcW w:w="2808" w:type="dxa"/>
            <w:vMerge/>
          </w:tcPr>
          <w:p w14:paraId="3E6C61B5" w14:textId="77777777" w:rsidR="00C44629" w:rsidRDefault="00C44629" w:rsidP="00C44629">
            <w:pPr>
              <w:rPr>
                <w:kern w:val="2"/>
                <w:szCs w:val="24"/>
              </w:rPr>
            </w:pPr>
          </w:p>
        </w:tc>
        <w:tc>
          <w:tcPr>
            <w:tcW w:w="3240" w:type="dxa"/>
          </w:tcPr>
          <w:p w14:paraId="5EED4427" w14:textId="77777777" w:rsidR="00C44629" w:rsidRDefault="00C44629" w:rsidP="00C44629">
            <w:pPr>
              <w:rPr>
                <w:kern w:val="2"/>
                <w:szCs w:val="24"/>
              </w:rPr>
            </w:pPr>
            <w:r>
              <w:rPr>
                <w:kern w:val="2"/>
                <w:szCs w:val="24"/>
              </w:rPr>
              <w:t>1.1.3. Adresas</w:t>
            </w:r>
          </w:p>
        </w:tc>
        <w:tc>
          <w:tcPr>
            <w:tcW w:w="3510" w:type="dxa"/>
          </w:tcPr>
          <w:p w14:paraId="4F5C7F7B" w14:textId="0F272D45" w:rsidR="00C44629" w:rsidRDefault="00C44629" w:rsidP="00C44629">
            <w:pPr>
              <w:jc w:val="center"/>
              <w:rPr>
                <w:kern w:val="2"/>
                <w:szCs w:val="24"/>
              </w:rPr>
            </w:pPr>
            <w:r>
              <w:rPr>
                <w:kern w:val="2"/>
                <w:szCs w:val="24"/>
              </w:rPr>
              <w:t>Didlaukio g. 86E, Vilnius</w:t>
            </w:r>
          </w:p>
        </w:tc>
      </w:tr>
      <w:tr w:rsidR="00C44629" w14:paraId="2FFCB90C" w14:textId="77777777">
        <w:tc>
          <w:tcPr>
            <w:tcW w:w="2808" w:type="dxa"/>
            <w:vMerge/>
          </w:tcPr>
          <w:p w14:paraId="77B2C144" w14:textId="77777777" w:rsidR="00C44629" w:rsidRDefault="00C44629" w:rsidP="00C44629">
            <w:pPr>
              <w:rPr>
                <w:kern w:val="2"/>
                <w:szCs w:val="24"/>
              </w:rPr>
            </w:pPr>
          </w:p>
        </w:tc>
        <w:tc>
          <w:tcPr>
            <w:tcW w:w="3240" w:type="dxa"/>
          </w:tcPr>
          <w:p w14:paraId="1FAD4E95" w14:textId="77777777" w:rsidR="00C44629" w:rsidRDefault="00C44629" w:rsidP="00C44629">
            <w:pPr>
              <w:rPr>
                <w:kern w:val="2"/>
                <w:szCs w:val="24"/>
              </w:rPr>
            </w:pPr>
            <w:r>
              <w:rPr>
                <w:kern w:val="2"/>
                <w:szCs w:val="24"/>
              </w:rPr>
              <w:t>1.1.4. PVM mokėtojo kodas</w:t>
            </w:r>
          </w:p>
        </w:tc>
        <w:tc>
          <w:tcPr>
            <w:tcW w:w="3510" w:type="dxa"/>
          </w:tcPr>
          <w:p w14:paraId="56AC6DCA" w14:textId="6D006809" w:rsidR="00C44629" w:rsidRDefault="00C44629" w:rsidP="00C44629">
            <w:pPr>
              <w:jc w:val="center"/>
              <w:rPr>
                <w:kern w:val="2"/>
                <w:szCs w:val="24"/>
              </w:rPr>
            </w:pPr>
            <w:r>
              <w:rPr>
                <w:kern w:val="2"/>
                <w:szCs w:val="24"/>
              </w:rPr>
              <w:t>-</w:t>
            </w:r>
          </w:p>
        </w:tc>
      </w:tr>
      <w:tr w:rsidR="00C44629" w14:paraId="404EE54B" w14:textId="77777777">
        <w:tc>
          <w:tcPr>
            <w:tcW w:w="2808" w:type="dxa"/>
            <w:vMerge/>
          </w:tcPr>
          <w:p w14:paraId="0D53D2F6" w14:textId="77777777" w:rsidR="00C44629" w:rsidRDefault="00C44629" w:rsidP="00C44629">
            <w:pPr>
              <w:rPr>
                <w:kern w:val="2"/>
                <w:szCs w:val="24"/>
              </w:rPr>
            </w:pPr>
          </w:p>
        </w:tc>
        <w:tc>
          <w:tcPr>
            <w:tcW w:w="3240" w:type="dxa"/>
          </w:tcPr>
          <w:p w14:paraId="63D0D36C" w14:textId="77777777" w:rsidR="00C44629" w:rsidRDefault="00C44629" w:rsidP="00C44629">
            <w:pPr>
              <w:rPr>
                <w:kern w:val="2"/>
                <w:szCs w:val="24"/>
              </w:rPr>
            </w:pPr>
            <w:r>
              <w:rPr>
                <w:kern w:val="2"/>
                <w:szCs w:val="24"/>
              </w:rPr>
              <w:t>1.1.5. Atsiskaitomoji sąskaita</w:t>
            </w:r>
          </w:p>
        </w:tc>
        <w:tc>
          <w:tcPr>
            <w:tcW w:w="3510" w:type="dxa"/>
          </w:tcPr>
          <w:p w14:paraId="5D4BCEF1" w14:textId="43A41569" w:rsidR="00C44629" w:rsidRDefault="00C44629" w:rsidP="00C44629">
            <w:pPr>
              <w:jc w:val="center"/>
              <w:rPr>
                <w:kern w:val="2"/>
                <w:szCs w:val="24"/>
              </w:rPr>
            </w:pPr>
            <w:r>
              <w:rPr>
                <w:rStyle w:val="v1fontstyle0"/>
              </w:rPr>
              <w:t>LT48 4040 0636 1000 1330</w:t>
            </w:r>
          </w:p>
        </w:tc>
      </w:tr>
      <w:tr w:rsidR="00C44629" w14:paraId="5639980C" w14:textId="77777777">
        <w:tc>
          <w:tcPr>
            <w:tcW w:w="2808" w:type="dxa"/>
            <w:vMerge/>
          </w:tcPr>
          <w:p w14:paraId="2DBF3DBF" w14:textId="77777777" w:rsidR="00C44629" w:rsidRDefault="00C44629" w:rsidP="00C44629">
            <w:pPr>
              <w:rPr>
                <w:kern w:val="2"/>
                <w:szCs w:val="24"/>
              </w:rPr>
            </w:pPr>
          </w:p>
        </w:tc>
        <w:tc>
          <w:tcPr>
            <w:tcW w:w="3240" w:type="dxa"/>
          </w:tcPr>
          <w:p w14:paraId="1CB09783" w14:textId="77777777" w:rsidR="00C44629" w:rsidRDefault="00C44629" w:rsidP="00C44629">
            <w:pPr>
              <w:rPr>
                <w:kern w:val="2"/>
                <w:szCs w:val="24"/>
              </w:rPr>
            </w:pPr>
            <w:r>
              <w:rPr>
                <w:kern w:val="2"/>
                <w:szCs w:val="24"/>
              </w:rPr>
              <w:t>1.1.6. Bankas, banko kodas</w:t>
            </w:r>
          </w:p>
        </w:tc>
        <w:tc>
          <w:tcPr>
            <w:tcW w:w="3510" w:type="dxa"/>
          </w:tcPr>
          <w:p w14:paraId="3DB14F3C" w14:textId="08D6259B" w:rsidR="00C44629" w:rsidRDefault="00C44629" w:rsidP="00C44629">
            <w:pPr>
              <w:jc w:val="center"/>
              <w:rPr>
                <w:kern w:val="2"/>
                <w:szCs w:val="24"/>
              </w:rPr>
            </w:pPr>
            <w:r>
              <w:t>Finansų ministerija, 40400</w:t>
            </w:r>
          </w:p>
        </w:tc>
      </w:tr>
      <w:tr w:rsidR="00C44629" w14:paraId="3C6CA9D3" w14:textId="77777777">
        <w:tc>
          <w:tcPr>
            <w:tcW w:w="2808" w:type="dxa"/>
            <w:vMerge/>
          </w:tcPr>
          <w:p w14:paraId="7A8AE9BC" w14:textId="77777777" w:rsidR="00C44629" w:rsidRDefault="00C44629" w:rsidP="00C44629">
            <w:pPr>
              <w:rPr>
                <w:kern w:val="2"/>
                <w:szCs w:val="24"/>
              </w:rPr>
            </w:pPr>
          </w:p>
        </w:tc>
        <w:tc>
          <w:tcPr>
            <w:tcW w:w="3240" w:type="dxa"/>
          </w:tcPr>
          <w:p w14:paraId="3E35C849" w14:textId="77777777" w:rsidR="00C44629" w:rsidRDefault="00C44629" w:rsidP="00C44629">
            <w:pPr>
              <w:rPr>
                <w:kern w:val="2"/>
                <w:szCs w:val="24"/>
              </w:rPr>
            </w:pPr>
            <w:r>
              <w:rPr>
                <w:kern w:val="2"/>
                <w:szCs w:val="24"/>
              </w:rPr>
              <w:t>1.1.7. Telefonas</w:t>
            </w:r>
          </w:p>
        </w:tc>
        <w:tc>
          <w:tcPr>
            <w:tcW w:w="3510" w:type="dxa"/>
          </w:tcPr>
          <w:p w14:paraId="30515D15" w14:textId="1A6D513A" w:rsidR="00C44629" w:rsidRDefault="00C44629" w:rsidP="00C44629">
            <w:pPr>
              <w:jc w:val="center"/>
              <w:rPr>
                <w:kern w:val="2"/>
                <w:szCs w:val="24"/>
              </w:rPr>
            </w:pPr>
            <w:r>
              <w:t>+370 5 278 9048</w:t>
            </w:r>
          </w:p>
        </w:tc>
      </w:tr>
      <w:tr w:rsidR="00C44629" w14:paraId="2DD42AC0" w14:textId="77777777">
        <w:tc>
          <w:tcPr>
            <w:tcW w:w="2808" w:type="dxa"/>
            <w:vMerge/>
          </w:tcPr>
          <w:p w14:paraId="2FBBCA29" w14:textId="77777777" w:rsidR="00C44629" w:rsidRDefault="00C44629" w:rsidP="00C44629">
            <w:pPr>
              <w:rPr>
                <w:kern w:val="2"/>
                <w:szCs w:val="24"/>
              </w:rPr>
            </w:pPr>
          </w:p>
        </w:tc>
        <w:tc>
          <w:tcPr>
            <w:tcW w:w="3240" w:type="dxa"/>
          </w:tcPr>
          <w:p w14:paraId="52475DD0" w14:textId="77777777" w:rsidR="00C44629" w:rsidRDefault="00C44629" w:rsidP="00C44629">
            <w:pPr>
              <w:rPr>
                <w:kern w:val="2"/>
                <w:szCs w:val="24"/>
              </w:rPr>
            </w:pPr>
            <w:r>
              <w:rPr>
                <w:kern w:val="2"/>
                <w:szCs w:val="24"/>
              </w:rPr>
              <w:t>1.1.8. El. paštas</w:t>
            </w:r>
          </w:p>
        </w:tc>
        <w:tc>
          <w:tcPr>
            <w:tcW w:w="3510" w:type="dxa"/>
          </w:tcPr>
          <w:p w14:paraId="16E6C304" w14:textId="6ED1CE19" w:rsidR="00C44629" w:rsidRDefault="00C44629" w:rsidP="00C44629">
            <w:pPr>
              <w:jc w:val="center"/>
              <w:rPr>
                <w:kern w:val="2"/>
                <w:szCs w:val="24"/>
              </w:rPr>
            </w:pPr>
            <w:r>
              <w:rPr>
                <w:kern w:val="2"/>
                <w:szCs w:val="24"/>
              </w:rPr>
              <w:t>rastine</w:t>
            </w:r>
            <w:r>
              <w:rPr>
                <w:kern w:val="2"/>
                <w:szCs w:val="24"/>
                <w:lang w:val="en-US"/>
              </w:rPr>
              <w:t>@vtmt.lt</w:t>
            </w:r>
          </w:p>
        </w:tc>
      </w:tr>
      <w:tr w:rsidR="00C44629" w14:paraId="04E6F496" w14:textId="77777777">
        <w:tc>
          <w:tcPr>
            <w:tcW w:w="2808" w:type="dxa"/>
            <w:vMerge/>
          </w:tcPr>
          <w:p w14:paraId="3F78C75D" w14:textId="77777777" w:rsidR="00C44629" w:rsidRDefault="00C44629" w:rsidP="00C44629">
            <w:pPr>
              <w:rPr>
                <w:kern w:val="2"/>
                <w:szCs w:val="24"/>
              </w:rPr>
            </w:pPr>
          </w:p>
        </w:tc>
        <w:tc>
          <w:tcPr>
            <w:tcW w:w="3240" w:type="dxa"/>
          </w:tcPr>
          <w:p w14:paraId="17851CCB" w14:textId="77777777" w:rsidR="00C44629" w:rsidRDefault="00C44629" w:rsidP="00C44629">
            <w:pPr>
              <w:rPr>
                <w:kern w:val="2"/>
                <w:szCs w:val="24"/>
              </w:rPr>
            </w:pPr>
            <w:r>
              <w:rPr>
                <w:kern w:val="2"/>
                <w:szCs w:val="24"/>
              </w:rPr>
              <w:t>1.1.9. Šalies atstovas</w:t>
            </w:r>
          </w:p>
        </w:tc>
        <w:tc>
          <w:tcPr>
            <w:tcW w:w="3510" w:type="dxa"/>
          </w:tcPr>
          <w:p w14:paraId="0F53408B" w14:textId="647AE89D" w:rsidR="00FE27F1" w:rsidRDefault="00FE27F1" w:rsidP="00FE27F1">
            <w:pPr>
              <w:jc w:val="center"/>
              <w:rPr>
                <w:kern w:val="2"/>
                <w:szCs w:val="24"/>
              </w:rPr>
            </w:pPr>
            <w:r>
              <w:rPr>
                <w:kern w:val="2"/>
                <w:szCs w:val="24"/>
              </w:rPr>
              <w:t>Valdemaras Sviackevičius</w:t>
            </w:r>
          </w:p>
          <w:p w14:paraId="68AE61B3" w14:textId="596BA87F" w:rsidR="00C44629" w:rsidRDefault="00C44629" w:rsidP="00B76BA7">
            <w:pPr>
              <w:jc w:val="center"/>
              <w:rPr>
                <w:kern w:val="2"/>
                <w:szCs w:val="24"/>
              </w:rPr>
            </w:pPr>
          </w:p>
        </w:tc>
      </w:tr>
      <w:tr w:rsidR="00C44629" w14:paraId="3789DCB5" w14:textId="77777777">
        <w:tc>
          <w:tcPr>
            <w:tcW w:w="2808" w:type="dxa"/>
            <w:vMerge/>
          </w:tcPr>
          <w:p w14:paraId="2B41C8D4" w14:textId="77777777" w:rsidR="00C44629" w:rsidRDefault="00C44629" w:rsidP="00C44629">
            <w:pPr>
              <w:rPr>
                <w:kern w:val="2"/>
                <w:szCs w:val="24"/>
              </w:rPr>
            </w:pPr>
          </w:p>
        </w:tc>
        <w:tc>
          <w:tcPr>
            <w:tcW w:w="3240" w:type="dxa"/>
          </w:tcPr>
          <w:p w14:paraId="15C2388C" w14:textId="77777777" w:rsidR="00C44629" w:rsidRDefault="00C44629" w:rsidP="00C44629">
            <w:pPr>
              <w:rPr>
                <w:kern w:val="2"/>
                <w:szCs w:val="24"/>
              </w:rPr>
            </w:pPr>
            <w:r>
              <w:rPr>
                <w:kern w:val="2"/>
                <w:szCs w:val="24"/>
              </w:rPr>
              <w:t>1.1.10. Atstovavimo pagrindas</w:t>
            </w:r>
          </w:p>
        </w:tc>
        <w:tc>
          <w:tcPr>
            <w:tcW w:w="3510" w:type="dxa"/>
          </w:tcPr>
          <w:p w14:paraId="46B5BA39" w14:textId="77777777" w:rsidR="00FE27F1" w:rsidRDefault="00FE27F1" w:rsidP="00FE27F1">
            <w:pPr>
              <w:jc w:val="center"/>
              <w:rPr>
                <w:kern w:val="2"/>
                <w:szCs w:val="24"/>
              </w:rPr>
            </w:pPr>
            <w:r>
              <w:rPr>
                <w:kern w:val="2"/>
                <w:szCs w:val="24"/>
              </w:rPr>
              <w:t>Direktorius</w:t>
            </w:r>
          </w:p>
          <w:p w14:paraId="570009EE" w14:textId="2071BEE9" w:rsidR="00C44629" w:rsidRDefault="00C44629" w:rsidP="00C44629">
            <w:pPr>
              <w:jc w:val="center"/>
              <w:rPr>
                <w:kern w:val="2"/>
                <w:szCs w:val="24"/>
              </w:rPr>
            </w:pPr>
          </w:p>
        </w:tc>
      </w:tr>
      <w:tr w:rsidR="00493AA4" w14:paraId="7764308C" w14:textId="77777777">
        <w:tc>
          <w:tcPr>
            <w:tcW w:w="2808" w:type="dxa"/>
            <w:vMerge w:val="restart"/>
          </w:tcPr>
          <w:p w14:paraId="3EE4DF26" w14:textId="77777777" w:rsidR="00493AA4" w:rsidRDefault="00493AA4" w:rsidP="00493AA4">
            <w:pPr>
              <w:rPr>
                <w:b/>
                <w:bCs/>
                <w:kern w:val="2"/>
                <w:szCs w:val="24"/>
              </w:rPr>
            </w:pPr>
          </w:p>
          <w:p w14:paraId="6D519503" w14:textId="77777777" w:rsidR="00493AA4" w:rsidRDefault="00493AA4" w:rsidP="00493AA4">
            <w:pPr>
              <w:rPr>
                <w:b/>
                <w:bCs/>
                <w:kern w:val="2"/>
                <w:szCs w:val="24"/>
              </w:rPr>
            </w:pPr>
          </w:p>
          <w:p w14:paraId="6DCE769E" w14:textId="77777777" w:rsidR="00493AA4" w:rsidRDefault="00493AA4" w:rsidP="00493AA4">
            <w:pPr>
              <w:rPr>
                <w:b/>
                <w:bCs/>
                <w:kern w:val="2"/>
                <w:szCs w:val="24"/>
              </w:rPr>
            </w:pPr>
          </w:p>
          <w:p w14:paraId="24A98635" w14:textId="77777777" w:rsidR="00493AA4" w:rsidRDefault="00493AA4" w:rsidP="00493AA4">
            <w:pPr>
              <w:rPr>
                <w:b/>
                <w:bCs/>
                <w:kern w:val="2"/>
                <w:szCs w:val="24"/>
              </w:rPr>
            </w:pPr>
            <w:r>
              <w:rPr>
                <w:b/>
                <w:bCs/>
                <w:kern w:val="2"/>
                <w:szCs w:val="24"/>
              </w:rPr>
              <w:t>1.2. Tiekėjas</w:t>
            </w:r>
          </w:p>
          <w:p w14:paraId="711EF287" w14:textId="77777777" w:rsidR="00493AA4" w:rsidRDefault="00493AA4" w:rsidP="00493AA4">
            <w:pPr>
              <w:rPr>
                <w:b/>
                <w:bCs/>
                <w:kern w:val="2"/>
                <w:szCs w:val="24"/>
              </w:rPr>
            </w:pPr>
          </w:p>
        </w:tc>
        <w:tc>
          <w:tcPr>
            <w:tcW w:w="3240" w:type="dxa"/>
          </w:tcPr>
          <w:p w14:paraId="4B4B20E6" w14:textId="77777777" w:rsidR="00493AA4" w:rsidRDefault="00493AA4" w:rsidP="00493AA4">
            <w:pPr>
              <w:rPr>
                <w:kern w:val="2"/>
                <w:szCs w:val="24"/>
              </w:rPr>
            </w:pPr>
            <w:r>
              <w:rPr>
                <w:kern w:val="2"/>
                <w:szCs w:val="24"/>
              </w:rPr>
              <w:t>1.2.1. Pavadinimas</w:t>
            </w:r>
          </w:p>
        </w:tc>
        <w:tc>
          <w:tcPr>
            <w:tcW w:w="3510" w:type="dxa"/>
          </w:tcPr>
          <w:p w14:paraId="1C39FB23" w14:textId="7F3078E6" w:rsidR="00493AA4" w:rsidRPr="0095779B" w:rsidRDefault="00493AA4" w:rsidP="00493AA4">
            <w:pPr>
              <w:jc w:val="center"/>
              <w:rPr>
                <w:kern w:val="2"/>
                <w:szCs w:val="24"/>
                <w:highlight w:val="yellow"/>
              </w:rPr>
            </w:pPr>
          </w:p>
        </w:tc>
      </w:tr>
      <w:tr w:rsidR="00493AA4" w14:paraId="7620FF3C" w14:textId="77777777">
        <w:tc>
          <w:tcPr>
            <w:tcW w:w="2808" w:type="dxa"/>
            <w:vMerge/>
          </w:tcPr>
          <w:p w14:paraId="59A76BF6" w14:textId="77777777" w:rsidR="00493AA4" w:rsidRDefault="00493AA4" w:rsidP="00493AA4">
            <w:pPr>
              <w:rPr>
                <w:b/>
                <w:bCs/>
                <w:kern w:val="2"/>
                <w:szCs w:val="24"/>
              </w:rPr>
            </w:pPr>
          </w:p>
        </w:tc>
        <w:tc>
          <w:tcPr>
            <w:tcW w:w="3240" w:type="dxa"/>
          </w:tcPr>
          <w:p w14:paraId="06E59503" w14:textId="77777777" w:rsidR="00493AA4" w:rsidRDefault="00493AA4" w:rsidP="00493AA4">
            <w:pPr>
              <w:rPr>
                <w:kern w:val="2"/>
                <w:szCs w:val="24"/>
              </w:rPr>
            </w:pPr>
            <w:r>
              <w:rPr>
                <w:kern w:val="2"/>
                <w:szCs w:val="24"/>
              </w:rPr>
              <w:t>1.2.2. Juridinio asmens kodas</w:t>
            </w:r>
          </w:p>
        </w:tc>
        <w:tc>
          <w:tcPr>
            <w:tcW w:w="3510" w:type="dxa"/>
          </w:tcPr>
          <w:p w14:paraId="309242FF" w14:textId="019B130F" w:rsidR="00493AA4" w:rsidRPr="0095779B" w:rsidRDefault="00493AA4" w:rsidP="00493AA4">
            <w:pPr>
              <w:jc w:val="center"/>
              <w:rPr>
                <w:kern w:val="2"/>
                <w:szCs w:val="24"/>
                <w:highlight w:val="yellow"/>
              </w:rPr>
            </w:pPr>
          </w:p>
        </w:tc>
      </w:tr>
      <w:tr w:rsidR="00493AA4" w14:paraId="7689A0D1" w14:textId="77777777">
        <w:tc>
          <w:tcPr>
            <w:tcW w:w="2808" w:type="dxa"/>
            <w:vMerge/>
          </w:tcPr>
          <w:p w14:paraId="6AEC8F64" w14:textId="77777777" w:rsidR="00493AA4" w:rsidRDefault="00493AA4" w:rsidP="00493AA4">
            <w:pPr>
              <w:rPr>
                <w:b/>
                <w:bCs/>
                <w:kern w:val="2"/>
                <w:szCs w:val="24"/>
              </w:rPr>
            </w:pPr>
          </w:p>
        </w:tc>
        <w:tc>
          <w:tcPr>
            <w:tcW w:w="3240" w:type="dxa"/>
          </w:tcPr>
          <w:p w14:paraId="1045CD11" w14:textId="77777777" w:rsidR="00493AA4" w:rsidRDefault="00493AA4" w:rsidP="00493AA4">
            <w:pPr>
              <w:rPr>
                <w:kern w:val="2"/>
                <w:szCs w:val="24"/>
              </w:rPr>
            </w:pPr>
            <w:r>
              <w:rPr>
                <w:kern w:val="2"/>
                <w:szCs w:val="24"/>
              </w:rPr>
              <w:t>1.2.3. Adresas</w:t>
            </w:r>
          </w:p>
        </w:tc>
        <w:tc>
          <w:tcPr>
            <w:tcW w:w="3510" w:type="dxa"/>
          </w:tcPr>
          <w:p w14:paraId="60D8C1A4" w14:textId="3536D189" w:rsidR="00493AA4" w:rsidRPr="0095779B" w:rsidRDefault="00493AA4" w:rsidP="00493AA4">
            <w:pPr>
              <w:jc w:val="center"/>
              <w:rPr>
                <w:kern w:val="2"/>
                <w:szCs w:val="24"/>
                <w:highlight w:val="yellow"/>
              </w:rPr>
            </w:pPr>
          </w:p>
        </w:tc>
      </w:tr>
      <w:tr w:rsidR="00493AA4" w14:paraId="74515245" w14:textId="77777777">
        <w:tc>
          <w:tcPr>
            <w:tcW w:w="2808" w:type="dxa"/>
            <w:vMerge/>
          </w:tcPr>
          <w:p w14:paraId="18EB75E1" w14:textId="77777777" w:rsidR="00493AA4" w:rsidRDefault="00493AA4" w:rsidP="00493AA4">
            <w:pPr>
              <w:rPr>
                <w:b/>
                <w:bCs/>
                <w:kern w:val="2"/>
                <w:szCs w:val="24"/>
              </w:rPr>
            </w:pPr>
          </w:p>
        </w:tc>
        <w:tc>
          <w:tcPr>
            <w:tcW w:w="3240" w:type="dxa"/>
          </w:tcPr>
          <w:p w14:paraId="1C15E745" w14:textId="77777777" w:rsidR="00493AA4" w:rsidRDefault="00493AA4" w:rsidP="00493AA4">
            <w:pPr>
              <w:rPr>
                <w:kern w:val="2"/>
                <w:szCs w:val="24"/>
              </w:rPr>
            </w:pPr>
            <w:r>
              <w:rPr>
                <w:kern w:val="2"/>
                <w:szCs w:val="24"/>
              </w:rPr>
              <w:t>1.2.4. PVM mokėtojo kodas</w:t>
            </w:r>
          </w:p>
        </w:tc>
        <w:tc>
          <w:tcPr>
            <w:tcW w:w="3510" w:type="dxa"/>
          </w:tcPr>
          <w:p w14:paraId="0F561431" w14:textId="13113942" w:rsidR="00493AA4" w:rsidRPr="0054255C" w:rsidRDefault="00493AA4" w:rsidP="00493AA4">
            <w:pPr>
              <w:jc w:val="center"/>
              <w:rPr>
                <w:kern w:val="2"/>
                <w:szCs w:val="24"/>
              </w:rPr>
            </w:pPr>
            <w:r>
              <w:rPr>
                <w:rStyle w:val="eop"/>
                <w:rFonts w:eastAsiaTheme="minorEastAsia"/>
              </w:rPr>
              <w:t> </w:t>
            </w:r>
          </w:p>
        </w:tc>
      </w:tr>
      <w:tr w:rsidR="00493AA4" w14:paraId="67ACF326" w14:textId="77777777">
        <w:tc>
          <w:tcPr>
            <w:tcW w:w="2808" w:type="dxa"/>
            <w:vMerge/>
          </w:tcPr>
          <w:p w14:paraId="6ECE234A" w14:textId="77777777" w:rsidR="00493AA4" w:rsidRDefault="00493AA4" w:rsidP="00493AA4">
            <w:pPr>
              <w:rPr>
                <w:b/>
                <w:bCs/>
                <w:kern w:val="2"/>
                <w:szCs w:val="24"/>
              </w:rPr>
            </w:pPr>
          </w:p>
        </w:tc>
        <w:tc>
          <w:tcPr>
            <w:tcW w:w="3240" w:type="dxa"/>
          </w:tcPr>
          <w:p w14:paraId="752CC265" w14:textId="77777777" w:rsidR="00493AA4" w:rsidRDefault="00493AA4" w:rsidP="00493AA4">
            <w:pPr>
              <w:rPr>
                <w:kern w:val="2"/>
                <w:szCs w:val="24"/>
              </w:rPr>
            </w:pPr>
            <w:r>
              <w:rPr>
                <w:kern w:val="2"/>
                <w:szCs w:val="24"/>
              </w:rPr>
              <w:t>1.2.5. Atsiskaitomoji sąskaita</w:t>
            </w:r>
          </w:p>
        </w:tc>
        <w:tc>
          <w:tcPr>
            <w:tcW w:w="3510" w:type="dxa"/>
          </w:tcPr>
          <w:p w14:paraId="512A87EA" w14:textId="16CE58B5" w:rsidR="00493AA4" w:rsidRPr="0054255C" w:rsidRDefault="00493AA4" w:rsidP="00493AA4">
            <w:pPr>
              <w:jc w:val="center"/>
              <w:rPr>
                <w:kern w:val="2"/>
                <w:szCs w:val="24"/>
              </w:rPr>
            </w:pPr>
          </w:p>
        </w:tc>
      </w:tr>
      <w:tr w:rsidR="00493AA4" w14:paraId="6C77EA71" w14:textId="77777777">
        <w:tc>
          <w:tcPr>
            <w:tcW w:w="2808" w:type="dxa"/>
            <w:vMerge/>
          </w:tcPr>
          <w:p w14:paraId="70F8DC28" w14:textId="77777777" w:rsidR="00493AA4" w:rsidRDefault="00493AA4" w:rsidP="00493AA4">
            <w:pPr>
              <w:rPr>
                <w:b/>
                <w:bCs/>
                <w:kern w:val="2"/>
                <w:szCs w:val="24"/>
              </w:rPr>
            </w:pPr>
          </w:p>
        </w:tc>
        <w:tc>
          <w:tcPr>
            <w:tcW w:w="3240" w:type="dxa"/>
          </w:tcPr>
          <w:p w14:paraId="1622E531" w14:textId="77777777" w:rsidR="00493AA4" w:rsidRDefault="00493AA4" w:rsidP="00493AA4">
            <w:pPr>
              <w:rPr>
                <w:kern w:val="2"/>
                <w:szCs w:val="24"/>
              </w:rPr>
            </w:pPr>
            <w:r>
              <w:rPr>
                <w:kern w:val="2"/>
                <w:szCs w:val="24"/>
              </w:rPr>
              <w:t>1.2.6. Bankas, banko kodas</w:t>
            </w:r>
          </w:p>
        </w:tc>
        <w:tc>
          <w:tcPr>
            <w:tcW w:w="3510" w:type="dxa"/>
          </w:tcPr>
          <w:p w14:paraId="53BF499D" w14:textId="052DCAAC" w:rsidR="00493AA4" w:rsidRPr="0054255C" w:rsidRDefault="00493AA4" w:rsidP="00493AA4">
            <w:pPr>
              <w:jc w:val="center"/>
              <w:rPr>
                <w:kern w:val="2"/>
                <w:szCs w:val="24"/>
              </w:rPr>
            </w:pPr>
          </w:p>
        </w:tc>
      </w:tr>
      <w:tr w:rsidR="00493AA4" w14:paraId="1A4DD5FA" w14:textId="77777777">
        <w:tc>
          <w:tcPr>
            <w:tcW w:w="2808" w:type="dxa"/>
            <w:vMerge/>
          </w:tcPr>
          <w:p w14:paraId="4F69EC28" w14:textId="77777777" w:rsidR="00493AA4" w:rsidRDefault="00493AA4" w:rsidP="00493AA4">
            <w:pPr>
              <w:rPr>
                <w:b/>
                <w:bCs/>
                <w:kern w:val="2"/>
                <w:szCs w:val="24"/>
              </w:rPr>
            </w:pPr>
          </w:p>
        </w:tc>
        <w:tc>
          <w:tcPr>
            <w:tcW w:w="3240" w:type="dxa"/>
          </w:tcPr>
          <w:p w14:paraId="2D95A528" w14:textId="77777777" w:rsidR="00493AA4" w:rsidRDefault="00493AA4" w:rsidP="00493AA4">
            <w:pPr>
              <w:rPr>
                <w:kern w:val="2"/>
                <w:szCs w:val="24"/>
              </w:rPr>
            </w:pPr>
            <w:r>
              <w:rPr>
                <w:kern w:val="2"/>
                <w:szCs w:val="24"/>
              </w:rPr>
              <w:t>1.2.7. Telefonas</w:t>
            </w:r>
          </w:p>
        </w:tc>
        <w:tc>
          <w:tcPr>
            <w:tcW w:w="3510" w:type="dxa"/>
          </w:tcPr>
          <w:p w14:paraId="60EDB536" w14:textId="48C4D913" w:rsidR="00493AA4" w:rsidRPr="0054255C" w:rsidRDefault="00493AA4" w:rsidP="00493AA4">
            <w:pPr>
              <w:jc w:val="center"/>
              <w:rPr>
                <w:kern w:val="2"/>
                <w:szCs w:val="24"/>
              </w:rPr>
            </w:pPr>
          </w:p>
        </w:tc>
      </w:tr>
      <w:tr w:rsidR="00493AA4" w14:paraId="237ED846" w14:textId="77777777">
        <w:tc>
          <w:tcPr>
            <w:tcW w:w="2808" w:type="dxa"/>
            <w:vMerge/>
          </w:tcPr>
          <w:p w14:paraId="371686E0" w14:textId="77777777" w:rsidR="00493AA4" w:rsidRDefault="00493AA4" w:rsidP="00493AA4">
            <w:pPr>
              <w:rPr>
                <w:b/>
                <w:bCs/>
                <w:kern w:val="2"/>
                <w:szCs w:val="24"/>
              </w:rPr>
            </w:pPr>
          </w:p>
        </w:tc>
        <w:tc>
          <w:tcPr>
            <w:tcW w:w="3240" w:type="dxa"/>
          </w:tcPr>
          <w:p w14:paraId="76411BE9" w14:textId="77777777" w:rsidR="00493AA4" w:rsidRDefault="00493AA4" w:rsidP="00493AA4">
            <w:pPr>
              <w:rPr>
                <w:kern w:val="2"/>
                <w:szCs w:val="24"/>
              </w:rPr>
            </w:pPr>
            <w:r>
              <w:rPr>
                <w:kern w:val="2"/>
                <w:szCs w:val="24"/>
              </w:rPr>
              <w:t>1.2.8. El. paštas</w:t>
            </w:r>
          </w:p>
        </w:tc>
        <w:tc>
          <w:tcPr>
            <w:tcW w:w="3510" w:type="dxa"/>
          </w:tcPr>
          <w:p w14:paraId="3AD89FFF" w14:textId="42C89305" w:rsidR="00493AA4" w:rsidRPr="0054255C" w:rsidRDefault="00493AA4" w:rsidP="00493AA4">
            <w:pPr>
              <w:jc w:val="center"/>
              <w:rPr>
                <w:kern w:val="2"/>
                <w:szCs w:val="24"/>
              </w:rPr>
            </w:pPr>
          </w:p>
        </w:tc>
      </w:tr>
      <w:tr w:rsidR="00493AA4" w14:paraId="666AE2EA" w14:textId="77777777">
        <w:tc>
          <w:tcPr>
            <w:tcW w:w="2808" w:type="dxa"/>
            <w:vMerge/>
          </w:tcPr>
          <w:p w14:paraId="543BB8B7" w14:textId="77777777" w:rsidR="00493AA4" w:rsidRDefault="00493AA4" w:rsidP="00493AA4">
            <w:pPr>
              <w:rPr>
                <w:b/>
                <w:bCs/>
                <w:kern w:val="2"/>
                <w:szCs w:val="24"/>
              </w:rPr>
            </w:pPr>
          </w:p>
        </w:tc>
        <w:tc>
          <w:tcPr>
            <w:tcW w:w="3240" w:type="dxa"/>
          </w:tcPr>
          <w:p w14:paraId="122A22AB" w14:textId="77777777" w:rsidR="00493AA4" w:rsidRDefault="00493AA4" w:rsidP="00493AA4">
            <w:pPr>
              <w:rPr>
                <w:kern w:val="2"/>
                <w:szCs w:val="24"/>
              </w:rPr>
            </w:pPr>
            <w:r>
              <w:rPr>
                <w:kern w:val="2"/>
                <w:szCs w:val="24"/>
              </w:rPr>
              <w:t>1.2.9. Šalies atstovas</w:t>
            </w:r>
          </w:p>
        </w:tc>
        <w:tc>
          <w:tcPr>
            <w:tcW w:w="3510" w:type="dxa"/>
          </w:tcPr>
          <w:p w14:paraId="7580B9F5" w14:textId="23BCF232" w:rsidR="00493AA4" w:rsidRPr="0054255C" w:rsidRDefault="00493AA4" w:rsidP="00493AA4">
            <w:pPr>
              <w:jc w:val="center"/>
              <w:rPr>
                <w:kern w:val="2"/>
                <w:szCs w:val="24"/>
              </w:rPr>
            </w:pPr>
          </w:p>
        </w:tc>
      </w:tr>
      <w:tr w:rsidR="00493AA4" w14:paraId="292C776B" w14:textId="77777777">
        <w:tc>
          <w:tcPr>
            <w:tcW w:w="2808" w:type="dxa"/>
            <w:vMerge/>
          </w:tcPr>
          <w:p w14:paraId="2D900F0A" w14:textId="77777777" w:rsidR="00493AA4" w:rsidRDefault="00493AA4" w:rsidP="00493AA4">
            <w:pPr>
              <w:rPr>
                <w:b/>
                <w:bCs/>
                <w:kern w:val="2"/>
                <w:szCs w:val="24"/>
              </w:rPr>
            </w:pPr>
          </w:p>
        </w:tc>
        <w:tc>
          <w:tcPr>
            <w:tcW w:w="3240" w:type="dxa"/>
          </w:tcPr>
          <w:p w14:paraId="0A9DB8EB" w14:textId="77777777" w:rsidR="00493AA4" w:rsidRDefault="00493AA4" w:rsidP="00493AA4">
            <w:pPr>
              <w:rPr>
                <w:kern w:val="2"/>
                <w:szCs w:val="24"/>
              </w:rPr>
            </w:pPr>
            <w:r>
              <w:rPr>
                <w:kern w:val="2"/>
                <w:szCs w:val="24"/>
              </w:rPr>
              <w:t>1.2.10. Atstovavimo pagrindas</w:t>
            </w:r>
          </w:p>
        </w:tc>
        <w:tc>
          <w:tcPr>
            <w:tcW w:w="3510" w:type="dxa"/>
          </w:tcPr>
          <w:p w14:paraId="5FCBD162" w14:textId="22A437AA" w:rsidR="00493AA4" w:rsidRPr="0054255C" w:rsidRDefault="00493AA4" w:rsidP="00493AA4">
            <w:pPr>
              <w:jc w:val="center"/>
              <w:rPr>
                <w:color w:val="FFFF00"/>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A5832" w14:paraId="7696E671" w14:textId="77777777">
        <w:trPr>
          <w:trHeight w:val="300"/>
        </w:trPr>
        <w:tc>
          <w:tcPr>
            <w:tcW w:w="9535" w:type="dxa"/>
            <w:gridSpan w:val="5"/>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A614EC">
        <w:trPr>
          <w:trHeight w:val="300"/>
        </w:trPr>
        <w:tc>
          <w:tcPr>
            <w:tcW w:w="2689" w:type="dxa"/>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46" w:type="dxa"/>
            <w:gridSpan w:val="4"/>
          </w:tcPr>
          <w:p w14:paraId="74CC7973" w14:textId="6AB6DD59" w:rsidR="00C44629" w:rsidRDefault="00C44629" w:rsidP="00C44629">
            <w:pPr>
              <w:jc w:val="both"/>
              <w:rPr>
                <w:szCs w:val="24"/>
              </w:rPr>
            </w:pPr>
            <w:r w:rsidRPr="001248C6">
              <w:rPr>
                <w:kern w:val="2"/>
                <w:szCs w:val="24"/>
              </w:rPr>
              <w:t xml:space="preserve">Už </w:t>
            </w:r>
            <w:r w:rsidRPr="009469A7">
              <w:rPr>
                <w:kern w:val="2"/>
                <w:szCs w:val="24"/>
              </w:rPr>
              <w:t xml:space="preserve">Sutarties  vykdymą ir </w:t>
            </w:r>
            <w:r w:rsidRPr="009469A7">
              <w:rPr>
                <w:rStyle w:val="Hyperlink"/>
                <w:color w:val="auto"/>
                <w:u w:val="none"/>
              </w:rPr>
              <w:t>prekių priėmimą</w:t>
            </w:r>
            <w:r w:rsidRPr="009469A7">
              <w:rPr>
                <w:kern w:val="2"/>
                <w:szCs w:val="24"/>
              </w:rPr>
              <w:t xml:space="preserve"> –</w:t>
            </w:r>
            <w:r w:rsidR="00194C16">
              <w:rPr>
                <w:kern w:val="2"/>
                <w:szCs w:val="24"/>
              </w:rPr>
              <w:t xml:space="preserve">                    </w:t>
            </w:r>
            <w:r w:rsidR="008F78AD">
              <w:t xml:space="preserve">, </w:t>
            </w:r>
            <w:r w:rsidRPr="009469A7">
              <w:rPr>
                <w:szCs w:val="24"/>
              </w:rPr>
              <w:t>jam nesant – jį pavaduojantis Pirkėjo darbuotojas</w:t>
            </w:r>
          </w:p>
          <w:p w14:paraId="2C1C38E7" w14:textId="5148AA9E" w:rsidR="00C44629" w:rsidRPr="005C68C5" w:rsidRDefault="005F7B5F" w:rsidP="00C44629">
            <w:pPr>
              <w:jc w:val="both"/>
            </w:pPr>
            <w:r w:rsidRPr="00F054DF">
              <w:t>Už sutarties ir jos pakeitimų paskelbimą, vadovaujantis Viešųjų pirkimų įstatymo 86 straipsnio 9 dalimi, atsakinga viešųjų pirkimų specialistė Jai nesant – ją pavaduojantis Pirkėjo darbuotojas.</w:t>
            </w:r>
          </w:p>
          <w:p w14:paraId="017FFD68" w14:textId="317A2116" w:rsidR="005A5832" w:rsidRDefault="005A5832">
            <w:pPr>
              <w:rPr>
                <w:color w:val="4472C4"/>
                <w:kern w:val="2"/>
                <w:szCs w:val="24"/>
              </w:rPr>
            </w:pPr>
          </w:p>
        </w:tc>
      </w:tr>
      <w:tr w:rsidR="00493AA4" w14:paraId="17A4E02F" w14:textId="77777777" w:rsidTr="00A614EC">
        <w:trPr>
          <w:trHeight w:val="300"/>
        </w:trPr>
        <w:tc>
          <w:tcPr>
            <w:tcW w:w="2689" w:type="dxa"/>
          </w:tcPr>
          <w:p w14:paraId="146E8BAE" w14:textId="77777777" w:rsidR="00493AA4" w:rsidRDefault="00493AA4" w:rsidP="00493AA4">
            <w:pPr>
              <w:rPr>
                <w:b/>
                <w:bCs/>
                <w:kern w:val="2"/>
                <w:szCs w:val="24"/>
              </w:rPr>
            </w:pPr>
            <w:r>
              <w:rPr>
                <w:b/>
                <w:bCs/>
                <w:kern w:val="2"/>
                <w:szCs w:val="24"/>
              </w:rPr>
              <w:t>2.2. Tiekėjo kontaktiniai asmenys, atsakingi už Sutarties vykdymą</w:t>
            </w:r>
          </w:p>
        </w:tc>
        <w:tc>
          <w:tcPr>
            <w:tcW w:w="6846" w:type="dxa"/>
            <w:gridSpan w:val="4"/>
          </w:tcPr>
          <w:p w14:paraId="6FF1505D" w14:textId="4E52E77E" w:rsidR="00493AA4" w:rsidRDefault="00493AA4" w:rsidP="00194C16">
            <w:pPr>
              <w:rPr>
                <w:color w:val="4472C4"/>
                <w:kern w:val="2"/>
                <w:szCs w:val="24"/>
              </w:rPr>
            </w:pPr>
          </w:p>
        </w:tc>
      </w:tr>
      <w:tr w:rsidR="00493AA4" w14:paraId="4A640CBD" w14:textId="77777777">
        <w:trPr>
          <w:trHeight w:val="300"/>
        </w:trPr>
        <w:tc>
          <w:tcPr>
            <w:tcW w:w="9535" w:type="dxa"/>
            <w:gridSpan w:val="5"/>
          </w:tcPr>
          <w:p w14:paraId="2B392598" w14:textId="77777777" w:rsidR="00493AA4" w:rsidRDefault="00493AA4" w:rsidP="00493AA4">
            <w:pPr>
              <w:jc w:val="center"/>
              <w:rPr>
                <w:b/>
                <w:bCs/>
                <w:kern w:val="2"/>
                <w:szCs w:val="24"/>
              </w:rPr>
            </w:pPr>
            <w:r>
              <w:rPr>
                <w:b/>
                <w:bCs/>
                <w:kern w:val="2"/>
                <w:szCs w:val="24"/>
              </w:rPr>
              <w:lastRenderedPageBreak/>
              <w:t>3. SUTARTIES DALYKAS</w:t>
            </w:r>
          </w:p>
        </w:tc>
      </w:tr>
      <w:tr w:rsidR="00493AA4" w14:paraId="7A151A7C" w14:textId="77777777" w:rsidTr="00A614EC">
        <w:trPr>
          <w:trHeight w:val="300"/>
        </w:trPr>
        <w:tc>
          <w:tcPr>
            <w:tcW w:w="2689" w:type="dxa"/>
          </w:tcPr>
          <w:p w14:paraId="7B49844D" w14:textId="77777777" w:rsidR="00493AA4" w:rsidRDefault="00493AA4" w:rsidP="00493AA4">
            <w:pPr>
              <w:rPr>
                <w:b/>
                <w:bCs/>
                <w:kern w:val="2"/>
                <w:szCs w:val="24"/>
              </w:rPr>
            </w:pPr>
            <w:r>
              <w:rPr>
                <w:b/>
                <w:bCs/>
                <w:kern w:val="2"/>
                <w:szCs w:val="24"/>
              </w:rPr>
              <w:t xml:space="preserve">3.1. Sutarties dalykas </w:t>
            </w:r>
          </w:p>
        </w:tc>
        <w:tc>
          <w:tcPr>
            <w:tcW w:w="6846" w:type="dxa"/>
            <w:gridSpan w:val="4"/>
          </w:tcPr>
          <w:p w14:paraId="4E656F6A" w14:textId="04A73BC6" w:rsidR="00493AA4" w:rsidRDefault="00493AA4" w:rsidP="00493AA4">
            <w:pPr>
              <w:jc w:val="both"/>
              <w:rPr>
                <w:color w:val="000000"/>
                <w:kern w:val="2"/>
                <w:szCs w:val="24"/>
              </w:rPr>
            </w:pPr>
            <w:r>
              <w:rPr>
                <w:kern w:val="2"/>
                <w:szCs w:val="24"/>
              </w:rPr>
              <w:t>Tiekėjas įsipareigoja Sutartyje numatytomis sąlygomis perduoti Pirkėjui</w:t>
            </w:r>
            <w:r>
              <w:rPr>
                <w:color w:val="FF0000"/>
                <w:kern w:val="2"/>
                <w:szCs w:val="24"/>
              </w:rPr>
              <w:t xml:space="preserve"> </w:t>
            </w:r>
            <w:r w:rsidR="00531F30">
              <w:rPr>
                <w:kern w:val="2"/>
                <w:szCs w:val="24"/>
              </w:rPr>
              <w:t>saulės elektrinės įrangą</w:t>
            </w:r>
            <w:r w:rsidR="00D437FE">
              <w:rPr>
                <w:kern w:val="2"/>
                <w:szCs w:val="24"/>
              </w:rPr>
              <w:t xml:space="preserve"> </w:t>
            </w:r>
            <w:r w:rsidR="00D437FE" w:rsidRPr="00D60183">
              <w:rPr>
                <w:color w:val="000000"/>
                <w:kern w:val="2"/>
                <w:szCs w:val="24"/>
              </w:rPr>
              <w:t>(toliau – Prekės)</w:t>
            </w:r>
            <w:r w:rsidR="00531F30">
              <w:rPr>
                <w:color w:val="000000"/>
                <w:kern w:val="2"/>
                <w:szCs w:val="24"/>
              </w:rPr>
              <w:t>, atlikti</w:t>
            </w:r>
            <w:r w:rsidR="008016D4">
              <w:rPr>
                <w:color w:val="000000"/>
                <w:kern w:val="2"/>
                <w:szCs w:val="24"/>
              </w:rPr>
              <w:t xml:space="preserve"> saulės elektrinės rangos darbus</w:t>
            </w:r>
            <w:r w:rsidR="00D437FE">
              <w:rPr>
                <w:color w:val="000000"/>
                <w:kern w:val="2"/>
                <w:szCs w:val="24"/>
              </w:rPr>
              <w:t xml:space="preserve"> (toliau - darbai)</w:t>
            </w:r>
            <w:r w:rsidR="008016D4">
              <w:rPr>
                <w:color w:val="000000"/>
                <w:kern w:val="2"/>
                <w:szCs w:val="24"/>
              </w:rPr>
              <w:t>, bei teikti saulės elektrinės aptarnavimo ir priežiūros paslaugas</w:t>
            </w:r>
            <w:r w:rsidR="00D437FE">
              <w:rPr>
                <w:color w:val="000000"/>
                <w:kern w:val="2"/>
                <w:szCs w:val="24"/>
              </w:rPr>
              <w:t xml:space="preserve"> (toliau -paslaugos)</w:t>
            </w:r>
            <w:r w:rsidR="008016D4">
              <w:rPr>
                <w:color w:val="000000"/>
                <w:kern w:val="2"/>
                <w:szCs w:val="24"/>
              </w:rPr>
              <w:t xml:space="preserve"> nurodytas techninėje specifikacijoje ir šioje sutartyje</w:t>
            </w:r>
            <w:r>
              <w:rPr>
                <w:color w:val="000000"/>
                <w:kern w:val="2"/>
                <w:szCs w:val="24"/>
              </w:rPr>
              <w:t>.</w:t>
            </w:r>
          </w:p>
          <w:p w14:paraId="24700FA6" w14:textId="40906680" w:rsidR="00493AA4" w:rsidRDefault="00493AA4" w:rsidP="00493AA4">
            <w:pPr>
              <w:jc w:val="both"/>
              <w:rPr>
                <w:color w:val="000000"/>
                <w:kern w:val="2"/>
                <w:szCs w:val="24"/>
              </w:rPr>
            </w:pPr>
            <w:r>
              <w:rPr>
                <w:color w:val="000000"/>
                <w:kern w:val="2"/>
                <w:szCs w:val="24"/>
              </w:rPr>
              <w:t>Išsamus Prekių aprašymas ir kiti reikalavimai tiekiamoms Prekėms</w:t>
            </w:r>
            <w:r w:rsidR="00D437FE">
              <w:rPr>
                <w:color w:val="000000"/>
                <w:kern w:val="2"/>
                <w:szCs w:val="24"/>
              </w:rPr>
              <w:t xml:space="preserve">, darbams ir paslaugoms </w:t>
            </w:r>
            <w:r>
              <w:rPr>
                <w:color w:val="000000"/>
                <w:kern w:val="2"/>
                <w:szCs w:val="24"/>
              </w:rPr>
              <w:t xml:space="preserve"> nustatyti Sutarties priede Nr. </w:t>
            </w:r>
            <w:r w:rsidRPr="00C44629">
              <w:rPr>
                <w:color w:val="000000"/>
                <w:kern w:val="2"/>
                <w:szCs w:val="24"/>
              </w:rPr>
              <w:t>2</w:t>
            </w:r>
            <w:r>
              <w:rPr>
                <w:color w:val="000000"/>
                <w:kern w:val="2"/>
                <w:szCs w:val="24"/>
              </w:rPr>
              <w:t xml:space="preserve"> „Techninė specifikacija“ (toliau – Techninė specifikacija) ir Sutarties priede Nr. 1 „Pasiūlymas“.</w:t>
            </w:r>
          </w:p>
        </w:tc>
      </w:tr>
      <w:tr w:rsidR="00493AA4" w14:paraId="0023E2B5" w14:textId="77777777" w:rsidTr="00A614EC">
        <w:trPr>
          <w:trHeight w:val="300"/>
        </w:trPr>
        <w:tc>
          <w:tcPr>
            <w:tcW w:w="2689" w:type="dxa"/>
          </w:tcPr>
          <w:p w14:paraId="16A5F651" w14:textId="77777777" w:rsidR="00493AA4" w:rsidRDefault="00493AA4" w:rsidP="00493AA4">
            <w:pPr>
              <w:rPr>
                <w:b/>
                <w:bCs/>
                <w:kern w:val="2"/>
                <w:szCs w:val="24"/>
              </w:rPr>
            </w:pPr>
            <w:r>
              <w:rPr>
                <w:b/>
                <w:bCs/>
                <w:kern w:val="2"/>
                <w:szCs w:val="24"/>
              </w:rPr>
              <w:t>3.2. Pirkimo numeris</w:t>
            </w:r>
          </w:p>
        </w:tc>
        <w:tc>
          <w:tcPr>
            <w:tcW w:w="6846" w:type="dxa"/>
            <w:gridSpan w:val="4"/>
          </w:tcPr>
          <w:p w14:paraId="77E75139" w14:textId="6BC63E5F" w:rsidR="00493AA4" w:rsidRDefault="00493AA4" w:rsidP="00493AA4">
            <w:pPr>
              <w:rPr>
                <w:kern w:val="2"/>
                <w:szCs w:val="24"/>
              </w:rPr>
            </w:pPr>
          </w:p>
        </w:tc>
      </w:tr>
      <w:tr w:rsidR="00493AA4" w14:paraId="4354176C" w14:textId="77777777" w:rsidTr="00A614EC">
        <w:trPr>
          <w:trHeight w:val="300"/>
        </w:trPr>
        <w:tc>
          <w:tcPr>
            <w:tcW w:w="2689" w:type="dxa"/>
          </w:tcPr>
          <w:p w14:paraId="7BBCFBEA" w14:textId="77777777" w:rsidR="00493AA4" w:rsidRDefault="00493AA4" w:rsidP="00493AA4">
            <w:pPr>
              <w:rPr>
                <w:b/>
                <w:bCs/>
                <w:kern w:val="2"/>
                <w:szCs w:val="24"/>
              </w:rPr>
            </w:pPr>
            <w:r>
              <w:rPr>
                <w:b/>
                <w:bCs/>
                <w:kern w:val="2"/>
                <w:szCs w:val="24"/>
              </w:rPr>
              <w:t>3.3. Informacija apie Europos Sąjungos lėšomis finansuojamą projektą arba kitą projektą</w:t>
            </w:r>
          </w:p>
        </w:tc>
        <w:tc>
          <w:tcPr>
            <w:tcW w:w="6846" w:type="dxa"/>
            <w:gridSpan w:val="4"/>
          </w:tcPr>
          <w:p w14:paraId="1C1928C3" w14:textId="77777777" w:rsidR="00493AA4" w:rsidRDefault="00493AA4" w:rsidP="00493AA4">
            <w:pPr>
              <w:rPr>
                <w:kern w:val="2"/>
                <w:szCs w:val="24"/>
              </w:rPr>
            </w:pPr>
            <w:r>
              <w:rPr>
                <w:kern w:val="2"/>
                <w:szCs w:val="24"/>
              </w:rPr>
              <w:t>Netaikoma</w:t>
            </w:r>
          </w:p>
          <w:p w14:paraId="0C3D8028" w14:textId="77777777" w:rsidR="00493AA4" w:rsidRDefault="00493AA4" w:rsidP="00493AA4">
            <w:pPr>
              <w:rPr>
                <w:kern w:val="2"/>
                <w:szCs w:val="24"/>
              </w:rPr>
            </w:pPr>
          </w:p>
          <w:p w14:paraId="470C70E7" w14:textId="5BECBD48" w:rsidR="00493AA4" w:rsidRDefault="00493AA4" w:rsidP="00493AA4">
            <w:pPr>
              <w:rPr>
                <w:kern w:val="2"/>
                <w:szCs w:val="24"/>
              </w:rPr>
            </w:pPr>
          </w:p>
        </w:tc>
      </w:tr>
      <w:tr w:rsidR="00493AA4" w14:paraId="6009D207" w14:textId="77777777">
        <w:trPr>
          <w:trHeight w:val="300"/>
        </w:trPr>
        <w:tc>
          <w:tcPr>
            <w:tcW w:w="9535" w:type="dxa"/>
            <w:gridSpan w:val="5"/>
          </w:tcPr>
          <w:p w14:paraId="0C136B58" w14:textId="77777777" w:rsidR="00493AA4" w:rsidRDefault="00493AA4" w:rsidP="00493AA4">
            <w:pPr>
              <w:jc w:val="center"/>
              <w:rPr>
                <w:b/>
                <w:bCs/>
                <w:kern w:val="2"/>
                <w:szCs w:val="24"/>
              </w:rPr>
            </w:pPr>
            <w:r>
              <w:rPr>
                <w:b/>
                <w:bCs/>
                <w:kern w:val="2"/>
                <w:szCs w:val="24"/>
              </w:rPr>
              <w:t>4. PREKIŲ PRISTATYMO TERMINAI IR PREKIŲ PERDAVIMO - PRIĖMIMO TVARKA</w:t>
            </w:r>
          </w:p>
        </w:tc>
      </w:tr>
      <w:tr w:rsidR="00493AA4" w14:paraId="6D094686" w14:textId="77777777" w:rsidTr="00A614EC">
        <w:trPr>
          <w:trHeight w:val="300"/>
        </w:trPr>
        <w:tc>
          <w:tcPr>
            <w:tcW w:w="2689" w:type="dxa"/>
          </w:tcPr>
          <w:p w14:paraId="1533394B" w14:textId="68C240E9" w:rsidR="00493AA4" w:rsidRDefault="00493AA4" w:rsidP="00493AA4">
            <w:pPr>
              <w:rPr>
                <w:b/>
                <w:bCs/>
                <w:kern w:val="2"/>
                <w:szCs w:val="24"/>
              </w:rPr>
            </w:pPr>
            <w:r>
              <w:rPr>
                <w:b/>
                <w:bCs/>
                <w:kern w:val="2"/>
                <w:szCs w:val="24"/>
              </w:rPr>
              <w:t xml:space="preserve">4.1. Prekių pristatymo terminai, kai Prekės pristatomos </w:t>
            </w:r>
            <w:r w:rsidR="00CA1514">
              <w:rPr>
                <w:b/>
                <w:bCs/>
                <w:kern w:val="2"/>
                <w:szCs w:val="24"/>
              </w:rPr>
              <w:t>vienu metu</w:t>
            </w:r>
          </w:p>
        </w:tc>
        <w:tc>
          <w:tcPr>
            <w:tcW w:w="6846" w:type="dxa"/>
            <w:gridSpan w:val="4"/>
          </w:tcPr>
          <w:p w14:paraId="1F9AF51B" w14:textId="77777777" w:rsidR="00660783" w:rsidRDefault="00493AA4" w:rsidP="00493AA4">
            <w:pPr>
              <w:jc w:val="both"/>
              <w:rPr>
                <w:kern w:val="2"/>
                <w:szCs w:val="24"/>
              </w:rPr>
            </w:pPr>
            <w:r>
              <w:rPr>
                <w:kern w:val="2"/>
                <w:szCs w:val="24"/>
              </w:rPr>
              <w:t xml:space="preserve">Tiekėjas įsipareigoja pristatyti </w:t>
            </w:r>
            <w:r w:rsidR="00A418E1" w:rsidRPr="00A418E1">
              <w:rPr>
                <w:kern w:val="2"/>
                <w:szCs w:val="24"/>
              </w:rPr>
              <w:t>Prek</w:t>
            </w:r>
            <w:r w:rsidR="00A418E1">
              <w:rPr>
                <w:kern w:val="2"/>
                <w:szCs w:val="24"/>
              </w:rPr>
              <w:t>es</w:t>
            </w:r>
            <w:r w:rsidR="00A418E1" w:rsidRPr="00A418E1">
              <w:rPr>
                <w:kern w:val="2"/>
                <w:szCs w:val="24"/>
              </w:rPr>
              <w:t xml:space="preserve"> ir atlik</w:t>
            </w:r>
            <w:r w:rsidR="00A418E1">
              <w:rPr>
                <w:kern w:val="2"/>
                <w:szCs w:val="24"/>
              </w:rPr>
              <w:t>ti</w:t>
            </w:r>
            <w:r w:rsidR="00A418E1" w:rsidRPr="00A418E1">
              <w:rPr>
                <w:kern w:val="2"/>
                <w:szCs w:val="24"/>
              </w:rPr>
              <w:t xml:space="preserve"> </w:t>
            </w:r>
            <w:r w:rsidR="00660783">
              <w:rPr>
                <w:kern w:val="2"/>
                <w:szCs w:val="24"/>
              </w:rPr>
              <w:t xml:space="preserve">rangos </w:t>
            </w:r>
            <w:r w:rsidR="00A418E1" w:rsidRPr="00A418E1">
              <w:rPr>
                <w:kern w:val="2"/>
                <w:szCs w:val="24"/>
              </w:rPr>
              <w:t>darb</w:t>
            </w:r>
            <w:r w:rsidR="00A418E1">
              <w:rPr>
                <w:kern w:val="2"/>
                <w:szCs w:val="24"/>
              </w:rPr>
              <w:t>us</w:t>
            </w:r>
            <w:r w:rsidR="00A418E1" w:rsidRPr="00A418E1">
              <w:rPr>
                <w:kern w:val="2"/>
                <w:szCs w:val="24"/>
              </w:rPr>
              <w:t xml:space="preserve"> iki </w:t>
            </w:r>
            <w:r w:rsidR="00A418E1" w:rsidRPr="006B5931">
              <w:rPr>
                <w:b/>
                <w:bCs/>
                <w:kern w:val="2"/>
                <w:szCs w:val="24"/>
              </w:rPr>
              <w:t>2025 m. gruodžio 15 d.</w:t>
            </w:r>
            <w:r>
              <w:rPr>
                <w:kern w:val="2"/>
                <w:szCs w:val="24"/>
              </w:rPr>
              <w:t xml:space="preserve"> </w:t>
            </w:r>
          </w:p>
          <w:p w14:paraId="7C8B4A1A" w14:textId="551ABE25" w:rsidR="00493AA4" w:rsidRDefault="00660783" w:rsidP="00493AA4">
            <w:pPr>
              <w:jc w:val="both"/>
              <w:rPr>
                <w:kern w:val="2"/>
                <w:szCs w:val="24"/>
              </w:rPr>
            </w:pPr>
            <w:r>
              <w:rPr>
                <w:color w:val="000000"/>
                <w:kern w:val="2"/>
                <w:szCs w:val="24"/>
              </w:rPr>
              <w:t>Prekių pristatymo, d</w:t>
            </w:r>
            <w:r w:rsidRPr="00660783">
              <w:rPr>
                <w:color w:val="000000"/>
                <w:kern w:val="2"/>
                <w:szCs w:val="24"/>
              </w:rPr>
              <w:t xml:space="preserve">arbų atlikimo ir </w:t>
            </w:r>
            <w:r>
              <w:rPr>
                <w:color w:val="000000"/>
                <w:kern w:val="2"/>
                <w:szCs w:val="24"/>
              </w:rPr>
              <w:t>p</w:t>
            </w:r>
            <w:r w:rsidRPr="00660783">
              <w:rPr>
                <w:color w:val="000000"/>
                <w:kern w:val="2"/>
                <w:szCs w:val="24"/>
              </w:rPr>
              <w:t>aslaugų teikimo vieta</w:t>
            </w:r>
            <w:r>
              <w:rPr>
                <w:color w:val="000000"/>
                <w:kern w:val="2"/>
                <w:szCs w:val="24"/>
              </w:rPr>
              <w:t>:</w:t>
            </w:r>
            <w:r w:rsidRPr="00660783">
              <w:rPr>
                <w:color w:val="000000"/>
                <w:kern w:val="2"/>
                <w:szCs w:val="24"/>
              </w:rPr>
              <w:t xml:space="preserve"> </w:t>
            </w:r>
            <w:r w:rsidR="00493AA4" w:rsidRPr="000F4F84">
              <w:rPr>
                <w:kern w:val="2"/>
                <w:szCs w:val="24"/>
              </w:rPr>
              <w:t>Didlaukio g. 86E, Vilnius</w:t>
            </w:r>
            <w:r w:rsidR="00493AA4">
              <w:rPr>
                <w:kern w:val="2"/>
                <w:szCs w:val="24"/>
              </w:rPr>
              <w:t>.</w:t>
            </w:r>
          </w:p>
          <w:p w14:paraId="3DB1E775" w14:textId="4FC830F6" w:rsidR="00493AA4" w:rsidRPr="004632FB" w:rsidRDefault="00D33E8B" w:rsidP="00D33E8B">
            <w:pPr>
              <w:rPr>
                <w:kern w:val="2"/>
                <w:szCs w:val="24"/>
              </w:rPr>
            </w:pPr>
            <w:r>
              <w:rPr>
                <w:kern w:val="2"/>
                <w:szCs w:val="24"/>
              </w:rPr>
              <w:t xml:space="preserve">Prekių, darbų ir paslaugų </w:t>
            </w:r>
            <w:r w:rsidRPr="00607D68">
              <w:rPr>
                <w:kern w:val="2"/>
                <w:szCs w:val="24"/>
              </w:rPr>
              <w:t>termin</w:t>
            </w:r>
            <w:r>
              <w:rPr>
                <w:kern w:val="2"/>
                <w:szCs w:val="24"/>
              </w:rPr>
              <w:t>as</w:t>
            </w:r>
            <w:r w:rsidRPr="00607D68">
              <w:rPr>
                <w:kern w:val="2"/>
                <w:szCs w:val="24"/>
              </w:rPr>
              <w:t xml:space="preserve"> gali būti Šalių raštišku susitarimu detalizuojami.</w:t>
            </w:r>
            <w:r>
              <w:rPr>
                <w:kern w:val="2"/>
                <w:szCs w:val="24"/>
              </w:rPr>
              <w:t xml:space="preserve"> </w:t>
            </w:r>
            <w:r w:rsidRPr="00D33E8B">
              <w:rPr>
                <w:kern w:val="2"/>
                <w:szCs w:val="24"/>
              </w:rPr>
              <w:t>Prekių, darbų</w:t>
            </w:r>
            <w:r w:rsidR="004632FB">
              <w:rPr>
                <w:kern w:val="2"/>
                <w:szCs w:val="24"/>
              </w:rPr>
              <w:t xml:space="preserve"> ir paslaugų</w:t>
            </w:r>
            <w:r w:rsidRPr="00D33E8B">
              <w:rPr>
                <w:kern w:val="2"/>
                <w:szCs w:val="24"/>
              </w:rPr>
              <w:t xml:space="preserve"> terminas pratęsimas ir (ar) sustabdymas nustatomas </w:t>
            </w:r>
            <w:r>
              <w:rPr>
                <w:kern w:val="2"/>
                <w:szCs w:val="24"/>
              </w:rPr>
              <w:t>Pirkėjo</w:t>
            </w:r>
            <w:r w:rsidRPr="00D33E8B">
              <w:rPr>
                <w:kern w:val="2"/>
                <w:szCs w:val="24"/>
              </w:rPr>
              <w:t xml:space="preserve"> ir T</w:t>
            </w:r>
            <w:r>
              <w:rPr>
                <w:kern w:val="2"/>
                <w:szCs w:val="24"/>
              </w:rPr>
              <w:t>iekėjo</w:t>
            </w:r>
            <w:r w:rsidRPr="00D33E8B">
              <w:rPr>
                <w:kern w:val="2"/>
                <w:szCs w:val="24"/>
              </w:rPr>
              <w:t xml:space="preserve"> rašytiniu papildomu susitarimu prie</w:t>
            </w:r>
            <w:r>
              <w:rPr>
                <w:kern w:val="2"/>
                <w:szCs w:val="24"/>
              </w:rPr>
              <w:t xml:space="preserve"> </w:t>
            </w:r>
            <w:r w:rsidRPr="00D33E8B">
              <w:rPr>
                <w:kern w:val="2"/>
                <w:szCs w:val="24"/>
              </w:rPr>
              <w:t>Pirkimo sutarties</w:t>
            </w:r>
            <w:r>
              <w:rPr>
                <w:kern w:val="2"/>
                <w:szCs w:val="24"/>
              </w:rPr>
              <w:t>.</w:t>
            </w:r>
          </w:p>
        </w:tc>
      </w:tr>
      <w:tr w:rsidR="00493AA4" w14:paraId="4E5B9CB2" w14:textId="77777777" w:rsidTr="00A614EC">
        <w:trPr>
          <w:trHeight w:val="300"/>
        </w:trPr>
        <w:tc>
          <w:tcPr>
            <w:tcW w:w="2689" w:type="dxa"/>
          </w:tcPr>
          <w:p w14:paraId="17E36669" w14:textId="77777777" w:rsidR="00493AA4" w:rsidRDefault="00493AA4" w:rsidP="00493AA4">
            <w:pPr>
              <w:rPr>
                <w:b/>
                <w:bCs/>
                <w:kern w:val="2"/>
                <w:szCs w:val="24"/>
              </w:rPr>
            </w:pPr>
            <w:r>
              <w:rPr>
                <w:b/>
                <w:bCs/>
                <w:kern w:val="2"/>
                <w:szCs w:val="24"/>
              </w:rPr>
              <w:t>4.</w:t>
            </w:r>
            <w:r w:rsidRPr="009469A7">
              <w:rPr>
                <w:b/>
                <w:bCs/>
                <w:kern w:val="2"/>
                <w:szCs w:val="24"/>
              </w:rPr>
              <w:t>2. Prekių (ar jų dalies) pristatymo termino pratęsimas</w:t>
            </w:r>
          </w:p>
        </w:tc>
        <w:tc>
          <w:tcPr>
            <w:tcW w:w="6846" w:type="dxa"/>
            <w:gridSpan w:val="4"/>
          </w:tcPr>
          <w:p w14:paraId="42ABA812" w14:textId="2106936D" w:rsidR="00493AA4" w:rsidRDefault="00493AA4" w:rsidP="004632FB">
            <w:pPr>
              <w:jc w:val="both"/>
              <w:rPr>
                <w:kern w:val="2"/>
                <w:szCs w:val="24"/>
              </w:rPr>
            </w:pPr>
            <w:r w:rsidRPr="00255459">
              <w:rPr>
                <w:kern w:val="2"/>
                <w:szCs w:val="24"/>
              </w:rPr>
              <w:t xml:space="preserve">Tiekėjas turi teisę į Prekių </w:t>
            </w:r>
            <w:r w:rsidR="005C33B6">
              <w:rPr>
                <w:kern w:val="2"/>
                <w:szCs w:val="24"/>
              </w:rPr>
              <w:t xml:space="preserve">(ar jų dalies) </w:t>
            </w:r>
            <w:r w:rsidRPr="00255459">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w:t>
            </w:r>
            <w:r w:rsidR="004632FB">
              <w:rPr>
                <w:kern w:val="2"/>
                <w:szCs w:val="24"/>
              </w:rPr>
              <w:t xml:space="preserve">. </w:t>
            </w:r>
            <w:r w:rsidR="004632FB" w:rsidRPr="004632FB">
              <w:rPr>
                <w:kern w:val="2"/>
                <w:szCs w:val="24"/>
              </w:rPr>
              <w:t>Prekių, darbų ir paslaugų terminas pratęsimas ir (ar) sustabdymas nustatomas Pirkėjo ir Tiekėjo rašytiniu papildomu susitarimu prie Pirkimo sutarties.</w:t>
            </w:r>
          </w:p>
        </w:tc>
      </w:tr>
      <w:tr w:rsidR="00493AA4" w14:paraId="2FECB001" w14:textId="77777777" w:rsidTr="00A614EC">
        <w:trPr>
          <w:trHeight w:val="300"/>
        </w:trPr>
        <w:tc>
          <w:tcPr>
            <w:tcW w:w="2689" w:type="dxa"/>
          </w:tcPr>
          <w:p w14:paraId="2B97308E" w14:textId="77777777" w:rsidR="00493AA4" w:rsidRPr="009469A7" w:rsidRDefault="00493AA4" w:rsidP="00493AA4">
            <w:pPr>
              <w:rPr>
                <w:b/>
                <w:bCs/>
                <w:kern w:val="2"/>
                <w:szCs w:val="24"/>
              </w:rPr>
            </w:pPr>
            <w:r w:rsidRPr="009469A7">
              <w:rPr>
                <w:b/>
                <w:bCs/>
                <w:kern w:val="2"/>
                <w:szCs w:val="24"/>
              </w:rPr>
              <w:t>4.3. Užsakymų teikimo tvarka</w:t>
            </w:r>
          </w:p>
        </w:tc>
        <w:tc>
          <w:tcPr>
            <w:tcW w:w="6846" w:type="dxa"/>
            <w:gridSpan w:val="4"/>
          </w:tcPr>
          <w:p w14:paraId="457E2D29" w14:textId="77777777" w:rsidR="00493AA4" w:rsidRDefault="00493AA4" w:rsidP="00493AA4">
            <w:pPr>
              <w:jc w:val="both"/>
              <w:rPr>
                <w:kern w:val="2"/>
                <w:szCs w:val="24"/>
              </w:rPr>
            </w:pPr>
            <w:r w:rsidRPr="009469A7">
              <w:rPr>
                <w:kern w:val="2"/>
                <w:szCs w:val="24"/>
              </w:rPr>
              <w:t>Užsakym</w:t>
            </w:r>
            <w:r w:rsidR="00FB4C83">
              <w:rPr>
                <w:kern w:val="2"/>
                <w:szCs w:val="24"/>
              </w:rPr>
              <w:t>as laikomas įvykdytu po Sutarties pasirašymo.</w:t>
            </w:r>
          </w:p>
          <w:p w14:paraId="622E93E5" w14:textId="462BB5A9" w:rsidR="00607D68" w:rsidRPr="009469A7" w:rsidRDefault="00607D68" w:rsidP="00493AA4">
            <w:pPr>
              <w:jc w:val="both"/>
              <w:rPr>
                <w:kern w:val="2"/>
                <w:szCs w:val="24"/>
              </w:rPr>
            </w:pPr>
          </w:p>
        </w:tc>
      </w:tr>
      <w:tr w:rsidR="00493AA4" w14:paraId="013CB572" w14:textId="77777777" w:rsidTr="00A614EC">
        <w:trPr>
          <w:trHeight w:val="300"/>
        </w:trPr>
        <w:tc>
          <w:tcPr>
            <w:tcW w:w="2689" w:type="dxa"/>
          </w:tcPr>
          <w:p w14:paraId="2628DADA" w14:textId="41595506" w:rsidR="00493AA4" w:rsidRPr="000F4F84" w:rsidRDefault="002C2093" w:rsidP="00493AA4">
            <w:pPr>
              <w:rPr>
                <w:b/>
                <w:bCs/>
                <w:kern w:val="2"/>
                <w:szCs w:val="24"/>
                <w:highlight w:val="yellow"/>
              </w:rPr>
            </w:pPr>
            <w:r w:rsidRPr="002C2093">
              <w:rPr>
                <w:b/>
                <w:bCs/>
                <w:kern w:val="2"/>
                <w:szCs w:val="24"/>
              </w:rPr>
              <w:lastRenderedPageBreak/>
              <w:t>4.4. Dėl minimalios užsakymo vertės / apimties</w:t>
            </w:r>
          </w:p>
        </w:tc>
        <w:tc>
          <w:tcPr>
            <w:tcW w:w="6846" w:type="dxa"/>
            <w:gridSpan w:val="4"/>
          </w:tcPr>
          <w:p w14:paraId="0860916D" w14:textId="77777777" w:rsidR="00493AA4" w:rsidRDefault="00493AA4" w:rsidP="00493AA4">
            <w:pPr>
              <w:rPr>
                <w:kern w:val="2"/>
                <w:szCs w:val="24"/>
              </w:rPr>
            </w:pPr>
            <w:r w:rsidRPr="002C2093">
              <w:rPr>
                <w:kern w:val="2"/>
                <w:szCs w:val="24"/>
              </w:rPr>
              <w:t>Netaikoma</w:t>
            </w:r>
          </w:p>
          <w:p w14:paraId="7BB7A6DC" w14:textId="77777777" w:rsidR="00493AA4" w:rsidRDefault="00493AA4" w:rsidP="00493AA4">
            <w:pPr>
              <w:rPr>
                <w:kern w:val="2"/>
                <w:szCs w:val="24"/>
              </w:rPr>
            </w:pPr>
          </w:p>
          <w:p w14:paraId="08AA1D8F" w14:textId="60BD3856" w:rsidR="00493AA4" w:rsidRDefault="00493AA4" w:rsidP="00493AA4">
            <w:pPr>
              <w:rPr>
                <w:kern w:val="2"/>
                <w:szCs w:val="24"/>
              </w:rPr>
            </w:pPr>
          </w:p>
        </w:tc>
      </w:tr>
      <w:tr w:rsidR="00493AA4" w14:paraId="3450053D" w14:textId="77777777" w:rsidTr="00A614EC">
        <w:trPr>
          <w:trHeight w:val="300"/>
        </w:trPr>
        <w:tc>
          <w:tcPr>
            <w:tcW w:w="2689" w:type="dxa"/>
          </w:tcPr>
          <w:p w14:paraId="11097643" w14:textId="77777777" w:rsidR="00493AA4" w:rsidRPr="000F4F84" w:rsidRDefault="00493AA4" w:rsidP="00493AA4">
            <w:pPr>
              <w:rPr>
                <w:b/>
                <w:bCs/>
                <w:kern w:val="2"/>
                <w:szCs w:val="24"/>
                <w:highlight w:val="yellow"/>
              </w:rPr>
            </w:pPr>
            <w:r w:rsidRPr="009469A7">
              <w:rPr>
                <w:b/>
                <w:bCs/>
                <w:kern w:val="2"/>
                <w:szCs w:val="24"/>
              </w:rPr>
              <w:t xml:space="preserve">4.5. Kartu su Prekėmis pateikiami dokumentai </w:t>
            </w:r>
          </w:p>
        </w:tc>
        <w:tc>
          <w:tcPr>
            <w:tcW w:w="6846" w:type="dxa"/>
            <w:gridSpan w:val="4"/>
          </w:tcPr>
          <w:p w14:paraId="63043AC8" w14:textId="244991B7" w:rsidR="00493AA4" w:rsidRPr="008C6FB0" w:rsidRDefault="00493AA4" w:rsidP="00493AA4">
            <w:pPr>
              <w:jc w:val="both"/>
              <w:rPr>
                <w:kern w:val="2"/>
                <w:szCs w:val="24"/>
              </w:rPr>
            </w:pPr>
            <w:r>
              <w:rPr>
                <w:kern w:val="2"/>
                <w:szCs w:val="24"/>
              </w:rPr>
              <w:t xml:space="preserve">Kartu su Prekėmis pateikiami </w:t>
            </w:r>
            <w:r w:rsidRPr="009469A7">
              <w:rPr>
                <w:kern w:val="2"/>
                <w:szCs w:val="24"/>
              </w:rPr>
              <w:t xml:space="preserve">kokybę įrodantys dokumentai. </w:t>
            </w:r>
            <w:r w:rsidR="00381DC6">
              <w:rPr>
                <w:kern w:val="2"/>
                <w:szCs w:val="24"/>
              </w:rPr>
              <w:t xml:space="preserve">Tiekėjas privalo pateikti </w:t>
            </w:r>
            <w:r w:rsidR="00381DC6" w:rsidRPr="00381DC6">
              <w:rPr>
                <w:kern w:val="2"/>
                <w:szCs w:val="24"/>
              </w:rPr>
              <w:t>Prekių aprašymus ar Prekių gamintojo bukletus, patvirtinančius, kad Prekės atitinka Sutarties priede nurodytas technines charakteristikas</w:t>
            </w:r>
            <w:r w:rsidR="00381DC6">
              <w:rPr>
                <w:kern w:val="2"/>
                <w:szCs w:val="24"/>
              </w:rPr>
              <w:t>.</w:t>
            </w:r>
            <w:r w:rsidR="00381DC6" w:rsidRPr="00381DC6">
              <w:rPr>
                <w:kern w:val="2"/>
                <w:szCs w:val="24"/>
              </w:rPr>
              <w:t xml:space="preserve"> </w:t>
            </w:r>
            <w:r w:rsidRPr="008C6FB0">
              <w:rPr>
                <w:kern w:val="2"/>
                <w:szCs w:val="24"/>
              </w:rPr>
              <w:t>Tiekėjui nepateikus nurodytų dokumentų, laikoma, kad Prekės neatitinka Sutartyje nustatytų reikalavimų.</w:t>
            </w:r>
          </w:p>
        </w:tc>
      </w:tr>
      <w:tr w:rsidR="00493AA4" w14:paraId="183479D0" w14:textId="77777777">
        <w:trPr>
          <w:trHeight w:val="300"/>
        </w:trPr>
        <w:tc>
          <w:tcPr>
            <w:tcW w:w="9535" w:type="dxa"/>
            <w:gridSpan w:val="5"/>
          </w:tcPr>
          <w:p w14:paraId="7CE5D54A" w14:textId="77777777" w:rsidR="00493AA4" w:rsidRDefault="00493AA4" w:rsidP="00493AA4">
            <w:pPr>
              <w:jc w:val="center"/>
              <w:rPr>
                <w:b/>
                <w:bCs/>
                <w:kern w:val="2"/>
                <w:szCs w:val="24"/>
              </w:rPr>
            </w:pPr>
            <w:r>
              <w:rPr>
                <w:b/>
                <w:bCs/>
                <w:kern w:val="2"/>
                <w:szCs w:val="24"/>
              </w:rPr>
              <w:t>5. SUTARTIES KAINA IR ATSISKAITYMO TVARKA</w:t>
            </w:r>
          </w:p>
        </w:tc>
      </w:tr>
      <w:tr w:rsidR="00493AA4" w14:paraId="5167AE5E" w14:textId="77777777" w:rsidTr="00A614EC">
        <w:trPr>
          <w:trHeight w:val="300"/>
        </w:trPr>
        <w:tc>
          <w:tcPr>
            <w:tcW w:w="2689" w:type="dxa"/>
          </w:tcPr>
          <w:p w14:paraId="3031D2D7" w14:textId="77777777" w:rsidR="00493AA4" w:rsidRDefault="00493AA4" w:rsidP="00493AA4">
            <w:pPr>
              <w:rPr>
                <w:b/>
                <w:bCs/>
                <w:kern w:val="2"/>
                <w:szCs w:val="24"/>
              </w:rPr>
            </w:pPr>
            <w:r>
              <w:rPr>
                <w:b/>
                <w:bCs/>
                <w:kern w:val="2"/>
                <w:szCs w:val="24"/>
              </w:rPr>
              <w:t>5.1. Sutarčiai taikomas kainos apskaičiavimo būdas</w:t>
            </w:r>
          </w:p>
        </w:tc>
        <w:tc>
          <w:tcPr>
            <w:tcW w:w="6846" w:type="dxa"/>
            <w:gridSpan w:val="4"/>
          </w:tcPr>
          <w:p w14:paraId="29784F9A" w14:textId="6E18C5AE" w:rsidR="00493AA4" w:rsidRDefault="00111E14" w:rsidP="00493AA4">
            <w:pPr>
              <w:rPr>
                <w:kern w:val="2"/>
                <w:szCs w:val="24"/>
              </w:rPr>
            </w:pPr>
            <w:r w:rsidRPr="00111E14">
              <w:rPr>
                <w:kern w:val="2"/>
                <w:szCs w:val="24"/>
              </w:rPr>
              <w:t>Pirkimo sutartis yra fiksuotos kaino</w:t>
            </w:r>
            <w:r w:rsidRPr="00BE399C">
              <w:rPr>
                <w:kern w:val="2"/>
                <w:szCs w:val="24"/>
              </w:rPr>
              <w:t>s.</w:t>
            </w:r>
          </w:p>
          <w:p w14:paraId="7403D0A1" w14:textId="07AEB9A0" w:rsidR="00493AA4" w:rsidRDefault="00493AA4" w:rsidP="00493AA4">
            <w:pPr>
              <w:rPr>
                <w:color w:val="4472C4"/>
                <w:kern w:val="2"/>
              </w:rPr>
            </w:pPr>
          </w:p>
        </w:tc>
      </w:tr>
      <w:tr w:rsidR="00BE399C" w14:paraId="5ED65FA3" w14:textId="77777777" w:rsidTr="00A614EC">
        <w:trPr>
          <w:trHeight w:val="300"/>
        </w:trPr>
        <w:tc>
          <w:tcPr>
            <w:tcW w:w="2689" w:type="dxa"/>
            <w:tcBorders>
              <w:top w:val="single" w:sz="4" w:space="0" w:color="auto"/>
              <w:left w:val="single" w:sz="4" w:space="0" w:color="auto"/>
              <w:bottom w:val="single" w:sz="4" w:space="0" w:color="auto"/>
              <w:right w:val="single" w:sz="4" w:space="0" w:color="auto"/>
            </w:tcBorders>
          </w:tcPr>
          <w:p w14:paraId="19C47460" w14:textId="77777777" w:rsidR="00BE399C" w:rsidRDefault="00BE399C" w:rsidP="00BE39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0B1533B" w14:textId="77777777" w:rsidR="00BE399C" w:rsidRDefault="00BE399C" w:rsidP="00BE399C">
            <w:pPr>
              <w:rPr>
                <w:b/>
                <w:bCs/>
                <w:kern w:val="2"/>
                <w:szCs w:val="24"/>
              </w:rPr>
            </w:pPr>
          </w:p>
          <w:p w14:paraId="4DD2B56E" w14:textId="77777777" w:rsidR="00BE399C" w:rsidRDefault="00BE399C" w:rsidP="00BE399C">
            <w:pPr>
              <w:rPr>
                <w:b/>
                <w:bCs/>
                <w:kern w:val="2"/>
                <w:szCs w:val="24"/>
              </w:rPr>
            </w:pPr>
          </w:p>
          <w:p w14:paraId="065FB2AE" w14:textId="2AB3C5B1" w:rsidR="00BE399C" w:rsidRDefault="00BE399C" w:rsidP="00BE399C">
            <w:pPr>
              <w:jc w:val="both"/>
              <w:rPr>
                <w:b/>
                <w:bCs/>
                <w:color w:val="FF0000"/>
                <w:kern w:val="2"/>
                <w:szCs w:val="24"/>
              </w:rPr>
            </w:pPr>
          </w:p>
          <w:p w14:paraId="107BEDA3" w14:textId="77777777" w:rsidR="00BE399C" w:rsidRDefault="00BE399C" w:rsidP="00BE399C">
            <w:pPr>
              <w:jc w:val="both"/>
              <w:rPr>
                <w:b/>
                <w:bCs/>
                <w:kern w:val="2"/>
                <w:szCs w:val="24"/>
              </w:rPr>
            </w:pPr>
          </w:p>
        </w:tc>
        <w:tc>
          <w:tcPr>
            <w:tcW w:w="6846" w:type="dxa"/>
            <w:gridSpan w:val="4"/>
            <w:tcBorders>
              <w:top w:val="single" w:sz="4" w:space="0" w:color="auto"/>
              <w:left w:val="single" w:sz="4" w:space="0" w:color="auto"/>
              <w:bottom w:val="single" w:sz="4" w:space="0" w:color="auto"/>
              <w:right w:val="single" w:sz="4" w:space="0" w:color="auto"/>
            </w:tcBorders>
          </w:tcPr>
          <w:p w14:paraId="205676AF" w14:textId="77777777" w:rsidR="00BE399C" w:rsidRDefault="00BE399C" w:rsidP="00BE399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13D744" w14:textId="77777777" w:rsidR="00BE399C" w:rsidRDefault="00BE399C" w:rsidP="00BE399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4360E51" w14:textId="77777777" w:rsidR="00BE399C" w:rsidRDefault="00BE399C" w:rsidP="00BE399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21757" w14:textId="28CFFF43" w:rsidR="00BE399C" w:rsidRDefault="00BE399C" w:rsidP="00BE399C">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93AA4" w14:paraId="1C19A028" w14:textId="77777777" w:rsidTr="00A614EC">
        <w:trPr>
          <w:trHeight w:val="300"/>
        </w:trPr>
        <w:tc>
          <w:tcPr>
            <w:tcW w:w="2689" w:type="dxa"/>
          </w:tcPr>
          <w:p w14:paraId="7B23748E" w14:textId="610BEA9D" w:rsidR="00493AA4" w:rsidRPr="009469A7" w:rsidRDefault="00493AA4" w:rsidP="00493AA4">
            <w:pPr>
              <w:rPr>
                <w:b/>
                <w:bCs/>
                <w:kern w:val="2"/>
                <w:szCs w:val="24"/>
              </w:rPr>
            </w:pPr>
            <w:r w:rsidRPr="009469A7">
              <w:rPr>
                <w:b/>
                <w:bCs/>
                <w:kern w:val="2"/>
                <w:szCs w:val="24"/>
              </w:rPr>
              <w:t>5.3</w:t>
            </w:r>
            <w:r w:rsidRPr="00BE399C">
              <w:rPr>
                <w:b/>
                <w:bCs/>
                <w:kern w:val="2"/>
                <w:szCs w:val="24"/>
              </w:rPr>
              <w:t xml:space="preserve">. Sutarties kainos / įkainių perskaičiavimas taikant </w:t>
            </w:r>
            <w:r w:rsidRPr="00BE399C">
              <w:rPr>
                <w:b/>
                <w:bCs/>
                <w:kern w:val="2"/>
                <w:szCs w:val="24"/>
                <w:u w:val="single"/>
              </w:rPr>
              <w:t>peržiūros</w:t>
            </w:r>
            <w:r w:rsidRPr="00BE399C">
              <w:rPr>
                <w:b/>
                <w:bCs/>
                <w:kern w:val="2"/>
                <w:szCs w:val="24"/>
              </w:rPr>
              <w:t xml:space="preserve"> taisykles</w:t>
            </w:r>
          </w:p>
          <w:p w14:paraId="1A3B6652" w14:textId="77777777" w:rsidR="00493AA4" w:rsidRPr="009469A7" w:rsidRDefault="00493AA4" w:rsidP="00493AA4">
            <w:pPr>
              <w:rPr>
                <w:kern w:val="2"/>
                <w:szCs w:val="24"/>
              </w:rPr>
            </w:pPr>
          </w:p>
        </w:tc>
        <w:tc>
          <w:tcPr>
            <w:tcW w:w="6846" w:type="dxa"/>
            <w:gridSpan w:val="4"/>
          </w:tcPr>
          <w:p w14:paraId="64368AD2" w14:textId="5C957BE2" w:rsidR="00493AA4" w:rsidRPr="009469A7" w:rsidRDefault="00493AA4" w:rsidP="00493AA4">
            <w:pPr>
              <w:rPr>
                <w:kern w:val="2"/>
                <w:szCs w:val="24"/>
              </w:rPr>
            </w:pPr>
            <w:r w:rsidRPr="009469A7">
              <w:rPr>
                <w:kern w:val="2"/>
                <w:szCs w:val="24"/>
              </w:rPr>
              <w:t xml:space="preserve">Sutarties  </w:t>
            </w:r>
            <w:r w:rsidR="00BE399C">
              <w:rPr>
                <w:kern w:val="2"/>
                <w:szCs w:val="24"/>
              </w:rPr>
              <w:t xml:space="preserve">kaina </w:t>
            </w:r>
            <w:r w:rsidRPr="009469A7">
              <w:rPr>
                <w:kern w:val="2"/>
                <w:szCs w:val="24"/>
              </w:rPr>
              <w:t>bus perskaičiuojam</w:t>
            </w:r>
            <w:r w:rsidR="00BE399C">
              <w:rPr>
                <w:kern w:val="2"/>
                <w:szCs w:val="24"/>
              </w:rPr>
              <w:t xml:space="preserve">a </w:t>
            </w:r>
            <w:r w:rsidRPr="009469A7">
              <w:rPr>
                <w:kern w:val="2"/>
                <w:szCs w:val="24"/>
              </w:rPr>
              <w:t>dėl PVM tarifo pasikeitimo</w:t>
            </w:r>
            <w:r w:rsidR="00BE399C">
              <w:rPr>
                <w:kern w:val="2"/>
                <w:szCs w:val="24"/>
              </w:rPr>
              <w:t>.</w:t>
            </w:r>
          </w:p>
          <w:p w14:paraId="33BE06DA" w14:textId="5BA01484" w:rsidR="00493AA4" w:rsidRPr="009469A7" w:rsidRDefault="00493AA4" w:rsidP="004F4DF1">
            <w:pPr>
              <w:rPr>
                <w:color w:val="FF0000"/>
                <w:kern w:val="2"/>
              </w:rPr>
            </w:pPr>
          </w:p>
        </w:tc>
      </w:tr>
      <w:tr w:rsidR="00493AA4" w14:paraId="44043A28" w14:textId="77777777" w:rsidTr="00A614EC">
        <w:trPr>
          <w:trHeight w:val="300"/>
        </w:trPr>
        <w:tc>
          <w:tcPr>
            <w:tcW w:w="2689" w:type="dxa"/>
          </w:tcPr>
          <w:p w14:paraId="1E21D289" w14:textId="77777777" w:rsidR="00493AA4" w:rsidRDefault="00493AA4" w:rsidP="00493AA4">
            <w:pPr>
              <w:rPr>
                <w:b/>
                <w:bCs/>
                <w:kern w:val="2"/>
                <w:szCs w:val="24"/>
              </w:rPr>
            </w:pPr>
            <w:r>
              <w:rPr>
                <w:b/>
                <w:bCs/>
                <w:kern w:val="2"/>
                <w:szCs w:val="24"/>
              </w:rPr>
              <w:t>5.3.1. Sutarties kainos / įkainių peržiūra dėl PVM tarifo pasikeitimo</w:t>
            </w:r>
          </w:p>
        </w:tc>
        <w:tc>
          <w:tcPr>
            <w:tcW w:w="6846" w:type="dxa"/>
            <w:gridSpan w:val="4"/>
          </w:tcPr>
          <w:p w14:paraId="1296877F" w14:textId="6F3136CD" w:rsidR="00493AA4" w:rsidRPr="009469A7" w:rsidRDefault="00493AA4" w:rsidP="00493AA4">
            <w:pPr>
              <w:jc w:val="both"/>
              <w:rPr>
                <w:kern w:val="2"/>
                <w:szCs w:val="24"/>
              </w:rPr>
            </w:pPr>
            <w:r w:rsidRPr="009469A7">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33D8CFAE" w14:textId="77777777" w:rsidR="00493AA4" w:rsidRPr="009469A7" w:rsidRDefault="00493AA4" w:rsidP="00493AA4">
            <w:pPr>
              <w:rPr>
                <w:kern w:val="2"/>
                <w:szCs w:val="24"/>
              </w:rPr>
            </w:pPr>
          </w:p>
          <w:p w14:paraId="1FA41710" w14:textId="7B7D4C1E" w:rsidR="00493AA4" w:rsidRPr="009469A7" w:rsidRDefault="00493AA4" w:rsidP="00493AA4">
            <w:pPr>
              <w:jc w:val="both"/>
              <w:rPr>
                <w:kern w:val="2"/>
              </w:rPr>
            </w:pPr>
            <w:r w:rsidRPr="009469A7">
              <w:rPr>
                <w:kern w:val="2"/>
              </w:rPr>
              <w:t xml:space="preserve">Perskaičiavimas įforminamas Susitarimu ne vėliau kaip per 5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 </w:t>
            </w:r>
          </w:p>
          <w:p w14:paraId="751573E9" w14:textId="77777777" w:rsidR="00493AA4" w:rsidRDefault="00493AA4" w:rsidP="00493AA4">
            <w:pPr>
              <w:rPr>
                <w:color w:val="FF0000"/>
                <w:kern w:val="2"/>
                <w:szCs w:val="24"/>
              </w:rPr>
            </w:pPr>
          </w:p>
          <w:p w14:paraId="22F59FE8" w14:textId="448AE9F0" w:rsidR="00493AA4" w:rsidRDefault="00493AA4" w:rsidP="00493AA4">
            <w:pPr>
              <w:rPr>
                <w:kern w:val="2"/>
                <w:szCs w:val="24"/>
              </w:rPr>
            </w:pPr>
          </w:p>
        </w:tc>
      </w:tr>
      <w:tr w:rsidR="00493AA4" w14:paraId="5D8E4D4D" w14:textId="77777777" w:rsidTr="00A614EC">
        <w:trPr>
          <w:trHeight w:val="300"/>
        </w:trPr>
        <w:tc>
          <w:tcPr>
            <w:tcW w:w="2689" w:type="dxa"/>
          </w:tcPr>
          <w:p w14:paraId="7137F72E" w14:textId="77777777" w:rsidR="00493AA4" w:rsidRDefault="00493AA4" w:rsidP="00493AA4">
            <w:pPr>
              <w:rPr>
                <w:kern w:val="2"/>
                <w:szCs w:val="24"/>
              </w:rPr>
            </w:pPr>
            <w:r>
              <w:rPr>
                <w:b/>
                <w:bCs/>
                <w:kern w:val="2"/>
                <w:szCs w:val="24"/>
              </w:rPr>
              <w:t>5.3.</w:t>
            </w:r>
            <w:r w:rsidRPr="009469A7">
              <w:rPr>
                <w:b/>
                <w:bCs/>
                <w:kern w:val="2"/>
                <w:szCs w:val="24"/>
              </w:rPr>
              <w:t>2.</w:t>
            </w:r>
            <w:r w:rsidRPr="009469A7">
              <w:rPr>
                <w:kern w:val="2"/>
                <w:szCs w:val="24"/>
              </w:rPr>
              <w:t xml:space="preserve"> </w:t>
            </w:r>
            <w:r w:rsidRPr="009469A7">
              <w:rPr>
                <w:b/>
                <w:bCs/>
                <w:kern w:val="2"/>
                <w:szCs w:val="24"/>
              </w:rPr>
              <w:t xml:space="preserve">Sutarties kainos / įkainių peržiūra dėl kitų mokesčių, lemiančių Prekių </w:t>
            </w:r>
            <w:r w:rsidRPr="009469A7">
              <w:rPr>
                <w:b/>
                <w:bCs/>
                <w:kern w:val="2"/>
                <w:szCs w:val="24"/>
              </w:rPr>
              <w:lastRenderedPageBreak/>
              <w:t>kainos pokytį, pasikeitimo</w:t>
            </w:r>
          </w:p>
        </w:tc>
        <w:tc>
          <w:tcPr>
            <w:tcW w:w="6846" w:type="dxa"/>
            <w:gridSpan w:val="4"/>
          </w:tcPr>
          <w:p w14:paraId="0B129A13" w14:textId="77777777" w:rsidR="00493AA4" w:rsidRDefault="00493AA4" w:rsidP="00493AA4">
            <w:pPr>
              <w:rPr>
                <w:kern w:val="2"/>
                <w:szCs w:val="24"/>
              </w:rPr>
            </w:pPr>
            <w:r>
              <w:rPr>
                <w:kern w:val="2"/>
                <w:szCs w:val="24"/>
              </w:rPr>
              <w:lastRenderedPageBreak/>
              <w:t>Netaikoma</w:t>
            </w:r>
          </w:p>
          <w:p w14:paraId="63AD6FD7" w14:textId="77777777" w:rsidR="00493AA4" w:rsidRDefault="00493AA4" w:rsidP="00493AA4">
            <w:pPr>
              <w:rPr>
                <w:kern w:val="2"/>
                <w:szCs w:val="24"/>
              </w:rPr>
            </w:pPr>
          </w:p>
          <w:p w14:paraId="4D5D253F" w14:textId="77777777" w:rsidR="00493AA4" w:rsidRDefault="00493AA4" w:rsidP="00493AA4">
            <w:pPr>
              <w:rPr>
                <w:kern w:val="2"/>
                <w:szCs w:val="24"/>
              </w:rPr>
            </w:pPr>
          </w:p>
          <w:p w14:paraId="096AB429" w14:textId="5E48E814" w:rsidR="00493AA4" w:rsidRDefault="00493AA4" w:rsidP="00493AA4">
            <w:pPr>
              <w:rPr>
                <w:kern w:val="2"/>
              </w:rPr>
            </w:pPr>
          </w:p>
        </w:tc>
      </w:tr>
      <w:tr w:rsidR="00493AA4" w14:paraId="06597448" w14:textId="77777777" w:rsidTr="00A614EC">
        <w:trPr>
          <w:trHeight w:val="300"/>
        </w:trPr>
        <w:tc>
          <w:tcPr>
            <w:tcW w:w="2689" w:type="dxa"/>
          </w:tcPr>
          <w:p w14:paraId="37387CF5" w14:textId="77777777" w:rsidR="00493AA4" w:rsidRDefault="00493AA4" w:rsidP="00493AA4">
            <w:pPr>
              <w:rPr>
                <w:b/>
                <w:bCs/>
                <w:kern w:val="2"/>
                <w:szCs w:val="24"/>
              </w:rPr>
            </w:pPr>
            <w:r>
              <w:rPr>
                <w:b/>
                <w:bCs/>
                <w:kern w:val="2"/>
                <w:szCs w:val="24"/>
              </w:rPr>
              <w:t>5.3</w:t>
            </w:r>
            <w:r w:rsidRPr="00AA732B">
              <w:rPr>
                <w:b/>
                <w:bCs/>
                <w:kern w:val="2"/>
                <w:szCs w:val="24"/>
              </w:rPr>
              <w:t>.3. Sutarties kainos / įkainių peržiūra dėl kainų lygio pokyčio</w:t>
            </w:r>
          </w:p>
          <w:p w14:paraId="68CA6F47" w14:textId="02C8408F" w:rsidR="00493AA4" w:rsidRPr="00FB7F2A" w:rsidRDefault="00493AA4" w:rsidP="00493AA4">
            <w:pPr>
              <w:rPr>
                <w:b/>
                <w:bCs/>
                <w:kern w:val="2"/>
                <w:szCs w:val="24"/>
              </w:rPr>
            </w:pPr>
          </w:p>
        </w:tc>
        <w:tc>
          <w:tcPr>
            <w:tcW w:w="6846" w:type="dxa"/>
            <w:gridSpan w:val="4"/>
          </w:tcPr>
          <w:p w14:paraId="0AD0C670" w14:textId="2A7D4456" w:rsidR="00493AA4" w:rsidRDefault="002B1E6A" w:rsidP="00493AA4">
            <w:pPr>
              <w:rPr>
                <w:color w:val="4472C4"/>
                <w:kern w:val="2"/>
                <w:szCs w:val="24"/>
              </w:rPr>
            </w:pPr>
            <w:r w:rsidRPr="002B1E6A">
              <w:rPr>
                <w:kern w:val="2"/>
                <w:szCs w:val="24"/>
              </w:rPr>
              <w:t>Netaikoma</w:t>
            </w:r>
          </w:p>
        </w:tc>
      </w:tr>
      <w:tr w:rsidR="00493AA4" w14:paraId="5B4D0978" w14:textId="77777777" w:rsidTr="00A614EC">
        <w:trPr>
          <w:trHeight w:val="300"/>
        </w:trPr>
        <w:tc>
          <w:tcPr>
            <w:tcW w:w="2689" w:type="dxa"/>
          </w:tcPr>
          <w:p w14:paraId="30CEAD79" w14:textId="77777777" w:rsidR="00493AA4" w:rsidRDefault="00493AA4" w:rsidP="00493AA4">
            <w:pPr>
              <w:rPr>
                <w:b/>
                <w:bCs/>
                <w:kern w:val="2"/>
                <w:szCs w:val="24"/>
              </w:rPr>
            </w:pPr>
            <w:r>
              <w:rPr>
                <w:b/>
                <w:bCs/>
                <w:kern w:val="2"/>
                <w:szCs w:val="24"/>
              </w:rPr>
              <w:t xml:space="preserve">5.3.4. Sutarties kainos / įkainių </w:t>
            </w:r>
            <w:r w:rsidRPr="00AA732B">
              <w:rPr>
                <w:b/>
                <w:bCs/>
                <w:kern w:val="2"/>
                <w:szCs w:val="24"/>
              </w:rPr>
              <w:t>peržiūra dėl kainų lygio pokyčio pagal Prekių grupių kainų pokyčius</w:t>
            </w:r>
          </w:p>
        </w:tc>
        <w:tc>
          <w:tcPr>
            <w:tcW w:w="6846" w:type="dxa"/>
            <w:gridSpan w:val="4"/>
          </w:tcPr>
          <w:p w14:paraId="7893DB32" w14:textId="0BF3AB7B" w:rsidR="00493AA4" w:rsidRDefault="002B1E6A" w:rsidP="00493AA4">
            <w:pPr>
              <w:jc w:val="both"/>
              <w:rPr>
                <w:kern w:val="2"/>
                <w:szCs w:val="24"/>
              </w:rPr>
            </w:pPr>
            <w:r>
              <w:rPr>
                <w:kern w:val="2"/>
                <w:szCs w:val="24"/>
              </w:rPr>
              <w:t>Netaikoma</w:t>
            </w:r>
          </w:p>
        </w:tc>
      </w:tr>
      <w:tr w:rsidR="00493AA4" w14:paraId="56777FC9" w14:textId="77777777" w:rsidTr="00A614EC">
        <w:trPr>
          <w:trHeight w:val="300"/>
        </w:trPr>
        <w:tc>
          <w:tcPr>
            <w:tcW w:w="2689" w:type="dxa"/>
          </w:tcPr>
          <w:p w14:paraId="3571279F" w14:textId="77777777" w:rsidR="00493AA4" w:rsidRDefault="00493AA4" w:rsidP="00493AA4">
            <w:pPr>
              <w:rPr>
                <w:b/>
                <w:bCs/>
                <w:kern w:val="2"/>
                <w:szCs w:val="24"/>
              </w:rPr>
            </w:pPr>
            <w:r w:rsidRPr="00BE399C">
              <w:rPr>
                <w:b/>
                <w:bCs/>
                <w:kern w:val="2"/>
                <w:szCs w:val="24"/>
              </w:rPr>
              <w:t xml:space="preserve">5.4. Sutarties kainos / įkainių apskaičiavimas taikant </w:t>
            </w:r>
            <w:r w:rsidRPr="00BE399C">
              <w:rPr>
                <w:b/>
                <w:bCs/>
                <w:kern w:val="2"/>
                <w:szCs w:val="24"/>
                <w:u w:val="single"/>
              </w:rPr>
              <w:t>kiekio (apimties)</w:t>
            </w:r>
            <w:r w:rsidRPr="00BE399C">
              <w:rPr>
                <w:b/>
                <w:bCs/>
                <w:kern w:val="2"/>
                <w:szCs w:val="24"/>
              </w:rPr>
              <w:t xml:space="preserve"> keitimo taisykles</w:t>
            </w:r>
          </w:p>
        </w:tc>
        <w:tc>
          <w:tcPr>
            <w:tcW w:w="6846" w:type="dxa"/>
            <w:gridSpan w:val="4"/>
          </w:tcPr>
          <w:p w14:paraId="0387ED41" w14:textId="055070E3" w:rsidR="00493AA4" w:rsidRPr="004D43DB" w:rsidRDefault="00493AA4" w:rsidP="00493AA4">
            <w:pPr>
              <w:jc w:val="both"/>
              <w:rPr>
                <w:kern w:val="2"/>
                <w:szCs w:val="24"/>
              </w:rPr>
            </w:pPr>
            <w:r w:rsidRPr="004D43DB">
              <w:rPr>
                <w:kern w:val="2"/>
                <w:szCs w:val="24"/>
              </w:rPr>
              <w:t>Pirkėjas numato galimybę įsigyti Sutartimi įsigyjamų Prekių</w:t>
            </w:r>
            <w:r w:rsidR="00D437FE">
              <w:rPr>
                <w:kern w:val="2"/>
                <w:szCs w:val="24"/>
              </w:rPr>
              <w:t>, darbų ar paslaugų</w:t>
            </w:r>
            <w:r w:rsidRPr="004D43DB">
              <w:rPr>
                <w:kern w:val="2"/>
                <w:szCs w:val="24"/>
              </w:rPr>
              <w:t xml:space="preserve"> sąraše nenurodytų, tačiau su pirkimo objektu susijusių Prekių</w:t>
            </w:r>
            <w:r w:rsidR="00D437FE">
              <w:rPr>
                <w:kern w:val="2"/>
                <w:szCs w:val="24"/>
              </w:rPr>
              <w:t>, darbų ar paslaugų</w:t>
            </w:r>
            <w:r w:rsidRPr="004D43DB">
              <w:rPr>
                <w:kern w:val="2"/>
                <w:szCs w:val="24"/>
              </w:rPr>
              <w:t xml:space="preserve"> (toliau – Nenumatytos prekės) neviršijant 10 (dešimt) proc. Pradinės Sutarties vertės (jos nedidinant).</w:t>
            </w:r>
          </w:p>
          <w:p w14:paraId="5FBC50E0" w14:textId="10A59269" w:rsidR="00493AA4" w:rsidRDefault="00493AA4" w:rsidP="00493AA4">
            <w:pPr>
              <w:jc w:val="both"/>
              <w:rPr>
                <w:kern w:val="2"/>
                <w:szCs w:val="24"/>
              </w:rPr>
            </w:pPr>
            <w:r w:rsidRPr="00D67AD7">
              <w:rPr>
                <w:kern w:val="2"/>
                <w:szCs w:val="24"/>
              </w:rPr>
              <w:t>U</w:t>
            </w:r>
            <w:r w:rsidRPr="004D43DB">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93AA4" w14:paraId="1DFF763B" w14:textId="77777777" w:rsidTr="00A614EC">
        <w:trPr>
          <w:trHeight w:val="300"/>
        </w:trPr>
        <w:tc>
          <w:tcPr>
            <w:tcW w:w="2689" w:type="dxa"/>
          </w:tcPr>
          <w:p w14:paraId="416E16C3" w14:textId="77777777" w:rsidR="00493AA4" w:rsidRDefault="00493AA4" w:rsidP="00493AA4">
            <w:pPr>
              <w:rPr>
                <w:b/>
                <w:bCs/>
                <w:kern w:val="2"/>
                <w:szCs w:val="24"/>
              </w:rPr>
            </w:pPr>
            <w:r>
              <w:rPr>
                <w:b/>
                <w:bCs/>
                <w:kern w:val="2"/>
                <w:szCs w:val="24"/>
              </w:rPr>
              <w:t>5.5. Atsiskaitymo su Tiekėju terminas ir tvarka</w:t>
            </w:r>
          </w:p>
        </w:tc>
        <w:tc>
          <w:tcPr>
            <w:tcW w:w="6846" w:type="dxa"/>
            <w:gridSpan w:val="4"/>
          </w:tcPr>
          <w:p w14:paraId="4376FC6F" w14:textId="0C903E34" w:rsidR="00493AA4" w:rsidRPr="00074669" w:rsidRDefault="00493AA4" w:rsidP="00493AA4">
            <w:pPr>
              <w:pStyle w:val="ListParagraph"/>
              <w:spacing w:after="0" w:line="240" w:lineRule="auto"/>
              <w:ind w:left="0"/>
              <w:jc w:val="both"/>
              <w:rPr>
                <w:color w:val="000000"/>
                <w:kern w:val="2"/>
                <w:sz w:val="24"/>
                <w:szCs w:val="24"/>
                <w:shd w:val="clear" w:color="auto" w:fill="FFFFFF"/>
              </w:rPr>
            </w:pPr>
            <w:r w:rsidRPr="00074669">
              <w:rPr>
                <w:rFonts w:ascii="Times New Roman" w:hAnsi="Times New Roman" w:cs="Times New Roman"/>
                <w:sz w:val="24"/>
                <w:szCs w:val="24"/>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Pr="00074669">
              <w:rPr>
                <w:rFonts w:ascii="Times New Roman" w:hAnsi="Times New Roman" w:cs="Times New Roman"/>
                <w:bCs/>
                <w:iCs/>
                <w:sz w:val="24"/>
                <w:szCs w:val="24"/>
              </w:rPr>
              <w:t xml:space="preserve"> priemonėmis</w:t>
            </w:r>
            <w:r w:rsidRPr="00074669">
              <w:rPr>
                <w:rFonts w:ascii="Times New Roman" w:hAnsi="Times New Roman" w:cs="Times New Roman"/>
                <w:sz w:val="24"/>
                <w:szCs w:val="24"/>
              </w:rPr>
              <w:t xml:space="preserve">, priklausomai nuo to, kas įvyksta vėliausiai (t. y. turi būti išpildytos visos sąlygos). </w:t>
            </w:r>
            <w:r w:rsidRPr="00074669">
              <w:rPr>
                <w:rFonts w:ascii="Times New Roman" w:hAnsi="Times New Roman" w:cs="Times New Roman"/>
                <w:bCs/>
                <w:iCs/>
                <w:sz w:val="24"/>
                <w:szCs w:val="24"/>
              </w:rPr>
              <w:t>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SABIS. PVM sąskaitoje faktūroje be kitų privalomų rekvizitų turi būti nurodyti Sutarties numeris bei sudarymo data.</w:t>
            </w:r>
          </w:p>
          <w:p w14:paraId="5D1F8A09" w14:textId="24E171ED" w:rsidR="00493AA4" w:rsidRDefault="005A3A62" w:rsidP="00BE399C">
            <w:pPr>
              <w:jc w:val="both"/>
              <w:rPr>
                <w:color w:val="000000"/>
                <w:kern w:val="2"/>
                <w:szCs w:val="24"/>
                <w:shd w:val="clear" w:color="auto" w:fill="FFFFFF"/>
              </w:rPr>
            </w:pPr>
            <w:r w:rsidRPr="005A3A62">
              <w:rPr>
                <w:color w:val="000000"/>
                <w:kern w:val="2"/>
                <w:szCs w:val="24"/>
                <w:shd w:val="clear" w:color="auto" w:fill="FFFFFF"/>
              </w:rPr>
              <w:t>Jeigu einamaisiais biudžetiniais metais teisės aktais bus apribotas tam tikram laikotarpiui numatytas valstybės piniginių išteklių išdavimas</w:t>
            </w:r>
            <w:r>
              <w:rPr>
                <w:color w:val="000000"/>
                <w:kern w:val="2"/>
                <w:szCs w:val="24"/>
                <w:shd w:val="clear" w:color="auto" w:fill="FFFFFF"/>
              </w:rPr>
              <w:t xml:space="preserve"> </w:t>
            </w:r>
            <w:r>
              <w:rPr>
                <w:color w:val="000000"/>
                <w:kern w:val="2"/>
                <w:szCs w:val="24"/>
                <w:shd w:val="clear" w:color="auto" w:fill="FFFFFF"/>
              </w:rPr>
              <w:lastRenderedPageBreak/>
              <w:t>arba finansavimas sutarčiai negautas</w:t>
            </w:r>
            <w:r w:rsidRPr="005A3A62">
              <w:rPr>
                <w:color w:val="000000"/>
                <w:kern w:val="2"/>
                <w:szCs w:val="24"/>
                <w:shd w:val="clear" w:color="auto" w:fill="FFFFFF"/>
              </w:rPr>
              <w:t>, Pirkėjas turi teisę einamaisiais biudžetiniais metais atsisakyti tam tikrų Sutartyje numatytų, tačiau dar neatliktų Paslaugų ir privalo apie tai informuoti Pardavėją.</w:t>
            </w:r>
          </w:p>
        </w:tc>
      </w:tr>
      <w:tr w:rsidR="00493AA4" w14:paraId="44D73415" w14:textId="77777777" w:rsidTr="00A614EC">
        <w:trPr>
          <w:trHeight w:val="300"/>
        </w:trPr>
        <w:tc>
          <w:tcPr>
            <w:tcW w:w="2689" w:type="dxa"/>
          </w:tcPr>
          <w:p w14:paraId="6C676BAE" w14:textId="77777777" w:rsidR="00493AA4" w:rsidRPr="00AA732B" w:rsidRDefault="00493AA4" w:rsidP="00493AA4">
            <w:pPr>
              <w:rPr>
                <w:b/>
                <w:bCs/>
                <w:kern w:val="2"/>
                <w:szCs w:val="24"/>
              </w:rPr>
            </w:pPr>
            <w:r w:rsidRPr="00AA732B">
              <w:rPr>
                <w:b/>
                <w:bCs/>
                <w:kern w:val="2"/>
                <w:szCs w:val="24"/>
              </w:rPr>
              <w:lastRenderedPageBreak/>
              <w:t>5.6. Avansas</w:t>
            </w:r>
          </w:p>
        </w:tc>
        <w:tc>
          <w:tcPr>
            <w:tcW w:w="6846" w:type="dxa"/>
            <w:gridSpan w:val="4"/>
          </w:tcPr>
          <w:p w14:paraId="1B952C75" w14:textId="30D11A77" w:rsidR="00493AA4" w:rsidRDefault="00C222A5" w:rsidP="00493AA4">
            <w:pPr>
              <w:spacing w:line="259" w:lineRule="auto"/>
              <w:rPr>
                <w:color w:val="000000"/>
                <w:kern w:val="2"/>
                <w:szCs w:val="24"/>
                <w:shd w:val="clear" w:color="auto" w:fill="FFFFFF"/>
              </w:rPr>
            </w:pPr>
            <w:r w:rsidRPr="00C222A5">
              <w:rPr>
                <w:color w:val="000000"/>
                <w:kern w:val="2"/>
                <w:szCs w:val="24"/>
                <w:shd w:val="clear" w:color="auto" w:fill="FFFFFF"/>
              </w:rPr>
              <w:t xml:space="preserve">Pirkėjas numato galimybę, bet neįsipareigoja sumokėti </w:t>
            </w:r>
            <w:r>
              <w:rPr>
                <w:color w:val="000000"/>
                <w:kern w:val="2"/>
                <w:szCs w:val="24"/>
                <w:shd w:val="clear" w:color="auto" w:fill="FFFFFF"/>
              </w:rPr>
              <w:t xml:space="preserve">100 procentų Sutarties vertės </w:t>
            </w:r>
            <w:r w:rsidRPr="00C222A5">
              <w:rPr>
                <w:color w:val="000000"/>
                <w:kern w:val="2"/>
                <w:szCs w:val="24"/>
                <w:shd w:val="clear" w:color="auto" w:fill="FFFFFF"/>
              </w:rPr>
              <w:t xml:space="preserve">avansą. </w:t>
            </w:r>
          </w:p>
        </w:tc>
      </w:tr>
      <w:tr w:rsidR="00493AA4" w14:paraId="390513CB" w14:textId="77777777" w:rsidTr="00A614EC">
        <w:trPr>
          <w:trHeight w:val="300"/>
        </w:trPr>
        <w:tc>
          <w:tcPr>
            <w:tcW w:w="2689" w:type="dxa"/>
          </w:tcPr>
          <w:p w14:paraId="0EF5F095" w14:textId="77777777" w:rsidR="00493AA4" w:rsidRPr="00AA732B" w:rsidRDefault="00493AA4" w:rsidP="00493AA4">
            <w:pPr>
              <w:rPr>
                <w:b/>
                <w:bCs/>
                <w:kern w:val="2"/>
                <w:szCs w:val="24"/>
              </w:rPr>
            </w:pPr>
            <w:r w:rsidRPr="00AA732B">
              <w:rPr>
                <w:b/>
                <w:bCs/>
                <w:kern w:val="2"/>
                <w:szCs w:val="24"/>
              </w:rPr>
              <w:t>5.7. Avanso užtikrinimas</w:t>
            </w:r>
          </w:p>
        </w:tc>
        <w:tc>
          <w:tcPr>
            <w:tcW w:w="6846" w:type="dxa"/>
            <w:gridSpan w:val="4"/>
          </w:tcPr>
          <w:p w14:paraId="5B2F19FE" w14:textId="08A07634" w:rsidR="00493AA4" w:rsidRDefault="00C222A5" w:rsidP="00493AA4">
            <w:pPr>
              <w:rPr>
                <w:kern w:val="2"/>
                <w:szCs w:val="24"/>
              </w:rPr>
            </w:pPr>
            <w:r w:rsidRPr="00C222A5">
              <w:rPr>
                <w:kern w:val="2"/>
                <w:szCs w:val="24"/>
              </w:rPr>
              <w:t>Pardavėjas, norėdamas gauti išankstinį apmokėjimą (avansą) pagal sudarytą Sutartį, turi pateikti išankstinio apmokėjimo sąskaitą ir kredito įstaigos išankstinio mokėjimo grąžinimo garantiją, laidavimo ar laidavimo draudimo dokumentą dėl ne mažesnės nei išankstinio mokėjimo lėšų sumos, kuriame naudos gavėju nurodytas Pirkėjas.</w:t>
            </w:r>
          </w:p>
        </w:tc>
      </w:tr>
      <w:tr w:rsidR="00493AA4" w14:paraId="16A66D78" w14:textId="77777777">
        <w:trPr>
          <w:trHeight w:val="300"/>
        </w:trPr>
        <w:tc>
          <w:tcPr>
            <w:tcW w:w="9535" w:type="dxa"/>
            <w:gridSpan w:val="5"/>
          </w:tcPr>
          <w:p w14:paraId="12D52984" w14:textId="77777777" w:rsidR="00493AA4" w:rsidRDefault="00493AA4" w:rsidP="00493AA4">
            <w:pPr>
              <w:jc w:val="center"/>
              <w:rPr>
                <w:b/>
                <w:bCs/>
                <w:kern w:val="2"/>
                <w:szCs w:val="24"/>
              </w:rPr>
            </w:pPr>
            <w:r>
              <w:rPr>
                <w:b/>
                <w:bCs/>
                <w:kern w:val="2"/>
                <w:szCs w:val="24"/>
              </w:rPr>
              <w:t>6. PREKIŲ KOKYBĖ IR GARANTINIAI ĮSIPAREIGOJIMAI</w:t>
            </w:r>
          </w:p>
        </w:tc>
      </w:tr>
      <w:tr w:rsidR="00493AA4" w14:paraId="6D983174" w14:textId="77777777" w:rsidTr="00A614EC">
        <w:trPr>
          <w:trHeight w:val="300"/>
        </w:trPr>
        <w:tc>
          <w:tcPr>
            <w:tcW w:w="2689" w:type="dxa"/>
          </w:tcPr>
          <w:p w14:paraId="09C25722" w14:textId="77777777" w:rsidR="00493AA4" w:rsidRDefault="00493AA4" w:rsidP="00493AA4">
            <w:pPr>
              <w:rPr>
                <w:b/>
                <w:bCs/>
                <w:kern w:val="2"/>
                <w:szCs w:val="24"/>
              </w:rPr>
            </w:pPr>
            <w:r>
              <w:rPr>
                <w:b/>
                <w:bCs/>
                <w:kern w:val="2"/>
                <w:szCs w:val="24"/>
              </w:rPr>
              <w:t xml:space="preserve">6.1. </w:t>
            </w:r>
            <w:r w:rsidRPr="00AA732B">
              <w:rPr>
                <w:b/>
                <w:bCs/>
                <w:kern w:val="2"/>
                <w:szCs w:val="24"/>
              </w:rPr>
              <w:t>Garantinis terminas</w:t>
            </w:r>
          </w:p>
        </w:tc>
        <w:tc>
          <w:tcPr>
            <w:tcW w:w="6846" w:type="dxa"/>
            <w:gridSpan w:val="4"/>
          </w:tcPr>
          <w:p w14:paraId="563941A5" w14:textId="4A2FF251" w:rsidR="00493AA4" w:rsidRDefault="00493AA4" w:rsidP="00C835ED">
            <w:pPr>
              <w:jc w:val="both"/>
              <w:rPr>
                <w:kern w:val="2"/>
                <w:szCs w:val="24"/>
              </w:rPr>
            </w:pPr>
            <w:r w:rsidRPr="00792C12">
              <w:rPr>
                <w:kern w:val="2"/>
                <w:szCs w:val="24"/>
              </w:rPr>
              <w:t xml:space="preserve">Prekėms, </w:t>
            </w:r>
            <w:r w:rsidR="00C835ED">
              <w:rPr>
                <w:kern w:val="2"/>
                <w:szCs w:val="24"/>
              </w:rPr>
              <w:t xml:space="preserve">darbams ir paslaugoms galioja </w:t>
            </w:r>
            <w:r w:rsidR="00C835ED" w:rsidRPr="00C835ED">
              <w:rPr>
                <w:kern w:val="2"/>
                <w:szCs w:val="24"/>
              </w:rPr>
              <w:t xml:space="preserve">Civiliniame kodekse nustatyti minimalūs garantiniai terminai bei </w:t>
            </w:r>
            <w:r w:rsidR="00C835ED">
              <w:rPr>
                <w:kern w:val="2"/>
                <w:szCs w:val="24"/>
              </w:rPr>
              <w:t>Tiekėjo</w:t>
            </w:r>
            <w:r w:rsidR="00C835ED" w:rsidRPr="00C835ED">
              <w:rPr>
                <w:kern w:val="2"/>
                <w:szCs w:val="24"/>
              </w:rPr>
              <w:t xml:space="preserve"> pasiūlyme ir Techninėje specifikacijoje</w:t>
            </w:r>
            <w:r w:rsidR="00C835ED">
              <w:rPr>
                <w:kern w:val="2"/>
                <w:szCs w:val="24"/>
              </w:rPr>
              <w:t xml:space="preserve"> </w:t>
            </w:r>
            <w:r w:rsidR="00C835ED" w:rsidRPr="00C835ED">
              <w:rPr>
                <w:kern w:val="2"/>
                <w:szCs w:val="24"/>
              </w:rPr>
              <w:t>nurodyti garantiniai terminai</w:t>
            </w:r>
            <w:r w:rsidR="00BE399C">
              <w:rPr>
                <w:kern w:val="2"/>
                <w:szCs w:val="24"/>
              </w:rPr>
              <w:t>.</w:t>
            </w:r>
          </w:p>
        </w:tc>
      </w:tr>
      <w:tr w:rsidR="00493AA4" w14:paraId="7DD6C03C" w14:textId="77777777" w:rsidTr="00A614EC">
        <w:trPr>
          <w:trHeight w:val="300"/>
        </w:trPr>
        <w:tc>
          <w:tcPr>
            <w:tcW w:w="2689" w:type="dxa"/>
          </w:tcPr>
          <w:p w14:paraId="02AE192B" w14:textId="77777777" w:rsidR="00493AA4" w:rsidRDefault="00493AA4" w:rsidP="00493AA4">
            <w:pPr>
              <w:rPr>
                <w:b/>
                <w:bCs/>
                <w:kern w:val="2"/>
                <w:szCs w:val="24"/>
              </w:rPr>
            </w:pPr>
            <w:r>
              <w:rPr>
                <w:b/>
                <w:bCs/>
                <w:kern w:val="2"/>
                <w:szCs w:val="24"/>
              </w:rPr>
              <w:t xml:space="preserve">6.2. </w:t>
            </w:r>
            <w:r w:rsidRPr="00E16497">
              <w:rPr>
                <w:b/>
                <w:bCs/>
                <w:kern w:val="2"/>
                <w:szCs w:val="24"/>
              </w:rPr>
              <w:t>Garantinė priežiūra</w:t>
            </w:r>
          </w:p>
        </w:tc>
        <w:tc>
          <w:tcPr>
            <w:tcW w:w="6846" w:type="dxa"/>
            <w:gridSpan w:val="4"/>
          </w:tcPr>
          <w:p w14:paraId="12CC2135" w14:textId="067C07F0" w:rsidR="00493AA4" w:rsidRDefault="000A2DB7" w:rsidP="00204CCC">
            <w:pPr>
              <w:jc w:val="both"/>
              <w:rPr>
                <w:kern w:val="2"/>
                <w:szCs w:val="24"/>
              </w:rPr>
            </w:pPr>
            <w:r>
              <w:rPr>
                <w:kern w:val="2"/>
                <w:szCs w:val="24"/>
              </w:rPr>
              <w:t>Tiekėjas</w:t>
            </w:r>
            <w:r w:rsidRPr="000A2DB7">
              <w:rPr>
                <w:kern w:val="2"/>
                <w:szCs w:val="24"/>
              </w:rPr>
              <w:t xml:space="preserve"> garantuoja, kad rangos darbai, sumontuota įranga atitiks Techninėje</w:t>
            </w:r>
            <w:r>
              <w:rPr>
                <w:kern w:val="2"/>
                <w:szCs w:val="24"/>
              </w:rPr>
              <w:t xml:space="preserve"> </w:t>
            </w:r>
            <w:r w:rsidRPr="000A2DB7">
              <w:rPr>
                <w:kern w:val="2"/>
                <w:szCs w:val="24"/>
              </w:rPr>
              <w:t>specifikacijoje numatytas savybes, normatyvinių statybos dokumentų ir kitų teisės aktų reikalavimus, jie bus atlikti be klaidų,</w:t>
            </w:r>
            <w:r>
              <w:rPr>
                <w:kern w:val="2"/>
                <w:szCs w:val="24"/>
              </w:rPr>
              <w:t xml:space="preserve"> </w:t>
            </w:r>
            <w:r w:rsidRPr="000A2DB7">
              <w:rPr>
                <w:kern w:val="2"/>
                <w:szCs w:val="24"/>
              </w:rPr>
              <w:t>kurios panaikintų ar sumažintų atliktų statybos rangos darbų vertę</w:t>
            </w:r>
            <w:r w:rsidR="00204CCC">
              <w:rPr>
                <w:kern w:val="2"/>
                <w:szCs w:val="24"/>
              </w:rPr>
              <w:t>.</w:t>
            </w:r>
          </w:p>
          <w:p w14:paraId="17D8FEF6" w14:textId="067B0930" w:rsidR="00204CCC" w:rsidRPr="00204CCC" w:rsidRDefault="00204CCC" w:rsidP="00204CCC">
            <w:pPr>
              <w:jc w:val="both"/>
              <w:rPr>
                <w:kern w:val="2"/>
                <w:szCs w:val="24"/>
              </w:rPr>
            </w:pPr>
            <w:r w:rsidRPr="00204CCC">
              <w:rPr>
                <w:kern w:val="2"/>
                <w:szCs w:val="24"/>
              </w:rPr>
              <w:t>Jeigu T</w:t>
            </w:r>
            <w:r>
              <w:rPr>
                <w:kern w:val="2"/>
                <w:szCs w:val="24"/>
              </w:rPr>
              <w:t>iekėjas</w:t>
            </w:r>
            <w:r w:rsidRPr="00204CCC">
              <w:rPr>
                <w:kern w:val="2"/>
                <w:szCs w:val="24"/>
              </w:rPr>
              <w:t xml:space="preserve"> </w:t>
            </w:r>
            <w:r>
              <w:rPr>
                <w:kern w:val="2"/>
                <w:szCs w:val="24"/>
              </w:rPr>
              <w:t xml:space="preserve">pristatė prekes, </w:t>
            </w:r>
            <w:r w:rsidRPr="00204CCC">
              <w:rPr>
                <w:kern w:val="2"/>
                <w:szCs w:val="24"/>
              </w:rPr>
              <w:t xml:space="preserve">atliko rangos darbus </w:t>
            </w:r>
            <w:r>
              <w:rPr>
                <w:kern w:val="2"/>
                <w:szCs w:val="24"/>
              </w:rPr>
              <w:t xml:space="preserve">ar teikė paslaugas, </w:t>
            </w:r>
            <w:r w:rsidRPr="00204CCC">
              <w:rPr>
                <w:kern w:val="2"/>
                <w:szCs w:val="24"/>
              </w:rPr>
              <w:t>pažeisdamas techninėje specifikacijoje, Projekte</w:t>
            </w:r>
            <w:r>
              <w:rPr>
                <w:kern w:val="2"/>
                <w:szCs w:val="24"/>
              </w:rPr>
              <w:t xml:space="preserve"> (jei taikoma)</w:t>
            </w:r>
            <w:r w:rsidRPr="00204CCC">
              <w:rPr>
                <w:kern w:val="2"/>
                <w:szCs w:val="24"/>
              </w:rPr>
              <w:t xml:space="preserve"> ir Pirkimo sutartyje numatytas</w:t>
            </w:r>
            <w:r>
              <w:rPr>
                <w:kern w:val="2"/>
                <w:szCs w:val="24"/>
              </w:rPr>
              <w:t xml:space="preserve"> </w:t>
            </w:r>
            <w:r w:rsidRPr="00204CCC">
              <w:rPr>
                <w:kern w:val="2"/>
                <w:szCs w:val="24"/>
              </w:rPr>
              <w:t xml:space="preserve">sąlygas, nesilaikė normatyvinių statybos dokumentų ir kitų teisės aktų reikalavimų, </w:t>
            </w:r>
            <w:r w:rsidR="00FC0FA0">
              <w:rPr>
                <w:kern w:val="2"/>
                <w:szCs w:val="24"/>
              </w:rPr>
              <w:t>Pirkėjas</w:t>
            </w:r>
            <w:r w:rsidRPr="00204CCC">
              <w:rPr>
                <w:kern w:val="2"/>
                <w:szCs w:val="24"/>
              </w:rPr>
              <w:t xml:space="preserve"> turi teisę reikalauti, kad </w:t>
            </w:r>
            <w:r w:rsidR="00FC0FA0">
              <w:rPr>
                <w:kern w:val="2"/>
                <w:szCs w:val="24"/>
              </w:rPr>
              <w:t>Tiekėjas</w:t>
            </w:r>
            <w:r w:rsidRPr="00204CCC">
              <w:rPr>
                <w:kern w:val="2"/>
                <w:szCs w:val="24"/>
              </w:rPr>
              <w:t>:</w:t>
            </w:r>
          </w:p>
          <w:p w14:paraId="7AB9D258" w14:textId="762362EF"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 xml:space="preserve">.1. nedelsiant sustabdytų ir (ar) nutrauktų rangos darbų </w:t>
            </w:r>
            <w:r w:rsidR="00FC0FA0">
              <w:rPr>
                <w:kern w:val="2"/>
                <w:szCs w:val="24"/>
              </w:rPr>
              <w:t xml:space="preserve">ar paslaugų </w:t>
            </w:r>
            <w:r w:rsidRPr="00204CCC">
              <w:rPr>
                <w:kern w:val="2"/>
                <w:szCs w:val="24"/>
              </w:rPr>
              <w:t>atlikimą, arba</w:t>
            </w:r>
          </w:p>
          <w:p w14:paraId="45C775E6" w14:textId="3DC4AA18"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.2. neatlygintinai pakeistų nekokybiškas medžiagas, gaminius, arba</w:t>
            </w:r>
          </w:p>
          <w:p w14:paraId="1002E32E" w14:textId="463F6396"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.3. neatlygintinai pagerintų atliekamų rangos darbų</w:t>
            </w:r>
            <w:r w:rsidR="00FC0FA0">
              <w:rPr>
                <w:kern w:val="2"/>
                <w:szCs w:val="24"/>
              </w:rPr>
              <w:t xml:space="preserve"> ar paslaugų</w:t>
            </w:r>
            <w:r w:rsidRPr="00204CCC">
              <w:rPr>
                <w:kern w:val="2"/>
                <w:szCs w:val="24"/>
              </w:rPr>
              <w:t xml:space="preserve"> kokybę, arba</w:t>
            </w:r>
          </w:p>
          <w:p w14:paraId="59D22165" w14:textId="664B0EB3" w:rsidR="00204CCC" w:rsidRPr="00204CCC" w:rsidRDefault="00204CCC" w:rsidP="00204CCC">
            <w:pPr>
              <w:jc w:val="both"/>
              <w:rPr>
                <w:kern w:val="2"/>
                <w:szCs w:val="24"/>
              </w:rPr>
            </w:pPr>
            <w:r w:rsidRPr="00204CCC">
              <w:rPr>
                <w:kern w:val="2"/>
                <w:szCs w:val="24"/>
              </w:rPr>
              <w:t>6.</w:t>
            </w:r>
            <w:r w:rsidR="00FC0FA0">
              <w:rPr>
                <w:kern w:val="2"/>
                <w:szCs w:val="24"/>
              </w:rPr>
              <w:t>2</w:t>
            </w:r>
            <w:r w:rsidRPr="00204CCC">
              <w:rPr>
                <w:kern w:val="2"/>
                <w:szCs w:val="24"/>
              </w:rPr>
              <w:t>.4. neatlygintinai ištaisytų netinkamai atliktus rangos darbus</w:t>
            </w:r>
            <w:r w:rsidR="00FC0FA0">
              <w:rPr>
                <w:kern w:val="2"/>
                <w:szCs w:val="24"/>
              </w:rPr>
              <w:t xml:space="preserve"> ar paslaugas</w:t>
            </w:r>
            <w:r w:rsidRPr="00204CCC">
              <w:rPr>
                <w:kern w:val="2"/>
                <w:szCs w:val="24"/>
              </w:rPr>
              <w:t>, arba</w:t>
            </w:r>
          </w:p>
          <w:p w14:paraId="14AB42CE" w14:textId="1D03C8E2" w:rsidR="00204CCC" w:rsidRDefault="00204CCC" w:rsidP="00204CCC">
            <w:pPr>
              <w:jc w:val="both"/>
              <w:rPr>
                <w:kern w:val="2"/>
                <w:szCs w:val="24"/>
              </w:rPr>
            </w:pPr>
            <w:r w:rsidRPr="00204CCC">
              <w:rPr>
                <w:kern w:val="2"/>
                <w:szCs w:val="24"/>
              </w:rPr>
              <w:t>6.</w:t>
            </w:r>
            <w:r w:rsidR="00FC0FA0">
              <w:rPr>
                <w:kern w:val="2"/>
                <w:szCs w:val="24"/>
              </w:rPr>
              <w:t>5</w:t>
            </w:r>
            <w:r w:rsidRPr="00204CCC">
              <w:rPr>
                <w:kern w:val="2"/>
                <w:szCs w:val="24"/>
              </w:rPr>
              <w:t xml:space="preserve">.5. atlygintų </w:t>
            </w:r>
            <w:r w:rsidR="00FC0FA0">
              <w:rPr>
                <w:kern w:val="2"/>
                <w:szCs w:val="24"/>
              </w:rPr>
              <w:t>Pirkėjui</w:t>
            </w:r>
            <w:r w:rsidRPr="00204CCC">
              <w:rPr>
                <w:kern w:val="2"/>
                <w:szCs w:val="24"/>
              </w:rPr>
              <w:t xml:space="preserve"> </w:t>
            </w:r>
            <w:r w:rsidR="00FC0FA0">
              <w:rPr>
                <w:kern w:val="2"/>
                <w:szCs w:val="24"/>
              </w:rPr>
              <w:t xml:space="preserve">prekių, </w:t>
            </w:r>
            <w:r w:rsidRPr="00204CCC">
              <w:rPr>
                <w:kern w:val="2"/>
                <w:szCs w:val="24"/>
              </w:rPr>
              <w:t xml:space="preserve">rangos darbų </w:t>
            </w:r>
            <w:r w:rsidR="00FC0FA0">
              <w:rPr>
                <w:kern w:val="2"/>
                <w:szCs w:val="24"/>
              </w:rPr>
              <w:t xml:space="preserve">ar paslaugų </w:t>
            </w:r>
            <w:r w:rsidRPr="00204CCC">
              <w:rPr>
                <w:kern w:val="2"/>
                <w:szCs w:val="24"/>
              </w:rPr>
              <w:t>trūkumų šalinimo išlaidas.</w:t>
            </w:r>
          </w:p>
          <w:p w14:paraId="03B6654A" w14:textId="77777777" w:rsidR="00204CCC" w:rsidRDefault="00204CCC" w:rsidP="00204CCC">
            <w:pPr>
              <w:jc w:val="both"/>
              <w:rPr>
                <w:kern w:val="2"/>
                <w:szCs w:val="24"/>
              </w:rPr>
            </w:pPr>
          </w:p>
          <w:p w14:paraId="1C392BF1" w14:textId="77777777" w:rsidR="00493AA4" w:rsidRDefault="00204CCC" w:rsidP="00204CCC">
            <w:pPr>
              <w:jc w:val="both"/>
              <w:rPr>
                <w:kern w:val="2"/>
                <w:szCs w:val="24"/>
              </w:rPr>
            </w:pPr>
            <w:r w:rsidRPr="00204CCC">
              <w:rPr>
                <w:kern w:val="2"/>
                <w:szCs w:val="24"/>
              </w:rPr>
              <w:t>Prekių</w:t>
            </w:r>
            <w:r w:rsidR="00FC0FA0">
              <w:rPr>
                <w:kern w:val="2"/>
                <w:szCs w:val="24"/>
              </w:rPr>
              <w:t xml:space="preserve">, </w:t>
            </w:r>
            <w:r w:rsidR="00FC0FA0" w:rsidRPr="00FC0FA0">
              <w:rPr>
                <w:kern w:val="2"/>
                <w:szCs w:val="24"/>
              </w:rPr>
              <w:t>rangos darbų ar paslaugų</w:t>
            </w:r>
            <w:r w:rsidRPr="00204CCC">
              <w:rPr>
                <w:kern w:val="2"/>
                <w:szCs w:val="24"/>
              </w:rPr>
              <w:t xml:space="preserve"> trūkumų nustatymo bei šalinimo tvarka nustatyta Bendrųjų sąlygų 7 skyriuje.</w:t>
            </w:r>
          </w:p>
          <w:p w14:paraId="7F305FC3" w14:textId="28DDC19E" w:rsidR="00E16497" w:rsidRDefault="00E16497" w:rsidP="00204CCC">
            <w:pPr>
              <w:jc w:val="both"/>
              <w:rPr>
                <w:kern w:val="2"/>
                <w:szCs w:val="24"/>
              </w:rPr>
            </w:pPr>
          </w:p>
        </w:tc>
      </w:tr>
      <w:tr w:rsidR="00E16497" w14:paraId="655F1BCE" w14:textId="77777777" w:rsidTr="00A614EC">
        <w:trPr>
          <w:trHeight w:val="300"/>
        </w:trPr>
        <w:tc>
          <w:tcPr>
            <w:tcW w:w="2689" w:type="dxa"/>
            <w:tcBorders>
              <w:top w:val="single" w:sz="4" w:space="0" w:color="auto"/>
              <w:left w:val="single" w:sz="4" w:space="0" w:color="auto"/>
              <w:bottom w:val="single" w:sz="4" w:space="0" w:color="auto"/>
              <w:right w:val="single" w:sz="4" w:space="0" w:color="auto"/>
            </w:tcBorders>
            <w:hideMark/>
          </w:tcPr>
          <w:p w14:paraId="71BA2E76" w14:textId="77777777" w:rsidR="00E16497" w:rsidRDefault="00E16497">
            <w:pPr>
              <w:rPr>
                <w:b/>
                <w:bCs/>
                <w:kern w:val="2"/>
                <w:szCs w:val="24"/>
              </w:rPr>
            </w:pPr>
            <w:r>
              <w:rPr>
                <w:b/>
                <w:bCs/>
                <w:kern w:val="2"/>
                <w:szCs w:val="24"/>
              </w:rPr>
              <w:t>6.3. Kokybinių kriterijų įgyvendinimo ir tikrinimo tvarka</w:t>
            </w:r>
          </w:p>
        </w:tc>
        <w:tc>
          <w:tcPr>
            <w:tcW w:w="6846" w:type="dxa"/>
            <w:gridSpan w:val="4"/>
            <w:tcBorders>
              <w:top w:val="single" w:sz="4" w:space="0" w:color="auto"/>
              <w:left w:val="single" w:sz="4" w:space="0" w:color="auto"/>
              <w:bottom w:val="single" w:sz="4" w:space="0" w:color="auto"/>
              <w:right w:val="single" w:sz="4" w:space="0" w:color="auto"/>
            </w:tcBorders>
          </w:tcPr>
          <w:p w14:paraId="13929DE1" w14:textId="4AF07AD8" w:rsidR="00E16497" w:rsidRDefault="00E16497" w:rsidP="00E16497">
            <w:pPr>
              <w:rPr>
                <w:color w:val="4472C4"/>
                <w:kern w:val="2"/>
                <w:szCs w:val="24"/>
              </w:rPr>
            </w:pPr>
            <w:r>
              <w:rPr>
                <w:kern w:val="2"/>
                <w:szCs w:val="24"/>
              </w:rPr>
              <w:t>Netaikoma</w:t>
            </w:r>
          </w:p>
          <w:p w14:paraId="431DB2BF" w14:textId="06A57BDA" w:rsidR="00E16497" w:rsidRDefault="00E16497">
            <w:pPr>
              <w:rPr>
                <w:kern w:val="2"/>
                <w:szCs w:val="24"/>
              </w:rPr>
            </w:pPr>
          </w:p>
        </w:tc>
      </w:tr>
      <w:tr w:rsidR="00493AA4" w14:paraId="4EE15A55" w14:textId="77777777">
        <w:trPr>
          <w:trHeight w:val="300"/>
        </w:trPr>
        <w:tc>
          <w:tcPr>
            <w:tcW w:w="9535" w:type="dxa"/>
            <w:gridSpan w:val="5"/>
          </w:tcPr>
          <w:p w14:paraId="3299BC80" w14:textId="77777777" w:rsidR="00493AA4" w:rsidRDefault="00493AA4" w:rsidP="00493AA4">
            <w:pPr>
              <w:jc w:val="center"/>
              <w:rPr>
                <w:b/>
                <w:bCs/>
                <w:kern w:val="2"/>
                <w:szCs w:val="24"/>
              </w:rPr>
            </w:pPr>
            <w:r>
              <w:rPr>
                <w:b/>
                <w:bCs/>
                <w:kern w:val="2"/>
                <w:szCs w:val="24"/>
              </w:rPr>
              <w:t>7. SUTARTIES VYKDYMUI PASITELKIAMI SUBTIEKĖJAI</w:t>
            </w:r>
          </w:p>
        </w:tc>
      </w:tr>
      <w:tr w:rsidR="00493AA4" w14:paraId="6AD8FB63" w14:textId="77777777" w:rsidTr="00A614EC">
        <w:trPr>
          <w:trHeight w:val="300"/>
        </w:trPr>
        <w:tc>
          <w:tcPr>
            <w:tcW w:w="2689" w:type="dxa"/>
          </w:tcPr>
          <w:p w14:paraId="365354EF" w14:textId="77777777" w:rsidR="00493AA4" w:rsidRDefault="00493AA4" w:rsidP="00493AA4">
            <w:pPr>
              <w:rPr>
                <w:b/>
                <w:bCs/>
                <w:kern w:val="2"/>
                <w:szCs w:val="24"/>
              </w:rPr>
            </w:pPr>
            <w:r w:rsidRPr="00E16497">
              <w:rPr>
                <w:b/>
                <w:bCs/>
                <w:kern w:val="2"/>
                <w:szCs w:val="24"/>
              </w:rPr>
              <w:t>Sutarties vykdymui pasitelkiami subtiekėjai ir (ar) specialistai</w:t>
            </w:r>
          </w:p>
        </w:tc>
        <w:tc>
          <w:tcPr>
            <w:tcW w:w="6846" w:type="dxa"/>
            <w:gridSpan w:val="4"/>
          </w:tcPr>
          <w:p w14:paraId="5ED7CC27" w14:textId="77777777" w:rsidR="00E16497" w:rsidRDefault="00E16497" w:rsidP="00E16497">
            <w:pPr>
              <w:rPr>
                <w:kern w:val="2"/>
                <w:szCs w:val="24"/>
              </w:rPr>
            </w:pPr>
            <w:r>
              <w:rPr>
                <w:kern w:val="2"/>
                <w:szCs w:val="24"/>
              </w:rPr>
              <w:t>Sutarties vykdymui subtiekėjai ir (ar) specialistai nepasitelkiami.</w:t>
            </w:r>
          </w:p>
          <w:p w14:paraId="17BFCA0A" w14:textId="77777777" w:rsidR="00E16497" w:rsidRDefault="00E16497" w:rsidP="00E16497">
            <w:pPr>
              <w:rPr>
                <w:kern w:val="2"/>
                <w:szCs w:val="24"/>
              </w:rPr>
            </w:pPr>
          </w:p>
          <w:p w14:paraId="33B69B41" w14:textId="77777777" w:rsidR="00E16497" w:rsidRDefault="00E16497" w:rsidP="00E16497">
            <w:pPr>
              <w:rPr>
                <w:color w:val="FF0000"/>
                <w:kern w:val="2"/>
                <w:szCs w:val="24"/>
              </w:rPr>
            </w:pPr>
            <w:r>
              <w:rPr>
                <w:color w:val="FF0000"/>
                <w:kern w:val="2"/>
                <w:szCs w:val="24"/>
              </w:rPr>
              <w:t>arba</w:t>
            </w:r>
          </w:p>
          <w:p w14:paraId="7F6EDA3C" w14:textId="77777777" w:rsidR="00E16497" w:rsidRDefault="00E16497" w:rsidP="00E16497">
            <w:pPr>
              <w:rPr>
                <w:kern w:val="2"/>
                <w:szCs w:val="24"/>
              </w:rPr>
            </w:pPr>
          </w:p>
          <w:p w14:paraId="100A011A" w14:textId="5AB736E4" w:rsidR="00493AA4" w:rsidRDefault="00E16497" w:rsidP="00E1649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93AA4" w14:paraId="70E51143" w14:textId="77777777">
        <w:trPr>
          <w:trHeight w:val="300"/>
        </w:trPr>
        <w:tc>
          <w:tcPr>
            <w:tcW w:w="9535" w:type="dxa"/>
            <w:gridSpan w:val="5"/>
          </w:tcPr>
          <w:p w14:paraId="213106F8" w14:textId="77777777" w:rsidR="00493AA4" w:rsidRDefault="00493AA4" w:rsidP="00493AA4">
            <w:pPr>
              <w:jc w:val="center"/>
              <w:rPr>
                <w:b/>
                <w:bCs/>
                <w:kern w:val="2"/>
                <w:szCs w:val="24"/>
              </w:rPr>
            </w:pPr>
            <w:r>
              <w:rPr>
                <w:b/>
                <w:bCs/>
                <w:kern w:val="2"/>
                <w:szCs w:val="24"/>
              </w:rPr>
              <w:lastRenderedPageBreak/>
              <w:t>8. PRIEVOLIŲ PAGAL SUTARTĮ ĮVYKDYMO UŽTIKRINIMAS</w:t>
            </w:r>
          </w:p>
        </w:tc>
      </w:tr>
      <w:tr w:rsidR="00493AA4" w14:paraId="4FC00A5A" w14:textId="77777777" w:rsidTr="00A614EC">
        <w:trPr>
          <w:trHeight w:val="300"/>
        </w:trPr>
        <w:tc>
          <w:tcPr>
            <w:tcW w:w="2689" w:type="dxa"/>
          </w:tcPr>
          <w:p w14:paraId="1ED427E2" w14:textId="77777777" w:rsidR="00493AA4" w:rsidRDefault="00493AA4" w:rsidP="00493AA4">
            <w:pPr>
              <w:rPr>
                <w:b/>
                <w:bCs/>
                <w:kern w:val="2"/>
                <w:szCs w:val="24"/>
              </w:rPr>
            </w:pPr>
            <w:r>
              <w:rPr>
                <w:b/>
                <w:bCs/>
                <w:kern w:val="2"/>
                <w:szCs w:val="24"/>
              </w:rPr>
              <w:t xml:space="preserve">8.1. </w:t>
            </w:r>
            <w:r w:rsidRPr="00AA732B">
              <w:rPr>
                <w:b/>
                <w:bCs/>
                <w:kern w:val="2"/>
                <w:szCs w:val="24"/>
              </w:rPr>
              <w:t>Prievolių pagal Sutartį įvykdymo užtikrinimas</w:t>
            </w:r>
          </w:p>
        </w:tc>
        <w:tc>
          <w:tcPr>
            <w:tcW w:w="6846" w:type="dxa"/>
            <w:gridSpan w:val="4"/>
          </w:tcPr>
          <w:p w14:paraId="4C0ADC59" w14:textId="0D01F6FC" w:rsidR="00493AA4" w:rsidRDefault="00493AA4" w:rsidP="00493AA4">
            <w:pPr>
              <w:rPr>
                <w:kern w:val="2"/>
                <w:szCs w:val="24"/>
              </w:rPr>
            </w:pPr>
            <w:r>
              <w:rPr>
                <w:kern w:val="2"/>
                <w:szCs w:val="24"/>
              </w:rPr>
              <w:t>Prievolių pagal Sutartį įvykdymas užtikrinamas</w:t>
            </w:r>
          </w:p>
          <w:p w14:paraId="57B4149A" w14:textId="7B2396AA" w:rsidR="00493AA4" w:rsidRDefault="00493AA4" w:rsidP="00493AA4">
            <w:pPr>
              <w:jc w:val="both"/>
              <w:rPr>
                <w:kern w:val="2"/>
                <w:szCs w:val="24"/>
              </w:rPr>
            </w:pPr>
            <w:r>
              <w:rPr>
                <w:kern w:val="2"/>
                <w:szCs w:val="24"/>
              </w:rPr>
              <w:t>Netesybomis (delspinigiais, bauda).</w:t>
            </w:r>
          </w:p>
          <w:p w14:paraId="3DDC83FB" w14:textId="73AC67E6" w:rsidR="00493AA4" w:rsidRDefault="00493AA4" w:rsidP="00493AA4">
            <w:pPr>
              <w:rPr>
                <w:kern w:val="2"/>
                <w:szCs w:val="24"/>
              </w:rPr>
            </w:pPr>
          </w:p>
        </w:tc>
      </w:tr>
      <w:tr w:rsidR="00896D29" w14:paraId="20C42CB7" w14:textId="77777777" w:rsidTr="00A614EC">
        <w:trPr>
          <w:trHeight w:val="300"/>
        </w:trPr>
        <w:tc>
          <w:tcPr>
            <w:tcW w:w="2689" w:type="dxa"/>
            <w:tcBorders>
              <w:top w:val="single" w:sz="4" w:space="0" w:color="auto"/>
              <w:left w:val="single" w:sz="4" w:space="0" w:color="auto"/>
              <w:bottom w:val="single" w:sz="4" w:space="0" w:color="auto"/>
              <w:right w:val="single" w:sz="4" w:space="0" w:color="auto"/>
            </w:tcBorders>
            <w:hideMark/>
          </w:tcPr>
          <w:p w14:paraId="0400F9B0" w14:textId="77777777" w:rsidR="00896D29" w:rsidRDefault="00896D29">
            <w:pPr>
              <w:rPr>
                <w:b/>
                <w:bCs/>
                <w:kern w:val="2"/>
                <w:szCs w:val="24"/>
              </w:rPr>
            </w:pPr>
            <w:r>
              <w:rPr>
                <w:b/>
                <w:bCs/>
                <w:kern w:val="2"/>
                <w:szCs w:val="24"/>
              </w:rPr>
              <w:t>8.2. Sutarties įvykdymo užtikrinimo galiojimo terminas</w:t>
            </w:r>
          </w:p>
        </w:tc>
        <w:tc>
          <w:tcPr>
            <w:tcW w:w="6846" w:type="dxa"/>
            <w:gridSpan w:val="4"/>
            <w:tcBorders>
              <w:top w:val="single" w:sz="4" w:space="0" w:color="auto"/>
              <w:left w:val="single" w:sz="4" w:space="0" w:color="auto"/>
              <w:bottom w:val="single" w:sz="4" w:space="0" w:color="auto"/>
              <w:right w:val="single" w:sz="4" w:space="0" w:color="auto"/>
            </w:tcBorders>
          </w:tcPr>
          <w:p w14:paraId="347776CE" w14:textId="77777777" w:rsidR="00896D29" w:rsidRDefault="00896D29">
            <w:pPr>
              <w:rPr>
                <w:kern w:val="2"/>
                <w:szCs w:val="24"/>
              </w:rPr>
            </w:pPr>
            <w:r>
              <w:rPr>
                <w:kern w:val="2"/>
                <w:szCs w:val="24"/>
              </w:rPr>
              <w:t>Netaikoma</w:t>
            </w:r>
          </w:p>
          <w:p w14:paraId="66159A92" w14:textId="77777777" w:rsidR="00896D29" w:rsidRDefault="00896D29">
            <w:pPr>
              <w:rPr>
                <w:kern w:val="2"/>
                <w:szCs w:val="24"/>
              </w:rPr>
            </w:pPr>
          </w:p>
          <w:p w14:paraId="2DE40C9A" w14:textId="1D79C1F1" w:rsidR="00896D29" w:rsidRDefault="00896D29">
            <w:pPr>
              <w:rPr>
                <w:kern w:val="2"/>
                <w:szCs w:val="24"/>
              </w:rPr>
            </w:pPr>
          </w:p>
        </w:tc>
      </w:tr>
      <w:tr w:rsidR="00896D29" w14:paraId="492247D1" w14:textId="77777777" w:rsidTr="00A614EC">
        <w:trPr>
          <w:trHeight w:val="300"/>
        </w:trPr>
        <w:tc>
          <w:tcPr>
            <w:tcW w:w="2689" w:type="dxa"/>
          </w:tcPr>
          <w:p w14:paraId="5CC6885B" w14:textId="7B8F157D" w:rsidR="00896D29" w:rsidRDefault="00896D29" w:rsidP="00896D29">
            <w:pPr>
              <w:rPr>
                <w:b/>
                <w:bCs/>
                <w:kern w:val="2"/>
                <w:szCs w:val="24"/>
              </w:rPr>
            </w:pPr>
            <w:r>
              <w:rPr>
                <w:b/>
                <w:bCs/>
                <w:kern w:val="2"/>
                <w:szCs w:val="24"/>
              </w:rPr>
              <w:t xml:space="preserve">8.3. </w:t>
            </w:r>
            <w:r w:rsidRPr="00AA732B">
              <w:rPr>
                <w:b/>
                <w:bCs/>
                <w:kern w:val="2"/>
                <w:szCs w:val="24"/>
              </w:rPr>
              <w:t>Sutarties įvykdymo užtikrinimo pateikimas</w:t>
            </w:r>
            <w:r>
              <w:rPr>
                <w:b/>
                <w:bCs/>
                <w:kern w:val="2"/>
                <w:szCs w:val="24"/>
              </w:rPr>
              <w:t xml:space="preserve"> </w:t>
            </w:r>
          </w:p>
        </w:tc>
        <w:tc>
          <w:tcPr>
            <w:tcW w:w="6846" w:type="dxa"/>
            <w:gridSpan w:val="4"/>
          </w:tcPr>
          <w:p w14:paraId="12B8B001" w14:textId="77777777" w:rsidR="00896D29" w:rsidRDefault="00896D29" w:rsidP="00896D29">
            <w:pPr>
              <w:rPr>
                <w:kern w:val="2"/>
                <w:szCs w:val="24"/>
              </w:rPr>
            </w:pPr>
            <w:r>
              <w:rPr>
                <w:kern w:val="2"/>
                <w:szCs w:val="24"/>
              </w:rPr>
              <w:t>Netaikoma</w:t>
            </w:r>
          </w:p>
          <w:p w14:paraId="5244C1BF" w14:textId="77777777" w:rsidR="00896D29" w:rsidRDefault="00896D29" w:rsidP="00896D29">
            <w:pPr>
              <w:rPr>
                <w:kern w:val="2"/>
                <w:szCs w:val="24"/>
              </w:rPr>
            </w:pPr>
          </w:p>
          <w:p w14:paraId="476A03D8" w14:textId="77777777" w:rsidR="00896D29" w:rsidRDefault="00896D29" w:rsidP="00896D29">
            <w:pPr>
              <w:rPr>
                <w:kern w:val="2"/>
                <w:szCs w:val="24"/>
              </w:rPr>
            </w:pPr>
          </w:p>
        </w:tc>
      </w:tr>
      <w:tr w:rsidR="00896D29" w14:paraId="3EE8B150" w14:textId="77777777">
        <w:trPr>
          <w:trHeight w:val="300"/>
        </w:trPr>
        <w:tc>
          <w:tcPr>
            <w:tcW w:w="9535" w:type="dxa"/>
            <w:gridSpan w:val="5"/>
          </w:tcPr>
          <w:p w14:paraId="11F6AA1C" w14:textId="77777777" w:rsidR="00896D29" w:rsidRDefault="00896D29" w:rsidP="00896D29">
            <w:pPr>
              <w:ind w:firstLine="720"/>
              <w:jc w:val="center"/>
              <w:rPr>
                <w:b/>
                <w:bCs/>
                <w:kern w:val="2"/>
                <w:szCs w:val="24"/>
              </w:rPr>
            </w:pPr>
            <w:r>
              <w:rPr>
                <w:b/>
                <w:bCs/>
                <w:kern w:val="2"/>
                <w:szCs w:val="24"/>
              </w:rPr>
              <w:t>9. ŠALIŲ ATSAKOMYBĖ</w:t>
            </w:r>
            <w:r>
              <w:rPr>
                <w:b/>
                <w:bCs/>
                <w:kern w:val="2"/>
                <w:szCs w:val="24"/>
              </w:rPr>
              <w:tab/>
            </w:r>
          </w:p>
        </w:tc>
      </w:tr>
      <w:tr w:rsidR="00896D29" w14:paraId="7476CD9F" w14:textId="77777777" w:rsidTr="00A614EC">
        <w:trPr>
          <w:trHeight w:val="300"/>
        </w:trPr>
        <w:tc>
          <w:tcPr>
            <w:tcW w:w="2689" w:type="dxa"/>
          </w:tcPr>
          <w:p w14:paraId="7FE72C4A" w14:textId="77777777" w:rsidR="00896D29" w:rsidRDefault="00896D29" w:rsidP="00896D29">
            <w:pPr>
              <w:rPr>
                <w:b/>
                <w:bCs/>
                <w:kern w:val="2"/>
                <w:szCs w:val="24"/>
              </w:rPr>
            </w:pPr>
            <w:r>
              <w:rPr>
                <w:b/>
                <w:bCs/>
                <w:kern w:val="2"/>
                <w:szCs w:val="24"/>
              </w:rPr>
              <w:t>9.1. Pirkėjui taikomos netesybos už mokėjimų pagal Sutartį vėlavimą</w:t>
            </w:r>
          </w:p>
        </w:tc>
        <w:tc>
          <w:tcPr>
            <w:tcW w:w="6846" w:type="dxa"/>
            <w:gridSpan w:val="4"/>
          </w:tcPr>
          <w:p w14:paraId="46137B87" w14:textId="1106584F" w:rsidR="00896D29" w:rsidRDefault="00896D29" w:rsidP="00896D29">
            <w:pPr>
              <w:jc w:val="both"/>
              <w:rPr>
                <w:color w:val="000000"/>
                <w:kern w:val="2"/>
                <w:szCs w:val="24"/>
              </w:rPr>
            </w:pPr>
            <w:r>
              <w:rPr>
                <w:color w:val="000000"/>
                <w:kern w:val="2"/>
                <w:szCs w:val="24"/>
              </w:rPr>
              <w:t>Jei Pirkėjas, gavęs tinkamai pateiktą ir užpildytą Sąskaitą, uždelsia atsiskaityti už tinkamai Tiekėjo  perduotas kokybiškas Prekes</w:t>
            </w:r>
            <w:r w:rsidR="00D437FE">
              <w:rPr>
                <w:color w:val="000000"/>
                <w:kern w:val="2"/>
                <w:szCs w:val="24"/>
              </w:rPr>
              <w:t xml:space="preserve"> ar atliktus rangos darbus</w:t>
            </w:r>
            <w:r>
              <w:rPr>
                <w:color w:val="000000"/>
                <w:kern w:val="2"/>
                <w:szCs w:val="24"/>
              </w:rPr>
              <w:t xml:space="preserve"> per Sutartyje nurodytą terminą, Tiekėjas nuo kitos nei nustatytas terminas dienos skaičiuoja Pirkėjui </w:t>
            </w:r>
            <w:r w:rsidRPr="0020334C">
              <w:rPr>
                <w:kern w:val="2"/>
                <w:szCs w:val="24"/>
              </w:rPr>
              <w:t>0,02 (dvi šimtosios) procento dydžio delspinigius nuo neapmokėtos sumos be PVM už kiekvieną vėlavimo dieną. </w:t>
            </w:r>
          </w:p>
        </w:tc>
      </w:tr>
      <w:tr w:rsidR="00896D29" w14:paraId="30B33F12" w14:textId="77777777" w:rsidTr="00A614EC">
        <w:trPr>
          <w:trHeight w:val="300"/>
        </w:trPr>
        <w:tc>
          <w:tcPr>
            <w:tcW w:w="2689" w:type="dxa"/>
          </w:tcPr>
          <w:p w14:paraId="0CBB35F7" w14:textId="77777777" w:rsidR="00896D29" w:rsidRDefault="00896D29" w:rsidP="00896D29">
            <w:pPr>
              <w:rPr>
                <w:b/>
                <w:bCs/>
                <w:kern w:val="2"/>
                <w:szCs w:val="24"/>
              </w:rPr>
            </w:pPr>
            <w:r>
              <w:rPr>
                <w:b/>
                <w:bCs/>
                <w:kern w:val="2"/>
                <w:szCs w:val="24"/>
              </w:rPr>
              <w:t>9.2. Tiekėjui taikomos netesybos</w:t>
            </w:r>
          </w:p>
        </w:tc>
        <w:tc>
          <w:tcPr>
            <w:tcW w:w="6846" w:type="dxa"/>
            <w:gridSpan w:val="4"/>
          </w:tcPr>
          <w:p w14:paraId="054895FB" w14:textId="16C4C05B" w:rsidR="00896D29" w:rsidRDefault="00896D29" w:rsidP="00896D29">
            <w:pPr>
              <w:jc w:val="both"/>
              <w:rPr>
                <w:color w:val="000000"/>
                <w:kern w:val="2"/>
                <w:szCs w:val="24"/>
              </w:rPr>
            </w:pPr>
            <w:r>
              <w:rPr>
                <w:color w:val="000000"/>
                <w:kern w:val="2"/>
                <w:szCs w:val="24"/>
              </w:rPr>
              <w:t>9</w:t>
            </w:r>
            <w:r w:rsidRPr="00D111C1">
              <w:rPr>
                <w:color w:val="000000"/>
                <w:kern w:val="2"/>
                <w:szCs w:val="24"/>
              </w:rPr>
              <w:t xml:space="preserve">.2.1. </w:t>
            </w:r>
            <w:r w:rsidRPr="0020334C">
              <w:rPr>
                <w:kern w:val="2"/>
                <w:szCs w:val="24"/>
              </w:rPr>
              <w:t>Jeigu Tiekėjas vėluoja vykdyti užsakymą, tiekti Prekes</w:t>
            </w:r>
            <w:r w:rsidR="00D437FE">
              <w:rPr>
                <w:kern w:val="2"/>
                <w:szCs w:val="24"/>
              </w:rPr>
              <w:t>, rangos darbus</w:t>
            </w:r>
            <w:r w:rsidRPr="0020334C">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4CAE63B9" w14:textId="13516DE0" w:rsidR="00896D29" w:rsidRDefault="00896D29" w:rsidP="00896D29">
            <w:pPr>
              <w:jc w:val="both"/>
              <w:rPr>
                <w:color w:val="000000"/>
                <w:kern w:val="2"/>
                <w:szCs w:val="24"/>
              </w:rPr>
            </w:pPr>
            <w:r>
              <w:rPr>
                <w:color w:val="000000"/>
                <w:kern w:val="2"/>
                <w:szCs w:val="24"/>
              </w:rPr>
              <w:t>9.2.2.</w:t>
            </w:r>
            <w:r w:rsidRPr="00D67AD7">
              <w:rPr>
                <w:color w:val="000000"/>
                <w:kern w:val="2"/>
                <w:szCs w:val="24"/>
              </w:rPr>
              <w:t xml:space="preserve"> </w:t>
            </w:r>
            <w:r>
              <w:rPr>
                <w:color w:val="000000"/>
                <w:kern w:val="2"/>
                <w:szCs w:val="24"/>
              </w:rPr>
              <w:t xml:space="preserve">Tiekėjas privalo sumokėti Pirkėjui netesybas per </w:t>
            </w:r>
            <w:r w:rsidRPr="00AA732B">
              <w:rPr>
                <w:color w:val="000000"/>
                <w:kern w:val="2"/>
                <w:szCs w:val="24"/>
              </w:rPr>
              <w:t>20</w:t>
            </w:r>
            <w:r>
              <w:rPr>
                <w:color w:val="000000"/>
                <w:kern w:val="2"/>
                <w:szCs w:val="24"/>
              </w:rPr>
              <w:t xml:space="preserve"> (dvidešimt) dienų nuo Pirkėjo pareikalavimo. </w:t>
            </w:r>
          </w:p>
          <w:p w14:paraId="7907862C" w14:textId="5CBACC9D" w:rsidR="00896D29" w:rsidRDefault="00896D29" w:rsidP="00896D29">
            <w:pPr>
              <w:rPr>
                <w:b/>
                <w:bCs/>
                <w:kern w:val="2"/>
                <w:szCs w:val="24"/>
              </w:rPr>
            </w:pPr>
          </w:p>
        </w:tc>
      </w:tr>
      <w:tr w:rsidR="00896D29" w14:paraId="6C7F8BB5" w14:textId="77777777" w:rsidTr="00A614EC">
        <w:trPr>
          <w:trHeight w:val="300"/>
        </w:trPr>
        <w:tc>
          <w:tcPr>
            <w:tcW w:w="2689" w:type="dxa"/>
          </w:tcPr>
          <w:p w14:paraId="67875D65" w14:textId="77777777" w:rsidR="00896D29" w:rsidRDefault="00896D29" w:rsidP="00896D29">
            <w:pPr>
              <w:rPr>
                <w:b/>
                <w:bCs/>
                <w:kern w:val="2"/>
                <w:szCs w:val="24"/>
              </w:rPr>
            </w:pPr>
            <w:r>
              <w:rPr>
                <w:b/>
                <w:bCs/>
                <w:kern w:val="2"/>
                <w:szCs w:val="24"/>
              </w:rPr>
              <w:t>9.3. Tiekėjui / Pirkėjui taikoma bauda nutraukus Sutartį dėl esminio Sutarties pažeidimo</w:t>
            </w:r>
          </w:p>
        </w:tc>
        <w:tc>
          <w:tcPr>
            <w:tcW w:w="6846" w:type="dxa"/>
            <w:gridSpan w:val="4"/>
          </w:tcPr>
          <w:p w14:paraId="05E4ADDE" w14:textId="77777777" w:rsidR="00896D29" w:rsidRDefault="00896D29" w:rsidP="00896D29">
            <w:pPr>
              <w:jc w:val="both"/>
              <w:rPr>
                <w:kern w:val="2"/>
                <w:szCs w:val="24"/>
              </w:rPr>
            </w:pPr>
            <w:r>
              <w:rPr>
                <w:kern w:val="2"/>
                <w:szCs w:val="24"/>
              </w:rPr>
              <w:t xml:space="preserve">Nutraukus Sutartį dėl esminio Sutarties pažeidimo, nustatyto Sutarties Specialiosiose sąlygose, mokama </w:t>
            </w:r>
            <w:r w:rsidRPr="00AA732B">
              <w:rPr>
                <w:kern w:val="2"/>
                <w:szCs w:val="24"/>
              </w:rPr>
              <w:t>10 procentų dydžio</w:t>
            </w:r>
            <w:r>
              <w:rPr>
                <w:kern w:val="2"/>
                <w:szCs w:val="24"/>
              </w:rPr>
              <w:t xml:space="preserve"> bauda nuo Pradinės Sutarties vertės be PVM, nurodytos Specialiųjų sąlygų 5.2 punkte. </w:t>
            </w:r>
          </w:p>
          <w:p w14:paraId="187F7386" w14:textId="7B3D9E09" w:rsidR="00896D29" w:rsidRDefault="00896D29" w:rsidP="00896D29">
            <w:pPr>
              <w:rPr>
                <w:kern w:val="2"/>
                <w:szCs w:val="24"/>
              </w:rPr>
            </w:pPr>
          </w:p>
        </w:tc>
      </w:tr>
      <w:tr w:rsidR="00896D29" w14:paraId="564B5C28" w14:textId="77777777" w:rsidTr="00A614EC">
        <w:trPr>
          <w:trHeight w:val="300"/>
        </w:trPr>
        <w:tc>
          <w:tcPr>
            <w:tcW w:w="2689" w:type="dxa"/>
          </w:tcPr>
          <w:p w14:paraId="741F8926" w14:textId="77777777" w:rsidR="00896D29" w:rsidRDefault="00896D29" w:rsidP="00896D2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w:t>
            </w:r>
            <w:r>
              <w:rPr>
                <w:b/>
                <w:bCs/>
                <w:kern w:val="2"/>
                <w:szCs w:val="24"/>
              </w:rPr>
              <w:lastRenderedPageBreak/>
              <w:t xml:space="preserve">(ar) specialistų keitimo tvarkos </w:t>
            </w:r>
          </w:p>
        </w:tc>
        <w:tc>
          <w:tcPr>
            <w:tcW w:w="6846" w:type="dxa"/>
            <w:gridSpan w:val="4"/>
          </w:tcPr>
          <w:p w14:paraId="78DD744E" w14:textId="2745BAFF" w:rsidR="00896D29" w:rsidRDefault="00896D29" w:rsidP="00896D29">
            <w:pPr>
              <w:rPr>
                <w:color w:val="000000"/>
                <w:kern w:val="2"/>
                <w:szCs w:val="24"/>
              </w:rPr>
            </w:pPr>
            <w:r>
              <w:rPr>
                <w:color w:val="000000"/>
                <w:kern w:val="2"/>
                <w:szCs w:val="24"/>
              </w:rPr>
              <w:lastRenderedPageBreak/>
              <w:t>500 Eur</w:t>
            </w:r>
          </w:p>
          <w:p w14:paraId="62C3DE21" w14:textId="77777777" w:rsidR="00896D29" w:rsidRDefault="00896D29" w:rsidP="00896D29">
            <w:pPr>
              <w:rPr>
                <w:kern w:val="2"/>
                <w:szCs w:val="24"/>
              </w:rPr>
            </w:pPr>
          </w:p>
          <w:p w14:paraId="26B058CC" w14:textId="77777777" w:rsidR="00896D29" w:rsidRDefault="00896D29" w:rsidP="00896D29">
            <w:pPr>
              <w:rPr>
                <w:kern w:val="2"/>
                <w:szCs w:val="24"/>
              </w:rPr>
            </w:pPr>
          </w:p>
        </w:tc>
      </w:tr>
      <w:tr w:rsidR="00896D29" w14:paraId="135FBF19" w14:textId="77777777" w:rsidTr="00A614EC">
        <w:trPr>
          <w:trHeight w:val="300"/>
        </w:trPr>
        <w:tc>
          <w:tcPr>
            <w:tcW w:w="2689" w:type="dxa"/>
          </w:tcPr>
          <w:p w14:paraId="241B4067" w14:textId="77777777" w:rsidR="00896D29" w:rsidRDefault="00896D29" w:rsidP="00896D29">
            <w:pPr>
              <w:rPr>
                <w:b/>
                <w:bCs/>
                <w:kern w:val="2"/>
                <w:szCs w:val="24"/>
              </w:rPr>
            </w:pPr>
            <w:r>
              <w:rPr>
                <w:b/>
                <w:bCs/>
                <w:kern w:val="2"/>
                <w:szCs w:val="24"/>
              </w:rPr>
              <w:t>9.5. Tiekėjui taikomos baudos dėl aplinkosauginių ir (arba) socialinių kriterijų nesilaikymo</w:t>
            </w:r>
          </w:p>
        </w:tc>
        <w:tc>
          <w:tcPr>
            <w:tcW w:w="6846" w:type="dxa"/>
            <w:gridSpan w:val="4"/>
          </w:tcPr>
          <w:p w14:paraId="4482690A" w14:textId="7EE083DE" w:rsidR="00896D29" w:rsidRDefault="00896D29" w:rsidP="00896D29">
            <w:pPr>
              <w:rPr>
                <w:color w:val="000000"/>
                <w:kern w:val="2"/>
                <w:szCs w:val="24"/>
              </w:rPr>
            </w:pPr>
            <w:r>
              <w:rPr>
                <w:color w:val="000000"/>
                <w:kern w:val="2"/>
                <w:szCs w:val="24"/>
              </w:rPr>
              <w:t xml:space="preserve"> 500 Eur</w:t>
            </w:r>
          </w:p>
          <w:p w14:paraId="5A047242" w14:textId="77777777" w:rsidR="00896D29" w:rsidRDefault="00896D29" w:rsidP="00896D29">
            <w:pPr>
              <w:rPr>
                <w:kern w:val="2"/>
                <w:szCs w:val="24"/>
              </w:rPr>
            </w:pPr>
          </w:p>
          <w:p w14:paraId="08E9FB70" w14:textId="12A32225" w:rsidR="00896D29" w:rsidRDefault="00896D29" w:rsidP="00896D29">
            <w:pPr>
              <w:rPr>
                <w:color w:val="4472C4"/>
                <w:kern w:val="2"/>
                <w:szCs w:val="24"/>
              </w:rPr>
            </w:pPr>
          </w:p>
        </w:tc>
      </w:tr>
      <w:tr w:rsidR="00896D29" w14:paraId="410DF044" w14:textId="77777777" w:rsidTr="00A614EC">
        <w:trPr>
          <w:trHeight w:val="300"/>
        </w:trPr>
        <w:tc>
          <w:tcPr>
            <w:tcW w:w="2689" w:type="dxa"/>
          </w:tcPr>
          <w:p w14:paraId="5B32D987" w14:textId="77777777" w:rsidR="00896D29" w:rsidRDefault="00896D29" w:rsidP="00896D29">
            <w:pPr>
              <w:rPr>
                <w:b/>
                <w:bCs/>
                <w:kern w:val="2"/>
                <w:szCs w:val="24"/>
              </w:rPr>
            </w:pPr>
            <w:r>
              <w:rPr>
                <w:b/>
                <w:bCs/>
                <w:kern w:val="2"/>
                <w:szCs w:val="24"/>
              </w:rPr>
              <w:t>9.6. Tiekėjui / Pirkėjui taikoma bauda dėl konfidencialumo reikalavimų nesilaikymo</w:t>
            </w:r>
          </w:p>
        </w:tc>
        <w:tc>
          <w:tcPr>
            <w:tcW w:w="6846" w:type="dxa"/>
            <w:gridSpan w:val="4"/>
          </w:tcPr>
          <w:p w14:paraId="48CFF9C4" w14:textId="5513E1F3" w:rsidR="00896D29" w:rsidRDefault="00896D29" w:rsidP="00896D29">
            <w:pPr>
              <w:rPr>
                <w:kern w:val="2"/>
                <w:szCs w:val="24"/>
              </w:rPr>
            </w:pPr>
            <w:r>
              <w:rPr>
                <w:kern w:val="2"/>
                <w:szCs w:val="24"/>
              </w:rPr>
              <w:t>500 Eur</w:t>
            </w:r>
          </w:p>
          <w:p w14:paraId="322B454A" w14:textId="1761A402" w:rsidR="00896D29" w:rsidRDefault="00896D29" w:rsidP="00896D29">
            <w:pPr>
              <w:rPr>
                <w:color w:val="4472C4"/>
                <w:kern w:val="2"/>
                <w:szCs w:val="24"/>
              </w:rPr>
            </w:pPr>
          </w:p>
        </w:tc>
      </w:tr>
      <w:tr w:rsidR="00896D29" w14:paraId="2EDA0580" w14:textId="77777777" w:rsidTr="00A614EC">
        <w:trPr>
          <w:trHeight w:val="300"/>
        </w:trPr>
        <w:tc>
          <w:tcPr>
            <w:tcW w:w="2689" w:type="dxa"/>
          </w:tcPr>
          <w:p w14:paraId="4EC72603" w14:textId="77777777" w:rsidR="00896D29" w:rsidRDefault="00896D29" w:rsidP="00896D29">
            <w:pPr>
              <w:rPr>
                <w:b/>
                <w:bCs/>
                <w:kern w:val="2"/>
                <w:szCs w:val="24"/>
              </w:rPr>
            </w:pPr>
            <w:r>
              <w:rPr>
                <w:b/>
                <w:bCs/>
                <w:kern w:val="2"/>
                <w:szCs w:val="24"/>
              </w:rPr>
              <w:t>9.7. Tiekėjui taikomos netesybos dėl pirkimo dokumentuose nustatytų kokybinių kriterijų nepasiekimo Sutarties vykdymo metu</w:t>
            </w:r>
          </w:p>
        </w:tc>
        <w:tc>
          <w:tcPr>
            <w:tcW w:w="6846" w:type="dxa"/>
            <w:gridSpan w:val="4"/>
          </w:tcPr>
          <w:p w14:paraId="490A1B9A" w14:textId="6B65362A" w:rsidR="00896D29" w:rsidRDefault="00896D29" w:rsidP="00896D29">
            <w:pPr>
              <w:rPr>
                <w:color w:val="4472C4"/>
                <w:kern w:val="2"/>
                <w:szCs w:val="24"/>
              </w:rPr>
            </w:pPr>
            <w:r>
              <w:rPr>
                <w:kern w:val="2"/>
                <w:szCs w:val="24"/>
              </w:rPr>
              <w:t xml:space="preserve">Netaikoma </w:t>
            </w:r>
          </w:p>
          <w:p w14:paraId="32D19F53" w14:textId="17DDADE8" w:rsidR="00896D29" w:rsidRDefault="00896D29" w:rsidP="00896D29">
            <w:pPr>
              <w:rPr>
                <w:color w:val="4472C4"/>
                <w:kern w:val="2"/>
                <w:szCs w:val="24"/>
              </w:rPr>
            </w:pPr>
          </w:p>
        </w:tc>
      </w:tr>
      <w:tr w:rsidR="00896D29" w14:paraId="5D59CB2B" w14:textId="77777777" w:rsidTr="00A614EC">
        <w:trPr>
          <w:trHeight w:val="300"/>
        </w:trPr>
        <w:tc>
          <w:tcPr>
            <w:tcW w:w="2689" w:type="dxa"/>
          </w:tcPr>
          <w:p w14:paraId="7D11CAE0" w14:textId="77777777" w:rsidR="00896D29" w:rsidRPr="00FB7F2A" w:rsidRDefault="00896D29" w:rsidP="00896D29">
            <w:pPr>
              <w:rPr>
                <w:b/>
                <w:bCs/>
                <w:kern w:val="2"/>
                <w:szCs w:val="24"/>
              </w:rPr>
            </w:pPr>
            <w:r w:rsidRPr="00FB7F2A">
              <w:rPr>
                <w:b/>
                <w:bCs/>
                <w:kern w:val="2"/>
                <w:szCs w:val="24"/>
              </w:rPr>
              <w:t xml:space="preserve">9.8. </w:t>
            </w:r>
            <w:r>
              <w:rPr>
                <w:b/>
                <w:bCs/>
                <w:kern w:val="2"/>
                <w:szCs w:val="24"/>
              </w:rPr>
              <w:t>Tiekėjui taikomos netesybos dėl Sutarties įvykdymo užtikrinimo nepratęsimo</w:t>
            </w:r>
          </w:p>
        </w:tc>
        <w:tc>
          <w:tcPr>
            <w:tcW w:w="6846" w:type="dxa"/>
            <w:gridSpan w:val="4"/>
          </w:tcPr>
          <w:p w14:paraId="2EA0E93D" w14:textId="77777777" w:rsidR="00896D29" w:rsidRDefault="00896D29" w:rsidP="00896D29">
            <w:pPr>
              <w:rPr>
                <w:kern w:val="2"/>
                <w:szCs w:val="24"/>
              </w:rPr>
            </w:pPr>
            <w:r>
              <w:rPr>
                <w:kern w:val="2"/>
                <w:szCs w:val="24"/>
              </w:rPr>
              <w:t>Netaikoma</w:t>
            </w:r>
          </w:p>
          <w:p w14:paraId="6E20985B" w14:textId="77777777" w:rsidR="00896D29" w:rsidRDefault="00896D29" w:rsidP="00896D29">
            <w:pPr>
              <w:rPr>
                <w:color w:val="4472C4"/>
                <w:kern w:val="2"/>
                <w:szCs w:val="24"/>
              </w:rPr>
            </w:pPr>
          </w:p>
          <w:p w14:paraId="00D3EDE3" w14:textId="24DBC8B8" w:rsidR="00896D29" w:rsidRDefault="00896D29" w:rsidP="00896D29">
            <w:pPr>
              <w:rPr>
                <w:color w:val="4472C4"/>
                <w:kern w:val="2"/>
                <w:szCs w:val="24"/>
              </w:rPr>
            </w:pPr>
          </w:p>
        </w:tc>
      </w:tr>
      <w:tr w:rsidR="00A614EC" w14:paraId="6ED684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446A9F" w14:textId="77777777" w:rsidR="00A614EC" w:rsidRDefault="00A614E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B21E3" w14:textId="77777777" w:rsidR="00A614EC" w:rsidRDefault="00A614EC">
            <w:pPr>
              <w:spacing w:line="256" w:lineRule="auto"/>
              <w:rPr>
                <w:kern w:val="2"/>
                <w:szCs w:val="24"/>
              </w:rPr>
            </w:pPr>
            <w:r>
              <w:rPr>
                <w:kern w:val="2"/>
                <w:szCs w:val="24"/>
              </w:rPr>
              <w:t>Netaikoma</w:t>
            </w:r>
          </w:p>
          <w:p w14:paraId="550FF048" w14:textId="77777777" w:rsidR="00A614EC" w:rsidRDefault="00A614EC">
            <w:pPr>
              <w:spacing w:line="256" w:lineRule="auto"/>
              <w:rPr>
                <w:kern w:val="2"/>
                <w:sz w:val="22"/>
                <w:szCs w:val="24"/>
              </w:rPr>
            </w:pPr>
          </w:p>
          <w:p w14:paraId="5B2D4104" w14:textId="77777777" w:rsidR="00A614EC" w:rsidRDefault="00A614EC">
            <w:pPr>
              <w:rPr>
                <w:sz w:val="14"/>
                <w:szCs w:val="14"/>
              </w:rPr>
            </w:pPr>
          </w:p>
          <w:p w14:paraId="72241F6D" w14:textId="77777777" w:rsidR="00A614EC" w:rsidRDefault="00A614EC">
            <w:pPr>
              <w:rPr>
                <w:color w:val="4472C4"/>
                <w:kern w:val="2"/>
                <w:szCs w:val="24"/>
              </w:rPr>
            </w:pPr>
          </w:p>
        </w:tc>
      </w:tr>
      <w:tr w:rsidR="00896D29" w14:paraId="5A9144E8" w14:textId="77777777" w:rsidTr="00A614EC">
        <w:trPr>
          <w:trHeight w:val="300"/>
        </w:trPr>
        <w:tc>
          <w:tcPr>
            <w:tcW w:w="2689" w:type="dxa"/>
          </w:tcPr>
          <w:p w14:paraId="58D4292E" w14:textId="77777777" w:rsidR="00896D29" w:rsidRPr="00A614EC" w:rsidRDefault="00896D29" w:rsidP="00896D29">
            <w:pPr>
              <w:rPr>
                <w:b/>
                <w:bCs/>
                <w:kern w:val="2"/>
                <w:szCs w:val="24"/>
                <w:lang w:val="en-US"/>
              </w:rPr>
            </w:pPr>
            <w:r w:rsidRPr="00A614EC">
              <w:rPr>
                <w:b/>
                <w:bCs/>
                <w:kern w:val="2"/>
                <w:szCs w:val="24"/>
                <w:lang w:val="en-US"/>
              </w:rPr>
              <w:t xml:space="preserve">9.9. </w:t>
            </w:r>
            <w:r w:rsidRPr="00A614EC">
              <w:rPr>
                <w:b/>
                <w:bCs/>
                <w:kern w:val="2"/>
                <w:szCs w:val="24"/>
              </w:rPr>
              <w:t>Kitos netesybos</w:t>
            </w:r>
          </w:p>
        </w:tc>
        <w:tc>
          <w:tcPr>
            <w:tcW w:w="6846" w:type="dxa"/>
            <w:gridSpan w:val="4"/>
          </w:tcPr>
          <w:p w14:paraId="5E3CB8FA" w14:textId="2602F227" w:rsidR="00896D29" w:rsidRPr="00A614EC" w:rsidRDefault="00A614EC" w:rsidP="00896D29">
            <w:pPr>
              <w:rPr>
                <w:kern w:val="2"/>
                <w:szCs w:val="24"/>
              </w:rPr>
            </w:pPr>
            <w:r w:rsidRPr="00A614EC">
              <w:rPr>
                <w:kern w:val="2"/>
                <w:szCs w:val="24"/>
              </w:rPr>
              <w:t>Netaikoma</w:t>
            </w:r>
          </w:p>
        </w:tc>
      </w:tr>
      <w:tr w:rsidR="00A614EC" w14:paraId="1E3B214B"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47E5978" w14:textId="77777777" w:rsidR="00A614EC" w:rsidRDefault="00A614EC">
            <w:pPr>
              <w:jc w:val="center"/>
              <w:rPr>
                <w:b/>
                <w:bCs/>
                <w:kern w:val="2"/>
                <w:szCs w:val="24"/>
              </w:rPr>
            </w:pPr>
            <w:r>
              <w:rPr>
                <w:b/>
                <w:kern w:val="2"/>
                <w:szCs w:val="24"/>
              </w:rPr>
              <w:t>10. ESMINĖS SUTARTIES SĄLYGOS</w:t>
            </w:r>
          </w:p>
        </w:tc>
      </w:tr>
      <w:tr w:rsidR="00A614EC" w14:paraId="4FEA80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7905C6" w14:textId="77777777" w:rsidR="00A614EC" w:rsidRDefault="00A614EC">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26E63AA4" w14:textId="0386F65B" w:rsidR="000024CD" w:rsidRDefault="000024CD" w:rsidP="00BE4E5F">
            <w:pPr>
              <w:jc w:val="both"/>
              <w:rPr>
                <w:szCs w:val="24"/>
              </w:rPr>
            </w:pPr>
            <w:r w:rsidRPr="000024CD">
              <w:rPr>
                <w:szCs w:val="24"/>
              </w:rPr>
              <w:t>10.1.1. Prekių pristatymo</w:t>
            </w:r>
            <w:r w:rsidR="00991C08">
              <w:rPr>
                <w:szCs w:val="24"/>
              </w:rPr>
              <w:t>, darbų atlikimo</w:t>
            </w:r>
            <w:r w:rsidRPr="000024CD">
              <w:rPr>
                <w:szCs w:val="24"/>
              </w:rPr>
              <w:t xml:space="preserve"> terminas.</w:t>
            </w:r>
          </w:p>
          <w:p w14:paraId="09DBCA3F" w14:textId="5E20AEFE" w:rsidR="00A614EC" w:rsidRPr="000024CD" w:rsidRDefault="000024CD" w:rsidP="00BE4E5F">
            <w:pPr>
              <w:jc w:val="both"/>
              <w:rPr>
                <w:b/>
                <w:bCs/>
                <w:color w:val="4472C4"/>
                <w:kern w:val="2"/>
                <w:szCs w:val="24"/>
              </w:rPr>
            </w:pPr>
            <w:r w:rsidRPr="000024CD">
              <w:rPr>
                <w:szCs w:val="24"/>
              </w:rPr>
              <w:t>10.1.2. Prekių įkainis.</w:t>
            </w:r>
          </w:p>
        </w:tc>
      </w:tr>
      <w:tr w:rsidR="00A614EC" w14:paraId="7A7AD987" w14:textId="7777777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725F98E5" w14:textId="77777777" w:rsidR="00A614EC" w:rsidRDefault="00A614EC">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587982E0" w14:textId="12E64FBC" w:rsidR="00BE4E5F" w:rsidRDefault="00A614EC" w:rsidP="00BE4E5F">
            <w:pPr>
              <w:rPr>
                <w:kern w:val="2"/>
                <w:szCs w:val="24"/>
              </w:rPr>
            </w:pPr>
            <w:r>
              <w:rPr>
                <w:kern w:val="2"/>
                <w:szCs w:val="24"/>
              </w:rPr>
              <w:t>Netaikoma</w:t>
            </w:r>
          </w:p>
          <w:p w14:paraId="18BF35AC" w14:textId="77BC8969" w:rsidR="00A614EC" w:rsidRDefault="00A614EC">
            <w:pPr>
              <w:rPr>
                <w:kern w:val="2"/>
                <w:szCs w:val="24"/>
              </w:rPr>
            </w:pPr>
          </w:p>
        </w:tc>
      </w:tr>
      <w:tr w:rsidR="00896D29" w14:paraId="259B2F59" w14:textId="77777777">
        <w:trPr>
          <w:trHeight w:val="300"/>
        </w:trPr>
        <w:tc>
          <w:tcPr>
            <w:tcW w:w="9535" w:type="dxa"/>
            <w:gridSpan w:val="5"/>
          </w:tcPr>
          <w:p w14:paraId="120D5C50" w14:textId="62D127CA" w:rsidR="00896D29" w:rsidRDefault="00896D29" w:rsidP="00896D29">
            <w:pPr>
              <w:jc w:val="center"/>
              <w:rPr>
                <w:b/>
                <w:bCs/>
                <w:kern w:val="2"/>
                <w:szCs w:val="24"/>
              </w:rPr>
            </w:pPr>
            <w:r>
              <w:rPr>
                <w:b/>
                <w:bCs/>
                <w:kern w:val="2"/>
                <w:szCs w:val="24"/>
              </w:rPr>
              <w:t>1</w:t>
            </w:r>
            <w:r w:rsidR="00A614EC">
              <w:rPr>
                <w:b/>
                <w:bCs/>
                <w:kern w:val="2"/>
                <w:szCs w:val="24"/>
              </w:rPr>
              <w:t>1</w:t>
            </w:r>
            <w:r>
              <w:rPr>
                <w:b/>
                <w:bCs/>
                <w:kern w:val="2"/>
                <w:szCs w:val="24"/>
              </w:rPr>
              <w:t>. SUTARTIES GALIOJIMAS IR KEITIMAS</w:t>
            </w:r>
          </w:p>
        </w:tc>
      </w:tr>
      <w:tr w:rsidR="00896D29" w14:paraId="4F6C640F" w14:textId="77777777" w:rsidTr="00A614EC">
        <w:trPr>
          <w:trHeight w:val="300"/>
        </w:trPr>
        <w:tc>
          <w:tcPr>
            <w:tcW w:w="2689" w:type="dxa"/>
          </w:tcPr>
          <w:p w14:paraId="4D742B58" w14:textId="7C503C5D" w:rsidR="00896D29" w:rsidRDefault="00896D29" w:rsidP="00896D29">
            <w:pPr>
              <w:rPr>
                <w:b/>
                <w:bCs/>
                <w:kern w:val="2"/>
                <w:szCs w:val="24"/>
              </w:rPr>
            </w:pPr>
            <w:r>
              <w:rPr>
                <w:b/>
                <w:bCs/>
                <w:kern w:val="2"/>
                <w:szCs w:val="24"/>
              </w:rPr>
              <w:lastRenderedPageBreak/>
              <w:t>1</w:t>
            </w:r>
            <w:r w:rsidR="00A614EC">
              <w:rPr>
                <w:b/>
                <w:bCs/>
                <w:kern w:val="2"/>
                <w:szCs w:val="24"/>
              </w:rPr>
              <w:t>1</w:t>
            </w:r>
            <w:r>
              <w:rPr>
                <w:b/>
                <w:bCs/>
                <w:kern w:val="2"/>
                <w:szCs w:val="24"/>
              </w:rPr>
              <w:t>.1. Sutarties sudarymas ir įsigaliojimas</w:t>
            </w:r>
          </w:p>
        </w:tc>
        <w:tc>
          <w:tcPr>
            <w:tcW w:w="6846" w:type="dxa"/>
            <w:gridSpan w:val="4"/>
          </w:tcPr>
          <w:p w14:paraId="1B80A38F" w14:textId="77777777" w:rsidR="00896D29" w:rsidRPr="00AA732B" w:rsidRDefault="00896D29" w:rsidP="00896D29">
            <w:pPr>
              <w:jc w:val="both"/>
              <w:rPr>
                <w:kern w:val="2"/>
                <w:szCs w:val="24"/>
              </w:rPr>
            </w:pPr>
            <w:r w:rsidRPr="00AA732B">
              <w:rPr>
                <w:kern w:val="2"/>
                <w:szCs w:val="24"/>
              </w:rPr>
              <w:t>Ši Sutartis laikoma sudaryta ir įsigalioja nuo Sutarties pasirašymo dienos (antrosios Šalies pasirašymo dieną).</w:t>
            </w:r>
          </w:p>
          <w:p w14:paraId="792D06D7" w14:textId="15246AB5" w:rsidR="00896D29" w:rsidRDefault="00896D29" w:rsidP="00BE4E5F">
            <w:pPr>
              <w:jc w:val="both"/>
              <w:rPr>
                <w:color w:val="4472C4"/>
                <w:kern w:val="2"/>
                <w:szCs w:val="24"/>
              </w:rPr>
            </w:pPr>
            <w:r w:rsidRPr="00AA732B">
              <w:rPr>
                <w:color w:val="000000"/>
                <w:kern w:val="2"/>
                <w:szCs w:val="24"/>
              </w:rPr>
              <w:t>Sutartis galioja iki visiško prievolių įvykdymo</w:t>
            </w:r>
            <w:r w:rsidR="00BE4E5F">
              <w:rPr>
                <w:color w:val="000000"/>
                <w:kern w:val="2"/>
                <w:szCs w:val="24"/>
              </w:rPr>
              <w:t>.</w:t>
            </w:r>
          </w:p>
        </w:tc>
      </w:tr>
      <w:tr w:rsidR="00896D29" w14:paraId="3AC5F97E" w14:textId="77777777" w:rsidTr="00A614EC">
        <w:trPr>
          <w:trHeight w:val="300"/>
        </w:trPr>
        <w:tc>
          <w:tcPr>
            <w:tcW w:w="2689" w:type="dxa"/>
          </w:tcPr>
          <w:p w14:paraId="0C477A54" w14:textId="0D3C9C0B" w:rsidR="00896D29" w:rsidRDefault="00896D29" w:rsidP="00896D29">
            <w:pPr>
              <w:rPr>
                <w:b/>
                <w:bCs/>
                <w:kern w:val="2"/>
                <w:szCs w:val="24"/>
              </w:rPr>
            </w:pPr>
            <w:r>
              <w:rPr>
                <w:b/>
                <w:bCs/>
                <w:kern w:val="2"/>
                <w:szCs w:val="24"/>
              </w:rPr>
              <w:t>1</w:t>
            </w:r>
            <w:r w:rsidR="00A614EC">
              <w:rPr>
                <w:b/>
                <w:bCs/>
                <w:kern w:val="2"/>
                <w:szCs w:val="24"/>
              </w:rPr>
              <w:t>1</w:t>
            </w:r>
            <w:r>
              <w:rPr>
                <w:b/>
                <w:bCs/>
                <w:kern w:val="2"/>
                <w:szCs w:val="24"/>
              </w:rPr>
              <w:t>.</w:t>
            </w:r>
            <w:r w:rsidRPr="00AA732B">
              <w:rPr>
                <w:b/>
                <w:bCs/>
                <w:kern w:val="2"/>
                <w:szCs w:val="24"/>
              </w:rPr>
              <w:t>2. Sutarties galiojimo termino pratęsimas</w:t>
            </w:r>
          </w:p>
        </w:tc>
        <w:tc>
          <w:tcPr>
            <w:tcW w:w="6846" w:type="dxa"/>
            <w:gridSpan w:val="4"/>
          </w:tcPr>
          <w:p w14:paraId="7CB889D0" w14:textId="203ACF53" w:rsidR="00896D29" w:rsidRDefault="00896D29" w:rsidP="00896D29">
            <w:pPr>
              <w:jc w:val="both"/>
              <w:rPr>
                <w:kern w:val="2"/>
                <w:szCs w:val="24"/>
              </w:rPr>
            </w:pPr>
            <w:r w:rsidRPr="00AE5367">
              <w:rPr>
                <w:kern w:val="2"/>
                <w:szCs w:val="24"/>
              </w:rPr>
              <w:t>Šalių abipusiu rašytiniu Susitarimu Sutartis tomis pačiomis sąlygomis</w:t>
            </w:r>
            <w:r>
              <w:rPr>
                <w:kern w:val="2"/>
                <w:szCs w:val="24"/>
              </w:rPr>
              <w:t xml:space="preserve"> </w:t>
            </w:r>
            <w:r w:rsidRPr="004F3128">
              <w:rPr>
                <w:kern w:val="2"/>
                <w:szCs w:val="24"/>
              </w:rPr>
              <w:t>gali būti pratęsta 1 (vieną) kartą 12 (dvylikai) mėnesių</w:t>
            </w:r>
            <w:r>
              <w:rPr>
                <w:kern w:val="2"/>
                <w:szCs w:val="24"/>
              </w:rPr>
              <w:t xml:space="preserve"> </w:t>
            </w:r>
            <w:r w:rsidRPr="004F3128">
              <w:rPr>
                <w:kern w:val="2"/>
                <w:szCs w:val="24"/>
              </w:rPr>
              <w:t>jeigu yra išlikęs poreikis ir esant šiai (šioms) aplinkybėms</w:t>
            </w:r>
            <w:r>
              <w:rPr>
                <w:kern w:val="2"/>
                <w:szCs w:val="24"/>
              </w:rPr>
              <w:t xml:space="preserve">: </w:t>
            </w:r>
          </w:p>
          <w:p w14:paraId="24CF2B89" w14:textId="4F4099C6" w:rsidR="00896D29" w:rsidRDefault="00896D29" w:rsidP="00896D29">
            <w:pPr>
              <w:jc w:val="both"/>
              <w:rPr>
                <w:kern w:val="2"/>
                <w:szCs w:val="24"/>
              </w:rPr>
            </w:pPr>
            <w:r w:rsidRPr="004F3128">
              <w:rPr>
                <w:kern w:val="2"/>
                <w:szCs w:val="24"/>
              </w:rPr>
              <w:t>11.2.1. Pirkėjas neišpirko Prekių pagal Sutartį ir nėra išnaudota Sutarties kaina</w:t>
            </w:r>
            <w:r>
              <w:rPr>
                <w:kern w:val="2"/>
                <w:szCs w:val="24"/>
              </w:rPr>
              <w:t>.</w:t>
            </w:r>
          </w:p>
        </w:tc>
      </w:tr>
      <w:tr w:rsidR="00896D29" w14:paraId="3E00E7BF" w14:textId="77777777">
        <w:trPr>
          <w:trHeight w:val="300"/>
        </w:trPr>
        <w:tc>
          <w:tcPr>
            <w:tcW w:w="9535" w:type="dxa"/>
            <w:gridSpan w:val="5"/>
          </w:tcPr>
          <w:p w14:paraId="58011EA1" w14:textId="77777777" w:rsidR="00896D29" w:rsidRDefault="00896D29" w:rsidP="00896D29">
            <w:pPr>
              <w:jc w:val="center"/>
              <w:rPr>
                <w:b/>
                <w:bCs/>
                <w:kern w:val="2"/>
                <w:szCs w:val="24"/>
              </w:rPr>
            </w:pPr>
            <w:r>
              <w:rPr>
                <w:b/>
                <w:bCs/>
                <w:kern w:val="2"/>
                <w:szCs w:val="24"/>
              </w:rPr>
              <w:t>11. SUTARTIES NUTRAUKIMAS</w:t>
            </w:r>
          </w:p>
        </w:tc>
      </w:tr>
      <w:tr w:rsidR="00896D29" w14:paraId="6E59D0C1" w14:textId="77777777" w:rsidTr="00A614EC">
        <w:trPr>
          <w:trHeight w:val="300"/>
        </w:trPr>
        <w:tc>
          <w:tcPr>
            <w:tcW w:w="2689" w:type="dxa"/>
          </w:tcPr>
          <w:p w14:paraId="43C75B62" w14:textId="77777777" w:rsidR="00896D29" w:rsidRDefault="00896D29" w:rsidP="00896D29">
            <w:pPr>
              <w:rPr>
                <w:b/>
                <w:bCs/>
                <w:kern w:val="2"/>
                <w:szCs w:val="24"/>
              </w:rPr>
            </w:pPr>
            <w:r>
              <w:rPr>
                <w:b/>
                <w:bCs/>
                <w:kern w:val="2"/>
                <w:szCs w:val="24"/>
              </w:rPr>
              <w:t>11.1. Sutarties nutraukimo pagrindai</w:t>
            </w:r>
          </w:p>
        </w:tc>
        <w:tc>
          <w:tcPr>
            <w:tcW w:w="6846" w:type="dxa"/>
            <w:gridSpan w:val="4"/>
          </w:tcPr>
          <w:p w14:paraId="1F8960CB" w14:textId="77777777" w:rsidR="00E41C56" w:rsidRDefault="00E41C56" w:rsidP="00E41C5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EFF973D" w14:textId="186E5617" w:rsidR="00896D29" w:rsidRDefault="00896D29" w:rsidP="00D76509">
            <w:pPr>
              <w:jc w:val="both"/>
              <w:rPr>
                <w:color w:val="4472C4"/>
                <w:kern w:val="2"/>
                <w:szCs w:val="24"/>
              </w:rPr>
            </w:pPr>
          </w:p>
        </w:tc>
      </w:tr>
      <w:tr w:rsidR="00896D29" w14:paraId="0767D708" w14:textId="77777777" w:rsidTr="00A614EC">
        <w:trPr>
          <w:trHeight w:val="300"/>
        </w:trPr>
        <w:tc>
          <w:tcPr>
            <w:tcW w:w="2689" w:type="dxa"/>
          </w:tcPr>
          <w:p w14:paraId="06AA74E7" w14:textId="77777777" w:rsidR="00896D29" w:rsidRPr="00053EF6" w:rsidRDefault="00896D29" w:rsidP="00896D29">
            <w:pPr>
              <w:rPr>
                <w:b/>
                <w:bCs/>
                <w:kern w:val="2"/>
                <w:szCs w:val="24"/>
              </w:rPr>
            </w:pPr>
            <w:r w:rsidRPr="00053EF6">
              <w:rPr>
                <w:b/>
                <w:bCs/>
                <w:kern w:val="2"/>
                <w:szCs w:val="24"/>
              </w:rPr>
              <w:t>11.2. Esminiai Sutarties pažeidimai</w:t>
            </w:r>
          </w:p>
          <w:p w14:paraId="54536DE6" w14:textId="77777777" w:rsidR="00896D29" w:rsidRPr="00053EF6" w:rsidRDefault="00896D29" w:rsidP="00896D29">
            <w:pPr>
              <w:rPr>
                <w:b/>
                <w:bCs/>
                <w:kern w:val="2"/>
                <w:szCs w:val="24"/>
              </w:rPr>
            </w:pPr>
          </w:p>
        </w:tc>
        <w:tc>
          <w:tcPr>
            <w:tcW w:w="6846" w:type="dxa"/>
            <w:gridSpan w:val="4"/>
          </w:tcPr>
          <w:p w14:paraId="7870B210" w14:textId="75F968B4" w:rsidR="00896D29" w:rsidRPr="00053EF6" w:rsidRDefault="00896D29" w:rsidP="00896D29">
            <w:pPr>
              <w:rPr>
                <w:kern w:val="2"/>
                <w:szCs w:val="24"/>
              </w:rPr>
            </w:pPr>
            <w:r w:rsidRPr="00053EF6">
              <w:rPr>
                <w:kern w:val="2"/>
                <w:szCs w:val="24"/>
              </w:rPr>
              <w:t>11.2.1. jeigu Tiekėjas nevykdo prisiimtų įsipareigojimų už Sutartyje nustatytą Sutarties kainą;</w:t>
            </w:r>
          </w:p>
          <w:p w14:paraId="166BFA97" w14:textId="795A6215" w:rsidR="00896D29" w:rsidRPr="00053EF6" w:rsidRDefault="00896D29" w:rsidP="00896D29">
            <w:pPr>
              <w:jc w:val="both"/>
              <w:rPr>
                <w:kern w:val="2"/>
                <w:szCs w:val="24"/>
              </w:rPr>
            </w:pPr>
            <w:r w:rsidRPr="00053EF6">
              <w:rPr>
                <w:kern w:val="2"/>
                <w:szCs w:val="24"/>
              </w:rPr>
              <w:t>11.2.2. jeigu Tiekėjas nesilaiko Sutartyje nustatytų Prekių tiekimo terminų 2 (du) kartus iš eilės arba vėluoja pristatyti Prekes daugiau nei 20 d.d. Sutartyje nustatytas Prekių pristatymo terminas;</w:t>
            </w:r>
          </w:p>
          <w:p w14:paraId="47792030" w14:textId="77777777" w:rsidR="00896D29" w:rsidRPr="00053EF6" w:rsidRDefault="00896D29" w:rsidP="00896D29">
            <w:pPr>
              <w:jc w:val="both"/>
              <w:rPr>
                <w:kern w:val="2"/>
                <w:szCs w:val="24"/>
              </w:rPr>
            </w:pPr>
            <w:r w:rsidRPr="00053EF6">
              <w:rPr>
                <w:kern w:val="2"/>
                <w:szCs w:val="24"/>
              </w:rPr>
              <w:t>11.2.3. jeigu Tiekėjas pažeidžia Prekių pristatymo terminus ir priskaičiuotų netesybų už vėlavimą suma viršija 20 (dvidešimt) proc. Pradinės sutarties vertės;</w:t>
            </w:r>
          </w:p>
          <w:p w14:paraId="0CD4A729" w14:textId="124FF0F2" w:rsidR="00896D29" w:rsidRPr="00053EF6" w:rsidRDefault="00896D29" w:rsidP="00896D29">
            <w:pPr>
              <w:jc w:val="both"/>
              <w:rPr>
                <w:kern w:val="2"/>
                <w:szCs w:val="24"/>
              </w:rPr>
            </w:pPr>
            <w:r w:rsidRPr="00053EF6">
              <w:rPr>
                <w:kern w:val="2"/>
                <w:szCs w:val="24"/>
              </w:rPr>
              <w:t>11.2.4. Tiekėjas pažeidžia Prekių pristatymo</w:t>
            </w:r>
            <w:r w:rsidR="00E41C56" w:rsidRPr="00053EF6">
              <w:rPr>
                <w:color w:val="000000"/>
                <w:kern w:val="2"/>
                <w:szCs w:val="24"/>
              </w:rPr>
              <w:t xml:space="preserve">, darbų atlikimo ir paslaugų suteikimo </w:t>
            </w:r>
            <w:r w:rsidRPr="00053EF6">
              <w:rPr>
                <w:kern w:val="2"/>
                <w:szCs w:val="24"/>
              </w:rPr>
              <w:t>terminus ir dėl Prekių pristatymo</w:t>
            </w:r>
            <w:r w:rsidR="00E41C56" w:rsidRPr="00053EF6">
              <w:rPr>
                <w:color w:val="000000"/>
                <w:kern w:val="2"/>
                <w:szCs w:val="24"/>
              </w:rPr>
              <w:t xml:space="preserve">, darbų atlikimo ir paslaugų suteikimo </w:t>
            </w:r>
            <w:r w:rsidRPr="00053EF6">
              <w:rPr>
                <w:kern w:val="2"/>
                <w:szCs w:val="24"/>
              </w:rPr>
              <w:t>vėlavimo Prekės tampa nebereikalingos;</w:t>
            </w:r>
          </w:p>
          <w:p w14:paraId="551D7B94" w14:textId="00E0F568" w:rsidR="00896D29" w:rsidRPr="00053EF6" w:rsidRDefault="00896D29" w:rsidP="00896D29">
            <w:pPr>
              <w:jc w:val="both"/>
              <w:rPr>
                <w:kern w:val="2"/>
                <w:szCs w:val="24"/>
              </w:rPr>
            </w:pPr>
            <w:r w:rsidRPr="00053EF6">
              <w:rPr>
                <w:kern w:val="2"/>
                <w:szCs w:val="24"/>
              </w:rPr>
              <w:t>11.2.5. Tiekėjas daugiau kaip 2 (du) kartus pristato Prekes</w:t>
            </w:r>
            <w:r w:rsidR="00E41C56" w:rsidRPr="00053EF6">
              <w:rPr>
                <w:kern w:val="2"/>
                <w:szCs w:val="24"/>
              </w:rPr>
              <w:t xml:space="preserve"> ir/arba atlieka</w:t>
            </w:r>
            <w:r w:rsidR="00E41C56" w:rsidRPr="00053EF6">
              <w:rPr>
                <w:color w:val="000000"/>
                <w:kern w:val="2"/>
                <w:szCs w:val="24"/>
              </w:rPr>
              <w:t xml:space="preserve"> darbų ir/ar suteikia paslaugas, </w:t>
            </w:r>
            <w:r w:rsidRPr="00053EF6">
              <w:rPr>
                <w:kern w:val="2"/>
                <w:szCs w:val="24"/>
              </w:rPr>
              <w:t>kurios neatitinka Sutartyje ir (ar) Įstatymuose nustatytų reikalavimų Prekėms</w:t>
            </w:r>
            <w:r w:rsidR="00E41C56" w:rsidRPr="00053EF6">
              <w:rPr>
                <w:kern w:val="2"/>
                <w:szCs w:val="24"/>
              </w:rPr>
              <w:t>, darbams ir/ar paslaugoms</w:t>
            </w:r>
            <w:r w:rsidRPr="00053EF6">
              <w:rPr>
                <w:kern w:val="2"/>
                <w:szCs w:val="24"/>
              </w:rPr>
              <w:t>;</w:t>
            </w:r>
          </w:p>
          <w:p w14:paraId="671AB2A2" w14:textId="77777777" w:rsidR="00896D29" w:rsidRPr="00053EF6" w:rsidRDefault="00896D29" w:rsidP="00896D29">
            <w:pPr>
              <w:tabs>
                <w:tab w:val="left" w:pos="736"/>
              </w:tabs>
              <w:jc w:val="both"/>
              <w:rPr>
                <w:kern w:val="2"/>
                <w:szCs w:val="24"/>
              </w:rPr>
            </w:pPr>
            <w:r w:rsidRPr="00053EF6">
              <w:rPr>
                <w:kern w:val="2"/>
                <w:szCs w:val="24"/>
              </w:rPr>
              <w:t>11.2.6. Tiekėjas pažeidžia šios Sutarties nuostatas, reglamentuojančias konkurenciją, intelektinės nuosavybės ar konfidencialios informacijos valdymą;</w:t>
            </w:r>
          </w:p>
          <w:p w14:paraId="0643D0D7" w14:textId="77777777" w:rsidR="00896D29" w:rsidRPr="00053EF6" w:rsidRDefault="00896D29" w:rsidP="00896D29">
            <w:pPr>
              <w:jc w:val="both"/>
              <w:rPr>
                <w:kern w:val="2"/>
                <w:szCs w:val="24"/>
              </w:rPr>
            </w:pPr>
            <w:r w:rsidRPr="00053EF6">
              <w:rPr>
                <w:kern w:val="2"/>
                <w:szCs w:val="24"/>
              </w:rPr>
              <w:t>11.2.7. Tiekėjas pažeidžia Bendrųjų sąlygų nuostatas dėl Sutarties vykdymui pasitelkiamų naujų subtiekėjų ir (ar specialistų) / esamų subtiekėjų ir (ar) specialistų keitimo.</w:t>
            </w:r>
          </w:p>
          <w:p w14:paraId="4198364C" w14:textId="1B326C47" w:rsidR="00896D29" w:rsidRPr="00053EF6" w:rsidRDefault="00896D29" w:rsidP="00896D29">
            <w:pPr>
              <w:spacing w:line="257" w:lineRule="auto"/>
              <w:rPr>
                <w:rFonts w:eastAsia="Arial"/>
                <w:kern w:val="2"/>
                <w:szCs w:val="24"/>
              </w:rPr>
            </w:pPr>
          </w:p>
        </w:tc>
      </w:tr>
      <w:tr w:rsidR="00896D29" w14:paraId="62F6599E" w14:textId="77777777">
        <w:trPr>
          <w:trHeight w:val="300"/>
        </w:trPr>
        <w:tc>
          <w:tcPr>
            <w:tcW w:w="9535" w:type="dxa"/>
            <w:gridSpan w:val="5"/>
          </w:tcPr>
          <w:p w14:paraId="35B10415" w14:textId="77777777" w:rsidR="00896D29" w:rsidRDefault="00896D29" w:rsidP="00896D29">
            <w:pPr>
              <w:jc w:val="center"/>
              <w:rPr>
                <w:kern w:val="2"/>
                <w:szCs w:val="24"/>
              </w:rPr>
            </w:pPr>
            <w:r>
              <w:rPr>
                <w:b/>
                <w:bCs/>
                <w:kern w:val="2"/>
                <w:szCs w:val="24"/>
              </w:rPr>
              <w:t xml:space="preserve">12. </w:t>
            </w:r>
            <w:r w:rsidRPr="00991C08">
              <w:rPr>
                <w:b/>
                <w:bCs/>
                <w:kern w:val="2"/>
                <w:szCs w:val="24"/>
              </w:rPr>
              <w:t xml:space="preserve">APLINKOSAUGINIAI IR SOCIALINIAI KRITERIJAI </w:t>
            </w:r>
            <w:r w:rsidRPr="00991C08">
              <w:rPr>
                <w:kern w:val="2"/>
                <w:szCs w:val="24"/>
              </w:rPr>
              <w:t>(taikoma</w:t>
            </w:r>
            <w:r>
              <w:rPr>
                <w:kern w:val="2"/>
                <w:szCs w:val="24"/>
              </w:rPr>
              <w:t>, jeigu aplinkosauginiai ir (arba) socialiniai kriterijai nustatomi kaip Sutarties vykdymo sąlygos)</w:t>
            </w:r>
          </w:p>
        </w:tc>
      </w:tr>
      <w:tr w:rsidR="00896D29" w14:paraId="294326FE" w14:textId="77777777" w:rsidTr="00A614EC">
        <w:trPr>
          <w:trHeight w:val="300"/>
        </w:trPr>
        <w:tc>
          <w:tcPr>
            <w:tcW w:w="2689" w:type="dxa"/>
          </w:tcPr>
          <w:p w14:paraId="1FD8E0E3" w14:textId="77777777" w:rsidR="00896D29" w:rsidRDefault="00896D29" w:rsidP="00896D29">
            <w:pPr>
              <w:rPr>
                <w:b/>
                <w:bCs/>
                <w:kern w:val="2"/>
                <w:szCs w:val="24"/>
              </w:rPr>
            </w:pPr>
            <w:r>
              <w:rPr>
                <w:b/>
                <w:bCs/>
                <w:kern w:val="2"/>
                <w:szCs w:val="24"/>
              </w:rPr>
              <w:t>12.1. Aplinkosauginių kriterijų nustatymo teisinis pagrindas</w:t>
            </w:r>
          </w:p>
        </w:tc>
        <w:tc>
          <w:tcPr>
            <w:tcW w:w="6846" w:type="dxa"/>
            <w:gridSpan w:val="4"/>
          </w:tcPr>
          <w:p w14:paraId="1FF749CB" w14:textId="5CCC18FE" w:rsidR="00896D29" w:rsidRDefault="00896D29" w:rsidP="00896D29">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Pr="00002D4A">
              <w:rPr>
                <w:color w:val="000000"/>
                <w:kern w:val="2"/>
                <w:szCs w:val="24"/>
              </w:rPr>
              <w:t>Lietuvos Respublikos aplinkos ministro</w:t>
            </w:r>
            <w:r>
              <w:rPr>
                <w:color w:val="000000"/>
                <w:kern w:val="2"/>
                <w:szCs w:val="24"/>
              </w:rPr>
              <w:t xml:space="preserve"> 2011 m. birželio 28 d. įsakymu </w:t>
            </w:r>
            <w:r w:rsidRPr="00D111C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53EF6">
              <w:rPr>
                <w:color w:val="000000"/>
                <w:kern w:val="2"/>
                <w:szCs w:val="24"/>
                <w:shd w:val="clear" w:color="auto" w:fill="FFFFFF"/>
              </w:rPr>
              <w:t xml:space="preserve">4.3 p. ir </w:t>
            </w:r>
            <w:r w:rsidRPr="00FE4FC0">
              <w:t>4.4.4.</w:t>
            </w:r>
            <w:r w:rsidRPr="00FE4FC0">
              <w:rPr>
                <w:kern w:val="2"/>
                <w:szCs w:val="24"/>
                <w:shd w:val="clear" w:color="auto" w:fill="FFFFFF"/>
              </w:rPr>
              <w:t xml:space="preserve"> </w:t>
            </w:r>
            <w:r>
              <w:rPr>
                <w:color w:val="000000"/>
                <w:kern w:val="2"/>
                <w:szCs w:val="24"/>
                <w:shd w:val="clear" w:color="auto" w:fill="FFFFFF"/>
              </w:rPr>
              <w:t>p.</w:t>
            </w:r>
            <w:r>
              <w:rPr>
                <w:color w:val="000000"/>
                <w:kern w:val="2"/>
                <w:szCs w:val="24"/>
              </w:rPr>
              <w:t> </w:t>
            </w:r>
          </w:p>
          <w:p w14:paraId="5E3819D0" w14:textId="222D06D6" w:rsidR="00896D29" w:rsidRDefault="00896D29" w:rsidP="00896D29">
            <w:pPr>
              <w:rPr>
                <w:b/>
                <w:bCs/>
                <w:kern w:val="2"/>
                <w:szCs w:val="24"/>
              </w:rPr>
            </w:pPr>
          </w:p>
        </w:tc>
      </w:tr>
      <w:tr w:rsidR="00896D29" w14:paraId="3A212E51" w14:textId="77777777" w:rsidTr="00A614EC">
        <w:trPr>
          <w:trHeight w:val="300"/>
        </w:trPr>
        <w:tc>
          <w:tcPr>
            <w:tcW w:w="2689" w:type="dxa"/>
          </w:tcPr>
          <w:p w14:paraId="103B9D5E" w14:textId="77777777" w:rsidR="00896D29" w:rsidRDefault="00896D29" w:rsidP="00896D29">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4"/>
          </w:tcPr>
          <w:p w14:paraId="234DF51C" w14:textId="77777777" w:rsidR="00896D29" w:rsidRDefault="00896D29" w:rsidP="00896D2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Pr="00571E30">
              <w:rPr>
                <w:kern w:val="2"/>
              </w:rPr>
              <w:t>Už Prekių priėmimą atsakingas Pirkėjo atstovas, nurodytas šios Sutarties 2.1 punkte patikrina Tiekėjo pateiktus įrodymus dėl šiame punkte nustatytų reikalavimų laikymosi</w:t>
            </w:r>
            <w:r w:rsidRPr="007E7809">
              <w:rPr>
                <w:kern w:val="2"/>
              </w:rPr>
              <w:t>.</w:t>
            </w:r>
            <w:r>
              <w:rPr>
                <w:kern w:val="2"/>
                <w:shd w:val="clear" w:color="auto" w:fill="FFFFFF"/>
              </w:rPr>
              <w:t xml:space="preserve">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5E55601" w14:textId="2FF20196" w:rsidR="00896D29" w:rsidRDefault="00896D29" w:rsidP="00896D29">
            <w:pPr>
              <w:rPr>
                <w:color w:val="008080"/>
                <w:szCs w:val="24"/>
              </w:rPr>
            </w:pPr>
          </w:p>
        </w:tc>
      </w:tr>
      <w:tr w:rsidR="00896D29" w14:paraId="366952D4" w14:textId="77777777" w:rsidTr="00A614EC">
        <w:trPr>
          <w:trHeight w:val="300"/>
        </w:trPr>
        <w:tc>
          <w:tcPr>
            <w:tcW w:w="2689" w:type="dxa"/>
          </w:tcPr>
          <w:p w14:paraId="25FABDFB" w14:textId="77777777" w:rsidR="00896D29" w:rsidRDefault="00896D29" w:rsidP="00896D29">
            <w:pPr>
              <w:rPr>
                <w:b/>
                <w:bCs/>
                <w:kern w:val="2"/>
                <w:szCs w:val="24"/>
              </w:rPr>
            </w:pPr>
            <w:r w:rsidRPr="00053EF6">
              <w:rPr>
                <w:b/>
                <w:bCs/>
                <w:kern w:val="2"/>
                <w:szCs w:val="24"/>
              </w:rPr>
              <w:t xml:space="preserve">12.3. </w:t>
            </w:r>
            <w:r w:rsidRPr="00053EF6">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4"/>
          </w:tcPr>
          <w:p w14:paraId="6B15A7A1" w14:textId="77777777" w:rsidR="00896D29" w:rsidRDefault="00896D29" w:rsidP="00896D29">
            <w:pPr>
              <w:rPr>
                <w:kern w:val="2"/>
                <w:szCs w:val="24"/>
              </w:rPr>
            </w:pPr>
          </w:p>
          <w:p w14:paraId="38CCA8ED" w14:textId="77777777" w:rsidR="00896D29" w:rsidRDefault="00896D29" w:rsidP="00896D29">
            <w:pPr>
              <w:rPr>
                <w:kern w:val="2"/>
                <w:szCs w:val="24"/>
              </w:rPr>
            </w:pPr>
            <w:r>
              <w:rPr>
                <w:kern w:val="2"/>
                <w:szCs w:val="24"/>
              </w:rPr>
              <w:t>Netaikoma</w:t>
            </w:r>
          </w:p>
          <w:p w14:paraId="69FD5316" w14:textId="546C30BD" w:rsidR="00896D29" w:rsidRDefault="00896D29" w:rsidP="00896D29">
            <w:pPr>
              <w:rPr>
                <w:szCs w:val="24"/>
              </w:rPr>
            </w:pPr>
          </w:p>
        </w:tc>
      </w:tr>
      <w:tr w:rsidR="00896D29" w14:paraId="3484BE57" w14:textId="77777777" w:rsidTr="00A614EC">
        <w:trPr>
          <w:trHeight w:val="300"/>
        </w:trPr>
        <w:tc>
          <w:tcPr>
            <w:tcW w:w="2689" w:type="dxa"/>
          </w:tcPr>
          <w:p w14:paraId="019B4EB5" w14:textId="77777777" w:rsidR="00896D29" w:rsidRDefault="00896D29" w:rsidP="00896D2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4"/>
          </w:tcPr>
          <w:p w14:paraId="79991493" w14:textId="77777777" w:rsidR="00896D29" w:rsidRDefault="00896D29" w:rsidP="00896D29">
            <w:pPr>
              <w:rPr>
                <w:kern w:val="2"/>
                <w:szCs w:val="24"/>
              </w:rPr>
            </w:pPr>
            <w:r>
              <w:rPr>
                <w:kern w:val="2"/>
                <w:szCs w:val="24"/>
              </w:rPr>
              <w:t>Netaikoma</w:t>
            </w:r>
          </w:p>
          <w:p w14:paraId="0EA03E5A" w14:textId="09FC5F3B" w:rsidR="00896D29" w:rsidRDefault="00896D29" w:rsidP="00896D29">
            <w:pPr>
              <w:rPr>
                <w:kern w:val="2"/>
                <w:szCs w:val="24"/>
              </w:rPr>
            </w:pPr>
          </w:p>
        </w:tc>
      </w:tr>
      <w:tr w:rsidR="00896D29" w14:paraId="248F77FB" w14:textId="77777777" w:rsidTr="00A614EC">
        <w:trPr>
          <w:trHeight w:val="300"/>
        </w:trPr>
        <w:tc>
          <w:tcPr>
            <w:tcW w:w="2689" w:type="dxa"/>
          </w:tcPr>
          <w:p w14:paraId="6386D98F" w14:textId="77777777" w:rsidR="00896D29" w:rsidRDefault="00896D29" w:rsidP="00896D29">
            <w:pPr>
              <w:rPr>
                <w:b/>
                <w:bCs/>
                <w:kern w:val="2"/>
                <w:szCs w:val="24"/>
              </w:rPr>
            </w:pPr>
            <w:r>
              <w:rPr>
                <w:b/>
                <w:bCs/>
                <w:kern w:val="2"/>
                <w:szCs w:val="24"/>
              </w:rPr>
              <w:t>12.5. Su perkamomis Prekėmis susiję socialiniai kriterijai</w:t>
            </w:r>
          </w:p>
        </w:tc>
        <w:tc>
          <w:tcPr>
            <w:tcW w:w="6846" w:type="dxa"/>
            <w:gridSpan w:val="4"/>
          </w:tcPr>
          <w:p w14:paraId="47552781" w14:textId="77777777" w:rsidR="00896D29" w:rsidRDefault="00896D29" w:rsidP="00896D29">
            <w:pPr>
              <w:rPr>
                <w:color w:val="000000"/>
                <w:kern w:val="2"/>
                <w:szCs w:val="24"/>
                <w:shd w:val="clear" w:color="auto" w:fill="FFFFFF"/>
              </w:rPr>
            </w:pPr>
            <w:r>
              <w:rPr>
                <w:color w:val="000000"/>
                <w:kern w:val="2"/>
                <w:szCs w:val="24"/>
                <w:shd w:val="clear" w:color="auto" w:fill="FFFFFF"/>
              </w:rPr>
              <w:t>Netaikoma</w:t>
            </w:r>
          </w:p>
          <w:p w14:paraId="28D95090" w14:textId="77777777" w:rsidR="00896D29" w:rsidRDefault="00896D29" w:rsidP="00896D29">
            <w:pPr>
              <w:rPr>
                <w:color w:val="000000"/>
                <w:kern w:val="2"/>
                <w:szCs w:val="24"/>
                <w:shd w:val="clear" w:color="auto" w:fill="FFFFFF"/>
              </w:rPr>
            </w:pPr>
          </w:p>
          <w:p w14:paraId="78104E0E" w14:textId="7CC19AE6" w:rsidR="00896D29" w:rsidRDefault="00896D29" w:rsidP="00896D29">
            <w:pPr>
              <w:rPr>
                <w:color w:val="0070C0"/>
                <w:kern w:val="2"/>
                <w:szCs w:val="24"/>
              </w:rPr>
            </w:pPr>
          </w:p>
        </w:tc>
      </w:tr>
      <w:tr w:rsidR="00896D29" w14:paraId="3AC4F975" w14:textId="77777777">
        <w:trPr>
          <w:trHeight w:val="300"/>
        </w:trPr>
        <w:tc>
          <w:tcPr>
            <w:tcW w:w="9535" w:type="dxa"/>
            <w:gridSpan w:val="5"/>
          </w:tcPr>
          <w:p w14:paraId="2EFAACA1" w14:textId="77777777" w:rsidR="00896D29" w:rsidRDefault="00896D29" w:rsidP="00896D29">
            <w:pPr>
              <w:jc w:val="center"/>
              <w:rPr>
                <w:b/>
                <w:bCs/>
                <w:kern w:val="2"/>
                <w:szCs w:val="24"/>
              </w:rPr>
            </w:pPr>
            <w:r>
              <w:rPr>
                <w:b/>
                <w:bCs/>
                <w:kern w:val="2"/>
                <w:szCs w:val="24"/>
              </w:rPr>
              <w:t xml:space="preserve">13. BENDRŲJŲ SĄLYGŲ PAKEITIMAI IR PAPILDYMAI </w:t>
            </w:r>
          </w:p>
          <w:p w14:paraId="61BD6B29" w14:textId="77777777" w:rsidR="00896D29" w:rsidRDefault="00896D29" w:rsidP="00896D29">
            <w:pPr>
              <w:jc w:val="center"/>
              <w:rPr>
                <w:kern w:val="2"/>
                <w:szCs w:val="24"/>
              </w:rPr>
            </w:pPr>
            <w:r>
              <w:rPr>
                <w:kern w:val="2"/>
                <w:szCs w:val="24"/>
              </w:rPr>
              <w:t xml:space="preserve">(jeigu būtina dėl konkretaus Sutarties dalyko specifikos) </w:t>
            </w:r>
          </w:p>
        </w:tc>
      </w:tr>
      <w:tr w:rsidR="00896D29" w14:paraId="1A3B3FB7" w14:textId="77777777" w:rsidTr="00A614EC">
        <w:trPr>
          <w:trHeight w:val="300"/>
        </w:trPr>
        <w:tc>
          <w:tcPr>
            <w:tcW w:w="2689" w:type="dxa"/>
          </w:tcPr>
          <w:p w14:paraId="31A2D71F" w14:textId="77777777" w:rsidR="00896D29" w:rsidRDefault="00896D29" w:rsidP="00896D29">
            <w:pPr>
              <w:rPr>
                <w:b/>
                <w:bCs/>
                <w:kern w:val="2"/>
                <w:szCs w:val="24"/>
              </w:rPr>
            </w:pPr>
            <w:r>
              <w:rPr>
                <w:b/>
                <w:bCs/>
                <w:kern w:val="2"/>
                <w:szCs w:val="24"/>
              </w:rPr>
              <w:t xml:space="preserve">13.1. </w:t>
            </w:r>
          </w:p>
        </w:tc>
        <w:tc>
          <w:tcPr>
            <w:tcW w:w="6846" w:type="dxa"/>
            <w:gridSpan w:val="4"/>
          </w:tcPr>
          <w:p w14:paraId="1F805B4C" w14:textId="1C2E9162" w:rsidR="00896D29" w:rsidRDefault="00896D29" w:rsidP="00896D2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26C96" w14:paraId="0753E825" w14:textId="77777777" w:rsidTr="00086AF8">
        <w:trPr>
          <w:trHeight w:val="300"/>
        </w:trPr>
        <w:tc>
          <w:tcPr>
            <w:tcW w:w="9535" w:type="dxa"/>
            <w:gridSpan w:val="5"/>
          </w:tcPr>
          <w:p w14:paraId="0C969161" w14:textId="1B2CB7D8" w:rsidR="00026C96" w:rsidRPr="00026C96" w:rsidRDefault="00026C96" w:rsidP="00026C96">
            <w:pPr>
              <w:jc w:val="center"/>
              <w:rPr>
                <w:b/>
                <w:bCs/>
                <w:kern w:val="2"/>
                <w:szCs w:val="24"/>
              </w:rPr>
            </w:pPr>
            <w:r w:rsidRPr="00026C96">
              <w:rPr>
                <w:b/>
                <w:bCs/>
                <w:kern w:val="2"/>
                <w:szCs w:val="24"/>
              </w:rPr>
              <w:t>14. KITOS SĄLYGOS</w:t>
            </w:r>
          </w:p>
        </w:tc>
      </w:tr>
      <w:tr w:rsidR="00026C96" w14:paraId="7CA0FD81" w14:textId="77777777" w:rsidTr="00A614EC">
        <w:trPr>
          <w:trHeight w:val="300"/>
        </w:trPr>
        <w:tc>
          <w:tcPr>
            <w:tcW w:w="2689" w:type="dxa"/>
          </w:tcPr>
          <w:p w14:paraId="204E4B18" w14:textId="77777777" w:rsidR="00026C96" w:rsidRDefault="00026C96" w:rsidP="00896D29">
            <w:pPr>
              <w:rPr>
                <w:b/>
                <w:bCs/>
                <w:kern w:val="2"/>
                <w:szCs w:val="24"/>
              </w:rPr>
            </w:pPr>
          </w:p>
        </w:tc>
        <w:tc>
          <w:tcPr>
            <w:tcW w:w="6846" w:type="dxa"/>
            <w:gridSpan w:val="4"/>
          </w:tcPr>
          <w:p w14:paraId="6173558D" w14:textId="77777777" w:rsidR="00C82537" w:rsidRPr="00C82537" w:rsidRDefault="00C82537" w:rsidP="00C82537">
            <w:pPr>
              <w:jc w:val="both"/>
              <w:rPr>
                <w:kern w:val="2"/>
                <w:szCs w:val="24"/>
              </w:rPr>
            </w:pPr>
            <w:r w:rsidRPr="00C82537">
              <w:rPr>
                <w:kern w:val="2"/>
                <w:szCs w:val="24"/>
              </w:rPr>
              <w:t>Sutartis jos galiojimo laikotarpiu, neatliekant naujos pirkimo</w:t>
            </w:r>
          </w:p>
          <w:p w14:paraId="20A5FB02" w14:textId="77777777" w:rsidR="00C82537" w:rsidRPr="00C82537" w:rsidRDefault="00C82537" w:rsidP="00C82537">
            <w:pPr>
              <w:jc w:val="both"/>
              <w:rPr>
                <w:kern w:val="2"/>
                <w:szCs w:val="24"/>
              </w:rPr>
            </w:pPr>
            <w:r w:rsidRPr="00C82537">
              <w:rPr>
                <w:kern w:val="2"/>
                <w:szCs w:val="24"/>
              </w:rPr>
              <w:t>procedūros, gali būti keičiama kai Pirkėjui atsiranda poreikis įsigyti</w:t>
            </w:r>
          </w:p>
          <w:p w14:paraId="530EFA48" w14:textId="248A3BDF" w:rsidR="00C82537" w:rsidRPr="00C82537" w:rsidRDefault="00C82537" w:rsidP="00C82537">
            <w:pPr>
              <w:jc w:val="both"/>
              <w:rPr>
                <w:kern w:val="2"/>
                <w:szCs w:val="24"/>
              </w:rPr>
            </w:pPr>
            <w:r w:rsidRPr="00C82537">
              <w:rPr>
                <w:kern w:val="2"/>
                <w:szCs w:val="24"/>
              </w:rPr>
              <w:t>papildomas Prekes</w:t>
            </w:r>
            <w:r>
              <w:rPr>
                <w:kern w:val="2"/>
                <w:szCs w:val="24"/>
              </w:rPr>
              <w:t>, darbus ar paslaugas</w:t>
            </w:r>
            <w:r w:rsidRPr="00C82537">
              <w:rPr>
                <w:kern w:val="2"/>
                <w:szCs w:val="24"/>
              </w:rPr>
              <w:t>, nurodytas Sutarties Priede, viršijančias pradinės</w:t>
            </w:r>
            <w:r>
              <w:rPr>
                <w:kern w:val="2"/>
                <w:szCs w:val="24"/>
              </w:rPr>
              <w:t xml:space="preserve"> </w:t>
            </w:r>
            <w:r w:rsidRPr="00C82537">
              <w:rPr>
                <w:kern w:val="2"/>
                <w:szCs w:val="24"/>
              </w:rPr>
              <w:t>Sutarties vertę ne daugiau kaip 10 (dešimt) procentų pradinės Sutarties</w:t>
            </w:r>
          </w:p>
          <w:p w14:paraId="00A46BA9" w14:textId="77777777" w:rsidR="00C82537" w:rsidRPr="00C82537" w:rsidRDefault="00C82537" w:rsidP="00C82537">
            <w:pPr>
              <w:jc w:val="both"/>
              <w:rPr>
                <w:kern w:val="2"/>
                <w:szCs w:val="24"/>
              </w:rPr>
            </w:pPr>
            <w:r w:rsidRPr="00C82537">
              <w:rPr>
                <w:kern w:val="2"/>
                <w:szCs w:val="24"/>
              </w:rPr>
              <w:lastRenderedPageBreak/>
              <w:t>vertės. Visi Sutarties pakeitimai įforminami atskiru rašytiniu Šalių</w:t>
            </w:r>
          </w:p>
          <w:p w14:paraId="76A3953B" w14:textId="3EC2DB28" w:rsidR="00026C96" w:rsidRDefault="00C82537" w:rsidP="00C82537">
            <w:pPr>
              <w:jc w:val="both"/>
              <w:rPr>
                <w:kern w:val="2"/>
                <w:szCs w:val="24"/>
              </w:rPr>
            </w:pPr>
            <w:r w:rsidRPr="00C82537">
              <w:rPr>
                <w:kern w:val="2"/>
                <w:szCs w:val="24"/>
              </w:rPr>
              <w:t>susitarimu.</w:t>
            </w:r>
          </w:p>
        </w:tc>
      </w:tr>
      <w:tr w:rsidR="00D76509" w14:paraId="4DFB9D8B" w14:textId="77777777" w:rsidTr="00A614EC">
        <w:trPr>
          <w:trHeight w:val="300"/>
        </w:trPr>
        <w:tc>
          <w:tcPr>
            <w:tcW w:w="2689" w:type="dxa"/>
          </w:tcPr>
          <w:p w14:paraId="721626D0" w14:textId="77777777" w:rsidR="00D76509" w:rsidRDefault="00D76509" w:rsidP="00896D29">
            <w:pPr>
              <w:rPr>
                <w:b/>
                <w:bCs/>
                <w:kern w:val="2"/>
                <w:szCs w:val="24"/>
              </w:rPr>
            </w:pPr>
          </w:p>
        </w:tc>
        <w:tc>
          <w:tcPr>
            <w:tcW w:w="6846" w:type="dxa"/>
            <w:gridSpan w:val="4"/>
          </w:tcPr>
          <w:p w14:paraId="19434501" w14:textId="77777777" w:rsidR="00D76509" w:rsidRPr="00D76509" w:rsidRDefault="00D76509" w:rsidP="00D76509">
            <w:pPr>
              <w:jc w:val="both"/>
              <w:rPr>
                <w:kern w:val="2"/>
                <w:szCs w:val="24"/>
              </w:rPr>
            </w:pPr>
            <w:r w:rsidRPr="00D76509">
              <w:rPr>
                <w:kern w:val="2"/>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14:paraId="44BAFF38" w14:textId="77777777" w:rsidR="00D76509" w:rsidRPr="00D76509" w:rsidRDefault="00D76509" w:rsidP="00D76509">
            <w:pPr>
              <w:jc w:val="both"/>
              <w:rPr>
                <w:kern w:val="2"/>
                <w:szCs w:val="24"/>
              </w:rPr>
            </w:pPr>
            <w:r w:rsidRPr="00D76509">
              <w:rPr>
                <w:kern w:val="2"/>
                <w:szCs w:val="24"/>
              </w:rPr>
              <w:t>8.4.31. saugoti atliktus 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perdavimo-priėmimo aktų pasirašymo;</w:t>
            </w:r>
          </w:p>
          <w:p w14:paraId="54DDE89A" w14:textId="77777777" w:rsidR="00D76509" w:rsidRPr="00D76509" w:rsidRDefault="00D76509" w:rsidP="00D76509">
            <w:pPr>
              <w:jc w:val="both"/>
              <w:rPr>
                <w:kern w:val="2"/>
                <w:szCs w:val="24"/>
              </w:rPr>
            </w:pPr>
            <w:r w:rsidRPr="00D76509">
              <w:rPr>
                <w:kern w:val="2"/>
                <w:szCs w:val="24"/>
              </w:rPr>
              <w:t>8.4.32. savo sąskaita ištaisyti statybos rangos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56DBEC0D" w14:textId="60312CF1" w:rsidR="00D76509" w:rsidRPr="00C82537" w:rsidRDefault="00D76509" w:rsidP="00D76509">
            <w:pPr>
              <w:jc w:val="both"/>
              <w:rPr>
                <w:kern w:val="2"/>
                <w:szCs w:val="24"/>
              </w:rPr>
            </w:pPr>
            <w:r w:rsidRPr="00D76509">
              <w:rPr>
                <w:kern w:val="2"/>
                <w:szCs w:val="24"/>
              </w:rPr>
              <w:t>8.4.33. statybos rangos darbus atlikti tvarkingai, neteršiant teritorijos, kompaktiškai laikyti statybos atliekas bei išvežus jas iš teritorijos pateikti UŽSAKOVUI patvirtinančius dokumentus apie statybinio laužo, grunto išvežimą į tam specialiai skirtas vietas</w:t>
            </w:r>
          </w:p>
        </w:tc>
      </w:tr>
      <w:tr w:rsidR="00D76509" w14:paraId="537780B6" w14:textId="77777777" w:rsidTr="00A614EC">
        <w:trPr>
          <w:trHeight w:val="300"/>
        </w:trPr>
        <w:tc>
          <w:tcPr>
            <w:tcW w:w="2689" w:type="dxa"/>
          </w:tcPr>
          <w:p w14:paraId="597B62C9" w14:textId="77777777" w:rsidR="00D76509" w:rsidRDefault="00D76509" w:rsidP="00896D29">
            <w:pPr>
              <w:rPr>
                <w:b/>
                <w:bCs/>
                <w:kern w:val="2"/>
                <w:szCs w:val="24"/>
              </w:rPr>
            </w:pPr>
          </w:p>
        </w:tc>
        <w:tc>
          <w:tcPr>
            <w:tcW w:w="6846" w:type="dxa"/>
            <w:gridSpan w:val="4"/>
          </w:tcPr>
          <w:p w14:paraId="6D899DCC" w14:textId="31FB0564" w:rsidR="00D76509" w:rsidRPr="00D76509" w:rsidRDefault="00D76509" w:rsidP="00D76509">
            <w:pPr>
              <w:jc w:val="both"/>
              <w:rPr>
                <w:kern w:val="2"/>
                <w:szCs w:val="24"/>
              </w:rPr>
            </w:pPr>
            <w:r>
              <w:rPr>
                <w:kern w:val="2"/>
                <w:szCs w:val="24"/>
              </w:rPr>
              <w:t xml:space="preserve">Tiekėjas įsipareigoja </w:t>
            </w:r>
            <w:r w:rsidRPr="00D76509">
              <w:rPr>
                <w:kern w:val="2"/>
                <w:szCs w:val="24"/>
              </w:rPr>
              <w:t xml:space="preserve">atsakyti už </w:t>
            </w:r>
            <w:r>
              <w:rPr>
                <w:kern w:val="2"/>
                <w:szCs w:val="24"/>
              </w:rPr>
              <w:t xml:space="preserve">savo ir </w:t>
            </w:r>
            <w:r w:rsidRPr="00D76509">
              <w:rPr>
                <w:kern w:val="2"/>
                <w:szCs w:val="24"/>
              </w:rPr>
              <w:t>subtiekėjų (subrangovų) atlikt</w:t>
            </w:r>
            <w:r w:rsidR="001B4147">
              <w:rPr>
                <w:kern w:val="2"/>
                <w:szCs w:val="24"/>
              </w:rPr>
              <w:t>ų</w:t>
            </w:r>
            <w:r w:rsidRPr="00D76509">
              <w:rPr>
                <w:kern w:val="2"/>
                <w:szCs w:val="24"/>
              </w:rPr>
              <w:t xml:space="preserve"> </w:t>
            </w:r>
            <w:r w:rsidR="001B4147">
              <w:rPr>
                <w:kern w:val="2"/>
                <w:szCs w:val="24"/>
              </w:rPr>
              <w:t>d</w:t>
            </w:r>
            <w:r w:rsidRPr="001B4147">
              <w:rPr>
                <w:kern w:val="2"/>
                <w:szCs w:val="24"/>
              </w:rPr>
              <w:t>arb</w:t>
            </w:r>
            <w:r w:rsidR="001B4147">
              <w:rPr>
                <w:kern w:val="2"/>
                <w:szCs w:val="24"/>
              </w:rPr>
              <w:t>ų</w:t>
            </w:r>
            <w:r w:rsidRPr="001B4147">
              <w:rPr>
                <w:kern w:val="2"/>
                <w:szCs w:val="24"/>
              </w:rPr>
              <w:t xml:space="preserve">, </w:t>
            </w:r>
            <w:r w:rsidR="001B4147">
              <w:rPr>
                <w:kern w:val="2"/>
                <w:szCs w:val="24"/>
              </w:rPr>
              <w:t>suteiktų paslaugų</w:t>
            </w:r>
            <w:r w:rsidRPr="00D76509">
              <w:rPr>
                <w:kern w:val="2"/>
                <w:szCs w:val="24"/>
              </w:rPr>
              <w:t xml:space="preserve"> kokybę ar padarytą žalą</w:t>
            </w:r>
          </w:p>
        </w:tc>
      </w:tr>
      <w:tr w:rsidR="00896D29" w14:paraId="2D51BD24" w14:textId="77777777">
        <w:trPr>
          <w:trHeight w:val="300"/>
        </w:trPr>
        <w:tc>
          <w:tcPr>
            <w:tcW w:w="9535" w:type="dxa"/>
            <w:gridSpan w:val="5"/>
          </w:tcPr>
          <w:p w14:paraId="0785A684" w14:textId="439C9110" w:rsidR="00896D29" w:rsidRDefault="00896D29" w:rsidP="00896D29">
            <w:pPr>
              <w:jc w:val="center"/>
              <w:rPr>
                <w:b/>
                <w:bCs/>
                <w:kern w:val="2"/>
                <w:szCs w:val="24"/>
              </w:rPr>
            </w:pPr>
            <w:r>
              <w:rPr>
                <w:b/>
                <w:bCs/>
                <w:kern w:val="2"/>
                <w:szCs w:val="24"/>
              </w:rPr>
              <w:t>1</w:t>
            </w:r>
            <w:r w:rsidR="00C82537">
              <w:rPr>
                <w:b/>
                <w:bCs/>
                <w:kern w:val="2"/>
                <w:szCs w:val="24"/>
              </w:rPr>
              <w:t>5</w:t>
            </w:r>
            <w:r>
              <w:rPr>
                <w:b/>
                <w:bCs/>
                <w:kern w:val="2"/>
                <w:szCs w:val="24"/>
              </w:rPr>
              <w:t>. SUTARTIES PRIEDAI</w:t>
            </w:r>
          </w:p>
        </w:tc>
      </w:tr>
      <w:tr w:rsidR="00896D29" w14:paraId="2EEAB97F" w14:textId="77777777" w:rsidTr="00A614EC">
        <w:trPr>
          <w:trHeight w:val="300"/>
        </w:trPr>
        <w:tc>
          <w:tcPr>
            <w:tcW w:w="2689" w:type="dxa"/>
          </w:tcPr>
          <w:p w14:paraId="33D1E7D8" w14:textId="77777777" w:rsidR="00896D29" w:rsidRDefault="00896D29" w:rsidP="00896D29">
            <w:pPr>
              <w:jc w:val="center"/>
              <w:rPr>
                <w:b/>
                <w:bCs/>
                <w:kern w:val="2"/>
                <w:szCs w:val="24"/>
              </w:rPr>
            </w:pPr>
            <w:r>
              <w:rPr>
                <w:b/>
                <w:bCs/>
                <w:kern w:val="2"/>
                <w:szCs w:val="24"/>
              </w:rPr>
              <w:t>14.1. Priedas Nr. 1</w:t>
            </w:r>
          </w:p>
        </w:tc>
        <w:tc>
          <w:tcPr>
            <w:tcW w:w="6846" w:type="dxa"/>
            <w:gridSpan w:val="4"/>
          </w:tcPr>
          <w:p w14:paraId="16B8142D" w14:textId="6875F02C" w:rsidR="00896D29" w:rsidRDefault="00896D29" w:rsidP="00896D29">
            <w:pPr>
              <w:jc w:val="center"/>
              <w:rPr>
                <w:b/>
                <w:bCs/>
                <w:kern w:val="2"/>
                <w:szCs w:val="24"/>
              </w:rPr>
            </w:pPr>
          </w:p>
        </w:tc>
      </w:tr>
      <w:tr w:rsidR="00896D29" w14:paraId="0153FAD0" w14:textId="77777777" w:rsidTr="00A614EC">
        <w:trPr>
          <w:trHeight w:val="300"/>
        </w:trPr>
        <w:tc>
          <w:tcPr>
            <w:tcW w:w="2689" w:type="dxa"/>
          </w:tcPr>
          <w:p w14:paraId="7DDB0AFC" w14:textId="77777777" w:rsidR="00896D29" w:rsidRDefault="00896D29" w:rsidP="00896D29">
            <w:pPr>
              <w:jc w:val="center"/>
              <w:rPr>
                <w:b/>
                <w:bCs/>
                <w:kern w:val="2"/>
                <w:szCs w:val="24"/>
              </w:rPr>
            </w:pPr>
            <w:r>
              <w:rPr>
                <w:b/>
                <w:bCs/>
                <w:kern w:val="2"/>
                <w:szCs w:val="24"/>
              </w:rPr>
              <w:t>14.2. Priedas Nr. 2</w:t>
            </w:r>
          </w:p>
        </w:tc>
        <w:tc>
          <w:tcPr>
            <w:tcW w:w="6846" w:type="dxa"/>
            <w:gridSpan w:val="4"/>
          </w:tcPr>
          <w:p w14:paraId="57415B2F" w14:textId="77777777" w:rsidR="00896D29" w:rsidRDefault="00896D29" w:rsidP="00896D29">
            <w:pPr>
              <w:jc w:val="center"/>
              <w:rPr>
                <w:b/>
                <w:bCs/>
                <w:kern w:val="2"/>
                <w:szCs w:val="24"/>
              </w:rPr>
            </w:pPr>
          </w:p>
        </w:tc>
      </w:tr>
      <w:tr w:rsidR="00896D29" w14:paraId="584DB3DF" w14:textId="77777777">
        <w:tc>
          <w:tcPr>
            <w:tcW w:w="9535" w:type="dxa"/>
            <w:gridSpan w:val="5"/>
          </w:tcPr>
          <w:p w14:paraId="06933465" w14:textId="77777777" w:rsidR="00896D29" w:rsidRDefault="00896D29" w:rsidP="00896D29">
            <w:pPr>
              <w:jc w:val="center"/>
              <w:rPr>
                <w:b/>
                <w:bCs/>
                <w:kern w:val="2"/>
                <w:szCs w:val="24"/>
              </w:rPr>
            </w:pPr>
            <w:r>
              <w:rPr>
                <w:b/>
                <w:bCs/>
                <w:kern w:val="2"/>
                <w:szCs w:val="24"/>
              </w:rPr>
              <w:t>15. ŠALIŲ ATSTOVŲ PARAŠAI</w:t>
            </w:r>
          </w:p>
        </w:tc>
      </w:tr>
      <w:tr w:rsidR="00896D29" w14:paraId="298A2569" w14:textId="77777777" w:rsidTr="00E16497">
        <w:tc>
          <w:tcPr>
            <w:tcW w:w="4787" w:type="dxa"/>
            <w:gridSpan w:val="4"/>
          </w:tcPr>
          <w:p w14:paraId="37FA6028" w14:textId="77777777" w:rsidR="00896D29" w:rsidRDefault="00896D29" w:rsidP="00896D29">
            <w:pPr>
              <w:jc w:val="center"/>
              <w:rPr>
                <w:b/>
                <w:bCs/>
                <w:kern w:val="2"/>
                <w:szCs w:val="24"/>
              </w:rPr>
            </w:pPr>
            <w:r>
              <w:rPr>
                <w:b/>
                <w:bCs/>
                <w:kern w:val="2"/>
                <w:szCs w:val="24"/>
              </w:rPr>
              <w:t>PIRKĖJAS</w:t>
            </w:r>
          </w:p>
        </w:tc>
        <w:tc>
          <w:tcPr>
            <w:tcW w:w="4748" w:type="dxa"/>
          </w:tcPr>
          <w:p w14:paraId="1B47B8D3" w14:textId="77777777" w:rsidR="00896D29" w:rsidRDefault="00896D29" w:rsidP="00896D29">
            <w:pPr>
              <w:jc w:val="center"/>
              <w:rPr>
                <w:b/>
                <w:bCs/>
                <w:kern w:val="2"/>
                <w:szCs w:val="24"/>
              </w:rPr>
            </w:pPr>
            <w:r>
              <w:rPr>
                <w:b/>
                <w:bCs/>
                <w:kern w:val="2"/>
                <w:szCs w:val="24"/>
              </w:rPr>
              <w:t>TIEKĖJAS</w:t>
            </w:r>
          </w:p>
        </w:tc>
      </w:tr>
      <w:tr w:rsidR="00896D29" w14:paraId="0C351979" w14:textId="77777777" w:rsidTr="00E16497">
        <w:tc>
          <w:tcPr>
            <w:tcW w:w="4787" w:type="dxa"/>
            <w:gridSpan w:val="4"/>
          </w:tcPr>
          <w:p w14:paraId="06246F55" w14:textId="3BD80D79" w:rsidR="00896D29" w:rsidRDefault="00896D29" w:rsidP="00896D29">
            <w:pPr>
              <w:jc w:val="center"/>
              <w:rPr>
                <w:color w:val="4472C4"/>
                <w:kern w:val="2"/>
                <w:szCs w:val="24"/>
              </w:rPr>
            </w:pPr>
            <w:r>
              <w:rPr>
                <w:kern w:val="2"/>
                <w:szCs w:val="24"/>
              </w:rPr>
              <w:t xml:space="preserve">Direktorius </w:t>
            </w:r>
          </w:p>
          <w:p w14:paraId="6A89C162" w14:textId="77777777" w:rsidR="00896D29" w:rsidRDefault="00896D29" w:rsidP="00896D29">
            <w:pPr>
              <w:jc w:val="center"/>
              <w:rPr>
                <w:kern w:val="2"/>
                <w:szCs w:val="24"/>
              </w:rPr>
            </w:pPr>
            <w:r>
              <w:rPr>
                <w:kern w:val="2"/>
                <w:szCs w:val="24"/>
              </w:rPr>
              <w:t>Valdemaras Sviackevičius</w:t>
            </w:r>
          </w:p>
          <w:p w14:paraId="33C9EDCF" w14:textId="783488D9" w:rsidR="00896D29" w:rsidRDefault="00896D29" w:rsidP="00896D29">
            <w:pPr>
              <w:jc w:val="center"/>
              <w:rPr>
                <w:color w:val="4472C4"/>
                <w:kern w:val="2"/>
                <w:szCs w:val="24"/>
              </w:rPr>
            </w:pPr>
          </w:p>
        </w:tc>
        <w:tc>
          <w:tcPr>
            <w:tcW w:w="4748" w:type="dxa"/>
          </w:tcPr>
          <w:p w14:paraId="64B4EEAC" w14:textId="7CF8CB9E" w:rsidR="00896D29" w:rsidRDefault="00896D29" w:rsidP="00053EF6">
            <w:pPr>
              <w:jc w:val="center"/>
              <w:rPr>
                <w:b/>
                <w:bCs/>
                <w:kern w:val="2"/>
                <w:szCs w:val="24"/>
              </w:rPr>
            </w:pPr>
          </w:p>
        </w:tc>
      </w:tr>
      <w:tr w:rsidR="00896D29" w14:paraId="0B2E258F" w14:textId="77777777" w:rsidTr="00E16497">
        <w:tc>
          <w:tcPr>
            <w:tcW w:w="4787" w:type="dxa"/>
            <w:gridSpan w:val="4"/>
          </w:tcPr>
          <w:p w14:paraId="6C1EFA64" w14:textId="77777777" w:rsidR="00896D29" w:rsidRDefault="00896D29" w:rsidP="00896D29">
            <w:pPr>
              <w:jc w:val="center"/>
              <w:rPr>
                <w:b/>
                <w:bCs/>
                <w:color w:val="4472C4"/>
                <w:kern w:val="2"/>
                <w:szCs w:val="24"/>
              </w:rPr>
            </w:pPr>
          </w:p>
          <w:p w14:paraId="7B78BA72" w14:textId="77777777" w:rsidR="00896D29" w:rsidRDefault="00896D29" w:rsidP="00896D29">
            <w:pPr>
              <w:jc w:val="center"/>
              <w:rPr>
                <w:b/>
                <w:bCs/>
                <w:color w:val="4472C4"/>
                <w:kern w:val="2"/>
                <w:szCs w:val="24"/>
              </w:rPr>
            </w:pPr>
            <w:r>
              <w:rPr>
                <w:b/>
                <w:bCs/>
                <w:color w:val="4472C4"/>
                <w:kern w:val="2"/>
                <w:szCs w:val="24"/>
              </w:rPr>
              <w:t>(parašas)</w:t>
            </w:r>
          </w:p>
          <w:p w14:paraId="6195ABD0" w14:textId="77777777" w:rsidR="00896D29" w:rsidRDefault="00896D29" w:rsidP="00896D29">
            <w:pPr>
              <w:jc w:val="center"/>
              <w:rPr>
                <w:b/>
                <w:bCs/>
                <w:color w:val="4472C4"/>
                <w:kern w:val="2"/>
                <w:szCs w:val="24"/>
              </w:rPr>
            </w:pPr>
          </w:p>
          <w:p w14:paraId="45ED22E7" w14:textId="77777777" w:rsidR="00896D29" w:rsidRDefault="00896D29" w:rsidP="00896D29">
            <w:pPr>
              <w:jc w:val="center"/>
              <w:rPr>
                <w:b/>
                <w:bCs/>
                <w:color w:val="4472C4"/>
                <w:kern w:val="2"/>
                <w:szCs w:val="24"/>
              </w:rPr>
            </w:pPr>
          </w:p>
        </w:tc>
        <w:tc>
          <w:tcPr>
            <w:tcW w:w="4748" w:type="dxa"/>
          </w:tcPr>
          <w:p w14:paraId="3560D7AD" w14:textId="77777777" w:rsidR="00896D29" w:rsidRDefault="00896D29" w:rsidP="00896D29">
            <w:pPr>
              <w:jc w:val="center"/>
              <w:rPr>
                <w:b/>
                <w:bCs/>
                <w:color w:val="4472C4"/>
                <w:kern w:val="2"/>
                <w:szCs w:val="24"/>
              </w:rPr>
            </w:pPr>
          </w:p>
          <w:p w14:paraId="5F3EE6EE" w14:textId="77777777" w:rsidR="00896D29" w:rsidRDefault="00896D29" w:rsidP="00896D29">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6277" w14:textId="77777777" w:rsidR="00B53C87" w:rsidRDefault="00B53C87">
      <w:pPr>
        <w:rPr>
          <w:kern w:val="2"/>
          <w:sz w:val="22"/>
          <w:szCs w:val="22"/>
          <w:lang w:val="en-US"/>
        </w:rPr>
      </w:pPr>
      <w:r>
        <w:rPr>
          <w:kern w:val="2"/>
          <w:sz w:val="22"/>
          <w:szCs w:val="22"/>
          <w:lang w:val="en-US"/>
        </w:rPr>
        <w:separator/>
      </w:r>
    </w:p>
  </w:endnote>
  <w:endnote w:type="continuationSeparator" w:id="0">
    <w:p w14:paraId="75EA89C8" w14:textId="77777777" w:rsidR="00B53C87" w:rsidRDefault="00B53C87">
      <w:pPr>
        <w:rPr>
          <w:kern w:val="2"/>
          <w:sz w:val="22"/>
          <w:szCs w:val="22"/>
          <w:lang w:val="en-US"/>
        </w:rPr>
      </w:pPr>
      <w:r>
        <w:rPr>
          <w:kern w:val="2"/>
          <w:sz w:val="22"/>
          <w:szCs w:val="22"/>
          <w:lang w:val="en-US"/>
        </w:rPr>
        <w:continuationSeparator/>
      </w:r>
    </w:p>
  </w:endnote>
  <w:endnote w:type="continuationNotice" w:id="1">
    <w:p w14:paraId="4D3ADA39" w14:textId="77777777" w:rsidR="00B53C87" w:rsidRDefault="00B53C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8F1B" w14:textId="77777777" w:rsidR="00B53C87" w:rsidRDefault="00B53C87">
      <w:pPr>
        <w:rPr>
          <w:kern w:val="2"/>
          <w:sz w:val="22"/>
          <w:szCs w:val="22"/>
          <w:lang w:val="en-US"/>
        </w:rPr>
      </w:pPr>
      <w:r>
        <w:rPr>
          <w:kern w:val="2"/>
          <w:sz w:val="22"/>
          <w:szCs w:val="22"/>
          <w:lang w:val="en-US"/>
        </w:rPr>
        <w:separator/>
      </w:r>
    </w:p>
  </w:footnote>
  <w:footnote w:type="continuationSeparator" w:id="0">
    <w:p w14:paraId="310A5694" w14:textId="77777777" w:rsidR="00B53C87" w:rsidRDefault="00B53C87">
      <w:pPr>
        <w:rPr>
          <w:kern w:val="2"/>
          <w:sz w:val="22"/>
          <w:szCs w:val="22"/>
          <w:lang w:val="en-US"/>
        </w:rPr>
      </w:pPr>
      <w:r>
        <w:rPr>
          <w:kern w:val="2"/>
          <w:sz w:val="22"/>
          <w:szCs w:val="22"/>
          <w:lang w:val="en-US"/>
        </w:rPr>
        <w:continuationSeparator/>
      </w:r>
    </w:p>
  </w:footnote>
  <w:footnote w:type="continuationNotice" w:id="1">
    <w:p w14:paraId="75CB2541" w14:textId="77777777" w:rsidR="00B53C87" w:rsidRDefault="00B53C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5676F">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4644"/>
    <w:multiLevelType w:val="hybridMultilevel"/>
    <w:tmpl w:val="DBCC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81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4CD"/>
    <w:rsid w:val="000125B4"/>
    <w:rsid w:val="00025A91"/>
    <w:rsid w:val="00026C96"/>
    <w:rsid w:val="000337B5"/>
    <w:rsid w:val="00033C8A"/>
    <w:rsid w:val="00053EF6"/>
    <w:rsid w:val="00061616"/>
    <w:rsid w:val="000A2DB7"/>
    <w:rsid w:val="000C21DC"/>
    <w:rsid w:val="000F4F84"/>
    <w:rsid w:val="00111E14"/>
    <w:rsid w:val="001126E2"/>
    <w:rsid w:val="00120451"/>
    <w:rsid w:val="00151DEB"/>
    <w:rsid w:val="00156359"/>
    <w:rsid w:val="00182F87"/>
    <w:rsid w:val="00194C16"/>
    <w:rsid w:val="001B4147"/>
    <w:rsid w:val="00204CCC"/>
    <w:rsid w:val="00242501"/>
    <w:rsid w:val="0025016E"/>
    <w:rsid w:val="00252E6D"/>
    <w:rsid w:val="00255459"/>
    <w:rsid w:val="00255EF7"/>
    <w:rsid w:val="00272046"/>
    <w:rsid w:val="00283729"/>
    <w:rsid w:val="002B1E6A"/>
    <w:rsid w:val="002C2093"/>
    <w:rsid w:val="00353B19"/>
    <w:rsid w:val="00381DC6"/>
    <w:rsid w:val="003A4BB1"/>
    <w:rsid w:val="003B3A11"/>
    <w:rsid w:val="003D7FA5"/>
    <w:rsid w:val="003E3BAD"/>
    <w:rsid w:val="003E5F55"/>
    <w:rsid w:val="003F1DAF"/>
    <w:rsid w:val="00404461"/>
    <w:rsid w:val="004632FB"/>
    <w:rsid w:val="004722F1"/>
    <w:rsid w:val="00487FC0"/>
    <w:rsid w:val="00493AA4"/>
    <w:rsid w:val="004B6B4C"/>
    <w:rsid w:val="004C6159"/>
    <w:rsid w:val="004C74D9"/>
    <w:rsid w:val="004D67DB"/>
    <w:rsid w:val="004F3128"/>
    <w:rsid w:val="004F4DF1"/>
    <w:rsid w:val="00531F30"/>
    <w:rsid w:val="00534673"/>
    <w:rsid w:val="0054255C"/>
    <w:rsid w:val="00571E30"/>
    <w:rsid w:val="005876B8"/>
    <w:rsid w:val="00594285"/>
    <w:rsid w:val="005A3A62"/>
    <w:rsid w:val="005A5832"/>
    <w:rsid w:val="005B43D9"/>
    <w:rsid w:val="005B7A1D"/>
    <w:rsid w:val="005C0A50"/>
    <w:rsid w:val="005C2134"/>
    <w:rsid w:val="005C33B6"/>
    <w:rsid w:val="005D2FD3"/>
    <w:rsid w:val="005D344E"/>
    <w:rsid w:val="005F5B23"/>
    <w:rsid w:val="005F6301"/>
    <w:rsid w:val="005F7B5F"/>
    <w:rsid w:val="00607D68"/>
    <w:rsid w:val="00634D15"/>
    <w:rsid w:val="006473D4"/>
    <w:rsid w:val="00660783"/>
    <w:rsid w:val="00687445"/>
    <w:rsid w:val="0069691E"/>
    <w:rsid w:val="00697040"/>
    <w:rsid w:val="006B5931"/>
    <w:rsid w:val="006D47AD"/>
    <w:rsid w:val="006D7533"/>
    <w:rsid w:val="006F7715"/>
    <w:rsid w:val="006F791B"/>
    <w:rsid w:val="00792C12"/>
    <w:rsid w:val="00793631"/>
    <w:rsid w:val="007962FD"/>
    <w:rsid w:val="007D508C"/>
    <w:rsid w:val="007E7809"/>
    <w:rsid w:val="007F793F"/>
    <w:rsid w:val="008016D4"/>
    <w:rsid w:val="008133C7"/>
    <w:rsid w:val="00837272"/>
    <w:rsid w:val="0087368B"/>
    <w:rsid w:val="0089498C"/>
    <w:rsid w:val="00896D29"/>
    <w:rsid w:val="008B7227"/>
    <w:rsid w:val="008C0522"/>
    <w:rsid w:val="008C6FB0"/>
    <w:rsid w:val="008F78AD"/>
    <w:rsid w:val="00900433"/>
    <w:rsid w:val="009469A7"/>
    <w:rsid w:val="00947D3E"/>
    <w:rsid w:val="00953F94"/>
    <w:rsid w:val="0095779B"/>
    <w:rsid w:val="009703A6"/>
    <w:rsid w:val="00991C08"/>
    <w:rsid w:val="009C0E67"/>
    <w:rsid w:val="00A10867"/>
    <w:rsid w:val="00A10A02"/>
    <w:rsid w:val="00A23DC2"/>
    <w:rsid w:val="00A35759"/>
    <w:rsid w:val="00A36D1D"/>
    <w:rsid w:val="00A4169C"/>
    <w:rsid w:val="00A418E1"/>
    <w:rsid w:val="00A5365E"/>
    <w:rsid w:val="00A536B6"/>
    <w:rsid w:val="00A614EC"/>
    <w:rsid w:val="00A974B8"/>
    <w:rsid w:val="00AA4269"/>
    <w:rsid w:val="00AA66DF"/>
    <w:rsid w:val="00AA732B"/>
    <w:rsid w:val="00AE5367"/>
    <w:rsid w:val="00B1211F"/>
    <w:rsid w:val="00B4651F"/>
    <w:rsid w:val="00B53C87"/>
    <w:rsid w:val="00B55D09"/>
    <w:rsid w:val="00B7234B"/>
    <w:rsid w:val="00B727FE"/>
    <w:rsid w:val="00B76BA7"/>
    <w:rsid w:val="00BB6425"/>
    <w:rsid w:val="00BC3CE1"/>
    <w:rsid w:val="00BE399C"/>
    <w:rsid w:val="00BE4E5F"/>
    <w:rsid w:val="00C1106E"/>
    <w:rsid w:val="00C222A5"/>
    <w:rsid w:val="00C44629"/>
    <w:rsid w:val="00C74B29"/>
    <w:rsid w:val="00C82537"/>
    <w:rsid w:val="00C835ED"/>
    <w:rsid w:val="00CA1514"/>
    <w:rsid w:val="00CA3CCC"/>
    <w:rsid w:val="00CC4B7E"/>
    <w:rsid w:val="00CF3F77"/>
    <w:rsid w:val="00D16634"/>
    <w:rsid w:val="00D235FB"/>
    <w:rsid w:val="00D33E8B"/>
    <w:rsid w:val="00D437FE"/>
    <w:rsid w:val="00D5676F"/>
    <w:rsid w:val="00D60183"/>
    <w:rsid w:val="00D67AD7"/>
    <w:rsid w:val="00D76509"/>
    <w:rsid w:val="00D85675"/>
    <w:rsid w:val="00D96B23"/>
    <w:rsid w:val="00D96F18"/>
    <w:rsid w:val="00DC7627"/>
    <w:rsid w:val="00DE1773"/>
    <w:rsid w:val="00E00229"/>
    <w:rsid w:val="00E16497"/>
    <w:rsid w:val="00E220BB"/>
    <w:rsid w:val="00E36F13"/>
    <w:rsid w:val="00E41C56"/>
    <w:rsid w:val="00EA2E1A"/>
    <w:rsid w:val="00ED777E"/>
    <w:rsid w:val="00F07E49"/>
    <w:rsid w:val="00F10C3E"/>
    <w:rsid w:val="00F24E45"/>
    <w:rsid w:val="00F46976"/>
    <w:rsid w:val="00F663D6"/>
    <w:rsid w:val="00F70373"/>
    <w:rsid w:val="00FB4C83"/>
    <w:rsid w:val="00FB7F04"/>
    <w:rsid w:val="00FB7F2A"/>
    <w:rsid w:val="00FC0FA0"/>
    <w:rsid w:val="00FE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D1A84086-72B8-4DF9-9C19-50DD56E4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C44629"/>
  </w:style>
  <w:style w:type="character" w:styleId="Hyperlink">
    <w:name w:val="Hyperlink"/>
    <w:basedOn w:val="DefaultParagraphFont"/>
    <w:unhideWhenUsed/>
    <w:rsid w:val="00C44629"/>
    <w:rPr>
      <w:color w:val="0563C1" w:themeColor="hyperlink"/>
      <w:u w:val="single"/>
    </w:rPr>
  </w:style>
  <w:style w:type="character" w:customStyle="1" w:styleId="UnresolvedMention1">
    <w:name w:val="Unresolved Mention1"/>
    <w:basedOn w:val="DefaultParagraphFont"/>
    <w:uiPriority w:val="99"/>
    <w:semiHidden/>
    <w:unhideWhenUsed/>
    <w:rsid w:val="00C44629"/>
    <w:rPr>
      <w:color w:val="605E5C"/>
      <w:shd w:val="clear" w:color="auto" w:fill="E1DFDD"/>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0F4F8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0F4F84"/>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F78AD"/>
    <w:rPr>
      <w:color w:val="605E5C"/>
      <w:shd w:val="clear" w:color="auto" w:fill="E1DFDD"/>
    </w:rPr>
  </w:style>
  <w:style w:type="character" w:customStyle="1" w:styleId="normaltextrun">
    <w:name w:val="normaltextrun"/>
    <w:basedOn w:val="DefaultParagraphFont"/>
    <w:rsid w:val="00493AA4"/>
  </w:style>
  <w:style w:type="character" w:customStyle="1" w:styleId="eop">
    <w:name w:val="eop"/>
    <w:basedOn w:val="DefaultParagraphFont"/>
    <w:rsid w:val="0049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9627">
      <w:bodyDiv w:val="1"/>
      <w:marLeft w:val="0"/>
      <w:marRight w:val="0"/>
      <w:marTop w:val="0"/>
      <w:marBottom w:val="0"/>
      <w:divBdr>
        <w:top w:val="none" w:sz="0" w:space="0" w:color="auto"/>
        <w:left w:val="none" w:sz="0" w:space="0" w:color="auto"/>
        <w:bottom w:val="none" w:sz="0" w:space="0" w:color="auto"/>
        <w:right w:val="none" w:sz="0" w:space="0" w:color="auto"/>
      </w:divBdr>
    </w:div>
    <w:div w:id="168956786">
      <w:bodyDiv w:val="1"/>
      <w:marLeft w:val="0"/>
      <w:marRight w:val="0"/>
      <w:marTop w:val="0"/>
      <w:marBottom w:val="0"/>
      <w:divBdr>
        <w:top w:val="none" w:sz="0" w:space="0" w:color="auto"/>
        <w:left w:val="none" w:sz="0" w:space="0" w:color="auto"/>
        <w:bottom w:val="none" w:sz="0" w:space="0" w:color="auto"/>
        <w:right w:val="none" w:sz="0" w:space="0" w:color="auto"/>
      </w:divBdr>
    </w:div>
    <w:div w:id="374550175">
      <w:bodyDiv w:val="1"/>
      <w:marLeft w:val="0"/>
      <w:marRight w:val="0"/>
      <w:marTop w:val="0"/>
      <w:marBottom w:val="0"/>
      <w:divBdr>
        <w:top w:val="none" w:sz="0" w:space="0" w:color="auto"/>
        <w:left w:val="none" w:sz="0" w:space="0" w:color="auto"/>
        <w:bottom w:val="none" w:sz="0" w:space="0" w:color="auto"/>
        <w:right w:val="none" w:sz="0" w:space="0" w:color="auto"/>
      </w:divBdr>
    </w:div>
    <w:div w:id="786697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2D625-8B51-4F8B-BB4C-10496EC95EE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12891</Words>
  <Characters>7348</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Šukevičienė | VTMT</cp:lastModifiedBy>
  <cp:revision>5</cp:revision>
  <dcterms:created xsi:type="dcterms:W3CDTF">2025-10-30T09:49:00Z</dcterms:created>
  <dcterms:modified xsi:type="dcterms:W3CDTF">2025-10-31T10:27:00Z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