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63295" w14:textId="77777777" w:rsidR="005640A8" w:rsidRPr="008F0B3F" w:rsidRDefault="005640A8" w:rsidP="005640A8">
      <w:pPr>
        <w:spacing w:after="120"/>
        <w:ind w:left="567"/>
        <w:contextualSpacing/>
        <w:jc w:val="center"/>
        <w:rPr>
          <w:rFonts w:ascii="Times New Roman" w:eastAsia="Times New Roman" w:hAnsi="Times New Roman" w:cs="Times New Roman"/>
          <w:sz w:val="24"/>
          <w:szCs w:val="24"/>
          <w:lang w:val="en-US"/>
        </w:rPr>
      </w:pPr>
      <w:r w:rsidRPr="008F0B3F">
        <w:rPr>
          <w:rFonts w:ascii="Times New Roman" w:eastAsia="Times New Roman" w:hAnsi="Times New Roman" w:cs="Times New Roman"/>
          <w:noProof/>
          <w:sz w:val="24"/>
          <w:szCs w:val="24"/>
          <w:lang w:val="en-US"/>
        </w:rPr>
        <w:drawing>
          <wp:inline distT="0" distB="0" distL="0" distR="0" wp14:anchorId="6A8EF36C" wp14:editId="09BB7165">
            <wp:extent cx="4510313" cy="1894223"/>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31102" cy="1902954"/>
                    </a:xfrm>
                    <a:prstGeom prst="rect">
                      <a:avLst/>
                    </a:prstGeom>
                    <a:noFill/>
                    <a:ln>
                      <a:noFill/>
                    </a:ln>
                  </pic:spPr>
                </pic:pic>
              </a:graphicData>
            </a:graphic>
          </wp:inline>
        </w:drawing>
      </w:r>
    </w:p>
    <w:p w14:paraId="31CB9C46" w14:textId="770AFDEF" w:rsidR="005C01A9" w:rsidRPr="008F0B3F" w:rsidRDefault="00794036" w:rsidP="00794036">
      <w:pPr>
        <w:spacing w:after="120" w:line="240" w:lineRule="auto"/>
        <w:ind w:left="567"/>
        <w:contextualSpacing/>
        <w:rPr>
          <w:rFonts w:ascii="Times New Roman" w:hAnsi="Times New Roman" w:cs="Times New Roman"/>
          <w:sz w:val="18"/>
          <w:szCs w:val="18"/>
        </w:rPr>
      </w:pPr>
      <w:r w:rsidRPr="008F0B3F">
        <w:rPr>
          <w:rFonts w:ascii="Times New Roman" w:hAnsi="Times New Roman" w:cs="Times New Roman"/>
          <w:sz w:val="18"/>
          <w:szCs w:val="18"/>
        </w:rPr>
        <w:t>Perkančio</w:t>
      </w:r>
      <w:r w:rsidR="005C01A9" w:rsidRPr="008F0B3F">
        <w:rPr>
          <w:rFonts w:ascii="Times New Roman" w:hAnsi="Times New Roman" w:cs="Times New Roman"/>
          <w:sz w:val="18"/>
          <w:szCs w:val="18"/>
        </w:rPr>
        <w:t>ji</w:t>
      </w:r>
      <w:r w:rsidRPr="008F0B3F">
        <w:rPr>
          <w:rFonts w:ascii="Times New Roman" w:hAnsi="Times New Roman" w:cs="Times New Roman"/>
          <w:sz w:val="18"/>
          <w:szCs w:val="18"/>
        </w:rPr>
        <w:t xml:space="preserve"> organizacij</w:t>
      </w:r>
      <w:r w:rsidR="005C01A9" w:rsidRPr="008F0B3F">
        <w:rPr>
          <w:rFonts w:ascii="Times New Roman" w:hAnsi="Times New Roman" w:cs="Times New Roman"/>
          <w:sz w:val="18"/>
          <w:szCs w:val="18"/>
        </w:rPr>
        <w:t>a:</w:t>
      </w:r>
    </w:p>
    <w:p w14:paraId="188F520D" w14:textId="3831E37D" w:rsidR="005640A8" w:rsidRPr="008F0B3F" w:rsidRDefault="005C01A9" w:rsidP="00794036">
      <w:pPr>
        <w:spacing w:after="120" w:line="240" w:lineRule="auto"/>
        <w:ind w:left="567"/>
        <w:contextualSpacing/>
        <w:rPr>
          <w:rFonts w:ascii="Times New Roman" w:hAnsi="Times New Roman" w:cs="Times New Roman"/>
          <w:sz w:val="18"/>
          <w:szCs w:val="18"/>
          <w:shd w:val="clear" w:color="auto" w:fill="4A526A"/>
        </w:rPr>
      </w:pPr>
      <w:r w:rsidRPr="008F0B3F">
        <w:rPr>
          <w:rFonts w:ascii="Times New Roman" w:hAnsi="Times New Roman" w:cs="Times New Roman"/>
          <w:sz w:val="18"/>
          <w:szCs w:val="18"/>
        </w:rPr>
        <w:t>P</w:t>
      </w:r>
      <w:r w:rsidR="00794036" w:rsidRPr="008F0B3F">
        <w:rPr>
          <w:rFonts w:ascii="Times New Roman" w:hAnsi="Times New Roman" w:cs="Times New Roman"/>
          <w:sz w:val="18"/>
          <w:szCs w:val="18"/>
        </w:rPr>
        <w:t xml:space="preserve">avadinimas: </w:t>
      </w:r>
      <w:r w:rsidR="005640A8" w:rsidRPr="008F0B3F">
        <w:rPr>
          <w:rFonts w:ascii="Times New Roman" w:hAnsi="Times New Roman" w:cs="Times New Roman"/>
          <w:sz w:val="18"/>
          <w:szCs w:val="18"/>
        </w:rPr>
        <w:t>Valstybinis mokslinių tyrimų institutas Fizinių ir technologijos mokslų centras</w:t>
      </w:r>
    </w:p>
    <w:p w14:paraId="4D4B80FB" w14:textId="7BBCC137" w:rsidR="00794036" w:rsidRPr="008F0B3F" w:rsidRDefault="00794036" w:rsidP="00794036">
      <w:pPr>
        <w:spacing w:after="120" w:line="240" w:lineRule="auto"/>
        <w:ind w:left="567"/>
        <w:contextualSpacing/>
        <w:rPr>
          <w:rFonts w:ascii="Times New Roman" w:hAnsi="Times New Roman" w:cs="Times New Roman"/>
          <w:sz w:val="18"/>
          <w:szCs w:val="18"/>
        </w:rPr>
      </w:pPr>
      <w:r w:rsidRPr="008F0B3F">
        <w:rPr>
          <w:rFonts w:ascii="Times New Roman" w:hAnsi="Times New Roman" w:cs="Times New Roman"/>
          <w:sz w:val="18"/>
          <w:szCs w:val="18"/>
        </w:rPr>
        <w:t>Juridinio asmens k</w:t>
      </w:r>
      <w:r w:rsidR="005640A8" w:rsidRPr="008F0B3F">
        <w:rPr>
          <w:rFonts w:ascii="Times New Roman" w:hAnsi="Times New Roman" w:cs="Times New Roman"/>
          <w:sz w:val="18"/>
          <w:szCs w:val="18"/>
        </w:rPr>
        <w:t>odas</w:t>
      </w:r>
      <w:r w:rsidR="005C01A9" w:rsidRPr="008F0B3F">
        <w:rPr>
          <w:rFonts w:ascii="Times New Roman" w:hAnsi="Times New Roman" w:cs="Times New Roman"/>
          <w:sz w:val="18"/>
          <w:szCs w:val="18"/>
        </w:rPr>
        <w:t>:</w:t>
      </w:r>
      <w:r w:rsidR="005640A8" w:rsidRPr="008F0B3F">
        <w:rPr>
          <w:rFonts w:ascii="Times New Roman" w:hAnsi="Times New Roman" w:cs="Times New Roman"/>
          <w:sz w:val="18"/>
          <w:szCs w:val="18"/>
        </w:rPr>
        <w:t xml:space="preserve"> </w:t>
      </w:r>
      <w:bookmarkStart w:id="0" w:name="_Hlk184466791"/>
      <w:r w:rsidR="005640A8" w:rsidRPr="008F0B3F">
        <w:rPr>
          <w:rFonts w:ascii="Times New Roman" w:hAnsi="Times New Roman" w:cs="Times New Roman"/>
          <w:sz w:val="18"/>
          <w:szCs w:val="18"/>
        </w:rPr>
        <w:t>302496128</w:t>
      </w:r>
      <w:bookmarkEnd w:id="0"/>
    </w:p>
    <w:p w14:paraId="19C2686D" w14:textId="05115CFE" w:rsidR="00794036" w:rsidRPr="008F0B3F" w:rsidRDefault="00794036" w:rsidP="00794036">
      <w:pPr>
        <w:spacing w:after="120" w:line="240" w:lineRule="auto"/>
        <w:ind w:left="567"/>
        <w:contextualSpacing/>
        <w:rPr>
          <w:rFonts w:ascii="Times New Roman" w:hAnsi="Times New Roman" w:cs="Times New Roman"/>
          <w:sz w:val="18"/>
          <w:szCs w:val="18"/>
          <w:shd w:val="clear" w:color="auto" w:fill="4A526A"/>
        </w:rPr>
      </w:pPr>
      <w:r w:rsidRPr="008F0B3F">
        <w:rPr>
          <w:rFonts w:ascii="Times New Roman" w:hAnsi="Times New Roman" w:cs="Times New Roman"/>
          <w:sz w:val="18"/>
          <w:szCs w:val="18"/>
        </w:rPr>
        <w:t>Rekvizitai:</w:t>
      </w:r>
      <w:r w:rsidR="005C01A9" w:rsidRPr="008F0B3F">
        <w:rPr>
          <w:rFonts w:ascii="Times New Roman" w:hAnsi="Times New Roman" w:cs="Times New Roman"/>
          <w:sz w:val="18"/>
          <w:szCs w:val="18"/>
        </w:rPr>
        <w:t xml:space="preserve"> </w:t>
      </w:r>
      <w:hyperlink r:id="rId7" w:history="1">
        <w:r w:rsidR="005C01A9" w:rsidRPr="008F0B3F">
          <w:rPr>
            <w:rStyle w:val="Hyperlink"/>
            <w:rFonts w:ascii="Times New Roman" w:hAnsi="Times New Roman" w:cs="Times New Roman"/>
            <w:sz w:val="18"/>
            <w:szCs w:val="18"/>
          </w:rPr>
          <w:t>CVP IS</w:t>
        </w:r>
      </w:hyperlink>
      <w:r w:rsidR="005C01A9" w:rsidRPr="008F0B3F">
        <w:rPr>
          <w:rFonts w:ascii="Times New Roman" w:hAnsi="Times New Roman" w:cs="Times New Roman"/>
          <w:sz w:val="18"/>
          <w:szCs w:val="18"/>
        </w:rPr>
        <w:t>;</w:t>
      </w:r>
      <w:r w:rsidRPr="008F0B3F">
        <w:rPr>
          <w:rFonts w:ascii="Times New Roman" w:hAnsi="Times New Roman" w:cs="Times New Roman"/>
          <w:sz w:val="18"/>
          <w:szCs w:val="18"/>
        </w:rPr>
        <w:t xml:space="preserve"> </w:t>
      </w:r>
      <w:hyperlink r:id="rId8" w:history="1">
        <w:r w:rsidR="005C01A9" w:rsidRPr="008F0B3F">
          <w:rPr>
            <w:rStyle w:val="Hyperlink"/>
            <w:rFonts w:ascii="Times New Roman" w:hAnsi="Times New Roman" w:cs="Times New Roman"/>
            <w:sz w:val="18"/>
            <w:szCs w:val="18"/>
          </w:rPr>
          <w:t>FTMC</w:t>
        </w:r>
      </w:hyperlink>
    </w:p>
    <w:p w14:paraId="64A0093A" w14:textId="3E915980" w:rsidR="005640A8" w:rsidRPr="008F0B3F" w:rsidRDefault="005640A8" w:rsidP="005640A8">
      <w:pPr>
        <w:spacing w:after="120" w:line="240" w:lineRule="auto"/>
        <w:ind w:left="567"/>
        <w:contextualSpacing/>
        <w:jc w:val="center"/>
        <w:rPr>
          <w:rFonts w:ascii="Times New Roman" w:hAnsi="Times New Roman" w:cs="Times New Roman"/>
          <w:sz w:val="18"/>
          <w:szCs w:val="18"/>
          <w:shd w:val="clear" w:color="auto" w:fill="4A526A"/>
        </w:rPr>
      </w:pPr>
    </w:p>
    <w:p w14:paraId="396F592A" w14:textId="7EC60622" w:rsidR="002D0800" w:rsidRPr="000E7952" w:rsidRDefault="002D0800" w:rsidP="002D0800">
      <w:pPr>
        <w:spacing w:after="120" w:line="240" w:lineRule="auto"/>
        <w:ind w:left="567"/>
        <w:contextualSpacing/>
        <w:jc w:val="center"/>
        <w:rPr>
          <w:rFonts w:ascii="Times New Roman" w:hAnsi="Times New Roman" w:cs="Times New Roman"/>
          <w:b/>
          <w:bCs/>
          <w:sz w:val="24"/>
          <w:szCs w:val="24"/>
        </w:rPr>
      </w:pPr>
      <w:r w:rsidRPr="000E7952">
        <w:rPr>
          <w:rFonts w:ascii="Times New Roman" w:hAnsi="Times New Roman" w:cs="Times New Roman"/>
          <w:b/>
          <w:bCs/>
          <w:sz w:val="24"/>
          <w:szCs w:val="24"/>
        </w:rPr>
        <w:t xml:space="preserve">MAŽOS VERTĖS VIEŠOJO PIRKIMO </w:t>
      </w:r>
    </w:p>
    <w:p w14:paraId="5A7FC336" w14:textId="5AB61361" w:rsidR="002C323D" w:rsidRPr="004A48F8" w:rsidRDefault="002C323D" w:rsidP="002C323D">
      <w:pPr>
        <w:spacing w:before="100" w:beforeAutospacing="1" w:after="100" w:afterAutospacing="1" w:line="240" w:lineRule="auto"/>
        <w:jc w:val="center"/>
        <w:rPr>
          <w:rFonts w:ascii="Times New Roman" w:eastAsia="Times New Roman" w:hAnsi="Times New Roman" w:cs="Times New Roman"/>
          <w:sz w:val="24"/>
          <w:szCs w:val="24"/>
        </w:rPr>
      </w:pPr>
      <w:r w:rsidRPr="004A48F8">
        <w:rPr>
          <w:rFonts w:ascii="Times New Roman" w:eastAsia="Times New Roman" w:hAnsi="Times New Roman" w:cs="Times New Roman"/>
          <w:sz w:val="24"/>
          <w:szCs w:val="24"/>
        </w:rPr>
        <w:t xml:space="preserve">Office 365 A3 mokomajam personalui </w:t>
      </w:r>
      <w:r w:rsidRPr="004A48F8">
        <w:rPr>
          <w:rFonts w:ascii="Times New Roman" w:eastAsia="Times New Roman" w:hAnsi="Times New Roman" w:cs="Times New Roman"/>
          <w:color w:val="2B9B62"/>
          <w:sz w:val="24"/>
          <w:szCs w:val="24"/>
        </w:rPr>
        <w:t>(arba lygiavertė)</w:t>
      </w:r>
    </w:p>
    <w:p w14:paraId="53D909D8" w14:textId="77777777" w:rsidR="00601B6C" w:rsidRDefault="00601B6C" w:rsidP="002D0800">
      <w:pPr>
        <w:spacing w:after="120" w:line="240" w:lineRule="auto"/>
        <w:ind w:left="567"/>
        <w:contextualSpacing/>
        <w:jc w:val="center"/>
        <w:rPr>
          <w:rFonts w:ascii="Times New Roman" w:hAnsi="Times New Roman" w:cs="Times New Roman"/>
          <w:b/>
          <w:bCs/>
          <w:sz w:val="28"/>
          <w:szCs w:val="28"/>
        </w:rPr>
      </w:pPr>
    </w:p>
    <w:p w14:paraId="67087F0B" w14:textId="485B907D" w:rsidR="002D0800" w:rsidRPr="000E7952" w:rsidRDefault="002D0800" w:rsidP="002D0800">
      <w:pPr>
        <w:spacing w:after="120" w:line="240" w:lineRule="auto"/>
        <w:ind w:left="567"/>
        <w:contextualSpacing/>
        <w:jc w:val="center"/>
        <w:rPr>
          <w:rFonts w:ascii="Times New Roman" w:hAnsi="Times New Roman" w:cs="Times New Roman"/>
          <w:b/>
          <w:bCs/>
          <w:sz w:val="24"/>
          <w:szCs w:val="24"/>
        </w:rPr>
      </w:pPr>
      <w:r w:rsidRPr="000E7952">
        <w:rPr>
          <w:rFonts w:ascii="Times New Roman" w:hAnsi="Times New Roman" w:cs="Times New Roman"/>
          <w:b/>
          <w:bCs/>
          <w:sz w:val="24"/>
          <w:szCs w:val="24"/>
        </w:rPr>
        <w:t>SKELBIAMOS APKLAUSOS SPECIALIOSIOS SĄLYGOS</w:t>
      </w:r>
    </w:p>
    <w:p w14:paraId="4E34284E" w14:textId="75D67C10" w:rsidR="002D0800" w:rsidRPr="008F0B3F" w:rsidRDefault="002D0800" w:rsidP="003D38CE">
      <w:pPr>
        <w:spacing w:after="120" w:line="240" w:lineRule="auto"/>
        <w:ind w:left="567"/>
        <w:contextualSpacing/>
        <w:rPr>
          <w:rFonts w:ascii="Times New Roman" w:hAnsi="Times New Roman" w:cs="Times New Roman"/>
          <w:b/>
          <w:bCs/>
          <w:sz w:val="28"/>
          <w:szCs w:val="28"/>
        </w:rPr>
      </w:pPr>
    </w:p>
    <w:p w14:paraId="1E22882A" w14:textId="661BFF33" w:rsidR="003D38CE" w:rsidRPr="008F0B3F" w:rsidRDefault="008F0B3F" w:rsidP="00794036">
      <w:pPr>
        <w:pStyle w:val="Heading"/>
        <w:spacing w:after="200"/>
        <w:jc w:val="both"/>
        <w:rPr>
          <w:b w:val="0"/>
          <w:bCs w:val="0"/>
          <w:sz w:val="20"/>
          <w:szCs w:val="20"/>
        </w:rPr>
      </w:pPr>
      <w:r w:rsidRPr="008F0B3F">
        <w:rPr>
          <w:sz w:val="20"/>
          <w:szCs w:val="20"/>
        </w:rPr>
        <w:t xml:space="preserve">Paaiškinimas dėl </w:t>
      </w:r>
      <w:r>
        <w:rPr>
          <w:sz w:val="20"/>
          <w:szCs w:val="20"/>
        </w:rPr>
        <w:t xml:space="preserve">pirkimo </w:t>
      </w:r>
      <w:r w:rsidRPr="008F0B3F">
        <w:rPr>
          <w:sz w:val="20"/>
          <w:szCs w:val="20"/>
        </w:rPr>
        <w:t>sąlygų sudedamųjų dalių</w:t>
      </w:r>
      <w:r>
        <w:rPr>
          <w:b w:val="0"/>
          <w:bCs w:val="0"/>
          <w:sz w:val="20"/>
          <w:szCs w:val="20"/>
        </w:rPr>
        <w:t>: s</w:t>
      </w:r>
      <w:r w:rsidR="005640A8" w:rsidRPr="008F0B3F">
        <w:rPr>
          <w:b w:val="0"/>
          <w:bCs w:val="0"/>
          <w:sz w:val="20"/>
          <w:szCs w:val="20"/>
        </w:rPr>
        <w:t>iekiant supaprastinti</w:t>
      </w:r>
      <w:r>
        <w:rPr>
          <w:b w:val="0"/>
          <w:bCs w:val="0"/>
          <w:sz w:val="20"/>
          <w:szCs w:val="20"/>
        </w:rPr>
        <w:t>, palengvinti</w:t>
      </w:r>
      <w:r w:rsidR="005640A8" w:rsidRPr="008F0B3F">
        <w:rPr>
          <w:b w:val="0"/>
          <w:bCs w:val="0"/>
          <w:sz w:val="20"/>
          <w:szCs w:val="20"/>
        </w:rPr>
        <w:t xml:space="preserve"> tiekėjų dalyvavimą viešajame pirkime, šiame</w:t>
      </w:r>
      <w:r w:rsidR="003D38CE" w:rsidRPr="008F0B3F">
        <w:rPr>
          <w:b w:val="0"/>
          <w:bCs w:val="0"/>
          <w:sz w:val="20"/>
          <w:szCs w:val="20"/>
        </w:rPr>
        <w:t xml:space="preserve"> aprašomajame</w:t>
      </w:r>
      <w:r w:rsidR="005640A8" w:rsidRPr="008F0B3F">
        <w:rPr>
          <w:b w:val="0"/>
          <w:bCs w:val="0"/>
          <w:sz w:val="20"/>
          <w:szCs w:val="20"/>
        </w:rPr>
        <w:t xml:space="preserve"> dokumente pateikiamos specifinės šiam pirkimui sąlygos</w:t>
      </w:r>
      <w:r w:rsidR="005C01A9" w:rsidRPr="008F0B3F">
        <w:rPr>
          <w:b w:val="0"/>
          <w:bCs w:val="0"/>
          <w:sz w:val="20"/>
          <w:szCs w:val="20"/>
        </w:rPr>
        <w:t>. Galiojančios teisės</w:t>
      </w:r>
      <w:r w:rsidR="00794036" w:rsidRPr="008F0B3F">
        <w:rPr>
          <w:b w:val="0"/>
          <w:bCs w:val="0"/>
          <w:sz w:val="20"/>
          <w:szCs w:val="20"/>
        </w:rPr>
        <w:t xml:space="preserve"> nuostat</w:t>
      </w:r>
      <w:r w:rsidR="005C01A9" w:rsidRPr="008F0B3F">
        <w:rPr>
          <w:b w:val="0"/>
          <w:bCs w:val="0"/>
          <w:sz w:val="20"/>
          <w:szCs w:val="20"/>
        </w:rPr>
        <w:t>os</w:t>
      </w:r>
      <w:r w:rsidR="00C413B4" w:rsidRPr="008F0B3F">
        <w:rPr>
          <w:b w:val="0"/>
          <w:bCs w:val="0"/>
          <w:sz w:val="20"/>
          <w:szCs w:val="20"/>
        </w:rPr>
        <w:t xml:space="preserve"> </w:t>
      </w:r>
      <w:r w:rsidR="005C01A9" w:rsidRPr="008F0B3F">
        <w:rPr>
          <w:b w:val="0"/>
          <w:bCs w:val="0"/>
          <w:sz w:val="20"/>
          <w:szCs w:val="20"/>
        </w:rPr>
        <w:t>ne</w:t>
      </w:r>
      <w:r w:rsidR="00794036" w:rsidRPr="008F0B3F">
        <w:rPr>
          <w:b w:val="0"/>
          <w:bCs w:val="0"/>
          <w:sz w:val="20"/>
          <w:szCs w:val="20"/>
        </w:rPr>
        <w:t>kartoj</w:t>
      </w:r>
      <w:r>
        <w:rPr>
          <w:b w:val="0"/>
          <w:bCs w:val="0"/>
          <w:sz w:val="20"/>
          <w:szCs w:val="20"/>
        </w:rPr>
        <w:t>a</w:t>
      </w:r>
      <w:r w:rsidR="00794036" w:rsidRPr="008F0B3F">
        <w:rPr>
          <w:b w:val="0"/>
          <w:bCs w:val="0"/>
          <w:sz w:val="20"/>
          <w:szCs w:val="20"/>
        </w:rPr>
        <w:t>mo</w:t>
      </w:r>
      <w:r w:rsidR="005C01A9" w:rsidRPr="008F0B3F">
        <w:rPr>
          <w:b w:val="0"/>
          <w:bCs w:val="0"/>
          <w:sz w:val="20"/>
          <w:szCs w:val="20"/>
        </w:rPr>
        <w:t>s</w:t>
      </w:r>
      <w:r w:rsidR="00794036" w:rsidRPr="008F0B3F">
        <w:rPr>
          <w:b w:val="0"/>
          <w:bCs w:val="0"/>
          <w:sz w:val="20"/>
          <w:szCs w:val="20"/>
        </w:rPr>
        <w:t>.</w:t>
      </w:r>
    </w:p>
    <w:p w14:paraId="06767477" w14:textId="565E24CF" w:rsidR="003D38CE" w:rsidRPr="008F0B3F" w:rsidRDefault="003D38CE" w:rsidP="003D38CE">
      <w:pPr>
        <w:pStyle w:val="Heading"/>
        <w:spacing w:after="200"/>
        <w:jc w:val="both"/>
        <w:rPr>
          <w:b w:val="0"/>
          <w:bCs w:val="0"/>
          <w:sz w:val="20"/>
          <w:szCs w:val="20"/>
        </w:rPr>
      </w:pPr>
      <w:r w:rsidRPr="008F0B3F">
        <w:rPr>
          <w:b w:val="0"/>
          <w:bCs w:val="0"/>
          <w:sz w:val="20"/>
          <w:szCs w:val="20"/>
        </w:rPr>
        <w:t>Bendro pobūdžio viešųjų pirkimų nuostatos</w:t>
      </w:r>
      <w:r w:rsidR="00794036" w:rsidRPr="008F0B3F">
        <w:rPr>
          <w:b w:val="0"/>
          <w:bCs w:val="0"/>
          <w:sz w:val="20"/>
          <w:szCs w:val="20"/>
        </w:rPr>
        <w:t xml:space="preserve"> yra taikomos šiam pirkimui ir yra </w:t>
      </w:r>
      <w:r w:rsidRPr="008F0B3F">
        <w:rPr>
          <w:b w:val="0"/>
          <w:bCs w:val="0"/>
          <w:sz w:val="20"/>
          <w:szCs w:val="20"/>
        </w:rPr>
        <w:t xml:space="preserve">nurodytos Viešųjų pirkimų tarnybos parengtose </w:t>
      </w:r>
      <w:r w:rsidR="00794036" w:rsidRPr="008F0B3F">
        <w:rPr>
          <w:b w:val="0"/>
          <w:bCs w:val="0"/>
          <w:sz w:val="20"/>
          <w:szCs w:val="20"/>
        </w:rPr>
        <w:t>bei</w:t>
      </w:r>
      <w:r w:rsidRPr="008F0B3F">
        <w:rPr>
          <w:b w:val="0"/>
          <w:bCs w:val="0"/>
          <w:sz w:val="20"/>
          <w:szCs w:val="20"/>
        </w:rPr>
        <w:t xml:space="preserve"> skelbiamose mažos vertės pirkimo skelbiamos apklausos bendrosiose sąlygose ir specialiosiose sąlygose (pridedama ir šio pirkimo aplinkoje). Tuo atveju, jeigu šiame aprašomajame dokumente </w:t>
      </w:r>
      <w:r w:rsidR="00794036" w:rsidRPr="008F0B3F">
        <w:rPr>
          <w:b w:val="0"/>
          <w:bCs w:val="0"/>
          <w:sz w:val="20"/>
          <w:szCs w:val="20"/>
        </w:rPr>
        <w:t>reikalavimai</w:t>
      </w:r>
      <w:r w:rsidRPr="008F0B3F">
        <w:rPr>
          <w:b w:val="0"/>
          <w:bCs w:val="0"/>
          <w:sz w:val="20"/>
          <w:szCs w:val="20"/>
        </w:rPr>
        <w:t xml:space="preserve"> nėra įrašyti (pvz. pašalinimo pagrind</w:t>
      </w:r>
      <w:r w:rsidR="00C413B4" w:rsidRPr="008F0B3F">
        <w:rPr>
          <w:b w:val="0"/>
          <w:bCs w:val="0"/>
          <w:sz w:val="20"/>
          <w:szCs w:val="20"/>
        </w:rPr>
        <w:t>ų taikymas</w:t>
      </w:r>
      <w:r w:rsidRPr="008F0B3F">
        <w:rPr>
          <w:b w:val="0"/>
          <w:bCs w:val="0"/>
          <w:sz w:val="20"/>
          <w:szCs w:val="20"/>
        </w:rPr>
        <w:t xml:space="preserve">), laikoma, kad perkančioji organizacija </w:t>
      </w:r>
      <w:r w:rsidR="005C01A9" w:rsidRPr="008F0B3F">
        <w:rPr>
          <w:b w:val="0"/>
          <w:bCs w:val="0"/>
          <w:sz w:val="20"/>
          <w:szCs w:val="20"/>
        </w:rPr>
        <w:t xml:space="preserve">pasirenkamųjų </w:t>
      </w:r>
      <w:r w:rsidRPr="008F0B3F">
        <w:rPr>
          <w:b w:val="0"/>
          <w:bCs w:val="0"/>
          <w:sz w:val="20"/>
          <w:szCs w:val="20"/>
        </w:rPr>
        <w:t>reikalavimų nekelia.</w:t>
      </w:r>
    </w:p>
    <w:p w14:paraId="0EE9699F" w14:textId="40C6DC72" w:rsidR="002D0800" w:rsidRPr="008F0B3F" w:rsidRDefault="003D38CE" w:rsidP="00C413B4">
      <w:pPr>
        <w:jc w:val="both"/>
        <w:rPr>
          <w:rFonts w:ascii="Times New Roman" w:hAnsi="Times New Roman" w:cs="Times New Roman"/>
          <w:sz w:val="24"/>
          <w:lang w:eastAsia="zh-CN"/>
        </w:rPr>
      </w:pPr>
      <w:r w:rsidRPr="008F0B3F">
        <w:rPr>
          <w:rFonts w:ascii="Times New Roman" w:hAnsi="Times New Roman" w:cs="Times New Roman"/>
          <w:bCs/>
          <w:sz w:val="20"/>
          <w:szCs w:val="20"/>
        </w:rPr>
        <w:t xml:space="preserve">Prie šio aprašomojo dokumento pridedama </w:t>
      </w:r>
      <w:r w:rsidR="002D0800" w:rsidRPr="008F0B3F">
        <w:rPr>
          <w:rFonts w:ascii="Times New Roman" w:hAnsi="Times New Roman" w:cs="Times New Roman"/>
          <w:bCs/>
          <w:sz w:val="20"/>
          <w:szCs w:val="20"/>
        </w:rPr>
        <w:t>1 priedas</w:t>
      </w:r>
      <w:r w:rsidR="0043102A">
        <w:rPr>
          <w:rFonts w:ascii="Times New Roman" w:hAnsi="Times New Roman" w:cs="Times New Roman"/>
          <w:bCs/>
          <w:sz w:val="20"/>
          <w:szCs w:val="20"/>
        </w:rPr>
        <w:t>.</w:t>
      </w:r>
      <w:r w:rsidR="00794036" w:rsidRPr="008F0B3F">
        <w:rPr>
          <w:rFonts w:ascii="Times New Roman" w:hAnsi="Times New Roman" w:cs="Times New Roman"/>
          <w:bCs/>
          <w:sz w:val="20"/>
          <w:szCs w:val="20"/>
        </w:rPr>
        <w:t xml:space="preserve"> </w:t>
      </w:r>
      <w:r w:rsidR="002D0800" w:rsidRPr="008F0B3F">
        <w:rPr>
          <w:rFonts w:ascii="Times New Roman" w:hAnsi="Times New Roman" w:cs="Times New Roman"/>
          <w:bCs/>
          <w:sz w:val="20"/>
          <w:szCs w:val="20"/>
        </w:rPr>
        <w:t xml:space="preserve">Pasiūlymo forma, </w:t>
      </w:r>
      <w:r w:rsidR="00AF41AF">
        <w:rPr>
          <w:rFonts w:ascii="Times New Roman" w:hAnsi="Times New Roman" w:cs="Times New Roman"/>
          <w:bCs/>
          <w:sz w:val="20"/>
          <w:szCs w:val="20"/>
        </w:rPr>
        <w:t>2 priedas. Techninė specifikacija</w:t>
      </w:r>
      <w:r w:rsidR="00F96BD2">
        <w:rPr>
          <w:rFonts w:ascii="Times New Roman" w:hAnsi="Times New Roman" w:cs="Times New Roman"/>
          <w:bCs/>
          <w:sz w:val="20"/>
          <w:szCs w:val="20"/>
        </w:rPr>
        <w:t xml:space="preserve">, </w:t>
      </w:r>
      <w:r w:rsidR="0034430B">
        <w:rPr>
          <w:rFonts w:ascii="Times New Roman" w:hAnsi="Times New Roman" w:cs="Times New Roman"/>
          <w:bCs/>
          <w:sz w:val="20"/>
          <w:szCs w:val="20"/>
        </w:rPr>
        <w:t>3</w:t>
      </w:r>
      <w:r w:rsidR="0043102A">
        <w:rPr>
          <w:rFonts w:ascii="Times New Roman" w:hAnsi="Times New Roman" w:cs="Times New Roman"/>
          <w:bCs/>
          <w:sz w:val="20"/>
          <w:szCs w:val="20"/>
        </w:rPr>
        <w:t xml:space="preserve"> p</w:t>
      </w:r>
      <w:r w:rsidR="0034430B">
        <w:rPr>
          <w:rFonts w:ascii="Times New Roman" w:hAnsi="Times New Roman" w:cs="Times New Roman"/>
          <w:bCs/>
          <w:sz w:val="20"/>
          <w:szCs w:val="20"/>
        </w:rPr>
        <w:t>riedas</w:t>
      </w:r>
      <w:r w:rsidR="0043102A">
        <w:rPr>
          <w:rFonts w:ascii="Times New Roman" w:hAnsi="Times New Roman" w:cs="Times New Roman"/>
          <w:bCs/>
          <w:sz w:val="20"/>
          <w:szCs w:val="20"/>
        </w:rPr>
        <w:t>.</w:t>
      </w:r>
      <w:r w:rsidR="0034430B">
        <w:rPr>
          <w:rFonts w:ascii="Times New Roman" w:hAnsi="Times New Roman" w:cs="Times New Roman"/>
          <w:bCs/>
          <w:sz w:val="20"/>
          <w:szCs w:val="20"/>
        </w:rPr>
        <w:t xml:space="preserve"> </w:t>
      </w:r>
      <w:r w:rsidR="0043102A">
        <w:rPr>
          <w:rFonts w:ascii="Times New Roman" w:hAnsi="Times New Roman" w:cs="Times New Roman"/>
          <w:bCs/>
          <w:sz w:val="20"/>
          <w:szCs w:val="20"/>
        </w:rPr>
        <w:t>S</w:t>
      </w:r>
      <w:r w:rsidR="002D0800" w:rsidRPr="008F0B3F">
        <w:rPr>
          <w:rFonts w:ascii="Times New Roman" w:hAnsi="Times New Roman" w:cs="Times New Roman"/>
          <w:bCs/>
          <w:sz w:val="20"/>
          <w:szCs w:val="20"/>
        </w:rPr>
        <w:t>utarties sąlygos</w:t>
      </w:r>
      <w:r w:rsidRPr="008F0B3F">
        <w:rPr>
          <w:rFonts w:ascii="Times New Roman" w:hAnsi="Times New Roman" w:cs="Times New Roman"/>
          <w:bCs/>
          <w:sz w:val="20"/>
          <w:szCs w:val="20"/>
        </w:rPr>
        <w:t xml:space="preserve">. </w:t>
      </w:r>
    </w:p>
    <w:p w14:paraId="54DAA7B1" w14:textId="2BA701EF" w:rsidR="002D0800" w:rsidRPr="008F0B3F" w:rsidRDefault="002D0800" w:rsidP="002D0800">
      <w:pPr>
        <w:jc w:val="center"/>
        <w:rPr>
          <w:rFonts w:ascii="Times New Roman" w:hAnsi="Times New Roman" w:cs="Times New Roman"/>
          <w:b/>
          <w:bCs/>
          <w:lang w:eastAsia="zh-CN"/>
        </w:rPr>
      </w:pPr>
      <w:r w:rsidRPr="008F0B3F">
        <w:rPr>
          <w:rFonts w:ascii="Times New Roman" w:hAnsi="Times New Roman" w:cs="Times New Roman"/>
          <w:b/>
          <w:bCs/>
          <w:lang w:eastAsia="zh-CN"/>
        </w:rPr>
        <w:t>APRAŠOMOJI DALIS</w:t>
      </w:r>
    </w:p>
    <w:p w14:paraId="3FE3EC33" w14:textId="7834222F" w:rsidR="002D0800" w:rsidRPr="008F0B3F" w:rsidRDefault="005C01A9" w:rsidP="005C01A9">
      <w:pPr>
        <w:pStyle w:val="ListParagraph"/>
        <w:numPr>
          <w:ilvl w:val="0"/>
          <w:numId w:val="14"/>
        </w:numPr>
        <w:spacing w:line="240" w:lineRule="auto"/>
        <w:ind w:left="0" w:firstLine="709"/>
        <w:jc w:val="both"/>
        <w:rPr>
          <w:color w:val="7030A0"/>
          <w:sz w:val="20"/>
          <w:szCs w:val="20"/>
        </w:rPr>
      </w:pPr>
      <w:bookmarkStart w:id="1" w:name="_Hlk163547301"/>
      <w:r w:rsidRPr="008F0B3F">
        <w:rPr>
          <w:color w:val="000000" w:themeColor="text1"/>
          <w:sz w:val="20"/>
          <w:szCs w:val="20"/>
        </w:rPr>
        <w:t>Pirkimas neatliekamas naudojantis centralizuotų pirkimų katalogu, nes CPO kataloge pirkimo objekto nėra.</w:t>
      </w:r>
    </w:p>
    <w:p w14:paraId="612C8A81" w14:textId="485F0B91" w:rsidR="005C01A9" w:rsidRPr="008F0B3F" w:rsidRDefault="005C01A9" w:rsidP="005C01A9">
      <w:pPr>
        <w:pStyle w:val="ListParagraph"/>
        <w:numPr>
          <w:ilvl w:val="0"/>
          <w:numId w:val="14"/>
        </w:numPr>
        <w:spacing w:line="240" w:lineRule="auto"/>
        <w:ind w:left="0" w:firstLine="709"/>
        <w:jc w:val="both"/>
        <w:rPr>
          <w:color w:val="7030A0"/>
          <w:sz w:val="20"/>
          <w:szCs w:val="20"/>
        </w:rPr>
      </w:pPr>
      <w:r w:rsidRPr="008F0B3F">
        <w:rPr>
          <w:sz w:val="20"/>
          <w:szCs w:val="20"/>
        </w:rPr>
        <w:t>CVP IS pasiūlymo lango eilutėje „Prisegti dokumentus“ pateikiamas tiekėjo pasiūlymas, parengtas 1 priede pateiktą formą.</w:t>
      </w:r>
    </w:p>
    <w:bookmarkEnd w:id="1"/>
    <w:p w14:paraId="0C1C4D0A" w14:textId="5C2D652E" w:rsidR="002D0800" w:rsidRPr="008F0B3F" w:rsidRDefault="005C01A9" w:rsidP="005C01A9">
      <w:pPr>
        <w:pStyle w:val="ListParagraph"/>
        <w:numPr>
          <w:ilvl w:val="0"/>
          <w:numId w:val="14"/>
        </w:numPr>
        <w:spacing w:line="240" w:lineRule="auto"/>
        <w:ind w:left="0" w:firstLine="709"/>
        <w:jc w:val="both"/>
        <w:rPr>
          <w:color w:val="7030A0"/>
          <w:sz w:val="20"/>
          <w:szCs w:val="20"/>
        </w:rPr>
      </w:pPr>
      <w:r w:rsidRPr="008F0B3F">
        <w:rPr>
          <w:sz w:val="20"/>
          <w:szCs w:val="20"/>
        </w:rPr>
        <w:t>Perkančioji organizacija ekonomiškai naudingiausią pasiūlymą išrenka pagal tiekėjo pasiūlyme nurodytą kainą.</w:t>
      </w:r>
    </w:p>
    <w:p w14:paraId="548F70BF" w14:textId="7F67D9D4" w:rsidR="005C01A9" w:rsidRPr="008F0B3F" w:rsidRDefault="005C01A9" w:rsidP="005C01A9">
      <w:pPr>
        <w:pStyle w:val="ListParagraph"/>
        <w:numPr>
          <w:ilvl w:val="0"/>
          <w:numId w:val="14"/>
        </w:numPr>
        <w:spacing w:line="240" w:lineRule="auto"/>
        <w:ind w:left="0" w:firstLine="709"/>
        <w:jc w:val="both"/>
        <w:rPr>
          <w:color w:val="7030A0"/>
          <w:sz w:val="20"/>
          <w:szCs w:val="20"/>
        </w:rPr>
      </w:pPr>
      <w:r w:rsidRPr="008F0B3F">
        <w:rPr>
          <w:color w:val="000000" w:themeColor="text1"/>
          <w:sz w:val="20"/>
          <w:szCs w:val="20"/>
        </w:rPr>
        <w:t>Ši pirkimo procedūra atliekama siekiant sudaryti sutartį su tiekėju, kurio pasiūlymas, vadovaujantis pirkimo sąlygose</w:t>
      </w:r>
      <w:r w:rsidRPr="008F0B3F">
        <w:rPr>
          <w:color w:val="0070C0"/>
          <w:sz w:val="20"/>
          <w:szCs w:val="20"/>
        </w:rPr>
        <w:t xml:space="preserve"> </w:t>
      </w:r>
      <w:r w:rsidRPr="008F0B3F">
        <w:rPr>
          <w:color w:val="000000" w:themeColor="text1"/>
          <w:sz w:val="20"/>
          <w:szCs w:val="20"/>
        </w:rPr>
        <w:t>nustatyta tvarka, bus pripažintas laimėjęs.</w:t>
      </w:r>
    </w:p>
    <w:p w14:paraId="32040C82" w14:textId="326D1322" w:rsidR="002D0800" w:rsidRPr="008F0B3F" w:rsidRDefault="002D0800" w:rsidP="005C01A9">
      <w:pPr>
        <w:pStyle w:val="Heading"/>
        <w:spacing w:after="200"/>
        <w:jc w:val="both"/>
        <w:rPr>
          <w:sz w:val="20"/>
          <w:szCs w:val="20"/>
        </w:rPr>
      </w:pPr>
    </w:p>
    <w:p w14:paraId="1D83DEBD" w14:textId="6704B4E7" w:rsidR="002D0800" w:rsidRPr="008F0B3F" w:rsidRDefault="002D0800" w:rsidP="002D0800">
      <w:pPr>
        <w:pStyle w:val="Subtitle"/>
        <w:rPr>
          <w:rFonts w:ascii="Times New Roman" w:hAnsi="Times New Roman" w:cs="Times New Roman"/>
          <w:lang w:eastAsia="zh-CN"/>
        </w:rPr>
      </w:pPr>
    </w:p>
    <w:p w14:paraId="3A9CDD42" w14:textId="7B8F7302" w:rsidR="002D0800" w:rsidRPr="008F0B3F" w:rsidRDefault="002D0800" w:rsidP="002D0800">
      <w:pPr>
        <w:rPr>
          <w:rFonts w:ascii="Times New Roman" w:hAnsi="Times New Roman" w:cs="Times New Roman"/>
          <w:lang w:eastAsia="zh-CN"/>
        </w:rPr>
      </w:pPr>
      <w:r w:rsidRPr="008F0B3F">
        <w:rPr>
          <w:rFonts w:ascii="Times New Roman" w:hAnsi="Times New Roman" w:cs="Times New Roman"/>
          <w:lang w:eastAsia="zh-CN"/>
        </w:rPr>
        <w:br w:type="page"/>
      </w:r>
    </w:p>
    <w:p w14:paraId="574EF9CA" w14:textId="25B6FA29" w:rsidR="000F7D28" w:rsidRPr="008F0B3F" w:rsidRDefault="000F7D28" w:rsidP="008C5D0B">
      <w:pPr>
        <w:pStyle w:val="Heading"/>
        <w:jc w:val="right"/>
        <w:rPr>
          <w:sz w:val="20"/>
          <w:szCs w:val="20"/>
        </w:rPr>
      </w:pPr>
      <w:r w:rsidRPr="008F0B3F">
        <w:rPr>
          <w:sz w:val="20"/>
          <w:szCs w:val="20"/>
        </w:rPr>
        <w:lastRenderedPageBreak/>
        <w:t>1 priedas</w:t>
      </w:r>
    </w:p>
    <w:p w14:paraId="3BF856CE" w14:textId="0E9050BF" w:rsidR="00B93714" w:rsidRPr="008F0B3F" w:rsidRDefault="000F7D28" w:rsidP="008C5D0B">
      <w:pPr>
        <w:widowControl w:val="0"/>
        <w:tabs>
          <w:tab w:val="left" w:pos="1800"/>
        </w:tabs>
        <w:spacing w:after="0" w:line="240" w:lineRule="auto"/>
        <w:rPr>
          <w:rFonts w:ascii="Times New Roman" w:hAnsi="Times New Roman" w:cs="Times New Roman"/>
          <w:sz w:val="20"/>
          <w:szCs w:val="20"/>
        </w:rPr>
      </w:pPr>
      <w:r w:rsidRPr="008F0B3F">
        <w:rPr>
          <w:rFonts w:ascii="Times New Roman" w:hAnsi="Times New Roman" w:cs="Times New Roman"/>
          <w:sz w:val="20"/>
          <w:szCs w:val="20"/>
        </w:rPr>
        <w:t>Adresatas</w:t>
      </w:r>
      <w:r w:rsidR="00B93714" w:rsidRPr="008F0B3F">
        <w:rPr>
          <w:rFonts w:ascii="Times New Roman" w:hAnsi="Times New Roman" w:cs="Times New Roman"/>
          <w:sz w:val="20"/>
          <w:szCs w:val="20"/>
        </w:rPr>
        <w:t xml:space="preserve"> </w:t>
      </w:r>
    </w:p>
    <w:p w14:paraId="608C1C15" w14:textId="10140E0A" w:rsidR="000F7D28" w:rsidRPr="008F0B3F" w:rsidRDefault="000F7D28" w:rsidP="008C5D0B">
      <w:pPr>
        <w:widowControl w:val="0"/>
        <w:tabs>
          <w:tab w:val="left" w:pos="1800"/>
        </w:tabs>
        <w:spacing w:after="0" w:line="240" w:lineRule="auto"/>
        <w:rPr>
          <w:rFonts w:ascii="Times New Roman" w:hAnsi="Times New Roman" w:cs="Times New Roman"/>
          <w:b/>
          <w:sz w:val="20"/>
          <w:szCs w:val="20"/>
        </w:rPr>
      </w:pPr>
      <w:r w:rsidRPr="008F0B3F">
        <w:rPr>
          <w:rFonts w:ascii="Times New Roman" w:hAnsi="Times New Roman" w:cs="Times New Roman"/>
          <w:sz w:val="20"/>
          <w:szCs w:val="20"/>
        </w:rPr>
        <w:t>VMTI Fizinių ir technologijos mokslų centras</w:t>
      </w:r>
    </w:p>
    <w:p w14:paraId="4AB71F70" w14:textId="77777777" w:rsidR="005C01A9" w:rsidRPr="008F0B3F" w:rsidRDefault="000F7D28" w:rsidP="008C5D0B">
      <w:pPr>
        <w:spacing w:after="0" w:line="240" w:lineRule="auto"/>
        <w:jc w:val="center"/>
        <w:rPr>
          <w:rFonts w:ascii="Times New Roman" w:hAnsi="Times New Roman" w:cs="Times New Roman"/>
          <w:b/>
          <w:bCs/>
          <w:sz w:val="20"/>
          <w:szCs w:val="20"/>
        </w:rPr>
      </w:pPr>
      <w:r w:rsidRPr="008F0B3F">
        <w:rPr>
          <w:rFonts w:ascii="Times New Roman" w:hAnsi="Times New Roman" w:cs="Times New Roman"/>
          <w:b/>
          <w:bCs/>
          <w:sz w:val="20"/>
          <w:szCs w:val="20"/>
        </w:rPr>
        <w:t>PASIŪLYMAS</w:t>
      </w:r>
    </w:p>
    <w:p w14:paraId="7616E27E" w14:textId="77777777" w:rsidR="000F7D28" w:rsidRPr="008F0B3F" w:rsidRDefault="000F7D28" w:rsidP="000F7D28">
      <w:pPr>
        <w:widowControl w:val="0"/>
        <w:pBdr>
          <w:bottom w:val="single" w:sz="12" w:space="1" w:color="auto"/>
        </w:pBdr>
        <w:tabs>
          <w:tab w:val="left" w:pos="1800"/>
        </w:tabs>
        <w:spacing w:after="0"/>
        <w:jc w:val="center"/>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3"/>
        <w:gridCol w:w="2874"/>
        <w:gridCol w:w="4735"/>
      </w:tblGrid>
      <w:tr w:rsidR="000F7D28" w:rsidRPr="008F0B3F" w14:paraId="268A606D" w14:textId="77777777" w:rsidTr="001B09C3">
        <w:trPr>
          <w:trHeight w:val="603"/>
          <w:jc w:val="center"/>
        </w:trPr>
        <w:tc>
          <w:tcPr>
            <w:tcW w:w="2263" w:type="dxa"/>
            <w:shd w:val="clear" w:color="auto" w:fill="D9D9D9" w:themeFill="background1" w:themeFillShade="D9"/>
          </w:tcPr>
          <w:p w14:paraId="6D5F18F9" w14:textId="77777777" w:rsidR="000F7D28" w:rsidRPr="008F0B3F" w:rsidRDefault="000F7D28" w:rsidP="001B09C3">
            <w:pPr>
              <w:widowControl w:val="0"/>
              <w:tabs>
                <w:tab w:val="left" w:pos="1800"/>
              </w:tabs>
              <w:spacing w:after="0" w:line="240" w:lineRule="auto"/>
              <w:jc w:val="center"/>
              <w:rPr>
                <w:rFonts w:ascii="Times New Roman" w:hAnsi="Times New Roman" w:cs="Times New Roman"/>
                <w:sz w:val="20"/>
                <w:szCs w:val="20"/>
              </w:rPr>
            </w:pPr>
            <w:r w:rsidRPr="008F0B3F">
              <w:rPr>
                <w:rFonts w:ascii="Times New Roman" w:hAnsi="Times New Roman" w:cs="Times New Roman"/>
                <w:sz w:val="20"/>
                <w:szCs w:val="20"/>
              </w:rPr>
              <w:t>Tiekėjo pavadinimas</w:t>
            </w:r>
          </w:p>
          <w:p w14:paraId="66FBE0DA" w14:textId="6C263B35" w:rsidR="00B93714" w:rsidRPr="008F0B3F" w:rsidRDefault="00B93714" w:rsidP="001B09C3">
            <w:pPr>
              <w:widowControl w:val="0"/>
              <w:tabs>
                <w:tab w:val="left" w:pos="1800"/>
              </w:tabs>
              <w:spacing w:after="0" w:line="240" w:lineRule="auto"/>
              <w:jc w:val="center"/>
              <w:rPr>
                <w:rFonts w:ascii="Times New Roman" w:hAnsi="Times New Roman" w:cs="Times New Roman"/>
                <w:i/>
                <w:iCs/>
                <w:sz w:val="20"/>
                <w:szCs w:val="20"/>
              </w:rPr>
            </w:pPr>
          </w:p>
        </w:tc>
        <w:tc>
          <w:tcPr>
            <w:tcW w:w="2874" w:type="dxa"/>
            <w:vMerge w:val="restart"/>
          </w:tcPr>
          <w:p w14:paraId="0F3A7384" w14:textId="77777777" w:rsidR="000F7D28" w:rsidRPr="008F0B3F" w:rsidRDefault="000F7D28" w:rsidP="001B09C3">
            <w:pPr>
              <w:widowControl w:val="0"/>
              <w:tabs>
                <w:tab w:val="left" w:pos="1800"/>
              </w:tabs>
              <w:spacing w:after="0"/>
              <w:jc w:val="both"/>
              <w:rPr>
                <w:rFonts w:ascii="Times New Roman" w:hAnsi="Times New Roman" w:cs="Times New Roman"/>
                <w:i/>
                <w:sz w:val="20"/>
                <w:szCs w:val="20"/>
              </w:rPr>
            </w:pPr>
            <w:r w:rsidRPr="008F0B3F">
              <w:rPr>
                <w:rFonts w:ascii="Times New Roman" w:hAnsi="Times New Roman" w:cs="Times New Roman"/>
                <w:i/>
                <w:sz w:val="20"/>
                <w:szCs w:val="20"/>
              </w:rPr>
              <w:t>Jeigu dalyvauja ūkio subjektų grupė, teikianti pasiūlymą jungtinės veiklos pagrindu, surašomi visų ūkio subjektų pavadinimai, kodai, adresai</w:t>
            </w:r>
          </w:p>
          <w:p w14:paraId="31EB9CA4" w14:textId="77777777" w:rsidR="003F1A7D" w:rsidRPr="008F0B3F" w:rsidRDefault="003F1A7D" w:rsidP="001B09C3">
            <w:pPr>
              <w:widowControl w:val="0"/>
              <w:tabs>
                <w:tab w:val="left" w:pos="1800"/>
              </w:tabs>
              <w:spacing w:after="0"/>
              <w:jc w:val="both"/>
              <w:rPr>
                <w:rFonts w:ascii="Times New Roman" w:hAnsi="Times New Roman" w:cs="Times New Roman"/>
                <w:sz w:val="20"/>
                <w:szCs w:val="20"/>
              </w:rPr>
            </w:pPr>
          </w:p>
          <w:p w14:paraId="67EDE662" w14:textId="3D806B1D" w:rsidR="003F1A7D" w:rsidRPr="008F0B3F" w:rsidRDefault="003F1A7D" w:rsidP="001B09C3">
            <w:pPr>
              <w:widowControl w:val="0"/>
              <w:tabs>
                <w:tab w:val="left" w:pos="1800"/>
              </w:tabs>
              <w:spacing w:after="0"/>
              <w:jc w:val="both"/>
              <w:rPr>
                <w:rFonts w:ascii="Times New Roman" w:hAnsi="Times New Roman" w:cs="Times New Roman"/>
                <w:i/>
                <w:iCs/>
                <w:sz w:val="20"/>
                <w:szCs w:val="20"/>
              </w:rPr>
            </w:pPr>
          </w:p>
        </w:tc>
        <w:tc>
          <w:tcPr>
            <w:tcW w:w="4735" w:type="dxa"/>
          </w:tcPr>
          <w:p w14:paraId="2CAC199D" w14:textId="77777777" w:rsidR="000F7D28" w:rsidRPr="008F0B3F" w:rsidRDefault="000F7D28" w:rsidP="001B09C3">
            <w:pPr>
              <w:widowControl w:val="0"/>
              <w:tabs>
                <w:tab w:val="left" w:pos="1800"/>
              </w:tabs>
              <w:spacing w:after="0" w:line="360" w:lineRule="auto"/>
              <w:rPr>
                <w:rFonts w:ascii="Times New Roman" w:hAnsi="Times New Roman" w:cs="Times New Roman"/>
                <w:sz w:val="20"/>
                <w:szCs w:val="20"/>
              </w:rPr>
            </w:pPr>
            <w:r w:rsidRPr="008F0B3F">
              <w:rPr>
                <w:rFonts w:ascii="Times New Roman" w:hAnsi="Times New Roman" w:cs="Times New Roman"/>
                <w:sz w:val="20"/>
                <w:szCs w:val="20"/>
              </w:rPr>
              <w:t xml:space="preserve">1. </w:t>
            </w:r>
          </w:p>
          <w:p w14:paraId="615F77F8" w14:textId="77777777" w:rsidR="000F7D28" w:rsidRPr="008F0B3F" w:rsidRDefault="000F7D28" w:rsidP="001B09C3">
            <w:pPr>
              <w:widowControl w:val="0"/>
              <w:tabs>
                <w:tab w:val="left" w:pos="1800"/>
              </w:tabs>
              <w:spacing w:after="0" w:line="360" w:lineRule="auto"/>
              <w:rPr>
                <w:rFonts w:ascii="Times New Roman" w:hAnsi="Times New Roman" w:cs="Times New Roman"/>
                <w:sz w:val="20"/>
                <w:szCs w:val="20"/>
              </w:rPr>
            </w:pPr>
            <w:r w:rsidRPr="008F0B3F">
              <w:rPr>
                <w:rFonts w:ascii="Times New Roman" w:hAnsi="Times New Roman" w:cs="Times New Roman"/>
                <w:color w:val="D9D9D9" w:themeColor="background1" w:themeShade="D9"/>
                <w:sz w:val="20"/>
                <w:szCs w:val="20"/>
              </w:rPr>
              <w:t>2...</w:t>
            </w:r>
          </w:p>
        </w:tc>
      </w:tr>
      <w:tr w:rsidR="000F7D28" w:rsidRPr="008F0B3F" w14:paraId="06BBE6C4" w14:textId="77777777" w:rsidTr="001B09C3">
        <w:trPr>
          <w:trHeight w:val="567"/>
          <w:jc w:val="center"/>
        </w:trPr>
        <w:tc>
          <w:tcPr>
            <w:tcW w:w="2263" w:type="dxa"/>
            <w:shd w:val="clear" w:color="auto" w:fill="D9D9D9" w:themeFill="background1" w:themeFillShade="D9"/>
          </w:tcPr>
          <w:p w14:paraId="53563DBA" w14:textId="77777777" w:rsidR="000F7D28" w:rsidRPr="008F0B3F" w:rsidRDefault="000F7D28" w:rsidP="001B09C3">
            <w:pPr>
              <w:widowControl w:val="0"/>
              <w:tabs>
                <w:tab w:val="left" w:pos="1800"/>
              </w:tabs>
              <w:spacing w:after="0" w:line="240" w:lineRule="auto"/>
              <w:jc w:val="center"/>
              <w:rPr>
                <w:rFonts w:ascii="Times New Roman" w:hAnsi="Times New Roman" w:cs="Times New Roman"/>
                <w:sz w:val="20"/>
                <w:szCs w:val="20"/>
              </w:rPr>
            </w:pPr>
            <w:r w:rsidRPr="008F0B3F">
              <w:rPr>
                <w:rFonts w:ascii="Times New Roman" w:hAnsi="Times New Roman" w:cs="Times New Roman"/>
                <w:sz w:val="20"/>
                <w:szCs w:val="20"/>
              </w:rPr>
              <w:t>Tiekėjo kodas</w:t>
            </w:r>
          </w:p>
          <w:p w14:paraId="25A20EB0" w14:textId="029A150D" w:rsidR="00B93714" w:rsidRPr="008F0B3F" w:rsidRDefault="00B93714" w:rsidP="001B09C3">
            <w:pPr>
              <w:widowControl w:val="0"/>
              <w:tabs>
                <w:tab w:val="left" w:pos="1800"/>
              </w:tabs>
              <w:spacing w:after="0" w:line="240" w:lineRule="auto"/>
              <w:jc w:val="center"/>
              <w:rPr>
                <w:rFonts w:ascii="Times New Roman" w:hAnsi="Times New Roman" w:cs="Times New Roman"/>
                <w:i/>
                <w:iCs/>
                <w:sz w:val="20"/>
                <w:szCs w:val="20"/>
              </w:rPr>
            </w:pPr>
          </w:p>
        </w:tc>
        <w:tc>
          <w:tcPr>
            <w:tcW w:w="2874" w:type="dxa"/>
            <w:vMerge/>
          </w:tcPr>
          <w:p w14:paraId="551A4EA7" w14:textId="77777777" w:rsidR="000F7D28" w:rsidRPr="008F0B3F" w:rsidRDefault="000F7D28" w:rsidP="001B09C3">
            <w:pPr>
              <w:widowControl w:val="0"/>
              <w:tabs>
                <w:tab w:val="left" w:pos="1800"/>
              </w:tabs>
              <w:spacing w:after="0" w:line="360" w:lineRule="auto"/>
              <w:jc w:val="center"/>
              <w:rPr>
                <w:rFonts w:ascii="Times New Roman" w:hAnsi="Times New Roman" w:cs="Times New Roman"/>
                <w:sz w:val="20"/>
                <w:szCs w:val="20"/>
              </w:rPr>
            </w:pPr>
          </w:p>
        </w:tc>
        <w:tc>
          <w:tcPr>
            <w:tcW w:w="4735" w:type="dxa"/>
          </w:tcPr>
          <w:p w14:paraId="6D4838E7" w14:textId="77777777" w:rsidR="000F7D28" w:rsidRPr="008F0B3F" w:rsidRDefault="000F7D28" w:rsidP="001B09C3">
            <w:pPr>
              <w:widowControl w:val="0"/>
              <w:tabs>
                <w:tab w:val="left" w:pos="1800"/>
              </w:tabs>
              <w:spacing w:after="0" w:line="360" w:lineRule="auto"/>
              <w:rPr>
                <w:rFonts w:ascii="Times New Roman" w:hAnsi="Times New Roman" w:cs="Times New Roman"/>
                <w:sz w:val="20"/>
                <w:szCs w:val="20"/>
              </w:rPr>
            </w:pPr>
          </w:p>
        </w:tc>
      </w:tr>
      <w:tr w:rsidR="000F7D28" w:rsidRPr="008F0B3F" w14:paraId="3A1A8267" w14:textId="77777777" w:rsidTr="001B09C3">
        <w:trPr>
          <w:jc w:val="center"/>
        </w:trPr>
        <w:tc>
          <w:tcPr>
            <w:tcW w:w="2263" w:type="dxa"/>
            <w:shd w:val="clear" w:color="auto" w:fill="D9D9D9" w:themeFill="background1" w:themeFillShade="D9"/>
          </w:tcPr>
          <w:p w14:paraId="71908F98" w14:textId="0CB9FC8D" w:rsidR="000F7D28" w:rsidRPr="008F0B3F" w:rsidRDefault="000F7D28" w:rsidP="000F7D28">
            <w:pPr>
              <w:widowControl w:val="0"/>
              <w:tabs>
                <w:tab w:val="left" w:pos="1800"/>
              </w:tabs>
              <w:spacing w:after="0" w:line="240" w:lineRule="auto"/>
              <w:jc w:val="center"/>
              <w:rPr>
                <w:rFonts w:ascii="Times New Roman" w:hAnsi="Times New Roman" w:cs="Times New Roman"/>
                <w:i/>
                <w:sz w:val="20"/>
                <w:szCs w:val="20"/>
              </w:rPr>
            </w:pPr>
            <w:r w:rsidRPr="008F0B3F">
              <w:rPr>
                <w:rFonts w:ascii="Times New Roman" w:hAnsi="Times New Roman" w:cs="Times New Roman"/>
                <w:sz w:val="20"/>
                <w:szCs w:val="20"/>
              </w:rPr>
              <w:t>Tiekėjo adresas</w:t>
            </w:r>
          </w:p>
          <w:p w14:paraId="51E1A25E" w14:textId="11BA55E6" w:rsidR="000F7D28" w:rsidRPr="008F0B3F" w:rsidRDefault="000F7D28" w:rsidP="001B09C3">
            <w:pPr>
              <w:widowControl w:val="0"/>
              <w:tabs>
                <w:tab w:val="left" w:pos="1800"/>
              </w:tabs>
              <w:spacing w:after="0" w:line="240" w:lineRule="auto"/>
              <w:jc w:val="center"/>
              <w:rPr>
                <w:rFonts w:ascii="Times New Roman" w:hAnsi="Times New Roman" w:cs="Times New Roman"/>
                <w:i/>
                <w:sz w:val="20"/>
                <w:szCs w:val="20"/>
              </w:rPr>
            </w:pPr>
          </w:p>
        </w:tc>
        <w:tc>
          <w:tcPr>
            <w:tcW w:w="2874" w:type="dxa"/>
            <w:vMerge/>
          </w:tcPr>
          <w:p w14:paraId="581EDC92" w14:textId="77777777" w:rsidR="000F7D28" w:rsidRPr="008F0B3F" w:rsidRDefault="000F7D28" w:rsidP="001B09C3">
            <w:pPr>
              <w:spacing w:after="0"/>
              <w:jc w:val="center"/>
              <w:rPr>
                <w:rFonts w:ascii="Times New Roman" w:hAnsi="Times New Roman" w:cs="Times New Roman"/>
                <w:sz w:val="20"/>
                <w:szCs w:val="20"/>
              </w:rPr>
            </w:pPr>
          </w:p>
        </w:tc>
        <w:tc>
          <w:tcPr>
            <w:tcW w:w="4735" w:type="dxa"/>
          </w:tcPr>
          <w:p w14:paraId="3300A083" w14:textId="77777777" w:rsidR="000F7D28" w:rsidRPr="008F0B3F" w:rsidRDefault="000F7D28" w:rsidP="001B09C3">
            <w:pPr>
              <w:spacing w:after="0"/>
              <w:rPr>
                <w:rFonts w:ascii="Times New Roman" w:hAnsi="Times New Roman" w:cs="Times New Roman"/>
                <w:sz w:val="20"/>
                <w:szCs w:val="20"/>
              </w:rPr>
            </w:pPr>
          </w:p>
        </w:tc>
      </w:tr>
      <w:tr w:rsidR="000F7D28" w:rsidRPr="008F0B3F" w14:paraId="4F7B5717" w14:textId="77777777" w:rsidTr="001B09C3">
        <w:trPr>
          <w:trHeight w:val="784"/>
          <w:jc w:val="center"/>
        </w:trPr>
        <w:tc>
          <w:tcPr>
            <w:tcW w:w="5137" w:type="dxa"/>
            <w:gridSpan w:val="2"/>
            <w:shd w:val="clear" w:color="auto" w:fill="D9D9D9" w:themeFill="background1" w:themeFillShade="D9"/>
          </w:tcPr>
          <w:p w14:paraId="260987D4" w14:textId="77777777" w:rsidR="000F7D28" w:rsidRPr="008F0B3F" w:rsidRDefault="000F7D28" w:rsidP="001B09C3">
            <w:pPr>
              <w:widowControl w:val="0"/>
              <w:tabs>
                <w:tab w:val="left" w:pos="1800"/>
              </w:tabs>
              <w:spacing w:after="0" w:line="240" w:lineRule="auto"/>
              <w:jc w:val="center"/>
              <w:rPr>
                <w:rFonts w:ascii="Times New Roman" w:hAnsi="Times New Roman" w:cs="Times New Roman"/>
                <w:sz w:val="20"/>
                <w:szCs w:val="20"/>
              </w:rPr>
            </w:pPr>
            <w:r w:rsidRPr="008F0B3F">
              <w:rPr>
                <w:rFonts w:ascii="Times New Roman" w:hAnsi="Times New Roman" w:cs="Times New Roman"/>
                <w:sz w:val="20"/>
                <w:szCs w:val="20"/>
              </w:rPr>
              <w:t xml:space="preserve">Kontaktinio asmens </w:t>
            </w:r>
          </w:p>
          <w:p w14:paraId="56ACA4C2" w14:textId="31CFAF88" w:rsidR="000F7D28" w:rsidRPr="008F0B3F" w:rsidRDefault="000F7D28" w:rsidP="000F7D28">
            <w:pPr>
              <w:widowControl w:val="0"/>
              <w:tabs>
                <w:tab w:val="left" w:pos="1800"/>
              </w:tabs>
              <w:spacing w:after="0" w:line="240" w:lineRule="auto"/>
              <w:jc w:val="center"/>
              <w:rPr>
                <w:rFonts w:ascii="Times New Roman" w:hAnsi="Times New Roman" w:cs="Times New Roman"/>
                <w:i/>
                <w:sz w:val="20"/>
                <w:szCs w:val="20"/>
              </w:rPr>
            </w:pPr>
            <w:r w:rsidRPr="008F0B3F">
              <w:rPr>
                <w:rFonts w:ascii="Times New Roman" w:hAnsi="Times New Roman" w:cs="Times New Roman"/>
                <w:sz w:val="20"/>
                <w:szCs w:val="20"/>
              </w:rPr>
              <w:t>vardas, pavardė, pareigos</w:t>
            </w:r>
          </w:p>
          <w:p w14:paraId="09EEC64C" w14:textId="77777777" w:rsidR="000F7D28" w:rsidRPr="008F0B3F" w:rsidRDefault="000F7D28" w:rsidP="001B09C3">
            <w:pPr>
              <w:widowControl w:val="0"/>
              <w:tabs>
                <w:tab w:val="left" w:pos="1800"/>
              </w:tabs>
              <w:spacing w:after="0" w:line="240" w:lineRule="auto"/>
              <w:jc w:val="center"/>
              <w:rPr>
                <w:rFonts w:ascii="Times New Roman" w:hAnsi="Times New Roman" w:cs="Times New Roman"/>
                <w:i/>
                <w:sz w:val="20"/>
                <w:szCs w:val="20"/>
              </w:rPr>
            </w:pPr>
          </w:p>
          <w:p w14:paraId="38399107" w14:textId="347E037D" w:rsidR="00B93714" w:rsidRPr="008F0B3F" w:rsidRDefault="00B93714" w:rsidP="00B93714">
            <w:pPr>
              <w:widowControl w:val="0"/>
              <w:tabs>
                <w:tab w:val="left" w:pos="1800"/>
              </w:tabs>
              <w:spacing w:after="0" w:line="240" w:lineRule="auto"/>
              <w:jc w:val="center"/>
              <w:rPr>
                <w:rFonts w:ascii="Times New Roman" w:hAnsi="Times New Roman" w:cs="Times New Roman"/>
                <w:i/>
                <w:sz w:val="20"/>
                <w:szCs w:val="20"/>
              </w:rPr>
            </w:pPr>
          </w:p>
        </w:tc>
        <w:tc>
          <w:tcPr>
            <w:tcW w:w="4735" w:type="dxa"/>
          </w:tcPr>
          <w:p w14:paraId="137D7843" w14:textId="77777777" w:rsidR="000F7D28" w:rsidRPr="008F0B3F" w:rsidRDefault="000F7D28" w:rsidP="001B09C3">
            <w:pPr>
              <w:widowControl w:val="0"/>
              <w:tabs>
                <w:tab w:val="left" w:pos="1800"/>
              </w:tabs>
              <w:spacing w:after="0" w:line="360" w:lineRule="auto"/>
              <w:rPr>
                <w:rFonts w:ascii="Times New Roman" w:hAnsi="Times New Roman" w:cs="Times New Roman"/>
                <w:sz w:val="20"/>
                <w:szCs w:val="20"/>
              </w:rPr>
            </w:pPr>
          </w:p>
        </w:tc>
      </w:tr>
      <w:tr w:rsidR="000F7D28" w:rsidRPr="008F0B3F" w14:paraId="4EDAC299" w14:textId="77777777" w:rsidTr="001B09C3">
        <w:trPr>
          <w:jc w:val="center"/>
        </w:trPr>
        <w:tc>
          <w:tcPr>
            <w:tcW w:w="5137" w:type="dxa"/>
            <w:gridSpan w:val="2"/>
            <w:shd w:val="clear" w:color="auto" w:fill="D9D9D9" w:themeFill="background1" w:themeFillShade="D9"/>
          </w:tcPr>
          <w:p w14:paraId="49C8E266" w14:textId="709F65D3" w:rsidR="000F7D28" w:rsidRPr="008F0B3F" w:rsidRDefault="000F7D28" w:rsidP="000F7D28">
            <w:pPr>
              <w:widowControl w:val="0"/>
              <w:tabs>
                <w:tab w:val="left" w:pos="1800"/>
              </w:tabs>
              <w:spacing w:after="0" w:line="240" w:lineRule="auto"/>
              <w:jc w:val="center"/>
              <w:rPr>
                <w:rFonts w:ascii="Times New Roman" w:hAnsi="Times New Roman" w:cs="Times New Roman"/>
                <w:i/>
                <w:sz w:val="20"/>
                <w:szCs w:val="20"/>
              </w:rPr>
            </w:pPr>
            <w:r w:rsidRPr="008F0B3F">
              <w:rPr>
                <w:rFonts w:ascii="Times New Roman" w:hAnsi="Times New Roman" w:cs="Times New Roman"/>
                <w:sz w:val="20"/>
                <w:szCs w:val="20"/>
              </w:rPr>
              <w:t>Telefono numeris</w:t>
            </w:r>
          </w:p>
          <w:p w14:paraId="6209AEC2" w14:textId="77777777" w:rsidR="005C01A9" w:rsidRPr="008F0B3F" w:rsidRDefault="005C01A9" w:rsidP="001B09C3">
            <w:pPr>
              <w:widowControl w:val="0"/>
              <w:tabs>
                <w:tab w:val="left" w:pos="1800"/>
              </w:tabs>
              <w:spacing w:after="0" w:line="240" w:lineRule="auto"/>
              <w:jc w:val="center"/>
              <w:rPr>
                <w:rFonts w:ascii="Times New Roman" w:hAnsi="Times New Roman" w:cs="Times New Roman"/>
                <w:i/>
                <w:sz w:val="20"/>
                <w:szCs w:val="20"/>
              </w:rPr>
            </w:pPr>
          </w:p>
          <w:p w14:paraId="3AA2431D" w14:textId="6158AF52" w:rsidR="00B93714" w:rsidRPr="008F0B3F" w:rsidRDefault="00B93714" w:rsidP="005C01A9">
            <w:pPr>
              <w:widowControl w:val="0"/>
              <w:tabs>
                <w:tab w:val="left" w:pos="1800"/>
              </w:tabs>
              <w:spacing w:after="0" w:line="240" w:lineRule="auto"/>
              <w:jc w:val="center"/>
              <w:rPr>
                <w:rFonts w:ascii="Times New Roman" w:hAnsi="Times New Roman" w:cs="Times New Roman"/>
                <w:i/>
                <w:sz w:val="20"/>
                <w:szCs w:val="20"/>
              </w:rPr>
            </w:pPr>
          </w:p>
        </w:tc>
        <w:tc>
          <w:tcPr>
            <w:tcW w:w="4735" w:type="dxa"/>
          </w:tcPr>
          <w:p w14:paraId="7DF58420" w14:textId="77777777" w:rsidR="000F7D28" w:rsidRPr="008F0B3F" w:rsidRDefault="000F7D28" w:rsidP="001B09C3">
            <w:pPr>
              <w:widowControl w:val="0"/>
              <w:tabs>
                <w:tab w:val="left" w:pos="1800"/>
              </w:tabs>
              <w:spacing w:after="0" w:line="360" w:lineRule="auto"/>
              <w:rPr>
                <w:rFonts w:ascii="Times New Roman" w:hAnsi="Times New Roman" w:cs="Times New Roman"/>
                <w:sz w:val="20"/>
                <w:szCs w:val="20"/>
              </w:rPr>
            </w:pPr>
          </w:p>
        </w:tc>
      </w:tr>
      <w:tr w:rsidR="000F7D28" w:rsidRPr="008F0B3F" w14:paraId="3DD85781" w14:textId="77777777" w:rsidTr="001B09C3">
        <w:trPr>
          <w:jc w:val="center"/>
        </w:trPr>
        <w:tc>
          <w:tcPr>
            <w:tcW w:w="5137" w:type="dxa"/>
            <w:gridSpan w:val="2"/>
            <w:shd w:val="clear" w:color="auto" w:fill="D9D9D9" w:themeFill="background1" w:themeFillShade="D9"/>
          </w:tcPr>
          <w:p w14:paraId="396854E7" w14:textId="3DC037E5" w:rsidR="000F7D28" w:rsidRPr="008F0B3F" w:rsidRDefault="000F7D28" w:rsidP="000F7D28">
            <w:pPr>
              <w:widowControl w:val="0"/>
              <w:tabs>
                <w:tab w:val="left" w:pos="1800"/>
              </w:tabs>
              <w:spacing w:after="0" w:line="240" w:lineRule="auto"/>
              <w:jc w:val="center"/>
              <w:rPr>
                <w:rFonts w:ascii="Times New Roman" w:hAnsi="Times New Roman" w:cs="Times New Roman"/>
                <w:sz w:val="20"/>
                <w:szCs w:val="20"/>
              </w:rPr>
            </w:pPr>
            <w:r w:rsidRPr="008F0B3F">
              <w:rPr>
                <w:rFonts w:ascii="Times New Roman" w:hAnsi="Times New Roman" w:cs="Times New Roman"/>
                <w:sz w:val="20"/>
                <w:szCs w:val="20"/>
              </w:rPr>
              <w:t>El. pašto adresas</w:t>
            </w:r>
          </w:p>
          <w:p w14:paraId="728DFC47" w14:textId="224ABF9F" w:rsidR="000F7D28" w:rsidRPr="008F0B3F" w:rsidRDefault="000F7D28" w:rsidP="005A726F">
            <w:pPr>
              <w:widowControl w:val="0"/>
              <w:tabs>
                <w:tab w:val="left" w:pos="1800"/>
              </w:tabs>
              <w:spacing w:after="0" w:line="240" w:lineRule="auto"/>
              <w:jc w:val="center"/>
              <w:rPr>
                <w:rFonts w:ascii="Times New Roman" w:hAnsi="Times New Roman" w:cs="Times New Roman"/>
                <w:i/>
                <w:sz w:val="20"/>
                <w:szCs w:val="20"/>
              </w:rPr>
            </w:pPr>
          </w:p>
        </w:tc>
        <w:tc>
          <w:tcPr>
            <w:tcW w:w="4735" w:type="dxa"/>
          </w:tcPr>
          <w:p w14:paraId="4C14323E" w14:textId="77777777" w:rsidR="000F7D28" w:rsidRPr="008F0B3F" w:rsidRDefault="000F7D28" w:rsidP="001B09C3">
            <w:pPr>
              <w:widowControl w:val="0"/>
              <w:tabs>
                <w:tab w:val="left" w:pos="1800"/>
              </w:tabs>
              <w:spacing w:after="0" w:line="360" w:lineRule="auto"/>
              <w:rPr>
                <w:rFonts w:ascii="Times New Roman" w:hAnsi="Times New Roman" w:cs="Times New Roman"/>
                <w:sz w:val="20"/>
                <w:szCs w:val="20"/>
              </w:rPr>
            </w:pPr>
          </w:p>
        </w:tc>
      </w:tr>
    </w:tbl>
    <w:p w14:paraId="2FA1C7AE" w14:textId="10EA3A6D" w:rsidR="000F7D28" w:rsidRPr="008F0B3F" w:rsidRDefault="000F7D28" w:rsidP="005C01A9">
      <w:pPr>
        <w:widowControl w:val="0"/>
        <w:numPr>
          <w:ilvl w:val="0"/>
          <w:numId w:val="1"/>
        </w:numPr>
        <w:tabs>
          <w:tab w:val="left" w:pos="284"/>
        </w:tabs>
        <w:spacing w:after="0" w:line="240" w:lineRule="auto"/>
        <w:ind w:left="0" w:firstLine="0"/>
        <w:jc w:val="both"/>
        <w:rPr>
          <w:rFonts w:ascii="Times New Roman" w:hAnsi="Times New Roman" w:cs="Times New Roman"/>
          <w:sz w:val="20"/>
          <w:szCs w:val="20"/>
        </w:rPr>
      </w:pPr>
      <w:r w:rsidRPr="008F0B3F">
        <w:rPr>
          <w:rFonts w:ascii="Times New Roman" w:hAnsi="Times New Roman" w:cs="Times New Roman"/>
          <w:sz w:val="20"/>
          <w:szCs w:val="20"/>
        </w:rPr>
        <w:t xml:space="preserve">Šiuo pasiūlymu pažymime, kad sutinkame su visomis pirkimo sąlygomis, nustatytomis </w:t>
      </w:r>
      <w:r w:rsidR="005C01A9" w:rsidRPr="008F0B3F">
        <w:rPr>
          <w:rFonts w:ascii="Times New Roman" w:hAnsi="Times New Roman" w:cs="Times New Roman"/>
          <w:sz w:val="20"/>
          <w:szCs w:val="20"/>
        </w:rPr>
        <w:t>CVP IS.</w:t>
      </w:r>
    </w:p>
    <w:p w14:paraId="6C76338D" w14:textId="77777777" w:rsidR="000F7D28" w:rsidRPr="008F0B3F" w:rsidRDefault="000F7D28" w:rsidP="000F7D28">
      <w:pPr>
        <w:widowControl w:val="0"/>
        <w:numPr>
          <w:ilvl w:val="0"/>
          <w:numId w:val="1"/>
        </w:numPr>
        <w:tabs>
          <w:tab w:val="left" w:pos="284"/>
        </w:tabs>
        <w:spacing w:after="0" w:line="240" w:lineRule="auto"/>
        <w:ind w:left="0" w:firstLine="0"/>
        <w:jc w:val="both"/>
        <w:rPr>
          <w:rFonts w:ascii="Times New Roman" w:hAnsi="Times New Roman" w:cs="Times New Roman"/>
          <w:sz w:val="20"/>
          <w:szCs w:val="20"/>
        </w:rPr>
      </w:pPr>
      <w:r w:rsidRPr="008F0B3F">
        <w:rPr>
          <w:rFonts w:ascii="Times New Roman" w:hAnsi="Times New Roman" w:cs="Times New Roman"/>
          <w:spacing w:val="-4"/>
          <w:sz w:val="20"/>
          <w:szCs w:val="20"/>
        </w:rPr>
        <w:t>Patvirtiname, kad dokumentų skaitmeninės kopijos yra tikros.</w:t>
      </w:r>
    </w:p>
    <w:p w14:paraId="0DA4A428" w14:textId="397372F1" w:rsidR="000F7D28" w:rsidRPr="008F0B3F" w:rsidRDefault="000F7D28" w:rsidP="000F7D28">
      <w:pPr>
        <w:widowControl w:val="0"/>
        <w:numPr>
          <w:ilvl w:val="0"/>
          <w:numId w:val="1"/>
        </w:numPr>
        <w:tabs>
          <w:tab w:val="left" w:pos="284"/>
        </w:tabs>
        <w:spacing w:after="0" w:line="240" w:lineRule="auto"/>
        <w:ind w:left="0" w:right="280" w:firstLine="0"/>
        <w:rPr>
          <w:rFonts w:ascii="Times New Roman" w:hAnsi="Times New Roman" w:cs="Times New Roman"/>
          <w:bCs/>
          <w:sz w:val="20"/>
          <w:szCs w:val="20"/>
        </w:rPr>
      </w:pPr>
      <w:r w:rsidRPr="008F0B3F">
        <w:rPr>
          <w:rFonts w:ascii="Times New Roman" w:hAnsi="Times New Roman" w:cs="Times New Roman"/>
          <w:bCs/>
          <w:sz w:val="20"/>
          <w:szCs w:val="20"/>
        </w:rPr>
        <w:t>Vykdant sutartį pasitelksiu šiuos subtiekėjus ir trečiuosius asmenis*:</w:t>
      </w:r>
    </w:p>
    <w:p w14:paraId="1D0D5B9F" w14:textId="2480B4F6" w:rsidR="00836CF8" w:rsidRPr="008F0B3F" w:rsidRDefault="00836CF8" w:rsidP="00836CF8">
      <w:pPr>
        <w:widowControl w:val="0"/>
        <w:tabs>
          <w:tab w:val="left" w:pos="284"/>
        </w:tabs>
        <w:spacing w:after="0" w:line="240" w:lineRule="auto"/>
        <w:ind w:right="280"/>
        <w:rPr>
          <w:rFonts w:ascii="Times New Roman" w:hAnsi="Times New Roman" w:cs="Times New Roman"/>
          <w:bCs/>
          <w:sz w:val="20"/>
          <w:szCs w:val="20"/>
        </w:rPr>
      </w:pPr>
    </w:p>
    <w:p w14:paraId="06457E9A" w14:textId="77777777" w:rsidR="00836CF8" w:rsidRPr="008F0B3F" w:rsidRDefault="00836CF8" w:rsidP="00836CF8">
      <w:pPr>
        <w:widowControl w:val="0"/>
        <w:tabs>
          <w:tab w:val="left" w:pos="284"/>
        </w:tabs>
        <w:spacing w:after="0" w:line="240" w:lineRule="auto"/>
        <w:ind w:right="280"/>
        <w:rPr>
          <w:rFonts w:ascii="Times New Roman" w:hAnsi="Times New Roman" w:cs="Times New Roman"/>
          <w:bCs/>
          <w:sz w:val="20"/>
          <w:szCs w:val="20"/>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2566"/>
        <w:gridCol w:w="4243"/>
      </w:tblGrid>
      <w:tr w:rsidR="000F7D28" w:rsidRPr="008F0B3F" w14:paraId="02369E29" w14:textId="77777777" w:rsidTr="00F10EAE">
        <w:trPr>
          <w:jc w:val="center"/>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CF21BE" w14:textId="77777777" w:rsidR="000F7D28" w:rsidRPr="008F0B3F" w:rsidRDefault="000F7D28" w:rsidP="001B09C3">
            <w:pPr>
              <w:spacing w:after="0"/>
              <w:ind w:hanging="109"/>
              <w:jc w:val="center"/>
              <w:rPr>
                <w:rFonts w:ascii="Times New Roman" w:hAnsi="Times New Roman" w:cs="Times New Roman"/>
                <w:sz w:val="20"/>
                <w:szCs w:val="20"/>
              </w:rPr>
            </w:pPr>
            <w:proofErr w:type="spellStart"/>
            <w:r w:rsidRPr="008F0B3F">
              <w:rPr>
                <w:rFonts w:ascii="Times New Roman" w:hAnsi="Times New Roman" w:cs="Times New Roman"/>
                <w:sz w:val="20"/>
                <w:szCs w:val="20"/>
              </w:rPr>
              <w:t>Eil.Nr</w:t>
            </w:r>
            <w:proofErr w:type="spellEnd"/>
            <w:r w:rsidRPr="008F0B3F">
              <w:rPr>
                <w:rFonts w:ascii="Times New Roman" w:hAnsi="Times New Roman" w:cs="Times New Roman"/>
                <w:sz w:val="20"/>
                <w:szCs w:val="20"/>
              </w:rPr>
              <w:t>.</w:t>
            </w:r>
          </w:p>
          <w:p w14:paraId="4262EEC4" w14:textId="77777777" w:rsidR="005C01A9" w:rsidRPr="008F0B3F" w:rsidRDefault="005C01A9" w:rsidP="001B09C3">
            <w:pPr>
              <w:spacing w:after="0"/>
              <w:ind w:hanging="109"/>
              <w:jc w:val="center"/>
              <w:rPr>
                <w:rFonts w:ascii="Times New Roman" w:hAnsi="Times New Roman" w:cs="Times New Roman"/>
                <w:i/>
                <w:iCs/>
                <w:sz w:val="20"/>
                <w:szCs w:val="20"/>
              </w:rPr>
            </w:pPr>
          </w:p>
          <w:p w14:paraId="003A56CC" w14:textId="28A600A5" w:rsidR="00836CF8" w:rsidRPr="008F0B3F" w:rsidRDefault="00836CF8" w:rsidP="001B09C3">
            <w:pPr>
              <w:spacing w:after="0"/>
              <w:ind w:hanging="109"/>
              <w:jc w:val="center"/>
              <w:rPr>
                <w:rFonts w:ascii="Times New Roman" w:hAnsi="Times New Roman" w:cs="Times New Roman"/>
                <w:i/>
                <w:i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85CC42" w14:textId="77777777" w:rsidR="000F7D28" w:rsidRPr="008F0B3F" w:rsidRDefault="000F7D28" w:rsidP="001B09C3">
            <w:pPr>
              <w:tabs>
                <w:tab w:val="left" w:pos="1800"/>
              </w:tabs>
              <w:spacing w:after="0"/>
              <w:ind w:right="280"/>
              <w:jc w:val="center"/>
              <w:rPr>
                <w:rFonts w:ascii="Times New Roman" w:hAnsi="Times New Roman" w:cs="Times New Roman"/>
                <w:sz w:val="20"/>
                <w:szCs w:val="20"/>
              </w:rPr>
            </w:pPr>
            <w:r w:rsidRPr="008F0B3F">
              <w:rPr>
                <w:rFonts w:ascii="Times New Roman" w:hAnsi="Times New Roman" w:cs="Times New Roman"/>
                <w:sz w:val="20"/>
                <w:szCs w:val="20"/>
              </w:rPr>
              <w:t>Ūkio subjekto pavadinimas</w:t>
            </w:r>
          </w:p>
          <w:p w14:paraId="084AA8E1" w14:textId="77777777" w:rsidR="00836CF8" w:rsidRPr="008F0B3F" w:rsidRDefault="00836CF8" w:rsidP="001B09C3">
            <w:pPr>
              <w:tabs>
                <w:tab w:val="left" w:pos="1800"/>
              </w:tabs>
              <w:spacing w:after="0"/>
              <w:ind w:right="280"/>
              <w:jc w:val="center"/>
              <w:rPr>
                <w:rFonts w:ascii="Times New Roman" w:hAnsi="Times New Roman" w:cs="Times New Roman"/>
                <w:sz w:val="20"/>
                <w:szCs w:val="20"/>
              </w:rPr>
            </w:pPr>
          </w:p>
          <w:p w14:paraId="59206F6E" w14:textId="0373712B" w:rsidR="00836CF8" w:rsidRPr="008F0B3F" w:rsidRDefault="00836CF8" w:rsidP="001B09C3">
            <w:pPr>
              <w:tabs>
                <w:tab w:val="left" w:pos="1800"/>
              </w:tabs>
              <w:spacing w:after="0"/>
              <w:ind w:right="280"/>
              <w:jc w:val="center"/>
              <w:rPr>
                <w:rFonts w:ascii="Times New Roman" w:hAnsi="Times New Roman" w:cs="Times New Roman"/>
                <w:i/>
                <w:iCs/>
                <w:sz w:val="20"/>
                <w:szCs w:val="20"/>
              </w:rPr>
            </w:pPr>
          </w:p>
        </w:tc>
        <w:tc>
          <w:tcPr>
            <w:tcW w:w="2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40B9B8" w14:textId="77777777" w:rsidR="000F7D28" w:rsidRPr="008F0B3F" w:rsidRDefault="000F7D28" w:rsidP="001B09C3">
            <w:pPr>
              <w:tabs>
                <w:tab w:val="left" w:pos="1800"/>
              </w:tabs>
              <w:spacing w:after="0"/>
              <w:ind w:right="280"/>
              <w:jc w:val="center"/>
              <w:rPr>
                <w:rFonts w:ascii="Times New Roman" w:hAnsi="Times New Roman" w:cs="Times New Roman"/>
                <w:sz w:val="20"/>
                <w:szCs w:val="20"/>
              </w:rPr>
            </w:pPr>
            <w:r w:rsidRPr="008F0B3F">
              <w:rPr>
                <w:rFonts w:ascii="Times New Roman" w:hAnsi="Times New Roman" w:cs="Times New Roman"/>
                <w:sz w:val="20"/>
                <w:szCs w:val="20"/>
              </w:rPr>
              <w:t>Statusas (subtiekėjas arba trečiasis asmuo, kurio pajėgumais remiamasi)</w:t>
            </w:r>
          </w:p>
          <w:p w14:paraId="5E67B4BC" w14:textId="77777777" w:rsidR="00836CF8" w:rsidRPr="008F0B3F" w:rsidRDefault="00836CF8" w:rsidP="001B09C3">
            <w:pPr>
              <w:tabs>
                <w:tab w:val="left" w:pos="1800"/>
              </w:tabs>
              <w:spacing w:after="0"/>
              <w:ind w:right="280"/>
              <w:jc w:val="center"/>
              <w:rPr>
                <w:rFonts w:ascii="Times New Roman" w:hAnsi="Times New Roman" w:cs="Times New Roman"/>
                <w:sz w:val="20"/>
                <w:szCs w:val="20"/>
              </w:rPr>
            </w:pPr>
          </w:p>
          <w:p w14:paraId="4C5FA5F4" w14:textId="7EC92D13" w:rsidR="00836CF8" w:rsidRPr="008F0B3F" w:rsidRDefault="00836CF8" w:rsidP="001B09C3">
            <w:pPr>
              <w:tabs>
                <w:tab w:val="left" w:pos="1800"/>
              </w:tabs>
              <w:spacing w:after="0"/>
              <w:ind w:right="280"/>
              <w:jc w:val="center"/>
              <w:rPr>
                <w:rFonts w:ascii="Times New Roman" w:hAnsi="Times New Roman" w:cs="Times New Roman"/>
                <w:i/>
                <w:iCs/>
                <w:sz w:val="20"/>
                <w:szCs w:val="20"/>
              </w:rPr>
            </w:pPr>
          </w:p>
        </w:tc>
        <w:tc>
          <w:tcPr>
            <w:tcW w:w="42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116D59" w14:textId="77777777" w:rsidR="000F7D28" w:rsidRPr="008F0B3F" w:rsidRDefault="000F7D28" w:rsidP="001B09C3">
            <w:pPr>
              <w:tabs>
                <w:tab w:val="left" w:pos="1800"/>
              </w:tabs>
              <w:spacing w:after="0"/>
              <w:ind w:right="280"/>
              <w:jc w:val="center"/>
              <w:rPr>
                <w:rFonts w:ascii="Times New Roman" w:hAnsi="Times New Roman" w:cs="Times New Roman"/>
                <w:sz w:val="20"/>
                <w:szCs w:val="20"/>
              </w:rPr>
            </w:pPr>
            <w:r w:rsidRPr="008F0B3F">
              <w:rPr>
                <w:rFonts w:ascii="Times New Roman" w:hAnsi="Times New Roman" w:cs="Times New Roman"/>
                <w:sz w:val="20"/>
                <w:szCs w:val="20"/>
              </w:rPr>
              <w:t>Ūkio subjektui perduodamų įsipareigojimų apimtis (pasitelkiamo ūkio subjekto veikla tiekėjo numatomoje sudaryti sutartyje su perkančiąja organizacija)</w:t>
            </w:r>
          </w:p>
          <w:p w14:paraId="2FEB1EB6" w14:textId="77777777" w:rsidR="00836CF8" w:rsidRPr="008F0B3F" w:rsidRDefault="00836CF8" w:rsidP="001B09C3">
            <w:pPr>
              <w:tabs>
                <w:tab w:val="left" w:pos="1800"/>
              </w:tabs>
              <w:spacing w:after="0"/>
              <w:ind w:right="280"/>
              <w:jc w:val="center"/>
              <w:rPr>
                <w:rFonts w:ascii="Times New Roman" w:hAnsi="Times New Roman" w:cs="Times New Roman"/>
                <w:sz w:val="20"/>
                <w:szCs w:val="20"/>
              </w:rPr>
            </w:pPr>
          </w:p>
          <w:p w14:paraId="0C6E6573" w14:textId="06D3236C" w:rsidR="00836CF8" w:rsidRPr="008F0B3F" w:rsidRDefault="00836CF8" w:rsidP="001B09C3">
            <w:pPr>
              <w:tabs>
                <w:tab w:val="left" w:pos="1800"/>
              </w:tabs>
              <w:spacing w:after="0"/>
              <w:ind w:right="280"/>
              <w:jc w:val="center"/>
              <w:rPr>
                <w:rFonts w:ascii="Times New Roman" w:hAnsi="Times New Roman" w:cs="Times New Roman"/>
                <w:i/>
                <w:iCs/>
                <w:sz w:val="20"/>
                <w:szCs w:val="20"/>
              </w:rPr>
            </w:pPr>
          </w:p>
        </w:tc>
      </w:tr>
      <w:tr w:rsidR="000F7D28" w:rsidRPr="008F0B3F" w14:paraId="3A454705" w14:textId="77777777" w:rsidTr="00F10EAE">
        <w:trPr>
          <w:jc w:val="center"/>
        </w:trPr>
        <w:tc>
          <w:tcPr>
            <w:tcW w:w="988" w:type="dxa"/>
            <w:tcBorders>
              <w:top w:val="single" w:sz="4" w:space="0" w:color="auto"/>
              <w:left w:val="single" w:sz="4" w:space="0" w:color="auto"/>
              <w:bottom w:val="single" w:sz="4" w:space="0" w:color="auto"/>
              <w:right w:val="single" w:sz="4" w:space="0" w:color="auto"/>
            </w:tcBorders>
          </w:tcPr>
          <w:p w14:paraId="045E32E9" w14:textId="77777777" w:rsidR="000F7D28" w:rsidRPr="008F0B3F" w:rsidRDefault="000F7D28" w:rsidP="001B09C3">
            <w:pPr>
              <w:tabs>
                <w:tab w:val="left" w:pos="1800"/>
              </w:tabs>
              <w:spacing w:after="0"/>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CD3C7F9" w14:textId="77777777" w:rsidR="000F7D28" w:rsidRPr="008F0B3F" w:rsidRDefault="000F7D28" w:rsidP="001B09C3">
            <w:pPr>
              <w:tabs>
                <w:tab w:val="left" w:pos="1800"/>
              </w:tabs>
              <w:spacing w:after="0"/>
              <w:ind w:right="280"/>
              <w:jc w:val="center"/>
              <w:rPr>
                <w:rFonts w:ascii="Times New Roman" w:hAnsi="Times New Roman" w:cs="Times New Roman"/>
                <w:sz w:val="20"/>
                <w:szCs w:val="20"/>
              </w:rPr>
            </w:pPr>
          </w:p>
        </w:tc>
        <w:tc>
          <w:tcPr>
            <w:tcW w:w="2566" w:type="dxa"/>
            <w:tcBorders>
              <w:top w:val="single" w:sz="4" w:space="0" w:color="auto"/>
              <w:left w:val="single" w:sz="4" w:space="0" w:color="auto"/>
              <w:bottom w:val="single" w:sz="4" w:space="0" w:color="auto"/>
              <w:right w:val="single" w:sz="4" w:space="0" w:color="auto"/>
            </w:tcBorders>
          </w:tcPr>
          <w:p w14:paraId="53AB762F" w14:textId="77777777" w:rsidR="000F7D28" w:rsidRPr="008F0B3F" w:rsidRDefault="000F7D28" w:rsidP="001B09C3">
            <w:pPr>
              <w:tabs>
                <w:tab w:val="left" w:pos="1800"/>
              </w:tabs>
              <w:spacing w:after="0"/>
              <w:ind w:right="280"/>
              <w:jc w:val="center"/>
              <w:rPr>
                <w:rFonts w:ascii="Times New Roman" w:hAnsi="Times New Roman" w:cs="Times New Roman"/>
                <w:sz w:val="20"/>
                <w:szCs w:val="20"/>
              </w:rPr>
            </w:pPr>
          </w:p>
        </w:tc>
        <w:tc>
          <w:tcPr>
            <w:tcW w:w="4243" w:type="dxa"/>
            <w:tcBorders>
              <w:top w:val="single" w:sz="4" w:space="0" w:color="auto"/>
              <w:left w:val="single" w:sz="4" w:space="0" w:color="auto"/>
              <w:bottom w:val="single" w:sz="4" w:space="0" w:color="auto"/>
              <w:right w:val="single" w:sz="4" w:space="0" w:color="auto"/>
            </w:tcBorders>
          </w:tcPr>
          <w:p w14:paraId="73E1D8C1" w14:textId="77777777" w:rsidR="000F7D28" w:rsidRPr="008F0B3F" w:rsidRDefault="000F7D28" w:rsidP="001B09C3">
            <w:pPr>
              <w:tabs>
                <w:tab w:val="left" w:pos="1800"/>
              </w:tabs>
              <w:spacing w:after="0"/>
              <w:ind w:right="280"/>
              <w:jc w:val="center"/>
              <w:rPr>
                <w:rFonts w:ascii="Times New Roman" w:hAnsi="Times New Roman" w:cs="Times New Roman"/>
                <w:sz w:val="20"/>
                <w:szCs w:val="20"/>
              </w:rPr>
            </w:pPr>
          </w:p>
        </w:tc>
      </w:tr>
      <w:tr w:rsidR="000F7D28" w:rsidRPr="008F0B3F" w14:paraId="71231F92" w14:textId="77777777" w:rsidTr="00F10EAE">
        <w:trPr>
          <w:jc w:val="center"/>
        </w:trPr>
        <w:tc>
          <w:tcPr>
            <w:tcW w:w="988" w:type="dxa"/>
            <w:tcBorders>
              <w:top w:val="single" w:sz="4" w:space="0" w:color="auto"/>
              <w:left w:val="single" w:sz="4" w:space="0" w:color="auto"/>
              <w:bottom w:val="single" w:sz="4" w:space="0" w:color="auto"/>
              <w:right w:val="single" w:sz="4" w:space="0" w:color="auto"/>
            </w:tcBorders>
          </w:tcPr>
          <w:p w14:paraId="0EC25BAB" w14:textId="77777777" w:rsidR="000F7D28" w:rsidRPr="008F0B3F" w:rsidRDefault="000F7D28" w:rsidP="001B09C3">
            <w:pPr>
              <w:tabs>
                <w:tab w:val="left" w:pos="1800"/>
              </w:tabs>
              <w:spacing w:after="0"/>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1436239" w14:textId="77777777" w:rsidR="000F7D28" w:rsidRPr="008F0B3F" w:rsidRDefault="000F7D28" w:rsidP="001B09C3">
            <w:pPr>
              <w:tabs>
                <w:tab w:val="left" w:pos="1800"/>
              </w:tabs>
              <w:spacing w:after="0"/>
              <w:ind w:right="280"/>
              <w:jc w:val="center"/>
              <w:rPr>
                <w:rFonts w:ascii="Times New Roman" w:hAnsi="Times New Roman" w:cs="Times New Roman"/>
                <w:sz w:val="20"/>
                <w:szCs w:val="20"/>
              </w:rPr>
            </w:pPr>
          </w:p>
        </w:tc>
        <w:tc>
          <w:tcPr>
            <w:tcW w:w="2566" w:type="dxa"/>
            <w:tcBorders>
              <w:top w:val="single" w:sz="4" w:space="0" w:color="auto"/>
              <w:left w:val="single" w:sz="4" w:space="0" w:color="auto"/>
              <w:bottom w:val="single" w:sz="4" w:space="0" w:color="auto"/>
              <w:right w:val="single" w:sz="4" w:space="0" w:color="auto"/>
            </w:tcBorders>
          </w:tcPr>
          <w:p w14:paraId="211BF9E7" w14:textId="77777777" w:rsidR="000F7D28" w:rsidRPr="008F0B3F" w:rsidRDefault="000F7D28" w:rsidP="001B09C3">
            <w:pPr>
              <w:tabs>
                <w:tab w:val="left" w:pos="1800"/>
              </w:tabs>
              <w:spacing w:after="0"/>
              <w:ind w:right="280"/>
              <w:jc w:val="center"/>
              <w:rPr>
                <w:rFonts w:ascii="Times New Roman" w:hAnsi="Times New Roman" w:cs="Times New Roman"/>
                <w:sz w:val="20"/>
                <w:szCs w:val="20"/>
              </w:rPr>
            </w:pPr>
          </w:p>
        </w:tc>
        <w:tc>
          <w:tcPr>
            <w:tcW w:w="4243" w:type="dxa"/>
            <w:tcBorders>
              <w:top w:val="single" w:sz="4" w:space="0" w:color="auto"/>
              <w:left w:val="single" w:sz="4" w:space="0" w:color="auto"/>
              <w:bottom w:val="single" w:sz="4" w:space="0" w:color="auto"/>
              <w:right w:val="single" w:sz="4" w:space="0" w:color="auto"/>
            </w:tcBorders>
          </w:tcPr>
          <w:p w14:paraId="494EDA8D" w14:textId="77777777" w:rsidR="000F7D28" w:rsidRPr="008F0B3F" w:rsidRDefault="000F7D28" w:rsidP="001B09C3">
            <w:pPr>
              <w:tabs>
                <w:tab w:val="left" w:pos="1800"/>
              </w:tabs>
              <w:spacing w:after="0"/>
              <w:ind w:right="280"/>
              <w:jc w:val="center"/>
              <w:rPr>
                <w:rFonts w:ascii="Times New Roman" w:hAnsi="Times New Roman" w:cs="Times New Roman"/>
                <w:sz w:val="20"/>
                <w:szCs w:val="20"/>
              </w:rPr>
            </w:pPr>
          </w:p>
        </w:tc>
      </w:tr>
    </w:tbl>
    <w:p w14:paraId="6B7F27C3" w14:textId="7045D96F" w:rsidR="000F7D28" w:rsidRPr="008F0B3F" w:rsidRDefault="000F7D28" w:rsidP="000F7D28">
      <w:pPr>
        <w:tabs>
          <w:tab w:val="left" w:pos="1800"/>
        </w:tabs>
        <w:spacing w:after="0"/>
        <w:ind w:right="280"/>
        <w:jc w:val="center"/>
        <w:rPr>
          <w:rFonts w:ascii="Times New Roman" w:hAnsi="Times New Roman" w:cs="Times New Roman"/>
          <w:bCs/>
          <w:iCs/>
          <w:sz w:val="20"/>
          <w:szCs w:val="20"/>
        </w:rPr>
      </w:pPr>
      <w:r w:rsidRPr="008F0B3F">
        <w:rPr>
          <w:rFonts w:ascii="Times New Roman" w:hAnsi="Times New Roman" w:cs="Times New Roman"/>
          <w:bCs/>
          <w:iCs/>
          <w:sz w:val="20"/>
          <w:szCs w:val="20"/>
        </w:rPr>
        <w:t>*Pildyti tuomet, jei sutarties vykdymui bus pasitelkti subtiekėjai ar tretieji asmenys</w:t>
      </w:r>
    </w:p>
    <w:p w14:paraId="08254A45" w14:textId="07FDF845" w:rsidR="000F7D28" w:rsidRDefault="000F7D28" w:rsidP="000F7D28">
      <w:pPr>
        <w:widowControl w:val="0"/>
        <w:tabs>
          <w:tab w:val="left" w:pos="1276"/>
        </w:tabs>
        <w:spacing w:after="0"/>
        <w:ind w:left="851" w:right="280"/>
        <w:rPr>
          <w:rFonts w:ascii="Times New Roman" w:hAnsi="Times New Roman" w:cs="Times New Roman"/>
          <w:bCs/>
          <w:sz w:val="20"/>
          <w:szCs w:val="20"/>
        </w:rPr>
      </w:pPr>
    </w:p>
    <w:p w14:paraId="507855A9" w14:textId="5E9B9B72" w:rsidR="00CC2796" w:rsidRDefault="00CC2796" w:rsidP="00CC2796">
      <w:pPr>
        <w:widowControl w:val="0"/>
        <w:tabs>
          <w:tab w:val="left" w:pos="1276"/>
        </w:tabs>
        <w:spacing w:after="0"/>
        <w:ind w:right="278"/>
        <w:rPr>
          <w:rFonts w:ascii="Times New Roman" w:hAnsi="Times New Roman" w:cs="Times New Roman"/>
          <w:bCs/>
          <w:sz w:val="20"/>
          <w:szCs w:val="20"/>
        </w:rPr>
      </w:pPr>
      <w:r>
        <w:rPr>
          <w:rFonts w:ascii="Times New Roman" w:hAnsi="Times New Roman" w:cs="Times New Roman"/>
          <w:bCs/>
          <w:sz w:val="20"/>
          <w:szCs w:val="20"/>
        </w:rPr>
        <w:t>4. Tiekėjo pašalinimo pagrindai.</w:t>
      </w:r>
    </w:p>
    <w:p w14:paraId="12A75BB4" w14:textId="6D02A0E7" w:rsidR="00CC2796" w:rsidRDefault="00CC2796" w:rsidP="00CC2796">
      <w:pPr>
        <w:widowControl w:val="0"/>
        <w:tabs>
          <w:tab w:val="left" w:pos="1276"/>
        </w:tabs>
        <w:spacing w:after="0"/>
        <w:ind w:right="278"/>
        <w:rPr>
          <w:rFonts w:ascii="Times New Roman" w:hAnsi="Times New Roman" w:cs="Times New Roman"/>
          <w:bCs/>
          <w:sz w:val="20"/>
          <w:szCs w:val="20"/>
        </w:rPr>
      </w:pPr>
    </w:p>
    <w:tbl>
      <w:tblPr>
        <w:tblW w:w="9378" w:type="dxa"/>
        <w:tblInd w:w="-30" w:type="dxa"/>
        <w:tblLayout w:type="fixed"/>
        <w:tblLook w:val="0000" w:firstRow="0" w:lastRow="0" w:firstColumn="0" w:lastColumn="0" w:noHBand="0" w:noVBand="0"/>
      </w:tblPr>
      <w:tblGrid>
        <w:gridCol w:w="9378"/>
      </w:tblGrid>
      <w:tr w:rsidR="00CC2796" w:rsidRPr="008F0B3F" w14:paraId="104ABC23" w14:textId="77777777" w:rsidTr="00CC2796">
        <w:trPr>
          <w:trHeight w:val="163"/>
        </w:trPr>
        <w:tc>
          <w:tcPr>
            <w:tcW w:w="9378"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325CCE0A" w14:textId="77777777" w:rsidR="00CC2796" w:rsidRDefault="00CC2796" w:rsidP="00D20C37">
            <w:pPr>
              <w:spacing w:after="0" w:line="240" w:lineRule="auto"/>
              <w:jc w:val="both"/>
              <w:rPr>
                <w:rFonts w:ascii="Times New Roman" w:hAnsi="Times New Roman" w:cs="Times New Roman"/>
                <w:bCs/>
                <w:sz w:val="20"/>
                <w:szCs w:val="20"/>
                <w:shd w:val="clear" w:color="auto" w:fill="4472C4" w:themeFill="accent1"/>
              </w:rPr>
            </w:pPr>
            <w:r w:rsidRPr="004A67D4">
              <w:rPr>
                <w:rFonts w:ascii="Times New Roman" w:hAnsi="Times New Roman" w:cs="Times New Roman"/>
                <w:bCs/>
                <w:sz w:val="20"/>
                <w:szCs w:val="20"/>
                <w:highlight w:val="lightGray"/>
                <w:shd w:val="clear" w:color="auto" w:fill="4472C4" w:themeFill="accent1"/>
              </w:rPr>
              <w:t xml:space="preserve">Tiekėjo pašalinimo pagrindai </w:t>
            </w:r>
            <w:r w:rsidRPr="004A67D4">
              <w:rPr>
                <w:rStyle w:val="Emphasis"/>
                <w:rFonts w:ascii="Times New Roman" w:hAnsi="Times New Roman" w:cs="Times New Roman"/>
                <w:i w:val="0"/>
                <w:iCs w:val="0"/>
                <w:sz w:val="20"/>
                <w:szCs w:val="20"/>
                <w:highlight w:val="lightGray"/>
                <w:shd w:val="clear" w:color="auto" w:fill="4472C4" w:themeFill="accent1"/>
              </w:rPr>
              <w:t>(VPĮ 46 str. 2</w:t>
            </w:r>
            <w:r w:rsidRPr="004A67D4">
              <w:rPr>
                <w:rStyle w:val="Emphasis"/>
                <w:rFonts w:ascii="Times New Roman" w:hAnsi="Times New Roman" w:cs="Times New Roman"/>
                <w:i w:val="0"/>
                <w:iCs w:val="0"/>
                <w:sz w:val="20"/>
                <w:szCs w:val="20"/>
                <w:highlight w:val="lightGray"/>
                <w:shd w:val="clear" w:color="auto" w:fill="4472C4" w:themeFill="accent1"/>
                <w:vertAlign w:val="superscript"/>
              </w:rPr>
              <w:t>1</w:t>
            </w:r>
            <w:r w:rsidRPr="004A67D4">
              <w:rPr>
                <w:rStyle w:val="Emphasis"/>
                <w:rFonts w:ascii="Times New Roman" w:hAnsi="Times New Roman" w:cs="Times New Roman"/>
                <w:i w:val="0"/>
                <w:iCs w:val="0"/>
                <w:sz w:val="20"/>
                <w:szCs w:val="20"/>
                <w:highlight w:val="lightGray"/>
                <w:shd w:val="clear" w:color="auto" w:fill="4472C4" w:themeFill="accent1"/>
              </w:rPr>
              <w:t xml:space="preserve"> d.)</w:t>
            </w:r>
            <w:r w:rsidRPr="004A67D4">
              <w:rPr>
                <w:rFonts w:ascii="Times New Roman" w:hAnsi="Times New Roman" w:cs="Times New Roman"/>
                <w:bCs/>
                <w:i/>
                <w:iCs/>
                <w:sz w:val="20"/>
                <w:szCs w:val="20"/>
                <w:highlight w:val="lightGray"/>
                <w:shd w:val="clear" w:color="auto" w:fill="4472C4" w:themeFill="accent1"/>
              </w:rPr>
              <w:t>*</w:t>
            </w:r>
          </w:p>
          <w:p w14:paraId="26AB2F85" w14:textId="7B2E1807" w:rsidR="00CC2796" w:rsidRPr="00CC2796" w:rsidRDefault="00CC2796" w:rsidP="00D20C37">
            <w:pPr>
              <w:spacing w:after="0" w:line="240" w:lineRule="auto"/>
              <w:jc w:val="both"/>
              <w:rPr>
                <w:rFonts w:ascii="Times New Roman" w:eastAsia="Aptos" w:hAnsi="Times New Roman" w:cs="Times New Roman"/>
                <w:color w:val="000000"/>
                <w:sz w:val="20"/>
                <w:szCs w:val="20"/>
                <w:lang w:eastAsia="lt-LT"/>
              </w:rPr>
            </w:pPr>
          </w:p>
        </w:tc>
      </w:tr>
      <w:tr w:rsidR="00CC2796" w:rsidRPr="008F0B3F" w14:paraId="5E6AF543" w14:textId="77777777" w:rsidTr="00D20C37">
        <w:trPr>
          <w:trHeight w:val="163"/>
        </w:trPr>
        <w:tc>
          <w:tcPr>
            <w:tcW w:w="9378" w:type="dxa"/>
            <w:tcBorders>
              <w:top w:val="single" w:sz="6" w:space="0" w:color="auto"/>
              <w:left w:val="single" w:sz="6" w:space="0" w:color="auto"/>
              <w:bottom w:val="single" w:sz="6" w:space="0" w:color="auto"/>
              <w:right w:val="single" w:sz="6" w:space="0" w:color="auto"/>
            </w:tcBorders>
            <w:shd w:val="clear" w:color="auto" w:fill="auto"/>
          </w:tcPr>
          <w:p w14:paraId="1D3D9432" w14:textId="1B54889E" w:rsidR="00CC2796" w:rsidRPr="008F0B3F" w:rsidRDefault="00CC2796" w:rsidP="002C323D">
            <w:pPr>
              <w:spacing w:after="0" w:line="240" w:lineRule="auto"/>
              <w:jc w:val="both"/>
              <w:rPr>
                <w:rFonts w:ascii="Times New Roman" w:hAnsi="Times New Roman" w:cs="Times New Roman"/>
                <w:color w:val="000000"/>
                <w:sz w:val="20"/>
                <w:szCs w:val="20"/>
              </w:rPr>
            </w:pPr>
            <w:bookmarkStart w:id="2" w:name="_Hlk194565147"/>
            <w:r w:rsidRPr="001D5853">
              <w:rPr>
                <w:rFonts w:ascii="Times New Roman" w:eastAsia="Aptos" w:hAnsi="Times New Roman" w:cs="Times New Roman"/>
                <w:color w:val="000000"/>
                <w:sz w:val="20"/>
                <w:szCs w:val="20"/>
                <w:lang w:eastAsia="lt-LT"/>
              </w:rPr>
              <w:t>T</w:t>
            </w:r>
            <w:r w:rsidRPr="0038234E">
              <w:rPr>
                <w:rFonts w:ascii="Times New Roman" w:eastAsia="Aptos" w:hAnsi="Times New Roman" w:cs="Times New Roman"/>
                <w:color w:val="000000"/>
                <w:sz w:val="20"/>
                <w:szCs w:val="20"/>
                <w:lang w:eastAsia="lt-LT"/>
              </w:rPr>
              <w:t>iekėjas yra neatlikęs jam paskirtos baudžiamojo poveikio priemonės – uždraudimo juridiniam asmeniui dalyvauti viešuosiuose pirkimuose.</w:t>
            </w:r>
            <w:r w:rsidRPr="0038234E">
              <w:rPr>
                <w:rFonts w:ascii="Times New Roman" w:eastAsiaTheme="minorEastAsia" w:hAnsi="Times New Roman" w:cs="Times New Roman"/>
                <w:sz w:val="20"/>
                <w:szCs w:val="20"/>
                <w:lang w:eastAsia="lt-LT"/>
              </w:rPr>
              <w:t xml:space="preserve"> </w:t>
            </w:r>
          </w:p>
        </w:tc>
      </w:tr>
      <w:tr w:rsidR="00CC2796" w:rsidRPr="008F0B3F" w14:paraId="41256D30" w14:textId="77777777" w:rsidTr="00D20C37">
        <w:trPr>
          <w:trHeight w:val="163"/>
        </w:trPr>
        <w:tc>
          <w:tcPr>
            <w:tcW w:w="9378" w:type="dxa"/>
            <w:tcBorders>
              <w:top w:val="single" w:sz="6" w:space="0" w:color="auto"/>
              <w:left w:val="single" w:sz="6" w:space="0" w:color="auto"/>
              <w:bottom w:val="single" w:sz="6" w:space="0" w:color="auto"/>
              <w:right w:val="single" w:sz="6" w:space="0" w:color="auto"/>
            </w:tcBorders>
            <w:shd w:val="clear" w:color="auto" w:fill="auto"/>
          </w:tcPr>
          <w:p w14:paraId="485006E5" w14:textId="1509D5D7" w:rsidR="00CC2796" w:rsidRPr="008F0B3F" w:rsidRDefault="00CC2796" w:rsidP="002C323D">
            <w:pPr>
              <w:widowControl w:val="0"/>
              <w:tabs>
                <w:tab w:val="left" w:pos="1276"/>
              </w:tabs>
              <w:spacing w:after="0"/>
              <w:ind w:right="278"/>
              <w:jc w:val="both"/>
              <w:rPr>
                <w:rFonts w:ascii="Times New Roman" w:hAnsi="Times New Roman" w:cs="Times New Roman"/>
                <w:color w:val="000000"/>
                <w:sz w:val="20"/>
                <w:szCs w:val="20"/>
              </w:rPr>
            </w:pPr>
            <w:r w:rsidRPr="001D5853">
              <w:rPr>
                <w:rFonts w:ascii="Times New Roman" w:eastAsia="Aptos" w:hAnsi="Times New Roman" w:cs="Times New Roman"/>
                <w:color w:val="000000"/>
                <w:sz w:val="20"/>
                <w:szCs w:val="20"/>
                <w:lang w:eastAsia="lt-LT"/>
              </w:rPr>
              <w:t>T</w:t>
            </w:r>
            <w:r w:rsidRPr="0038234E">
              <w:rPr>
                <w:rFonts w:ascii="Times New Roman" w:eastAsia="Aptos" w:hAnsi="Times New Roman" w:cs="Times New Roman"/>
                <w:color w:val="000000"/>
                <w:sz w:val="20"/>
                <w:szCs w:val="20"/>
                <w:lang w:eastAsia="lt-LT"/>
              </w:rPr>
              <w:t>iekėjas yra atlikęs jam paskirtos baudžiamojo poveikio priemonės – uždraudimo juridiniam asmeniui dalyvauti viešuosiuose pirkimuose</w:t>
            </w:r>
            <w:r>
              <w:rPr>
                <w:rFonts w:ascii="Times New Roman" w:eastAsia="Aptos" w:hAnsi="Times New Roman" w:cs="Times New Roman"/>
                <w:color w:val="000000"/>
                <w:sz w:val="20"/>
                <w:szCs w:val="20"/>
                <w:lang w:eastAsia="lt-LT"/>
              </w:rPr>
              <w:t>.</w:t>
            </w:r>
          </w:p>
        </w:tc>
      </w:tr>
      <w:tr w:rsidR="00CC2796" w:rsidRPr="008F0B3F" w14:paraId="03D7A0BF" w14:textId="77777777" w:rsidTr="00D20C37">
        <w:trPr>
          <w:trHeight w:val="163"/>
        </w:trPr>
        <w:tc>
          <w:tcPr>
            <w:tcW w:w="9378" w:type="dxa"/>
            <w:tcBorders>
              <w:top w:val="single" w:sz="6" w:space="0" w:color="auto"/>
              <w:left w:val="single" w:sz="6" w:space="0" w:color="auto"/>
              <w:bottom w:val="single" w:sz="6" w:space="0" w:color="auto"/>
              <w:right w:val="single" w:sz="6" w:space="0" w:color="auto"/>
            </w:tcBorders>
            <w:shd w:val="clear" w:color="auto" w:fill="auto"/>
          </w:tcPr>
          <w:p w14:paraId="53DA96CA" w14:textId="355D54AD" w:rsidR="00CC2796" w:rsidRPr="008F0B3F" w:rsidRDefault="00CC2796" w:rsidP="002C323D">
            <w:pPr>
              <w:spacing w:after="0" w:line="300" w:lineRule="auto"/>
              <w:jc w:val="both"/>
              <w:rPr>
                <w:rFonts w:ascii="Times New Roman" w:hAnsi="Times New Roman" w:cs="Times New Roman"/>
                <w:color w:val="000000"/>
                <w:sz w:val="20"/>
                <w:szCs w:val="20"/>
              </w:rPr>
            </w:pPr>
            <w:r w:rsidRPr="001D5853">
              <w:rPr>
                <w:rFonts w:ascii="Times New Roman" w:eastAsia="Aptos" w:hAnsi="Times New Roman" w:cs="Times New Roman"/>
                <w:color w:val="000000"/>
                <w:sz w:val="20"/>
                <w:szCs w:val="20"/>
                <w:lang w:eastAsia="lt-LT"/>
              </w:rPr>
              <w:t>T</w:t>
            </w:r>
            <w:r w:rsidRPr="0038234E">
              <w:rPr>
                <w:rFonts w:ascii="Times New Roman" w:eastAsia="Aptos" w:hAnsi="Times New Roman" w:cs="Times New Roman"/>
                <w:color w:val="000000"/>
                <w:sz w:val="20"/>
                <w:szCs w:val="20"/>
                <w:lang w:eastAsia="lt-LT"/>
              </w:rPr>
              <w:t>iekėj</w:t>
            </w:r>
            <w:r>
              <w:rPr>
                <w:rFonts w:ascii="Times New Roman" w:eastAsia="Aptos" w:hAnsi="Times New Roman" w:cs="Times New Roman"/>
                <w:color w:val="000000"/>
                <w:sz w:val="20"/>
                <w:szCs w:val="20"/>
                <w:lang w:eastAsia="lt-LT"/>
              </w:rPr>
              <w:t>as</w:t>
            </w:r>
            <w:r w:rsidRPr="0038234E">
              <w:rPr>
                <w:rFonts w:ascii="Times New Roman" w:eastAsia="Aptos" w:hAnsi="Times New Roman" w:cs="Times New Roman"/>
                <w:color w:val="000000"/>
                <w:sz w:val="20"/>
                <w:szCs w:val="20"/>
                <w:lang w:eastAsia="lt-LT"/>
              </w:rPr>
              <w:t xml:space="preserve"> </w:t>
            </w:r>
            <w:r>
              <w:rPr>
                <w:rFonts w:ascii="Times New Roman" w:eastAsia="Aptos" w:hAnsi="Times New Roman" w:cs="Times New Roman"/>
                <w:color w:val="000000"/>
                <w:sz w:val="20"/>
                <w:szCs w:val="20"/>
                <w:lang w:eastAsia="lt-LT"/>
              </w:rPr>
              <w:t xml:space="preserve">neturi </w:t>
            </w:r>
            <w:r w:rsidRPr="0038234E">
              <w:rPr>
                <w:rFonts w:ascii="Times New Roman" w:eastAsia="Aptos" w:hAnsi="Times New Roman" w:cs="Times New Roman"/>
                <w:color w:val="000000"/>
                <w:sz w:val="20"/>
                <w:szCs w:val="20"/>
                <w:lang w:eastAsia="lt-LT"/>
              </w:rPr>
              <w:t>jam paskirtos baudžiamojo poveikio priemonės – uždraudimo juridiniam asmeniui dalyvauti viešuosiuose pirkimuose.</w:t>
            </w:r>
            <w:r w:rsidRPr="0038234E">
              <w:rPr>
                <w:rFonts w:ascii="Times New Roman" w:eastAsiaTheme="minorEastAsia" w:hAnsi="Times New Roman" w:cs="Times New Roman"/>
                <w:sz w:val="20"/>
                <w:szCs w:val="20"/>
                <w:lang w:eastAsia="lt-LT"/>
              </w:rPr>
              <w:t xml:space="preserve"> </w:t>
            </w:r>
          </w:p>
        </w:tc>
      </w:tr>
    </w:tbl>
    <w:bookmarkEnd w:id="2"/>
    <w:p w14:paraId="023E7F4E" w14:textId="77777777" w:rsidR="00CC2796" w:rsidRPr="002C323D" w:rsidRDefault="00CC2796" w:rsidP="00CC2796">
      <w:pPr>
        <w:widowControl w:val="0"/>
        <w:tabs>
          <w:tab w:val="left" w:pos="1276"/>
        </w:tabs>
        <w:spacing w:after="0"/>
        <w:ind w:right="278"/>
        <w:rPr>
          <w:rFonts w:ascii="Times New Roman" w:hAnsi="Times New Roman" w:cs="Times New Roman"/>
          <w:b/>
          <w:color w:val="FF0000"/>
          <w:sz w:val="16"/>
          <w:szCs w:val="16"/>
        </w:rPr>
      </w:pPr>
      <w:r w:rsidRPr="002C323D">
        <w:rPr>
          <w:rFonts w:ascii="Times New Roman" w:hAnsi="Times New Roman" w:cs="Times New Roman"/>
          <w:b/>
          <w:color w:val="FF0000"/>
          <w:sz w:val="16"/>
          <w:szCs w:val="16"/>
        </w:rPr>
        <w:t>* Lentelėje palikti tiekėjui aktualią informaciją</w:t>
      </w:r>
    </w:p>
    <w:p w14:paraId="6A69F0BB" w14:textId="2AC8A8B4" w:rsidR="00A358E8" w:rsidRPr="008F0B3F" w:rsidRDefault="00CC2796" w:rsidP="00CC2796">
      <w:pPr>
        <w:widowControl w:val="0"/>
        <w:tabs>
          <w:tab w:val="left" w:pos="284"/>
        </w:tabs>
        <w:spacing w:after="0" w:line="240" w:lineRule="auto"/>
        <w:jc w:val="both"/>
        <w:rPr>
          <w:rFonts w:ascii="Times New Roman" w:hAnsi="Times New Roman" w:cs="Times New Roman"/>
          <w:bCs/>
          <w:sz w:val="20"/>
          <w:szCs w:val="20"/>
        </w:rPr>
      </w:pPr>
      <w:r>
        <w:rPr>
          <w:rFonts w:ascii="Times New Roman" w:hAnsi="Times New Roman" w:cs="Times New Roman"/>
          <w:sz w:val="20"/>
          <w:szCs w:val="20"/>
        </w:rPr>
        <w:t xml:space="preserve">5. </w:t>
      </w:r>
      <w:r w:rsidR="000F7D28" w:rsidRPr="008F0B3F">
        <w:rPr>
          <w:rFonts w:ascii="Times New Roman" w:hAnsi="Times New Roman" w:cs="Times New Roman"/>
          <w:sz w:val="20"/>
          <w:szCs w:val="20"/>
        </w:rPr>
        <w:t xml:space="preserve">Šiame pasiūlyme yra pateikta ir konfidenciali informacija (perkančioji organizacija šios informacijos negali atskleisti tretiesiems asmenims. </w:t>
      </w:r>
      <w:r w:rsidR="000F7D28" w:rsidRPr="008F0B3F">
        <w:rPr>
          <w:rFonts w:ascii="Times New Roman" w:hAnsi="Times New Roman" w:cs="Times New Roman"/>
          <w:bCs/>
          <w:sz w:val="20"/>
          <w:szCs w:val="20"/>
        </w:rPr>
        <w:t>Tiekėjas negali nurodyti, kad konfidencialus yra pasiūlymo kaina arba kad visas pasiūlymas yra konfidencialus)</w:t>
      </w:r>
      <w:r w:rsidR="00A358E8" w:rsidRPr="008F0B3F">
        <w:rPr>
          <w:rFonts w:ascii="Times New Roman" w:hAnsi="Times New Roman" w:cs="Times New Roman"/>
          <w:bCs/>
          <w:sz w:val="20"/>
          <w:szCs w:val="20"/>
        </w:rPr>
        <w:t xml:space="preserve">. </w:t>
      </w:r>
    </w:p>
    <w:p w14:paraId="02273559" w14:textId="77777777" w:rsidR="00836CF8" w:rsidRPr="008F0B3F" w:rsidRDefault="00836CF8" w:rsidP="00836CF8">
      <w:pPr>
        <w:widowControl w:val="0"/>
        <w:tabs>
          <w:tab w:val="left" w:pos="284"/>
        </w:tabs>
        <w:spacing w:after="0" w:line="240" w:lineRule="auto"/>
        <w:ind w:right="280"/>
        <w:jc w:val="both"/>
        <w:rPr>
          <w:rFonts w:ascii="Times New Roman" w:hAnsi="Times New Roman" w:cs="Times New Roman"/>
          <w:bCs/>
          <w:sz w:val="20"/>
          <w:szCs w:val="20"/>
        </w:rPr>
      </w:pPr>
    </w:p>
    <w:p w14:paraId="199EF83C" w14:textId="18E3A060" w:rsidR="000F7D28" w:rsidRPr="008C5D0B" w:rsidRDefault="000F7D28" w:rsidP="008C5D0B">
      <w:pPr>
        <w:widowControl w:val="0"/>
        <w:tabs>
          <w:tab w:val="left" w:pos="284"/>
        </w:tabs>
        <w:spacing w:after="0" w:line="240" w:lineRule="auto"/>
        <w:ind w:right="280"/>
        <w:jc w:val="both"/>
        <w:rPr>
          <w:rFonts w:ascii="Times New Roman" w:hAnsi="Times New Roman" w:cs="Times New Roman"/>
          <w:bCs/>
          <w:i/>
          <w:iCs/>
          <w:sz w:val="20"/>
          <w:szCs w:val="20"/>
        </w:rPr>
      </w:pPr>
    </w:p>
    <w:tbl>
      <w:tblPr>
        <w:tblW w:w="9378" w:type="dxa"/>
        <w:tblInd w:w="-30" w:type="dxa"/>
        <w:tblLayout w:type="fixed"/>
        <w:tblLook w:val="0000" w:firstRow="0" w:lastRow="0" w:firstColumn="0" w:lastColumn="0" w:noHBand="0" w:noVBand="0"/>
      </w:tblPr>
      <w:tblGrid>
        <w:gridCol w:w="9378"/>
      </w:tblGrid>
      <w:tr w:rsidR="00C77987" w:rsidRPr="008F0B3F" w14:paraId="59A5BB4D" w14:textId="77777777" w:rsidTr="008C5D0B">
        <w:trPr>
          <w:trHeight w:val="665"/>
        </w:trPr>
        <w:tc>
          <w:tcPr>
            <w:tcW w:w="937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6C954E6" w14:textId="6928E88D" w:rsidR="00C77987" w:rsidRPr="008F0B3F" w:rsidRDefault="00C77987" w:rsidP="00EB0ED6">
            <w:pPr>
              <w:autoSpaceDE w:val="0"/>
              <w:autoSpaceDN w:val="0"/>
              <w:adjustRightInd w:val="0"/>
              <w:spacing w:after="0"/>
              <w:rPr>
                <w:rFonts w:ascii="Times New Roman" w:hAnsi="Times New Roman" w:cs="Times New Roman"/>
                <w:color w:val="000000"/>
                <w:sz w:val="20"/>
                <w:szCs w:val="20"/>
              </w:rPr>
            </w:pPr>
            <w:r w:rsidRPr="008F0B3F">
              <w:rPr>
                <w:rFonts w:ascii="Times New Roman" w:hAnsi="Times New Roman" w:cs="Times New Roman"/>
                <w:color w:val="000000"/>
                <w:sz w:val="20"/>
                <w:szCs w:val="20"/>
              </w:rPr>
              <w:lastRenderedPageBreak/>
              <w:t>Dokumento pavadinimas</w:t>
            </w:r>
          </w:p>
          <w:p w14:paraId="616E4861" w14:textId="77777777" w:rsidR="00C77987" w:rsidRPr="008F0B3F" w:rsidRDefault="00C77987" w:rsidP="00EB0ED6">
            <w:pPr>
              <w:autoSpaceDE w:val="0"/>
              <w:autoSpaceDN w:val="0"/>
              <w:adjustRightInd w:val="0"/>
              <w:spacing w:after="0"/>
              <w:rPr>
                <w:rFonts w:ascii="Times New Roman" w:hAnsi="Times New Roman" w:cs="Times New Roman"/>
                <w:color w:val="000000"/>
                <w:sz w:val="20"/>
                <w:szCs w:val="20"/>
              </w:rPr>
            </w:pPr>
          </w:p>
          <w:p w14:paraId="73674E6A" w14:textId="588633D5" w:rsidR="00C77987" w:rsidRPr="008F0B3F" w:rsidRDefault="00C77987" w:rsidP="00EB0ED6">
            <w:pPr>
              <w:autoSpaceDE w:val="0"/>
              <w:autoSpaceDN w:val="0"/>
              <w:adjustRightInd w:val="0"/>
              <w:spacing w:after="0"/>
              <w:rPr>
                <w:rFonts w:ascii="Times New Roman" w:hAnsi="Times New Roman" w:cs="Times New Roman"/>
                <w:i/>
                <w:iCs/>
                <w:color w:val="000000"/>
                <w:sz w:val="20"/>
                <w:szCs w:val="20"/>
              </w:rPr>
            </w:pPr>
          </w:p>
        </w:tc>
      </w:tr>
      <w:tr w:rsidR="00C77987" w:rsidRPr="008F0B3F" w14:paraId="1E285AB0" w14:textId="77777777" w:rsidTr="008C5D0B">
        <w:trPr>
          <w:trHeight w:val="163"/>
        </w:trPr>
        <w:tc>
          <w:tcPr>
            <w:tcW w:w="9378" w:type="dxa"/>
            <w:tcBorders>
              <w:top w:val="single" w:sz="6" w:space="0" w:color="auto"/>
              <w:left w:val="single" w:sz="6" w:space="0" w:color="auto"/>
              <w:bottom w:val="single" w:sz="6" w:space="0" w:color="auto"/>
              <w:right w:val="single" w:sz="6" w:space="0" w:color="auto"/>
            </w:tcBorders>
            <w:shd w:val="clear" w:color="auto" w:fill="auto"/>
          </w:tcPr>
          <w:p w14:paraId="460F6997" w14:textId="5F7E865D" w:rsidR="00C77987" w:rsidRPr="008F0B3F" w:rsidRDefault="00C77987" w:rsidP="00EB0ED6">
            <w:pPr>
              <w:autoSpaceDE w:val="0"/>
              <w:autoSpaceDN w:val="0"/>
              <w:adjustRightInd w:val="0"/>
              <w:spacing w:after="0"/>
              <w:jc w:val="right"/>
              <w:rPr>
                <w:rFonts w:ascii="Times New Roman" w:hAnsi="Times New Roman" w:cs="Times New Roman"/>
                <w:color w:val="000000"/>
                <w:sz w:val="20"/>
                <w:szCs w:val="20"/>
              </w:rPr>
            </w:pPr>
          </w:p>
        </w:tc>
      </w:tr>
      <w:tr w:rsidR="00C77987" w:rsidRPr="008F0B3F" w14:paraId="53031353" w14:textId="77777777" w:rsidTr="008C5D0B">
        <w:trPr>
          <w:trHeight w:val="163"/>
        </w:trPr>
        <w:tc>
          <w:tcPr>
            <w:tcW w:w="9378" w:type="dxa"/>
            <w:tcBorders>
              <w:top w:val="single" w:sz="6" w:space="0" w:color="auto"/>
              <w:left w:val="single" w:sz="6" w:space="0" w:color="auto"/>
              <w:bottom w:val="single" w:sz="6" w:space="0" w:color="auto"/>
              <w:right w:val="single" w:sz="6" w:space="0" w:color="auto"/>
            </w:tcBorders>
            <w:shd w:val="clear" w:color="auto" w:fill="auto"/>
          </w:tcPr>
          <w:p w14:paraId="714A85FC" w14:textId="77777777" w:rsidR="00C77987" w:rsidRPr="008F0B3F" w:rsidRDefault="00C77987" w:rsidP="00EB0ED6">
            <w:pPr>
              <w:autoSpaceDE w:val="0"/>
              <w:autoSpaceDN w:val="0"/>
              <w:adjustRightInd w:val="0"/>
              <w:spacing w:after="0"/>
              <w:jc w:val="right"/>
              <w:rPr>
                <w:rFonts w:ascii="Times New Roman" w:hAnsi="Times New Roman" w:cs="Times New Roman"/>
                <w:color w:val="000000"/>
                <w:sz w:val="20"/>
                <w:szCs w:val="20"/>
              </w:rPr>
            </w:pPr>
          </w:p>
        </w:tc>
      </w:tr>
      <w:tr w:rsidR="00C77987" w:rsidRPr="008F0B3F" w14:paraId="5597BBB3" w14:textId="77777777" w:rsidTr="008C5D0B">
        <w:trPr>
          <w:trHeight w:val="163"/>
        </w:trPr>
        <w:tc>
          <w:tcPr>
            <w:tcW w:w="9378" w:type="dxa"/>
            <w:tcBorders>
              <w:top w:val="single" w:sz="6" w:space="0" w:color="auto"/>
              <w:left w:val="single" w:sz="6" w:space="0" w:color="auto"/>
              <w:bottom w:val="single" w:sz="6" w:space="0" w:color="auto"/>
              <w:right w:val="single" w:sz="6" w:space="0" w:color="auto"/>
            </w:tcBorders>
            <w:shd w:val="clear" w:color="auto" w:fill="auto"/>
          </w:tcPr>
          <w:p w14:paraId="38093DE1" w14:textId="77777777" w:rsidR="00C77987" w:rsidRPr="008F0B3F" w:rsidRDefault="00C77987" w:rsidP="00EB0ED6">
            <w:pPr>
              <w:autoSpaceDE w:val="0"/>
              <w:autoSpaceDN w:val="0"/>
              <w:adjustRightInd w:val="0"/>
              <w:spacing w:after="0"/>
              <w:jc w:val="right"/>
              <w:rPr>
                <w:rFonts w:ascii="Times New Roman" w:hAnsi="Times New Roman" w:cs="Times New Roman"/>
                <w:color w:val="000000"/>
                <w:sz w:val="20"/>
                <w:szCs w:val="20"/>
              </w:rPr>
            </w:pPr>
          </w:p>
        </w:tc>
      </w:tr>
    </w:tbl>
    <w:p w14:paraId="02A5CDFF" w14:textId="363B0AB3" w:rsidR="000F7D28" w:rsidRPr="008F0B3F" w:rsidRDefault="000F7D28" w:rsidP="00EE3DC2">
      <w:pPr>
        <w:widowControl w:val="0"/>
        <w:spacing w:after="0"/>
        <w:rPr>
          <w:rFonts w:ascii="Times New Roman" w:hAnsi="Times New Roman" w:cs="Times New Roman"/>
          <w:sz w:val="20"/>
          <w:szCs w:val="20"/>
          <w:lang w:eastAsia="ar-SA"/>
        </w:rPr>
      </w:pPr>
      <w:r w:rsidRPr="008F0B3F">
        <w:rPr>
          <w:rFonts w:ascii="Times New Roman" w:hAnsi="Times New Roman" w:cs="Times New Roman"/>
          <w:sz w:val="20"/>
          <w:szCs w:val="20"/>
          <w:lang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12165131" w14:textId="7D35884F" w:rsidR="00836CF8" w:rsidRPr="008F0B3F" w:rsidRDefault="00836CF8" w:rsidP="000F7D28">
      <w:pPr>
        <w:widowControl w:val="0"/>
        <w:spacing w:after="0"/>
        <w:ind w:firstLine="720"/>
        <w:jc w:val="both"/>
        <w:rPr>
          <w:rFonts w:ascii="Times New Roman" w:hAnsi="Times New Roman" w:cs="Times New Roman"/>
          <w:sz w:val="20"/>
          <w:szCs w:val="20"/>
          <w:lang w:eastAsia="ar-SA"/>
        </w:rPr>
      </w:pPr>
    </w:p>
    <w:p w14:paraId="37B0951E" w14:textId="7443DF31" w:rsidR="00A358E8" w:rsidRPr="008F0B3F" w:rsidRDefault="00A358E8" w:rsidP="00A358E8">
      <w:pPr>
        <w:widowControl w:val="0"/>
        <w:spacing w:after="0"/>
        <w:ind w:firstLine="720"/>
        <w:rPr>
          <w:rFonts w:ascii="Times New Roman" w:hAnsi="Times New Roman" w:cs="Times New Roman"/>
          <w:i/>
          <w:iCs/>
          <w:sz w:val="20"/>
          <w:szCs w:val="20"/>
          <w:lang w:eastAsia="ar-SA"/>
        </w:rPr>
      </w:pPr>
      <w:r w:rsidRPr="008F0B3F">
        <w:rPr>
          <w:rFonts w:ascii="Times New Roman" w:hAnsi="Times New Roman" w:cs="Times New Roman"/>
          <w:i/>
          <w:iCs/>
          <w:sz w:val="20"/>
          <w:szCs w:val="20"/>
          <w:lang w:eastAsia="ar-SA"/>
        </w:rPr>
        <w:t>.</w:t>
      </w:r>
    </w:p>
    <w:p w14:paraId="2DDC6BF5" w14:textId="1EC0188D" w:rsidR="000F7D28" w:rsidRPr="008F0B3F" w:rsidRDefault="000F7D28" w:rsidP="000F7D28">
      <w:pPr>
        <w:widowControl w:val="0"/>
        <w:tabs>
          <w:tab w:val="left" w:pos="1800"/>
        </w:tabs>
        <w:spacing w:after="0"/>
        <w:ind w:right="280" w:hanging="142"/>
        <w:jc w:val="center"/>
        <w:rPr>
          <w:rFonts w:ascii="Times New Roman" w:hAnsi="Times New Roman" w:cs="Times New Roman"/>
          <w:color w:val="000000"/>
          <w:sz w:val="20"/>
          <w:szCs w:val="20"/>
        </w:rPr>
      </w:pPr>
      <w:r w:rsidRPr="008F0B3F">
        <w:rPr>
          <w:rFonts w:ascii="Times New Roman" w:hAnsi="Times New Roman" w:cs="Times New Roman"/>
          <w:sz w:val="20"/>
          <w:szCs w:val="20"/>
        </w:rPr>
        <w:t>Mes siūlome prekes nurodytas pirkimo dokumentų reikalavimuose, kuriuos mūsų pasiūlymas visiškai</w:t>
      </w:r>
      <w:r w:rsidRPr="008F0B3F">
        <w:rPr>
          <w:rFonts w:ascii="Times New Roman" w:hAnsi="Times New Roman" w:cs="Times New Roman"/>
          <w:color w:val="000000"/>
          <w:sz w:val="20"/>
          <w:szCs w:val="20"/>
        </w:rPr>
        <w:t xml:space="preserve"> atitinka.</w:t>
      </w:r>
    </w:p>
    <w:p w14:paraId="645D82D4" w14:textId="77777777" w:rsidR="00C77987" w:rsidRPr="008F0B3F" w:rsidRDefault="00C77987" w:rsidP="000F7D28">
      <w:pPr>
        <w:widowControl w:val="0"/>
        <w:tabs>
          <w:tab w:val="left" w:pos="1800"/>
        </w:tabs>
        <w:spacing w:after="0"/>
        <w:ind w:right="280" w:hanging="142"/>
        <w:jc w:val="center"/>
        <w:rPr>
          <w:rFonts w:ascii="Times New Roman" w:hAnsi="Times New Roman" w:cs="Times New Roman"/>
          <w:color w:val="000000"/>
          <w:sz w:val="20"/>
          <w:szCs w:val="20"/>
        </w:rPr>
      </w:pPr>
    </w:p>
    <w:p w14:paraId="1B887E71" w14:textId="77777777" w:rsidR="009F0084" w:rsidRPr="008F0B3F" w:rsidRDefault="00B502E2" w:rsidP="00B502E2">
      <w:pPr>
        <w:widowControl w:val="0"/>
        <w:tabs>
          <w:tab w:val="left" w:pos="1800"/>
        </w:tabs>
        <w:spacing w:after="0"/>
        <w:ind w:right="280" w:hanging="142"/>
        <w:rPr>
          <w:rFonts w:ascii="Times New Roman" w:hAnsi="Times New Roman" w:cs="Times New Roman"/>
          <w:i/>
          <w:iCs/>
          <w:color w:val="000000"/>
          <w:sz w:val="20"/>
          <w:szCs w:val="20"/>
        </w:rPr>
      </w:pPr>
      <w:r w:rsidRPr="008F0B3F">
        <w:rPr>
          <w:rFonts w:ascii="Times New Roman" w:hAnsi="Times New Roman" w:cs="Times New Roman"/>
          <w:i/>
          <w:iCs/>
          <w:color w:val="000000"/>
          <w:sz w:val="20"/>
          <w:szCs w:val="20"/>
        </w:rPr>
        <w:t>.</w:t>
      </w:r>
    </w:p>
    <w:tbl>
      <w:tblPr>
        <w:tblW w:w="9945" w:type="dxa"/>
        <w:tblInd w:w="-30" w:type="dxa"/>
        <w:tblLayout w:type="fixed"/>
        <w:tblLook w:val="0000" w:firstRow="0" w:lastRow="0" w:firstColumn="0" w:lastColumn="0" w:noHBand="0" w:noVBand="0"/>
      </w:tblPr>
      <w:tblGrid>
        <w:gridCol w:w="3283"/>
        <w:gridCol w:w="1701"/>
        <w:gridCol w:w="1559"/>
        <w:gridCol w:w="1701"/>
        <w:gridCol w:w="1701"/>
      </w:tblGrid>
      <w:tr w:rsidR="009F0084" w:rsidRPr="008C5D0B" w14:paraId="66FAABFF" w14:textId="77777777" w:rsidTr="000B4E2B">
        <w:trPr>
          <w:trHeight w:val="665"/>
        </w:trPr>
        <w:tc>
          <w:tcPr>
            <w:tcW w:w="328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E677F14" w14:textId="77777777" w:rsidR="009F0084" w:rsidRPr="008C5D0B" w:rsidRDefault="009F0084" w:rsidP="000B4E2B">
            <w:pPr>
              <w:autoSpaceDE w:val="0"/>
              <w:autoSpaceDN w:val="0"/>
              <w:adjustRightInd w:val="0"/>
              <w:spacing w:after="0"/>
              <w:rPr>
                <w:rFonts w:ascii="Times New Roman" w:hAnsi="Times New Roman" w:cs="Times New Roman"/>
                <w:sz w:val="20"/>
                <w:szCs w:val="20"/>
              </w:rPr>
            </w:pPr>
            <w:bookmarkStart w:id="3" w:name="_Hlk212814268"/>
            <w:r w:rsidRPr="008C5D0B">
              <w:rPr>
                <w:rFonts w:ascii="Times New Roman" w:hAnsi="Times New Roman" w:cs="Times New Roman"/>
                <w:sz w:val="20"/>
                <w:szCs w:val="20"/>
              </w:rPr>
              <w:t>Prekė</w:t>
            </w:r>
          </w:p>
          <w:p w14:paraId="43830DCA" w14:textId="0FF37F9B" w:rsidR="009F0084" w:rsidRPr="008C5D0B" w:rsidRDefault="009F0084" w:rsidP="000B4E2B">
            <w:pPr>
              <w:autoSpaceDE w:val="0"/>
              <w:autoSpaceDN w:val="0"/>
              <w:adjustRightInd w:val="0"/>
              <w:spacing w:after="0"/>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5B4CAF6" w14:textId="77777777" w:rsidR="009F0084" w:rsidRPr="008C5D0B" w:rsidRDefault="009F0084" w:rsidP="000B4E2B">
            <w:pPr>
              <w:autoSpaceDE w:val="0"/>
              <w:autoSpaceDN w:val="0"/>
              <w:adjustRightInd w:val="0"/>
              <w:spacing w:after="0"/>
              <w:rPr>
                <w:rFonts w:ascii="Times New Roman" w:hAnsi="Times New Roman" w:cs="Times New Roman"/>
                <w:sz w:val="20"/>
                <w:szCs w:val="20"/>
              </w:rPr>
            </w:pPr>
            <w:r w:rsidRPr="008C5D0B">
              <w:rPr>
                <w:rFonts w:ascii="Times New Roman" w:hAnsi="Times New Roman" w:cs="Times New Roman"/>
                <w:sz w:val="20"/>
                <w:szCs w:val="20"/>
              </w:rPr>
              <w:t>1 mėn. kaina 1 licencijai,</w:t>
            </w:r>
          </w:p>
          <w:p w14:paraId="53DB0B45" w14:textId="77777777" w:rsidR="009F0084" w:rsidRPr="008C5D0B" w:rsidRDefault="009F0084" w:rsidP="000B4E2B">
            <w:pPr>
              <w:autoSpaceDE w:val="0"/>
              <w:autoSpaceDN w:val="0"/>
              <w:adjustRightInd w:val="0"/>
              <w:spacing w:after="0"/>
              <w:rPr>
                <w:rFonts w:ascii="Times New Roman" w:hAnsi="Times New Roman" w:cs="Times New Roman"/>
                <w:sz w:val="20"/>
                <w:szCs w:val="20"/>
              </w:rPr>
            </w:pPr>
            <w:r w:rsidRPr="008C5D0B">
              <w:rPr>
                <w:rFonts w:ascii="Times New Roman" w:hAnsi="Times New Roman" w:cs="Times New Roman"/>
                <w:sz w:val="20"/>
                <w:szCs w:val="20"/>
              </w:rPr>
              <w:t>Eur be PVM</w:t>
            </w:r>
          </w:p>
          <w:p w14:paraId="154C2FFC" w14:textId="77777777" w:rsidR="009F0084" w:rsidRPr="008C5D0B" w:rsidRDefault="009F0084" w:rsidP="000B4E2B">
            <w:pPr>
              <w:autoSpaceDE w:val="0"/>
              <w:autoSpaceDN w:val="0"/>
              <w:adjustRightInd w:val="0"/>
              <w:spacing w:after="0"/>
              <w:rPr>
                <w:rFonts w:ascii="Times New Roman" w:hAnsi="Times New Roman" w:cs="Times New Roman"/>
                <w:sz w:val="20"/>
                <w:szCs w:val="20"/>
              </w:rPr>
            </w:pPr>
          </w:p>
          <w:p w14:paraId="0262DBED" w14:textId="0B7319EE" w:rsidR="009F0084" w:rsidRPr="008C5D0B" w:rsidRDefault="009F0084" w:rsidP="000B4E2B">
            <w:pPr>
              <w:autoSpaceDE w:val="0"/>
              <w:autoSpaceDN w:val="0"/>
              <w:adjustRightInd w:val="0"/>
              <w:spacing w:after="0"/>
              <w:rPr>
                <w:rFonts w:ascii="Times New Roman" w:hAnsi="Times New Roman" w:cs="Times New Roman"/>
                <w:sz w:val="20"/>
                <w:szCs w:val="20"/>
              </w:rPr>
            </w:pPr>
          </w:p>
        </w:tc>
        <w:tc>
          <w:tcPr>
            <w:tcW w:w="155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59BBB56" w14:textId="77777777" w:rsidR="009F0084" w:rsidRPr="008C5D0B" w:rsidRDefault="009F0084" w:rsidP="000B4E2B">
            <w:pPr>
              <w:autoSpaceDE w:val="0"/>
              <w:autoSpaceDN w:val="0"/>
              <w:adjustRightInd w:val="0"/>
              <w:spacing w:after="0"/>
              <w:rPr>
                <w:rFonts w:ascii="Times New Roman" w:hAnsi="Times New Roman" w:cs="Times New Roman"/>
                <w:b/>
                <w:bCs/>
                <w:sz w:val="20"/>
                <w:szCs w:val="20"/>
              </w:rPr>
            </w:pPr>
            <w:r w:rsidRPr="008C5D0B">
              <w:rPr>
                <w:rFonts w:ascii="Times New Roman" w:hAnsi="Times New Roman" w:cs="Times New Roman"/>
                <w:b/>
                <w:bCs/>
                <w:sz w:val="20"/>
                <w:szCs w:val="20"/>
              </w:rPr>
              <w:t>12 mėn. kaina, 680 licencijų</w:t>
            </w:r>
          </w:p>
          <w:p w14:paraId="626E9A79" w14:textId="77777777" w:rsidR="009F0084" w:rsidRPr="008C5D0B" w:rsidRDefault="009F0084" w:rsidP="000B4E2B">
            <w:pPr>
              <w:autoSpaceDE w:val="0"/>
              <w:autoSpaceDN w:val="0"/>
              <w:adjustRightInd w:val="0"/>
              <w:spacing w:after="0"/>
              <w:rPr>
                <w:rFonts w:ascii="Times New Roman" w:hAnsi="Times New Roman" w:cs="Times New Roman"/>
                <w:b/>
                <w:bCs/>
                <w:sz w:val="20"/>
                <w:szCs w:val="20"/>
              </w:rPr>
            </w:pPr>
            <w:r w:rsidRPr="008C5D0B">
              <w:rPr>
                <w:rFonts w:ascii="Times New Roman" w:hAnsi="Times New Roman" w:cs="Times New Roman"/>
                <w:b/>
                <w:bCs/>
                <w:sz w:val="20"/>
                <w:szCs w:val="20"/>
              </w:rPr>
              <w:t>Eur be PVM</w:t>
            </w:r>
          </w:p>
          <w:p w14:paraId="482908B2" w14:textId="77777777" w:rsidR="009F0084" w:rsidRPr="008C5D0B" w:rsidRDefault="009F0084" w:rsidP="000B4E2B">
            <w:pPr>
              <w:autoSpaceDE w:val="0"/>
              <w:autoSpaceDN w:val="0"/>
              <w:adjustRightInd w:val="0"/>
              <w:spacing w:after="0"/>
              <w:rPr>
                <w:rFonts w:ascii="Times New Roman" w:hAnsi="Times New Roman" w:cs="Times New Roman"/>
                <w:sz w:val="20"/>
                <w:szCs w:val="20"/>
              </w:rPr>
            </w:pPr>
          </w:p>
          <w:p w14:paraId="41795CCB" w14:textId="59B670EA" w:rsidR="009F0084" w:rsidRPr="008C5D0B" w:rsidRDefault="009F0084" w:rsidP="000B4E2B">
            <w:pPr>
              <w:autoSpaceDE w:val="0"/>
              <w:autoSpaceDN w:val="0"/>
              <w:adjustRightInd w:val="0"/>
              <w:spacing w:after="0"/>
              <w:rPr>
                <w:rFonts w:ascii="Times New Roman" w:hAnsi="Times New Roman" w:cs="Times New Roman"/>
                <w:sz w:val="20"/>
                <w:szCs w:val="20"/>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7E9B960" w14:textId="77777777" w:rsidR="009F0084" w:rsidRPr="008C5D0B" w:rsidRDefault="009F0084" w:rsidP="000B4E2B">
            <w:pPr>
              <w:autoSpaceDE w:val="0"/>
              <w:autoSpaceDN w:val="0"/>
              <w:adjustRightInd w:val="0"/>
              <w:spacing w:after="0"/>
              <w:jc w:val="center"/>
              <w:rPr>
                <w:rFonts w:ascii="Times New Roman" w:hAnsi="Times New Roman" w:cs="Times New Roman"/>
                <w:b/>
                <w:bCs/>
                <w:sz w:val="20"/>
                <w:szCs w:val="20"/>
              </w:rPr>
            </w:pPr>
            <w:r w:rsidRPr="008C5D0B">
              <w:rPr>
                <w:rFonts w:ascii="Times New Roman" w:hAnsi="Times New Roman" w:cs="Times New Roman"/>
                <w:b/>
                <w:bCs/>
                <w:sz w:val="20"/>
                <w:szCs w:val="20"/>
              </w:rPr>
              <w:t>21 % PVM*</w:t>
            </w:r>
          </w:p>
          <w:p w14:paraId="0C798BB8" w14:textId="77777777" w:rsidR="009F0084" w:rsidRPr="008C5D0B" w:rsidRDefault="009F0084" w:rsidP="000B4E2B">
            <w:pPr>
              <w:autoSpaceDE w:val="0"/>
              <w:autoSpaceDN w:val="0"/>
              <w:adjustRightInd w:val="0"/>
              <w:spacing w:after="0"/>
              <w:rPr>
                <w:rFonts w:ascii="Times New Roman" w:hAnsi="Times New Roman" w:cs="Times New Roman"/>
                <w:b/>
                <w:bCs/>
                <w:sz w:val="20"/>
                <w:szCs w:val="20"/>
              </w:rPr>
            </w:pPr>
            <w:r w:rsidRPr="008C5D0B">
              <w:rPr>
                <w:rFonts w:ascii="Times New Roman" w:hAnsi="Times New Roman" w:cs="Times New Roman"/>
                <w:b/>
                <w:bCs/>
                <w:sz w:val="20"/>
                <w:szCs w:val="20"/>
              </w:rPr>
              <w:t>12 mėn. 680 licencijų</w:t>
            </w:r>
          </w:p>
          <w:p w14:paraId="2DF1BE47" w14:textId="77777777" w:rsidR="009F0084" w:rsidRPr="008C5D0B" w:rsidRDefault="009F0084" w:rsidP="000B4E2B">
            <w:pPr>
              <w:autoSpaceDE w:val="0"/>
              <w:autoSpaceDN w:val="0"/>
              <w:adjustRightInd w:val="0"/>
              <w:spacing w:after="0"/>
              <w:rPr>
                <w:rFonts w:ascii="Times New Roman" w:hAnsi="Times New Roman" w:cs="Times New Roman"/>
                <w:sz w:val="20"/>
                <w:szCs w:val="20"/>
              </w:rPr>
            </w:pPr>
          </w:p>
          <w:p w14:paraId="3BA92289" w14:textId="4716965A" w:rsidR="009F0084" w:rsidRPr="008C5D0B" w:rsidRDefault="009F0084" w:rsidP="000B4E2B">
            <w:pPr>
              <w:autoSpaceDE w:val="0"/>
              <w:autoSpaceDN w:val="0"/>
              <w:adjustRightInd w:val="0"/>
              <w:spacing w:after="0"/>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29EB324" w14:textId="77777777" w:rsidR="009F0084" w:rsidRPr="008C5D0B" w:rsidRDefault="009F0084" w:rsidP="000B4E2B">
            <w:pPr>
              <w:autoSpaceDE w:val="0"/>
              <w:autoSpaceDN w:val="0"/>
              <w:adjustRightInd w:val="0"/>
              <w:spacing w:after="0"/>
              <w:rPr>
                <w:rFonts w:ascii="Times New Roman" w:hAnsi="Times New Roman" w:cs="Times New Roman"/>
                <w:b/>
                <w:bCs/>
                <w:sz w:val="20"/>
                <w:szCs w:val="20"/>
              </w:rPr>
            </w:pPr>
            <w:r w:rsidRPr="008C5D0B">
              <w:rPr>
                <w:rFonts w:ascii="Times New Roman" w:hAnsi="Times New Roman" w:cs="Times New Roman"/>
                <w:b/>
                <w:bCs/>
                <w:sz w:val="20"/>
                <w:szCs w:val="20"/>
              </w:rPr>
              <w:t>12 mėn. kaina, 680 licencijų</w:t>
            </w:r>
          </w:p>
          <w:p w14:paraId="7D4B4FF4" w14:textId="77777777" w:rsidR="009F0084" w:rsidRPr="008C5D0B" w:rsidRDefault="009F0084" w:rsidP="000B4E2B">
            <w:pPr>
              <w:autoSpaceDE w:val="0"/>
              <w:autoSpaceDN w:val="0"/>
              <w:adjustRightInd w:val="0"/>
              <w:spacing w:after="0"/>
              <w:rPr>
                <w:rFonts w:ascii="Times New Roman" w:hAnsi="Times New Roman" w:cs="Times New Roman"/>
                <w:b/>
                <w:bCs/>
                <w:sz w:val="20"/>
                <w:szCs w:val="20"/>
              </w:rPr>
            </w:pPr>
            <w:r w:rsidRPr="008C5D0B">
              <w:rPr>
                <w:rFonts w:ascii="Times New Roman" w:hAnsi="Times New Roman" w:cs="Times New Roman"/>
                <w:b/>
                <w:bCs/>
                <w:sz w:val="20"/>
                <w:szCs w:val="20"/>
              </w:rPr>
              <w:t>Eur su PVM</w:t>
            </w:r>
          </w:p>
          <w:p w14:paraId="4D4748B6" w14:textId="77777777" w:rsidR="009F0084" w:rsidRPr="008C5D0B" w:rsidRDefault="009F0084" w:rsidP="000B4E2B">
            <w:pPr>
              <w:autoSpaceDE w:val="0"/>
              <w:autoSpaceDN w:val="0"/>
              <w:adjustRightInd w:val="0"/>
              <w:spacing w:after="0"/>
              <w:rPr>
                <w:rFonts w:ascii="Times New Roman" w:hAnsi="Times New Roman" w:cs="Times New Roman"/>
                <w:sz w:val="20"/>
                <w:szCs w:val="20"/>
              </w:rPr>
            </w:pPr>
          </w:p>
          <w:p w14:paraId="75E82C5C" w14:textId="4892D043" w:rsidR="009F0084" w:rsidRPr="008C5D0B" w:rsidRDefault="009F0084" w:rsidP="000B4E2B">
            <w:pPr>
              <w:autoSpaceDE w:val="0"/>
              <w:autoSpaceDN w:val="0"/>
              <w:adjustRightInd w:val="0"/>
              <w:spacing w:after="0"/>
              <w:jc w:val="center"/>
              <w:rPr>
                <w:rFonts w:ascii="Times New Roman" w:hAnsi="Times New Roman" w:cs="Times New Roman"/>
                <w:sz w:val="20"/>
                <w:szCs w:val="20"/>
              </w:rPr>
            </w:pPr>
          </w:p>
        </w:tc>
      </w:tr>
      <w:tr w:rsidR="009F0084" w:rsidRPr="008C5D0B" w14:paraId="1C14BC1F" w14:textId="77777777" w:rsidTr="000B4E2B">
        <w:trPr>
          <w:trHeight w:val="163"/>
        </w:trPr>
        <w:tc>
          <w:tcPr>
            <w:tcW w:w="328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EE77153" w14:textId="77777777" w:rsidR="009F0084" w:rsidRPr="000B01CF" w:rsidRDefault="009F0084" w:rsidP="009F0084">
            <w:pPr>
              <w:spacing w:before="100" w:beforeAutospacing="1" w:after="100" w:afterAutospacing="1" w:line="240" w:lineRule="auto"/>
              <w:rPr>
                <w:rFonts w:ascii="Times New Roman" w:eastAsia="Times New Roman" w:hAnsi="Times New Roman" w:cs="Times New Roman"/>
              </w:rPr>
            </w:pPr>
            <w:r w:rsidRPr="000B01CF">
              <w:rPr>
                <w:rFonts w:ascii="Times New Roman" w:eastAsia="Times New Roman" w:hAnsi="Times New Roman" w:cs="Times New Roman"/>
              </w:rPr>
              <w:t xml:space="preserve">Office 365 A3 mokomajam personalui </w:t>
            </w:r>
            <w:r w:rsidRPr="000B01CF">
              <w:rPr>
                <w:rFonts w:ascii="Times New Roman" w:eastAsia="Times New Roman" w:hAnsi="Times New Roman" w:cs="Times New Roman"/>
                <w:color w:val="2B9B62"/>
              </w:rPr>
              <w:t>(arba lygiavertė).</w:t>
            </w:r>
          </w:p>
          <w:p w14:paraId="2CAB5C45" w14:textId="54422545" w:rsidR="009F0084" w:rsidRPr="000B01CF" w:rsidRDefault="009F0084" w:rsidP="000B4E2B">
            <w:pPr>
              <w:autoSpaceDE w:val="0"/>
              <w:autoSpaceDN w:val="0"/>
              <w:adjustRightInd w:val="0"/>
              <w:spacing w:after="0"/>
              <w:jc w:val="right"/>
              <w:rPr>
                <w:rFonts w:ascii="Times New Roman" w:hAnsi="Times New Roman" w:cs="Times New Roman"/>
                <w:i/>
                <w:iCs/>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44FF9E54" w14:textId="4E78DE7E" w:rsidR="009F0084" w:rsidRPr="008C5D0B" w:rsidRDefault="00B83924" w:rsidP="000B4E2B">
            <w:pPr>
              <w:autoSpaceDE w:val="0"/>
              <w:autoSpaceDN w:val="0"/>
              <w:adjustRightInd w:val="0"/>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1D69DF80" w14:textId="77777777" w:rsidR="009F0084" w:rsidRPr="008C5D0B" w:rsidRDefault="009F0084" w:rsidP="000B4E2B">
            <w:pPr>
              <w:autoSpaceDE w:val="0"/>
              <w:autoSpaceDN w:val="0"/>
              <w:adjustRightInd w:val="0"/>
              <w:spacing w:after="0"/>
              <w:jc w:val="right"/>
              <w:rPr>
                <w:rFonts w:ascii="Times New Roman" w:hAnsi="Times New Roman" w:cs="Times New Roman"/>
                <w:sz w:val="20"/>
                <w:szCs w:val="20"/>
              </w:rPr>
            </w:pPr>
            <w:r w:rsidRPr="008C5D0B">
              <w:rPr>
                <w:rFonts w:ascii="Times New Roman" w:hAnsi="Times New Roman" w:cs="Times New Roman"/>
                <w:sz w:val="20"/>
                <w:szCs w:val="20"/>
              </w:rPr>
              <w:t>0,00</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01AFE2F5" w14:textId="77777777" w:rsidR="009F0084" w:rsidRPr="008C5D0B" w:rsidRDefault="009F0084" w:rsidP="000B4E2B">
            <w:pPr>
              <w:autoSpaceDE w:val="0"/>
              <w:autoSpaceDN w:val="0"/>
              <w:adjustRightInd w:val="0"/>
              <w:spacing w:after="0"/>
              <w:jc w:val="right"/>
              <w:rPr>
                <w:rFonts w:ascii="Times New Roman" w:hAnsi="Times New Roman" w:cs="Times New Roman"/>
                <w:sz w:val="20"/>
                <w:szCs w:val="20"/>
              </w:rPr>
            </w:pPr>
            <w:r w:rsidRPr="008C5D0B">
              <w:rPr>
                <w:rFonts w:ascii="Times New Roman" w:hAnsi="Times New Roman" w:cs="Times New Roman"/>
                <w:sz w:val="20"/>
                <w:szCs w:val="20"/>
              </w:rPr>
              <w:t>0,00</w:t>
            </w:r>
          </w:p>
        </w:tc>
        <w:tc>
          <w:tcPr>
            <w:tcW w:w="1701" w:type="dxa"/>
            <w:tcBorders>
              <w:top w:val="single" w:sz="6" w:space="0" w:color="auto"/>
              <w:left w:val="single" w:sz="6" w:space="0" w:color="auto"/>
              <w:bottom w:val="single" w:sz="6" w:space="0" w:color="auto"/>
              <w:right w:val="single" w:sz="6" w:space="0" w:color="auto"/>
            </w:tcBorders>
          </w:tcPr>
          <w:p w14:paraId="53A27FFC" w14:textId="77777777" w:rsidR="009F0084" w:rsidRPr="008C5D0B" w:rsidRDefault="009F0084" w:rsidP="000B4E2B">
            <w:pPr>
              <w:autoSpaceDE w:val="0"/>
              <w:autoSpaceDN w:val="0"/>
              <w:adjustRightInd w:val="0"/>
              <w:spacing w:after="0"/>
              <w:jc w:val="right"/>
              <w:rPr>
                <w:rFonts w:ascii="Times New Roman" w:hAnsi="Times New Roman" w:cs="Times New Roman"/>
                <w:sz w:val="20"/>
                <w:szCs w:val="20"/>
              </w:rPr>
            </w:pPr>
            <w:r w:rsidRPr="008C5D0B">
              <w:rPr>
                <w:rFonts w:ascii="Times New Roman" w:hAnsi="Times New Roman" w:cs="Times New Roman"/>
                <w:sz w:val="20"/>
                <w:szCs w:val="20"/>
              </w:rPr>
              <w:t>0,00</w:t>
            </w:r>
          </w:p>
        </w:tc>
      </w:tr>
      <w:bookmarkEnd w:id="3"/>
    </w:tbl>
    <w:p w14:paraId="11788CF8" w14:textId="4A117A2A" w:rsidR="00B502E2" w:rsidRPr="008F0B3F" w:rsidRDefault="00B502E2" w:rsidP="00B502E2">
      <w:pPr>
        <w:widowControl w:val="0"/>
        <w:tabs>
          <w:tab w:val="left" w:pos="1800"/>
        </w:tabs>
        <w:spacing w:after="0"/>
        <w:ind w:right="280" w:hanging="142"/>
        <w:rPr>
          <w:rFonts w:ascii="Times New Roman" w:hAnsi="Times New Roman" w:cs="Times New Roman"/>
          <w:i/>
          <w:iCs/>
          <w:color w:val="000000"/>
          <w:sz w:val="20"/>
          <w:szCs w:val="20"/>
        </w:rPr>
      </w:pPr>
    </w:p>
    <w:p w14:paraId="0D15BA81" w14:textId="51DBA876" w:rsidR="000F7D28" w:rsidRPr="00D80F80" w:rsidRDefault="000F7D28" w:rsidP="000F7D28">
      <w:pPr>
        <w:widowControl w:val="0"/>
        <w:tabs>
          <w:tab w:val="left" w:pos="1800"/>
        </w:tabs>
        <w:spacing w:after="0"/>
        <w:ind w:right="-46" w:firstLine="720"/>
        <w:jc w:val="both"/>
        <w:rPr>
          <w:rFonts w:ascii="Times New Roman" w:hAnsi="Times New Roman" w:cs="Times New Roman"/>
          <w:color w:val="000000"/>
          <w:sz w:val="20"/>
          <w:szCs w:val="20"/>
        </w:rPr>
      </w:pPr>
      <w:r w:rsidRPr="00D80F80">
        <w:rPr>
          <w:rFonts w:ascii="Times New Roman" w:hAnsi="Times New Roman" w:cs="Times New Roman"/>
          <w:color w:val="000000"/>
          <w:sz w:val="20"/>
          <w:szCs w:val="20"/>
        </w:rPr>
        <w:t>** - į siūlomą kainą turi būti įskaityti visi tiekėjo mokami mokesčiai ir visos tiekėjo patiriamos su pasiūlymo rengimu ir su pirkimo sutarties vykdymu susijusios (prekių pristatymo, atsiskaitymo dokumentų pateikimo per informacinę sistemą „</w:t>
      </w:r>
      <w:r w:rsidR="00B502E2" w:rsidRPr="00D80F80">
        <w:rPr>
          <w:rFonts w:ascii="Times New Roman" w:hAnsi="Times New Roman" w:cs="Times New Roman"/>
          <w:color w:val="000000"/>
          <w:sz w:val="20"/>
          <w:szCs w:val="20"/>
        </w:rPr>
        <w:t>SABIS</w:t>
      </w:r>
      <w:r w:rsidRPr="00D80F80">
        <w:rPr>
          <w:rFonts w:ascii="Times New Roman" w:hAnsi="Times New Roman" w:cs="Times New Roman"/>
          <w:color w:val="000000"/>
          <w:sz w:val="20"/>
          <w:szCs w:val="20"/>
        </w:rPr>
        <w:t>“, išlaidos ir visos kitos, reikalingos tinkamam sutarties įvykdymui)</w:t>
      </w:r>
      <w:r w:rsidR="00B502E2" w:rsidRPr="00D80F80">
        <w:rPr>
          <w:rFonts w:ascii="Times New Roman" w:hAnsi="Times New Roman" w:cs="Times New Roman"/>
          <w:color w:val="000000"/>
          <w:sz w:val="20"/>
          <w:szCs w:val="20"/>
        </w:rPr>
        <w:t>.</w:t>
      </w:r>
    </w:p>
    <w:p w14:paraId="30851AAB" w14:textId="75075EE5" w:rsidR="002C6BF6" w:rsidRPr="00D80F80" w:rsidRDefault="000F7D28" w:rsidP="00B502E2">
      <w:pPr>
        <w:widowControl w:val="0"/>
        <w:tabs>
          <w:tab w:val="left" w:pos="1800"/>
        </w:tabs>
        <w:spacing w:after="0" w:line="360" w:lineRule="auto"/>
        <w:rPr>
          <w:rFonts w:ascii="Times New Roman" w:hAnsi="Times New Roman" w:cs="Times New Roman"/>
          <w:sz w:val="20"/>
          <w:szCs w:val="20"/>
        </w:rPr>
      </w:pPr>
      <w:r w:rsidRPr="00D80F80">
        <w:rPr>
          <w:rFonts w:ascii="Times New Roman" w:hAnsi="Times New Roman" w:cs="Times New Roman"/>
          <w:sz w:val="20"/>
          <w:szCs w:val="20"/>
        </w:rPr>
        <w:t>Pasiūlymas galioja 30 dienų nuo konkurso pasiūlymų pateikimo termino pabaigos</w:t>
      </w:r>
      <w:r w:rsidR="00B502E2" w:rsidRPr="00D80F80">
        <w:rPr>
          <w:rFonts w:ascii="Times New Roman" w:hAnsi="Times New Roman" w:cs="Times New Roman"/>
          <w:sz w:val="20"/>
          <w:szCs w:val="20"/>
        </w:rPr>
        <w:t>.</w:t>
      </w:r>
    </w:p>
    <w:p w14:paraId="132375DD" w14:textId="3B051F06" w:rsidR="005B37BD" w:rsidRPr="009A14C5" w:rsidRDefault="00C802C5" w:rsidP="00D80F80">
      <w:pPr>
        <w:jc w:val="right"/>
        <w:rPr>
          <w:rFonts w:ascii="Times New Roman" w:hAnsi="Times New Roman" w:cs="Times New Roman"/>
          <w:b/>
          <w:bCs/>
          <w:color w:val="000000" w:themeColor="text1"/>
          <w:sz w:val="20"/>
          <w:szCs w:val="20"/>
        </w:rPr>
      </w:pPr>
      <w:r w:rsidRPr="008F0B3F">
        <w:rPr>
          <w:rFonts w:ascii="Times New Roman" w:hAnsi="Times New Roman" w:cs="Times New Roman"/>
          <w:i/>
          <w:iCs/>
          <w:sz w:val="20"/>
          <w:szCs w:val="20"/>
        </w:rPr>
        <w:br w:type="page"/>
      </w:r>
      <w:r w:rsidR="005B37BD" w:rsidRPr="009A14C5">
        <w:rPr>
          <w:rFonts w:ascii="Times New Roman" w:hAnsi="Times New Roman" w:cs="Times New Roman"/>
          <w:b/>
          <w:bCs/>
          <w:color w:val="000000" w:themeColor="text1"/>
          <w:sz w:val="20"/>
          <w:szCs w:val="20"/>
        </w:rPr>
        <w:lastRenderedPageBreak/>
        <w:t>2 priedas</w:t>
      </w:r>
    </w:p>
    <w:p w14:paraId="48B9213E" w14:textId="31FEA197" w:rsidR="005B37BD" w:rsidRPr="00F96BD2" w:rsidRDefault="005B37BD" w:rsidP="005B37BD">
      <w:pPr>
        <w:jc w:val="center"/>
        <w:rPr>
          <w:rFonts w:ascii="Times New Roman" w:hAnsi="Times New Roman" w:cs="Times New Roman"/>
          <w:b/>
          <w:sz w:val="20"/>
          <w:szCs w:val="20"/>
        </w:rPr>
      </w:pPr>
      <w:r w:rsidRPr="00F96BD2">
        <w:rPr>
          <w:rFonts w:ascii="Times New Roman" w:hAnsi="Times New Roman" w:cs="Times New Roman"/>
          <w:b/>
          <w:sz w:val="20"/>
          <w:szCs w:val="20"/>
        </w:rPr>
        <w:t>TECHNINĖ SPECIFIKACIJA</w:t>
      </w:r>
    </w:p>
    <w:p w14:paraId="1C951B62" w14:textId="6BA48B5B" w:rsidR="002C323D" w:rsidRPr="004A48F8" w:rsidRDefault="002C323D" w:rsidP="002C323D">
      <w:pPr>
        <w:spacing w:before="100" w:beforeAutospacing="1" w:after="100" w:afterAutospacing="1" w:line="240" w:lineRule="auto"/>
        <w:rPr>
          <w:rFonts w:ascii="Times New Roman" w:eastAsia="Times New Roman" w:hAnsi="Times New Roman" w:cs="Times New Roman"/>
          <w:sz w:val="24"/>
          <w:szCs w:val="24"/>
        </w:rPr>
      </w:pPr>
      <w:bookmarkStart w:id="4" w:name="_Hlk115099125"/>
      <w:r w:rsidRPr="004A48F8">
        <w:rPr>
          <w:rFonts w:ascii="Times New Roman" w:eastAsia="Times New Roman" w:hAnsi="Times New Roman" w:cs="Times New Roman"/>
          <w:color w:val="2B9B62"/>
          <w:sz w:val="24"/>
          <w:szCs w:val="24"/>
        </w:rPr>
        <w:t>680 licen</w:t>
      </w:r>
      <w:r w:rsidR="00660D1E">
        <w:rPr>
          <w:rFonts w:ascii="Times New Roman" w:eastAsia="Times New Roman" w:hAnsi="Times New Roman" w:cs="Times New Roman"/>
          <w:color w:val="2B9B62"/>
          <w:sz w:val="24"/>
          <w:szCs w:val="24"/>
        </w:rPr>
        <w:t>c</w:t>
      </w:r>
      <w:r w:rsidRPr="004A48F8">
        <w:rPr>
          <w:rFonts w:ascii="Times New Roman" w:eastAsia="Times New Roman" w:hAnsi="Times New Roman" w:cs="Times New Roman"/>
          <w:color w:val="2B9B62"/>
          <w:sz w:val="24"/>
          <w:szCs w:val="24"/>
        </w:rPr>
        <w:t xml:space="preserve">ijų 12 mėn. </w:t>
      </w:r>
      <w:r w:rsidRPr="004A48F8">
        <w:rPr>
          <w:rFonts w:ascii="Times New Roman" w:eastAsia="Times New Roman" w:hAnsi="Times New Roman" w:cs="Times New Roman"/>
          <w:sz w:val="24"/>
          <w:szCs w:val="24"/>
        </w:rPr>
        <w:t xml:space="preserve">Office 365 A3 mokomajam personalui </w:t>
      </w:r>
      <w:r w:rsidRPr="004A48F8">
        <w:rPr>
          <w:rFonts w:ascii="Times New Roman" w:eastAsia="Times New Roman" w:hAnsi="Times New Roman" w:cs="Times New Roman"/>
          <w:color w:val="2B9B62"/>
          <w:sz w:val="24"/>
          <w:szCs w:val="24"/>
        </w:rPr>
        <w:t>(arba lygiavertė).</w:t>
      </w:r>
    </w:p>
    <w:p w14:paraId="1F4830CE" w14:textId="22831287" w:rsidR="002C323D" w:rsidRPr="004A48F8" w:rsidRDefault="002C323D" w:rsidP="002C323D">
      <w:pPr>
        <w:spacing w:before="100" w:beforeAutospacing="1" w:after="100" w:afterAutospacing="1" w:line="240" w:lineRule="auto"/>
        <w:rPr>
          <w:rFonts w:ascii="Times New Roman" w:eastAsia="Times New Roman" w:hAnsi="Times New Roman" w:cs="Times New Roman"/>
          <w:sz w:val="24"/>
          <w:szCs w:val="24"/>
        </w:rPr>
      </w:pPr>
      <w:r w:rsidRPr="004A48F8">
        <w:rPr>
          <w:rFonts w:ascii="Times New Roman" w:eastAsia="Times New Roman" w:hAnsi="Times New Roman" w:cs="Times New Roman"/>
          <w:sz w:val="24"/>
          <w:szCs w:val="24"/>
        </w:rPr>
        <w:t> </w:t>
      </w:r>
      <w:r w:rsidRPr="004A48F8">
        <w:rPr>
          <w:rFonts w:ascii="Times New Roman" w:eastAsia="Times New Roman" w:hAnsi="Times New Roman" w:cs="Times New Roman"/>
          <w:color w:val="2B9B62"/>
          <w:sz w:val="24"/>
          <w:szCs w:val="24"/>
        </w:rPr>
        <w:t>Techninė galimybė atskiru viešuoju pirkimu pakeisti į aukštesnę versiją  (angl. "</w:t>
      </w:r>
      <w:proofErr w:type="spellStart"/>
      <w:r w:rsidRPr="004A48F8">
        <w:rPr>
          <w:rFonts w:ascii="Times New Roman" w:eastAsia="Times New Roman" w:hAnsi="Times New Roman" w:cs="Times New Roman"/>
          <w:color w:val="2B9B62"/>
          <w:sz w:val="24"/>
          <w:szCs w:val="24"/>
        </w:rPr>
        <w:t>upgrade</w:t>
      </w:r>
      <w:proofErr w:type="spellEnd"/>
      <w:r w:rsidRPr="004A48F8">
        <w:rPr>
          <w:rFonts w:ascii="Times New Roman" w:eastAsia="Times New Roman" w:hAnsi="Times New Roman" w:cs="Times New Roman"/>
          <w:color w:val="2B9B62"/>
          <w:sz w:val="24"/>
          <w:szCs w:val="24"/>
        </w:rPr>
        <w:t>")</w:t>
      </w:r>
      <w:r>
        <w:rPr>
          <w:rFonts w:ascii="Times New Roman" w:eastAsia="Times New Roman" w:hAnsi="Times New Roman" w:cs="Times New Roman"/>
          <w:color w:val="2B9B62"/>
          <w:sz w:val="24"/>
          <w:szCs w:val="24"/>
        </w:rPr>
        <w:t>.</w:t>
      </w:r>
    </w:p>
    <w:p w14:paraId="0FB358B9" w14:textId="4CD1C3E9" w:rsidR="002C323D" w:rsidRPr="005A6A01" w:rsidRDefault="005A6A01" w:rsidP="005A6A01">
      <w:pPr>
        <w:suppressAutoHyphens/>
        <w:spacing w:after="0" w:line="240" w:lineRule="auto"/>
        <w:rPr>
          <w:rFonts w:ascii="Times New Roman" w:eastAsia="Times New Roman" w:hAnsi="Times New Roman" w:cs="Times New Roman"/>
          <w:noProof/>
          <w:color w:val="000000"/>
          <w:sz w:val="20"/>
          <w:szCs w:val="20"/>
          <w:lang w:eastAsia="lt-LT"/>
        </w:rPr>
      </w:pPr>
      <w:r w:rsidRPr="005A6A01">
        <w:rPr>
          <w:rFonts w:ascii="Times New Roman" w:eastAsia="Times New Roman" w:hAnsi="Times New Roman" w:cs="Times New Roman"/>
          <w:noProof/>
          <w:color w:val="000000"/>
          <w:sz w:val="20"/>
          <w:szCs w:val="20"/>
          <w:lang w:eastAsia="lt-LT"/>
        </w:rPr>
        <w:t>Pirkimas į dalis neskaidomas</w:t>
      </w:r>
    </w:p>
    <w:p w14:paraId="4AA83C56" w14:textId="72F5E937" w:rsidR="009A14C5" w:rsidRPr="009A14C5" w:rsidRDefault="009A14C5" w:rsidP="009A14C5">
      <w:pPr>
        <w:suppressAutoHyphens/>
        <w:spacing w:after="0" w:line="240" w:lineRule="auto"/>
        <w:jc w:val="right"/>
        <w:rPr>
          <w:rFonts w:ascii="Times New Roman" w:eastAsia="Times New Roman" w:hAnsi="Times New Roman" w:cs="Times New Roman"/>
          <w:b/>
          <w:bCs/>
          <w:noProof/>
          <w:color w:val="000000"/>
          <w:lang w:eastAsia="lt-LT"/>
        </w:rPr>
      </w:pPr>
      <w:r w:rsidRPr="009A14C5">
        <w:rPr>
          <w:rFonts w:ascii="Times New Roman" w:hAnsi="Times New Roman" w:cs="Times New Roman"/>
          <w:b/>
          <w:bCs/>
          <w:color w:val="000000" w:themeColor="text1"/>
          <w:sz w:val="20"/>
          <w:szCs w:val="20"/>
        </w:rPr>
        <w:t>3 priedas</w:t>
      </w:r>
    </w:p>
    <w:p w14:paraId="59AA3585" w14:textId="77777777" w:rsidR="009A14C5" w:rsidRDefault="009A14C5" w:rsidP="00B60197">
      <w:pPr>
        <w:suppressAutoHyphens/>
        <w:spacing w:after="0" w:line="240" w:lineRule="auto"/>
        <w:jc w:val="center"/>
        <w:rPr>
          <w:rFonts w:ascii="Times New Roman" w:eastAsia="Times New Roman" w:hAnsi="Times New Roman" w:cs="Times New Roman"/>
          <w:b/>
          <w:bCs/>
          <w:noProof/>
          <w:color w:val="000000"/>
          <w:lang w:eastAsia="lt-LT"/>
        </w:rPr>
      </w:pPr>
    </w:p>
    <w:p w14:paraId="24D399C1" w14:textId="331F7A79" w:rsidR="00B60197" w:rsidRPr="009B3AE8" w:rsidRDefault="00B60197" w:rsidP="00B60197">
      <w:pPr>
        <w:suppressAutoHyphens/>
        <w:spacing w:after="0" w:line="240" w:lineRule="auto"/>
        <w:jc w:val="center"/>
        <w:rPr>
          <w:rFonts w:ascii="Times New Roman" w:eastAsia="Times New Roman" w:hAnsi="Times New Roman" w:cs="Times New Roman"/>
          <w:b/>
          <w:bCs/>
          <w:noProof/>
          <w:color w:val="000000"/>
          <w:lang w:eastAsia="lt-LT"/>
        </w:rPr>
      </w:pPr>
      <w:r w:rsidRPr="009B3AE8">
        <w:rPr>
          <w:rFonts w:ascii="Times New Roman" w:eastAsia="Times New Roman" w:hAnsi="Times New Roman" w:cs="Times New Roman"/>
          <w:b/>
          <w:bCs/>
          <w:noProof/>
          <w:color w:val="000000"/>
          <w:lang w:eastAsia="lt-LT"/>
        </w:rPr>
        <w:t>Sutarties sąlygos</w:t>
      </w:r>
    </w:p>
    <w:p w14:paraId="64BE56C1" w14:textId="77777777" w:rsidR="00B60197" w:rsidRPr="009B3AE8" w:rsidRDefault="00B60197" w:rsidP="00B60197">
      <w:pPr>
        <w:suppressAutoHyphens/>
        <w:spacing w:after="0" w:line="240" w:lineRule="auto"/>
        <w:jc w:val="center"/>
        <w:rPr>
          <w:rFonts w:ascii="Times New Roman" w:eastAsia="Times New Roman" w:hAnsi="Times New Roman" w:cs="Times New Roman"/>
          <w:b/>
          <w:bCs/>
          <w:noProof/>
          <w:color w:val="000000"/>
          <w:lang w:eastAsia="lt-LT"/>
        </w:rPr>
      </w:pPr>
    </w:p>
    <w:p w14:paraId="75131B8D" w14:textId="77777777" w:rsidR="00B60197" w:rsidRPr="009B3AE8" w:rsidRDefault="00B60197" w:rsidP="00B60197">
      <w:pPr>
        <w:suppressAutoHyphens/>
        <w:spacing w:after="0" w:line="240" w:lineRule="auto"/>
        <w:jc w:val="both"/>
        <w:rPr>
          <w:rFonts w:ascii="Times New Roman" w:eastAsia="Times New Roman" w:hAnsi="Times New Roman" w:cs="Times New Roman"/>
          <w:noProof/>
          <w:color w:val="000000"/>
          <w:lang w:eastAsia="lt-LT"/>
        </w:rPr>
      </w:pPr>
      <w:r w:rsidRPr="009B3AE8">
        <w:rPr>
          <w:rFonts w:ascii="Times New Roman" w:eastAsia="Times New Roman" w:hAnsi="Times New Roman" w:cs="Times New Roman"/>
          <w:noProof/>
          <w:color w:val="000000"/>
          <w:lang w:eastAsia="lt-LT"/>
        </w:rPr>
        <w:t>Viešojo pirkimo sutarties projektas nėra pridedamas. Sutartis bus sudaryta pagal Viešųjų pirkimų tarnybos parengtą ir skelbiamą tipinę sutarties formą, pirkimo dokumentų sąlygas ir šias sąlygas atitinkančio tiekėjo pasiūlymo sąlygas.</w:t>
      </w:r>
    </w:p>
    <w:p w14:paraId="7914F092" w14:textId="77777777" w:rsidR="00B60197" w:rsidRPr="009B3AE8" w:rsidRDefault="00B60197" w:rsidP="00B60197">
      <w:pPr>
        <w:suppressAutoHyphens/>
        <w:spacing w:before="100" w:beforeAutospacing="1" w:after="40" w:line="240" w:lineRule="auto"/>
        <w:rPr>
          <w:rFonts w:ascii="Times New Roman" w:eastAsia="Times New Roman" w:hAnsi="Times New Roman" w:cs="Times New Roman"/>
          <w:bCs/>
          <w:noProof/>
          <w:color w:val="000000" w:themeColor="text1"/>
          <w:lang w:eastAsia="lt-LT"/>
        </w:rPr>
      </w:pPr>
      <w:r w:rsidRPr="009B3AE8">
        <w:rPr>
          <w:rFonts w:ascii="Times New Roman" w:eastAsia="Times New Roman" w:hAnsi="Times New Roman" w:cs="Times New Roman"/>
          <w:bCs/>
          <w:noProof/>
          <w:color w:val="000000" w:themeColor="text1"/>
          <w:lang w:eastAsia="lt-LT"/>
        </w:rPr>
        <w:t>Sutarties pagrindinės sąlygos:</w:t>
      </w:r>
    </w:p>
    <w:p w14:paraId="335E1716" w14:textId="77777777" w:rsidR="00B60197" w:rsidRPr="009B3AE8" w:rsidRDefault="00B60197" w:rsidP="00B60197">
      <w:pPr>
        <w:suppressAutoHyphens/>
        <w:spacing w:after="0" w:line="240" w:lineRule="auto"/>
        <w:jc w:val="both"/>
        <w:rPr>
          <w:rFonts w:ascii="Times New Roman" w:eastAsia="Arial Unicode MS" w:hAnsi="Times New Roman" w:cs="Times New Roman"/>
          <w:b/>
        </w:rPr>
      </w:pPr>
    </w:p>
    <w:p w14:paraId="3BA87F2F" w14:textId="0564B765" w:rsidR="00B60197" w:rsidRDefault="00F13CCD" w:rsidP="00FC2B3F">
      <w:pPr>
        <w:suppressAutoHyphens/>
        <w:spacing w:after="0" w:line="240" w:lineRule="auto"/>
        <w:contextualSpacing/>
        <w:jc w:val="both"/>
        <w:rPr>
          <w:rFonts w:ascii="Times New Roman" w:eastAsia="Arial Unicode MS" w:hAnsi="Times New Roman" w:cs="Times New Roman"/>
          <w:bCs/>
          <w:noProof/>
        </w:rPr>
      </w:pPr>
      <w:r>
        <w:rPr>
          <w:rFonts w:ascii="Times New Roman" w:eastAsia="Arial Unicode MS" w:hAnsi="Times New Roman" w:cs="Times New Roman"/>
          <w:bCs/>
        </w:rPr>
        <w:t>1</w:t>
      </w:r>
      <w:r w:rsidR="00B61E85">
        <w:rPr>
          <w:rFonts w:ascii="Times New Roman" w:eastAsia="Arial Unicode MS" w:hAnsi="Times New Roman" w:cs="Times New Roman"/>
          <w:bCs/>
        </w:rPr>
        <w:t>.</w:t>
      </w:r>
      <w:r>
        <w:rPr>
          <w:rFonts w:ascii="Times New Roman" w:eastAsia="Arial Unicode MS" w:hAnsi="Times New Roman" w:cs="Times New Roman"/>
          <w:bCs/>
        </w:rPr>
        <w:t xml:space="preserve"> </w:t>
      </w:r>
      <w:r w:rsidR="00B60197" w:rsidRPr="009B3AE8">
        <w:rPr>
          <w:rFonts w:ascii="Times New Roman" w:eastAsia="Arial Unicode MS" w:hAnsi="Times New Roman" w:cs="Times New Roman"/>
          <w:bCs/>
        </w:rPr>
        <w:t>Atsiskaitymo sąlygos: už kokybišką, techninės specifikacijos reikalavimus atitinkančią</w:t>
      </w:r>
      <w:r w:rsidR="0043102A">
        <w:rPr>
          <w:rFonts w:ascii="Times New Roman" w:eastAsia="Arial Unicode MS" w:hAnsi="Times New Roman" w:cs="Times New Roman"/>
          <w:bCs/>
        </w:rPr>
        <w:t>,</w:t>
      </w:r>
      <w:r w:rsidR="00B60197" w:rsidRPr="009B3AE8">
        <w:rPr>
          <w:rFonts w:ascii="Times New Roman" w:eastAsia="Arial Unicode MS" w:hAnsi="Times New Roman" w:cs="Times New Roman"/>
          <w:bCs/>
        </w:rPr>
        <w:t xml:space="preserve"> pristatytą pilnos apimties priimtą Prekę, Pirkėjas atsiskaitys</w:t>
      </w:r>
      <w:r>
        <w:rPr>
          <w:rFonts w:ascii="Times New Roman" w:eastAsia="Arial Unicode MS" w:hAnsi="Times New Roman" w:cs="Times New Roman"/>
          <w:bCs/>
        </w:rPr>
        <w:t xml:space="preserve"> per  10 d. d.</w:t>
      </w:r>
      <w:r w:rsidR="0043102A">
        <w:rPr>
          <w:rFonts w:ascii="Times New Roman" w:eastAsia="Arial Unicode MS" w:hAnsi="Times New Roman" w:cs="Times New Roman"/>
          <w:bCs/>
        </w:rPr>
        <w:t>,</w:t>
      </w:r>
      <w:r>
        <w:rPr>
          <w:rFonts w:ascii="Times New Roman" w:eastAsia="Arial Unicode MS" w:hAnsi="Times New Roman" w:cs="Times New Roman"/>
          <w:bCs/>
        </w:rPr>
        <w:t xml:space="preserve"> </w:t>
      </w:r>
      <w:r w:rsidR="00B60197" w:rsidRPr="009B3AE8">
        <w:rPr>
          <w:rFonts w:ascii="Times New Roman" w:eastAsia="Arial Unicode MS" w:hAnsi="Times New Roman" w:cs="Times New Roman"/>
          <w:bCs/>
        </w:rPr>
        <w:t>tiekėjui sąskaitą</w:t>
      </w:r>
      <w:r w:rsidR="00B61E85">
        <w:rPr>
          <w:rFonts w:ascii="Times New Roman" w:eastAsia="Arial Unicode MS" w:hAnsi="Times New Roman" w:cs="Times New Roman"/>
          <w:bCs/>
        </w:rPr>
        <w:t xml:space="preserve"> pateikus </w:t>
      </w:r>
      <w:r w:rsidR="00B60197" w:rsidRPr="009B3AE8">
        <w:rPr>
          <w:rFonts w:ascii="Times New Roman" w:eastAsia="Arial Unicode MS" w:hAnsi="Times New Roman" w:cs="Times New Roman"/>
          <w:bCs/>
        </w:rPr>
        <w:t xml:space="preserve"> per SABIS sistemą. </w:t>
      </w:r>
    </w:p>
    <w:p w14:paraId="0E2543AC" w14:textId="7677B0E1" w:rsidR="003A6E14" w:rsidRPr="00F13CCD" w:rsidRDefault="003A6E14" w:rsidP="003A6E14">
      <w:pPr>
        <w:pStyle w:val="HTMLPreformatted"/>
        <w:rPr>
          <w:rFonts w:ascii="Courier New" w:hAnsi="Courier New" w:cs="Courier New"/>
          <w:sz w:val="22"/>
          <w:szCs w:val="22"/>
          <w:lang w:val="en-US"/>
        </w:rPr>
      </w:pPr>
      <w:r w:rsidRPr="00F13CCD">
        <w:rPr>
          <w:rFonts w:ascii="Times New Roman" w:eastAsia="Arial Unicode MS" w:hAnsi="Times New Roman" w:cs="Times New Roman"/>
          <w:bCs/>
          <w:sz w:val="22"/>
          <w:szCs w:val="22"/>
        </w:rPr>
        <w:t xml:space="preserve">2. </w:t>
      </w:r>
      <w:r w:rsidR="00B60197" w:rsidRPr="00F13CCD">
        <w:rPr>
          <w:rFonts w:ascii="Times New Roman" w:eastAsia="Arial Unicode MS" w:hAnsi="Times New Roman" w:cs="Times New Roman"/>
          <w:bCs/>
          <w:sz w:val="22"/>
          <w:szCs w:val="22"/>
        </w:rPr>
        <w:t xml:space="preserve">Turimos licencijos galioja iki </w:t>
      </w:r>
      <w:r w:rsidRPr="00F13CCD">
        <w:rPr>
          <w:rFonts w:ascii="Times New Roman" w:hAnsi="Times New Roman" w:cs="Times New Roman"/>
          <w:sz w:val="22"/>
          <w:szCs w:val="22"/>
          <w:lang w:val="en-US"/>
        </w:rPr>
        <w:t>2025-12-17 00:00 (UTC).</w:t>
      </w:r>
    </w:p>
    <w:p w14:paraId="363B7EB1" w14:textId="6D574FDE" w:rsidR="00B61E85" w:rsidRPr="009B3AE8" w:rsidRDefault="00F13CCD" w:rsidP="00B61E85">
      <w:pPr>
        <w:suppressAutoHyphens/>
        <w:spacing w:after="0" w:line="240" w:lineRule="auto"/>
        <w:contextualSpacing/>
        <w:jc w:val="both"/>
        <w:rPr>
          <w:rFonts w:ascii="Times New Roman" w:hAnsi="Times New Roman" w:cs="Times New Roman"/>
        </w:rPr>
      </w:pPr>
      <w:r>
        <w:rPr>
          <w:rFonts w:ascii="Times New Roman" w:hAnsi="Times New Roman" w:cs="Times New Roman"/>
        </w:rPr>
        <w:t xml:space="preserve">3. </w:t>
      </w:r>
      <w:r w:rsidR="00B60197" w:rsidRPr="003A6E14">
        <w:rPr>
          <w:rFonts w:ascii="Times New Roman" w:hAnsi="Times New Roman" w:cs="Times New Roman"/>
        </w:rPr>
        <w:t>Tiekėjas programinę įrangą, 680 licencijų turi aktyvuoti</w:t>
      </w:r>
      <w:r w:rsidR="009F0084" w:rsidRPr="003A6E14">
        <w:rPr>
          <w:rFonts w:ascii="Times New Roman" w:hAnsi="Times New Roman" w:cs="Times New Roman"/>
        </w:rPr>
        <w:t xml:space="preserve"> </w:t>
      </w:r>
      <w:r w:rsidR="00B83924" w:rsidRPr="003A6E14">
        <w:rPr>
          <w:rFonts w:ascii="Times New Roman" w:hAnsi="Times New Roman" w:cs="Times New Roman"/>
        </w:rPr>
        <w:t>(</w:t>
      </w:r>
      <w:r w:rsidR="009F0084" w:rsidRPr="003A6E14">
        <w:rPr>
          <w:rFonts w:ascii="Times New Roman" w:hAnsi="Times New Roman" w:cs="Times New Roman"/>
        </w:rPr>
        <w:t>jei dėl techninių priežasčių būtina, tuomet su FTMC skyriaus asistavimu)</w:t>
      </w:r>
      <w:r w:rsidR="00B60197" w:rsidRPr="003A6E14">
        <w:rPr>
          <w:rFonts w:ascii="Times New Roman" w:hAnsi="Times New Roman" w:cs="Times New Roman"/>
        </w:rPr>
        <w:t xml:space="preserve"> tokiu būdu, kad nebūtų laiko pertrūkio tarp esamų ir naujų licencijų galiojimo.</w:t>
      </w:r>
      <w:r w:rsidR="003A6E14" w:rsidRPr="003A6E14">
        <w:rPr>
          <w:rFonts w:ascii="Times New Roman" w:hAnsi="Times New Roman" w:cs="Times New Roman"/>
          <w:lang w:val="en-US"/>
        </w:rPr>
        <w:t xml:space="preserve"> </w:t>
      </w:r>
      <w:proofErr w:type="spellStart"/>
      <w:r w:rsidR="003A6E14" w:rsidRPr="003A6E14">
        <w:rPr>
          <w:rFonts w:ascii="Times New Roman" w:hAnsi="Times New Roman" w:cs="Times New Roman"/>
          <w:lang w:val="en-US"/>
        </w:rPr>
        <w:t>Taip</w:t>
      </w:r>
      <w:proofErr w:type="spellEnd"/>
      <w:r w:rsidR="003A6E14" w:rsidRPr="003A6E14">
        <w:rPr>
          <w:rFonts w:ascii="Times New Roman" w:hAnsi="Times New Roman" w:cs="Times New Roman"/>
          <w:lang w:val="en-US"/>
        </w:rPr>
        <w:t xml:space="preserve"> pat </w:t>
      </w:r>
      <w:proofErr w:type="spellStart"/>
      <w:r w:rsidR="003A6E14" w:rsidRPr="003A6E14">
        <w:rPr>
          <w:rFonts w:ascii="Times New Roman" w:hAnsi="Times New Roman" w:cs="Times New Roman"/>
          <w:lang w:val="en-US"/>
        </w:rPr>
        <w:t>tiekėjas</w:t>
      </w:r>
      <w:proofErr w:type="spellEnd"/>
      <w:r w:rsidR="003A6E14" w:rsidRPr="003A6E14">
        <w:rPr>
          <w:rFonts w:ascii="Times New Roman" w:hAnsi="Times New Roman" w:cs="Times New Roman"/>
          <w:lang w:val="en-US"/>
        </w:rPr>
        <w:t xml:space="preserve"> </w:t>
      </w:r>
      <w:proofErr w:type="spellStart"/>
      <w:r w:rsidR="003A6E14" w:rsidRPr="003A6E14">
        <w:rPr>
          <w:rFonts w:ascii="Times New Roman" w:hAnsi="Times New Roman" w:cs="Times New Roman"/>
          <w:lang w:val="en-US"/>
        </w:rPr>
        <w:t>turi</w:t>
      </w:r>
      <w:proofErr w:type="spellEnd"/>
      <w:r w:rsidR="003A6E14" w:rsidRPr="003A6E14">
        <w:rPr>
          <w:rFonts w:ascii="Times New Roman" w:hAnsi="Times New Roman" w:cs="Times New Roman"/>
          <w:lang w:val="en-US"/>
        </w:rPr>
        <w:t xml:space="preserve"> </w:t>
      </w:r>
      <w:proofErr w:type="spellStart"/>
      <w:r w:rsidR="003A6E14" w:rsidRPr="003A6E14">
        <w:rPr>
          <w:rFonts w:ascii="Times New Roman" w:hAnsi="Times New Roman" w:cs="Times New Roman"/>
          <w:lang w:val="en-US"/>
        </w:rPr>
        <w:t>užtikrinti</w:t>
      </w:r>
      <w:proofErr w:type="spellEnd"/>
      <w:r w:rsidR="003A6E14" w:rsidRPr="003A6E14">
        <w:rPr>
          <w:rFonts w:ascii="Times New Roman" w:hAnsi="Times New Roman" w:cs="Times New Roman"/>
          <w:lang w:val="en-US"/>
        </w:rPr>
        <w:t xml:space="preserve">, </w:t>
      </w:r>
      <w:proofErr w:type="spellStart"/>
      <w:r w:rsidR="003A6E14" w:rsidRPr="003A6E14">
        <w:rPr>
          <w:rFonts w:ascii="Times New Roman" w:hAnsi="Times New Roman" w:cs="Times New Roman"/>
          <w:lang w:val="en-US"/>
        </w:rPr>
        <w:t>kad</w:t>
      </w:r>
      <w:proofErr w:type="spellEnd"/>
      <w:r w:rsidR="003A6E14" w:rsidRPr="003A6E14">
        <w:rPr>
          <w:rFonts w:ascii="Times New Roman" w:hAnsi="Times New Roman" w:cs="Times New Roman"/>
          <w:lang w:val="en-US"/>
        </w:rPr>
        <w:t xml:space="preserve"> </w:t>
      </w:r>
      <w:proofErr w:type="spellStart"/>
      <w:r w:rsidR="003A6E14" w:rsidRPr="003A6E14">
        <w:rPr>
          <w:rFonts w:ascii="Times New Roman" w:hAnsi="Times New Roman" w:cs="Times New Roman"/>
          <w:lang w:val="en-US"/>
        </w:rPr>
        <w:t>naujos</w:t>
      </w:r>
      <w:proofErr w:type="spellEnd"/>
      <w:r w:rsidR="003A6E14" w:rsidRPr="003A6E14">
        <w:rPr>
          <w:rFonts w:ascii="Times New Roman" w:hAnsi="Times New Roman" w:cs="Times New Roman"/>
          <w:lang w:val="en-US"/>
        </w:rPr>
        <w:t xml:space="preserve"> </w:t>
      </w:r>
      <w:proofErr w:type="spellStart"/>
      <w:r w:rsidR="003A6E14" w:rsidRPr="003A6E14">
        <w:rPr>
          <w:rFonts w:ascii="Times New Roman" w:hAnsi="Times New Roman" w:cs="Times New Roman"/>
          <w:lang w:val="en-US"/>
        </w:rPr>
        <w:t>licencijų</w:t>
      </w:r>
      <w:proofErr w:type="spellEnd"/>
      <w:r w:rsidR="003A6E14" w:rsidRPr="003A6E14">
        <w:rPr>
          <w:rFonts w:ascii="Times New Roman" w:hAnsi="Times New Roman" w:cs="Times New Roman"/>
          <w:lang w:val="en-US"/>
        </w:rPr>
        <w:t xml:space="preserve"> </w:t>
      </w:r>
      <w:proofErr w:type="spellStart"/>
      <w:r w:rsidR="003A6E14" w:rsidRPr="003A6E14">
        <w:rPr>
          <w:rFonts w:ascii="Times New Roman" w:hAnsi="Times New Roman" w:cs="Times New Roman"/>
          <w:lang w:val="en-US"/>
        </w:rPr>
        <w:t>galiotų</w:t>
      </w:r>
      <w:proofErr w:type="spellEnd"/>
      <w:r w:rsidR="003A6E14" w:rsidRPr="003A6E14">
        <w:rPr>
          <w:rFonts w:ascii="Times New Roman" w:hAnsi="Times New Roman" w:cs="Times New Roman"/>
          <w:lang w:val="en-US"/>
        </w:rPr>
        <w:t xml:space="preserve"> 12 </w:t>
      </w:r>
      <w:proofErr w:type="spellStart"/>
      <w:r w:rsidR="003A6E14" w:rsidRPr="003A6E14">
        <w:rPr>
          <w:rFonts w:ascii="Times New Roman" w:hAnsi="Times New Roman" w:cs="Times New Roman"/>
          <w:lang w:val="en-US"/>
        </w:rPr>
        <w:t>mėn</w:t>
      </w:r>
      <w:r w:rsidR="00B61E85">
        <w:rPr>
          <w:rFonts w:ascii="Times New Roman" w:hAnsi="Times New Roman" w:cs="Times New Roman"/>
          <w:lang w:val="en-US"/>
        </w:rPr>
        <w:t>esių</w:t>
      </w:r>
      <w:proofErr w:type="spellEnd"/>
      <w:r w:rsidR="003A6E14" w:rsidRPr="003A6E14">
        <w:rPr>
          <w:rFonts w:ascii="Times New Roman" w:hAnsi="Times New Roman" w:cs="Times New Roman"/>
          <w:lang w:val="en-US"/>
        </w:rPr>
        <w:t xml:space="preserve"> </w:t>
      </w:r>
      <w:proofErr w:type="spellStart"/>
      <w:r w:rsidR="003A6E14" w:rsidRPr="003A6E14">
        <w:rPr>
          <w:rFonts w:ascii="Times New Roman" w:hAnsi="Times New Roman" w:cs="Times New Roman"/>
          <w:lang w:val="en-US"/>
        </w:rPr>
        <w:t>nuo</w:t>
      </w:r>
      <w:proofErr w:type="spellEnd"/>
      <w:r w:rsidR="003A6E14" w:rsidRPr="003A6E14">
        <w:rPr>
          <w:rFonts w:ascii="Times New Roman" w:hAnsi="Times New Roman" w:cs="Times New Roman"/>
          <w:lang w:val="en-US"/>
        </w:rPr>
        <w:t xml:space="preserve"> </w:t>
      </w:r>
      <w:proofErr w:type="spellStart"/>
      <w:r w:rsidR="003A6E14" w:rsidRPr="003A6E14">
        <w:rPr>
          <w:rFonts w:ascii="Times New Roman" w:hAnsi="Times New Roman" w:cs="Times New Roman"/>
          <w:lang w:val="en-US"/>
        </w:rPr>
        <w:t>senų</w:t>
      </w:r>
      <w:proofErr w:type="spellEnd"/>
      <w:r w:rsidR="003A6E14" w:rsidRPr="003A6E14">
        <w:rPr>
          <w:rFonts w:ascii="Times New Roman" w:hAnsi="Times New Roman" w:cs="Times New Roman"/>
          <w:lang w:val="en-US"/>
        </w:rPr>
        <w:t xml:space="preserve"> </w:t>
      </w:r>
      <w:proofErr w:type="spellStart"/>
      <w:r w:rsidR="003A6E14" w:rsidRPr="003A6E14">
        <w:rPr>
          <w:rFonts w:ascii="Times New Roman" w:hAnsi="Times New Roman" w:cs="Times New Roman"/>
          <w:lang w:val="en-US"/>
        </w:rPr>
        <w:t>licencijų</w:t>
      </w:r>
      <w:proofErr w:type="spellEnd"/>
      <w:r w:rsidR="003A6E14" w:rsidRPr="003A6E14">
        <w:rPr>
          <w:rFonts w:ascii="Times New Roman" w:hAnsi="Times New Roman" w:cs="Times New Roman"/>
          <w:lang w:val="en-US"/>
        </w:rPr>
        <w:t xml:space="preserve"> </w:t>
      </w:r>
      <w:proofErr w:type="spellStart"/>
      <w:r w:rsidR="003A6E14" w:rsidRPr="003A6E14">
        <w:rPr>
          <w:rFonts w:ascii="Times New Roman" w:hAnsi="Times New Roman" w:cs="Times New Roman"/>
          <w:lang w:val="en-US"/>
        </w:rPr>
        <w:t>pasibaigimo</w:t>
      </w:r>
      <w:proofErr w:type="spellEnd"/>
      <w:r w:rsidR="003A6E14" w:rsidRPr="003A6E14">
        <w:rPr>
          <w:rFonts w:ascii="Times New Roman" w:hAnsi="Times New Roman" w:cs="Times New Roman"/>
          <w:lang w:val="en-US"/>
        </w:rPr>
        <w:t xml:space="preserve">, t. y. </w:t>
      </w:r>
      <w:proofErr w:type="spellStart"/>
      <w:r w:rsidR="003A6E14" w:rsidRPr="003A6E14">
        <w:rPr>
          <w:rFonts w:ascii="Times New Roman" w:hAnsi="Times New Roman" w:cs="Times New Roman"/>
          <w:lang w:val="en-US"/>
        </w:rPr>
        <w:t>iki</w:t>
      </w:r>
      <w:proofErr w:type="spellEnd"/>
      <w:r w:rsidR="003A6E14" w:rsidRPr="003A6E14">
        <w:rPr>
          <w:rFonts w:ascii="Times New Roman" w:hAnsi="Times New Roman" w:cs="Times New Roman"/>
          <w:lang w:val="en-US"/>
        </w:rPr>
        <w:t xml:space="preserve"> 2026-12-17 00:00 (UTC)</w:t>
      </w:r>
      <w:r w:rsidR="00FC2B3F">
        <w:rPr>
          <w:rFonts w:ascii="Times New Roman" w:hAnsi="Times New Roman" w:cs="Times New Roman"/>
          <w:lang w:val="en-US"/>
        </w:rPr>
        <w:t>.</w:t>
      </w:r>
      <w:r w:rsidR="00B61E85">
        <w:rPr>
          <w:rFonts w:ascii="Times New Roman" w:hAnsi="Times New Roman" w:cs="Times New Roman"/>
          <w:lang w:val="en-US"/>
        </w:rPr>
        <w:t xml:space="preserve"> </w:t>
      </w:r>
      <w:r w:rsidR="00B61E85" w:rsidRPr="009B3AE8">
        <w:rPr>
          <w:rFonts w:ascii="Times New Roman" w:hAnsi="Times New Roman" w:cs="Times New Roman"/>
        </w:rPr>
        <w:t>Tai yra esminė sąlyga.</w:t>
      </w:r>
    </w:p>
    <w:p w14:paraId="621CDB84" w14:textId="0A160BDE" w:rsidR="00B60197" w:rsidRPr="009B3AE8" w:rsidRDefault="00F13CCD" w:rsidP="00B61E85">
      <w:pPr>
        <w:suppressAutoHyphens/>
        <w:spacing w:after="0" w:line="240" w:lineRule="auto"/>
        <w:contextualSpacing/>
        <w:jc w:val="both"/>
        <w:rPr>
          <w:rFonts w:ascii="Times New Roman" w:hAnsi="Times New Roman" w:cs="Times New Roman"/>
        </w:rPr>
      </w:pPr>
      <w:r>
        <w:rPr>
          <w:rFonts w:ascii="Times New Roman" w:hAnsi="Times New Roman" w:cs="Times New Roman"/>
        </w:rPr>
        <w:t xml:space="preserve">4. </w:t>
      </w:r>
      <w:r w:rsidR="00B60197">
        <w:rPr>
          <w:rFonts w:ascii="Times New Roman" w:hAnsi="Times New Roman" w:cs="Times New Roman"/>
        </w:rPr>
        <w:t>To neįvykdžius</w:t>
      </w:r>
      <w:r w:rsidR="00B60197" w:rsidRPr="009B3AE8">
        <w:rPr>
          <w:rFonts w:ascii="Times New Roman" w:hAnsi="Times New Roman" w:cs="Times New Roman"/>
        </w:rPr>
        <w:t xml:space="preserve">, laikoma, kad </w:t>
      </w:r>
      <w:r w:rsidR="00B61E85">
        <w:rPr>
          <w:rFonts w:ascii="Times New Roman" w:hAnsi="Times New Roman" w:cs="Times New Roman"/>
        </w:rPr>
        <w:t xml:space="preserve">tiekėjas </w:t>
      </w:r>
      <w:r w:rsidR="00B60197" w:rsidRPr="009B3AE8">
        <w:rPr>
          <w:rFonts w:ascii="Times New Roman" w:hAnsi="Times New Roman" w:cs="Times New Roman"/>
        </w:rPr>
        <w:t xml:space="preserve">sutarties neįvykdė. </w:t>
      </w:r>
    </w:p>
    <w:p w14:paraId="60D4FBA9" w14:textId="77777777" w:rsidR="00B61E85" w:rsidRDefault="00F13CCD" w:rsidP="00B61E85">
      <w:pPr>
        <w:suppressAutoHyphens/>
        <w:spacing w:after="0" w:line="240" w:lineRule="auto"/>
        <w:contextualSpacing/>
        <w:jc w:val="both"/>
        <w:rPr>
          <w:rFonts w:ascii="Times New Roman" w:eastAsia="Arial Unicode MS" w:hAnsi="Times New Roman" w:cs="Times New Roman"/>
          <w:bCs/>
        </w:rPr>
      </w:pPr>
      <w:r>
        <w:rPr>
          <w:rFonts w:ascii="Times New Roman" w:eastAsia="Arial Unicode MS" w:hAnsi="Times New Roman" w:cs="Times New Roman"/>
          <w:bCs/>
        </w:rPr>
        <w:t xml:space="preserve">5. </w:t>
      </w:r>
      <w:r w:rsidR="00B60197" w:rsidRPr="009B3AE8">
        <w:rPr>
          <w:rFonts w:ascii="Times New Roman" w:eastAsia="Arial Unicode MS" w:hAnsi="Times New Roman" w:cs="Times New Roman"/>
          <w:bCs/>
        </w:rPr>
        <w:t>Sutarties neįvykdymas.</w:t>
      </w:r>
    </w:p>
    <w:p w14:paraId="081E434E" w14:textId="65C76380" w:rsidR="00B60197" w:rsidRDefault="00B60197" w:rsidP="00B61E85">
      <w:pPr>
        <w:suppressAutoHyphens/>
        <w:spacing w:after="0" w:line="240" w:lineRule="auto"/>
        <w:contextualSpacing/>
        <w:jc w:val="both"/>
        <w:rPr>
          <w:rFonts w:ascii="Times New Roman" w:eastAsia="Arial Unicode MS" w:hAnsi="Times New Roman" w:cs="Times New Roman"/>
          <w:bCs/>
        </w:rPr>
      </w:pPr>
      <w:r w:rsidRPr="009B3AE8">
        <w:rPr>
          <w:rFonts w:ascii="Times New Roman" w:eastAsia="Arial Unicode MS" w:hAnsi="Times New Roman" w:cs="Times New Roman"/>
          <w:bCs/>
        </w:rPr>
        <w:t>UŽSAKOVUI neatsiskaičius laiku, skaičiuojami 0,02% delspinigiai nuo nesumokėtos sumos už kiekvieną pavėluotą dieną.</w:t>
      </w:r>
    </w:p>
    <w:p w14:paraId="750E30B3" w14:textId="77777777" w:rsidR="00B61E85" w:rsidRDefault="00B61E85" w:rsidP="00B61E85">
      <w:pPr>
        <w:suppressAutoHyphens/>
        <w:spacing w:after="0" w:line="240" w:lineRule="auto"/>
        <w:contextualSpacing/>
        <w:jc w:val="both"/>
        <w:rPr>
          <w:rFonts w:ascii="Times New Roman" w:eastAsia="Arial Unicode MS" w:hAnsi="Times New Roman" w:cs="Times New Roman"/>
          <w:bCs/>
        </w:rPr>
      </w:pPr>
      <w:r>
        <w:rPr>
          <w:rFonts w:ascii="Times New Roman" w:eastAsia="Arial Unicode MS" w:hAnsi="Times New Roman" w:cs="Times New Roman"/>
          <w:bCs/>
        </w:rPr>
        <w:t xml:space="preserve">TIEKĖJUI laiku nepateikus prekių </w:t>
      </w:r>
      <w:r w:rsidRPr="009B3AE8">
        <w:rPr>
          <w:rFonts w:ascii="Times New Roman" w:eastAsia="Arial Unicode MS" w:hAnsi="Times New Roman" w:cs="Times New Roman"/>
          <w:bCs/>
        </w:rPr>
        <w:t>skaičiuojami 0,02% delspinigiai nuo nesumokėtos sumos už kiekvieną pavėluotą dieną.</w:t>
      </w:r>
    </w:p>
    <w:p w14:paraId="0C08AD7A" w14:textId="1F790B76" w:rsidR="00B60197" w:rsidRPr="009B3AE8" w:rsidRDefault="00F13CCD" w:rsidP="00F13CCD">
      <w:pPr>
        <w:suppressAutoHyphens/>
        <w:spacing w:after="0" w:line="240" w:lineRule="auto"/>
        <w:ind w:left="360"/>
        <w:jc w:val="both"/>
        <w:rPr>
          <w:rFonts w:ascii="Times New Roman" w:eastAsia="Times New Roman" w:hAnsi="Times New Roman" w:cs="Times New Roman"/>
          <w:lang w:eastAsia="lt-LT"/>
        </w:rPr>
      </w:pPr>
      <w:r>
        <w:rPr>
          <w:rFonts w:ascii="Times New Roman" w:eastAsia="Times New Roman" w:hAnsi="Times New Roman" w:cs="Times New Roman"/>
          <w:bCs/>
          <w:lang w:eastAsia="lt-LT"/>
        </w:rPr>
        <w:t>6.</w:t>
      </w:r>
      <w:r w:rsidR="00BC1F62">
        <w:rPr>
          <w:rFonts w:ascii="Times New Roman" w:eastAsia="Times New Roman" w:hAnsi="Times New Roman" w:cs="Times New Roman"/>
          <w:bCs/>
          <w:lang w:eastAsia="lt-LT"/>
        </w:rPr>
        <w:t xml:space="preserve"> </w:t>
      </w:r>
      <w:r w:rsidR="00B61E85">
        <w:rPr>
          <w:rFonts w:ascii="Times New Roman" w:eastAsia="Times New Roman" w:hAnsi="Times New Roman" w:cs="Times New Roman"/>
          <w:bCs/>
          <w:lang w:eastAsia="lt-LT"/>
        </w:rPr>
        <w:t xml:space="preserve">Už esminį sutarties pažeidimą </w:t>
      </w:r>
      <w:r w:rsidR="00B60197" w:rsidRPr="009B3AE8">
        <w:rPr>
          <w:rFonts w:ascii="Times New Roman" w:eastAsia="Times New Roman" w:hAnsi="Times New Roman" w:cs="Times New Roman"/>
          <w:lang w:eastAsia="lt-LT"/>
        </w:rPr>
        <w:t xml:space="preserve">, </w:t>
      </w:r>
      <w:r w:rsidR="00B60197" w:rsidRPr="009B3AE8">
        <w:rPr>
          <w:rFonts w:ascii="Times New Roman" w:eastAsia="Arial Unicode MS" w:hAnsi="Times New Roman" w:cs="Times New Roman"/>
          <w:noProof/>
        </w:rPr>
        <w:t>Pirkėjas</w:t>
      </w:r>
      <w:r w:rsidR="00B61E85">
        <w:rPr>
          <w:rFonts w:ascii="Times New Roman" w:eastAsia="Arial Unicode MS" w:hAnsi="Times New Roman" w:cs="Times New Roman"/>
          <w:noProof/>
        </w:rPr>
        <w:t>:</w:t>
      </w:r>
    </w:p>
    <w:p w14:paraId="43F3E641" w14:textId="77777777" w:rsidR="00B60197" w:rsidRPr="009B3AE8" w:rsidRDefault="00B60197" w:rsidP="00B60197">
      <w:pPr>
        <w:numPr>
          <w:ilvl w:val="2"/>
          <w:numId w:val="8"/>
        </w:numPr>
        <w:suppressAutoHyphens/>
        <w:spacing w:after="0" w:line="240" w:lineRule="auto"/>
        <w:contextualSpacing/>
        <w:jc w:val="both"/>
        <w:rPr>
          <w:rFonts w:ascii="Times New Roman" w:eastAsia="Arial Unicode MS" w:hAnsi="Times New Roman" w:cs="Times New Roman"/>
          <w:noProof/>
        </w:rPr>
      </w:pPr>
      <w:r w:rsidRPr="009B3AE8">
        <w:rPr>
          <w:rFonts w:ascii="Times New Roman" w:eastAsia="Arial Unicode MS" w:hAnsi="Times New Roman" w:cs="Times New Roman"/>
          <w:noProof/>
        </w:rPr>
        <w:t>Pritaikys 1000 € baudą</w:t>
      </w:r>
    </w:p>
    <w:p w14:paraId="7ED529A5" w14:textId="377E80A5" w:rsidR="00B60197" w:rsidRPr="009B3AE8" w:rsidRDefault="0043102A" w:rsidP="00B60197">
      <w:pPr>
        <w:numPr>
          <w:ilvl w:val="2"/>
          <w:numId w:val="8"/>
        </w:numPr>
        <w:suppressAutoHyphens/>
        <w:spacing w:after="0" w:line="240" w:lineRule="auto"/>
        <w:contextualSpacing/>
        <w:jc w:val="both"/>
        <w:rPr>
          <w:rFonts w:ascii="Times New Roman" w:eastAsia="Arial Unicode MS" w:hAnsi="Times New Roman" w:cs="Times New Roman"/>
          <w:noProof/>
        </w:rPr>
      </w:pPr>
      <w:r>
        <w:rPr>
          <w:rFonts w:ascii="Times New Roman" w:eastAsia="Arial Unicode MS" w:hAnsi="Times New Roman" w:cs="Times New Roman"/>
          <w:noProof/>
        </w:rPr>
        <w:t>V</w:t>
      </w:r>
      <w:r w:rsidR="00B60197" w:rsidRPr="009B3AE8">
        <w:rPr>
          <w:rFonts w:ascii="Times New Roman" w:eastAsia="Arial Unicode MS" w:hAnsi="Times New Roman" w:cs="Times New Roman"/>
          <w:noProof/>
        </w:rPr>
        <w:t>ienašališkai nutrauks Sutartį;</w:t>
      </w:r>
    </w:p>
    <w:p w14:paraId="52AB9D92" w14:textId="026751FB" w:rsidR="00B60197" w:rsidRPr="009B3AE8" w:rsidRDefault="0043102A" w:rsidP="00B60197">
      <w:pPr>
        <w:numPr>
          <w:ilvl w:val="2"/>
          <w:numId w:val="8"/>
        </w:numPr>
        <w:suppressAutoHyphens/>
        <w:spacing w:after="0" w:line="240" w:lineRule="auto"/>
        <w:contextualSpacing/>
        <w:jc w:val="both"/>
        <w:rPr>
          <w:rFonts w:ascii="Times New Roman" w:eastAsia="Arial Unicode MS" w:hAnsi="Times New Roman" w:cs="Times New Roman"/>
          <w:noProof/>
        </w:rPr>
      </w:pPr>
      <w:r>
        <w:rPr>
          <w:rFonts w:ascii="Times New Roman" w:eastAsia="Arial Unicode MS" w:hAnsi="Times New Roman" w:cs="Times New Roman"/>
          <w:noProof/>
        </w:rPr>
        <w:t>Į</w:t>
      </w:r>
      <w:r w:rsidR="00B60197" w:rsidRPr="009B3AE8">
        <w:rPr>
          <w:rFonts w:ascii="Times New Roman" w:eastAsia="Arial Unicode MS" w:hAnsi="Times New Roman" w:cs="Times New Roman"/>
          <w:noProof/>
        </w:rPr>
        <w:t>trauks tiekėją į nepatikimų tiekėjų sąrąšą, skelbiamą Viešųjų pirkimų tarnybos.</w:t>
      </w:r>
    </w:p>
    <w:p w14:paraId="1CC8C2FB" w14:textId="77777777" w:rsidR="00B60197" w:rsidRPr="009B3AE8" w:rsidRDefault="00B60197" w:rsidP="00B60197">
      <w:pPr>
        <w:suppressAutoHyphens/>
        <w:spacing w:after="0" w:line="240" w:lineRule="auto"/>
        <w:jc w:val="both"/>
        <w:rPr>
          <w:rFonts w:ascii="Times New Roman" w:eastAsia="Arial Unicode MS" w:hAnsi="Times New Roman" w:cs="Times New Roman"/>
          <w:lang w:val="en-US"/>
        </w:rPr>
      </w:pPr>
    </w:p>
    <w:p w14:paraId="5CECE1F6" w14:textId="7CEB8897" w:rsidR="00B60197" w:rsidRPr="00F13CCD" w:rsidRDefault="00F13CCD" w:rsidP="00F13CCD">
      <w:pPr>
        <w:suppressAutoHyphens/>
        <w:spacing w:after="0" w:line="240" w:lineRule="auto"/>
        <w:ind w:left="360"/>
        <w:jc w:val="both"/>
        <w:rPr>
          <w:rFonts w:ascii="Times New Roman" w:eastAsia="Arial Unicode MS" w:hAnsi="Times New Roman" w:cs="Times New Roman"/>
          <w:lang w:val="en-US"/>
        </w:rPr>
      </w:pPr>
      <w:r w:rsidRPr="00F13CCD">
        <w:rPr>
          <w:rFonts w:ascii="Times New Roman" w:hAnsi="Times New Roman" w:cs="Times New Roman"/>
        </w:rPr>
        <w:t xml:space="preserve">7. </w:t>
      </w:r>
      <w:r w:rsidR="00B60197" w:rsidRPr="00F13CCD">
        <w:rPr>
          <w:rFonts w:ascii="Times New Roman" w:hAnsi="Times New Roman" w:cs="Times New Roman"/>
        </w:rPr>
        <w:t>Atliekamas žaliasis pirkimas. Siekiant sumažinti poveikį aplinkai, Šalys susitaria vykdant sutartį nerengti ir nenaudoti popierinių dokumentų. Visa pagal šią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 (aktuali redakcija).</w:t>
      </w:r>
    </w:p>
    <w:p w14:paraId="135770F5" w14:textId="77777777" w:rsidR="002C323D" w:rsidRPr="00F96BD2" w:rsidRDefault="002C323D" w:rsidP="00CF3DA8">
      <w:pPr>
        <w:suppressAutoHyphens/>
        <w:spacing w:after="0" w:line="240" w:lineRule="auto"/>
        <w:jc w:val="center"/>
        <w:rPr>
          <w:rFonts w:ascii="Times New Roman" w:eastAsia="Times New Roman" w:hAnsi="Times New Roman" w:cs="Times New Roman"/>
          <w:b/>
          <w:bCs/>
          <w:noProof/>
          <w:color w:val="000000"/>
          <w:sz w:val="20"/>
          <w:szCs w:val="20"/>
          <w:lang w:eastAsia="lt-LT"/>
        </w:rPr>
      </w:pPr>
    </w:p>
    <w:bookmarkEnd w:id="4"/>
    <w:p w14:paraId="0F167A4B" w14:textId="0889A7AA" w:rsidR="00F96BD2" w:rsidRDefault="002C323D" w:rsidP="002C323D">
      <w:pPr>
        <w:suppressAutoHyphens/>
        <w:spacing w:after="0" w:line="240" w:lineRule="auto"/>
        <w:ind w:left="360"/>
        <w:jc w:val="center"/>
        <w:rPr>
          <w:rFonts w:ascii="Times New Roman" w:eastAsia="Times New Roman" w:hAnsi="Times New Roman" w:cs="Times New Roman"/>
          <w:b/>
          <w:bCs/>
          <w:noProof/>
          <w:color w:val="000000"/>
          <w:lang w:eastAsia="lt-LT"/>
        </w:rPr>
      </w:pPr>
      <w:r>
        <w:rPr>
          <w:rFonts w:ascii="Times New Roman" w:eastAsia="Times New Roman" w:hAnsi="Times New Roman" w:cs="Times New Roman"/>
          <w:b/>
          <w:bCs/>
          <w:noProof/>
          <w:color w:val="000000"/>
          <w:lang w:eastAsia="lt-LT"/>
        </w:rPr>
        <w:t>_______________________________________________________</w:t>
      </w:r>
    </w:p>
    <w:p w14:paraId="79E745B5" w14:textId="77777777" w:rsidR="00F96BD2" w:rsidRDefault="00F96BD2" w:rsidP="00F96BD2">
      <w:pPr>
        <w:suppressAutoHyphens/>
        <w:spacing w:after="0" w:line="240" w:lineRule="auto"/>
        <w:ind w:left="360"/>
        <w:jc w:val="right"/>
        <w:rPr>
          <w:rFonts w:ascii="Times New Roman" w:eastAsia="Times New Roman" w:hAnsi="Times New Roman" w:cs="Times New Roman"/>
          <w:b/>
          <w:bCs/>
          <w:noProof/>
          <w:color w:val="000000"/>
          <w:lang w:eastAsia="lt-LT"/>
        </w:rPr>
      </w:pPr>
    </w:p>
    <w:p w14:paraId="3185ACA9" w14:textId="77777777" w:rsidR="00F96BD2" w:rsidRDefault="00F96BD2" w:rsidP="00F96BD2">
      <w:pPr>
        <w:suppressAutoHyphens/>
        <w:spacing w:after="0" w:line="240" w:lineRule="auto"/>
        <w:ind w:left="360"/>
        <w:jc w:val="right"/>
        <w:rPr>
          <w:rFonts w:ascii="Times New Roman" w:eastAsia="Times New Roman" w:hAnsi="Times New Roman" w:cs="Times New Roman"/>
          <w:b/>
          <w:bCs/>
          <w:noProof/>
          <w:color w:val="000000"/>
          <w:lang w:eastAsia="lt-LT"/>
        </w:rPr>
      </w:pPr>
    </w:p>
    <w:sectPr w:rsidR="00F96BD2" w:rsidSect="008C5D0B">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BA"/>
    <w:family w:val="auto"/>
    <w:pitch w:val="default"/>
  </w:font>
  <w:font w:name="Body (calib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25A69"/>
    <w:multiLevelType w:val="multilevel"/>
    <w:tmpl w:val="D09EF9A2"/>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E517240"/>
    <w:multiLevelType w:val="hybridMultilevel"/>
    <w:tmpl w:val="00E49944"/>
    <w:lvl w:ilvl="0" w:tplc="AE1E56B0">
      <w:start w:val="1"/>
      <w:numFmt w:val="bullet"/>
      <w:lvlText w:val="-"/>
      <w:lvlJc w:val="left"/>
      <w:pPr>
        <w:ind w:left="1650" w:hanging="360"/>
      </w:pPr>
      <w:rPr>
        <w:rFonts w:ascii="Calibri" w:eastAsia="Times New Roman" w:hAnsi="Calibri" w:cs="Calibri"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2" w15:restartNumberingAfterBreak="0">
    <w:nsid w:val="106772D9"/>
    <w:multiLevelType w:val="multilevel"/>
    <w:tmpl w:val="2A58B63A"/>
    <w:lvl w:ilvl="0">
      <w:start w:val="1"/>
      <w:numFmt w:val="decimal"/>
      <w:lvlText w:val="1.%1"/>
      <w:lvlJc w:val="left"/>
      <w:pPr>
        <w:tabs>
          <w:tab w:val="num" w:pos="7"/>
        </w:tabs>
        <w:ind w:left="727"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3" w15:restartNumberingAfterBreak="0">
    <w:nsid w:val="1BC207F5"/>
    <w:multiLevelType w:val="hybridMultilevel"/>
    <w:tmpl w:val="7A0C7A68"/>
    <w:lvl w:ilvl="0" w:tplc="5F3852B0">
      <w:start w:val="1"/>
      <w:numFmt w:val="decimal"/>
      <w:lvlText w:val="%1."/>
      <w:lvlJc w:val="left"/>
      <w:pPr>
        <w:ind w:left="644" w:hanging="360"/>
      </w:pPr>
      <w:rPr>
        <w:rFonts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D5F5DFD"/>
    <w:multiLevelType w:val="multilevel"/>
    <w:tmpl w:val="04D2415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356826FB"/>
    <w:multiLevelType w:val="multilevel"/>
    <w:tmpl w:val="54F0FB5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388E5163"/>
    <w:multiLevelType w:val="multilevel"/>
    <w:tmpl w:val="2A58B63A"/>
    <w:lvl w:ilvl="0">
      <w:start w:val="1"/>
      <w:numFmt w:val="decimal"/>
      <w:lvlText w:val="1.%1"/>
      <w:lvlJc w:val="left"/>
      <w:pPr>
        <w:tabs>
          <w:tab w:val="num" w:pos="7"/>
        </w:tabs>
        <w:ind w:left="727"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7"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45A7648D"/>
    <w:multiLevelType w:val="multilevel"/>
    <w:tmpl w:val="6A5EEF08"/>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98B2EF8"/>
    <w:multiLevelType w:val="hybridMultilevel"/>
    <w:tmpl w:val="08168F1C"/>
    <w:lvl w:ilvl="0" w:tplc="C70C8D08">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62192C72"/>
    <w:multiLevelType w:val="multilevel"/>
    <w:tmpl w:val="88F0D54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665504AC"/>
    <w:multiLevelType w:val="hybridMultilevel"/>
    <w:tmpl w:val="4C9A48DA"/>
    <w:lvl w:ilvl="0" w:tplc="DB40A3BE">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E37FD1"/>
    <w:multiLevelType w:val="hybridMultilevel"/>
    <w:tmpl w:val="FBE638B0"/>
    <w:lvl w:ilvl="0" w:tplc="4A365B0C">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3"/>
  </w:num>
  <w:num w:numId="3">
    <w:abstractNumId w:val="0"/>
  </w:num>
  <w:num w:numId="4">
    <w:abstractNumId w:val="6"/>
  </w:num>
  <w:num w:numId="5">
    <w:abstractNumId w:val="4"/>
  </w:num>
  <w:num w:numId="6">
    <w:abstractNumId w:val="5"/>
  </w:num>
  <w:num w:numId="7">
    <w:abstractNumId w:val="11"/>
  </w:num>
  <w:num w:numId="8">
    <w:abstractNumId w:val="9"/>
  </w:num>
  <w:num w:numId="9">
    <w:abstractNumId w:val="2"/>
  </w:num>
  <w:num w:numId="10">
    <w:abstractNumId w:val="1"/>
  </w:num>
  <w:num w:numId="11">
    <w:abstractNumId w:val="7"/>
  </w:num>
  <w:num w:numId="12">
    <w:abstractNumId w:val="12"/>
  </w:num>
  <w:num w:numId="13">
    <w:abstractNumId w:val="3"/>
  </w:num>
  <w:num w:numId="14">
    <w:abstractNumId w:val="1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310"/>
    <w:rsid w:val="00022063"/>
    <w:rsid w:val="000737B7"/>
    <w:rsid w:val="000A4ADD"/>
    <w:rsid w:val="000A51FB"/>
    <w:rsid w:val="000B01CF"/>
    <w:rsid w:val="000B60C6"/>
    <w:rsid w:val="000D196C"/>
    <w:rsid w:val="000E7952"/>
    <w:rsid w:val="000F4151"/>
    <w:rsid w:val="000F7D28"/>
    <w:rsid w:val="00151E1C"/>
    <w:rsid w:val="001859CA"/>
    <w:rsid w:val="00203E51"/>
    <w:rsid w:val="00260CD2"/>
    <w:rsid w:val="00294BD2"/>
    <w:rsid w:val="00297FD3"/>
    <w:rsid w:val="002C323D"/>
    <w:rsid w:val="002C6BF6"/>
    <w:rsid w:val="002D0800"/>
    <w:rsid w:val="002D79E6"/>
    <w:rsid w:val="002E01B2"/>
    <w:rsid w:val="002E3179"/>
    <w:rsid w:val="002F3BD7"/>
    <w:rsid w:val="002F7A65"/>
    <w:rsid w:val="00303AB7"/>
    <w:rsid w:val="003333D0"/>
    <w:rsid w:val="0034430B"/>
    <w:rsid w:val="003A6E14"/>
    <w:rsid w:val="003B4B30"/>
    <w:rsid w:val="003D38CE"/>
    <w:rsid w:val="003F1A7D"/>
    <w:rsid w:val="0043102A"/>
    <w:rsid w:val="0046211A"/>
    <w:rsid w:val="004634A9"/>
    <w:rsid w:val="00482BEE"/>
    <w:rsid w:val="004E0B4C"/>
    <w:rsid w:val="004F092E"/>
    <w:rsid w:val="005057A9"/>
    <w:rsid w:val="005640A8"/>
    <w:rsid w:val="00574E9A"/>
    <w:rsid w:val="0059143E"/>
    <w:rsid w:val="005A6A01"/>
    <w:rsid w:val="005A726F"/>
    <w:rsid w:val="005B37BD"/>
    <w:rsid w:val="005C01A9"/>
    <w:rsid w:val="005F6310"/>
    <w:rsid w:val="00601B6C"/>
    <w:rsid w:val="006136E3"/>
    <w:rsid w:val="006161E3"/>
    <w:rsid w:val="0062522C"/>
    <w:rsid w:val="00651473"/>
    <w:rsid w:val="00654D80"/>
    <w:rsid w:val="00660D1E"/>
    <w:rsid w:val="00691361"/>
    <w:rsid w:val="006A50CE"/>
    <w:rsid w:val="006B54E0"/>
    <w:rsid w:val="006C28E6"/>
    <w:rsid w:val="00703AC5"/>
    <w:rsid w:val="00725D25"/>
    <w:rsid w:val="00794036"/>
    <w:rsid w:val="007E0F60"/>
    <w:rsid w:val="007E3BCB"/>
    <w:rsid w:val="008001D8"/>
    <w:rsid w:val="00836CF8"/>
    <w:rsid w:val="0087145A"/>
    <w:rsid w:val="008766A3"/>
    <w:rsid w:val="008B0CC7"/>
    <w:rsid w:val="008C5D0B"/>
    <w:rsid w:val="008F0B3F"/>
    <w:rsid w:val="009925E6"/>
    <w:rsid w:val="009A14C5"/>
    <w:rsid w:val="009B1644"/>
    <w:rsid w:val="009B3AE8"/>
    <w:rsid w:val="009C6FD5"/>
    <w:rsid w:val="009E51EB"/>
    <w:rsid w:val="009F0084"/>
    <w:rsid w:val="00A147FD"/>
    <w:rsid w:val="00A32596"/>
    <w:rsid w:val="00A358E8"/>
    <w:rsid w:val="00A73584"/>
    <w:rsid w:val="00AD5DCA"/>
    <w:rsid w:val="00AF41AF"/>
    <w:rsid w:val="00B022F6"/>
    <w:rsid w:val="00B502E2"/>
    <w:rsid w:val="00B5144E"/>
    <w:rsid w:val="00B57E93"/>
    <w:rsid w:val="00B60197"/>
    <w:rsid w:val="00B61E85"/>
    <w:rsid w:val="00B64EEB"/>
    <w:rsid w:val="00B83924"/>
    <w:rsid w:val="00B93714"/>
    <w:rsid w:val="00BA5A99"/>
    <w:rsid w:val="00BC1F62"/>
    <w:rsid w:val="00C03519"/>
    <w:rsid w:val="00C06715"/>
    <w:rsid w:val="00C21860"/>
    <w:rsid w:val="00C413B4"/>
    <w:rsid w:val="00C45293"/>
    <w:rsid w:val="00C46042"/>
    <w:rsid w:val="00C76CC9"/>
    <w:rsid w:val="00C77987"/>
    <w:rsid w:val="00C802C5"/>
    <w:rsid w:val="00CC2796"/>
    <w:rsid w:val="00CC532C"/>
    <w:rsid w:val="00CE7BA8"/>
    <w:rsid w:val="00CF3DA8"/>
    <w:rsid w:val="00D14A22"/>
    <w:rsid w:val="00D2143E"/>
    <w:rsid w:val="00D304B7"/>
    <w:rsid w:val="00D80F80"/>
    <w:rsid w:val="00D81896"/>
    <w:rsid w:val="00DB130D"/>
    <w:rsid w:val="00DF6FF5"/>
    <w:rsid w:val="00E02AC4"/>
    <w:rsid w:val="00E90E51"/>
    <w:rsid w:val="00EB0D13"/>
    <w:rsid w:val="00ED7CF0"/>
    <w:rsid w:val="00EE3DC2"/>
    <w:rsid w:val="00F05BF1"/>
    <w:rsid w:val="00F10EAE"/>
    <w:rsid w:val="00F13CCD"/>
    <w:rsid w:val="00F17B6D"/>
    <w:rsid w:val="00F37839"/>
    <w:rsid w:val="00F55626"/>
    <w:rsid w:val="00F74586"/>
    <w:rsid w:val="00F96BD2"/>
    <w:rsid w:val="00FC2B3F"/>
    <w:rsid w:val="00FD5AE0"/>
    <w:rsid w:val="00FF51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4B16F"/>
  <w15:chartTrackingRefBased/>
  <w15:docId w15:val="{962A5835-1819-428E-A9C2-B49E984E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Subtitle"/>
    <w:rsid w:val="000F7D28"/>
    <w:pPr>
      <w:suppressAutoHyphens/>
      <w:spacing w:after="0" w:line="240" w:lineRule="auto"/>
      <w:jc w:val="center"/>
    </w:pPr>
    <w:rPr>
      <w:rFonts w:ascii="Times New Roman" w:eastAsia="Times New Roman" w:hAnsi="Times New Roman" w:cs="Times New Roman"/>
      <w:b/>
      <w:bCs/>
      <w:sz w:val="24"/>
      <w:szCs w:val="24"/>
      <w:lang w:eastAsia="zh-CN"/>
    </w:rPr>
  </w:style>
  <w:style w:type="paragraph" w:styleId="Subtitle">
    <w:name w:val="Subtitle"/>
    <w:basedOn w:val="Normal"/>
    <w:next w:val="Normal"/>
    <w:link w:val="SubtitleChar"/>
    <w:uiPriority w:val="11"/>
    <w:qFormat/>
    <w:rsid w:val="000F7D2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7D28"/>
    <w:rPr>
      <w:rFonts w:eastAsiaTheme="minorEastAsia"/>
      <w:color w:val="5A5A5A" w:themeColor="text1" w:themeTint="A5"/>
      <w:spacing w:val="15"/>
    </w:rPr>
  </w:style>
  <w:style w:type="paragraph" w:styleId="ListParagraph">
    <w:name w:val="List Paragraph"/>
    <w:aliases w:val="lp1,Bullet 1,Use Case List Paragraph,Numbering,ERP-List Paragraph,List Paragraph11,List Paragraph Red,List Paragraph21,Table of contents numbered,List Paragraph2,List Paragraph111,List Paragr1,List Paragraph1,Lentele,List Paragraph22"/>
    <w:basedOn w:val="Normal"/>
    <w:link w:val="ListParagraphChar"/>
    <w:uiPriority w:val="34"/>
    <w:qFormat/>
    <w:rsid w:val="000F7D28"/>
    <w:pPr>
      <w:spacing w:after="200" w:line="276" w:lineRule="auto"/>
      <w:ind w:left="720"/>
      <w:contextualSpacing/>
    </w:pPr>
    <w:rPr>
      <w:rFonts w:ascii="Times New Roman" w:eastAsia="Calibri" w:hAnsi="Times New Roman" w:cs="Times New Roman"/>
      <w:sz w:val="24"/>
    </w:rPr>
  </w:style>
  <w:style w:type="character" w:customStyle="1" w:styleId="ListParagraphChar">
    <w:name w:val="List Paragraph Char"/>
    <w:aliases w:val="lp1 Char,Bullet 1 Char,Use Case List Paragraph Char,Numbering Char,ERP-List Paragraph Char,List Paragraph11 Char,List Paragraph Red Char,List Paragraph21 Char,Table of contents numbered Char,List Paragraph2 Char,List Paragr1 Char"/>
    <w:link w:val="ListParagraph"/>
    <w:uiPriority w:val="34"/>
    <w:qFormat/>
    <w:locked/>
    <w:rsid w:val="000F7D28"/>
    <w:rPr>
      <w:rFonts w:ascii="Times New Roman" w:eastAsia="Calibri" w:hAnsi="Times New Roman" w:cs="Times New Roman"/>
      <w:sz w:val="24"/>
    </w:rPr>
  </w:style>
  <w:style w:type="character" w:styleId="Hyperlink">
    <w:name w:val="Hyperlink"/>
    <w:rsid w:val="000F7D28"/>
    <w:rPr>
      <w:u w:val="single"/>
    </w:rPr>
  </w:style>
  <w:style w:type="character" w:styleId="UnresolvedMention">
    <w:name w:val="Unresolved Mention"/>
    <w:basedOn w:val="DefaultParagraphFont"/>
    <w:uiPriority w:val="99"/>
    <w:semiHidden/>
    <w:unhideWhenUsed/>
    <w:rsid w:val="000F7D28"/>
    <w:rPr>
      <w:color w:val="605E5C"/>
      <w:shd w:val="clear" w:color="auto" w:fill="E1DFDD"/>
    </w:rPr>
  </w:style>
  <w:style w:type="paragraph" w:styleId="Footer">
    <w:name w:val="footer"/>
    <w:basedOn w:val="Normal"/>
    <w:link w:val="FooterChar"/>
    <w:uiPriority w:val="99"/>
    <w:unhideWhenUsed/>
    <w:rsid w:val="005057A9"/>
    <w:pPr>
      <w:tabs>
        <w:tab w:val="center" w:pos="4513"/>
        <w:tab w:val="right" w:pos="9026"/>
      </w:tabs>
      <w:spacing w:after="0" w:line="240" w:lineRule="auto"/>
    </w:pPr>
    <w:rPr>
      <w:rFonts w:ascii="TimesLT" w:eastAsia="Times New Roman" w:hAnsi="TimesLT" w:cs="Times New Roman"/>
      <w:sz w:val="24"/>
      <w:szCs w:val="20"/>
      <w:lang w:val="en-US"/>
    </w:rPr>
  </w:style>
  <w:style w:type="character" w:customStyle="1" w:styleId="FooterChar">
    <w:name w:val="Footer Char"/>
    <w:basedOn w:val="DefaultParagraphFont"/>
    <w:link w:val="Footer"/>
    <w:uiPriority w:val="99"/>
    <w:rsid w:val="005057A9"/>
    <w:rPr>
      <w:rFonts w:ascii="TimesLT" w:eastAsia="Times New Roman" w:hAnsi="TimesLT" w:cs="Times New Roman"/>
      <w:sz w:val="24"/>
      <w:szCs w:val="20"/>
      <w:lang w:val="en-US"/>
    </w:rPr>
  </w:style>
  <w:style w:type="character" w:styleId="CommentReference">
    <w:name w:val="annotation reference"/>
    <w:basedOn w:val="DefaultParagraphFont"/>
    <w:uiPriority w:val="99"/>
    <w:semiHidden/>
    <w:unhideWhenUsed/>
    <w:rsid w:val="00C46042"/>
    <w:rPr>
      <w:sz w:val="16"/>
      <w:szCs w:val="16"/>
    </w:rPr>
  </w:style>
  <w:style w:type="paragraph" w:styleId="CommentText">
    <w:name w:val="annotation text"/>
    <w:basedOn w:val="Normal"/>
    <w:link w:val="CommentTextChar"/>
    <w:uiPriority w:val="99"/>
    <w:semiHidden/>
    <w:unhideWhenUsed/>
    <w:rsid w:val="00C46042"/>
    <w:pPr>
      <w:spacing w:line="240" w:lineRule="auto"/>
    </w:pPr>
    <w:rPr>
      <w:sz w:val="20"/>
      <w:szCs w:val="20"/>
    </w:rPr>
  </w:style>
  <w:style w:type="character" w:customStyle="1" w:styleId="CommentTextChar">
    <w:name w:val="Comment Text Char"/>
    <w:basedOn w:val="DefaultParagraphFont"/>
    <w:link w:val="CommentText"/>
    <w:uiPriority w:val="99"/>
    <w:semiHidden/>
    <w:rsid w:val="00C46042"/>
    <w:rPr>
      <w:sz w:val="20"/>
      <w:szCs w:val="20"/>
    </w:rPr>
  </w:style>
  <w:style w:type="paragraph" w:styleId="CommentSubject">
    <w:name w:val="annotation subject"/>
    <w:basedOn w:val="CommentText"/>
    <w:next w:val="CommentText"/>
    <w:link w:val="CommentSubjectChar"/>
    <w:uiPriority w:val="99"/>
    <w:semiHidden/>
    <w:unhideWhenUsed/>
    <w:rsid w:val="00C46042"/>
    <w:rPr>
      <w:b/>
      <w:bCs/>
    </w:rPr>
  </w:style>
  <w:style w:type="character" w:customStyle="1" w:styleId="CommentSubjectChar">
    <w:name w:val="Comment Subject Char"/>
    <w:basedOn w:val="CommentTextChar"/>
    <w:link w:val="CommentSubject"/>
    <w:uiPriority w:val="99"/>
    <w:semiHidden/>
    <w:rsid w:val="00C46042"/>
    <w:rPr>
      <w:b/>
      <w:bCs/>
      <w:sz w:val="20"/>
      <w:szCs w:val="20"/>
    </w:rPr>
  </w:style>
  <w:style w:type="paragraph" w:styleId="BalloonText">
    <w:name w:val="Balloon Text"/>
    <w:basedOn w:val="Normal"/>
    <w:link w:val="BalloonTextChar"/>
    <w:uiPriority w:val="99"/>
    <w:semiHidden/>
    <w:unhideWhenUsed/>
    <w:rsid w:val="00C460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042"/>
    <w:rPr>
      <w:rFonts w:ascii="Segoe UI" w:hAnsi="Segoe UI" w:cs="Segoe UI"/>
      <w:sz w:val="18"/>
      <w:szCs w:val="18"/>
    </w:rPr>
  </w:style>
  <w:style w:type="paragraph" w:styleId="Title">
    <w:name w:val="Title"/>
    <w:basedOn w:val="Normal"/>
    <w:next w:val="Normal"/>
    <w:link w:val="TitleChar"/>
    <w:uiPriority w:val="10"/>
    <w:qFormat/>
    <w:rsid w:val="00294BD2"/>
    <w:pPr>
      <w:spacing w:after="0" w:line="240" w:lineRule="auto"/>
      <w:contextualSpacing/>
      <w:jc w:val="center"/>
    </w:pPr>
    <w:rPr>
      <w:rFonts w:ascii="Times New Roman" w:eastAsiaTheme="majorEastAsia" w:hAnsi="Times New Roman" w:cstheme="majorBidi"/>
      <w:b/>
      <w:spacing w:val="-10"/>
      <w:kern w:val="28"/>
      <w:sz w:val="32"/>
      <w:szCs w:val="56"/>
      <w:lang w:val="en-GB"/>
    </w:rPr>
  </w:style>
  <w:style w:type="character" w:customStyle="1" w:styleId="TitleChar">
    <w:name w:val="Title Char"/>
    <w:basedOn w:val="DefaultParagraphFont"/>
    <w:link w:val="Title"/>
    <w:uiPriority w:val="10"/>
    <w:rsid w:val="00294BD2"/>
    <w:rPr>
      <w:rFonts w:ascii="Times New Roman" w:eastAsiaTheme="majorEastAsia" w:hAnsi="Times New Roman" w:cstheme="majorBidi"/>
      <w:b/>
      <w:spacing w:val="-10"/>
      <w:kern w:val="28"/>
      <w:sz w:val="32"/>
      <w:szCs w:val="56"/>
      <w:lang w:val="en-GB"/>
    </w:rPr>
  </w:style>
  <w:style w:type="character" w:customStyle="1" w:styleId="BodyText2Char">
    <w:name w:val="Body Text 2 Char"/>
    <w:basedOn w:val="DefaultParagraphFont"/>
    <w:link w:val="BodyText2"/>
    <w:qFormat/>
    <w:rsid w:val="005B37BD"/>
    <w:rPr>
      <w:rFonts w:ascii="Times New Roman" w:eastAsia="Calibri" w:hAnsi="Times New Roman" w:cs="Times New Roman"/>
      <w:sz w:val="24"/>
    </w:rPr>
  </w:style>
  <w:style w:type="paragraph" w:styleId="NormalWeb">
    <w:name w:val="Normal (Web)"/>
    <w:basedOn w:val="Normal"/>
    <w:uiPriority w:val="99"/>
    <w:unhideWhenUsed/>
    <w:qFormat/>
    <w:rsid w:val="005B37BD"/>
    <w:pPr>
      <w:suppressAutoHyphens/>
      <w:spacing w:beforeAutospacing="1" w:after="0" w:afterAutospacing="1" w:line="240" w:lineRule="auto"/>
    </w:pPr>
    <w:rPr>
      <w:rFonts w:ascii="Times New Roman" w:eastAsia="Times New Roman" w:hAnsi="Times New Roman" w:cs="Times New Roman"/>
      <w:sz w:val="24"/>
      <w:szCs w:val="24"/>
      <w:lang w:eastAsia="lt-LT"/>
    </w:rPr>
  </w:style>
  <w:style w:type="paragraph" w:styleId="BodyText2">
    <w:name w:val="Body Text 2"/>
    <w:basedOn w:val="Normal"/>
    <w:link w:val="BodyText2Char"/>
    <w:unhideWhenUsed/>
    <w:qFormat/>
    <w:rsid w:val="005B37BD"/>
    <w:pPr>
      <w:suppressAutoHyphens/>
      <w:spacing w:after="120" w:line="480" w:lineRule="auto"/>
    </w:pPr>
    <w:rPr>
      <w:rFonts w:ascii="Times New Roman" w:eastAsia="Calibri" w:hAnsi="Times New Roman" w:cs="Times New Roman"/>
      <w:sz w:val="24"/>
    </w:rPr>
  </w:style>
  <w:style w:type="character" w:customStyle="1" w:styleId="BodyText2Char1">
    <w:name w:val="Body Text 2 Char1"/>
    <w:basedOn w:val="DefaultParagraphFont"/>
    <w:uiPriority w:val="99"/>
    <w:semiHidden/>
    <w:rsid w:val="005B37BD"/>
  </w:style>
  <w:style w:type="paragraph" w:styleId="HTMLPreformatted">
    <w:name w:val="HTML Preformatted"/>
    <w:basedOn w:val="Normal"/>
    <w:link w:val="HTMLPreformattedChar"/>
    <w:uiPriority w:val="99"/>
    <w:unhideWhenUsed/>
    <w:rsid w:val="002D79E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2D79E6"/>
    <w:rPr>
      <w:rFonts w:ascii="Consolas" w:hAnsi="Consolas"/>
      <w:sz w:val="20"/>
      <w:szCs w:val="20"/>
    </w:rPr>
  </w:style>
  <w:style w:type="paragraph" w:styleId="NoSpacing">
    <w:name w:val="No Spacing"/>
    <w:link w:val="NoSpacingChar"/>
    <w:uiPriority w:val="1"/>
    <w:qFormat/>
    <w:rsid w:val="002D0800"/>
    <w:pPr>
      <w:spacing w:after="0" w:line="240" w:lineRule="auto"/>
      <w:ind w:firstLine="697"/>
      <w:jc w:val="both"/>
    </w:pPr>
    <w:rPr>
      <w:rFonts w:eastAsiaTheme="minorEastAsia"/>
      <w:sz w:val="21"/>
      <w:szCs w:val="21"/>
      <w:lang w:eastAsia="lt-LT"/>
    </w:rPr>
  </w:style>
  <w:style w:type="character" w:customStyle="1" w:styleId="NoSpacingChar">
    <w:name w:val="No Spacing Char"/>
    <w:basedOn w:val="DefaultParagraphFont"/>
    <w:link w:val="NoSpacing"/>
    <w:uiPriority w:val="1"/>
    <w:rsid w:val="002D0800"/>
    <w:rPr>
      <w:rFonts w:eastAsiaTheme="minorEastAsia"/>
      <w:sz w:val="21"/>
      <w:szCs w:val="21"/>
      <w:lang w:eastAsia="lt-LT"/>
    </w:rPr>
  </w:style>
  <w:style w:type="character" w:styleId="Emphasis">
    <w:name w:val="Emphasis"/>
    <w:basedOn w:val="DefaultParagraphFont"/>
    <w:uiPriority w:val="20"/>
    <w:qFormat/>
    <w:rsid w:val="00CC27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429139">
      <w:bodyDiv w:val="1"/>
      <w:marLeft w:val="0"/>
      <w:marRight w:val="0"/>
      <w:marTop w:val="0"/>
      <w:marBottom w:val="0"/>
      <w:divBdr>
        <w:top w:val="none" w:sz="0" w:space="0" w:color="auto"/>
        <w:left w:val="none" w:sz="0" w:space="0" w:color="auto"/>
        <w:bottom w:val="none" w:sz="0" w:space="0" w:color="auto"/>
        <w:right w:val="none" w:sz="0" w:space="0" w:color="auto"/>
      </w:divBdr>
    </w:div>
    <w:div w:id="360058522">
      <w:bodyDiv w:val="1"/>
      <w:marLeft w:val="0"/>
      <w:marRight w:val="0"/>
      <w:marTop w:val="0"/>
      <w:marBottom w:val="0"/>
      <w:divBdr>
        <w:top w:val="none" w:sz="0" w:space="0" w:color="auto"/>
        <w:left w:val="none" w:sz="0" w:space="0" w:color="auto"/>
        <w:bottom w:val="none" w:sz="0" w:space="0" w:color="auto"/>
        <w:right w:val="none" w:sz="0" w:space="0" w:color="auto"/>
      </w:divBdr>
    </w:div>
    <w:div w:id="413363566">
      <w:bodyDiv w:val="1"/>
      <w:marLeft w:val="0"/>
      <w:marRight w:val="0"/>
      <w:marTop w:val="0"/>
      <w:marBottom w:val="0"/>
      <w:divBdr>
        <w:top w:val="none" w:sz="0" w:space="0" w:color="auto"/>
        <w:left w:val="none" w:sz="0" w:space="0" w:color="auto"/>
        <w:bottom w:val="none" w:sz="0" w:space="0" w:color="auto"/>
        <w:right w:val="none" w:sz="0" w:space="0" w:color="auto"/>
      </w:divBdr>
    </w:div>
    <w:div w:id="784546260">
      <w:bodyDiv w:val="1"/>
      <w:marLeft w:val="0"/>
      <w:marRight w:val="0"/>
      <w:marTop w:val="0"/>
      <w:marBottom w:val="0"/>
      <w:divBdr>
        <w:top w:val="none" w:sz="0" w:space="0" w:color="auto"/>
        <w:left w:val="none" w:sz="0" w:space="0" w:color="auto"/>
        <w:bottom w:val="none" w:sz="0" w:space="0" w:color="auto"/>
        <w:right w:val="none" w:sz="0" w:space="0" w:color="auto"/>
      </w:divBdr>
    </w:div>
    <w:div w:id="1099641764">
      <w:bodyDiv w:val="1"/>
      <w:marLeft w:val="0"/>
      <w:marRight w:val="0"/>
      <w:marTop w:val="0"/>
      <w:marBottom w:val="0"/>
      <w:divBdr>
        <w:top w:val="none" w:sz="0" w:space="0" w:color="auto"/>
        <w:left w:val="none" w:sz="0" w:space="0" w:color="auto"/>
        <w:bottom w:val="none" w:sz="0" w:space="0" w:color="auto"/>
        <w:right w:val="none" w:sz="0" w:space="0" w:color="auto"/>
      </w:divBdr>
    </w:div>
    <w:div w:id="1304307262">
      <w:bodyDiv w:val="1"/>
      <w:marLeft w:val="0"/>
      <w:marRight w:val="0"/>
      <w:marTop w:val="0"/>
      <w:marBottom w:val="0"/>
      <w:divBdr>
        <w:top w:val="none" w:sz="0" w:space="0" w:color="auto"/>
        <w:left w:val="none" w:sz="0" w:space="0" w:color="auto"/>
        <w:bottom w:val="none" w:sz="0" w:space="0" w:color="auto"/>
        <w:right w:val="none" w:sz="0" w:space="0" w:color="auto"/>
      </w:divBdr>
    </w:div>
    <w:div w:id="1362508665">
      <w:bodyDiv w:val="1"/>
      <w:marLeft w:val="0"/>
      <w:marRight w:val="0"/>
      <w:marTop w:val="0"/>
      <w:marBottom w:val="0"/>
      <w:divBdr>
        <w:top w:val="none" w:sz="0" w:space="0" w:color="auto"/>
        <w:left w:val="none" w:sz="0" w:space="0" w:color="auto"/>
        <w:bottom w:val="none" w:sz="0" w:space="0" w:color="auto"/>
        <w:right w:val="none" w:sz="0" w:space="0" w:color="auto"/>
      </w:divBdr>
    </w:div>
    <w:div w:id="1481262277">
      <w:bodyDiv w:val="1"/>
      <w:marLeft w:val="0"/>
      <w:marRight w:val="0"/>
      <w:marTop w:val="0"/>
      <w:marBottom w:val="0"/>
      <w:divBdr>
        <w:top w:val="none" w:sz="0" w:space="0" w:color="auto"/>
        <w:left w:val="none" w:sz="0" w:space="0" w:color="auto"/>
        <w:bottom w:val="none" w:sz="0" w:space="0" w:color="auto"/>
        <w:right w:val="none" w:sz="0" w:space="0" w:color="auto"/>
      </w:divBdr>
    </w:div>
    <w:div w:id="1632665515">
      <w:bodyDiv w:val="1"/>
      <w:marLeft w:val="0"/>
      <w:marRight w:val="0"/>
      <w:marTop w:val="0"/>
      <w:marBottom w:val="0"/>
      <w:divBdr>
        <w:top w:val="none" w:sz="0" w:space="0" w:color="auto"/>
        <w:left w:val="none" w:sz="0" w:space="0" w:color="auto"/>
        <w:bottom w:val="none" w:sz="0" w:space="0" w:color="auto"/>
        <w:right w:val="none" w:sz="0" w:space="0" w:color="auto"/>
      </w:divBdr>
    </w:div>
    <w:div w:id="1998026108">
      <w:bodyDiv w:val="1"/>
      <w:marLeft w:val="0"/>
      <w:marRight w:val="0"/>
      <w:marTop w:val="0"/>
      <w:marBottom w:val="0"/>
      <w:divBdr>
        <w:top w:val="none" w:sz="0" w:space="0" w:color="auto"/>
        <w:left w:val="none" w:sz="0" w:space="0" w:color="auto"/>
        <w:bottom w:val="none" w:sz="0" w:space="0" w:color="auto"/>
        <w:right w:val="none" w:sz="0" w:space="0" w:color="auto"/>
      </w:divBdr>
    </w:div>
    <w:div w:id="2024353471">
      <w:bodyDiv w:val="1"/>
      <w:marLeft w:val="0"/>
      <w:marRight w:val="0"/>
      <w:marTop w:val="0"/>
      <w:marBottom w:val="0"/>
      <w:divBdr>
        <w:top w:val="none" w:sz="0" w:space="0" w:color="auto"/>
        <w:left w:val="none" w:sz="0" w:space="0" w:color="auto"/>
        <w:bottom w:val="none" w:sz="0" w:space="0" w:color="auto"/>
        <w:right w:val="none" w:sz="0" w:space="0" w:color="auto"/>
      </w:divBdr>
    </w:div>
    <w:div w:id="209231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tmc.lt/" TargetMode="External"/><Relationship Id="rId3" Type="http://schemas.openxmlformats.org/officeDocument/2006/relationships/styles" Target="styles.xml"/><Relationship Id="rId7"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9A9FE-4664-4878-87B3-7484CF63E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Pages>
  <Words>1097</Words>
  <Characters>6254</Characters>
  <Application>Microsoft Office Word</Application>
  <DocSecurity>0</DocSecurity>
  <Lines>52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Tarabilda FTMC</dc:creator>
  <cp:keywords/>
  <dc:description/>
  <cp:lastModifiedBy>Laima Burneikaitė</cp:lastModifiedBy>
  <cp:revision>51</cp:revision>
  <dcterms:created xsi:type="dcterms:W3CDTF">2025-03-26T09:21:00Z</dcterms:created>
  <dcterms:modified xsi:type="dcterms:W3CDTF">2025-10-31T13:52:00Z</dcterms:modified>
</cp:coreProperties>
</file>