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AFF84" w14:textId="77777777" w:rsidR="002821D8" w:rsidRPr="009D1849" w:rsidRDefault="002821D8" w:rsidP="002821D8">
      <w:pPr>
        <w:pStyle w:val="Subtitle"/>
        <w:spacing w:line="240" w:lineRule="auto"/>
        <w:jc w:val="center"/>
        <w:rPr>
          <w:rFonts w:ascii="Trebuchet MS" w:hAnsi="Trebuchet MS"/>
          <w:smallCaps/>
        </w:rPr>
      </w:pPr>
      <w:r w:rsidRPr="009D1849">
        <w:rPr>
          <w:rFonts w:ascii="Trebuchet MS" w:hAnsi="Trebuchet MS"/>
          <w:smallCaps/>
        </w:rPr>
        <w:t xml:space="preserve">TIEKĖJŲ KVALIFIKACIJOS REIKALAVIMAI IR REIKALAVIMAI LAIKYTIS </w:t>
      </w:r>
      <w:r w:rsidRPr="009D1849">
        <w:rPr>
          <w:rFonts w:ascii="Trebuchet MS" w:hAnsi="Trebuchet MS"/>
          <w:lang w:eastAsia="en-US"/>
        </w:rPr>
        <w:t>KOKYBĖS VADYBOS SISTEMOS IR (ARBA) APLINKOS APSAUGOS VADYBOS SISTEMOS STANDARTŲ</w:t>
      </w:r>
    </w:p>
    <w:p w14:paraId="3E294E62" w14:textId="71ABE4E2" w:rsidR="002821D8" w:rsidRPr="009D1849" w:rsidRDefault="002821D8" w:rsidP="002821D8">
      <w:pPr>
        <w:pStyle w:val="ListParagraph"/>
        <w:numPr>
          <w:ilvl w:val="0"/>
          <w:numId w:val="1"/>
        </w:numPr>
        <w:tabs>
          <w:tab w:val="left" w:pos="851"/>
        </w:tabs>
        <w:spacing w:after="0" w:line="240" w:lineRule="auto"/>
        <w:ind w:left="0" w:firstLine="567"/>
        <w:jc w:val="both"/>
        <w:rPr>
          <w:rFonts w:ascii="Trebuchet MS" w:eastAsiaTheme="minorHAnsi" w:hAnsi="Trebuchet MS" w:cs="Times New Roman"/>
          <w:sz w:val="22"/>
          <w:szCs w:val="22"/>
          <w:lang w:eastAsia="en-US"/>
        </w:rPr>
      </w:pPr>
      <w:bookmarkStart w:id="0" w:name="_Hlk155276829"/>
      <w:r w:rsidRPr="009D1849">
        <w:rPr>
          <w:rFonts w:ascii="Trebuchet MS" w:eastAsiaTheme="minorHAnsi" w:hAnsi="Trebuchet MS" w:cstheme="minorHAnsi"/>
          <w:sz w:val="22"/>
          <w:szCs w:val="22"/>
          <w:lang w:eastAsia="en-US"/>
        </w:rPr>
        <w:t>Tiekėjo kvalifikacija turi atitikti šiame priede nustatytus reikalavimus kvalifikacijai.</w:t>
      </w:r>
      <w:r w:rsidRPr="009D1849">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1B0E0DD" w14:textId="77777777" w:rsidR="002821D8" w:rsidRPr="009D1849" w:rsidRDefault="002821D8" w:rsidP="002821D8">
      <w:pPr>
        <w:pStyle w:val="ListParagraph"/>
        <w:numPr>
          <w:ilvl w:val="0"/>
          <w:numId w:val="1"/>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9D1849">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9AF6145" w14:textId="77777777" w:rsidR="002821D8" w:rsidRPr="009D1849" w:rsidRDefault="002821D8" w:rsidP="002821D8">
      <w:pPr>
        <w:pStyle w:val="ListParagraph"/>
        <w:numPr>
          <w:ilvl w:val="0"/>
          <w:numId w:val="1"/>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9D1849">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28334585" w14:textId="77777777" w:rsidR="002821D8" w:rsidRPr="009D1849" w:rsidRDefault="002821D8" w:rsidP="002821D8">
      <w:pPr>
        <w:pStyle w:val="ListParagraph"/>
        <w:numPr>
          <w:ilvl w:val="0"/>
          <w:numId w:val="1"/>
        </w:numPr>
        <w:tabs>
          <w:tab w:val="left" w:pos="709"/>
          <w:tab w:val="left" w:pos="851"/>
        </w:tabs>
        <w:spacing w:after="0" w:line="240" w:lineRule="auto"/>
        <w:ind w:left="0" w:firstLine="567"/>
        <w:jc w:val="both"/>
        <w:rPr>
          <w:rFonts w:ascii="Trebuchet MS" w:eastAsiaTheme="minorHAnsi" w:hAnsi="Trebuchet MS" w:cstheme="minorHAnsi"/>
          <w:b/>
          <w:sz w:val="22"/>
          <w:szCs w:val="22"/>
          <w:lang w:eastAsia="en-US"/>
        </w:rPr>
      </w:pPr>
      <w:r w:rsidRPr="009D1849">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7" w:history="1">
        <w:r w:rsidRPr="009D1849">
          <w:rPr>
            <w:rStyle w:val="Hyperlink"/>
            <w:rFonts w:ascii="Trebuchet MS" w:hAnsi="Trebuchet MS" w:cstheme="minorHAnsi"/>
            <w:sz w:val="22"/>
            <w:szCs w:val="22"/>
          </w:rPr>
          <w:t>Dėl Tiekėjo kvalifikacijos reikalavimų nustatymo metodikos patvirtinimo</w:t>
        </w:r>
      </w:hyperlink>
      <w:r w:rsidRPr="009D1849">
        <w:rPr>
          <w:rFonts w:ascii="Trebuchet MS" w:hAnsi="Trebuchet MS" w:cstheme="minorHAnsi"/>
          <w:sz w:val="22"/>
          <w:szCs w:val="22"/>
        </w:rPr>
        <w:t>“:</w:t>
      </w:r>
    </w:p>
    <w:p w14:paraId="51FED4A9" w14:textId="77777777" w:rsidR="002821D8" w:rsidRPr="009D1849" w:rsidRDefault="002821D8" w:rsidP="002821D8">
      <w:pPr>
        <w:pStyle w:val="ListParagraph"/>
        <w:tabs>
          <w:tab w:val="left" w:pos="709"/>
          <w:tab w:val="left" w:pos="851"/>
        </w:tabs>
        <w:spacing w:after="0" w:line="240" w:lineRule="auto"/>
        <w:ind w:left="567"/>
        <w:jc w:val="both"/>
        <w:rPr>
          <w:rFonts w:ascii="Trebuchet MS" w:eastAsiaTheme="minorHAnsi" w:hAnsi="Trebuchet MS" w:cstheme="minorHAnsi"/>
          <w:b/>
          <w:sz w:val="22"/>
          <w:szCs w:val="22"/>
          <w:lang w:eastAsia="en-US"/>
        </w:rPr>
      </w:pPr>
    </w:p>
    <w:tbl>
      <w:tblPr>
        <w:tblStyle w:val="TableGrid311"/>
        <w:tblW w:w="5000" w:type="pct"/>
        <w:tblInd w:w="0" w:type="dxa"/>
        <w:tblLayout w:type="fixed"/>
        <w:tblLook w:val="04A0" w:firstRow="1" w:lastRow="0" w:firstColumn="1" w:lastColumn="0" w:noHBand="0" w:noVBand="1"/>
      </w:tblPr>
      <w:tblGrid>
        <w:gridCol w:w="704"/>
        <w:gridCol w:w="4820"/>
        <w:gridCol w:w="5239"/>
      </w:tblGrid>
      <w:tr w:rsidR="002821D8" w:rsidRPr="009D1849" w14:paraId="5196C3D7" w14:textId="77777777" w:rsidTr="26E75454">
        <w:tc>
          <w:tcPr>
            <w:tcW w:w="5000" w:type="pct"/>
            <w:gridSpan w:val="3"/>
            <w:shd w:val="clear" w:color="auto" w:fill="C1E4F5" w:themeFill="accent1" w:themeFillTint="33"/>
          </w:tcPr>
          <w:p w14:paraId="38312CF7" w14:textId="77777777" w:rsidR="002821D8" w:rsidRPr="009D1849" w:rsidRDefault="002821D8" w:rsidP="00F15BAC">
            <w:pPr>
              <w:autoSpaceDE w:val="0"/>
              <w:autoSpaceDN w:val="0"/>
              <w:adjustRightInd w:val="0"/>
              <w:jc w:val="center"/>
              <w:rPr>
                <w:rFonts w:ascii="Trebuchet MS" w:hAnsi="Trebuchet MS" w:cstheme="minorHAnsi"/>
                <w:b/>
                <w:bCs/>
                <w:sz w:val="22"/>
                <w:szCs w:val="22"/>
              </w:rPr>
            </w:pPr>
            <w:r w:rsidRPr="009D1849">
              <w:rPr>
                <w:rFonts w:ascii="Trebuchet MS" w:hAnsi="Trebuchet MS"/>
                <w:b/>
                <w:bCs/>
                <w:sz w:val="22"/>
                <w:szCs w:val="22"/>
              </w:rPr>
              <w:t>Techninis ir profesinis pajėgumas</w:t>
            </w:r>
          </w:p>
        </w:tc>
      </w:tr>
      <w:tr w:rsidR="002821D8" w:rsidRPr="009D1849" w14:paraId="1711B3E3" w14:textId="77777777" w:rsidTr="26E75454">
        <w:tc>
          <w:tcPr>
            <w:tcW w:w="327" w:type="pct"/>
            <w:shd w:val="clear" w:color="auto" w:fill="C1E4F5" w:themeFill="accent1" w:themeFillTint="33"/>
          </w:tcPr>
          <w:p w14:paraId="1FE3ED38" w14:textId="77777777" w:rsidR="002821D8" w:rsidRPr="009D1849" w:rsidRDefault="002821D8" w:rsidP="00F15BAC">
            <w:pPr>
              <w:spacing w:before="60" w:after="60" w:line="256" w:lineRule="auto"/>
              <w:rPr>
                <w:rFonts w:ascii="Trebuchet MS" w:eastAsiaTheme="minorHAnsi" w:hAnsi="Trebuchet MS" w:cstheme="minorHAnsi"/>
                <w:b/>
                <w:bCs/>
                <w:sz w:val="22"/>
                <w:szCs w:val="22"/>
              </w:rPr>
            </w:pPr>
            <w:r w:rsidRPr="009D1849">
              <w:rPr>
                <w:rFonts w:ascii="Trebuchet MS" w:eastAsiaTheme="minorHAnsi" w:hAnsi="Trebuchet MS" w:cstheme="minorHAnsi"/>
                <w:b/>
                <w:bCs/>
                <w:sz w:val="22"/>
                <w:szCs w:val="22"/>
              </w:rPr>
              <w:t>Eil. Nr.</w:t>
            </w:r>
          </w:p>
        </w:tc>
        <w:tc>
          <w:tcPr>
            <w:tcW w:w="2239" w:type="pct"/>
            <w:shd w:val="clear" w:color="auto" w:fill="C1E4F5" w:themeFill="accent1" w:themeFillTint="33"/>
            <w:vAlign w:val="center"/>
          </w:tcPr>
          <w:p w14:paraId="06103638" w14:textId="77777777" w:rsidR="002821D8" w:rsidRPr="009D1849" w:rsidRDefault="002821D8" w:rsidP="00F15BAC">
            <w:pPr>
              <w:spacing w:before="60" w:after="60" w:line="256" w:lineRule="auto"/>
              <w:jc w:val="center"/>
              <w:rPr>
                <w:rFonts w:ascii="Trebuchet MS" w:hAnsi="Trebuchet MS" w:cstheme="minorHAnsi"/>
                <w:b/>
                <w:bCs/>
                <w:sz w:val="22"/>
                <w:szCs w:val="22"/>
              </w:rPr>
            </w:pPr>
            <w:r w:rsidRPr="009D1849">
              <w:rPr>
                <w:rFonts w:ascii="Trebuchet MS" w:hAnsi="Trebuchet MS" w:cstheme="minorHAnsi"/>
                <w:b/>
                <w:bCs/>
                <w:sz w:val="22"/>
                <w:szCs w:val="22"/>
              </w:rPr>
              <w:t>Kvalifikacijos reikalavimas</w:t>
            </w:r>
          </w:p>
        </w:tc>
        <w:tc>
          <w:tcPr>
            <w:tcW w:w="2434" w:type="pct"/>
            <w:shd w:val="clear" w:color="auto" w:fill="C1E4F5" w:themeFill="accent1" w:themeFillTint="33"/>
            <w:vAlign w:val="center"/>
          </w:tcPr>
          <w:p w14:paraId="36FCB0A6" w14:textId="77777777" w:rsidR="002821D8" w:rsidRPr="009D1849" w:rsidRDefault="002821D8" w:rsidP="00F15BAC">
            <w:pPr>
              <w:autoSpaceDE w:val="0"/>
              <w:autoSpaceDN w:val="0"/>
              <w:adjustRightInd w:val="0"/>
              <w:jc w:val="center"/>
              <w:rPr>
                <w:rFonts w:ascii="Trebuchet MS" w:hAnsi="Trebuchet MS" w:cstheme="minorHAnsi"/>
                <w:b/>
                <w:bCs/>
                <w:sz w:val="22"/>
                <w:szCs w:val="22"/>
              </w:rPr>
            </w:pPr>
            <w:r w:rsidRPr="009D1849">
              <w:rPr>
                <w:rFonts w:ascii="Trebuchet MS" w:hAnsi="Trebuchet MS" w:cstheme="minorHAnsi"/>
                <w:b/>
                <w:bCs/>
                <w:sz w:val="22"/>
                <w:szCs w:val="22"/>
              </w:rPr>
              <w:t>Atitiktį reikalavimui įrodantys dokumentai</w:t>
            </w:r>
          </w:p>
        </w:tc>
      </w:tr>
    </w:tbl>
    <w:tbl>
      <w:tblPr>
        <w:tblStyle w:val="TableGrid"/>
        <w:tblW w:w="10768" w:type="dxa"/>
        <w:tblInd w:w="0" w:type="dxa"/>
        <w:tblLook w:val="04A0" w:firstRow="1" w:lastRow="0" w:firstColumn="1" w:lastColumn="0" w:noHBand="0" w:noVBand="1"/>
      </w:tblPr>
      <w:tblGrid>
        <w:gridCol w:w="704"/>
        <w:gridCol w:w="4820"/>
        <w:gridCol w:w="5244"/>
      </w:tblGrid>
      <w:tr w:rsidR="002821D8" w:rsidRPr="00522B2C" w14:paraId="32DEE035" w14:textId="77777777" w:rsidTr="59953206">
        <w:tc>
          <w:tcPr>
            <w:tcW w:w="704" w:type="dxa"/>
          </w:tcPr>
          <w:p w14:paraId="4F5A5D85" w14:textId="574716E2" w:rsidR="002821D8" w:rsidRPr="00522B2C" w:rsidRDefault="0007681F" w:rsidP="00F15BAC">
            <w:pPr>
              <w:contextualSpacing/>
              <w:rPr>
                <w:rFonts w:ascii="Trebuchet MS" w:hAnsi="Trebuchet MS"/>
                <w:sz w:val="22"/>
                <w:szCs w:val="22"/>
              </w:rPr>
            </w:pPr>
            <w:r w:rsidRPr="00522B2C">
              <w:rPr>
                <w:rFonts w:ascii="Trebuchet MS" w:hAnsi="Trebuchet MS"/>
                <w:sz w:val="22"/>
                <w:szCs w:val="22"/>
              </w:rPr>
              <w:t>1</w:t>
            </w:r>
            <w:r w:rsidR="002821D8" w:rsidRPr="00522B2C">
              <w:rPr>
                <w:rFonts w:ascii="Trebuchet MS" w:hAnsi="Trebuchet MS"/>
                <w:sz w:val="22"/>
                <w:szCs w:val="22"/>
              </w:rPr>
              <w:t>.</w:t>
            </w:r>
          </w:p>
        </w:tc>
        <w:tc>
          <w:tcPr>
            <w:tcW w:w="4820" w:type="dxa"/>
          </w:tcPr>
          <w:p w14:paraId="75D6C715" w14:textId="77777777" w:rsidR="007200CA" w:rsidRPr="00D63EB9" w:rsidRDefault="007200CA" w:rsidP="007866B2">
            <w:pPr>
              <w:spacing w:line="256" w:lineRule="auto"/>
              <w:jc w:val="both"/>
              <w:rPr>
                <w:rFonts w:ascii="Trebuchet MS" w:hAnsi="Trebuchet MS"/>
                <w:kern w:val="2"/>
                <w:sz w:val="22"/>
                <w:szCs w:val="22"/>
                <w14:ligatures w14:val="standardContextual"/>
              </w:rPr>
            </w:pPr>
          </w:p>
          <w:p w14:paraId="3A97EB00" w14:textId="0CBA8D14" w:rsidR="00C61085" w:rsidRDefault="007200CA" w:rsidP="00C61085">
            <w:pPr>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Tiekėjas per paskutinius 3 (tr</w:t>
            </w:r>
            <w:r w:rsidR="00D928D2">
              <w:rPr>
                <w:rFonts w:ascii="Trebuchet MS" w:hAnsi="Trebuchet MS"/>
                <w:kern w:val="2"/>
                <w:sz w:val="22"/>
                <w:szCs w:val="22"/>
                <w14:ligatures w14:val="standardContextual"/>
              </w:rPr>
              <w:t>eju</w:t>
            </w:r>
            <w:r w:rsidRPr="00522B2C">
              <w:rPr>
                <w:rFonts w:ascii="Trebuchet MS" w:hAnsi="Trebuchet MS"/>
                <w:kern w:val="2"/>
                <w:sz w:val="22"/>
                <w:szCs w:val="22"/>
                <w14:ligatures w14:val="standardContextual"/>
              </w:rPr>
              <w:t>s) metus iki pasiūlym</w:t>
            </w:r>
            <w:r w:rsidRPr="00522B2C">
              <w:rPr>
                <w:rFonts w:ascii="Trebuchet MS" w:hAnsi="Trebuchet MS"/>
                <w:sz w:val="22"/>
                <w:szCs w:val="22"/>
              </w:rPr>
              <w:t>o</w:t>
            </w:r>
            <w:r w:rsidRPr="00522B2C">
              <w:rPr>
                <w:rFonts w:ascii="Trebuchet MS" w:hAnsi="Trebuchet MS"/>
                <w:kern w:val="2"/>
                <w:sz w:val="22"/>
                <w:szCs w:val="22"/>
                <w14:ligatures w14:val="standardContextual"/>
              </w:rPr>
              <w:t xml:space="preserve"> pateikimo termino pabaigos </w:t>
            </w:r>
            <w:r w:rsidR="00603025">
              <w:rPr>
                <w:rFonts w:ascii="Trebuchet MS" w:hAnsi="Trebuchet MS"/>
                <w:kern w:val="2"/>
                <w:sz w:val="22"/>
                <w:szCs w:val="22"/>
                <w14:ligatures w14:val="standardContextual"/>
              </w:rPr>
              <w:t xml:space="preserve">pagal vieną ar daugiau sutarčių yra </w:t>
            </w:r>
            <w:r w:rsidR="00F010E2">
              <w:rPr>
                <w:rFonts w:ascii="Trebuchet MS" w:hAnsi="Trebuchet MS"/>
                <w:kern w:val="2"/>
                <w:sz w:val="22"/>
                <w:szCs w:val="22"/>
                <w14:ligatures w14:val="standardContextual"/>
              </w:rPr>
              <w:t xml:space="preserve">tinkamai </w:t>
            </w:r>
            <w:r w:rsidR="00A7707E">
              <w:rPr>
                <w:rFonts w:ascii="Trebuchet MS" w:hAnsi="Trebuchet MS"/>
                <w:kern w:val="2"/>
                <w:sz w:val="22"/>
                <w:szCs w:val="22"/>
                <w14:ligatures w14:val="standardContextual"/>
              </w:rPr>
              <w:t xml:space="preserve">įvykdęs </w:t>
            </w:r>
            <w:r w:rsidR="00461CC2" w:rsidRPr="002F311C">
              <w:rPr>
                <w:rFonts w:ascii="Trebuchet MS" w:hAnsi="Trebuchet MS"/>
                <w:kern w:val="2"/>
                <w:sz w:val="22"/>
                <w:szCs w:val="22"/>
                <w14:ligatures w14:val="standardContextual"/>
              </w:rPr>
              <w:t xml:space="preserve">bent vieną </w:t>
            </w:r>
            <w:r w:rsidR="00A7707E" w:rsidRPr="002F311C">
              <w:rPr>
                <w:rFonts w:ascii="Trebuchet MS" w:hAnsi="Trebuchet MS"/>
                <w:kern w:val="2"/>
                <w:sz w:val="22"/>
                <w:szCs w:val="22"/>
                <w14:ligatures w14:val="standardContextual"/>
              </w:rPr>
              <w:t>eilių</w:t>
            </w:r>
            <w:r w:rsidR="00A7707E">
              <w:rPr>
                <w:rFonts w:ascii="Trebuchet MS" w:hAnsi="Trebuchet MS"/>
                <w:kern w:val="2"/>
                <w:sz w:val="22"/>
                <w:szCs w:val="22"/>
                <w14:ligatures w14:val="standardContextual"/>
              </w:rPr>
              <w:t xml:space="preserve"> valdymo</w:t>
            </w:r>
            <w:r w:rsidR="00C52073">
              <w:rPr>
                <w:rFonts w:ascii="Trebuchet MS" w:hAnsi="Trebuchet MS"/>
                <w:kern w:val="2"/>
                <w:sz w:val="22"/>
                <w:szCs w:val="22"/>
                <w14:ligatures w14:val="standardContextual"/>
              </w:rPr>
              <w:t xml:space="preserve"> sistemos diegimo projektą arba </w:t>
            </w:r>
            <w:r w:rsidR="00C61085">
              <w:rPr>
                <w:rFonts w:ascii="Trebuchet MS" w:hAnsi="Trebuchet MS"/>
                <w:kern w:val="2"/>
                <w:sz w:val="22"/>
                <w:szCs w:val="22"/>
                <w14:ligatures w14:val="standardContextual"/>
              </w:rPr>
              <w:t xml:space="preserve">pristatęs ir įdiegęs </w:t>
            </w:r>
            <w:r w:rsidR="00C61085" w:rsidRPr="00D63EB9">
              <w:rPr>
                <w:rFonts w:ascii="Trebuchet MS" w:hAnsi="Trebuchet MS"/>
                <w:kern w:val="2"/>
                <w:sz w:val="22"/>
                <w:szCs w:val="22"/>
                <w14:ligatures w14:val="standardContextual"/>
              </w:rPr>
              <w:t>eilių valdymo sistemą, apimančią klientų srautų registraciją, bilietų išdavimą, ekranų ir švieslenčių valdymą bei administracinį valdymo modulį.</w:t>
            </w:r>
          </w:p>
          <w:p w14:paraId="3FAAEEEE" w14:textId="711F3072" w:rsidR="00F42796" w:rsidRDefault="007200CA" w:rsidP="00F15BAC">
            <w:pPr>
              <w:jc w:val="both"/>
              <w:rPr>
                <w:rFonts w:ascii="Trebuchet MS" w:hAnsi="Trebuchet MS"/>
                <w:kern w:val="2"/>
                <w:sz w:val="22"/>
                <w:szCs w:val="22"/>
                <w14:ligatures w14:val="standardContextual"/>
              </w:rPr>
            </w:pPr>
            <w:r>
              <w:rPr>
                <w:rFonts w:ascii="Trebuchet MS" w:hAnsi="Trebuchet MS"/>
                <w:kern w:val="2"/>
                <w:sz w:val="22"/>
                <w:szCs w:val="22"/>
                <w14:ligatures w14:val="standardContextual"/>
              </w:rPr>
              <w:t xml:space="preserve"> </w:t>
            </w:r>
          </w:p>
          <w:p w14:paraId="3AFFA070" w14:textId="4C0DE530" w:rsidR="002821D8" w:rsidRPr="00522B2C" w:rsidRDefault="002821D8" w:rsidP="00F15BAC">
            <w:pPr>
              <w:jc w:val="both"/>
              <w:rPr>
                <w:rFonts w:ascii="Trebuchet MS" w:hAnsi="Trebuchet MS"/>
                <w:sz w:val="22"/>
                <w:szCs w:val="22"/>
              </w:rPr>
            </w:pPr>
          </w:p>
        </w:tc>
        <w:tc>
          <w:tcPr>
            <w:tcW w:w="5244" w:type="dxa"/>
          </w:tcPr>
          <w:p w14:paraId="23591913" w14:textId="77777777" w:rsidR="00E0189A" w:rsidRDefault="00E0189A" w:rsidP="007E04AA">
            <w:pPr>
              <w:jc w:val="both"/>
              <w:rPr>
                <w:rFonts w:ascii="Trebuchet MS" w:hAnsi="Trebuchet MS"/>
                <w:sz w:val="22"/>
                <w:szCs w:val="22"/>
              </w:rPr>
            </w:pPr>
          </w:p>
          <w:p w14:paraId="42D48924" w14:textId="2B34FA71" w:rsidR="00840889" w:rsidRDefault="002C1E43" w:rsidP="002C1E43">
            <w:pPr>
              <w:jc w:val="both"/>
              <w:rPr>
                <w:rFonts w:ascii="Trebuchet MS" w:hAnsi="Trebuchet MS"/>
                <w:sz w:val="22"/>
                <w:szCs w:val="22"/>
              </w:rPr>
            </w:pPr>
            <w:r w:rsidRPr="002C1E43">
              <w:rPr>
                <w:rFonts w:ascii="Trebuchet MS" w:hAnsi="Trebuchet MS"/>
                <w:sz w:val="22"/>
                <w:szCs w:val="22"/>
              </w:rPr>
              <w:t xml:space="preserve">Tiekėjas pateikia </w:t>
            </w:r>
            <w:r w:rsidR="005A2198">
              <w:rPr>
                <w:rFonts w:ascii="Trebuchet MS" w:hAnsi="Trebuchet MS"/>
                <w:sz w:val="22"/>
                <w:szCs w:val="22"/>
              </w:rPr>
              <w:t>sutar</w:t>
            </w:r>
            <w:r w:rsidR="00B24869">
              <w:rPr>
                <w:rFonts w:ascii="Trebuchet MS" w:hAnsi="Trebuchet MS"/>
                <w:sz w:val="22"/>
                <w:szCs w:val="22"/>
              </w:rPr>
              <w:t>ties (-</w:t>
            </w:r>
            <w:proofErr w:type="spellStart"/>
            <w:r w:rsidR="005A2198">
              <w:rPr>
                <w:rFonts w:ascii="Trebuchet MS" w:hAnsi="Trebuchet MS"/>
                <w:sz w:val="22"/>
                <w:szCs w:val="22"/>
              </w:rPr>
              <w:t>čių</w:t>
            </w:r>
            <w:proofErr w:type="spellEnd"/>
            <w:r w:rsidR="00B24869">
              <w:rPr>
                <w:rFonts w:ascii="Trebuchet MS" w:hAnsi="Trebuchet MS"/>
                <w:sz w:val="22"/>
                <w:szCs w:val="22"/>
              </w:rPr>
              <w:t>)</w:t>
            </w:r>
            <w:r w:rsidRPr="002C1E43">
              <w:rPr>
                <w:rFonts w:ascii="Trebuchet MS" w:hAnsi="Trebuchet MS"/>
                <w:sz w:val="22"/>
                <w:szCs w:val="22"/>
              </w:rPr>
              <w:t>, atitinkančių reikalavimus, sąrašą, nurodydamas pirkimo objekto pavadinimą, atlikimo terminą, sutarties vertę, užsakovo pavadinimą, jo adresą, kontaktinius duomenis</w:t>
            </w:r>
            <w:r w:rsidR="00840889">
              <w:rPr>
                <w:rFonts w:ascii="Trebuchet MS" w:hAnsi="Trebuchet MS"/>
                <w:sz w:val="22"/>
                <w:szCs w:val="22"/>
              </w:rPr>
              <w:t>.</w:t>
            </w:r>
          </w:p>
          <w:p w14:paraId="7CCFBCE8" w14:textId="77777777" w:rsidR="00B83840" w:rsidRDefault="00B83840" w:rsidP="002C1E43">
            <w:pPr>
              <w:jc w:val="both"/>
              <w:rPr>
                <w:rFonts w:ascii="Trebuchet MS" w:hAnsi="Trebuchet MS"/>
                <w:sz w:val="22"/>
                <w:szCs w:val="22"/>
              </w:rPr>
            </w:pPr>
          </w:p>
          <w:p w14:paraId="63B9E645" w14:textId="0F886FEC" w:rsidR="00205F33" w:rsidRDefault="0072579A" w:rsidP="00205F33">
            <w:pPr>
              <w:jc w:val="both"/>
              <w:rPr>
                <w:rFonts w:ascii="Trebuchet MS" w:hAnsi="Trebuchet MS"/>
                <w:sz w:val="22"/>
                <w:szCs w:val="22"/>
              </w:rPr>
            </w:pPr>
            <w:r w:rsidRPr="0072579A">
              <w:rPr>
                <w:rFonts w:ascii="Trebuchet MS" w:hAnsi="Trebuchet MS"/>
                <w:sz w:val="22"/>
                <w:szCs w:val="22"/>
              </w:rPr>
              <w:t>Įrodymui apie tinkamą sutar</w:t>
            </w:r>
            <w:r w:rsidR="003F3D6E">
              <w:rPr>
                <w:rFonts w:ascii="Trebuchet MS" w:hAnsi="Trebuchet MS"/>
                <w:sz w:val="22"/>
                <w:szCs w:val="22"/>
              </w:rPr>
              <w:t>ties (-</w:t>
            </w:r>
            <w:proofErr w:type="spellStart"/>
            <w:r w:rsidRPr="0072579A">
              <w:rPr>
                <w:rFonts w:ascii="Trebuchet MS" w:hAnsi="Trebuchet MS"/>
                <w:sz w:val="22"/>
                <w:szCs w:val="22"/>
              </w:rPr>
              <w:t>čių</w:t>
            </w:r>
            <w:proofErr w:type="spellEnd"/>
            <w:r w:rsidR="003F3D6E">
              <w:rPr>
                <w:rFonts w:ascii="Trebuchet MS" w:hAnsi="Trebuchet MS"/>
                <w:sz w:val="22"/>
                <w:szCs w:val="22"/>
              </w:rPr>
              <w:t>)</w:t>
            </w:r>
            <w:r w:rsidRPr="0072579A">
              <w:rPr>
                <w:rFonts w:ascii="Trebuchet MS" w:hAnsi="Trebuchet MS"/>
                <w:sz w:val="22"/>
                <w:szCs w:val="22"/>
              </w:rPr>
              <w:t xml:space="preserve"> įvykdymą pateikiami užsakov</w:t>
            </w:r>
            <w:r w:rsidR="004267A7">
              <w:rPr>
                <w:rFonts w:ascii="Trebuchet MS" w:hAnsi="Trebuchet MS"/>
                <w:sz w:val="22"/>
                <w:szCs w:val="22"/>
              </w:rPr>
              <w:t>o (-ų)</w:t>
            </w:r>
            <w:r w:rsidRPr="0072579A">
              <w:rPr>
                <w:rFonts w:ascii="Trebuchet MS" w:hAnsi="Trebuchet MS"/>
                <w:sz w:val="22"/>
                <w:szCs w:val="22"/>
              </w:rPr>
              <w:t xml:space="preserve"> </w:t>
            </w:r>
            <w:r w:rsidR="004267A7">
              <w:rPr>
                <w:rFonts w:ascii="Trebuchet MS" w:hAnsi="Trebuchet MS"/>
                <w:sz w:val="22"/>
                <w:szCs w:val="22"/>
              </w:rPr>
              <w:t>pažyma (-</w:t>
            </w:r>
            <w:proofErr w:type="spellStart"/>
            <w:r w:rsidR="004267A7">
              <w:rPr>
                <w:rFonts w:ascii="Trebuchet MS" w:hAnsi="Trebuchet MS"/>
                <w:sz w:val="22"/>
                <w:szCs w:val="22"/>
              </w:rPr>
              <w:t>os</w:t>
            </w:r>
            <w:proofErr w:type="spellEnd"/>
            <w:r w:rsidR="00984F94">
              <w:rPr>
                <w:rFonts w:ascii="Trebuchet MS" w:hAnsi="Trebuchet MS"/>
                <w:sz w:val="22"/>
                <w:szCs w:val="22"/>
              </w:rPr>
              <w:t>)</w:t>
            </w:r>
            <w:r w:rsidRPr="0072579A">
              <w:rPr>
                <w:rFonts w:ascii="Trebuchet MS" w:hAnsi="Trebuchet MS"/>
                <w:sz w:val="22"/>
                <w:szCs w:val="22"/>
              </w:rPr>
              <w:t xml:space="preserve"> ar kt. dokumentai (pvz.</w:t>
            </w:r>
            <w:r w:rsidR="009A3183">
              <w:rPr>
                <w:rFonts w:ascii="Trebuchet MS" w:hAnsi="Trebuchet MS"/>
                <w:sz w:val="22"/>
                <w:szCs w:val="22"/>
              </w:rPr>
              <w:t>,</w:t>
            </w:r>
            <w:r w:rsidRPr="0072579A">
              <w:rPr>
                <w:rFonts w:ascii="Trebuchet MS" w:hAnsi="Trebuchet MS"/>
                <w:sz w:val="22"/>
                <w:szCs w:val="22"/>
              </w:rPr>
              <w:t xml:space="preserve"> šalių pasirašyti </w:t>
            </w:r>
            <w:r w:rsidR="00C1652F">
              <w:rPr>
                <w:rFonts w:ascii="Trebuchet MS" w:hAnsi="Trebuchet MS"/>
                <w:sz w:val="22"/>
                <w:szCs w:val="22"/>
              </w:rPr>
              <w:t>prekių/</w:t>
            </w:r>
            <w:r w:rsidRPr="0072579A">
              <w:rPr>
                <w:rFonts w:ascii="Trebuchet MS" w:hAnsi="Trebuchet MS"/>
                <w:sz w:val="22"/>
                <w:szCs w:val="22"/>
              </w:rPr>
              <w:t>paslaugų perdavimo-priėmimo aktai), kuriuose turi būti nurodyta, kad sutartis įvykdyta tinkamai ir laiku</w:t>
            </w:r>
            <w:r w:rsidR="00205F33">
              <w:rPr>
                <w:rFonts w:ascii="Trebuchet MS" w:hAnsi="Trebuchet MS"/>
                <w:sz w:val="22"/>
                <w:szCs w:val="22"/>
              </w:rPr>
              <w:t xml:space="preserve"> </w:t>
            </w:r>
            <w:r w:rsidR="00205F33" w:rsidRPr="002F311C">
              <w:rPr>
                <w:rFonts w:ascii="Trebuchet MS" w:hAnsi="Trebuchet MS"/>
                <w:sz w:val="22"/>
                <w:szCs w:val="22"/>
              </w:rPr>
              <w:t>bei įvykdyt</w:t>
            </w:r>
            <w:r w:rsidR="00E61F84" w:rsidRPr="002F311C">
              <w:rPr>
                <w:rFonts w:ascii="Trebuchet MS" w:hAnsi="Trebuchet MS"/>
                <w:sz w:val="22"/>
                <w:szCs w:val="22"/>
              </w:rPr>
              <w:t>os</w:t>
            </w:r>
            <w:r w:rsidR="00205F33" w:rsidRPr="002F311C">
              <w:rPr>
                <w:rFonts w:ascii="Trebuchet MS" w:hAnsi="Trebuchet MS"/>
                <w:sz w:val="22"/>
                <w:szCs w:val="22"/>
              </w:rPr>
              <w:t xml:space="preserve"> sutar</w:t>
            </w:r>
            <w:r w:rsidR="00E61F84" w:rsidRPr="002F311C">
              <w:rPr>
                <w:rFonts w:ascii="Trebuchet MS" w:hAnsi="Trebuchet MS"/>
                <w:sz w:val="22"/>
                <w:szCs w:val="22"/>
              </w:rPr>
              <w:t>ties (-</w:t>
            </w:r>
            <w:proofErr w:type="spellStart"/>
            <w:r w:rsidR="00DE56B3" w:rsidRPr="002F311C">
              <w:rPr>
                <w:rFonts w:ascii="Trebuchet MS" w:hAnsi="Trebuchet MS"/>
                <w:sz w:val="22"/>
                <w:szCs w:val="22"/>
              </w:rPr>
              <w:t>čių</w:t>
            </w:r>
            <w:proofErr w:type="spellEnd"/>
            <w:r w:rsidR="00DE56B3" w:rsidRPr="002F311C">
              <w:rPr>
                <w:rFonts w:ascii="Trebuchet MS" w:hAnsi="Trebuchet MS"/>
                <w:sz w:val="22"/>
                <w:szCs w:val="22"/>
              </w:rPr>
              <w:t>)</w:t>
            </w:r>
            <w:r w:rsidR="00205F33" w:rsidRPr="002F311C">
              <w:rPr>
                <w:rFonts w:ascii="Trebuchet MS" w:hAnsi="Trebuchet MS"/>
                <w:sz w:val="22"/>
                <w:szCs w:val="22"/>
              </w:rPr>
              <w:t xml:space="preserve"> kopij</w:t>
            </w:r>
            <w:r w:rsidR="00162468" w:rsidRPr="002F311C">
              <w:rPr>
                <w:rFonts w:ascii="Trebuchet MS" w:hAnsi="Trebuchet MS"/>
                <w:sz w:val="22"/>
                <w:szCs w:val="22"/>
              </w:rPr>
              <w:t>o</w:t>
            </w:r>
            <w:r w:rsidR="00205F33" w:rsidRPr="002F311C">
              <w:rPr>
                <w:rFonts w:ascii="Trebuchet MS" w:hAnsi="Trebuchet MS"/>
                <w:sz w:val="22"/>
                <w:szCs w:val="22"/>
              </w:rPr>
              <w:t>s arba sąskaitų-faktūrų kopij</w:t>
            </w:r>
            <w:r w:rsidR="00162468" w:rsidRPr="002F311C">
              <w:rPr>
                <w:rFonts w:ascii="Trebuchet MS" w:hAnsi="Trebuchet MS"/>
                <w:sz w:val="22"/>
                <w:szCs w:val="22"/>
              </w:rPr>
              <w:t>o</w:t>
            </w:r>
            <w:r w:rsidR="00205F33" w:rsidRPr="002F311C">
              <w:rPr>
                <w:rFonts w:ascii="Trebuchet MS" w:hAnsi="Trebuchet MS"/>
                <w:sz w:val="22"/>
                <w:szCs w:val="22"/>
              </w:rPr>
              <w:t>s su trumpu įvykdyto projekto aprašymu.</w:t>
            </w:r>
          </w:p>
          <w:p w14:paraId="0CF2ED55" w14:textId="77777777" w:rsidR="00EF5C63" w:rsidRDefault="00EF5C63" w:rsidP="007E04AA">
            <w:pPr>
              <w:jc w:val="both"/>
              <w:rPr>
                <w:rFonts w:ascii="Trebuchet MS" w:hAnsi="Trebuchet MS"/>
                <w:sz w:val="22"/>
                <w:szCs w:val="22"/>
              </w:rPr>
            </w:pPr>
          </w:p>
          <w:p w14:paraId="2D133F6D" w14:textId="6245058D" w:rsidR="00C733DF" w:rsidRPr="00522B2C" w:rsidRDefault="00C733DF" w:rsidP="007E04AA">
            <w:pPr>
              <w:jc w:val="both"/>
              <w:rPr>
                <w:rFonts w:ascii="Trebuchet MS" w:hAnsi="Trebuchet MS"/>
                <w:sz w:val="22"/>
                <w:szCs w:val="22"/>
              </w:rPr>
            </w:pPr>
            <w:r w:rsidRPr="00522B2C">
              <w:rPr>
                <w:rFonts w:ascii="Trebuchet MS" w:hAnsi="Trebuchet MS"/>
                <w:sz w:val="22"/>
                <w:szCs w:val="22"/>
              </w:rPr>
              <w:t>Jeigu pasiūlymą teikia ūkio subjektų grupė – reikalavimą turi atitikti visi ūkio subjektų grupės nariai kartu (ūkio subjektų grupės narių turima patirtis sumuojama), atsižvelgiant į jų prisiimamus įsipareigojimus;</w:t>
            </w:r>
          </w:p>
          <w:p w14:paraId="44E57C50" w14:textId="00B3D1FD" w:rsidR="00C733DF" w:rsidRPr="00522B2C" w:rsidRDefault="000F3017" w:rsidP="00F15BAC">
            <w:pPr>
              <w:jc w:val="both"/>
              <w:rPr>
                <w:rFonts w:ascii="Trebuchet MS" w:hAnsi="Trebuchet MS"/>
                <w:sz w:val="22"/>
                <w:szCs w:val="22"/>
              </w:rPr>
            </w:pPr>
            <w:r w:rsidRPr="00522B2C">
              <w:rPr>
                <w:rFonts w:ascii="Trebuchet MS" w:hAnsi="Trebuchet MS"/>
                <w:sz w:val="22"/>
                <w:szCs w:val="22"/>
              </w:rPr>
              <w:t>T</w:t>
            </w:r>
            <w:r w:rsidR="00C733DF" w:rsidRPr="00522B2C">
              <w:rPr>
                <w:rFonts w:ascii="Trebuchet MS" w:hAnsi="Trebuchet MS"/>
                <w:sz w:val="22"/>
                <w:szCs w:val="22"/>
              </w:rPr>
              <w:t>iekėjas gali remtis kitų ūkio subjektų pajėgumais tik tuo atveju, jeigu tie subjektai patys vykdys tą pirkimo sutarties dalį, kuriai reikia jų turimų pajėgumų</w:t>
            </w:r>
            <w:r w:rsidR="001D753F">
              <w:rPr>
                <w:rFonts w:ascii="Trebuchet MS" w:hAnsi="Trebuchet MS"/>
                <w:sz w:val="22"/>
                <w:szCs w:val="22"/>
              </w:rPr>
              <w:t>.</w:t>
            </w:r>
          </w:p>
        </w:tc>
      </w:tr>
    </w:tbl>
    <w:p w14:paraId="2F6C564D" w14:textId="77777777" w:rsidR="002821D8" w:rsidRPr="009D1849" w:rsidRDefault="002821D8" w:rsidP="002821D8">
      <w:pPr>
        <w:pStyle w:val="ListParagraph"/>
        <w:numPr>
          <w:ilvl w:val="0"/>
          <w:numId w:val="1"/>
        </w:numPr>
        <w:tabs>
          <w:tab w:val="left" w:pos="851"/>
        </w:tabs>
        <w:spacing w:before="240" w:after="0" w:line="240" w:lineRule="auto"/>
        <w:ind w:left="0" w:firstLine="851"/>
        <w:jc w:val="both"/>
        <w:rPr>
          <w:rFonts w:ascii="Trebuchet MS" w:eastAsiaTheme="minorHAnsi" w:hAnsi="Trebuchet MS" w:cstheme="minorHAnsi"/>
          <w:sz w:val="22"/>
          <w:szCs w:val="22"/>
          <w:lang w:eastAsia="en-US"/>
        </w:rPr>
      </w:pPr>
      <w:r w:rsidRPr="009D1849">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1" w:name="_SPECIALISTŲ_sąrašas"/>
      <w:bookmarkEnd w:id="1"/>
    </w:p>
    <w:p w14:paraId="6A379BF7" w14:textId="77777777" w:rsidR="002821D8" w:rsidRPr="009D1849" w:rsidRDefault="002821D8" w:rsidP="002821D8">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2674452" w14:textId="77777777" w:rsidR="002821D8" w:rsidRPr="009D1849" w:rsidRDefault="002821D8" w:rsidP="002821D8">
      <w:pPr>
        <w:tabs>
          <w:tab w:val="left" w:pos="720"/>
        </w:tabs>
        <w:spacing w:after="0" w:line="240" w:lineRule="auto"/>
        <w:ind w:firstLine="567"/>
        <w:jc w:val="center"/>
        <w:rPr>
          <w:rFonts w:ascii="Trebuchet MS" w:eastAsia="Calibri" w:hAnsi="Trebuchet MS"/>
          <w:b/>
          <w:bCs/>
          <w:sz w:val="22"/>
          <w:szCs w:val="22"/>
          <w:lang w:eastAsia="en-US"/>
        </w:rPr>
      </w:pPr>
      <w:r w:rsidRPr="009D1849">
        <w:rPr>
          <w:rFonts w:ascii="Trebuchet MS" w:eastAsia="Calibri" w:hAnsi="Trebuchet MS"/>
          <w:b/>
          <w:bCs/>
          <w:sz w:val="22"/>
          <w:szCs w:val="22"/>
          <w:lang w:eastAsia="en-US"/>
        </w:rPr>
        <w:t>Tiekėjams keliami reikalavimai dėl kokybės vadybos sistemos ir (ar) aplinkos apsaugos vadybos sistemos standartų reikalavimai</w:t>
      </w:r>
    </w:p>
    <w:p w14:paraId="7EB4E5B6" w14:textId="77777777" w:rsidR="002821D8" w:rsidRPr="009D1849" w:rsidRDefault="002821D8" w:rsidP="002821D8">
      <w:pPr>
        <w:tabs>
          <w:tab w:val="left" w:pos="720"/>
        </w:tabs>
        <w:spacing w:after="0" w:line="240" w:lineRule="auto"/>
        <w:ind w:firstLine="567"/>
        <w:jc w:val="both"/>
        <w:rPr>
          <w:rFonts w:ascii="Trebuchet MS" w:eastAsia="Calibri" w:hAnsi="Trebuchet MS" w:cstheme="minorHAnsi"/>
          <w:i/>
          <w:iCs/>
          <w:color w:val="7030A0"/>
          <w:sz w:val="22"/>
          <w:szCs w:val="22"/>
          <w:lang w:eastAsia="en-US"/>
        </w:rPr>
      </w:pPr>
    </w:p>
    <w:p w14:paraId="7CDD74EB" w14:textId="77777777" w:rsidR="002821D8" w:rsidRPr="009D1849" w:rsidRDefault="002821D8" w:rsidP="002821D8">
      <w:pPr>
        <w:tabs>
          <w:tab w:val="left" w:pos="993"/>
        </w:tabs>
        <w:spacing w:after="0" w:line="240" w:lineRule="auto"/>
        <w:ind w:firstLine="567"/>
        <w:contextualSpacing/>
        <w:jc w:val="both"/>
        <w:rPr>
          <w:rFonts w:ascii="Trebuchet MS" w:eastAsiaTheme="minorHAnsi" w:hAnsi="Trebuchet MS" w:cstheme="minorHAnsi"/>
          <w:sz w:val="22"/>
          <w:szCs w:val="22"/>
        </w:rPr>
      </w:pPr>
    </w:p>
    <w:p w14:paraId="56DB5AAC" w14:textId="77777777" w:rsidR="002821D8" w:rsidRPr="009D1849" w:rsidRDefault="002821D8" w:rsidP="002821D8">
      <w:pPr>
        <w:tabs>
          <w:tab w:val="left" w:pos="851"/>
        </w:tabs>
        <w:spacing w:after="0" w:line="20" w:lineRule="atLeast"/>
        <w:ind w:firstLine="556"/>
        <w:contextualSpacing/>
        <w:jc w:val="both"/>
        <w:rPr>
          <w:rFonts w:ascii="Trebuchet MS" w:eastAsia="Calibri" w:hAnsi="Trebuchet MS" w:cstheme="minorHAnsi"/>
          <w:sz w:val="22"/>
          <w:szCs w:val="22"/>
          <w:lang w:eastAsia="en-US"/>
        </w:rPr>
      </w:pPr>
      <w:r w:rsidRPr="009D1849">
        <w:rPr>
          <w:rFonts w:ascii="Trebuchet MS" w:eastAsia="Calibri" w:hAnsi="Trebuchet MS" w:cstheme="minorHAnsi"/>
          <w:sz w:val="22"/>
          <w:szCs w:val="22"/>
          <w:lang w:eastAsia="en-US"/>
        </w:rPr>
        <w:t>1.</w:t>
      </w:r>
      <w:r w:rsidRPr="009D1849">
        <w:rPr>
          <w:rFonts w:ascii="Trebuchet MS" w:eastAsia="Calibri" w:hAnsi="Trebuchet MS" w:cstheme="minorHAnsi"/>
          <w:sz w:val="22"/>
          <w:szCs w:val="22"/>
          <w:lang w:eastAsia="en-US"/>
        </w:rPr>
        <w:tab/>
        <w:t>Perkančioji organizacija nereikalauja, kad tiekėjai laikytųsi k</w:t>
      </w:r>
      <w:r w:rsidRPr="009D1849">
        <w:rPr>
          <w:rFonts w:ascii="Trebuchet MS" w:eastAsia="Calibri" w:hAnsi="Trebuchet MS" w:cstheme="minorHAnsi"/>
          <w:iCs/>
          <w:sz w:val="22"/>
          <w:szCs w:val="22"/>
          <w:lang w:eastAsia="en-US"/>
        </w:rPr>
        <w:t>okybės vadybos sistemos ir (arba) aplinkos apsaugos vadybos sistemos standartų.</w:t>
      </w:r>
    </w:p>
    <w:p w14:paraId="010DE37B" w14:textId="77777777" w:rsidR="002821D8" w:rsidRPr="009D1849" w:rsidRDefault="002821D8" w:rsidP="002821D8">
      <w:pPr>
        <w:ind w:firstLine="851"/>
        <w:jc w:val="both"/>
        <w:rPr>
          <w:rFonts w:eastAsiaTheme="minorHAnsi" w:cstheme="minorHAnsi"/>
          <w:lang w:eastAsia="en-US"/>
        </w:rPr>
      </w:pPr>
    </w:p>
    <w:p w14:paraId="0CDC84EF" w14:textId="77777777" w:rsidR="002821D8" w:rsidRPr="009D1849" w:rsidRDefault="002821D8" w:rsidP="002821D8">
      <w:pPr>
        <w:spacing w:after="0" w:line="240" w:lineRule="auto"/>
        <w:jc w:val="center"/>
        <w:rPr>
          <w:rFonts w:eastAsiaTheme="minorHAnsi" w:cstheme="minorHAnsi"/>
          <w:lang w:eastAsia="en-US"/>
        </w:rPr>
      </w:pPr>
    </w:p>
    <w:p w14:paraId="02E46E7D" w14:textId="77777777" w:rsidR="002821D8" w:rsidRPr="00F0499F" w:rsidRDefault="002821D8" w:rsidP="002821D8">
      <w:pPr>
        <w:spacing w:after="0" w:line="240" w:lineRule="auto"/>
        <w:jc w:val="center"/>
        <w:rPr>
          <w:rFonts w:cstheme="minorHAnsi"/>
          <w:b/>
          <w:bCs/>
          <w:smallCaps/>
        </w:rPr>
      </w:pPr>
      <w:r w:rsidRPr="009D1849">
        <w:rPr>
          <w:rFonts w:eastAsiaTheme="minorHAnsi" w:cstheme="minorHAnsi"/>
          <w:lang w:eastAsia="en-US"/>
        </w:rPr>
        <w:t>__________</w:t>
      </w:r>
    </w:p>
    <w:bookmarkEnd w:id="0"/>
    <w:p w14:paraId="106F7017" w14:textId="77777777" w:rsidR="002821D8" w:rsidRDefault="002821D8" w:rsidP="002821D8"/>
    <w:p w14:paraId="670B26C8" w14:textId="77777777" w:rsidR="0054421C" w:rsidRDefault="0054421C"/>
    <w:sectPr w:rsidR="0054421C" w:rsidSect="002821D8">
      <w:pgSz w:w="12240" w:h="15840"/>
      <w:pgMar w:top="993" w:right="474"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8235" w14:textId="77777777" w:rsidR="00A67FBE" w:rsidRDefault="00A67FBE" w:rsidP="002821D8">
      <w:pPr>
        <w:spacing w:after="0" w:line="240" w:lineRule="auto"/>
      </w:pPr>
      <w:r>
        <w:separator/>
      </w:r>
    </w:p>
  </w:endnote>
  <w:endnote w:type="continuationSeparator" w:id="0">
    <w:p w14:paraId="7AFF28A7" w14:textId="77777777" w:rsidR="00A67FBE" w:rsidRDefault="00A67FBE" w:rsidP="00282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F99F" w14:textId="77777777" w:rsidR="00A67FBE" w:rsidRDefault="00A67FBE" w:rsidP="002821D8">
      <w:pPr>
        <w:spacing w:after="0" w:line="240" w:lineRule="auto"/>
      </w:pPr>
      <w:r>
        <w:separator/>
      </w:r>
    </w:p>
  </w:footnote>
  <w:footnote w:type="continuationSeparator" w:id="0">
    <w:p w14:paraId="629802A6" w14:textId="77777777" w:rsidR="00A67FBE" w:rsidRDefault="00A67FBE" w:rsidP="002821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015FB"/>
    <w:multiLevelType w:val="hybridMultilevel"/>
    <w:tmpl w:val="567405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4F68B6"/>
    <w:multiLevelType w:val="hybridMultilevel"/>
    <w:tmpl w:val="A732CC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DF4E63"/>
    <w:multiLevelType w:val="hybridMultilevel"/>
    <w:tmpl w:val="5FA4A1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8946A9"/>
    <w:multiLevelType w:val="hybridMultilevel"/>
    <w:tmpl w:val="198453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16cid:durableId="12597494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8855675">
    <w:abstractNumId w:val="0"/>
  </w:num>
  <w:num w:numId="3" w16cid:durableId="418526703">
    <w:abstractNumId w:val="1"/>
  </w:num>
  <w:num w:numId="4" w16cid:durableId="432241583">
    <w:abstractNumId w:val="2"/>
  </w:num>
  <w:num w:numId="5" w16cid:durableId="564992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1D8"/>
    <w:rsid w:val="00000BA1"/>
    <w:rsid w:val="00013D3F"/>
    <w:rsid w:val="00013F18"/>
    <w:rsid w:val="000140E2"/>
    <w:rsid w:val="00034113"/>
    <w:rsid w:val="00063127"/>
    <w:rsid w:val="000757BC"/>
    <w:rsid w:val="0007681F"/>
    <w:rsid w:val="000924F1"/>
    <w:rsid w:val="000927C8"/>
    <w:rsid w:val="000C09A0"/>
    <w:rsid w:val="000E7B3F"/>
    <w:rsid w:val="000E7E7F"/>
    <w:rsid w:val="000F3017"/>
    <w:rsid w:val="0010191F"/>
    <w:rsid w:val="00130120"/>
    <w:rsid w:val="00146BB6"/>
    <w:rsid w:val="00152C09"/>
    <w:rsid w:val="00162468"/>
    <w:rsid w:val="00172D26"/>
    <w:rsid w:val="0018299A"/>
    <w:rsid w:val="001A583E"/>
    <w:rsid w:val="001B4134"/>
    <w:rsid w:val="001D753F"/>
    <w:rsid w:val="001E1DBF"/>
    <w:rsid w:val="00203F50"/>
    <w:rsid w:val="00205F33"/>
    <w:rsid w:val="0023477B"/>
    <w:rsid w:val="00251FEF"/>
    <w:rsid w:val="002821D8"/>
    <w:rsid w:val="002921D5"/>
    <w:rsid w:val="002959DB"/>
    <w:rsid w:val="002A3C31"/>
    <w:rsid w:val="002C1E43"/>
    <w:rsid w:val="002D3F5C"/>
    <w:rsid w:val="002E3211"/>
    <w:rsid w:val="002F311C"/>
    <w:rsid w:val="00306D01"/>
    <w:rsid w:val="00317D17"/>
    <w:rsid w:val="003E10B8"/>
    <w:rsid w:val="003F3D6E"/>
    <w:rsid w:val="0041147F"/>
    <w:rsid w:val="004267A7"/>
    <w:rsid w:val="00430328"/>
    <w:rsid w:val="00461CC2"/>
    <w:rsid w:val="004669F0"/>
    <w:rsid w:val="0048212F"/>
    <w:rsid w:val="00494632"/>
    <w:rsid w:val="004A0581"/>
    <w:rsid w:val="00522B2C"/>
    <w:rsid w:val="00534502"/>
    <w:rsid w:val="0054421C"/>
    <w:rsid w:val="005543EF"/>
    <w:rsid w:val="00565165"/>
    <w:rsid w:val="00575A4C"/>
    <w:rsid w:val="005969F6"/>
    <w:rsid w:val="005A2198"/>
    <w:rsid w:val="005C5B84"/>
    <w:rsid w:val="005E282E"/>
    <w:rsid w:val="005E468C"/>
    <w:rsid w:val="005E7A63"/>
    <w:rsid w:val="00603025"/>
    <w:rsid w:val="006074C1"/>
    <w:rsid w:val="00657F50"/>
    <w:rsid w:val="00670ED7"/>
    <w:rsid w:val="006C58BD"/>
    <w:rsid w:val="006D4128"/>
    <w:rsid w:val="006D689A"/>
    <w:rsid w:val="00703376"/>
    <w:rsid w:val="00706E2B"/>
    <w:rsid w:val="007200CA"/>
    <w:rsid w:val="00721F2D"/>
    <w:rsid w:val="00722ACA"/>
    <w:rsid w:val="007230C1"/>
    <w:rsid w:val="0072579A"/>
    <w:rsid w:val="0076293F"/>
    <w:rsid w:val="00776DD3"/>
    <w:rsid w:val="007866B2"/>
    <w:rsid w:val="007C02B1"/>
    <w:rsid w:val="007E04AA"/>
    <w:rsid w:val="00800FB2"/>
    <w:rsid w:val="00826064"/>
    <w:rsid w:val="008341B1"/>
    <w:rsid w:val="00840889"/>
    <w:rsid w:val="008655DD"/>
    <w:rsid w:val="00892382"/>
    <w:rsid w:val="0091293C"/>
    <w:rsid w:val="00924D1B"/>
    <w:rsid w:val="00925D40"/>
    <w:rsid w:val="00954B21"/>
    <w:rsid w:val="009631A2"/>
    <w:rsid w:val="00984F94"/>
    <w:rsid w:val="009903F3"/>
    <w:rsid w:val="00997211"/>
    <w:rsid w:val="009A3183"/>
    <w:rsid w:val="009B1072"/>
    <w:rsid w:val="009D1849"/>
    <w:rsid w:val="009E5C45"/>
    <w:rsid w:val="009F0170"/>
    <w:rsid w:val="00A0017F"/>
    <w:rsid w:val="00A534B2"/>
    <w:rsid w:val="00A67FBE"/>
    <w:rsid w:val="00A7707E"/>
    <w:rsid w:val="00AB4777"/>
    <w:rsid w:val="00AD78DF"/>
    <w:rsid w:val="00B10FED"/>
    <w:rsid w:val="00B22D62"/>
    <w:rsid w:val="00B24869"/>
    <w:rsid w:val="00B546F9"/>
    <w:rsid w:val="00B83840"/>
    <w:rsid w:val="00BA2647"/>
    <w:rsid w:val="00BA7996"/>
    <w:rsid w:val="00BB5EC4"/>
    <w:rsid w:val="00BC1317"/>
    <w:rsid w:val="00BF1FD8"/>
    <w:rsid w:val="00C1652F"/>
    <w:rsid w:val="00C223CE"/>
    <w:rsid w:val="00C353DB"/>
    <w:rsid w:val="00C50D4C"/>
    <w:rsid w:val="00C52073"/>
    <w:rsid w:val="00C54180"/>
    <w:rsid w:val="00C61085"/>
    <w:rsid w:val="00C677F6"/>
    <w:rsid w:val="00C733DF"/>
    <w:rsid w:val="00CA03C9"/>
    <w:rsid w:val="00CA381B"/>
    <w:rsid w:val="00CA38FC"/>
    <w:rsid w:val="00D419A0"/>
    <w:rsid w:val="00D50123"/>
    <w:rsid w:val="00D63EB9"/>
    <w:rsid w:val="00D71830"/>
    <w:rsid w:val="00D80D23"/>
    <w:rsid w:val="00D82689"/>
    <w:rsid w:val="00D91ACB"/>
    <w:rsid w:val="00D928D2"/>
    <w:rsid w:val="00DE56B3"/>
    <w:rsid w:val="00E0189A"/>
    <w:rsid w:val="00E1230C"/>
    <w:rsid w:val="00E16C49"/>
    <w:rsid w:val="00E2659D"/>
    <w:rsid w:val="00E43A8A"/>
    <w:rsid w:val="00E61F84"/>
    <w:rsid w:val="00E73A34"/>
    <w:rsid w:val="00E74B9E"/>
    <w:rsid w:val="00EA48B5"/>
    <w:rsid w:val="00EC4B5B"/>
    <w:rsid w:val="00EC7014"/>
    <w:rsid w:val="00EE287F"/>
    <w:rsid w:val="00EF5C63"/>
    <w:rsid w:val="00F010E2"/>
    <w:rsid w:val="00F05D3D"/>
    <w:rsid w:val="00F06E46"/>
    <w:rsid w:val="00F20364"/>
    <w:rsid w:val="00F322E7"/>
    <w:rsid w:val="00F42796"/>
    <w:rsid w:val="00F54C11"/>
    <w:rsid w:val="00F93090"/>
    <w:rsid w:val="00FA41C2"/>
    <w:rsid w:val="00FA5416"/>
    <w:rsid w:val="00FA5C77"/>
    <w:rsid w:val="00FD0938"/>
    <w:rsid w:val="00FD0B3D"/>
    <w:rsid w:val="00FE5D3A"/>
    <w:rsid w:val="1605758E"/>
    <w:rsid w:val="26E75454"/>
    <w:rsid w:val="2D637D48"/>
    <w:rsid w:val="3AB424E0"/>
    <w:rsid w:val="404AEFB4"/>
    <w:rsid w:val="4B119941"/>
    <w:rsid w:val="4C15F19E"/>
    <w:rsid w:val="53CE0EE6"/>
    <w:rsid w:val="59953206"/>
    <w:rsid w:val="5F37A3A5"/>
    <w:rsid w:val="6278C976"/>
    <w:rsid w:val="6949A850"/>
    <w:rsid w:val="71D68650"/>
    <w:rsid w:val="7C23C4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9937F"/>
  <w15:chartTrackingRefBased/>
  <w15:docId w15:val="{4B6A1144-48CC-4DD1-A2AA-E555C643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1D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821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21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21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21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21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21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21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21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21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21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21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21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21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21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21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21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21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21D8"/>
    <w:rPr>
      <w:rFonts w:eastAsiaTheme="majorEastAsia" w:cstheme="majorBidi"/>
      <w:color w:val="272727" w:themeColor="text1" w:themeTint="D8"/>
    </w:rPr>
  </w:style>
  <w:style w:type="paragraph" w:styleId="Title">
    <w:name w:val="Title"/>
    <w:basedOn w:val="Normal"/>
    <w:next w:val="Normal"/>
    <w:link w:val="TitleChar"/>
    <w:uiPriority w:val="10"/>
    <w:qFormat/>
    <w:rsid w:val="002821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21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21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21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21D8"/>
    <w:pPr>
      <w:spacing w:before="160"/>
      <w:jc w:val="center"/>
    </w:pPr>
    <w:rPr>
      <w:i/>
      <w:iCs/>
      <w:color w:val="404040" w:themeColor="text1" w:themeTint="BF"/>
    </w:rPr>
  </w:style>
  <w:style w:type="character" w:customStyle="1" w:styleId="QuoteChar">
    <w:name w:val="Quote Char"/>
    <w:basedOn w:val="DefaultParagraphFont"/>
    <w:link w:val="Quote"/>
    <w:uiPriority w:val="29"/>
    <w:rsid w:val="002821D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821D8"/>
    <w:pPr>
      <w:ind w:left="720"/>
      <w:contextualSpacing/>
    </w:pPr>
  </w:style>
  <w:style w:type="character" w:styleId="IntenseEmphasis">
    <w:name w:val="Intense Emphasis"/>
    <w:basedOn w:val="DefaultParagraphFont"/>
    <w:uiPriority w:val="21"/>
    <w:qFormat/>
    <w:rsid w:val="002821D8"/>
    <w:rPr>
      <w:i/>
      <w:iCs/>
      <w:color w:val="0F4761" w:themeColor="accent1" w:themeShade="BF"/>
    </w:rPr>
  </w:style>
  <w:style w:type="paragraph" w:styleId="IntenseQuote">
    <w:name w:val="Intense Quote"/>
    <w:basedOn w:val="Normal"/>
    <w:next w:val="Normal"/>
    <w:link w:val="IntenseQuoteChar"/>
    <w:uiPriority w:val="30"/>
    <w:qFormat/>
    <w:rsid w:val="002821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21D8"/>
    <w:rPr>
      <w:i/>
      <w:iCs/>
      <w:color w:val="0F4761" w:themeColor="accent1" w:themeShade="BF"/>
    </w:rPr>
  </w:style>
  <w:style w:type="character" w:styleId="IntenseReference">
    <w:name w:val="Intense Reference"/>
    <w:basedOn w:val="DefaultParagraphFont"/>
    <w:uiPriority w:val="32"/>
    <w:qFormat/>
    <w:rsid w:val="002821D8"/>
    <w:rPr>
      <w:b/>
      <w:bCs/>
      <w:smallCaps/>
      <w:color w:val="0F4761" w:themeColor="accent1" w:themeShade="BF"/>
      <w:spacing w:val="5"/>
    </w:rPr>
  </w:style>
  <w:style w:type="character" w:styleId="Hyperlink">
    <w:name w:val="Hyperlink"/>
    <w:aliases w:val="IVPK Hyperlink,Alna"/>
    <w:basedOn w:val="DefaultParagraphFont"/>
    <w:uiPriority w:val="99"/>
    <w:unhideWhenUsed/>
    <w:rsid w:val="002821D8"/>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821D8"/>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821D8"/>
    <w:rPr>
      <w:vertAlign w:val="superscript"/>
    </w:rPr>
  </w:style>
  <w:style w:type="table" w:styleId="TableGrid">
    <w:name w:val="Table Grid"/>
    <w:basedOn w:val="TableNormal"/>
    <w:rsid w:val="002821D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uiPriority w:val="39"/>
    <w:rsid w:val="002821D8"/>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25D40"/>
    <w:rPr>
      <w:b/>
      <w:bCs/>
    </w:rPr>
  </w:style>
  <w:style w:type="character" w:customStyle="1" w:styleId="CommentSubjectChar">
    <w:name w:val="Comment Subject Char"/>
    <w:basedOn w:val="CommentTextChar"/>
    <w:link w:val="CommentSubject"/>
    <w:uiPriority w:val="99"/>
    <w:semiHidden/>
    <w:rsid w:val="00925D40"/>
    <w:rPr>
      <w:rFonts w:eastAsiaTheme="minorEastAsia"/>
      <w:b/>
      <w:bCs/>
      <w:kern w:val="0"/>
      <w:sz w:val="20"/>
      <w:szCs w:val="20"/>
      <w:lang w:eastAsia="lt-LT"/>
      <w14:ligatures w14:val="none"/>
    </w:rPr>
  </w:style>
  <w:style w:type="character" w:styleId="Mention">
    <w:name w:val="Mention"/>
    <w:basedOn w:val="DefaultParagraphFont"/>
    <w:uiPriority w:val="99"/>
    <w:unhideWhenUsed/>
    <w:rsid w:val="00EC4B5B"/>
    <w:rPr>
      <w:color w:val="2B579A"/>
      <w:shd w:val="clear" w:color="auto" w:fill="E1DFDD"/>
    </w:rPr>
  </w:style>
  <w:style w:type="paragraph" w:styleId="Revision">
    <w:name w:val="Revision"/>
    <w:hidden/>
    <w:uiPriority w:val="99"/>
    <w:semiHidden/>
    <w:rsid w:val="00FD0B3D"/>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533621">
      <w:bodyDiv w:val="1"/>
      <w:marLeft w:val="0"/>
      <w:marRight w:val="0"/>
      <w:marTop w:val="0"/>
      <w:marBottom w:val="0"/>
      <w:divBdr>
        <w:top w:val="none" w:sz="0" w:space="0" w:color="auto"/>
        <w:left w:val="none" w:sz="0" w:space="0" w:color="auto"/>
        <w:bottom w:val="none" w:sz="0" w:space="0" w:color="auto"/>
        <w:right w:val="none" w:sz="0" w:space="0" w:color="auto"/>
      </w:divBdr>
    </w:div>
    <w:div w:id="747774646">
      <w:bodyDiv w:val="1"/>
      <w:marLeft w:val="0"/>
      <w:marRight w:val="0"/>
      <w:marTop w:val="0"/>
      <w:marBottom w:val="0"/>
      <w:divBdr>
        <w:top w:val="none" w:sz="0" w:space="0" w:color="auto"/>
        <w:left w:val="none" w:sz="0" w:space="0" w:color="auto"/>
        <w:bottom w:val="none" w:sz="0" w:space="0" w:color="auto"/>
        <w:right w:val="none" w:sz="0" w:space="0" w:color="auto"/>
      </w:divBdr>
    </w:div>
    <w:div w:id="1657609362">
      <w:bodyDiv w:val="1"/>
      <w:marLeft w:val="0"/>
      <w:marRight w:val="0"/>
      <w:marTop w:val="0"/>
      <w:marBottom w:val="0"/>
      <w:divBdr>
        <w:top w:val="none" w:sz="0" w:space="0" w:color="auto"/>
        <w:left w:val="none" w:sz="0" w:space="0" w:color="auto"/>
        <w:bottom w:val="none" w:sz="0" w:space="0" w:color="auto"/>
        <w:right w:val="none" w:sz="0" w:space="0" w:color="auto"/>
      </w:divBdr>
    </w:div>
    <w:div w:id="207192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lrs.lt/portal/legalAct/lt/TAD/01aeb1815d8c11e7a53b83ca0142260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2013</Words>
  <Characters>1148</Characters>
  <Application>Microsoft Office Word</Application>
  <DocSecurity>0</DocSecurity>
  <Lines>9</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Sinkevičius</dc:creator>
  <cp:keywords/>
  <dc:description/>
  <cp:lastModifiedBy>Aurelija Družinienė</cp:lastModifiedBy>
  <cp:revision>2</cp:revision>
  <dcterms:created xsi:type="dcterms:W3CDTF">2025-11-03T05:52:00Z</dcterms:created>
  <dcterms:modified xsi:type="dcterms:W3CDTF">2025-11-03T05:52:00Z</dcterms:modified>
</cp:coreProperties>
</file>