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07688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Nacionalinio saugumo reikalavimų atitikties </w:t>
      </w:r>
    </w:p>
    <w:p w14:paraId="5CD020F6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78D6A64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7373CD1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2D250A80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01108B8C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72C6326D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3889851F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EC4CF81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594827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F31D42A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5A51A7D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9F5EEF9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ADD9DD2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2FC798E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ACFDE2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38A666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F87149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C2D03C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5F5A701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C14AB6D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0015B2D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F139A5F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E16243A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278864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4C36CDD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51B79D1" w14:textId="77777777" w:rsidR="009F56AA" w:rsidRDefault="009F56AA" w:rsidP="00372054">
      <w:pPr>
        <w:shd w:val="clear" w:color="auto" w:fill="FFFFFF"/>
        <w:jc w:val="both"/>
        <w:rPr>
          <w:color w:val="000000"/>
          <w:sz w:val="20"/>
        </w:rPr>
      </w:pPr>
    </w:p>
    <w:p w14:paraId="1A1D2EEE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C9E186E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3A33EB" w:rsidRPr="003A33EB" w14:paraId="698FAB31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1C281B" w14:textId="77777777" w:rsidR="009F56AA" w:rsidRPr="003A33EB" w:rsidRDefault="00AD2288">
            <w:pPr>
              <w:rPr>
                <w:szCs w:val="24"/>
                <w:lang w:eastAsia="lt-LT"/>
              </w:rPr>
            </w:pPr>
            <w:r w:rsidRPr="003A33EB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B3B35E7" w14:textId="6460C4E4" w:rsidR="009F56AA" w:rsidRPr="003A33EB" w:rsidRDefault="00AD2288" w:rsidP="00D576DE">
            <w:pPr>
              <w:jc w:val="both"/>
              <w:rPr>
                <w:lang w:eastAsia="lt-LT"/>
              </w:rPr>
            </w:pPr>
            <w:r w:rsidRPr="003A33EB">
              <w:rPr>
                <w:lang w:eastAsia="lt-LT"/>
              </w:rPr>
              <w:t xml:space="preserve">tiekėjo siūlomos prekės nekelia grėsmės nacionaliniam saugumui </w:t>
            </w:r>
            <w:r w:rsidRPr="003A33EB">
              <w:rPr>
                <w:bdr w:val="none" w:sz="0" w:space="0" w:color="auto" w:frame="1"/>
              </w:rPr>
              <w:t>–</w:t>
            </w:r>
            <w:r w:rsidRPr="003A33EB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A33EB">
              <w:t xml:space="preserve">prekių gamintojas ar jį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3A33EB">
              <w:rPr>
                <w:lang w:eastAsia="lt-LT"/>
              </w:rPr>
              <w:t>(</w:t>
            </w:r>
            <w:r w:rsidR="003A33EB" w:rsidRPr="003A33EB">
              <w:rPr>
                <w:lang w:eastAsia="lt-LT"/>
              </w:rPr>
              <w:t>Pirkimo sąlygų 3.6. p.</w:t>
            </w:r>
            <w:r w:rsidR="000517D6" w:rsidRPr="003A33EB">
              <w:rPr>
                <w:lang w:eastAsia="lt-LT"/>
              </w:rPr>
              <w:t>)</w:t>
            </w:r>
          </w:p>
        </w:tc>
      </w:tr>
      <w:tr w:rsidR="003A33EB" w:rsidRPr="003A33EB" w14:paraId="3944B2B0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7738E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8F8FB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A33EB" w14:paraId="3E5E412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B87ED5F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A0A69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</w:tr>
    </w:tbl>
    <w:p w14:paraId="40F54071" w14:textId="77777777" w:rsidR="009F56AA" w:rsidRPr="003A33EB" w:rsidRDefault="009F56AA">
      <w:pPr>
        <w:shd w:val="clear" w:color="auto" w:fill="FFFFFF"/>
        <w:rPr>
          <w:i/>
          <w:sz w:val="20"/>
        </w:rPr>
      </w:pPr>
    </w:p>
    <w:p w14:paraId="1BB60466" w14:textId="77777777" w:rsidR="009F56AA" w:rsidRDefault="009F56AA">
      <w:pPr>
        <w:shd w:val="clear" w:color="auto" w:fill="FFFFFF"/>
        <w:rPr>
          <w:iCs/>
          <w:sz w:val="20"/>
        </w:rPr>
      </w:pPr>
    </w:p>
    <w:p w14:paraId="30D36C43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E52D2B2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9ED0A73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6BBE3" w14:textId="6BF2BA73" w:rsidR="009F56AA" w:rsidRPr="00D576DE" w:rsidRDefault="00AD2288" w:rsidP="00D576DE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3A33EB" w:rsidRPr="003A33EB">
              <w:rPr>
                <w:lang w:eastAsia="lt-LT"/>
              </w:rPr>
              <w:t>(Pirkimo sąlygų 3.6. p.)</w:t>
            </w:r>
          </w:p>
        </w:tc>
      </w:tr>
      <w:tr w:rsidR="009F56AA" w14:paraId="2AF0BCB9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A69F1B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A1D3F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8148023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084DFF1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01F7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65847902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262327B5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D33CE4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B70666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7D4102" w14:textId="2A2406F8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3A33EB" w:rsidRPr="003A33EB">
              <w:rPr>
                <w:lang w:eastAsia="lt-LT"/>
              </w:rPr>
              <w:t>(Pirkimo sąlygų 3.6. p.)</w:t>
            </w:r>
          </w:p>
        </w:tc>
      </w:tr>
      <w:tr w:rsidR="009F56AA" w14:paraId="2D1D226E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D70D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F4D1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BB3477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1BE9CD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3DDD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7CA8F4E" w14:textId="77777777" w:rsidR="009F56AA" w:rsidRDefault="009F56AA" w:rsidP="00D576DE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0E877C8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1480256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28E461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vadovaudamasis VPĮ 39 straipsnio 4 dalimi</w:t>
      </w:r>
      <w:r w:rsidR="00B91737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B91737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772346E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F6308DF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</w:t>
      </w:r>
      <w:r w:rsidR="00B91737">
        <w:rPr>
          <w:szCs w:val="24"/>
        </w:rPr>
        <w:t xml:space="preserve"> </w:t>
      </w:r>
      <w:r>
        <w:rPr>
          <w:szCs w:val="24"/>
        </w:rPr>
        <w:t>nurodyti atitiktį nacionalinio saugumo reikalavimams patvirtinantys dokumentai.</w:t>
      </w:r>
    </w:p>
    <w:p w14:paraId="3558127A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EC9A66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9011C8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AB0247B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027480CB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80F05" w14:textId="77777777" w:rsidR="002A0F67" w:rsidRDefault="002A0F67">
      <w:pPr>
        <w:suppressAutoHyphens/>
        <w:textAlignment w:val="baseline"/>
      </w:pPr>
      <w:r>
        <w:separator/>
      </w:r>
    </w:p>
  </w:endnote>
  <w:endnote w:type="continuationSeparator" w:id="0">
    <w:p w14:paraId="515BF42A" w14:textId="77777777" w:rsidR="002A0F67" w:rsidRDefault="002A0F67">
      <w:pPr>
        <w:suppressAutoHyphens/>
        <w:textAlignment w:val="baseline"/>
      </w:pPr>
      <w:r>
        <w:continuationSeparator/>
      </w:r>
    </w:p>
  </w:endnote>
  <w:endnote w:type="continuationNotice" w:id="1">
    <w:p w14:paraId="18B7174F" w14:textId="77777777" w:rsidR="002A0F67" w:rsidRDefault="002A0F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A54BA" w14:textId="77777777" w:rsidR="002A0F67" w:rsidRDefault="002A0F6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2FC62C9" w14:textId="77777777" w:rsidR="002A0F67" w:rsidRDefault="002A0F67">
      <w:pPr>
        <w:suppressAutoHyphens/>
        <w:textAlignment w:val="baseline"/>
      </w:pPr>
      <w:r>
        <w:continuationSeparator/>
      </w:r>
    </w:p>
  </w:footnote>
  <w:footnote w:type="continuationNotice" w:id="1">
    <w:p w14:paraId="080DF1B7" w14:textId="77777777" w:rsidR="002A0F67" w:rsidRDefault="002A0F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517D6"/>
    <w:rsid w:val="00150617"/>
    <w:rsid w:val="0017395C"/>
    <w:rsid w:val="00285342"/>
    <w:rsid w:val="002A0F67"/>
    <w:rsid w:val="00372054"/>
    <w:rsid w:val="0039568B"/>
    <w:rsid w:val="003A33EB"/>
    <w:rsid w:val="003D33B9"/>
    <w:rsid w:val="00481529"/>
    <w:rsid w:val="00551A1E"/>
    <w:rsid w:val="008B22F9"/>
    <w:rsid w:val="009F56AA"/>
    <w:rsid w:val="00AB21C9"/>
    <w:rsid w:val="00AD2288"/>
    <w:rsid w:val="00B91737"/>
    <w:rsid w:val="00D576DE"/>
    <w:rsid w:val="00E36B10"/>
    <w:rsid w:val="00E47C86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8473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9f7bfde5-fec1-41b1-af96-d0ead4fdf1a4"/>
    <ds:schemaRef ds:uri="e58d86aa-8fe5-4539-8203-03c44674af5d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06089-B825-4122-9923-9FED90A4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Egidijus Audenis</cp:lastModifiedBy>
  <cp:revision>2</cp:revision>
  <cp:lastPrinted>2017-06-22T06:38:00Z</cp:lastPrinted>
  <dcterms:created xsi:type="dcterms:W3CDTF">2024-12-17T10:20:00Z</dcterms:created>
  <dcterms:modified xsi:type="dcterms:W3CDTF">2024-12-17T10:20:00Z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