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2516" w14:textId="77777777" w:rsidR="00625C1D" w:rsidRPr="00775481" w:rsidRDefault="00625C1D" w:rsidP="00625C1D">
      <w:pPr>
        <w:jc w:val="center"/>
        <w:rPr>
          <w:b/>
          <w:bCs/>
        </w:rPr>
      </w:pPr>
    </w:p>
    <w:p w14:paraId="7190AE0E" w14:textId="482D4495" w:rsidR="00625C1D" w:rsidRPr="00775481" w:rsidRDefault="00625C1D" w:rsidP="00625C1D">
      <w:pPr>
        <w:jc w:val="center"/>
      </w:pPr>
      <w:r w:rsidRPr="00775481">
        <w:rPr>
          <w:b/>
          <w:bCs/>
        </w:rPr>
        <w:t xml:space="preserve"> SUTARTIS Nr.</w:t>
      </w:r>
      <w:r w:rsidR="006E46C5" w:rsidRPr="00775481">
        <w:t xml:space="preserve">  _____ </w:t>
      </w:r>
    </w:p>
    <w:p w14:paraId="56725309" w14:textId="77777777" w:rsidR="00625C1D" w:rsidRPr="00775481" w:rsidRDefault="00625C1D" w:rsidP="00625C1D"/>
    <w:p w14:paraId="7AE85529" w14:textId="58B4059C" w:rsidR="00625C1D" w:rsidRPr="00775481" w:rsidRDefault="005E5F17" w:rsidP="00625C1D">
      <w:pPr>
        <w:jc w:val="center"/>
      </w:pPr>
      <w:r>
        <w:t>202</w:t>
      </w:r>
      <w:r w:rsidR="00DD7279">
        <w:t>5</w:t>
      </w:r>
      <w:r w:rsidR="00625C1D" w:rsidRPr="00775481">
        <w:t xml:space="preserve"> metų </w:t>
      </w:r>
      <w:r w:rsidR="00CD43F9">
        <w:t xml:space="preserve">______ </w:t>
      </w:r>
      <w:r w:rsidR="00625C1D" w:rsidRPr="00775481">
        <w:t>mėnesio_____ diena</w:t>
      </w:r>
    </w:p>
    <w:p w14:paraId="3E17FE61" w14:textId="042A2CF8" w:rsidR="00625C1D" w:rsidRPr="00775481" w:rsidRDefault="00C85A7B" w:rsidP="00625C1D">
      <w:pPr>
        <w:jc w:val="center"/>
      </w:pPr>
      <w:r>
        <w:t>Kalvarija</w:t>
      </w:r>
    </w:p>
    <w:p w14:paraId="3986AC13" w14:textId="77777777" w:rsidR="00625C1D" w:rsidRPr="00775481" w:rsidRDefault="00625C1D" w:rsidP="00625C1D">
      <w:pPr>
        <w:jc w:val="center"/>
      </w:pPr>
    </w:p>
    <w:p w14:paraId="721E49A4" w14:textId="0D4828D0" w:rsidR="00E5396E" w:rsidRPr="00F95402" w:rsidRDefault="00E5396E" w:rsidP="00E5396E">
      <w:pPr>
        <w:spacing w:line="20" w:lineRule="atLeast"/>
        <w:ind w:firstLine="709"/>
        <w:jc w:val="both"/>
      </w:pPr>
      <w:r>
        <w:t>Kalvarijos</w:t>
      </w:r>
      <w:r w:rsidRPr="00F95402">
        <w:t xml:space="preserve"> savivaldybės administracija</w:t>
      </w:r>
      <w:r w:rsidRPr="00F95402">
        <w:rPr>
          <w:i/>
          <w:iCs/>
        </w:rPr>
        <w:t>,</w:t>
      </w:r>
      <w:r w:rsidRPr="00F95402">
        <w:t xml:space="preserve"> juridinio asmens kodas </w:t>
      </w:r>
      <w:r w:rsidRPr="000908E6">
        <w:t>188751268</w:t>
      </w:r>
      <w:r w:rsidRPr="00F95402">
        <w:t>, kurios registruota buveinė yra</w:t>
      </w:r>
      <w:r>
        <w:t xml:space="preserve"> Laisvės g. 2</w:t>
      </w:r>
      <w:r w:rsidRPr="00F95402">
        <w:rPr>
          <w:iCs/>
        </w:rPr>
        <w:t xml:space="preserve">, </w:t>
      </w:r>
      <w:r>
        <w:rPr>
          <w:iCs/>
        </w:rPr>
        <w:t>Kalvarija</w:t>
      </w:r>
      <w:r w:rsidRPr="00F95402">
        <w:rPr>
          <w:iCs/>
        </w:rPr>
        <w:t xml:space="preserve">, </w:t>
      </w:r>
      <w:r w:rsidRPr="00F95402">
        <w:t xml:space="preserve">duomenys apie įstaigą kaupiami ir saugomi Lietuvos Respublikos juridinių asmenų registre, atstovaujama </w:t>
      </w:r>
      <w:r w:rsidRPr="00F95402">
        <w:rPr>
          <w:iCs/>
        </w:rPr>
        <w:t xml:space="preserve">administracijos direktoriaus, </w:t>
      </w:r>
      <w:r w:rsidRPr="00F95402">
        <w:t>(toliau – Užsakovas), ir</w:t>
      </w:r>
    </w:p>
    <w:p w14:paraId="0EFC0FDE" w14:textId="77777777" w:rsidR="00E5396E" w:rsidRPr="00F95402" w:rsidRDefault="00E5396E" w:rsidP="00E5396E">
      <w:pPr>
        <w:spacing w:line="20" w:lineRule="atLeast"/>
        <w:ind w:firstLine="709"/>
        <w:jc w:val="both"/>
      </w:pPr>
      <w:r w:rsidRPr="00F95402">
        <w:rPr>
          <w:i/>
        </w:rPr>
        <w:t>(tiekėjas)</w:t>
      </w:r>
      <w:r w:rsidRPr="00F95402">
        <w:t xml:space="preserve">, juridinio asmens kodas </w:t>
      </w:r>
      <w:r w:rsidRPr="00F95402">
        <w:rPr>
          <w:i/>
        </w:rPr>
        <w:t>(nurodomas kodas)</w:t>
      </w:r>
      <w:r w:rsidRPr="00F95402">
        <w:t xml:space="preserve">, kurio registruota buveinė yra </w:t>
      </w:r>
      <w:r w:rsidRPr="00F95402">
        <w:rPr>
          <w:i/>
        </w:rPr>
        <w:t>(adresas)</w:t>
      </w:r>
      <w:r w:rsidRPr="00F95402">
        <w:t xml:space="preserve">, duomenys apie įmonę kaupiami ir saugomi Lietuvos Respublikos juridinių asmenų registre, atstovaujama </w:t>
      </w:r>
      <w:r w:rsidRPr="00F95402">
        <w:rPr>
          <w:i/>
        </w:rPr>
        <w:t>(pareigos, vardas, pavardė)</w:t>
      </w:r>
      <w:r w:rsidRPr="00F95402">
        <w:t xml:space="preserve">, (toliau – Rangovas), </w:t>
      </w:r>
    </w:p>
    <w:p w14:paraId="76F971B7" w14:textId="77777777" w:rsidR="00E5396E" w:rsidRPr="00F95402" w:rsidRDefault="00E5396E" w:rsidP="00E5396E">
      <w:pPr>
        <w:spacing w:line="20" w:lineRule="atLeast"/>
        <w:ind w:firstLine="709"/>
        <w:jc w:val="both"/>
      </w:pPr>
      <w:r w:rsidRPr="00F95402">
        <w:rPr>
          <w:i/>
        </w:rPr>
        <w:t>(jei tai ūkio subjektų grupė –atitinkami duomenys apie kiekvieną partnerį)</w:t>
      </w:r>
    </w:p>
    <w:p w14:paraId="5A8C70EA" w14:textId="77777777" w:rsidR="00E5396E" w:rsidRPr="00F95402" w:rsidRDefault="00E5396E" w:rsidP="00E5396E">
      <w:pPr>
        <w:spacing w:line="20" w:lineRule="atLeast"/>
        <w:ind w:firstLine="709"/>
        <w:jc w:val="both"/>
      </w:pPr>
      <w:r w:rsidRPr="00F95402">
        <w:t>toliau kartu vadinami „Šalimis“, o kiekvienas atskirai – „Šalimi“, sudarė šią  statybos rangos sutartį (toliau – Sutartis) ir susitarė dėl toliau išvardintų sąlygų.</w:t>
      </w:r>
    </w:p>
    <w:p w14:paraId="39482195" w14:textId="77777777" w:rsidR="00625C1D" w:rsidRPr="00775481" w:rsidRDefault="00625C1D" w:rsidP="00625C1D">
      <w:pPr>
        <w:ind w:firstLine="720"/>
        <w:jc w:val="both"/>
      </w:pPr>
    </w:p>
    <w:p w14:paraId="1F3D1458" w14:textId="77777777" w:rsidR="00625C1D" w:rsidRPr="00775481" w:rsidRDefault="00625C1D" w:rsidP="00B82DA6">
      <w:pPr>
        <w:numPr>
          <w:ilvl w:val="0"/>
          <w:numId w:val="7"/>
        </w:numPr>
        <w:tabs>
          <w:tab w:val="left" w:pos="720"/>
          <w:tab w:val="left" w:pos="1080"/>
          <w:tab w:val="left" w:pos="3360"/>
          <w:tab w:val="left" w:pos="3720"/>
        </w:tabs>
        <w:jc w:val="center"/>
        <w:rPr>
          <w:b/>
        </w:rPr>
      </w:pPr>
      <w:r w:rsidRPr="00775481">
        <w:rPr>
          <w:b/>
        </w:rPr>
        <w:t>SUTARTIES OBJEKTAS</w:t>
      </w:r>
    </w:p>
    <w:p w14:paraId="054224D3" w14:textId="77777777" w:rsidR="00625C1D" w:rsidRPr="00775481" w:rsidRDefault="00625C1D" w:rsidP="00625C1D">
      <w:pPr>
        <w:tabs>
          <w:tab w:val="left" w:pos="720"/>
        </w:tabs>
        <w:ind w:firstLine="720"/>
      </w:pPr>
    </w:p>
    <w:p w14:paraId="62A882CD" w14:textId="77777777" w:rsidR="00041ABD" w:rsidRPr="0007186B" w:rsidRDefault="00625C1D" w:rsidP="00783FB7">
      <w:pPr>
        <w:numPr>
          <w:ilvl w:val="0"/>
          <w:numId w:val="8"/>
        </w:numPr>
        <w:tabs>
          <w:tab w:val="left" w:pos="1134"/>
          <w:tab w:val="left" w:pos="6840"/>
          <w:tab w:val="left" w:pos="7020"/>
        </w:tabs>
        <w:ind w:left="0" w:firstLine="709"/>
        <w:jc w:val="both"/>
        <w:rPr>
          <w:b/>
          <w:bCs/>
        </w:rPr>
      </w:pPr>
      <w:r w:rsidRPr="00775481">
        <w:t xml:space="preserve">Šia Sutartimi Rangovas įsipareigoja atlikti </w:t>
      </w:r>
      <w:r w:rsidR="00F25F6A" w:rsidRPr="00F25F6A">
        <w:rPr>
          <w:b/>
          <w:bCs/>
        </w:rPr>
        <w:t xml:space="preserve">Kalvarijos savivaldybės vietinės reikšmės kelių ir gatvių priežiūros ir paprastojo remonto darbai, </w:t>
      </w:r>
      <w:r w:rsidR="00F25F6A" w:rsidRPr="00F25F6A">
        <w:rPr>
          <w:b/>
          <w:bCs/>
          <w:spacing w:val="-2"/>
        </w:rPr>
        <w:t>vykdomi pagal nupirktus vienetinius įkainius</w:t>
      </w:r>
      <w:r w:rsidR="002814CD" w:rsidRPr="00F25F6A">
        <w:rPr>
          <w:b/>
          <w:bCs/>
        </w:rPr>
        <w:t xml:space="preserve"> </w:t>
      </w:r>
      <w:r w:rsidRPr="0007186B">
        <w:t>(toliau – Darbai)</w:t>
      </w:r>
      <w:r w:rsidR="00D71ACF" w:rsidRPr="0007186B">
        <w:t>.</w:t>
      </w:r>
    </w:p>
    <w:p w14:paraId="66401DFC" w14:textId="770EE3F3" w:rsidR="00000151" w:rsidRPr="00783FB7" w:rsidRDefault="00481F79" w:rsidP="00481F79">
      <w:pPr>
        <w:tabs>
          <w:tab w:val="left" w:pos="1134"/>
          <w:tab w:val="left" w:pos="6840"/>
          <w:tab w:val="left" w:pos="7020"/>
        </w:tabs>
        <w:jc w:val="both"/>
        <w:rPr>
          <w:b/>
          <w:bCs/>
        </w:rPr>
      </w:pPr>
      <w:r w:rsidRPr="0007186B">
        <w:rPr>
          <w:bCs/>
        </w:rPr>
        <w:t xml:space="preserve">            </w:t>
      </w:r>
      <w:r w:rsidR="00625C1D" w:rsidRPr="0007186B">
        <w:rPr>
          <w:bCs/>
        </w:rPr>
        <w:t>Užsakovas įsipareigoja priimti Darbų rezultatą ir sumokėti už faktiškai atliktus Darbus pagal</w:t>
      </w:r>
      <w:r w:rsidRPr="0007186B">
        <w:rPr>
          <w:bCs/>
        </w:rPr>
        <w:t xml:space="preserve"> </w:t>
      </w:r>
      <w:r w:rsidR="00625C1D" w:rsidRPr="0007186B">
        <w:rPr>
          <w:bCs/>
        </w:rPr>
        <w:t>Rangovo pasiūlymą.</w:t>
      </w:r>
    </w:p>
    <w:p w14:paraId="77F4279F" w14:textId="22D8DA33" w:rsidR="00B53D1C" w:rsidRPr="00B53D1C" w:rsidRDefault="00B53D1C" w:rsidP="00B53D1C">
      <w:pPr>
        <w:shd w:val="clear" w:color="auto" w:fill="FFFFFF"/>
        <w:tabs>
          <w:tab w:val="left" w:pos="4522"/>
        </w:tabs>
        <w:ind w:left="29"/>
        <w:jc w:val="center"/>
        <w:rPr>
          <w:rFonts w:eastAsia="Times New Roman"/>
          <w:b/>
          <w:bCs/>
          <w:color w:val="auto"/>
          <w:spacing w:val="-1"/>
        </w:rPr>
      </w:pPr>
      <w:r w:rsidRPr="00B53D1C">
        <w:rPr>
          <w:rFonts w:eastAsia="Times New Roman"/>
          <w:b/>
          <w:bCs/>
          <w:color w:val="auto"/>
          <w:spacing w:val="-1"/>
        </w:rPr>
        <w:t>II. SUTARTIES ŠALIŲ ĮSIPAREIGOJIMAI</w:t>
      </w:r>
    </w:p>
    <w:p w14:paraId="7473DD4E" w14:textId="77777777" w:rsidR="00B53D1C" w:rsidRPr="00B53D1C" w:rsidRDefault="00B53D1C" w:rsidP="00B53D1C">
      <w:pPr>
        <w:shd w:val="clear" w:color="auto" w:fill="FFFFFF"/>
        <w:tabs>
          <w:tab w:val="left" w:pos="902"/>
          <w:tab w:val="left" w:pos="4522"/>
        </w:tabs>
        <w:ind w:left="709" w:firstLine="191"/>
        <w:jc w:val="both"/>
        <w:rPr>
          <w:rFonts w:eastAsia="Times New Roman"/>
          <w:color w:val="auto"/>
        </w:rPr>
      </w:pPr>
      <w:r w:rsidRPr="00B53D1C">
        <w:rPr>
          <w:rFonts w:eastAsia="Times New Roman"/>
          <w:bCs/>
          <w:color w:val="auto"/>
          <w:spacing w:val="-6"/>
        </w:rPr>
        <w:t xml:space="preserve">2.1. </w:t>
      </w:r>
      <w:r w:rsidRPr="00B53D1C">
        <w:rPr>
          <w:rFonts w:eastAsia="Times New Roman"/>
          <w:b/>
          <w:bCs/>
          <w:color w:val="auto"/>
          <w:spacing w:val="-2"/>
        </w:rPr>
        <w:t xml:space="preserve">Rangovas </w:t>
      </w:r>
      <w:r w:rsidRPr="00B53D1C">
        <w:rPr>
          <w:rFonts w:eastAsia="Times New Roman"/>
          <w:color w:val="auto"/>
          <w:spacing w:val="-2"/>
        </w:rPr>
        <w:t>įsipareigoja:</w:t>
      </w:r>
    </w:p>
    <w:p w14:paraId="1BFDE22A" w14:textId="77777777" w:rsidR="00B53D1C" w:rsidRPr="00B53D1C" w:rsidRDefault="00B53D1C" w:rsidP="00B53D1C">
      <w:pPr>
        <w:shd w:val="clear" w:color="auto" w:fill="FFFFFF"/>
        <w:tabs>
          <w:tab w:val="left" w:pos="902"/>
          <w:tab w:val="left" w:pos="4522"/>
        </w:tabs>
        <w:ind w:firstLine="900"/>
        <w:jc w:val="both"/>
        <w:rPr>
          <w:rFonts w:eastAsia="Times New Roman"/>
          <w:color w:val="auto"/>
        </w:rPr>
      </w:pPr>
      <w:r w:rsidRPr="00B53D1C">
        <w:rPr>
          <w:rFonts w:eastAsia="Times New Roman"/>
          <w:color w:val="auto"/>
        </w:rPr>
        <w:t xml:space="preserve">2.1.1. </w:t>
      </w:r>
      <w:r w:rsidRPr="00B53D1C">
        <w:rPr>
          <w:rFonts w:eastAsia="Times New Roman"/>
          <w:color w:val="auto"/>
          <w:spacing w:val="-2"/>
        </w:rPr>
        <w:t>teikiamus darbus atlikti kokybiškai, laikydamasis esamų normų ir taisyklių, standartų;</w:t>
      </w:r>
    </w:p>
    <w:p w14:paraId="75DA1D3A" w14:textId="77777777" w:rsidR="00B53D1C" w:rsidRPr="00B53D1C" w:rsidRDefault="00B53D1C" w:rsidP="00B53D1C">
      <w:pPr>
        <w:shd w:val="clear" w:color="auto" w:fill="FFFFFF"/>
        <w:tabs>
          <w:tab w:val="left" w:pos="902"/>
          <w:tab w:val="left" w:pos="4522"/>
        </w:tabs>
        <w:ind w:firstLine="900"/>
        <w:jc w:val="both"/>
        <w:rPr>
          <w:rFonts w:eastAsia="Times New Roman"/>
          <w:color w:val="auto"/>
        </w:rPr>
      </w:pPr>
      <w:r w:rsidRPr="00B53D1C">
        <w:rPr>
          <w:rFonts w:eastAsia="Times New Roman"/>
          <w:color w:val="auto"/>
        </w:rPr>
        <w:t xml:space="preserve">2.1.2. </w:t>
      </w:r>
      <w:r w:rsidRPr="00B53D1C">
        <w:rPr>
          <w:rFonts w:eastAsia="Times New Roman"/>
          <w:color w:val="auto"/>
          <w:spacing w:val="2"/>
        </w:rPr>
        <w:t xml:space="preserve">savarankiškai apsirūpinti darbų atlikimui reikalingais materialiniais ištekliais, </w:t>
      </w:r>
      <w:r w:rsidRPr="00B53D1C">
        <w:rPr>
          <w:rFonts w:eastAsia="Times New Roman"/>
          <w:color w:val="auto"/>
          <w:spacing w:val="-2"/>
        </w:rPr>
        <w:t>atsakyti už blogą medžiagų kokybę;</w:t>
      </w:r>
    </w:p>
    <w:p w14:paraId="4BA02E35" w14:textId="77777777" w:rsidR="00B53D1C" w:rsidRPr="00B53D1C" w:rsidRDefault="00B53D1C" w:rsidP="00B53D1C">
      <w:pPr>
        <w:shd w:val="clear" w:color="auto" w:fill="FFFFFF"/>
        <w:tabs>
          <w:tab w:val="left" w:pos="902"/>
          <w:tab w:val="left" w:pos="4522"/>
        </w:tabs>
        <w:ind w:firstLine="900"/>
        <w:jc w:val="both"/>
        <w:rPr>
          <w:rFonts w:eastAsia="Times New Roman"/>
          <w:color w:val="auto"/>
        </w:rPr>
      </w:pPr>
      <w:r w:rsidRPr="00B53D1C">
        <w:rPr>
          <w:rFonts w:eastAsia="Times New Roman"/>
          <w:color w:val="auto"/>
        </w:rPr>
        <w:t xml:space="preserve">2.1.3. </w:t>
      </w:r>
      <w:r w:rsidRPr="00B53D1C">
        <w:rPr>
          <w:rFonts w:eastAsia="Times New Roman"/>
          <w:color w:val="auto"/>
          <w:spacing w:val="4"/>
        </w:rPr>
        <w:t xml:space="preserve">prižiūrėti taisomą (remontuojamą) kelio ruožą, apvažiavimo ir privažiavimo </w:t>
      </w:r>
      <w:r w:rsidRPr="00B53D1C">
        <w:rPr>
          <w:rFonts w:eastAsia="Times New Roman"/>
          <w:color w:val="auto"/>
          <w:spacing w:val="-1"/>
        </w:rPr>
        <w:t>kelius, jeigu jais vyksta autotransporto eismas;</w:t>
      </w:r>
    </w:p>
    <w:p w14:paraId="5B199612" w14:textId="77777777" w:rsidR="00B53D1C" w:rsidRPr="00B53D1C" w:rsidRDefault="00B53D1C" w:rsidP="00B53D1C">
      <w:pPr>
        <w:shd w:val="clear" w:color="auto" w:fill="FFFFFF"/>
        <w:tabs>
          <w:tab w:val="left" w:pos="902"/>
          <w:tab w:val="left" w:pos="4522"/>
        </w:tabs>
        <w:ind w:firstLine="900"/>
        <w:jc w:val="both"/>
        <w:rPr>
          <w:rFonts w:eastAsia="Times New Roman"/>
          <w:color w:val="auto"/>
        </w:rPr>
      </w:pPr>
      <w:r w:rsidRPr="00B53D1C">
        <w:rPr>
          <w:rFonts w:eastAsia="Times New Roman"/>
          <w:color w:val="auto"/>
        </w:rPr>
        <w:t xml:space="preserve">2.1.4. </w:t>
      </w:r>
      <w:r w:rsidRPr="00B53D1C">
        <w:rPr>
          <w:rFonts w:eastAsia="Times New Roman"/>
          <w:color w:val="auto"/>
          <w:spacing w:val="4"/>
        </w:rPr>
        <w:t xml:space="preserve">garantuoti objekte darbo saugumą, priešgaisrinę saugą, aplinkos ekologinę </w:t>
      </w:r>
      <w:r w:rsidRPr="00B53D1C">
        <w:rPr>
          <w:rFonts w:eastAsia="Times New Roman"/>
          <w:color w:val="auto"/>
          <w:spacing w:val="-2"/>
        </w:rPr>
        <w:t>apsaugą, apstatymą kelio ženklais;</w:t>
      </w:r>
    </w:p>
    <w:p w14:paraId="7F9F232D" w14:textId="77777777" w:rsidR="00B53D1C" w:rsidRPr="00B53D1C" w:rsidRDefault="00B53D1C" w:rsidP="00B53D1C">
      <w:pPr>
        <w:shd w:val="clear" w:color="auto" w:fill="FFFFFF"/>
        <w:tabs>
          <w:tab w:val="left" w:pos="902"/>
          <w:tab w:val="left" w:pos="4522"/>
        </w:tabs>
        <w:ind w:firstLine="900"/>
        <w:jc w:val="both"/>
        <w:rPr>
          <w:rFonts w:eastAsia="Times New Roman"/>
          <w:color w:val="auto"/>
        </w:rPr>
      </w:pPr>
      <w:r w:rsidRPr="00B53D1C">
        <w:rPr>
          <w:rFonts w:eastAsia="Times New Roman"/>
          <w:color w:val="auto"/>
        </w:rPr>
        <w:t xml:space="preserve">2.1.5. </w:t>
      </w:r>
      <w:r w:rsidRPr="00B53D1C">
        <w:rPr>
          <w:rFonts w:eastAsia="Times New Roman"/>
          <w:color w:val="auto"/>
          <w:spacing w:val="1"/>
        </w:rPr>
        <w:t xml:space="preserve">kokybiškai atlikęs darbus, pateikti </w:t>
      </w:r>
      <w:r w:rsidRPr="00B53D1C">
        <w:rPr>
          <w:rFonts w:eastAsia="Times New Roman"/>
          <w:b/>
          <w:bCs/>
          <w:color w:val="auto"/>
          <w:spacing w:val="1"/>
        </w:rPr>
        <w:t xml:space="preserve">Užsakovui </w:t>
      </w:r>
      <w:r w:rsidRPr="00B53D1C">
        <w:rPr>
          <w:rFonts w:eastAsia="Times New Roman"/>
          <w:color w:val="auto"/>
          <w:spacing w:val="1"/>
        </w:rPr>
        <w:t xml:space="preserve">darbų atlikimo aktą bei sąskaitą- </w:t>
      </w:r>
      <w:r w:rsidRPr="00B53D1C">
        <w:rPr>
          <w:rFonts w:eastAsia="Times New Roman"/>
          <w:color w:val="auto"/>
          <w:spacing w:val="-3"/>
        </w:rPr>
        <w:t>faktūrą;</w:t>
      </w:r>
    </w:p>
    <w:p w14:paraId="1715721B" w14:textId="77777777" w:rsidR="00B53D1C" w:rsidRPr="00B53D1C" w:rsidRDefault="00B53D1C" w:rsidP="00B53D1C">
      <w:pPr>
        <w:shd w:val="clear" w:color="auto" w:fill="FFFFFF"/>
        <w:tabs>
          <w:tab w:val="left" w:pos="902"/>
          <w:tab w:val="left" w:pos="4522"/>
        </w:tabs>
        <w:ind w:firstLine="900"/>
        <w:jc w:val="both"/>
        <w:rPr>
          <w:rFonts w:eastAsia="Times New Roman"/>
          <w:color w:val="auto"/>
        </w:rPr>
      </w:pPr>
      <w:r w:rsidRPr="00B53D1C">
        <w:rPr>
          <w:rFonts w:eastAsia="Times New Roman"/>
          <w:bCs/>
          <w:color w:val="auto"/>
          <w:spacing w:val="5"/>
        </w:rPr>
        <w:t>2.1.6.</w:t>
      </w:r>
      <w:r w:rsidRPr="00B53D1C">
        <w:rPr>
          <w:rFonts w:eastAsia="Times New Roman"/>
          <w:b/>
          <w:bCs/>
          <w:color w:val="auto"/>
          <w:spacing w:val="5"/>
        </w:rPr>
        <w:t xml:space="preserve"> Užsakovo </w:t>
      </w:r>
      <w:r w:rsidRPr="00B53D1C">
        <w:rPr>
          <w:rFonts w:eastAsia="Times New Roman"/>
          <w:color w:val="auto"/>
          <w:spacing w:val="5"/>
        </w:rPr>
        <w:t xml:space="preserve">nurodytu laiku nepašalinęs defektų, nustatytų per garantinį laiką, </w:t>
      </w:r>
      <w:r w:rsidRPr="00B53D1C">
        <w:rPr>
          <w:rFonts w:eastAsia="Times New Roman"/>
          <w:color w:val="auto"/>
          <w:spacing w:val="-1"/>
        </w:rPr>
        <w:t xml:space="preserve">atlygina </w:t>
      </w:r>
      <w:r w:rsidRPr="00B53D1C">
        <w:rPr>
          <w:rFonts w:eastAsia="Times New Roman"/>
          <w:b/>
          <w:bCs/>
          <w:color w:val="auto"/>
          <w:spacing w:val="-1"/>
        </w:rPr>
        <w:t xml:space="preserve">Užsakovo </w:t>
      </w:r>
      <w:r w:rsidRPr="00B53D1C">
        <w:rPr>
          <w:rFonts w:eastAsia="Times New Roman"/>
          <w:color w:val="auto"/>
          <w:spacing w:val="-1"/>
        </w:rPr>
        <w:t>išlaidas, patirtas šalinant defektus;</w:t>
      </w:r>
    </w:p>
    <w:p w14:paraId="7205CA7A" w14:textId="77777777" w:rsidR="00B53D1C" w:rsidRPr="00B53D1C" w:rsidRDefault="00B53D1C" w:rsidP="00B53D1C">
      <w:pPr>
        <w:shd w:val="clear" w:color="auto" w:fill="FFFFFF"/>
        <w:tabs>
          <w:tab w:val="left" w:pos="902"/>
        </w:tabs>
        <w:ind w:firstLine="900"/>
        <w:jc w:val="both"/>
        <w:rPr>
          <w:rFonts w:eastAsia="Times New Roman"/>
          <w:color w:val="auto"/>
        </w:rPr>
      </w:pPr>
      <w:r w:rsidRPr="00B53D1C">
        <w:rPr>
          <w:rFonts w:eastAsia="Times New Roman"/>
          <w:color w:val="auto"/>
          <w:spacing w:val="-5"/>
        </w:rPr>
        <w:t>2.2.</w:t>
      </w:r>
      <w:r w:rsidRPr="00B53D1C">
        <w:rPr>
          <w:rFonts w:eastAsia="Times New Roman"/>
          <w:color w:val="auto"/>
        </w:rPr>
        <w:t xml:space="preserve"> </w:t>
      </w:r>
      <w:r w:rsidRPr="00B53D1C">
        <w:rPr>
          <w:rFonts w:eastAsia="Times New Roman"/>
          <w:b/>
          <w:bCs/>
          <w:color w:val="auto"/>
          <w:spacing w:val="-3"/>
        </w:rPr>
        <w:t xml:space="preserve">Užsakovas </w:t>
      </w:r>
      <w:r w:rsidRPr="00B53D1C">
        <w:rPr>
          <w:rFonts w:eastAsia="Times New Roman"/>
          <w:color w:val="auto"/>
          <w:spacing w:val="-3"/>
        </w:rPr>
        <w:t>įsipareigoja:</w:t>
      </w:r>
    </w:p>
    <w:p w14:paraId="6335AFEA" w14:textId="77777777" w:rsidR="00B53D1C" w:rsidRPr="00B53D1C" w:rsidRDefault="00B53D1C" w:rsidP="00B53D1C">
      <w:pPr>
        <w:widowControl w:val="0"/>
        <w:numPr>
          <w:ilvl w:val="0"/>
          <w:numId w:val="37"/>
        </w:numPr>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rFonts w:eastAsia="Times New Roman"/>
          <w:color w:val="auto"/>
          <w:spacing w:val="4"/>
        </w:rPr>
        <w:t xml:space="preserve">sumokėti </w:t>
      </w:r>
      <w:r w:rsidRPr="00B53D1C">
        <w:rPr>
          <w:rFonts w:eastAsia="Times New Roman"/>
          <w:b/>
          <w:bCs/>
          <w:color w:val="auto"/>
          <w:spacing w:val="-2"/>
        </w:rPr>
        <w:t>Rangovui</w:t>
      </w:r>
      <w:r w:rsidRPr="00B53D1C">
        <w:rPr>
          <w:rFonts w:eastAsia="Times New Roman"/>
          <w:b/>
          <w:bCs/>
          <w:color w:val="auto"/>
          <w:spacing w:val="4"/>
        </w:rPr>
        <w:t xml:space="preserve"> </w:t>
      </w:r>
      <w:r w:rsidRPr="00B53D1C">
        <w:rPr>
          <w:rFonts w:eastAsia="Times New Roman"/>
          <w:color w:val="auto"/>
          <w:spacing w:val="4"/>
        </w:rPr>
        <w:t xml:space="preserve">už faktiškai atliktus darbus, su sąlyga, kad darbai atlikti </w:t>
      </w:r>
      <w:r w:rsidRPr="00B53D1C">
        <w:rPr>
          <w:rFonts w:eastAsia="Times New Roman"/>
          <w:color w:val="auto"/>
          <w:spacing w:val="-1"/>
        </w:rPr>
        <w:t>tinkamai;</w:t>
      </w:r>
    </w:p>
    <w:p w14:paraId="1DAA9F1E" w14:textId="77777777" w:rsidR="00B53D1C" w:rsidRPr="00B53D1C" w:rsidRDefault="00B53D1C" w:rsidP="00B53D1C">
      <w:pPr>
        <w:widowControl w:val="0"/>
        <w:numPr>
          <w:ilvl w:val="0"/>
          <w:numId w:val="37"/>
        </w:numPr>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rFonts w:eastAsia="Times New Roman"/>
          <w:color w:val="auto"/>
          <w:spacing w:val="3"/>
        </w:rPr>
        <w:t>nustatęs esminius nukrypimus nuo sutarties sąlygų ar kitokius esminius darbų trūkumus</w:t>
      </w:r>
      <w:r w:rsidRPr="00B53D1C">
        <w:rPr>
          <w:rFonts w:eastAsia="Times New Roman"/>
          <w:color w:val="auto"/>
          <w:spacing w:val="4"/>
        </w:rPr>
        <w:t xml:space="preserve">, turi teisę nutraukti su </w:t>
      </w:r>
      <w:r w:rsidRPr="00B53D1C">
        <w:rPr>
          <w:rFonts w:eastAsia="Times New Roman"/>
          <w:b/>
          <w:bCs/>
          <w:color w:val="auto"/>
          <w:spacing w:val="-2"/>
        </w:rPr>
        <w:t>Rangovu</w:t>
      </w:r>
      <w:r w:rsidRPr="00B53D1C">
        <w:rPr>
          <w:rFonts w:eastAsia="Times New Roman"/>
          <w:b/>
          <w:bCs/>
          <w:color w:val="auto"/>
          <w:spacing w:val="4"/>
        </w:rPr>
        <w:t xml:space="preserve"> </w:t>
      </w:r>
      <w:r w:rsidRPr="00B53D1C">
        <w:rPr>
          <w:rFonts w:eastAsia="Times New Roman"/>
          <w:color w:val="auto"/>
          <w:spacing w:val="4"/>
        </w:rPr>
        <w:t xml:space="preserve">sutartį ir reikalauti atlyginti patirtus nuostolius. </w:t>
      </w:r>
      <w:r w:rsidRPr="00B53D1C">
        <w:rPr>
          <w:rFonts w:eastAsia="Times New Roman"/>
          <w:color w:val="auto"/>
          <w:spacing w:val="1"/>
        </w:rPr>
        <w:t xml:space="preserve">Nepagrįstai uždelsęs atsiskaityti už atliktus darbus nustatytuoju laiku, moka </w:t>
      </w:r>
      <w:r w:rsidRPr="00B53D1C">
        <w:rPr>
          <w:rFonts w:eastAsia="Times New Roman"/>
          <w:b/>
          <w:bCs/>
          <w:color w:val="auto"/>
          <w:spacing w:val="-2"/>
        </w:rPr>
        <w:t>Rangovui</w:t>
      </w:r>
      <w:r w:rsidRPr="00B53D1C">
        <w:rPr>
          <w:rFonts w:eastAsia="Times New Roman"/>
          <w:b/>
          <w:bCs/>
          <w:color w:val="auto"/>
          <w:spacing w:val="6"/>
        </w:rPr>
        <w:t xml:space="preserve"> </w:t>
      </w:r>
      <w:r w:rsidRPr="00B53D1C">
        <w:rPr>
          <w:rFonts w:eastAsia="Times New Roman"/>
          <w:color w:val="auto"/>
          <w:spacing w:val="6"/>
        </w:rPr>
        <w:t xml:space="preserve">0,02% pradinės neapmokėtų darbų kainos dydžio delspinigius už kiekvieną </w:t>
      </w:r>
      <w:r w:rsidRPr="00B53D1C">
        <w:rPr>
          <w:rFonts w:eastAsia="Times New Roman"/>
          <w:color w:val="auto"/>
          <w:spacing w:val="-3"/>
        </w:rPr>
        <w:t>uždelstą dieną.</w:t>
      </w:r>
    </w:p>
    <w:p w14:paraId="35A70616" w14:textId="77777777" w:rsidR="00B53D1C" w:rsidRPr="00B53D1C" w:rsidRDefault="00B53D1C" w:rsidP="00B53D1C">
      <w:pPr>
        <w:widowControl w:val="0"/>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rFonts w:eastAsia="Times New Roman"/>
          <w:color w:val="auto"/>
        </w:rPr>
        <w:t>2.3. E</w:t>
      </w:r>
      <w:r w:rsidRPr="00B53D1C">
        <w:rPr>
          <w:color w:val="000000"/>
          <w:lang w:eastAsia="lt-LT"/>
        </w:rPr>
        <w:t>sminiais Sutarties pažeidimais laikomi Lietuvos Respublikos civiliniame kodekse numatyti ir šie Sutarties pažeidimai:</w:t>
      </w:r>
      <w:bookmarkStart w:id="0" w:name="OLE_LINK1"/>
    </w:p>
    <w:p w14:paraId="63A138B5" w14:textId="77777777" w:rsidR="00B53D1C" w:rsidRPr="00B53D1C" w:rsidRDefault="00B53D1C" w:rsidP="00B53D1C">
      <w:pPr>
        <w:widowControl w:val="0"/>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rFonts w:eastAsia="Times New Roman"/>
          <w:color w:val="000000"/>
        </w:rPr>
        <w:t>2</w:t>
      </w:r>
      <w:r w:rsidRPr="00B53D1C">
        <w:rPr>
          <w:rFonts w:eastAsia="Times New Roman"/>
          <w:color w:val="auto"/>
        </w:rPr>
        <w:t xml:space="preserve">.3.1. jeigu darbai </w:t>
      </w:r>
      <w:r w:rsidRPr="00B53D1C">
        <w:rPr>
          <w:rFonts w:eastAsia="Calibri"/>
          <w:color w:val="auto"/>
        </w:rPr>
        <w:t xml:space="preserve">yra suteikti netinkamai ir (ar) nekokybiškai ir (ar) </w:t>
      </w:r>
      <w:r w:rsidRPr="00B53D1C">
        <w:rPr>
          <w:rFonts w:eastAsia="Times New Roman"/>
          <w:color w:val="auto"/>
        </w:rPr>
        <w:t xml:space="preserve">neatitinka sutartyje ir (ar) techninėje specifikacijoje numatytų reikalavimų ir </w:t>
      </w:r>
      <w:r w:rsidRPr="00B53D1C">
        <w:rPr>
          <w:rFonts w:eastAsia="Times New Roman"/>
          <w:b/>
          <w:bCs/>
          <w:color w:val="auto"/>
        </w:rPr>
        <w:t>Rangovas</w:t>
      </w:r>
      <w:r w:rsidRPr="00B53D1C">
        <w:rPr>
          <w:rFonts w:eastAsia="Times New Roman"/>
          <w:color w:val="auto"/>
        </w:rPr>
        <w:t xml:space="preserve"> neištaiso darbų vykdymo trūkumų per </w:t>
      </w:r>
      <w:r w:rsidRPr="00B53D1C">
        <w:rPr>
          <w:rFonts w:eastAsia="Times New Roman"/>
          <w:b/>
          <w:bCs/>
          <w:color w:val="auto"/>
        </w:rPr>
        <w:t>Užsakovo</w:t>
      </w:r>
      <w:r w:rsidRPr="00B53D1C">
        <w:rPr>
          <w:rFonts w:eastAsia="Times New Roman"/>
          <w:color w:val="auto"/>
        </w:rPr>
        <w:t xml:space="preserve"> nurodytą (-</w:t>
      </w:r>
      <w:proofErr w:type="spellStart"/>
      <w:r w:rsidRPr="00B53D1C">
        <w:rPr>
          <w:rFonts w:eastAsia="Times New Roman"/>
          <w:color w:val="auto"/>
        </w:rPr>
        <w:t>us</w:t>
      </w:r>
      <w:proofErr w:type="spellEnd"/>
      <w:r w:rsidRPr="00B53D1C">
        <w:rPr>
          <w:rFonts w:eastAsia="Times New Roman"/>
          <w:color w:val="auto"/>
        </w:rPr>
        <w:t>) terminą (-</w:t>
      </w:r>
      <w:proofErr w:type="spellStart"/>
      <w:r w:rsidRPr="00B53D1C">
        <w:rPr>
          <w:rFonts w:eastAsia="Times New Roman"/>
          <w:color w:val="auto"/>
        </w:rPr>
        <w:t>us</w:t>
      </w:r>
      <w:proofErr w:type="spellEnd"/>
      <w:r w:rsidRPr="00B53D1C">
        <w:rPr>
          <w:rFonts w:eastAsia="Times New Roman"/>
          <w:color w:val="auto"/>
        </w:rPr>
        <w:t>);</w:t>
      </w:r>
    </w:p>
    <w:p w14:paraId="3B0952DE" w14:textId="77777777" w:rsidR="00B53D1C" w:rsidRPr="00B53D1C" w:rsidRDefault="00B53D1C" w:rsidP="00B53D1C">
      <w:pPr>
        <w:widowControl w:val="0"/>
        <w:shd w:val="clear" w:color="auto" w:fill="FFFFFF"/>
        <w:tabs>
          <w:tab w:val="left" w:pos="1382"/>
          <w:tab w:val="left" w:pos="4522"/>
        </w:tabs>
        <w:autoSpaceDE w:val="0"/>
        <w:autoSpaceDN w:val="0"/>
        <w:adjustRightInd w:val="0"/>
        <w:ind w:firstLine="900"/>
        <w:jc w:val="both"/>
        <w:rPr>
          <w:rFonts w:eastAsia="Calibri"/>
          <w:color w:val="auto"/>
        </w:rPr>
      </w:pPr>
      <w:r w:rsidRPr="00B53D1C">
        <w:rPr>
          <w:rFonts w:eastAsia="Times New Roman"/>
          <w:color w:val="auto"/>
        </w:rPr>
        <w:t xml:space="preserve">2.3.2. jeigu </w:t>
      </w:r>
      <w:r w:rsidRPr="00B53D1C">
        <w:rPr>
          <w:rFonts w:eastAsia="Calibri"/>
          <w:b/>
          <w:bCs/>
          <w:color w:val="auto"/>
        </w:rPr>
        <w:t>Rangovas</w:t>
      </w:r>
      <w:r w:rsidRPr="00B53D1C">
        <w:rPr>
          <w:rFonts w:eastAsia="Calibri"/>
          <w:color w:val="auto"/>
        </w:rPr>
        <w:t xml:space="preserve"> ilgiau kaip 10 dienų iš eilės nuo užsakymo pateikimo dienos vėluoja pradėti darbus, nurodytus techninėje specifikacijoje ir užsakyme, dėl </w:t>
      </w:r>
      <w:r w:rsidRPr="00B53D1C">
        <w:rPr>
          <w:rFonts w:eastAsia="Calibri"/>
          <w:b/>
          <w:bCs/>
          <w:color w:val="auto"/>
        </w:rPr>
        <w:t>Rangovo</w:t>
      </w:r>
      <w:r w:rsidRPr="00B53D1C">
        <w:rPr>
          <w:rFonts w:eastAsia="Calibri"/>
          <w:color w:val="auto"/>
        </w:rPr>
        <w:t xml:space="preserve"> kaltės;</w:t>
      </w:r>
    </w:p>
    <w:p w14:paraId="6FBCE3B1" w14:textId="77777777" w:rsidR="00B53D1C" w:rsidRPr="00B53D1C" w:rsidRDefault="00B53D1C" w:rsidP="00B53D1C">
      <w:pPr>
        <w:widowControl w:val="0"/>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rFonts w:eastAsia="Calibri"/>
          <w:color w:val="auto"/>
        </w:rPr>
        <w:t xml:space="preserve">2.3.3. </w:t>
      </w:r>
      <w:r w:rsidRPr="00B53D1C">
        <w:rPr>
          <w:rFonts w:eastAsia="Times New Roman"/>
          <w:color w:val="auto"/>
        </w:rPr>
        <w:t xml:space="preserve">jeigu </w:t>
      </w:r>
      <w:r w:rsidRPr="00B53D1C">
        <w:rPr>
          <w:rFonts w:eastAsia="Times New Roman"/>
          <w:b/>
          <w:bCs/>
          <w:color w:val="auto"/>
        </w:rPr>
        <w:t>Rangovas</w:t>
      </w:r>
      <w:r w:rsidRPr="00B53D1C">
        <w:rPr>
          <w:rFonts w:eastAsia="Times New Roman"/>
          <w:color w:val="auto"/>
        </w:rPr>
        <w:t xml:space="preserve"> dėl savo kaltės negali ir (arba) atsisako vykdyti sutartyje numatytus įsipareigojimus ar bet kurią jų dalį, nepriklausomi nuo tokios dalies vertės;</w:t>
      </w:r>
    </w:p>
    <w:p w14:paraId="3C77DD5C" w14:textId="77777777" w:rsidR="00B53D1C" w:rsidRPr="00B53D1C" w:rsidRDefault="00B53D1C" w:rsidP="00B53D1C">
      <w:pPr>
        <w:widowControl w:val="0"/>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color w:val="auto"/>
        </w:rPr>
        <w:t xml:space="preserve">2.3.4. jeigu </w:t>
      </w:r>
      <w:r w:rsidRPr="00B53D1C">
        <w:rPr>
          <w:b/>
          <w:bCs/>
          <w:color w:val="auto"/>
        </w:rPr>
        <w:t>Rangovas</w:t>
      </w:r>
      <w:r w:rsidRPr="00B53D1C">
        <w:rPr>
          <w:color w:val="auto"/>
        </w:rPr>
        <w:t xml:space="preserve"> </w:t>
      </w:r>
      <w:bookmarkStart w:id="1" w:name="_Hlk57206508"/>
      <w:r w:rsidRPr="00B53D1C">
        <w:rPr>
          <w:color w:val="auto"/>
        </w:rPr>
        <w:t>be šalių rašytinio susitarimo padidina</w:t>
      </w:r>
      <w:bookmarkEnd w:id="1"/>
      <w:r w:rsidRPr="00B53D1C">
        <w:rPr>
          <w:color w:val="auto"/>
        </w:rPr>
        <w:t xml:space="preserve"> sutarties įkainius ir nevykdo </w:t>
      </w:r>
      <w:bookmarkStart w:id="2" w:name="_Hlk57206575"/>
      <w:r w:rsidRPr="00B53D1C">
        <w:rPr>
          <w:color w:val="auto"/>
        </w:rPr>
        <w:t>prisiimtų įsipareigojimų</w:t>
      </w:r>
      <w:bookmarkEnd w:id="2"/>
      <w:r w:rsidRPr="00B53D1C">
        <w:rPr>
          <w:color w:val="auto"/>
        </w:rPr>
        <w:t xml:space="preserve"> už sutartyje nustatytus įkainius;</w:t>
      </w:r>
    </w:p>
    <w:p w14:paraId="5D73E72A" w14:textId="77777777" w:rsidR="00B53D1C" w:rsidRPr="00B53D1C" w:rsidRDefault="00B53D1C" w:rsidP="00B53D1C">
      <w:pPr>
        <w:widowControl w:val="0"/>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color w:val="auto"/>
        </w:rPr>
        <w:t xml:space="preserve">2.3.5. </w:t>
      </w:r>
      <w:r w:rsidRPr="00B53D1C">
        <w:rPr>
          <w:rFonts w:eastAsia="Times New Roman"/>
          <w:color w:val="auto"/>
        </w:rPr>
        <w:t xml:space="preserve">jeigu </w:t>
      </w:r>
      <w:r w:rsidRPr="00B53D1C">
        <w:rPr>
          <w:rFonts w:eastAsia="Times New Roman"/>
          <w:b/>
          <w:bCs/>
          <w:color w:val="auto"/>
        </w:rPr>
        <w:t>Rangovas</w:t>
      </w:r>
      <w:r w:rsidRPr="00B53D1C">
        <w:rPr>
          <w:rFonts w:eastAsia="Times New Roman"/>
          <w:color w:val="auto"/>
        </w:rPr>
        <w:t xml:space="preserve"> nepateikia pratęsto sutarties užtikrinimo sutartyje nurodyta tvarka (išskyrus pirminį sutarties užtikrinimą)</w:t>
      </w:r>
      <w:bookmarkEnd w:id="0"/>
      <w:r w:rsidRPr="00B53D1C">
        <w:rPr>
          <w:rFonts w:eastAsia="Times New Roman"/>
          <w:color w:val="auto"/>
        </w:rPr>
        <w:t>.</w:t>
      </w:r>
    </w:p>
    <w:p w14:paraId="427820CE" w14:textId="77777777" w:rsidR="00B53D1C" w:rsidRPr="00B53D1C" w:rsidRDefault="00B53D1C" w:rsidP="00B53D1C">
      <w:pPr>
        <w:shd w:val="clear" w:color="auto" w:fill="FFFFFF"/>
        <w:tabs>
          <w:tab w:val="left" w:pos="1382"/>
          <w:tab w:val="left" w:pos="4522"/>
        </w:tabs>
        <w:rPr>
          <w:rFonts w:eastAsia="Times New Roman"/>
          <w:color w:val="auto"/>
          <w:spacing w:val="-5"/>
        </w:rPr>
      </w:pPr>
    </w:p>
    <w:p w14:paraId="5A56B124" w14:textId="77777777" w:rsidR="00A73810" w:rsidRDefault="00680BC9" w:rsidP="00A73810">
      <w:pPr>
        <w:tabs>
          <w:tab w:val="left" w:pos="1134"/>
          <w:tab w:val="left" w:pos="6840"/>
          <w:tab w:val="left" w:pos="7020"/>
        </w:tabs>
        <w:ind w:left="709"/>
        <w:jc w:val="center"/>
        <w:rPr>
          <w:b/>
          <w:bCs/>
        </w:rPr>
      </w:pPr>
      <w:r w:rsidRPr="00680BC9">
        <w:rPr>
          <w:b/>
          <w:bCs/>
        </w:rPr>
        <w:t xml:space="preserve">III. </w:t>
      </w:r>
      <w:r w:rsidR="00AF7BD3" w:rsidRPr="00680BC9">
        <w:rPr>
          <w:b/>
          <w:bCs/>
        </w:rPr>
        <w:t>SUTARTIES KAINA</w:t>
      </w:r>
    </w:p>
    <w:p w14:paraId="33ED24CE" w14:textId="5AB671B8" w:rsidR="00AF7BD3" w:rsidRPr="00BE05B3" w:rsidRDefault="00A73810" w:rsidP="00BE05B3">
      <w:pPr>
        <w:tabs>
          <w:tab w:val="left" w:pos="1134"/>
          <w:tab w:val="left" w:pos="6840"/>
          <w:tab w:val="left" w:pos="7020"/>
        </w:tabs>
        <w:jc w:val="both"/>
        <w:rPr>
          <w:b/>
          <w:bCs/>
          <w:color w:val="auto"/>
        </w:rPr>
      </w:pPr>
      <w:r>
        <w:t xml:space="preserve">  </w:t>
      </w:r>
      <w:r w:rsidR="001E20EA">
        <w:t xml:space="preserve">             </w:t>
      </w:r>
      <w:r w:rsidR="00680BC9">
        <w:t>3</w:t>
      </w:r>
      <w:r>
        <w:t xml:space="preserve">. </w:t>
      </w:r>
      <w:r w:rsidR="00AF7BD3" w:rsidRPr="00775481">
        <w:t>Pradinės Sutarties vertė –</w:t>
      </w:r>
      <w:r w:rsidR="00BE05B3">
        <w:t xml:space="preserve"> </w:t>
      </w:r>
      <w:r w:rsidR="00AA0EFA" w:rsidRPr="00BE05B3">
        <w:rPr>
          <w:color w:val="auto"/>
        </w:rPr>
        <w:t>1</w:t>
      </w:r>
      <w:r w:rsidR="002B0970">
        <w:rPr>
          <w:color w:val="auto"/>
        </w:rPr>
        <w:t xml:space="preserve"> </w:t>
      </w:r>
      <w:r w:rsidR="00AA0EFA" w:rsidRPr="00BE05B3">
        <w:rPr>
          <w:color w:val="auto"/>
        </w:rPr>
        <w:t>900</w:t>
      </w:r>
      <w:r w:rsidR="00BE05B3">
        <w:rPr>
          <w:color w:val="auto"/>
        </w:rPr>
        <w:t xml:space="preserve"> </w:t>
      </w:r>
      <w:r w:rsidR="00AA0EFA" w:rsidRPr="00BE05B3">
        <w:rPr>
          <w:color w:val="auto"/>
        </w:rPr>
        <w:t>826,45 Eur ( vienas milijonas de</w:t>
      </w:r>
      <w:r w:rsidR="00BE05B3">
        <w:rPr>
          <w:color w:val="auto"/>
        </w:rPr>
        <w:t>vy</w:t>
      </w:r>
      <w:r w:rsidR="00AA0EFA" w:rsidRPr="00BE05B3">
        <w:rPr>
          <w:color w:val="auto"/>
        </w:rPr>
        <w:t xml:space="preserve">ni šimtai tūkstančių aštuoni šimtai dvidešimt šeši eurai ir </w:t>
      </w:r>
      <w:r w:rsidR="00BE05B3">
        <w:rPr>
          <w:color w:val="auto"/>
        </w:rPr>
        <w:t xml:space="preserve">keturiasdešimt penki </w:t>
      </w:r>
      <w:r w:rsidR="00AA0EFA" w:rsidRPr="00BE05B3">
        <w:rPr>
          <w:color w:val="auto"/>
        </w:rPr>
        <w:t>centai) be PVM. PVM sudaro 399</w:t>
      </w:r>
      <w:r w:rsidR="00BE05B3">
        <w:rPr>
          <w:color w:val="auto"/>
        </w:rPr>
        <w:t xml:space="preserve"> </w:t>
      </w:r>
      <w:r w:rsidR="00AA0EFA" w:rsidRPr="00BE05B3">
        <w:rPr>
          <w:color w:val="auto"/>
        </w:rPr>
        <w:t xml:space="preserve">173,55 (trys šimtai devyniasdešimt devyni tūkstančiai šimtas septyniasdešimt trys eurai ir </w:t>
      </w:r>
      <w:r w:rsidR="00BE05B3">
        <w:rPr>
          <w:color w:val="auto"/>
        </w:rPr>
        <w:t>penkiasdešimt penki</w:t>
      </w:r>
      <w:r w:rsidR="00AA0EFA" w:rsidRPr="00BE05B3">
        <w:rPr>
          <w:color w:val="auto"/>
        </w:rPr>
        <w:t xml:space="preserve"> centai). Sutarties kaina yra 2</w:t>
      </w:r>
      <w:r w:rsidR="002B0970">
        <w:rPr>
          <w:color w:val="auto"/>
        </w:rPr>
        <w:t xml:space="preserve"> </w:t>
      </w:r>
      <w:r w:rsidR="00AA0EFA" w:rsidRPr="00BE05B3">
        <w:rPr>
          <w:color w:val="auto"/>
        </w:rPr>
        <w:t>300</w:t>
      </w:r>
      <w:r w:rsidR="00BE05B3">
        <w:rPr>
          <w:color w:val="auto"/>
        </w:rPr>
        <w:t xml:space="preserve"> </w:t>
      </w:r>
      <w:r w:rsidR="00AA0EFA" w:rsidRPr="00BE05B3">
        <w:rPr>
          <w:color w:val="auto"/>
        </w:rPr>
        <w:t>000</w:t>
      </w:r>
      <w:r w:rsidR="00BE05B3">
        <w:rPr>
          <w:color w:val="auto"/>
        </w:rPr>
        <w:t>,00</w:t>
      </w:r>
      <w:r w:rsidR="00AA0EFA" w:rsidRPr="00BE05B3">
        <w:rPr>
          <w:color w:val="auto"/>
        </w:rPr>
        <w:t xml:space="preserve"> (du milijonai trys šimtai tūkstančių eurų)</w:t>
      </w:r>
      <w:r w:rsidR="00BE05B3">
        <w:rPr>
          <w:color w:val="auto"/>
        </w:rPr>
        <w:t xml:space="preserve"> su PVM.</w:t>
      </w:r>
      <w:r w:rsidR="00AA0EFA" w:rsidRPr="00BE05B3">
        <w:rPr>
          <w:color w:val="auto"/>
        </w:rPr>
        <w:t xml:space="preserve"> </w:t>
      </w:r>
      <w:r w:rsidR="00BE05B3">
        <w:rPr>
          <w:color w:val="auto"/>
        </w:rPr>
        <w:t>Š</w:t>
      </w:r>
      <w:r w:rsidR="00AA0EFA" w:rsidRPr="00BE05B3">
        <w:rPr>
          <w:color w:val="auto"/>
        </w:rPr>
        <w:t xml:space="preserve">ioje sutartyje pradinės sutarties vertė yra lygi </w:t>
      </w:r>
      <w:r w:rsidR="00AA0EFA" w:rsidRPr="00BE05B3">
        <w:rPr>
          <w:b/>
          <w:color w:val="auto"/>
        </w:rPr>
        <w:t xml:space="preserve">maksimaliai pirkimui skirtai lėšų sumai be PVM </w:t>
      </w:r>
      <w:r w:rsidR="00AA0EFA" w:rsidRPr="00BE05B3">
        <w:rPr>
          <w:color w:val="auto"/>
        </w:rPr>
        <w:t>pirkimo dokumentuose ir Sutartyje nurodytų paslaugų įsigijimui Tiekėjo pasiūlyme nurodytais įkainiais be PVM</w:t>
      </w:r>
      <w:r w:rsidR="00BE05B3">
        <w:rPr>
          <w:color w:val="auto"/>
        </w:rPr>
        <w:t xml:space="preserve">. </w:t>
      </w:r>
      <w:r w:rsidR="00AF7BD3" w:rsidRPr="00775481">
        <w:t>Į Sutarties kainą įeina darbo jėgos, mechanizmų ir medžiagų kaina, mokesčiai</w:t>
      </w:r>
      <w:r w:rsidR="00485FF9">
        <w:t>.</w:t>
      </w:r>
    </w:p>
    <w:p w14:paraId="49B0C02D" w14:textId="6945E535" w:rsidR="002A5076" w:rsidRDefault="00A73810" w:rsidP="00A73810">
      <w:pPr>
        <w:tabs>
          <w:tab w:val="left" w:pos="567"/>
          <w:tab w:val="left" w:pos="1134"/>
        </w:tabs>
        <w:jc w:val="both"/>
      </w:pPr>
      <w:r>
        <w:t xml:space="preserve">             </w:t>
      </w:r>
      <w:r w:rsidR="00BE05B3">
        <w:t>4</w:t>
      </w:r>
      <w:r>
        <w:t xml:space="preserve">. </w:t>
      </w:r>
      <w:r w:rsidR="00AF7BD3" w:rsidRPr="00775481">
        <w:t xml:space="preserve">Sutarčiai taikoma </w:t>
      </w:r>
      <w:r w:rsidR="00AF7BD3" w:rsidRPr="00775481">
        <w:rPr>
          <w:b/>
        </w:rPr>
        <w:t xml:space="preserve">fiksuoto </w:t>
      </w:r>
      <w:r w:rsidR="00BC36EE">
        <w:rPr>
          <w:b/>
        </w:rPr>
        <w:t>į</w:t>
      </w:r>
      <w:r w:rsidR="00AF7BD3" w:rsidRPr="00775481">
        <w:rPr>
          <w:b/>
        </w:rPr>
        <w:t>kain</w:t>
      </w:r>
      <w:r w:rsidR="00A625F1">
        <w:rPr>
          <w:b/>
        </w:rPr>
        <w:t>i</w:t>
      </w:r>
      <w:r w:rsidR="00AF7BD3" w:rsidRPr="00775481">
        <w:rPr>
          <w:b/>
        </w:rPr>
        <w:t>o</w:t>
      </w:r>
      <w:r w:rsidR="00AF7BD3" w:rsidRPr="00775481">
        <w:t xml:space="preserve"> kainodara.</w:t>
      </w:r>
    </w:p>
    <w:p w14:paraId="2E4B07BE" w14:textId="3ED31A10" w:rsidR="00342B98" w:rsidRPr="00ED4502" w:rsidRDefault="002A5076" w:rsidP="00A73810">
      <w:pPr>
        <w:tabs>
          <w:tab w:val="left" w:pos="567"/>
          <w:tab w:val="left" w:pos="1134"/>
        </w:tabs>
        <w:jc w:val="both"/>
      </w:pPr>
      <w:r>
        <w:rPr>
          <w:rFonts w:eastAsia="Times New Roman"/>
        </w:rPr>
        <w:tab/>
        <w:t xml:space="preserve">    </w:t>
      </w:r>
      <w:r w:rsidR="002E642E">
        <w:rPr>
          <w:rFonts w:eastAsia="Times New Roman"/>
        </w:rPr>
        <w:t>5</w:t>
      </w:r>
      <w:r>
        <w:rPr>
          <w:rFonts w:eastAsia="Times New Roman"/>
        </w:rPr>
        <w:t xml:space="preserve">. </w:t>
      </w:r>
      <w:r w:rsidR="00342B98" w:rsidRPr="00342B98">
        <w:rPr>
          <w:rFonts w:eastAsia="Times New Roman"/>
        </w:rPr>
        <w:t>Bet koks kiekis, kuris gali būti nustatytas įkainotų veiklų sąraše ir/ar techninėje specifikacijoje (paprastojo remonto apraše),– yra orientacinis (projektinis) ir neturi būti laikomas faktiniu ir tiksliu Darbų, kuriuos Rangovui reikia atlikti, kiekiu.</w:t>
      </w:r>
    </w:p>
    <w:p w14:paraId="337F48B9" w14:textId="2941DF9A" w:rsidR="00264364" w:rsidRDefault="002A5076" w:rsidP="00264364">
      <w:pPr>
        <w:jc w:val="both"/>
      </w:pPr>
      <w:r>
        <w:t xml:space="preserve">              </w:t>
      </w:r>
      <w:r w:rsidR="002E642E">
        <w:t>6</w:t>
      </w:r>
      <w:r>
        <w:t xml:space="preserve">. </w:t>
      </w:r>
      <w:r w:rsidR="00AF7BD3" w:rsidRPr="00775481">
        <w:t xml:space="preserve">Sutarties </w:t>
      </w:r>
      <w:r w:rsidR="00F02891">
        <w:t>į</w:t>
      </w:r>
      <w:r w:rsidR="00AF7BD3" w:rsidRPr="00775481">
        <w:t>kain</w:t>
      </w:r>
      <w:r w:rsidR="002C755B">
        <w:t>iai</w:t>
      </w:r>
      <w:r w:rsidR="00AF7BD3" w:rsidRPr="00775481">
        <w:t xml:space="preserve"> gali būti peržiūrim</w:t>
      </w:r>
      <w:r w:rsidR="002C755B">
        <w:t>i</w:t>
      </w:r>
      <w:r w:rsidR="00AF7BD3" w:rsidRPr="00775481">
        <w:t xml:space="preserve"> (keičiam</w:t>
      </w:r>
      <w:r w:rsidR="002C755B">
        <w:t>i</w:t>
      </w:r>
      <w:r w:rsidR="00AF7BD3" w:rsidRPr="00775481">
        <w:t xml:space="preserve">) kai teisės aktais yra pakeičiamas Sutartyje nurodytiems Darbams taikomas pridėtinės vertės mokestis. Šiuo atveju Darbų kaina (įkainiai) gali būti koreguojama bet kuriuo Sutarties galiojimo metu proporcingai pasikeitusiam pridėtinės vertės mokesčio tarifui. Perskaičiuota Darbų kaina (įkainiai)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w:t>
      </w:r>
    </w:p>
    <w:p w14:paraId="0C070C83" w14:textId="4E68E07D" w:rsidR="00264364" w:rsidRDefault="00264364" w:rsidP="00264364">
      <w:pPr>
        <w:jc w:val="both"/>
      </w:pPr>
      <w:r>
        <w:t xml:space="preserve">               </w:t>
      </w:r>
      <w:r w:rsidR="002E642E">
        <w:t>7</w:t>
      </w:r>
      <w:r>
        <w:t xml:space="preserve">. </w:t>
      </w:r>
      <w:r w:rsidR="00AF7BD3" w:rsidRPr="00775481">
        <w:t xml:space="preserve">Į Sutarties </w:t>
      </w:r>
      <w:r w:rsidR="002C755B">
        <w:t>į</w:t>
      </w:r>
      <w:r w:rsidR="00AF7BD3" w:rsidRPr="00775481">
        <w:t>kain</w:t>
      </w:r>
      <w:r w:rsidR="002C755B">
        <w:t>į</w:t>
      </w:r>
      <w:r w:rsidR="00AF7BD3" w:rsidRPr="00775481">
        <w:t xml:space="preserve"> įtrauktas visas už Darbų atlikimą numatytas užmokestis ir Rangovas neturi teisės reikalauti padengti jokių išlaidų, viršijančių Darbų kainą.</w:t>
      </w:r>
    </w:p>
    <w:p w14:paraId="1472F195" w14:textId="0692BF55" w:rsidR="00AF7BD3" w:rsidRPr="00775481" w:rsidRDefault="00264364" w:rsidP="00264364">
      <w:pPr>
        <w:jc w:val="both"/>
      </w:pPr>
      <w:r>
        <w:t xml:space="preserve">               </w:t>
      </w:r>
      <w:r w:rsidR="002E642E">
        <w:t>8</w:t>
      </w:r>
      <w:r>
        <w:t xml:space="preserve">. </w:t>
      </w:r>
      <w:r w:rsidR="00AF7BD3" w:rsidRPr="00775481">
        <w:rPr>
          <w:lang w:eastAsia="lt-LT"/>
        </w:rPr>
        <w:t>Pagal 2</w:t>
      </w:r>
      <w:r w:rsidR="00460718">
        <w:rPr>
          <w:lang w:eastAsia="lt-LT"/>
        </w:rPr>
        <w:t>6</w:t>
      </w:r>
      <w:r w:rsidR="00AF7BD3" w:rsidRPr="00775481">
        <w:rPr>
          <w:lang w:eastAsia="lt-LT"/>
        </w:rPr>
        <w:t xml:space="preserve"> punkt</w:t>
      </w:r>
      <w:r w:rsidR="00460718">
        <w:rPr>
          <w:lang w:eastAsia="lt-LT"/>
        </w:rPr>
        <w:t>ą</w:t>
      </w:r>
      <w:r w:rsidR="00AF7BD3" w:rsidRPr="00775481">
        <w:rPr>
          <w:lang w:eastAsia="lt-LT"/>
        </w:rPr>
        <w:t xml:space="preserve">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w:t>
      </w:r>
      <w:r w:rsidR="00AF7BD3">
        <w:rPr>
          <w:lang w:eastAsia="lt-LT"/>
        </w:rPr>
        <w:t xml:space="preserve"> </w:t>
      </w:r>
      <w:r w:rsidR="00AF7BD3" w:rsidRPr="00775481">
        <w:rPr>
          <w:lang w:eastAsia="lt-LT"/>
        </w:rPr>
        <w:t>y. tik nesant galimybės taikyti aukščiau esantį būdą, gali būti taikomas žemiau esantis būdas:</w:t>
      </w:r>
    </w:p>
    <w:p w14:paraId="18AA9582" w14:textId="77777777" w:rsidR="00AF7BD3" w:rsidRPr="00775481" w:rsidRDefault="00AF7BD3" w:rsidP="00AF7BD3">
      <w:pPr>
        <w:numPr>
          <w:ilvl w:val="0"/>
          <w:numId w:val="9"/>
        </w:numPr>
        <w:autoSpaceDN w:val="0"/>
        <w:ind w:left="0" w:firstLine="743"/>
        <w:jc w:val="both"/>
        <w:rPr>
          <w:lang w:eastAsia="lt-LT"/>
        </w:rPr>
      </w:pPr>
      <w:r w:rsidRPr="00775481">
        <w:rPr>
          <w:lang w:eastAsia="lt-LT"/>
        </w:rPr>
        <w:t xml:space="preserve">pritaikant Sutartyje numatytų Darbų kainą (jei Sutartyje nustatyti tam tikrų konkrečių darbų įkainiai), jei įmanoma: </w:t>
      </w:r>
    </w:p>
    <w:p w14:paraId="63364E6D" w14:textId="77777777" w:rsidR="00AF7BD3" w:rsidRPr="00775481" w:rsidRDefault="00AF7BD3" w:rsidP="00AF7BD3">
      <w:pPr>
        <w:pStyle w:val="Default"/>
        <w:numPr>
          <w:ilvl w:val="0"/>
          <w:numId w:val="10"/>
        </w:numPr>
        <w:tabs>
          <w:tab w:val="left" w:pos="993"/>
        </w:tabs>
        <w:ind w:left="0" w:firstLine="709"/>
        <w:jc w:val="both"/>
      </w:pPr>
      <w:r w:rsidRPr="00775481">
        <w:t>pritaikant Sutartyje nurodytų darbų įkainius, arba</w:t>
      </w:r>
    </w:p>
    <w:p w14:paraId="356BA043" w14:textId="77777777" w:rsidR="00AF7BD3" w:rsidRPr="00775481" w:rsidRDefault="00AF7BD3" w:rsidP="00AF7BD3">
      <w:pPr>
        <w:pStyle w:val="Default"/>
        <w:numPr>
          <w:ilvl w:val="0"/>
          <w:numId w:val="10"/>
        </w:numPr>
        <w:tabs>
          <w:tab w:val="left" w:pos="993"/>
        </w:tabs>
        <w:ind w:left="0" w:firstLine="709"/>
        <w:jc w:val="both"/>
      </w:pPr>
      <w:r w:rsidRPr="00775481">
        <w:t>išskaičiuojant kainos dalį iš Sutartyje numatyto įkainio, arba</w:t>
      </w:r>
    </w:p>
    <w:p w14:paraId="7CEFFD0F" w14:textId="77777777" w:rsidR="00AF7BD3" w:rsidRPr="00775481" w:rsidRDefault="00AF7BD3" w:rsidP="00AF7BD3">
      <w:pPr>
        <w:pStyle w:val="Default"/>
        <w:numPr>
          <w:ilvl w:val="0"/>
          <w:numId w:val="10"/>
        </w:numPr>
        <w:tabs>
          <w:tab w:val="left" w:pos="993"/>
        </w:tabs>
        <w:ind w:left="0" w:firstLine="709"/>
        <w:jc w:val="both"/>
      </w:pPr>
      <w:r w:rsidRPr="00775481">
        <w:t>pritaikant Sutartyje numatytus panašių darbų įkainius. Panašius darbus turi pagrįsti ir nustatyti Užsakovas.</w:t>
      </w:r>
    </w:p>
    <w:p w14:paraId="1DCC16AC" w14:textId="77777777" w:rsidR="00AF7BD3" w:rsidRPr="00775481" w:rsidRDefault="00AF7BD3" w:rsidP="00AF7BD3">
      <w:pPr>
        <w:pStyle w:val="Default"/>
        <w:numPr>
          <w:ilvl w:val="0"/>
          <w:numId w:val="9"/>
        </w:numPr>
        <w:ind w:left="0" w:firstLine="743"/>
        <w:jc w:val="both"/>
      </w:pPr>
      <w:r w:rsidRPr="00775481">
        <w:t>įvertinus pagrįstas tiesiogines (darbo užmokesčio ir su juo susijusius mokesčius, statybos produktų ir įrengimų, mechanizmų sąnaudos) bei netiesiogines (pridėtines, statybvietės, pelno) išlaidas pagal Metodikos</w:t>
      </w:r>
      <w:r w:rsidRPr="00775481">
        <w:rPr>
          <w:rStyle w:val="Puslapioinaosnuoroda"/>
        </w:rPr>
        <w:footnoteReference w:id="1"/>
      </w:r>
      <w:r w:rsidRPr="00775481">
        <w:t xml:space="preserve"> priedo „Tiesioginių ir netiesioginių išlaidų apskaičiavimo taisyklės“ nuostatas.</w:t>
      </w:r>
    </w:p>
    <w:p w14:paraId="398E7F74" w14:textId="77777777" w:rsidR="00AF7BD3" w:rsidRPr="00775481" w:rsidRDefault="00AF7BD3" w:rsidP="00AF7BD3">
      <w:pPr>
        <w:tabs>
          <w:tab w:val="left" w:pos="1080"/>
        </w:tabs>
        <w:jc w:val="both"/>
        <w:rPr>
          <w:sz w:val="20"/>
          <w:szCs w:val="20"/>
        </w:rPr>
      </w:pPr>
    </w:p>
    <w:p w14:paraId="30133B0A" w14:textId="77777777" w:rsidR="005053B9" w:rsidRDefault="00531A90" w:rsidP="00572406">
      <w:pPr>
        <w:tabs>
          <w:tab w:val="left" w:pos="720"/>
        </w:tabs>
        <w:ind w:left="360"/>
        <w:jc w:val="center"/>
        <w:rPr>
          <w:b/>
        </w:rPr>
      </w:pPr>
      <w:r>
        <w:rPr>
          <w:b/>
        </w:rPr>
        <w:t>IV.</w:t>
      </w:r>
      <w:r w:rsidR="00AF7BD3" w:rsidRPr="00775481">
        <w:rPr>
          <w:b/>
        </w:rPr>
        <w:t xml:space="preserve"> SUTARTIES GALIOJIMAS IR DARBŲ ATLIKIMO TERMINAI</w:t>
      </w:r>
    </w:p>
    <w:p w14:paraId="1498C490" w14:textId="77777777" w:rsidR="0050747B" w:rsidRDefault="0050747B" w:rsidP="00572406">
      <w:pPr>
        <w:tabs>
          <w:tab w:val="left" w:pos="720"/>
        </w:tabs>
        <w:ind w:left="360"/>
        <w:jc w:val="center"/>
        <w:rPr>
          <w:b/>
        </w:rPr>
      </w:pPr>
    </w:p>
    <w:p w14:paraId="700B19C0" w14:textId="77777777" w:rsidR="0021228B" w:rsidRPr="0021228B" w:rsidRDefault="0021228B" w:rsidP="0021228B">
      <w:pPr>
        <w:pStyle w:val="Sraopastraipa"/>
        <w:numPr>
          <w:ilvl w:val="0"/>
          <w:numId w:val="44"/>
        </w:numPr>
        <w:tabs>
          <w:tab w:val="left" w:pos="1134"/>
        </w:tabs>
        <w:ind w:left="0" w:firstLine="709"/>
        <w:jc w:val="both"/>
        <w:rPr>
          <w:rFonts w:eastAsia="Calibri"/>
          <w:b/>
          <w:bCs/>
          <w:color w:val="EE0000"/>
        </w:rPr>
      </w:pPr>
      <w:bookmarkStart w:id="3" w:name="_Hlk212107767"/>
      <w:proofErr w:type="spellStart"/>
      <w:r w:rsidRPr="0021228B">
        <w:rPr>
          <w:rFonts w:eastAsia="Calibri"/>
        </w:rPr>
        <w:t>Sutartis</w:t>
      </w:r>
      <w:proofErr w:type="spellEnd"/>
      <w:r w:rsidRPr="0021228B">
        <w:rPr>
          <w:rFonts w:eastAsia="Calibri"/>
        </w:rPr>
        <w:t xml:space="preserve"> </w:t>
      </w:r>
      <w:proofErr w:type="spellStart"/>
      <w:r w:rsidRPr="0021228B">
        <w:rPr>
          <w:rFonts w:eastAsia="Calibri"/>
        </w:rPr>
        <w:t>įsigalioja</w:t>
      </w:r>
      <w:proofErr w:type="spellEnd"/>
      <w:r w:rsidRPr="0021228B">
        <w:rPr>
          <w:rFonts w:eastAsia="Calibri"/>
        </w:rPr>
        <w:t xml:space="preserve">, kai </w:t>
      </w:r>
      <w:proofErr w:type="spellStart"/>
      <w:r w:rsidRPr="0021228B">
        <w:rPr>
          <w:rFonts w:eastAsia="Calibri"/>
        </w:rPr>
        <w:t>tiekėjas</w:t>
      </w:r>
      <w:proofErr w:type="spellEnd"/>
      <w:r w:rsidRPr="0021228B">
        <w:rPr>
          <w:rFonts w:eastAsia="Calibri"/>
        </w:rPr>
        <w:t xml:space="preserve"> </w:t>
      </w:r>
      <w:proofErr w:type="spellStart"/>
      <w:r w:rsidRPr="0021228B">
        <w:rPr>
          <w:rFonts w:eastAsia="Calibri"/>
        </w:rPr>
        <w:t>pateikia</w:t>
      </w:r>
      <w:proofErr w:type="spellEnd"/>
      <w:r w:rsidRPr="0021228B">
        <w:rPr>
          <w:rFonts w:eastAsia="Calibri"/>
        </w:rPr>
        <w:t xml:space="preserve"> </w:t>
      </w:r>
      <w:proofErr w:type="spellStart"/>
      <w:r w:rsidRPr="0021228B">
        <w:rPr>
          <w:rFonts w:eastAsia="Calibri"/>
        </w:rPr>
        <w:t>Perkančiajai</w:t>
      </w:r>
      <w:proofErr w:type="spellEnd"/>
      <w:r w:rsidRPr="0021228B">
        <w:rPr>
          <w:rFonts w:eastAsia="Calibri"/>
        </w:rPr>
        <w:t xml:space="preserve"> </w:t>
      </w:r>
      <w:proofErr w:type="spellStart"/>
      <w:r w:rsidRPr="0021228B">
        <w:rPr>
          <w:rFonts w:eastAsia="Calibri"/>
        </w:rPr>
        <w:t>organizacijai</w:t>
      </w:r>
      <w:proofErr w:type="spellEnd"/>
      <w:r w:rsidRPr="0021228B">
        <w:rPr>
          <w:rFonts w:eastAsia="Calibri"/>
        </w:rPr>
        <w:t xml:space="preserve"> </w:t>
      </w:r>
      <w:proofErr w:type="spellStart"/>
      <w:r w:rsidRPr="0021228B">
        <w:rPr>
          <w:rFonts w:eastAsia="Calibri"/>
        </w:rPr>
        <w:t>sutarties</w:t>
      </w:r>
      <w:proofErr w:type="spellEnd"/>
      <w:r w:rsidRPr="0021228B">
        <w:rPr>
          <w:rFonts w:eastAsia="Calibri"/>
        </w:rPr>
        <w:t xml:space="preserve"> </w:t>
      </w:r>
      <w:proofErr w:type="spellStart"/>
      <w:r w:rsidRPr="0021228B">
        <w:rPr>
          <w:rFonts w:eastAsia="Calibri"/>
        </w:rPr>
        <w:t>įvykdymo</w:t>
      </w:r>
      <w:proofErr w:type="spellEnd"/>
      <w:r w:rsidRPr="0021228B">
        <w:rPr>
          <w:rFonts w:eastAsia="Calibri"/>
        </w:rPr>
        <w:t xml:space="preserve"> </w:t>
      </w:r>
      <w:proofErr w:type="spellStart"/>
      <w:r w:rsidRPr="0021228B">
        <w:rPr>
          <w:rFonts w:eastAsia="Calibri"/>
        </w:rPr>
        <w:t>užtikrinimą</w:t>
      </w:r>
      <w:proofErr w:type="spellEnd"/>
      <w:r w:rsidRPr="0021228B">
        <w:rPr>
          <w:rFonts w:eastAsia="Calibri"/>
        </w:rPr>
        <w:t xml:space="preserve">, </w:t>
      </w:r>
      <w:proofErr w:type="spellStart"/>
      <w:r w:rsidRPr="0021228B">
        <w:rPr>
          <w:rFonts w:eastAsia="Calibri"/>
        </w:rPr>
        <w:t>ir</w:t>
      </w:r>
      <w:proofErr w:type="spellEnd"/>
      <w:r w:rsidRPr="0021228B">
        <w:rPr>
          <w:rFonts w:eastAsia="Calibri"/>
        </w:rPr>
        <w:t xml:space="preserve"> </w:t>
      </w:r>
      <w:proofErr w:type="spellStart"/>
      <w:r w:rsidRPr="0021228B">
        <w:rPr>
          <w:rFonts w:eastAsia="Calibri"/>
        </w:rPr>
        <w:t>galioja</w:t>
      </w:r>
      <w:proofErr w:type="spellEnd"/>
      <w:r w:rsidRPr="0021228B">
        <w:rPr>
          <w:rFonts w:eastAsia="Calibri"/>
        </w:rPr>
        <w:t xml:space="preserve">, </w:t>
      </w:r>
      <w:proofErr w:type="spellStart"/>
      <w:r w:rsidRPr="0021228B">
        <w:rPr>
          <w:rFonts w:eastAsia="Calibri"/>
        </w:rPr>
        <w:t>kol</w:t>
      </w:r>
      <w:proofErr w:type="spellEnd"/>
      <w:r w:rsidRPr="0021228B">
        <w:rPr>
          <w:rFonts w:eastAsia="Calibri"/>
        </w:rPr>
        <w:t xml:space="preserve"> </w:t>
      </w:r>
      <w:proofErr w:type="spellStart"/>
      <w:r w:rsidRPr="0021228B">
        <w:rPr>
          <w:rFonts w:eastAsia="Calibri"/>
        </w:rPr>
        <w:t>Perkančioji</w:t>
      </w:r>
      <w:proofErr w:type="spellEnd"/>
      <w:r w:rsidRPr="0021228B">
        <w:rPr>
          <w:rFonts w:eastAsia="Calibri"/>
        </w:rPr>
        <w:t xml:space="preserve"> </w:t>
      </w:r>
      <w:proofErr w:type="spellStart"/>
      <w:r w:rsidRPr="0021228B">
        <w:rPr>
          <w:rFonts w:eastAsia="Calibri"/>
        </w:rPr>
        <w:t>organizacija</w:t>
      </w:r>
      <w:proofErr w:type="spellEnd"/>
      <w:r w:rsidRPr="0021228B">
        <w:rPr>
          <w:rFonts w:eastAsia="Calibri"/>
        </w:rPr>
        <w:t xml:space="preserve"> </w:t>
      </w:r>
      <w:proofErr w:type="spellStart"/>
      <w:r w:rsidRPr="0021228B">
        <w:rPr>
          <w:rFonts w:eastAsia="Calibri"/>
        </w:rPr>
        <w:t>nuperka</w:t>
      </w:r>
      <w:proofErr w:type="spellEnd"/>
      <w:r w:rsidRPr="0021228B">
        <w:rPr>
          <w:rFonts w:eastAsia="Calibri"/>
        </w:rPr>
        <w:t xml:space="preserve"> </w:t>
      </w:r>
      <w:proofErr w:type="spellStart"/>
      <w:r w:rsidRPr="0021228B">
        <w:rPr>
          <w:rFonts w:eastAsia="Calibri"/>
        </w:rPr>
        <w:t>Darbų</w:t>
      </w:r>
      <w:proofErr w:type="spellEnd"/>
      <w:r w:rsidRPr="0021228B">
        <w:rPr>
          <w:rFonts w:eastAsia="Calibri"/>
        </w:rPr>
        <w:t xml:space="preserve"> </w:t>
      </w:r>
      <w:proofErr w:type="spellStart"/>
      <w:r w:rsidRPr="0021228B">
        <w:rPr>
          <w:rFonts w:eastAsia="Calibri"/>
        </w:rPr>
        <w:t>už</w:t>
      </w:r>
      <w:proofErr w:type="spellEnd"/>
      <w:r w:rsidRPr="0021228B">
        <w:rPr>
          <w:rFonts w:eastAsia="Calibri"/>
        </w:rPr>
        <w:t xml:space="preserve"> </w:t>
      </w:r>
      <w:proofErr w:type="spellStart"/>
      <w:r w:rsidRPr="0021228B">
        <w:rPr>
          <w:rFonts w:eastAsia="Calibri"/>
        </w:rPr>
        <w:t>pradinės</w:t>
      </w:r>
      <w:proofErr w:type="spellEnd"/>
      <w:r w:rsidRPr="0021228B">
        <w:rPr>
          <w:rFonts w:eastAsia="Calibri"/>
        </w:rPr>
        <w:t xml:space="preserve"> </w:t>
      </w:r>
      <w:proofErr w:type="spellStart"/>
      <w:r w:rsidRPr="0021228B">
        <w:rPr>
          <w:rFonts w:eastAsia="Calibri"/>
        </w:rPr>
        <w:t>sutarties</w:t>
      </w:r>
      <w:proofErr w:type="spellEnd"/>
      <w:r w:rsidRPr="0021228B">
        <w:rPr>
          <w:rFonts w:eastAsia="Calibri"/>
        </w:rPr>
        <w:t xml:space="preserve"> </w:t>
      </w:r>
      <w:proofErr w:type="spellStart"/>
      <w:r w:rsidRPr="0021228B">
        <w:rPr>
          <w:rFonts w:eastAsia="Calibri"/>
        </w:rPr>
        <w:t>vertę</w:t>
      </w:r>
      <w:proofErr w:type="spellEnd"/>
      <w:r w:rsidRPr="0021228B">
        <w:rPr>
          <w:rFonts w:eastAsia="Calibri"/>
        </w:rPr>
        <w:t xml:space="preserve">, bet ne </w:t>
      </w:r>
      <w:proofErr w:type="spellStart"/>
      <w:r w:rsidRPr="0021228B">
        <w:rPr>
          <w:rFonts w:eastAsia="Calibri"/>
        </w:rPr>
        <w:t>ilgiau</w:t>
      </w:r>
      <w:proofErr w:type="spellEnd"/>
      <w:r w:rsidRPr="0021228B">
        <w:rPr>
          <w:rFonts w:eastAsia="Calibri"/>
        </w:rPr>
        <w:t xml:space="preserve"> </w:t>
      </w:r>
      <w:proofErr w:type="spellStart"/>
      <w:r w:rsidRPr="0021228B">
        <w:rPr>
          <w:rFonts w:eastAsia="Calibri"/>
        </w:rPr>
        <w:t>kaip</w:t>
      </w:r>
      <w:proofErr w:type="spellEnd"/>
      <w:r w:rsidRPr="0021228B">
        <w:rPr>
          <w:rFonts w:eastAsia="Calibri"/>
        </w:rPr>
        <w:t xml:space="preserve"> 37 (</w:t>
      </w:r>
      <w:proofErr w:type="spellStart"/>
      <w:r w:rsidRPr="0021228B">
        <w:rPr>
          <w:rFonts w:eastAsia="Calibri"/>
        </w:rPr>
        <w:t>trisdešimt</w:t>
      </w:r>
      <w:proofErr w:type="spellEnd"/>
      <w:r w:rsidRPr="0021228B">
        <w:rPr>
          <w:rFonts w:eastAsia="Calibri"/>
        </w:rPr>
        <w:t xml:space="preserve"> </w:t>
      </w:r>
      <w:proofErr w:type="spellStart"/>
      <w:r w:rsidRPr="0021228B">
        <w:rPr>
          <w:rFonts w:eastAsia="Calibri"/>
        </w:rPr>
        <w:t>septynis</w:t>
      </w:r>
      <w:proofErr w:type="spellEnd"/>
      <w:r w:rsidRPr="0021228B">
        <w:rPr>
          <w:rFonts w:eastAsia="Calibri"/>
        </w:rPr>
        <w:t xml:space="preserve">) </w:t>
      </w:r>
      <w:proofErr w:type="spellStart"/>
      <w:r w:rsidRPr="0021228B">
        <w:rPr>
          <w:rFonts w:eastAsia="Calibri"/>
        </w:rPr>
        <w:t>mėn</w:t>
      </w:r>
      <w:proofErr w:type="spellEnd"/>
      <w:r w:rsidRPr="0021228B">
        <w:rPr>
          <w:rFonts w:eastAsia="Calibri"/>
        </w:rPr>
        <w:t xml:space="preserve">. </w:t>
      </w:r>
      <w:proofErr w:type="spellStart"/>
      <w:r w:rsidRPr="0021228B">
        <w:rPr>
          <w:rFonts w:eastAsia="Calibri"/>
        </w:rPr>
        <w:t>arba</w:t>
      </w:r>
      <w:proofErr w:type="spellEnd"/>
      <w:r w:rsidRPr="0021228B">
        <w:rPr>
          <w:rFonts w:eastAsia="Calibri"/>
        </w:rPr>
        <w:t xml:space="preserve"> </w:t>
      </w:r>
      <w:proofErr w:type="spellStart"/>
      <w:r w:rsidRPr="0021228B">
        <w:rPr>
          <w:rFonts w:eastAsia="Calibri"/>
        </w:rPr>
        <w:t>kol</w:t>
      </w:r>
      <w:proofErr w:type="spellEnd"/>
      <w:r w:rsidRPr="0021228B">
        <w:rPr>
          <w:rFonts w:eastAsia="Calibri"/>
        </w:rPr>
        <w:t xml:space="preserve"> </w:t>
      </w:r>
      <w:proofErr w:type="spellStart"/>
      <w:r w:rsidRPr="0021228B">
        <w:rPr>
          <w:rFonts w:eastAsia="Calibri"/>
        </w:rPr>
        <w:t>šalys</w:t>
      </w:r>
      <w:proofErr w:type="spellEnd"/>
      <w:r w:rsidRPr="0021228B">
        <w:rPr>
          <w:rFonts w:eastAsia="Calibri"/>
        </w:rPr>
        <w:t xml:space="preserve"> </w:t>
      </w:r>
      <w:proofErr w:type="spellStart"/>
      <w:r w:rsidRPr="0021228B">
        <w:rPr>
          <w:rFonts w:eastAsia="Calibri"/>
        </w:rPr>
        <w:t>sutaria</w:t>
      </w:r>
      <w:proofErr w:type="spellEnd"/>
      <w:r w:rsidRPr="0021228B">
        <w:rPr>
          <w:rFonts w:eastAsia="Calibri"/>
        </w:rPr>
        <w:t xml:space="preserve"> </w:t>
      </w:r>
      <w:proofErr w:type="spellStart"/>
      <w:r w:rsidRPr="0021228B">
        <w:rPr>
          <w:rFonts w:eastAsia="Calibri"/>
        </w:rPr>
        <w:t>ją</w:t>
      </w:r>
      <w:proofErr w:type="spellEnd"/>
      <w:r w:rsidRPr="0021228B">
        <w:rPr>
          <w:rFonts w:eastAsia="Calibri"/>
        </w:rPr>
        <w:t xml:space="preserve"> </w:t>
      </w:r>
      <w:proofErr w:type="spellStart"/>
      <w:r w:rsidRPr="0021228B">
        <w:rPr>
          <w:rFonts w:eastAsia="Calibri"/>
        </w:rPr>
        <w:t>nutraukti</w:t>
      </w:r>
      <w:proofErr w:type="spellEnd"/>
      <w:r w:rsidRPr="0021228B">
        <w:rPr>
          <w:rFonts w:eastAsia="Calibri"/>
        </w:rPr>
        <w:t xml:space="preserve">, </w:t>
      </w:r>
      <w:proofErr w:type="spellStart"/>
      <w:r w:rsidRPr="0021228B">
        <w:rPr>
          <w:rFonts w:eastAsia="Calibri"/>
        </w:rPr>
        <w:t>arba</w:t>
      </w:r>
      <w:proofErr w:type="spellEnd"/>
      <w:r w:rsidRPr="0021228B">
        <w:rPr>
          <w:rFonts w:eastAsia="Calibri"/>
        </w:rPr>
        <w:t xml:space="preserve"> </w:t>
      </w:r>
      <w:proofErr w:type="spellStart"/>
      <w:r w:rsidRPr="0021228B">
        <w:rPr>
          <w:rFonts w:eastAsia="Calibri"/>
        </w:rPr>
        <w:t>kol</w:t>
      </w:r>
      <w:proofErr w:type="spellEnd"/>
      <w:r w:rsidRPr="0021228B">
        <w:rPr>
          <w:rFonts w:eastAsia="Calibri"/>
        </w:rPr>
        <w:t xml:space="preserve"> </w:t>
      </w:r>
      <w:proofErr w:type="spellStart"/>
      <w:r w:rsidRPr="0021228B">
        <w:rPr>
          <w:rFonts w:eastAsia="Calibri"/>
        </w:rPr>
        <w:t>sutarties</w:t>
      </w:r>
      <w:proofErr w:type="spellEnd"/>
      <w:r w:rsidRPr="0021228B">
        <w:rPr>
          <w:rFonts w:eastAsia="Calibri"/>
        </w:rPr>
        <w:t xml:space="preserve"> </w:t>
      </w:r>
      <w:proofErr w:type="spellStart"/>
      <w:r w:rsidRPr="0021228B">
        <w:rPr>
          <w:rFonts w:eastAsia="Calibri"/>
        </w:rPr>
        <w:t>galiojimas</w:t>
      </w:r>
      <w:proofErr w:type="spellEnd"/>
      <w:r w:rsidRPr="0021228B">
        <w:rPr>
          <w:rFonts w:eastAsia="Calibri"/>
        </w:rPr>
        <w:t xml:space="preserve"> </w:t>
      </w:r>
      <w:proofErr w:type="spellStart"/>
      <w:r w:rsidRPr="0021228B">
        <w:rPr>
          <w:rFonts w:eastAsia="Calibri"/>
        </w:rPr>
        <w:t>pasibaigia</w:t>
      </w:r>
      <w:proofErr w:type="spellEnd"/>
      <w:r w:rsidRPr="0021228B">
        <w:rPr>
          <w:rFonts w:eastAsia="Calibri"/>
        </w:rPr>
        <w:t xml:space="preserve"> (</w:t>
      </w:r>
      <w:proofErr w:type="spellStart"/>
      <w:r w:rsidRPr="0021228B">
        <w:rPr>
          <w:rFonts w:eastAsia="Calibri"/>
        </w:rPr>
        <w:t>visiškai</w:t>
      </w:r>
      <w:proofErr w:type="spellEnd"/>
      <w:r w:rsidRPr="0021228B">
        <w:rPr>
          <w:rFonts w:eastAsia="Calibri"/>
        </w:rPr>
        <w:t xml:space="preserve"> </w:t>
      </w:r>
      <w:proofErr w:type="spellStart"/>
      <w:r w:rsidRPr="0021228B">
        <w:rPr>
          <w:rFonts w:eastAsia="Calibri"/>
        </w:rPr>
        <w:t>įvykdomi</w:t>
      </w:r>
      <w:proofErr w:type="spellEnd"/>
      <w:r w:rsidRPr="0021228B">
        <w:rPr>
          <w:rFonts w:eastAsia="Calibri"/>
        </w:rPr>
        <w:t xml:space="preserve"> </w:t>
      </w:r>
      <w:proofErr w:type="spellStart"/>
      <w:r w:rsidRPr="0021228B">
        <w:rPr>
          <w:rFonts w:eastAsia="Calibri"/>
        </w:rPr>
        <w:t>įsipareigojimai</w:t>
      </w:r>
      <w:proofErr w:type="spellEnd"/>
      <w:r w:rsidRPr="0021228B">
        <w:rPr>
          <w:rFonts w:eastAsia="Calibri"/>
        </w:rPr>
        <w:t xml:space="preserve">), </w:t>
      </w:r>
      <w:proofErr w:type="spellStart"/>
      <w:r w:rsidRPr="0021228B">
        <w:rPr>
          <w:rFonts w:eastAsia="Calibri"/>
        </w:rPr>
        <w:t>nutraukiama</w:t>
      </w:r>
      <w:proofErr w:type="spellEnd"/>
      <w:r w:rsidRPr="0021228B">
        <w:rPr>
          <w:rFonts w:eastAsia="Calibri"/>
        </w:rPr>
        <w:t xml:space="preserve"> </w:t>
      </w:r>
      <w:proofErr w:type="spellStart"/>
      <w:r w:rsidRPr="0021228B">
        <w:rPr>
          <w:rFonts w:eastAsia="Calibri"/>
        </w:rPr>
        <w:t>įstatymu</w:t>
      </w:r>
      <w:proofErr w:type="spellEnd"/>
      <w:r w:rsidRPr="0021228B">
        <w:rPr>
          <w:rFonts w:eastAsia="Calibri"/>
        </w:rPr>
        <w:t xml:space="preserve"> </w:t>
      </w:r>
      <w:proofErr w:type="spellStart"/>
      <w:r w:rsidRPr="0021228B">
        <w:rPr>
          <w:rFonts w:eastAsia="Calibri"/>
        </w:rPr>
        <w:t>ar</w:t>
      </w:r>
      <w:proofErr w:type="spellEnd"/>
      <w:r w:rsidRPr="0021228B">
        <w:rPr>
          <w:rFonts w:eastAsia="Calibri"/>
        </w:rPr>
        <w:t xml:space="preserve"> </w:t>
      </w:r>
      <w:proofErr w:type="spellStart"/>
      <w:r w:rsidRPr="0021228B">
        <w:rPr>
          <w:rFonts w:eastAsia="Calibri"/>
        </w:rPr>
        <w:t>sutartyje</w:t>
      </w:r>
      <w:proofErr w:type="spellEnd"/>
      <w:r w:rsidRPr="0021228B">
        <w:rPr>
          <w:rFonts w:eastAsia="Calibri"/>
        </w:rPr>
        <w:t xml:space="preserve"> </w:t>
      </w:r>
      <w:proofErr w:type="spellStart"/>
      <w:r w:rsidRPr="0021228B">
        <w:rPr>
          <w:rFonts w:eastAsia="Calibri"/>
        </w:rPr>
        <w:t>nustatytais</w:t>
      </w:r>
      <w:proofErr w:type="spellEnd"/>
      <w:r w:rsidRPr="0021228B">
        <w:rPr>
          <w:rFonts w:eastAsia="Calibri"/>
        </w:rPr>
        <w:t xml:space="preserve"> </w:t>
      </w:r>
      <w:proofErr w:type="spellStart"/>
      <w:r w:rsidRPr="0021228B">
        <w:rPr>
          <w:rFonts w:eastAsia="Calibri"/>
        </w:rPr>
        <w:t>atvejais</w:t>
      </w:r>
      <w:proofErr w:type="spellEnd"/>
      <w:r w:rsidRPr="0021228B">
        <w:rPr>
          <w:rFonts w:eastAsia="Calibri"/>
        </w:rPr>
        <w:t>.</w:t>
      </w:r>
    </w:p>
    <w:p w14:paraId="39A72F2D" w14:textId="664E9731" w:rsidR="0021228B" w:rsidRPr="0021228B" w:rsidRDefault="0021228B" w:rsidP="0021228B">
      <w:pPr>
        <w:pStyle w:val="Sraopastraipa"/>
        <w:tabs>
          <w:tab w:val="left" w:pos="1134"/>
        </w:tabs>
        <w:ind w:left="0" w:firstLine="1134"/>
        <w:jc w:val="both"/>
        <w:rPr>
          <w:rFonts w:eastAsia="Calibri"/>
          <w:b/>
          <w:bCs/>
          <w:color w:val="EE0000"/>
        </w:rPr>
      </w:pPr>
      <w:proofErr w:type="spellStart"/>
      <w:r w:rsidRPr="0021228B">
        <w:t>Sutarties</w:t>
      </w:r>
      <w:proofErr w:type="spellEnd"/>
      <w:r w:rsidRPr="0021228B">
        <w:t xml:space="preserve"> </w:t>
      </w:r>
      <w:proofErr w:type="spellStart"/>
      <w:r w:rsidRPr="0021228B">
        <w:t>terminą</w:t>
      </w:r>
      <w:proofErr w:type="spellEnd"/>
      <w:r w:rsidRPr="0021228B">
        <w:t xml:space="preserve"> </w:t>
      </w:r>
      <w:proofErr w:type="spellStart"/>
      <w:r w:rsidRPr="0021228B">
        <w:t>sudaro</w:t>
      </w:r>
      <w:proofErr w:type="spellEnd"/>
      <w:r w:rsidRPr="0021228B">
        <w:t xml:space="preserve">: </w:t>
      </w:r>
      <w:proofErr w:type="spellStart"/>
      <w:r w:rsidRPr="0021228B">
        <w:t>Darbų</w:t>
      </w:r>
      <w:proofErr w:type="spellEnd"/>
      <w:r w:rsidRPr="0021228B">
        <w:t xml:space="preserve"> </w:t>
      </w:r>
      <w:proofErr w:type="spellStart"/>
      <w:r w:rsidRPr="0021228B">
        <w:t>atlikimo</w:t>
      </w:r>
      <w:proofErr w:type="spellEnd"/>
      <w:r w:rsidRPr="0021228B">
        <w:t xml:space="preserve"> </w:t>
      </w:r>
      <w:proofErr w:type="spellStart"/>
      <w:r w:rsidRPr="0021228B">
        <w:t>terminas</w:t>
      </w:r>
      <w:proofErr w:type="spellEnd"/>
      <w:r w:rsidRPr="0021228B">
        <w:t xml:space="preserve"> 36 </w:t>
      </w:r>
      <w:proofErr w:type="spellStart"/>
      <w:r w:rsidRPr="0021228B">
        <w:t>mėn</w:t>
      </w:r>
      <w:proofErr w:type="spellEnd"/>
      <w:r w:rsidRPr="0021228B">
        <w:t xml:space="preserve">. </w:t>
      </w:r>
      <w:proofErr w:type="spellStart"/>
      <w:r w:rsidRPr="0021228B">
        <w:t>bei</w:t>
      </w:r>
      <w:proofErr w:type="spellEnd"/>
      <w:r w:rsidRPr="0021228B">
        <w:t xml:space="preserve"> </w:t>
      </w:r>
      <w:proofErr w:type="spellStart"/>
      <w:r w:rsidRPr="0021228B">
        <w:t>apmokėjimo</w:t>
      </w:r>
      <w:proofErr w:type="spellEnd"/>
      <w:r w:rsidRPr="0021228B">
        <w:t xml:space="preserve"> </w:t>
      </w:r>
      <w:proofErr w:type="spellStart"/>
      <w:r w:rsidRPr="0021228B">
        <w:t>už</w:t>
      </w:r>
      <w:proofErr w:type="spellEnd"/>
      <w:r w:rsidRPr="0021228B">
        <w:t xml:space="preserve"> </w:t>
      </w:r>
      <w:proofErr w:type="spellStart"/>
      <w:r w:rsidRPr="0021228B">
        <w:t>atliktus</w:t>
      </w:r>
      <w:proofErr w:type="spellEnd"/>
      <w:r w:rsidRPr="0021228B">
        <w:t xml:space="preserve"> </w:t>
      </w:r>
      <w:proofErr w:type="spellStart"/>
      <w:r w:rsidRPr="0021228B">
        <w:t>Darbus</w:t>
      </w:r>
      <w:proofErr w:type="spellEnd"/>
      <w:r w:rsidRPr="0021228B">
        <w:t xml:space="preserve"> </w:t>
      </w:r>
      <w:proofErr w:type="spellStart"/>
      <w:r w:rsidRPr="0021228B">
        <w:t>terminas</w:t>
      </w:r>
      <w:proofErr w:type="spellEnd"/>
      <w:r w:rsidRPr="0021228B">
        <w:t xml:space="preserve"> – 30 </w:t>
      </w:r>
      <w:proofErr w:type="spellStart"/>
      <w:r w:rsidRPr="0021228B">
        <w:t>kalendorinių</w:t>
      </w:r>
      <w:proofErr w:type="spellEnd"/>
      <w:r w:rsidRPr="0021228B">
        <w:t xml:space="preserve"> </w:t>
      </w:r>
      <w:proofErr w:type="spellStart"/>
      <w:r w:rsidRPr="0021228B">
        <w:t>dienų</w:t>
      </w:r>
      <w:proofErr w:type="spellEnd"/>
      <w:r w:rsidRPr="0021228B">
        <w:t>.</w:t>
      </w:r>
    </w:p>
    <w:p w14:paraId="0FE41CDD" w14:textId="5DC999BA" w:rsidR="00572406" w:rsidRPr="005C18B3" w:rsidRDefault="00572406" w:rsidP="005C18B3">
      <w:pPr>
        <w:tabs>
          <w:tab w:val="left" w:pos="720"/>
        </w:tabs>
        <w:ind w:firstLine="360"/>
        <w:jc w:val="both"/>
        <w:rPr>
          <w:rFonts w:eastAsia="Times New Roman"/>
          <w:color w:val="auto"/>
        </w:rPr>
      </w:pPr>
    </w:p>
    <w:bookmarkEnd w:id="3"/>
    <w:p w14:paraId="39F4072E" w14:textId="69DD0E85" w:rsidR="00CD4014" w:rsidRPr="0021228B" w:rsidRDefault="00DD475E" w:rsidP="0021228B">
      <w:pPr>
        <w:widowControl w:val="0"/>
        <w:shd w:val="clear" w:color="auto" w:fill="FFFFFF"/>
        <w:tabs>
          <w:tab w:val="left" w:pos="993"/>
          <w:tab w:val="left" w:pos="4522"/>
        </w:tabs>
        <w:autoSpaceDE w:val="0"/>
        <w:autoSpaceDN w:val="0"/>
        <w:adjustRightInd w:val="0"/>
        <w:jc w:val="both"/>
        <w:rPr>
          <w:rFonts w:eastAsia="Times New Roman"/>
          <w:color w:val="auto"/>
          <w:spacing w:val="6"/>
        </w:rPr>
      </w:pPr>
      <w:r>
        <w:rPr>
          <w:rFonts w:eastAsia="Times New Roman"/>
          <w:color w:val="auto"/>
          <w:spacing w:val="6"/>
        </w:rPr>
        <w:t xml:space="preserve">           1</w:t>
      </w:r>
      <w:r w:rsidR="002E642E">
        <w:rPr>
          <w:rFonts w:eastAsia="Times New Roman"/>
          <w:color w:val="auto"/>
          <w:spacing w:val="6"/>
        </w:rPr>
        <w:t>0</w:t>
      </w:r>
      <w:r>
        <w:rPr>
          <w:rFonts w:eastAsia="Times New Roman"/>
          <w:color w:val="auto"/>
          <w:spacing w:val="6"/>
        </w:rPr>
        <w:t xml:space="preserve">. </w:t>
      </w:r>
      <w:r w:rsidR="0050747B" w:rsidRPr="0050747B">
        <w:rPr>
          <w:rFonts w:eastAsia="Times New Roman"/>
          <w:color w:val="auto"/>
          <w:spacing w:val="6"/>
        </w:rPr>
        <w:t xml:space="preserve">Kelių priežiūros ir paprastojo remonto darbus </w:t>
      </w:r>
      <w:r w:rsidR="0050747B" w:rsidRPr="0050747B">
        <w:rPr>
          <w:rFonts w:eastAsia="Times New Roman"/>
          <w:b/>
          <w:bCs/>
          <w:color w:val="auto"/>
          <w:spacing w:val="-2"/>
        </w:rPr>
        <w:t xml:space="preserve">Rangovas </w:t>
      </w:r>
      <w:r w:rsidR="0050747B" w:rsidRPr="0050747B">
        <w:rPr>
          <w:rFonts w:eastAsia="Times New Roman"/>
          <w:color w:val="auto"/>
          <w:spacing w:val="-2"/>
        </w:rPr>
        <w:t xml:space="preserve">pradeda vykdyti nuo </w:t>
      </w:r>
      <w:r w:rsidR="0050747B" w:rsidRPr="0050747B">
        <w:rPr>
          <w:rFonts w:eastAsia="Times New Roman"/>
          <w:color w:val="auto"/>
          <w:spacing w:val="-2"/>
        </w:rPr>
        <w:lastRenderedPageBreak/>
        <w:t xml:space="preserve">užsakymo pateikimo dienos per 2 kalendorines dienas. </w:t>
      </w:r>
      <w:r w:rsidR="0050747B" w:rsidRPr="0050747B">
        <w:rPr>
          <w:rFonts w:eastAsia="Times New Roman"/>
          <w:color w:val="auto"/>
          <w:spacing w:val="6"/>
        </w:rPr>
        <w:t>Kelių priežiūros ir remonto darbus užsako el. paštu Ūkio skyriaus vedėjas ar Ūkio skyriaus</w:t>
      </w:r>
      <w:r w:rsidR="0050747B" w:rsidRPr="0050747B">
        <w:rPr>
          <w:rFonts w:eastAsia="Times New Roman"/>
          <w:color w:val="auto"/>
          <w:spacing w:val="5"/>
        </w:rPr>
        <w:t xml:space="preserve"> vyriausiasis specialistas pagal pareigybę. </w:t>
      </w:r>
      <w:r w:rsidR="0050747B" w:rsidRPr="0050747B">
        <w:rPr>
          <w:rFonts w:eastAsia="Times New Roman"/>
          <w:color w:val="auto"/>
          <w:spacing w:val="-2"/>
        </w:rPr>
        <w:t>Nevykdant kelių priežiūros ir paprastojo remonto darbų taikomas 2.2.2. punkte numatytos sąlygos.</w:t>
      </w:r>
    </w:p>
    <w:p w14:paraId="70B6DE28" w14:textId="491D5037" w:rsidR="000B6AB7" w:rsidRPr="000B6AB7" w:rsidRDefault="00CD4014" w:rsidP="000B6AB7">
      <w:pPr>
        <w:tabs>
          <w:tab w:val="left" w:pos="567"/>
        </w:tabs>
        <w:suppressAutoHyphens/>
        <w:spacing w:before="120" w:after="120"/>
        <w:jc w:val="both"/>
        <w:rPr>
          <w:rFonts w:eastAsia="Times New Roman"/>
          <w:color w:val="auto"/>
        </w:rPr>
      </w:pPr>
      <w:r>
        <w:rPr>
          <w:rFonts w:eastAsia="Times New Roman"/>
          <w:color w:val="auto"/>
          <w:spacing w:val="-8"/>
        </w:rPr>
        <w:t xml:space="preserve">              1</w:t>
      </w:r>
      <w:r w:rsidR="002E642E">
        <w:rPr>
          <w:rFonts w:eastAsia="Times New Roman"/>
          <w:color w:val="auto"/>
          <w:spacing w:val="-8"/>
        </w:rPr>
        <w:t>1</w:t>
      </w:r>
      <w:r>
        <w:rPr>
          <w:rFonts w:eastAsia="Times New Roman"/>
          <w:color w:val="auto"/>
          <w:spacing w:val="-8"/>
        </w:rPr>
        <w:t xml:space="preserve">. </w:t>
      </w:r>
      <w:r w:rsidR="000B6AB7" w:rsidRPr="000B6AB7">
        <w:rPr>
          <w:rFonts w:eastAsia="Times New Roman"/>
          <w:color w:val="auto"/>
        </w:rPr>
        <w:t xml:space="preserve">Už faktiškai atliktus Darbus </w:t>
      </w:r>
      <w:r w:rsidR="000B6AB7" w:rsidRPr="000B6AB7">
        <w:rPr>
          <w:rFonts w:eastAsia="Times New Roman"/>
          <w:b/>
          <w:bCs/>
          <w:color w:val="auto"/>
        </w:rPr>
        <w:t>Užsakovas</w:t>
      </w:r>
      <w:r w:rsidR="000B6AB7" w:rsidRPr="000B6AB7">
        <w:rPr>
          <w:rFonts w:eastAsia="Times New Roman"/>
          <w:color w:val="auto"/>
        </w:rPr>
        <w:t xml:space="preserve"> apmoka </w:t>
      </w:r>
      <w:r w:rsidR="000B6AB7" w:rsidRPr="000B6AB7">
        <w:rPr>
          <w:rFonts w:eastAsia="Times New Roman"/>
          <w:b/>
          <w:bCs/>
          <w:color w:val="auto"/>
        </w:rPr>
        <w:t>Rangovui</w:t>
      </w:r>
      <w:r w:rsidR="000B6AB7" w:rsidRPr="000B6AB7">
        <w:rPr>
          <w:rFonts w:eastAsia="Times New Roman"/>
          <w:color w:val="auto"/>
        </w:rPr>
        <w:t xml:space="preserve"> pagal gautus ir šalių tarpusavyje suderintus atsiskaitymo dokumentus (pažymas apie atliktus Darbus, PVM sąskaitas faktūras), per 5 darbo dienas nuo lėšų gavimo iš Lietuvos automobilių kelių direkcijos prie Susisiekimo ministerijos ar kitų institucijų, bet ne vėliau kaip per 60</w:t>
      </w:r>
      <w:r w:rsidR="00714284">
        <w:rPr>
          <w:rFonts w:eastAsia="Times New Roman"/>
          <w:color w:val="auto"/>
        </w:rPr>
        <w:t xml:space="preserve"> (šešiasdešimt)</w:t>
      </w:r>
      <w:r w:rsidR="000B6AB7" w:rsidRPr="000B6AB7">
        <w:rPr>
          <w:rFonts w:eastAsia="Times New Roman"/>
          <w:color w:val="auto"/>
        </w:rPr>
        <w:t xml:space="preserve"> kalendorinių dienų nuo Rangovo PVM sąskaitos faktūros gavimo dienos. </w:t>
      </w:r>
      <w:r w:rsidR="00E51117">
        <w:rPr>
          <w:rFonts w:eastAsia="Times New Roman"/>
          <w:color w:val="auto"/>
        </w:rPr>
        <w:t>Rangov</w:t>
      </w:r>
      <w:r w:rsidR="00166020">
        <w:rPr>
          <w:rFonts w:eastAsia="Times New Roman"/>
          <w:color w:val="auto"/>
        </w:rPr>
        <w:t xml:space="preserve">as </w:t>
      </w:r>
      <w:r w:rsidR="000B6AB7" w:rsidRPr="000B6AB7">
        <w:rPr>
          <w:rFonts w:eastAsia="Times New Roman"/>
          <w:color w:val="auto"/>
        </w:rPr>
        <w:t xml:space="preserve">Sąskaitą faktūrą privalo pateikti naudodamasis </w:t>
      </w:r>
      <w:r w:rsidR="00B42022">
        <w:t>informacinės sistemos SABIS priemonėmis</w:t>
      </w:r>
      <w:r w:rsidR="00166020">
        <w:t>.</w:t>
      </w:r>
    </w:p>
    <w:p w14:paraId="787EBE61" w14:textId="3275929A" w:rsidR="00337E8F" w:rsidRDefault="00CD4014" w:rsidP="000B6AB7">
      <w:pPr>
        <w:widowControl w:val="0"/>
        <w:shd w:val="clear" w:color="auto" w:fill="FFFFFF"/>
        <w:tabs>
          <w:tab w:val="left" w:pos="4522"/>
        </w:tabs>
        <w:autoSpaceDE w:val="0"/>
        <w:autoSpaceDN w:val="0"/>
        <w:adjustRightInd w:val="0"/>
        <w:jc w:val="both"/>
        <w:rPr>
          <w:rFonts w:eastAsia="Times New Roman"/>
          <w:color w:val="auto"/>
          <w:spacing w:val="-8"/>
        </w:rPr>
      </w:pPr>
      <w:r>
        <w:rPr>
          <w:rFonts w:eastAsia="Times New Roman"/>
          <w:color w:val="auto"/>
        </w:rPr>
        <w:t xml:space="preserve">             1</w:t>
      </w:r>
      <w:r w:rsidR="002E642E">
        <w:rPr>
          <w:rFonts w:eastAsia="Times New Roman"/>
          <w:color w:val="auto"/>
        </w:rPr>
        <w:t>2</w:t>
      </w:r>
      <w:r>
        <w:rPr>
          <w:rFonts w:eastAsia="Times New Roman"/>
          <w:color w:val="auto"/>
        </w:rPr>
        <w:t>.</w:t>
      </w:r>
      <w:r w:rsidR="00BD7B5A" w:rsidRPr="00BD7B5A">
        <w:rPr>
          <w:rFonts w:eastAsia="Times New Roman"/>
          <w:color w:val="auto"/>
        </w:rPr>
        <w:t xml:space="preserve"> Pasirašyti darbų priėmimo perdavimo aktus turi teisę Kalvarijos</w:t>
      </w:r>
      <w:r w:rsidR="00BD7B5A" w:rsidRPr="00BD7B5A">
        <w:rPr>
          <w:rFonts w:eastAsia="Times New Roman"/>
          <w:color w:val="auto"/>
          <w:spacing w:val="6"/>
        </w:rPr>
        <w:t xml:space="preserve"> savivaldybės seniūnijos seniūnai</w:t>
      </w:r>
      <w:r w:rsidR="00BD7B5A" w:rsidRPr="00BD7B5A">
        <w:rPr>
          <w:rFonts w:eastAsia="Times New Roman"/>
          <w:color w:val="auto"/>
          <w:spacing w:val="5"/>
        </w:rPr>
        <w:t xml:space="preserve">, o sąskaitas faktūras ir formą F3 Kalvarijos </w:t>
      </w:r>
      <w:r w:rsidR="00BD7B5A" w:rsidRPr="00BD7B5A">
        <w:rPr>
          <w:rFonts w:eastAsia="Times New Roman"/>
          <w:color w:val="auto"/>
          <w:spacing w:val="6"/>
        </w:rPr>
        <w:t xml:space="preserve">savivaldybės Ūkio skyriaus vedėjas. </w:t>
      </w:r>
    </w:p>
    <w:p w14:paraId="05A753E5" w14:textId="7D0479D9" w:rsidR="008877F0" w:rsidRDefault="00337E8F" w:rsidP="008877F0">
      <w:pPr>
        <w:widowControl w:val="0"/>
        <w:shd w:val="clear" w:color="auto" w:fill="FFFFFF"/>
        <w:tabs>
          <w:tab w:val="left" w:pos="1392"/>
          <w:tab w:val="left" w:pos="4522"/>
        </w:tabs>
        <w:autoSpaceDE w:val="0"/>
        <w:autoSpaceDN w:val="0"/>
        <w:adjustRightInd w:val="0"/>
        <w:jc w:val="both"/>
        <w:rPr>
          <w:rFonts w:eastAsia="Times New Roman"/>
          <w:color w:val="auto"/>
          <w:spacing w:val="-8"/>
        </w:rPr>
      </w:pPr>
      <w:r>
        <w:rPr>
          <w:rFonts w:eastAsia="Times New Roman"/>
          <w:color w:val="auto"/>
          <w:spacing w:val="-8"/>
        </w:rPr>
        <w:t xml:space="preserve">              1</w:t>
      </w:r>
      <w:r w:rsidR="002E642E">
        <w:rPr>
          <w:rFonts w:eastAsia="Times New Roman"/>
          <w:color w:val="auto"/>
          <w:spacing w:val="-8"/>
        </w:rPr>
        <w:t>3</w:t>
      </w:r>
      <w:r w:rsidR="00BD7B5A" w:rsidRPr="00BD7B5A">
        <w:rPr>
          <w:rFonts w:eastAsia="Times New Roman"/>
          <w:color w:val="auto"/>
          <w:spacing w:val="5"/>
        </w:rPr>
        <w:t xml:space="preserve">. </w:t>
      </w:r>
      <w:r w:rsidR="00BD7B5A" w:rsidRPr="00BD7B5A">
        <w:rPr>
          <w:rFonts w:eastAsia="Times New Roman"/>
          <w:b/>
          <w:bCs/>
          <w:color w:val="auto"/>
          <w:spacing w:val="5"/>
        </w:rPr>
        <w:t xml:space="preserve">Užsakovas </w:t>
      </w:r>
      <w:r w:rsidR="00BD7B5A" w:rsidRPr="00BD7B5A">
        <w:rPr>
          <w:rFonts w:eastAsia="Times New Roman"/>
          <w:color w:val="auto"/>
          <w:spacing w:val="5"/>
        </w:rPr>
        <w:t xml:space="preserve">turi teisę sulaikyti mokėjimus už atliktus darbus, jeigu dėl </w:t>
      </w:r>
      <w:r w:rsidR="00BD7B5A" w:rsidRPr="00BD7B5A">
        <w:rPr>
          <w:rFonts w:eastAsia="Times New Roman"/>
          <w:b/>
          <w:bCs/>
          <w:color w:val="auto"/>
          <w:spacing w:val="-2"/>
        </w:rPr>
        <w:t xml:space="preserve">Rangovo </w:t>
      </w:r>
      <w:r w:rsidR="00BD7B5A" w:rsidRPr="00BD7B5A">
        <w:rPr>
          <w:rFonts w:eastAsia="Times New Roman"/>
          <w:color w:val="auto"/>
          <w:spacing w:val="-1"/>
        </w:rPr>
        <w:t>kaltės nepašalinti anksčiau nurodyti pateiktų darbų defektai.</w:t>
      </w:r>
    </w:p>
    <w:p w14:paraId="106A8B37" w14:textId="79AED71E" w:rsidR="008877F0" w:rsidRDefault="008877F0" w:rsidP="008877F0">
      <w:pPr>
        <w:widowControl w:val="0"/>
        <w:shd w:val="clear" w:color="auto" w:fill="FFFFFF"/>
        <w:tabs>
          <w:tab w:val="left" w:pos="1392"/>
          <w:tab w:val="left" w:pos="4522"/>
        </w:tabs>
        <w:autoSpaceDE w:val="0"/>
        <w:autoSpaceDN w:val="0"/>
        <w:adjustRightInd w:val="0"/>
        <w:jc w:val="both"/>
        <w:rPr>
          <w:rFonts w:eastAsia="Times New Roman"/>
          <w:color w:val="auto"/>
          <w:spacing w:val="-8"/>
        </w:rPr>
      </w:pPr>
      <w:r>
        <w:rPr>
          <w:rFonts w:eastAsia="Times New Roman"/>
          <w:color w:val="auto"/>
          <w:spacing w:val="-8"/>
        </w:rPr>
        <w:t xml:space="preserve">              </w:t>
      </w:r>
      <w:r w:rsidR="008E45E0">
        <w:rPr>
          <w:rFonts w:eastAsia="Times New Roman"/>
          <w:color w:val="auto"/>
          <w:spacing w:val="-1"/>
        </w:rPr>
        <w:t>1</w:t>
      </w:r>
      <w:r w:rsidR="002E642E">
        <w:rPr>
          <w:rFonts w:eastAsia="Times New Roman"/>
          <w:color w:val="auto"/>
          <w:spacing w:val="-1"/>
        </w:rPr>
        <w:t>4</w:t>
      </w:r>
      <w:r w:rsidR="00BD7B5A" w:rsidRPr="00BD7B5A">
        <w:rPr>
          <w:rFonts w:eastAsia="Times New Roman"/>
          <w:color w:val="auto"/>
          <w:spacing w:val="-1"/>
        </w:rPr>
        <w:t xml:space="preserve">. </w:t>
      </w:r>
      <w:r w:rsidR="00BD7B5A" w:rsidRPr="00BD7B5A">
        <w:rPr>
          <w:rFonts w:eastAsia="Times New Roman"/>
          <w:color w:val="auto"/>
          <w:lang w:bidi="lo-LA"/>
        </w:rPr>
        <w:t xml:space="preserve">Sutarties galiojimo metu pasikeitus PVM taikymą reglamentuojantiems teisės aktams, Likutinei Sutarties daliai bus taikoma naujas PVM tarifas, Sutarties kaina be PVM dėl mokesčio pokyčio nebus keičiama, tai yra, </w:t>
      </w:r>
      <w:r w:rsidR="00BD7B5A" w:rsidRPr="00BD7B5A">
        <w:rPr>
          <w:rFonts w:eastAsia="Times New Roman"/>
          <w:b/>
          <w:bCs/>
          <w:color w:val="auto"/>
          <w:lang w:bidi="lo-LA"/>
        </w:rPr>
        <w:t>Užsakovas</w:t>
      </w:r>
      <w:r w:rsidR="00BD7B5A" w:rsidRPr="00BD7B5A">
        <w:rPr>
          <w:rFonts w:eastAsia="Times New Roman"/>
          <w:color w:val="auto"/>
          <w:lang w:bidi="lo-LA"/>
        </w:rPr>
        <w:t xml:space="preserve"> mokės </w:t>
      </w:r>
      <w:r w:rsidR="00BD7B5A" w:rsidRPr="00BD7B5A">
        <w:rPr>
          <w:rFonts w:eastAsia="Times New Roman"/>
          <w:b/>
          <w:bCs/>
          <w:color w:val="auto"/>
          <w:lang w:bidi="lo-LA"/>
        </w:rPr>
        <w:t>Rangovui</w:t>
      </w:r>
      <w:r w:rsidR="00BD7B5A" w:rsidRPr="00BD7B5A">
        <w:rPr>
          <w:rFonts w:eastAsia="Times New Roman"/>
          <w:color w:val="auto"/>
          <w:lang w:bidi="lo-LA"/>
        </w:rPr>
        <w:t xml:space="preserve"> už tinkamai pagal sutartį suteiktus darbus, kuri bus lygi sumai, gautai prie sutartyje nurodytos sutarties kainos pridėjus PVM, apskaičiuotą pagal naujai patvirtintą mokesčio tarifą, nebent priimti teisės aktai numatytų kitaip.</w:t>
      </w:r>
    </w:p>
    <w:p w14:paraId="2989E23C" w14:textId="122ABF0E" w:rsidR="00BD7B5A" w:rsidRPr="008877F0" w:rsidRDefault="008877F0" w:rsidP="008877F0">
      <w:pPr>
        <w:widowControl w:val="0"/>
        <w:shd w:val="clear" w:color="auto" w:fill="FFFFFF"/>
        <w:tabs>
          <w:tab w:val="left" w:pos="1392"/>
          <w:tab w:val="left" w:pos="4522"/>
        </w:tabs>
        <w:autoSpaceDE w:val="0"/>
        <w:autoSpaceDN w:val="0"/>
        <w:adjustRightInd w:val="0"/>
        <w:jc w:val="both"/>
        <w:rPr>
          <w:rFonts w:eastAsia="Times New Roman"/>
          <w:color w:val="auto"/>
          <w:spacing w:val="-8"/>
        </w:rPr>
      </w:pPr>
      <w:r>
        <w:rPr>
          <w:rFonts w:eastAsia="Times New Roman"/>
          <w:color w:val="auto"/>
          <w:spacing w:val="-8"/>
        </w:rPr>
        <w:t xml:space="preserve">             </w:t>
      </w:r>
      <w:r w:rsidR="00D854F1">
        <w:rPr>
          <w:rFonts w:eastAsia="Times New Roman"/>
          <w:color w:val="auto"/>
          <w:spacing w:val="-7"/>
        </w:rPr>
        <w:t>1</w:t>
      </w:r>
      <w:r w:rsidR="002E642E">
        <w:rPr>
          <w:rFonts w:eastAsia="Times New Roman"/>
          <w:color w:val="auto"/>
          <w:spacing w:val="-7"/>
        </w:rPr>
        <w:t>5</w:t>
      </w:r>
      <w:r w:rsidR="00BD7B5A" w:rsidRPr="00BD7B5A">
        <w:rPr>
          <w:rFonts w:eastAsia="Times New Roman"/>
          <w:color w:val="auto"/>
          <w:spacing w:val="-7"/>
        </w:rPr>
        <w:t xml:space="preserve">. </w:t>
      </w:r>
      <w:r w:rsidR="00BD7B5A" w:rsidRPr="00BD7B5A">
        <w:rPr>
          <w:rFonts w:eastAsia="Times New Roman"/>
          <w:color w:val="auto"/>
        </w:rPr>
        <w:t xml:space="preserve">Sutartyje nustatyti įkainiai (1 priedas) gali būti perskaičiuojami bet kurios iš šalių rašytiniu prašymu ne anksčiau nei po 6 mėnesių po sutarties įsigaliojimo ir po to sutarties įkainiai gali būti peržiūrimi ne dažniau negu kas 6 mėnesius, atsižvelgiant į kainų lygio pokyčius, kuriuos skelbia Valstybinė duomenų agentūra prie Lietuvos Respublikos Vyriausybės. Sutarties įkainiai perskaičiuojami tuo atveju, jeigu darbų kainų pokytis – kas mėnesį skelbiamas Statybos sąnaudų elementų kainų indekso pokytis statinių pagal tipą klasifikatoriuje pasirikus inžinerinių statinių pogrupį keliai ir gatvės, (toliau vadinama </w:t>
      </w:r>
      <w:r w:rsidR="00BD7B5A" w:rsidRPr="00BD7B5A">
        <w:rPr>
          <w:rFonts w:eastAsia="Times New Roman"/>
          <w:bCs/>
          <w:color w:val="auto"/>
        </w:rPr>
        <w:t>Indeksu</w:t>
      </w:r>
      <w:r w:rsidR="00BD7B5A" w:rsidRPr="00BD7B5A">
        <w:rPr>
          <w:rFonts w:eastAsia="Times New Roman"/>
          <w:b/>
          <w:color w:val="auto"/>
        </w:rPr>
        <w:t>)</w:t>
      </w:r>
      <w:r w:rsidR="00BD7B5A" w:rsidRPr="00BD7B5A">
        <w:rPr>
          <w:rFonts w:eastAsia="Times New Roman"/>
          <w:color w:val="auto"/>
        </w:rPr>
        <w:t>, reikšmė pakinta daugiau kaip 0,05 per bet kurį darbų vykdymo laikotarpį. Sutarties įkainių perskaičiavimas įforminamas kaip papildomas</w:t>
      </w:r>
      <w:r w:rsidR="00BD7B5A" w:rsidRPr="00BE05B3">
        <w:rPr>
          <w:rFonts w:eastAsia="Times New Roman"/>
          <w:color w:val="auto"/>
          <w:lang w:val="pt-PT"/>
        </w:rPr>
        <w:t xml:space="preserve"> </w:t>
      </w:r>
      <w:r w:rsidR="00BD7B5A" w:rsidRPr="00BD7B5A">
        <w:rPr>
          <w:rFonts w:eastAsia="Times New Roman"/>
          <w:color w:val="auto"/>
        </w:rPr>
        <w:t>susitarimas ir tampa neatsiejama sudaryto susitarimo dalimi.</w:t>
      </w:r>
    </w:p>
    <w:p w14:paraId="29B8F229" w14:textId="749721E8" w:rsidR="00BD7B5A" w:rsidRPr="00BD7B5A" w:rsidRDefault="00D63BC3" w:rsidP="00BD7B5A">
      <w:pPr>
        <w:tabs>
          <w:tab w:val="left" w:pos="4522"/>
        </w:tabs>
        <w:ind w:firstLine="900"/>
        <w:jc w:val="both"/>
        <w:rPr>
          <w:rFonts w:eastAsia="Times New Roman"/>
          <w:color w:val="auto"/>
          <w:lang w:bidi="lo-LA"/>
        </w:rPr>
      </w:pPr>
      <w:r>
        <w:rPr>
          <w:rFonts w:eastAsia="Times New Roman"/>
          <w:color w:val="auto"/>
        </w:rPr>
        <w:t>1</w:t>
      </w:r>
      <w:r w:rsidR="002E642E">
        <w:rPr>
          <w:rFonts w:eastAsia="Times New Roman"/>
          <w:color w:val="auto"/>
        </w:rPr>
        <w:t>6</w:t>
      </w:r>
      <w:r w:rsidR="00BD7B5A" w:rsidRPr="00BD7B5A">
        <w:rPr>
          <w:rFonts w:eastAsia="Times New Roman"/>
          <w:color w:val="auto"/>
        </w:rPr>
        <w:t>. Peržiūros momentas yra šalies prašymo kitai šaliai peržiūrėti sutarties įkainius gavimo diena.</w:t>
      </w:r>
    </w:p>
    <w:p w14:paraId="372EEAFB" w14:textId="4C250B6C" w:rsidR="00BD7B5A" w:rsidRPr="00BD7B5A" w:rsidRDefault="00D63BC3" w:rsidP="00BD7B5A">
      <w:pPr>
        <w:tabs>
          <w:tab w:val="left" w:pos="4522"/>
        </w:tabs>
        <w:ind w:firstLine="900"/>
        <w:jc w:val="both"/>
        <w:rPr>
          <w:rFonts w:eastAsia="Times New Roman"/>
          <w:color w:val="auto"/>
          <w:lang w:bidi="lo-LA"/>
        </w:rPr>
      </w:pPr>
      <w:r>
        <w:rPr>
          <w:rFonts w:eastAsia="Times New Roman"/>
          <w:color w:val="auto"/>
        </w:rPr>
        <w:t>1</w:t>
      </w:r>
      <w:r w:rsidR="002E642E">
        <w:rPr>
          <w:rFonts w:eastAsia="Times New Roman"/>
          <w:color w:val="auto"/>
        </w:rPr>
        <w:t>7</w:t>
      </w:r>
      <w:r w:rsidR="00BD7B5A" w:rsidRPr="00BD7B5A">
        <w:rPr>
          <w:rFonts w:eastAsia="Times New Roman"/>
          <w:color w:val="auto"/>
        </w:rPr>
        <w:t>. Sutarties įkainiai perskaičiuojami dėl Indekso pokyčio, sutarties įkainį padauginant iš Indekso pokyčio koeficiento, kuris apskaičiuojamas pagal toliau nurodytą formulę:</w:t>
      </w:r>
    </w:p>
    <w:p w14:paraId="1DF98217" w14:textId="77777777" w:rsidR="00BD7B5A" w:rsidRPr="00BD7B5A" w:rsidRDefault="00BD7B5A" w:rsidP="00BD7B5A">
      <w:pPr>
        <w:widowControl w:val="0"/>
        <w:pBdr>
          <w:between w:val="nil"/>
        </w:pBdr>
        <w:ind w:left="540" w:firstLine="360"/>
        <w:jc w:val="both"/>
        <w:rPr>
          <w:rFonts w:eastAsia="Times New Roman"/>
          <w:bCs/>
          <w:color w:val="auto"/>
        </w:rPr>
      </w:pPr>
      <w:r w:rsidRPr="00BD7B5A">
        <w:rPr>
          <w:rFonts w:eastAsia="Times New Roman"/>
          <w:bCs/>
          <w:color w:val="auto"/>
        </w:rPr>
        <w:t xml:space="preserve">K = </w:t>
      </w:r>
      <w:proofErr w:type="spellStart"/>
      <w:r w:rsidRPr="00BD7B5A">
        <w:rPr>
          <w:rFonts w:eastAsia="Times New Roman"/>
          <w:bCs/>
          <w:color w:val="auto"/>
        </w:rPr>
        <w:t>IPb</w:t>
      </w:r>
      <w:proofErr w:type="spellEnd"/>
      <w:r w:rsidRPr="00BD7B5A">
        <w:rPr>
          <w:rFonts w:eastAsia="Times New Roman"/>
          <w:bCs/>
          <w:color w:val="auto"/>
        </w:rPr>
        <w:t xml:space="preserve"> / </w:t>
      </w:r>
      <w:proofErr w:type="spellStart"/>
      <w:r w:rsidRPr="00BD7B5A">
        <w:rPr>
          <w:rFonts w:eastAsia="Times New Roman"/>
          <w:bCs/>
          <w:color w:val="auto"/>
        </w:rPr>
        <w:t>IPr</w:t>
      </w:r>
      <w:proofErr w:type="spellEnd"/>
    </w:p>
    <w:p w14:paraId="08007D35" w14:textId="77777777" w:rsidR="00BD7B5A" w:rsidRPr="00BD7B5A" w:rsidRDefault="00BD7B5A" w:rsidP="00BD7B5A">
      <w:pPr>
        <w:widowControl w:val="0"/>
        <w:pBdr>
          <w:between w:val="nil"/>
        </w:pBdr>
        <w:ind w:left="900"/>
        <w:jc w:val="both"/>
        <w:rPr>
          <w:rFonts w:eastAsia="Times New Roman"/>
          <w:color w:val="auto"/>
        </w:rPr>
      </w:pPr>
      <w:r w:rsidRPr="00BD7B5A">
        <w:rPr>
          <w:rFonts w:eastAsia="Times New Roman"/>
          <w:color w:val="auto"/>
        </w:rPr>
        <w:t>Kur:</w:t>
      </w:r>
      <w:r w:rsidRPr="00BD7B5A">
        <w:rPr>
          <w:rFonts w:eastAsia="Times New Roman"/>
          <w:color w:val="auto"/>
        </w:rPr>
        <w:tab/>
      </w:r>
    </w:p>
    <w:p w14:paraId="15D00D5C" w14:textId="77777777" w:rsidR="00BD7B5A" w:rsidRPr="00BD7B5A" w:rsidRDefault="00BD7B5A" w:rsidP="00BD7B5A">
      <w:pPr>
        <w:widowControl w:val="0"/>
        <w:pBdr>
          <w:between w:val="nil"/>
        </w:pBdr>
        <w:ind w:left="900"/>
        <w:jc w:val="both"/>
        <w:rPr>
          <w:rFonts w:eastAsia="Times New Roman"/>
          <w:color w:val="auto"/>
        </w:rPr>
      </w:pPr>
      <w:r w:rsidRPr="00BD7B5A">
        <w:rPr>
          <w:rFonts w:eastAsia="Times New Roman"/>
          <w:color w:val="auto"/>
        </w:rPr>
        <w:t>K – Indekso pokyčio koeficientas;</w:t>
      </w:r>
    </w:p>
    <w:p w14:paraId="699D3140" w14:textId="77777777" w:rsidR="00BD7B5A" w:rsidRPr="00BD7B5A" w:rsidRDefault="00BD7B5A" w:rsidP="00BD7B5A">
      <w:pPr>
        <w:widowControl w:val="0"/>
        <w:pBdr>
          <w:between w:val="nil"/>
        </w:pBdr>
        <w:ind w:left="900"/>
        <w:jc w:val="both"/>
        <w:rPr>
          <w:rFonts w:eastAsia="Times New Roman"/>
          <w:color w:val="auto"/>
        </w:rPr>
      </w:pPr>
      <w:proofErr w:type="spellStart"/>
      <w:r w:rsidRPr="00BD7B5A">
        <w:rPr>
          <w:rFonts w:eastAsia="Times New Roman"/>
          <w:color w:val="auto"/>
        </w:rPr>
        <w:t>IPr</w:t>
      </w:r>
      <w:proofErr w:type="spellEnd"/>
      <w:r w:rsidRPr="00BD7B5A">
        <w:rPr>
          <w:rFonts w:eastAsia="Times New Roman"/>
          <w:color w:val="auto"/>
        </w:rPr>
        <w:t xml:space="preserve"> – Indekso reikšmė laikotarpio pradžioje;</w:t>
      </w:r>
    </w:p>
    <w:p w14:paraId="4E77523F" w14:textId="77777777" w:rsidR="00BD7B5A" w:rsidRPr="00BD7B5A" w:rsidRDefault="00BD7B5A" w:rsidP="00BD7B5A">
      <w:pPr>
        <w:widowControl w:val="0"/>
        <w:pBdr>
          <w:between w:val="nil"/>
        </w:pBdr>
        <w:ind w:left="900"/>
        <w:jc w:val="both"/>
        <w:rPr>
          <w:rFonts w:eastAsia="Times New Roman"/>
          <w:color w:val="auto"/>
        </w:rPr>
      </w:pPr>
      <w:proofErr w:type="spellStart"/>
      <w:r w:rsidRPr="00BD7B5A">
        <w:rPr>
          <w:rFonts w:eastAsia="Times New Roman"/>
          <w:color w:val="auto"/>
        </w:rPr>
        <w:t>IPb</w:t>
      </w:r>
      <w:proofErr w:type="spellEnd"/>
      <w:r w:rsidRPr="00BD7B5A">
        <w:rPr>
          <w:rFonts w:eastAsia="Times New Roman"/>
          <w:color w:val="auto"/>
        </w:rPr>
        <w:t xml:space="preserve"> – Indekso reikšmė laikotarpio pabaigoje;</w:t>
      </w:r>
    </w:p>
    <w:p w14:paraId="529B073D" w14:textId="77777777" w:rsidR="00BD7B5A" w:rsidRPr="00BD7B5A" w:rsidRDefault="00BD7B5A" w:rsidP="00BD7B5A">
      <w:pPr>
        <w:widowControl w:val="0"/>
        <w:pBdr>
          <w:between w:val="nil"/>
        </w:pBdr>
        <w:jc w:val="both"/>
        <w:rPr>
          <w:rFonts w:eastAsia="Times New Roman"/>
          <w:color w:val="auto"/>
        </w:rPr>
      </w:pPr>
      <w:r w:rsidRPr="00BD7B5A">
        <w:rPr>
          <w:rFonts w:eastAsia="Times New Roman"/>
          <w:color w:val="auto"/>
        </w:rPr>
        <w:t>Laikotarpis yra bet koks laikotarpis, kurio pradžia yra ne ankstesnė, negu pasiūlymų pateikimo Pirkime termino pabaigos diena, pabaiga ne vėlesnė, negu paskutiniojo atliktų darbų akto pagal</w:t>
      </w:r>
      <w:r w:rsidRPr="00BE05B3">
        <w:rPr>
          <w:rFonts w:eastAsia="Times New Roman"/>
          <w:color w:val="auto"/>
        </w:rPr>
        <w:t xml:space="preserve"> </w:t>
      </w:r>
      <w:r w:rsidRPr="00BD7B5A">
        <w:rPr>
          <w:rFonts w:eastAsia="Times New Roman"/>
          <w:color w:val="auto"/>
        </w:rPr>
        <w:t>Sutartį sudarymo diena.</w:t>
      </w:r>
    </w:p>
    <w:p w14:paraId="20718C86" w14:textId="1AF5B4C6" w:rsidR="00BD7B5A" w:rsidRPr="00BD7B5A" w:rsidRDefault="00D63BC3" w:rsidP="00BD7B5A">
      <w:pPr>
        <w:widowControl w:val="0"/>
        <w:pBdr>
          <w:between w:val="nil"/>
        </w:pBdr>
        <w:ind w:firstLine="900"/>
        <w:jc w:val="both"/>
        <w:rPr>
          <w:rFonts w:eastAsia="Times New Roman"/>
          <w:color w:val="auto"/>
        </w:rPr>
      </w:pPr>
      <w:r>
        <w:rPr>
          <w:rFonts w:eastAsia="Times New Roman"/>
          <w:color w:val="auto"/>
        </w:rPr>
        <w:t>1</w:t>
      </w:r>
      <w:r w:rsidR="002E642E">
        <w:rPr>
          <w:rFonts w:eastAsia="Times New Roman"/>
          <w:color w:val="auto"/>
        </w:rPr>
        <w:t>8</w:t>
      </w:r>
      <w:r w:rsidR="00BD7B5A" w:rsidRPr="00BD7B5A">
        <w:rPr>
          <w:rFonts w:eastAsia="Times New Roman"/>
          <w:color w:val="auto"/>
        </w:rPr>
        <w:t>. Šalys privalo sudaryti susitarimą dėl sutarties įkainių perskaičiavimo per 10 darbo dienų nuo šalies prašymo kitai šaliai perskaičiuoti įkainius pateikimo dienos.</w:t>
      </w:r>
    </w:p>
    <w:p w14:paraId="3F28B098" w14:textId="3894F130" w:rsidR="00BD7B5A" w:rsidRPr="00BD7B5A" w:rsidRDefault="002E642E" w:rsidP="00BD7B5A">
      <w:pPr>
        <w:widowControl w:val="0"/>
        <w:pBdr>
          <w:between w:val="nil"/>
        </w:pBdr>
        <w:ind w:firstLine="900"/>
        <w:jc w:val="both"/>
        <w:rPr>
          <w:rFonts w:eastAsia="Times New Roman"/>
          <w:color w:val="auto"/>
        </w:rPr>
      </w:pPr>
      <w:r>
        <w:rPr>
          <w:rFonts w:eastAsia="Times New Roman"/>
          <w:color w:val="auto"/>
        </w:rPr>
        <w:t>19</w:t>
      </w:r>
      <w:r w:rsidR="00BD7B5A" w:rsidRPr="00BD7B5A">
        <w:rPr>
          <w:rFonts w:eastAsia="Times New Roman"/>
          <w:color w:val="auto"/>
        </w:rPr>
        <w:t xml:space="preserve">. Po to, kai šalys sudaro susitarimą dėl sutarties įkainių perskaičiavimo, perskaičiuoti įkainiai taikomi darbams, kurie yra įtraukiami į atliktų darbų aktus (kaip per ataskaitinį laikotarpį atlikti darbai), </w:t>
      </w:r>
      <w:r w:rsidR="00BD7B5A" w:rsidRPr="00BD7B5A">
        <w:rPr>
          <w:rFonts w:eastAsia="Times New Roman"/>
          <w:b/>
          <w:bCs/>
          <w:color w:val="auto"/>
        </w:rPr>
        <w:t>Rangovo</w:t>
      </w:r>
      <w:r w:rsidR="00BD7B5A" w:rsidRPr="00BD7B5A">
        <w:rPr>
          <w:rFonts w:eastAsia="Times New Roman"/>
          <w:color w:val="auto"/>
        </w:rPr>
        <w:t xml:space="preserve"> pateikiamus po šalies prašymo kitai šaliai perskaičiuoti sutarties įkainius pateikimo. Jeigu dėl susitarimo sudarymui reikalingo laiko gali vėluoti atliktų darbų aktų pateikimas, </w:t>
      </w:r>
      <w:r w:rsidR="00BD7B5A" w:rsidRPr="00BD7B5A">
        <w:rPr>
          <w:rFonts w:eastAsia="Times New Roman"/>
          <w:b/>
          <w:bCs/>
          <w:color w:val="auto"/>
        </w:rPr>
        <w:t>Rangovas</w:t>
      </w:r>
      <w:r w:rsidR="00BD7B5A" w:rsidRPr="00BD7B5A">
        <w:rPr>
          <w:rFonts w:eastAsia="Times New Roman"/>
          <w:color w:val="auto"/>
        </w:rPr>
        <w:t xml:space="preserve"> turi teisę arba (a) pateikti atliktų darbų aktą su neperskaičiuotais įkainiais ir perskaičiavimą atlikti kitame atliktų darbų akte, arba (b) sustabdyti atliktų darbų akto pateikim</w:t>
      </w:r>
      <w:bookmarkStart w:id="4" w:name="_Hlk92369253"/>
      <w:r w:rsidR="00BD7B5A" w:rsidRPr="00BD7B5A">
        <w:rPr>
          <w:rFonts w:eastAsia="Times New Roman"/>
          <w:color w:val="auto"/>
        </w:rPr>
        <w:t>ą iki bus perskaičiuoti įkainiai.</w:t>
      </w:r>
      <w:bookmarkEnd w:id="4"/>
    </w:p>
    <w:p w14:paraId="170B8EBD" w14:textId="19283846" w:rsidR="00BD7B5A" w:rsidRPr="00BD7B5A" w:rsidRDefault="00D63BC3" w:rsidP="00BD7B5A">
      <w:pPr>
        <w:widowControl w:val="0"/>
        <w:pBdr>
          <w:between w:val="nil"/>
        </w:pBdr>
        <w:ind w:firstLine="900"/>
        <w:jc w:val="both"/>
        <w:rPr>
          <w:rFonts w:eastAsia="Times New Roman"/>
          <w:color w:val="auto"/>
        </w:rPr>
      </w:pPr>
      <w:r>
        <w:rPr>
          <w:rFonts w:eastAsia="Times New Roman"/>
          <w:color w:val="auto"/>
        </w:rPr>
        <w:t>2</w:t>
      </w:r>
      <w:r w:rsidR="002E642E">
        <w:rPr>
          <w:rFonts w:eastAsia="Times New Roman"/>
          <w:color w:val="auto"/>
        </w:rPr>
        <w:t>0</w:t>
      </w:r>
      <w:r w:rsidR="00BD7B5A" w:rsidRPr="00BD7B5A">
        <w:rPr>
          <w:rFonts w:eastAsia="Times New Roman"/>
          <w:color w:val="auto"/>
        </w:rPr>
        <w:t xml:space="preserve">. Vėlesnis kainų perskaičiavimas negali apimti laikotarpio, už kurį jau buvo atliktas perskaičiavimas. </w:t>
      </w:r>
    </w:p>
    <w:p w14:paraId="316FA222" w14:textId="20C9F9E0" w:rsidR="00BD7B5A" w:rsidRPr="00BD7B5A" w:rsidRDefault="00D63BC3" w:rsidP="00BD7B5A">
      <w:pPr>
        <w:widowControl w:val="0"/>
        <w:pBdr>
          <w:between w:val="nil"/>
        </w:pBdr>
        <w:ind w:firstLine="900"/>
        <w:jc w:val="both"/>
        <w:rPr>
          <w:rFonts w:eastAsia="Times New Roman"/>
          <w:color w:val="auto"/>
        </w:rPr>
      </w:pPr>
      <w:r>
        <w:rPr>
          <w:rFonts w:eastAsia="Times New Roman"/>
          <w:color w:val="auto"/>
        </w:rPr>
        <w:t>2</w:t>
      </w:r>
      <w:r w:rsidR="002E642E">
        <w:rPr>
          <w:rFonts w:eastAsia="Times New Roman"/>
          <w:color w:val="auto"/>
        </w:rPr>
        <w:t>1</w:t>
      </w:r>
      <w:r w:rsidR="00BD7B5A" w:rsidRPr="00BD7B5A">
        <w:rPr>
          <w:rFonts w:eastAsia="Times New Roman"/>
          <w:color w:val="auto"/>
        </w:rPr>
        <w:t xml:space="preserve">. Jeigu darbai vėluoja dėl priežasčių, dėl kurių </w:t>
      </w:r>
      <w:r w:rsidR="00BD7B5A" w:rsidRPr="00BD7B5A">
        <w:rPr>
          <w:rFonts w:eastAsia="Times New Roman"/>
          <w:b/>
          <w:bCs/>
          <w:color w:val="auto"/>
        </w:rPr>
        <w:t>Rangovas</w:t>
      </w:r>
      <w:r w:rsidR="00BD7B5A" w:rsidRPr="00BD7B5A">
        <w:rPr>
          <w:rFonts w:eastAsia="Times New Roman"/>
          <w:color w:val="auto"/>
        </w:rPr>
        <w:t xml:space="preserve"> neįgyja teisės į darbų terminų pratęsimą, uždelstų darbų įkainiai neperskaičiuojami dėl kainų lygio kilimo, bet turi būti </w:t>
      </w:r>
      <w:r w:rsidR="00BD7B5A" w:rsidRPr="00BD7B5A">
        <w:rPr>
          <w:rFonts w:eastAsia="Times New Roman"/>
          <w:color w:val="auto"/>
        </w:rPr>
        <w:lastRenderedPageBreak/>
        <w:t>perskaičiuojami dėl kainų lygio kritimo.</w:t>
      </w:r>
    </w:p>
    <w:p w14:paraId="6CD8B205" w14:textId="7B9790B3" w:rsidR="00AF7BD3" w:rsidRPr="00BE05B3" w:rsidRDefault="003F7396" w:rsidP="003F7396">
      <w:pPr>
        <w:pStyle w:val="Body2"/>
        <w:tabs>
          <w:tab w:val="left" w:pos="1134"/>
        </w:tabs>
        <w:spacing w:after="0"/>
        <w:rPr>
          <w:sz w:val="24"/>
          <w:szCs w:val="24"/>
          <w:lang w:val="lt-LT"/>
        </w:rPr>
      </w:pPr>
      <w:r w:rsidRPr="00BE05B3">
        <w:rPr>
          <w:sz w:val="24"/>
          <w:szCs w:val="24"/>
          <w:lang w:val="lt-LT"/>
        </w:rPr>
        <w:t xml:space="preserve">             </w:t>
      </w:r>
      <w:r w:rsidR="00507855" w:rsidRPr="00BE05B3">
        <w:rPr>
          <w:sz w:val="24"/>
          <w:szCs w:val="24"/>
          <w:lang w:val="lt-LT"/>
        </w:rPr>
        <w:t xml:space="preserve"> </w:t>
      </w:r>
      <w:r w:rsidRPr="00BE05B3">
        <w:rPr>
          <w:sz w:val="24"/>
          <w:szCs w:val="24"/>
          <w:lang w:val="lt-LT"/>
        </w:rPr>
        <w:t xml:space="preserve"> 2</w:t>
      </w:r>
      <w:r w:rsidR="002E642E">
        <w:rPr>
          <w:sz w:val="24"/>
          <w:szCs w:val="24"/>
          <w:lang w:val="lt-LT"/>
        </w:rPr>
        <w:t>2</w:t>
      </w:r>
      <w:r w:rsidRPr="00BE05B3">
        <w:rPr>
          <w:sz w:val="24"/>
          <w:szCs w:val="24"/>
          <w:lang w:val="lt-LT"/>
        </w:rPr>
        <w:t xml:space="preserve">. </w:t>
      </w:r>
      <w:r w:rsidR="00AF7BD3" w:rsidRPr="00BE05B3">
        <w:rPr>
          <w:sz w:val="24"/>
          <w:szCs w:val="24"/>
          <w:lang w:val="lt-LT"/>
        </w:rPr>
        <w:t xml:space="preserve">Po atliktų Darbų akto pasirašymo, ne vėliau kaip per 3 (tris) darbo dienas Rangovas pateikia Užsakovui PVM sąskaitą faktūrą už faktiškai atliktus Darbus. </w:t>
      </w:r>
    </w:p>
    <w:p w14:paraId="3EE62979" w14:textId="4151DEA1" w:rsidR="00E169FE" w:rsidRDefault="003F7396" w:rsidP="00E169FE">
      <w:pPr>
        <w:tabs>
          <w:tab w:val="left" w:pos="720"/>
          <w:tab w:val="left" w:pos="1080"/>
        </w:tabs>
        <w:jc w:val="both"/>
        <w:rPr>
          <w:rFonts w:eastAsia="Times New Roman"/>
        </w:rPr>
      </w:pPr>
      <w:r>
        <w:rPr>
          <w:rFonts w:eastAsia="Times New Roman"/>
        </w:rPr>
        <w:t xml:space="preserve">           </w:t>
      </w:r>
      <w:r w:rsidR="00507855">
        <w:rPr>
          <w:rFonts w:eastAsia="Times New Roman"/>
        </w:rPr>
        <w:t xml:space="preserve"> </w:t>
      </w:r>
      <w:r>
        <w:rPr>
          <w:rFonts w:eastAsia="Times New Roman"/>
        </w:rPr>
        <w:t xml:space="preserve">  </w:t>
      </w:r>
      <w:r w:rsidR="00E169FE">
        <w:rPr>
          <w:rFonts w:eastAsia="Times New Roman"/>
        </w:rPr>
        <w:t>2</w:t>
      </w:r>
      <w:r w:rsidR="002E642E">
        <w:rPr>
          <w:rFonts w:eastAsia="Times New Roman"/>
        </w:rPr>
        <w:t>3</w:t>
      </w:r>
      <w:r w:rsidR="00E169FE">
        <w:rPr>
          <w:rFonts w:eastAsia="Times New Roman"/>
        </w:rPr>
        <w:t xml:space="preserve">. </w:t>
      </w:r>
      <w:r w:rsidR="00AF7BD3" w:rsidRPr="001825BB">
        <w:rPr>
          <w:rFonts w:eastAsia="Times New Roman"/>
        </w:rPr>
        <w:t>Vykdant Sutartį, sąskaitą faktūrą teikti tik elektroniniu būdu:</w:t>
      </w:r>
    </w:p>
    <w:p w14:paraId="38621BD7" w14:textId="50223B8A" w:rsidR="00AF7BD3" w:rsidRPr="00D54A2C" w:rsidRDefault="00E169FE" w:rsidP="00E169FE">
      <w:pPr>
        <w:tabs>
          <w:tab w:val="left" w:pos="720"/>
          <w:tab w:val="left" w:pos="1080"/>
        </w:tabs>
        <w:jc w:val="both"/>
      </w:pPr>
      <w:r>
        <w:rPr>
          <w:rFonts w:eastAsia="Times New Roman"/>
        </w:rPr>
        <w:t xml:space="preserve">           </w:t>
      </w:r>
      <w:r w:rsidR="00507855">
        <w:rPr>
          <w:rFonts w:eastAsia="Times New Roman"/>
        </w:rPr>
        <w:t xml:space="preserve"> </w:t>
      </w:r>
      <w:r>
        <w:rPr>
          <w:rFonts w:eastAsia="Times New Roman"/>
        </w:rPr>
        <w:t xml:space="preserve">  2</w:t>
      </w:r>
      <w:r w:rsidR="002E642E">
        <w:rPr>
          <w:rFonts w:eastAsia="Times New Roman"/>
        </w:rPr>
        <w:t>4</w:t>
      </w:r>
      <w:r>
        <w:rPr>
          <w:rFonts w:eastAsia="Times New Roman"/>
        </w:rPr>
        <w:t xml:space="preserve">. </w:t>
      </w:r>
      <w:r w:rsidR="00AF7BD3" w:rsidRPr="001825BB">
        <w:rPr>
          <w:rFonts w:eastAsia="Times New Roman"/>
        </w:rPr>
        <w:t>Elektroninės sąskaitos faktūros, atitinkančios Europos elektroninių sąskaitų faktūrų standartą, kurio nuoroda paskelbta 2017 m. spalio 16 d. Komisijos įgyvendinimo sprendime (ES) 2017/1870 dėl nuorodos į Europos elektroninių sąskaitų faktūrų sta</w:t>
      </w:r>
      <w:r w:rsidR="00AF7BD3" w:rsidRPr="00D54A2C">
        <w:rPr>
          <w:rFonts w:eastAsia="Times New Roman"/>
        </w:rPr>
        <w:t xml:space="preserve">ndartą ir sintaksių sąrašo paskelbimo pagal Europos Parlamento ir Tarybos direktyvą 2014/55/ES (OL 2017 L 266, p. 19) (toliau – Europos elektroninių sąskaitų faktūrų standartas), teikiamos tiekėjo pasirinktomis priemonėmis. </w:t>
      </w:r>
      <w:r w:rsidR="00AF7BD3" w:rsidRPr="00D54A2C">
        <w:t>Kaip nustatyta Lietuvos Respublikos Vyriausybės nutarime, siekiama užtikrinti, kad viešojo sektoriaus subjektams ir kitoms perkančiosioms organizacijoms teikiamos sąskaitos atitiktų Europos elektroninių sąskaitų faktūrų (e-</w:t>
      </w:r>
      <w:proofErr w:type="spellStart"/>
      <w:r w:rsidR="00AF7BD3" w:rsidRPr="00D54A2C">
        <w:t>Invoicing</w:t>
      </w:r>
      <w:proofErr w:type="spellEnd"/>
      <w:r w:rsidR="00AF7BD3" w:rsidRPr="00D54A2C">
        <w:t xml:space="preserve">) standartą, elektroninės sąskaitos faktūros gali būti teikiamos tik naudojantis sistema SABIS. </w:t>
      </w:r>
      <w:r w:rsidR="00AF7BD3" w:rsidRPr="00D54A2C">
        <w:rPr>
          <w:rFonts w:eastAsia="Times New Roman"/>
        </w:rPr>
        <w:t>Išskyrus VPĮ 22 straipsnio 12 dalyje nustatytus atvejus. Elektroninė sąskaita faktūra suprantama kaip sąskaita faktūra, išrašyta, perduota ir gauta tokiu elektroniniu formatu, kuris sudaro galimybę ją apdoroti automatiniu ir elektroniniu būdu.</w:t>
      </w:r>
    </w:p>
    <w:p w14:paraId="26D2E2AB" w14:textId="27C7E9E3" w:rsidR="00AF7BD3" w:rsidRPr="00D54A2C" w:rsidRDefault="00CF441C" w:rsidP="00CF441C">
      <w:pPr>
        <w:pStyle w:val="Lygis2"/>
        <w:numPr>
          <w:ilvl w:val="0"/>
          <w:numId w:val="0"/>
        </w:numPr>
      </w:pPr>
      <w:r>
        <w:rPr>
          <w:szCs w:val="24"/>
        </w:rPr>
        <w:t xml:space="preserve">             2</w:t>
      </w:r>
      <w:r w:rsidR="002E642E">
        <w:rPr>
          <w:szCs w:val="24"/>
        </w:rPr>
        <w:t>5</w:t>
      </w:r>
      <w:r>
        <w:rPr>
          <w:szCs w:val="24"/>
        </w:rPr>
        <w:t xml:space="preserve">. </w:t>
      </w:r>
      <w:r w:rsidR="00AF7BD3" w:rsidRPr="00D54A2C">
        <w:rPr>
          <w:szCs w:val="24"/>
        </w:rPr>
        <w:t>Užsakovas už Darbus Rangovui atsiskaito mokėjimo pavedimu į Rangovo nurodytą banko sąskaitą. Apmokėjimas laikomas įvykdytu, kai pinigai patenka į Rangovo nurodytą sąskaitą.</w:t>
      </w:r>
    </w:p>
    <w:p w14:paraId="44909A04" w14:textId="77777777" w:rsidR="00AF7BD3" w:rsidRPr="00775481" w:rsidRDefault="00AF7BD3" w:rsidP="00AF7BD3">
      <w:pPr>
        <w:tabs>
          <w:tab w:val="left" w:pos="720"/>
          <w:tab w:val="left" w:pos="1080"/>
        </w:tabs>
        <w:rPr>
          <w:b/>
        </w:rPr>
      </w:pPr>
    </w:p>
    <w:p w14:paraId="77D0B8B0" w14:textId="77777777" w:rsidR="006D71D4" w:rsidRDefault="00565482" w:rsidP="006D71D4">
      <w:pPr>
        <w:tabs>
          <w:tab w:val="left" w:pos="720"/>
        </w:tabs>
        <w:ind w:left="360"/>
        <w:jc w:val="center"/>
        <w:rPr>
          <w:b/>
        </w:rPr>
      </w:pPr>
      <w:r>
        <w:rPr>
          <w:b/>
        </w:rPr>
        <w:t xml:space="preserve">V. </w:t>
      </w:r>
      <w:r w:rsidR="00AF7BD3" w:rsidRPr="00775481">
        <w:rPr>
          <w:b/>
        </w:rPr>
        <w:t>PAKEITIMAI</w:t>
      </w:r>
    </w:p>
    <w:p w14:paraId="7879AD7E" w14:textId="173F7958" w:rsidR="00AF7BD3" w:rsidRPr="00754E69" w:rsidRDefault="00F75314" w:rsidP="00AF7BD3">
      <w:pPr>
        <w:ind w:firstLine="480"/>
        <w:jc w:val="both"/>
        <w:rPr>
          <w:color w:val="000000"/>
        </w:rPr>
      </w:pPr>
      <w:r>
        <w:rPr>
          <w:color w:val="000000"/>
        </w:rPr>
        <w:t xml:space="preserve">   </w:t>
      </w:r>
      <w:r w:rsidR="004C45EA">
        <w:rPr>
          <w:color w:val="000000"/>
        </w:rPr>
        <w:t>2</w:t>
      </w:r>
      <w:r w:rsidR="002E642E">
        <w:rPr>
          <w:color w:val="000000"/>
        </w:rPr>
        <w:t>6</w:t>
      </w:r>
      <w:r w:rsidR="00AF7BD3" w:rsidRPr="00754E69">
        <w:rPr>
          <w:color w:val="000000"/>
        </w:rPr>
        <w:t>. Sutarties kaina gali būti peržiūrima dėl kainų lygio pokyčio bet kurios iš Šalių rašytiniu prašymu. Peržiūros momentas yra Šalies prašymo kitai Šaliai peržiūrėti Sutarties kainą gavimo diena.</w:t>
      </w:r>
    </w:p>
    <w:p w14:paraId="2E8070D0" w14:textId="2E7C696F" w:rsidR="00AF7BD3" w:rsidRPr="00E522FC" w:rsidRDefault="00F75314" w:rsidP="00AF7BD3">
      <w:pPr>
        <w:ind w:firstLine="480"/>
        <w:jc w:val="both"/>
        <w:rPr>
          <w:color w:val="000000"/>
        </w:rPr>
      </w:pPr>
      <w:r>
        <w:rPr>
          <w:color w:val="000000"/>
        </w:rPr>
        <w:t xml:space="preserve">   </w:t>
      </w:r>
      <w:r w:rsidR="004C45EA">
        <w:rPr>
          <w:color w:val="000000"/>
        </w:rPr>
        <w:t>2</w:t>
      </w:r>
      <w:r w:rsidR="002E642E">
        <w:rPr>
          <w:color w:val="000000"/>
        </w:rPr>
        <w:t>7</w:t>
      </w:r>
      <w:r w:rsidR="00AF7BD3" w:rsidRPr="00E522FC">
        <w:rPr>
          <w:color w:val="000000"/>
        </w:rPr>
        <w:t>. Rangovui mokėtinos sumos už Statybos darbus gali būti perskaičiuojamos, jeigu Valstybės duomenų agentūros (</w:t>
      </w:r>
      <w:hyperlink r:id="rId8" w:history="1">
        <w:r w:rsidR="00AF7BD3" w:rsidRPr="004C3956">
          <w:rPr>
            <w:rStyle w:val="Hipersaitas"/>
            <w:rFonts w:eastAsia="Times New Roman"/>
          </w:rPr>
          <w:t>www.stat.gov.lt</w:t>
        </w:r>
      </w:hyperlink>
      <w:r w:rsidR="00AF7BD3" w:rsidRPr="00E522FC">
        <w:rPr>
          <w:color w:val="000000"/>
        </w:rPr>
        <w:t>) kas mėnesį skelbiamo statybos sąnaudų elementų kainų indekso, labiausiai atitinkančio objekto rūšį, reikšmė pakinta daugiau kaip 0,05 per bet kurį Darbų vykdymo laikotarpį. Nurodyti indeksai, toliau kiekvienas atskirai vadinami Indeksu</w:t>
      </w:r>
      <w:r w:rsidR="00AF7BD3" w:rsidRPr="00E522FC">
        <w:rPr>
          <w:b/>
          <w:bCs/>
          <w:color w:val="000000"/>
        </w:rPr>
        <w:t>.</w:t>
      </w:r>
    </w:p>
    <w:p w14:paraId="1074A7EB" w14:textId="41711355" w:rsidR="00AF7BD3" w:rsidRPr="00E522FC" w:rsidRDefault="00F75314" w:rsidP="00AF7BD3">
      <w:pPr>
        <w:ind w:firstLine="480"/>
        <w:jc w:val="both"/>
        <w:rPr>
          <w:color w:val="000000"/>
        </w:rPr>
      </w:pPr>
      <w:r>
        <w:rPr>
          <w:color w:val="000000"/>
        </w:rPr>
        <w:t xml:space="preserve">  </w:t>
      </w:r>
      <w:r w:rsidR="00465E37">
        <w:rPr>
          <w:color w:val="000000"/>
        </w:rPr>
        <w:t>2</w:t>
      </w:r>
      <w:r w:rsidR="0091018A">
        <w:rPr>
          <w:color w:val="000000"/>
        </w:rPr>
        <w:t>8</w:t>
      </w:r>
      <w:r w:rsidR="00AF7BD3" w:rsidRPr="00E522FC">
        <w:rPr>
          <w:color w:val="000000"/>
        </w:rPr>
        <w:t xml:space="preserve">. Statybos sąnaudų kainų indekso nustatymo šaltinis: Valstybės duomenų agentūros svetainėje </w:t>
      </w:r>
      <w:hyperlink r:id="rId9" w:history="1">
        <w:r w:rsidR="00AF7BD3" w:rsidRPr="004C3956">
          <w:rPr>
            <w:rStyle w:val="Hipersaitas"/>
            <w:rFonts w:eastAsia="Times New Roman"/>
          </w:rPr>
          <w:t>http://osp.stat.gov.lt/</w:t>
        </w:r>
      </w:hyperlink>
      <w:r w:rsidR="00AF7BD3" w:rsidRPr="00E522FC">
        <w:rPr>
          <w:color w:val="000000"/>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13F14A66" w14:textId="33259081" w:rsidR="00AF7BD3" w:rsidRPr="009510CE" w:rsidRDefault="00465E37" w:rsidP="00AF7BD3">
      <w:pPr>
        <w:ind w:firstLine="480"/>
        <w:jc w:val="both"/>
        <w:rPr>
          <w:color w:val="000000"/>
        </w:rPr>
      </w:pPr>
      <w:r>
        <w:rPr>
          <w:color w:val="000000"/>
        </w:rPr>
        <w:t xml:space="preserve"> </w:t>
      </w:r>
      <w:r w:rsidR="0091018A">
        <w:rPr>
          <w:color w:val="000000"/>
        </w:rPr>
        <w:t>29</w:t>
      </w:r>
      <w:r w:rsidR="00AF7BD3" w:rsidRPr="009510CE">
        <w:rPr>
          <w:color w:val="000000"/>
        </w:rPr>
        <w:t>.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ABFE1FB" w14:textId="0FC29958" w:rsidR="00AF7BD3" w:rsidRPr="009510CE" w:rsidRDefault="00465E37" w:rsidP="00AF7BD3">
      <w:pPr>
        <w:ind w:firstLine="480"/>
        <w:jc w:val="both"/>
        <w:rPr>
          <w:color w:val="000000"/>
        </w:rPr>
      </w:pPr>
      <w:r>
        <w:rPr>
          <w:color w:val="000000"/>
        </w:rPr>
        <w:t xml:space="preserve"> </w:t>
      </w:r>
      <w:r w:rsidR="008077B5">
        <w:rPr>
          <w:color w:val="000000"/>
        </w:rPr>
        <w:t>3</w:t>
      </w:r>
      <w:r w:rsidR="0091018A">
        <w:rPr>
          <w:color w:val="000000"/>
        </w:rPr>
        <w:t>0</w:t>
      </w:r>
      <w:r w:rsidR="00AF7BD3" w:rsidRPr="009510CE">
        <w:rPr>
          <w:color w:val="000000"/>
        </w:rPr>
        <w:t>. Vėlesnis kainų arba įkainių perskaičiavimas negali apimti laikotarpio, už kurį jau buvo atliktas perskaičiavimas.</w:t>
      </w:r>
    </w:p>
    <w:p w14:paraId="1E4D1322" w14:textId="7C2D4823" w:rsidR="00AF7BD3" w:rsidRPr="009510CE" w:rsidRDefault="00465E37" w:rsidP="00AF7BD3">
      <w:pPr>
        <w:ind w:firstLine="480"/>
        <w:jc w:val="both"/>
        <w:rPr>
          <w:color w:val="000000"/>
        </w:rPr>
      </w:pPr>
      <w:r>
        <w:rPr>
          <w:color w:val="000000"/>
        </w:rPr>
        <w:t xml:space="preserve"> </w:t>
      </w:r>
      <w:r w:rsidR="008077B5">
        <w:rPr>
          <w:color w:val="000000"/>
        </w:rPr>
        <w:t>3</w:t>
      </w:r>
      <w:r w:rsidR="0091018A">
        <w:rPr>
          <w:color w:val="000000"/>
        </w:rPr>
        <w:t>1</w:t>
      </w:r>
      <w:r w:rsidR="00AF7BD3" w:rsidRPr="009510CE">
        <w:rPr>
          <w:color w:val="000000"/>
        </w:rPr>
        <w:t>.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0DE3B4A1" w14:textId="48E5B7B5" w:rsidR="00AF7BD3" w:rsidRPr="009B6BF8" w:rsidRDefault="00465E37" w:rsidP="00AF7BD3">
      <w:pPr>
        <w:ind w:firstLine="480"/>
        <w:jc w:val="both"/>
        <w:rPr>
          <w:color w:val="000000"/>
        </w:rPr>
      </w:pPr>
      <w:r>
        <w:rPr>
          <w:color w:val="000000"/>
        </w:rPr>
        <w:t xml:space="preserve"> </w:t>
      </w:r>
      <w:r w:rsidR="008077B5">
        <w:rPr>
          <w:color w:val="000000"/>
        </w:rPr>
        <w:t>3</w:t>
      </w:r>
      <w:r w:rsidR="0091018A">
        <w:rPr>
          <w:color w:val="000000"/>
        </w:rPr>
        <w:t>2</w:t>
      </w:r>
      <w:r w:rsidR="00AF7BD3" w:rsidRPr="009B6BF8">
        <w:rPr>
          <w:color w:val="000000"/>
        </w:rPr>
        <w:t>. Susitarimai dėl peržiūros ir kiekio (apimties) turi būti įforminti raštu, pagrįsti dokumentais, šalių suderinti ir laikomi sudėtine Sutarties dalimi.</w:t>
      </w:r>
    </w:p>
    <w:p w14:paraId="73953D95" w14:textId="6759F88C" w:rsidR="00AF7BD3" w:rsidRPr="009B6BF8" w:rsidRDefault="0091018A" w:rsidP="00AF7BD3">
      <w:pPr>
        <w:ind w:left="142" w:firstLine="338"/>
        <w:jc w:val="both"/>
        <w:rPr>
          <w:color w:val="000000"/>
        </w:rPr>
      </w:pPr>
      <w:r>
        <w:rPr>
          <w:color w:val="000000"/>
        </w:rPr>
        <w:t xml:space="preserve"> </w:t>
      </w:r>
      <w:r w:rsidR="008077B5">
        <w:rPr>
          <w:color w:val="000000"/>
        </w:rPr>
        <w:t>3</w:t>
      </w:r>
      <w:r>
        <w:rPr>
          <w:color w:val="000000"/>
        </w:rPr>
        <w:t>3</w:t>
      </w:r>
      <w:r w:rsidR="00AF7BD3" w:rsidRPr="009B6BF8">
        <w:rPr>
          <w:color w:val="000000"/>
        </w:rPr>
        <w:t>. Užsakovas šiame skyriuje nustatytomis sąlygomis gali nurodyti daryti Pakeitimus. Pakeitimai gali apimti:</w:t>
      </w:r>
    </w:p>
    <w:p w14:paraId="3F6866B4" w14:textId="5A5E1BB6" w:rsidR="00AF7BD3" w:rsidRPr="009B6BF8" w:rsidRDefault="008077B5" w:rsidP="00AF7BD3">
      <w:pPr>
        <w:ind w:left="142" w:firstLine="338"/>
        <w:jc w:val="both"/>
        <w:rPr>
          <w:color w:val="000000"/>
        </w:rPr>
      </w:pPr>
      <w:r>
        <w:rPr>
          <w:color w:val="000000"/>
        </w:rPr>
        <w:t>3</w:t>
      </w:r>
      <w:r w:rsidR="0091018A">
        <w:rPr>
          <w:color w:val="000000"/>
        </w:rPr>
        <w:t>3</w:t>
      </w:r>
      <w:r w:rsidR="00AF7BD3" w:rsidRPr="009B6BF8">
        <w:rPr>
          <w:color w:val="000000"/>
        </w:rPr>
        <w:t>.1. bet kurios Darbų dalies montavimo ar įrengimo vietos ar padėties keitimą, Darbų dalies lygių, pozicijų ir (arba) matmenų pakitimus;</w:t>
      </w:r>
    </w:p>
    <w:p w14:paraId="2338DEAF" w14:textId="60A4001F" w:rsidR="00AF7BD3" w:rsidRPr="009B6BF8" w:rsidRDefault="00F766C8" w:rsidP="00AF7BD3">
      <w:pPr>
        <w:ind w:left="142" w:firstLine="338"/>
        <w:jc w:val="both"/>
        <w:rPr>
          <w:color w:val="000000"/>
        </w:rPr>
      </w:pPr>
      <w:r>
        <w:rPr>
          <w:color w:val="000000"/>
        </w:rPr>
        <w:t>3</w:t>
      </w:r>
      <w:r w:rsidR="0091018A">
        <w:rPr>
          <w:color w:val="000000"/>
        </w:rPr>
        <w:t>3</w:t>
      </w:r>
      <w:r w:rsidR="00AF7BD3" w:rsidRPr="009B6BF8">
        <w:rPr>
          <w:color w:val="000000"/>
        </w:rPr>
        <w:t>.2.  bet kurio atskiro Darbo atsisakymą arba Darbo apimties sumažinimą;</w:t>
      </w:r>
    </w:p>
    <w:p w14:paraId="57C3AA80" w14:textId="7E2C5890" w:rsidR="00AF7BD3" w:rsidRPr="009B6BF8" w:rsidRDefault="00F766C8" w:rsidP="00AF7BD3">
      <w:pPr>
        <w:ind w:left="142" w:firstLine="338"/>
        <w:jc w:val="both"/>
        <w:rPr>
          <w:color w:val="000000"/>
        </w:rPr>
      </w:pPr>
      <w:r>
        <w:rPr>
          <w:color w:val="000000"/>
        </w:rPr>
        <w:t>3</w:t>
      </w:r>
      <w:r w:rsidR="0091018A">
        <w:rPr>
          <w:color w:val="000000"/>
        </w:rPr>
        <w:t>3</w:t>
      </w:r>
      <w:r w:rsidR="00AF7BD3" w:rsidRPr="009B6BF8">
        <w:rPr>
          <w:color w:val="000000"/>
        </w:rPr>
        <w:t>.3. Darbo kokybės ar kitų bet kurio atskiro Darbo savybių pakitimus;</w:t>
      </w:r>
    </w:p>
    <w:p w14:paraId="0870E2EB" w14:textId="0CB6C99F" w:rsidR="00AF7BD3" w:rsidRPr="009B6BF8" w:rsidRDefault="00F766C8" w:rsidP="00AF7BD3">
      <w:pPr>
        <w:ind w:left="142" w:firstLine="338"/>
        <w:jc w:val="both"/>
        <w:rPr>
          <w:color w:val="000000"/>
        </w:rPr>
      </w:pPr>
      <w:r>
        <w:rPr>
          <w:color w:val="000000"/>
        </w:rPr>
        <w:t>3</w:t>
      </w:r>
      <w:r w:rsidR="0091018A">
        <w:rPr>
          <w:color w:val="000000"/>
        </w:rPr>
        <w:t>3</w:t>
      </w:r>
      <w:r w:rsidR="00AF7BD3" w:rsidRPr="009B6BF8">
        <w:rPr>
          <w:color w:val="000000"/>
        </w:rPr>
        <w:t>.4. bet kurį papildomą Darbą, Įrangą, Medžiagas.</w:t>
      </w:r>
    </w:p>
    <w:p w14:paraId="6DBE12DB" w14:textId="77777777" w:rsidR="00AF7BD3" w:rsidRPr="009B6BF8" w:rsidRDefault="00AF7BD3" w:rsidP="00AF7BD3">
      <w:pPr>
        <w:ind w:left="142" w:firstLine="338"/>
        <w:jc w:val="both"/>
        <w:rPr>
          <w:color w:val="000000"/>
        </w:rPr>
      </w:pPr>
      <w:r w:rsidRPr="009B6BF8">
        <w:rPr>
          <w:color w:val="000000"/>
        </w:rPr>
        <w:lastRenderedPageBreak/>
        <w:t>Pakeitimas pagrindžiamas dokumentais (pvz. defektiniu (pakeitimų) aktu, brėžiniais ar kitais dokumentais), kurie turi būti patvirtinti Rangovo bei raštu suderinti su Užsakovu.</w:t>
      </w:r>
    </w:p>
    <w:p w14:paraId="2FE65252" w14:textId="77777777" w:rsidR="00AF7BD3" w:rsidRPr="009B6BF8" w:rsidRDefault="00AF7BD3" w:rsidP="00AF7BD3">
      <w:pPr>
        <w:ind w:left="142" w:firstLine="338"/>
        <w:jc w:val="both"/>
        <w:rPr>
          <w:color w:val="000000"/>
        </w:rPr>
      </w:pPr>
      <w:r w:rsidRPr="009B6BF8">
        <w:rPr>
          <w:color w:val="000000"/>
        </w:rPr>
        <w:t>Pakeitimas įforminamas susitarimu ar protokolu dėl darbų pakeitimo, nurodant darbų pavadinimus, vienetus, kiekius, techninius sprendinius (pavyzdžiui, brėžinius ir kita), įkainių nustatymo pagrindimą ir skaičiavimą (vadovaujantis 6.1 punktu). Toks susitarimas ar protokolas turi būti patvirtintas ir pasirašytas Šalių ir laikomas sudėtine Sutarties dalimi.</w:t>
      </w:r>
    </w:p>
    <w:p w14:paraId="31F0E9E2" w14:textId="77777777" w:rsidR="00AF7BD3" w:rsidRPr="009B6BF8" w:rsidRDefault="00AF7BD3" w:rsidP="00AF7BD3">
      <w:pPr>
        <w:ind w:left="142" w:firstLine="338"/>
        <w:jc w:val="both"/>
        <w:rPr>
          <w:color w:val="000000"/>
        </w:rPr>
      </w:pPr>
      <w:r w:rsidRPr="009B6BF8">
        <w:rPr>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24951A1" w14:textId="46A744D8" w:rsidR="00AF7BD3" w:rsidRPr="009B6BF8" w:rsidRDefault="00465E37" w:rsidP="00AF7BD3">
      <w:pPr>
        <w:ind w:left="142" w:firstLine="338"/>
        <w:jc w:val="both"/>
        <w:rPr>
          <w:color w:val="000000"/>
        </w:rPr>
      </w:pPr>
      <w:r>
        <w:rPr>
          <w:color w:val="000000"/>
        </w:rPr>
        <w:t xml:space="preserve"> </w:t>
      </w:r>
      <w:r w:rsidR="00F766C8">
        <w:rPr>
          <w:color w:val="000000"/>
        </w:rPr>
        <w:t>3</w:t>
      </w:r>
      <w:r w:rsidR="0091018A">
        <w:rPr>
          <w:color w:val="000000"/>
        </w:rPr>
        <w:t>4</w:t>
      </w:r>
      <w:r w:rsidR="00AF7BD3" w:rsidRPr="009B6BF8">
        <w:rPr>
          <w:color w:val="000000"/>
        </w:rPr>
        <w:t>. Į Darbų kainą įeina Rangovo atlikto darbo atlyginimas ir jo turėtų išlaidų kompensavimas.</w:t>
      </w:r>
    </w:p>
    <w:p w14:paraId="586BDCD3" w14:textId="621992FC" w:rsidR="00465E37" w:rsidRDefault="00465E37" w:rsidP="00AF7BD3">
      <w:pPr>
        <w:ind w:left="142" w:firstLine="338"/>
        <w:jc w:val="both"/>
        <w:rPr>
          <w:color w:val="000000"/>
        </w:rPr>
      </w:pPr>
      <w:r>
        <w:rPr>
          <w:color w:val="000000"/>
        </w:rPr>
        <w:t xml:space="preserve"> 3</w:t>
      </w:r>
      <w:r w:rsidR="0091018A">
        <w:rPr>
          <w:color w:val="000000"/>
        </w:rPr>
        <w:t>5</w:t>
      </w:r>
      <w:r w:rsidR="00AF7BD3" w:rsidRPr="009B6BF8">
        <w:rPr>
          <w:color w:val="000000"/>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4C52FD9C" w14:textId="55652A3B" w:rsidR="00AF7BD3" w:rsidRPr="00465E37" w:rsidRDefault="00465E37" w:rsidP="00AF7BD3">
      <w:pPr>
        <w:ind w:left="142" w:firstLine="338"/>
        <w:jc w:val="both"/>
        <w:rPr>
          <w:color w:val="000000"/>
        </w:rPr>
      </w:pPr>
      <w:r>
        <w:rPr>
          <w:color w:val="000000"/>
        </w:rPr>
        <w:t xml:space="preserve">  3</w:t>
      </w:r>
      <w:r w:rsidR="0091018A">
        <w:rPr>
          <w:color w:val="000000"/>
        </w:rPr>
        <w:t>6</w:t>
      </w:r>
      <w:r w:rsidR="00AF7BD3" w:rsidRPr="009B6BF8">
        <w:rPr>
          <w:color w:val="000000"/>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26D81CB2" w14:textId="3CB735B7" w:rsidR="00AF7BD3" w:rsidRPr="00775481" w:rsidRDefault="00AF7BD3" w:rsidP="00AF7BD3">
      <w:pPr>
        <w:pStyle w:val="Stilius3"/>
        <w:tabs>
          <w:tab w:val="left" w:pos="0"/>
        </w:tabs>
        <w:spacing w:before="0"/>
        <w:rPr>
          <w:sz w:val="24"/>
          <w:szCs w:val="24"/>
          <w:lang w:val="lt-LT" w:eastAsia="lt-LT"/>
        </w:rPr>
      </w:pPr>
      <w:r>
        <w:rPr>
          <w:sz w:val="24"/>
          <w:szCs w:val="24"/>
          <w:lang w:val="lt-LT" w:eastAsia="lt-LT"/>
        </w:rPr>
        <w:t xml:space="preserve">     </w:t>
      </w:r>
      <w:r w:rsidR="00465E37">
        <w:rPr>
          <w:sz w:val="24"/>
          <w:szCs w:val="24"/>
          <w:lang w:val="lt-LT" w:eastAsia="lt-LT"/>
        </w:rPr>
        <w:t xml:space="preserve"> </w:t>
      </w:r>
      <w:r>
        <w:rPr>
          <w:sz w:val="24"/>
          <w:szCs w:val="24"/>
          <w:lang w:val="lt-LT" w:eastAsia="lt-LT"/>
        </w:rPr>
        <w:t xml:space="preserve">   </w:t>
      </w:r>
      <w:r w:rsidR="00465E37">
        <w:rPr>
          <w:sz w:val="24"/>
          <w:szCs w:val="24"/>
          <w:lang w:val="lt-LT" w:eastAsia="lt-LT"/>
        </w:rPr>
        <w:t>3</w:t>
      </w:r>
      <w:r w:rsidR="0091018A">
        <w:rPr>
          <w:sz w:val="24"/>
          <w:szCs w:val="24"/>
          <w:lang w:val="lt-LT" w:eastAsia="lt-LT"/>
        </w:rPr>
        <w:t>7</w:t>
      </w:r>
      <w:r>
        <w:rPr>
          <w:sz w:val="24"/>
          <w:szCs w:val="24"/>
          <w:lang w:val="lt-LT" w:eastAsia="lt-LT"/>
        </w:rPr>
        <w:t xml:space="preserve">. </w:t>
      </w:r>
      <w:r w:rsidRPr="00775481">
        <w:rPr>
          <w:sz w:val="24"/>
          <w:szCs w:val="24"/>
          <w:lang w:val="lt-LT" w:eastAsia="lt-LT"/>
        </w:rPr>
        <w:t>Pakeitimai gali būti atliekami neatsižvelgiant į jų vertę ir aplinkybes, jeigu:</w:t>
      </w:r>
    </w:p>
    <w:p w14:paraId="4BD19608" w14:textId="6A2C9C93" w:rsidR="00AF7BD3" w:rsidRPr="00F1066D" w:rsidRDefault="00AF7BD3" w:rsidP="00AF7BD3">
      <w:pPr>
        <w:tabs>
          <w:tab w:val="left" w:pos="0"/>
          <w:tab w:val="left" w:pos="142"/>
        </w:tabs>
        <w:autoSpaceDN w:val="0"/>
        <w:jc w:val="both"/>
        <w:rPr>
          <w:lang w:eastAsia="lt-LT"/>
        </w:rPr>
      </w:pPr>
      <w:r>
        <w:rPr>
          <w:rFonts w:eastAsia="Calibri"/>
          <w:lang w:eastAsia="lt-LT"/>
        </w:rPr>
        <w:t xml:space="preserve">      </w:t>
      </w:r>
      <w:r w:rsidR="00465E37">
        <w:rPr>
          <w:rFonts w:eastAsia="Calibri"/>
          <w:lang w:eastAsia="lt-LT"/>
        </w:rPr>
        <w:t xml:space="preserve"> </w:t>
      </w:r>
      <w:r>
        <w:rPr>
          <w:rFonts w:eastAsia="Calibri"/>
          <w:lang w:eastAsia="lt-LT"/>
        </w:rPr>
        <w:t xml:space="preserve">  </w:t>
      </w:r>
      <w:r w:rsidR="00465E37">
        <w:rPr>
          <w:rFonts w:eastAsia="Calibri"/>
          <w:lang w:eastAsia="lt-LT"/>
        </w:rPr>
        <w:t>3</w:t>
      </w:r>
      <w:r w:rsidR="0091018A">
        <w:rPr>
          <w:rFonts w:eastAsia="Calibri"/>
          <w:lang w:eastAsia="lt-LT"/>
        </w:rPr>
        <w:t>7</w:t>
      </w:r>
      <w:r>
        <w:rPr>
          <w:rFonts w:eastAsia="Calibri"/>
          <w:lang w:eastAsia="lt-LT"/>
        </w:rPr>
        <w:t>.1. P</w:t>
      </w:r>
      <w:r w:rsidRPr="00F1066D">
        <w:rPr>
          <w:rFonts w:eastAsia="Calibri"/>
          <w:lang w:eastAsia="lt-LT"/>
        </w:rPr>
        <w:t xml:space="preserve">asirinkimo galimybės </w:t>
      </w:r>
      <w:r w:rsidRPr="00F1066D">
        <w:rPr>
          <w:rFonts w:eastAsia="Calibri"/>
          <w:i/>
          <w:lang w:eastAsia="lt-LT"/>
        </w:rPr>
        <w:t>(opcionas)</w:t>
      </w:r>
      <w:r w:rsidRPr="00F1066D">
        <w:rPr>
          <w:rFonts w:eastAsia="Calibri"/>
          <w:lang w:eastAsia="lt-LT"/>
        </w:rPr>
        <w:t xml:space="preserve">, įskaitant </w:t>
      </w:r>
      <w:r w:rsidRPr="00F1066D">
        <w:rPr>
          <w:rFonts w:eastAsia="Calibri"/>
          <w:bCs/>
          <w:color w:val="000000"/>
          <w:lang w:eastAsia="lt-LT"/>
        </w:rPr>
        <w:t>kiekių, apimties, objekto pakeitimą</w:t>
      </w:r>
      <w:r w:rsidRPr="00F1066D">
        <w:rPr>
          <w:rFonts w:eastAsia="Calibri"/>
          <w:lang w:eastAsia="lt-LT"/>
        </w:rPr>
        <w:t xml:space="preserve">, iš anksto buvo aiškiai, tiksliai ir nedviprasmiškai suformuluotos pirkimo dokumentuose, nurodyta pasirinkimo galimybių </w:t>
      </w:r>
      <w:r w:rsidRPr="00F1066D">
        <w:rPr>
          <w:rFonts w:eastAsia="Calibri"/>
          <w:i/>
          <w:lang w:eastAsia="lt-LT"/>
        </w:rPr>
        <w:t>(opciono)</w:t>
      </w:r>
      <w:r w:rsidRPr="00F1066D">
        <w:rPr>
          <w:rFonts w:eastAsia="Calibri"/>
          <w:lang w:eastAsia="lt-LT"/>
        </w:rPr>
        <w:t xml:space="preserve"> apimtis, pobūdis ir aplinkybės, kuriomis tai gali būti atliekama, ir iš esmės nesikeičia Darbų pobūdis; arba </w:t>
      </w:r>
    </w:p>
    <w:p w14:paraId="427581AE" w14:textId="56685D87" w:rsidR="00AF7BD3" w:rsidRPr="00F1066D" w:rsidRDefault="00AF7BD3" w:rsidP="00AF7BD3">
      <w:pPr>
        <w:tabs>
          <w:tab w:val="left" w:pos="0"/>
          <w:tab w:val="left" w:pos="142"/>
        </w:tabs>
        <w:autoSpaceDN w:val="0"/>
        <w:jc w:val="both"/>
        <w:rPr>
          <w:lang w:eastAsia="lt-LT"/>
        </w:rPr>
      </w:pPr>
      <w:r>
        <w:rPr>
          <w:rFonts w:eastAsia="Calibri"/>
          <w:lang w:eastAsia="lt-LT"/>
        </w:rPr>
        <w:t xml:space="preserve">   </w:t>
      </w:r>
      <w:r w:rsidR="00465E37">
        <w:rPr>
          <w:rFonts w:eastAsia="Calibri"/>
          <w:lang w:eastAsia="lt-LT"/>
        </w:rPr>
        <w:t xml:space="preserve"> </w:t>
      </w:r>
      <w:r>
        <w:rPr>
          <w:rFonts w:eastAsia="Calibri"/>
          <w:lang w:eastAsia="lt-LT"/>
        </w:rPr>
        <w:t xml:space="preserve">     </w:t>
      </w:r>
      <w:r w:rsidR="00465E37">
        <w:rPr>
          <w:rFonts w:eastAsia="Calibri"/>
          <w:lang w:eastAsia="lt-LT"/>
        </w:rPr>
        <w:t>3</w:t>
      </w:r>
      <w:r w:rsidR="0091018A">
        <w:rPr>
          <w:rFonts w:eastAsia="Calibri"/>
          <w:lang w:eastAsia="lt-LT"/>
        </w:rPr>
        <w:t>7</w:t>
      </w:r>
      <w:r>
        <w:rPr>
          <w:rFonts w:eastAsia="Calibri"/>
          <w:lang w:eastAsia="lt-LT"/>
        </w:rPr>
        <w:t xml:space="preserve">.2. </w:t>
      </w:r>
      <w:r w:rsidRPr="00F1066D">
        <w:rPr>
          <w:rFonts w:eastAsia="Calibri"/>
          <w:lang w:eastAsia="lt-LT"/>
        </w:rPr>
        <w:t>Pakeitimas</w:t>
      </w:r>
      <w:r w:rsidRPr="00F1066D">
        <w:rPr>
          <w:lang w:eastAsia="lt-LT"/>
        </w:rPr>
        <w:t xml:space="preserve"> nėra esminis, t. y. juo nepakeičiamas Darbų bendrasis pobūdis. Pakeitimas laikomas esminiu, kai dėl jo:</w:t>
      </w:r>
    </w:p>
    <w:p w14:paraId="30FCC2B5" w14:textId="77777777" w:rsidR="00AF7BD3" w:rsidRPr="00775481" w:rsidRDefault="00AF7BD3" w:rsidP="00AF7BD3">
      <w:pPr>
        <w:numPr>
          <w:ilvl w:val="1"/>
          <w:numId w:val="11"/>
        </w:numPr>
        <w:tabs>
          <w:tab w:val="left" w:pos="0"/>
          <w:tab w:val="left" w:pos="1134"/>
          <w:tab w:val="left" w:pos="1734"/>
        </w:tabs>
        <w:autoSpaceDN w:val="0"/>
        <w:ind w:left="0" w:firstLine="709"/>
        <w:jc w:val="both"/>
        <w:rPr>
          <w:lang w:eastAsia="lt-LT"/>
        </w:rPr>
      </w:pPr>
      <w:r w:rsidRPr="00775481">
        <w:rPr>
          <w:lang w:eastAsia="lt-LT"/>
        </w:rPr>
        <w:t xml:space="preserve">pakeičiama pradinio pirkimo procedūros konkurencinė padėtis (kiti priimti kandidatai, kitas priimtas dalyvių pasiūlymas, sudominta daugiau tiekėjų), arba </w:t>
      </w:r>
    </w:p>
    <w:p w14:paraId="6BC67311" w14:textId="77777777" w:rsidR="00AF7BD3" w:rsidRPr="00775481" w:rsidRDefault="00AF7BD3" w:rsidP="00AF7BD3">
      <w:pPr>
        <w:numPr>
          <w:ilvl w:val="1"/>
          <w:numId w:val="11"/>
        </w:numPr>
        <w:tabs>
          <w:tab w:val="left" w:pos="0"/>
          <w:tab w:val="left" w:pos="1134"/>
          <w:tab w:val="left" w:pos="1734"/>
        </w:tabs>
        <w:autoSpaceDN w:val="0"/>
        <w:ind w:left="0" w:firstLine="709"/>
        <w:jc w:val="both"/>
        <w:rPr>
          <w:lang w:eastAsia="lt-LT"/>
        </w:rPr>
      </w:pPr>
      <w:r w:rsidRPr="00775481">
        <w:rPr>
          <w:lang w:eastAsia="lt-LT"/>
        </w:rPr>
        <w:t xml:space="preserve">pakeičiama ekonominė pusiausvyra Rangovo naudai, arba </w:t>
      </w:r>
    </w:p>
    <w:p w14:paraId="373940CC" w14:textId="77777777" w:rsidR="00AF7BD3" w:rsidRPr="00775481" w:rsidRDefault="00AF7BD3" w:rsidP="00AF7BD3">
      <w:pPr>
        <w:numPr>
          <w:ilvl w:val="1"/>
          <w:numId w:val="11"/>
        </w:numPr>
        <w:tabs>
          <w:tab w:val="left" w:pos="0"/>
          <w:tab w:val="left" w:pos="1134"/>
          <w:tab w:val="left" w:pos="1734"/>
        </w:tabs>
        <w:autoSpaceDN w:val="0"/>
        <w:ind w:left="0" w:firstLine="709"/>
        <w:jc w:val="both"/>
        <w:rPr>
          <w:lang w:eastAsia="lt-LT"/>
        </w:rPr>
      </w:pPr>
      <w:r w:rsidRPr="00775481">
        <w:rPr>
          <w:lang w:eastAsia="lt-LT"/>
        </w:rPr>
        <w:t>labai padidėja Darbų apimtis.</w:t>
      </w:r>
    </w:p>
    <w:p w14:paraId="2A77A20F" w14:textId="28AAC2EB" w:rsidR="00AF7BD3" w:rsidRPr="00775481" w:rsidRDefault="00465E37" w:rsidP="00AF7BD3">
      <w:pPr>
        <w:pStyle w:val="Stilius3"/>
        <w:tabs>
          <w:tab w:val="left" w:pos="1134"/>
          <w:tab w:val="left" w:pos="1276"/>
        </w:tabs>
        <w:spacing w:before="0"/>
        <w:ind w:firstLine="567"/>
        <w:rPr>
          <w:sz w:val="24"/>
          <w:szCs w:val="24"/>
          <w:lang w:val="lt-LT" w:eastAsia="lt-LT"/>
        </w:rPr>
      </w:pPr>
      <w:r>
        <w:rPr>
          <w:sz w:val="24"/>
          <w:szCs w:val="24"/>
          <w:lang w:val="lt-LT" w:eastAsia="lt-LT"/>
        </w:rPr>
        <w:t>3</w:t>
      </w:r>
      <w:r w:rsidR="0091018A">
        <w:rPr>
          <w:sz w:val="24"/>
          <w:szCs w:val="24"/>
          <w:lang w:val="lt-LT" w:eastAsia="lt-LT"/>
        </w:rPr>
        <w:t>8</w:t>
      </w:r>
      <w:r w:rsidR="00AF7BD3">
        <w:rPr>
          <w:sz w:val="24"/>
          <w:szCs w:val="24"/>
          <w:lang w:val="lt-LT" w:eastAsia="lt-LT"/>
        </w:rPr>
        <w:t xml:space="preserve">. </w:t>
      </w:r>
      <w:r w:rsidR="00AF7BD3" w:rsidRPr="00775481">
        <w:rPr>
          <w:sz w:val="24"/>
          <w:szCs w:val="24"/>
          <w:lang w:val="lt-LT" w:eastAsia="lt-LT"/>
        </w:rPr>
        <w:t xml:space="preserve">Pakeitimai, kurių vertė neviršija 50 procentų, gali būti atliekami šiomis aplinkybėmis: </w:t>
      </w:r>
    </w:p>
    <w:p w14:paraId="4A90EC05" w14:textId="5A6BF327" w:rsidR="00AF7BD3" w:rsidRPr="008810AF" w:rsidRDefault="00465E37" w:rsidP="00AF7BD3">
      <w:pPr>
        <w:tabs>
          <w:tab w:val="left" w:pos="284"/>
          <w:tab w:val="left" w:pos="851"/>
          <w:tab w:val="left" w:pos="1418"/>
        </w:tabs>
        <w:autoSpaceDN w:val="0"/>
        <w:ind w:firstLine="567"/>
        <w:jc w:val="both"/>
        <w:rPr>
          <w:lang w:eastAsia="lt-LT"/>
        </w:rPr>
      </w:pPr>
      <w:r>
        <w:rPr>
          <w:lang w:eastAsia="lt-LT"/>
        </w:rPr>
        <w:t>3</w:t>
      </w:r>
      <w:r w:rsidR="0091018A">
        <w:rPr>
          <w:lang w:eastAsia="lt-LT"/>
        </w:rPr>
        <w:t>8</w:t>
      </w:r>
      <w:r w:rsidR="00AF7BD3">
        <w:rPr>
          <w:lang w:eastAsia="lt-LT"/>
        </w:rPr>
        <w:t>.1.</w:t>
      </w:r>
      <w:r w:rsidR="00AF7BD3" w:rsidRPr="008810AF">
        <w:rPr>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4BB5C1A" w14:textId="357DD2A0" w:rsidR="00AF7BD3" w:rsidRPr="008810AF" w:rsidRDefault="00465E37" w:rsidP="00AF7BD3">
      <w:pPr>
        <w:tabs>
          <w:tab w:val="left" w:pos="284"/>
          <w:tab w:val="left" w:pos="851"/>
          <w:tab w:val="left" w:pos="1418"/>
        </w:tabs>
        <w:autoSpaceDN w:val="0"/>
        <w:ind w:firstLine="567"/>
        <w:jc w:val="both"/>
        <w:rPr>
          <w:lang w:eastAsia="lt-LT"/>
        </w:rPr>
      </w:pPr>
      <w:r>
        <w:rPr>
          <w:lang w:eastAsia="lt-LT"/>
        </w:rPr>
        <w:t>3</w:t>
      </w:r>
      <w:r w:rsidR="0091018A">
        <w:rPr>
          <w:lang w:eastAsia="lt-LT"/>
        </w:rPr>
        <w:t>8</w:t>
      </w:r>
      <w:r>
        <w:rPr>
          <w:lang w:eastAsia="lt-LT"/>
        </w:rPr>
        <w:t>.</w:t>
      </w:r>
      <w:r w:rsidR="00AF7BD3">
        <w:rPr>
          <w:lang w:eastAsia="lt-LT"/>
        </w:rPr>
        <w:t>2.</w:t>
      </w:r>
      <w:r w:rsidR="00AF7BD3" w:rsidRPr="008810AF">
        <w:rPr>
          <w:lang w:eastAsia="lt-LT"/>
        </w:rPr>
        <w:t xml:space="preserve"> būtinybė atsirado dėl aplinkybių, kurių protingas ir apdairus Užsakovas negalėjo numatyti, ir </w:t>
      </w:r>
      <w:r w:rsidR="00AF7BD3" w:rsidRPr="008810AF">
        <w:rPr>
          <w:rFonts w:eastAsia="Calibri"/>
          <w:lang w:eastAsia="lt-LT"/>
        </w:rPr>
        <w:t xml:space="preserve">iš esmės nesikeičia Darbų pobūdis. </w:t>
      </w:r>
    </w:p>
    <w:p w14:paraId="31A95A50" w14:textId="77777777" w:rsidR="0091018A" w:rsidRDefault="00AF7BD3" w:rsidP="0091018A">
      <w:pPr>
        <w:pStyle w:val="Stilius3"/>
        <w:tabs>
          <w:tab w:val="left" w:pos="284"/>
          <w:tab w:val="left" w:pos="851"/>
        </w:tabs>
        <w:spacing w:before="0"/>
        <w:ind w:firstLine="709"/>
        <w:rPr>
          <w:sz w:val="24"/>
          <w:szCs w:val="24"/>
          <w:lang w:val="lt-LT" w:eastAsia="lt-LT"/>
        </w:rPr>
      </w:pPr>
      <w:r w:rsidRPr="00775481">
        <w:rPr>
          <w:sz w:val="24"/>
          <w:szCs w:val="24"/>
          <w:lang w:val="lt-LT"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7276861" w14:textId="4F6E2B90" w:rsidR="00AF7BD3" w:rsidRPr="00775481" w:rsidRDefault="0091018A" w:rsidP="0091018A">
      <w:pPr>
        <w:pStyle w:val="Stilius3"/>
        <w:tabs>
          <w:tab w:val="left" w:pos="284"/>
          <w:tab w:val="left" w:pos="851"/>
        </w:tabs>
        <w:spacing w:before="0"/>
        <w:ind w:firstLine="709"/>
        <w:rPr>
          <w:sz w:val="24"/>
          <w:szCs w:val="24"/>
          <w:lang w:val="lt-LT" w:eastAsia="lt-LT"/>
        </w:rPr>
      </w:pPr>
      <w:r>
        <w:rPr>
          <w:sz w:val="24"/>
          <w:szCs w:val="24"/>
          <w:lang w:val="lt-LT" w:eastAsia="lt-LT"/>
        </w:rPr>
        <w:t>39</w:t>
      </w:r>
      <w:r w:rsidR="00AF7BD3">
        <w:rPr>
          <w:sz w:val="24"/>
          <w:szCs w:val="24"/>
          <w:lang w:val="lt-LT" w:eastAsia="lt-LT"/>
        </w:rPr>
        <w:t xml:space="preserve">. </w:t>
      </w:r>
      <w:r w:rsidR="00AF7BD3" w:rsidRPr="00775481">
        <w:rPr>
          <w:sz w:val="24"/>
          <w:szCs w:val="24"/>
          <w:lang w:val="lt-LT" w:eastAsia="lt-LT"/>
        </w:rPr>
        <w:t>Pakeitimai, kurių bendra atskirų Pakeitimų pagal šį punktą vertė neviršija 15 procentų Pradinės sutarties vertės, gali būti atliekami neatsižvelgiant į aplinkybes, jeigu iš esmės nesikeičia Darbų pobūdis.</w:t>
      </w:r>
    </w:p>
    <w:p w14:paraId="4DDC1952" w14:textId="5B2482F8" w:rsidR="00AF7BD3" w:rsidRPr="00775481" w:rsidRDefault="00F766C8" w:rsidP="00AF7BD3">
      <w:pPr>
        <w:pStyle w:val="Stilius3"/>
        <w:spacing w:before="0"/>
        <w:ind w:firstLine="709"/>
        <w:rPr>
          <w:sz w:val="24"/>
          <w:szCs w:val="24"/>
          <w:lang w:val="lt-LT" w:eastAsia="lt-LT"/>
        </w:rPr>
      </w:pPr>
      <w:r>
        <w:rPr>
          <w:sz w:val="24"/>
          <w:szCs w:val="24"/>
          <w:lang w:val="lt-LT" w:eastAsia="lt-LT"/>
        </w:rPr>
        <w:t>4</w:t>
      </w:r>
      <w:r w:rsidR="0091018A">
        <w:rPr>
          <w:sz w:val="24"/>
          <w:szCs w:val="24"/>
          <w:lang w:val="lt-LT" w:eastAsia="lt-LT"/>
        </w:rPr>
        <w:t>0</w:t>
      </w:r>
      <w:r w:rsidR="00AF7BD3">
        <w:rPr>
          <w:sz w:val="24"/>
          <w:szCs w:val="24"/>
          <w:lang w:val="lt-LT" w:eastAsia="lt-LT"/>
        </w:rPr>
        <w:t xml:space="preserve">. </w:t>
      </w:r>
      <w:r w:rsidR="00AF7BD3" w:rsidRPr="00775481">
        <w:rPr>
          <w:sz w:val="24"/>
          <w:szCs w:val="24"/>
          <w:lang w:val="lt-LT" w:eastAsia="lt-LT"/>
        </w:rPr>
        <w:t>Atliktų darbų aktai turi atitikti pagal Užsakovo nurodymą atliktus Darbų vykdymo pakeitimus.</w:t>
      </w:r>
    </w:p>
    <w:p w14:paraId="0FC42E97" w14:textId="6AFEA528" w:rsidR="00AF7BD3" w:rsidRPr="00775481" w:rsidRDefault="00F766C8" w:rsidP="00AF7BD3">
      <w:pPr>
        <w:pStyle w:val="Stilius3"/>
        <w:spacing w:before="0"/>
        <w:ind w:firstLine="709"/>
        <w:rPr>
          <w:sz w:val="24"/>
          <w:szCs w:val="24"/>
          <w:lang w:val="lt-LT" w:eastAsia="lt-LT"/>
        </w:rPr>
      </w:pPr>
      <w:r>
        <w:rPr>
          <w:sz w:val="24"/>
          <w:szCs w:val="24"/>
          <w:lang w:val="lt-LT" w:eastAsia="lt-LT"/>
        </w:rPr>
        <w:t>4</w:t>
      </w:r>
      <w:r w:rsidR="0091018A">
        <w:rPr>
          <w:sz w:val="24"/>
          <w:szCs w:val="24"/>
          <w:lang w:val="lt-LT" w:eastAsia="lt-LT"/>
        </w:rPr>
        <w:t>1</w:t>
      </w:r>
      <w:r w:rsidR="00AF7BD3">
        <w:rPr>
          <w:sz w:val="24"/>
          <w:szCs w:val="24"/>
          <w:lang w:val="lt-LT" w:eastAsia="lt-LT"/>
        </w:rPr>
        <w:t xml:space="preserve">. </w:t>
      </w:r>
      <w:r w:rsidR="00AF7BD3" w:rsidRPr="00775481">
        <w:rPr>
          <w:sz w:val="24"/>
          <w:szCs w:val="24"/>
          <w:lang w:val="lt-LT"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743C1B7D" w14:textId="5DEE835A" w:rsidR="00AF7BD3" w:rsidRPr="00775481" w:rsidRDefault="00F766C8" w:rsidP="00AF7BD3">
      <w:pPr>
        <w:pStyle w:val="Stilius3"/>
        <w:spacing w:before="0"/>
        <w:ind w:firstLine="709"/>
        <w:rPr>
          <w:sz w:val="24"/>
          <w:szCs w:val="24"/>
          <w:lang w:val="lt-LT" w:eastAsia="lt-LT"/>
        </w:rPr>
      </w:pPr>
      <w:r>
        <w:rPr>
          <w:sz w:val="24"/>
          <w:szCs w:val="24"/>
          <w:lang w:val="lt-LT" w:eastAsia="lt-LT"/>
        </w:rPr>
        <w:t>4</w:t>
      </w:r>
      <w:r w:rsidR="0091018A">
        <w:rPr>
          <w:sz w:val="24"/>
          <w:szCs w:val="24"/>
          <w:lang w:val="lt-LT" w:eastAsia="lt-LT"/>
        </w:rPr>
        <w:t>2</w:t>
      </w:r>
      <w:r w:rsidR="00AF7BD3">
        <w:rPr>
          <w:sz w:val="24"/>
          <w:szCs w:val="24"/>
          <w:lang w:val="lt-LT" w:eastAsia="lt-LT"/>
        </w:rPr>
        <w:t xml:space="preserve">. </w:t>
      </w:r>
      <w:r w:rsidR="00AF7BD3" w:rsidRPr="00775481">
        <w:rPr>
          <w:sz w:val="24"/>
          <w:szCs w:val="24"/>
          <w:lang w:val="lt-LT" w:eastAsia="lt-LT"/>
        </w:rPr>
        <w:t xml:space="preserve">Jeigu bet kuris statybos dalyvis Darbų vykdymo metu sužino apie techninėje užduotyje esančią klaidą arba techninį trūkumą dokumento, kuriuo vadovaujantis Rangovas privalo vykdyti Darbus, tai jis apie tai privalo nedelsdamas pranešti Užsakovui. Užsakovas, gavęs tokį pranešimą, </w:t>
      </w:r>
      <w:r w:rsidR="00AF7BD3" w:rsidRPr="00775481">
        <w:rPr>
          <w:sz w:val="24"/>
          <w:szCs w:val="24"/>
          <w:lang w:val="lt-LT" w:eastAsia="lt-LT"/>
        </w:rPr>
        <w:lastRenderedPageBreak/>
        <w:t>privalo pateikti Rangovui trūkstamą informaciją, tinkamus paaiškinimus bei (jeigu reikia) įforminti Pakeitimą.</w:t>
      </w:r>
    </w:p>
    <w:p w14:paraId="40F772EF" w14:textId="734F7176" w:rsidR="00AF7BD3" w:rsidRDefault="00F766C8" w:rsidP="00AF7BD3">
      <w:pPr>
        <w:pStyle w:val="Stilius3"/>
        <w:spacing w:before="0"/>
        <w:ind w:firstLine="709"/>
        <w:rPr>
          <w:sz w:val="24"/>
          <w:szCs w:val="24"/>
          <w:lang w:val="lt-LT" w:eastAsia="lt-LT"/>
        </w:rPr>
      </w:pPr>
      <w:r>
        <w:rPr>
          <w:sz w:val="24"/>
          <w:szCs w:val="24"/>
          <w:lang w:val="lt-LT" w:eastAsia="lt-LT"/>
        </w:rPr>
        <w:t>4</w:t>
      </w:r>
      <w:r w:rsidR="0091018A">
        <w:rPr>
          <w:sz w:val="24"/>
          <w:szCs w:val="24"/>
          <w:lang w:val="lt-LT" w:eastAsia="lt-LT"/>
        </w:rPr>
        <w:t>3</w:t>
      </w:r>
      <w:r w:rsidR="00AF7BD3">
        <w:rPr>
          <w:sz w:val="24"/>
          <w:szCs w:val="24"/>
          <w:lang w:val="lt-LT" w:eastAsia="lt-LT"/>
        </w:rPr>
        <w:t xml:space="preserve">. </w:t>
      </w:r>
      <w:r w:rsidR="00AF7BD3" w:rsidRPr="00775481">
        <w:rPr>
          <w:sz w:val="24"/>
          <w:szCs w:val="24"/>
          <w:lang w:val="lt-LT"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06C5EF7F" w14:textId="77777777" w:rsidR="00103617" w:rsidRDefault="00103617" w:rsidP="00AF7BD3">
      <w:pPr>
        <w:pStyle w:val="Stilius3"/>
        <w:spacing w:before="0"/>
        <w:ind w:firstLine="709"/>
        <w:rPr>
          <w:sz w:val="24"/>
          <w:szCs w:val="24"/>
          <w:lang w:val="lt-LT" w:eastAsia="lt-LT"/>
        </w:rPr>
      </w:pPr>
    </w:p>
    <w:p w14:paraId="6ECD5444" w14:textId="0EFB6DF0" w:rsidR="00103617" w:rsidRPr="002F5287" w:rsidRDefault="003C615B" w:rsidP="002F5287">
      <w:pPr>
        <w:suppressAutoHyphens/>
        <w:autoSpaceDN w:val="0"/>
        <w:spacing w:after="160" w:line="20" w:lineRule="atLeast"/>
        <w:ind w:left="360"/>
        <w:contextualSpacing/>
        <w:jc w:val="center"/>
        <w:rPr>
          <w:rFonts w:eastAsia="Calibri"/>
          <w:b/>
          <w:color w:val="auto"/>
        </w:rPr>
      </w:pPr>
      <w:r w:rsidRPr="003C615B">
        <w:rPr>
          <w:rFonts w:eastAsia="Calibri"/>
          <w:b/>
          <w:color w:val="auto"/>
        </w:rPr>
        <w:t>VI. SUTARTIES ĮVYKDYMO UŽTIKRINIMAS</w:t>
      </w:r>
    </w:p>
    <w:p w14:paraId="342CB62F" w14:textId="7FA8CAFA" w:rsidR="00C044FF" w:rsidRPr="00C822B8" w:rsidRDefault="00E9253E" w:rsidP="00C044FF">
      <w:pPr>
        <w:pStyle w:val="Stilius3"/>
        <w:spacing w:before="0"/>
        <w:ind w:firstLine="709"/>
        <w:rPr>
          <w:sz w:val="24"/>
          <w:szCs w:val="24"/>
        </w:rPr>
      </w:pPr>
      <w:r w:rsidRPr="00C822B8">
        <w:rPr>
          <w:sz w:val="24"/>
          <w:szCs w:val="24"/>
          <w:lang w:val="lt-LT" w:eastAsia="lt-LT"/>
        </w:rPr>
        <w:t xml:space="preserve"> </w:t>
      </w:r>
      <w:r w:rsidR="00C044FF" w:rsidRPr="00C822B8">
        <w:rPr>
          <w:sz w:val="24"/>
          <w:szCs w:val="24"/>
          <w:lang w:val="lt-LT" w:eastAsia="lt-LT"/>
        </w:rPr>
        <w:t>4</w:t>
      </w:r>
      <w:r w:rsidR="0091018A">
        <w:rPr>
          <w:sz w:val="24"/>
          <w:szCs w:val="24"/>
          <w:lang w:val="lt-LT" w:eastAsia="lt-LT"/>
        </w:rPr>
        <w:t>4</w:t>
      </w:r>
      <w:r w:rsidR="00C044FF" w:rsidRPr="00C822B8">
        <w:rPr>
          <w:sz w:val="24"/>
          <w:szCs w:val="24"/>
          <w:lang w:val="lt-LT" w:eastAsia="lt-LT"/>
        </w:rPr>
        <w:t xml:space="preserve">. </w:t>
      </w:r>
      <w:proofErr w:type="spellStart"/>
      <w:r w:rsidR="00103617" w:rsidRPr="00C822B8">
        <w:rPr>
          <w:sz w:val="24"/>
          <w:szCs w:val="24"/>
        </w:rPr>
        <w:t>Sutartis</w:t>
      </w:r>
      <w:proofErr w:type="spellEnd"/>
      <w:r w:rsidR="00103617" w:rsidRPr="00C822B8">
        <w:rPr>
          <w:sz w:val="24"/>
          <w:szCs w:val="24"/>
        </w:rPr>
        <w:t xml:space="preserve"> </w:t>
      </w:r>
      <w:proofErr w:type="spellStart"/>
      <w:r w:rsidR="00103617" w:rsidRPr="00C822B8">
        <w:rPr>
          <w:sz w:val="24"/>
          <w:szCs w:val="24"/>
        </w:rPr>
        <w:t>įsigalioja</w:t>
      </w:r>
      <w:proofErr w:type="spellEnd"/>
      <w:r w:rsidR="00103617" w:rsidRPr="00C822B8">
        <w:rPr>
          <w:sz w:val="24"/>
          <w:szCs w:val="24"/>
        </w:rPr>
        <w:t xml:space="preserve">, kai </w:t>
      </w:r>
      <w:proofErr w:type="spellStart"/>
      <w:r w:rsidR="00103617" w:rsidRPr="00C822B8">
        <w:rPr>
          <w:sz w:val="24"/>
          <w:szCs w:val="24"/>
        </w:rPr>
        <w:t>Rangovas</w:t>
      </w:r>
      <w:proofErr w:type="spellEnd"/>
      <w:r w:rsidR="00103617" w:rsidRPr="00C822B8">
        <w:rPr>
          <w:sz w:val="24"/>
          <w:szCs w:val="24"/>
        </w:rPr>
        <w:t xml:space="preserve"> </w:t>
      </w:r>
      <w:proofErr w:type="spellStart"/>
      <w:r w:rsidR="00103617" w:rsidRPr="00C822B8">
        <w:rPr>
          <w:sz w:val="24"/>
          <w:szCs w:val="24"/>
        </w:rPr>
        <w:t>pateikia</w:t>
      </w:r>
      <w:proofErr w:type="spellEnd"/>
      <w:r w:rsidR="00103617" w:rsidRPr="00C822B8">
        <w:rPr>
          <w:sz w:val="24"/>
          <w:szCs w:val="24"/>
        </w:rPr>
        <w:t xml:space="preserve"> </w:t>
      </w:r>
      <w:proofErr w:type="spellStart"/>
      <w:r w:rsidR="00103617" w:rsidRPr="00C822B8">
        <w:rPr>
          <w:sz w:val="24"/>
          <w:szCs w:val="24"/>
        </w:rPr>
        <w:t>Sutarties</w:t>
      </w:r>
      <w:proofErr w:type="spellEnd"/>
      <w:r w:rsidR="00103617" w:rsidRPr="00C822B8">
        <w:rPr>
          <w:sz w:val="24"/>
          <w:szCs w:val="24"/>
        </w:rPr>
        <w:t xml:space="preserve"> </w:t>
      </w:r>
      <w:proofErr w:type="spellStart"/>
      <w:r w:rsidR="00103617" w:rsidRPr="00C822B8">
        <w:rPr>
          <w:sz w:val="24"/>
          <w:szCs w:val="24"/>
        </w:rPr>
        <w:t>įvykdymo</w:t>
      </w:r>
      <w:proofErr w:type="spellEnd"/>
      <w:r w:rsidR="00103617" w:rsidRPr="00C822B8">
        <w:rPr>
          <w:sz w:val="24"/>
          <w:szCs w:val="24"/>
        </w:rPr>
        <w:t xml:space="preserve"> </w:t>
      </w:r>
      <w:proofErr w:type="spellStart"/>
      <w:r w:rsidR="00103617" w:rsidRPr="00C822B8">
        <w:rPr>
          <w:sz w:val="24"/>
          <w:szCs w:val="24"/>
        </w:rPr>
        <w:t>užtikrinimą</w:t>
      </w:r>
      <w:proofErr w:type="spellEnd"/>
      <w:r w:rsidR="00103617" w:rsidRPr="00C822B8">
        <w:rPr>
          <w:sz w:val="24"/>
          <w:szCs w:val="24"/>
        </w:rPr>
        <w:t xml:space="preserve"> </w:t>
      </w:r>
      <w:proofErr w:type="spellStart"/>
      <w:r w:rsidR="00103617" w:rsidRPr="00C822B8">
        <w:rPr>
          <w:sz w:val="24"/>
          <w:szCs w:val="24"/>
        </w:rPr>
        <w:t>patvirtinančius</w:t>
      </w:r>
      <w:proofErr w:type="spellEnd"/>
      <w:r w:rsidR="00103617" w:rsidRPr="00C822B8">
        <w:rPr>
          <w:sz w:val="24"/>
          <w:szCs w:val="24"/>
        </w:rPr>
        <w:t xml:space="preserve"> </w:t>
      </w:r>
      <w:proofErr w:type="spellStart"/>
      <w:r w:rsidR="00103617" w:rsidRPr="00C822B8">
        <w:rPr>
          <w:sz w:val="24"/>
          <w:szCs w:val="24"/>
        </w:rPr>
        <w:t>dokumentus</w:t>
      </w:r>
      <w:proofErr w:type="spellEnd"/>
      <w:r w:rsidR="00103617" w:rsidRPr="00C822B8">
        <w:rPr>
          <w:sz w:val="24"/>
          <w:szCs w:val="24"/>
        </w:rPr>
        <w:t xml:space="preserve">. </w:t>
      </w:r>
      <w:proofErr w:type="spellStart"/>
      <w:r w:rsidR="00103617" w:rsidRPr="00C822B8">
        <w:rPr>
          <w:sz w:val="24"/>
          <w:szCs w:val="24"/>
        </w:rPr>
        <w:t>Sutarties</w:t>
      </w:r>
      <w:proofErr w:type="spellEnd"/>
      <w:r w:rsidR="00103617" w:rsidRPr="00C822B8">
        <w:rPr>
          <w:sz w:val="24"/>
          <w:szCs w:val="24"/>
        </w:rPr>
        <w:t xml:space="preserve"> </w:t>
      </w:r>
      <w:proofErr w:type="spellStart"/>
      <w:r w:rsidR="00103617" w:rsidRPr="00C822B8">
        <w:rPr>
          <w:sz w:val="24"/>
          <w:szCs w:val="24"/>
        </w:rPr>
        <w:t>įvykdymo</w:t>
      </w:r>
      <w:proofErr w:type="spellEnd"/>
      <w:r w:rsidR="00103617" w:rsidRPr="00C822B8">
        <w:rPr>
          <w:sz w:val="24"/>
          <w:szCs w:val="24"/>
        </w:rPr>
        <w:t xml:space="preserve"> </w:t>
      </w:r>
      <w:proofErr w:type="spellStart"/>
      <w:r w:rsidR="00103617" w:rsidRPr="00C822B8">
        <w:rPr>
          <w:sz w:val="24"/>
          <w:szCs w:val="24"/>
        </w:rPr>
        <w:t>užtikrinimas</w:t>
      </w:r>
      <w:proofErr w:type="spellEnd"/>
      <w:r w:rsidR="00103617" w:rsidRPr="00C822B8">
        <w:rPr>
          <w:sz w:val="24"/>
          <w:szCs w:val="24"/>
        </w:rPr>
        <w:t xml:space="preserve"> </w:t>
      </w:r>
      <w:proofErr w:type="spellStart"/>
      <w:r w:rsidR="00103617" w:rsidRPr="00C822B8">
        <w:rPr>
          <w:sz w:val="24"/>
          <w:szCs w:val="24"/>
        </w:rPr>
        <w:t>pateikiamas</w:t>
      </w:r>
      <w:proofErr w:type="spellEnd"/>
      <w:r w:rsidR="00103617" w:rsidRPr="00C822B8">
        <w:rPr>
          <w:sz w:val="24"/>
          <w:szCs w:val="24"/>
        </w:rPr>
        <w:t xml:space="preserve"> </w:t>
      </w:r>
      <w:proofErr w:type="spellStart"/>
      <w:r w:rsidR="00103617" w:rsidRPr="00C822B8">
        <w:rPr>
          <w:sz w:val="24"/>
          <w:szCs w:val="24"/>
        </w:rPr>
        <w:t>Sutarties</w:t>
      </w:r>
      <w:proofErr w:type="spellEnd"/>
      <w:r w:rsidR="00103617" w:rsidRPr="00C822B8">
        <w:rPr>
          <w:sz w:val="24"/>
          <w:szCs w:val="24"/>
        </w:rPr>
        <w:t xml:space="preserve"> </w:t>
      </w:r>
      <w:proofErr w:type="spellStart"/>
      <w:r w:rsidR="00103617" w:rsidRPr="00C822B8">
        <w:rPr>
          <w:sz w:val="24"/>
          <w:szCs w:val="24"/>
        </w:rPr>
        <w:t>valiuta</w:t>
      </w:r>
      <w:proofErr w:type="spellEnd"/>
      <w:r w:rsidR="00103617" w:rsidRPr="00C822B8">
        <w:rPr>
          <w:sz w:val="24"/>
          <w:szCs w:val="24"/>
        </w:rPr>
        <w:t xml:space="preserve"> </w:t>
      </w:r>
      <w:proofErr w:type="spellStart"/>
      <w:r w:rsidR="00103617" w:rsidRPr="00C822B8">
        <w:rPr>
          <w:sz w:val="24"/>
          <w:szCs w:val="24"/>
        </w:rPr>
        <w:t>ar</w:t>
      </w:r>
      <w:proofErr w:type="spellEnd"/>
      <w:r w:rsidR="00103617" w:rsidRPr="00C822B8">
        <w:rPr>
          <w:sz w:val="24"/>
          <w:szCs w:val="24"/>
        </w:rPr>
        <w:t xml:space="preserve"> </w:t>
      </w:r>
      <w:proofErr w:type="spellStart"/>
      <w:r w:rsidR="00103617" w:rsidRPr="00C822B8">
        <w:rPr>
          <w:sz w:val="24"/>
          <w:szCs w:val="24"/>
        </w:rPr>
        <w:t>kita</w:t>
      </w:r>
      <w:proofErr w:type="spellEnd"/>
      <w:r w:rsidR="00103617" w:rsidRPr="00C822B8">
        <w:rPr>
          <w:sz w:val="24"/>
          <w:szCs w:val="24"/>
        </w:rPr>
        <w:t xml:space="preserve"> </w:t>
      </w:r>
      <w:proofErr w:type="spellStart"/>
      <w:r w:rsidR="00103617" w:rsidRPr="00C822B8">
        <w:rPr>
          <w:sz w:val="24"/>
          <w:szCs w:val="24"/>
        </w:rPr>
        <w:t>Užsakovui</w:t>
      </w:r>
      <w:proofErr w:type="spellEnd"/>
      <w:r w:rsidR="00103617" w:rsidRPr="00C822B8">
        <w:rPr>
          <w:sz w:val="24"/>
          <w:szCs w:val="24"/>
        </w:rPr>
        <w:t xml:space="preserve"> </w:t>
      </w:r>
      <w:proofErr w:type="spellStart"/>
      <w:r w:rsidR="00103617" w:rsidRPr="00C822B8">
        <w:rPr>
          <w:sz w:val="24"/>
          <w:szCs w:val="24"/>
        </w:rPr>
        <w:t>priimtina</w:t>
      </w:r>
      <w:proofErr w:type="spellEnd"/>
      <w:r w:rsidR="00103617" w:rsidRPr="00C822B8">
        <w:rPr>
          <w:sz w:val="24"/>
          <w:szCs w:val="24"/>
        </w:rPr>
        <w:t xml:space="preserve"> </w:t>
      </w:r>
      <w:proofErr w:type="spellStart"/>
      <w:r w:rsidR="00103617" w:rsidRPr="00C822B8">
        <w:rPr>
          <w:sz w:val="24"/>
          <w:szCs w:val="24"/>
        </w:rPr>
        <w:t>laisvai</w:t>
      </w:r>
      <w:proofErr w:type="spellEnd"/>
      <w:r w:rsidR="00103617" w:rsidRPr="00C822B8">
        <w:rPr>
          <w:sz w:val="24"/>
          <w:szCs w:val="24"/>
        </w:rPr>
        <w:t xml:space="preserve"> </w:t>
      </w:r>
      <w:proofErr w:type="spellStart"/>
      <w:r w:rsidR="00103617" w:rsidRPr="00C822B8">
        <w:rPr>
          <w:sz w:val="24"/>
          <w:szCs w:val="24"/>
        </w:rPr>
        <w:t>konvertuojama</w:t>
      </w:r>
      <w:proofErr w:type="spellEnd"/>
      <w:r w:rsidR="00103617" w:rsidRPr="00C822B8">
        <w:rPr>
          <w:sz w:val="24"/>
          <w:szCs w:val="24"/>
        </w:rPr>
        <w:t xml:space="preserve"> </w:t>
      </w:r>
      <w:proofErr w:type="spellStart"/>
      <w:r w:rsidR="00103617" w:rsidRPr="00C822B8">
        <w:rPr>
          <w:sz w:val="24"/>
          <w:szCs w:val="24"/>
        </w:rPr>
        <w:t>valiuta</w:t>
      </w:r>
      <w:proofErr w:type="spellEnd"/>
      <w:r w:rsidR="00103617" w:rsidRPr="00C822B8">
        <w:rPr>
          <w:sz w:val="24"/>
          <w:szCs w:val="24"/>
        </w:rPr>
        <w:t>.</w:t>
      </w:r>
    </w:p>
    <w:p w14:paraId="6460389E" w14:textId="0A001E22" w:rsidR="00C044FF" w:rsidRPr="00C822B8" w:rsidRDefault="00C044FF" w:rsidP="00C044FF">
      <w:pPr>
        <w:pStyle w:val="Stilius3"/>
        <w:spacing w:before="0"/>
        <w:ind w:firstLine="709"/>
        <w:rPr>
          <w:sz w:val="24"/>
          <w:szCs w:val="24"/>
        </w:rPr>
      </w:pPr>
      <w:r w:rsidRPr="00C822B8">
        <w:rPr>
          <w:sz w:val="24"/>
          <w:szCs w:val="24"/>
        </w:rPr>
        <w:t xml:space="preserve"> 4</w:t>
      </w:r>
      <w:r w:rsidR="0091018A">
        <w:rPr>
          <w:sz w:val="24"/>
          <w:szCs w:val="24"/>
        </w:rPr>
        <w:t>5</w:t>
      </w:r>
      <w:r w:rsidRPr="00C822B8">
        <w:rPr>
          <w:sz w:val="24"/>
          <w:szCs w:val="24"/>
        </w:rPr>
        <w:t xml:space="preserve">. </w:t>
      </w:r>
      <w:proofErr w:type="spellStart"/>
      <w:r w:rsidR="00103617" w:rsidRPr="00C822B8">
        <w:rPr>
          <w:sz w:val="24"/>
          <w:szCs w:val="24"/>
        </w:rPr>
        <w:t>Sutarties</w:t>
      </w:r>
      <w:proofErr w:type="spellEnd"/>
      <w:r w:rsidR="00103617" w:rsidRPr="00C822B8">
        <w:rPr>
          <w:sz w:val="24"/>
          <w:szCs w:val="24"/>
        </w:rPr>
        <w:t xml:space="preserve"> </w:t>
      </w:r>
      <w:proofErr w:type="spellStart"/>
      <w:r w:rsidR="00103617" w:rsidRPr="00C822B8">
        <w:rPr>
          <w:sz w:val="24"/>
          <w:szCs w:val="24"/>
        </w:rPr>
        <w:t>įvykdymas</w:t>
      </w:r>
      <w:proofErr w:type="spellEnd"/>
      <w:r w:rsidR="00103617" w:rsidRPr="00C822B8">
        <w:rPr>
          <w:sz w:val="24"/>
          <w:szCs w:val="24"/>
        </w:rPr>
        <w:t xml:space="preserve"> </w:t>
      </w:r>
      <w:proofErr w:type="spellStart"/>
      <w:r w:rsidR="00103617" w:rsidRPr="00C822B8">
        <w:rPr>
          <w:sz w:val="24"/>
          <w:szCs w:val="24"/>
        </w:rPr>
        <w:t>užtikrinamas</w:t>
      </w:r>
      <w:proofErr w:type="spellEnd"/>
      <w:r w:rsidR="00103617" w:rsidRPr="00C822B8">
        <w:rPr>
          <w:sz w:val="24"/>
          <w:szCs w:val="24"/>
        </w:rPr>
        <w:t xml:space="preserve"> </w:t>
      </w:r>
      <w:proofErr w:type="spellStart"/>
      <w:r w:rsidR="00103617" w:rsidRPr="00C822B8">
        <w:rPr>
          <w:sz w:val="24"/>
          <w:szCs w:val="24"/>
        </w:rPr>
        <w:t>banko</w:t>
      </w:r>
      <w:proofErr w:type="spellEnd"/>
      <w:r w:rsidR="00103617" w:rsidRPr="00C822B8">
        <w:rPr>
          <w:sz w:val="24"/>
          <w:szCs w:val="24"/>
        </w:rPr>
        <w:t xml:space="preserve"> </w:t>
      </w:r>
      <w:proofErr w:type="spellStart"/>
      <w:r w:rsidR="00103617" w:rsidRPr="00C822B8">
        <w:rPr>
          <w:sz w:val="24"/>
          <w:szCs w:val="24"/>
        </w:rPr>
        <w:t>garantija</w:t>
      </w:r>
      <w:proofErr w:type="spellEnd"/>
      <w:r w:rsidR="00103617" w:rsidRPr="00C822B8">
        <w:rPr>
          <w:sz w:val="24"/>
          <w:szCs w:val="24"/>
        </w:rPr>
        <w:t xml:space="preserve"> </w:t>
      </w:r>
      <w:proofErr w:type="spellStart"/>
      <w:r w:rsidR="00103617" w:rsidRPr="00C822B8">
        <w:rPr>
          <w:sz w:val="24"/>
          <w:szCs w:val="24"/>
        </w:rPr>
        <w:t>arba</w:t>
      </w:r>
      <w:proofErr w:type="spellEnd"/>
      <w:r w:rsidR="00103617" w:rsidRPr="00C822B8">
        <w:rPr>
          <w:sz w:val="24"/>
          <w:szCs w:val="24"/>
        </w:rPr>
        <w:t xml:space="preserve"> </w:t>
      </w:r>
      <w:proofErr w:type="spellStart"/>
      <w:r w:rsidR="00103617" w:rsidRPr="00C822B8">
        <w:rPr>
          <w:sz w:val="24"/>
          <w:szCs w:val="24"/>
        </w:rPr>
        <w:t>draudimo</w:t>
      </w:r>
      <w:proofErr w:type="spellEnd"/>
      <w:r w:rsidR="00103617" w:rsidRPr="00C822B8">
        <w:rPr>
          <w:sz w:val="24"/>
          <w:szCs w:val="24"/>
        </w:rPr>
        <w:t xml:space="preserve"> </w:t>
      </w:r>
      <w:proofErr w:type="spellStart"/>
      <w:r w:rsidR="00103617" w:rsidRPr="00C822B8">
        <w:rPr>
          <w:sz w:val="24"/>
          <w:szCs w:val="24"/>
        </w:rPr>
        <w:t>bendrovės</w:t>
      </w:r>
      <w:proofErr w:type="spellEnd"/>
      <w:r w:rsidR="00103617" w:rsidRPr="00C822B8">
        <w:rPr>
          <w:sz w:val="24"/>
          <w:szCs w:val="24"/>
        </w:rPr>
        <w:t xml:space="preserve"> </w:t>
      </w:r>
      <w:proofErr w:type="spellStart"/>
      <w:r w:rsidR="00103617" w:rsidRPr="00C822B8">
        <w:rPr>
          <w:sz w:val="24"/>
          <w:szCs w:val="24"/>
        </w:rPr>
        <w:t>laidavimu</w:t>
      </w:r>
      <w:proofErr w:type="spellEnd"/>
      <w:r w:rsidR="00103617" w:rsidRPr="00C822B8">
        <w:rPr>
          <w:sz w:val="24"/>
          <w:szCs w:val="24"/>
        </w:rPr>
        <w:t xml:space="preserve">. </w:t>
      </w:r>
      <w:proofErr w:type="spellStart"/>
      <w:r w:rsidR="00103617" w:rsidRPr="00C822B8">
        <w:rPr>
          <w:sz w:val="24"/>
          <w:szCs w:val="24"/>
        </w:rPr>
        <w:t>Pasirašius</w:t>
      </w:r>
      <w:proofErr w:type="spellEnd"/>
      <w:r w:rsidR="00103617" w:rsidRPr="00C822B8">
        <w:rPr>
          <w:sz w:val="24"/>
          <w:szCs w:val="24"/>
        </w:rPr>
        <w:t xml:space="preserve"> Sutartį, </w:t>
      </w:r>
      <w:proofErr w:type="spellStart"/>
      <w:r w:rsidR="00103617" w:rsidRPr="00C822B8">
        <w:rPr>
          <w:sz w:val="24"/>
          <w:szCs w:val="24"/>
        </w:rPr>
        <w:t>Rangovas</w:t>
      </w:r>
      <w:proofErr w:type="spellEnd"/>
      <w:r w:rsidR="00103617" w:rsidRPr="00C822B8">
        <w:rPr>
          <w:sz w:val="24"/>
          <w:szCs w:val="24"/>
        </w:rPr>
        <w:t xml:space="preserve"> ne </w:t>
      </w:r>
      <w:proofErr w:type="spellStart"/>
      <w:r w:rsidR="00103617" w:rsidRPr="00C822B8">
        <w:rPr>
          <w:sz w:val="24"/>
          <w:szCs w:val="24"/>
        </w:rPr>
        <w:t>vėliau</w:t>
      </w:r>
      <w:proofErr w:type="spellEnd"/>
      <w:r w:rsidR="00103617" w:rsidRPr="00C822B8">
        <w:rPr>
          <w:sz w:val="24"/>
          <w:szCs w:val="24"/>
        </w:rPr>
        <w:t xml:space="preserve"> </w:t>
      </w:r>
      <w:proofErr w:type="spellStart"/>
      <w:r w:rsidR="00103617" w:rsidRPr="00C822B8">
        <w:rPr>
          <w:sz w:val="24"/>
          <w:szCs w:val="24"/>
        </w:rPr>
        <w:t>kaip</w:t>
      </w:r>
      <w:proofErr w:type="spellEnd"/>
      <w:r w:rsidR="00103617" w:rsidRPr="00C822B8">
        <w:rPr>
          <w:sz w:val="24"/>
          <w:szCs w:val="24"/>
        </w:rPr>
        <w:t xml:space="preserve"> per 5 (</w:t>
      </w:r>
      <w:proofErr w:type="spellStart"/>
      <w:r w:rsidR="00103617" w:rsidRPr="00C822B8">
        <w:rPr>
          <w:sz w:val="24"/>
          <w:szCs w:val="24"/>
        </w:rPr>
        <w:t>penkias</w:t>
      </w:r>
      <w:proofErr w:type="spellEnd"/>
      <w:r w:rsidR="00103617" w:rsidRPr="00C822B8">
        <w:rPr>
          <w:sz w:val="24"/>
          <w:szCs w:val="24"/>
        </w:rPr>
        <w:t xml:space="preserve">) </w:t>
      </w:r>
      <w:proofErr w:type="spellStart"/>
      <w:r w:rsidR="00103617" w:rsidRPr="00C822B8">
        <w:rPr>
          <w:sz w:val="24"/>
          <w:szCs w:val="24"/>
        </w:rPr>
        <w:t>darbo</w:t>
      </w:r>
      <w:proofErr w:type="spellEnd"/>
      <w:r w:rsidR="00103617" w:rsidRPr="00C822B8">
        <w:rPr>
          <w:sz w:val="24"/>
          <w:szCs w:val="24"/>
        </w:rPr>
        <w:t xml:space="preserve"> </w:t>
      </w:r>
      <w:proofErr w:type="spellStart"/>
      <w:r w:rsidR="00103617" w:rsidRPr="00C822B8">
        <w:rPr>
          <w:sz w:val="24"/>
          <w:szCs w:val="24"/>
        </w:rPr>
        <w:t>dienas</w:t>
      </w:r>
      <w:proofErr w:type="spellEnd"/>
      <w:r w:rsidR="00103617" w:rsidRPr="00C822B8">
        <w:rPr>
          <w:sz w:val="24"/>
          <w:szCs w:val="24"/>
        </w:rPr>
        <w:t xml:space="preserve"> </w:t>
      </w:r>
      <w:proofErr w:type="spellStart"/>
      <w:r w:rsidR="00103617" w:rsidRPr="00C822B8">
        <w:rPr>
          <w:sz w:val="24"/>
          <w:szCs w:val="24"/>
        </w:rPr>
        <w:t>nuo</w:t>
      </w:r>
      <w:proofErr w:type="spellEnd"/>
      <w:r w:rsidR="00103617" w:rsidRPr="00C822B8">
        <w:rPr>
          <w:sz w:val="24"/>
          <w:szCs w:val="24"/>
        </w:rPr>
        <w:t xml:space="preserve"> </w:t>
      </w:r>
      <w:proofErr w:type="spellStart"/>
      <w:r w:rsidR="00103617" w:rsidRPr="00C822B8">
        <w:rPr>
          <w:sz w:val="24"/>
          <w:szCs w:val="24"/>
        </w:rPr>
        <w:t>Sutarties</w:t>
      </w:r>
      <w:proofErr w:type="spellEnd"/>
      <w:r w:rsidR="00103617" w:rsidRPr="00C822B8">
        <w:rPr>
          <w:sz w:val="24"/>
          <w:szCs w:val="24"/>
        </w:rPr>
        <w:t xml:space="preserve"> </w:t>
      </w:r>
      <w:proofErr w:type="spellStart"/>
      <w:r w:rsidR="00103617" w:rsidRPr="00C822B8">
        <w:rPr>
          <w:sz w:val="24"/>
          <w:szCs w:val="24"/>
        </w:rPr>
        <w:t>pasirašymo</w:t>
      </w:r>
      <w:proofErr w:type="spellEnd"/>
      <w:r w:rsidR="00103617" w:rsidRPr="00C822B8">
        <w:rPr>
          <w:sz w:val="24"/>
          <w:szCs w:val="24"/>
        </w:rPr>
        <w:t xml:space="preserve"> </w:t>
      </w:r>
      <w:proofErr w:type="spellStart"/>
      <w:r w:rsidR="00103617" w:rsidRPr="00C822B8">
        <w:rPr>
          <w:sz w:val="24"/>
          <w:szCs w:val="24"/>
        </w:rPr>
        <w:t>dienos</w:t>
      </w:r>
      <w:proofErr w:type="spellEnd"/>
      <w:r w:rsidR="00103617" w:rsidRPr="00C822B8">
        <w:rPr>
          <w:sz w:val="24"/>
          <w:szCs w:val="24"/>
        </w:rPr>
        <w:t xml:space="preserve"> </w:t>
      </w:r>
      <w:proofErr w:type="spellStart"/>
      <w:r w:rsidR="00103617" w:rsidRPr="00C822B8">
        <w:rPr>
          <w:sz w:val="24"/>
          <w:szCs w:val="24"/>
        </w:rPr>
        <w:t>Užsakovui</w:t>
      </w:r>
      <w:proofErr w:type="spellEnd"/>
      <w:r w:rsidR="00103617" w:rsidRPr="00C822B8">
        <w:rPr>
          <w:sz w:val="24"/>
          <w:szCs w:val="24"/>
        </w:rPr>
        <w:t xml:space="preserve"> </w:t>
      </w:r>
      <w:proofErr w:type="spellStart"/>
      <w:r w:rsidR="00103617" w:rsidRPr="00C822B8">
        <w:rPr>
          <w:sz w:val="24"/>
          <w:szCs w:val="24"/>
        </w:rPr>
        <w:t>pateikia</w:t>
      </w:r>
      <w:proofErr w:type="spellEnd"/>
      <w:r w:rsidR="00103617" w:rsidRPr="00C822B8">
        <w:rPr>
          <w:sz w:val="24"/>
          <w:szCs w:val="24"/>
        </w:rPr>
        <w:t xml:space="preserve"> Lietuvos </w:t>
      </w:r>
      <w:proofErr w:type="spellStart"/>
      <w:r w:rsidR="00103617" w:rsidRPr="00C822B8">
        <w:rPr>
          <w:sz w:val="24"/>
          <w:szCs w:val="24"/>
        </w:rPr>
        <w:t>Respublikoje</w:t>
      </w:r>
      <w:proofErr w:type="spellEnd"/>
      <w:r w:rsidR="00103617" w:rsidRPr="00C822B8">
        <w:rPr>
          <w:sz w:val="24"/>
          <w:szCs w:val="24"/>
        </w:rPr>
        <w:t xml:space="preserve"> </w:t>
      </w:r>
      <w:proofErr w:type="spellStart"/>
      <w:r w:rsidR="00103617" w:rsidRPr="00C822B8">
        <w:rPr>
          <w:sz w:val="24"/>
          <w:szCs w:val="24"/>
        </w:rPr>
        <w:t>ar</w:t>
      </w:r>
      <w:proofErr w:type="spellEnd"/>
      <w:r w:rsidR="00103617" w:rsidRPr="00C822B8">
        <w:rPr>
          <w:sz w:val="24"/>
          <w:szCs w:val="24"/>
        </w:rPr>
        <w:t xml:space="preserve"> </w:t>
      </w:r>
      <w:proofErr w:type="spellStart"/>
      <w:r w:rsidR="00103617" w:rsidRPr="00C822B8">
        <w:rPr>
          <w:sz w:val="24"/>
          <w:szCs w:val="24"/>
        </w:rPr>
        <w:t>užsienyje</w:t>
      </w:r>
      <w:proofErr w:type="spellEnd"/>
      <w:r w:rsidR="00103617" w:rsidRPr="00C822B8">
        <w:rPr>
          <w:sz w:val="24"/>
          <w:szCs w:val="24"/>
        </w:rPr>
        <w:t xml:space="preserve"> </w:t>
      </w:r>
      <w:proofErr w:type="spellStart"/>
      <w:r w:rsidR="00103617" w:rsidRPr="00C822B8">
        <w:rPr>
          <w:sz w:val="24"/>
          <w:szCs w:val="24"/>
        </w:rPr>
        <w:t>registruoto</w:t>
      </w:r>
      <w:proofErr w:type="spellEnd"/>
      <w:r w:rsidR="00103617" w:rsidRPr="00C822B8">
        <w:rPr>
          <w:sz w:val="24"/>
          <w:szCs w:val="24"/>
        </w:rPr>
        <w:t xml:space="preserve"> </w:t>
      </w:r>
      <w:proofErr w:type="spellStart"/>
      <w:r w:rsidR="00103617" w:rsidRPr="00C822B8">
        <w:rPr>
          <w:sz w:val="24"/>
          <w:szCs w:val="24"/>
        </w:rPr>
        <w:t>banko</w:t>
      </w:r>
      <w:proofErr w:type="spellEnd"/>
      <w:r w:rsidR="00103617" w:rsidRPr="00C822B8">
        <w:rPr>
          <w:sz w:val="24"/>
          <w:szCs w:val="24"/>
        </w:rPr>
        <w:t xml:space="preserve"> </w:t>
      </w:r>
      <w:proofErr w:type="spellStart"/>
      <w:r w:rsidR="00103617" w:rsidRPr="00C822B8">
        <w:rPr>
          <w:sz w:val="24"/>
          <w:szCs w:val="24"/>
        </w:rPr>
        <w:t>garantiją</w:t>
      </w:r>
      <w:proofErr w:type="spellEnd"/>
      <w:r w:rsidR="00103617" w:rsidRPr="00C822B8">
        <w:rPr>
          <w:sz w:val="24"/>
          <w:szCs w:val="24"/>
        </w:rPr>
        <w:t xml:space="preserve"> </w:t>
      </w:r>
      <w:proofErr w:type="spellStart"/>
      <w:r w:rsidR="00103617" w:rsidRPr="00C822B8">
        <w:rPr>
          <w:sz w:val="24"/>
          <w:szCs w:val="24"/>
        </w:rPr>
        <w:t>arba</w:t>
      </w:r>
      <w:proofErr w:type="spellEnd"/>
      <w:r w:rsidR="00103617" w:rsidRPr="00C822B8">
        <w:rPr>
          <w:sz w:val="24"/>
          <w:szCs w:val="24"/>
        </w:rPr>
        <w:t xml:space="preserve"> </w:t>
      </w:r>
      <w:proofErr w:type="spellStart"/>
      <w:r w:rsidR="00103617" w:rsidRPr="00C822B8">
        <w:rPr>
          <w:sz w:val="24"/>
          <w:szCs w:val="24"/>
        </w:rPr>
        <w:t>draudimo</w:t>
      </w:r>
      <w:proofErr w:type="spellEnd"/>
      <w:r w:rsidR="00103617" w:rsidRPr="00C822B8">
        <w:rPr>
          <w:sz w:val="24"/>
          <w:szCs w:val="24"/>
        </w:rPr>
        <w:t xml:space="preserve"> </w:t>
      </w:r>
      <w:proofErr w:type="spellStart"/>
      <w:r w:rsidR="00103617" w:rsidRPr="00C822B8">
        <w:rPr>
          <w:sz w:val="24"/>
          <w:szCs w:val="24"/>
        </w:rPr>
        <w:t>bendrovės</w:t>
      </w:r>
      <w:proofErr w:type="spellEnd"/>
      <w:r w:rsidR="00103617" w:rsidRPr="00C822B8">
        <w:rPr>
          <w:sz w:val="24"/>
          <w:szCs w:val="24"/>
        </w:rPr>
        <w:t xml:space="preserve"> </w:t>
      </w:r>
      <w:proofErr w:type="spellStart"/>
      <w:r w:rsidR="00103617" w:rsidRPr="00C822B8">
        <w:rPr>
          <w:sz w:val="24"/>
          <w:szCs w:val="24"/>
        </w:rPr>
        <w:t>laidavimo</w:t>
      </w:r>
      <w:proofErr w:type="spellEnd"/>
      <w:r w:rsidR="00103617" w:rsidRPr="00C822B8">
        <w:rPr>
          <w:sz w:val="24"/>
          <w:szCs w:val="24"/>
        </w:rPr>
        <w:t xml:space="preserve"> </w:t>
      </w:r>
      <w:proofErr w:type="spellStart"/>
      <w:r w:rsidR="00103617" w:rsidRPr="00C822B8">
        <w:rPr>
          <w:sz w:val="24"/>
          <w:szCs w:val="24"/>
        </w:rPr>
        <w:t>raštą</w:t>
      </w:r>
      <w:proofErr w:type="spellEnd"/>
      <w:r w:rsidR="00103617" w:rsidRPr="00C822B8">
        <w:rPr>
          <w:sz w:val="24"/>
          <w:szCs w:val="24"/>
        </w:rPr>
        <w:t xml:space="preserve"> (</w:t>
      </w:r>
      <w:proofErr w:type="spellStart"/>
      <w:r w:rsidR="00103617" w:rsidRPr="00C822B8">
        <w:rPr>
          <w:sz w:val="24"/>
          <w:szCs w:val="24"/>
        </w:rPr>
        <w:t>pateikiant</w:t>
      </w:r>
      <w:proofErr w:type="spellEnd"/>
      <w:r w:rsidR="00103617" w:rsidRPr="00C822B8">
        <w:rPr>
          <w:sz w:val="24"/>
          <w:szCs w:val="24"/>
        </w:rPr>
        <w:t xml:space="preserve"> </w:t>
      </w:r>
      <w:proofErr w:type="spellStart"/>
      <w:r w:rsidR="00103617" w:rsidRPr="00C822B8">
        <w:rPr>
          <w:sz w:val="24"/>
          <w:szCs w:val="24"/>
        </w:rPr>
        <w:t>jį</w:t>
      </w:r>
      <w:proofErr w:type="spellEnd"/>
      <w:r w:rsidR="00103617" w:rsidRPr="00C822B8">
        <w:rPr>
          <w:sz w:val="24"/>
          <w:szCs w:val="24"/>
        </w:rPr>
        <w:t xml:space="preserve"> </w:t>
      </w:r>
      <w:proofErr w:type="spellStart"/>
      <w:r w:rsidR="00103617" w:rsidRPr="00C822B8">
        <w:rPr>
          <w:sz w:val="24"/>
          <w:szCs w:val="24"/>
        </w:rPr>
        <w:t>su</w:t>
      </w:r>
      <w:proofErr w:type="spellEnd"/>
      <w:r w:rsidR="00103617" w:rsidRPr="00C822B8">
        <w:rPr>
          <w:sz w:val="24"/>
          <w:szCs w:val="24"/>
        </w:rPr>
        <w:t xml:space="preserve"> </w:t>
      </w:r>
      <w:proofErr w:type="spellStart"/>
      <w:r w:rsidR="00103617" w:rsidRPr="00C822B8">
        <w:rPr>
          <w:sz w:val="24"/>
          <w:szCs w:val="24"/>
        </w:rPr>
        <w:t>tinkamai</w:t>
      </w:r>
      <w:proofErr w:type="spellEnd"/>
      <w:r w:rsidR="00103617" w:rsidRPr="00C822B8">
        <w:rPr>
          <w:sz w:val="24"/>
          <w:szCs w:val="24"/>
        </w:rPr>
        <w:t xml:space="preserve"> </w:t>
      </w:r>
      <w:proofErr w:type="spellStart"/>
      <w:r w:rsidR="00103617" w:rsidRPr="00C822B8">
        <w:rPr>
          <w:sz w:val="24"/>
          <w:szCs w:val="24"/>
        </w:rPr>
        <w:t>patvirtinta</w:t>
      </w:r>
      <w:proofErr w:type="spellEnd"/>
      <w:r w:rsidR="00103617" w:rsidRPr="00C822B8">
        <w:rPr>
          <w:sz w:val="24"/>
          <w:szCs w:val="24"/>
        </w:rPr>
        <w:t xml:space="preserve"> </w:t>
      </w:r>
      <w:proofErr w:type="spellStart"/>
      <w:r w:rsidR="00103617" w:rsidRPr="00C822B8">
        <w:rPr>
          <w:sz w:val="24"/>
          <w:szCs w:val="24"/>
        </w:rPr>
        <w:t>laidavimo</w:t>
      </w:r>
      <w:proofErr w:type="spellEnd"/>
      <w:r w:rsidR="00103617" w:rsidRPr="00C822B8">
        <w:rPr>
          <w:sz w:val="24"/>
          <w:szCs w:val="24"/>
        </w:rPr>
        <w:t xml:space="preserve"> </w:t>
      </w:r>
      <w:proofErr w:type="spellStart"/>
      <w:r w:rsidR="00103617" w:rsidRPr="00C822B8">
        <w:rPr>
          <w:sz w:val="24"/>
          <w:szCs w:val="24"/>
        </w:rPr>
        <w:t>draudimo</w:t>
      </w:r>
      <w:proofErr w:type="spellEnd"/>
      <w:r w:rsidR="00103617" w:rsidRPr="00C822B8">
        <w:rPr>
          <w:sz w:val="24"/>
          <w:szCs w:val="24"/>
        </w:rPr>
        <w:t xml:space="preserve"> </w:t>
      </w:r>
      <w:proofErr w:type="spellStart"/>
      <w:r w:rsidR="00103617" w:rsidRPr="00C822B8">
        <w:rPr>
          <w:sz w:val="24"/>
          <w:szCs w:val="24"/>
        </w:rPr>
        <w:t>liudijimo</w:t>
      </w:r>
      <w:proofErr w:type="spellEnd"/>
      <w:r w:rsidR="00103617" w:rsidRPr="00C822B8">
        <w:rPr>
          <w:sz w:val="24"/>
          <w:szCs w:val="24"/>
        </w:rPr>
        <w:t xml:space="preserve"> </w:t>
      </w:r>
      <w:proofErr w:type="spellStart"/>
      <w:r w:rsidR="00103617" w:rsidRPr="00C822B8">
        <w:rPr>
          <w:sz w:val="24"/>
          <w:szCs w:val="24"/>
        </w:rPr>
        <w:t>kopija</w:t>
      </w:r>
      <w:proofErr w:type="spellEnd"/>
      <w:r w:rsidR="00103617" w:rsidRPr="00C822B8">
        <w:rPr>
          <w:sz w:val="24"/>
          <w:szCs w:val="24"/>
        </w:rPr>
        <w:t xml:space="preserve"> </w:t>
      </w:r>
      <w:proofErr w:type="spellStart"/>
      <w:r w:rsidR="00103617" w:rsidRPr="00C822B8">
        <w:rPr>
          <w:b/>
          <w:sz w:val="24"/>
          <w:szCs w:val="24"/>
        </w:rPr>
        <w:t>ir</w:t>
      </w:r>
      <w:proofErr w:type="spellEnd"/>
      <w:r w:rsidR="00103617" w:rsidRPr="00C822B8">
        <w:rPr>
          <w:b/>
          <w:sz w:val="24"/>
          <w:szCs w:val="24"/>
        </w:rPr>
        <w:t xml:space="preserve"> </w:t>
      </w:r>
      <w:proofErr w:type="spellStart"/>
      <w:r w:rsidR="00103617" w:rsidRPr="00C822B8">
        <w:rPr>
          <w:bCs/>
          <w:sz w:val="24"/>
          <w:szCs w:val="24"/>
        </w:rPr>
        <w:t>apmokėjimą</w:t>
      </w:r>
      <w:proofErr w:type="spellEnd"/>
      <w:r w:rsidR="00103617" w:rsidRPr="00C822B8">
        <w:rPr>
          <w:bCs/>
          <w:sz w:val="24"/>
          <w:szCs w:val="24"/>
        </w:rPr>
        <w:t xml:space="preserve"> </w:t>
      </w:r>
      <w:proofErr w:type="spellStart"/>
      <w:r w:rsidR="00103617" w:rsidRPr="00C822B8">
        <w:rPr>
          <w:bCs/>
          <w:sz w:val="24"/>
          <w:szCs w:val="24"/>
        </w:rPr>
        <w:t>patvirtinančiu</w:t>
      </w:r>
      <w:proofErr w:type="spellEnd"/>
      <w:r w:rsidR="00103617" w:rsidRPr="00C822B8">
        <w:rPr>
          <w:bCs/>
          <w:sz w:val="24"/>
          <w:szCs w:val="24"/>
        </w:rPr>
        <w:t xml:space="preserve"> </w:t>
      </w:r>
      <w:proofErr w:type="spellStart"/>
      <w:r w:rsidR="00103617" w:rsidRPr="00C822B8">
        <w:rPr>
          <w:bCs/>
          <w:sz w:val="24"/>
          <w:szCs w:val="24"/>
        </w:rPr>
        <w:t>dokumentu</w:t>
      </w:r>
      <w:proofErr w:type="spellEnd"/>
      <w:r w:rsidR="00103617" w:rsidRPr="00C822B8">
        <w:rPr>
          <w:bCs/>
          <w:sz w:val="24"/>
          <w:szCs w:val="24"/>
        </w:rPr>
        <w:t xml:space="preserve"> </w:t>
      </w:r>
      <w:proofErr w:type="spellStart"/>
      <w:r w:rsidR="00103617" w:rsidRPr="00C822B8">
        <w:rPr>
          <w:bCs/>
          <w:sz w:val="24"/>
          <w:szCs w:val="24"/>
        </w:rPr>
        <w:t>ar</w:t>
      </w:r>
      <w:proofErr w:type="spellEnd"/>
      <w:r w:rsidR="00103617" w:rsidRPr="00C822B8">
        <w:rPr>
          <w:bCs/>
          <w:sz w:val="24"/>
          <w:szCs w:val="24"/>
        </w:rPr>
        <w:t xml:space="preserve"> </w:t>
      </w:r>
      <w:proofErr w:type="spellStart"/>
      <w:r w:rsidR="00103617" w:rsidRPr="00C822B8">
        <w:rPr>
          <w:bCs/>
          <w:sz w:val="24"/>
          <w:szCs w:val="24"/>
        </w:rPr>
        <w:t>kitu</w:t>
      </w:r>
      <w:proofErr w:type="spellEnd"/>
      <w:r w:rsidR="00103617" w:rsidRPr="00C822B8">
        <w:rPr>
          <w:bCs/>
          <w:sz w:val="24"/>
          <w:szCs w:val="24"/>
        </w:rPr>
        <w:t xml:space="preserve"> </w:t>
      </w:r>
      <w:proofErr w:type="spellStart"/>
      <w:r w:rsidR="00103617" w:rsidRPr="00C822B8">
        <w:rPr>
          <w:bCs/>
          <w:sz w:val="24"/>
          <w:szCs w:val="24"/>
        </w:rPr>
        <w:t>lygiaverčiu</w:t>
      </w:r>
      <w:proofErr w:type="spellEnd"/>
      <w:r w:rsidR="00103617" w:rsidRPr="00C822B8">
        <w:rPr>
          <w:bCs/>
          <w:sz w:val="24"/>
          <w:szCs w:val="24"/>
        </w:rPr>
        <w:t xml:space="preserve">  </w:t>
      </w:r>
      <w:proofErr w:type="spellStart"/>
      <w:r w:rsidR="00103617" w:rsidRPr="00C822B8">
        <w:rPr>
          <w:bCs/>
          <w:sz w:val="24"/>
          <w:szCs w:val="24"/>
        </w:rPr>
        <w:t>dokumentu</w:t>
      </w:r>
      <w:proofErr w:type="spellEnd"/>
      <w:r w:rsidR="00103617" w:rsidRPr="00C822B8">
        <w:rPr>
          <w:sz w:val="24"/>
          <w:szCs w:val="24"/>
        </w:rPr>
        <w:t xml:space="preserve">). Į </w:t>
      </w:r>
      <w:proofErr w:type="spellStart"/>
      <w:r w:rsidR="00103617" w:rsidRPr="00C822B8">
        <w:rPr>
          <w:sz w:val="24"/>
          <w:szCs w:val="24"/>
        </w:rPr>
        <w:t>banko</w:t>
      </w:r>
      <w:proofErr w:type="spellEnd"/>
      <w:r w:rsidR="00103617" w:rsidRPr="00C822B8">
        <w:rPr>
          <w:sz w:val="24"/>
          <w:szCs w:val="24"/>
        </w:rPr>
        <w:t xml:space="preserve"> </w:t>
      </w:r>
      <w:proofErr w:type="spellStart"/>
      <w:r w:rsidR="00103617" w:rsidRPr="00C822B8">
        <w:rPr>
          <w:sz w:val="24"/>
          <w:szCs w:val="24"/>
        </w:rPr>
        <w:t>garantijos</w:t>
      </w:r>
      <w:proofErr w:type="spellEnd"/>
      <w:r w:rsidR="00103617" w:rsidRPr="00C822B8">
        <w:rPr>
          <w:sz w:val="24"/>
          <w:szCs w:val="24"/>
        </w:rPr>
        <w:t xml:space="preserve"> </w:t>
      </w:r>
      <w:proofErr w:type="spellStart"/>
      <w:r w:rsidR="00103617" w:rsidRPr="00C822B8">
        <w:rPr>
          <w:sz w:val="24"/>
          <w:szCs w:val="24"/>
        </w:rPr>
        <w:t>arba</w:t>
      </w:r>
      <w:proofErr w:type="spellEnd"/>
      <w:r w:rsidR="00103617" w:rsidRPr="00C822B8">
        <w:rPr>
          <w:sz w:val="24"/>
          <w:szCs w:val="24"/>
        </w:rPr>
        <w:t xml:space="preserve"> </w:t>
      </w:r>
      <w:proofErr w:type="spellStart"/>
      <w:r w:rsidR="00103617" w:rsidRPr="00C822B8">
        <w:rPr>
          <w:sz w:val="24"/>
          <w:szCs w:val="24"/>
        </w:rPr>
        <w:t>draudimo</w:t>
      </w:r>
      <w:proofErr w:type="spellEnd"/>
      <w:r w:rsidR="00103617" w:rsidRPr="00C822B8">
        <w:rPr>
          <w:sz w:val="24"/>
          <w:szCs w:val="24"/>
        </w:rPr>
        <w:t xml:space="preserve"> </w:t>
      </w:r>
      <w:proofErr w:type="spellStart"/>
      <w:r w:rsidR="00103617" w:rsidRPr="00C822B8">
        <w:rPr>
          <w:sz w:val="24"/>
          <w:szCs w:val="24"/>
        </w:rPr>
        <w:t>bendrovės</w:t>
      </w:r>
      <w:proofErr w:type="spellEnd"/>
      <w:r w:rsidR="00103617" w:rsidRPr="00C822B8">
        <w:rPr>
          <w:sz w:val="24"/>
          <w:szCs w:val="24"/>
        </w:rPr>
        <w:t xml:space="preserve"> </w:t>
      </w:r>
      <w:proofErr w:type="spellStart"/>
      <w:r w:rsidR="00103617" w:rsidRPr="00C822B8">
        <w:rPr>
          <w:sz w:val="24"/>
          <w:szCs w:val="24"/>
        </w:rPr>
        <w:t>laidavimo</w:t>
      </w:r>
      <w:proofErr w:type="spellEnd"/>
      <w:r w:rsidR="00103617" w:rsidRPr="00C822B8">
        <w:rPr>
          <w:sz w:val="24"/>
          <w:szCs w:val="24"/>
        </w:rPr>
        <w:t xml:space="preserve"> </w:t>
      </w:r>
      <w:proofErr w:type="spellStart"/>
      <w:r w:rsidR="00103617" w:rsidRPr="00C822B8">
        <w:rPr>
          <w:sz w:val="24"/>
          <w:szCs w:val="24"/>
        </w:rPr>
        <w:t>tekstą</w:t>
      </w:r>
      <w:proofErr w:type="spellEnd"/>
      <w:r w:rsidR="00103617" w:rsidRPr="00C822B8">
        <w:rPr>
          <w:sz w:val="24"/>
          <w:szCs w:val="24"/>
        </w:rPr>
        <w:t xml:space="preserve"> </w:t>
      </w:r>
      <w:proofErr w:type="spellStart"/>
      <w:r w:rsidR="00103617" w:rsidRPr="00C822B8">
        <w:rPr>
          <w:sz w:val="24"/>
          <w:szCs w:val="24"/>
        </w:rPr>
        <w:t>turi</w:t>
      </w:r>
      <w:proofErr w:type="spellEnd"/>
      <w:r w:rsidR="00103617" w:rsidRPr="00C822B8">
        <w:rPr>
          <w:sz w:val="24"/>
          <w:szCs w:val="24"/>
        </w:rPr>
        <w:t xml:space="preserve"> </w:t>
      </w:r>
      <w:proofErr w:type="spellStart"/>
      <w:r w:rsidR="00103617" w:rsidRPr="00C822B8">
        <w:rPr>
          <w:sz w:val="24"/>
          <w:szCs w:val="24"/>
        </w:rPr>
        <w:t>būti</w:t>
      </w:r>
      <w:proofErr w:type="spellEnd"/>
      <w:r w:rsidR="00103617" w:rsidRPr="00C822B8">
        <w:rPr>
          <w:sz w:val="24"/>
          <w:szCs w:val="24"/>
        </w:rPr>
        <w:t xml:space="preserve"> </w:t>
      </w:r>
      <w:proofErr w:type="spellStart"/>
      <w:r w:rsidR="00103617" w:rsidRPr="00C822B8">
        <w:rPr>
          <w:sz w:val="24"/>
          <w:szCs w:val="24"/>
        </w:rPr>
        <w:t>įtraukta</w:t>
      </w:r>
      <w:proofErr w:type="spellEnd"/>
      <w:r w:rsidR="00103617" w:rsidRPr="00C822B8">
        <w:rPr>
          <w:sz w:val="24"/>
          <w:szCs w:val="24"/>
        </w:rPr>
        <w:t xml:space="preserve"> </w:t>
      </w:r>
      <w:proofErr w:type="spellStart"/>
      <w:r w:rsidR="00103617" w:rsidRPr="00C822B8">
        <w:rPr>
          <w:sz w:val="24"/>
          <w:szCs w:val="24"/>
        </w:rPr>
        <w:t>nuostata</w:t>
      </w:r>
      <w:proofErr w:type="spellEnd"/>
      <w:r w:rsidR="00103617" w:rsidRPr="00C822B8">
        <w:rPr>
          <w:sz w:val="24"/>
          <w:szCs w:val="24"/>
        </w:rPr>
        <w:t xml:space="preserve">, </w:t>
      </w:r>
      <w:proofErr w:type="spellStart"/>
      <w:r w:rsidR="00103617" w:rsidRPr="00C822B8">
        <w:rPr>
          <w:sz w:val="24"/>
          <w:szCs w:val="24"/>
        </w:rPr>
        <w:t>kad</w:t>
      </w:r>
      <w:proofErr w:type="spellEnd"/>
      <w:r w:rsidR="00103617" w:rsidRPr="00C822B8">
        <w:rPr>
          <w:sz w:val="24"/>
          <w:szCs w:val="24"/>
        </w:rPr>
        <w:t xml:space="preserve"> </w:t>
      </w:r>
      <w:proofErr w:type="spellStart"/>
      <w:r w:rsidR="00103617" w:rsidRPr="00C822B8">
        <w:rPr>
          <w:sz w:val="24"/>
          <w:szCs w:val="24"/>
        </w:rPr>
        <w:t>Šalių</w:t>
      </w:r>
      <w:proofErr w:type="spellEnd"/>
      <w:r w:rsidR="00103617" w:rsidRPr="00C822B8">
        <w:rPr>
          <w:sz w:val="24"/>
          <w:szCs w:val="24"/>
        </w:rPr>
        <w:t xml:space="preserve"> </w:t>
      </w:r>
      <w:proofErr w:type="spellStart"/>
      <w:r w:rsidR="00103617" w:rsidRPr="00C822B8">
        <w:rPr>
          <w:sz w:val="24"/>
          <w:szCs w:val="24"/>
        </w:rPr>
        <w:t>ginčai</w:t>
      </w:r>
      <w:proofErr w:type="spellEnd"/>
      <w:r w:rsidR="00103617" w:rsidRPr="00C822B8">
        <w:rPr>
          <w:sz w:val="24"/>
          <w:szCs w:val="24"/>
        </w:rPr>
        <w:t xml:space="preserve"> </w:t>
      </w:r>
      <w:proofErr w:type="spellStart"/>
      <w:r w:rsidR="00103617" w:rsidRPr="00C822B8">
        <w:rPr>
          <w:sz w:val="24"/>
          <w:szCs w:val="24"/>
        </w:rPr>
        <w:t>sprendžiami</w:t>
      </w:r>
      <w:proofErr w:type="spellEnd"/>
      <w:r w:rsidR="00103617" w:rsidRPr="00C822B8">
        <w:rPr>
          <w:sz w:val="24"/>
          <w:szCs w:val="24"/>
        </w:rPr>
        <w:t xml:space="preserve"> Lietuvos </w:t>
      </w:r>
      <w:proofErr w:type="spellStart"/>
      <w:r w:rsidR="00103617" w:rsidRPr="00C822B8">
        <w:rPr>
          <w:sz w:val="24"/>
          <w:szCs w:val="24"/>
        </w:rPr>
        <w:t>Respublikos</w:t>
      </w:r>
      <w:proofErr w:type="spellEnd"/>
      <w:r w:rsidR="00103617" w:rsidRPr="00C822B8">
        <w:rPr>
          <w:sz w:val="24"/>
          <w:szCs w:val="24"/>
        </w:rPr>
        <w:t xml:space="preserve"> </w:t>
      </w:r>
      <w:proofErr w:type="spellStart"/>
      <w:r w:rsidR="00103617" w:rsidRPr="00C822B8">
        <w:rPr>
          <w:sz w:val="24"/>
          <w:szCs w:val="24"/>
        </w:rPr>
        <w:t>teisės</w:t>
      </w:r>
      <w:proofErr w:type="spellEnd"/>
      <w:r w:rsidR="00103617" w:rsidRPr="00C822B8">
        <w:rPr>
          <w:sz w:val="24"/>
          <w:szCs w:val="24"/>
        </w:rPr>
        <w:t xml:space="preserve"> </w:t>
      </w:r>
      <w:proofErr w:type="spellStart"/>
      <w:r w:rsidR="00103617" w:rsidRPr="00C822B8">
        <w:rPr>
          <w:sz w:val="24"/>
          <w:szCs w:val="24"/>
        </w:rPr>
        <w:t>aktų</w:t>
      </w:r>
      <w:proofErr w:type="spellEnd"/>
      <w:r w:rsidR="00103617" w:rsidRPr="00C822B8">
        <w:rPr>
          <w:sz w:val="24"/>
          <w:szCs w:val="24"/>
        </w:rPr>
        <w:t xml:space="preserve"> </w:t>
      </w:r>
      <w:proofErr w:type="spellStart"/>
      <w:r w:rsidR="00103617" w:rsidRPr="00C822B8">
        <w:rPr>
          <w:sz w:val="24"/>
          <w:szCs w:val="24"/>
        </w:rPr>
        <w:t>nustatyta</w:t>
      </w:r>
      <w:proofErr w:type="spellEnd"/>
      <w:r w:rsidR="00103617" w:rsidRPr="00C822B8">
        <w:rPr>
          <w:sz w:val="24"/>
          <w:szCs w:val="24"/>
        </w:rPr>
        <w:t xml:space="preserve"> </w:t>
      </w:r>
      <w:proofErr w:type="spellStart"/>
      <w:r w:rsidR="00103617" w:rsidRPr="00C822B8">
        <w:rPr>
          <w:sz w:val="24"/>
          <w:szCs w:val="24"/>
        </w:rPr>
        <w:t>tvarka</w:t>
      </w:r>
      <w:proofErr w:type="spellEnd"/>
      <w:r w:rsidR="00103617" w:rsidRPr="00C822B8">
        <w:rPr>
          <w:sz w:val="24"/>
          <w:szCs w:val="24"/>
        </w:rPr>
        <w:t xml:space="preserve">, Lietuvos </w:t>
      </w:r>
      <w:proofErr w:type="spellStart"/>
      <w:r w:rsidR="00103617" w:rsidRPr="00C822B8">
        <w:rPr>
          <w:sz w:val="24"/>
          <w:szCs w:val="24"/>
        </w:rPr>
        <w:t>Respublikos</w:t>
      </w:r>
      <w:proofErr w:type="spellEnd"/>
      <w:r w:rsidR="00103617" w:rsidRPr="00C822B8">
        <w:rPr>
          <w:sz w:val="24"/>
          <w:szCs w:val="24"/>
        </w:rPr>
        <w:t xml:space="preserve"> </w:t>
      </w:r>
      <w:proofErr w:type="spellStart"/>
      <w:r w:rsidR="00103617" w:rsidRPr="00C822B8">
        <w:rPr>
          <w:sz w:val="24"/>
          <w:szCs w:val="24"/>
        </w:rPr>
        <w:t>teismuose</w:t>
      </w:r>
      <w:proofErr w:type="spellEnd"/>
      <w:r w:rsidR="00103617" w:rsidRPr="00C822B8">
        <w:rPr>
          <w:sz w:val="24"/>
          <w:szCs w:val="24"/>
        </w:rPr>
        <w:t xml:space="preserve">. </w:t>
      </w:r>
      <w:proofErr w:type="spellStart"/>
      <w:r w:rsidR="00103617" w:rsidRPr="00C822B8">
        <w:rPr>
          <w:b/>
          <w:sz w:val="24"/>
          <w:szCs w:val="24"/>
        </w:rPr>
        <w:t>Sutarties</w:t>
      </w:r>
      <w:proofErr w:type="spellEnd"/>
      <w:r w:rsidR="00103617" w:rsidRPr="00C822B8">
        <w:rPr>
          <w:b/>
          <w:sz w:val="24"/>
          <w:szCs w:val="24"/>
        </w:rPr>
        <w:t xml:space="preserve"> </w:t>
      </w:r>
      <w:proofErr w:type="spellStart"/>
      <w:r w:rsidR="00103617" w:rsidRPr="00C822B8">
        <w:rPr>
          <w:b/>
          <w:sz w:val="24"/>
          <w:szCs w:val="24"/>
        </w:rPr>
        <w:t>įvykdymo</w:t>
      </w:r>
      <w:proofErr w:type="spellEnd"/>
      <w:r w:rsidR="00103617" w:rsidRPr="00C822B8">
        <w:rPr>
          <w:b/>
          <w:sz w:val="24"/>
          <w:szCs w:val="24"/>
        </w:rPr>
        <w:t xml:space="preserve"> </w:t>
      </w:r>
      <w:proofErr w:type="spellStart"/>
      <w:r w:rsidR="00103617" w:rsidRPr="00C822B8">
        <w:rPr>
          <w:b/>
          <w:sz w:val="24"/>
          <w:szCs w:val="24"/>
        </w:rPr>
        <w:t>užtikrinimo</w:t>
      </w:r>
      <w:proofErr w:type="spellEnd"/>
      <w:r w:rsidR="00103617" w:rsidRPr="00C822B8">
        <w:rPr>
          <w:b/>
          <w:sz w:val="24"/>
          <w:szCs w:val="24"/>
        </w:rPr>
        <w:t xml:space="preserve"> </w:t>
      </w:r>
      <w:proofErr w:type="spellStart"/>
      <w:r w:rsidR="00103617" w:rsidRPr="00C822B8">
        <w:rPr>
          <w:b/>
          <w:sz w:val="24"/>
          <w:szCs w:val="24"/>
        </w:rPr>
        <w:t>vertė</w:t>
      </w:r>
      <w:proofErr w:type="spellEnd"/>
      <w:r w:rsidR="00103617" w:rsidRPr="00C822B8">
        <w:rPr>
          <w:b/>
          <w:sz w:val="24"/>
          <w:szCs w:val="24"/>
        </w:rPr>
        <w:t xml:space="preserve"> – 1</w:t>
      </w:r>
      <w:r w:rsidRPr="00C822B8">
        <w:rPr>
          <w:b/>
          <w:sz w:val="24"/>
          <w:szCs w:val="24"/>
        </w:rPr>
        <w:t>1</w:t>
      </w:r>
      <w:r w:rsidR="002F5287" w:rsidRPr="00C822B8">
        <w:rPr>
          <w:b/>
          <w:sz w:val="24"/>
          <w:szCs w:val="24"/>
        </w:rPr>
        <w:t>4</w:t>
      </w:r>
      <w:r w:rsidR="00103617" w:rsidRPr="00C822B8">
        <w:rPr>
          <w:b/>
          <w:sz w:val="24"/>
          <w:szCs w:val="24"/>
        </w:rPr>
        <w:t> </w:t>
      </w:r>
      <w:r w:rsidR="002F5287" w:rsidRPr="00C822B8">
        <w:rPr>
          <w:b/>
          <w:sz w:val="24"/>
          <w:szCs w:val="24"/>
        </w:rPr>
        <w:t>000</w:t>
      </w:r>
      <w:r w:rsidR="00103617" w:rsidRPr="00C822B8">
        <w:rPr>
          <w:b/>
          <w:sz w:val="24"/>
          <w:szCs w:val="24"/>
        </w:rPr>
        <w:t xml:space="preserve">,00 Eur. </w:t>
      </w:r>
      <w:proofErr w:type="spellStart"/>
      <w:r w:rsidR="00103617" w:rsidRPr="00C822B8">
        <w:rPr>
          <w:sz w:val="24"/>
          <w:szCs w:val="24"/>
        </w:rPr>
        <w:t>Nustatytu</w:t>
      </w:r>
      <w:proofErr w:type="spellEnd"/>
      <w:r w:rsidR="00103617" w:rsidRPr="00C822B8">
        <w:rPr>
          <w:sz w:val="24"/>
          <w:szCs w:val="24"/>
        </w:rPr>
        <w:t xml:space="preserve"> </w:t>
      </w:r>
      <w:proofErr w:type="spellStart"/>
      <w:r w:rsidR="00103617" w:rsidRPr="00C822B8">
        <w:rPr>
          <w:sz w:val="24"/>
          <w:szCs w:val="24"/>
        </w:rPr>
        <w:t>terminu</w:t>
      </w:r>
      <w:proofErr w:type="spellEnd"/>
      <w:r w:rsidR="00103617" w:rsidRPr="00C822B8">
        <w:rPr>
          <w:sz w:val="24"/>
          <w:szCs w:val="24"/>
        </w:rPr>
        <w:t xml:space="preserve"> </w:t>
      </w:r>
      <w:proofErr w:type="spellStart"/>
      <w:r w:rsidR="00103617" w:rsidRPr="00C822B8">
        <w:rPr>
          <w:sz w:val="24"/>
          <w:szCs w:val="24"/>
        </w:rPr>
        <w:t>nepateikus</w:t>
      </w:r>
      <w:proofErr w:type="spellEnd"/>
      <w:r w:rsidR="00103617" w:rsidRPr="00C822B8">
        <w:rPr>
          <w:sz w:val="24"/>
          <w:szCs w:val="24"/>
        </w:rPr>
        <w:t xml:space="preserve"> Lietuvos </w:t>
      </w:r>
      <w:proofErr w:type="spellStart"/>
      <w:r w:rsidR="00103617" w:rsidRPr="00C822B8">
        <w:rPr>
          <w:sz w:val="24"/>
          <w:szCs w:val="24"/>
        </w:rPr>
        <w:t>Respublikoje</w:t>
      </w:r>
      <w:proofErr w:type="spellEnd"/>
      <w:r w:rsidR="00103617" w:rsidRPr="00C822B8">
        <w:rPr>
          <w:sz w:val="24"/>
          <w:szCs w:val="24"/>
        </w:rPr>
        <w:t xml:space="preserve"> </w:t>
      </w:r>
      <w:proofErr w:type="spellStart"/>
      <w:r w:rsidR="00103617" w:rsidRPr="00C822B8">
        <w:rPr>
          <w:sz w:val="24"/>
          <w:szCs w:val="24"/>
        </w:rPr>
        <w:t>ar</w:t>
      </w:r>
      <w:proofErr w:type="spellEnd"/>
      <w:r w:rsidR="00103617" w:rsidRPr="00C822B8">
        <w:rPr>
          <w:sz w:val="24"/>
          <w:szCs w:val="24"/>
        </w:rPr>
        <w:t xml:space="preserve"> </w:t>
      </w:r>
      <w:proofErr w:type="spellStart"/>
      <w:r w:rsidR="00103617" w:rsidRPr="00C822B8">
        <w:rPr>
          <w:sz w:val="24"/>
          <w:szCs w:val="24"/>
        </w:rPr>
        <w:t>užsienyje</w:t>
      </w:r>
      <w:proofErr w:type="spellEnd"/>
      <w:r w:rsidR="00103617" w:rsidRPr="00C822B8">
        <w:rPr>
          <w:sz w:val="24"/>
          <w:szCs w:val="24"/>
        </w:rPr>
        <w:t xml:space="preserve"> </w:t>
      </w:r>
      <w:proofErr w:type="spellStart"/>
      <w:r w:rsidR="00103617" w:rsidRPr="00C822B8">
        <w:rPr>
          <w:sz w:val="24"/>
          <w:szCs w:val="24"/>
        </w:rPr>
        <w:t>registruoto</w:t>
      </w:r>
      <w:proofErr w:type="spellEnd"/>
      <w:r w:rsidR="00103617" w:rsidRPr="00C822B8">
        <w:rPr>
          <w:sz w:val="24"/>
          <w:szCs w:val="24"/>
        </w:rPr>
        <w:t xml:space="preserve"> </w:t>
      </w:r>
      <w:proofErr w:type="spellStart"/>
      <w:r w:rsidR="00103617" w:rsidRPr="00C822B8">
        <w:rPr>
          <w:sz w:val="24"/>
          <w:szCs w:val="24"/>
        </w:rPr>
        <w:t>banko</w:t>
      </w:r>
      <w:proofErr w:type="spellEnd"/>
      <w:r w:rsidR="00103617" w:rsidRPr="00C822B8">
        <w:rPr>
          <w:sz w:val="24"/>
          <w:szCs w:val="24"/>
        </w:rPr>
        <w:t xml:space="preserve"> </w:t>
      </w:r>
      <w:proofErr w:type="spellStart"/>
      <w:r w:rsidR="00103617" w:rsidRPr="00C822B8">
        <w:rPr>
          <w:sz w:val="24"/>
          <w:szCs w:val="24"/>
        </w:rPr>
        <w:t>garantijos</w:t>
      </w:r>
      <w:proofErr w:type="spellEnd"/>
      <w:r w:rsidR="00103617" w:rsidRPr="00C822B8">
        <w:rPr>
          <w:sz w:val="24"/>
          <w:szCs w:val="24"/>
        </w:rPr>
        <w:t xml:space="preserve"> </w:t>
      </w:r>
      <w:proofErr w:type="spellStart"/>
      <w:r w:rsidR="00103617" w:rsidRPr="00C822B8">
        <w:rPr>
          <w:sz w:val="24"/>
          <w:szCs w:val="24"/>
        </w:rPr>
        <w:t>arba</w:t>
      </w:r>
      <w:proofErr w:type="spellEnd"/>
      <w:r w:rsidR="00103617" w:rsidRPr="00C822B8">
        <w:rPr>
          <w:sz w:val="24"/>
          <w:szCs w:val="24"/>
        </w:rPr>
        <w:t xml:space="preserve"> </w:t>
      </w:r>
      <w:proofErr w:type="spellStart"/>
      <w:r w:rsidR="00103617" w:rsidRPr="00C822B8">
        <w:rPr>
          <w:sz w:val="24"/>
          <w:szCs w:val="24"/>
        </w:rPr>
        <w:t>draudimo</w:t>
      </w:r>
      <w:proofErr w:type="spellEnd"/>
      <w:r w:rsidR="00103617" w:rsidRPr="00C822B8">
        <w:rPr>
          <w:sz w:val="24"/>
          <w:szCs w:val="24"/>
        </w:rPr>
        <w:t xml:space="preserve"> </w:t>
      </w:r>
      <w:proofErr w:type="spellStart"/>
      <w:r w:rsidR="00103617" w:rsidRPr="00C822B8">
        <w:rPr>
          <w:sz w:val="24"/>
          <w:szCs w:val="24"/>
        </w:rPr>
        <w:t>bendrovės</w:t>
      </w:r>
      <w:proofErr w:type="spellEnd"/>
      <w:r w:rsidR="00103617" w:rsidRPr="00C822B8">
        <w:rPr>
          <w:sz w:val="24"/>
          <w:szCs w:val="24"/>
        </w:rPr>
        <w:t xml:space="preserve"> </w:t>
      </w:r>
      <w:proofErr w:type="spellStart"/>
      <w:r w:rsidR="00103617" w:rsidRPr="00C822B8">
        <w:rPr>
          <w:sz w:val="24"/>
          <w:szCs w:val="24"/>
        </w:rPr>
        <w:t>laidavimo</w:t>
      </w:r>
      <w:proofErr w:type="spellEnd"/>
      <w:r w:rsidR="00103617" w:rsidRPr="00C822B8">
        <w:rPr>
          <w:sz w:val="24"/>
          <w:szCs w:val="24"/>
        </w:rPr>
        <w:t xml:space="preserve"> </w:t>
      </w:r>
      <w:proofErr w:type="spellStart"/>
      <w:r w:rsidR="00103617" w:rsidRPr="00C822B8">
        <w:rPr>
          <w:sz w:val="24"/>
          <w:szCs w:val="24"/>
        </w:rPr>
        <w:t>rašto</w:t>
      </w:r>
      <w:proofErr w:type="spellEnd"/>
      <w:r w:rsidR="00103617" w:rsidRPr="00C822B8">
        <w:rPr>
          <w:sz w:val="24"/>
          <w:szCs w:val="24"/>
        </w:rPr>
        <w:t xml:space="preserve"> </w:t>
      </w:r>
      <w:proofErr w:type="spellStart"/>
      <w:r w:rsidR="00103617" w:rsidRPr="00C822B8">
        <w:rPr>
          <w:sz w:val="24"/>
          <w:szCs w:val="24"/>
        </w:rPr>
        <w:t>laikoma</w:t>
      </w:r>
      <w:proofErr w:type="spellEnd"/>
      <w:r w:rsidR="00103617" w:rsidRPr="00C822B8">
        <w:rPr>
          <w:sz w:val="24"/>
          <w:szCs w:val="24"/>
        </w:rPr>
        <w:t xml:space="preserve">, </w:t>
      </w:r>
      <w:proofErr w:type="spellStart"/>
      <w:r w:rsidR="00103617" w:rsidRPr="00C822B8">
        <w:rPr>
          <w:sz w:val="24"/>
          <w:szCs w:val="24"/>
        </w:rPr>
        <w:t>kad</w:t>
      </w:r>
      <w:proofErr w:type="spellEnd"/>
      <w:r w:rsidR="00103617" w:rsidRPr="00C822B8">
        <w:rPr>
          <w:sz w:val="24"/>
          <w:szCs w:val="24"/>
        </w:rPr>
        <w:t xml:space="preserve"> </w:t>
      </w:r>
      <w:proofErr w:type="spellStart"/>
      <w:r w:rsidR="00103617" w:rsidRPr="00C822B8">
        <w:rPr>
          <w:sz w:val="24"/>
          <w:szCs w:val="24"/>
        </w:rPr>
        <w:t>Rangovas</w:t>
      </w:r>
      <w:proofErr w:type="spellEnd"/>
      <w:r w:rsidR="00103617" w:rsidRPr="00C822B8">
        <w:rPr>
          <w:sz w:val="24"/>
          <w:szCs w:val="24"/>
        </w:rPr>
        <w:t xml:space="preserve"> </w:t>
      </w:r>
      <w:proofErr w:type="spellStart"/>
      <w:r w:rsidR="00103617" w:rsidRPr="00C822B8">
        <w:rPr>
          <w:sz w:val="24"/>
          <w:szCs w:val="24"/>
        </w:rPr>
        <w:t>atsisakė</w:t>
      </w:r>
      <w:proofErr w:type="spellEnd"/>
      <w:r w:rsidR="00103617" w:rsidRPr="00C822B8">
        <w:rPr>
          <w:sz w:val="24"/>
          <w:szCs w:val="24"/>
        </w:rPr>
        <w:t xml:space="preserve"> </w:t>
      </w:r>
      <w:proofErr w:type="spellStart"/>
      <w:r w:rsidR="00103617" w:rsidRPr="00C822B8">
        <w:rPr>
          <w:sz w:val="24"/>
          <w:szCs w:val="24"/>
        </w:rPr>
        <w:t>sudaryti</w:t>
      </w:r>
      <w:proofErr w:type="spellEnd"/>
      <w:r w:rsidR="00103617" w:rsidRPr="00C822B8">
        <w:rPr>
          <w:sz w:val="24"/>
          <w:szCs w:val="24"/>
        </w:rPr>
        <w:t xml:space="preserve"> </w:t>
      </w:r>
      <w:proofErr w:type="spellStart"/>
      <w:r w:rsidR="00103617" w:rsidRPr="00C822B8">
        <w:rPr>
          <w:sz w:val="24"/>
          <w:szCs w:val="24"/>
        </w:rPr>
        <w:t>Sutartį</w:t>
      </w:r>
      <w:proofErr w:type="spellEnd"/>
      <w:r w:rsidR="00103617" w:rsidRPr="00C822B8">
        <w:rPr>
          <w:sz w:val="24"/>
          <w:szCs w:val="24"/>
        </w:rPr>
        <w:t>.</w:t>
      </w:r>
    </w:p>
    <w:p w14:paraId="5A52FBF9" w14:textId="670003D1" w:rsidR="00377043" w:rsidRPr="00C822B8" w:rsidRDefault="00C044FF" w:rsidP="00377043">
      <w:pPr>
        <w:pStyle w:val="Stilius3"/>
        <w:spacing w:before="0"/>
        <w:ind w:firstLine="709"/>
        <w:rPr>
          <w:sz w:val="24"/>
          <w:szCs w:val="24"/>
        </w:rPr>
      </w:pPr>
      <w:r w:rsidRPr="00C822B8">
        <w:rPr>
          <w:sz w:val="24"/>
          <w:szCs w:val="24"/>
        </w:rPr>
        <w:t>4</w:t>
      </w:r>
      <w:r w:rsidR="0091018A">
        <w:rPr>
          <w:sz w:val="24"/>
          <w:szCs w:val="24"/>
        </w:rPr>
        <w:t>6</w:t>
      </w:r>
      <w:r w:rsidRPr="00C822B8">
        <w:rPr>
          <w:sz w:val="24"/>
          <w:szCs w:val="24"/>
        </w:rPr>
        <w:t xml:space="preserve">. </w:t>
      </w:r>
      <w:r w:rsidR="00103617" w:rsidRPr="00C822B8">
        <w:rPr>
          <w:sz w:val="24"/>
          <w:szCs w:val="24"/>
        </w:rPr>
        <w:t xml:space="preserve">Banko </w:t>
      </w:r>
      <w:proofErr w:type="spellStart"/>
      <w:r w:rsidR="00103617" w:rsidRPr="00C822B8">
        <w:rPr>
          <w:sz w:val="24"/>
          <w:szCs w:val="24"/>
        </w:rPr>
        <w:t>garantijos</w:t>
      </w:r>
      <w:proofErr w:type="spellEnd"/>
      <w:r w:rsidR="00103617" w:rsidRPr="00C822B8">
        <w:rPr>
          <w:sz w:val="24"/>
          <w:szCs w:val="24"/>
        </w:rPr>
        <w:t xml:space="preserve"> </w:t>
      </w:r>
      <w:proofErr w:type="spellStart"/>
      <w:r w:rsidR="00103617" w:rsidRPr="00C822B8">
        <w:rPr>
          <w:sz w:val="24"/>
          <w:szCs w:val="24"/>
        </w:rPr>
        <w:t>arba</w:t>
      </w:r>
      <w:proofErr w:type="spellEnd"/>
      <w:r w:rsidR="00103617" w:rsidRPr="00C822B8">
        <w:rPr>
          <w:sz w:val="24"/>
          <w:szCs w:val="24"/>
        </w:rPr>
        <w:t xml:space="preserve"> </w:t>
      </w:r>
      <w:proofErr w:type="spellStart"/>
      <w:r w:rsidR="00103617" w:rsidRPr="00C822B8">
        <w:rPr>
          <w:sz w:val="24"/>
          <w:szCs w:val="24"/>
        </w:rPr>
        <w:t>draudimo</w:t>
      </w:r>
      <w:proofErr w:type="spellEnd"/>
      <w:r w:rsidR="00103617" w:rsidRPr="00C822B8">
        <w:rPr>
          <w:sz w:val="24"/>
          <w:szCs w:val="24"/>
        </w:rPr>
        <w:t xml:space="preserve"> </w:t>
      </w:r>
      <w:proofErr w:type="spellStart"/>
      <w:r w:rsidR="00103617" w:rsidRPr="00C822B8">
        <w:rPr>
          <w:sz w:val="24"/>
          <w:szCs w:val="24"/>
        </w:rPr>
        <w:t>bendrovės</w:t>
      </w:r>
      <w:proofErr w:type="spellEnd"/>
      <w:r w:rsidR="00103617" w:rsidRPr="00C822B8">
        <w:rPr>
          <w:sz w:val="24"/>
          <w:szCs w:val="24"/>
        </w:rPr>
        <w:t xml:space="preserve"> </w:t>
      </w:r>
      <w:proofErr w:type="spellStart"/>
      <w:r w:rsidR="00103617" w:rsidRPr="00C822B8">
        <w:rPr>
          <w:sz w:val="24"/>
          <w:szCs w:val="24"/>
        </w:rPr>
        <w:t>laidavimo</w:t>
      </w:r>
      <w:proofErr w:type="spellEnd"/>
      <w:r w:rsidR="00103617" w:rsidRPr="00C822B8">
        <w:rPr>
          <w:sz w:val="24"/>
          <w:szCs w:val="24"/>
        </w:rPr>
        <w:t xml:space="preserve"> </w:t>
      </w:r>
      <w:proofErr w:type="spellStart"/>
      <w:r w:rsidR="00103617" w:rsidRPr="00C822B8">
        <w:rPr>
          <w:sz w:val="24"/>
          <w:szCs w:val="24"/>
        </w:rPr>
        <w:t>galiojimo</w:t>
      </w:r>
      <w:proofErr w:type="spellEnd"/>
      <w:r w:rsidR="00103617" w:rsidRPr="00C822B8">
        <w:rPr>
          <w:sz w:val="24"/>
          <w:szCs w:val="24"/>
        </w:rPr>
        <w:t xml:space="preserve"> </w:t>
      </w:r>
      <w:proofErr w:type="spellStart"/>
      <w:r w:rsidR="00103617" w:rsidRPr="00C822B8">
        <w:rPr>
          <w:sz w:val="24"/>
          <w:szCs w:val="24"/>
        </w:rPr>
        <w:t>terminas</w:t>
      </w:r>
      <w:proofErr w:type="spellEnd"/>
      <w:r w:rsidR="00103617" w:rsidRPr="00C822B8">
        <w:rPr>
          <w:sz w:val="24"/>
          <w:szCs w:val="24"/>
        </w:rPr>
        <w:t xml:space="preserve"> </w:t>
      </w:r>
      <w:proofErr w:type="spellStart"/>
      <w:r w:rsidR="00103617" w:rsidRPr="00C822B8">
        <w:rPr>
          <w:sz w:val="24"/>
          <w:szCs w:val="24"/>
        </w:rPr>
        <w:t>privalo</w:t>
      </w:r>
      <w:proofErr w:type="spellEnd"/>
      <w:r w:rsidR="00103617" w:rsidRPr="00C822B8">
        <w:rPr>
          <w:sz w:val="24"/>
          <w:szCs w:val="24"/>
        </w:rPr>
        <w:t xml:space="preserve"> </w:t>
      </w:r>
      <w:proofErr w:type="spellStart"/>
      <w:r w:rsidR="00103617" w:rsidRPr="00C822B8">
        <w:rPr>
          <w:sz w:val="24"/>
          <w:szCs w:val="24"/>
        </w:rPr>
        <w:t>būti</w:t>
      </w:r>
      <w:proofErr w:type="spellEnd"/>
      <w:r w:rsidR="00103617" w:rsidRPr="00C822B8">
        <w:rPr>
          <w:sz w:val="24"/>
          <w:szCs w:val="24"/>
        </w:rPr>
        <w:t xml:space="preserve"> ne </w:t>
      </w:r>
      <w:proofErr w:type="spellStart"/>
      <w:r w:rsidR="00103617" w:rsidRPr="00C822B8">
        <w:rPr>
          <w:sz w:val="24"/>
          <w:szCs w:val="24"/>
        </w:rPr>
        <w:t>trumpesnis</w:t>
      </w:r>
      <w:proofErr w:type="spellEnd"/>
      <w:r w:rsidR="00103617" w:rsidRPr="00C822B8">
        <w:rPr>
          <w:sz w:val="24"/>
          <w:szCs w:val="24"/>
        </w:rPr>
        <w:t xml:space="preserve"> </w:t>
      </w:r>
      <w:proofErr w:type="spellStart"/>
      <w:r w:rsidR="00103617" w:rsidRPr="00C822B8">
        <w:rPr>
          <w:sz w:val="24"/>
          <w:szCs w:val="24"/>
        </w:rPr>
        <w:t>kaip</w:t>
      </w:r>
      <w:proofErr w:type="spellEnd"/>
      <w:r w:rsidR="00103617" w:rsidRPr="00C822B8">
        <w:rPr>
          <w:sz w:val="24"/>
          <w:szCs w:val="24"/>
        </w:rPr>
        <w:t xml:space="preserve"> 30 (</w:t>
      </w:r>
      <w:proofErr w:type="spellStart"/>
      <w:r w:rsidR="00103617" w:rsidRPr="00C822B8">
        <w:rPr>
          <w:sz w:val="24"/>
          <w:szCs w:val="24"/>
        </w:rPr>
        <w:t>trisdešimt</w:t>
      </w:r>
      <w:proofErr w:type="spellEnd"/>
      <w:r w:rsidR="00103617" w:rsidRPr="00C822B8">
        <w:rPr>
          <w:sz w:val="24"/>
          <w:szCs w:val="24"/>
        </w:rPr>
        <w:t xml:space="preserve">) </w:t>
      </w:r>
      <w:proofErr w:type="spellStart"/>
      <w:r w:rsidR="00103617" w:rsidRPr="00C822B8">
        <w:rPr>
          <w:sz w:val="24"/>
          <w:szCs w:val="24"/>
        </w:rPr>
        <w:t>kalendorinių</w:t>
      </w:r>
      <w:proofErr w:type="spellEnd"/>
      <w:r w:rsidR="00103617" w:rsidRPr="00C822B8">
        <w:rPr>
          <w:sz w:val="24"/>
          <w:szCs w:val="24"/>
        </w:rPr>
        <w:t xml:space="preserve"> </w:t>
      </w:r>
      <w:proofErr w:type="spellStart"/>
      <w:r w:rsidR="00103617" w:rsidRPr="00C822B8">
        <w:rPr>
          <w:sz w:val="24"/>
          <w:szCs w:val="24"/>
        </w:rPr>
        <w:t>dienų</w:t>
      </w:r>
      <w:proofErr w:type="spellEnd"/>
      <w:r w:rsidR="00103617" w:rsidRPr="00C822B8">
        <w:rPr>
          <w:sz w:val="24"/>
          <w:szCs w:val="24"/>
        </w:rPr>
        <w:t xml:space="preserve"> po </w:t>
      </w:r>
      <w:proofErr w:type="spellStart"/>
      <w:r w:rsidR="00103617" w:rsidRPr="00C822B8">
        <w:rPr>
          <w:sz w:val="24"/>
          <w:szCs w:val="24"/>
        </w:rPr>
        <w:t>galutinio</w:t>
      </w:r>
      <w:proofErr w:type="spellEnd"/>
      <w:r w:rsidR="00103617" w:rsidRPr="00C822B8">
        <w:rPr>
          <w:sz w:val="24"/>
          <w:szCs w:val="24"/>
        </w:rPr>
        <w:t xml:space="preserve"> </w:t>
      </w:r>
      <w:proofErr w:type="spellStart"/>
      <w:r w:rsidR="00103617" w:rsidRPr="00C822B8">
        <w:rPr>
          <w:sz w:val="24"/>
          <w:szCs w:val="24"/>
        </w:rPr>
        <w:t>Darbų</w:t>
      </w:r>
      <w:proofErr w:type="spellEnd"/>
      <w:r w:rsidR="00103617" w:rsidRPr="00C822B8">
        <w:rPr>
          <w:sz w:val="24"/>
          <w:szCs w:val="24"/>
        </w:rPr>
        <w:t xml:space="preserve"> </w:t>
      </w:r>
      <w:proofErr w:type="spellStart"/>
      <w:r w:rsidR="00103617" w:rsidRPr="00C822B8">
        <w:rPr>
          <w:sz w:val="24"/>
          <w:szCs w:val="24"/>
        </w:rPr>
        <w:t>perdavimo</w:t>
      </w:r>
      <w:proofErr w:type="spellEnd"/>
      <w:r w:rsidR="00103617" w:rsidRPr="00C822B8">
        <w:rPr>
          <w:sz w:val="24"/>
          <w:szCs w:val="24"/>
        </w:rPr>
        <w:t xml:space="preserve"> – </w:t>
      </w:r>
      <w:proofErr w:type="spellStart"/>
      <w:r w:rsidR="00103617" w:rsidRPr="00C822B8">
        <w:rPr>
          <w:sz w:val="24"/>
          <w:szCs w:val="24"/>
        </w:rPr>
        <w:t>priėmimo</w:t>
      </w:r>
      <w:proofErr w:type="spellEnd"/>
      <w:r w:rsidR="00103617" w:rsidRPr="00C822B8">
        <w:rPr>
          <w:sz w:val="24"/>
          <w:szCs w:val="24"/>
        </w:rPr>
        <w:t xml:space="preserve"> </w:t>
      </w:r>
      <w:proofErr w:type="spellStart"/>
      <w:r w:rsidR="00103617" w:rsidRPr="00C822B8">
        <w:rPr>
          <w:sz w:val="24"/>
          <w:szCs w:val="24"/>
        </w:rPr>
        <w:t>akto</w:t>
      </w:r>
      <w:proofErr w:type="spellEnd"/>
      <w:r w:rsidR="00103617" w:rsidRPr="00C822B8">
        <w:rPr>
          <w:sz w:val="24"/>
          <w:szCs w:val="24"/>
        </w:rPr>
        <w:t xml:space="preserve"> </w:t>
      </w:r>
      <w:proofErr w:type="spellStart"/>
      <w:r w:rsidR="00103617" w:rsidRPr="00C822B8">
        <w:rPr>
          <w:sz w:val="24"/>
          <w:szCs w:val="24"/>
        </w:rPr>
        <w:t>pasirašymo</w:t>
      </w:r>
      <w:proofErr w:type="spellEnd"/>
      <w:r w:rsidR="00103617" w:rsidRPr="00C822B8">
        <w:rPr>
          <w:sz w:val="24"/>
          <w:szCs w:val="24"/>
        </w:rPr>
        <w:t xml:space="preserve"> </w:t>
      </w:r>
      <w:proofErr w:type="spellStart"/>
      <w:r w:rsidR="00103617" w:rsidRPr="00C822B8">
        <w:rPr>
          <w:sz w:val="24"/>
          <w:szCs w:val="24"/>
        </w:rPr>
        <w:t>dienos</w:t>
      </w:r>
      <w:proofErr w:type="spellEnd"/>
      <w:r w:rsidR="00103617" w:rsidRPr="00C822B8">
        <w:rPr>
          <w:sz w:val="24"/>
          <w:szCs w:val="24"/>
        </w:rPr>
        <w:t xml:space="preserve">. Jei </w:t>
      </w:r>
      <w:proofErr w:type="spellStart"/>
      <w:r w:rsidR="00103617" w:rsidRPr="00C822B8">
        <w:rPr>
          <w:sz w:val="24"/>
          <w:szCs w:val="24"/>
        </w:rPr>
        <w:t>Sutarties</w:t>
      </w:r>
      <w:proofErr w:type="spellEnd"/>
      <w:r w:rsidR="00103617" w:rsidRPr="00C822B8">
        <w:rPr>
          <w:sz w:val="24"/>
          <w:szCs w:val="24"/>
        </w:rPr>
        <w:t xml:space="preserve"> </w:t>
      </w:r>
      <w:proofErr w:type="spellStart"/>
      <w:r w:rsidR="00103617" w:rsidRPr="00C822B8">
        <w:rPr>
          <w:sz w:val="24"/>
          <w:szCs w:val="24"/>
        </w:rPr>
        <w:t>vykdymo</w:t>
      </w:r>
      <w:proofErr w:type="spellEnd"/>
      <w:r w:rsidR="00103617" w:rsidRPr="00C822B8">
        <w:rPr>
          <w:sz w:val="24"/>
          <w:szCs w:val="24"/>
        </w:rPr>
        <w:t xml:space="preserve"> </w:t>
      </w:r>
      <w:proofErr w:type="spellStart"/>
      <w:r w:rsidR="00103617" w:rsidRPr="00C822B8">
        <w:rPr>
          <w:sz w:val="24"/>
          <w:szCs w:val="24"/>
        </w:rPr>
        <w:t>metu</w:t>
      </w:r>
      <w:proofErr w:type="spellEnd"/>
      <w:r w:rsidR="00103617" w:rsidRPr="00C822B8">
        <w:rPr>
          <w:sz w:val="24"/>
          <w:szCs w:val="24"/>
        </w:rPr>
        <w:t xml:space="preserve"> </w:t>
      </w:r>
      <w:proofErr w:type="spellStart"/>
      <w:r w:rsidR="00103617" w:rsidRPr="00C822B8">
        <w:rPr>
          <w:sz w:val="24"/>
          <w:szCs w:val="24"/>
        </w:rPr>
        <w:t>užtikrinimą</w:t>
      </w:r>
      <w:proofErr w:type="spellEnd"/>
      <w:r w:rsidR="00103617" w:rsidRPr="00C822B8">
        <w:rPr>
          <w:sz w:val="24"/>
          <w:szCs w:val="24"/>
        </w:rPr>
        <w:t xml:space="preserve"> </w:t>
      </w:r>
      <w:proofErr w:type="spellStart"/>
      <w:r w:rsidR="00103617" w:rsidRPr="00C822B8">
        <w:rPr>
          <w:sz w:val="24"/>
          <w:szCs w:val="24"/>
        </w:rPr>
        <w:t>išdavęs</w:t>
      </w:r>
      <w:proofErr w:type="spellEnd"/>
      <w:r w:rsidR="00103617" w:rsidRPr="00C822B8">
        <w:rPr>
          <w:sz w:val="24"/>
          <w:szCs w:val="24"/>
        </w:rPr>
        <w:t xml:space="preserve"> </w:t>
      </w:r>
      <w:proofErr w:type="spellStart"/>
      <w:r w:rsidR="00103617" w:rsidRPr="00C822B8">
        <w:rPr>
          <w:sz w:val="24"/>
          <w:szCs w:val="24"/>
        </w:rPr>
        <w:t>juridinis</w:t>
      </w:r>
      <w:proofErr w:type="spellEnd"/>
      <w:r w:rsidR="00103617" w:rsidRPr="00C822B8">
        <w:rPr>
          <w:sz w:val="24"/>
          <w:szCs w:val="24"/>
        </w:rPr>
        <w:t xml:space="preserve"> </w:t>
      </w:r>
      <w:proofErr w:type="spellStart"/>
      <w:r w:rsidR="00103617" w:rsidRPr="00C822B8">
        <w:rPr>
          <w:sz w:val="24"/>
          <w:szCs w:val="24"/>
        </w:rPr>
        <w:t>asmuo</w:t>
      </w:r>
      <w:proofErr w:type="spellEnd"/>
      <w:r w:rsidR="00103617" w:rsidRPr="00C822B8">
        <w:rPr>
          <w:sz w:val="24"/>
          <w:szCs w:val="24"/>
        </w:rPr>
        <w:t xml:space="preserve"> </w:t>
      </w:r>
      <w:proofErr w:type="spellStart"/>
      <w:r w:rsidR="00103617" w:rsidRPr="00C822B8">
        <w:rPr>
          <w:sz w:val="24"/>
          <w:szCs w:val="24"/>
        </w:rPr>
        <w:t>negali</w:t>
      </w:r>
      <w:proofErr w:type="spellEnd"/>
      <w:r w:rsidR="00103617" w:rsidRPr="00C822B8">
        <w:rPr>
          <w:sz w:val="24"/>
          <w:szCs w:val="24"/>
        </w:rPr>
        <w:t xml:space="preserve"> </w:t>
      </w:r>
      <w:proofErr w:type="spellStart"/>
      <w:r w:rsidR="00103617" w:rsidRPr="00C822B8">
        <w:rPr>
          <w:sz w:val="24"/>
          <w:szCs w:val="24"/>
        </w:rPr>
        <w:t>įvykdyti</w:t>
      </w:r>
      <w:proofErr w:type="spellEnd"/>
      <w:r w:rsidR="00103617" w:rsidRPr="00C822B8">
        <w:rPr>
          <w:sz w:val="24"/>
          <w:szCs w:val="24"/>
        </w:rPr>
        <w:t xml:space="preserve"> </w:t>
      </w:r>
      <w:proofErr w:type="spellStart"/>
      <w:r w:rsidR="00103617" w:rsidRPr="00C822B8">
        <w:rPr>
          <w:sz w:val="24"/>
          <w:szCs w:val="24"/>
        </w:rPr>
        <w:t>savo</w:t>
      </w:r>
      <w:proofErr w:type="spellEnd"/>
      <w:r w:rsidR="00103617" w:rsidRPr="00C822B8">
        <w:rPr>
          <w:sz w:val="24"/>
          <w:szCs w:val="24"/>
        </w:rPr>
        <w:t xml:space="preserve"> </w:t>
      </w:r>
      <w:proofErr w:type="spellStart"/>
      <w:r w:rsidR="00103617" w:rsidRPr="00C822B8">
        <w:rPr>
          <w:sz w:val="24"/>
          <w:szCs w:val="24"/>
        </w:rPr>
        <w:t>įsipareigojimų</w:t>
      </w:r>
      <w:proofErr w:type="spellEnd"/>
      <w:r w:rsidR="00103617" w:rsidRPr="00C822B8">
        <w:rPr>
          <w:sz w:val="24"/>
          <w:szCs w:val="24"/>
        </w:rPr>
        <w:t xml:space="preserve">, </w:t>
      </w:r>
      <w:proofErr w:type="spellStart"/>
      <w:r w:rsidR="00103617" w:rsidRPr="00C822B8">
        <w:rPr>
          <w:sz w:val="24"/>
          <w:szCs w:val="24"/>
        </w:rPr>
        <w:t>Užsakovas</w:t>
      </w:r>
      <w:proofErr w:type="spellEnd"/>
      <w:r w:rsidR="00103617" w:rsidRPr="00C822B8">
        <w:rPr>
          <w:sz w:val="24"/>
          <w:szCs w:val="24"/>
        </w:rPr>
        <w:t xml:space="preserve"> </w:t>
      </w:r>
      <w:proofErr w:type="spellStart"/>
      <w:r w:rsidR="00103617" w:rsidRPr="00C822B8">
        <w:rPr>
          <w:sz w:val="24"/>
          <w:szCs w:val="24"/>
        </w:rPr>
        <w:t>gali</w:t>
      </w:r>
      <w:proofErr w:type="spellEnd"/>
      <w:r w:rsidR="00103617" w:rsidRPr="00C822B8">
        <w:rPr>
          <w:sz w:val="24"/>
          <w:szCs w:val="24"/>
        </w:rPr>
        <w:t xml:space="preserve"> </w:t>
      </w:r>
      <w:proofErr w:type="spellStart"/>
      <w:r w:rsidR="00103617" w:rsidRPr="00C822B8">
        <w:rPr>
          <w:sz w:val="24"/>
          <w:szCs w:val="24"/>
        </w:rPr>
        <w:t>raštu</w:t>
      </w:r>
      <w:proofErr w:type="spellEnd"/>
      <w:r w:rsidR="00103617" w:rsidRPr="00C822B8">
        <w:rPr>
          <w:sz w:val="24"/>
          <w:szCs w:val="24"/>
        </w:rPr>
        <w:t xml:space="preserve"> </w:t>
      </w:r>
      <w:proofErr w:type="spellStart"/>
      <w:r w:rsidR="00103617" w:rsidRPr="00C822B8">
        <w:rPr>
          <w:sz w:val="24"/>
          <w:szCs w:val="24"/>
        </w:rPr>
        <w:t>pareikalauti</w:t>
      </w:r>
      <w:proofErr w:type="spellEnd"/>
      <w:r w:rsidR="00103617" w:rsidRPr="00C822B8">
        <w:rPr>
          <w:sz w:val="24"/>
          <w:szCs w:val="24"/>
        </w:rPr>
        <w:t xml:space="preserve"> </w:t>
      </w:r>
      <w:proofErr w:type="spellStart"/>
      <w:r w:rsidR="00103617" w:rsidRPr="00C822B8">
        <w:rPr>
          <w:sz w:val="24"/>
          <w:szCs w:val="24"/>
        </w:rPr>
        <w:t>Rangovo</w:t>
      </w:r>
      <w:proofErr w:type="spellEnd"/>
      <w:r w:rsidR="00103617" w:rsidRPr="00C822B8">
        <w:rPr>
          <w:sz w:val="24"/>
          <w:szCs w:val="24"/>
        </w:rPr>
        <w:t xml:space="preserve"> per 14 (</w:t>
      </w:r>
      <w:proofErr w:type="spellStart"/>
      <w:r w:rsidR="00103617" w:rsidRPr="00C822B8">
        <w:rPr>
          <w:sz w:val="24"/>
          <w:szCs w:val="24"/>
        </w:rPr>
        <w:t>keturiolika</w:t>
      </w:r>
      <w:proofErr w:type="spellEnd"/>
      <w:r w:rsidR="00103617" w:rsidRPr="00C822B8">
        <w:rPr>
          <w:sz w:val="24"/>
          <w:szCs w:val="24"/>
        </w:rPr>
        <w:t xml:space="preserve">) </w:t>
      </w:r>
      <w:proofErr w:type="spellStart"/>
      <w:r w:rsidR="00103617" w:rsidRPr="00C822B8">
        <w:rPr>
          <w:sz w:val="24"/>
          <w:szCs w:val="24"/>
        </w:rPr>
        <w:t>dienų</w:t>
      </w:r>
      <w:proofErr w:type="spellEnd"/>
      <w:r w:rsidR="00103617" w:rsidRPr="00C822B8">
        <w:rPr>
          <w:sz w:val="24"/>
          <w:szCs w:val="24"/>
        </w:rPr>
        <w:t xml:space="preserve"> </w:t>
      </w:r>
      <w:proofErr w:type="spellStart"/>
      <w:r w:rsidR="00103617" w:rsidRPr="00C822B8">
        <w:rPr>
          <w:sz w:val="24"/>
          <w:szCs w:val="24"/>
        </w:rPr>
        <w:t>pateikti</w:t>
      </w:r>
      <w:proofErr w:type="spellEnd"/>
      <w:r w:rsidR="00103617" w:rsidRPr="00C822B8">
        <w:rPr>
          <w:sz w:val="24"/>
          <w:szCs w:val="24"/>
        </w:rPr>
        <w:t xml:space="preserve"> </w:t>
      </w:r>
      <w:proofErr w:type="spellStart"/>
      <w:r w:rsidR="00103617" w:rsidRPr="00C822B8">
        <w:rPr>
          <w:sz w:val="24"/>
          <w:szCs w:val="24"/>
        </w:rPr>
        <w:t>naują</w:t>
      </w:r>
      <w:proofErr w:type="spellEnd"/>
      <w:r w:rsidR="00103617" w:rsidRPr="00C822B8">
        <w:rPr>
          <w:sz w:val="24"/>
          <w:szCs w:val="24"/>
        </w:rPr>
        <w:t xml:space="preserve"> </w:t>
      </w:r>
      <w:proofErr w:type="spellStart"/>
      <w:r w:rsidR="00103617" w:rsidRPr="00C822B8">
        <w:rPr>
          <w:sz w:val="24"/>
          <w:szCs w:val="24"/>
        </w:rPr>
        <w:t>Sutarties</w:t>
      </w:r>
      <w:proofErr w:type="spellEnd"/>
      <w:r w:rsidR="00103617" w:rsidRPr="00C822B8">
        <w:rPr>
          <w:sz w:val="24"/>
          <w:szCs w:val="24"/>
        </w:rPr>
        <w:t xml:space="preserve"> </w:t>
      </w:r>
      <w:proofErr w:type="spellStart"/>
      <w:r w:rsidR="00103617" w:rsidRPr="00C822B8">
        <w:rPr>
          <w:sz w:val="24"/>
          <w:szCs w:val="24"/>
        </w:rPr>
        <w:t>įvykdymo</w:t>
      </w:r>
      <w:proofErr w:type="spellEnd"/>
      <w:r w:rsidR="00103617" w:rsidRPr="00C822B8">
        <w:rPr>
          <w:sz w:val="24"/>
          <w:szCs w:val="24"/>
        </w:rPr>
        <w:t xml:space="preserve"> </w:t>
      </w:r>
      <w:proofErr w:type="spellStart"/>
      <w:r w:rsidR="00103617" w:rsidRPr="00C822B8">
        <w:rPr>
          <w:sz w:val="24"/>
          <w:szCs w:val="24"/>
        </w:rPr>
        <w:t>užtikrinimą</w:t>
      </w:r>
      <w:proofErr w:type="spellEnd"/>
      <w:r w:rsidR="00103617" w:rsidRPr="00C822B8">
        <w:rPr>
          <w:sz w:val="24"/>
          <w:szCs w:val="24"/>
        </w:rPr>
        <w:t xml:space="preserve">, </w:t>
      </w:r>
      <w:proofErr w:type="spellStart"/>
      <w:r w:rsidR="00103617" w:rsidRPr="00C822B8">
        <w:rPr>
          <w:sz w:val="24"/>
          <w:szCs w:val="24"/>
        </w:rPr>
        <w:t>tokiomis</w:t>
      </w:r>
      <w:proofErr w:type="spellEnd"/>
      <w:r w:rsidR="00103617" w:rsidRPr="00C822B8">
        <w:rPr>
          <w:sz w:val="24"/>
          <w:szCs w:val="24"/>
        </w:rPr>
        <w:t xml:space="preserve"> </w:t>
      </w:r>
      <w:proofErr w:type="spellStart"/>
      <w:r w:rsidR="00103617" w:rsidRPr="00C822B8">
        <w:rPr>
          <w:sz w:val="24"/>
          <w:szCs w:val="24"/>
        </w:rPr>
        <w:t>pačiomis</w:t>
      </w:r>
      <w:proofErr w:type="spellEnd"/>
      <w:r w:rsidR="00103617" w:rsidRPr="00C822B8">
        <w:rPr>
          <w:sz w:val="24"/>
          <w:szCs w:val="24"/>
        </w:rPr>
        <w:t xml:space="preserve"> </w:t>
      </w:r>
      <w:proofErr w:type="spellStart"/>
      <w:r w:rsidR="00103617" w:rsidRPr="00C822B8">
        <w:rPr>
          <w:sz w:val="24"/>
          <w:szCs w:val="24"/>
        </w:rPr>
        <w:t>sąlygomis</w:t>
      </w:r>
      <w:proofErr w:type="spellEnd"/>
      <w:r w:rsidR="00103617" w:rsidRPr="00C822B8">
        <w:rPr>
          <w:sz w:val="24"/>
          <w:szCs w:val="24"/>
        </w:rPr>
        <w:t xml:space="preserve">, </w:t>
      </w:r>
      <w:proofErr w:type="spellStart"/>
      <w:r w:rsidR="00103617" w:rsidRPr="00C822B8">
        <w:rPr>
          <w:sz w:val="24"/>
          <w:szCs w:val="24"/>
        </w:rPr>
        <w:t>kaip</w:t>
      </w:r>
      <w:proofErr w:type="spellEnd"/>
      <w:r w:rsidR="00103617" w:rsidRPr="00C822B8">
        <w:rPr>
          <w:sz w:val="24"/>
          <w:szCs w:val="24"/>
        </w:rPr>
        <w:t xml:space="preserve"> </w:t>
      </w:r>
      <w:proofErr w:type="spellStart"/>
      <w:r w:rsidR="00103617" w:rsidRPr="00C822B8">
        <w:rPr>
          <w:sz w:val="24"/>
          <w:szCs w:val="24"/>
        </w:rPr>
        <w:t>ir</w:t>
      </w:r>
      <w:proofErr w:type="spellEnd"/>
      <w:r w:rsidR="00103617" w:rsidRPr="00C822B8">
        <w:rPr>
          <w:sz w:val="24"/>
          <w:szCs w:val="24"/>
        </w:rPr>
        <w:t xml:space="preserve"> </w:t>
      </w:r>
      <w:proofErr w:type="spellStart"/>
      <w:r w:rsidR="00103617" w:rsidRPr="00C822B8">
        <w:rPr>
          <w:sz w:val="24"/>
          <w:szCs w:val="24"/>
        </w:rPr>
        <w:t>ankstesnysis</w:t>
      </w:r>
      <w:proofErr w:type="spellEnd"/>
      <w:r w:rsidR="00103617" w:rsidRPr="00C822B8">
        <w:rPr>
          <w:sz w:val="24"/>
          <w:szCs w:val="24"/>
        </w:rPr>
        <w:t xml:space="preserve">, o </w:t>
      </w:r>
      <w:proofErr w:type="spellStart"/>
      <w:r w:rsidR="00103617" w:rsidRPr="00C822B8">
        <w:rPr>
          <w:sz w:val="24"/>
          <w:szCs w:val="24"/>
        </w:rPr>
        <w:t>šio</w:t>
      </w:r>
      <w:proofErr w:type="spellEnd"/>
      <w:r w:rsidR="00103617" w:rsidRPr="00C822B8">
        <w:rPr>
          <w:sz w:val="24"/>
          <w:szCs w:val="24"/>
        </w:rPr>
        <w:t xml:space="preserve"> </w:t>
      </w:r>
      <w:proofErr w:type="spellStart"/>
      <w:r w:rsidR="00103617" w:rsidRPr="00C822B8">
        <w:rPr>
          <w:sz w:val="24"/>
          <w:szCs w:val="24"/>
        </w:rPr>
        <w:t>reikalavimo</w:t>
      </w:r>
      <w:proofErr w:type="spellEnd"/>
      <w:r w:rsidR="00103617" w:rsidRPr="00C822B8">
        <w:rPr>
          <w:sz w:val="24"/>
          <w:szCs w:val="24"/>
        </w:rPr>
        <w:t xml:space="preserve"> </w:t>
      </w:r>
      <w:proofErr w:type="spellStart"/>
      <w:r w:rsidR="00103617" w:rsidRPr="00C822B8">
        <w:rPr>
          <w:sz w:val="24"/>
          <w:szCs w:val="24"/>
        </w:rPr>
        <w:t>neįvykdžius</w:t>
      </w:r>
      <w:proofErr w:type="spellEnd"/>
      <w:r w:rsidR="00103617" w:rsidRPr="00C822B8">
        <w:rPr>
          <w:sz w:val="24"/>
          <w:szCs w:val="24"/>
        </w:rPr>
        <w:t xml:space="preserve"> – </w:t>
      </w:r>
      <w:proofErr w:type="spellStart"/>
      <w:r w:rsidR="00103617" w:rsidRPr="00C822B8">
        <w:rPr>
          <w:sz w:val="24"/>
          <w:szCs w:val="24"/>
        </w:rPr>
        <w:t>nutraukti</w:t>
      </w:r>
      <w:proofErr w:type="spellEnd"/>
      <w:r w:rsidR="00103617" w:rsidRPr="00C822B8">
        <w:rPr>
          <w:sz w:val="24"/>
          <w:szCs w:val="24"/>
        </w:rPr>
        <w:t xml:space="preserve"> </w:t>
      </w:r>
      <w:proofErr w:type="spellStart"/>
      <w:r w:rsidR="00103617" w:rsidRPr="00C822B8">
        <w:rPr>
          <w:sz w:val="24"/>
          <w:szCs w:val="24"/>
        </w:rPr>
        <w:t>Sutartį</w:t>
      </w:r>
      <w:proofErr w:type="spellEnd"/>
      <w:r w:rsidR="00103617" w:rsidRPr="00C822B8">
        <w:rPr>
          <w:sz w:val="24"/>
          <w:szCs w:val="24"/>
        </w:rPr>
        <w:t>.</w:t>
      </w:r>
    </w:p>
    <w:p w14:paraId="0104A0DB" w14:textId="275E048A" w:rsidR="00377043" w:rsidRPr="00C822B8" w:rsidRDefault="00377043" w:rsidP="00377043">
      <w:pPr>
        <w:pStyle w:val="Stilius3"/>
        <w:tabs>
          <w:tab w:val="left" w:pos="1134"/>
        </w:tabs>
        <w:spacing w:before="0"/>
        <w:ind w:firstLine="709"/>
        <w:rPr>
          <w:sz w:val="24"/>
          <w:szCs w:val="24"/>
        </w:rPr>
      </w:pPr>
      <w:r w:rsidRPr="00C822B8">
        <w:rPr>
          <w:sz w:val="24"/>
          <w:szCs w:val="24"/>
        </w:rPr>
        <w:t>4</w:t>
      </w:r>
      <w:r w:rsidR="0091018A">
        <w:rPr>
          <w:sz w:val="24"/>
          <w:szCs w:val="24"/>
        </w:rPr>
        <w:t>7</w:t>
      </w:r>
      <w:r w:rsidRPr="00C822B8">
        <w:rPr>
          <w:sz w:val="24"/>
          <w:szCs w:val="24"/>
        </w:rPr>
        <w:t>.</w:t>
      </w:r>
      <w:r w:rsidRPr="00C822B8">
        <w:rPr>
          <w:sz w:val="24"/>
          <w:szCs w:val="24"/>
        </w:rPr>
        <w:tab/>
      </w:r>
      <w:proofErr w:type="spellStart"/>
      <w:r w:rsidRPr="00C822B8">
        <w:rPr>
          <w:sz w:val="24"/>
          <w:szCs w:val="24"/>
        </w:rPr>
        <w:t>Sutarčiai</w:t>
      </w:r>
      <w:proofErr w:type="spellEnd"/>
      <w:r w:rsidRPr="00C822B8">
        <w:rPr>
          <w:sz w:val="24"/>
          <w:szCs w:val="24"/>
        </w:rPr>
        <w:t xml:space="preserve"> </w:t>
      </w:r>
      <w:proofErr w:type="spellStart"/>
      <w:r w:rsidRPr="00C822B8">
        <w:rPr>
          <w:sz w:val="24"/>
          <w:szCs w:val="24"/>
        </w:rPr>
        <w:t>galiojant</w:t>
      </w:r>
      <w:proofErr w:type="spellEnd"/>
      <w:r w:rsidRPr="00C822B8">
        <w:rPr>
          <w:sz w:val="24"/>
          <w:szCs w:val="24"/>
        </w:rPr>
        <w:t xml:space="preserve"> </w:t>
      </w:r>
      <w:proofErr w:type="spellStart"/>
      <w:r w:rsidRPr="00C822B8">
        <w:rPr>
          <w:sz w:val="24"/>
          <w:szCs w:val="24"/>
        </w:rPr>
        <w:t>ilgiau</w:t>
      </w:r>
      <w:proofErr w:type="spellEnd"/>
      <w:r w:rsidRPr="00C822B8">
        <w:rPr>
          <w:sz w:val="24"/>
          <w:szCs w:val="24"/>
        </w:rPr>
        <w:t xml:space="preserve"> </w:t>
      </w:r>
      <w:proofErr w:type="spellStart"/>
      <w:r w:rsidRPr="00C822B8">
        <w:rPr>
          <w:sz w:val="24"/>
          <w:szCs w:val="24"/>
        </w:rPr>
        <w:t>kaip</w:t>
      </w:r>
      <w:proofErr w:type="spellEnd"/>
      <w:r w:rsidRPr="00C822B8">
        <w:rPr>
          <w:sz w:val="24"/>
          <w:szCs w:val="24"/>
        </w:rPr>
        <w:t xml:space="preserve"> </w:t>
      </w:r>
      <w:proofErr w:type="spellStart"/>
      <w:r w:rsidRPr="00C822B8">
        <w:rPr>
          <w:sz w:val="24"/>
          <w:szCs w:val="24"/>
        </w:rPr>
        <w:t>vienerius</w:t>
      </w:r>
      <w:proofErr w:type="spellEnd"/>
      <w:r w:rsidRPr="00C822B8">
        <w:rPr>
          <w:sz w:val="24"/>
          <w:szCs w:val="24"/>
        </w:rPr>
        <w:t xml:space="preserve"> </w:t>
      </w:r>
      <w:proofErr w:type="spellStart"/>
      <w:r w:rsidRPr="00C822B8">
        <w:rPr>
          <w:sz w:val="24"/>
          <w:szCs w:val="24"/>
        </w:rPr>
        <w:t>metus</w:t>
      </w:r>
      <w:proofErr w:type="spellEnd"/>
      <w:r w:rsidRPr="00C822B8">
        <w:rPr>
          <w:sz w:val="24"/>
          <w:szCs w:val="24"/>
        </w:rPr>
        <w:t xml:space="preserve">, </w:t>
      </w:r>
      <w:proofErr w:type="spellStart"/>
      <w:r w:rsidRPr="00C822B8">
        <w:rPr>
          <w:sz w:val="24"/>
          <w:szCs w:val="24"/>
        </w:rPr>
        <w:t>Teikėjo</w:t>
      </w:r>
      <w:proofErr w:type="spellEnd"/>
      <w:r w:rsidRPr="00C822B8">
        <w:rPr>
          <w:sz w:val="24"/>
          <w:szCs w:val="24"/>
        </w:rPr>
        <w:t xml:space="preserve"> </w:t>
      </w:r>
      <w:proofErr w:type="spellStart"/>
      <w:r w:rsidRPr="00C822B8">
        <w:rPr>
          <w:sz w:val="24"/>
          <w:szCs w:val="24"/>
        </w:rPr>
        <w:t>pateikiamas</w:t>
      </w:r>
      <w:proofErr w:type="spellEnd"/>
      <w:r w:rsidRPr="00C822B8">
        <w:rPr>
          <w:sz w:val="24"/>
          <w:szCs w:val="24"/>
        </w:rPr>
        <w:t xml:space="preserve"> </w:t>
      </w:r>
      <w:proofErr w:type="spellStart"/>
      <w:r w:rsidRPr="00C822B8">
        <w:rPr>
          <w:sz w:val="24"/>
          <w:szCs w:val="24"/>
        </w:rPr>
        <w:t>Sutarties</w:t>
      </w:r>
      <w:proofErr w:type="spellEnd"/>
      <w:r w:rsidRPr="00C822B8">
        <w:rPr>
          <w:sz w:val="24"/>
          <w:szCs w:val="24"/>
        </w:rPr>
        <w:t xml:space="preserve"> </w:t>
      </w:r>
      <w:proofErr w:type="spellStart"/>
      <w:r w:rsidRPr="00C822B8">
        <w:rPr>
          <w:sz w:val="24"/>
          <w:szCs w:val="24"/>
        </w:rPr>
        <w:t>įvykdymo</w:t>
      </w:r>
      <w:proofErr w:type="spellEnd"/>
      <w:r w:rsidRPr="00C822B8">
        <w:rPr>
          <w:sz w:val="24"/>
          <w:szCs w:val="24"/>
        </w:rPr>
        <w:t xml:space="preserve"> </w:t>
      </w:r>
      <w:proofErr w:type="spellStart"/>
      <w:r w:rsidRPr="00C822B8">
        <w:rPr>
          <w:sz w:val="24"/>
          <w:szCs w:val="24"/>
        </w:rPr>
        <w:t>užtikrinimo</w:t>
      </w:r>
      <w:proofErr w:type="spellEnd"/>
      <w:r w:rsidRPr="00C822B8">
        <w:rPr>
          <w:sz w:val="24"/>
          <w:szCs w:val="24"/>
        </w:rPr>
        <w:t xml:space="preserve"> </w:t>
      </w:r>
      <w:proofErr w:type="spellStart"/>
      <w:r w:rsidRPr="00C822B8">
        <w:rPr>
          <w:sz w:val="24"/>
          <w:szCs w:val="24"/>
        </w:rPr>
        <w:t>dokumentas</w:t>
      </w:r>
      <w:proofErr w:type="spellEnd"/>
      <w:r w:rsidRPr="00C822B8">
        <w:rPr>
          <w:sz w:val="24"/>
          <w:szCs w:val="24"/>
        </w:rPr>
        <w:t xml:space="preserve"> </w:t>
      </w:r>
      <w:proofErr w:type="spellStart"/>
      <w:r w:rsidRPr="00C822B8">
        <w:rPr>
          <w:sz w:val="24"/>
          <w:szCs w:val="24"/>
        </w:rPr>
        <w:t>gali</w:t>
      </w:r>
      <w:proofErr w:type="spellEnd"/>
      <w:r w:rsidRPr="00C822B8">
        <w:rPr>
          <w:sz w:val="24"/>
          <w:szCs w:val="24"/>
        </w:rPr>
        <w:t xml:space="preserve"> </w:t>
      </w:r>
      <w:proofErr w:type="spellStart"/>
      <w:r w:rsidRPr="00C822B8">
        <w:rPr>
          <w:sz w:val="24"/>
          <w:szCs w:val="24"/>
        </w:rPr>
        <w:t>galioti</w:t>
      </w:r>
      <w:proofErr w:type="spellEnd"/>
      <w:r w:rsidRPr="00C822B8">
        <w:rPr>
          <w:sz w:val="24"/>
          <w:szCs w:val="24"/>
        </w:rPr>
        <w:t xml:space="preserve"> </w:t>
      </w:r>
      <w:proofErr w:type="spellStart"/>
      <w:r w:rsidRPr="00C822B8">
        <w:rPr>
          <w:sz w:val="24"/>
          <w:szCs w:val="24"/>
        </w:rPr>
        <w:t>trumpiau</w:t>
      </w:r>
      <w:proofErr w:type="spellEnd"/>
      <w:r w:rsidRPr="00C822B8">
        <w:rPr>
          <w:sz w:val="24"/>
          <w:szCs w:val="24"/>
        </w:rPr>
        <w:t xml:space="preserve"> </w:t>
      </w:r>
      <w:proofErr w:type="spellStart"/>
      <w:r w:rsidRPr="00C822B8">
        <w:rPr>
          <w:sz w:val="24"/>
          <w:szCs w:val="24"/>
        </w:rPr>
        <w:t>nei</w:t>
      </w:r>
      <w:proofErr w:type="spellEnd"/>
      <w:r w:rsidRPr="00C822B8">
        <w:rPr>
          <w:sz w:val="24"/>
          <w:szCs w:val="24"/>
        </w:rPr>
        <w:t xml:space="preserve"> </w:t>
      </w:r>
      <w:proofErr w:type="spellStart"/>
      <w:r w:rsidRPr="00C822B8">
        <w:rPr>
          <w:sz w:val="24"/>
          <w:szCs w:val="24"/>
        </w:rPr>
        <w:t>iki</w:t>
      </w:r>
      <w:proofErr w:type="spellEnd"/>
      <w:r w:rsidRPr="00C822B8">
        <w:rPr>
          <w:sz w:val="24"/>
          <w:szCs w:val="24"/>
        </w:rPr>
        <w:t xml:space="preserve"> 30 (</w:t>
      </w:r>
      <w:proofErr w:type="spellStart"/>
      <w:r w:rsidRPr="00C822B8">
        <w:rPr>
          <w:sz w:val="24"/>
          <w:szCs w:val="24"/>
        </w:rPr>
        <w:t>trisdešimt</w:t>
      </w:r>
      <w:proofErr w:type="spellEnd"/>
      <w:r w:rsidRPr="00C822B8">
        <w:rPr>
          <w:sz w:val="24"/>
          <w:szCs w:val="24"/>
        </w:rPr>
        <w:t xml:space="preserve">) </w:t>
      </w:r>
      <w:proofErr w:type="spellStart"/>
      <w:r w:rsidRPr="00C822B8">
        <w:rPr>
          <w:sz w:val="24"/>
          <w:szCs w:val="24"/>
        </w:rPr>
        <w:t>kalendorinių</w:t>
      </w:r>
      <w:proofErr w:type="spellEnd"/>
      <w:r w:rsidRPr="00C822B8">
        <w:rPr>
          <w:sz w:val="24"/>
          <w:szCs w:val="24"/>
        </w:rPr>
        <w:t xml:space="preserve"> </w:t>
      </w:r>
      <w:proofErr w:type="spellStart"/>
      <w:r w:rsidRPr="00C822B8">
        <w:rPr>
          <w:sz w:val="24"/>
          <w:szCs w:val="24"/>
        </w:rPr>
        <w:t>dienų</w:t>
      </w:r>
      <w:proofErr w:type="spellEnd"/>
      <w:r w:rsidRPr="00C822B8">
        <w:rPr>
          <w:sz w:val="24"/>
          <w:szCs w:val="24"/>
        </w:rPr>
        <w:t xml:space="preserve"> po </w:t>
      </w:r>
      <w:proofErr w:type="spellStart"/>
      <w:r w:rsidRPr="00C822B8">
        <w:rPr>
          <w:sz w:val="24"/>
          <w:szCs w:val="24"/>
        </w:rPr>
        <w:t>Sutartyje</w:t>
      </w:r>
      <w:proofErr w:type="spellEnd"/>
      <w:r w:rsidRPr="00C822B8">
        <w:rPr>
          <w:sz w:val="24"/>
          <w:szCs w:val="24"/>
        </w:rPr>
        <w:t xml:space="preserve"> </w:t>
      </w:r>
      <w:proofErr w:type="spellStart"/>
      <w:r w:rsidRPr="00C822B8">
        <w:rPr>
          <w:sz w:val="24"/>
          <w:szCs w:val="24"/>
        </w:rPr>
        <w:t>numatyto</w:t>
      </w:r>
      <w:proofErr w:type="spellEnd"/>
      <w:r w:rsidRPr="00C822B8">
        <w:rPr>
          <w:sz w:val="24"/>
          <w:szCs w:val="24"/>
        </w:rPr>
        <w:t xml:space="preserve"> </w:t>
      </w:r>
      <w:proofErr w:type="spellStart"/>
      <w:r w:rsidRPr="00C822B8">
        <w:rPr>
          <w:sz w:val="24"/>
          <w:szCs w:val="24"/>
        </w:rPr>
        <w:t>vėliausio</w:t>
      </w:r>
      <w:proofErr w:type="spellEnd"/>
      <w:r w:rsidRPr="00C822B8">
        <w:rPr>
          <w:sz w:val="24"/>
          <w:szCs w:val="24"/>
        </w:rPr>
        <w:t xml:space="preserve"> </w:t>
      </w:r>
      <w:proofErr w:type="spellStart"/>
      <w:r w:rsidRPr="00C822B8">
        <w:rPr>
          <w:sz w:val="24"/>
          <w:szCs w:val="24"/>
        </w:rPr>
        <w:t>sutartinių</w:t>
      </w:r>
      <w:proofErr w:type="spellEnd"/>
      <w:r w:rsidRPr="00C822B8">
        <w:rPr>
          <w:sz w:val="24"/>
          <w:szCs w:val="24"/>
        </w:rPr>
        <w:t xml:space="preserve"> </w:t>
      </w:r>
      <w:proofErr w:type="spellStart"/>
      <w:r w:rsidRPr="00C822B8">
        <w:rPr>
          <w:sz w:val="24"/>
          <w:szCs w:val="24"/>
        </w:rPr>
        <w:t>įsipareigojimų</w:t>
      </w:r>
      <w:proofErr w:type="spellEnd"/>
      <w:r w:rsidRPr="00C822B8">
        <w:rPr>
          <w:sz w:val="24"/>
          <w:szCs w:val="24"/>
        </w:rPr>
        <w:t xml:space="preserve"> </w:t>
      </w:r>
      <w:proofErr w:type="spellStart"/>
      <w:r w:rsidRPr="00C822B8">
        <w:rPr>
          <w:sz w:val="24"/>
          <w:szCs w:val="24"/>
        </w:rPr>
        <w:t>vykdymo</w:t>
      </w:r>
      <w:proofErr w:type="spellEnd"/>
      <w:r w:rsidRPr="00C822B8">
        <w:rPr>
          <w:sz w:val="24"/>
          <w:szCs w:val="24"/>
        </w:rPr>
        <w:t xml:space="preserve"> </w:t>
      </w:r>
      <w:proofErr w:type="spellStart"/>
      <w:r w:rsidRPr="00C822B8">
        <w:rPr>
          <w:sz w:val="24"/>
          <w:szCs w:val="24"/>
        </w:rPr>
        <w:t>termino</w:t>
      </w:r>
      <w:proofErr w:type="spellEnd"/>
      <w:r w:rsidRPr="00C822B8">
        <w:rPr>
          <w:sz w:val="24"/>
          <w:szCs w:val="24"/>
        </w:rPr>
        <w:t xml:space="preserve"> </w:t>
      </w:r>
      <w:proofErr w:type="spellStart"/>
      <w:r w:rsidRPr="00C822B8">
        <w:rPr>
          <w:sz w:val="24"/>
          <w:szCs w:val="24"/>
        </w:rPr>
        <w:t>pabaigos</w:t>
      </w:r>
      <w:proofErr w:type="spellEnd"/>
      <w:r w:rsidRPr="00C822B8">
        <w:rPr>
          <w:sz w:val="24"/>
          <w:szCs w:val="24"/>
        </w:rPr>
        <w:t xml:space="preserve">, bet </w:t>
      </w:r>
      <w:proofErr w:type="spellStart"/>
      <w:r w:rsidRPr="00C822B8">
        <w:rPr>
          <w:sz w:val="24"/>
          <w:szCs w:val="24"/>
        </w:rPr>
        <w:t>likus</w:t>
      </w:r>
      <w:proofErr w:type="spellEnd"/>
      <w:r w:rsidRPr="00C822B8">
        <w:rPr>
          <w:sz w:val="24"/>
          <w:szCs w:val="24"/>
        </w:rPr>
        <w:t xml:space="preserve"> ne </w:t>
      </w:r>
      <w:proofErr w:type="spellStart"/>
      <w:r w:rsidRPr="00C822B8">
        <w:rPr>
          <w:sz w:val="24"/>
          <w:szCs w:val="24"/>
        </w:rPr>
        <w:t>mažiau</w:t>
      </w:r>
      <w:proofErr w:type="spellEnd"/>
      <w:r w:rsidRPr="00C822B8">
        <w:rPr>
          <w:sz w:val="24"/>
          <w:szCs w:val="24"/>
        </w:rPr>
        <w:t xml:space="preserve"> </w:t>
      </w:r>
      <w:proofErr w:type="spellStart"/>
      <w:r w:rsidRPr="00C822B8">
        <w:rPr>
          <w:sz w:val="24"/>
          <w:szCs w:val="24"/>
        </w:rPr>
        <w:t>nei</w:t>
      </w:r>
      <w:proofErr w:type="spellEnd"/>
      <w:r w:rsidRPr="00C822B8">
        <w:rPr>
          <w:sz w:val="24"/>
          <w:szCs w:val="24"/>
        </w:rPr>
        <w:t xml:space="preserve"> 20 (</w:t>
      </w:r>
      <w:proofErr w:type="spellStart"/>
      <w:r w:rsidRPr="00C822B8">
        <w:rPr>
          <w:sz w:val="24"/>
          <w:szCs w:val="24"/>
        </w:rPr>
        <w:t>dvidešimt</w:t>
      </w:r>
      <w:proofErr w:type="spellEnd"/>
      <w:r w:rsidRPr="00C822B8">
        <w:rPr>
          <w:sz w:val="24"/>
          <w:szCs w:val="24"/>
        </w:rPr>
        <w:t xml:space="preserve">) </w:t>
      </w:r>
      <w:proofErr w:type="spellStart"/>
      <w:r w:rsidRPr="00C822B8">
        <w:rPr>
          <w:sz w:val="24"/>
          <w:szCs w:val="24"/>
        </w:rPr>
        <w:t>kalendorinių</w:t>
      </w:r>
      <w:proofErr w:type="spellEnd"/>
      <w:r w:rsidRPr="00C822B8">
        <w:rPr>
          <w:sz w:val="24"/>
          <w:szCs w:val="24"/>
        </w:rPr>
        <w:t xml:space="preserve"> </w:t>
      </w:r>
      <w:proofErr w:type="spellStart"/>
      <w:r w:rsidRPr="00C822B8">
        <w:rPr>
          <w:sz w:val="24"/>
          <w:szCs w:val="24"/>
        </w:rPr>
        <w:t>dienų</w:t>
      </w:r>
      <w:proofErr w:type="spellEnd"/>
      <w:r w:rsidRPr="00C822B8">
        <w:rPr>
          <w:sz w:val="24"/>
          <w:szCs w:val="24"/>
        </w:rPr>
        <w:t xml:space="preserve"> </w:t>
      </w:r>
      <w:proofErr w:type="spellStart"/>
      <w:r w:rsidRPr="00C822B8">
        <w:rPr>
          <w:sz w:val="24"/>
          <w:szCs w:val="24"/>
        </w:rPr>
        <w:t>iki</w:t>
      </w:r>
      <w:proofErr w:type="spellEnd"/>
      <w:r w:rsidRPr="00C822B8">
        <w:rPr>
          <w:sz w:val="24"/>
          <w:szCs w:val="24"/>
        </w:rPr>
        <w:t xml:space="preserve"> </w:t>
      </w:r>
      <w:proofErr w:type="spellStart"/>
      <w:r w:rsidRPr="00C822B8">
        <w:rPr>
          <w:sz w:val="24"/>
          <w:szCs w:val="24"/>
        </w:rPr>
        <w:t>Sutarties</w:t>
      </w:r>
      <w:proofErr w:type="spellEnd"/>
      <w:r w:rsidRPr="00C822B8">
        <w:rPr>
          <w:sz w:val="24"/>
          <w:szCs w:val="24"/>
        </w:rPr>
        <w:t xml:space="preserve"> </w:t>
      </w:r>
      <w:proofErr w:type="spellStart"/>
      <w:r w:rsidRPr="00C822B8">
        <w:rPr>
          <w:sz w:val="24"/>
          <w:szCs w:val="24"/>
        </w:rPr>
        <w:t>įvykdymo</w:t>
      </w:r>
      <w:proofErr w:type="spellEnd"/>
      <w:r w:rsidRPr="00C822B8">
        <w:rPr>
          <w:sz w:val="24"/>
          <w:szCs w:val="24"/>
        </w:rPr>
        <w:t xml:space="preserve"> </w:t>
      </w:r>
      <w:proofErr w:type="spellStart"/>
      <w:r w:rsidRPr="00C822B8">
        <w:rPr>
          <w:sz w:val="24"/>
          <w:szCs w:val="24"/>
        </w:rPr>
        <w:t>užtikrinimo</w:t>
      </w:r>
      <w:proofErr w:type="spellEnd"/>
      <w:r w:rsidRPr="00C822B8">
        <w:rPr>
          <w:sz w:val="24"/>
          <w:szCs w:val="24"/>
        </w:rPr>
        <w:t xml:space="preserve"> </w:t>
      </w:r>
      <w:proofErr w:type="spellStart"/>
      <w:r w:rsidRPr="00C822B8">
        <w:rPr>
          <w:sz w:val="24"/>
          <w:szCs w:val="24"/>
        </w:rPr>
        <w:t>dokumento</w:t>
      </w:r>
      <w:proofErr w:type="spellEnd"/>
      <w:r w:rsidRPr="00C822B8">
        <w:rPr>
          <w:sz w:val="24"/>
          <w:szCs w:val="24"/>
        </w:rPr>
        <w:t xml:space="preserve"> </w:t>
      </w:r>
      <w:proofErr w:type="spellStart"/>
      <w:r w:rsidRPr="00C822B8">
        <w:rPr>
          <w:sz w:val="24"/>
          <w:szCs w:val="24"/>
        </w:rPr>
        <w:t>galiojimo</w:t>
      </w:r>
      <w:proofErr w:type="spellEnd"/>
      <w:r w:rsidRPr="00C822B8">
        <w:rPr>
          <w:sz w:val="24"/>
          <w:szCs w:val="24"/>
        </w:rPr>
        <w:t xml:space="preserve"> </w:t>
      </w:r>
      <w:proofErr w:type="spellStart"/>
      <w:r w:rsidRPr="00C822B8">
        <w:rPr>
          <w:sz w:val="24"/>
          <w:szCs w:val="24"/>
        </w:rPr>
        <w:t>termino</w:t>
      </w:r>
      <w:proofErr w:type="spellEnd"/>
      <w:r w:rsidRPr="00C822B8">
        <w:rPr>
          <w:sz w:val="24"/>
          <w:szCs w:val="24"/>
        </w:rPr>
        <w:t xml:space="preserve"> </w:t>
      </w:r>
      <w:proofErr w:type="spellStart"/>
      <w:r w:rsidRPr="00C822B8">
        <w:rPr>
          <w:sz w:val="24"/>
          <w:szCs w:val="24"/>
        </w:rPr>
        <w:t>pabaigos</w:t>
      </w:r>
      <w:proofErr w:type="spellEnd"/>
      <w:r w:rsidRPr="00C822B8">
        <w:rPr>
          <w:sz w:val="24"/>
          <w:szCs w:val="24"/>
        </w:rPr>
        <w:t xml:space="preserve">, </w:t>
      </w:r>
      <w:proofErr w:type="spellStart"/>
      <w:r w:rsidRPr="00C822B8">
        <w:rPr>
          <w:sz w:val="24"/>
          <w:szCs w:val="24"/>
        </w:rPr>
        <w:t>tokio</w:t>
      </w:r>
      <w:proofErr w:type="spellEnd"/>
      <w:r w:rsidRPr="00C822B8">
        <w:rPr>
          <w:sz w:val="24"/>
          <w:szCs w:val="24"/>
        </w:rPr>
        <w:t xml:space="preserve"> </w:t>
      </w:r>
      <w:proofErr w:type="spellStart"/>
      <w:r w:rsidRPr="00C822B8">
        <w:rPr>
          <w:sz w:val="24"/>
          <w:szCs w:val="24"/>
        </w:rPr>
        <w:t>dokumento</w:t>
      </w:r>
      <w:proofErr w:type="spellEnd"/>
      <w:r w:rsidRPr="00C822B8">
        <w:rPr>
          <w:sz w:val="24"/>
          <w:szCs w:val="24"/>
        </w:rPr>
        <w:t xml:space="preserve"> </w:t>
      </w:r>
      <w:proofErr w:type="spellStart"/>
      <w:r w:rsidRPr="00C822B8">
        <w:rPr>
          <w:sz w:val="24"/>
          <w:szCs w:val="24"/>
        </w:rPr>
        <w:t>galiojimas</w:t>
      </w:r>
      <w:proofErr w:type="spellEnd"/>
      <w:r w:rsidRPr="00C822B8">
        <w:rPr>
          <w:sz w:val="24"/>
          <w:szCs w:val="24"/>
        </w:rPr>
        <w:t xml:space="preserve"> </w:t>
      </w:r>
      <w:proofErr w:type="spellStart"/>
      <w:r w:rsidRPr="00C822B8">
        <w:rPr>
          <w:sz w:val="24"/>
          <w:szCs w:val="24"/>
        </w:rPr>
        <w:t>privalo</w:t>
      </w:r>
      <w:proofErr w:type="spellEnd"/>
      <w:r w:rsidRPr="00C822B8">
        <w:rPr>
          <w:sz w:val="24"/>
          <w:szCs w:val="24"/>
        </w:rPr>
        <w:t xml:space="preserve"> </w:t>
      </w:r>
      <w:proofErr w:type="spellStart"/>
      <w:r w:rsidRPr="00C822B8">
        <w:rPr>
          <w:sz w:val="24"/>
          <w:szCs w:val="24"/>
        </w:rPr>
        <w:t>būti</w:t>
      </w:r>
      <w:proofErr w:type="spellEnd"/>
      <w:r w:rsidRPr="00C822B8">
        <w:rPr>
          <w:sz w:val="24"/>
          <w:szCs w:val="24"/>
        </w:rPr>
        <w:t xml:space="preserve"> </w:t>
      </w:r>
      <w:proofErr w:type="spellStart"/>
      <w:r w:rsidRPr="00C822B8">
        <w:rPr>
          <w:sz w:val="24"/>
          <w:szCs w:val="24"/>
        </w:rPr>
        <w:t>pratęstas</w:t>
      </w:r>
      <w:proofErr w:type="spellEnd"/>
      <w:r w:rsidRPr="00C822B8">
        <w:rPr>
          <w:sz w:val="24"/>
          <w:szCs w:val="24"/>
        </w:rPr>
        <w:t xml:space="preserve">. </w:t>
      </w:r>
      <w:proofErr w:type="spellStart"/>
      <w:r w:rsidRPr="00C822B8">
        <w:rPr>
          <w:sz w:val="24"/>
          <w:szCs w:val="24"/>
        </w:rPr>
        <w:t>Šiuo</w:t>
      </w:r>
      <w:proofErr w:type="spellEnd"/>
      <w:r w:rsidRPr="00C822B8">
        <w:rPr>
          <w:sz w:val="24"/>
          <w:szCs w:val="24"/>
        </w:rPr>
        <w:t xml:space="preserve"> </w:t>
      </w:r>
      <w:proofErr w:type="spellStart"/>
      <w:r w:rsidRPr="00C822B8">
        <w:rPr>
          <w:sz w:val="24"/>
          <w:szCs w:val="24"/>
        </w:rPr>
        <w:t>atveju</w:t>
      </w:r>
      <w:proofErr w:type="spellEnd"/>
      <w:r w:rsidRPr="00C822B8">
        <w:rPr>
          <w:sz w:val="24"/>
          <w:szCs w:val="24"/>
        </w:rPr>
        <w:t xml:space="preserve"> </w:t>
      </w:r>
      <w:proofErr w:type="spellStart"/>
      <w:r w:rsidRPr="00C822B8">
        <w:rPr>
          <w:sz w:val="24"/>
          <w:szCs w:val="24"/>
        </w:rPr>
        <w:t>paskutinio</w:t>
      </w:r>
      <w:proofErr w:type="spellEnd"/>
      <w:r w:rsidRPr="00C822B8">
        <w:rPr>
          <w:sz w:val="24"/>
          <w:szCs w:val="24"/>
        </w:rPr>
        <w:t xml:space="preserve"> </w:t>
      </w:r>
      <w:proofErr w:type="spellStart"/>
      <w:r w:rsidRPr="00C822B8">
        <w:rPr>
          <w:sz w:val="24"/>
          <w:szCs w:val="24"/>
        </w:rPr>
        <w:t>Sutarties</w:t>
      </w:r>
      <w:proofErr w:type="spellEnd"/>
      <w:r w:rsidRPr="00C822B8">
        <w:rPr>
          <w:sz w:val="24"/>
          <w:szCs w:val="24"/>
        </w:rPr>
        <w:t xml:space="preserve"> </w:t>
      </w:r>
      <w:proofErr w:type="spellStart"/>
      <w:r w:rsidRPr="00C822B8">
        <w:rPr>
          <w:sz w:val="24"/>
          <w:szCs w:val="24"/>
        </w:rPr>
        <w:t>įvykdymo</w:t>
      </w:r>
      <w:proofErr w:type="spellEnd"/>
      <w:r w:rsidRPr="00C822B8">
        <w:rPr>
          <w:sz w:val="24"/>
          <w:szCs w:val="24"/>
        </w:rPr>
        <w:t xml:space="preserve"> </w:t>
      </w:r>
      <w:proofErr w:type="spellStart"/>
      <w:r w:rsidRPr="00C822B8">
        <w:rPr>
          <w:sz w:val="24"/>
          <w:szCs w:val="24"/>
        </w:rPr>
        <w:t>užtikrinimo</w:t>
      </w:r>
      <w:proofErr w:type="spellEnd"/>
      <w:r w:rsidRPr="00C822B8">
        <w:rPr>
          <w:sz w:val="24"/>
          <w:szCs w:val="24"/>
        </w:rPr>
        <w:t xml:space="preserve"> </w:t>
      </w:r>
      <w:proofErr w:type="spellStart"/>
      <w:r w:rsidRPr="00C822B8">
        <w:rPr>
          <w:sz w:val="24"/>
          <w:szCs w:val="24"/>
        </w:rPr>
        <w:t>dokumento</w:t>
      </w:r>
      <w:proofErr w:type="spellEnd"/>
      <w:r w:rsidRPr="00C822B8">
        <w:rPr>
          <w:sz w:val="24"/>
          <w:szCs w:val="24"/>
        </w:rPr>
        <w:t xml:space="preserve"> </w:t>
      </w:r>
      <w:proofErr w:type="spellStart"/>
      <w:r w:rsidRPr="00C822B8">
        <w:rPr>
          <w:sz w:val="24"/>
          <w:szCs w:val="24"/>
        </w:rPr>
        <w:t>galiojimo</w:t>
      </w:r>
      <w:proofErr w:type="spellEnd"/>
      <w:r w:rsidRPr="00C822B8">
        <w:rPr>
          <w:sz w:val="24"/>
          <w:szCs w:val="24"/>
        </w:rPr>
        <w:t xml:space="preserve"> </w:t>
      </w:r>
      <w:proofErr w:type="spellStart"/>
      <w:r w:rsidRPr="00C822B8">
        <w:rPr>
          <w:sz w:val="24"/>
          <w:szCs w:val="24"/>
        </w:rPr>
        <w:t>pratęsimo</w:t>
      </w:r>
      <w:proofErr w:type="spellEnd"/>
      <w:r w:rsidRPr="00C822B8">
        <w:rPr>
          <w:sz w:val="24"/>
          <w:szCs w:val="24"/>
        </w:rPr>
        <w:t xml:space="preserve"> </w:t>
      </w:r>
      <w:proofErr w:type="spellStart"/>
      <w:r w:rsidRPr="00C822B8">
        <w:rPr>
          <w:sz w:val="24"/>
          <w:szCs w:val="24"/>
        </w:rPr>
        <w:t>terminas</w:t>
      </w:r>
      <w:proofErr w:type="spellEnd"/>
      <w:r w:rsidRPr="00C822B8">
        <w:rPr>
          <w:sz w:val="24"/>
          <w:szCs w:val="24"/>
        </w:rPr>
        <w:t xml:space="preserve"> </w:t>
      </w:r>
      <w:proofErr w:type="spellStart"/>
      <w:r w:rsidRPr="00C822B8">
        <w:rPr>
          <w:sz w:val="24"/>
          <w:szCs w:val="24"/>
        </w:rPr>
        <w:t>turi</w:t>
      </w:r>
      <w:proofErr w:type="spellEnd"/>
      <w:r w:rsidRPr="00C822B8">
        <w:rPr>
          <w:sz w:val="24"/>
          <w:szCs w:val="24"/>
        </w:rPr>
        <w:t xml:space="preserve"> </w:t>
      </w:r>
      <w:proofErr w:type="spellStart"/>
      <w:r w:rsidRPr="00C822B8">
        <w:rPr>
          <w:sz w:val="24"/>
          <w:szCs w:val="24"/>
        </w:rPr>
        <w:t>būti</w:t>
      </w:r>
      <w:proofErr w:type="spellEnd"/>
      <w:r w:rsidRPr="00C822B8">
        <w:rPr>
          <w:sz w:val="24"/>
          <w:szCs w:val="24"/>
        </w:rPr>
        <w:t xml:space="preserve"> lygus 47 </w:t>
      </w:r>
      <w:proofErr w:type="spellStart"/>
      <w:r w:rsidRPr="00C822B8">
        <w:rPr>
          <w:sz w:val="24"/>
          <w:szCs w:val="24"/>
        </w:rPr>
        <w:t>punkte</w:t>
      </w:r>
      <w:proofErr w:type="spellEnd"/>
      <w:r w:rsidRPr="00C822B8">
        <w:rPr>
          <w:sz w:val="24"/>
          <w:szCs w:val="24"/>
        </w:rPr>
        <w:t xml:space="preserve"> </w:t>
      </w:r>
      <w:proofErr w:type="spellStart"/>
      <w:r w:rsidRPr="00C822B8">
        <w:rPr>
          <w:sz w:val="24"/>
          <w:szCs w:val="24"/>
        </w:rPr>
        <w:t>nurodytam</w:t>
      </w:r>
      <w:proofErr w:type="spellEnd"/>
      <w:r w:rsidRPr="00C822B8">
        <w:rPr>
          <w:sz w:val="24"/>
          <w:szCs w:val="24"/>
        </w:rPr>
        <w:t xml:space="preserve"> </w:t>
      </w:r>
      <w:proofErr w:type="spellStart"/>
      <w:r w:rsidRPr="00C822B8">
        <w:rPr>
          <w:sz w:val="24"/>
          <w:szCs w:val="24"/>
        </w:rPr>
        <w:t>terminui</w:t>
      </w:r>
      <w:proofErr w:type="spellEnd"/>
      <w:r w:rsidRPr="00C822B8">
        <w:rPr>
          <w:sz w:val="24"/>
          <w:szCs w:val="24"/>
        </w:rPr>
        <w:t xml:space="preserve">. </w:t>
      </w:r>
      <w:proofErr w:type="spellStart"/>
      <w:r w:rsidRPr="00C822B8">
        <w:rPr>
          <w:sz w:val="24"/>
          <w:szCs w:val="24"/>
        </w:rPr>
        <w:t>Šiame</w:t>
      </w:r>
      <w:proofErr w:type="spellEnd"/>
      <w:r w:rsidRPr="00C822B8">
        <w:rPr>
          <w:sz w:val="24"/>
          <w:szCs w:val="24"/>
        </w:rPr>
        <w:t xml:space="preserve"> </w:t>
      </w:r>
      <w:proofErr w:type="spellStart"/>
      <w:r w:rsidRPr="00C822B8">
        <w:rPr>
          <w:sz w:val="24"/>
          <w:szCs w:val="24"/>
        </w:rPr>
        <w:t>punkte</w:t>
      </w:r>
      <w:proofErr w:type="spellEnd"/>
      <w:r w:rsidRPr="00C822B8">
        <w:rPr>
          <w:sz w:val="24"/>
          <w:szCs w:val="24"/>
        </w:rPr>
        <w:t xml:space="preserve"> </w:t>
      </w:r>
      <w:proofErr w:type="spellStart"/>
      <w:r w:rsidRPr="00C822B8">
        <w:rPr>
          <w:sz w:val="24"/>
          <w:szCs w:val="24"/>
        </w:rPr>
        <w:t>nurodyta</w:t>
      </w:r>
      <w:proofErr w:type="spellEnd"/>
      <w:r w:rsidRPr="00C822B8">
        <w:rPr>
          <w:sz w:val="24"/>
          <w:szCs w:val="24"/>
        </w:rPr>
        <w:t xml:space="preserve"> </w:t>
      </w:r>
      <w:proofErr w:type="spellStart"/>
      <w:r w:rsidRPr="00C822B8">
        <w:rPr>
          <w:sz w:val="24"/>
          <w:szCs w:val="24"/>
        </w:rPr>
        <w:t>tvarka</w:t>
      </w:r>
      <w:proofErr w:type="spellEnd"/>
      <w:r w:rsidRPr="00C822B8">
        <w:rPr>
          <w:sz w:val="24"/>
          <w:szCs w:val="24"/>
        </w:rPr>
        <w:t xml:space="preserve"> </w:t>
      </w:r>
      <w:proofErr w:type="spellStart"/>
      <w:r w:rsidRPr="00C822B8">
        <w:rPr>
          <w:sz w:val="24"/>
          <w:szCs w:val="24"/>
        </w:rPr>
        <w:t>Teikėjui</w:t>
      </w:r>
      <w:proofErr w:type="spellEnd"/>
      <w:r w:rsidRPr="00C822B8">
        <w:rPr>
          <w:sz w:val="24"/>
          <w:szCs w:val="24"/>
        </w:rPr>
        <w:t xml:space="preserve"> </w:t>
      </w:r>
      <w:proofErr w:type="spellStart"/>
      <w:r w:rsidRPr="00C822B8">
        <w:rPr>
          <w:sz w:val="24"/>
          <w:szCs w:val="24"/>
        </w:rPr>
        <w:t>nepratęsus</w:t>
      </w:r>
      <w:proofErr w:type="spellEnd"/>
      <w:r w:rsidRPr="00C822B8">
        <w:rPr>
          <w:sz w:val="24"/>
          <w:szCs w:val="24"/>
        </w:rPr>
        <w:t xml:space="preserve"> </w:t>
      </w:r>
      <w:proofErr w:type="spellStart"/>
      <w:r w:rsidRPr="00C822B8">
        <w:rPr>
          <w:sz w:val="24"/>
          <w:szCs w:val="24"/>
        </w:rPr>
        <w:t>Sutarties</w:t>
      </w:r>
      <w:proofErr w:type="spellEnd"/>
      <w:r w:rsidRPr="00C822B8">
        <w:rPr>
          <w:sz w:val="24"/>
          <w:szCs w:val="24"/>
        </w:rPr>
        <w:t xml:space="preserve"> </w:t>
      </w:r>
      <w:proofErr w:type="spellStart"/>
      <w:r w:rsidRPr="00C822B8">
        <w:rPr>
          <w:sz w:val="24"/>
          <w:szCs w:val="24"/>
        </w:rPr>
        <w:t>įvykdymo</w:t>
      </w:r>
      <w:proofErr w:type="spellEnd"/>
      <w:r w:rsidRPr="00C822B8">
        <w:rPr>
          <w:sz w:val="24"/>
          <w:szCs w:val="24"/>
        </w:rPr>
        <w:t xml:space="preserve"> </w:t>
      </w:r>
      <w:proofErr w:type="spellStart"/>
      <w:r w:rsidRPr="00C822B8">
        <w:rPr>
          <w:sz w:val="24"/>
          <w:szCs w:val="24"/>
        </w:rPr>
        <w:t>užtikrinimo</w:t>
      </w:r>
      <w:proofErr w:type="spellEnd"/>
      <w:r w:rsidRPr="00C822B8">
        <w:rPr>
          <w:sz w:val="24"/>
          <w:szCs w:val="24"/>
        </w:rPr>
        <w:t xml:space="preserve"> </w:t>
      </w:r>
      <w:proofErr w:type="spellStart"/>
      <w:r w:rsidRPr="00C822B8">
        <w:rPr>
          <w:sz w:val="24"/>
          <w:szCs w:val="24"/>
        </w:rPr>
        <w:t>dokumento</w:t>
      </w:r>
      <w:proofErr w:type="spellEnd"/>
      <w:r w:rsidRPr="00C822B8">
        <w:rPr>
          <w:sz w:val="24"/>
          <w:szCs w:val="24"/>
        </w:rPr>
        <w:t xml:space="preserve"> </w:t>
      </w:r>
      <w:proofErr w:type="spellStart"/>
      <w:r w:rsidRPr="00C822B8">
        <w:rPr>
          <w:sz w:val="24"/>
          <w:szCs w:val="24"/>
        </w:rPr>
        <w:t>galiojimo</w:t>
      </w:r>
      <w:proofErr w:type="spellEnd"/>
      <w:r w:rsidRPr="00C822B8">
        <w:rPr>
          <w:sz w:val="24"/>
          <w:szCs w:val="24"/>
        </w:rPr>
        <w:t xml:space="preserve"> </w:t>
      </w:r>
      <w:proofErr w:type="spellStart"/>
      <w:r w:rsidRPr="00C822B8">
        <w:rPr>
          <w:sz w:val="24"/>
          <w:szCs w:val="24"/>
        </w:rPr>
        <w:t>termino</w:t>
      </w:r>
      <w:proofErr w:type="spellEnd"/>
      <w:r w:rsidRPr="00C822B8">
        <w:rPr>
          <w:sz w:val="24"/>
          <w:szCs w:val="24"/>
        </w:rPr>
        <w:t xml:space="preserve">, </w:t>
      </w:r>
      <w:proofErr w:type="spellStart"/>
      <w:r w:rsidRPr="00C822B8">
        <w:rPr>
          <w:sz w:val="24"/>
          <w:szCs w:val="24"/>
        </w:rPr>
        <w:t>Užsakovas</w:t>
      </w:r>
      <w:proofErr w:type="spellEnd"/>
      <w:r w:rsidRPr="00C822B8">
        <w:rPr>
          <w:sz w:val="24"/>
          <w:szCs w:val="24"/>
        </w:rPr>
        <w:t xml:space="preserve"> </w:t>
      </w:r>
      <w:proofErr w:type="spellStart"/>
      <w:r w:rsidRPr="00C822B8">
        <w:rPr>
          <w:sz w:val="24"/>
          <w:szCs w:val="24"/>
        </w:rPr>
        <w:t>įgyja</w:t>
      </w:r>
      <w:proofErr w:type="spellEnd"/>
      <w:r w:rsidRPr="00C822B8">
        <w:rPr>
          <w:sz w:val="24"/>
          <w:szCs w:val="24"/>
        </w:rPr>
        <w:t xml:space="preserve"> </w:t>
      </w:r>
      <w:proofErr w:type="spellStart"/>
      <w:r w:rsidRPr="00C822B8">
        <w:rPr>
          <w:sz w:val="24"/>
          <w:szCs w:val="24"/>
        </w:rPr>
        <w:t>teisę</w:t>
      </w:r>
      <w:proofErr w:type="spellEnd"/>
      <w:r w:rsidRPr="00C822B8">
        <w:rPr>
          <w:sz w:val="24"/>
          <w:szCs w:val="24"/>
        </w:rPr>
        <w:t xml:space="preserve"> </w:t>
      </w:r>
      <w:proofErr w:type="spellStart"/>
      <w:r w:rsidRPr="00C822B8">
        <w:rPr>
          <w:sz w:val="24"/>
          <w:szCs w:val="24"/>
        </w:rPr>
        <w:t>reikalauti</w:t>
      </w:r>
      <w:proofErr w:type="spellEnd"/>
      <w:r w:rsidRPr="00C822B8">
        <w:rPr>
          <w:sz w:val="24"/>
          <w:szCs w:val="24"/>
        </w:rPr>
        <w:t xml:space="preserve"> </w:t>
      </w:r>
      <w:proofErr w:type="spellStart"/>
      <w:r w:rsidRPr="00C822B8">
        <w:rPr>
          <w:sz w:val="24"/>
          <w:szCs w:val="24"/>
        </w:rPr>
        <w:t>sumokėti</w:t>
      </w:r>
      <w:proofErr w:type="spellEnd"/>
      <w:r w:rsidRPr="00C822B8">
        <w:rPr>
          <w:sz w:val="24"/>
          <w:szCs w:val="24"/>
        </w:rPr>
        <w:t xml:space="preserve"> </w:t>
      </w:r>
      <w:proofErr w:type="spellStart"/>
      <w:r w:rsidRPr="00C822B8">
        <w:rPr>
          <w:sz w:val="24"/>
          <w:szCs w:val="24"/>
        </w:rPr>
        <w:t>visą</w:t>
      </w:r>
      <w:proofErr w:type="spellEnd"/>
      <w:r w:rsidRPr="00C822B8">
        <w:rPr>
          <w:sz w:val="24"/>
          <w:szCs w:val="24"/>
        </w:rPr>
        <w:t xml:space="preserve"> </w:t>
      </w:r>
      <w:proofErr w:type="spellStart"/>
      <w:r w:rsidRPr="00C822B8">
        <w:rPr>
          <w:sz w:val="24"/>
          <w:szCs w:val="24"/>
        </w:rPr>
        <w:t>Sutarties</w:t>
      </w:r>
      <w:proofErr w:type="spellEnd"/>
      <w:r w:rsidRPr="00C822B8">
        <w:rPr>
          <w:sz w:val="24"/>
          <w:szCs w:val="24"/>
        </w:rPr>
        <w:t xml:space="preserve"> </w:t>
      </w:r>
      <w:proofErr w:type="spellStart"/>
      <w:r w:rsidRPr="00C822B8">
        <w:rPr>
          <w:sz w:val="24"/>
          <w:szCs w:val="24"/>
        </w:rPr>
        <w:t>įvykdymo</w:t>
      </w:r>
      <w:proofErr w:type="spellEnd"/>
      <w:r w:rsidRPr="00C822B8">
        <w:rPr>
          <w:sz w:val="24"/>
          <w:szCs w:val="24"/>
        </w:rPr>
        <w:t xml:space="preserve"> </w:t>
      </w:r>
      <w:proofErr w:type="spellStart"/>
      <w:r w:rsidRPr="00C822B8">
        <w:rPr>
          <w:sz w:val="24"/>
          <w:szCs w:val="24"/>
        </w:rPr>
        <w:t>užtikrinime</w:t>
      </w:r>
      <w:proofErr w:type="spellEnd"/>
      <w:r w:rsidRPr="00C822B8">
        <w:rPr>
          <w:sz w:val="24"/>
          <w:szCs w:val="24"/>
        </w:rPr>
        <w:t xml:space="preserve"> </w:t>
      </w:r>
      <w:proofErr w:type="spellStart"/>
      <w:r w:rsidRPr="00C822B8">
        <w:rPr>
          <w:sz w:val="24"/>
          <w:szCs w:val="24"/>
        </w:rPr>
        <w:t>nurodytą</w:t>
      </w:r>
      <w:proofErr w:type="spellEnd"/>
      <w:r w:rsidRPr="00C822B8">
        <w:rPr>
          <w:sz w:val="24"/>
          <w:szCs w:val="24"/>
        </w:rPr>
        <w:t xml:space="preserve"> </w:t>
      </w:r>
      <w:proofErr w:type="spellStart"/>
      <w:r w:rsidRPr="00C822B8">
        <w:rPr>
          <w:sz w:val="24"/>
          <w:szCs w:val="24"/>
        </w:rPr>
        <w:t>sumą</w:t>
      </w:r>
      <w:proofErr w:type="spellEnd"/>
      <w:r w:rsidRPr="00C822B8">
        <w:rPr>
          <w:sz w:val="24"/>
          <w:szCs w:val="24"/>
        </w:rPr>
        <w:t>.</w:t>
      </w:r>
    </w:p>
    <w:p w14:paraId="6BE4CECE" w14:textId="3C9A035D" w:rsidR="00377043" w:rsidRPr="00C822B8" w:rsidRDefault="00377043" w:rsidP="00C822B8">
      <w:pPr>
        <w:pStyle w:val="Stilius3"/>
        <w:tabs>
          <w:tab w:val="left" w:pos="1134"/>
        </w:tabs>
        <w:spacing w:before="0"/>
        <w:ind w:firstLine="709"/>
        <w:rPr>
          <w:sz w:val="24"/>
          <w:szCs w:val="24"/>
        </w:rPr>
      </w:pPr>
      <w:r w:rsidRPr="00C822B8">
        <w:rPr>
          <w:sz w:val="24"/>
          <w:szCs w:val="24"/>
        </w:rPr>
        <w:t>4</w:t>
      </w:r>
      <w:r w:rsidR="0091018A">
        <w:rPr>
          <w:sz w:val="24"/>
          <w:szCs w:val="24"/>
        </w:rPr>
        <w:t>8</w:t>
      </w:r>
      <w:r w:rsidRPr="00C822B8">
        <w:rPr>
          <w:sz w:val="24"/>
          <w:szCs w:val="24"/>
        </w:rPr>
        <w:t xml:space="preserve">. </w:t>
      </w:r>
      <w:proofErr w:type="spellStart"/>
      <w:r w:rsidRPr="00C822B8">
        <w:rPr>
          <w:sz w:val="24"/>
          <w:szCs w:val="24"/>
        </w:rPr>
        <w:t>Užsakovui</w:t>
      </w:r>
      <w:proofErr w:type="spellEnd"/>
      <w:r w:rsidRPr="00C822B8">
        <w:rPr>
          <w:sz w:val="24"/>
          <w:szCs w:val="24"/>
        </w:rPr>
        <w:t xml:space="preserve"> </w:t>
      </w:r>
      <w:proofErr w:type="spellStart"/>
      <w:r w:rsidRPr="00C822B8">
        <w:rPr>
          <w:sz w:val="24"/>
          <w:szCs w:val="24"/>
        </w:rPr>
        <w:t>gavus</w:t>
      </w:r>
      <w:proofErr w:type="spellEnd"/>
      <w:r w:rsidRPr="00C822B8">
        <w:rPr>
          <w:sz w:val="24"/>
          <w:szCs w:val="24"/>
        </w:rPr>
        <w:t xml:space="preserve"> </w:t>
      </w:r>
      <w:proofErr w:type="spellStart"/>
      <w:r w:rsidRPr="00C822B8">
        <w:rPr>
          <w:sz w:val="24"/>
          <w:szCs w:val="24"/>
        </w:rPr>
        <w:t>informacijos</w:t>
      </w:r>
      <w:proofErr w:type="spellEnd"/>
      <w:r w:rsidRPr="00C822B8">
        <w:rPr>
          <w:sz w:val="24"/>
          <w:szCs w:val="24"/>
        </w:rPr>
        <w:t xml:space="preserve">, jog </w:t>
      </w:r>
      <w:proofErr w:type="spellStart"/>
      <w:r w:rsidRPr="00C822B8">
        <w:rPr>
          <w:sz w:val="24"/>
          <w:szCs w:val="24"/>
        </w:rPr>
        <w:t>banko</w:t>
      </w:r>
      <w:proofErr w:type="spellEnd"/>
      <w:r w:rsidRPr="00C822B8">
        <w:rPr>
          <w:sz w:val="24"/>
          <w:szCs w:val="24"/>
        </w:rPr>
        <w:t xml:space="preserve"> </w:t>
      </w:r>
      <w:proofErr w:type="spellStart"/>
      <w:r w:rsidRPr="00C822B8">
        <w:rPr>
          <w:sz w:val="24"/>
          <w:szCs w:val="24"/>
        </w:rPr>
        <w:t>išduota</w:t>
      </w:r>
      <w:proofErr w:type="spellEnd"/>
      <w:r w:rsidRPr="00C822B8">
        <w:rPr>
          <w:sz w:val="24"/>
          <w:szCs w:val="24"/>
        </w:rPr>
        <w:t xml:space="preserve"> </w:t>
      </w:r>
      <w:proofErr w:type="spellStart"/>
      <w:r w:rsidRPr="00C822B8">
        <w:rPr>
          <w:sz w:val="24"/>
          <w:szCs w:val="24"/>
        </w:rPr>
        <w:t>garantija</w:t>
      </w:r>
      <w:proofErr w:type="spellEnd"/>
      <w:r w:rsidRPr="00C822B8">
        <w:rPr>
          <w:sz w:val="24"/>
          <w:szCs w:val="24"/>
        </w:rPr>
        <w:t xml:space="preserve"> </w:t>
      </w:r>
      <w:proofErr w:type="spellStart"/>
      <w:r w:rsidRPr="00C822B8">
        <w:rPr>
          <w:sz w:val="24"/>
          <w:szCs w:val="24"/>
        </w:rPr>
        <w:t>arba</w:t>
      </w:r>
      <w:proofErr w:type="spellEnd"/>
      <w:r w:rsidRPr="00C822B8">
        <w:rPr>
          <w:sz w:val="24"/>
          <w:szCs w:val="24"/>
        </w:rPr>
        <w:t xml:space="preserve"> </w:t>
      </w:r>
      <w:proofErr w:type="spellStart"/>
      <w:r w:rsidRPr="00C822B8">
        <w:rPr>
          <w:sz w:val="24"/>
          <w:szCs w:val="24"/>
        </w:rPr>
        <w:t>draudimo</w:t>
      </w:r>
      <w:proofErr w:type="spellEnd"/>
      <w:r w:rsidRPr="00C822B8">
        <w:rPr>
          <w:sz w:val="24"/>
          <w:szCs w:val="24"/>
        </w:rPr>
        <w:t xml:space="preserve"> </w:t>
      </w:r>
      <w:proofErr w:type="spellStart"/>
      <w:r w:rsidRPr="00C822B8">
        <w:rPr>
          <w:sz w:val="24"/>
          <w:szCs w:val="24"/>
        </w:rPr>
        <w:t>bendrovės</w:t>
      </w:r>
      <w:proofErr w:type="spellEnd"/>
      <w:r w:rsidRPr="00C822B8">
        <w:rPr>
          <w:sz w:val="24"/>
          <w:szCs w:val="24"/>
        </w:rPr>
        <w:t xml:space="preserve"> </w:t>
      </w:r>
      <w:proofErr w:type="spellStart"/>
      <w:r w:rsidRPr="00C822B8">
        <w:rPr>
          <w:sz w:val="24"/>
          <w:szCs w:val="24"/>
        </w:rPr>
        <w:t>laidavimas</w:t>
      </w:r>
      <w:proofErr w:type="spellEnd"/>
      <w:r w:rsidRPr="00C822B8">
        <w:rPr>
          <w:sz w:val="24"/>
          <w:szCs w:val="24"/>
        </w:rPr>
        <w:t xml:space="preserve"> </w:t>
      </w:r>
      <w:proofErr w:type="spellStart"/>
      <w:r w:rsidRPr="00C822B8">
        <w:rPr>
          <w:sz w:val="24"/>
          <w:szCs w:val="24"/>
        </w:rPr>
        <w:t>nebeatitinka</w:t>
      </w:r>
      <w:proofErr w:type="spellEnd"/>
      <w:r w:rsidRPr="00C822B8">
        <w:rPr>
          <w:sz w:val="24"/>
          <w:szCs w:val="24"/>
        </w:rPr>
        <w:t xml:space="preserve"> </w:t>
      </w:r>
      <w:proofErr w:type="spellStart"/>
      <w:r w:rsidRPr="00C822B8">
        <w:rPr>
          <w:sz w:val="24"/>
          <w:szCs w:val="24"/>
        </w:rPr>
        <w:t>Sutartyje</w:t>
      </w:r>
      <w:proofErr w:type="spellEnd"/>
      <w:r w:rsidRPr="00C822B8">
        <w:rPr>
          <w:sz w:val="24"/>
          <w:szCs w:val="24"/>
        </w:rPr>
        <w:t xml:space="preserve"> </w:t>
      </w:r>
      <w:proofErr w:type="spellStart"/>
      <w:r w:rsidRPr="00C822B8">
        <w:rPr>
          <w:sz w:val="24"/>
          <w:szCs w:val="24"/>
        </w:rPr>
        <w:t>keliamų</w:t>
      </w:r>
      <w:proofErr w:type="spellEnd"/>
      <w:r w:rsidRPr="00C822B8">
        <w:rPr>
          <w:sz w:val="24"/>
          <w:szCs w:val="24"/>
        </w:rPr>
        <w:t xml:space="preserve"> </w:t>
      </w:r>
      <w:proofErr w:type="spellStart"/>
      <w:r w:rsidRPr="00C822B8">
        <w:rPr>
          <w:sz w:val="24"/>
          <w:szCs w:val="24"/>
        </w:rPr>
        <w:t>reikalavimų</w:t>
      </w:r>
      <w:proofErr w:type="spellEnd"/>
      <w:r w:rsidRPr="00C822B8">
        <w:rPr>
          <w:sz w:val="24"/>
          <w:szCs w:val="24"/>
        </w:rPr>
        <w:t xml:space="preserve">, </w:t>
      </w:r>
      <w:proofErr w:type="spellStart"/>
      <w:r w:rsidRPr="00C822B8">
        <w:rPr>
          <w:sz w:val="24"/>
          <w:szCs w:val="24"/>
        </w:rPr>
        <w:t>Rangovas</w:t>
      </w:r>
      <w:proofErr w:type="spellEnd"/>
      <w:r w:rsidRPr="00C822B8">
        <w:rPr>
          <w:sz w:val="24"/>
          <w:szCs w:val="24"/>
        </w:rPr>
        <w:t xml:space="preserve"> </w:t>
      </w:r>
      <w:proofErr w:type="spellStart"/>
      <w:r w:rsidRPr="00C822B8">
        <w:rPr>
          <w:sz w:val="24"/>
          <w:szCs w:val="24"/>
        </w:rPr>
        <w:t>įsipareigoja</w:t>
      </w:r>
      <w:proofErr w:type="spellEnd"/>
      <w:r w:rsidRPr="00C822B8">
        <w:rPr>
          <w:sz w:val="24"/>
          <w:szCs w:val="24"/>
        </w:rPr>
        <w:t xml:space="preserve"> per 14 (</w:t>
      </w:r>
      <w:proofErr w:type="spellStart"/>
      <w:r w:rsidRPr="00C822B8">
        <w:rPr>
          <w:sz w:val="24"/>
          <w:szCs w:val="24"/>
        </w:rPr>
        <w:t>keturiolika</w:t>
      </w:r>
      <w:proofErr w:type="spellEnd"/>
      <w:r w:rsidRPr="00C822B8">
        <w:rPr>
          <w:sz w:val="24"/>
          <w:szCs w:val="24"/>
        </w:rPr>
        <w:t xml:space="preserve">) </w:t>
      </w:r>
      <w:proofErr w:type="spellStart"/>
      <w:r w:rsidRPr="00C822B8">
        <w:rPr>
          <w:sz w:val="24"/>
          <w:szCs w:val="24"/>
        </w:rPr>
        <w:t>kalendorinių</w:t>
      </w:r>
      <w:proofErr w:type="spellEnd"/>
      <w:r w:rsidRPr="00C822B8">
        <w:rPr>
          <w:sz w:val="24"/>
          <w:szCs w:val="24"/>
        </w:rPr>
        <w:t xml:space="preserve"> </w:t>
      </w:r>
      <w:proofErr w:type="spellStart"/>
      <w:r w:rsidRPr="00C822B8">
        <w:rPr>
          <w:sz w:val="24"/>
          <w:szCs w:val="24"/>
        </w:rPr>
        <w:t>dienų</w:t>
      </w:r>
      <w:proofErr w:type="spellEnd"/>
      <w:r w:rsidRPr="00C822B8">
        <w:rPr>
          <w:sz w:val="24"/>
          <w:szCs w:val="24"/>
        </w:rPr>
        <w:t xml:space="preserve"> </w:t>
      </w:r>
      <w:proofErr w:type="spellStart"/>
      <w:r w:rsidRPr="00C822B8">
        <w:rPr>
          <w:sz w:val="24"/>
          <w:szCs w:val="24"/>
        </w:rPr>
        <w:t>nuo</w:t>
      </w:r>
      <w:proofErr w:type="spellEnd"/>
      <w:r w:rsidRPr="00C822B8">
        <w:rPr>
          <w:sz w:val="24"/>
          <w:szCs w:val="24"/>
        </w:rPr>
        <w:t xml:space="preserve"> </w:t>
      </w:r>
      <w:proofErr w:type="spellStart"/>
      <w:r w:rsidRPr="00C822B8">
        <w:rPr>
          <w:sz w:val="24"/>
          <w:szCs w:val="24"/>
        </w:rPr>
        <w:t>Užsakovo</w:t>
      </w:r>
      <w:proofErr w:type="spellEnd"/>
      <w:r w:rsidRPr="00C822B8">
        <w:rPr>
          <w:sz w:val="24"/>
          <w:szCs w:val="24"/>
        </w:rPr>
        <w:t xml:space="preserve"> </w:t>
      </w:r>
      <w:proofErr w:type="spellStart"/>
      <w:r w:rsidRPr="00C822B8">
        <w:rPr>
          <w:sz w:val="24"/>
          <w:szCs w:val="24"/>
        </w:rPr>
        <w:t>reikalavimo</w:t>
      </w:r>
      <w:proofErr w:type="spellEnd"/>
      <w:r w:rsidRPr="00C822B8">
        <w:rPr>
          <w:sz w:val="24"/>
          <w:szCs w:val="24"/>
        </w:rPr>
        <w:t xml:space="preserve"> </w:t>
      </w:r>
      <w:proofErr w:type="spellStart"/>
      <w:r w:rsidRPr="00C822B8">
        <w:rPr>
          <w:sz w:val="24"/>
          <w:szCs w:val="24"/>
        </w:rPr>
        <w:t>pateikti</w:t>
      </w:r>
      <w:proofErr w:type="spellEnd"/>
      <w:r w:rsidRPr="00C822B8">
        <w:rPr>
          <w:sz w:val="24"/>
          <w:szCs w:val="24"/>
        </w:rPr>
        <w:t xml:space="preserve"> </w:t>
      </w:r>
      <w:proofErr w:type="spellStart"/>
      <w:r w:rsidRPr="00C822B8">
        <w:rPr>
          <w:sz w:val="24"/>
          <w:szCs w:val="24"/>
        </w:rPr>
        <w:t>banko</w:t>
      </w:r>
      <w:proofErr w:type="spellEnd"/>
      <w:r w:rsidRPr="00C822B8">
        <w:rPr>
          <w:sz w:val="24"/>
          <w:szCs w:val="24"/>
        </w:rPr>
        <w:t xml:space="preserve"> </w:t>
      </w:r>
      <w:proofErr w:type="spellStart"/>
      <w:r w:rsidRPr="00C822B8">
        <w:rPr>
          <w:sz w:val="24"/>
          <w:szCs w:val="24"/>
        </w:rPr>
        <w:t>garantiją</w:t>
      </w:r>
      <w:proofErr w:type="spellEnd"/>
      <w:r w:rsidRPr="00C822B8">
        <w:rPr>
          <w:sz w:val="24"/>
          <w:szCs w:val="24"/>
        </w:rPr>
        <w:t xml:space="preserve"> </w:t>
      </w:r>
      <w:proofErr w:type="spellStart"/>
      <w:r w:rsidRPr="00C822B8">
        <w:rPr>
          <w:sz w:val="24"/>
          <w:szCs w:val="24"/>
        </w:rPr>
        <w:t>arba</w:t>
      </w:r>
      <w:proofErr w:type="spellEnd"/>
      <w:r w:rsidRPr="00C822B8">
        <w:rPr>
          <w:sz w:val="24"/>
          <w:szCs w:val="24"/>
        </w:rPr>
        <w:t xml:space="preserve"> </w:t>
      </w:r>
      <w:proofErr w:type="spellStart"/>
      <w:r w:rsidRPr="00C822B8">
        <w:rPr>
          <w:sz w:val="24"/>
          <w:szCs w:val="24"/>
        </w:rPr>
        <w:t>draudimo</w:t>
      </w:r>
      <w:proofErr w:type="spellEnd"/>
      <w:r w:rsidRPr="00C822B8">
        <w:rPr>
          <w:sz w:val="24"/>
          <w:szCs w:val="24"/>
        </w:rPr>
        <w:t xml:space="preserve"> </w:t>
      </w:r>
      <w:proofErr w:type="spellStart"/>
      <w:r w:rsidRPr="00C822B8">
        <w:rPr>
          <w:sz w:val="24"/>
          <w:szCs w:val="24"/>
        </w:rPr>
        <w:t>bendrovės</w:t>
      </w:r>
      <w:proofErr w:type="spellEnd"/>
      <w:r w:rsidRPr="00C822B8">
        <w:rPr>
          <w:sz w:val="24"/>
          <w:szCs w:val="24"/>
        </w:rPr>
        <w:t xml:space="preserve"> </w:t>
      </w:r>
      <w:proofErr w:type="spellStart"/>
      <w:r w:rsidRPr="00C822B8">
        <w:rPr>
          <w:sz w:val="24"/>
          <w:szCs w:val="24"/>
        </w:rPr>
        <w:t>laidavimą</w:t>
      </w:r>
      <w:proofErr w:type="spellEnd"/>
      <w:r w:rsidRPr="00C822B8">
        <w:rPr>
          <w:sz w:val="24"/>
          <w:szCs w:val="24"/>
        </w:rPr>
        <w:t xml:space="preserve"> </w:t>
      </w:r>
      <w:proofErr w:type="spellStart"/>
      <w:r w:rsidRPr="00C822B8">
        <w:rPr>
          <w:sz w:val="24"/>
          <w:szCs w:val="24"/>
        </w:rPr>
        <w:t>atitinkančią</w:t>
      </w:r>
      <w:proofErr w:type="spellEnd"/>
      <w:r w:rsidRPr="00C822B8">
        <w:rPr>
          <w:sz w:val="24"/>
          <w:szCs w:val="24"/>
        </w:rPr>
        <w:t xml:space="preserve"> </w:t>
      </w:r>
      <w:proofErr w:type="spellStart"/>
      <w:r w:rsidRPr="00C822B8">
        <w:rPr>
          <w:sz w:val="24"/>
          <w:szCs w:val="24"/>
        </w:rPr>
        <w:t>Sutarties</w:t>
      </w:r>
      <w:proofErr w:type="spellEnd"/>
      <w:r w:rsidRPr="00C822B8">
        <w:rPr>
          <w:sz w:val="24"/>
          <w:szCs w:val="24"/>
        </w:rPr>
        <w:t xml:space="preserve"> </w:t>
      </w:r>
      <w:proofErr w:type="spellStart"/>
      <w:r w:rsidRPr="00C822B8">
        <w:rPr>
          <w:sz w:val="24"/>
          <w:szCs w:val="24"/>
        </w:rPr>
        <w:t>reikalavimus</w:t>
      </w:r>
      <w:proofErr w:type="spellEnd"/>
      <w:r w:rsidRPr="00C822B8">
        <w:rPr>
          <w:sz w:val="24"/>
          <w:szCs w:val="24"/>
        </w:rPr>
        <w:t>.</w:t>
      </w:r>
    </w:p>
    <w:p w14:paraId="6404D971" w14:textId="2E9E1CAA" w:rsidR="00377043" w:rsidRPr="00C822B8" w:rsidRDefault="0091018A" w:rsidP="00C822B8">
      <w:pPr>
        <w:pStyle w:val="Stilius3"/>
        <w:tabs>
          <w:tab w:val="left" w:pos="1134"/>
        </w:tabs>
        <w:spacing w:before="0"/>
        <w:ind w:firstLine="709"/>
        <w:rPr>
          <w:sz w:val="24"/>
          <w:szCs w:val="24"/>
        </w:rPr>
      </w:pPr>
      <w:r>
        <w:rPr>
          <w:sz w:val="24"/>
          <w:szCs w:val="24"/>
        </w:rPr>
        <w:t>49</w:t>
      </w:r>
      <w:r w:rsidR="00377043" w:rsidRPr="00C822B8">
        <w:rPr>
          <w:sz w:val="24"/>
          <w:szCs w:val="24"/>
        </w:rPr>
        <w:t xml:space="preserve">. </w:t>
      </w:r>
      <w:proofErr w:type="spellStart"/>
      <w:r w:rsidR="00377043" w:rsidRPr="00C822B8">
        <w:rPr>
          <w:sz w:val="24"/>
          <w:szCs w:val="24"/>
        </w:rPr>
        <w:t>Užsakovas</w:t>
      </w:r>
      <w:proofErr w:type="spellEnd"/>
      <w:r w:rsidR="00377043" w:rsidRPr="00C822B8">
        <w:rPr>
          <w:sz w:val="24"/>
          <w:szCs w:val="24"/>
        </w:rPr>
        <w:t xml:space="preserve"> </w:t>
      </w:r>
      <w:proofErr w:type="spellStart"/>
      <w:r w:rsidR="00377043" w:rsidRPr="00C822B8">
        <w:rPr>
          <w:sz w:val="24"/>
          <w:szCs w:val="24"/>
        </w:rPr>
        <w:t>gali</w:t>
      </w:r>
      <w:proofErr w:type="spellEnd"/>
      <w:r w:rsidR="00377043" w:rsidRPr="00C822B8">
        <w:rPr>
          <w:sz w:val="24"/>
          <w:szCs w:val="24"/>
        </w:rPr>
        <w:t xml:space="preserve"> </w:t>
      </w:r>
      <w:proofErr w:type="spellStart"/>
      <w:r w:rsidR="00377043" w:rsidRPr="00C822B8">
        <w:rPr>
          <w:sz w:val="24"/>
          <w:szCs w:val="24"/>
        </w:rPr>
        <w:t>pasinaudoti</w:t>
      </w:r>
      <w:proofErr w:type="spellEnd"/>
      <w:r w:rsidR="00377043" w:rsidRPr="00C822B8">
        <w:rPr>
          <w:sz w:val="24"/>
          <w:szCs w:val="24"/>
        </w:rPr>
        <w:t xml:space="preserve"> </w:t>
      </w:r>
      <w:proofErr w:type="spellStart"/>
      <w:r w:rsidR="00377043" w:rsidRPr="00C822B8">
        <w:rPr>
          <w:sz w:val="24"/>
          <w:szCs w:val="24"/>
        </w:rPr>
        <w:t>Sutarties</w:t>
      </w:r>
      <w:proofErr w:type="spellEnd"/>
      <w:r w:rsidR="00377043" w:rsidRPr="00C822B8">
        <w:rPr>
          <w:sz w:val="24"/>
          <w:szCs w:val="24"/>
        </w:rPr>
        <w:t xml:space="preserve"> </w:t>
      </w:r>
      <w:proofErr w:type="spellStart"/>
      <w:r w:rsidR="00377043" w:rsidRPr="00C822B8">
        <w:rPr>
          <w:sz w:val="24"/>
          <w:szCs w:val="24"/>
        </w:rPr>
        <w:t>įvykdymo</w:t>
      </w:r>
      <w:proofErr w:type="spellEnd"/>
      <w:r w:rsidR="00377043" w:rsidRPr="00C822B8">
        <w:rPr>
          <w:sz w:val="24"/>
          <w:szCs w:val="24"/>
        </w:rPr>
        <w:t xml:space="preserve"> </w:t>
      </w:r>
      <w:proofErr w:type="spellStart"/>
      <w:r w:rsidR="00377043" w:rsidRPr="00C822B8">
        <w:rPr>
          <w:sz w:val="24"/>
          <w:szCs w:val="24"/>
        </w:rPr>
        <w:t>užtikrinimu</w:t>
      </w:r>
      <w:proofErr w:type="spellEnd"/>
      <w:r w:rsidR="00377043" w:rsidRPr="00C822B8">
        <w:rPr>
          <w:sz w:val="24"/>
          <w:szCs w:val="24"/>
        </w:rPr>
        <w:t xml:space="preserve"> </w:t>
      </w:r>
      <w:proofErr w:type="spellStart"/>
      <w:r w:rsidR="00377043" w:rsidRPr="00C822B8">
        <w:rPr>
          <w:sz w:val="24"/>
          <w:szCs w:val="24"/>
        </w:rPr>
        <w:t>esant</w:t>
      </w:r>
      <w:proofErr w:type="spellEnd"/>
      <w:r w:rsidR="00377043" w:rsidRPr="00C822B8">
        <w:rPr>
          <w:sz w:val="24"/>
          <w:szCs w:val="24"/>
        </w:rPr>
        <w:t xml:space="preserve"> bet </w:t>
      </w:r>
      <w:proofErr w:type="spellStart"/>
      <w:r w:rsidR="00377043" w:rsidRPr="00C822B8">
        <w:rPr>
          <w:sz w:val="24"/>
          <w:szCs w:val="24"/>
        </w:rPr>
        <w:t>kuriai</w:t>
      </w:r>
      <w:proofErr w:type="spellEnd"/>
      <w:r w:rsidR="00377043" w:rsidRPr="00C822B8">
        <w:rPr>
          <w:sz w:val="24"/>
          <w:szCs w:val="24"/>
        </w:rPr>
        <w:t xml:space="preserve"> </w:t>
      </w:r>
      <w:proofErr w:type="spellStart"/>
      <w:r w:rsidR="00377043" w:rsidRPr="00C822B8">
        <w:rPr>
          <w:sz w:val="24"/>
          <w:szCs w:val="24"/>
        </w:rPr>
        <w:t>iš</w:t>
      </w:r>
      <w:proofErr w:type="spellEnd"/>
      <w:r w:rsidR="00377043" w:rsidRPr="00C822B8">
        <w:rPr>
          <w:sz w:val="24"/>
          <w:szCs w:val="24"/>
        </w:rPr>
        <w:t xml:space="preserve"> </w:t>
      </w:r>
      <w:proofErr w:type="spellStart"/>
      <w:r w:rsidR="00377043" w:rsidRPr="00C822B8">
        <w:rPr>
          <w:sz w:val="24"/>
          <w:szCs w:val="24"/>
        </w:rPr>
        <w:t>žemiau</w:t>
      </w:r>
      <w:proofErr w:type="spellEnd"/>
      <w:r w:rsidR="00377043" w:rsidRPr="00C822B8">
        <w:rPr>
          <w:sz w:val="24"/>
          <w:szCs w:val="24"/>
        </w:rPr>
        <w:t xml:space="preserve"> </w:t>
      </w:r>
      <w:proofErr w:type="spellStart"/>
      <w:r w:rsidR="00377043" w:rsidRPr="00C822B8">
        <w:rPr>
          <w:sz w:val="24"/>
          <w:szCs w:val="24"/>
        </w:rPr>
        <w:t>nurodytų</w:t>
      </w:r>
      <w:proofErr w:type="spellEnd"/>
      <w:r w:rsidR="00377043" w:rsidRPr="00C822B8">
        <w:rPr>
          <w:sz w:val="24"/>
          <w:szCs w:val="24"/>
        </w:rPr>
        <w:t xml:space="preserve"> </w:t>
      </w:r>
      <w:proofErr w:type="spellStart"/>
      <w:r w:rsidR="00377043" w:rsidRPr="00C822B8">
        <w:rPr>
          <w:sz w:val="24"/>
          <w:szCs w:val="24"/>
        </w:rPr>
        <w:t>aplinkybių</w:t>
      </w:r>
      <w:proofErr w:type="spellEnd"/>
      <w:r w:rsidR="00377043" w:rsidRPr="00C822B8">
        <w:rPr>
          <w:sz w:val="24"/>
          <w:szCs w:val="24"/>
        </w:rPr>
        <w:t xml:space="preserve">: </w:t>
      </w:r>
    </w:p>
    <w:p w14:paraId="2916B738" w14:textId="6BFFC780" w:rsidR="00377043" w:rsidRPr="00C822B8" w:rsidRDefault="0091018A" w:rsidP="00C822B8">
      <w:pPr>
        <w:pStyle w:val="Stilius3"/>
        <w:spacing w:before="0"/>
        <w:ind w:firstLine="709"/>
        <w:rPr>
          <w:sz w:val="24"/>
          <w:szCs w:val="24"/>
        </w:rPr>
      </w:pPr>
      <w:r>
        <w:rPr>
          <w:sz w:val="24"/>
          <w:szCs w:val="24"/>
        </w:rPr>
        <w:t>49</w:t>
      </w:r>
      <w:r w:rsidR="00377043" w:rsidRPr="00C822B8">
        <w:rPr>
          <w:sz w:val="24"/>
          <w:szCs w:val="24"/>
        </w:rPr>
        <w:t>.1.</w:t>
      </w:r>
      <w:r w:rsidR="00377043" w:rsidRPr="00C822B8">
        <w:rPr>
          <w:sz w:val="24"/>
          <w:szCs w:val="24"/>
        </w:rPr>
        <w:tab/>
      </w:r>
      <w:proofErr w:type="spellStart"/>
      <w:r w:rsidR="00377043" w:rsidRPr="00C822B8">
        <w:rPr>
          <w:sz w:val="24"/>
          <w:szCs w:val="24"/>
        </w:rPr>
        <w:t>Rangovas</w:t>
      </w:r>
      <w:proofErr w:type="spellEnd"/>
      <w:r w:rsidR="00377043" w:rsidRPr="00C822B8">
        <w:rPr>
          <w:sz w:val="24"/>
          <w:szCs w:val="24"/>
        </w:rPr>
        <w:t xml:space="preserve"> </w:t>
      </w:r>
      <w:proofErr w:type="spellStart"/>
      <w:r w:rsidR="00377043" w:rsidRPr="00C822B8">
        <w:rPr>
          <w:sz w:val="24"/>
          <w:szCs w:val="24"/>
        </w:rPr>
        <w:t>nevykdo</w:t>
      </w:r>
      <w:proofErr w:type="spellEnd"/>
      <w:r w:rsidR="00377043" w:rsidRPr="00C822B8">
        <w:rPr>
          <w:sz w:val="24"/>
          <w:szCs w:val="24"/>
        </w:rPr>
        <w:t xml:space="preserve"> </w:t>
      </w:r>
      <w:proofErr w:type="spellStart"/>
      <w:r w:rsidR="00377043" w:rsidRPr="00C822B8">
        <w:rPr>
          <w:sz w:val="24"/>
          <w:szCs w:val="24"/>
        </w:rPr>
        <w:t>savo</w:t>
      </w:r>
      <w:proofErr w:type="spellEnd"/>
      <w:r w:rsidR="00377043" w:rsidRPr="00C822B8">
        <w:rPr>
          <w:sz w:val="24"/>
          <w:szCs w:val="24"/>
        </w:rPr>
        <w:t xml:space="preserve"> </w:t>
      </w:r>
      <w:proofErr w:type="spellStart"/>
      <w:r w:rsidR="00377043" w:rsidRPr="00C822B8">
        <w:rPr>
          <w:sz w:val="24"/>
          <w:szCs w:val="24"/>
        </w:rPr>
        <w:t>įsipareigojimų</w:t>
      </w:r>
      <w:proofErr w:type="spellEnd"/>
      <w:r w:rsidR="00377043" w:rsidRPr="00C822B8">
        <w:rPr>
          <w:sz w:val="24"/>
          <w:szCs w:val="24"/>
        </w:rPr>
        <w:t xml:space="preserve"> </w:t>
      </w:r>
      <w:proofErr w:type="spellStart"/>
      <w:r w:rsidR="00377043" w:rsidRPr="00C822B8">
        <w:rPr>
          <w:sz w:val="24"/>
          <w:szCs w:val="24"/>
        </w:rPr>
        <w:t>pagal</w:t>
      </w:r>
      <w:proofErr w:type="spellEnd"/>
      <w:r w:rsidR="00377043" w:rsidRPr="00C822B8">
        <w:rPr>
          <w:sz w:val="24"/>
          <w:szCs w:val="24"/>
        </w:rPr>
        <w:t xml:space="preserve"> </w:t>
      </w:r>
      <w:proofErr w:type="spellStart"/>
      <w:r w:rsidR="00377043" w:rsidRPr="00C822B8">
        <w:rPr>
          <w:sz w:val="24"/>
          <w:szCs w:val="24"/>
        </w:rPr>
        <w:t>Sutartį</w:t>
      </w:r>
      <w:proofErr w:type="spellEnd"/>
      <w:r w:rsidR="00377043" w:rsidRPr="00C822B8">
        <w:rPr>
          <w:sz w:val="24"/>
          <w:szCs w:val="24"/>
        </w:rPr>
        <w:t>;</w:t>
      </w:r>
    </w:p>
    <w:p w14:paraId="677F99C9" w14:textId="6CF1B7CF" w:rsidR="00377043" w:rsidRPr="00C822B8" w:rsidRDefault="0091018A" w:rsidP="00C822B8">
      <w:pPr>
        <w:pStyle w:val="Stilius3"/>
        <w:spacing w:before="0"/>
        <w:ind w:firstLine="709"/>
        <w:rPr>
          <w:sz w:val="24"/>
          <w:szCs w:val="24"/>
        </w:rPr>
      </w:pPr>
      <w:r>
        <w:rPr>
          <w:sz w:val="24"/>
          <w:szCs w:val="24"/>
        </w:rPr>
        <w:t>49</w:t>
      </w:r>
      <w:r w:rsidR="00377043" w:rsidRPr="00C822B8">
        <w:rPr>
          <w:sz w:val="24"/>
          <w:szCs w:val="24"/>
        </w:rPr>
        <w:t>.2.</w:t>
      </w:r>
      <w:r w:rsidR="00377043" w:rsidRPr="00C822B8">
        <w:rPr>
          <w:sz w:val="24"/>
          <w:szCs w:val="24"/>
        </w:rPr>
        <w:tab/>
      </w:r>
      <w:proofErr w:type="spellStart"/>
      <w:r w:rsidR="00377043" w:rsidRPr="00C822B8">
        <w:rPr>
          <w:sz w:val="24"/>
          <w:szCs w:val="24"/>
        </w:rPr>
        <w:t>Rangovas</w:t>
      </w:r>
      <w:proofErr w:type="spellEnd"/>
      <w:r w:rsidR="00377043" w:rsidRPr="00C822B8">
        <w:rPr>
          <w:sz w:val="24"/>
          <w:szCs w:val="24"/>
        </w:rPr>
        <w:t xml:space="preserve"> </w:t>
      </w:r>
      <w:proofErr w:type="spellStart"/>
      <w:r w:rsidR="00377043" w:rsidRPr="00C822B8">
        <w:rPr>
          <w:sz w:val="24"/>
          <w:szCs w:val="24"/>
        </w:rPr>
        <w:t>laiku</w:t>
      </w:r>
      <w:proofErr w:type="spellEnd"/>
      <w:r w:rsidR="00377043" w:rsidRPr="00C822B8">
        <w:rPr>
          <w:sz w:val="24"/>
          <w:szCs w:val="24"/>
        </w:rPr>
        <w:t xml:space="preserve"> </w:t>
      </w:r>
      <w:proofErr w:type="spellStart"/>
      <w:r w:rsidR="00377043" w:rsidRPr="00C822B8">
        <w:rPr>
          <w:sz w:val="24"/>
          <w:szCs w:val="24"/>
        </w:rPr>
        <w:t>nevykdo</w:t>
      </w:r>
      <w:proofErr w:type="spellEnd"/>
      <w:r w:rsidR="00377043" w:rsidRPr="00C822B8">
        <w:rPr>
          <w:sz w:val="24"/>
          <w:szCs w:val="24"/>
        </w:rPr>
        <w:t xml:space="preserve"> </w:t>
      </w:r>
      <w:proofErr w:type="spellStart"/>
      <w:r w:rsidR="00377043" w:rsidRPr="00C822B8">
        <w:rPr>
          <w:sz w:val="24"/>
          <w:szCs w:val="24"/>
        </w:rPr>
        <w:t>Užsakovo</w:t>
      </w:r>
      <w:proofErr w:type="spellEnd"/>
      <w:r w:rsidR="00377043" w:rsidRPr="00C822B8">
        <w:rPr>
          <w:sz w:val="24"/>
          <w:szCs w:val="24"/>
        </w:rPr>
        <w:t xml:space="preserve"> </w:t>
      </w:r>
      <w:proofErr w:type="spellStart"/>
      <w:r w:rsidR="00377043" w:rsidRPr="00C822B8">
        <w:rPr>
          <w:sz w:val="24"/>
          <w:szCs w:val="24"/>
        </w:rPr>
        <w:t>nurodymo</w:t>
      </w:r>
      <w:proofErr w:type="spellEnd"/>
      <w:r w:rsidR="00377043" w:rsidRPr="00C822B8">
        <w:rPr>
          <w:sz w:val="24"/>
          <w:szCs w:val="24"/>
        </w:rPr>
        <w:t xml:space="preserve"> </w:t>
      </w:r>
      <w:proofErr w:type="spellStart"/>
      <w:r w:rsidR="00377043" w:rsidRPr="00C822B8">
        <w:rPr>
          <w:sz w:val="24"/>
          <w:szCs w:val="24"/>
        </w:rPr>
        <w:t>ištaisyti</w:t>
      </w:r>
      <w:proofErr w:type="spellEnd"/>
      <w:r w:rsidR="00377043" w:rsidRPr="00C822B8">
        <w:rPr>
          <w:sz w:val="24"/>
          <w:szCs w:val="24"/>
        </w:rPr>
        <w:t xml:space="preserve"> </w:t>
      </w:r>
      <w:proofErr w:type="spellStart"/>
      <w:r w:rsidR="00377043" w:rsidRPr="00C822B8">
        <w:rPr>
          <w:sz w:val="24"/>
          <w:szCs w:val="24"/>
        </w:rPr>
        <w:t>netinkamai</w:t>
      </w:r>
      <w:proofErr w:type="spellEnd"/>
      <w:r w:rsidR="00377043" w:rsidRPr="00C822B8">
        <w:rPr>
          <w:sz w:val="24"/>
          <w:szCs w:val="24"/>
        </w:rPr>
        <w:t xml:space="preserve"> </w:t>
      </w:r>
      <w:proofErr w:type="spellStart"/>
      <w:r w:rsidR="00377043" w:rsidRPr="00C822B8">
        <w:rPr>
          <w:sz w:val="24"/>
          <w:szCs w:val="24"/>
        </w:rPr>
        <w:t>įvykdytus</w:t>
      </w:r>
      <w:proofErr w:type="spellEnd"/>
      <w:r w:rsidR="00377043" w:rsidRPr="00C822B8">
        <w:rPr>
          <w:sz w:val="24"/>
          <w:szCs w:val="24"/>
        </w:rPr>
        <w:t xml:space="preserve"> </w:t>
      </w:r>
      <w:proofErr w:type="spellStart"/>
      <w:r w:rsidR="00377043" w:rsidRPr="00C822B8">
        <w:rPr>
          <w:sz w:val="24"/>
          <w:szCs w:val="24"/>
        </w:rPr>
        <w:t>arba</w:t>
      </w:r>
      <w:proofErr w:type="spellEnd"/>
      <w:r w:rsidR="00377043" w:rsidRPr="00C822B8">
        <w:rPr>
          <w:sz w:val="24"/>
          <w:szCs w:val="24"/>
        </w:rPr>
        <w:t xml:space="preserve"> </w:t>
      </w:r>
      <w:proofErr w:type="spellStart"/>
      <w:r w:rsidR="00377043" w:rsidRPr="00C822B8">
        <w:rPr>
          <w:sz w:val="24"/>
          <w:szCs w:val="24"/>
        </w:rPr>
        <w:t>neįvykdytus</w:t>
      </w:r>
      <w:proofErr w:type="spellEnd"/>
      <w:r w:rsidR="00377043" w:rsidRPr="00C822B8">
        <w:rPr>
          <w:sz w:val="24"/>
          <w:szCs w:val="24"/>
        </w:rPr>
        <w:t xml:space="preserve"> </w:t>
      </w:r>
      <w:proofErr w:type="spellStart"/>
      <w:r w:rsidR="00377043" w:rsidRPr="00C822B8">
        <w:rPr>
          <w:sz w:val="24"/>
          <w:szCs w:val="24"/>
        </w:rPr>
        <w:t>sutartinius</w:t>
      </w:r>
      <w:proofErr w:type="spellEnd"/>
      <w:r w:rsidR="00377043" w:rsidRPr="00C822B8">
        <w:rPr>
          <w:sz w:val="24"/>
          <w:szCs w:val="24"/>
        </w:rPr>
        <w:t xml:space="preserve"> </w:t>
      </w:r>
      <w:proofErr w:type="spellStart"/>
      <w:r w:rsidR="00377043" w:rsidRPr="00C822B8">
        <w:rPr>
          <w:sz w:val="24"/>
          <w:szCs w:val="24"/>
        </w:rPr>
        <w:t>įsipareigojimus</w:t>
      </w:r>
      <w:proofErr w:type="spellEnd"/>
      <w:r w:rsidR="00377043" w:rsidRPr="00C822B8">
        <w:rPr>
          <w:sz w:val="24"/>
          <w:szCs w:val="24"/>
        </w:rPr>
        <w:t>;</w:t>
      </w:r>
    </w:p>
    <w:p w14:paraId="253BA7F0" w14:textId="6C1A007D" w:rsidR="00377043" w:rsidRPr="00C822B8" w:rsidRDefault="0091018A" w:rsidP="00C822B8">
      <w:pPr>
        <w:pStyle w:val="Stilius3"/>
        <w:spacing w:before="0"/>
        <w:ind w:firstLine="709"/>
        <w:rPr>
          <w:sz w:val="24"/>
          <w:szCs w:val="24"/>
        </w:rPr>
      </w:pPr>
      <w:r>
        <w:rPr>
          <w:sz w:val="24"/>
          <w:szCs w:val="24"/>
        </w:rPr>
        <w:t>49</w:t>
      </w:r>
      <w:r w:rsidR="00377043" w:rsidRPr="00C822B8">
        <w:rPr>
          <w:sz w:val="24"/>
          <w:szCs w:val="24"/>
        </w:rPr>
        <w:t>.3.</w:t>
      </w:r>
      <w:r w:rsidR="00377043" w:rsidRPr="00C822B8">
        <w:rPr>
          <w:sz w:val="24"/>
          <w:szCs w:val="24"/>
        </w:rPr>
        <w:tab/>
      </w:r>
      <w:proofErr w:type="spellStart"/>
      <w:r w:rsidR="00377043" w:rsidRPr="00C822B8">
        <w:rPr>
          <w:sz w:val="24"/>
          <w:szCs w:val="24"/>
        </w:rPr>
        <w:t>jei</w:t>
      </w:r>
      <w:proofErr w:type="spellEnd"/>
      <w:r w:rsidR="00377043" w:rsidRPr="00C822B8">
        <w:rPr>
          <w:sz w:val="24"/>
          <w:szCs w:val="24"/>
        </w:rPr>
        <w:t xml:space="preserve"> </w:t>
      </w:r>
      <w:proofErr w:type="spellStart"/>
      <w:r w:rsidR="00377043" w:rsidRPr="00C822B8">
        <w:rPr>
          <w:sz w:val="24"/>
          <w:szCs w:val="24"/>
        </w:rPr>
        <w:t>dėl</w:t>
      </w:r>
      <w:proofErr w:type="spellEnd"/>
      <w:r w:rsidR="00377043" w:rsidRPr="00C822B8">
        <w:rPr>
          <w:sz w:val="24"/>
          <w:szCs w:val="24"/>
        </w:rPr>
        <w:t xml:space="preserve"> bet </w:t>
      </w:r>
      <w:proofErr w:type="spellStart"/>
      <w:r w:rsidR="00377043" w:rsidRPr="00C822B8">
        <w:rPr>
          <w:sz w:val="24"/>
          <w:szCs w:val="24"/>
        </w:rPr>
        <w:t>kokių</w:t>
      </w:r>
      <w:proofErr w:type="spellEnd"/>
      <w:r w:rsidR="00377043" w:rsidRPr="00C822B8">
        <w:rPr>
          <w:sz w:val="24"/>
          <w:szCs w:val="24"/>
        </w:rPr>
        <w:t xml:space="preserve"> </w:t>
      </w:r>
      <w:proofErr w:type="spellStart"/>
      <w:r w:rsidR="00377043" w:rsidRPr="00C822B8">
        <w:rPr>
          <w:sz w:val="24"/>
          <w:szCs w:val="24"/>
        </w:rPr>
        <w:t>Rangovo</w:t>
      </w:r>
      <w:proofErr w:type="spellEnd"/>
      <w:r w:rsidR="00377043" w:rsidRPr="00C822B8">
        <w:rPr>
          <w:sz w:val="24"/>
          <w:szCs w:val="24"/>
        </w:rPr>
        <w:t xml:space="preserve"> </w:t>
      </w:r>
      <w:proofErr w:type="spellStart"/>
      <w:r w:rsidR="00377043" w:rsidRPr="00C822B8">
        <w:rPr>
          <w:sz w:val="24"/>
          <w:szCs w:val="24"/>
        </w:rPr>
        <w:t>veiksmų</w:t>
      </w:r>
      <w:proofErr w:type="spellEnd"/>
      <w:r w:rsidR="00377043" w:rsidRPr="00C822B8">
        <w:rPr>
          <w:sz w:val="24"/>
          <w:szCs w:val="24"/>
        </w:rPr>
        <w:t xml:space="preserve"> </w:t>
      </w:r>
      <w:proofErr w:type="spellStart"/>
      <w:r w:rsidR="00377043" w:rsidRPr="00C822B8">
        <w:rPr>
          <w:sz w:val="24"/>
          <w:szCs w:val="24"/>
        </w:rPr>
        <w:t>ar</w:t>
      </w:r>
      <w:proofErr w:type="spellEnd"/>
      <w:r w:rsidR="00377043" w:rsidRPr="00C822B8">
        <w:rPr>
          <w:sz w:val="24"/>
          <w:szCs w:val="24"/>
        </w:rPr>
        <w:t xml:space="preserve"> </w:t>
      </w:r>
      <w:proofErr w:type="spellStart"/>
      <w:r w:rsidR="00377043" w:rsidRPr="00C822B8">
        <w:rPr>
          <w:sz w:val="24"/>
          <w:szCs w:val="24"/>
        </w:rPr>
        <w:t>neveikimo</w:t>
      </w:r>
      <w:proofErr w:type="spellEnd"/>
      <w:r w:rsidR="00377043" w:rsidRPr="00C822B8">
        <w:rPr>
          <w:sz w:val="24"/>
          <w:szCs w:val="24"/>
        </w:rPr>
        <w:t xml:space="preserve"> </w:t>
      </w:r>
      <w:proofErr w:type="spellStart"/>
      <w:r w:rsidR="00377043" w:rsidRPr="00C822B8">
        <w:rPr>
          <w:sz w:val="24"/>
          <w:szCs w:val="24"/>
        </w:rPr>
        <w:t>Užsakovas</w:t>
      </w:r>
      <w:proofErr w:type="spellEnd"/>
      <w:r w:rsidR="00377043" w:rsidRPr="00C822B8">
        <w:rPr>
          <w:sz w:val="24"/>
          <w:szCs w:val="24"/>
        </w:rPr>
        <w:t xml:space="preserve"> </w:t>
      </w:r>
      <w:proofErr w:type="spellStart"/>
      <w:r w:rsidR="00377043" w:rsidRPr="00C822B8">
        <w:rPr>
          <w:sz w:val="24"/>
          <w:szCs w:val="24"/>
        </w:rPr>
        <w:t>patyrė</w:t>
      </w:r>
      <w:proofErr w:type="spellEnd"/>
      <w:r w:rsidR="00377043" w:rsidRPr="00C822B8">
        <w:rPr>
          <w:sz w:val="24"/>
          <w:szCs w:val="24"/>
        </w:rPr>
        <w:t xml:space="preserve"> </w:t>
      </w:r>
      <w:proofErr w:type="spellStart"/>
      <w:r w:rsidR="00377043" w:rsidRPr="00C822B8">
        <w:rPr>
          <w:sz w:val="24"/>
          <w:szCs w:val="24"/>
        </w:rPr>
        <w:t>nuostolius</w:t>
      </w:r>
      <w:proofErr w:type="spellEnd"/>
      <w:r w:rsidR="00377043" w:rsidRPr="00C822B8">
        <w:rPr>
          <w:sz w:val="24"/>
          <w:szCs w:val="24"/>
        </w:rPr>
        <w:t xml:space="preserve"> (</w:t>
      </w:r>
      <w:proofErr w:type="spellStart"/>
      <w:r w:rsidR="00377043" w:rsidRPr="00C822B8">
        <w:rPr>
          <w:sz w:val="24"/>
          <w:szCs w:val="24"/>
        </w:rPr>
        <w:t>įskaitant</w:t>
      </w:r>
      <w:proofErr w:type="spellEnd"/>
      <w:r w:rsidR="00377043" w:rsidRPr="00C822B8">
        <w:rPr>
          <w:sz w:val="24"/>
          <w:szCs w:val="24"/>
        </w:rPr>
        <w:t xml:space="preserve">, bet </w:t>
      </w:r>
      <w:proofErr w:type="spellStart"/>
      <w:r w:rsidR="00377043" w:rsidRPr="00C822B8">
        <w:rPr>
          <w:sz w:val="24"/>
          <w:szCs w:val="24"/>
        </w:rPr>
        <w:t>neapsiribojant</w:t>
      </w:r>
      <w:proofErr w:type="spellEnd"/>
      <w:r w:rsidR="00377043" w:rsidRPr="00C822B8">
        <w:rPr>
          <w:sz w:val="24"/>
          <w:szCs w:val="24"/>
        </w:rPr>
        <w:t xml:space="preserve"> </w:t>
      </w:r>
      <w:proofErr w:type="spellStart"/>
      <w:r w:rsidR="00377043" w:rsidRPr="00C822B8">
        <w:rPr>
          <w:sz w:val="24"/>
          <w:szCs w:val="24"/>
        </w:rPr>
        <w:t>papildomomis</w:t>
      </w:r>
      <w:proofErr w:type="spellEnd"/>
      <w:r w:rsidR="00377043" w:rsidRPr="00C822B8">
        <w:rPr>
          <w:sz w:val="24"/>
          <w:szCs w:val="24"/>
        </w:rPr>
        <w:t xml:space="preserve"> </w:t>
      </w:r>
      <w:proofErr w:type="spellStart"/>
      <w:r w:rsidR="00377043" w:rsidRPr="00C822B8">
        <w:rPr>
          <w:sz w:val="24"/>
          <w:szCs w:val="24"/>
        </w:rPr>
        <w:t>išlaidomis</w:t>
      </w:r>
      <w:proofErr w:type="spellEnd"/>
      <w:r w:rsidR="00377043" w:rsidRPr="00C822B8">
        <w:rPr>
          <w:sz w:val="24"/>
          <w:szCs w:val="24"/>
        </w:rPr>
        <w:t xml:space="preserve"> </w:t>
      </w:r>
      <w:proofErr w:type="spellStart"/>
      <w:r w:rsidR="00377043" w:rsidRPr="00C822B8">
        <w:rPr>
          <w:sz w:val="24"/>
          <w:szCs w:val="24"/>
        </w:rPr>
        <w:t>ar</w:t>
      </w:r>
      <w:proofErr w:type="spellEnd"/>
      <w:r w:rsidR="00377043" w:rsidRPr="00C822B8">
        <w:rPr>
          <w:sz w:val="24"/>
          <w:szCs w:val="24"/>
        </w:rPr>
        <w:t xml:space="preserve"> </w:t>
      </w:r>
      <w:proofErr w:type="spellStart"/>
      <w:r w:rsidR="00377043" w:rsidRPr="00C822B8">
        <w:rPr>
          <w:sz w:val="24"/>
          <w:szCs w:val="24"/>
        </w:rPr>
        <w:t>kitais</w:t>
      </w:r>
      <w:proofErr w:type="spellEnd"/>
      <w:r w:rsidR="00377043" w:rsidRPr="00C822B8">
        <w:rPr>
          <w:sz w:val="24"/>
          <w:szCs w:val="24"/>
        </w:rPr>
        <w:t xml:space="preserve"> </w:t>
      </w:r>
      <w:proofErr w:type="spellStart"/>
      <w:r w:rsidR="00377043" w:rsidRPr="00C822B8">
        <w:rPr>
          <w:sz w:val="24"/>
          <w:szCs w:val="24"/>
        </w:rPr>
        <w:t>tiesioginiais</w:t>
      </w:r>
      <w:proofErr w:type="spellEnd"/>
      <w:r w:rsidR="00377043" w:rsidRPr="00C822B8">
        <w:rPr>
          <w:sz w:val="24"/>
          <w:szCs w:val="24"/>
        </w:rPr>
        <w:t xml:space="preserve"> </w:t>
      </w:r>
      <w:proofErr w:type="spellStart"/>
      <w:r w:rsidR="00377043" w:rsidRPr="00C822B8">
        <w:rPr>
          <w:sz w:val="24"/>
          <w:szCs w:val="24"/>
        </w:rPr>
        <w:t>nuostoliais</w:t>
      </w:r>
      <w:proofErr w:type="spellEnd"/>
      <w:r w:rsidR="00377043" w:rsidRPr="00C822B8">
        <w:rPr>
          <w:sz w:val="24"/>
          <w:szCs w:val="24"/>
        </w:rPr>
        <w:t>).</w:t>
      </w:r>
    </w:p>
    <w:p w14:paraId="7CA65596" w14:textId="3A9E4CD3" w:rsidR="00377043" w:rsidRPr="00C822B8" w:rsidRDefault="00C822B8" w:rsidP="00C822B8">
      <w:pPr>
        <w:pStyle w:val="Stilius3"/>
        <w:tabs>
          <w:tab w:val="left" w:pos="1134"/>
        </w:tabs>
        <w:spacing w:before="0"/>
        <w:ind w:firstLine="709"/>
        <w:rPr>
          <w:sz w:val="24"/>
          <w:szCs w:val="24"/>
        </w:rPr>
      </w:pPr>
      <w:r w:rsidRPr="00C822B8">
        <w:rPr>
          <w:sz w:val="24"/>
          <w:szCs w:val="24"/>
        </w:rPr>
        <w:t>5</w:t>
      </w:r>
      <w:r w:rsidR="0091018A">
        <w:rPr>
          <w:sz w:val="24"/>
          <w:szCs w:val="24"/>
        </w:rPr>
        <w:t>0</w:t>
      </w:r>
      <w:r w:rsidR="00377043" w:rsidRPr="00C822B8">
        <w:rPr>
          <w:sz w:val="24"/>
          <w:szCs w:val="24"/>
        </w:rPr>
        <w:t>.</w:t>
      </w:r>
      <w:r w:rsidR="00377043" w:rsidRPr="00C822B8">
        <w:rPr>
          <w:sz w:val="24"/>
          <w:szCs w:val="24"/>
        </w:rPr>
        <w:tab/>
      </w:r>
      <w:proofErr w:type="spellStart"/>
      <w:r w:rsidR="00377043" w:rsidRPr="00C822B8">
        <w:rPr>
          <w:sz w:val="24"/>
          <w:szCs w:val="24"/>
        </w:rPr>
        <w:t>Sutarties</w:t>
      </w:r>
      <w:proofErr w:type="spellEnd"/>
      <w:r w:rsidR="00377043" w:rsidRPr="00C822B8">
        <w:rPr>
          <w:sz w:val="24"/>
          <w:szCs w:val="24"/>
        </w:rPr>
        <w:t xml:space="preserve"> </w:t>
      </w:r>
      <w:proofErr w:type="spellStart"/>
      <w:r w:rsidR="00377043" w:rsidRPr="00C822B8">
        <w:rPr>
          <w:sz w:val="24"/>
          <w:szCs w:val="24"/>
        </w:rPr>
        <w:t>įvykdymo</w:t>
      </w:r>
      <w:proofErr w:type="spellEnd"/>
      <w:r w:rsidR="00377043" w:rsidRPr="00C822B8">
        <w:rPr>
          <w:sz w:val="24"/>
          <w:szCs w:val="24"/>
        </w:rPr>
        <w:t xml:space="preserve"> </w:t>
      </w:r>
      <w:proofErr w:type="spellStart"/>
      <w:r w:rsidR="00377043" w:rsidRPr="00C822B8">
        <w:rPr>
          <w:sz w:val="24"/>
          <w:szCs w:val="24"/>
        </w:rPr>
        <w:t>užtikrinimas</w:t>
      </w:r>
      <w:proofErr w:type="spellEnd"/>
      <w:r w:rsidR="00377043" w:rsidRPr="00C822B8">
        <w:rPr>
          <w:sz w:val="24"/>
          <w:szCs w:val="24"/>
        </w:rPr>
        <w:t xml:space="preserve"> </w:t>
      </w:r>
      <w:proofErr w:type="spellStart"/>
      <w:r w:rsidR="00377043" w:rsidRPr="00C822B8">
        <w:rPr>
          <w:sz w:val="24"/>
          <w:szCs w:val="24"/>
        </w:rPr>
        <w:t>yra</w:t>
      </w:r>
      <w:proofErr w:type="spellEnd"/>
      <w:r w:rsidR="00377043" w:rsidRPr="00C822B8">
        <w:rPr>
          <w:sz w:val="24"/>
          <w:szCs w:val="24"/>
        </w:rPr>
        <w:t xml:space="preserve"> </w:t>
      </w:r>
      <w:proofErr w:type="spellStart"/>
      <w:r w:rsidR="00377043" w:rsidRPr="00C822B8">
        <w:rPr>
          <w:sz w:val="24"/>
          <w:szCs w:val="24"/>
        </w:rPr>
        <w:t>skirtas</w:t>
      </w:r>
      <w:proofErr w:type="spellEnd"/>
      <w:r w:rsidR="00377043" w:rsidRPr="00C822B8">
        <w:rPr>
          <w:sz w:val="24"/>
          <w:szCs w:val="24"/>
        </w:rPr>
        <w:t xml:space="preserve"> </w:t>
      </w:r>
      <w:proofErr w:type="spellStart"/>
      <w:r w:rsidR="00377043" w:rsidRPr="00C822B8">
        <w:rPr>
          <w:sz w:val="24"/>
          <w:szCs w:val="24"/>
        </w:rPr>
        <w:t>visų</w:t>
      </w:r>
      <w:proofErr w:type="spellEnd"/>
      <w:r w:rsidR="00377043" w:rsidRPr="00C822B8">
        <w:rPr>
          <w:sz w:val="24"/>
          <w:szCs w:val="24"/>
        </w:rPr>
        <w:t xml:space="preserve"> </w:t>
      </w:r>
      <w:proofErr w:type="spellStart"/>
      <w:r w:rsidR="00377043" w:rsidRPr="00C822B8">
        <w:rPr>
          <w:sz w:val="24"/>
          <w:szCs w:val="24"/>
        </w:rPr>
        <w:t>Rangovo</w:t>
      </w:r>
      <w:proofErr w:type="spellEnd"/>
      <w:r w:rsidR="00377043" w:rsidRPr="00C822B8">
        <w:rPr>
          <w:sz w:val="24"/>
          <w:szCs w:val="24"/>
        </w:rPr>
        <w:t xml:space="preserve"> </w:t>
      </w:r>
      <w:proofErr w:type="spellStart"/>
      <w:r w:rsidR="00377043" w:rsidRPr="00C822B8">
        <w:rPr>
          <w:sz w:val="24"/>
          <w:szCs w:val="24"/>
        </w:rPr>
        <w:t>sutartinių</w:t>
      </w:r>
      <w:proofErr w:type="spellEnd"/>
      <w:r w:rsidR="00377043" w:rsidRPr="00C822B8">
        <w:rPr>
          <w:sz w:val="24"/>
          <w:szCs w:val="24"/>
        </w:rPr>
        <w:t xml:space="preserve"> </w:t>
      </w:r>
      <w:proofErr w:type="spellStart"/>
      <w:r w:rsidR="00377043" w:rsidRPr="00C822B8">
        <w:rPr>
          <w:sz w:val="24"/>
          <w:szCs w:val="24"/>
        </w:rPr>
        <w:t>įsipareigojimų</w:t>
      </w:r>
      <w:proofErr w:type="spellEnd"/>
      <w:r w:rsidR="00377043" w:rsidRPr="00C822B8">
        <w:rPr>
          <w:sz w:val="24"/>
          <w:szCs w:val="24"/>
        </w:rPr>
        <w:t xml:space="preserve"> </w:t>
      </w:r>
      <w:proofErr w:type="spellStart"/>
      <w:r w:rsidR="00377043" w:rsidRPr="00C822B8">
        <w:rPr>
          <w:sz w:val="24"/>
          <w:szCs w:val="24"/>
        </w:rPr>
        <w:t>įvykdymui</w:t>
      </w:r>
      <w:proofErr w:type="spellEnd"/>
      <w:r w:rsidR="00377043" w:rsidRPr="00C822B8">
        <w:rPr>
          <w:sz w:val="24"/>
          <w:szCs w:val="24"/>
        </w:rPr>
        <w:t xml:space="preserve"> </w:t>
      </w:r>
      <w:proofErr w:type="spellStart"/>
      <w:r w:rsidR="00377043" w:rsidRPr="00C822B8">
        <w:rPr>
          <w:sz w:val="24"/>
          <w:szCs w:val="24"/>
        </w:rPr>
        <w:t>užtikrinti</w:t>
      </w:r>
      <w:proofErr w:type="spellEnd"/>
      <w:r w:rsidR="00377043" w:rsidRPr="00C822B8">
        <w:rPr>
          <w:sz w:val="24"/>
          <w:szCs w:val="24"/>
        </w:rPr>
        <w:t>.</w:t>
      </w:r>
    </w:p>
    <w:p w14:paraId="142E4C90" w14:textId="2B71A379" w:rsidR="00377043" w:rsidRPr="00C822B8" w:rsidRDefault="00C822B8" w:rsidP="00C822B8">
      <w:pPr>
        <w:pStyle w:val="Stilius3"/>
        <w:tabs>
          <w:tab w:val="left" w:pos="1134"/>
        </w:tabs>
        <w:spacing w:before="0"/>
        <w:ind w:firstLine="709"/>
        <w:rPr>
          <w:sz w:val="24"/>
          <w:szCs w:val="24"/>
        </w:rPr>
      </w:pPr>
      <w:r w:rsidRPr="00C822B8">
        <w:rPr>
          <w:sz w:val="24"/>
          <w:szCs w:val="24"/>
        </w:rPr>
        <w:lastRenderedPageBreak/>
        <w:t>5</w:t>
      </w:r>
      <w:r w:rsidR="0091018A">
        <w:rPr>
          <w:sz w:val="24"/>
          <w:szCs w:val="24"/>
        </w:rPr>
        <w:t>1</w:t>
      </w:r>
      <w:r w:rsidR="00377043" w:rsidRPr="00C822B8">
        <w:rPr>
          <w:sz w:val="24"/>
          <w:szCs w:val="24"/>
        </w:rPr>
        <w:t>.</w:t>
      </w:r>
      <w:r w:rsidR="00377043" w:rsidRPr="00C822B8">
        <w:rPr>
          <w:sz w:val="24"/>
          <w:szCs w:val="24"/>
        </w:rPr>
        <w:tab/>
        <w:t xml:space="preserve">Jei </w:t>
      </w:r>
      <w:proofErr w:type="spellStart"/>
      <w:r w:rsidR="00377043" w:rsidRPr="00C822B8">
        <w:rPr>
          <w:sz w:val="24"/>
          <w:szCs w:val="24"/>
        </w:rPr>
        <w:t>Sutartis</w:t>
      </w:r>
      <w:proofErr w:type="spellEnd"/>
      <w:r w:rsidR="00377043" w:rsidRPr="00C822B8">
        <w:rPr>
          <w:sz w:val="24"/>
          <w:szCs w:val="24"/>
        </w:rPr>
        <w:t xml:space="preserve"> </w:t>
      </w:r>
      <w:proofErr w:type="spellStart"/>
      <w:r w:rsidR="00377043" w:rsidRPr="00C822B8">
        <w:rPr>
          <w:sz w:val="24"/>
          <w:szCs w:val="24"/>
        </w:rPr>
        <w:t>yra</w:t>
      </w:r>
      <w:proofErr w:type="spellEnd"/>
      <w:r w:rsidR="00377043" w:rsidRPr="00C822B8">
        <w:rPr>
          <w:sz w:val="24"/>
          <w:szCs w:val="24"/>
        </w:rPr>
        <w:t xml:space="preserve"> </w:t>
      </w:r>
      <w:proofErr w:type="spellStart"/>
      <w:r w:rsidR="00377043" w:rsidRPr="00C822B8">
        <w:rPr>
          <w:sz w:val="24"/>
          <w:szCs w:val="24"/>
        </w:rPr>
        <w:t>nutraukiama</w:t>
      </w:r>
      <w:proofErr w:type="spellEnd"/>
      <w:r w:rsidR="00377043" w:rsidRPr="00C822B8">
        <w:rPr>
          <w:sz w:val="24"/>
          <w:szCs w:val="24"/>
        </w:rPr>
        <w:t xml:space="preserve"> </w:t>
      </w:r>
      <w:proofErr w:type="spellStart"/>
      <w:r w:rsidR="00377043" w:rsidRPr="00C822B8">
        <w:rPr>
          <w:sz w:val="24"/>
          <w:szCs w:val="24"/>
        </w:rPr>
        <w:t>dėl</w:t>
      </w:r>
      <w:proofErr w:type="spellEnd"/>
      <w:r w:rsidR="00377043" w:rsidRPr="00C822B8">
        <w:rPr>
          <w:sz w:val="24"/>
          <w:szCs w:val="24"/>
        </w:rPr>
        <w:t xml:space="preserve"> bet </w:t>
      </w:r>
      <w:proofErr w:type="spellStart"/>
      <w:r w:rsidR="00377043" w:rsidRPr="00C822B8">
        <w:rPr>
          <w:sz w:val="24"/>
          <w:szCs w:val="24"/>
        </w:rPr>
        <w:t>kokios</w:t>
      </w:r>
      <w:proofErr w:type="spellEnd"/>
      <w:r w:rsidR="00377043" w:rsidRPr="00C822B8">
        <w:rPr>
          <w:sz w:val="24"/>
          <w:szCs w:val="24"/>
        </w:rPr>
        <w:t xml:space="preserve"> </w:t>
      </w:r>
      <w:proofErr w:type="spellStart"/>
      <w:r w:rsidR="00377043" w:rsidRPr="00C822B8">
        <w:rPr>
          <w:sz w:val="24"/>
          <w:szCs w:val="24"/>
        </w:rPr>
        <w:t>priežasties</w:t>
      </w:r>
      <w:proofErr w:type="spellEnd"/>
      <w:r w:rsidR="00377043" w:rsidRPr="00C822B8">
        <w:rPr>
          <w:sz w:val="24"/>
          <w:szCs w:val="24"/>
        </w:rPr>
        <w:t xml:space="preserve">, </w:t>
      </w:r>
      <w:proofErr w:type="spellStart"/>
      <w:r w:rsidR="00377043" w:rsidRPr="00C822B8">
        <w:rPr>
          <w:sz w:val="24"/>
          <w:szCs w:val="24"/>
        </w:rPr>
        <w:t>Sutarties</w:t>
      </w:r>
      <w:proofErr w:type="spellEnd"/>
      <w:r w:rsidR="00377043" w:rsidRPr="00C822B8">
        <w:rPr>
          <w:sz w:val="24"/>
          <w:szCs w:val="24"/>
        </w:rPr>
        <w:t xml:space="preserve"> </w:t>
      </w:r>
      <w:proofErr w:type="spellStart"/>
      <w:r w:rsidR="00377043" w:rsidRPr="00C822B8">
        <w:rPr>
          <w:sz w:val="24"/>
          <w:szCs w:val="24"/>
        </w:rPr>
        <w:t>įvykdymo</w:t>
      </w:r>
      <w:proofErr w:type="spellEnd"/>
      <w:r w:rsidR="00377043" w:rsidRPr="00C822B8">
        <w:rPr>
          <w:sz w:val="24"/>
          <w:szCs w:val="24"/>
        </w:rPr>
        <w:t xml:space="preserve"> </w:t>
      </w:r>
      <w:proofErr w:type="spellStart"/>
      <w:r w:rsidR="00377043" w:rsidRPr="00C822B8">
        <w:rPr>
          <w:sz w:val="24"/>
          <w:szCs w:val="24"/>
        </w:rPr>
        <w:t>užtikrinimas</w:t>
      </w:r>
      <w:proofErr w:type="spellEnd"/>
      <w:r w:rsidR="00377043" w:rsidRPr="00C822B8">
        <w:rPr>
          <w:sz w:val="24"/>
          <w:szCs w:val="24"/>
        </w:rPr>
        <w:t xml:space="preserve"> </w:t>
      </w:r>
      <w:proofErr w:type="spellStart"/>
      <w:r w:rsidR="00377043" w:rsidRPr="00C822B8">
        <w:rPr>
          <w:sz w:val="24"/>
          <w:szCs w:val="24"/>
        </w:rPr>
        <w:t>gali</w:t>
      </w:r>
      <w:proofErr w:type="spellEnd"/>
      <w:r w:rsidR="00377043" w:rsidRPr="00C822B8">
        <w:rPr>
          <w:sz w:val="24"/>
          <w:szCs w:val="24"/>
        </w:rPr>
        <w:t xml:space="preserve"> </w:t>
      </w:r>
      <w:proofErr w:type="spellStart"/>
      <w:r w:rsidR="00377043" w:rsidRPr="00C822B8">
        <w:rPr>
          <w:sz w:val="24"/>
          <w:szCs w:val="24"/>
        </w:rPr>
        <w:t>būti</w:t>
      </w:r>
      <w:proofErr w:type="spellEnd"/>
      <w:r w:rsidR="00377043" w:rsidRPr="00C822B8">
        <w:rPr>
          <w:sz w:val="24"/>
          <w:szCs w:val="24"/>
        </w:rPr>
        <w:t xml:space="preserve"> </w:t>
      </w:r>
      <w:proofErr w:type="spellStart"/>
      <w:r w:rsidR="00377043" w:rsidRPr="00C822B8">
        <w:rPr>
          <w:sz w:val="24"/>
          <w:szCs w:val="24"/>
        </w:rPr>
        <w:t>panaudotas</w:t>
      </w:r>
      <w:proofErr w:type="spellEnd"/>
      <w:r w:rsidR="00377043" w:rsidRPr="00C822B8">
        <w:rPr>
          <w:sz w:val="24"/>
          <w:szCs w:val="24"/>
        </w:rPr>
        <w:t xml:space="preserve"> bet </w:t>
      </w:r>
      <w:proofErr w:type="spellStart"/>
      <w:r w:rsidR="00377043" w:rsidRPr="00C822B8">
        <w:rPr>
          <w:sz w:val="24"/>
          <w:szCs w:val="24"/>
        </w:rPr>
        <w:t>kokiai</w:t>
      </w:r>
      <w:proofErr w:type="spellEnd"/>
      <w:r w:rsidR="00377043" w:rsidRPr="00C822B8">
        <w:rPr>
          <w:sz w:val="24"/>
          <w:szCs w:val="24"/>
        </w:rPr>
        <w:t xml:space="preserve"> </w:t>
      </w:r>
      <w:proofErr w:type="spellStart"/>
      <w:r w:rsidR="00377043" w:rsidRPr="00C822B8">
        <w:rPr>
          <w:sz w:val="24"/>
          <w:szCs w:val="24"/>
        </w:rPr>
        <w:t>iš</w:t>
      </w:r>
      <w:proofErr w:type="spellEnd"/>
      <w:r w:rsidR="00377043" w:rsidRPr="00C822B8">
        <w:rPr>
          <w:sz w:val="24"/>
          <w:szCs w:val="24"/>
        </w:rPr>
        <w:t xml:space="preserve"> </w:t>
      </w:r>
      <w:proofErr w:type="spellStart"/>
      <w:r w:rsidR="00377043" w:rsidRPr="00C822B8">
        <w:rPr>
          <w:sz w:val="24"/>
          <w:szCs w:val="24"/>
        </w:rPr>
        <w:t>Rangovo</w:t>
      </w:r>
      <w:proofErr w:type="spellEnd"/>
      <w:r w:rsidR="00377043" w:rsidRPr="00C822B8">
        <w:rPr>
          <w:sz w:val="24"/>
          <w:szCs w:val="24"/>
        </w:rPr>
        <w:t xml:space="preserve"> </w:t>
      </w:r>
      <w:proofErr w:type="spellStart"/>
      <w:r w:rsidR="00377043" w:rsidRPr="00C822B8">
        <w:rPr>
          <w:sz w:val="24"/>
          <w:szCs w:val="24"/>
        </w:rPr>
        <w:t>Užsakovui</w:t>
      </w:r>
      <w:proofErr w:type="spellEnd"/>
      <w:r w:rsidR="00377043" w:rsidRPr="00C822B8">
        <w:rPr>
          <w:sz w:val="24"/>
          <w:szCs w:val="24"/>
        </w:rPr>
        <w:t xml:space="preserve"> </w:t>
      </w:r>
      <w:proofErr w:type="spellStart"/>
      <w:r w:rsidR="00377043" w:rsidRPr="00C822B8">
        <w:rPr>
          <w:sz w:val="24"/>
          <w:szCs w:val="24"/>
        </w:rPr>
        <w:t>priklausančiai</w:t>
      </w:r>
      <w:proofErr w:type="spellEnd"/>
      <w:r w:rsidR="00377043" w:rsidRPr="00C822B8">
        <w:rPr>
          <w:sz w:val="24"/>
          <w:szCs w:val="24"/>
        </w:rPr>
        <w:t xml:space="preserve"> </w:t>
      </w:r>
      <w:proofErr w:type="spellStart"/>
      <w:r w:rsidR="00377043" w:rsidRPr="00C822B8">
        <w:rPr>
          <w:sz w:val="24"/>
          <w:szCs w:val="24"/>
        </w:rPr>
        <w:t>pinigų</w:t>
      </w:r>
      <w:proofErr w:type="spellEnd"/>
      <w:r w:rsidR="00377043" w:rsidRPr="00C822B8">
        <w:rPr>
          <w:sz w:val="24"/>
          <w:szCs w:val="24"/>
        </w:rPr>
        <w:t xml:space="preserve"> </w:t>
      </w:r>
      <w:proofErr w:type="spellStart"/>
      <w:r w:rsidR="00377043" w:rsidRPr="00C822B8">
        <w:rPr>
          <w:sz w:val="24"/>
          <w:szCs w:val="24"/>
        </w:rPr>
        <w:t>sumai</w:t>
      </w:r>
      <w:proofErr w:type="spellEnd"/>
      <w:r w:rsidR="00377043" w:rsidRPr="00C822B8">
        <w:rPr>
          <w:sz w:val="24"/>
          <w:szCs w:val="24"/>
        </w:rPr>
        <w:t xml:space="preserve"> </w:t>
      </w:r>
      <w:proofErr w:type="spellStart"/>
      <w:r w:rsidR="00377043" w:rsidRPr="00C822B8">
        <w:rPr>
          <w:sz w:val="24"/>
          <w:szCs w:val="24"/>
        </w:rPr>
        <w:t>susigrąžinti</w:t>
      </w:r>
      <w:proofErr w:type="spellEnd"/>
      <w:r w:rsidR="00377043" w:rsidRPr="00C822B8">
        <w:rPr>
          <w:sz w:val="24"/>
          <w:szCs w:val="24"/>
        </w:rPr>
        <w:t xml:space="preserve">, o </w:t>
      </w:r>
      <w:proofErr w:type="spellStart"/>
      <w:r w:rsidR="00377043" w:rsidRPr="00C822B8">
        <w:rPr>
          <w:sz w:val="24"/>
          <w:szCs w:val="24"/>
        </w:rPr>
        <w:t>garantas</w:t>
      </w:r>
      <w:proofErr w:type="spellEnd"/>
      <w:r w:rsidR="00377043" w:rsidRPr="00C822B8">
        <w:rPr>
          <w:sz w:val="24"/>
          <w:szCs w:val="24"/>
        </w:rPr>
        <w:t xml:space="preserve"> </w:t>
      </w:r>
      <w:proofErr w:type="spellStart"/>
      <w:r w:rsidR="00377043" w:rsidRPr="00C822B8">
        <w:rPr>
          <w:sz w:val="24"/>
          <w:szCs w:val="24"/>
        </w:rPr>
        <w:t>dėl</w:t>
      </w:r>
      <w:proofErr w:type="spellEnd"/>
      <w:r w:rsidR="00377043" w:rsidRPr="00C822B8">
        <w:rPr>
          <w:sz w:val="24"/>
          <w:szCs w:val="24"/>
        </w:rPr>
        <w:t xml:space="preserve"> </w:t>
      </w:r>
      <w:proofErr w:type="spellStart"/>
      <w:r w:rsidR="00377043" w:rsidRPr="00C822B8">
        <w:rPr>
          <w:sz w:val="24"/>
          <w:szCs w:val="24"/>
        </w:rPr>
        <w:t>jokios</w:t>
      </w:r>
      <w:proofErr w:type="spellEnd"/>
      <w:r w:rsidR="00377043" w:rsidRPr="00C822B8">
        <w:rPr>
          <w:sz w:val="24"/>
          <w:szCs w:val="24"/>
        </w:rPr>
        <w:t xml:space="preserve"> </w:t>
      </w:r>
      <w:proofErr w:type="spellStart"/>
      <w:r w:rsidR="00377043" w:rsidRPr="00C822B8">
        <w:rPr>
          <w:sz w:val="24"/>
          <w:szCs w:val="24"/>
        </w:rPr>
        <w:t>priežasties</w:t>
      </w:r>
      <w:proofErr w:type="spellEnd"/>
      <w:r w:rsidR="00377043" w:rsidRPr="00C822B8">
        <w:rPr>
          <w:sz w:val="24"/>
          <w:szCs w:val="24"/>
        </w:rPr>
        <w:t xml:space="preserve"> </w:t>
      </w:r>
      <w:proofErr w:type="spellStart"/>
      <w:r w:rsidR="00377043" w:rsidRPr="00C822B8">
        <w:rPr>
          <w:sz w:val="24"/>
          <w:szCs w:val="24"/>
        </w:rPr>
        <w:t>negali</w:t>
      </w:r>
      <w:proofErr w:type="spellEnd"/>
      <w:r w:rsidR="00377043" w:rsidRPr="00C822B8">
        <w:rPr>
          <w:sz w:val="24"/>
          <w:szCs w:val="24"/>
        </w:rPr>
        <w:t xml:space="preserve"> </w:t>
      </w:r>
      <w:proofErr w:type="spellStart"/>
      <w:r w:rsidR="00377043" w:rsidRPr="00C822B8">
        <w:rPr>
          <w:sz w:val="24"/>
          <w:szCs w:val="24"/>
        </w:rPr>
        <w:t>užvilkinti</w:t>
      </w:r>
      <w:proofErr w:type="spellEnd"/>
      <w:r w:rsidR="00377043" w:rsidRPr="00C822B8">
        <w:rPr>
          <w:sz w:val="24"/>
          <w:szCs w:val="24"/>
        </w:rPr>
        <w:t xml:space="preserve"> </w:t>
      </w:r>
      <w:proofErr w:type="spellStart"/>
      <w:r w:rsidR="00377043" w:rsidRPr="00C822B8">
        <w:rPr>
          <w:sz w:val="24"/>
          <w:szCs w:val="24"/>
        </w:rPr>
        <w:t>mokėjimo</w:t>
      </w:r>
      <w:proofErr w:type="spellEnd"/>
      <w:r w:rsidR="00377043" w:rsidRPr="00C822B8">
        <w:rPr>
          <w:sz w:val="24"/>
          <w:szCs w:val="24"/>
        </w:rPr>
        <w:t xml:space="preserve"> </w:t>
      </w:r>
      <w:proofErr w:type="spellStart"/>
      <w:r w:rsidR="00377043" w:rsidRPr="00C822B8">
        <w:rPr>
          <w:sz w:val="24"/>
          <w:szCs w:val="24"/>
        </w:rPr>
        <w:t>pagal</w:t>
      </w:r>
      <w:proofErr w:type="spellEnd"/>
      <w:r w:rsidR="00377043" w:rsidRPr="00C822B8">
        <w:rPr>
          <w:sz w:val="24"/>
          <w:szCs w:val="24"/>
        </w:rPr>
        <w:t xml:space="preserve"> </w:t>
      </w:r>
      <w:proofErr w:type="spellStart"/>
      <w:r w:rsidR="00377043" w:rsidRPr="00C822B8">
        <w:rPr>
          <w:sz w:val="24"/>
          <w:szCs w:val="24"/>
        </w:rPr>
        <w:t>jį</w:t>
      </w:r>
      <w:proofErr w:type="spellEnd"/>
      <w:r w:rsidR="00377043" w:rsidRPr="00C822B8">
        <w:rPr>
          <w:sz w:val="24"/>
          <w:szCs w:val="24"/>
        </w:rPr>
        <w:t xml:space="preserve"> </w:t>
      </w:r>
      <w:proofErr w:type="spellStart"/>
      <w:r w:rsidR="00377043" w:rsidRPr="00C822B8">
        <w:rPr>
          <w:sz w:val="24"/>
          <w:szCs w:val="24"/>
        </w:rPr>
        <w:t>arba</w:t>
      </w:r>
      <w:proofErr w:type="spellEnd"/>
      <w:r w:rsidR="00377043" w:rsidRPr="00C822B8">
        <w:rPr>
          <w:sz w:val="24"/>
          <w:szCs w:val="24"/>
        </w:rPr>
        <w:t xml:space="preserve"> </w:t>
      </w:r>
      <w:proofErr w:type="spellStart"/>
      <w:r w:rsidR="00377043" w:rsidRPr="00C822B8">
        <w:rPr>
          <w:sz w:val="24"/>
          <w:szCs w:val="24"/>
        </w:rPr>
        <w:t>prieštarauti</w:t>
      </w:r>
      <w:proofErr w:type="spellEnd"/>
      <w:r w:rsidR="00377043" w:rsidRPr="00C822B8">
        <w:rPr>
          <w:sz w:val="24"/>
          <w:szCs w:val="24"/>
        </w:rPr>
        <w:t>.</w:t>
      </w:r>
    </w:p>
    <w:p w14:paraId="10CC5BAD" w14:textId="4F3BE789" w:rsidR="00377043" w:rsidRPr="00C822B8" w:rsidRDefault="00377043" w:rsidP="00C822B8">
      <w:pPr>
        <w:pStyle w:val="Stilius3"/>
        <w:spacing w:before="0"/>
        <w:ind w:firstLine="709"/>
        <w:rPr>
          <w:sz w:val="24"/>
          <w:szCs w:val="24"/>
        </w:rPr>
      </w:pPr>
      <w:proofErr w:type="spellStart"/>
      <w:r w:rsidRPr="00C822B8">
        <w:rPr>
          <w:sz w:val="24"/>
          <w:szCs w:val="24"/>
        </w:rPr>
        <w:t>Užsakovas</w:t>
      </w:r>
      <w:proofErr w:type="spellEnd"/>
      <w:r w:rsidRPr="00C822B8">
        <w:rPr>
          <w:sz w:val="24"/>
          <w:szCs w:val="24"/>
        </w:rPr>
        <w:t xml:space="preserve"> </w:t>
      </w:r>
      <w:proofErr w:type="spellStart"/>
      <w:r w:rsidRPr="00C822B8">
        <w:rPr>
          <w:sz w:val="24"/>
          <w:szCs w:val="24"/>
        </w:rPr>
        <w:t>turi</w:t>
      </w:r>
      <w:proofErr w:type="spellEnd"/>
      <w:r w:rsidRPr="00C822B8">
        <w:rPr>
          <w:sz w:val="24"/>
          <w:szCs w:val="24"/>
        </w:rPr>
        <w:t xml:space="preserve"> </w:t>
      </w:r>
      <w:proofErr w:type="spellStart"/>
      <w:r w:rsidRPr="00C822B8">
        <w:rPr>
          <w:sz w:val="24"/>
          <w:szCs w:val="24"/>
        </w:rPr>
        <w:t>teisę</w:t>
      </w:r>
      <w:proofErr w:type="spellEnd"/>
      <w:r w:rsidRPr="00C822B8">
        <w:rPr>
          <w:sz w:val="24"/>
          <w:szCs w:val="24"/>
        </w:rPr>
        <w:t xml:space="preserve"> </w:t>
      </w:r>
      <w:proofErr w:type="spellStart"/>
      <w:r w:rsidRPr="00C822B8">
        <w:rPr>
          <w:sz w:val="24"/>
          <w:szCs w:val="24"/>
        </w:rPr>
        <w:t>atmesti</w:t>
      </w:r>
      <w:proofErr w:type="spellEnd"/>
      <w:r w:rsidRPr="00C822B8">
        <w:rPr>
          <w:sz w:val="24"/>
          <w:szCs w:val="24"/>
        </w:rPr>
        <w:t xml:space="preserve"> </w:t>
      </w:r>
      <w:proofErr w:type="spellStart"/>
      <w:r w:rsidRPr="00C822B8">
        <w:rPr>
          <w:sz w:val="24"/>
          <w:szCs w:val="24"/>
        </w:rPr>
        <w:t>Sutarties</w:t>
      </w:r>
      <w:proofErr w:type="spellEnd"/>
      <w:r w:rsidRPr="00C822B8">
        <w:rPr>
          <w:sz w:val="24"/>
          <w:szCs w:val="24"/>
        </w:rPr>
        <w:t xml:space="preserve"> </w:t>
      </w:r>
      <w:proofErr w:type="spellStart"/>
      <w:r w:rsidRPr="00C822B8">
        <w:rPr>
          <w:sz w:val="24"/>
          <w:szCs w:val="24"/>
        </w:rPr>
        <w:t>įvykdymo</w:t>
      </w:r>
      <w:proofErr w:type="spellEnd"/>
      <w:r w:rsidRPr="00C822B8">
        <w:rPr>
          <w:sz w:val="24"/>
          <w:szCs w:val="24"/>
        </w:rPr>
        <w:t xml:space="preserve"> </w:t>
      </w:r>
      <w:proofErr w:type="spellStart"/>
      <w:r w:rsidRPr="00C822B8">
        <w:rPr>
          <w:sz w:val="24"/>
          <w:szCs w:val="24"/>
        </w:rPr>
        <w:t>užtikrinimą</w:t>
      </w:r>
      <w:proofErr w:type="spellEnd"/>
      <w:r w:rsidRPr="00C822B8">
        <w:rPr>
          <w:sz w:val="24"/>
          <w:szCs w:val="24"/>
        </w:rPr>
        <w:t xml:space="preserve">, </w:t>
      </w:r>
      <w:proofErr w:type="spellStart"/>
      <w:r w:rsidRPr="00C822B8">
        <w:rPr>
          <w:sz w:val="24"/>
          <w:szCs w:val="24"/>
        </w:rPr>
        <w:t>gavęs</w:t>
      </w:r>
      <w:proofErr w:type="spellEnd"/>
      <w:r w:rsidRPr="00C822B8">
        <w:rPr>
          <w:sz w:val="24"/>
          <w:szCs w:val="24"/>
        </w:rPr>
        <w:t xml:space="preserve"> </w:t>
      </w:r>
      <w:proofErr w:type="spellStart"/>
      <w:r w:rsidRPr="00C822B8">
        <w:rPr>
          <w:sz w:val="24"/>
          <w:szCs w:val="24"/>
        </w:rPr>
        <w:t>informaciją</w:t>
      </w:r>
      <w:proofErr w:type="spellEnd"/>
      <w:r w:rsidRPr="00C822B8">
        <w:rPr>
          <w:sz w:val="24"/>
          <w:szCs w:val="24"/>
        </w:rPr>
        <w:t xml:space="preserve">, </w:t>
      </w:r>
      <w:proofErr w:type="spellStart"/>
      <w:r w:rsidRPr="00C822B8">
        <w:rPr>
          <w:sz w:val="24"/>
          <w:szCs w:val="24"/>
        </w:rPr>
        <w:t>kad</w:t>
      </w:r>
      <w:proofErr w:type="spellEnd"/>
      <w:r w:rsidRPr="00C822B8">
        <w:rPr>
          <w:sz w:val="24"/>
          <w:szCs w:val="24"/>
        </w:rPr>
        <w:t xml:space="preserve"> </w:t>
      </w:r>
      <w:proofErr w:type="spellStart"/>
      <w:r w:rsidRPr="00C822B8">
        <w:rPr>
          <w:sz w:val="24"/>
          <w:szCs w:val="24"/>
        </w:rPr>
        <w:t>Sutarties</w:t>
      </w:r>
      <w:proofErr w:type="spellEnd"/>
      <w:r w:rsidRPr="00C822B8">
        <w:rPr>
          <w:sz w:val="24"/>
          <w:szCs w:val="24"/>
        </w:rPr>
        <w:t xml:space="preserve"> </w:t>
      </w:r>
      <w:proofErr w:type="spellStart"/>
      <w:r w:rsidRPr="00C822B8">
        <w:rPr>
          <w:sz w:val="24"/>
          <w:szCs w:val="24"/>
        </w:rPr>
        <w:t>įvykdymą</w:t>
      </w:r>
      <w:proofErr w:type="spellEnd"/>
      <w:r w:rsidRPr="00C822B8">
        <w:rPr>
          <w:sz w:val="24"/>
          <w:szCs w:val="24"/>
        </w:rPr>
        <w:t xml:space="preserve"> </w:t>
      </w:r>
      <w:proofErr w:type="spellStart"/>
      <w:r w:rsidRPr="00C822B8">
        <w:rPr>
          <w:sz w:val="24"/>
          <w:szCs w:val="24"/>
        </w:rPr>
        <w:t>užtikrinantis</w:t>
      </w:r>
      <w:proofErr w:type="spellEnd"/>
      <w:r w:rsidRPr="00C822B8">
        <w:rPr>
          <w:sz w:val="24"/>
          <w:szCs w:val="24"/>
        </w:rPr>
        <w:t xml:space="preserve"> </w:t>
      </w:r>
      <w:proofErr w:type="spellStart"/>
      <w:r w:rsidRPr="00C822B8">
        <w:rPr>
          <w:sz w:val="24"/>
          <w:szCs w:val="24"/>
        </w:rPr>
        <w:t>asmuo</w:t>
      </w:r>
      <w:proofErr w:type="spellEnd"/>
      <w:r w:rsidRPr="00C822B8">
        <w:rPr>
          <w:sz w:val="24"/>
          <w:szCs w:val="24"/>
        </w:rPr>
        <w:t xml:space="preserve"> </w:t>
      </w:r>
      <w:proofErr w:type="spellStart"/>
      <w:r w:rsidRPr="00C822B8">
        <w:rPr>
          <w:sz w:val="24"/>
          <w:szCs w:val="24"/>
        </w:rPr>
        <w:t>tapo</w:t>
      </w:r>
      <w:proofErr w:type="spellEnd"/>
      <w:r w:rsidRPr="00C822B8">
        <w:rPr>
          <w:sz w:val="24"/>
          <w:szCs w:val="24"/>
        </w:rPr>
        <w:t xml:space="preserve"> </w:t>
      </w:r>
      <w:proofErr w:type="spellStart"/>
      <w:r w:rsidRPr="00C822B8">
        <w:rPr>
          <w:sz w:val="24"/>
          <w:szCs w:val="24"/>
        </w:rPr>
        <w:t>nemokus</w:t>
      </w:r>
      <w:proofErr w:type="spellEnd"/>
      <w:r w:rsidRPr="00C822B8">
        <w:rPr>
          <w:sz w:val="24"/>
          <w:szCs w:val="24"/>
        </w:rPr>
        <w:t xml:space="preserve"> </w:t>
      </w:r>
      <w:proofErr w:type="spellStart"/>
      <w:r w:rsidRPr="00C822B8">
        <w:rPr>
          <w:sz w:val="24"/>
          <w:szCs w:val="24"/>
        </w:rPr>
        <w:t>ar</w:t>
      </w:r>
      <w:proofErr w:type="spellEnd"/>
      <w:r w:rsidRPr="00C822B8">
        <w:rPr>
          <w:sz w:val="24"/>
          <w:szCs w:val="24"/>
        </w:rPr>
        <w:t xml:space="preserve"> </w:t>
      </w:r>
      <w:proofErr w:type="spellStart"/>
      <w:r w:rsidRPr="00C822B8">
        <w:rPr>
          <w:sz w:val="24"/>
          <w:szCs w:val="24"/>
        </w:rPr>
        <w:t>neįvykdė</w:t>
      </w:r>
      <w:proofErr w:type="spellEnd"/>
      <w:r w:rsidRPr="00C822B8">
        <w:rPr>
          <w:sz w:val="24"/>
          <w:szCs w:val="24"/>
        </w:rPr>
        <w:t xml:space="preserve"> </w:t>
      </w:r>
      <w:proofErr w:type="spellStart"/>
      <w:r w:rsidRPr="00C822B8">
        <w:rPr>
          <w:sz w:val="24"/>
          <w:szCs w:val="24"/>
        </w:rPr>
        <w:t>įsipareigojimų</w:t>
      </w:r>
      <w:proofErr w:type="spellEnd"/>
      <w:r w:rsidRPr="00C822B8">
        <w:rPr>
          <w:sz w:val="24"/>
          <w:szCs w:val="24"/>
        </w:rPr>
        <w:t xml:space="preserve"> </w:t>
      </w:r>
      <w:proofErr w:type="spellStart"/>
      <w:r w:rsidRPr="00C822B8">
        <w:rPr>
          <w:sz w:val="24"/>
          <w:szCs w:val="24"/>
        </w:rPr>
        <w:t>kitiems</w:t>
      </w:r>
      <w:proofErr w:type="spellEnd"/>
      <w:r w:rsidRPr="00C822B8">
        <w:rPr>
          <w:sz w:val="24"/>
          <w:szCs w:val="24"/>
        </w:rPr>
        <w:t xml:space="preserve"> </w:t>
      </w:r>
      <w:proofErr w:type="spellStart"/>
      <w:r w:rsidRPr="00C822B8">
        <w:rPr>
          <w:sz w:val="24"/>
          <w:szCs w:val="24"/>
        </w:rPr>
        <w:t>ūkio</w:t>
      </w:r>
      <w:proofErr w:type="spellEnd"/>
      <w:r w:rsidRPr="00C822B8">
        <w:rPr>
          <w:sz w:val="24"/>
          <w:szCs w:val="24"/>
        </w:rPr>
        <w:t xml:space="preserve"> </w:t>
      </w:r>
      <w:proofErr w:type="spellStart"/>
      <w:r w:rsidRPr="00C822B8">
        <w:rPr>
          <w:sz w:val="24"/>
          <w:szCs w:val="24"/>
        </w:rPr>
        <w:t>subjektams</w:t>
      </w:r>
      <w:proofErr w:type="spellEnd"/>
      <w:r w:rsidRPr="00C822B8">
        <w:rPr>
          <w:sz w:val="24"/>
          <w:szCs w:val="24"/>
        </w:rPr>
        <w:t xml:space="preserve">, </w:t>
      </w:r>
      <w:proofErr w:type="spellStart"/>
      <w:r w:rsidRPr="00C822B8">
        <w:rPr>
          <w:sz w:val="24"/>
          <w:szCs w:val="24"/>
        </w:rPr>
        <w:t>ar</w:t>
      </w:r>
      <w:proofErr w:type="spellEnd"/>
      <w:r w:rsidRPr="00C822B8">
        <w:rPr>
          <w:sz w:val="24"/>
          <w:szCs w:val="24"/>
        </w:rPr>
        <w:t xml:space="preserve"> </w:t>
      </w:r>
      <w:proofErr w:type="spellStart"/>
      <w:r w:rsidRPr="00C822B8">
        <w:rPr>
          <w:sz w:val="24"/>
          <w:szCs w:val="24"/>
        </w:rPr>
        <w:t>netinkamai</w:t>
      </w:r>
      <w:proofErr w:type="spellEnd"/>
      <w:r w:rsidRPr="00C822B8">
        <w:rPr>
          <w:sz w:val="24"/>
          <w:szCs w:val="24"/>
        </w:rPr>
        <w:t xml:space="preserve"> </w:t>
      </w:r>
      <w:proofErr w:type="spellStart"/>
      <w:r w:rsidRPr="00C822B8">
        <w:rPr>
          <w:sz w:val="24"/>
          <w:szCs w:val="24"/>
        </w:rPr>
        <w:t>juos</w:t>
      </w:r>
      <w:proofErr w:type="spellEnd"/>
      <w:r w:rsidRPr="00C822B8">
        <w:rPr>
          <w:sz w:val="24"/>
          <w:szCs w:val="24"/>
        </w:rPr>
        <w:t xml:space="preserve"> </w:t>
      </w:r>
      <w:proofErr w:type="spellStart"/>
      <w:r w:rsidRPr="00C822B8">
        <w:rPr>
          <w:sz w:val="24"/>
          <w:szCs w:val="24"/>
        </w:rPr>
        <w:t>vykdė</w:t>
      </w:r>
      <w:proofErr w:type="spellEnd"/>
      <w:r w:rsidRPr="00C822B8">
        <w:rPr>
          <w:sz w:val="24"/>
          <w:szCs w:val="24"/>
        </w:rPr>
        <w:t>.</w:t>
      </w:r>
    </w:p>
    <w:p w14:paraId="06D0433C" w14:textId="77777777" w:rsidR="00377043" w:rsidRPr="00103617" w:rsidRDefault="00377043" w:rsidP="00C044FF">
      <w:pPr>
        <w:pStyle w:val="Stilius3"/>
        <w:spacing w:before="0"/>
        <w:ind w:firstLine="709"/>
        <w:rPr>
          <w:color w:val="EE0000"/>
          <w:sz w:val="24"/>
          <w:szCs w:val="24"/>
          <w:lang w:val="lt-LT" w:eastAsia="lt-LT"/>
        </w:rPr>
      </w:pPr>
    </w:p>
    <w:p w14:paraId="700123A5" w14:textId="77777777" w:rsidR="00AF7BD3" w:rsidRPr="00775481" w:rsidRDefault="00AF7BD3" w:rsidP="00AF7BD3">
      <w:pPr>
        <w:tabs>
          <w:tab w:val="left" w:pos="720"/>
        </w:tabs>
        <w:rPr>
          <w:b/>
          <w:sz w:val="20"/>
          <w:szCs w:val="20"/>
        </w:rPr>
      </w:pPr>
    </w:p>
    <w:p w14:paraId="76C17590" w14:textId="28322594" w:rsidR="00AF7BD3" w:rsidRDefault="00AF7BD3" w:rsidP="00AF7BD3">
      <w:pPr>
        <w:tabs>
          <w:tab w:val="left" w:pos="720"/>
        </w:tabs>
        <w:ind w:left="720"/>
        <w:rPr>
          <w:b/>
        </w:rPr>
      </w:pPr>
      <w:r>
        <w:rPr>
          <w:b/>
        </w:rPr>
        <w:tab/>
      </w:r>
      <w:r>
        <w:rPr>
          <w:b/>
        </w:rPr>
        <w:tab/>
        <w:t>VI</w:t>
      </w:r>
      <w:r w:rsidR="00835D04">
        <w:rPr>
          <w:b/>
        </w:rPr>
        <w:t>I</w:t>
      </w:r>
      <w:r>
        <w:rPr>
          <w:b/>
        </w:rPr>
        <w:t xml:space="preserve">. </w:t>
      </w:r>
      <w:r w:rsidRPr="00775481">
        <w:rPr>
          <w:b/>
        </w:rPr>
        <w:t>ATSISKAITYMAI IR MOKĖJIMAI</w:t>
      </w:r>
    </w:p>
    <w:p w14:paraId="5565E178" w14:textId="77777777" w:rsidR="00D07E42" w:rsidRPr="00775481" w:rsidRDefault="00D07E42" w:rsidP="00AF7BD3">
      <w:pPr>
        <w:tabs>
          <w:tab w:val="left" w:pos="720"/>
        </w:tabs>
        <w:ind w:left="720"/>
        <w:rPr>
          <w:b/>
        </w:rPr>
      </w:pPr>
    </w:p>
    <w:p w14:paraId="4867CF28" w14:textId="5116D0FF" w:rsidR="000F7E26" w:rsidRDefault="00191E89" w:rsidP="000F7E26">
      <w:pPr>
        <w:tabs>
          <w:tab w:val="left" w:pos="1080"/>
        </w:tabs>
        <w:ind w:left="709"/>
        <w:jc w:val="both"/>
      </w:pPr>
      <w:r>
        <w:t>52</w:t>
      </w:r>
      <w:r w:rsidR="00835E0B">
        <w:t xml:space="preserve">. </w:t>
      </w:r>
      <w:r w:rsidR="00D07E42" w:rsidRPr="00B231FC">
        <w:t>Atsiskaitymai vyksta per Užsakovo ir Rangovo sąskaitas bankuose eurais.</w:t>
      </w:r>
    </w:p>
    <w:p w14:paraId="7E39F42A" w14:textId="0DD2CEFB" w:rsidR="000F7E26" w:rsidRDefault="000F7E26" w:rsidP="000F7E26">
      <w:pPr>
        <w:tabs>
          <w:tab w:val="left" w:pos="1080"/>
        </w:tabs>
        <w:jc w:val="both"/>
      </w:pPr>
      <w:r>
        <w:t xml:space="preserve">            </w:t>
      </w:r>
      <w:r w:rsidR="00191E89">
        <w:t>53</w:t>
      </w:r>
      <w:r>
        <w:t xml:space="preserve">. </w:t>
      </w:r>
      <w:r w:rsidR="00D07E42" w:rsidRPr="00B231FC">
        <w:t xml:space="preserve">Atsiskaitymo už atliktus Darbus pagrindas yra PVM sąskaita faktūra, atliktų darbų aktas (forma F-2 - Sutarties 1 priedas) bei </w:t>
      </w:r>
      <w:r w:rsidR="005A6298" w:rsidRPr="00B231FC">
        <w:t>d</w:t>
      </w:r>
      <w:r w:rsidR="000F4B95" w:rsidRPr="00B231FC">
        <w:t xml:space="preserve">arbų perdavimo – priėmimo aktas </w:t>
      </w:r>
      <w:r w:rsidR="00D07E42" w:rsidRPr="00B231FC">
        <w:t xml:space="preserve">(forma F3 – Sutarties </w:t>
      </w:r>
      <w:r w:rsidR="00D3123B" w:rsidRPr="00B231FC">
        <w:t>2</w:t>
      </w:r>
      <w:r w:rsidR="00D07E42" w:rsidRPr="00B231FC">
        <w:t xml:space="preserve"> priedas).</w:t>
      </w:r>
    </w:p>
    <w:p w14:paraId="325E4D28" w14:textId="447A2F04" w:rsidR="00AF7BD3" w:rsidRDefault="000F7E26" w:rsidP="0067544D">
      <w:pPr>
        <w:tabs>
          <w:tab w:val="left" w:pos="1080"/>
        </w:tabs>
        <w:jc w:val="both"/>
        <w:rPr>
          <w:bCs/>
          <w:iCs/>
          <w:color w:val="000000"/>
        </w:rPr>
      </w:pPr>
      <w:r>
        <w:t xml:space="preserve">            </w:t>
      </w:r>
      <w:r w:rsidR="000E3073">
        <w:t>5</w:t>
      </w:r>
      <w:r w:rsidR="00191E89">
        <w:t>4</w:t>
      </w:r>
      <w:r>
        <w:t xml:space="preserve">. </w:t>
      </w:r>
      <w:r w:rsidR="0067544D" w:rsidRPr="002470C5">
        <w:rPr>
          <w:color w:val="000000"/>
        </w:rPr>
        <w:t>Už</w:t>
      </w:r>
      <w:r w:rsidR="0067544D" w:rsidRPr="002470C5">
        <w:rPr>
          <w:bCs/>
          <w:iCs/>
          <w:color w:val="000000"/>
        </w:rPr>
        <w:t xml:space="preserve"> atliktus Darbus Užsakovas atsiskaito su Rangovu pagal pateiktą PVM sąskaitą faktūrą, pervesdamas pinigus į Rangovo Sutarties rekvizituose nurodytą sąskaitą ne vėliau kaip per </w:t>
      </w:r>
      <w:r w:rsidR="0067544D">
        <w:rPr>
          <w:bCs/>
          <w:iCs/>
          <w:color w:val="000000"/>
        </w:rPr>
        <w:t>60</w:t>
      </w:r>
      <w:r w:rsidR="0067544D" w:rsidRPr="002470C5">
        <w:rPr>
          <w:bCs/>
          <w:iCs/>
          <w:color w:val="000000"/>
        </w:rPr>
        <w:t xml:space="preserve"> (</w:t>
      </w:r>
      <w:r w:rsidR="0067544D">
        <w:rPr>
          <w:bCs/>
          <w:iCs/>
          <w:color w:val="000000"/>
        </w:rPr>
        <w:t>šešiasdešimt</w:t>
      </w:r>
      <w:r w:rsidR="0067544D" w:rsidRPr="002470C5">
        <w:rPr>
          <w:bCs/>
          <w:iCs/>
          <w:color w:val="000000"/>
        </w:rPr>
        <w:t xml:space="preserve">) kalendorinių dienų nuo </w:t>
      </w:r>
      <w:r w:rsidR="0067544D">
        <w:t>Rangovo PVM sąskaitos faktūros gavimo dienos</w:t>
      </w:r>
      <w:r w:rsidR="0067544D">
        <w:rPr>
          <w:bCs/>
          <w:iCs/>
          <w:color w:val="000000"/>
        </w:rPr>
        <w:t>.</w:t>
      </w:r>
    </w:p>
    <w:p w14:paraId="4CDE2200" w14:textId="77777777" w:rsidR="0067544D" w:rsidRPr="00775481" w:rsidRDefault="0067544D" w:rsidP="0067544D">
      <w:pPr>
        <w:tabs>
          <w:tab w:val="left" w:pos="1080"/>
        </w:tabs>
        <w:jc w:val="both"/>
      </w:pPr>
    </w:p>
    <w:p w14:paraId="66C2D6C3" w14:textId="26D874EF" w:rsidR="00AF7BD3" w:rsidRPr="00832FD6" w:rsidRDefault="00832FD6" w:rsidP="00832FD6">
      <w:pPr>
        <w:ind w:left="2592"/>
        <w:rPr>
          <w:b/>
        </w:rPr>
      </w:pPr>
      <w:r>
        <w:rPr>
          <w:b/>
        </w:rPr>
        <w:t>VII</w:t>
      </w:r>
      <w:r w:rsidR="00835D04">
        <w:rPr>
          <w:b/>
        </w:rPr>
        <w:t>I</w:t>
      </w:r>
      <w:r>
        <w:rPr>
          <w:b/>
        </w:rPr>
        <w:t xml:space="preserve">. </w:t>
      </w:r>
      <w:r w:rsidR="00AF7BD3" w:rsidRPr="00832FD6">
        <w:rPr>
          <w:b/>
        </w:rPr>
        <w:t>SUTARTIES ŠALIŲ ATSAKOMYBĖ</w:t>
      </w:r>
    </w:p>
    <w:p w14:paraId="5BB5F1DF" w14:textId="77777777" w:rsidR="00AF7BD3" w:rsidRPr="00775481" w:rsidRDefault="00AF7BD3" w:rsidP="00AF7BD3">
      <w:pPr>
        <w:ind w:firstLine="720"/>
        <w:rPr>
          <w:sz w:val="10"/>
          <w:szCs w:val="10"/>
        </w:rPr>
      </w:pPr>
    </w:p>
    <w:p w14:paraId="6E0CDB97" w14:textId="53E64A9D" w:rsidR="00AF7BD3" w:rsidRPr="00775481" w:rsidRDefault="000E3073" w:rsidP="00AF7BD3">
      <w:pPr>
        <w:ind w:firstLine="709"/>
        <w:jc w:val="both"/>
      </w:pPr>
      <w:r>
        <w:t>5</w:t>
      </w:r>
      <w:r w:rsidR="00191E89">
        <w:t>5</w:t>
      </w:r>
      <w:r w:rsidR="00AF7BD3">
        <w:t xml:space="preserve">. </w:t>
      </w:r>
      <w:r w:rsidR="00AF7BD3" w:rsidRPr="00775481">
        <w:t>Šalys privalo tinkamai ir laiku vykdyti savo sutartines prievoles. Šalis, neįvykdžiusi netinkamai įvykdžiusi savo prievolę, privalo atlyginti kitai Šaliai šios patirtus nuostolius.</w:t>
      </w:r>
    </w:p>
    <w:p w14:paraId="7E51190D" w14:textId="7B4D780E" w:rsidR="00AF7BD3" w:rsidRPr="00775481" w:rsidRDefault="000E3073" w:rsidP="00AF7BD3">
      <w:pPr>
        <w:ind w:left="709"/>
        <w:jc w:val="both"/>
      </w:pPr>
      <w:r>
        <w:t>5</w:t>
      </w:r>
      <w:r w:rsidR="00191E89">
        <w:t>6</w:t>
      </w:r>
      <w:r w:rsidR="00AF7BD3">
        <w:t xml:space="preserve">. </w:t>
      </w:r>
      <w:r w:rsidR="00AF7BD3" w:rsidRPr="00775481">
        <w:t>Užsakovo turtinė atsakomybė:</w:t>
      </w:r>
    </w:p>
    <w:p w14:paraId="083B08D4" w14:textId="4C3CB11A" w:rsidR="00AF7BD3" w:rsidRPr="00A723A5" w:rsidRDefault="00B353AE" w:rsidP="00AF7BD3">
      <w:pPr>
        <w:tabs>
          <w:tab w:val="left" w:pos="284"/>
        </w:tabs>
        <w:ind w:firstLine="709"/>
        <w:jc w:val="both"/>
      </w:pPr>
      <w:r>
        <w:t>5</w:t>
      </w:r>
      <w:r w:rsidR="00191E89">
        <w:t>6</w:t>
      </w:r>
      <w:r w:rsidR="00AF7BD3">
        <w:t>.1.</w:t>
      </w:r>
      <w:r w:rsidR="00AF7BD3" w:rsidRPr="00A723A5">
        <w:t>Užsakovas, šioje Sutartyje nustatytu laiku neatsiskaitęs su Rangovu, moka Rangovui 0,05 % delspinigių nuo neapmokėtos sumos dydžio už kiekvieną uždelstą atsiskaityti dieną.</w:t>
      </w:r>
    </w:p>
    <w:p w14:paraId="5BCE5F4B" w14:textId="27EEE645" w:rsidR="00AF7BD3" w:rsidRPr="00775481" w:rsidRDefault="00320D30" w:rsidP="00AF7BD3">
      <w:pPr>
        <w:tabs>
          <w:tab w:val="left" w:pos="1276"/>
          <w:tab w:val="left" w:pos="1740"/>
        </w:tabs>
        <w:ind w:left="720"/>
        <w:jc w:val="both"/>
      </w:pPr>
      <w:r>
        <w:t>5</w:t>
      </w:r>
      <w:r w:rsidR="00191E89">
        <w:t>7</w:t>
      </w:r>
      <w:r w:rsidR="007953BC">
        <w:t>.</w:t>
      </w:r>
      <w:r w:rsidR="00AF7BD3">
        <w:t xml:space="preserve"> </w:t>
      </w:r>
      <w:r w:rsidR="00AF7BD3" w:rsidRPr="00775481">
        <w:t>Rangovo turtinė atsakomybė:</w:t>
      </w:r>
    </w:p>
    <w:p w14:paraId="172A9584" w14:textId="3306768A" w:rsidR="00AF7BD3" w:rsidRPr="00A723A5" w:rsidRDefault="007953BC" w:rsidP="00AF7BD3">
      <w:pPr>
        <w:tabs>
          <w:tab w:val="left" w:pos="0"/>
          <w:tab w:val="left" w:pos="1418"/>
        </w:tabs>
        <w:ind w:firstLine="709"/>
        <w:jc w:val="both"/>
      </w:pPr>
      <w:r>
        <w:t>5</w:t>
      </w:r>
      <w:r w:rsidR="00191E89">
        <w:t>7</w:t>
      </w:r>
      <w:r w:rsidR="00AF7BD3">
        <w:t>.1.</w:t>
      </w:r>
      <w:r>
        <w:t xml:space="preserve"> </w:t>
      </w:r>
      <w:r w:rsidR="00AF7BD3" w:rsidRPr="00A723A5">
        <w:t>Rangovas atsako Užsakovui už nukrypimus nuo normatyvinių dokumentų bei šios Sutarties reikalavimų ir tokiu atveju Užsakovas turi teisę reikalauti iš Rangovo:</w:t>
      </w:r>
    </w:p>
    <w:p w14:paraId="57B6B78D" w14:textId="4D984A47" w:rsidR="00AF7BD3" w:rsidRPr="00A723A5" w:rsidRDefault="007953BC" w:rsidP="00AF7BD3">
      <w:pPr>
        <w:tabs>
          <w:tab w:val="left" w:pos="0"/>
          <w:tab w:val="left" w:pos="1080"/>
          <w:tab w:val="left" w:pos="1560"/>
        </w:tabs>
        <w:ind w:left="709"/>
        <w:jc w:val="both"/>
      </w:pPr>
      <w:r>
        <w:t>5</w:t>
      </w:r>
      <w:r w:rsidR="00191E89">
        <w:t>7</w:t>
      </w:r>
      <w:r>
        <w:t>.</w:t>
      </w:r>
      <w:r w:rsidR="001157FF">
        <w:t>2.</w:t>
      </w:r>
      <w:r>
        <w:t xml:space="preserve"> </w:t>
      </w:r>
      <w:r w:rsidR="00AF7BD3" w:rsidRPr="00A723A5">
        <w:t>neatlygintinai pašalinti trūkumus per Užsakovo nustatytą terminą;</w:t>
      </w:r>
    </w:p>
    <w:p w14:paraId="17AC8AD2" w14:textId="01AEAD2C" w:rsidR="00AF7BD3" w:rsidRPr="00775481" w:rsidRDefault="007953BC" w:rsidP="00AF7BD3">
      <w:pPr>
        <w:tabs>
          <w:tab w:val="left" w:pos="0"/>
          <w:tab w:val="left" w:pos="1080"/>
          <w:tab w:val="left" w:pos="1560"/>
        </w:tabs>
        <w:ind w:left="709"/>
        <w:jc w:val="both"/>
      </w:pPr>
      <w:r>
        <w:t>5</w:t>
      </w:r>
      <w:r w:rsidR="00191E89">
        <w:t>7</w:t>
      </w:r>
      <w:r w:rsidR="00AF7BD3">
        <w:t>.</w:t>
      </w:r>
      <w:r w:rsidR="001157FF">
        <w:t>3</w:t>
      </w:r>
      <w:r w:rsidR="00AF7BD3">
        <w:t>.</w:t>
      </w:r>
      <w:r>
        <w:t xml:space="preserve"> </w:t>
      </w:r>
      <w:r w:rsidR="00AF7BD3" w:rsidRPr="00775481">
        <w:t>atlyginti Užsakovo patirtas trūkumų šalinimo išlaidas;</w:t>
      </w:r>
    </w:p>
    <w:p w14:paraId="515651A9" w14:textId="29807046" w:rsidR="00AF7BD3" w:rsidRPr="00775481" w:rsidRDefault="007953BC" w:rsidP="00AF7BD3">
      <w:pPr>
        <w:tabs>
          <w:tab w:val="left" w:pos="567"/>
          <w:tab w:val="left" w:pos="1134"/>
          <w:tab w:val="left" w:pos="1560"/>
        </w:tabs>
        <w:ind w:firstLine="709"/>
        <w:jc w:val="both"/>
      </w:pPr>
      <w:r>
        <w:t>5</w:t>
      </w:r>
      <w:r w:rsidR="00191E89">
        <w:t>7</w:t>
      </w:r>
      <w:r w:rsidR="00AF7BD3">
        <w:t>.</w:t>
      </w:r>
      <w:r w:rsidR="001157FF">
        <w:t>4</w:t>
      </w:r>
      <w:r w:rsidR="00AF7BD3">
        <w:t>.</w:t>
      </w:r>
      <w:r>
        <w:t xml:space="preserve"> </w:t>
      </w:r>
      <w:r w:rsidR="00AF7BD3" w:rsidRPr="00775481">
        <w:t>Rangovas, laiku neatlikęs Darbų ar nepašalinęs defektų, moka Užsakovui 0,05% nuo neatliktų Darbų kainos dydžio delspinigius už kiekvieną uždelstą dieną;</w:t>
      </w:r>
    </w:p>
    <w:p w14:paraId="144246C6" w14:textId="6242F0E4" w:rsidR="00AF7BD3" w:rsidRDefault="007953BC" w:rsidP="00AB52D7">
      <w:pPr>
        <w:tabs>
          <w:tab w:val="left" w:pos="567"/>
          <w:tab w:val="left" w:pos="1134"/>
          <w:tab w:val="left" w:pos="1560"/>
        </w:tabs>
        <w:ind w:firstLine="709"/>
        <w:jc w:val="both"/>
      </w:pPr>
      <w:r>
        <w:t>5</w:t>
      </w:r>
      <w:r w:rsidR="00191E89">
        <w:t>7</w:t>
      </w:r>
      <w:r w:rsidR="00AF7BD3">
        <w:t>.</w:t>
      </w:r>
      <w:r w:rsidR="001157FF">
        <w:t>5</w:t>
      </w:r>
      <w:r w:rsidR="00AF7BD3">
        <w:t>.</w:t>
      </w:r>
      <w:r>
        <w:t xml:space="preserve"> </w:t>
      </w:r>
      <w:r w:rsidR="00AF7BD3" w:rsidRPr="00775481">
        <w:t>Rangovas atsako už žalą aplinkos apsaugai, atsiradusią Darbų atlikimo teritorijoje, jei tokia žala atsirado dėl Rangovo ar jo darbuotojų kaltų veiksmų ar jų įtakoje.</w:t>
      </w:r>
    </w:p>
    <w:p w14:paraId="4DA1E47C" w14:textId="77777777" w:rsidR="00AF7BD3" w:rsidRPr="00775481" w:rsidRDefault="00AF7BD3" w:rsidP="00AF7BD3">
      <w:pPr>
        <w:tabs>
          <w:tab w:val="left" w:pos="240"/>
        </w:tabs>
        <w:ind w:left="720"/>
        <w:jc w:val="both"/>
      </w:pPr>
    </w:p>
    <w:p w14:paraId="41815862" w14:textId="7682F7D0" w:rsidR="00AF7BD3" w:rsidRPr="007953BC" w:rsidRDefault="00835D04" w:rsidP="007953BC">
      <w:pPr>
        <w:ind w:left="2592"/>
        <w:rPr>
          <w:b/>
        </w:rPr>
      </w:pPr>
      <w:r>
        <w:rPr>
          <w:b/>
        </w:rPr>
        <w:t>IX</w:t>
      </w:r>
      <w:r w:rsidR="007953BC">
        <w:rPr>
          <w:b/>
        </w:rPr>
        <w:t xml:space="preserve">. </w:t>
      </w:r>
      <w:r w:rsidR="00AF7BD3" w:rsidRPr="007953BC">
        <w:rPr>
          <w:b/>
        </w:rPr>
        <w:t>SUTARTIES NUTRAUKIMAS PRIEŠ TERMINĄ</w:t>
      </w:r>
    </w:p>
    <w:p w14:paraId="1A28911A" w14:textId="77777777" w:rsidR="00AF7BD3" w:rsidRPr="00775481" w:rsidRDefault="00AF7BD3" w:rsidP="00AF7BD3">
      <w:pPr>
        <w:ind w:firstLine="720"/>
        <w:rPr>
          <w:sz w:val="16"/>
          <w:szCs w:val="16"/>
        </w:rPr>
      </w:pPr>
    </w:p>
    <w:p w14:paraId="215362B2" w14:textId="0B9C1698" w:rsidR="00AF7BD3" w:rsidRPr="00775481" w:rsidRDefault="007953BC" w:rsidP="00AF7BD3">
      <w:pPr>
        <w:tabs>
          <w:tab w:val="left" w:pos="0"/>
          <w:tab w:val="left" w:pos="480"/>
        </w:tabs>
        <w:ind w:left="720"/>
        <w:jc w:val="both"/>
      </w:pPr>
      <w:r>
        <w:t>5</w:t>
      </w:r>
      <w:r w:rsidR="004E4F75">
        <w:t>8</w:t>
      </w:r>
      <w:r w:rsidR="00AF7BD3">
        <w:t xml:space="preserve">. </w:t>
      </w:r>
      <w:r w:rsidR="00AF7BD3" w:rsidRPr="00775481">
        <w:t>Sutartis prieš terminą gali būti nutraukta:</w:t>
      </w:r>
    </w:p>
    <w:p w14:paraId="16FE0EBF" w14:textId="013C7BF5" w:rsidR="00AF7BD3" w:rsidRPr="00043AC2" w:rsidRDefault="007953BC" w:rsidP="00AF7BD3">
      <w:pPr>
        <w:tabs>
          <w:tab w:val="left" w:pos="0"/>
          <w:tab w:val="left" w:pos="1276"/>
        </w:tabs>
        <w:ind w:left="709"/>
        <w:jc w:val="both"/>
      </w:pPr>
      <w:r>
        <w:t>5</w:t>
      </w:r>
      <w:r w:rsidR="004E4F75">
        <w:t>8</w:t>
      </w:r>
      <w:r w:rsidR="00AF7BD3">
        <w:t xml:space="preserve">.1. </w:t>
      </w:r>
      <w:r w:rsidR="00AF7BD3" w:rsidRPr="00043AC2">
        <w:t>raštišku Šalių susitarimu;</w:t>
      </w:r>
    </w:p>
    <w:p w14:paraId="2B888530" w14:textId="368D502F" w:rsidR="00AF7BD3" w:rsidRPr="00043AC2" w:rsidRDefault="007953BC" w:rsidP="00AF7BD3">
      <w:pPr>
        <w:tabs>
          <w:tab w:val="left" w:pos="0"/>
          <w:tab w:val="left" w:pos="1276"/>
        </w:tabs>
        <w:ind w:firstLine="709"/>
        <w:jc w:val="both"/>
      </w:pPr>
      <w:r>
        <w:t>5</w:t>
      </w:r>
      <w:r w:rsidR="004E4F75">
        <w:t>8</w:t>
      </w:r>
      <w:r w:rsidR="00AF7BD3">
        <w:t xml:space="preserve">.2. </w:t>
      </w:r>
      <w:r w:rsidR="00AF7BD3" w:rsidRPr="00043AC2">
        <w:t xml:space="preserve">vienašališku Užsakovo sprendimu, jeigu Rangovas nevykdo ar vykdo netinkamai savo prisiimtus, šioje Sutartyje numatytus, įsipareigojimus ir tai yra esminis Sutarties pažeidimas; </w:t>
      </w:r>
    </w:p>
    <w:p w14:paraId="2F6A4713" w14:textId="3E38974D" w:rsidR="00AF7BD3" w:rsidRPr="00043AC2" w:rsidRDefault="007953BC" w:rsidP="00AF7BD3">
      <w:pPr>
        <w:tabs>
          <w:tab w:val="left" w:pos="0"/>
          <w:tab w:val="left" w:pos="1276"/>
        </w:tabs>
        <w:ind w:firstLine="709"/>
        <w:jc w:val="both"/>
      </w:pPr>
      <w:r>
        <w:t>5</w:t>
      </w:r>
      <w:r w:rsidR="004E4F75">
        <w:t>8</w:t>
      </w:r>
      <w:r w:rsidR="00AF7BD3">
        <w:t xml:space="preserve">.3. </w:t>
      </w:r>
      <w:r w:rsidR="00AF7BD3" w:rsidRPr="00043AC2">
        <w:t xml:space="preserve">vienašališku Rangovo sprendimu, jei Užsakovas vykdo netinkamai savo prisiimtus, šioje Sutartyje numatytus, įsipareigojimus ir tai yra esminis Sutarties pažeidimas; </w:t>
      </w:r>
    </w:p>
    <w:p w14:paraId="1B356611" w14:textId="5A1FA034" w:rsidR="00AF7BD3" w:rsidRPr="00043AC2" w:rsidRDefault="007953BC" w:rsidP="00AF7BD3">
      <w:pPr>
        <w:tabs>
          <w:tab w:val="left" w:pos="0"/>
          <w:tab w:val="left" w:pos="1276"/>
        </w:tabs>
        <w:ind w:firstLine="709"/>
        <w:jc w:val="both"/>
      </w:pPr>
      <w:r>
        <w:t>5</w:t>
      </w:r>
      <w:r w:rsidR="004E4F75">
        <w:t>8</w:t>
      </w:r>
      <w:r w:rsidR="00AF7BD3">
        <w:t xml:space="preserve">.4. </w:t>
      </w:r>
      <w:r w:rsidR="00AF7BD3" w:rsidRPr="00043AC2">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6A995C8F" w14:textId="7E3FC83D" w:rsidR="00AF7BD3" w:rsidRPr="00043AC2" w:rsidRDefault="007953BC" w:rsidP="00AF7BD3">
      <w:pPr>
        <w:tabs>
          <w:tab w:val="left" w:pos="0"/>
          <w:tab w:val="left" w:pos="1276"/>
        </w:tabs>
        <w:ind w:firstLine="709"/>
        <w:jc w:val="both"/>
      </w:pPr>
      <w:r>
        <w:t>5</w:t>
      </w:r>
      <w:r w:rsidR="004E4F75">
        <w:t>8</w:t>
      </w:r>
      <w:r w:rsidR="00AF7BD3">
        <w:t xml:space="preserve">.5. </w:t>
      </w:r>
      <w:r w:rsidR="00AF7BD3" w:rsidRPr="00043AC2">
        <w:t>Užsakovas gali vienašališkai nutraukti Sutartį, jeigu Sutarties keitimo galiojimo laikotarpiu ji buvo pakeista pažeidžiant Lietuvos Respublikos Viešųjų pirkimų įstatymo 89 straipsnio nuostatas;</w:t>
      </w:r>
    </w:p>
    <w:p w14:paraId="1880D79B" w14:textId="2B59509A" w:rsidR="00AF7BD3" w:rsidRPr="00043AC2" w:rsidRDefault="007953BC" w:rsidP="00AF7BD3">
      <w:pPr>
        <w:tabs>
          <w:tab w:val="left" w:pos="0"/>
          <w:tab w:val="left" w:pos="1276"/>
        </w:tabs>
        <w:ind w:firstLine="709"/>
        <w:jc w:val="both"/>
      </w:pPr>
      <w:r>
        <w:t>5</w:t>
      </w:r>
      <w:r w:rsidR="004E4F75">
        <w:t>8</w:t>
      </w:r>
      <w:r w:rsidR="00AF7BD3">
        <w:t xml:space="preserve">.6 </w:t>
      </w:r>
      <w:r w:rsidR="00AF7BD3" w:rsidRPr="00043AC2">
        <w:t>jei paaiškėja, kad Rangovas turėjo būti pašalintas pagal Lietuvos Respublikos Viešųjų pirkimų įstatymo numatytus pagrindus, Užsakovas vienašališku sprendimu gali nutraukti Sutartį;</w:t>
      </w:r>
    </w:p>
    <w:p w14:paraId="21DC203D" w14:textId="724E7F74" w:rsidR="00AF7BD3" w:rsidRPr="00043AC2" w:rsidRDefault="007953BC" w:rsidP="00AF7BD3">
      <w:pPr>
        <w:tabs>
          <w:tab w:val="left" w:pos="0"/>
          <w:tab w:val="left" w:pos="1276"/>
        </w:tabs>
        <w:ind w:firstLine="709"/>
        <w:jc w:val="both"/>
      </w:pPr>
      <w:r>
        <w:t>5</w:t>
      </w:r>
      <w:r w:rsidR="004E4F75">
        <w:t>8</w:t>
      </w:r>
      <w:r w:rsidR="00AF7BD3">
        <w:t xml:space="preserve">.7 </w:t>
      </w:r>
      <w:r w:rsidR="00AF7BD3" w:rsidRPr="00043AC2">
        <w:t xml:space="preserve">vienašališku Užsakovo sprendimu, jeigu paaiškėja, kad su Rangovu neturėjo būti sudaryta Sutartis </w:t>
      </w:r>
      <w:r w:rsidR="00AF7BD3" w:rsidRPr="00043AC2">
        <w:rPr>
          <w:rFonts w:eastAsia="Calibri"/>
        </w:rPr>
        <w:t xml:space="preserve">dėl to, kad Europos Sąjungos Teisingumo Teismas procese pagal Sutarties dėl </w:t>
      </w:r>
      <w:r w:rsidR="00AF7BD3" w:rsidRPr="00043AC2">
        <w:rPr>
          <w:rFonts w:eastAsia="Calibri"/>
        </w:rPr>
        <w:lastRenderedPageBreak/>
        <w:t>Europos Sąjungos veikimo 258 straipsnį pripažino, kad nebuvo įvykdyti įsipareigojimai pagal Europos Sąjungos steigiamąsias sutartis ir Direktyvą 2014/24/ES.</w:t>
      </w:r>
    </w:p>
    <w:p w14:paraId="14CD9037" w14:textId="685FBD64" w:rsidR="00AF7BD3" w:rsidRPr="00775481" w:rsidRDefault="007953BC" w:rsidP="00AF7BD3">
      <w:pPr>
        <w:tabs>
          <w:tab w:val="left" w:pos="0"/>
          <w:tab w:val="left" w:pos="480"/>
        </w:tabs>
        <w:ind w:firstLine="709"/>
        <w:jc w:val="both"/>
      </w:pPr>
      <w:r>
        <w:t>5</w:t>
      </w:r>
      <w:r w:rsidR="004E4F75">
        <w:t>9</w:t>
      </w:r>
      <w:r w:rsidR="00AF7BD3">
        <w:t xml:space="preserve">. </w:t>
      </w:r>
      <w:r w:rsidR="00AF7BD3" w:rsidRPr="00775481">
        <w:t>Vienašališką sprendimą dėl Sutarties nutraukimo galima priimti tik raštu informavus apie tai kitą Sutarties Šalį ne vėliau kaip prieš 10 (dešimt) kalendorinių dienų.</w:t>
      </w:r>
    </w:p>
    <w:p w14:paraId="2D224F78" w14:textId="172E9FB8" w:rsidR="00AF7BD3" w:rsidRPr="00775481" w:rsidRDefault="004E4F75" w:rsidP="00AF7BD3">
      <w:pPr>
        <w:tabs>
          <w:tab w:val="left" w:pos="0"/>
          <w:tab w:val="left" w:pos="480"/>
        </w:tabs>
        <w:ind w:firstLine="709"/>
        <w:jc w:val="both"/>
      </w:pPr>
      <w:r>
        <w:t>60</w:t>
      </w:r>
      <w:r w:rsidR="00AF7BD3">
        <w:t xml:space="preserve">. </w:t>
      </w:r>
      <w:r w:rsidR="00AF7BD3" w:rsidRPr="00775481">
        <w:t>Jei Sutartis nutraukiama dėl Rangovo kaltės, nuostoliai ar išlaidos išieškomi išskaičiuojant juos iš Rangovui mokėtinų sumų.</w:t>
      </w:r>
    </w:p>
    <w:p w14:paraId="184F7EFF" w14:textId="393351C3" w:rsidR="00AF7BD3" w:rsidRPr="00775481" w:rsidRDefault="004E4F75" w:rsidP="00AF7BD3">
      <w:pPr>
        <w:tabs>
          <w:tab w:val="left" w:pos="0"/>
          <w:tab w:val="left" w:pos="480"/>
        </w:tabs>
        <w:ind w:firstLine="720"/>
        <w:jc w:val="both"/>
      </w:pPr>
      <w:r>
        <w:rPr>
          <w:rFonts w:eastAsia="Calibri"/>
        </w:rPr>
        <w:t>61</w:t>
      </w:r>
      <w:r w:rsidR="00AF7BD3">
        <w:rPr>
          <w:rFonts w:eastAsia="Calibri"/>
        </w:rPr>
        <w:t xml:space="preserve">. </w:t>
      </w:r>
      <w:r w:rsidR="00AF7BD3" w:rsidRPr="00775481">
        <w:rPr>
          <w:rFonts w:eastAsia="Calibri"/>
        </w:rPr>
        <w:t>Sutartis gali būti nutraukta ir šioje Sutartyje nurodytais atvejais bei kitais Lietuvoje galiojančiais teisės aktų nustatytais atvejais ir tvarka.</w:t>
      </w:r>
    </w:p>
    <w:p w14:paraId="3CC7AC4B" w14:textId="1969CDE4" w:rsidR="00AF7BD3" w:rsidRPr="00EA6810" w:rsidRDefault="00EA6810" w:rsidP="00EA6810">
      <w:pPr>
        <w:spacing w:before="180" w:after="180"/>
        <w:ind w:left="1296"/>
        <w:rPr>
          <w:b/>
          <w:caps/>
        </w:rPr>
      </w:pPr>
      <w:r>
        <w:rPr>
          <w:b/>
          <w:caps/>
        </w:rPr>
        <w:t xml:space="preserve">X. </w:t>
      </w:r>
      <w:r w:rsidR="00AF7BD3" w:rsidRPr="00EA6810">
        <w:rPr>
          <w:b/>
          <w:caps/>
        </w:rPr>
        <w:t xml:space="preserve">Nenugalimos jėgos aplinkybės </w:t>
      </w:r>
      <w:r w:rsidR="00AF7BD3" w:rsidRPr="00EA6810">
        <w:rPr>
          <w:b/>
        </w:rPr>
        <w:t>(</w:t>
      </w:r>
      <w:r w:rsidR="00AF7BD3" w:rsidRPr="00EA6810">
        <w:rPr>
          <w:b/>
          <w:i/>
          <w:iCs/>
        </w:rPr>
        <w:t>force majeure</w:t>
      </w:r>
      <w:r w:rsidR="00AF7BD3" w:rsidRPr="00EA6810">
        <w:rPr>
          <w:b/>
        </w:rPr>
        <w:t>)</w:t>
      </w:r>
    </w:p>
    <w:p w14:paraId="532980CD" w14:textId="55325FAD" w:rsidR="00AF7BD3" w:rsidRPr="00775481" w:rsidRDefault="004E4F75" w:rsidP="00AF7BD3">
      <w:pPr>
        <w:pStyle w:val="Pagrindinistekstas1"/>
        <w:ind w:firstLine="709"/>
        <w:rPr>
          <w:rFonts w:ascii="Times New Roman" w:hAnsi="Times New Roman"/>
          <w:sz w:val="24"/>
          <w:szCs w:val="24"/>
          <w:lang w:val="lt-LT"/>
        </w:rPr>
      </w:pPr>
      <w:r>
        <w:rPr>
          <w:rFonts w:ascii="Times New Roman" w:hAnsi="Times New Roman"/>
          <w:sz w:val="24"/>
          <w:szCs w:val="24"/>
          <w:lang w:val="lt-LT"/>
        </w:rPr>
        <w:t>62</w:t>
      </w:r>
      <w:r w:rsidR="00AF7BD3">
        <w:rPr>
          <w:rFonts w:ascii="Times New Roman" w:hAnsi="Times New Roman"/>
          <w:sz w:val="24"/>
          <w:szCs w:val="24"/>
          <w:lang w:val="lt-LT"/>
        </w:rPr>
        <w:t xml:space="preserve">. </w:t>
      </w:r>
      <w:r w:rsidR="00AF7BD3" w:rsidRPr="00775481">
        <w:rPr>
          <w:rFonts w:ascii="Times New Roman" w:hAnsi="Times New Roman"/>
          <w:sz w:val="24"/>
          <w:szCs w:val="24"/>
          <w:lang w:val="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AF7BD3" w:rsidRPr="00775481">
        <w:rPr>
          <w:rFonts w:ascii="Times New Roman" w:hAnsi="Times New Roman"/>
          <w:i/>
          <w:iCs/>
          <w:sz w:val="24"/>
          <w:szCs w:val="24"/>
          <w:lang w:val="lt-LT"/>
        </w:rPr>
        <w:t>force majeure</w:t>
      </w:r>
      <w:r w:rsidR="00AF7BD3" w:rsidRPr="00775481">
        <w:rPr>
          <w:rFonts w:ascii="Times New Roman" w:hAnsi="Times New Roman"/>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00AF7BD3" w:rsidRPr="00775481">
          <w:rPr>
            <w:rFonts w:ascii="Times New Roman" w:hAnsi="Times New Roman"/>
            <w:sz w:val="24"/>
            <w:szCs w:val="24"/>
            <w:lang w:val="lt-LT"/>
          </w:rPr>
          <w:t>1996 m</w:t>
        </w:r>
      </w:smartTag>
      <w:r w:rsidR="00AF7BD3" w:rsidRPr="00775481">
        <w:rPr>
          <w:rFonts w:ascii="Times New Roman" w:hAnsi="Times New Roman"/>
          <w:sz w:val="24"/>
          <w:szCs w:val="24"/>
          <w:lang w:val="lt-LT"/>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00AF7BD3" w:rsidRPr="00775481">
          <w:rPr>
            <w:rFonts w:ascii="Times New Roman" w:hAnsi="Times New Roman"/>
            <w:sz w:val="24"/>
            <w:szCs w:val="24"/>
            <w:lang w:val="lt-LT"/>
          </w:rPr>
          <w:t>1997 m</w:t>
        </w:r>
      </w:smartTag>
      <w:r w:rsidR="00AF7BD3" w:rsidRPr="00775481">
        <w:rPr>
          <w:rFonts w:ascii="Times New Roman" w:hAnsi="Times New Roman"/>
          <w:sz w:val="24"/>
          <w:szCs w:val="24"/>
          <w:lang w:val="lt-LT"/>
        </w:rPr>
        <w:t>. kovo 13 d. nutarimu Nr. 222 „Dėl nenugalimos jėgos (</w:t>
      </w:r>
      <w:r w:rsidR="00AF7BD3" w:rsidRPr="00775481">
        <w:rPr>
          <w:rFonts w:ascii="Times New Roman" w:hAnsi="Times New Roman"/>
          <w:i/>
          <w:iCs/>
          <w:sz w:val="24"/>
          <w:szCs w:val="24"/>
          <w:lang w:val="lt-LT"/>
        </w:rPr>
        <w:t>force majeure</w:t>
      </w:r>
      <w:r w:rsidR="00AF7BD3" w:rsidRPr="00775481">
        <w:rPr>
          <w:rFonts w:ascii="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A3F2437" w14:textId="3C2A6188" w:rsidR="00AF7BD3" w:rsidRPr="00775481" w:rsidRDefault="004E4F75" w:rsidP="00AF7BD3">
      <w:pPr>
        <w:pStyle w:val="Pagrindinistekstas1"/>
        <w:ind w:firstLine="709"/>
        <w:rPr>
          <w:rFonts w:ascii="Times New Roman" w:hAnsi="Times New Roman"/>
          <w:sz w:val="24"/>
          <w:szCs w:val="24"/>
          <w:lang w:val="lt-LT"/>
        </w:rPr>
      </w:pPr>
      <w:r>
        <w:rPr>
          <w:rFonts w:ascii="Times New Roman" w:hAnsi="Times New Roman"/>
          <w:sz w:val="24"/>
          <w:szCs w:val="24"/>
          <w:lang w:val="lt-LT"/>
        </w:rPr>
        <w:t>63</w:t>
      </w:r>
      <w:r w:rsidR="00AF7BD3">
        <w:rPr>
          <w:rFonts w:ascii="Times New Roman" w:hAnsi="Times New Roman"/>
          <w:sz w:val="24"/>
          <w:szCs w:val="24"/>
          <w:lang w:val="lt-LT"/>
        </w:rPr>
        <w:t xml:space="preserve">. </w:t>
      </w:r>
      <w:r w:rsidR="00AF7BD3" w:rsidRPr="00775481">
        <w:rPr>
          <w:rFonts w:ascii="Times New Roman" w:hAnsi="Times New Roman"/>
          <w:sz w:val="24"/>
          <w:szCs w:val="24"/>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F4BD9A2" w14:textId="4A43E0C4" w:rsidR="00AF7BD3" w:rsidRPr="00AB52D7" w:rsidRDefault="00B353AE" w:rsidP="00AB52D7">
      <w:pPr>
        <w:pStyle w:val="Pagrindinistekstas1"/>
        <w:ind w:firstLine="709"/>
        <w:rPr>
          <w:rFonts w:ascii="Times New Roman" w:hAnsi="Times New Roman"/>
          <w:sz w:val="24"/>
          <w:szCs w:val="24"/>
          <w:lang w:val="lt-LT"/>
        </w:rPr>
      </w:pPr>
      <w:r>
        <w:rPr>
          <w:rFonts w:ascii="Times New Roman" w:hAnsi="Times New Roman"/>
          <w:sz w:val="24"/>
          <w:szCs w:val="24"/>
          <w:lang w:val="lt-LT"/>
        </w:rPr>
        <w:t>6</w:t>
      </w:r>
      <w:r w:rsidR="004E4F75">
        <w:rPr>
          <w:rFonts w:ascii="Times New Roman" w:hAnsi="Times New Roman"/>
          <w:sz w:val="24"/>
          <w:szCs w:val="24"/>
          <w:lang w:val="lt-LT"/>
        </w:rPr>
        <w:t>4</w:t>
      </w:r>
      <w:r w:rsidR="00AF7BD3">
        <w:rPr>
          <w:rFonts w:ascii="Times New Roman" w:hAnsi="Times New Roman"/>
          <w:sz w:val="24"/>
          <w:szCs w:val="24"/>
          <w:lang w:val="lt-LT"/>
        </w:rPr>
        <w:t xml:space="preserve">. </w:t>
      </w:r>
      <w:r w:rsidR="00AF7BD3" w:rsidRPr="00775481">
        <w:rPr>
          <w:rFonts w:ascii="Times New Roman" w:hAnsi="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E8D77E" w14:textId="0B0C69E4" w:rsidR="00AF7BD3" w:rsidRPr="00EA6810" w:rsidRDefault="00EA6810" w:rsidP="00EA6810">
      <w:pPr>
        <w:spacing w:before="180" w:after="180"/>
        <w:ind w:left="1296"/>
        <w:jc w:val="center"/>
        <w:rPr>
          <w:b/>
        </w:rPr>
      </w:pPr>
      <w:r>
        <w:rPr>
          <w:b/>
        </w:rPr>
        <w:t>X</w:t>
      </w:r>
      <w:r w:rsidR="00835D04">
        <w:rPr>
          <w:b/>
        </w:rPr>
        <w:t>I</w:t>
      </w:r>
      <w:r>
        <w:rPr>
          <w:b/>
        </w:rPr>
        <w:t xml:space="preserve">. </w:t>
      </w:r>
      <w:r w:rsidR="00AF7BD3" w:rsidRPr="00EA6810">
        <w:rPr>
          <w:b/>
        </w:rPr>
        <w:t>KITOS SUTARTIES SĄLYGOS</w:t>
      </w:r>
    </w:p>
    <w:p w14:paraId="5E9FED17" w14:textId="4A5AC319" w:rsidR="00AF7BD3" w:rsidRPr="00775481" w:rsidRDefault="00B353AE" w:rsidP="00AF7BD3">
      <w:pPr>
        <w:tabs>
          <w:tab w:val="left" w:pos="142"/>
          <w:tab w:val="left" w:pos="1276"/>
        </w:tabs>
        <w:ind w:firstLine="709"/>
        <w:jc w:val="both"/>
      </w:pPr>
      <w:r>
        <w:t>6</w:t>
      </w:r>
      <w:r w:rsidR="004E4F75">
        <w:t>5</w:t>
      </w:r>
      <w:r w:rsidR="00AF7BD3">
        <w:t xml:space="preserve">. </w:t>
      </w:r>
      <w:r w:rsidR="00AF7BD3" w:rsidRPr="00775481">
        <w:t>Vykdydamos šią Sutartį, Šalys vadovaujasi Lietuvos Respublikos įstatymais, kitais normatyviniais aktais, šios Sutarties sąlygomis bei šios Sutarties papildymais ir priedais.</w:t>
      </w:r>
    </w:p>
    <w:p w14:paraId="38576FFC" w14:textId="473AFFD2" w:rsidR="00AF7BD3" w:rsidRPr="00775481" w:rsidRDefault="00B353AE" w:rsidP="00AF7BD3">
      <w:pPr>
        <w:tabs>
          <w:tab w:val="left" w:pos="480"/>
          <w:tab w:val="left" w:pos="1276"/>
        </w:tabs>
        <w:ind w:firstLine="720"/>
        <w:jc w:val="both"/>
      </w:pPr>
      <w:r>
        <w:t>6</w:t>
      </w:r>
      <w:r w:rsidR="004E4F75">
        <w:t>6</w:t>
      </w:r>
      <w:r w:rsidR="00AF7BD3">
        <w:t xml:space="preserve">. </w:t>
      </w:r>
      <w:r w:rsidR="00AF7BD3" w:rsidRPr="00775481">
        <w:t>Šioje Sutartyje neaptarti klausimai sprendžiami Lietuvos Respublikos civilinio kodekso nustatyta tvarka.</w:t>
      </w:r>
    </w:p>
    <w:p w14:paraId="0D6FEE37" w14:textId="4A010F44" w:rsidR="00AF7BD3" w:rsidRPr="00775481" w:rsidRDefault="00EA6810" w:rsidP="00AF7BD3">
      <w:pPr>
        <w:tabs>
          <w:tab w:val="left" w:pos="480"/>
          <w:tab w:val="left" w:pos="1276"/>
        </w:tabs>
        <w:ind w:firstLine="720"/>
        <w:jc w:val="both"/>
      </w:pPr>
      <w:r>
        <w:t>6</w:t>
      </w:r>
      <w:r w:rsidR="004E4F75">
        <w:t>7</w:t>
      </w:r>
      <w:r w:rsidR="00AF7BD3">
        <w:t xml:space="preserve">. </w:t>
      </w:r>
      <w:r w:rsidR="00AF7BD3" w:rsidRPr="00775481">
        <w:t>Ginčai tarp Sutarties Šalių sprendžiami derybomis arba Lietuvos Respublikos įstatymų nustatyta tvarka.</w:t>
      </w:r>
    </w:p>
    <w:p w14:paraId="1A127B64" w14:textId="70B91C9D" w:rsidR="00AF7BD3" w:rsidRPr="00775481" w:rsidRDefault="00EA6810" w:rsidP="00AF7BD3">
      <w:pPr>
        <w:tabs>
          <w:tab w:val="left" w:pos="480"/>
          <w:tab w:val="left" w:pos="1276"/>
        </w:tabs>
        <w:ind w:firstLine="709"/>
        <w:jc w:val="both"/>
      </w:pPr>
      <w:r>
        <w:t>6</w:t>
      </w:r>
      <w:r w:rsidR="004E4F75">
        <w:t>8</w:t>
      </w:r>
      <w:r w:rsidR="00AF7BD3">
        <w:t xml:space="preserve">. </w:t>
      </w:r>
      <w:r w:rsidR="00AF7BD3" w:rsidRPr="00775481">
        <w:t xml:space="preserve">Sutarties sąlygos gali būti keičiamos vadovaujantis Lietuvos Respublikos viešųjų pirkimų įstatymo 89 straipsnio nuostatomis. </w:t>
      </w:r>
    </w:p>
    <w:p w14:paraId="521462C6" w14:textId="7353B24D" w:rsidR="00AF7BD3" w:rsidRPr="00775481" w:rsidRDefault="00EA6810" w:rsidP="00AF7BD3">
      <w:pPr>
        <w:tabs>
          <w:tab w:val="left" w:pos="480"/>
          <w:tab w:val="left" w:pos="1276"/>
        </w:tabs>
        <w:ind w:left="709"/>
        <w:jc w:val="both"/>
      </w:pPr>
      <w:r>
        <w:t>6</w:t>
      </w:r>
      <w:r w:rsidR="004E4F75">
        <w:t>9</w:t>
      </w:r>
      <w:r w:rsidR="00AF7BD3">
        <w:t xml:space="preserve">. </w:t>
      </w:r>
      <w:r w:rsidR="00AF7BD3" w:rsidRPr="00775481">
        <w:t>Neesminės Sutarties sąlygos gali būti keičiamos, pasikeitus aplinkybėms, kai:</w:t>
      </w:r>
    </w:p>
    <w:p w14:paraId="731E2FA7" w14:textId="38EE7E4F" w:rsidR="00AF7BD3" w:rsidRPr="006E7E7B" w:rsidRDefault="00EA6810" w:rsidP="00AF7BD3">
      <w:pPr>
        <w:tabs>
          <w:tab w:val="left" w:pos="0"/>
          <w:tab w:val="left" w:pos="709"/>
          <w:tab w:val="left" w:pos="1276"/>
        </w:tabs>
        <w:ind w:left="709"/>
        <w:jc w:val="both"/>
      </w:pPr>
      <w:r>
        <w:t>6</w:t>
      </w:r>
      <w:r w:rsidR="004E4F75">
        <w:t>9</w:t>
      </w:r>
      <w:r w:rsidR="00AF7BD3">
        <w:t xml:space="preserve">.1. </w:t>
      </w:r>
      <w:r w:rsidR="00AF7BD3" w:rsidRPr="006E7E7B">
        <w:t>tos aplinkybės atsiranda arba Šaliai tampa žinomos po Sutarties sudarymo;</w:t>
      </w:r>
    </w:p>
    <w:p w14:paraId="6816FED2" w14:textId="662CD60B" w:rsidR="00AF7BD3" w:rsidRDefault="00EA6810" w:rsidP="00AF7BD3">
      <w:pPr>
        <w:tabs>
          <w:tab w:val="left" w:pos="0"/>
          <w:tab w:val="left" w:pos="709"/>
          <w:tab w:val="left" w:pos="1276"/>
        </w:tabs>
        <w:ind w:left="709"/>
        <w:jc w:val="both"/>
      </w:pPr>
      <w:r>
        <w:t>6</w:t>
      </w:r>
      <w:r w:rsidR="004E4F75">
        <w:t>9</w:t>
      </w:r>
      <w:r w:rsidR="00AF7BD3">
        <w:t xml:space="preserve">.2. </w:t>
      </w:r>
      <w:r w:rsidR="00AF7BD3" w:rsidRPr="006E7E7B">
        <w:t>tų aplinkybių atsiradimo Šalis pasiūlymo pateikimo ar Sutarties sudarymo metu negalėjo</w:t>
      </w:r>
    </w:p>
    <w:p w14:paraId="553AA085" w14:textId="77777777" w:rsidR="00AF7BD3" w:rsidRPr="006E7E7B" w:rsidRDefault="00AF7BD3" w:rsidP="00AF7BD3">
      <w:pPr>
        <w:tabs>
          <w:tab w:val="left" w:pos="0"/>
          <w:tab w:val="left" w:pos="709"/>
          <w:tab w:val="left" w:pos="1276"/>
        </w:tabs>
        <w:jc w:val="both"/>
      </w:pPr>
      <w:r w:rsidRPr="006E7E7B">
        <w:t>protingai numatyti;</w:t>
      </w:r>
    </w:p>
    <w:p w14:paraId="452CED2D" w14:textId="169C2877" w:rsidR="00AF7BD3" w:rsidRPr="006E7E7B" w:rsidRDefault="006906FE" w:rsidP="00AF7BD3">
      <w:pPr>
        <w:tabs>
          <w:tab w:val="left" w:pos="0"/>
          <w:tab w:val="left" w:pos="709"/>
          <w:tab w:val="left" w:pos="1276"/>
        </w:tabs>
        <w:ind w:left="709"/>
        <w:jc w:val="both"/>
      </w:pPr>
      <w:r>
        <w:t>6</w:t>
      </w:r>
      <w:r w:rsidR="004E4F75">
        <w:t>9</w:t>
      </w:r>
      <w:r w:rsidR="00AF7BD3">
        <w:t xml:space="preserve">.3. </w:t>
      </w:r>
      <w:r w:rsidR="00AF7BD3" w:rsidRPr="006E7E7B">
        <w:t>tų aplinkybių Šalis negalėjo kontroliuoti;</w:t>
      </w:r>
    </w:p>
    <w:p w14:paraId="6793AF89" w14:textId="604AB926" w:rsidR="00AF7BD3" w:rsidRPr="006E7E7B" w:rsidRDefault="006906FE" w:rsidP="00AF7BD3">
      <w:pPr>
        <w:tabs>
          <w:tab w:val="left" w:pos="0"/>
          <w:tab w:val="left" w:pos="709"/>
          <w:tab w:val="left" w:pos="1276"/>
        </w:tabs>
        <w:ind w:left="709"/>
        <w:jc w:val="both"/>
      </w:pPr>
      <w:r>
        <w:t>6</w:t>
      </w:r>
      <w:r w:rsidR="004E4F75">
        <w:t>9</w:t>
      </w:r>
      <w:r w:rsidR="00AF7BD3">
        <w:t xml:space="preserve">.4. </w:t>
      </w:r>
      <w:r w:rsidR="00AF7BD3" w:rsidRPr="006E7E7B">
        <w:t>Šalis nebuvo prisiėmusi tų aplinkybių atsiradimo rizikos.</w:t>
      </w:r>
    </w:p>
    <w:p w14:paraId="27C212F5" w14:textId="42F4B310" w:rsidR="00AF7BD3" w:rsidRPr="00775481" w:rsidRDefault="004E4F75" w:rsidP="00AF7BD3">
      <w:pPr>
        <w:tabs>
          <w:tab w:val="left" w:pos="284"/>
          <w:tab w:val="left" w:pos="1276"/>
        </w:tabs>
        <w:ind w:firstLine="709"/>
        <w:jc w:val="both"/>
      </w:pPr>
      <w:r>
        <w:lastRenderedPageBreak/>
        <w:t>70</w:t>
      </w:r>
      <w:r w:rsidR="00AF7BD3">
        <w:t xml:space="preserve">. </w:t>
      </w:r>
      <w:r w:rsidR="00AF7BD3" w:rsidRPr="00775481">
        <w:t>Techninio pobūdžio Sutarties pakeitimai (pavyzdžiui, Sutarties Šalių rekvizitai, klaidos), kurie visiškai nedaro įtakos Šalių tarpusavio įsipareigojimų turinio pasikeitimui, galimi abipusiu Šalių susitarimu.</w:t>
      </w:r>
    </w:p>
    <w:p w14:paraId="5B5E01F7" w14:textId="157144D9" w:rsidR="00AF7BD3" w:rsidRPr="00775481" w:rsidRDefault="004E4F75" w:rsidP="00AF7BD3">
      <w:pPr>
        <w:tabs>
          <w:tab w:val="left" w:pos="284"/>
          <w:tab w:val="left" w:pos="1276"/>
        </w:tabs>
        <w:ind w:firstLine="709"/>
        <w:jc w:val="both"/>
      </w:pPr>
      <w:r>
        <w:t>71</w:t>
      </w:r>
      <w:r w:rsidR="00AF7BD3">
        <w:t xml:space="preserve">. </w:t>
      </w:r>
      <w:r w:rsidR="00AF7BD3" w:rsidRPr="00775481">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407E4D14" w14:textId="3D203DC5" w:rsidR="00AF7BD3" w:rsidRPr="00775481" w:rsidRDefault="004E4F75" w:rsidP="00AF7BD3">
      <w:pPr>
        <w:tabs>
          <w:tab w:val="left" w:pos="284"/>
          <w:tab w:val="left" w:pos="1276"/>
        </w:tabs>
        <w:ind w:firstLine="709"/>
        <w:jc w:val="both"/>
      </w:pPr>
      <w:r>
        <w:t>72</w:t>
      </w:r>
      <w:r w:rsidR="00AF7BD3">
        <w:t xml:space="preserve">. </w:t>
      </w:r>
      <w:r w:rsidR="00AF7BD3" w:rsidRPr="00775481">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85FC4C4" w14:textId="3470E8E5" w:rsidR="00AF7BD3" w:rsidRPr="00775481" w:rsidRDefault="004E4F75" w:rsidP="00AF7BD3">
      <w:pPr>
        <w:tabs>
          <w:tab w:val="left" w:pos="284"/>
          <w:tab w:val="left" w:pos="1276"/>
        </w:tabs>
        <w:ind w:firstLine="709"/>
        <w:jc w:val="both"/>
      </w:pPr>
      <w:r>
        <w:t>73</w:t>
      </w:r>
      <w:r w:rsidR="00AF7BD3">
        <w:t xml:space="preserve">. </w:t>
      </w:r>
      <w:r w:rsidR="00AF7BD3" w:rsidRPr="00775481">
        <w:t>Šalys įsipareigoja apie rekvizituose nurodytų duomenų pasikeitimus viena kitą informuoti ne vėliau kaip per 3 (tris) darbo dienas nuo tokių pasikeitimų dienos.</w:t>
      </w:r>
    </w:p>
    <w:p w14:paraId="1D0C7E81" w14:textId="1AFF7166" w:rsidR="00AF7BD3" w:rsidRPr="00775481" w:rsidRDefault="00B353AE" w:rsidP="00AF7BD3">
      <w:pPr>
        <w:tabs>
          <w:tab w:val="left" w:pos="284"/>
          <w:tab w:val="left" w:pos="1276"/>
        </w:tabs>
        <w:ind w:firstLine="709"/>
        <w:jc w:val="both"/>
      </w:pPr>
      <w:r>
        <w:t>7</w:t>
      </w:r>
      <w:r w:rsidR="004E4F75">
        <w:t>4</w:t>
      </w:r>
      <w:r w:rsidR="00AF7BD3">
        <w:t xml:space="preserve">. </w:t>
      </w:r>
      <w:r w:rsidR="00AF7BD3" w:rsidRPr="00775481">
        <w:t>Visi pranešimai, prašymai, rašytiniai reikalavimai ar kiti dokumentai pagal šią Sutartį turi būti siunčiami rekvizituose nurodytais adresais. Toks išsiuntimas laikomas tinkamu šiame punkte nurodytų dokumentų įteikimu.</w:t>
      </w:r>
    </w:p>
    <w:p w14:paraId="035DD28A" w14:textId="386AA1A2" w:rsidR="00AF7BD3" w:rsidRPr="00775481" w:rsidRDefault="00B353AE" w:rsidP="00AF7BD3">
      <w:pPr>
        <w:tabs>
          <w:tab w:val="left" w:pos="284"/>
          <w:tab w:val="left" w:pos="1276"/>
        </w:tabs>
        <w:ind w:firstLine="709"/>
        <w:jc w:val="both"/>
      </w:pPr>
      <w:r>
        <w:t>7</w:t>
      </w:r>
      <w:r w:rsidR="004E4F75">
        <w:t>5</w:t>
      </w:r>
      <w:r w:rsidR="00AF7BD3">
        <w:t xml:space="preserve">. </w:t>
      </w:r>
      <w:r w:rsidR="00AF7BD3" w:rsidRPr="00775481">
        <w:t>Šalys pareiškia, kad jos yra teisėtai veikiantys ūkio subjektai, gali sudaryti šią Sutartį ir tinkamai vykdyti prisiimtus įsipareigojimus.</w:t>
      </w:r>
    </w:p>
    <w:p w14:paraId="4162AA09" w14:textId="1C9D90A0" w:rsidR="00AF7BD3" w:rsidRPr="00775481" w:rsidRDefault="00B353AE" w:rsidP="00AF7BD3">
      <w:pPr>
        <w:tabs>
          <w:tab w:val="left" w:pos="284"/>
          <w:tab w:val="left" w:pos="1276"/>
        </w:tabs>
        <w:ind w:firstLine="709"/>
        <w:jc w:val="both"/>
      </w:pPr>
      <w:r>
        <w:t>7</w:t>
      </w:r>
      <w:r w:rsidR="004E4F75">
        <w:t>6</w:t>
      </w:r>
      <w:r w:rsidR="00AF7BD3">
        <w:t xml:space="preserve">. </w:t>
      </w:r>
      <w:r w:rsidR="00AF7BD3" w:rsidRPr="00775481">
        <w:t>Šalys įsipareigoja ir garantuoja, kad asmuo, pasirašantis šią Sutartį jo vardu, yra tinkamai įgaliotas ją pasirašyti.</w:t>
      </w:r>
    </w:p>
    <w:p w14:paraId="0121F410" w14:textId="77777777" w:rsidR="00AF7BD3" w:rsidRPr="00775481" w:rsidRDefault="00AF7BD3" w:rsidP="00AF7BD3">
      <w:pPr>
        <w:tabs>
          <w:tab w:val="left" w:pos="284"/>
          <w:tab w:val="left" w:pos="1276"/>
        </w:tabs>
        <w:ind w:firstLine="709"/>
        <w:jc w:val="both"/>
      </w:pPr>
      <w:r w:rsidRPr="00775481">
        <w:t>Sutarties Šalys pareiškia, kad perskaitė Sutartį, suprato jos turinį, padarinius ir ją pasirašė kaip dokumentą, atitinkantį jų valią ir tikslus.</w:t>
      </w:r>
    </w:p>
    <w:p w14:paraId="0E9CC6A8" w14:textId="24198F65" w:rsidR="00AF7BD3" w:rsidRPr="00775481" w:rsidRDefault="006906FE" w:rsidP="00AF7BD3">
      <w:pPr>
        <w:tabs>
          <w:tab w:val="left" w:pos="284"/>
          <w:tab w:val="left" w:pos="1276"/>
        </w:tabs>
        <w:ind w:left="709"/>
        <w:jc w:val="both"/>
      </w:pPr>
      <w:r>
        <w:t>7</w:t>
      </w:r>
      <w:r w:rsidR="004E4F75">
        <w:t>7</w:t>
      </w:r>
      <w:r w:rsidR="00AF7BD3">
        <w:t xml:space="preserve">. </w:t>
      </w:r>
      <w:r w:rsidR="00AF7BD3" w:rsidRPr="00775481">
        <w:t>Ši Sutartis sudaryta lietuvių kalba, elektroninėmis priemonėmis.</w:t>
      </w:r>
    </w:p>
    <w:p w14:paraId="2F7DE164" w14:textId="013B9E65" w:rsidR="00AF7BD3" w:rsidRPr="00775481" w:rsidRDefault="006906FE" w:rsidP="00AF7BD3">
      <w:pPr>
        <w:tabs>
          <w:tab w:val="left" w:pos="284"/>
          <w:tab w:val="left" w:pos="1276"/>
        </w:tabs>
        <w:ind w:left="709"/>
        <w:jc w:val="both"/>
        <w:rPr>
          <w:color w:val="auto"/>
        </w:rPr>
      </w:pPr>
      <w:r>
        <w:t>7</w:t>
      </w:r>
      <w:r w:rsidR="004E4F75">
        <w:t>8</w:t>
      </w:r>
      <w:r w:rsidR="00AF7BD3">
        <w:t xml:space="preserve">. </w:t>
      </w:r>
      <w:r w:rsidR="00AF7BD3" w:rsidRPr="00775481">
        <w:t xml:space="preserve">Užsakovo </w:t>
      </w:r>
      <w:r w:rsidR="00AF7BD3" w:rsidRPr="00775481">
        <w:rPr>
          <w:color w:val="auto"/>
        </w:rPr>
        <w:t>paskirti asmenys:</w:t>
      </w:r>
    </w:p>
    <w:p w14:paraId="53377827" w14:textId="74774322" w:rsidR="001F57DA" w:rsidRDefault="006906FE" w:rsidP="00AF7BD3">
      <w:pPr>
        <w:tabs>
          <w:tab w:val="left" w:pos="851"/>
          <w:tab w:val="left" w:pos="1276"/>
          <w:tab w:val="left" w:pos="1418"/>
        </w:tabs>
        <w:ind w:firstLine="709"/>
        <w:jc w:val="both"/>
      </w:pPr>
      <w:r>
        <w:t>7</w:t>
      </w:r>
      <w:r w:rsidR="004E4F75">
        <w:t>8</w:t>
      </w:r>
      <w:r w:rsidR="00AF7BD3">
        <w:t xml:space="preserve">.1. </w:t>
      </w:r>
      <w:r w:rsidR="00AF7BD3" w:rsidRPr="006E7E7B">
        <w:t xml:space="preserve">asmuo atsakingas už Sutarties vykdymą: </w:t>
      </w:r>
      <w:r>
        <w:t xml:space="preserve">Rita </w:t>
      </w:r>
      <w:proofErr w:type="spellStart"/>
      <w:r>
        <w:t>Bučionienė</w:t>
      </w:r>
      <w:proofErr w:type="spellEnd"/>
      <w:r w:rsidR="00AF7BD3" w:rsidRPr="006E7E7B">
        <w:t xml:space="preserve">, Ūkio skyriaus </w:t>
      </w:r>
      <w:r w:rsidR="00634708">
        <w:t>vyr</w:t>
      </w:r>
      <w:r>
        <w:t xml:space="preserve">iausioji </w:t>
      </w:r>
      <w:r w:rsidR="00634708">
        <w:t>specialist</w:t>
      </w:r>
      <w:r>
        <w:t>ė</w:t>
      </w:r>
      <w:r w:rsidR="00AF7BD3" w:rsidRPr="006E7E7B">
        <w:t>, tel. +370 6</w:t>
      </w:r>
      <w:r w:rsidR="00634708">
        <w:t>58</w:t>
      </w:r>
      <w:r w:rsidR="00AF7BD3" w:rsidRPr="006E7E7B">
        <w:t xml:space="preserve"> </w:t>
      </w:r>
      <w:r w:rsidR="00634708">
        <w:t>2</w:t>
      </w:r>
      <w:r>
        <w:t>3 524</w:t>
      </w:r>
      <w:r w:rsidR="00AF7BD3" w:rsidRPr="006E7E7B">
        <w:t>, el.</w:t>
      </w:r>
      <w:r w:rsidR="00283426">
        <w:t xml:space="preserve"> </w:t>
      </w:r>
      <w:r>
        <w:t xml:space="preserve">p. </w:t>
      </w:r>
      <w:hyperlink r:id="rId10" w:history="1">
        <w:r w:rsidR="001F57DA" w:rsidRPr="00156D14">
          <w:rPr>
            <w:rStyle w:val="Hipersaitas"/>
          </w:rPr>
          <w:t>rita.bucioniene@kalvarija.lt</w:t>
        </w:r>
      </w:hyperlink>
    </w:p>
    <w:p w14:paraId="6F936EB9" w14:textId="1C763FB7" w:rsidR="00307863" w:rsidRDefault="00283426" w:rsidP="00AF7BD3">
      <w:pPr>
        <w:tabs>
          <w:tab w:val="left" w:pos="142"/>
        </w:tabs>
        <w:ind w:left="709"/>
        <w:jc w:val="both"/>
        <w:rPr>
          <w:color w:val="auto"/>
        </w:rPr>
      </w:pPr>
      <w:r>
        <w:rPr>
          <w:color w:val="auto"/>
        </w:rPr>
        <w:t>7</w:t>
      </w:r>
      <w:r w:rsidR="004E4F75">
        <w:rPr>
          <w:color w:val="auto"/>
        </w:rPr>
        <w:t>8</w:t>
      </w:r>
      <w:r w:rsidR="00AF7BD3">
        <w:rPr>
          <w:color w:val="auto"/>
        </w:rPr>
        <w:t>.</w:t>
      </w:r>
      <w:r w:rsidR="00307863">
        <w:rPr>
          <w:color w:val="auto"/>
        </w:rPr>
        <w:t>2.</w:t>
      </w:r>
      <w:r w:rsidR="003642B0">
        <w:rPr>
          <w:color w:val="auto"/>
        </w:rPr>
        <w:t>______________________________________________________________________</w:t>
      </w:r>
    </w:p>
    <w:p w14:paraId="2D19238B" w14:textId="16FDBD0B" w:rsidR="00AF7BD3" w:rsidRPr="00775481" w:rsidRDefault="003642B0" w:rsidP="00AF7BD3">
      <w:pPr>
        <w:tabs>
          <w:tab w:val="left" w:pos="142"/>
        </w:tabs>
        <w:ind w:left="709"/>
        <w:jc w:val="both"/>
        <w:rPr>
          <w:color w:val="auto"/>
        </w:rPr>
      </w:pPr>
      <w:r>
        <w:rPr>
          <w:color w:val="auto"/>
        </w:rPr>
        <w:t>7</w:t>
      </w:r>
      <w:r w:rsidR="004E4F75">
        <w:rPr>
          <w:color w:val="auto"/>
        </w:rPr>
        <w:t>9</w:t>
      </w:r>
      <w:r>
        <w:rPr>
          <w:color w:val="auto"/>
        </w:rPr>
        <w:t xml:space="preserve">. </w:t>
      </w:r>
      <w:r w:rsidR="00AF7BD3">
        <w:rPr>
          <w:color w:val="auto"/>
        </w:rPr>
        <w:t xml:space="preserve"> </w:t>
      </w:r>
      <w:r w:rsidR="00AF7BD3" w:rsidRPr="00775481">
        <w:rPr>
          <w:color w:val="auto"/>
        </w:rPr>
        <w:t>Priedai:</w:t>
      </w:r>
    </w:p>
    <w:p w14:paraId="54F99BF0" w14:textId="2F352DC4" w:rsidR="00AF7BD3" w:rsidRPr="00AA20BB" w:rsidRDefault="00AF7BD3" w:rsidP="00AF7BD3">
      <w:pPr>
        <w:tabs>
          <w:tab w:val="left" w:pos="142"/>
        </w:tabs>
        <w:ind w:left="709"/>
        <w:jc w:val="both"/>
        <w:rPr>
          <w:color w:val="auto"/>
        </w:rPr>
      </w:pPr>
      <w:r w:rsidRPr="00AA20BB">
        <w:t>1. Atliktų darbų aktas</w:t>
      </w:r>
      <w:r w:rsidR="00341ED6">
        <w:t xml:space="preserve"> </w:t>
      </w:r>
      <w:r w:rsidR="00733358">
        <w:t>- 1 priedas;</w:t>
      </w:r>
    </w:p>
    <w:p w14:paraId="06E02D71" w14:textId="5F9F731A" w:rsidR="00AF7BD3" w:rsidRPr="00AA20BB" w:rsidRDefault="00AF7BD3" w:rsidP="00AF7BD3">
      <w:pPr>
        <w:tabs>
          <w:tab w:val="left" w:pos="840"/>
          <w:tab w:val="left" w:pos="1276"/>
          <w:tab w:val="left" w:pos="1418"/>
        </w:tabs>
        <w:ind w:left="426"/>
        <w:jc w:val="both"/>
      </w:pPr>
      <w:r w:rsidRPr="00AA20BB">
        <w:t xml:space="preserve">     2. </w:t>
      </w:r>
      <w:r w:rsidR="004330A3">
        <w:t>Atliktų darbų pažyma F3</w:t>
      </w:r>
      <w:r w:rsidRPr="00AA20BB">
        <w:t xml:space="preserve"> – </w:t>
      </w:r>
      <w:r w:rsidR="00733358">
        <w:t>2</w:t>
      </w:r>
      <w:r w:rsidRPr="00AA20BB">
        <w:t xml:space="preserve"> priedas;</w:t>
      </w:r>
    </w:p>
    <w:p w14:paraId="05F64CF2" w14:textId="13695ACE" w:rsidR="00AF7BD3" w:rsidRDefault="00AF7BD3" w:rsidP="00AB52D7">
      <w:pPr>
        <w:pStyle w:val="Lygis1"/>
        <w:numPr>
          <w:ilvl w:val="0"/>
          <w:numId w:val="0"/>
        </w:numPr>
        <w:ind w:firstLine="720"/>
      </w:pPr>
      <w:r>
        <w:t>3</w:t>
      </w:r>
      <w:r w:rsidRPr="00AA20BB">
        <w:t>. Trišalis susitarimas dėl subrangos vykdymo</w:t>
      </w:r>
      <w:r w:rsidR="00733358">
        <w:t xml:space="preserve"> – 3 priedas.</w:t>
      </w:r>
    </w:p>
    <w:p w14:paraId="0D29DE2B" w14:textId="6D775F8C" w:rsidR="008625FA" w:rsidRPr="005E5F17" w:rsidRDefault="008625FA" w:rsidP="00AB52D7">
      <w:pPr>
        <w:pStyle w:val="Lygis1"/>
        <w:numPr>
          <w:ilvl w:val="0"/>
          <w:numId w:val="0"/>
        </w:numPr>
        <w:ind w:firstLine="720"/>
      </w:pPr>
      <w:r>
        <w:t>4. Pa</w:t>
      </w:r>
      <w:r w:rsidR="00C11C7B">
        <w:t>siūlymas, 4 priedas.</w:t>
      </w:r>
    </w:p>
    <w:p w14:paraId="0C7EE15A" w14:textId="7646FCEF" w:rsidR="00AF7BD3" w:rsidRPr="00AB52D7" w:rsidRDefault="00AF7BD3" w:rsidP="00AB52D7">
      <w:pPr>
        <w:spacing w:before="240" w:after="240"/>
        <w:jc w:val="center"/>
        <w:rPr>
          <w:b/>
          <w:color w:val="auto"/>
        </w:rPr>
      </w:pPr>
      <w:r>
        <w:rPr>
          <w:b/>
          <w:color w:val="auto"/>
        </w:rPr>
        <w:t>X</w:t>
      </w:r>
      <w:r w:rsidR="00835D04">
        <w:rPr>
          <w:b/>
          <w:color w:val="auto"/>
        </w:rPr>
        <w:t>I</w:t>
      </w:r>
      <w:r>
        <w:rPr>
          <w:b/>
          <w:color w:val="auto"/>
        </w:rPr>
        <w:t xml:space="preserve">I. </w:t>
      </w:r>
      <w:r w:rsidRPr="00775481">
        <w:rPr>
          <w:b/>
          <w:color w:val="auto"/>
        </w:rPr>
        <w:t>ŠALIŲ REKVIZITAI IR PARAŠAI</w:t>
      </w:r>
    </w:p>
    <w:tbl>
      <w:tblPr>
        <w:tblW w:w="15163" w:type="dxa"/>
        <w:tblLook w:val="01E0" w:firstRow="1" w:lastRow="1" w:firstColumn="1" w:lastColumn="1" w:noHBand="0" w:noVBand="0"/>
      </w:tblPr>
      <w:tblGrid>
        <w:gridCol w:w="5529"/>
        <w:gridCol w:w="3260"/>
        <w:gridCol w:w="6374"/>
      </w:tblGrid>
      <w:tr w:rsidR="00AF7BD3" w:rsidRPr="00F95402" w14:paraId="2F99CC19" w14:textId="77777777" w:rsidTr="00581CB9">
        <w:tc>
          <w:tcPr>
            <w:tcW w:w="5529" w:type="dxa"/>
          </w:tcPr>
          <w:p w14:paraId="7A97E12E" w14:textId="77777777" w:rsidR="00AF7BD3" w:rsidRPr="00F95402" w:rsidRDefault="00AF7BD3" w:rsidP="00581CB9">
            <w:pPr>
              <w:rPr>
                <w:b/>
              </w:rPr>
            </w:pPr>
            <w:r w:rsidRPr="00F95402">
              <w:rPr>
                <w:b/>
              </w:rPr>
              <w:t>Užsakovas</w:t>
            </w:r>
          </w:p>
          <w:p w14:paraId="2FA6975A" w14:textId="77777777" w:rsidR="00AF7BD3" w:rsidRPr="00F95402" w:rsidRDefault="00AF7BD3" w:rsidP="00581CB9">
            <w:pPr>
              <w:rPr>
                <w:b/>
              </w:rPr>
            </w:pPr>
          </w:p>
          <w:p w14:paraId="25091211" w14:textId="77777777" w:rsidR="00AF7BD3" w:rsidRPr="00F95402" w:rsidRDefault="00AF7BD3" w:rsidP="00581CB9">
            <w:pPr>
              <w:pStyle w:val="Body2"/>
              <w:spacing w:after="0"/>
              <w:ind w:right="-678"/>
              <w:jc w:val="left"/>
              <w:rPr>
                <w:rFonts w:cs="Times New Roman"/>
                <w:color w:val="auto"/>
                <w:sz w:val="24"/>
                <w:szCs w:val="24"/>
                <w:lang w:val="lt-LT"/>
              </w:rPr>
            </w:pPr>
            <w:r>
              <w:rPr>
                <w:rFonts w:cs="Times New Roman"/>
                <w:color w:val="auto"/>
                <w:sz w:val="24"/>
                <w:szCs w:val="24"/>
                <w:lang w:val="lt-LT"/>
              </w:rPr>
              <w:t>Kalvarijos</w:t>
            </w:r>
            <w:r w:rsidRPr="00F95402">
              <w:rPr>
                <w:rFonts w:cs="Times New Roman"/>
                <w:color w:val="auto"/>
                <w:sz w:val="24"/>
                <w:szCs w:val="24"/>
                <w:lang w:val="lt-LT"/>
              </w:rPr>
              <w:t xml:space="preserve"> savivaldybės administracija</w:t>
            </w:r>
          </w:p>
          <w:p w14:paraId="6806DCC2" w14:textId="77777777" w:rsidR="00AF7BD3" w:rsidRPr="00F95402" w:rsidRDefault="00AF7BD3" w:rsidP="00581CB9">
            <w:pPr>
              <w:pStyle w:val="Body2"/>
              <w:spacing w:after="0"/>
              <w:ind w:right="-678"/>
              <w:jc w:val="left"/>
              <w:rPr>
                <w:rFonts w:cs="Times New Roman"/>
                <w:color w:val="auto"/>
                <w:sz w:val="24"/>
                <w:szCs w:val="24"/>
                <w:lang w:val="lt-LT"/>
              </w:rPr>
            </w:pPr>
            <w:r>
              <w:rPr>
                <w:rFonts w:cs="Times New Roman"/>
                <w:color w:val="auto"/>
                <w:sz w:val="24"/>
                <w:szCs w:val="24"/>
                <w:lang w:val="lt-LT"/>
              </w:rPr>
              <w:t>Laisvės g. 2</w:t>
            </w:r>
            <w:r w:rsidRPr="00F95402">
              <w:rPr>
                <w:rFonts w:cs="Times New Roman"/>
                <w:color w:val="auto"/>
                <w:sz w:val="24"/>
                <w:szCs w:val="24"/>
                <w:lang w:val="lt-LT"/>
              </w:rPr>
              <w:t xml:space="preserve">, </w:t>
            </w:r>
            <w:r>
              <w:rPr>
                <w:rFonts w:cs="Times New Roman"/>
                <w:color w:val="auto"/>
                <w:sz w:val="24"/>
                <w:szCs w:val="24"/>
                <w:lang w:val="lt-LT"/>
              </w:rPr>
              <w:t>Kalvarija</w:t>
            </w:r>
          </w:p>
          <w:p w14:paraId="6A4FDC5C"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Įstaigos kodas </w:t>
            </w:r>
            <w:r w:rsidRPr="003C4E1A">
              <w:rPr>
                <w:rFonts w:cs="Times New Roman"/>
                <w:color w:val="auto"/>
                <w:sz w:val="24"/>
                <w:szCs w:val="24"/>
                <w:lang w:val="lt-LT"/>
              </w:rPr>
              <w:t>188751268</w:t>
            </w:r>
          </w:p>
          <w:p w14:paraId="14C5A61E"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A</w:t>
            </w:r>
            <w:r>
              <w:rPr>
                <w:rFonts w:cs="Times New Roman"/>
                <w:color w:val="auto"/>
                <w:sz w:val="24"/>
                <w:szCs w:val="24"/>
                <w:lang w:val="lt-LT"/>
              </w:rPr>
              <w:t>/</w:t>
            </w:r>
            <w:r w:rsidRPr="00F95402">
              <w:rPr>
                <w:rFonts w:cs="Times New Roman"/>
                <w:color w:val="auto"/>
                <w:sz w:val="24"/>
                <w:szCs w:val="24"/>
                <w:lang w:val="lt-LT"/>
              </w:rPr>
              <w:t>s LT</w:t>
            </w:r>
            <w:r w:rsidRPr="00FA22AD">
              <w:rPr>
                <w:rFonts w:cs="Times New Roman"/>
                <w:color w:val="auto"/>
                <w:sz w:val="24"/>
                <w:szCs w:val="24"/>
                <w:lang w:val="lt-LT"/>
              </w:rPr>
              <w:t>687300010093071302</w:t>
            </w:r>
            <w:r w:rsidRPr="001E7DD5">
              <w:rPr>
                <w:rFonts w:cs="Times New Roman"/>
                <w:color w:val="auto"/>
                <w:sz w:val="24"/>
                <w:szCs w:val="24"/>
                <w:lang w:val="lt-LT"/>
              </w:rPr>
              <w:tab/>
            </w:r>
          </w:p>
          <w:p w14:paraId="7D828790"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AB </w:t>
            </w:r>
            <w:r w:rsidRPr="00171366">
              <w:rPr>
                <w:rFonts w:cs="Times New Roman"/>
                <w:color w:val="auto"/>
                <w:sz w:val="24"/>
                <w:szCs w:val="24"/>
                <w:lang w:val="lt-LT"/>
              </w:rPr>
              <w:t>bankas „Swedbank“</w:t>
            </w:r>
          </w:p>
          <w:p w14:paraId="1397A822"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Banko kodas </w:t>
            </w:r>
            <w:r>
              <w:rPr>
                <w:rFonts w:cs="Times New Roman"/>
                <w:color w:val="auto"/>
                <w:sz w:val="24"/>
                <w:szCs w:val="24"/>
                <w:lang w:val="lt-LT"/>
              </w:rPr>
              <w:t>73000</w:t>
            </w:r>
          </w:p>
          <w:p w14:paraId="3C19EDE7"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Tel. </w:t>
            </w:r>
            <w:r>
              <w:rPr>
                <w:rFonts w:cs="Times New Roman"/>
                <w:color w:val="auto"/>
                <w:sz w:val="24"/>
                <w:szCs w:val="24"/>
                <w:lang w:val="lt-LT"/>
              </w:rPr>
              <w:t>+370 648 09 009</w:t>
            </w:r>
          </w:p>
          <w:p w14:paraId="49C890AF"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El. p. </w:t>
            </w:r>
            <w:hyperlink r:id="rId11" w:history="1">
              <w:r w:rsidRPr="008705A1">
                <w:rPr>
                  <w:rStyle w:val="Hipersaitas"/>
                  <w:sz w:val="24"/>
                  <w:szCs w:val="24"/>
                  <w:lang w:val="pt-PT"/>
                </w:rPr>
                <w:t>p</w:t>
              </w:r>
              <w:r w:rsidRPr="008705A1">
                <w:rPr>
                  <w:rStyle w:val="Hipersaitas"/>
                  <w:lang w:val="pt-PT"/>
                </w:rPr>
                <w:t>riimamasis</w:t>
              </w:r>
              <w:r w:rsidRPr="008705A1">
                <w:rPr>
                  <w:rStyle w:val="Hipersaitas"/>
                  <w:sz w:val="24"/>
                  <w:szCs w:val="24"/>
                  <w:lang w:val="pt-PT"/>
                </w:rPr>
                <w:t>@kalvarija</w:t>
              </w:r>
              <w:r w:rsidRPr="00B9238B">
                <w:rPr>
                  <w:rStyle w:val="Hipersaitas"/>
                  <w:sz w:val="24"/>
                  <w:szCs w:val="24"/>
                  <w:lang w:val="lt-LT"/>
                </w:rPr>
                <w:t>.</w:t>
              </w:r>
              <w:proofErr w:type="spellStart"/>
              <w:r w:rsidRPr="00B9238B">
                <w:rPr>
                  <w:rStyle w:val="Hipersaitas"/>
                  <w:sz w:val="24"/>
                  <w:szCs w:val="24"/>
                  <w:lang w:val="lt-LT"/>
                </w:rPr>
                <w:t>lt</w:t>
              </w:r>
              <w:proofErr w:type="spellEnd"/>
            </w:hyperlink>
            <w:r w:rsidRPr="00F95402">
              <w:rPr>
                <w:rFonts w:cs="Times New Roman"/>
                <w:color w:val="auto"/>
                <w:sz w:val="24"/>
                <w:szCs w:val="24"/>
                <w:lang w:val="lt-LT"/>
              </w:rPr>
              <w:t xml:space="preserve"> </w:t>
            </w:r>
          </w:p>
          <w:p w14:paraId="2E635447" w14:textId="77777777" w:rsidR="00AF7BD3" w:rsidRPr="00F95402" w:rsidRDefault="00AF7BD3" w:rsidP="00581CB9">
            <w:pPr>
              <w:pStyle w:val="Body2"/>
              <w:spacing w:after="0"/>
              <w:ind w:right="-678"/>
              <w:jc w:val="left"/>
              <w:rPr>
                <w:rFonts w:cs="Times New Roman"/>
                <w:color w:val="auto"/>
                <w:sz w:val="24"/>
                <w:szCs w:val="24"/>
                <w:lang w:val="lt-LT"/>
              </w:rPr>
            </w:pPr>
          </w:p>
          <w:p w14:paraId="33A5054E" w14:textId="77777777" w:rsidR="00AF7BD3" w:rsidRDefault="00AF7BD3" w:rsidP="00581CB9">
            <w:pPr>
              <w:pStyle w:val="Body2"/>
              <w:spacing w:after="0"/>
              <w:ind w:right="-678"/>
              <w:jc w:val="left"/>
              <w:rPr>
                <w:rFonts w:cs="Times New Roman"/>
                <w:color w:val="auto"/>
                <w:sz w:val="24"/>
                <w:szCs w:val="24"/>
                <w:lang w:val="lt-LT"/>
              </w:rPr>
            </w:pPr>
          </w:p>
          <w:p w14:paraId="5CC94F2F" w14:textId="77777777" w:rsidR="00AF7BD3" w:rsidRPr="00F95402" w:rsidRDefault="00AF7BD3" w:rsidP="00581CB9">
            <w:pPr>
              <w:pStyle w:val="Body2"/>
              <w:spacing w:after="0"/>
              <w:ind w:right="-678"/>
              <w:jc w:val="left"/>
              <w:rPr>
                <w:rFonts w:cs="Times New Roman"/>
                <w:color w:val="auto"/>
                <w:sz w:val="24"/>
                <w:szCs w:val="24"/>
                <w:lang w:val="lt-LT"/>
              </w:rPr>
            </w:pPr>
            <w:r>
              <w:rPr>
                <w:rFonts w:cs="Times New Roman"/>
                <w:color w:val="auto"/>
                <w:sz w:val="24"/>
                <w:szCs w:val="24"/>
                <w:lang w:val="lt-LT"/>
              </w:rPr>
              <w:t>Kalvarijos</w:t>
            </w:r>
            <w:r w:rsidRPr="00F95402">
              <w:rPr>
                <w:rFonts w:cs="Times New Roman"/>
                <w:color w:val="auto"/>
                <w:sz w:val="24"/>
                <w:szCs w:val="24"/>
                <w:lang w:val="lt-LT"/>
              </w:rPr>
              <w:t xml:space="preserve"> savivaldybės </w:t>
            </w:r>
          </w:p>
          <w:p w14:paraId="31EFB3B6"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administracijos direktorius </w:t>
            </w:r>
          </w:p>
          <w:p w14:paraId="53CE2DB3" w14:textId="77777777" w:rsidR="00AF7BD3" w:rsidRPr="00F95402" w:rsidRDefault="00AF7BD3" w:rsidP="00581CB9">
            <w:pPr>
              <w:pStyle w:val="Body2"/>
              <w:spacing w:after="0"/>
              <w:ind w:right="-678"/>
              <w:jc w:val="left"/>
              <w:rPr>
                <w:rFonts w:cs="Times New Roman"/>
                <w:color w:val="auto"/>
                <w:sz w:val="24"/>
                <w:szCs w:val="24"/>
                <w:lang w:val="lt-LT"/>
              </w:rPr>
            </w:pPr>
          </w:p>
          <w:p w14:paraId="27BC0B0A" w14:textId="77777777" w:rsidR="00AF7BD3" w:rsidRPr="00F95402" w:rsidRDefault="00AF7BD3" w:rsidP="00581CB9"/>
        </w:tc>
        <w:tc>
          <w:tcPr>
            <w:tcW w:w="3260" w:type="dxa"/>
          </w:tcPr>
          <w:p w14:paraId="74003E65" w14:textId="77777777" w:rsidR="00AF7BD3" w:rsidRPr="00F95402" w:rsidRDefault="00AF7BD3" w:rsidP="00581CB9">
            <w:pPr>
              <w:pStyle w:val="Body2"/>
              <w:spacing w:after="0"/>
              <w:ind w:left="175"/>
              <w:rPr>
                <w:rFonts w:cs="Times New Roman"/>
                <w:b/>
                <w:bCs/>
                <w:color w:val="auto"/>
                <w:sz w:val="24"/>
                <w:szCs w:val="24"/>
                <w:lang w:val="lt-LT"/>
              </w:rPr>
            </w:pPr>
            <w:r w:rsidRPr="00F95402">
              <w:rPr>
                <w:rFonts w:cs="Times New Roman"/>
                <w:b/>
                <w:bCs/>
                <w:color w:val="auto"/>
                <w:sz w:val="24"/>
                <w:szCs w:val="24"/>
                <w:lang w:val="lt-LT"/>
              </w:rPr>
              <w:lastRenderedPageBreak/>
              <w:t>Rangovas</w:t>
            </w:r>
          </w:p>
          <w:p w14:paraId="486698A2" w14:textId="77777777" w:rsidR="00AF7BD3" w:rsidRPr="00F95402" w:rsidRDefault="00AF7BD3" w:rsidP="00581CB9">
            <w:pPr>
              <w:pStyle w:val="Body2"/>
              <w:spacing w:after="0"/>
              <w:ind w:left="175"/>
              <w:rPr>
                <w:rFonts w:cs="Times New Roman"/>
                <w:color w:val="auto"/>
                <w:sz w:val="24"/>
                <w:szCs w:val="24"/>
                <w:lang w:val="lt-LT"/>
              </w:rPr>
            </w:pPr>
          </w:p>
          <w:p w14:paraId="22FA6714" w14:textId="77777777" w:rsidR="00AF7BD3" w:rsidRPr="00F95402" w:rsidRDefault="00AF7BD3" w:rsidP="00581CB9">
            <w:pPr>
              <w:pStyle w:val="Body2"/>
              <w:spacing w:after="0"/>
              <w:ind w:left="175"/>
              <w:rPr>
                <w:rFonts w:cs="Times New Roman"/>
                <w:color w:val="auto"/>
                <w:sz w:val="24"/>
                <w:szCs w:val="24"/>
                <w:lang w:val="lt-LT"/>
              </w:rPr>
            </w:pPr>
          </w:p>
          <w:p w14:paraId="7B513724"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Tiekėjo pavadinimas</w:t>
            </w:r>
          </w:p>
          <w:p w14:paraId="75BD47DA"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Adresas</w:t>
            </w:r>
          </w:p>
          <w:p w14:paraId="797A660F"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Juridinio asmens kodas</w:t>
            </w:r>
          </w:p>
          <w:p w14:paraId="67AA54FE"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PVM mokėtojo kodas</w:t>
            </w:r>
          </w:p>
          <w:p w14:paraId="0C8B84BF"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Banko sąskaitos Nr.</w:t>
            </w:r>
          </w:p>
          <w:p w14:paraId="5F703926"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Bankas</w:t>
            </w:r>
          </w:p>
          <w:p w14:paraId="6F4D559F"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Banko kodas</w:t>
            </w:r>
          </w:p>
          <w:p w14:paraId="04DAA768"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Tel. Nr.</w:t>
            </w:r>
          </w:p>
          <w:p w14:paraId="5354F0F6"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El. p.</w:t>
            </w:r>
          </w:p>
          <w:p w14:paraId="7CACDF56" w14:textId="77777777" w:rsidR="00AF7BD3" w:rsidRPr="00F95402" w:rsidRDefault="00AF7BD3" w:rsidP="00581CB9">
            <w:pPr>
              <w:pStyle w:val="Body2"/>
              <w:spacing w:after="0"/>
              <w:ind w:left="175"/>
              <w:rPr>
                <w:rFonts w:cs="Times New Roman"/>
                <w:color w:val="auto"/>
                <w:sz w:val="24"/>
                <w:szCs w:val="24"/>
                <w:lang w:val="lt-LT"/>
              </w:rPr>
            </w:pPr>
          </w:p>
          <w:p w14:paraId="0F00DB82"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Atstovo pareigos</w:t>
            </w:r>
          </w:p>
          <w:p w14:paraId="2EF1C80B"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Atstovo vardas, pavardė</w:t>
            </w:r>
          </w:p>
          <w:p w14:paraId="0C942238" w14:textId="77777777" w:rsidR="00AF7BD3" w:rsidRPr="00F95402" w:rsidRDefault="00AF7BD3" w:rsidP="00581CB9">
            <w:pPr>
              <w:rPr>
                <w:b/>
              </w:rPr>
            </w:pPr>
          </w:p>
        </w:tc>
        <w:tc>
          <w:tcPr>
            <w:tcW w:w="6374" w:type="dxa"/>
          </w:tcPr>
          <w:p w14:paraId="29F1781D" w14:textId="77777777" w:rsidR="00AF7BD3" w:rsidRPr="00F95402" w:rsidRDefault="00AF7BD3" w:rsidP="00581CB9"/>
        </w:tc>
      </w:tr>
    </w:tbl>
    <w:p w14:paraId="1BC74928" w14:textId="77777777" w:rsidR="006C6EF8" w:rsidRDefault="006C6EF8" w:rsidP="00F542C8"/>
    <w:p w14:paraId="58DB7A9B" w14:textId="15516690" w:rsidR="009D2029" w:rsidRDefault="002B31FC" w:rsidP="002B31FC">
      <w:r>
        <w:t xml:space="preserve">                                                                                                                   </w:t>
      </w:r>
    </w:p>
    <w:p w14:paraId="7597EBF1" w14:textId="77777777" w:rsidR="009D2029" w:rsidRDefault="009D2029" w:rsidP="002B31FC"/>
    <w:p w14:paraId="259CACFF" w14:textId="77777777" w:rsidR="009D2029" w:rsidRDefault="009D2029" w:rsidP="002B31FC"/>
    <w:p w14:paraId="1EC1BD3D" w14:textId="226BE0AB" w:rsidR="002B31FC" w:rsidRPr="002B31FC" w:rsidRDefault="009D2029" w:rsidP="002B31FC">
      <w:r>
        <w:t xml:space="preserve">                                                                                                              </w:t>
      </w:r>
      <w:r w:rsidR="002B31FC">
        <w:t xml:space="preserve">    </w:t>
      </w:r>
      <w:r w:rsidR="002B31FC" w:rsidRPr="002B31FC">
        <w:t xml:space="preserve">  </w:t>
      </w:r>
      <w:r w:rsidR="002B31FC" w:rsidRPr="00E73D29">
        <w:rPr>
          <w:b/>
          <w:bCs/>
        </w:rPr>
        <w:t>Sutarties</w:t>
      </w:r>
      <w:r w:rsidR="002B31FC" w:rsidRPr="002B31FC">
        <w:t xml:space="preserve"> </w:t>
      </w:r>
      <w:r w:rsidR="002B31FC">
        <w:t>1</w:t>
      </w:r>
      <w:r w:rsidR="002B31FC" w:rsidRPr="002B31FC">
        <w:t xml:space="preserve"> priedas</w:t>
      </w:r>
    </w:p>
    <w:p w14:paraId="4B6FB9A9" w14:textId="0985843C" w:rsidR="002B31FC" w:rsidRDefault="002B31FC" w:rsidP="00F542C8"/>
    <w:tbl>
      <w:tblPr>
        <w:tblW w:w="9766" w:type="dxa"/>
        <w:tblLook w:val="04A0" w:firstRow="1" w:lastRow="0" w:firstColumn="1" w:lastColumn="0" w:noHBand="0" w:noVBand="1"/>
      </w:tblPr>
      <w:tblGrid>
        <w:gridCol w:w="582"/>
        <w:gridCol w:w="920"/>
        <w:gridCol w:w="3880"/>
        <w:gridCol w:w="960"/>
        <w:gridCol w:w="1180"/>
        <w:gridCol w:w="1160"/>
        <w:gridCol w:w="1160"/>
        <w:gridCol w:w="222"/>
      </w:tblGrid>
      <w:tr w:rsidR="006C6EF8" w:rsidRPr="006C6EF8" w14:paraId="436DB409" w14:textId="77777777" w:rsidTr="00BB04D3">
        <w:trPr>
          <w:gridAfter w:val="1"/>
          <w:wAfter w:w="222" w:type="dxa"/>
          <w:trHeight w:val="312"/>
        </w:trPr>
        <w:tc>
          <w:tcPr>
            <w:tcW w:w="284" w:type="dxa"/>
            <w:tcBorders>
              <w:top w:val="nil"/>
              <w:left w:val="nil"/>
              <w:bottom w:val="nil"/>
              <w:right w:val="nil"/>
            </w:tcBorders>
            <w:noWrap/>
            <w:vAlign w:val="bottom"/>
            <w:hideMark/>
          </w:tcPr>
          <w:p w14:paraId="088BB123" w14:textId="77777777" w:rsidR="006C6EF8" w:rsidRPr="006C6EF8" w:rsidRDefault="006C6EF8" w:rsidP="006C6EF8">
            <w:pPr>
              <w:rPr>
                <w:rFonts w:eastAsia="Times New Roman"/>
                <w:color w:val="auto"/>
                <w:sz w:val="20"/>
                <w:szCs w:val="20"/>
                <w:lang w:eastAsia="lt-LT"/>
              </w:rPr>
            </w:pPr>
          </w:p>
        </w:tc>
        <w:tc>
          <w:tcPr>
            <w:tcW w:w="920" w:type="dxa"/>
            <w:tcBorders>
              <w:top w:val="nil"/>
              <w:left w:val="nil"/>
              <w:bottom w:val="nil"/>
              <w:right w:val="nil"/>
            </w:tcBorders>
            <w:noWrap/>
            <w:vAlign w:val="bottom"/>
            <w:hideMark/>
          </w:tcPr>
          <w:p w14:paraId="721740FC"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vAlign w:val="bottom"/>
            <w:hideMark/>
          </w:tcPr>
          <w:p w14:paraId="0125095F"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vAlign w:val="bottom"/>
            <w:hideMark/>
          </w:tcPr>
          <w:p w14:paraId="04E544E0"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vAlign w:val="bottom"/>
            <w:hideMark/>
          </w:tcPr>
          <w:p w14:paraId="6A90042A" w14:textId="77777777" w:rsidR="006C6EF8" w:rsidRPr="006C6EF8" w:rsidRDefault="006C6EF8" w:rsidP="006C6EF8">
            <w:pPr>
              <w:jc w:val="cente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31FCACD6"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457F65B5" w14:textId="77777777" w:rsidR="006C6EF8" w:rsidRPr="006C6EF8" w:rsidRDefault="006C6EF8" w:rsidP="006C6EF8">
            <w:pPr>
              <w:rPr>
                <w:rFonts w:eastAsia="Times New Roman"/>
                <w:color w:val="auto"/>
                <w:sz w:val="20"/>
                <w:szCs w:val="20"/>
                <w:lang w:eastAsia="lt-LT"/>
              </w:rPr>
            </w:pPr>
          </w:p>
        </w:tc>
      </w:tr>
      <w:tr w:rsidR="006C6EF8" w:rsidRPr="006C6EF8" w14:paraId="43F1D471" w14:textId="77777777" w:rsidTr="00BB04D3">
        <w:trPr>
          <w:gridAfter w:val="1"/>
          <w:wAfter w:w="222" w:type="dxa"/>
          <w:trHeight w:val="312"/>
        </w:trPr>
        <w:tc>
          <w:tcPr>
            <w:tcW w:w="9544" w:type="dxa"/>
            <w:gridSpan w:val="7"/>
            <w:tcBorders>
              <w:top w:val="nil"/>
              <w:left w:val="nil"/>
              <w:bottom w:val="nil"/>
              <w:right w:val="nil"/>
            </w:tcBorders>
            <w:noWrap/>
            <w:vAlign w:val="bottom"/>
            <w:hideMark/>
          </w:tcPr>
          <w:p w14:paraId="62A08A98" w14:textId="77777777" w:rsidR="006C6EF8" w:rsidRPr="006C6EF8" w:rsidRDefault="006C6EF8" w:rsidP="006C6EF8">
            <w:pPr>
              <w:jc w:val="center"/>
              <w:rPr>
                <w:rFonts w:eastAsia="Times New Roman"/>
                <w:b/>
                <w:bCs/>
                <w:color w:val="auto"/>
                <w:lang w:eastAsia="lt-LT"/>
              </w:rPr>
            </w:pPr>
            <w:r w:rsidRPr="006C6EF8">
              <w:rPr>
                <w:rFonts w:eastAsia="Times New Roman"/>
                <w:b/>
                <w:bCs/>
                <w:color w:val="auto"/>
                <w:lang w:eastAsia="lt-LT"/>
              </w:rPr>
              <w:t xml:space="preserve">A T L I K T Ų    D A R B Ų    A K T A S  </w:t>
            </w:r>
          </w:p>
        </w:tc>
      </w:tr>
      <w:tr w:rsidR="006C6EF8" w:rsidRPr="006C6EF8" w14:paraId="6EA9BD48" w14:textId="77777777" w:rsidTr="00BB04D3">
        <w:trPr>
          <w:gridAfter w:val="1"/>
          <w:wAfter w:w="222" w:type="dxa"/>
          <w:trHeight w:val="519"/>
        </w:trPr>
        <w:tc>
          <w:tcPr>
            <w:tcW w:w="9544" w:type="dxa"/>
            <w:gridSpan w:val="7"/>
            <w:tcBorders>
              <w:top w:val="nil"/>
              <w:left w:val="nil"/>
              <w:bottom w:val="nil"/>
              <w:right w:val="nil"/>
            </w:tcBorders>
            <w:vAlign w:val="center"/>
            <w:hideMark/>
          </w:tcPr>
          <w:p w14:paraId="2F6FCA1E" w14:textId="6B6CDD3E" w:rsidR="006C6EF8" w:rsidRPr="006C6EF8" w:rsidRDefault="006C6EF8" w:rsidP="006C6EF8">
            <w:pPr>
              <w:jc w:val="center"/>
              <w:rPr>
                <w:rFonts w:eastAsia="Times New Roman"/>
                <w:b/>
                <w:bCs/>
                <w:color w:val="auto"/>
                <w:sz w:val="20"/>
                <w:szCs w:val="20"/>
                <w:lang w:eastAsia="lt-LT"/>
              </w:rPr>
            </w:pPr>
            <w:r w:rsidRPr="006C6EF8">
              <w:rPr>
                <w:rFonts w:eastAsia="Times New Roman"/>
                <w:b/>
                <w:bCs/>
                <w:color w:val="auto"/>
                <w:sz w:val="20"/>
                <w:szCs w:val="20"/>
                <w:lang w:eastAsia="lt-LT"/>
              </w:rPr>
              <w:t xml:space="preserve">Sudaryta pagal  20    m            d. </w:t>
            </w:r>
            <w:r w:rsidR="00312C58">
              <w:rPr>
                <w:rFonts w:eastAsia="Times New Roman"/>
                <w:b/>
                <w:bCs/>
                <w:color w:val="auto"/>
                <w:sz w:val="20"/>
                <w:szCs w:val="20"/>
                <w:lang w:eastAsia="lt-LT"/>
              </w:rPr>
              <w:t xml:space="preserve">  </w:t>
            </w:r>
            <w:r w:rsidRPr="006C6EF8">
              <w:rPr>
                <w:rFonts w:eastAsia="Times New Roman"/>
                <w:b/>
                <w:bCs/>
                <w:color w:val="auto"/>
                <w:sz w:val="20"/>
                <w:szCs w:val="20"/>
                <w:lang w:eastAsia="lt-LT"/>
              </w:rPr>
              <w:t>sutartį Nr.</w:t>
            </w:r>
          </w:p>
        </w:tc>
      </w:tr>
      <w:tr w:rsidR="006C6EF8" w:rsidRPr="006C6EF8" w14:paraId="3152C48D" w14:textId="77777777" w:rsidTr="00BB04D3">
        <w:trPr>
          <w:gridAfter w:val="1"/>
          <w:wAfter w:w="222" w:type="dxa"/>
          <w:trHeight w:val="288"/>
        </w:trPr>
        <w:tc>
          <w:tcPr>
            <w:tcW w:w="9544" w:type="dxa"/>
            <w:gridSpan w:val="7"/>
            <w:tcBorders>
              <w:top w:val="nil"/>
              <w:left w:val="nil"/>
              <w:bottom w:val="nil"/>
              <w:right w:val="nil"/>
            </w:tcBorders>
            <w:noWrap/>
            <w:vAlign w:val="bottom"/>
            <w:hideMark/>
          </w:tcPr>
          <w:p w14:paraId="00CF71F0" w14:textId="1F8AF391" w:rsidR="006C6EF8" w:rsidRPr="006C6EF8" w:rsidRDefault="006C6EF8" w:rsidP="006C6EF8">
            <w:pPr>
              <w:jc w:val="center"/>
              <w:rPr>
                <w:rFonts w:eastAsia="Times New Roman"/>
                <w:b/>
                <w:bCs/>
                <w:color w:val="auto"/>
                <w:sz w:val="20"/>
                <w:szCs w:val="20"/>
                <w:lang w:eastAsia="lt-LT"/>
              </w:rPr>
            </w:pPr>
            <w:r w:rsidRPr="006C6EF8">
              <w:rPr>
                <w:rFonts w:eastAsia="Times New Roman"/>
                <w:b/>
                <w:bCs/>
                <w:color w:val="auto"/>
                <w:sz w:val="20"/>
                <w:szCs w:val="20"/>
                <w:lang w:eastAsia="lt-LT"/>
              </w:rPr>
              <w:t>Už     20</w:t>
            </w:r>
            <w:r w:rsidR="00BA26AB">
              <w:rPr>
                <w:rFonts w:eastAsia="Times New Roman"/>
                <w:b/>
                <w:bCs/>
                <w:color w:val="auto"/>
                <w:sz w:val="20"/>
                <w:szCs w:val="20"/>
                <w:lang w:eastAsia="lt-LT"/>
              </w:rPr>
              <w:t xml:space="preserve">    </w:t>
            </w:r>
            <w:r w:rsidRPr="006C6EF8">
              <w:rPr>
                <w:rFonts w:eastAsia="Times New Roman"/>
                <w:b/>
                <w:bCs/>
                <w:color w:val="auto"/>
                <w:sz w:val="20"/>
                <w:szCs w:val="20"/>
                <w:lang w:eastAsia="lt-LT"/>
              </w:rPr>
              <w:t xml:space="preserve">  m.   </w:t>
            </w:r>
            <w:r w:rsidR="00BA26AB">
              <w:rPr>
                <w:rFonts w:eastAsia="Times New Roman"/>
                <w:b/>
                <w:bCs/>
                <w:color w:val="auto"/>
                <w:sz w:val="20"/>
                <w:szCs w:val="20"/>
                <w:lang w:eastAsia="lt-LT"/>
              </w:rPr>
              <w:t xml:space="preserve">     </w:t>
            </w:r>
            <w:r w:rsidRPr="006C6EF8">
              <w:rPr>
                <w:rFonts w:eastAsia="Times New Roman"/>
                <w:b/>
                <w:bCs/>
                <w:color w:val="auto"/>
                <w:sz w:val="20"/>
                <w:szCs w:val="20"/>
                <w:lang w:eastAsia="lt-LT"/>
              </w:rPr>
              <w:t xml:space="preserve">  mėnesį</w:t>
            </w:r>
          </w:p>
        </w:tc>
      </w:tr>
      <w:tr w:rsidR="006C6EF8" w:rsidRPr="006C6EF8" w14:paraId="6F432ED2" w14:textId="77777777" w:rsidTr="00BB04D3">
        <w:trPr>
          <w:gridAfter w:val="1"/>
          <w:wAfter w:w="222" w:type="dxa"/>
          <w:trHeight w:val="288"/>
        </w:trPr>
        <w:tc>
          <w:tcPr>
            <w:tcW w:w="284" w:type="dxa"/>
            <w:tcBorders>
              <w:top w:val="nil"/>
              <w:left w:val="nil"/>
              <w:bottom w:val="nil"/>
              <w:right w:val="nil"/>
            </w:tcBorders>
            <w:noWrap/>
            <w:vAlign w:val="bottom"/>
            <w:hideMark/>
          </w:tcPr>
          <w:p w14:paraId="4F4B3030" w14:textId="77777777" w:rsidR="006C6EF8" w:rsidRPr="006C6EF8" w:rsidRDefault="006C6EF8" w:rsidP="006C6EF8">
            <w:pPr>
              <w:jc w:val="center"/>
              <w:rPr>
                <w:rFonts w:eastAsia="Times New Roman"/>
                <w:b/>
                <w:bCs/>
                <w:color w:val="auto"/>
                <w:sz w:val="20"/>
                <w:szCs w:val="20"/>
                <w:lang w:eastAsia="lt-LT"/>
              </w:rPr>
            </w:pPr>
          </w:p>
        </w:tc>
        <w:tc>
          <w:tcPr>
            <w:tcW w:w="920" w:type="dxa"/>
            <w:tcBorders>
              <w:top w:val="nil"/>
              <w:left w:val="nil"/>
              <w:bottom w:val="nil"/>
              <w:right w:val="nil"/>
            </w:tcBorders>
            <w:noWrap/>
            <w:vAlign w:val="bottom"/>
            <w:hideMark/>
          </w:tcPr>
          <w:p w14:paraId="1284740D"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vAlign w:val="bottom"/>
            <w:hideMark/>
          </w:tcPr>
          <w:p w14:paraId="7E64C0FB"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vAlign w:val="bottom"/>
            <w:hideMark/>
          </w:tcPr>
          <w:p w14:paraId="7A4C481A"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vAlign w:val="bottom"/>
            <w:hideMark/>
          </w:tcPr>
          <w:p w14:paraId="5B771570"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027E5D9B"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44D9B6B6" w14:textId="77777777" w:rsidR="006C6EF8" w:rsidRPr="006C6EF8" w:rsidRDefault="006C6EF8" w:rsidP="006C6EF8">
            <w:pPr>
              <w:rPr>
                <w:rFonts w:eastAsia="Times New Roman"/>
                <w:color w:val="auto"/>
                <w:sz w:val="20"/>
                <w:szCs w:val="20"/>
                <w:lang w:eastAsia="lt-LT"/>
              </w:rPr>
            </w:pPr>
          </w:p>
        </w:tc>
      </w:tr>
      <w:tr w:rsidR="006C6EF8" w:rsidRPr="006C6EF8" w14:paraId="590BFDB2" w14:textId="77777777" w:rsidTr="00BB04D3">
        <w:trPr>
          <w:gridAfter w:val="1"/>
          <w:wAfter w:w="222" w:type="dxa"/>
          <w:trHeight w:val="288"/>
        </w:trPr>
        <w:tc>
          <w:tcPr>
            <w:tcW w:w="9544" w:type="dxa"/>
            <w:gridSpan w:val="7"/>
            <w:vMerge w:val="restart"/>
            <w:tcBorders>
              <w:top w:val="nil"/>
              <w:left w:val="nil"/>
              <w:bottom w:val="nil"/>
              <w:right w:val="nil"/>
            </w:tcBorders>
            <w:hideMark/>
          </w:tcPr>
          <w:p w14:paraId="7F6822CD"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Statinių grupė      Kalvarijos savivaldybės vietinės reikšmės kelių ir gatvių priežiūros ir paprastojo remonto darbai, vykdomi pagal nupirktus vienetinius įkainius.</w:t>
            </w:r>
          </w:p>
        </w:tc>
      </w:tr>
      <w:tr w:rsidR="006C6EF8" w:rsidRPr="006C6EF8" w14:paraId="55667218" w14:textId="77777777" w:rsidTr="00BB04D3">
        <w:trPr>
          <w:trHeight w:val="288"/>
        </w:trPr>
        <w:tc>
          <w:tcPr>
            <w:tcW w:w="9544" w:type="dxa"/>
            <w:gridSpan w:val="7"/>
            <w:vMerge/>
            <w:tcBorders>
              <w:top w:val="nil"/>
              <w:left w:val="nil"/>
              <w:bottom w:val="nil"/>
              <w:right w:val="nil"/>
            </w:tcBorders>
            <w:vAlign w:val="center"/>
            <w:hideMark/>
          </w:tcPr>
          <w:p w14:paraId="3C106CCE" w14:textId="77777777" w:rsidR="006C6EF8" w:rsidRPr="006C6EF8" w:rsidRDefault="006C6EF8" w:rsidP="006C6EF8">
            <w:pPr>
              <w:rPr>
                <w:rFonts w:eastAsia="Times New Roman"/>
                <w:b/>
                <w:bCs/>
                <w:color w:val="auto"/>
                <w:sz w:val="20"/>
                <w:szCs w:val="20"/>
                <w:lang w:eastAsia="lt-LT"/>
              </w:rPr>
            </w:pPr>
          </w:p>
        </w:tc>
        <w:tc>
          <w:tcPr>
            <w:tcW w:w="222" w:type="dxa"/>
            <w:tcBorders>
              <w:top w:val="nil"/>
              <w:left w:val="nil"/>
              <w:bottom w:val="nil"/>
              <w:right w:val="nil"/>
            </w:tcBorders>
            <w:noWrap/>
            <w:vAlign w:val="bottom"/>
            <w:hideMark/>
          </w:tcPr>
          <w:p w14:paraId="5D2AFE30" w14:textId="77777777" w:rsidR="006C6EF8" w:rsidRPr="006C6EF8" w:rsidRDefault="006C6EF8" w:rsidP="006C6EF8">
            <w:pPr>
              <w:rPr>
                <w:rFonts w:eastAsia="Times New Roman"/>
                <w:b/>
                <w:bCs/>
                <w:color w:val="auto"/>
                <w:sz w:val="20"/>
                <w:szCs w:val="20"/>
                <w:lang w:eastAsia="lt-LT"/>
              </w:rPr>
            </w:pPr>
          </w:p>
        </w:tc>
      </w:tr>
      <w:tr w:rsidR="006C6EF8" w:rsidRPr="006C6EF8" w14:paraId="4F20B648" w14:textId="77777777" w:rsidTr="00BB04D3">
        <w:trPr>
          <w:trHeight w:val="330"/>
        </w:trPr>
        <w:tc>
          <w:tcPr>
            <w:tcW w:w="1204" w:type="dxa"/>
            <w:gridSpan w:val="2"/>
            <w:tcBorders>
              <w:top w:val="nil"/>
              <w:left w:val="nil"/>
              <w:bottom w:val="nil"/>
              <w:right w:val="nil"/>
            </w:tcBorders>
            <w:hideMark/>
          </w:tcPr>
          <w:p w14:paraId="5633E9D2"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 xml:space="preserve">Statinys                </w:t>
            </w:r>
          </w:p>
        </w:tc>
        <w:tc>
          <w:tcPr>
            <w:tcW w:w="8340" w:type="dxa"/>
            <w:gridSpan w:val="5"/>
            <w:tcBorders>
              <w:top w:val="nil"/>
              <w:left w:val="nil"/>
              <w:bottom w:val="nil"/>
              <w:right w:val="nil"/>
            </w:tcBorders>
            <w:hideMark/>
          </w:tcPr>
          <w:p w14:paraId="209DF4BC" w14:textId="77777777" w:rsidR="006C6EF8" w:rsidRPr="006C6EF8" w:rsidRDefault="006C6EF8" w:rsidP="006C6EF8">
            <w:pPr>
              <w:rPr>
                <w:rFonts w:eastAsia="Times New Roman"/>
                <w:b/>
                <w:bCs/>
                <w:color w:val="auto"/>
                <w:sz w:val="20"/>
                <w:szCs w:val="20"/>
                <w:lang w:eastAsia="lt-LT"/>
              </w:rPr>
            </w:pPr>
          </w:p>
        </w:tc>
        <w:tc>
          <w:tcPr>
            <w:tcW w:w="222" w:type="dxa"/>
            <w:vAlign w:val="center"/>
            <w:hideMark/>
          </w:tcPr>
          <w:p w14:paraId="66C282CC" w14:textId="77777777" w:rsidR="006C6EF8" w:rsidRPr="006C6EF8" w:rsidRDefault="006C6EF8" w:rsidP="006C6EF8">
            <w:pPr>
              <w:rPr>
                <w:rFonts w:eastAsia="Times New Roman"/>
                <w:color w:val="auto"/>
                <w:sz w:val="20"/>
                <w:szCs w:val="20"/>
                <w:lang w:eastAsia="lt-LT"/>
              </w:rPr>
            </w:pPr>
          </w:p>
        </w:tc>
      </w:tr>
      <w:tr w:rsidR="006C6EF8" w:rsidRPr="006C6EF8" w14:paraId="0197F588" w14:textId="77777777" w:rsidTr="00BB04D3">
        <w:trPr>
          <w:trHeight w:val="288"/>
        </w:trPr>
        <w:tc>
          <w:tcPr>
            <w:tcW w:w="1204" w:type="dxa"/>
            <w:gridSpan w:val="2"/>
            <w:tcBorders>
              <w:top w:val="nil"/>
              <w:left w:val="nil"/>
              <w:bottom w:val="nil"/>
              <w:right w:val="nil"/>
            </w:tcBorders>
            <w:hideMark/>
          </w:tcPr>
          <w:p w14:paraId="34FDD0C2"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 xml:space="preserve">Žiniaraštis           </w:t>
            </w:r>
          </w:p>
        </w:tc>
        <w:tc>
          <w:tcPr>
            <w:tcW w:w="8340" w:type="dxa"/>
            <w:gridSpan w:val="5"/>
            <w:tcBorders>
              <w:top w:val="nil"/>
              <w:left w:val="nil"/>
              <w:bottom w:val="nil"/>
              <w:right w:val="nil"/>
            </w:tcBorders>
            <w:hideMark/>
          </w:tcPr>
          <w:p w14:paraId="083E6BD6" w14:textId="77777777" w:rsidR="006C6EF8" w:rsidRPr="006C6EF8" w:rsidRDefault="006C6EF8" w:rsidP="006C6EF8">
            <w:pPr>
              <w:rPr>
                <w:rFonts w:eastAsia="Times New Roman"/>
                <w:b/>
                <w:bCs/>
                <w:color w:val="000000"/>
                <w:sz w:val="20"/>
                <w:szCs w:val="20"/>
                <w:lang w:eastAsia="lt-LT"/>
              </w:rPr>
            </w:pPr>
            <w:r w:rsidRPr="006C6EF8">
              <w:rPr>
                <w:rFonts w:eastAsia="Times New Roman"/>
                <w:b/>
                <w:bCs/>
                <w:color w:val="000000"/>
                <w:sz w:val="20"/>
                <w:szCs w:val="20"/>
                <w:lang w:eastAsia="lt-LT"/>
              </w:rPr>
              <w:t>Kelių priežiūra</w:t>
            </w:r>
          </w:p>
        </w:tc>
        <w:tc>
          <w:tcPr>
            <w:tcW w:w="222" w:type="dxa"/>
            <w:vAlign w:val="center"/>
            <w:hideMark/>
          </w:tcPr>
          <w:p w14:paraId="5DBB9D8C" w14:textId="77777777" w:rsidR="006C6EF8" w:rsidRPr="006C6EF8" w:rsidRDefault="006C6EF8" w:rsidP="006C6EF8">
            <w:pPr>
              <w:rPr>
                <w:rFonts w:eastAsia="Times New Roman"/>
                <w:color w:val="auto"/>
                <w:sz w:val="20"/>
                <w:szCs w:val="20"/>
                <w:lang w:eastAsia="lt-LT"/>
              </w:rPr>
            </w:pPr>
          </w:p>
        </w:tc>
      </w:tr>
      <w:tr w:rsidR="006C6EF8" w:rsidRPr="006C6EF8" w14:paraId="6347B3E4" w14:textId="77777777" w:rsidTr="00BB04D3">
        <w:trPr>
          <w:trHeight w:val="288"/>
        </w:trPr>
        <w:tc>
          <w:tcPr>
            <w:tcW w:w="284" w:type="dxa"/>
            <w:tcBorders>
              <w:top w:val="nil"/>
              <w:left w:val="nil"/>
              <w:bottom w:val="nil"/>
              <w:right w:val="nil"/>
            </w:tcBorders>
            <w:hideMark/>
          </w:tcPr>
          <w:p w14:paraId="3DB30493" w14:textId="77777777" w:rsidR="006C6EF8" w:rsidRPr="006C6EF8" w:rsidRDefault="006C6EF8" w:rsidP="006C6EF8">
            <w:pPr>
              <w:rPr>
                <w:rFonts w:eastAsia="Times New Roman"/>
                <w:b/>
                <w:bCs/>
                <w:color w:val="000000"/>
                <w:sz w:val="20"/>
                <w:szCs w:val="20"/>
                <w:lang w:eastAsia="lt-LT"/>
              </w:rPr>
            </w:pPr>
          </w:p>
        </w:tc>
        <w:tc>
          <w:tcPr>
            <w:tcW w:w="920" w:type="dxa"/>
            <w:tcBorders>
              <w:top w:val="nil"/>
              <w:left w:val="nil"/>
              <w:bottom w:val="nil"/>
              <w:right w:val="nil"/>
            </w:tcBorders>
            <w:hideMark/>
          </w:tcPr>
          <w:p w14:paraId="17C34EA7"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hideMark/>
          </w:tcPr>
          <w:p w14:paraId="3AAD140A"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hideMark/>
          </w:tcPr>
          <w:p w14:paraId="1CE6A664"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hideMark/>
          </w:tcPr>
          <w:p w14:paraId="578A0D3D"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hideMark/>
          </w:tcPr>
          <w:p w14:paraId="662ABEDD"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hideMark/>
          </w:tcPr>
          <w:p w14:paraId="10E91F19" w14:textId="77777777" w:rsidR="006C6EF8" w:rsidRPr="006C6EF8" w:rsidRDefault="006C6EF8" w:rsidP="006C6EF8">
            <w:pPr>
              <w:rPr>
                <w:rFonts w:eastAsia="Times New Roman"/>
                <w:color w:val="auto"/>
                <w:sz w:val="20"/>
                <w:szCs w:val="20"/>
                <w:lang w:eastAsia="lt-LT"/>
              </w:rPr>
            </w:pPr>
          </w:p>
        </w:tc>
        <w:tc>
          <w:tcPr>
            <w:tcW w:w="222" w:type="dxa"/>
            <w:vAlign w:val="center"/>
            <w:hideMark/>
          </w:tcPr>
          <w:p w14:paraId="5A5AAA64" w14:textId="77777777" w:rsidR="006C6EF8" w:rsidRPr="006C6EF8" w:rsidRDefault="006C6EF8" w:rsidP="006C6EF8">
            <w:pPr>
              <w:rPr>
                <w:rFonts w:eastAsia="Times New Roman"/>
                <w:color w:val="auto"/>
                <w:sz w:val="20"/>
                <w:szCs w:val="20"/>
                <w:lang w:eastAsia="lt-LT"/>
              </w:rPr>
            </w:pPr>
          </w:p>
        </w:tc>
      </w:tr>
      <w:tr w:rsidR="006C6EF8" w:rsidRPr="006C6EF8" w14:paraId="18ACE0AB" w14:textId="77777777" w:rsidTr="00BB04D3">
        <w:trPr>
          <w:trHeight w:val="288"/>
        </w:trPr>
        <w:tc>
          <w:tcPr>
            <w:tcW w:w="1204" w:type="dxa"/>
            <w:gridSpan w:val="2"/>
            <w:tcBorders>
              <w:top w:val="nil"/>
              <w:left w:val="nil"/>
              <w:bottom w:val="nil"/>
              <w:right w:val="nil"/>
            </w:tcBorders>
            <w:hideMark/>
          </w:tcPr>
          <w:p w14:paraId="50CD0B71" w14:textId="77777777" w:rsidR="006C6EF8" w:rsidRPr="006C6EF8" w:rsidRDefault="006C6EF8" w:rsidP="006C6EF8">
            <w:pPr>
              <w:rPr>
                <w:rFonts w:eastAsia="Times New Roman"/>
                <w:b/>
                <w:bCs/>
                <w:color w:val="000000"/>
                <w:sz w:val="20"/>
                <w:szCs w:val="20"/>
                <w:lang w:eastAsia="lt-LT"/>
              </w:rPr>
            </w:pPr>
            <w:r w:rsidRPr="006C6EF8">
              <w:rPr>
                <w:rFonts w:eastAsia="Times New Roman"/>
                <w:b/>
                <w:bCs/>
                <w:color w:val="000000"/>
                <w:sz w:val="20"/>
                <w:szCs w:val="20"/>
                <w:lang w:eastAsia="lt-LT"/>
              </w:rPr>
              <w:t>Rangovas</w:t>
            </w:r>
          </w:p>
        </w:tc>
        <w:tc>
          <w:tcPr>
            <w:tcW w:w="3880" w:type="dxa"/>
            <w:tcBorders>
              <w:top w:val="nil"/>
              <w:left w:val="nil"/>
              <w:bottom w:val="nil"/>
              <w:right w:val="nil"/>
            </w:tcBorders>
            <w:hideMark/>
          </w:tcPr>
          <w:p w14:paraId="653CD12E" w14:textId="77777777" w:rsidR="006C6EF8" w:rsidRPr="006C6EF8" w:rsidRDefault="006C6EF8" w:rsidP="006C6EF8">
            <w:pPr>
              <w:rPr>
                <w:rFonts w:eastAsia="Times New Roman"/>
                <w:b/>
                <w:bCs/>
                <w:color w:val="000000"/>
                <w:sz w:val="20"/>
                <w:szCs w:val="20"/>
                <w:lang w:eastAsia="lt-LT"/>
              </w:rPr>
            </w:pPr>
          </w:p>
        </w:tc>
        <w:tc>
          <w:tcPr>
            <w:tcW w:w="960" w:type="dxa"/>
            <w:tcBorders>
              <w:top w:val="nil"/>
              <w:left w:val="nil"/>
              <w:bottom w:val="nil"/>
              <w:right w:val="nil"/>
            </w:tcBorders>
            <w:hideMark/>
          </w:tcPr>
          <w:p w14:paraId="6931B776"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hideMark/>
          </w:tcPr>
          <w:p w14:paraId="33581D55"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hideMark/>
          </w:tcPr>
          <w:p w14:paraId="566A1C32"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hideMark/>
          </w:tcPr>
          <w:p w14:paraId="3FC88D98" w14:textId="77777777" w:rsidR="006C6EF8" w:rsidRPr="006C6EF8" w:rsidRDefault="006C6EF8" w:rsidP="006C6EF8">
            <w:pPr>
              <w:rPr>
                <w:rFonts w:eastAsia="Times New Roman"/>
                <w:color w:val="auto"/>
                <w:sz w:val="20"/>
                <w:szCs w:val="20"/>
                <w:lang w:eastAsia="lt-LT"/>
              </w:rPr>
            </w:pPr>
          </w:p>
        </w:tc>
        <w:tc>
          <w:tcPr>
            <w:tcW w:w="222" w:type="dxa"/>
            <w:vAlign w:val="center"/>
            <w:hideMark/>
          </w:tcPr>
          <w:p w14:paraId="0BECDB7C" w14:textId="77777777" w:rsidR="006C6EF8" w:rsidRPr="006C6EF8" w:rsidRDefault="006C6EF8" w:rsidP="006C6EF8">
            <w:pPr>
              <w:rPr>
                <w:rFonts w:eastAsia="Times New Roman"/>
                <w:color w:val="auto"/>
                <w:sz w:val="20"/>
                <w:szCs w:val="20"/>
                <w:lang w:eastAsia="lt-LT"/>
              </w:rPr>
            </w:pPr>
          </w:p>
        </w:tc>
      </w:tr>
      <w:tr w:rsidR="006C6EF8" w:rsidRPr="006C6EF8" w14:paraId="3C8DD01D" w14:textId="77777777" w:rsidTr="00BB04D3">
        <w:trPr>
          <w:trHeight w:val="288"/>
        </w:trPr>
        <w:tc>
          <w:tcPr>
            <w:tcW w:w="1204" w:type="dxa"/>
            <w:gridSpan w:val="2"/>
            <w:tcBorders>
              <w:top w:val="nil"/>
              <w:left w:val="nil"/>
              <w:bottom w:val="nil"/>
              <w:right w:val="nil"/>
            </w:tcBorders>
            <w:hideMark/>
          </w:tcPr>
          <w:p w14:paraId="3B33B193" w14:textId="77777777" w:rsidR="006C6EF8" w:rsidRPr="006C6EF8" w:rsidRDefault="006C6EF8" w:rsidP="006C6EF8">
            <w:pPr>
              <w:rPr>
                <w:rFonts w:eastAsia="Times New Roman"/>
                <w:b/>
                <w:bCs/>
                <w:color w:val="000000"/>
                <w:sz w:val="20"/>
                <w:szCs w:val="20"/>
                <w:lang w:eastAsia="lt-LT"/>
              </w:rPr>
            </w:pPr>
            <w:r w:rsidRPr="006C6EF8">
              <w:rPr>
                <w:rFonts w:eastAsia="Times New Roman"/>
                <w:b/>
                <w:bCs/>
                <w:color w:val="000000"/>
                <w:sz w:val="20"/>
                <w:szCs w:val="20"/>
                <w:lang w:eastAsia="lt-LT"/>
              </w:rPr>
              <w:t>Užsakovas</w:t>
            </w:r>
          </w:p>
        </w:tc>
        <w:tc>
          <w:tcPr>
            <w:tcW w:w="8340" w:type="dxa"/>
            <w:gridSpan w:val="5"/>
            <w:tcBorders>
              <w:top w:val="nil"/>
              <w:left w:val="nil"/>
              <w:bottom w:val="nil"/>
              <w:right w:val="nil"/>
            </w:tcBorders>
            <w:hideMark/>
          </w:tcPr>
          <w:p w14:paraId="493029BF" w14:textId="77777777" w:rsidR="006C6EF8" w:rsidRPr="006C6EF8" w:rsidRDefault="006C6EF8" w:rsidP="006C6EF8">
            <w:pPr>
              <w:rPr>
                <w:rFonts w:eastAsia="Times New Roman"/>
                <w:b/>
                <w:bCs/>
                <w:color w:val="000000"/>
                <w:sz w:val="20"/>
                <w:szCs w:val="20"/>
                <w:lang w:eastAsia="lt-LT"/>
              </w:rPr>
            </w:pPr>
          </w:p>
        </w:tc>
        <w:tc>
          <w:tcPr>
            <w:tcW w:w="222" w:type="dxa"/>
            <w:vAlign w:val="center"/>
            <w:hideMark/>
          </w:tcPr>
          <w:p w14:paraId="57BE59F4" w14:textId="77777777" w:rsidR="006C6EF8" w:rsidRPr="006C6EF8" w:rsidRDefault="006C6EF8" w:rsidP="006C6EF8">
            <w:pPr>
              <w:rPr>
                <w:rFonts w:eastAsia="Times New Roman"/>
                <w:color w:val="auto"/>
                <w:sz w:val="20"/>
                <w:szCs w:val="20"/>
                <w:lang w:eastAsia="lt-LT"/>
              </w:rPr>
            </w:pPr>
          </w:p>
        </w:tc>
      </w:tr>
      <w:tr w:rsidR="006C6EF8" w:rsidRPr="006C6EF8" w14:paraId="4BF6B317" w14:textId="77777777" w:rsidTr="00BB04D3">
        <w:trPr>
          <w:trHeight w:val="288"/>
        </w:trPr>
        <w:tc>
          <w:tcPr>
            <w:tcW w:w="284" w:type="dxa"/>
            <w:tcBorders>
              <w:top w:val="nil"/>
              <w:left w:val="nil"/>
              <w:bottom w:val="nil"/>
              <w:right w:val="nil"/>
            </w:tcBorders>
            <w:noWrap/>
            <w:vAlign w:val="bottom"/>
            <w:hideMark/>
          </w:tcPr>
          <w:p w14:paraId="2775C6A6" w14:textId="77777777" w:rsidR="006C6EF8" w:rsidRPr="006C6EF8" w:rsidRDefault="006C6EF8" w:rsidP="006C6EF8">
            <w:pPr>
              <w:rPr>
                <w:rFonts w:eastAsia="Times New Roman"/>
                <w:color w:val="auto"/>
                <w:sz w:val="20"/>
                <w:szCs w:val="20"/>
                <w:lang w:eastAsia="lt-LT"/>
              </w:rPr>
            </w:pPr>
          </w:p>
        </w:tc>
        <w:tc>
          <w:tcPr>
            <w:tcW w:w="920" w:type="dxa"/>
            <w:tcBorders>
              <w:top w:val="nil"/>
              <w:left w:val="nil"/>
              <w:bottom w:val="nil"/>
              <w:right w:val="nil"/>
            </w:tcBorders>
            <w:noWrap/>
            <w:vAlign w:val="bottom"/>
            <w:hideMark/>
          </w:tcPr>
          <w:p w14:paraId="6C52872C"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vAlign w:val="bottom"/>
            <w:hideMark/>
          </w:tcPr>
          <w:p w14:paraId="35189E05"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vAlign w:val="bottom"/>
            <w:hideMark/>
          </w:tcPr>
          <w:p w14:paraId="0C72E330"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vAlign w:val="bottom"/>
            <w:hideMark/>
          </w:tcPr>
          <w:p w14:paraId="2E8252D9"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58B12154"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1E586CD5" w14:textId="77777777" w:rsidR="006C6EF8" w:rsidRPr="006C6EF8" w:rsidRDefault="006C6EF8" w:rsidP="006C6EF8">
            <w:pPr>
              <w:rPr>
                <w:rFonts w:eastAsia="Times New Roman"/>
                <w:color w:val="auto"/>
                <w:sz w:val="20"/>
                <w:szCs w:val="20"/>
                <w:lang w:eastAsia="lt-LT"/>
              </w:rPr>
            </w:pPr>
          </w:p>
        </w:tc>
        <w:tc>
          <w:tcPr>
            <w:tcW w:w="222" w:type="dxa"/>
            <w:vAlign w:val="center"/>
            <w:hideMark/>
          </w:tcPr>
          <w:p w14:paraId="4153EEA3" w14:textId="77777777" w:rsidR="006C6EF8" w:rsidRPr="006C6EF8" w:rsidRDefault="006C6EF8" w:rsidP="006C6EF8">
            <w:pPr>
              <w:rPr>
                <w:rFonts w:eastAsia="Times New Roman"/>
                <w:color w:val="auto"/>
                <w:sz w:val="20"/>
                <w:szCs w:val="20"/>
                <w:lang w:eastAsia="lt-LT"/>
              </w:rPr>
            </w:pPr>
          </w:p>
        </w:tc>
      </w:tr>
      <w:tr w:rsidR="006C6EF8" w:rsidRPr="006C6EF8" w14:paraId="159C8103" w14:textId="77777777" w:rsidTr="00BB04D3">
        <w:trPr>
          <w:trHeight w:val="288"/>
        </w:trPr>
        <w:tc>
          <w:tcPr>
            <w:tcW w:w="284" w:type="dxa"/>
            <w:tcBorders>
              <w:top w:val="single" w:sz="4" w:space="0" w:color="auto"/>
              <w:left w:val="single" w:sz="4" w:space="0" w:color="auto"/>
              <w:bottom w:val="nil"/>
              <w:right w:val="single" w:sz="4" w:space="0" w:color="auto"/>
            </w:tcBorders>
            <w:noWrap/>
            <w:vAlign w:val="bottom"/>
            <w:hideMark/>
          </w:tcPr>
          <w:p w14:paraId="524144F5" w14:textId="77777777" w:rsidR="006C6EF8" w:rsidRPr="006C6EF8" w:rsidRDefault="006C6EF8" w:rsidP="006C6EF8">
            <w:pPr>
              <w:jc w:val="center"/>
              <w:rPr>
                <w:rFonts w:eastAsia="Times New Roman"/>
                <w:color w:val="auto"/>
                <w:sz w:val="18"/>
                <w:szCs w:val="18"/>
                <w:lang w:eastAsia="lt-LT"/>
              </w:rPr>
            </w:pPr>
            <w:proofErr w:type="spellStart"/>
            <w:r w:rsidRPr="006C6EF8">
              <w:rPr>
                <w:rFonts w:eastAsia="Times New Roman"/>
                <w:color w:val="auto"/>
                <w:sz w:val="18"/>
                <w:szCs w:val="18"/>
                <w:lang w:eastAsia="lt-LT"/>
              </w:rPr>
              <w:t>Sąm</w:t>
            </w:r>
            <w:proofErr w:type="spellEnd"/>
            <w:r w:rsidRPr="006C6EF8">
              <w:rPr>
                <w:rFonts w:eastAsia="Times New Roman"/>
                <w:color w:val="auto"/>
                <w:sz w:val="18"/>
                <w:szCs w:val="18"/>
                <w:lang w:eastAsia="lt-LT"/>
              </w:rPr>
              <w:t>.</w:t>
            </w:r>
          </w:p>
        </w:tc>
        <w:tc>
          <w:tcPr>
            <w:tcW w:w="920" w:type="dxa"/>
            <w:tcBorders>
              <w:top w:val="single" w:sz="4" w:space="0" w:color="auto"/>
              <w:left w:val="nil"/>
              <w:bottom w:val="nil"/>
              <w:right w:val="single" w:sz="4" w:space="0" w:color="auto"/>
            </w:tcBorders>
            <w:noWrap/>
            <w:vAlign w:val="bottom"/>
            <w:hideMark/>
          </w:tcPr>
          <w:p w14:paraId="2CFF4F69"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Darbo</w:t>
            </w:r>
          </w:p>
        </w:tc>
        <w:tc>
          <w:tcPr>
            <w:tcW w:w="3880" w:type="dxa"/>
            <w:tcBorders>
              <w:top w:val="single" w:sz="4" w:space="0" w:color="auto"/>
              <w:left w:val="nil"/>
              <w:bottom w:val="nil"/>
              <w:right w:val="single" w:sz="4" w:space="0" w:color="auto"/>
            </w:tcBorders>
            <w:noWrap/>
            <w:vAlign w:val="bottom"/>
            <w:hideMark/>
          </w:tcPr>
          <w:p w14:paraId="599631E8"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 xml:space="preserve">Darbų ir išlaidų </w:t>
            </w:r>
          </w:p>
        </w:tc>
        <w:tc>
          <w:tcPr>
            <w:tcW w:w="960" w:type="dxa"/>
            <w:tcBorders>
              <w:top w:val="single" w:sz="4" w:space="0" w:color="auto"/>
              <w:left w:val="nil"/>
              <w:bottom w:val="nil"/>
              <w:right w:val="single" w:sz="4" w:space="0" w:color="auto"/>
            </w:tcBorders>
            <w:noWrap/>
            <w:vAlign w:val="bottom"/>
            <w:hideMark/>
          </w:tcPr>
          <w:p w14:paraId="7205650C"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Mato</w:t>
            </w:r>
          </w:p>
        </w:tc>
        <w:tc>
          <w:tcPr>
            <w:tcW w:w="1180" w:type="dxa"/>
            <w:vMerge w:val="restart"/>
            <w:tcBorders>
              <w:top w:val="single" w:sz="4" w:space="0" w:color="auto"/>
              <w:left w:val="single" w:sz="4" w:space="0" w:color="auto"/>
              <w:bottom w:val="single" w:sz="4" w:space="0" w:color="000000"/>
              <w:right w:val="single" w:sz="4" w:space="0" w:color="auto"/>
            </w:tcBorders>
            <w:noWrap/>
            <w:vAlign w:val="center"/>
            <w:hideMark/>
          </w:tcPr>
          <w:p w14:paraId="54028068"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Kiekis</w:t>
            </w:r>
          </w:p>
        </w:tc>
        <w:tc>
          <w:tcPr>
            <w:tcW w:w="2320" w:type="dxa"/>
            <w:gridSpan w:val="2"/>
            <w:tcBorders>
              <w:top w:val="single" w:sz="4" w:space="0" w:color="auto"/>
              <w:left w:val="nil"/>
              <w:bottom w:val="single" w:sz="4" w:space="0" w:color="auto"/>
              <w:right w:val="single" w:sz="4" w:space="0" w:color="000000"/>
            </w:tcBorders>
            <w:noWrap/>
            <w:vAlign w:val="center"/>
            <w:hideMark/>
          </w:tcPr>
          <w:p w14:paraId="7F050A24"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 xml:space="preserve">Kaina  EUR       </w:t>
            </w:r>
          </w:p>
        </w:tc>
        <w:tc>
          <w:tcPr>
            <w:tcW w:w="222" w:type="dxa"/>
            <w:vAlign w:val="center"/>
            <w:hideMark/>
          </w:tcPr>
          <w:p w14:paraId="7F630AA6" w14:textId="77777777" w:rsidR="006C6EF8" w:rsidRPr="006C6EF8" w:rsidRDefault="006C6EF8" w:rsidP="006C6EF8">
            <w:pPr>
              <w:rPr>
                <w:rFonts w:eastAsia="Times New Roman"/>
                <w:color w:val="auto"/>
                <w:sz w:val="20"/>
                <w:szCs w:val="20"/>
                <w:lang w:eastAsia="lt-LT"/>
              </w:rPr>
            </w:pPr>
          </w:p>
        </w:tc>
      </w:tr>
      <w:tr w:rsidR="006C6EF8" w:rsidRPr="006C6EF8" w14:paraId="669A91A5" w14:textId="77777777" w:rsidTr="00BB04D3">
        <w:trPr>
          <w:trHeight w:val="288"/>
        </w:trPr>
        <w:tc>
          <w:tcPr>
            <w:tcW w:w="284" w:type="dxa"/>
            <w:tcBorders>
              <w:top w:val="nil"/>
              <w:left w:val="single" w:sz="4" w:space="0" w:color="auto"/>
              <w:bottom w:val="single" w:sz="4" w:space="0" w:color="auto"/>
              <w:right w:val="single" w:sz="4" w:space="0" w:color="auto"/>
            </w:tcBorders>
            <w:noWrap/>
            <w:vAlign w:val="bottom"/>
            <w:hideMark/>
          </w:tcPr>
          <w:p w14:paraId="300E0990"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eil.</w:t>
            </w:r>
          </w:p>
        </w:tc>
        <w:tc>
          <w:tcPr>
            <w:tcW w:w="920" w:type="dxa"/>
            <w:tcBorders>
              <w:top w:val="nil"/>
              <w:left w:val="nil"/>
              <w:bottom w:val="single" w:sz="4" w:space="0" w:color="auto"/>
              <w:right w:val="single" w:sz="4" w:space="0" w:color="auto"/>
            </w:tcBorders>
            <w:noWrap/>
            <w:vAlign w:val="bottom"/>
            <w:hideMark/>
          </w:tcPr>
          <w:p w14:paraId="25919901"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kodas</w:t>
            </w:r>
          </w:p>
        </w:tc>
        <w:tc>
          <w:tcPr>
            <w:tcW w:w="3880" w:type="dxa"/>
            <w:tcBorders>
              <w:top w:val="nil"/>
              <w:left w:val="nil"/>
              <w:bottom w:val="single" w:sz="4" w:space="0" w:color="auto"/>
              <w:right w:val="single" w:sz="4" w:space="0" w:color="auto"/>
            </w:tcBorders>
            <w:noWrap/>
            <w:vAlign w:val="bottom"/>
            <w:hideMark/>
          </w:tcPr>
          <w:p w14:paraId="5DA77DF9"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aprašymai</w:t>
            </w:r>
          </w:p>
        </w:tc>
        <w:tc>
          <w:tcPr>
            <w:tcW w:w="960" w:type="dxa"/>
            <w:tcBorders>
              <w:top w:val="nil"/>
              <w:left w:val="nil"/>
              <w:bottom w:val="single" w:sz="4" w:space="0" w:color="auto"/>
              <w:right w:val="single" w:sz="4" w:space="0" w:color="auto"/>
            </w:tcBorders>
            <w:noWrap/>
            <w:vAlign w:val="bottom"/>
            <w:hideMark/>
          </w:tcPr>
          <w:p w14:paraId="7D98A5A6" w14:textId="77777777" w:rsidR="006C6EF8" w:rsidRPr="006C6EF8" w:rsidRDefault="006C6EF8" w:rsidP="006C6EF8">
            <w:pPr>
              <w:jc w:val="center"/>
              <w:rPr>
                <w:rFonts w:eastAsia="Times New Roman"/>
                <w:color w:val="auto"/>
                <w:sz w:val="18"/>
                <w:szCs w:val="18"/>
                <w:lang w:eastAsia="lt-LT"/>
              </w:rPr>
            </w:pPr>
            <w:proofErr w:type="spellStart"/>
            <w:r w:rsidRPr="006C6EF8">
              <w:rPr>
                <w:rFonts w:eastAsia="Times New Roman"/>
                <w:color w:val="auto"/>
                <w:sz w:val="18"/>
                <w:szCs w:val="18"/>
                <w:lang w:eastAsia="lt-LT"/>
              </w:rPr>
              <w:t>vnt</w:t>
            </w:r>
            <w:proofErr w:type="spellEnd"/>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6417DC98" w14:textId="77777777" w:rsidR="006C6EF8" w:rsidRPr="006C6EF8" w:rsidRDefault="006C6EF8" w:rsidP="006C6EF8">
            <w:pPr>
              <w:rPr>
                <w:rFonts w:eastAsia="Times New Roman"/>
                <w:color w:val="auto"/>
                <w:sz w:val="18"/>
                <w:szCs w:val="18"/>
                <w:lang w:eastAsia="lt-LT"/>
              </w:rPr>
            </w:pPr>
          </w:p>
        </w:tc>
        <w:tc>
          <w:tcPr>
            <w:tcW w:w="1160" w:type="dxa"/>
            <w:tcBorders>
              <w:top w:val="nil"/>
              <w:left w:val="nil"/>
              <w:bottom w:val="single" w:sz="4" w:space="0" w:color="auto"/>
              <w:right w:val="single" w:sz="4" w:space="0" w:color="auto"/>
            </w:tcBorders>
            <w:noWrap/>
            <w:hideMark/>
          </w:tcPr>
          <w:p w14:paraId="0276A6D6"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Vieneto kaina</w:t>
            </w:r>
          </w:p>
        </w:tc>
        <w:tc>
          <w:tcPr>
            <w:tcW w:w="1160" w:type="dxa"/>
            <w:tcBorders>
              <w:top w:val="nil"/>
              <w:left w:val="nil"/>
              <w:bottom w:val="single" w:sz="4" w:space="0" w:color="auto"/>
              <w:right w:val="single" w:sz="4" w:space="0" w:color="auto"/>
            </w:tcBorders>
            <w:noWrap/>
            <w:vAlign w:val="center"/>
            <w:hideMark/>
          </w:tcPr>
          <w:p w14:paraId="1CEB1DA3"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Iš  viso</w:t>
            </w:r>
          </w:p>
        </w:tc>
        <w:tc>
          <w:tcPr>
            <w:tcW w:w="222" w:type="dxa"/>
            <w:vAlign w:val="center"/>
            <w:hideMark/>
          </w:tcPr>
          <w:p w14:paraId="02DCAB0C" w14:textId="77777777" w:rsidR="006C6EF8" w:rsidRPr="006C6EF8" w:rsidRDefault="006C6EF8" w:rsidP="006C6EF8">
            <w:pPr>
              <w:rPr>
                <w:rFonts w:eastAsia="Times New Roman"/>
                <w:color w:val="auto"/>
                <w:sz w:val="20"/>
                <w:szCs w:val="20"/>
                <w:lang w:eastAsia="lt-LT"/>
              </w:rPr>
            </w:pPr>
          </w:p>
        </w:tc>
      </w:tr>
      <w:tr w:rsidR="006C6EF8" w:rsidRPr="006C6EF8" w14:paraId="54B501CB" w14:textId="77777777" w:rsidTr="00BB04D3">
        <w:trPr>
          <w:trHeight w:val="288"/>
        </w:trPr>
        <w:tc>
          <w:tcPr>
            <w:tcW w:w="284" w:type="dxa"/>
            <w:tcBorders>
              <w:top w:val="nil"/>
              <w:left w:val="single" w:sz="4" w:space="0" w:color="auto"/>
              <w:bottom w:val="single" w:sz="4" w:space="0" w:color="auto"/>
              <w:right w:val="single" w:sz="4" w:space="0" w:color="auto"/>
            </w:tcBorders>
            <w:noWrap/>
            <w:vAlign w:val="bottom"/>
            <w:hideMark/>
          </w:tcPr>
          <w:p w14:paraId="52D2602D"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920" w:type="dxa"/>
            <w:tcBorders>
              <w:top w:val="nil"/>
              <w:left w:val="nil"/>
              <w:bottom w:val="single" w:sz="4" w:space="0" w:color="auto"/>
              <w:right w:val="single" w:sz="4" w:space="0" w:color="auto"/>
            </w:tcBorders>
            <w:noWrap/>
            <w:vAlign w:val="bottom"/>
            <w:hideMark/>
          </w:tcPr>
          <w:p w14:paraId="6BC08B24" w14:textId="77777777" w:rsidR="006C6EF8" w:rsidRPr="006C6EF8" w:rsidRDefault="006C6EF8" w:rsidP="006C6EF8">
            <w:pPr>
              <w:jc w:val="center"/>
              <w:rPr>
                <w:rFonts w:eastAsia="Times New Roman"/>
                <w:b/>
                <w:bCs/>
                <w:color w:val="auto"/>
                <w:sz w:val="20"/>
                <w:szCs w:val="20"/>
                <w:lang w:eastAsia="lt-LT"/>
              </w:rPr>
            </w:pPr>
            <w:r w:rsidRPr="006C6EF8">
              <w:rPr>
                <w:rFonts w:eastAsia="Times New Roman"/>
                <w:b/>
                <w:bCs/>
                <w:color w:val="auto"/>
                <w:sz w:val="20"/>
                <w:szCs w:val="20"/>
                <w:lang w:eastAsia="lt-LT"/>
              </w:rPr>
              <w:t>I</w:t>
            </w:r>
          </w:p>
        </w:tc>
        <w:tc>
          <w:tcPr>
            <w:tcW w:w="3880" w:type="dxa"/>
            <w:tcBorders>
              <w:top w:val="nil"/>
              <w:left w:val="nil"/>
              <w:bottom w:val="single" w:sz="4" w:space="0" w:color="auto"/>
              <w:right w:val="single" w:sz="4" w:space="0" w:color="auto"/>
            </w:tcBorders>
            <w:noWrap/>
            <w:vAlign w:val="bottom"/>
            <w:hideMark/>
          </w:tcPr>
          <w:p w14:paraId="54A6DA64"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 </w:t>
            </w:r>
          </w:p>
        </w:tc>
        <w:tc>
          <w:tcPr>
            <w:tcW w:w="960" w:type="dxa"/>
            <w:tcBorders>
              <w:top w:val="nil"/>
              <w:left w:val="nil"/>
              <w:bottom w:val="single" w:sz="4" w:space="0" w:color="auto"/>
              <w:right w:val="single" w:sz="4" w:space="0" w:color="auto"/>
            </w:tcBorders>
            <w:noWrap/>
            <w:vAlign w:val="bottom"/>
            <w:hideMark/>
          </w:tcPr>
          <w:p w14:paraId="201500FA"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80" w:type="dxa"/>
            <w:tcBorders>
              <w:top w:val="nil"/>
              <w:left w:val="nil"/>
              <w:bottom w:val="single" w:sz="4" w:space="0" w:color="auto"/>
              <w:right w:val="single" w:sz="4" w:space="0" w:color="auto"/>
            </w:tcBorders>
            <w:noWrap/>
            <w:vAlign w:val="center"/>
            <w:hideMark/>
          </w:tcPr>
          <w:p w14:paraId="60D337B5"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noWrap/>
            <w:hideMark/>
          </w:tcPr>
          <w:p w14:paraId="220D0022"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noWrap/>
            <w:vAlign w:val="center"/>
            <w:hideMark/>
          </w:tcPr>
          <w:p w14:paraId="67CAE8F9"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222" w:type="dxa"/>
            <w:vAlign w:val="center"/>
            <w:hideMark/>
          </w:tcPr>
          <w:p w14:paraId="6E588361" w14:textId="77777777" w:rsidR="006C6EF8" w:rsidRPr="006C6EF8" w:rsidRDefault="006C6EF8" w:rsidP="006C6EF8">
            <w:pPr>
              <w:rPr>
                <w:rFonts w:eastAsia="Times New Roman"/>
                <w:color w:val="auto"/>
                <w:sz w:val="20"/>
                <w:szCs w:val="20"/>
                <w:lang w:eastAsia="lt-LT"/>
              </w:rPr>
            </w:pPr>
          </w:p>
        </w:tc>
      </w:tr>
      <w:tr w:rsidR="006C6EF8" w:rsidRPr="006C6EF8" w14:paraId="5092FAF8" w14:textId="77777777" w:rsidTr="00BB04D3">
        <w:trPr>
          <w:trHeight w:val="810"/>
        </w:trPr>
        <w:tc>
          <w:tcPr>
            <w:tcW w:w="284" w:type="dxa"/>
            <w:tcBorders>
              <w:top w:val="nil"/>
              <w:left w:val="single" w:sz="4" w:space="0" w:color="auto"/>
              <w:bottom w:val="single" w:sz="4" w:space="0" w:color="auto"/>
              <w:right w:val="single" w:sz="4" w:space="0" w:color="auto"/>
            </w:tcBorders>
            <w:noWrap/>
            <w:vAlign w:val="center"/>
            <w:hideMark/>
          </w:tcPr>
          <w:p w14:paraId="3F12B5C4"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920" w:type="dxa"/>
            <w:tcBorders>
              <w:top w:val="nil"/>
              <w:left w:val="nil"/>
              <w:bottom w:val="single" w:sz="4" w:space="0" w:color="auto"/>
              <w:right w:val="single" w:sz="4" w:space="0" w:color="auto"/>
            </w:tcBorders>
            <w:vAlign w:val="center"/>
            <w:hideMark/>
          </w:tcPr>
          <w:p w14:paraId="4BD4050E" w14:textId="77777777" w:rsidR="006C6EF8" w:rsidRPr="006C6EF8" w:rsidRDefault="006C6EF8" w:rsidP="006C6EF8">
            <w:pPr>
              <w:jc w:val="center"/>
              <w:rPr>
                <w:rFonts w:eastAsia="Times New Roman"/>
                <w:color w:val="000000"/>
                <w:sz w:val="20"/>
                <w:szCs w:val="20"/>
                <w:lang w:eastAsia="lt-LT"/>
              </w:rPr>
            </w:pPr>
            <w:r w:rsidRPr="006C6EF8">
              <w:rPr>
                <w:rFonts w:eastAsia="Times New Roman"/>
                <w:color w:val="000000"/>
                <w:sz w:val="20"/>
                <w:szCs w:val="20"/>
                <w:lang w:eastAsia="lt-LT"/>
              </w:rPr>
              <w:t> </w:t>
            </w:r>
          </w:p>
        </w:tc>
        <w:tc>
          <w:tcPr>
            <w:tcW w:w="3880" w:type="dxa"/>
            <w:tcBorders>
              <w:top w:val="nil"/>
              <w:left w:val="nil"/>
              <w:bottom w:val="single" w:sz="4" w:space="0" w:color="auto"/>
              <w:right w:val="single" w:sz="4" w:space="0" w:color="auto"/>
            </w:tcBorders>
            <w:vAlign w:val="center"/>
            <w:hideMark/>
          </w:tcPr>
          <w:p w14:paraId="1FD2D6A9" w14:textId="77777777" w:rsidR="006C6EF8" w:rsidRPr="006C6EF8" w:rsidRDefault="006C6EF8" w:rsidP="006C6EF8">
            <w:pPr>
              <w:rPr>
                <w:rFonts w:eastAsia="Times New Roman"/>
                <w:color w:val="000000"/>
                <w:sz w:val="20"/>
                <w:szCs w:val="20"/>
                <w:lang w:eastAsia="lt-LT"/>
              </w:rPr>
            </w:pPr>
            <w:r w:rsidRPr="006C6EF8">
              <w:rPr>
                <w:rFonts w:eastAsia="Times New Roman"/>
                <w:color w:val="000000"/>
                <w:sz w:val="20"/>
                <w:szCs w:val="20"/>
                <w:lang w:eastAsia="lt-LT"/>
              </w:rPr>
              <w:t> </w:t>
            </w:r>
          </w:p>
        </w:tc>
        <w:tc>
          <w:tcPr>
            <w:tcW w:w="960" w:type="dxa"/>
            <w:tcBorders>
              <w:top w:val="nil"/>
              <w:left w:val="nil"/>
              <w:bottom w:val="single" w:sz="4" w:space="0" w:color="auto"/>
              <w:right w:val="single" w:sz="4" w:space="0" w:color="auto"/>
            </w:tcBorders>
            <w:vAlign w:val="center"/>
            <w:hideMark/>
          </w:tcPr>
          <w:p w14:paraId="7681CC6F" w14:textId="77777777" w:rsidR="006C6EF8" w:rsidRPr="006C6EF8" w:rsidRDefault="006C6EF8" w:rsidP="006C6EF8">
            <w:pPr>
              <w:jc w:val="center"/>
              <w:rPr>
                <w:rFonts w:eastAsia="Times New Roman"/>
                <w:color w:val="000000"/>
                <w:sz w:val="20"/>
                <w:szCs w:val="20"/>
                <w:lang w:eastAsia="lt-LT"/>
              </w:rPr>
            </w:pPr>
            <w:r w:rsidRPr="006C6EF8">
              <w:rPr>
                <w:rFonts w:eastAsia="Times New Roman"/>
                <w:color w:val="000000"/>
                <w:sz w:val="20"/>
                <w:szCs w:val="20"/>
                <w:lang w:eastAsia="lt-LT"/>
              </w:rPr>
              <w:t> </w:t>
            </w:r>
          </w:p>
        </w:tc>
        <w:tc>
          <w:tcPr>
            <w:tcW w:w="1180" w:type="dxa"/>
            <w:tcBorders>
              <w:top w:val="nil"/>
              <w:left w:val="nil"/>
              <w:bottom w:val="single" w:sz="4" w:space="0" w:color="auto"/>
              <w:right w:val="single" w:sz="4" w:space="0" w:color="auto"/>
            </w:tcBorders>
            <w:noWrap/>
            <w:vAlign w:val="center"/>
            <w:hideMark/>
          </w:tcPr>
          <w:p w14:paraId="6C8CC39F"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noWrap/>
            <w:vAlign w:val="center"/>
            <w:hideMark/>
          </w:tcPr>
          <w:p w14:paraId="6F3989FE"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vAlign w:val="center"/>
            <w:hideMark/>
          </w:tcPr>
          <w:p w14:paraId="0D6FD062"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222" w:type="dxa"/>
            <w:vAlign w:val="center"/>
            <w:hideMark/>
          </w:tcPr>
          <w:p w14:paraId="159A03DD" w14:textId="77777777" w:rsidR="006C6EF8" w:rsidRPr="006C6EF8" w:rsidRDefault="006C6EF8" w:rsidP="006C6EF8">
            <w:pPr>
              <w:rPr>
                <w:rFonts w:eastAsia="Times New Roman"/>
                <w:color w:val="auto"/>
                <w:sz w:val="20"/>
                <w:szCs w:val="20"/>
                <w:lang w:eastAsia="lt-LT"/>
              </w:rPr>
            </w:pPr>
          </w:p>
        </w:tc>
      </w:tr>
      <w:tr w:rsidR="006C6EF8" w:rsidRPr="006C6EF8" w14:paraId="4751DB6A" w14:textId="77777777" w:rsidTr="00BB04D3">
        <w:trPr>
          <w:trHeight w:val="525"/>
        </w:trPr>
        <w:tc>
          <w:tcPr>
            <w:tcW w:w="284" w:type="dxa"/>
            <w:tcBorders>
              <w:top w:val="nil"/>
              <w:left w:val="single" w:sz="4" w:space="0" w:color="auto"/>
              <w:bottom w:val="single" w:sz="4" w:space="0" w:color="auto"/>
              <w:right w:val="single" w:sz="4" w:space="0" w:color="auto"/>
            </w:tcBorders>
            <w:noWrap/>
            <w:vAlign w:val="center"/>
            <w:hideMark/>
          </w:tcPr>
          <w:p w14:paraId="31B2D316"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920" w:type="dxa"/>
            <w:tcBorders>
              <w:top w:val="nil"/>
              <w:left w:val="nil"/>
              <w:bottom w:val="single" w:sz="4" w:space="0" w:color="auto"/>
              <w:right w:val="single" w:sz="4" w:space="0" w:color="auto"/>
            </w:tcBorders>
            <w:vAlign w:val="center"/>
            <w:hideMark/>
          </w:tcPr>
          <w:p w14:paraId="3458C869" w14:textId="77777777" w:rsidR="006C6EF8" w:rsidRPr="006C6EF8" w:rsidRDefault="006C6EF8" w:rsidP="006C6EF8">
            <w:pPr>
              <w:jc w:val="center"/>
              <w:rPr>
                <w:rFonts w:eastAsia="Times New Roman"/>
                <w:color w:val="000000"/>
                <w:sz w:val="20"/>
                <w:szCs w:val="20"/>
                <w:lang w:eastAsia="lt-LT"/>
              </w:rPr>
            </w:pPr>
            <w:r w:rsidRPr="006C6EF8">
              <w:rPr>
                <w:rFonts w:eastAsia="Times New Roman"/>
                <w:color w:val="000000"/>
                <w:sz w:val="20"/>
                <w:szCs w:val="20"/>
                <w:lang w:eastAsia="lt-LT"/>
              </w:rPr>
              <w:t> </w:t>
            </w:r>
          </w:p>
        </w:tc>
        <w:tc>
          <w:tcPr>
            <w:tcW w:w="3880" w:type="dxa"/>
            <w:tcBorders>
              <w:top w:val="nil"/>
              <w:left w:val="nil"/>
              <w:bottom w:val="single" w:sz="4" w:space="0" w:color="auto"/>
              <w:right w:val="single" w:sz="4" w:space="0" w:color="auto"/>
            </w:tcBorders>
            <w:vAlign w:val="center"/>
            <w:hideMark/>
          </w:tcPr>
          <w:p w14:paraId="4D0D40AE" w14:textId="77777777" w:rsidR="006C6EF8" w:rsidRPr="006C6EF8" w:rsidRDefault="006C6EF8" w:rsidP="006C6EF8">
            <w:pPr>
              <w:rPr>
                <w:rFonts w:eastAsia="Times New Roman"/>
                <w:color w:val="000000"/>
                <w:sz w:val="20"/>
                <w:szCs w:val="20"/>
                <w:lang w:eastAsia="lt-LT"/>
              </w:rPr>
            </w:pPr>
            <w:r w:rsidRPr="006C6EF8">
              <w:rPr>
                <w:rFonts w:eastAsia="Times New Roman"/>
                <w:color w:val="000000"/>
                <w:sz w:val="20"/>
                <w:szCs w:val="20"/>
                <w:lang w:eastAsia="lt-LT"/>
              </w:rPr>
              <w:t> </w:t>
            </w:r>
          </w:p>
        </w:tc>
        <w:tc>
          <w:tcPr>
            <w:tcW w:w="960" w:type="dxa"/>
            <w:tcBorders>
              <w:top w:val="nil"/>
              <w:left w:val="nil"/>
              <w:bottom w:val="single" w:sz="4" w:space="0" w:color="auto"/>
              <w:right w:val="single" w:sz="4" w:space="0" w:color="auto"/>
            </w:tcBorders>
            <w:vAlign w:val="center"/>
            <w:hideMark/>
          </w:tcPr>
          <w:p w14:paraId="10773991" w14:textId="77777777" w:rsidR="006C6EF8" w:rsidRPr="006C6EF8" w:rsidRDefault="006C6EF8" w:rsidP="006C6EF8">
            <w:pPr>
              <w:jc w:val="center"/>
              <w:rPr>
                <w:rFonts w:eastAsia="Times New Roman"/>
                <w:color w:val="000000"/>
                <w:sz w:val="20"/>
                <w:szCs w:val="20"/>
                <w:lang w:eastAsia="lt-LT"/>
              </w:rPr>
            </w:pPr>
            <w:r w:rsidRPr="006C6EF8">
              <w:rPr>
                <w:rFonts w:eastAsia="Times New Roman"/>
                <w:color w:val="000000"/>
                <w:sz w:val="20"/>
                <w:szCs w:val="20"/>
                <w:lang w:eastAsia="lt-LT"/>
              </w:rPr>
              <w:t> </w:t>
            </w:r>
          </w:p>
        </w:tc>
        <w:tc>
          <w:tcPr>
            <w:tcW w:w="1180" w:type="dxa"/>
            <w:tcBorders>
              <w:top w:val="nil"/>
              <w:left w:val="nil"/>
              <w:bottom w:val="single" w:sz="4" w:space="0" w:color="auto"/>
              <w:right w:val="single" w:sz="4" w:space="0" w:color="auto"/>
            </w:tcBorders>
            <w:noWrap/>
            <w:vAlign w:val="center"/>
            <w:hideMark/>
          </w:tcPr>
          <w:p w14:paraId="48E827CC"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noWrap/>
            <w:vAlign w:val="center"/>
            <w:hideMark/>
          </w:tcPr>
          <w:p w14:paraId="0D4B98D3"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vAlign w:val="center"/>
            <w:hideMark/>
          </w:tcPr>
          <w:p w14:paraId="283296B8"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222" w:type="dxa"/>
            <w:vAlign w:val="center"/>
            <w:hideMark/>
          </w:tcPr>
          <w:p w14:paraId="37CCCFEF" w14:textId="77777777" w:rsidR="006C6EF8" w:rsidRPr="006C6EF8" w:rsidRDefault="006C6EF8" w:rsidP="006C6EF8">
            <w:pPr>
              <w:rPr>
                <w:rFonts w:eastAsia="Times New Roman"/>
                <w:color w:val="auto"/>
                <w:sz w:val="20"/>
                <w:szCs w:val="20"/>
                <w:lang w:eastAsia="lt-LT"/>
              </w:rPr>
            </w:pPr>
          </w:p>
        </w:tc>
      </w:tr>
      <w:tr w:rsidR="006C6EF8" w:rsidRPr="006C6EF8" w14:paraId="12ADB1FF" w14:textId="77777777" w:rsidTr="00BB04D3">
        <w:trPr>
          <w:trHeight w:val="288"/>
        </w:trPr>
        <w:tc>
          <w:tcPr>
            <w:tcW w:w="284" w:type="dxa"/>
            <w:tcBorders>
              <w:top w:val="nil"/>
              <w:left w:val="single" w:sz="4" w:space="0" w:color="auto"/>
              <w:bottom w:val="single" w:sz="4" w:space="0" w:color="auto"/>
              <w:right w:val="single" w:sz="4" w:space="0" w:color="auto"/>
            </w:tcBorders>
            <w:noWrap/>
            <w:vAlign w:val="center"/>
            <w:hideMark/>
          </w:tcPr>
          <w:p w14:paraId="2A5B5850"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920" w:type="dxa"/>
            <w:tcBorders>
              <w:top w:val="nil"/>
              <w:left w:val="nil"/>
              <w:bottom w:val="single" w:sz="4" w:space="0" w:color="auto"/>
              <w:right w:val="single" w:sz="4" w:space="0" w:color="auto"/>
            </w:tcBorders>
            <w:vAlign w:val="center"/>
            <w:hideMark/>
          </w:tcPr>
          <w:p w14:paraId="0D57B0A2" w14:textId="77777777" w:rsidR="006C6EF8" w:rsidRPr="006C6EF8" w:rsidRDefault="006C6EF8" w:rsidP="006C6EF8">
            <w:pPr>
              <w:jc w:val="center"/>
              <w:rPr>
                <w:rFonts w:eastAsia="Times New Roman"/>
                <w:color w:val="000000"/>
                <w:sz w:val="20"/>
                <w:szCs w:val="20"/>
                <w:lang w:eastAsia="lt-LT"/>
              </w:rPr>
            </w:pPr>
            <w:r w:rsidRPr="006C6EF8">
              <w:rPr>
                <w:rFonts w:eastAsia="Times New Roman"/>
                <w:color w:val="000000"/>
                <w:sz w:val="20"/>
                <w:szCs w:val="20"/>
                <w:lang w:eastAsia="lt-LT"/>
              </w:rPr>
              <w:t> </w:t>
            </w:r>
          </w:p>
        </w:tc>
        <w:tc>
          <w:tcPr>
            <w:tcW w:w="3880" w:type="dxa"/>
            <w:tcBorders>
              <w:top w:val="nil"/>
              <w:left w:val="nil"/>
              <w:bottom w:val="single" w:sz="4" w:space="0" w:color="auto"/>
              <w:right w:val="single" w:sz="4" w:space="0" w:color="auto"/>
            </w:tcBorders>
            <w:vAlign w:val="center"/>
            <w:hideMark/>
          </w:tcPr>
          <w:p w14:paraId="781FF9D6" w14:textId="77777777" w:rsidR="006C6EF8" w:rsidRPr="006C6EF8" w:rsidRDefault="006C6EF8" w:rsidP="006C6EF8">
            <w:pPr>
              <w:rPr>
                <w:rFonts w:eastAsia="Times New Roman"/>
                <w:color w:val="000000"/>
                <w:sz w:val="20"/>
                <w:szCs w:val="20"/>
                <w:lang w:eastAsia="lt-LT"/>
              </w:rPr>
            </w:pPr>
            <w:r w:rsidRPr="006C6EF8">
              <w:rPr>
                <w:rFonts w:eastAsia="Times New Roman"/>
                <w:color w:val="000000"/>
                <w:sz w:val="20"/>
                <w:szCs w:val="20"/>
                <w:lang w:eastAsia="lt-LT"/>
              </w:rPr>
              <w:t> </w:t>
            </w:r>
          </w:p>
        </w:tc>
        <w:tc>
          <w:tcPr>
            <w:tcW w:w="960" w:type="dxa"/>
            <w:tcBorders>
              <w:top w:val="nil"/>
              <w:left w:val="nil"/>
              <w:bottom w:val="single" w:sz="4" w:space="0" w:color="auto"/>
              <w:right w:val="single" w:sz="4" w:space="0" w:color="auto"/>
            </w:tcBorders>
            <w:vAlign w:val="center"/>
            <w:hideMark/>
          </w:tcPr>
          <w:p w14:paraId="7DC06F6A" w14:textId="77777777" w:rsidR="006C6EF8" w:rsidRPr="006C6EF8" w:rsidRDefault="006C6EF8" w:rsidP="006C6EF8">
            <w:pPr>
              <w:jc w:val="center"/>
              <w:rPr>
                <w:rFonts w:eastAsia="Times New Roman"/>
                <w:color w:val="000000"/>
                <w:sz w:val="20"/>
                <w:szCs w:val="20"/>
                <w:lang w:eastAsia="lt-LT"/>
              </w:rPr>
            </w:pPr>
            <w:r w:rsidRPr="006C6EF8">
              <w:rPr>
                <w:rFonts w:eastAsia="Times New Roman"/>
                <w:color w:val="000000"/>
                <w:sz w:val="20"/>
                <w:szCs w:val="20"/>
                <w:lang w:eastAsia="lt-LT"/>
              </w:rPr>
              <w:t> </w:t>
            </w:r>
          </w:p>
        </w:tc>
        <w:tc>
          <w:tcPr>
            <w:tcW w:w="1180" w:type="dxa"/>
            <w:tcBorders>
              <w:top w:val="nil"/>
              <w:left w:val="nil"/>
              <w:bottom w:val="single" w:sz="4" w:space="0" w:color="auto"/>
              <w:right w:val="single" w:sz="4" w:space="0" w:color="auto"/>
            </w:tcBorders>
            <w:noWrap/>
            <w:vAlign w:val="center"/>
            <w:hideMark/>
          </w:tcPr>
          <w:p w14:paraId="5A7F2C45"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noWrap/>
            <w:vAlign w:val="center"/>
            <w:hideMark/>
          </w:tcPr>
          <w:p w14:paraId="5BD22928"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vAlign w:val="center"/>
            <w:hideMark/>
          </w:tcPr>
          <w:p w14:paraId="2881D86C"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222" w:type="dxa"/>
            <w:vAlign w:val="center"/>
            <w:hideMark/>
          </w:tcPr>
          <w:p w14:paraId="18586880" w14:textId="77777777" w:rsidR="006C6EF8" w:rsidRPr="006C6EF8" w:rsidRDefault="006C6EF8" w:rsidP="006C6EF8">
            <w:pPr>
              <w:rPr>
                <w:rFonts w:eastAsia="Times New Roman"/>
                <w:color w:val="auto"/>
                <w:sz w:val="20"/>
                <w:szCs w:val="20"/>
                <w:lang w:eastAsia="lt-LT"/>
              </w:rPr>
            </w:pPr>
          </w:p>
        </w:tc>
      </w:tr>
      <w:tr w:rsidR="006C6EF8" w:rsidRPr="006C6EF8" w14:paraId="0A8792B4" w14:textId="77777777" w:rsidTr="00BB04D3">
        <w:trPr>
          <w:trHeight w:val="288"/>
        </w:trPr>
        <w:tc>
          <w:tcPr>
            <w:tcW w:w="284" w:type="dxa"/>
            <w:tcBorders>
              <w:top w:val="nil"/>
              <w:left w:val="nil"/>
              <w:bottom w:val="nil"/>
              <w:right w:val="nil"/>
            </w:tcBorders>
            <w:noWrap/>
            <w:vAlign w:val="bottom"/>
            <w:hideMark/>
          </w:tcPr>
          <w:p w14:paraId="2C923FA8" w14:textId="77777777" w:rsidR="006C6EF8" w:rsidRPr="006C6EF8" w:rsidRDefault="006C6EF8" w:rsidP="006C6EF8">
            <w:pPr>
              <w:jc w:val="center"/>
              <w:rPr>
                <w:rFonts w:eastAsia="Times New Roman"/>
                <w:color w:val="auto"/>
                <w:sz w:val="20"/>
                <w:szCs w:val="20"/>
                <w:lang w:eastAsia="lt-LT"/>
              </w:rPr>
            </w:pPr>
          </w:p>
        </w:tc>
        <w:tc>
          <w:tcPr>
            <w:tcW w:w="920" w:type="dxa"/>
            <w:tcBorders>
              <w:top w:val="nil"/>
              <w:left w:val="nil"/>
              <w:bottom w:val="nil"/>
              <w:right w:val="nil"/>
            </w:tcBorders>
            <w:hideMark/>
          </w:tcPr>
          <w:p w14:paraId="01A0D678" w14:textId="77777777" w:rsidR="006C6EF8" w:rsidRPr="006C6EF8" w:rsidRDefault="006C6EF8" w:rsidP="006C6EF8">
            <w:pPr>
              <w:jc w:val="center"/>
              <w:rPr>
                <w:rFonts w:eastAsia="Times New Roman"/>
                <w:color w:val="auto"/>
                <w:sz w:val="20"/>
                <w:szCs w:val="20"/>
                <w:lang w:eastAsia="lt-LT"/>
              </w:rPr>
            </w:pPr>
          </w:p>
        </w:tc>
        <w:tc>
          <w:tcPr>
            <w:tcW w:w="3880" w:type="dxa"/>
            <w:tcBorders>
              <w:top w:val="nil"/>
              <w:left w:val="nil"/>
              <w:bottom w:val="nil"/>
              <w:right w:val="nil"/>
            </w:tcBorders>
            <w:noWrap/>
            <w:hideMark/>
          </w:tcPr>
          <w:p w14:paraId="1250632F"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 xml:space="preserve">                         Skyriuje      1</w:t>
            </w:r>
          </w:p>
        </w:tc>
        <w:tc>
          <w:tcPr>
            <w:tcW w:w="960" w:type="dxa"/>
            <w:tcBorders>
              <w:top w:val="nil"/>
              <w:left w:val="nil"/>
              <w:bottom w:val="nil"/>
              <w:right w:val="nil"/>
            </w:tcBorders>
            <w:noWrap/>
            <w:hideMark/>
          </w:tcPr>
          <w:p w14:paraId="30F9AE49" w14:textId="77777777" w:rsidR="006C6EF8" w:rsidRPr="006C6EF8" w:rsidRDefault="006C6EF8" w:rsidP="006C6EF8">
            <w:pPr>
              <w:rPr>
                <w:rFonts w:eastAsia="Times New Roman"/>
                <w:b/>
                <w:bCs/>
                <w:color w:val="auto"/>
                <w:sz w:val="20"/>
                <w:szCs w:val="20"/>
                <w:lang w:eastAsia="lt-LT"/>
              </w:rPr>
            </w:pPr>
          </w:p>
        </w:tc>
        <w:tc>
          <w:tcPr>
            <w:tcW w:w="1180" w:type="dxa"/>
            <w:tcBorders>
              <w:top w:val="nil"/>
              <w:left w:val="nil"/>
              <w:bottom w:val="nil"/>
              <w:right w:val="nil"/>
            </w:tcBorders>
            <w:noWrap/>
            <w:hideMark/>
          </w:tcPr>
          <w:p w14:paraId="759FEBF0"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hideMark/>
          </w:tcPr>
          <w:p w14:paraId="132B4E57"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viso:</w:t>
            </w:r>
          </w:p>
        </w:tc>
        <w:tc>
          <w:tcPr>
            <w:tcW w:w="1160" w:type="dxa"/>
            <w:tcBorders>
              <w:top w:val="nil"/>
              <w:left w:val="nil"/>
              <w:bottom w:val="nil"/>
              <w:right w:val="nil"/>
            </w:tcBorders>
            <w:noWrap/>
            <w:vAlign w:val="bottom"/>
            <w:hideMark/>
          </w:tcPr>
          <w:p w14:paraId="7F6909F0" w14:textId="77777777" w:rsidR="006C6EF8" w:rsidRPr="006C6EF8" w:rsidRDefault="006C6EF8" w:rsidP="006C6EF8">
            <w:pPr>
              <w:jc w:val="center"/>
              <w:rPr>
                <w:rFonts w:eastAsia="Times New Roman"/>
                <w:color w:val="auto"/>
                <w:sz w:val="20"/>
                <w:szCs w:val="20"/>
                <w:lang w:eastAsia="lt-LT"/>
              </w:rPr>
            </w:pPr>
          </w:p>
        </w:tc>
        <w:tc>
          <w:tcPr>
            <w:tcW w:w="222" w:type="dxa"/>
            <w:vAlign w:val="center"/>
            <w:hideMark/>
          </w:tcPr>
          <w:p w14:paraId="7BAF2E13" w14:textId="77777777" w:rsidR="006C6EF8" w:rsidRPr="006C6EF8" w:rsidRDefault="006C6EF8" w:rsidP="006C6EF8">
            <w:pPr>
              <w:rPr>
                <w:rFonts w:eastAsia="Times New Roman"/>
                <w:color w:val="auto"/>
                <w:sz w:val="20"/>
                <w:szCs w:val="20"/>
                <w:lang w:eastAsia="lt-LT"/>
              </w:rPr>
            </w:pPr>
          </w:p>
        </w:tc>
      </w:tr>
      <w:tr w:rsidR="006C6EF8" w:rsidRPr="006C6EF8" w14:paraId="3E2EB984" w14:textId="77777777" w:rsidTr="00BB04D3">
        <w:trPr>
          <w:trHeight w:val="288"/>
        </w:trPr>
        <w:tc>
          <w:tcPr>
            <w:tcW w:w="284" w:type="dxa"/>
            <w:tcBorders>
              <w:top w:val="nil"/>
              <w:left w:val="nil"/>
              <w:bottom w:val="nil"/>
              <w:right w:val="nil"/>
            </w:tcBorders>
            <w:noWrap/>
            <w:vAlign w:val="bottom"/>
            <w:hideMark/>
          </w:tcPr>
          <w:p w14:paraId="0E13CA5A" w14:textId="77777777" w:rsidR="006C6EF8" w:rsidRPr="006C6EF8" w:rsidRDefault="006C6EF8" w:rsidP="006C6EF8">
            <w:pPr>
              <w:jc w:val="right"/>
              <w:rPr>
                <w:rFonts w:eastAsia="Times New Roman"/>
                <w:color w:val="auto"/>
                <w:sz w:val="20"/>
                <w:szCs w:val="20"/>
                <w:lang w:eastAsia="lt-LT"/>
              </w:rPr>
            </w:pPr>
          </w:p>
        </w:tc>
        <w:tc>
          <w:tcPr>
            <w:tcW w:w="920" w:type="dxa"/>
            <w:tcBorders>
              <w:top w:val="nil"/>
              <w:left w:val="nil"/>
              <w:bottom w:val="nil"/>
              <w:right w:val="nil"/>
            </w:tcBorders>
            <w:noWrap/>
            <w:hideMark/>
          </w:tcPr>
          <w:p w14:paraId="284692B3"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hideMark/>
          </w:tcPr>
          <w:p w14:paraId="367692C0"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hideMark/>
          </w:tcPr>
          <w:p w14:paraId="7DE8B2A7"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hideMark/>
          </w:tcPr>
          <w:p w14:paraId="631AA7E1" w14:textId="77777777" w:rsidR="006C6EF8" w:rsidRPr="006C6EF8" w:rsidRDefault="006C6EF8" w:rsidP="006C6EF8">
            <w:pPr>
              <w:rPr>
                <w:rFonts w:eastAsia="Times New Roman"/>
                <w:color w:val="auto"/>
                <w:sz w:val="20"/>
                <w:szCs w:val="20"/>
                <w:lang w:eastAsia="lt-LT"/>
              </w:rPr>
            </w:pPr>
          </w:p>
        </w:tc>
        <w:tc>
          <w:tcPr>
            <w:tcW w:w="2320" w:type="dxa"/>
            <w:gridSpan w:val="2"/>
            <w:tcBorders>
              <w:top w:val="nil"/>
              <w:left w:val="nil"/>
              <w:bottom w:val="nil"/>
              <w:right w:val="nil"/>
            </w:tcBorders>
            <w:noWrap/>
            <w:hideMark/>
          </w:tcPr>
          <w:p w14:paraId="10A73C48" w14:textId="77777777" w:rsidR="006C6EF8" w:rsidRPr="006C6EF8" w:rsidRDefault="006C6EF8" w:rsidP="006C6EF8">
            <w:pPr>
              <w:rPr>
                <w:rFonts w:eastAsia="Times New Roman"/>
                <w:color w:val="auto"/>
                <w:sz w:val="20"/>
                <w:szCs w:val="20"/>
                <w:lang w:eastAsia="lt-LT"/>
              </w:rPr>
            </w:pPr>
            <w:r w:rsidRPr="006C6EF8">
              <w:rPr>
                <w:rFonts w:eastAsia="Times New Roman"/>
                <w:color w:val="auto"/>
                <w:sz w:val="20"/>
                <w:szCs w:val="20"/>
                <w:lang w:eastAsia="lt-LT"/>
              </w:rPr>
              <w:t>PVM 21 proc.</w:t>
            </w:r>
          </w:p>
        </w:tc>
        <w:tc>
          <w:tcPr>
            <w:tcW w:w="222" w:type="dxa"/>
            <w:vAlign w:val="center"/>
            <w:hideMark/>
          </w:tcPr>
          <w:p w14:paraId="7AC04BF4" w14:textId="77777777" w:rsidR="006C6EF8" w:rsidRPr="006C6EF8" w:rsidRDefault="006C6EF8" w:rsidP="006C6EF8">
            <w:pPr>
              <w:rPr>
                <w:rFonts w:eastAsia="Times New Roman"/>
                <w:color w:val="auto"/>
                <w:sz w:val="20"/>
                <w:szCs w:val="20"/>
                <w:lang w:eastAsia="lt-LT"/>
              </w:rPr>
            </w:pPr>
          </w:p>
        </w:tc>
      </w:tr>
      <w:tr w:rsidR="006C6EF8" w:rsidRPr="006C6EF8" w14:paraId="192AF146" w14:textId="77777777" w:rsidTr="00BB04D3">
        <w:trPr>
          <w:trHeight w:val="288"/>
        </w:trPr>
        <w:tc>
          <w:tcPr>
            <w:tcW w:w="284" w:type="dxa"/>
            <w:tcBorders>
              <w:top w:val="nil"/>
              <w:left w:val="nil"/>
              <w:bottom w:val="nil"/>
              <w:right w:val="nil"/>
            </w:tcBorders>
            <w:noWrap/>
            <w:vAlign w:val="bottom"/>
            <w:hideMark/>
          </w:tcPr>
          <w:p w14:paraId="218FC9C2" w14:textId="77777777" w:rsidR="006C6EF8" w:rsidRPr="006C6EF8" w:rsidRDefault="006C6EF8" w:rsidP="006C6EF8">
            <w:pPr>
              <w:rPr>
                <w:rFonts w:eastAsia="Times New Roman"/>
                <w:color w:val="auto"/>
                <w:sz w:val="20"/>
                <w:szCs w:val="20"/>
                <w:lang w:eastAsia="lt-LT"/>
              </w:rPr>
            </w:pPr>
          </w:p>
        </w:tc>
        <w:tc>
          <w:tcPr>
            <w:tcW w:w="920" w:type="dxa"/>
            <w:tcBorders>
              <w:top w:val="nil"/>
              <w:left w:val="nil"/>
              <w:bottom w:val="nil"/>
              <w:right w:val="nil"/>
            </w:tcBorders>
            <w:noWrap/>
            <w:hideMark/>
          </w:tcPr>
          <w:p w14:paraId="243BD1EC"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hideMark/>
          </w:tcPr>
          <w:p w14:paraId="25F11849"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hideMark/>
          </w:tcPr>
          <w:p w14:paraId="2D3D8249"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hideMark/>
          </w:tcPr>
          <w:p w14:paraId="2BBBF539"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hideMark/>
          </w:tcPr>
          <w:p w14:paraId="64BB6937"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IŠ VISO:</w:t>
            </w:r>
          </w:p>
        </w:tc>
        <w:tc>
          <w:tcPr>
            <w:tcW w:w="1160" w:type="dxa"/>
            <w:tcBorders>
              <w:top w:val="nil"/>
              <w:left w:val="nil"/>
              <w:bottom w:val="nil"/>
              <w:right w:val="nil"/>
            </w:tcBorders>
            <w:noWrap/>
            <w:hideMark/>
          </w:tcPr>
          <w:p w14:paraId="04C05733" w14:textId="77777777" w:rsidR="006C6EF8" w:rsidRPr="006C6EF8" w:rsidRDefault="006C6EF8" w:rsidP="006C6EF8">
            <w:pPr>
              <w:rPr>
                <w:rFonts w:eastAsia="Times New Roman"/>
                <w:b/>
                <w:bCs/>
                <w:color w:val="auto"/>
                <w:sz w:val="20"/>
                <w:szCs w:val="20"/>
                <w:lang w:eastAsia="lt-LT"/>
              </w:rPr>
            </w:pPr>
          </w:p>
        </w:tc>
        <w:tc>
          <w:tcPr>
            <w:tcW w:w="222" w:type="dxa"/>
            <w:vAlign w:val="center"/>
            <w:hideMark/>
          </w:tcPr>
          <w:p w14:paraId="61DDE870" w14:textId="77777777" w:rsidR="006C6EF8" w:rsidRPr="006C6EF8" w:rsidRDefault="006C6EF8" w:rsidP="006C6EF8">
            <w:pPr>
              <w:rPr>
                <w:rFonts w:eastAsia="Times New Roman"/>
                <w:color w:val="auto"/>
                <w:sz w:val="20"/>
                <w:szCs w:val="20"/>
                <w:lang w:eastAsia="lt-LT"/>
              </w:rPr>
            </w:pPr>
          </w:p>
        </w:tc>
      </w:tr>
      <w:tr w:rsidR="006C6EF8" w:rsidRPr="006C6EF8" w14:paraId="7EBB2CCC" w14:textId="77777777" w:rsidTr="00BB04D3">
        <w:trPr>
          <w:trHeight w:val="288"/>
        </w:trPr>
        <w:tc>
          <w:tcPr>
            <w:tcW w:w="284" w:type="dxa"/>
            <w:tcBorders>
              <w:top w:val="nil"/>
              <w:left w:val="nil"/>
              <w:bottom w:val="nil"/>
              <w:right w:val="nil"/>
            </w:tcBorders>
            <w:noWrap/>
            <w:vAlign w:val="bottom"/>
            <w:hideMark/>
          </w:tcPr>
          <w:p w14:paraId="1F76C314" w14:textId="77777777" w:rsidR="006C6EF8" w:rsidRPr="006C6EF8" w:rsidRDefault="006C6EF8" w:rsidP="006C6EF8">
            <w:pPr>
              <w:jc w:val="right"/>
              <w:rPr>
                <w:rFonts w:eastAsia="Times New Roman"/>
                <w:color w:val="auto"/>
                <w:sz w:val="20"/>
                <w:szCs w:val="20"/>
                <w:lang w:eastAsia="lt-LT"/>
              </w:rPr>
            </w:pPr>
          </w:p>
        </w:tc>
        <w:tc>
          <w:tcPr>
            <w:tcW w:w="920" w:type="dxa"/>
            <w:tcBorders>
              <w:top w:val="nil"/>
              <w:left w:val="nil"/>
              <w:bottom w:val="nil"/>
              <w:right w:val="nil"/>
            </w:tcBorders>
            <w:noWrap/>
            <w:hideMark/>
          </w:tcPr>
          <w:p w14:paraId="2A269608"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hideMark/>
          </w:tcPr>
          <w:p w14:paraId="25567A7D"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hideMark/>
          </w:tcPr>
          <w:p w14:paraId="01A5CF20"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hideMark/>
          </w:tcPr>
          <w:p w14:paraId="5107BD90"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hideMark/>
          </w:tcPr>
          <w:p w14:paraId="31002D55"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hideMark/>
          </w:tcPr>
          <w:p w14:paraId="6ED7EA05" w14:textId="77777777" w:rsidR="006C6EF8" w:rsidRPr="006C6EF8" w:rsidRDefault="006C6EF8" w:rsidP="006C6EF8">
            <w:pPr>
              <w:rPr>
                <w:rFonts w:eastAsia="Times New Roman"/>
                <w:color w:val="auto"/>
                <w:sz w:val="20"/>
                <w:szCs w:val="20"/>
                <w:lang w:eastAsia="lt-LT"/>
              </w:rPr>
            </w:pPr>
          </w:p>
        </w:tc>
        <w:tc>
          <w:tcPr>
            <w:tcW w:w="222" w:type="dxa"/>
            <w:vAlign w:val="center"/>
            <w:hideMark/>
          </w:tcPr>
          <w:p w14:paraId="6C39C158" w14:textId="77777777" w:rsidR="006C6EF8" w:rsidRPr="006C6EF8" w:rsidRDefault="006C6EF8" w:rsidP="006C6EF8">
            <w:pPr>
              <w:rPr>
                <w:rFonts w:eastAsia="Times New Roman"/>
                <w:color w:val="auto"/>
                <w:sz w:val="20"/>
                <w:szCs w:val="20"/>
                <w:lang w:eastAsia="lt-LT"/>
              </w:rPr>
            </w:pPr>
          </w:p>
        </w:tc>
      </w:tr>
      <w:tr w:rsidR="006C6EF8" w:rsidRPr="006C6EF8" w14:paraId="10F52E41" w14:textId="77777777" w:rsidTr="00BB04D3">
        <w:trPr>
          <w:trHeight w:val="288"/>
        </w:trPr>
        <w:tc>
          <w:tcPr>
            <w:tcW w:w="284" w:type="dxa"/>
            <w:tcBorders>
              <w:top w:val="nil"/>
              <w:left w:val="nil"/>
              <w:bottom w:val="nil"/>
              <w:right w:val="nil"/>
            </w:tcBorders>
            <w:noWrap/>
            <w:vAlign w:val="bottom"/>
            <w:hideMark/>
          </w:tcPr>
          <w:p w14:paraId="6DB29A99" w14:textId="77777777" w:rsidR="006C6EF8" w:rsidRPr="006C6EF8" w:rsidRDefault="006C6EF8" w:rsidP="006C6EF8">
            <w:pPr>
              <w:rPr>
                <w:rFonts w:eastAsia="Times New Roman"/>
                <w:color w:val="auto"/>
                <w:sz w:val="20"/>
                <w:szCs w:val="20"/>
                <w:lang w:eastAsia="lt-LT"/>
              </w:rPr>
            </w:pPr>
          </w:p>
        </w:tc>
        <w:tc>
          <w:tcPr>
            <w:tcW w:w="9260" w:type="dxa"/>
            <w:gridSpan w:val="6"/>
            <w:tcBorders>
              <w:top w:val="nil"/>
              <w:left w:val="nil"/>
              <w:bottom w:val="nil"/>
              <w:right w:val="nil"/>
            </w:tcBorders>
            <w:hideMark/>
          </w:tcPr>
          <w:p w14:paraId="77E1CF99" w14:textId="7D17AC4A" w:rsidR="006C6EF8" w:rsidRPr="006C6EF8" w:rsidRDefault="006C6EF8" w:rsidP="006C6EF8">
            <w:pPr>
              <w:jc w:val="center"/>
              <w:rPr>
                <w:rFonts w:eastAsia="Times New Roman"/>
                <w:b/>
                <w:bCs/>
                <w:color w:val="auto"/>
                <w:sz w:val="20"/>
                <w:szCs w:val="20"/>
                <w:lang w:eastAsia="lt-LT"/>
              </w:rPr>
            </w:pPr>
            <w:r w:rsidRPr="006C6EF8">
              <w:rPr>
                <w:rFonts w:eastAsia="Times New Roman"/>
                <w:b/>
                <w:bCs/>
                <w:color w:val="auto"/>
                <w:sz w:val="20"/>
                <w:szCs w:val="20"/>
                <w:lang w:eastAsia="lt-LT"/>
              </w:rPr>
              <w:t xml:space="preserve">Viso su PVM </w:t>
            </w:r>
            <w:r w:rsidR="00C8649B">
              <w:rPr>
                <w:rFonts w:eastAsia="Times New Roman"/>
                <w:b/>
                <w:bCs/>
                <w:color w:val="auto"/>
                <w:sz w:val="20"/>
                <w:szCs w:val="20"/>
                <w:lang w:eastAsia="lt-LT"/>
              </w:rPr>
              <w:t>: _____________________________________________________________</w:t>
            </w:r>
          </w:p>
        </w:tc>
        <w:tc>
          <w:tcPr>
            <w:tcW w:w="222" w:type="dxa"/>
            <w:vAlign w:val="center"/>
            <w:hideMark/>
          </w:tcPr>
          <w:p w14:paraId="2CE60FB4" w14:textId="77777777" w:rsidR="006C6EF8" w:rsidRPr="006C6EF8" w:rsidRDefault="006C6EF8" w:rsidP="006C6EF8">
            <w:pPr>
              <w:rPr>
                <w:rFonts w:eastAsia="Times New Roman"/>
                <w:color w:val="auto"/>
                <w:sz w:val="20"/>
                <w:szCs w:val="20"/>
                <w:lang w:eastAsia="lt-LT"/>
              </w:rPr>
            </w:pPr>
          </w:p>
        </w:tc>
      </w:tr>
      <w:tr w:rsidR="006C6EF8" w:rsidRPr="006C6EF8" w14:paraId="189E0F5B" w14:textId="77777777" w:rsidTr="00BB04D3">
        <w:trPr>
          <w:trHeight w:val="288"/>
        </w:trPr>
        <w:tc>
          <w:tcPr>
            <w:tcW w:w="284" w:type="dxa"/>
            <w:tcBorders>
              <w:top w:val="nil"/>
              <w:left w:val="nil"/>
              <w:bottom w:val="nil"/>
              <w:right w:val="nil"/>
            </w:tcBorders>
            <w:noWrap/>
            <w:vAlign w:val="bottom"/>
            <w:hideMark/>
          </w:tcPr>
          <w:p w14:paraId="28FC407E" w14:textId="77777777" w:rsidR="006C6EF8" w:rsidRPr="006C6EF8" w:rsidRDefault="006C6EF8" w:rsidP="006C6EF8">
            <w:pPr>
              <w:jc w:val="center"/>
              <w:rPr>
                <w:rFonts w:eastAsia="Times New Roman"/>
                <w:b/>
                <w:bCs/>
                <w:color w:val="auto"/>
                <w:sz w:val="20"/>
                <w:szCs w:val="20"/>
                <w:lang w:eastAsia="lt-LT"/>
              </w:rPr>
            </w:pPr>
          </w:p>
        </w:tc>
        <w:tc>
          <w:tcPr>
            <w:tcW w:w="920" w:type="dxa"/>
            <w:tcBorders>
              <w:top w:val="nil"/>
              <w:left w:val="nil"/>
              <w:bottom w:val="nil"/>
              <w:right w:val="nil"/>
            </w:tcBorders>
            <w:hideMark/>
          </w:tcPr>
          <w:p w14:paraId="7042E32F"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hideMark/>
          </w:tcPr>
          <w:p w14:paraId="511271DE" w14:textId="77777777" w:rsidR="006C6EF8" w:rsidRPr="006C6EF8" w:rsidRDefault="006C6EF8" w:rsidP="006C6EF8">
            <w:pPr>
              <w:jc w:val="center"/>
              <w:rPr>
                <w:rFonts w:eastAsia="Times New Roman"/>
                <w:color w:val="auto"/>
                <w:sz w:val="20"/>
                <w:szCs w:val="20"/>
                <w:lang w:eastAsia="lt-LT"/>
              </w:rPr>
            </w:pPr>
          </w:p>
        </w:tc>
        <w:tc>
          <w:tcPr>
            <w:tcW w:w="960" w:type="dxa"/>
            <w:tcBorders>
              <w:top w:val="nil"/>
              <w:left w:val="nil"/>
              <w:bottom w:val="nil"/>
              <w:right w:val="nil"/>
            </w:tcBorders>
            <w:hideMark/>
          </w:tcPr>
          <w:p w14:paraId="4BA72BC9" w14:textId="77777777" w:rsidR="006C6EF8" w:rsidRPr="006C6EF8" w:rsidRDefault="006C6EF8" w:rsidP="006C6EF8">
            <w:pPr>
              <w:jc w:val="center"/>
              <w:rPr>
                <w:rFonts w:eastAsia="Times New Roman"/>
                <w:color w:val="auto"/>
                <w:sz w:val="20"/>
                <w:szCs w:val="20"/>
                <w:lang w:eastAsia="lt-LT"/>
              </w:rPr>
            </w:pPr>
          </w:p>
        </w:tc>
        <w:tc>
          <w:tcPr>
            <w:tcW w:w="1180" w:type="dxa"/>
            <w:tcBorders>
              <w:top w:val="nil"/>
              <w:left w:val="nil"/>
              <w:bottom w:val="nil"/>
              <w:right w:val="nil"/>
            </w:tcBorders>
            <w:hideMark/>
          </w:tcPr>
          <w:p w14:paraId="6747AB90" w14:textId="77777777" w:rsidR="006C6EF8" w:rsidRPr="006C6EF8" w:rsidRDefault="006C6EF8" w:rsidP="006C6EF8">
            <w:pPr>
              <w:jc w:val="center"/>
              <w:rPr>
                <w:rFonts w:eastAsia="Times New Roman"/>
                <w:color w:val="auto"/>
                <w:sz w:val="20"/>
                <w:szCs w:val="20"/>
                <w:lang w:eastAsia="lt-LT"/>
              </w:rPr>
            </w:pPr>
          </w:p>
        </w:tc>
        <w:tc>
          <w:tcPr>
            <w:tcW w:w="1160" w:type="dxa"/>
            <w:tcBorders>
              <w:top w:val="nil"/>
              <w:left w:val="nil"/>
              <w:bottom w:val="nil"/>
              <w:right w:val="nil"/>
            </w:tcBorders>
            <w:hideMark/>
          </w:tcPr>
          <w:p w14:paraId="438DA295" w14:textId="77777777" w:rsidR="006C6EF8" w:rsidRPr="006C6EF8" w:rsidRDefault="006C6EF8" w:rsidP="006C6EF8">
            <w:pPr>
              <w:jc w:val="center"/>
              <w:rPr>
                <w:rFonts w:eastAsia="Times New Roman"/>
                <w:color w:val="auto"/>
                <w:sz w:val="20"/>
                <w:szCs w:val="20"/>
                <w:lang w:eastAsia="lt-LT"/>
              </w:rPr>
            </w:pPr>
          </w:p>
        </w:tc>
        <w:tc>
          <w:tcPr>
            <w:tcW w:w="1160" w:type="dxa"/>
            <w:tcBorders>
              <w:top w:val="nil"/>
              <w:left w:val="nil"/>
              <w:bottom w:val="nil"/>
              <w:right w:val="nil"/>
            </w:tcBorders>
            <w:hideMark/>
          </w:tcPr>
          <w:p w14:paraId="2BA2FDDB" w14:textId="77777777" w:rsidR="006C6EF8" w:rsidRPr="006C6EF8" w:rsidRDefault="006C6EF8" w:rsidP="006C6EF8">
            <w:pPr>
              <w:jc w:val="center"/>
              <w:rPr>
                <w:rFonts w:eastAsia="Times New Roman"/>
                <w:color w:val="auto"/>
                <w:sz w:val="20"/>
                <w:szCs w:val="20"/>
                <w:lang w:eastAsia="lt-LT"/>
              </w:rPr>
            </w:pPr>
          </w:p>
        </w:tc>
        <w:tc>
          <w:tcPr>
            <w:tcW w:w="222" w:type="dxa"/>
            <w:vAlign w:val="center"/>
            <w:hideMark/>
          </w:tcPr>
          <w:p w14:paraId="26F1783A" w14:textId="77777777" w:rsidR="006C6EF8" w:rsidRPr="006C6EF8" w:rsidRDefault="006C6EF8" w:rsidP="006C6EF8">
            <w:pPr>
              <w:rPr>
                <w:rFonts w:eastAsia="Times New Roman"/>
                <w:color w:val="auto"/>
                <w:sz w:val="20"/>
                <w:szCs w:val="20"/>
                <w:lang w:eastAsia="lt-LT"/>
              </w:rPr>
            </w:pPr>
          </w:p>
        </w:tc>
      </w:tr>
      <w:tr w:rsidR="006C6EF8" w:rsidRPr="006C6EF8" w14:paraId="5FF3A46D" w14:textId="77777777" w:rsidTr="00BB04D3">
        <w:trPr>
          <w:trHeight w:val="288"/>
        </w:trPr>
        <w:tc>
          <w:tcPr>
            <w:tcW w:w="284" w:type="dxa"/>
            <w:tcBorders>
              <w:top w:val="nil"/>
              <w:left w:val="nil"/>
              <w:bottom w:val="nil"/>
              <w:right w:val="nil"/>
            </w:tcBorders>
            <w:vAlign w:val="bottom"/>
            <w:hideMark/>
          </w:tcPr>
          <w:p w14:paraId="02BFD813" w14:textId="77777777" w:rsidR="006C6EF8" w:rsidRPr="006C6EF8" w:rsidRDefault="006C6EF8" w:rsidP="006C6EF8">
            <w:pPr>
              <w:jc w:val="center"/>
              <w:rPr>
                <w:rFonts w:eastAsia="Times New Roman"/>
                <w:color w:val="auto"/>
                <w:sz w:val="20"/>
                <w:szCs w:val="20"/>
                <w:lang w:eastAsia="lt-LT"/>
              </w:rPr>
            </w:pPr>
          </w:p>
        </w:tc>
        <w:tc>
          <w:tcPr>
            <w:tcW w:w="920" w:type="dxa"/>
            <w:tcBorders>
              <w:top w:val="nil"/>
              <w:left w:val="nil"/>
              <w:bottom w:val="nil"/>
              <w:right w:val="nil"/>
            </w:tcBorders>
            <w:noWrap/>
            <w:vAlign w:val="bottom"/>
            <w:hideMark/>
          </w:tcPr>
          <w:p w14:paraId="14D1055B" w14:textId="77777777" w:rsidR="006C6EF8" w:rsidRPr="006C6EF8" w:rsidRDefault="006C6EF8" w:rsidP="006C6EF8">
            <w:pPr>
              <w:rPr>
                <w:rFonts w:eastAsia="Times New Roman"/>
                <w:color w:val="auto"/>
                <w:sz w:val="20"/>
                <w:szCs w:val="20"/>
                <w:lang w:eastAsia="lt-LT"/>
              </w:rPr>
            </w:pPr>
          </w:p>
        </w:tc>
        <w:tc>
          <w:tcPr>
            <w:tcW w:w="8340" w:type="dxa"/>
            <w:gridSpan w:val="5"/>
            <w:tcBorders>
              <w:top w:val="nil"/>
              <w:left w:val="nil"/>
              <w:bottom w:val="nil"/>
              <w:right w:val="nil"/>
            </w:tcBorders>
            <w:noWrap/>
            <w:vAlign w:val="bottom"/>
            <w:hideMark/>
          </w:tcPr>
          <w:p w14:paraId="31C72D3B" w14:textId="77777777" w:rsidR="006C6EF8" w:rsidRPr="006C6EF8" w:rsidRDefault="006C6EF8" w:rsidP="006C6EF8">
            <w:pPr>
              <w:jc w:val="right"/>
              <w:rPr>
                <w:rFonts w:eastAsia="Times New Roman"/>
                <w:b/>
                <w:bCs/>
                <w:color w:val="000000"/>
                <w:sz w:val="20"/>
                <w:szCs w:val="20"/>
                <w:lang w:eastAsia="lt-LT"/>
              </w:rPr>
            </w:pPr>
            <w:r w:rsidRPr="006C6EF8">
              <w:rPr>
                <w:rFonts w:eastAsia="Times New Roman"/>
                <w:b/>
                <w:bCs/>
                <w:color w:val="000000"/>
                <w:sz w:val="20"/>
                <w:szCs w:val="20"/>
                <w:lang w:eastAsia="lt-LT"/>
              </w:rPr>
              <w:t xml:space="preserve">Statybos darbų vadovas     </w:t>
            </w:r>
          </w:p>
        </w:tc>
        <w:tc>
          <w:tcPr>
            <w:tcW w:w="222" w:type="dxa"/>
            <w:vAlign w:val="center"/>
            <w:hideMark/>
          </w:tcPr>
          <w:p w14:paraId="411F119E" w14:textId="77777777" w:rsidR="006C6EF8" w:rsidRPr="006C6EF8" w:rsidRDefault="006C6EF8" w:rsidP="006C6EF8">
            <w:pPr>
              <w:rPr>
                <w:rFonts w:eastAsia="Times New Roman"/>
                <w:color w:val="auto"/>
                <w:sz w:val="20"/>
                <w:szCs w:val="20"/>
                <w:lang w:eastAsia="lt-LT"/>
              </w:rPr>
            </w:pPr>
          </w:p>
        </w:tc>
      </w:tr>
      <w:tr w:rsidR="006C6EF8" w:rsidRPr="006C6EF8" w14:paraId="1FE9C065" w14:textId="77777777" w:rsidTr="00BB04D3">
        <w:trPr>
          <w:trHeight w:val="288"/>
        </w:trPr>
        <w:tc>
          <w:tcPr>
            <w:tcW w:w="284" w:type="dxa"/>
            <w:tcBorders>
              <w:top w:val="nil"/>
              <w:left w:val="nil"/>
              <w:bottom w:val="nil"/>
              <w:right w:val="nil"/>
            </w:tcBorders>
            <w:vAlign w:val="bottom"/>
            <w:hideMark/>
          </w:tcPr>
          <w:p w14:paraId="20F7D51F" w14:textId="77777777" w:rsidR="006C6EF8" w:rsidRPr="006C6EF8" w:rsidRDefault="006C6EF8" w:rsidP="006C6EF8">
            <w:pPr>
              <w:jc w:val="right"/>
              <w:rPr>
                <w:rFonts w:eastAsia="Times New Roman"/>
                <w:b/>
                <w:bCs/>
                <w:color w:val="000000"/>
                <w:sz w:val="20"/>
                <w:szCs w:val="20"/>
                <w:lang w:eastAsia="lt-LT"/>
              </w:rPr>
            </w:pPr>
          </w:p>
        </w:tc>
        <w:tc>
          <w:tcPr>
            <w:tcW w:w="920" w:type="dxa"/>
            <w:tcBorders>
              <w:top w:val="nil"/>
              <w:left w:val="nil"/>
              <w:bottom w:val="nil"/>
              <w:right w:val="nil"/>
            </w:tcBorders>
            <w:noWrap/>
            <w:vAlign w:val="bottom"/>
            <w:hideMark/>
          </w:tcPr>
          <w:p w14:paraId="5EB7D2D6"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vAlign w:val="bottom"/>
            <w:hideMark/>
          </w:tcPr>
          <w:p w14:paraId="4D204E02"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vAlign w:val="bottom"/>
            <w:hideMark/>
          </w:tcPr>
          <w:p w14:paraId="6B5D7CA3"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vAlign w:val="bottom"/>
            <w:hideMark/>
          </w:tcPr>
          <w:p w14:paraId="7C837837"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5AA7D1B0" w14:textId="77777777" w:rsidR="006C6EF8" w:rsidRPr="006C6EF8" w:rsidRDefault="006C6EF8" w:rsidP="006C6EF8">
            <w:pPr>
              <w:jc w:val="right"/>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73242294" w14:textId="77777777" w:rsidR="006C6EF8" w:rsidRPr="006C6EF8" w:rsidRDefault="006C6EF8" w:rsidP="006C6EF8">
            <w:pPr>
              <w:jc w:val="right"/>
              <w:rPr>
                <w:rFonts w:eastAsia="Times New Roman"/>
                <w:color w:val="auto"/>
                <w:sz w:val="20"/>
                <w:szCs w:val="20"/>
                <w:lang w:eastAsia="lt-LT"/>
              </w:rPr>
            </w:pPr>
          </w:p>
        </w:tc>
        <w:tc>
          <w:tcPr>
            <w:tcW w:w="222" w:type="dxa"/>
            <w:vAlign w:val="center"/>
            <w:hideMark/>
          </w:tcPr>
          <w:p w14:paraId="4C4F7935" w14:textId="77777777" w:rsidR="006C6EF8" w:rsidRPr="006C6EF8" w:rsidRDefault="006C6EF8" w:rsidP="006C6EF8">
            <w:pPr>
              <w:rPr>
                <w:rFonts w:eastAsia="Times New Roman"/>
                <w:color w:val="auto"/>
                <w:sz w:val="20"/>
                <w:szCs w:val="20"/>
                <w:lang w:eastAsia="lt-LT"/>
              </w:rPr>
            </w:pPr>
          </w:p>
        </w:tc>
      </w:tr>
      <w:tr w:rsidR="006C6EF8" w:rsidRPr="006C6EF8" w14:paraId="47C6924C" w14:textId="77777777" w:rsidTr="00BB04D3">
        <w:trPr>
          <w:trHeight w:val="288"/>
        </w:trPr>
        <w:tc>
          <w:tcPr>
            <w:tcW w:w="284" w:type="dxa"/>
            <w:tcBorders>
              <w:top w:val="nil"/>
              <w:left w:val="nil"/>
              <w:bottom w:val="nil"/>
              <w:right w:val="nil"/>
            </w:tcBorders>
            <w:noWrap/>
            <w:vAlign w:val="bottom"/>
            <w:hideMark/>
          </w:tcPr>
          <w:p w14:paraId="6586A9DF" w14:textId="77777777" w:rsidR="006C6EF8" w:rsidRPr="006C6EF8" w:rsidRDefault="006C6EF8" w:rsidP="006C6EF8">
            <w:pPr>
              <w:rPr>
                <w:rFonts w:eastAsia="Times New Roman"/>
                <w:color w:val="auto"/>
                <w:sz w:val="20"/>
                <w:szCs w:val="20"/>
                <w:lang w:eastAsia="lt-LT"/>
              </w:rPr>
            </w:pPr>
          </w:p>
        </w:tc>
        <w:tc>
          <w:tcPr>
            <w:tcW w:w="920" w:type="dxa"/>
            <w:tcBorders>
              <w:top w:val="nil"/>
              <w:left w:val="nil"/>
              <w:bottom w:val="nil"/>
              <w:right w:val="nil"/>
            </w:tcBorders>
            <w:noWrap/>
            <w:vAlign w:val="bottom"/>
            <w:hideMark/>
          </w:tcPr>
          <w:p w14:paraId="7A2FBF47"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vAlign w:val="bottom"/>
            <w:hideMark/>
          </w:tcPr>
          <w:p w14:paraId="14C9FCE2"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vAlign w:val="bottom"/>
            <w:hideMark/>
          </w:tcPr>
          <w:p w14:paraId="23F727C5"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vAlign w:val="bottom"/>
            <w:hideMark/>
          </w:tcPr>
          <w:p w14:paraId="5BBD76D9"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0E854B36"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2AA30B12" w14:textId="77777777" w:rsidR="006C6EF8" w:rsidRPr="006C6EF8" w:rsidRDefault="006C6EF8" w:rsidP="006C6EF8">
            <w:pPr>
              <w:jc w:val="right"/>
              <w:rPr>
                <w:rFonts w:eastAsia="Times New Roman"/>
                <w:color w:val="auto"/>
                <w:sz w:val="20"/>
                <w:szCs w:val="20"/>
                <w:lang w:eastAsia="lt-LT"/>
              </w:rPr>
            </w:pPr>
          </w:p>
        </w:tc>
        <w:tc>
          <w:tcPr>
            <w:tcW w:w="222" w:type="dxa"/>
            <w:vAlign w:val="center"/>
            <w:hideMark/>
          </w:tcPr>
          <w:p w14:paraId="4BEC6AB5" w14:textId="77777777" w:rsidR="006C6EF8" w:rsidRPr="006C6EF8" w:rsidRDefault="006C6EF8" w:rsidP="006C6EF8">
            <w:pPr>
              <w:rPr>
                <w:rFonts w:eastAsia="Times New Roman"/>
                <w:color w:val="auto"/>
                <w:sz w:val="20"/>
                <w:szCs w:val="20"/>
                <w:lang w:eastAsia="lt-LT"/>
              </w:rPr>
            </w:pPr>
          </w:p>
        </w:tc>
      </w:tr>
      <w:tr w:rsidR="006C6EF8" w:rsidRPr="006C6EF8" w14:paraId="7C3BF484" w14:textId="77777777" w:rsidTr="00BB04D3">
        <w:trPr>
          <w:trHeight w:val="288"/>
        </w:trPr>
        <w:tc>
          <w:tcPr>
            <w:tcW w:w="1204" w:type="dxa"/>
            <w:gridSpan w:val="2"/>
            <w:tcBorders>
              <w:top w:val="nil"/>
              <w:left w:val="nil"/>
              <w:bottom w:val="nil"/>
              <w:right w:val="nil"/>
            </w:tcBorders>
            <w:noWrap/>
            <w:hideMark/>
          </w:tcPr>
          <w:p w14:paraId="27E740B5"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Užsakovas:</w:t>
            </w:r>
          </w:p>
        </w:tc>
        <w:tc>
          <w:tcPr>
            <w:tcW w:w="3880" w:type="dxa"/>
            <w:tcBorders>
              <w:top w:val="nil"/>
              <w:left w:val="nil"/>
              <w:bottom w:val="nil"/>
              <w:right w:val="nil"/>
            </w:tcBorders>
            <w:vAlign w:val="bottom"/>
            <w:hideMark/>
          </w:tcPr>
          <w:p w14:paraId="6DAA2416" w14:textId="77777777" w:rsidR="006C6EF8" w:rsidRPr="006C6EF8" w:rsidRDefault="006C6EF8" w:rsidP="006C6EF8">
            <w:pPr>
              <w:rPr>
                <w:rFonts w:eastAsia="Times New Roman"/>
                <w:b/>
                <w:bCs/>
                <w:color w:val="auto"/>
                <w:sz w:val="20"/>
                <w:szCs w:val="20"/>
                <w:lang w:eastAsia="lt-LT"/>
              </w:rPr>
            </w:pPr>
          </w:p>
        </w:tc>
        <w:tc>
          <w:tcPr>
            <w:tcW w:w="960" w:type="dxa"/>
            <w:tcBorders>
              <w:top w:val="nil"/>
              <w:left w:val="nil"/>
              <w:bottom w:val="nil"/>
              <w:right w:val="nil"/>
            </w:tcBorders>
            <w:vAlign w:val="bottom"/>
            <w:hideMark/>
          </w:tcPr>
          <w:p w14:paraId="33375302" w14:textId="77777777" w:rsidR="006C6EF8" w:rsidRPr="006C6EF8" w:rsidRDefault="006C6EF8" w:rsidP="006C6EF8">
            <w:pPr>
              <w:rPr>
                <w:rFonts w:eastAsia="Times New Roman"/>
                <w:color w:val="auto"/>
                <w:sz w:val="20"/>
                <w:szCs w:val="20"/>
                <w:lang w:eastAsia="lt-LT"/>
              </w:rPr>
            </w:pPr>
          </w:p>
        </w:tc>
        <w:tc>
          <w:tcPr>
            <w:tcW w:w="2340" w:type="dxa"/>
            <w:gridSpan w:val="2"/>
            <w:tcBorders>
              <w:top w:val="nil"/>
              <w:left w:val="nil"/>
              <w:bottom w:val="nil"/>
              <w:right w:val="nil"/>
            </w:tcBorders>
            <w:hideMark/>
          </w:tcPr>
          <w:p w14:paraId="6C7846AB"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Rangovas:</w:t>
            </w:r>
          </w:p>
        </w:tc>
        <w:tc>
          <w:tcPr>
            <w:tcW w:w="1160" w:type="dxa"/>
            <w:tcBorders>
              <w:top w:val="nil"/>
              <w:left w:val="nil"/>
              <w:bottom w:val="nil"/>
              <w:right w:val="nil"/>
            </w:tcBorders>
            <w:noWrap/>
            <w:vAlign w:val="bottom"/>
            <w:hideMark/>
          </w:tcPr>
          <w:p w14:paraId="5D3C113F" w14:textId="77777777" w:rsidR="006C6EF8" w:rsidRPr="006C6EF8" w:rsidRDefault="006C6EF8" w:rsidP="006C6EF8">
            <w:pPr>
              <w:rPr>
                <w:rFonts w:eastAsia="Times New Roman"/>
                <w:b/>
                <w:bCs/>
                <w:color w:val="auto"/>
                <w:sz w:val="20"/>
                <w:szCs w:val="20"/>
                <w:lang w:eastAsia="lt-LT"/>
              </w:rPr>
            </w:pPr>
          </w:p>
        </w:tc>
        <w:tc>
          <w:tcPr>
            <w:tcW w:w="222" w:type="dxa"/>
            <w:vAlign w:val="center"/>
            <w:hideMark/>
          </w:tcPr>
          <w:p w14:paraId="646E72EE" w14:textId="77777777" w:rsidR="006C6EF8" w:rsidRPr="006C6EF8" w:rsidRDefault="006C6EF8" w:rsidP="006C6EF8">
            <w:pPr>
              <w:rPr>
                <w:rFonts w:eastAsia="Times New Roman"/>
                <w:color w:val="auto"/>
                <w:sz w:val="20"/>
                <w:szCs w:val="20"/>
                <w:lang w:eastAsia="lt-LT"/>
              </w:rPr>
            </w:pPr>
          </w:p>
        </w:tc>
      </w:tr>
      <w:tr w:rsidR="006C6EF8" w:rsidRPr="006C6EF8" w14:paraId="65A21FBA" w14:textId="77777777" w:rsidTr="00BB04D3">
        <w:trPr>
          <w:trHeight w:val="288"/>
        </w:trPr>
        <w:tc>
          <w:tcPr>
            <w:tcW w:w="5084" w:type="dxa"/>
            <w:gridSpan w:val="3"/>
            <w:tcBorders>
              <w:top w:val="nil"/>
              <w:left w:val="nil"/>
              <w:bottom w:val="nil"/>
              <w:right w:val="nil"/>
            </w:tcBorders>
            <w:noWrap/>
            <w:hideMark/>
          </w:tcPr>
          <w:p w14:paraId="232066EA"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hideMark/>
          </w:tcPr>
          <w:p w14:paraId="2D18D555" w14:textId="77777777" w:rsidR="006C6EF8" w:rsidRPr="006C6EF8" w:rsidRDefault="006C6EF8" w:rsidP="006C6EF8">
            <w:pPr>
              <w:rPr>
                <w:rFonts w:eastAsia="Times New Roman"/>
                <w:color w:val="auto"/>
                <w:sz w:val="20"/>
                <w:szCs w:val="20"/>
                <w:lang w:eastAsia="lt-LT"/>
              </w:rPr>
            </w:pPr>
          </w:p>
        </w:tc>
        <w:tc>
          <w:tcPr>
            <w:tcW w:w="3500" w:type="dxa"/>
            <w:gridSpan w:val="3"/>
            <w:tcBorders>
              <w:top w:val="nil"/>
              <w:left w:val="nil"/>
              <w:bottom w:val="nil"/>
              <w:right w:val="nil"/>
            </w:tcBorders>
            <w:noWrap/>
            <w:vAlign w:val="bottom"/>
            <w:hideMark/>
          </w:tcPr>
          <w:p w14:paraId="2CBCEBCE" w14:textId="77777777" w:rsidR="006C6EF8" w:rsidRPr="006C6EF8" w:rsidRDefault="006C6EF8" w:rsidP="006C6EF8">
            <w:pPr>
              <w:rPr>
                <w:rFonts w:eastAsia="Times New Roman"/>
                <w:color w:val="auto"/>
                <w:sz w:val="20"/>
                <w:szCs w:val="20"/>
                <w:lang w:eastAsia="lt-LT"/>
              </w:rPr>
            </w:pPr>
          </w:p>
        </w:tc>
        <w:tc>
          <w:tcPr>
            <w:tcW w:w="222" w:type="dxa"/>
            <w:vAlign w:val="center"/>
            <w:hideMark/>
          </w:tcPr>
          <w:p w14:paraId="66AF1414" w14:textId="77777777" w:rsidR="006C6EF8" w:rsidRPr="006C6EF8" w:rsidRDefault="006C6EF8" w:rsidP="006C6EF8">
            <w:pPr>
              <w:rPr>
                <w:rFonts w:eastAsia="Times New Roman"/>
                <w:color w:val="auto"/>
                <w:sz w:val="20"/>
                <w:szCs w:val="20"/>
                <w:lang w:eastAsia="lt-LT"/>
              </w:rPr>
            </w:pPr>
          </w:p>
        </w:tc>
      </w:tr>
      <w:tr w:rsidR="006C6EF8" w:rsidRPr="006C6EF8" w14:paraId="1150D7B4" w14:textId="77777777" w:rsidTr="00BB04D3">
        <w:trPr>
          <w:trHeight w:val="288"/>
        </w:trPr>
        <w:tc>
          <w:tcPr>
            <w:tcW w:w="284" w:type="dxa"/>
            <w:tcBorders>
              <w:top w:val="nil"/>
              <w:left w:val="nil"/>
              <w:bottom w:val="nil"/>
              <w:right w:val="nil"/>
            </w:tcBorders>
            <w:noWrap/>
            <w:vAlign w:val="bottom"/>
            <w:hideMark/>
          </w:tcPr>
          <w:p w14:paraId="17A801F5" w14:textId="77777777" w:rsidR="006C6EF8" w:rsidRPr="006C6EF8" w:rsidRDefault="006C6EF8" w:rsidP="006C6EF8">
            <w:pPr>
              <w:rPr>
                <w:rFonts w:eastAsia="Times New Roman"/>
                <w:color w:val="auto"/>
                <w:sz w:val="20"/>
                <w:szCs w:val="20"/>
                <w:lang w:eastAsia="lt-LT"/>
              </w:rPr>
            </w:pPr>
          </w:p>
        </w:tc>
        <w:tc>
          <w:tcPr>
            <w:tcW w:w="920" w:type="dxa"/>
            <w:tcBorders>
              <w:top w:val="nil"/>
              <w:left w:val="nil"/>
              <w:bottom w:val="nil"/>
              <w:right w:val="nil"/>
            </w:tcBorders>
            <w:noWrap/>
            <w:vAlign w:val="bottom"/>
            <w:hideMark/>
          </w:tcPr>
          <w:p w14:paraId="235FD040"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vAlign w:val="bottom"/>
            <w:hideMark/>
          </w:tcPr>
          <w:p w14:paraId="2DC4DC3A"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vAlign w:val="bottom"/>
            <w:hideMark/>
          </w:tcPr>
          <w:p w14:paraId="744160A7"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vAlign w:val="bottom"/>
            <w:hideMark/>
          </w:tcPr>
          <w:p w14:paraId="0B25E0BB"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472B155D"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5ADF69CC" w14:textId="77777777" w:rsidR="006C6EF8" w:rsidRPr="006C6EF8" w:rsidRDefault="006C6EF8" w:rsidP="006C6EF8">
            <w:pPr>
              <w:rPr>
                <w:rFonts w:eastAsia="Times New Roman"/>
                <w:color w:val="auto"/>
                <w:sz w:val="20"/>
                <w:szCs w:val="20"/>
                <w:lang w:eastAsia="lt-LT"/>
              </w:rPr>
            </w:pPr>
          </w:p>
        </w:tc>
        <w:tc>
          <w:tcPr>
            <w:tcW w:w="222" w:type="dxa"/>
            <w:vAlign w:val="center"/>
            <w:hideMark/>
          </w:tcPr>
          <w:p w14:paraId="47EAAF38" w14:textId="77777777" w:rsidR="006C6EF8" w:rsidRPr="006C6EF8" w:rsidRDefault="006C6EF8" w:rsidP="006C6EF8">
            <w:pPr>
              <w:rPr>
                <w:rFonts w:eastAsia="Times New Roman"/>
                <w:color w:val="auto"/>
                <w:sz w:val="20"/>
                <w:szCs w:val="20"/>
                <w:lang w:eastAsia="lt-LT"/>
              </w:rPr>
            </w:pPr>
          </w:p>
        </w:tc>
      </w:tr>
    </w:tbl>
    <w:p w14:paraId="1E3703B6" w14:textId="77777777" w:rsidR="00022AAA" w:rsidRDefault="00FC5EF5" w:rsidP="00022AAA">
      <w:pPr>
        <w:ind w:left="5184" w:firstLine="1296"/>
      </w:pPr>
      <w:r w:rsidRPr="00775481">
        <w:t xml:space="preserve"> </w:t>
      </w:r>
      <w:r w:rsidR="00022AAA">
        <w:t xml:space="preserve">               </w:t>
      </w:r>
    </w:p>
    <w:p w14:paraId="7ABCAC40" w14:textId="77777777" w:rsidR="00022AAA" w:rsidRDefault="00022AAA" w:rsidP="00022AAA">
      <w:pPr>
        <w:ind w:left="5184" w:firstLine="1296"/>
      </w:pPr>
    </w:p>
    <w:p w14:paraId="489A295F" w14:textId="77777777" w:rsidR="00022AAA" w:rsidRDefault="00022AAA" w:rsidP="00022AAA">
      <w:pPr>
        <w:ind w:left="5184" w:firstLine="1296"/>
      </w:pPr>
    </w:p>
    <w:p w14:paraId="62AC900B" w14:textId="77777777" w:rsidR="00022AAA" w:rsidRDefault="00022AAA" w:rsidP="00022AAA">
      <w:pPr>
        <w:ind w:left="5184" w:firstLine="1296"/>
      </w:pPr>
    </w:p>
    <w:p w14:paraId="18D5C6AD" w14:textId="77777777" w:rsidR="00CB12CD" w:rsidRDefault="00CB12CD" w:rsidP="004445AE">
      <w:pPr>
        <w:sectPr w:rsidR="00CB12CD" w:rsidSect="00406431">
          <w:headerReference w:type="default" r:id="rId12"/>
          <w:footerReference w:type="default" r:id="rId13"/>
          <w:pgSz w:w="11906" w:h="16838"/>
          <w:pgMar w:top="142" w:right="567" w:bottom="1134" w:left="1701" w:header="567" w:footer="567" w:gutter="0"/>
          <w:pgNumType w:start="1"/>
          <w:cols w:space="720"/>
          <w:titlePg/>
          <w:docGrid w:linePitch="326"/>
        </w:sectPr>
      </w:pPr>
    </w:p>
    <w:p w14:paraId="6C1B07A0" w14:textId="77777777" w:rsidR="00AB52D7" w:rsidRDefault="004445AE" w:rsidP="004445AE">
      <w:r>
        <w:lastRenderedPageBreak/>
        <w:t xml:space="preserve">                                                                                                                          </w:t>
      </w:r>
      <w:r w:rsidR="00277AFE">
        <w:t xml:space="preserve">                                                                           </w:t>
      </w:r>
      <w:r>
        <w:t xml:space="preserve">  </w:t>
      </w:r>
    </w:p>
    <w:p w14:paraId="5EF3F8B5" w14:textId="42A5C221" w:rsidR="004445AE" w:rsidRDefault="00AB52D7" w:rsidP="004445AE">
      <w:r>
        <w:t xml:space="preserve">                                                                                                                                                                                                                </w:t>
      </w:r>
      <w:r w:rsidR="004445AE">
        <w:t xml:space="preserve"> </w:t>
      </w:r>
      <w:r w:rsidR="004445AE" w:rsidRPr="002B31FC">
        <w:t xml:space="preserve">  </w:t>
      </w:r>
      <w:r w:rsidR="004445AE" w:rsidRPr="00E73D29">
        <w:rPr>
          <w:b/>
          <w:bCs/>
        </w:rPr>
        <w:t>Sutarties</w:t>
      </w:r>
      <w:r w:rsidR="004445AE" w:rsidRPr="002B31FC">
        <w:t xml:space="preserve"> </w:t>
      </w:r>
      <w:r w:rsidR="004445AE">
        <w:t>2</w:t>
      </w:r>
      <w:r w:rsidR="004445AE" w:rsidRPr="002B31FC">
        <w:t xml:space="preserve"> priedas</w:t>
      </w:r>
    </w:p>
    <w:p w14:paraId="64B76AB1" w14:textId="29D5ED0F" w:rsidR="004151FD" w:rsidRPr="002B31FC" w:rsidRDefault="004151FD" w:rsidP="000D7D19">
      <w:pPr>
        <w:ind w:right="-567"/>
      </w:pPr>
    </w:p>
    <w:tbl>
      <w:tblPr>
        <w:tblpPr w:leftFromText="180" w:rightFromText="180" w:vertAnchor="text" w:horzAnchor="page" w:tblpX="539" w:tblpY="152"/>
        <w:tblW w:w="16172" w:type="dxa"/>
        <w:tblLook w:val="04A0" w:firstRow="1" w:lastRow="0" w:firstColumn="1" w:lastColumn="0" w:noHBand="0" w:noVBand="1"/>
      </w:tblPr>
      <w:tblGrid>
        <w:gridCol w:w="538"/>
        <w:gridCol w:w="3290"/>
        <w:gridCol w:w="986"/>
        <w:gridCol w:w="2983"/>
        <w:gridCol w:w="998"/>
        <w:gridCol w:w="992"/>
        <w:gridCol w:w="1140"/>
        <w:gridCol w:w="986"/>
        <w:gridCol w:w="992"/>
        <w:gridCol w:w="1145"/>
        <w:gridCol w:w="981"/>
        <w:gridCol w:w="1124"/>
        <w:gridCol w:w="22"/>
      </w:tblGrid>
      <w:tr w:rsidR="00CB12CD" w:rsidRPr="005D6BCA" w14:paraId="1FD45BE3" w14:textId="77777777" w:rsidTr="00F86053">
        <w:trPr>
          <w:gridAfter w:val="1"/>
          <w:wAfter w:w="22" w:type="dxa"/>
          <w:trHeight w:val="276"/>
        </w:trPr>
        <w:tc>
          <w:tcPr>
            <w:tcW w:w="538" w:type="dxa"/>
            <w:tcBorders>
              <w:top w:val="nil"/>
              <w:left w:val="nil"/>
              <w:bottom w:val="nil"/>
              <w:right w:val="nil"/>
            </w:tcBorders>
            <w:noWrap/>
            <w:vAlign w:val="bottom"/>
            <w:hideMark/>
          </w:tcPr>
          <w:p w14:paraId="2D0E2D5C" w14:textId="77777777" w:rsidR="00CB12CD" w:rsidRPr="005D6BCA" w:rsidRDefault="00CB12CD" w:rsidP="00CB12CD">
            <w:pPr>
              <w:rPr>
                <w:rFonts w:eastAsia="Times New Roman"/>
                <w:color w:val="auto"/>
                <w:lang w:eastAsia="lt-LT"/>
              </w:rPr>
            </w:pPr>
          </w:p>
        </w:tc>
        <w:tc>
          <w:tcPr>
            <w:tcW w:w="3290" w:type="dxa"/>
            <w:tcBorders>
              <w:top w:val="nil"/>
              <w:left w:val="nil"/>
              <w:bottom w:val="nil"/>
              <w:right w:val="nil"/>
            </w:tcBorders>
            <w:noWrap/>
            <w:vAlign w:val="bottom"/>
            <w:hideMark/>
          </w:tcPr>
          <w:p w14:paraId="13EEFEF6"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xml:space="preserve">  UŽSAKOVAS:                             </w:t>
            </w:r>
          </w:p>
        </w:tc>
        <w:tc>
          <w:tcPr>
            <w:tcW w:w="986" w:type="dxa"/>
            <w:tcBorders>
              <w:top w:val="nil"/>
              <w:left w:val="nil"/>
              <w:bottom w:val="nil"/>
              <w:right w:val="nil"/>
            </w:tcBorders>
            <w:noWrap/>
            <w:vAlign w:val="bottom"/>
            <w:hideMark/>
          </w:tcPr>
          <w:p w14:paraId="52B7E35B" w14:textId="77777777" w:rsidR="00CB12CD" w:rsidRPr="005D6BCA" w:rsidRDefault="00CB12CD" w:rsidP="00CB12CD">
            <w:pPr>
              <w:rPr>
                <w:rFonts w:eastAsia="Times New Roman"/>
                <w:color w:val="auto"/>
                <w:sz w:val="22"/>
                <w:szCs w:val="22"/>
                <w:lang w:eastAsia="lt-LT"/>
              </w:rPr>
            </w:pPr>
          </w:p>
        </w:tc>
        <w:tc>
          <w:tcPr>
            <w:tcW w:w="2983" w:type="dxa"/>
            <w:tcBorders>
              <w:top w:val="nil"/>
              <w:left w:val="nil"/>
              <w:bottom w:val="nil"/>
              <w:right w:val="nil"/>
            </w:tcBorders>
            <w:noWrap/>
            <w:vAlign w:val="bottom"/>
            <w:hideMark/>
          </w:tcPr>
          <w:p w14:paraId="7399F88A"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74E0C835"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E6D7FAE"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79C81BBC"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0CDD004C"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156126F9"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4B20DD3F"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46D49BF8"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65704A04" w14:textId="77777777" w:rsidR="00CB12CD" w:rsidRPr="005D6BCA" w:rsidRDefault="00CB12CD" w:rsidP="00CB12CD">
            <w:pPr>
              <w:rPr>
                <w:rFonts w:eastAsia="Times New Roman"/>
                <w:b/>
                <w:bCs/>
                <w:color w:val="auto"/>
                <w:sz w:val="22"/>
                <w:szCs w:val="22"/>
                <w:lang w:eastAsia="lt-LT"/>
              </w:rPr>
            </w:pPr>
            <w:r w:rsidRPr="005D6BCA">
              <w:rPr>
                <w:rFonts w:eastAsia="Times New Roman"/>
                <w:b/>
                <w:bCs/>
                <w:color w:val="auto"/>
                <w:sz w:val="22"/>
                <w:szCs w:val="22"/>
                <w:lang w:eastAsia="lt-LT"/>
              </w:rPr>
              <w:t>F-3</w:t>
            </w:r>
          </w:p>
        </w:tc>
      </w:tr>
      <w:tr w:rsidR="00CB12CD" w:rsidRPr="005D6BCA" w14:paraId="4EEF9AFB" w14:textId="77777777" w:rsidTr="00F86053">
        <w:trPr>
          <w:gridAfter w:val="1"/>
          <w:wAfter w:w="22" w:type="dxa"/>
          <w:trHeight w:val="60"/>
        </w:trPr>
        <w:tc>
          <w:tcPr>
            <w:tcW w:w="538" w:type="dxa"/>
            <w:tcBorders>
              <w:top w:val="nil"/>
              <w:left w:val="nil"/>
              <w:bottom w:val="nil"/>
              <w:right w:val="nil"/>
            </w:tcBorders>
            <w:noWrap/>
            <w:vAlign w:val="bottom"/>
            <w:hideMark/>
          </w:tcPr>
          <w:p w14:paraId="30D5E48A" w14:textId="77777777" w:rsidR="00CB12CD" w:rsidRPr="005D6BCA" w:rsidRDefault="00CB12CD" w:rsidP="00CB12CD">
            <w:pPr>
              <w:rPr>
                <w:rFonts w:eastAsia="Times New Roman"/>
                <w:b/>
                <w:bCs/>
                <w:color w:val="auto"/>
                <w:sz w:val="22"/>
                <w:szCs w:val="22"/>
                <w:lang w:eastAsia="lt-LT"/>
              </w:rPr>
            </w:pPr>
          </w:p>
        </w:tc>
        <w:tc>
          <w:tcPr>
            <w:tcW w:w="3290" w:type="dxa"/>
            <w:tcBorders>
              <w:top w:val="nil"/>
              <w:left w:val="nil"/>
              <w:bottom w:val="nil"/>
              <w:right w:val="nil"/>
            </w:tcBorders>
            <w:noWrap/>
            <w:vAlign w:val="bottom"/>
            <w:hideMark/>
          </w:tcPr>
          <w:p w14:paraId="18AD4A24"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4B020FE8"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29292667"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2AB2FF35"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2FF55A2A"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7290C2CA"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368DAECD"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477CC34"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32E1F003"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20C16627"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3678AF73" w14:textId="77777777" w:rsidR="00CB12CD" w:rsidRPr="005D6BCA" w:rsidRDefault="00CB12CD" w:rsidP="00CB12CD">
            <w:pPr>
              <w:rPr>
                <w:rFonts w:eastAsia="Times New Roman"/>
                <w:color w:val="auto"/>
                <w:sz w:val="20"/>
                <w:szCs w:val="20"/>
                <w:lang w:eastAsia="lt-LT"/>
              </w:rPr>
            </w:pPr>
          </w:p>
        </w:tc>
      </w:tr>
      <w:tr w:rsidR="00CB12CD" w:rsidRPr="005D6BCA" w14:paraId="7AEF1826" w14:textId="77777777" w:rsidTr="00F86053">
        <w:trPr>
          <w:gridAfter w:val="1"/>
          <w:wAfter w:w="22" w:type="dxa"/>
          <w:trHeight w:val="276"/>
        </w:trPr>
        <w:tc>
          <w:tcPr>
            <w:tcW w:w="538" w:type="dxa"/>
            <w:tcBorders>
              <w:top w:val="nil"/>
              <w:left w:val="nil"/>
              <w:bottom w:val="nil"/>
              <w:right w:val="nil"/>
            </w:tcBorders>
            <w:noWrap/>
            <w:vAlign w:val="bottom"/>
            <w:hideMark/>
          </w:tcPr>
          <w:p w14:paraId="59195E9B"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3D4F4ED4"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xml:space="preserve">  RANGOVAS  :</w:t>
            </w:r>
          </w:p>
        </w:tc>
        <w:tc>
          <w:tcPr>
            <w:tcW w:w="986" w:type="dxa"/>
            <w:tcBorders>
              <w:top w:val="nil"/>
              <w:left w:val="nil"/>
              <w:bottom w:val="nil"/>
              <w:right w:val="nil"/>
            </w:tcBorders>
            <w:noWrap/>
            <w:vAlign w:val="bottom"/>
            <w:hideMark/>
          </w:tcPr>
          <w:p w14:paraId="268FF1C9" w14:textId="77777777" w:rsidR="00CB12CD" w:rsidRPr="005D6BCA" w:rsidRDefault="00CB12CD" w:rsidP="00CB12CD">
            <w:pPr>
              <w:rPr>
                <w:rFonts w:eastAsia="Times New Roman"/>
                <w:color w:val="auto"/>
                <w:sz w:val="22"/>
                <w:szCs w:val="22"/>
                <w:lang w:eastAsia="lt-LT"/>
              </w:rPr>
            </w:pPr>
          </w:p>
        </w:tc>
        <w:tc>
          <w:tcPr>
            <w:tcW w:w="2983" w:type="dxa"/>
            <w:tcBorders>
              <w:top w:val="nil"/>
              <w:left w:val="nil"/>
              <w:bottom w:val="nil"/>
              <w:right w:val="nil"/>
            </w:tcBorders>
            <w:noWrap/>
            <w:vAlign w:val="bottom"/>
            <w:hideMark/>
          </w:tcPr>
          <w:p w14:paraId="7B3B6C88"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31BF864F"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1B904391"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087CD45E"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37EBC096"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A481B4C"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6B4C2685"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636EBC71"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2A402C45" w14:textId="77777777" w:rsidR="00CB12CD" w:rsidRPr="005D6BCA" w:rsidRDefault="00CB12CD" w:rsidP="00CB12CD">
            <w:pPr>
              <w:rPr>
                <w:rFonts w:eastAsia="Times New Roman"/>
                <w:color w:val="auto"/>
                <w:sz w:val="20"/>
                <w:szCs w:val="20"/>
                <w:lang w:eastAsia="lt-LT"/>
              </w:rPr>
            </w:pPr>
          </w:p>
        </w:tc>
      </w:tr>
      <w:tr w:rsidR="00CB12CD" w:rsidRPr="005D6BCA" w14:paraId="1F6CAB2E" w14:textId="77777777" w:rsidTr="00F86053">
        <w:trPr>
          <w:gridAfter w:val="1"/>
          <w:wAfter w:w="22" w:type="dxa"/>
          <w:trHeight w:val="39"/>
        </w:trPr>
        <w:tc>
          <w:tcPr>
            <w:tcW w:w="538" w:type="dxa"/>
            <w:tcBorders>
              <w:top w:val="nil"/>
              <w:left w:val="nil"/>
              <w:bottom w:val="nil"/>
              <w:right w:val="nil"/>
            </w:tcBorders>
            <w:noWrap/>
            <w:vAlign w:val="bottom"/>
            <w:hideMark/>
          </w:tcPr>
          <w:p w14:paraId="417E55C7"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26AD8365"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99673D5"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4BE6B0C8"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6C18D2E7"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F5FD77D"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6ADA9BB7"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5F94BC5B"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80AD914"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0336D54C"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69A16FD7"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714C83E4" w14:textId="77777777" w:rsidR="00CB12CD" w:rsidRPr="005D6BCA" w:rsidRDefault="00CB12CD" w:rsidP="00CB12CD">
            <w:pPr>
              <w:rPr>
                <w:rFonts w:eastAsia="Times New Roman"/>
                <w:color w:val="auto"/>
                <w:sz w:val="20"/>
                <w:szCs w:val="20"/>
                <w:lang w:eastAsia="lt-LT"/>
              </w:rPr>
            </w:pPr>
          </w:p>
        </w:tc>
      </w:tr>
      <w:tr w:rsidR="00CB12CD" w:rsidRPr="005D6BCA" w14:paraId="7BDAB382" w14:textId="77777777" w:rsidTr="00F86053">
        <w:trPr>
          <w:gridAfter w:val="1"/>
          <w:wAfter w:w="22" w:type="dxa"/>
          <w:trHeight w:val="276"/>
        </w:trPr>
        <w:tc>
          <w:tcPr>
            <w:tcW w:w="538" w:type="dxa"/>
            <w:tcBorders>
              <w:top w:val="nil"/>
              <w:left w:val="nil"/>
              <w:bottom w:val="nil"/>
              <w:right w:val="nil"/>
            </w:tcBorders>
            <w:noWrap/>
            <w:vAlign w:val="bottom"/>
            <w:hideMark/>
          </w:tcPr>
          <w:p w14:paraId="26EFC62D"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5792643E"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261C8BB2"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3027F818"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xml:space="preserve">Atliktų darbų ir išlaidų apmokėjimo </w:t>
            </w:r>
          </w:p>
        </w:tc>
        <w:tc>
          <w:tcPr>
            <w:tcW w:w="993" w:type="dxa"/>
            <w:tcBorders>
              <w:top w:val="nil"/>
              <w:left w:val="nil"/>
              <w:bottom w:val="nil"/>
              <w:right w:val="nil"/>
            </w:tcBorders>
            <w:noWrap/>
            <w:vAlign w:val="bottom"/>
            <w:hideMark/>
          </w:tcPr>
          <w:p w14:paraId="08656EB0" w14:textId="77777777" w:rsidR="00CB12CD" w:rsidRPr="005D6BCA" w:rsidRDefault="00CB12CD" w:rsidP="00CB12CD">
            <w:pPr>
              <w:jc w:val="center"/>
              <w:rPr>
                <w:rFonts w:eastAsia="Times New Roman"/>
                <w:b/>
                <w:bCs/>
                <w:color w:val="auto"/>
                <w:sz w:val="22"/>
                <w:szCs w:val="22"/>
                <w:lang w:eastAsia="lt-LT"/>
              </w:rPr>
            </w:pPr>
          </w:p>
        </w:tc>
        <w:tc>
          <w:tcPr>
            <w:tcW w:w="992" w:type="dxa"/>
            <w:tcBorders>
              <w:top w:val="nil"/>
              <w:left w:val="nil"/>
              <w:bottom w:val="nil"/>
              <w:right w:val="nil"/>
            </w:tcBorders>
            <w:noWrap/>
            <w:vAlign w:val="bottom"/>
            <w:hideMark/>
          </w:tcPr>
          <w:p w14:paraId="365411BB"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52390AD3"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71611CF6"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35A1012E"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7CB70644"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147866A0"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6A05CEC8" w14:textId="77777777" w:rsidR="00CB12CD" w:rsidRPr="005D6BCA" w:rsidRDefault="00CB12CD" w:rsidP="00CB12CD">
            <w:pPr>
              <w:rPr>
                <w:rFonts w:eastAsia="Times New Roman"/>
                <w:color w:val="auto"/>
                <w:sz w:val="20"/>
                <w:szCs w:val="20"/>
                <w:lang w:eastAsia="lt-LT"/>
              </w:rPr>
            </w:pPr>
          </w:p>
        </w:tc>
      </w:tr>
      <w:tr w:rsidR="00CB12CD" w:rsidRPr="005D6BCA" w14:paraId="37797AFD" w14:textId="77777777" w:rsidTr="00F86053">
        <w:trPr>
          <w:gridAfter w:val="1"/>
          <w:wAfter w:w="22" w:type="dxa"/>
          <w:trHeight w:val="99"/>
        </w:trPr>
        <w:tc>
          <w:tcPr>
            <w:tcW w:w="538" w:type="dxa"/>
            <w:tcBorders>
              <w:top w:val="nil"/>
              <w:left w:val="nil"/>
              <w:bottom w:val="nil"/>
              <w:right w:val="nil"/>
            </w:tcBorders>
            <w:noWrap/>
            <w:vAlign w:val="bottom"/>
            <w:hideMark/>
          </w:tcPr>
          <w:p w14:paraId="10256ECD"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07186998"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4E97ABC2"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2BA50C84"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75DDF207" w14:textId="77777777" w:rsidR="00CB12CD" w:rsidRPr="005D6BCA" w:rsidRDefault="00CB12CD" w:rsidP="00CB12CD">
            <w:pPr>
              <w:jc w:val="cente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5E9ADAB8"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75C5BF80"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3E50789A"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302F8363"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29D045D5"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3613C031"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2EC0DA0A" w14:textId="77777777" w:rsidR="00CB12CD" w:rsidRPr="005D6BCA" w:rsidRDefault="00CB12CD" w:rsidP="00CB12CD">
            <w:pPr>
              <w:rPr>
                <w:rFonts w:eastAsia="Times New Roman"/>
                <w:color w:val="auto"/>
                <w:sz w:val="20"/>
                <w:szCs w:val="20"/>
                <w:lang w:eastAsia="lt-LT"/>
              </w:rPr>
            </w:pPr>
          </w:p>
        </w:tc>
      </w:tr>
      <w:tr w:rsidR="00CB12CD" w:rsidRPr="005D6BCA" w14:paraId="6867B2DD" w14:textId="77777777" w:rsidTr="00F86053">
        <w:trPr>
          <w:gridAfter w:val="1"/>
          <w:wAfter w:w="23" w:type="dxa"/>
          <w:trHeight w:val="300"/>
        </w:trPr>
        <w:tc>
          <w:tcPr>
            <w:tcW w:w="538" w:type="dxa"/>
            <w:tcBorders>
              <w:top w:val="nil"/>
              <w:left w:val="nil"/>
              <w:bottom w:val="nil"/>
              <w:right w:val="nil"/>
            </w:tcBorders>
            <w:noWrap/>
            <w:vAlign w:val="bottom"/>
            <w:hideMark/>
          </w:tcPr>
          <w:p w14:paraId="4A700F15"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47FF63EF"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2BA9905B" w14:textId="77777777" w:rsidR="00CB12CD" w:rsidRPr="005D6BCA" w:rsidRDefault="00CB12CD" w:rsidP="00CB12CD">
            <w:pPr>
              <w:rPr>
                <w:rFonts w:eastAsia="Times New Roman"/>
                <w:color w:val="auto"/>
                <w:sz w:val="20"/>
                <w:szCs w:val="20"/>
                <w:lang w:eastAsia="lt-LT"/>
              </w:rPr>
            </w:pPr>
          </w:p>
        </w:tc>
        <w:tc>
          <w:tcPr>
            <w:tcW w:w="3981" w:type="dxa"/>
            <w:gridSpan w:val="2"/>
            <w:tcBorders>
              <w:top w:val="nil"/>
              <w:left w:val="nil"/>
              <w:bottom w:val="nil"/>
              <w:right w:val="nil"/>
            </w:tcBorders>
            <w:noWrap/>
            <w:vAlign w:val="bottom"/>
            <w:hideMark/>
          </w:tcPr>
          <w:p w14:paraId="2313C64E" w14:textId="77777777" w:rsidR="00CB12CD" w:rsidRPr="005D6BCA" w:rsidRDefault="00CB12CD" w:rsidP="00CB12CD">
            <w:pPr>
              <w:rPr>
                <w:rFonts w:eastAsia="Times New Roman"/>
                <w:b/>
                <w:bCs/>
                <w:color w:val="auto"/>
                <w:sz w:val="22"/>
                <w:szCs w:val="22"/>
                <w:lang w:eastAsia="lt-LT"/>
              </w:rPr>
            </w:pPr>
            <w:r w:rsidRPr="005D6BCA">
              <w:rPr>
                <w:rFonts w:eastAsia="Times New Roman"/>
                <w:b/>
                <w:bCs/>
                <w:color w:val="auto"/>
                <w:sz w:val="22"/>
                <w:szCs w:val="22"/>
                <w:lang w:eastAsia="lt-LT"/>
              </w:rPr>
              <w:t>P A Ž Y M A Nr.</w:t>
            </w:r>
          </w:p>
        </w:tc>
        <w:tc>
          <w:tcPr>
            <w:tcW w:w="992" w:type="dxa"/>
            <w:tcBorders>
              <w:top w:val="nil"/>
              <w:left w:val="nil"/>
              <w:bottom w:val="nil"/>
              <w:right w:val="nil"/>
            </w:tcBorders>
            <w:noWrap/>
            <w:vAlign w:val="bottom"/>
            <w:hideMark/>
          </w:tcPr>
          <w:p w14:paraId="48AB709B" w14:textId="77777777" w:rsidR="00CB12CD" w:rsidRPr="005D6BCA" w:rsidRDefault="00CB12CD" w:rsidP="00CB12CD">
            <w:pPr>
              <w:rPr>
                <w:rFonts w:eastAsia="Times New Roman"/>
                <w:b/>
                <w:bCs/>
                <w:color w:val="auto"/>
                <w:sz w:val="22"/>
                <w:szCs w:val="22"/>
                <w:lang w:eastAsia="lt-LT"/>
              </w:rPr>
            </w:pPr>
          </w:p>
        </w:tc>
        <w:tc>
          <w:tcPr>
            <w:tcW w:w="1140" w:type="dxa"/>
            <w:tcBorders>
              <w:top w:val="nil"/>
              <w:left w:val="nil"/>
              <w:bottom w:val="nil"/>
              <w:right w:val="nil"/>
            </w:tcBorders>
            <w:noWrap/>
            <w:vAlign w:val="bottom"/>
            <w:hideMark/>
          </w:tcPr>
          <w:p w14:paraId="740BD514" w14:textId="77777777" w:rsidR="00CB12CD" w:rsidRPr="005D6BCA" w:rsidRDefault="00CB12CD" w:rsidP="00CB12CD">
            <w:pPr>
              <w:rPr>
                <w:rFonts w:eastAsia="Times New Roman"/>
                <w:color w:val="auto"/>
                <w:sz w:val="20"/>
                <w:szCs w:val="20"/>
                <w:lang w:eastAsia="lt-LT"/>
              </w:rPr>
            </w:pPr>
          </w:p>
        </w:tc>
        <w:tc>
          <w:tcPr>
            <w:tcW w:w="980" w:type="dxa"/>
            <w:tcBorders>
              <w:top w:val="nil"/>
              <w:left w:val="nil"/>
              <w:bottom w:val="nil"/>
              <w:right w:val="nil"/>
            </w:tcBorders>
            <w:noWrap/>
            <w:vAlign w:val="bottom"/>
            <w:hideMark/>
          </w:tcPr>
          <w:p w14:paraId="04FA5A41"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13651801"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28568E2B"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1B98DD1E"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5267850A" w14:textId="77777777" w:rsidR="00CB12CD" w:rsidRPr="005D6BCA" w:rsidRDefault="00CB12CD" w:rsidP="00CB12CD">
            <w:pPr>
              <w:rPr>
                <w:rFonts w:eastAsia="Times New Roman"/>
                <w:color w:val="auto"/>
                <w:sz w:val="20"/>
                <w:szCs w:val="20"/>
                <w:lang w:eastAsia="lt-LT"/>
              </w:rPr>
            </w:pPr>
          </w:p>
        </w:tc>
      </w:tr>
      <w:tr w:rsidR="00CB12CD" w:rsidRPr="005D6BCA" w14:paraId="30870BDC" w14:textId="77777777" w:rsidTr="00F86053">
        <w:trPr>
          <w:gridAfter w:val="1"/>
          <w:wAfter w:w="22" w:type="dxa"/>
          <w:trHeight w:val="276"/>
        </w:trPr>
        <w:tc>
          <w:tcPr>
            <w:tcW w:w="538" w:type="dxa"/>
            <w:tcBorders>
              <w:top w:val="nil"/>
              <w:left w:val="nil"/>
              <w:bottom w:val="nil"/>
              <w:right w:val="nil"/>
            </w:tcBorders>
            <w:noWrap/>
            <w:vAlign w:val="bottom"/>
            <w:hideMark/>
          </w:tcPr>
          <w:p w14:paraId="6D45A724"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242A0EA2"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7C802EBF"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5F8F46B4" w14:textId="77777777" w:rsidR="00416208" w:rsidRDefault="00416208" w:rsidP="00CB12CD">
            <w:pPr>
              <w:jc w:val="center"/>
              <w:rPr>
                <w:rFonts w:eastAsia="Times New Roman"/>
                <w:color w:val="auto"/>
                <w:sz w:val="22"/>
                <w:szCs w:val="22"/>
                <w:lang w:eastAsia="lt-LT"/>
              </w:rPr>
            </w:pPr>
          </w:p>
          <w:p w14:paraId="5C8E43AE" w14:textId="40D0B575"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xml:space="preserve">Apmokėjimas už 202  m. </w:t>
            </w:r>
            <w:r w:rsidR="00F86053">
              <w:rPr>
                <w:rFonts w:eastAsia="Times New Roman"/>
                <w:color w:val="auto"/>
                <w:sz w:val="22"/>
                <w:szCs w:val="22"/>
                <w:lang w:eastAsia="lt-LT"/>
              </w:rPr>
              <w:t xml:space="preserve"> </w:t>
            </w:r>
            <w:r>
              <w:rPr>
                <w:rFonts w:eastAsia="Times New Roman"/>
                <w:color w:val="auto"/>
                <w:sz w:val="22"/>
                <w:szCs w:val="22"/>
                <w:lang w:eastAsia="lt-LT"/>
              </w:rPr>
              <w:t xml:space="preserve">mėn.  </w:t>
            </w:r>
            <w:r w:rsidRPr="005D6BCA">
              <w:rPr>
                <w:rFonts w:eastAsia="Times New Roman"/>
                <w:color w:val="auto"/>
                <w:sz w:val="22"/>
                <w:szCs w:val="22"/>
                <w:lang w:eastAsia="lt-LT"/>
              </w:rPr>
              <w:t xml:space="preserve">      </w:t>
            </w:r>
          </w:p>
        </w:tc>
        <w:tc>
          <w:tcPr>
            <w:tcW w:w="993" w:type="dxa"/>
            <w:tcBorders>
              <w:top w:val="nil"/>
              <w:left w:val="nil"/>
              <w:bottom w:val="nil"/>
              <w:right w:val="nil"/>
            </w:tcBorders>
            <w:noWrap/>
            <w:vAlign w:val="bottom"/>
            <w:hideMark/>
          </w:tcPr>
          <w:p w14:paraId="58C7526F" w14:textId="77777777" w:rsidR="00CB12CD" w:rsidRPr="005D6BCA" w:rsidRDefault="00CB12CD" w:rsidP="00CB12CD">
            <w:pPr>
              <w:jc w:val="center"/>
              <w:rPr>
                <w:rFonts w:eastAsia="Times New Roman"/>
                <w:color w:val="auto"/>
                <w:sz w:val="22"/>
                <w:szCs w:val="22"/>
                <w:lang w:eastAsia="lt-LT"/>
              </w:rPr>
            </w:pPr>
          </w:p>
        </w:tc>
        <w:tc>
          <w:tcPr>
            <w:tcW w:w="992" w:type="dxa"/>
            <w:tcBorders>
              <w:top w:val="nil"/>
              <w:left w:val="nil"/>
              <w:bottom w:val="nil"/>
              <w:right w:val="nil"/>
            </w:tcBorders>
            <w:noWrap/>
            <w:vAlign w:val="bottom"/>
            <w:hideMark/>
          </w:tcPr>
          <w:p w14:paraId="71B25F90"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6308FF16"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B2EDEDC"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0287F08"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2C9E18F8"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4830AB60"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0E2B5C77" w14:textId="77777777" w:rsidR="00CB12CD" w:rsidRPr="005D6BCA" w:rsidRDefault="00CB12CD" w:rsidP="00CB12CD">
            <w:pPr>
              <w:rPr>
                <w:rFonts w:eastAsia="Times New Roman"/>
                <w:color w:val="auto"/>
                <w:sz w:val="20"/>
                <w:szCs w:val="20"/>
                <w:lang w:eastAsia="lt-LT"/>
              </w:rPr>
            </w:pPr>
          </w:p>
        </w:tc>
      </w:tr>
      <w:tr w:rsidR="00CB12CD" w:rsidRPr="005D6BCA" w14:paraId="6A2A43BE" w14:textId="77777777" w:rsidTr="00F86053">
        <w:trPr>
          <w:gridAfter w:val="1"/>
          <w:wAfter w:w="22" w:type="dxa"/>
          <w:trHeight w:val="279"/>
        </w:trPr>
        <w:tc>
          <w:tcPr>
            <w:tcW w:w="538" w:type="dxa"/>
            <w:tcBorders>
              <w:top w:val="nil"/>
              <w:left w:val="nil"/>
              <w:bottom w:val="nil"/>
              <w:right w:val="nil"/>
            </w:tcBorders>
            <w:noWrap/>
            <w:vAlign w:val="bottom"/>
            <w:hideMark/>
          </w:tcPr>
          <w:p w14:paraId="47DECD77"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497D2034"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04939CA"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743ADE7C"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11762EAA"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DE8EDB8"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6BF4B45C"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25B82BD4"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257627FA"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40E871FE"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306A04C0"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6E450DAB"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(eurais, ct)</w:t>
            </w:r>
          </w:p>
        </w:tc>
      </w:tr>
      <w:tr w:rsidR="00CB12CD" w:rsidRPr="005D6BCA" w14:paraId="2C2E0ECB" w14:textId="77777777" w:rsidTr="00F86053">
        <w:trPr>
          <w:trHeight w:val="276"/>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14:paraId="7275BC24" w14:textId="77777777" w:rsidR="00CB12CD" w:rsidRPr="005D6BCA" w:rsidRDefault="00CB12CD" w:rsidP="00CB12CD">
            <w:pPr>
              <w:jc w:val="center"/>
              <w:rPr>
                <w:rFonts w:eastAsia="Times New Roman"/>
                <w:color w:val="000000"/>
                <w:sz w:val="20"/>
                <w:szCs w:val="20"/>
                <w:lang w:eastAsia="lt-LT"/>
              </w:rPr>
            </w:pPr>
            <w:r w:rsidRPr="005D6BCA">
              <w:rPr>
                <w:rFonts w:eastAsia="Times New Roman"/>
                <w:color w:val="000000"/>
                <w:sz w:val="20"/>
                <w:szCs w:val="20"/>
                <w:lang w:eastAsia="lt-LT"/>
              </w:rPr>
              <w:t>Eil. Nr.</w:t>
            </w:r>
          </w:p>
        </w:tc>
        <w:tc>
          <w:tcPr>
            <w:tcW w:w="3290" w:type="dxa"/>
            <w:vMerge w:val="restart"/>
            <w:tcBorders>
              <w:top w:val="single" w:sz="4" w:space="0" w:color="auto"/>
              <w:left w:val="single" w:sz="4" w:space="0" w:color="auto"/>
              <w:bottom w:val="single" w:sz="4" w:space="0" w:color="auto"/>
              <w:right w:val="single" w:sz="4" w:space="0" w:color="auto"/>
            </w:tcBorders>
            <w:vAlign w:val="center"/>
            <w:hideMark/>
          </w:tcPr>
          <w:p w14:paraId="29BFB567"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Objekto pavadinimas</w:t>
            </w:r>
          </w:p>
        </w:tc>
        <w:tc>
          <w:tcPr>
            <w:tcW w:w="9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9F01DE"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Sutarties  Nr.</w:t>
            </w:r>
          </w:p>
        </w:tc>
        <w:tc>
          <w:tcPr>
            <w:tcW w:w="2983" w:type="dxa"/>
            <w:vMerge w:val="restart"/>
            <w:tcBorders>
              <w:top w:val="single" w:sz="4" w:space="0" w:color="auto"/>
              <w:left w:val="single" w:sz="4" w:space="0" w:color="auto"/>
              <w:bottom w:val="single" w:sz="4" w:space="0" w:color="auto"/>
              <w:right w:val="single" w:sz="4" w:space="0" w:color="auto"/>
            </w:tcBorders>
            <w:vAlign w:val="center"/>
            <w:hideMark/>
          </w:tcPr>
          <w:p w14:paraId="01176623"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Rangos sutarties Nr.</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9B600F0"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Objekto kaina</w:t>
            </w:r>
          </w:p>
        </w:tc>
        <w:tc>
          <w:tcPr>
            <w:tcW w:w="7382" w:type="dxa"/>
            <w:gridSpan w:val="8"/>
            <w:tcBorders>
              <w:top w:val="single" w:sz="4" w:space="0" w:color="auto"/>
              <w:left w:val="nil"/>
              <w:bottom w:val="single" w:sz="4" w:space="0" w:color="auto"/>
              <w:right w:val="single" w:sz="4" w:space="0" w:color="auto"/>
            </w:tcBorders>
            <w:vAlign w:val="center"/>
            <w:hideMark/>
          </w:tcPr>
          <w:p w14:paraId="564EE82E"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Atlikta darbų</w:t>
            </w:r>
          </w:p>
        </w:tc>
      </w:tr>
      <w:tr w:rsidR="00CB12CD" w:rsidRPr="005D6BCA" w14:paraId="0ED0DBFA" w14:textId="77777777" w:rsidTr="00F86053">
        <w:trPr>
          <w:trHeight w:val="276"/>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7DFA52AA" w14:textId="77777777" w:rsidR="00CB12CD" w:rsidRPr="005D6BCA" w:rsidRDefault="00CB12CD" w:rsidP="00CB12CD">
            <w:pPr>
              <w:rPr>
                <w:rFonts w:eastAsia="Times New Roman"/>
                <w:color w:val="000000"/>
                <w:sz w:val="20"/>
                <w:szCs w:val="20"/>
                <w:lang w:eastAsia="lt-LT"/>
              </w:rPr>
            </w:pPr>
          </w:p>
        </w:tc>
        <w:tc>
          <w:tcPr>
            <w:tcW w:w="3290" w:type="dxa"/>
            <w:vMerge/>
            <w:tcBorders>
              <w:top w:val="single" w:sz="4" w:space="0" w:color="auto"/>
              <w:left w:val="single" w:sz="4" w:space="0" w:color="auto"/>
              <w:bottom w:val="single" w:sz="4" w:space="0" w:color="auto"/>
              <w:right w:val="single" w:sz="4" w:space="0" w:color="auto"/>
            </w:tcBorders>
            <w:vAlign w:val="center"/>
            <w:hideMark/>
          </w:tcPr>
          <w:p w14:paraId="07424A8F" w14:textId="77777777" w:rsidR="00CB12CD" w:rsidRPr="005D6BCA" w:rsidRDefault="00CB12CD" w:rsidP="00CB12CD">
            <w:pPr>
              <w:rPr>
                <w:rFonts w:eastAsia="Times New Roman"/>
                <w:color w:val="000000"/>
                <w:sz w:val="22"/>
                <w:szCs w:val="22"/>
                <w:lang w:eastAsia="lt-LT"/>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1532FABC" w14:textId="77777777" w:rsidR="00CB12CD" w:rsidRPr="005D6BCA" w:rsidRDefault="00CB12CD" w:rsidP="00CB12CD">
            <w:pPr>
              <w:rPr>
                <w:rFonts w:eastAsia="Times New Roman"/>
                <w:color w:val="000000"/>
                <w:sz w:val="22"/>
                <w:szCs w:val="22"/>
                <w:lang w:eastAsia="lt-LT"/>
              </w:rPr>
            </w:pPr>
          </w:p>
        </w:tc>
        <w:tc>
          <w:tcPr>
            <w:tcW w:w="2983" w:type="dxa"/>
            <w:vMerge/>
            <w:tcBorders>
              <w:top w:val="single" w:sz="4" w:space="0" w:color="auto"/>
              <w:left w:val="single" w:sz="4" w:space="0" w:color="auto"/>
              <w:bottom w:val="single" w:sz="4" w:space="0" w:color="auto"/>
              <w:right w:val="single" w:sz="4" w:space="0" w:color="auto"/>
            </w:tcBorders>
            <w:vAlign w:val="center"/>
            <w:hideMark/>
          </w:tcPr>
          <w:p w14:paraId="5FC9CD45" w14:textId="77777777" w:rsidR="00CB12CD" w:rsidRPr="005D6BCA" w:rsidRDefault="00CB12CD" w:rsidP="00CB12CD">
            <w:pPr>
              <w:rPr>
                <w:rFonts w:eastAsia="Times New Roman"/>
                <w:color w:val="000000"/>
                <w:sz w:val="22"/>
                <w:szCs w:val="22"/>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BD4BB23" w14:textId="77777777" w:rsidR="00CB12CD" w:rsidRPr="005D6BCA" w:rsidRDefault="00CB12CD" w:rsidP="00CB12CD">
            <w:pPr>
              <w:rPr>
                <w:rFonts w:eastAsia="Times New Roman"/>
                <w:color w:val="000000"/>
                <w:sz w:val="22"/>
                <w:szCs w:val="22"/>
                <w:lang w:eastAsia="lt-LT"/>
              </w:rPr>
            </w:pPr>
          </w:p>
        </w:tc>
        <w:tc>
          <w:tcPr>
            <w:tcW w:w="992" w:type="dxa"/>
            <w:vMerge w:val="restart"/>
            <w:tcBorders>
              <w:top w:val="nil"/>
              <w:left w:val="single" w:sz="4" w:space="0" w:color="auto"/>
              <w:bottom w:val="single" w:sz="4" w:space="0" w:color="auto"/>
              <w:right w:val="single" w:sz="4" w:space="0" w:color="auto"/>
            </w:tcBorders>
            <w:vAlign w:val="center"/>
            <w:hideMark/>
          </w:tcPr>
          <w:p w14:paraId="0B1C1D36"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 xml:space="preserve">Nuo statybos pradžios </w:t>
            </w:r>
          </w:p>
        </w:tc>
        <w:tc>
          <w:tcPr>
            <w:tcW w:w="3118" w:type="dxa"/>
            <w:gridSpan w:val="3"/>
            <w:tcBorders>
              <w:top w:val="single" w:sz="4" w:space="0" w:color="auto"/>
              <w:left w:val="nil"/>
              <w:bottom w:val="single" w:sz="4" w:space="0" w:color="auto"/>
              <w:right w:val="single" w:sz="4" w:space="0" w:color="auto"/>
            </w:tcBorders>
            <w:vAlign w:val="center"/>
            <w:hideMark/>
          </w:tcPr>
          <w:p w14:paraId="50995EE2"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Nuo metų pradžios</w:t>
            </w:r>
          </w:p>
        </w:tc>
        <w:tc>
          <w:tcPr>
            <w:tcW w:w="3272" w:type="dxa"/>
            <w:gridSpan w:val="4"/>
            <w:tcBorders>
              <w:top w:val="single" w:sz="4" w:space="0" w:color="auto"/>
              <w:left w:val="nil"/>
              <w:bottom w:val="single" w:sz="4" w:space="0" w:color="auto"/>
              <w:right w:val="single" w:sz="4" w:space="0" w:color="auto"/>
            </w:tcBorders>
            <w:vAlign w:val="center"/>
            <w:hideMark/>
          </w:tcPr>
          <w:p w14:paraId="26D9DBC5"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Per ataskaitinį laikotarpį</w:t>
            </w:r>
          </w:p>
        </w:tc>
      </w:tr>
      <w:tr w:rsidR="00CB12CD" w:rsidRPr="005D6BCA" w14:paraId="7A1517B4" w14:textId="77777777" w:rsidTr="00F86053">
        <w:trPr>
          <w:gridAfter w:val="1"/>
          <w:wAfter w:w="22" w:type="dxa"/>
          <w:trHeight w:val="182"/>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7D93BD44" w14:textId="77777777" w:rsidR="00CB12CD" w:rsidRPr="005D6BCA" w:rsidRDefault="00CB12CD" w:rsidP="00CB12CD">
            <w:pPr>
              <w:rPr>
                <w:rFonts w:eastAsia="Times New Roman"/>
                <w:color w:val="000000"/>
                <w:sz w:val="20"/>
                <w:szCs w:val="20"/>
                <w:lang w:eastAsia="lt-LT"/>
              </w:rPr>
            </w:pPr>
          </w:p>
        </w:tc>
        <w:tc>
          <w:tcPr>
            <w:tcW w:w="3290" w:type="dxa"/>
            <w:vMerge/>
            <w:tcBorders>
              <w:top w:val="single" w:sz="4" w:space="0" w:color="auto"/>
              <w:left w:val="single" w:sz="4" w:space="0" w:color="auto"/>
              <w:bottom w:val="single" w:sz="4" w:space="0" w:color="auto"/>
              <w:right w:val="single" w:sz="4" w:space="0" w:color="auto"/>
            </w:tcBorders>
            <w:vAlign w:val="center"/>
            <w:hideMark/>
          </w:tcPr>
          <w:p w14:paraId="27D0C36E" w14:textId="77777777" w:rsidR="00CB12CD" w:rsidRPr="005D6BCA" w:rsidRDefault="00CB12CD" w:rsidP="00CB12CD">
            <w:pPr>
              <w:rPr>
                <w:rFonts w:eastAsia="Times New Roman"/>
                <w:color w:val="000000"/>
                <w:sz w:val="22"/>
                <w:szCs w:val="22"/>
                <w:lang w:eastAsia="lt-LT"/>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0EE611D4" w14:textId="77777777" w:rsidR="00CB12CD" w:rsidRPr="005D6BCA" w:rsidRDefault="00CB12CD" w:rsidP="00CB12CD">
            <w:pPr>
              <w:rPr>
                <w:rFonts w:eastAsia="Times New Roman"/>
                <w:color w:val="000000"/>
                <w:sz w:val="22"/>
                <w:szCs w:val="22"/>
                <w:lang w:eastAsia="lt-LT"/>
              </w:rPr>
            </w:pPr>
          </w:p>
        </w:tc>
        <w:tc>
          <w:tcPr>
            <w:tcW w:w="2983" w:type="dxa"/>
            <w:vMerge/>
            <w:tcBorders>
              <w:top w:val="single" w:sz="4" w:space="0" w:color="auto"/>
              <w:left w:val="single" w:sz="4" w:space="0" w:color="auto"/>
              <w:bottom w:val="single" w:sz="4" w:space="0" w:color="auto"/>
              <w:right w:val="single" w:sz="4" w:space="0" w:color="auto"/>
            </w:tcBorders>
            <w:vAlign w:val="center"/>
            <w:hideMark/>
          </w:tcPr>
          <w:p w14:paraId="2B46B4B4" w14:textId="77777777" w:rsidR="00CB12CD" w:rsidRPr="005D6BCA" w:rsidRDefault="00CB12CD" w:rsidP="00CB12CD">
            <w:pPr>
              <w:rPr>
                <w:rFonts w:eastAsia="Times New Roman"/>
                <w:color w:val="000000"/>
                <w:sz w:val="22"/>
                <w:szCs w:val="22"/>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28F2A31" w14:textId="77777777" w:rsidR="00CB12CD" w:rsidRPr="005D6BCA" w:rsidRDefault="00CB12CD" w:rsidP="00CB12CD">
            <w:pPr>
              <w:rPr>
                <w:rFonts w:eastAsia="Times New Roman"/>
                <w:color w:val="000000"/>
                <w:sz w:val="22"/>
                <w:szCs w:val="22"/>
                <w:lang w:eastAsia="lt-LT"/>
              </w:rPr>
            </w:pPr>
          </w:p>
        </w:tc>
        <w:tc>
          <w:tcPr>
            <w:tcW w:w="992" w:type="dxa"/>
            <w:vMerge/>
            <w:tcBorders>
              <w:top w:val="nil"/>
              <w:left w:val="single" w:sz="4" w:space="0" w:color="auto"/>
              <w:bottom w:val="single" w:sz="4" w:space="0" w:color="auto"/>
              <w:right w:val="single" w:sz="4" w:space="0" w:color="auto"/>
            </w:tcBorders>
            <w:vAlign w:val="center"/>
            <w:hideMark/>
          </w:tcPr>
          <w:p w14:paraId="59527A9B" w14:textId="77777777" w:rsidR="00CB12CD" w:rsidRPr="005D6BCA" w:rsidRDefault="00CB12CD" w:rsidP="00CB12CD">
            <w:pPr>
              <w:rPr>
                <w:rFonts w:eastAsia="Times New Roman"/>
                <w:color w:val="000000"/>
                <w:sz w:val="22"/>
                <w:szCs w:val="22"/>
                <w:lang w:eastAsia="lt-LT"/>
              </w:rPr>
            </w:pPr>
          </w:p>
        </w:tc>
        <w:tc>
          <w:tcPr>
            <w:tcW w:w="1140" w:type="dxa"/>
            <w:tcBorders>
              <w:top w:val="nil"/>
              <w:left w:val="nil"/>
              <w:bottom w:val="single" w:sz="4" w:space="0" w:color="auto"/>
              <w:right w:val="single" w:sz="4" w:space="0" w:color="auto"/>
            </w:tcBorders>
            <w:vAlign w:val="center"/>
            <w:hideMark/>
          </w:tcPr>
          <w:p w14:paraId="4C368039"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Darbų vertė</w:t>
            </w:r>
          </w:p>
        </w:tc>
        <w:tc>
          <w:tcPr>
            <w:tcW w:w="986" w:type="dxa"/>
            <w:tcBorders>
              <w:top w:val="nil"/>
              <w:left w:val="nil"/>
              <w:bottom w:val="single" w:sz="4" w:space="0" w:color="auto"/>
              <w:right w:val="single" w:sz="4" w:space="0" w:color="auto"/>
            </w:tcBorders>
            <w:vAlign w:val="center"/>
            <w:hideMark/>
          </w:tcPr>
          <w:p w14:paraId="61E1E478"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PVM</w:t>
            </w:r>
          </w:p>
        </w:tc>
        <w:tc>
          <w:tcPr>
            <w:tcW w:w="992" w:type="dxa"/>
            <w:tcBorders>
              <w:top w:val="nil"/>
              <w:left w:val="nil"/>
              <w:bottom w:val="single" w:sz="4" w:space="0" w:color="auto"/>
              <w:right w:val="single" w:sz="4" w:space="0" w:color="auto"/>
            </w:tcBorders>
            <w:vAlign w:val="center"/>
            <w:hideMark/>
          </w:tcPr>
          <w:p w14:paraId="3206C0A9"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Iš viso</w:t>
            </w:r>
          </w:p>
        </w:tc>
        <w:tc>
          <w:tcPr>
            <w:tcW w:w="1145" w:type="dxa"/>
            <w:tcBorders>
              <w:top w:val="nil"/>
              <w:left w:val="nil"/>
              <w:bottom w:val="single" w:sz="4" w:space="0" w:color="auto"/>
              <w:right w:val="single" w:sz="4" w:space="0" w:color="auto"/>
            </w:tcBorders>
            <w:vAlign w:val="center"/>
            <w:hideMark/>
          </w:tcPr>
          <w:p w14:paraId="4819F0E8"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Darbų vertė</w:t>
            </w:r>
          </w:p>
        </w:tc>
        <w:tc>
          <w:tcPr>
            <w:tcW w:w="981" w:type="dxa"/>
            <w:tcBorders>
              <w:top w:val="nil"/>
              <w:left w:val="nil"/>
              <w:bottom w:val="single" w:sz="4" w:space="0" w:color="auto"/>
              <w:right w:val="single" w:sz="4" w:space="0" w:color="auto"/>
            </w:tcBorders>
            <w:vAlign w:val="center"/>
            <w:hideMark/>
          </w:tcPr>
          <w:p w14:paraId="263BC222"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PVM</w:t>
            </w:r>
          </w:p>
        </w:tc>
        <w:tc>
          <w:tcPr>
            <w:tcW w:w="1124" w:type="dxa"/>
            <w:tcBorders>
              <w:top w:val="nil"/>
              <w:left w:val="nil"/>
              <w:bottom w:val="single" w:sz="4" w:space="0" w:color="auto"/>
              <w:right w:val="single" w:sz="4" w:space="0" w:color="auto"/>
            </w:tcBorders>
            <w:vAlign w:val="center"/>
            <w:hideMark/>
          </w:tcPr>
          <w:p w14:paraId="5D9361A0"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Iš viso</w:t>
            </w:r>
          </w:p>
        </w:tc>
      </w:tr>
      <w:tr w:rsidR="00CB12CD" w:rsidRPr="005D6BCA" w14:paraId="2036F460" w14:textId="77777777" w:rsidTr="00F86053">
        <w:trPr>
          <w:gridAfter w:val="1"/>
          <w:wAfter w:w="22" w:type="dxa"/>
          <w:trHeight w:val="58"/>
        </w:trPr>
        <w:tc>
          <w:tcPr>
            <w:tcW w:w="538" w:type="dxa"/>
            <w:tcBorders>
              <w:top w:val="nil"/>
              <w:left w:val="single" w:sz="4" w:space="0" w:color="auto"/>
              <w:bottom w:val="single" w:sz="4" w:space="0" w:color="auto"/>
              <w:right w:val="single" w:sz="4" w:space="0" w:color="auto"/>
            </w:tcBorders>
            <w:noWrap/>
            <w:vAlign w:val="center"/>
            <w:hideMark/>
          </w:tcPr>
          <w:p w14:paraId="163B59C4" w14:textId="77777777" w:rsidR="00CB12CD" w:rsidRPr="005D6BCA" w:rsidRDefault="00CB12CD" w:rsidP="00CB12CD">
            <w:pPr>
              <w:jc w:val="center"/>
              <w:rPr>
                <w:rFonts w:eastAsia="Times New Roman"/>
                <w:b/>
                <w:bCs/>
                <w:color w:val="auto"/>
                <w:sz w:val="20"/>
                <w:szCs w:val="20"/>
                <w:lang w:eastAsia="lt-LT"/>
              </w:rPr>
            </w:pPr>
            <w:r w:rsidRPr="005D6BCA">
              <w:rPr>
                <w:rFonts w:eastAsia="Times New Roman"/>
                <w:b/>
                <w:bCs/>
                <w:color w:val="auto"/>
                <w:sz w:val="20"/>
                <w:szCs w:val="20"/>
                <w:lang w:eastAsia="lt-LT"/>
              </w:rPr>
              <w:t> </w:t>
            </w:r>
          </w:p>
        </w:tc>
        <w:tc>
          <w:tcPr>
            <w:tcW w:w="3290" w:type="dxa"/>
            <w:tcBorders>
              <w:top w:val="nil"/>
              <w:left w:val="nil"/>
              <w:bottom w:val="single" w:sz="4" w:space="0" w:color="auto"/>
              <w:right w:val="single" w:sz="4" w:space="0" w:color="auto"/>
            </w:tcBorders>
            <w:vAlign w:val="bottom"/>
            <w:hideMark/>
          </w:tcPr>
          <w:p w14:paraId="7DEF73F7" w14:textId="77777777" w:rsidR="00CB12CD" w:rsidRPr="005D6BCA" w:rsidRDefault="00CB12CD" w:rsidP="00CB12CD">
            <w:pPr>
              <w:rPr>
                <w:rFonts w:eastAsia="Times New Roman"/>
                <w:b/>
                <w:bCs/>
                <w:i/>
                <w:iCs/>
                <w:color w:val="auto"/>
                <w:sz w:val="22"/>
                <w:szCs w:val="22"/>
                <w:u w:val="single"/>
                <w:lang w:eastAsia="lt-LT"/>
              </w:rPr>
            </w:pPr>
            <w:r w:rsidRPr="005D6BCA">
              <w:rPr>
                <w:rFonts w:eastAsia="Times New Roman"/>
                <w:b/>
                <w:bCs/>
                <w:i/>
                <w:iCs/>
                <w:color w:val="auto"/>
                <w:sz w:val="22"/>
                <w:szCs w:val="22"/>
                <w:u w:val="single"/>
                <w:lang w:eastAsia="lt-LT"/>
              </w:rPr>
              <w:t> </w:t>
            </w:r>
          </w:p>
        </w:tc>
        <w:tc>
          <w:tcPr>
            <w:tcW w:w="986" w:type="dxa"/>
            <w:tcBorders>
              <w:top w:val="nil"/>
              <w:left w:val="nil"/>
              <w:bottom w:val="single" w:sz="4" w:space="0" w:color="auto"/>
              <w:right w:val="single" w:sz="4" w:space="0" w:color="auto"/>
            </w:tcBorders>
            <w:noWrap/>
            <w:vAlign w:val="center"/>
            <w:hideMark/>
          </w:tcPr>
          <w:p w14:paraId="6640BAAC" w14:textId="77777777" w:rsidR="00CB12CD" w:rsidRPr="005D6BCA" w:rsidRDefault="00CB12CD" w:rsidP="00CB12CD">
            <w:pP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2983" w:type="dxa"/>
            <w:tcBorders>
              <w:top w:val="nil"/>
              <w:left w:val="nil"/>
              <w:bottom w:val="single" w:sz="4" w:space="0" w:color="auto"/>
              <w:right w:val="single" w:sz="4" w:space="0" w:color="auto"/>
            </w:tcBorders>
            <w:vAlign w:val="center"/>
            <w:hideMark/>
          </w:tcPr>
          <w:p w14:paraId="5C4640B5"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0E2D52FF"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BD5C20C" w14:textId="77777777" w:rsidR="00CB12CD" w:rsidRPr="005D6BCA" w:rsidRDefault="00CB12CD" w:rsidP="00CB12CD">
            <w:pPr>
              <w:jc w:val="center"/>
              <w:rPr>
                <w:rFonts w:eastAsia="Times New Roman"/>
                <w:b/>
                <w:bCs/>
                <w:color w:val="auto"/>
                <w:sz w:val="20"/>
                <w:szCs w:val="20"/>
                <w:lang w:eastAsia="lt-LT"/>
              </w:rPr>
            </w:pPr>
            <w:r w:rsidRPr="005D6BCA">
              <w:rPr>
                <w:rFonts w:eastAsia="Times New Roman"/>
                <w:b/>
                <w:bCs/>
                <w:color w:val="auto"/>
                <w:sz w:val="20"/>
                <w:szCs w:val="20"/>
                <w:lang w:eastAsia="lt-LT"/>
              </w:rPr>
              <w:t> </w:t>
            </w:r>
          </w:p>
        </w:tc>
        <w:tc>
          <w:tcPr>
            <w:tcW w:w="1140" w:type="dxa"/>
            <w:tcBorders>
              <w:top w:val="nil"/>
              <w:left w:val="nil"/>
              <w:bottom w:val="single" w:sz="4" w:space="0" w:color="auto"/>
              <w:right w:val="single" w:sz="4" w:space="0" w:color="auto"/>
            </w:tcBorders>
            <w:noWrap/>
            <w:vAlign w:val="center"/>
            <w:hideMark/>
          </w:tcPr>
          <w:p w14:paraId="52823627"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6" w:type="dxa"/>
            <w:tcBorders>
              <w:top w:val="nil"/>
              <w:left w:val="nil"/>
              <w:bottom w:val="single" w:sz="4" w:space="0" w:color="auto"/>
              <w:right w:val="single" w:sz="4" w:space="0" w:color="auto"/>
            </w:tcBorders>
            <w:noWrap/>
            <w:vAlign w:val="center"/>
            <w:hideMark/>
          </w:tcPr>
          <w:p w14:paraId="6864504E"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6B69ADE1"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5" w:type="dxa"/>
            <w:tcBorders>
              <w:top w:val="nil"/>
              <w:left w:val="nil"/>
              <w:bottom w:val="single" w:sz="4" w:space="0" w:color="auto"/>
              <w:right w:val="single" w:sz="4" w:space="0" w:color="auto"/>
            </w:tcBorders>
            <w:noWrap/>
            <w:vAlign w:val="center"/>
            <w:hideMark/>
          </w:tcPr>
          <w:p w14:paraId="50408002"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1" w:type="dxa"/>
            <w:tcBorders>
              <w:top w:val="nil"/>
              <w:left w:val="nil"/>
              <w:bottom w:val="single" w:sz="4" w:space="0" w:color="auto"/>
              <w:right w:val="single" w:sz="4" w:space="0" w:color="auto"/>
            </w:tcBorders>
            <w:noWrap/>
            <w:vAlign w:val="center"/>
            <w:hideMark/>
          </w:tcPr>
          <w:p w14:paraId="557B9C86"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24" w:type="dxa"/>
            <w:tcBorders>
              <w:top w:val="nil"/>
              <w:left w:val="nil"/>
              <w:bottom w:val="single" w:sz="4" w:space="0" w:color="auto"/>
              <w:right w:val="single" w:sz="4" w:space="0" w:color="auto"/>
            </w:tcBorders>
            <w:noWrap/>
            <w:vAlign w:val="center"/>
            <w:hideMark/>
          </w:tcPr>
          <w:p w14:paraId="0230ABAE"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r>
      <w:tr w:rsidR="00CB12CD" w:rsidRPr="005D6BCA" w14:paraId="71842469" w14:textId="77777777" w:rsidTr="00F86053">
        <w:trPr>
          <w:gridAfter w:val="1"/>
          <w:wAfter w:w="22" w:type="dxa"/>
          <w:trHeight w:val="276"/>
        </w:trPr>
        <w:tc>
          <w:tcPr>
            <w:tcW w:w="538" w:type="dxa"/>
            <w:tcBorders>
              <w:top w:val="nil"/>
              <w:left w:val="single" w:sz="4" w:space="0" w:color="auto"/>
              <w:bottom w:val="single" w:sz="4" w:space="0" w:color="auto"/>
              <w:right w:val="single" w:sz="4" w:space="0" w:color="auto"/>
            </w:tcBorders>
            <w:noWrap/>
            <w:vAlign w:val="center"/>
            <w:hideMark/>
          </w:tcPr>
          <w:p w14:paraId="7749C943" w14:textId="77777777" w:rsidR="00CB12CD" w:rsidRPr="005D6BCA" w:rsidRDefault="00CB12CD" w:rsidP="00CB12CD">
            <w:pPr>
              <w:jc w:val="center"/>
              <w:rPr>
                <w:rFonts w:eastAsia="Times New Roman"/>
                <w:b/>
                <w:bCs/>
                <w:color w:val="auto"/>
                <w:sz w:val="20"/>
                <w:szCs w:val="20"/>
                <w:lang w:eastAsia="lt-LT"/>
              </w:rPr>
            </w:pPr>
            <w:r w:rsidRPr="005D6BCA">
              <w:rPr>
                <w:rFonts w:eastAsia="Times New Roman"/>
                <w:b/>
                <w:bCs/>
                <w:color w:val="auto"/>
                <w:sz w:val="20"/>
                <w:szCs w:val="20"/>
                <w:lang w:eastAsia="lt-LT"/>
              </w:rPr>
              <w:t> </w:t>
            </w:r>
          </w:p>
        </w:tc>
        <w:tc>
          <w:tcPr>
            <w:tcW w:w="3290" w:type="dxa"/>
            <w:tcBorders>
              <w:top w:val="nil"/>
              <w:left w:val="nil"/>
              <w:bottom w:val="single" w:sz="4" w:space="0" w:color="auto"/>
              <w:right w:val="single" w:sz="4" w:space="0" w:color="auto"/>
            </w:tcBorders>
            <w:noWrap/>
            <w:vAlign w:val="bottom"/>
            <w:hideMark/>
          </w:tcPr>
          <w:p w14:paraId="64BAFDA2" w14:textId="77777777" w:rsidR="00CB12CD" w:rsidRPr="005D6BCA" w:rsidRDefault="00CB12CD" w:rsidP="00CB12CD">
            <w:pPr>
              <w:jc w:val="right"/>
              <w:rPr>
                <w:rFonts w:eastAsia="Times New Roman"/>
                <w:b/>
                <w:bCs/>
                <w:color w:val="auto"/>
                <w:sz w:val="22"/>
                <w:szCs w:val="22"/>
                <w:lang w:eastAsia="lt-LT"/>
              </w:rPr>
            </w:pPr>
            <w:r w:rsidRPr="005D6BCA">
              <w:rPr>
                <w:rFonts w:eastAsia="Times New Roman"/>
                <w:b/>
                <w:bCs/>
                <w:color w:val="auto"/>
                <w:sz w:val="22"/>
                <w:szCs w:val="22"/>
                <w:lang w:eastAsia="lt-LT"/>
              </w:rPr>
              <w:t>KPPP lėšoms</w:t>
            </w:r>
          </w:p>
        </w:tc>
        <w:tc>
          <w:tcPr>
            <w:tcW w:w="986" w:type="dxa"/>
            <w:tcBorders>
              <w:top w:val="nil"/>
              <w:left w:val="nil"/>
              <w:bottom w:val="single" w:sz="4" w:space="0" w:color="auto"/>
              <w:right w:val="single" w:sz="4" w:space="0" w:color="auto"/>
            </w:tcBorders>
            <w:noWrap/>
            <w:vAlign w:val="center"/>
            <w:hideMark/>
          </w:tcPr>
          <w:p w14:paraId="74A11813" w14:textId="77777777" w:rsidR="00CB12CD" w:rsidRPr="005D6BCA" w:rsidRDefault="00CB12CD" w:rsidP="00CB12CD">
            <w:pP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2983" w:type="dxa"/>
            <w:tcBorders>
              <w:top w:val="nil"/>
              <w:left w:val="nil"/>
              <w:bottom w:val="single" w:sz="4" w:space="0" w:color="auto"/>
              <w:right w:val="single" w:sz="4" w:space="0" w:color="auto"/>
            </w:tcBorders>
            <w:noWrap/>
            <w:vAlign w:val="center"/>
            <w:hideMark/>
          </w:tcPr>
          <w:p w14:paraId="63258424"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3" w:type="dxa"/>
            <w:tcBorders>
              <w:top w:val="nil"/>
              <w:left w:val="nil"/>
              <w:bottom w:val="single" w:sz="4" w:space="0" w:color="auto"/>
              <w:right w:val="single" w:sz="4" w:space="0" w:color="auto"/>
            </w:tcBorders>
            <w:noWrap/>
            <w:vAlign w:val="bottom"/>
            <w:hideMark/>
          </w:tcPr>
          <w:p w14:paraId="314B4101" w14:textId="77777777" w:rsidR="00CB12CD" w:rsidRPr="005D6BCA" w:rsidRDefault="00CB12CD" w:rsidP="00CB12CD">
            <w:pPr>
              <w:rPr>
                <w:rFonts w:ascii="Arial" w:eastAsia="Times New Roman" w:hAnsi="Arial" w:cs="Arial"/>
                <w:color w:val="auto"/>
                <w:sz w:val="22"/>
                <w:szCs w:val="22"/>
                <w:lang w:eastAsia="lt-LT"/>
              </w:rPr>
            </w:pPr>
            <w:r w:rsidRPr="005D6BCA">
              <w:rPr>
                <w:rFonts w:ascii="Arial" w:eastAsia="Times New Roman" w:hAnsi="Arial" w:cs="Arial"/>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F099ABB"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0" w:type="dxa"/>
            <w:tcBorders>
              <w:top w:val="nil"/>
              <w:left w:val="nil"/>
              <w:bottom w:val="single" w:sz="4" w:space="0" w:color="auto"/>
              <w:right w:val="single" w:sz="4" w:space="0" w:color="auto"/>
            </w:tcBorders>
            <w:noWrap/>
            <w:vAlign w:val="center"/>
            <w:hideMark/>
          </w:tcPr>
          <w:p w14:paraId="1E81C9D5"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6" w:type="dxa"/>
            <w:tcBorders>
              <w:top w:val="nil"/>
              <w:left w:val="nil"/>
              <w:bottom w:val="single" w:sz="4" w:space="0" w:color="auto"/>
              <w:right w:val="single" w:sz="4" w:space="0" w:color="auto"/>
            </w:tcBorders>
            <w:noWrap/>
            <w:vAlign w:val="center"/>
            <w:hideMark/>
          </w:tcPr>
          <w:p w14:paraId="7428B84F"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593396EC"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5" w:type="dxa"/>
            <w:tcBorders>
              <w:top w:val="nil"/>
              <w:left w:val="nil"/>
              <w:bottom w:val="single" w:sz="4" w:space="0" w:color="auto"/>
              <w:right w:val="single" w:sz="4" w:space="0" w:color="auto"/>
            </w:tcBorders>
            <w:noWrap/>
            <w:vAlign w:val="center"/>
            <w:hideMark/>
          </w:tcPr>
          <w:p w14:paraId="2B31CF0D"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1" w:type="dxa"/>
            <w:tcBorders>
              <w:top w:val="nil"/>
              <w:left w:val="nil"/>
              <w:bottom w:val="single" w:sz="4" w:space="0" w:color="auto"/>
              <w:right w:val="single" w:sz="4" w:space="0" w:color="auto"/>
            </w:tcBorders>
            <w:noWrap/>
            <w:vAlign w:val="center"/>
            <w:hideMark/>
          </w:tcPr>
          <w:p w14:paraId="30E0EE1B"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24" w:type="dxa"/>
            <w:tcBorders>
              <w:top w:val="nil"/>
              <w:left w:val="nil"/>
              <w:bottom w:val="single" w:sz="4" w:space="0" w:color="auto"/>
              <w:right w:val="single" w:sz="4" w:space="0" w:color="auto"/>
            </w:tcBorders>
            <w:noWrap/>
            <w:vAlign w:val="center"/>
            <w:hideMark/>
          </w:tcPr>
          <w:p w14:paraId="401B471E"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r>
      <w:tr w:rsidR="00CB12CD" w:rsidRPr="005D6BCA" w14:paraId="2D774017" w14:textId="77777777" w:rsidTr="00F86053">
        <w:trPr>
          <w:gridAfter w:val="1"/>
          <w:wAfter w:w="22" w:type="dxa"/>
          <w:trHeight w:val="276"/>
        </w:trPr>
        <w:tc>
          <w:tcPr>
            <w:tcW w:w="538" w:type="dxa"/>
            <w:tcBorders>
              <w:top w:val="nil"/>
              <w:left w:val="single" w:sz="4" w:space="0" w:color="auto"/>
              <w:bottom w:val="single" w:sz="4" w:space="0" w:color="auto"/>
              <w:right w:val="single" w:sz="4" w:space="0" w:color="auto"/>
            </w:tcBorders>
            <w:noWrap/>
            <w:vAlign w:val="center"/>
            <w:hideMark/>
          </w:tcPr>
          <w:p w14:paraId="7575BA2A" w14:textId="77777777" w:rsidR="00CB12CD" w:rsidRPr="005D6BCA" w:rsidRDefault="00CB12CD" w:rsidP="00CB12CD">
            <w:pPr>
              <w:jc w:val="center"/>
              <w:rPr>
                <w:rFonts w:eastAsia="Times New Roman"/>
                <w:b/>
                <w:bCs/>
                <w:color w:val="auto"/>
                <w:sz w:val="20"/>
                <w:szCs w:val="20"/>
                <w:lang w:eastAsia="lt-LT"/>
              </w:rPr>
            </w:pPr>
            <w:r w:rsidRPr="005D6BCA">
              <w:rPr>
                <w:rFonts w:eastAsia="Times New Roman"/>
                <w:b/>
                <w:bCs/>
                <w:color w:val="auto"/>
                <w:sz w:val="20"/>
                <w:szCs w:val="20"/>
                <w:lang w:eastAsia="lt-LT"/>
              </w:rPr>
              <w:t> </w:t>
            </w:r>
          </w:p>
        </w:tc>
        <w:tc>
          <w:tcPr>
            <w:tcW w:w="3290" w:type="dxa"/>
            <w:tcBorders>
              <w:top w:val="nil"/>
              <w:left w:val="nil"/>
              <w:bottom w:val="single" w:sz="4" w:space="0" w:color="auto"/>
              <w:right w:val="single" w:sz="4" w:space="0" w:color="auto"/>
            </w:tcBorders>
            <w:noWrap/>
            <w:vAlign w:val="bottom"/>
            <w:hideMark/>
          </w:tcPr>
          <w:p w14:paraId="4073DE5C" w14:textId="77777777" w:rsidR="00CB12CD" w:rsidRPr="005D6BCA" w:rsidRDefault="00CB12CD" w:rsidP="00CB12CD">
            <w:pPr>
              <w:jc w:val="right"/>
              <w:rPr>
                <w:rFonts w:eastAsia="Times New Roman"/>
                <w:b/>
                <w:bCs/>
                <w:color w:val="auto"/>
                <w:sz w:val="22"/>
                <w:szCs w:val="22"/>
                <w:lang w:eastAsia="lt-LT"/>
              </w:rPr>
            </w:pPr>
            <w:r w:rsidRPr="005D6BCA">
              <w:rPr>
                <w:rFonts w:eastAsia="Times New Roman"/>
                <w:b/>
                <w:bCs/>
                <w:color w:val="auto"/>
                <w:sz w:val="22"/>
                <w:szCs w:val="22"/>
                <w:lang w:eastAsia="lt-LT"/>
              </w:rPr>
              <w:t>Savivaldybės biudžeto it kt. lėšoms</w:t>
            </w:r>
          </w:p>
        </w:tc>
        <w:tc>
          <w:tcPr>
            <w:tcW w:w="986" w:type="dxa"/>
            <w:tcBorders>
              <w:top w:val="nil"/>
              <w:left w:val="nil"/>
              <w:bottom w:val="single" w:sz="4" w:space="0" w:color="auto"/>
              <w:right w:val="single" w:sz="4" w:space="0" w:color="auto"/>
            </w:tcBorders>
            <w:noWrap/>
            <w:vAlign w:val="bottom"/>
            <w:hideMark/>
          </w:tcPr>
          <w:p w14:paraId="38264810"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2983" w:type="dxa"/>
            <w:tcBorders>
              <w:top w:val="nil"/>
              <w:left w:val="nil"/>
              <w:bottom w:val="single" w:sz="4" w:space="0" w:color="auto"/>
              <w:right w:val="single" w:sz="4" w:space="0" w:color="auto"/>
            </w:tcBorders>
            <w:noWrap/>
            <w:vAlign w:val="bottom"/>
            <w:hideMark/>
          </w:tcPr>
          <w:p w14:paraId="2FA76315"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4390EB3B"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99CFEAB"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0" w:type="dxa"/>
            <w:tcBorders>
              <w:top w:val="nil"/>
              <w:left w:val="nil"/>
              <w:bottom w:val="single" w:sz="4" w:space="0" w:color="auto"/>
              <w:right w:val="single" w:sz="4" w:space="0" w:color="auto"/>
            </w:tcBorders>
            <w:shd w:val="clear" w:color="000000" w:fill="FFFFFF"/>
            <w:noWrap/>
            <w:vAlign w:val="center"/>
            <w:hideMark/>
          </w:tcPr>
          <w:p w14:paraId="06E29D7F"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6" w:type="dxa"/>
            <w:tcBorders>
              <w:top w:val="nil"/>
              <w:left w:val="nil"/>
              <w:bottom w:val="single" w:sz="4" w:space="0" w:color="auto"/>
              <w:right w:val="single" w:sz="4" w:space="0" w:color="auto"/>
            </w:tcBorders>
            <w:shd w:val="clear" w:color="000000" w:fill="FFFFFF"/>
            <w:noWrap/>
            <w:vAlign w:val="center"/>
            <w:hideMark/>
          </w:tcPr>
          <w:p w14:paraId="3EC0CD88"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5999D52"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5" w:type="dxa"/>
            <w:tcBorders>
              <w:top w:val="nil"/>
              <w:left w:val="nil"/>
              <w:bottom w:val="single" w:sz="4" w:space="0" w:color="auto"/>
              <w:right w:val="single" w:sz="4" w:space="0" w:color="auto"/>
            </w:tcBorders>
            <w:shd w:val="clear" w:color="000000" w:fill="FFFFFF"/>
            <w:noWrap/>
            <w:vAlign w:val="center"/>
            <w:hideMark/>
          </w:tcPr>
          <w:p w14:paraId="71350E21"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1" w:type="dxa"/>
            <w:tcBorders>
              <w:top w:val="nil"/>
              <w:left w:val="nil"/>
              <w:bottom w:val="single" w:sz="4" w:space="0" w:color="auto"/>
              <w:right w:val="single" w:sz="4" w:space="0" w:color="auto"/>
            </w:tcBorders>
            <w:shd w:val="clear" w:color="000000" w:fill="FFFFFF"/>
            <w:noWrap/>
            <w:vAlign w:val="center"/>
            <w:hideMark/>
          </w:tcPr>
          <w:p w14:paraId="1B6C02CC"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24" w:type="dxa"/>
            <w:tcBorders>
              <w:top w:val="nil"/>
              <w:left w:val="nil"/>
              <w:bottom w:val="single" w:sz="4" w:space="0" w:color="auto"/>
              <w:right w:val="single" w:sz="4" w:space="0" w:color="auto"/>
            </w:tcBorders>
            <w:shd w:val="clear" w:color="000000" w:fill="FFFFFF"/>
            <w:noWrap/>
            <w:vAlign w:val="center"/>
            <w:hideMark/>
          </w:tcPr>
          <w:p w14:paraId="19B41ADD"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r>
      <w:tr w:rsidR="00CB12CD" w:rsidRPr="005D6BCA" w14:paraId="79CF5723" w14:textId="77777777" w:rsidTr="00F86053">
        <w:trPr>
          <w:gridAfter w:val="1"/>
          <w:wAfter w:w="22" w:type="dxa"/>
          <w:trHeight w:val="232"/>
        </w:trPr>
        <w:tc>
          <w:tcPr>
            <w:tcW w:w="538" w:type="dxa"/>
            <w:tcBorders>
              <w:top w:val="nil"/>
              <w:left w:val="single" w:sz="4" w:space="0" w:color="auto"/>
              <w:bottom w:val="single" w:sz="4" w:space="0" w:color="auto"/>
              <w:right w:val="single" w:sz="4" w:space="0" w:color="auto"/>
            </w:tcBorders>
            <w:noWrap/>
            <w:vAlign w:val="center"/>
            <w:hideMark/>
          </w:tcPr>
          <w:p w14:paraId="52E287D9" w14:textId="77777777" w:rsidR="00CB12CD" w:rsidRPr="005D6BCA" w:rsidRDefault="00CB12CD" w:rsidP="00CB12CD">
            <w:pPr>
              <w:jc w:val="center"/>
              <w:rPr>
                <w:rFonts w:eastAsia="Times New Roman"/>
                <w:color w:val="auto"/>
                <w:sz w:val="20"/>
                <w:szCs w:val="20"/>
                <w:lang w:eastAsia="lt-LT"/>
              </w:rPr>
            </w:pPr>
            <w:r w:rsidRPr="005D6BCA">
              <w:rPr>
                <w:rFonts w:eastAsia="Times New Roman"/>
                <w:color w:val="auto"/>
                <w:sz w:val="20"/>
                <w:szCs w:val="20"/>
                <w:lang w:eastAsia="lt-LT"/>
              </w:rPr>
              <w:t>1.</w:t>
            </w:r>
          </w:p>
        </w:tc>
        <w:tc>
          <w:tcPr>
            <w:tcW w:w="3290" w:type="dxa"/>
            <w:tcBorders>
              <w:top w:val="nil"/>
              <w:left w:val="nil"/>
              <w:bottom w:val="single" w:sz="4" w:space="0" w:color="auto"/>
              <w:right w:val="single" w:sz="4" w:space="0" w:color="auto"/>
            </w:tcBorders>
            <w:hideMark/>
          </w:tcPr>
          <w:p w14:paraId="57827356"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986" w:type="dxa"/>
            <w:tcBorders>
              <w:top w:val="nil"/>
              <w:left w:val="nil"/>
              <w:bottom w:val="single" w:sz="4" w:space="0" w:color="auto"/>
              <w:right w:val="single" w:sz="4" w:space="0" w:color="auto"/>
            </w:tcBorders>
            <w:noWrap/>
            <w:vAlign w:val="bottom"/>
            <w:hideMark/>
          </w:tcPr>
          <w:p w14:paraId="428F8C79"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2983" w:type="dxa"/>
            <w:tcBorders>
              <w:top w:val="nil"/>
              <w:left w:val="nil"/>
              <w:bottom w:val="single" w:sz="4" w:space="0" w:color="auto"/>
              <w:right w:val="single" w:sz="4" w:space="0" w:color="auto"/>
            </w:tcBorders>
            <w:noWrap/>
            <w:vAlign w:val="bottom"/>
            <w:hideMark/>
          </w:tcPr>
          <w:p w14:paraId="180CDCD2"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4080161E"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CDD4EB9"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40" w:type="dxa"/>
            <w:tcBorders>
              <w:top w:val="nil"/>
              <w:left w:val="nil"/>
              <w:bottom w:val="single" w:sz="4" w:space="0" w:color="auto"/>
              <w:right w:val="single" w:sz="4" w:space="0" w:color="auto"/>
            </w:tcBorders>
            <w:shd w:val="clear" w:color="000000" w:fill="FFFFFF"/>
            <w:noWrap/>
            <w:vAlign w:val="center"/>
            <w:hideMark/>
          </w:tcPr>
          <w:p w14:paraId="2121D02C"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86" w:type="dxa"/>
            <w:tcBorders>
              <w:top w:val="nil"/>
              <w:left w:val="nil"/>
              <w:bottom w:val="single" w:sz="4" w:space="0" w:color="auto"/>
              <w:right w:val="single" w:sz="4" w:space="0" w:color="auto"/>
            </w:tcBorders>
            <w:shd w:val="clear" w:color="000000" w:fill="FFFFFF"/>
            <w:noWrap/>
            <w:vAlign w:val="center"/>
            <w:hideMark/>
          </w:tcPr>
          <w:p w14:paraId="293BEDF8"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B250F98"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45" w:type="dxa"/>
            <w:tcBorders>
              <w:top w:val="nil"/>
              <w:left w:val="nil"/>
              <w:bottom w:val="single" w:sz="4" w:space="0" w:color="auto"/>
              <w:right w:val="single" w:sz="4" w:space="0" w:color="auto"/>
            </w:tcBorders>
            <w:shd w:val="clear" w:color="000000" w:fill="FFFFFF"/>
            <w:noWrap/>
            <w:vAlign w:val="center"/>
            <w:hideMark/>
          </w:tcPr>
          <w:p w14:paraId="57D42584"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81" w:type="dxa"/>
            <w:tcBorders>
              <w:top w:val="nil"/>
              <w:left w:val="nil"/>
              <w:bottom w:val="single" w:sz="4" w:space="0" w:color="auto"/>
              <w:right w:val="single" w:sz="4" w:space="0" w:color="auto"/>
            </w:tcBorders>
            <w:shd w:val="clear" w:color="000000" w:fill="FFFFFF"/>
            <w:noWrap/>
            <w:vAlign w:val="center"/>
            <w:hideMark/>
          </w:tcPr>
          <w:p w14:paraId="00B016FE"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24" w:type="dxa"/>
            <w:tcBorders>
              <w:top w:val="nil"/>
              <w:left w:val="nil"/>
              <w:bottom w:val="single" w:sz="4" w:space="0" w:color="auto"/>
              <w:right w:val="single" w:sz="4" w:space="0" w:color="auto"/>
            </w:tcBorders>
            <w:shd w:val="clear" w:color="000000" w:fill="FFFFFF"/>
            <w:noWrap/>
            <w:vAlign w:val="center"/>
            <w:hideMark/>
          </w:tcPr>
          <w:p w14:paraId="7E6EC02C"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r>
      <w:tr w:rsidR="00CB12CD" w:rsidRPr="005D6BCA" w14:paraId="07C0278E" w14:textId="77777777" w:rsidTr="00F86053">
        <w:trPr>
          <w:gridAfter w:val="1"/>
          <w:wAfter w:w="22" w:type="dxa"/>
          <w:trHeight w:val="323"/>
        </w:trPr>
        <w:tc>
          <w:tcPr>
            <w:tcW w:w="538" w:type="dxa"/>
            <w:tcBorders>
              <w:top w:val="nil"/>
              <w:left w:val="single" w:sz="4" w:space="0" w:color="auto"/>
              <w:bottom w:val="single" w:sz="4" w:space="0" w:color="auto"/>
              <w:right w:val="single" w:sz="4" w:space="0" w:color="auto"/>
            </w:tcBorders>
            <w:noWrap/>
            <w:vAlign w:val="center"/>
            <w:hideMark/>
          </w:tcPr>
          <w:p w14:paraId="224EC889" w14:textId="77777777" w:rsidR="00CB12CD" w:rsidRPr="005D6BCA" w:rsidRDefault="00CB12CD" w:rsidP="00CB12CD">
            <w:pPr>
              <w:jc w:val="center"/>
              <w:rPr>
                <w:rFonts w:eastAsia="Times New Roman"/>
                <w:color w:val="auto"/>
                <w:sz w:val="20"/>
                <w:szCs w:val="20"/>
                <w:lang w:eastAsia="lt-LT"/>
              </w:rPr>
            </w:pPr>
            <w:r w:rsidRPr="005D6BCA">
              <w:rPr>
                <w:rFonts w:eastAsia="Times New Roman"/>
                <w:color w:val="auto"/>
                <w:sz w:val="20"/>
                <w:szCs w:val="20"/>
                <w:lang w:eastAsia="lt-LT"/>
              </w:rPr>
              <w:t>2</w:t>
            </w:r>
          </w:p>
        </w:tc>
        <w:tc>
          <w:tcPr>
            <w:tcW w:w="3290" w:type="dxa"/>
            <w:tcBorders>
              <w:top w:val="nil"/>
              <w:left w:val="nil"/>
              <w:bottom w:val="single" w:sz="4" w:space="0" w:color="auto"/>
              <w:right w:val="single" w:sz="4" w:space="0" w:color="auto"/>
            </w:tcBorders>
            <w:hideMark/>
          </w:tcPr>
          <w:p w14:paraId="436FFC1F"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986" w:type="dxa"/>
            <w:tcBorders>
              <w:top w:val="nil"/>
              <w:left w:val="nil"/>
              <w:bottom w:val="single" w:sz="4" w:space="0" w:color="auto"/>
              <w:right w:val="single" w:sz="4" w:space="0" w:color="auto"/>
            </w:tcBorders>
            <w:noWrap/>
            <w:vAlign w:val="bottom"/>
            <w:hideMark/>
          </w:tcPr>
          <w:p w14:paraId="3A280EA0"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2983" w:type="dxa"/>
            <w:tcBorders>
              <w:top w:val="nil"/>
              <w:left w:val="nil"/>
              <w:bottom w:val="single" w:sz="4" w:space="0" w:color="auto"/>
              <w:right w:val="single" w:sz="4" w:space="0" w:color="auto"/>
            </w:tcBorders>
            <w:noWrap/>
            <w:vAlign w:val="bottom"/>
            <w:hideMark/>
          </w:tcPr>
          <w:p w14:paraId="2DC5D00A"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18CAE727"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B127CA3"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40" w:type="dxa"/>
            <w:tcBorders>
              <w:top w:val="nil"/>
              <w:left w:val="nil"/>
              <w:bottom w:val="single" w:sz="4" w:space="0" w:color="auto"/>
              <w:right w:val="single" w:sz="4" w:space="0" w:color="auto"/>
            </w:tcBorders>
            <w:noWrap/>
            <w:vAlign w:val="center"/>
            <w:hideMark/>
          </w:tcPr>
          <w:p w14:paraId="4F445F44"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86" w:type="dxa"/>
            <w:tcBorders>
              <w:top w:val="nil"/>
              <w:left w:val="nil"/>
              <w:bottom w:val="single" w:sz="4" w:space="0" w:color="auto"/>
              <w:right w:val="single" w:sz="4" w:space="0" w:color="auto"/>
            </w:tcBorders>
            <w:noWrap/>
            <w:vAlign w:val="center"/>
            <w:hideMark/>
          </w:tcPr>
          <w:p w14:paraId="0D079CAE"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7812850A"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45" w:type="dxa"/>
            <w:tcBorders>
              <w:top w:val="nil"/>
              <w:left w:val="nil"/>
              <w:bottom w:val="single" w:sz="4" w:space="0" w:color="auto"/>
              <w:right w:val="single" w:sz="4" w:space="0" w:color="auto"/>
            </w:tcBorders>
            <w:noWrap/>
            <w:vAlign w:val="center"/>
            <w:hideMark/>
          </w:tcPr>
          <w:p w14:paraId="7986DBEC"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81" w:type="dxa"/>
            <w:tcBorders>
              <w:top w:val="nil"/>
              <w:left w:val="nil"/>
              <w:bottom w:val="single" w:sz="4" w:space="0" w:color="auto"/>
              <w:right w:val="single" w:sz="4" w:space="0" w:color="auto"/>
            </w:tcBorders>
            <w:noWrap/>
            <w:vAlign w:val="center"/>
            <w:hideMark/>
          </w:tcPr>
          <w:p w14:paraId="45AFE059"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24" w:type="dxa"/>
            <w:tcBorders>
              <w:top w:val="nil"/>
              <w:left w:val="nil"/>
              <w:bottom w:val="single" w:sz="4" w:space="0" w:color="auto"/>
              <w:right w:val="single" w:sz="4" w:space="0" w:color="auto"/>
            </w:tcBorders>
            <w:noWrap/>
            <w:vAlign w:val="center"/>
            <w:hideMark/>
          </w:tcPr>
          <w:p w14:paraId="073E9AAA"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r>
      <w:tr w:rsidR="00CB12CD" w:rsidRPr="005D6BCA" w14:paraId="6A361D9A" w14:textId="77777777" w:rsidTr="00F86053">
        <w:trPr>
          <w:gridAfter w:val="1"/>
          <w:wAfter w:w="22" w:type="dxa"/>
          <w:trHeight w:val="420"/>
        </w:trPr>
        <w:tc>
          <w:tcPr>
            <w:tcW w:w="538" w:type="dxa"/>
            <w:tcBorders>
              <w:top w:val="nil"/>
              <w:left w:val="single" w:sz="4" w:space="0" w:color="auto"/>
              <w:bottom w:val="single" w:sz="4" w:space="0" w:color="auto"/>
              <w:right w:val="single" w:sz="4" w:space="0" w:color="auto"/>
            </w:tcBorders>
            <w:noWrap/>
            <w:vAlign w:val="center"/>
            <w:hideMark/>
          </w:tcPr>
          <w:p w14:paraId="71BA241C" w14:textId="77777777" w:rsidR="00CB12CD" w:rsidRPr="005D6BCA" w:rsidRDefault="00CB12CD" w:rsidP="00CB12CD">
            <w:pPr>
              <w:jc w:val="center"/>
              <w:rPr>
                <w:rFonts w:eastAsia="Times New Roman"/>
                <w:color w:val="auto"/>
                <w:sz w:val="20"/>
                <w:szCs w:val="20"/>
                <w:lang w:eastAsia="lt-LT"/>
              </w:rPr>
            </w:pPr>
            <w:r w:rsidRPr="005D6BCA">
              <w:rPr>
                <w:rFonts w:eastAsia="Times New Roman"/>
                <w:color w:val="auto"/>
                <w:sz w:val="20"/>
                <w:szCs w:val="20"/>
                <w:lang w:eastAsia="lt-LT"/>
              </w:rPr>
              <w:t> </w:t>
            </w:r>
          </w:p>
        </w:tc>
        <w:tc>
          <w:tcPr>
            <w:tcW w:w="3290" w:type="dxa"/>
            <w:tcBorders>
              <w:top w:val="nil"/>
              <w:left w:val="nil"/>
              <w:bottom w:val="single" w:sz="4" w:space="0" w:color="auto"/>
              <w:right w:val="single" w:sz="4" w:space="0" w:color="auto"/>
            </w:tcBorders>
            <w:vAlign w:val="bottom"/>
            <w:hideMark/>
          </w:tcPr>
          <w:p w14:paraId="0D0848DA" w14:textId="77777777" w:rsidR="00CB12CD" w:rsidRPr="005D6BCA" w:rsidRDefault="00CB12CD" w:rsidP="00CB12CD">
            <w:pPr>
              <w:jc w:val="right"/>
              <w:rPr>
                <w:rFonts w:eastAsia="Times New Roman"/>
                <w:b/>
                <w:bCs/>
                <w:color w:val="auto"/>
                <w:sz w:val="22"/>
                <w:szCs w:val="22"/>
                <w:lang w:eastAsia="lt-LT"/>
              </w:rPr>
            </w:pPr>
            <w:r w:rsidRPr="005D6BCA">
              <w:rPr>
                <w:rFonts w:eastAsia="Times New Roman"/>
                <w:b/>
                <w:bCs/>
                <w:color w:val="auto"/>
                <w:sz w:val="22"/>
                <w:szCs w:val="22"/>
                <w:lang w:eastAsia="lt-LT"/>
              </w:rPr>
              <w:t xml:space="preserve"> Viso paprastasis remontas</w:t>
            </w:r>
          </w:p>
        </w:tc>
        <w:tc>
          <w:tcPr>
            <w:tcW w:w="986" w:type="dxa"/>
            <w:tcBorders>
              <w:top w:val="nil"/>
              <w:left w:val="nil"/>
              <w:bottom w:val="single" w:sz="4" w:space="0" w:color="auto"/>
              <w:right w:val="single" w:sz="4" w:space="0" w:color="auto"/>
            </w:tcBorders>
            <w:noWrap/>
            <w:vAlign w:val="bottom"/>
            <w:hideMark/>
          </w:tcPr>
          <w:p w14:paraId="11DF7E48"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2983" w:type="dxa"/>
            <w:tcBorders>
              <w:top w:val="nil"/>
              <w:left w:val="nil"/>
              <w:bottom w:val="single" w:sz="4" w:space="0" w:color="auto"/>
              <w:right w:val="single" w:sz="4" w:space="0" w:color="auto"/>
            </w:tcBorders>
            <w:noWrap/>
            <w:vAlign w:val="bottom"/>
            <w:hideMark/>
          </w:tcPr>
          <w:p w14:paraId="45FC54A4"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7C47F22A"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6F22263F"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0" w:type="dxa"/>
            <w:tcBorders>
              <w:top w:val="nil"/>
              <w:left w:val="nil"/>
              <w:bottom w:val="single" w:sz="4" w:space="0" w:color="auto"/>
              <w:right w:val="single" w:sz="4" w:space="0" w:color="auto"/>
            </w:tcBorders>
            <w:noWrap/>
            <w:vAlign w:val="center"/>
            <w:hideMark/>
          </w:tcPr>
          <w:p w14:paraId="0C223BCC"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6" w:type="dxa"/>
            <w:tcBorders>
              <w:top w:val="nil"/>
              <w:left w:val="nil"/>
              <w:bottom w:val="single" w:sz="4" w:space="0" w:color="auto"/>
              <w:right w:val="single" w:sz="4" w:space="0" w:color="auto"/>
            </w:tcBorders>
            <w:noWrap/>
            <w:vAlign w:val="center"/>
            <w:hideMark/>
          </w:tcPr>
          <w:p w14:paraId="185CACCC"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365DBD9D"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5" w:type="dxa"/>
            <w:tcBorders>
              <w:top w:val="nil"/>
              <w:left w:val="nil"/>
              <w:bottom w:val="single" w:sz="4" w:space="0" w:color="auto"/>
              <w:right w:val="single" w:sz="4" w:space="0" w:color="auto"/>
            </w:tcBorders>
            <w:noWrap/>
            <w:vAlign w:val="center"/>
            <w:hideMark/>
          </w:tcPr>
          <w:p w14:paraId="45401005"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1" w:type="dxa"/>
            <w:tcBorders>
              <w:top w:val="nil"/>
              <w:left w:val="nil"/>
              <w:bottom w:val="single" w:sz="4" w:space="0" w:color="auto"/>
              <w:right w:val="single" w:sz="4" w:space="0" w:color="auto"/>
            </w:tcBorders>
            <w:noWrap/>
            <w:vAlign w:val="center"/>
            <w:hideMark/>
          </w:tcPr>
          <w:p w14:paraId="45B35D71"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24" w:type="dxa"/>
            <w:tcBorders>
              <w:top w:val="nil"/>
              <w:left w:val="nil"/>
              <w:bottom w:val="single" w:sz="4" w:space="0" w:color="auto"/>
              <w:right w:val="single" w:sz="4" w:space="0" w:color="auto"/>
            </w:tcBorders>
            <w:noWrap/>
            <w:vAlign w:val="center"/>
            <w:hideMark/>
          </w:tcPr>
          <w:p w14:paraId="0D1498C9"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r>
      <w:tr w:rsidR="00CB12CD" w:rsidRPr="005D6BCA" w14:paraId="76EE55C4" w14:textId="77777777" w:rsidTr="00F86053">
        <w:trPr>
          <w:gridAfter w:val="1"/>
          <w:wAfter w:w="22" w:type="dxa"/>
          <w:trHeight w:val="420"/>
        </w:trPr>
        <w:tc>
          <w:tcPr>
            <w:tcW w:w="538" w:type="dxa"/>
            <w:tcBorders>
              <w:top w:val="nil"/>
              <w:left w:val="single" w:sz="4" w:space="0" w:color="auto"/>
              <w:bottom w:val="single" w:sz="4" w:space="0" w:color="auto"/>
              <w:right w:val="single" w:sz="4" w:space="0" w:color="auto"/>
            </w:tcBorders>
            <w:noWrap/>
            <w:vAlign w:val="center"/>
            <w:hideMark/>
          </w:tcPr>
          <w:p w14:paraId="391A7AD5" w14:textId="77777777" w:rsidR="00CB12CD" w:rsidRPr="005D6BCA" w:rsidRDefault="00CB12CD" w:rsidP="00CB12CD">
            <w:pPr>
              <w:jc w:val="center"/>
              <w:rPr>
                <w:rFonts w:eastAsia="Times New Roman"/>
                <w:color w:val="auto"/>
                <w:sz w:val="20"/>
                <w:szCs w:val="20"/>
                <w:lang w:eastAsia="lt-LT"/>
              </w:rPr>
            </w:pPr>
            <w:r w:rsidRPr="005D6BCA">
              <w:rPr>
                <w:rFonts w:eastAsia="Times New Roman"/>
                <w:color w:val="auto"/>
                <w:sz w:val="20"/>
                <w:szCs w:val="20"/>
                <w:lang w:eastAsia="lt-LT"/>
              </w:rPr>
              <w:t> </w:t>
            </w:r>
          </w:p>
        </w:tc>
        <w:tc>
          <w:tcPr>
            <w:tcW w:w="3290" w:type="dxa"/>
            <w:tcBorders>
              <w:top w:val="nil"/>
              <w:left w:val="nil"/>
              <w:bottom w:val="single" w:sz="4" w:space="0" w:color="auto"/>
              <w:right w:val="single" w:sz="4" w:space="0" w:color="auto"/>
            </w:tcBorders>
            <w:vAlign w:val="bottom"/>
            <w:hideMark/>
          </w:tcPr>
          <w:p w14:paraId="47E707B5" w14:textId="77777777" w:rsidR="00CB12CD" w:rsidRPr="005D6BCA" w:rsidRDefault="00CB12CD" w:rsidP="00CB12CD">
            <w:pPr>
              <w:jc w:val="right"/>
              <w:rPr>
                <w:rFonts w:eastAsia="Times New Roman"/>
                <w:b/>
                <w:bCs/>
                <w:color w:val="auto"/>
                <w:sz w:val="22"/>
                <w:szCs w:val="22"/>
                <w:lang w:eastAsia="lt-LT"/>
              </w:rPr>
            </w:pPr>
            <w:r w:rsidRPr="005D6BCA">
              <w:rPr>
                <w:rFonts w:eastAsia="Times New Roman"/>
                <w:b/>
                <w:bCs/>
                <w:color w:val="auto"/>
                <w:sz w:val="22"/>
                <w:szCs w:val="22"/>
                <w:lang w:eastAsia="lt-LT"/>
              </w:rPr>
              <w:t>Priežiūros darbai</w:t>
            </w:r>
          </w:p>
        </w:tc>
        <w:tc>
          <w:tcPr>
            <w:tcW w:w="986" w:type="dxa"/>
            <w:tcBorders>
              <w:top w:val="nil"/>
              <w:left w:val="nil"/>
              <w:bottom w:val="single" w:sz="4" w:space="0" w:color="auto"/>
              <w:right w:val="single" w:sz="4" w:space="0" w:color="auto"/>
            </w:tcBorders>
            <w:noWrap/>
            <w:vAlign w:val="bottom"/>
            <w:hideMark/>
          </w:tcPr>
          <w:p w14:paraId="051F8BCA"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2983" w:type="dxa"/>
            <w:tcBorders>
              <w:top w:val="nil"/>
              <w:left w:val="nil"/>
              <w:bottom w:val="single" w:sz="4" w:space="0" w:color="auto"/>
              <w:right w:val="single" w:sz="4" w:space="0" w:color="auto"/>
            </w:tcBorders>
            <w:noWrap/>
            <w:vAlign w:val="bottom"/>
            <w:hideMark/>
          </w:tcPr>
          <w:p w14:paraId="2642807A"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604795B8"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547A609"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40" w:type="dxa"/>
            <w:tcBorders>
              <w:top w:val="nil"/>
              <w:left w:val="nil"/>
              <w:bottom w:val="single" w:sz="4" w:space="0" w:color="auto"/>
              <w:right w:val="single" w:sz="4" w:space="0" w:color="auto"/>
            </w:tcBorders>
            <w:noWrap/>
            <w:vAlign w:val="center"/>
            <w:hideMark/>
          </w:tcPr>
          <w:p w14:paraId="18B97A38"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86" w:type="dxa"/>
            <w:tcBorders>
              <w:top w:val="nil"/>
              <w:left w:val="nil"/>
              <w:bottom w:val="single" w:sz="4" w:space="0" w:color="auto"/>
              <w:right w:val="single" w:sz="4" w:space="0" w:color="auto"/>
            </w:tcBorders>
            <w:noWrap/>
            <w:vAlign w:val="center"/>
            <w:hideMark/>
          </w:tcPr>
          <w:p w14:paraId="1E926CBE"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726289EA"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45" w:type="dxa"/>
            <w:tcBorders>
              <w:top w:val="nil"/>
              <w:left w:val="nil"/>
              <w:bottom w:val="single" w:sz="4" w:space="0" w:color="auto"/>
              <w:right w:val="single" w:sz="4" w:space="0" w:color="auto"/>
            </w:tcBorders>
            <w:noWrap/>
            <w:vAlign w:val="center"/>
            <w:hideMark/>
          </w:tcPr>
          <w:p w14:paraId="4951CE7E"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81" w:type="dxa"/>
            <w:tcBorders>
              <w:top w:val="nil"/>
              <w:left w:val="nil"/>
              <w:bottom w:val="single" w:sz="4" w:space="0" w:color="auto"/>
              <w:right w:val="single" w:sz="4" w:space="0" w:color="auto"/>
            </w:tcBorders>
            <w:noWrap/>
            <w:vAlign w:val="center"/>
            <w:hideMark/>
          </w:tcPr>
          <w:p w14:paraId="626B949C"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24" w:type="dxa"/>
            <w:tcBorders>
              <w:top w:val="nil"/>
              <w:left w:val="nil"/>
              <w:bottom w:val="single" w:sz="4" w:space="0" w:color="auto"/>
              <w:right w:val="single" w:sz="4" w:space="0" w:color="auto"/>
            </w:tcBorders>
            <w:noWrap/>
            <w:vAlign w:val="center"/>
            <w:hideMark/>
          </w:tcPr>
          <w:p w14:paraId="54310088"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r>
      <w:tr w:rsidR="00CB12CD" w:rsidRPr="005D6BCA" w14:paraId="2A8F52EC" w14:textId="77777777" w:rsidTr="00F86053">
        <w:trPr>
          <w:gridAfter w:val="1"/>
          <w:wAfter w:w="22" w:type="dxa"/>
          <w:trHeight w:val="444"/>
        </w:trPr>
        <w:tc>
          <w:tcPr>
            <w:tcW w:w="538" w:type="dxa"/>
            <w:tcBorders>
              <w:top w:val="nil"/>
              <w:left w:val="single" w:sz="4" w:space="0" w:color="auto"/>
              <w:bottom w:val="single" w:sz="4" w:space="0" w:color="auto"/>
              <w:right w:val="single" w:sz="4" w:space="0" w:color="auto"/>
            </w:tcBorders>
            <w:noWrap/>
            <w:vAlign w:val="center"/>
            <w:hideMark/>
          </w:tcPr>
          <w:p w14:paraId="305D43C7" w14:textId="77777777" w:rsidR="00CB12CD" w:rsidRPr="005D6BCA" w:rsidRDefault="00CB12CD" w:rsidP="00CB12CD">
            <w:pPr>
              <w:jc w:val="center"/>
              <w:rPr>
                <w:rFonts w:eastAsia="Times New Roman"/>
                <w:color w:val="auto"/>
                <w:sz w:val="20"/>
                <w:szCs w:val="20"/>
                <w:lang w:eastAsia="lt-LT"/>
              </w:rPr>
            </w:pPr>
            <w:r w:rsidRPr="005D6BCA">
              <w:rPr>
                <w:rFonts w:eastAsia="Times New Roman"/>
                <w:color w:val="auto"/>
                <w:sz w:val="20"/>
                <w:szCs w:val="20"/>
                <w:lang w:eastAsia="lt-LT"/>
              </w:rPr>
              <w:t> </w:t>
            </w:r>
          </w:p>
        </w:tc>
        <w:tc>
          <w:tcPr>
            <w:tcW w:w="3290" w:type="dxa"/>
            <w:tcBorders>
              <w:top w:val="nil"/>
              <w:left w:val="nil"/>
              <w:bottom w:val="single" w:sz="4" w:space="0" w:color="auto"/>
              <w:right w:val="single" w:sz="4" w:space="0" w:color="auto"/>
            </w:tcBorders>
            <w:vAlign w:val="bottom"/>
            <w:hideMark/>
          </w:tcPr>
          <w:p w14:paraId="04FE01A3" w14:textId="77777777" w:rsidR="00CB12CD" w:rsidRPr="005D6BCA" w:rsidRDefault="00CB12CD" w:rsidP="00CB12CD">
            <w:pPr>
              <w:jc w:val="right"/>
              <w:rPr>
                <w:rFonts w:eastAsia="Times New Roman"/>
                <w:b/>
                <w:bCs/>
                <w:color w:val="auto"/>
                <w:sz w:val="22"/>
                <w:szCs w:val="22"/>
                <w:lang w:eastAsia="lt-LT"/>
              </w:rPr>
            </w:pPr>
            <w:r w:rsidRPr="005D6BCA">
              <w:rPr>
                <w:rFonts w:eastAsia="Times New Roman"/>
                <w:b/>
                <w:bCs/>
                <w:color w:val="auto"/>
                <w:sz w:val="22"/>
                <w:szCs w:val="22"/>
                <w:lang w:eastAsia="lt-LT"/>
              </w:rPr>
              <w:t xml:space="preserve"> Iš viso einamiesiems tikslams</w:t>
            </w:r>
          </w:p>
        </w:tc>
        <w:tc>
          <w:tcPr>
            <w:tcW w:w="986" w:type="dxa"/>
            <w:tcBorders>
              <w:top w:val="nil"/>
              <w:left w:val="nil"/>
              <w:bottom w:val="single" w:sz="4" w:space="0" w:color="auto"/>
              <w:right w:val="single" w:sz="4" w:space="0" w:color="auto"/>
            </w:tcBorders>
            <w:noWrap/>
            <w:vAlign w:val="bottom"/>
            <w:hideMark/>
          </w:tcPr>
          <w:p w14:paraId="1F91839D"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2983" w:type="dxa"/>
            <w:tcBorders>
              <w:top w:val="nil"/>
              <w:left w:val="nil"/>
              <w:bottom w:val="single" w:sz="4" w:space="0" w:color="auto"/>
              <w:right w:val="single" w:sz="4" w:space="0" w:color="auto"/>
            </w:tcBorders>
            <w:noWrap/>
            <w:vAlign w:val="bottom"/>
            <w:hideMark/>
          </w:tcPr>
          <w:p w14:paraId="2C72D6C2"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4CA59735"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07A6B814"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0" w:type="dxa"/>
            <w:tcBorders>
              <w:top w:val="nil"/>
              <w:left w:val="nil"/>
              <w:bottom w:val="single" w:sz="4" w:space="0" w:color="auto"/>
              <w:right w:val="single" w:sz="4" w:space="0" w:color="auto"/>
            </w:tcBorders>
            <w:noWrap/>
            <w:vAlign w:val="center"/>
            <w:hideMark/>
          </w:tcPr>
          <w:p w14:paraId="21F0995B"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6" w:type="dxa"/>
            <w:tcBorders>
              <w:top w:val="nil"/>
              <w:left w:val="nil"/>
              <w:bottom w:val="single" w:sz="4" w:space="0" w:color="auto"/>
              <w:right w:val="single" w:sz="4" w:space="0" w:color="auto"/>
            </w:tcBorders>
            <w:noWrap/>
            <w:vAlign w:val="center"/>
            <w:hideMark/>
          </w:tcPr>
          <w:p w14:paraId="2637F37B"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B846ABC"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5" w:type="dxa"/>
            <w:tcBorders>
              <w:top w:val="nil"/>
              <w:left w:val="nil"/>
              <w:bottom w:val="single" w:sz="4" w:space="0" w:color="auto"/>
              <w:right w:val="single" w:sz="4" w:space="0" w:color="auto"/>
            </w:tcBorders>
            <w:noWrap/>
            <w:vAlign w:val="center"/>
            <w:hideMark/>
          </w:tcPr>
          <w:p w14:paraId="31FF78DA"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1" w:type="dxa"/>
            <w:tcBorders>
              <w:top w:val="nil"/>
              <w:left w:val="nil"/>
              <w:bottom w:val="single" w:sz="4" w:space="0" w:color="auto"/>
              <w:right w:val="single" w:sz="4" w:space="0" w:color="auto"/>
            </w:tcBorders>
            <w:noWrap/>
            <w:vAlign w:val="center"/>
            <w:hideMark/>
          </w:tcPr>
          <w:p w14:paraId="30CC12C5"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24" w:type="dxa"/>
            <w:tcBorders>
              <w:top w:val="nil"/>
              <w:left w:val="nil"/>
              <w:bottom w:val="single" w:sz="4" w:space="0" w:color="auto"/>
              <w:right w:val="single" w:sz="4" w:space="0" w:color="auto"/>
            </w:tcBorders>
            <w:shd w:val="clear" w:color="000000" w:fill="FFFFFF"/>
            <w:noWrap/>
            <w:vAlign w:val="center"/>
            <w:hideMark/>
          </w:tcPr>
          <w:p w14:paraId="1FF8E5A9"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r>
      <w:tr w:rsidR="00CB12CD" w:rsidRPr="005D6BCA" w14:paraId="02C60AEB" w14:textId="77777777" w:rsidTr="00F86053">
        <w:trPr>
          <w:gridAfter w:val="1"/>
          <w:wAfter w:w="22" w:type="dxa"/>
          <w:trHeight w:val="288"/>
        </w:trPr>
        <w:tc>
          <w:tcPr>
            <w:tcW w:w="538" w:type="dxa"/>
            <w:tcBorders>
              <w:top w:val="nil"/>
              <w:left w:val="nil"/>
              <w:bottom w:val="nil"/>
              <w:right w:val="nil"/>
            </w:tcBorders>
            <w:noWrap/>
            <w:vAlign w:val="bottom"/>
            <w:hideMark/>
          </w:tcPr>
          <w:p w14:paraId="576CE8FF" w14:textId="77777777" w:rsidR="00CB12CD" w:rsidRPr="005D6BCA" w:rsidRDefault="00CB12CD" w:rsidP="00CB12CD">
            <w:pPr>
              <w:jc w:val="center"/>
              <w:rPr>
                <w:rFonts w:eastAsia="Times New Roman"/>
                <w:b/>
                <w:bCs/>
                <w:color w:val="auto"/>
                <w:sz w:val="22"/>
                <w:szCs w:val="22"/>
                <w:lang w:eastAsia="lt-LT"/>
              </w:rPr>
            </w:pPr>
          </w:p>
        </w:tc>
        <w:tc>
          <w:tcPr>
            <w:tcW w:w="3290" w:type="dxa"/>
            <w:tcBorders>
              <w:top w:val="nil"/>
              <w:left w:val="nil"/>
              <w:bottom w:val="nil"/>
              <w:right w:val="nil"/>
            </w:tcBorders>
            <w:noWrap/>
            <w:vAlign w:val="bottom"/>
            <w:hideMark/>
          </w:tcPr>
          <w:p w14:paraId="0833607F"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3609A428"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2AEB58F7"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21C0CBAE"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C52A4C7"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09886CF1"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51C81CC3"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5043C0F"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0E80CF6A"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7EA1BF50"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1E356DE7" w14:textId="77777777" w:rsidR="00CB12CD" w:rsidRPr="005D6BCA" w:rsidRDefault="00CB12CD" w:rsidP="00CB12CD">
            <w:pPr>
              <w:rPr>
                <w:rFonts w:eastAsia="Times New Roman"/>
                <w:color w:val="auto"/>
                <w:sz w:val="20"/>
                <w:szCs w:val="20"/>
                <w:lang w:eastAsia="lt-LT"/>
              </w:rPr>
            </w:pPr>
          </w:p>
        </w:tc>
      </w:tr>
      <w:tr w:rsidR="00CB12CD" w:rsidRPr="005D6BCA" w14:paraId="5DF4A312" w14:textId="77777777" w:rsidTr="00F86053">
        <w:trPr>
          <w:gridAfter w:val="1"/>
          <w:wAfter w:w="22" w:type="dxa"/>
          <w:trHeight w:val="276"/>
        </w:trPr>
        <w:tc>
          <w:tcPr>
            <w:tcW w:w="538" w:type="dxa"/>
            <w:tcBorders>
              <w:top w:val="nil"/>
              <w:left w:val="nil"/>
              <w:bottom w:val="nil"/>
              <w:right w:val="nil"/>
            </w:tcBorders>
            <w:noWrap/>
            <w:vAlign w:val="bottom"/>
            <w:hideMark/>
          </w:tcPr>
          <w:p w14:paraId="06AED559"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7C3B78D1"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1096E0B1"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07369609"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54267F6E"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3F38696"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107F0A5A"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74BCDAB6"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C1F64EB"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2B6F34F5"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644F6D93"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562B80AF" w14:textId="77777777" w:rsidR="00CB12CD" w:rsidRPr="005D6BCA" w:rsidRDefault="00CB12CD" w:rsidP="00CB12CD">
            <w:pPr>
              <w:rPr>
                <w:rFonts w:eastAsia="Times New Roman"/>
                <w:color w:val="auto"/>
                <w:sz w:val="20"/>
                <w:szCs w:val="20"/>
                <w:lang w:eastAsia="lt-LT"/>
              </w:rPr>
            </w:pPr>
          </w:p>
        </w:tc>
      </w:tr>
      <w:tr w:rsidR="00CB12CD" w:rsidRPr="005D6BCA" w14:paraId="12CBEB73" w14:textId="77777777" w:rsidTr="00F86053">
        <w:trPr>
          <w:gridAfter w:val="1"/>
          <w:wAfter w:w="22" w:type="dxa"/>
          <w:trHeight w:val="99"/>
        </w:trPr>
        <w:tc>
          <w:tcPr>
            <w:tcW w:w="538" w:type="dxa"/>
            <w:tcBorders>
              <w:top w:val="nil"/>
              <w:left w:val="nil"/>
              <w:bottom w:val="nil"/>
              <w:right w:val="nil"/>
            </w:tcBorders>
            <w:noWrap/>
            <w:vAlign w:val="bottom"/>
            <w:hideMark/>
          </w:tcPr>
          <w:p w14:paraId="0D20E027"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41440040"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8CA670C"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37E0225C"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2C92E596"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1A7E6DE2"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7F4A2807"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5AEE85D5"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B912ECC"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5BBD0998"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7E2602FA"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134D2D34" w14:textId="77777777" w:rsidR="00CB12CD" w:rsidRPr="005D6BCA" w:rsidRDefault="00CB12CD" w:rsidP="00CB12CD">
            <w:pPr>
              <w:rPr>
                <w:rFonts w:eastAsia="Times New Roman"/>
                <w:color w:val="auto"/>
                <w:sz w:val="20"/>
                <w:szCs w:val="20"/>
                <w:lang w:eastAsia="lt-LT"/>
              </w:rPr>
            </w:pPr>
          </w:p>
        </w:tc>
      </w:tr>
      <w:tr w:rsidR="00CB12CD" w:rsidRPr="005D6BCA" w14:paraId="2F4A99D3" w14:textId="77777777" w:rsidTr="00F86053">
        <w:trPr>
          <w:gridAfter w:val="1"/>
          <w:wAfter w:w="22" w:type="dxa"/>
          <w:trHeight w:val="276"/>
        </w:trPr>
        <w:tc>
          <w:tcPr>
            <w:tcW w:w="538" w:type="dxa"/>
            <w:tcBorders>
              <w:top w:val="nil"/>
              <w:left w:val="nil"/>
              <w:bottom w:val="nil"/>
              <w:right w:val="nil"/>
            </w:tcBorders>
            <w:noWrap/>
            <w:vAlign w:val="bottom"/>
            <w:hideMark/>
          </w:tcPr>
          <w:p w14:paraId="34146029"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0CB9E661"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xml:space="preserve"> Užsakovas: </w:t>
            </w:r>
          </w:p>
        </w:tc>
        <w:tc>
          <w:tcPr>
            <w:tcW w:w="986" w:type="dxa"/>
            <w:tcBorders>
              <w:top w:val="nil"/>
              <w:left w:val="nil"/>
              <w:bottom w:val="nil"/>
              <w:right w:val="nil"/>
            </w:tcBorders>
            <w:noWrap/>
            <w:vAlign w:val="bottom"/>
            <w:hideMark/>
          </w:tcPr>
          <w:p w14:paraId="52C7D6C7" w14:textId="77777777" w:rsidR="00CB12CD" w:rsidRPr="005D6BCA" w:rsidRDefault="00CB12CD" w:rsidP="00CB12CD">
            <w:pPr>
              <w:rPr>
                <w:rFonts w:eastAsia="Times New Roman"/>
                <w:color w:val="auto"/>
                <w:sz w:val="22"/>
                <w:szCs w:val="22"/>
                <w:lang w:eastAsia="lt-LT"/>
              </w:rPr>
            </w:pPr>
          </w:p>
        </w:tc>
        <w:tc>
          <w:tcPr>
            <w:tcW w:w="2983" w:type="dxa"/>
            <w:tcBorders>
              <w:top w:val="nil"/>
              <w:left w:val="nil"/>
              <w:bottom w:val="nil"/>
              <w:right w:val="nil"/>
            </w:tcBorders>
            <w:noWrap/>
            <w:vAlign w:val="bottom"/>
            <w:hideMark/>
          </w:tcPr>
          <w:p w14:paraId="57876B54"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012D69F5"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464699D2"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1D87E183"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00E323D4"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24E22933"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13535150"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Rangovas:</w:t>
            </w:r>
          </w:p>
        </w:tc>
        <w:tc>
          <w:tcPr>
            <w:tcW w:w="981" w:type="dxa"/>
            <w:tcBorders>
              <w:top w:val="nil"/>
              <w:left w:val="nil"/>
              <w:bottom w:val="nil"/>
              <w:right w:val="nil"/>
            </w:tcBorders>
            <w:noWrap/>
            <w:vAlign w:val="bottom"/>
            <w:hideMark/>
          </w:tcPr>
          <w:p w14:paraId="7E63297C" w14:textId="77777777" w:rsidR="00CB12CD" w:rsidRPr="005D6BCA" w:rsidRDefault="00CB12CD" w:rsidP="00CB12CD">
            <w:pPr>
              <w:rPr>
                <w:rFonts w:eastAsia="Times New Roman"/>
                <w:color w:val="auto"/>
                <w:sz w:val="22"/>
                <w:szCs w:val="22"/>
                <w:lang w:eastAsia="lt-LT"/>
              </w:rPr>
            </w:pPr>
          </w:p>
        </w:tc>
        <w:tc>
          <w:tcPr>
            <w:tcW w:w="1124" w:type="dxa"/>
            <w:tcBorders>
              <w:top w:val="nil"/>
              <w:left w:val="nil"/>
              <w:bottom w:val="nil"/>
              <w:right w:val="nil"/>
            </w:tcBorders>
            <w:noWrap/>
            <w:vAlign w:val="bottom"/>
            <w:hideMark/>
          </w:tcPr>
          <w:p w14:paraId="3D3B842D" w14:textId="77777777" w:rsidR="00CB12CD" w:rsidRPr="005D6BCA" w:rsidRDefault="00CB12CD" w:rsidP="00CB12CD">
            <w:pPr>
              <w:rPr>
                <w:rFonts w:eastAsia="Times New Roman"/>
                <w:color w:val="auto"/>
                <w:sz w:val="20"/>
                <w:szCs w:val="20"/>
                <w:lang w:eastAsia="lt-LT"/>
              </w:rPr>
            </w:pPr>
          </w:p>
        </w:tc>
      </w:tr>
      <w:tr w:rsidR="00CB12CD" w:rsidRPr="005D6BCA" w14:paraId="6D455A2F" w14:textId="77777777" w:rsidTr="00F86053">
        <w:trPr>
          <w:gridAfter w:val="1"/>
          <w:wAfter w:w="22" w:type="dxa"/>
          <w:trHeight w:val="276"/>
        </w:trPr>
        <w:tc>
          <w:tcPr>
            <w:tcW w:w="538" w:type="dxa"/>
            <w:tcBorders>
              <w:top w:val="nil"/>
              <w:left w:val="nil"/>
              <w:bottom w:val="nil"/>
              <w:right w:val="nil"/>
            </w:tcBorders>
            <w:noWrap/>
            <w:vAlign w:val="bottom"/>
            <w:hideMark/>
          </w:tcPr>
          <w:p w14:paraId="5BFC0792"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6EBB56A9"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xml:space="preserve">                   A.V.</w:t>
            </w:r>
          </w:p>
        </w:tc>
        <w:tc>
          <w:tcPr>
            <w:tcW w:w="986" w:type="dxa"/>
            <w:tcBorders>
              <w:top w:val="nil"/>
              <w:left w:val="nil"/>
              <w:bottom w:val="nil"/>
              <w:right w:val="nil"/>
            </w:tcBorders>
            <w:noWrap/>
            <w:vAlign w:val="bottom"/>
            <w:hideMark/>
          </w:tcPr>
          <w:p w14:paraId="23F87D71" w14:textId="77777777" w:rsidR="00CB12CD" w:rsidRPr="005D6BCA" w:rsidRDefault="00CB12CD" w:rsidP="00CB12CD">
            <w:pPr>
              <w:rPr>
                <w:rFonts w:eastAsia="Times New Roman"/>
                <w:color w:val="auto"/>
                <w:sz w:val="22"/>
                <w:szCs w:val="22"/>
                <w:lang w:eastAsia="lt-LT"/>
              </w:rPr>
            </w:pPr>
          </w:p>
        </w:tc>
        <w:tc>
          <w:tcPr>
            <w:tcW w:w="2983" w:type="dxa"/>
            <w:tcBorders>
              <w:top w:val="nil"/>
              <w:left w:val="nil"/>
              <w:bottom w:val="nil"/>
              <w:right w:val="nil"/>
            </w:tcBorders>
            <w:noWrap/>
            <w:vAlign w:val="bottom"/>
            <w:hideMark/>
          </w:tcPr>
          <w:p w14:paraId="0EF12F32"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55AC4E28"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4E3F28D3"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680E0DC0"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7E327C8D"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1E12C73"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66732219"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69F00FB1"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xml:space="preserve"> A.V.</w:t>
            </w:r>
          </w:p>
        </w:tc>
        <w:tc>
          <w:tcPr>
            <w:tcW w:w="1124" w:type="dxa"/>
            <w:tcBorders>
              <w:top w:val="nil"/>
              <w:left w:val="nil"/>
              <w:bottom w:val="nil"/>
              <w:right w:val="nil"/>
            </w:tcBorders>
            <w:noWrap/>
            <w:vAlign w:val="bottom"/>
            <w:hideMark/>
          </w:tcPr>
          <w:p w14:paraId="3996E7BF" w14:textId="77777777" w:rsidR="00CB12CD" w:rsidRPr="005D6BCA" w:rsidRDefault="00CB12CD" w:rsidP="00CB12CD">
            <w:pPr>
              <w:rPr>
                <w:rFonts w:eastAsia="Times New Roman"/>
                <w:color w:val="auto"/>
                <w:sz w:val="22"/>
                <w:szCs w:val="22"/>
                <w:lang w:eastAsia="lt-LT"/>
              </w:rPr>
            </w:pPr>
          </w:p>
        </w:tc>
      </w:tr>
      <w:tr w:rsidR="00CB12CD" w:rsidRPr="005D6BCA" w14:paraId="693481B6" w14:textId="77777777" w:rsidTr="00F86053">
        <w:trPr>
          <w:gridAfter w:val="1"/>
          <w:wAfter w:w="22" w:type="dxa"/>
          <w:trHeight w:val="108"/>
        </w:trPr>
        <w:tc>
          <w:tcPr>
            <w:tcW w:w="538" w:type="dxa"/>
            <w:tcBorders>
              <w:top w:val="nil"/>
              <w:left w:val="nil"/>
              <w:bottom w:val="nil"/>
              <w:right w:val="nil"/>
            </w:tcBorders>
            <w:noWrap/>
            <w:vAlign w:val="bottom"/>
            <w:hideMark/>
          </w:tcPr>
          <w:p w14:paraId="18A1A813"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0CB9A311"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48B18590"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5D5DBC9A"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7019513C"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164E5D37"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575AC88B"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50CC53DD"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49BA172E"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03182E02"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51A9C496"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78E7A1BB" w14:textId="77777777" w:rsidR="00CB12CD" w:rsidRPr="005D6BCA" w:rsidRDefault="00CB12CD" w:rsidP="00CB12CD">
            <w:pPr>
              <w:rPr>
                <w:rFonts w:eastAsia="Times New Roman"/>
                <w:color w:val="auto"/>
                <w:sz w:val="20"/>
                <w:szCs w:val="20"/>
                <w:lang w:eastAsia="lt-LT"/>
              </w:rPr>
            </w:pPr>
          </w:p>
        </w:tc>
      </w:tr>
      <w:tr w:rsidR="00CB12CD" w:rsidRPr="005D6BCA" w14:paraId="359FAB63" w14:textId="77777777" w:rsidTr="00F86053">
        <w:trPr>
          <w:trHeight w:val="276"/>
        </w:trPr>
        <w:tc>
          <w:tcPr>
            <w:tcW w:w="538" w:type="dxa"/>
            <w:tcBorders>
              <w:top w:val="nil"/>
              <w:left w:val="nil"/>
              <w:bottom w:val="nil"/>
              <w:right w:val="nil"/>
            </w:tcBorders>
            <w:noWrap/>
            <w:vAlign w:val="bottom"/>
            <w:hideMark/>
          </w:tcPr>
          <w:p w14:paraId="1E6109D9" w14:textId="77777777" w:rsidR="00CB12CD" w:rsidRPr="005D6BCA" w:rsidRDefault="00CB12CD" w:rsidP="00CB12CD">
            <w:pPr>
              <w:rPr>
                <w:rFonts w:eastAsia="Times New Roman"/>
                <w:color w:val="auto"/>
                <w:sz w:val="20"/>
                <w:szCs w:val="20"/>
                <w:lang w:eastAsia="lt-LT"/>
              </w:rPr>
            </w:pPr>
          </w:p>
        </w:tc>
        <w:tc>
          <w:tcPr>
            <w:tcW w:w="4276" w:type="dxa"/>
            <w:gridSpan w:val="2"/>
            <w:tcBorders>
              <w:top w:val="nil"/>
              <w:left w:val="nil"/>
              <w:bottom w:val="nil"/>
              <w:right w:val="nil"/>
            </w:tcBorders>
            <w:noWrap/>
            <w:vAlign w:val="bottom"/>
            <w:hideMark/>
          </w:tcPr>
          <w:p w14:paraId="0BC37E6F" w14:textId="4A9A9251"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2</w:t>
            </w:r>
            <w:r w:rsidR="00F86053">
              <w:rPr>
                <w:rFonts w:eastAsia="Times New Roman"/>
                <w:color w:val="auto"/>
                <w:sz w:val="22"/>
                <w:szCs w:val="22"/>
                <w:lang w:eastAsia="lt-LT"/>
              </w:rPr>
              <w:t xml:space="preserve">02   </w:t>
            </w:r>
            <w:r w:rsidR="002E092A">
              <w:rPr>
                <w:rFonts w:eastAsia="Times New Roman"/>
                <w:color w:val="auto"/>
                <w:sz w:val="22"/>
                <w:szCs w:val="22"/>
                <w:lang w:eastAsia="lt-LT"/>
              </w:rPr>
              <w:t xml:space="preserve"> </w:t>
            </w:r>
            <w:r w:rsidR="00F86053">
              <w:rPr>
                <w:rFonts w:eastAsia="Times New Roman"/>
                <w:color w:val="auto"/>
                <w:sz w:val="22"/>
                <w:szCs w:val="22"/>
                <w:lang w:eastAsia="lt-LT"/>
              </w:rPr>
              <w:t xml:space="preserve"> </w:t>
            </w:r>
            <w:r w:rsidRPr="005D6BCA">
              <w:rPr>
                <w:rFonts w:eastAsia="Times New Roman"/>
                <w:color w:val="auto"/>
                <w:sz w:val="22"/>
                <w:szCs w:val="22"/>
                <w:lang w:eastAsia="lt-LT"/>
              </w:rPr>
              <w:t>m. ............................mėn...................d.</w:t>
            </w:r>
          </w:p>
        </w:tc>
        <w:tc>
          <w:tcPr>
            <w:tcW w:w="2983" w:type="dxa"/>
            <w:tcBorders>
              <w:top w:val="nil"/>
              <w:left w:val="nil"/>
              <w:bottom w:val="nil"/>
              <w:right w:val="nil"/>
            </w:tcBorders>
            <w:noWrap/>
            <w:vAlign w:val="bottom"/>
            <w:hideMark/>
          </w:tcPr>
          <w:p w14:paraId="65D62F6E" w14:textId="77777777" w:rsidR="00CB12CD" w:rsidRPr="005D6BCA" w:rsidRDefault="00CB12CD" w:rsidP="00CB12CD">
            <w:pPr>
              <w:rPr>
                <w:rFonts w:eastAsia="Times New Roman"/>
                <w:color w:val="auto"/>
                <w:sz w:val="22"/>
                <w:szCs w:val="22"/>
                <w:lang w:eastAsia="lt-LT"/>
              </w:rPr>
            </w:pPr>
          </w:p>
        </w:tc>
        <w:tc>
          <w:tcPr>
            <w:tcW w:w="993" w:type="dxa"/>
            <w:tcBorders>
              <w:top w:val="nil"/>
              <w:left w:val="nil"/>
              <w:bottom w:val="nil"/>
              <w:right w:val="nil"/>
            </w:tcBorders>
            <w:noWrap/>
            <w:vAlign w:val="bottom"/>
            <w:hideMark/>
          </w:tcPr>
          <w:p w14:paraId="64E67742"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87A192E"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7F2503BA"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4A0CE6E3" w14:textId="77777777" w:rsidR="00CB12CD" w:rsidRPr="005D6BCA" w:rsidRDefault="00CB12CD" w:rsidP="00CB12CD">
            <w:pPr>
              <w:rPr>
                <w:rFonts w:eastAsia="Times New Roman"/>
                <w:color w:val="auto"/>
                <w:sz w:val="20"/>
                <w:szCs w:val="20"/>
                <w:lang w:eastAsia="lt-LT"/>
              </w:rPr>
            </w:pPr>
          </w:p>
        </w:tc>
        <w:tc>
          <w:tcPr>
            <w:tcW w:w="4264" w:type="dxa"/>
            <w:gridSpan w:val="5"/>
            <w:tcBorders>
              <w:top w:val="nil"/>
              <w:left w:val="nil"/>
              <w:bottom w:val="nil"/>
              <w:right w:val="nil"/>
            </w:tcBorders>
            <w:noWrap/>
            <w:vAlign w:val="bottom"/>
            <w:hideMark/>
          </w:tcPr>
          <w:p w14:paraId="6C027717" w14:textId="6FB9EBDE"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xml:space="preserve">      202</w:t>
            </w:r>
            <w:r w:rsidR="002E092A">
              <w:rPr>
                <w:rFonts w:eastAsia="Times New Roman"/>
                <w:color w:val="auto"/>
                <w:sz w:val="22"/>
                <w:szCs w:val="22"/>
                <w:lang w:eastAsia="lt-LT"/>
              </w:rPr>
              <w:t xml:space="preserve">  </w:t>
            </w:r>
            <w:r w:rsidR="00F86053">
              <w:rPr>
                <w:rFonts w:eastAsia="Times New Roman"/>
                <w:color w:val="auto"/>
                <w:sz w:val="22"/>
                <w:szCs w:val="22"/>
                <w:lang w:eastAsia="lt-LT"/>
              </w:rPr>
              <w:t xml:space="preserve">  </w:t>
            </w:r>
            <w:r w:rsidRPr="005D6BCA">
              <w:rPr>
                <w:rFonts w:eastAsia="Times New Roman"/>
                <w:color w:val="auto"/>
                <w:sz w:val="22"/>
                <w:szCs w:val="22"/>
                <w:lang w:eastAsia="lt-LT"/>
              </w:rPr>
              <w:t>m. ........................mėn..................d.</w:t>
            </w:r>
          </w:p>
        </w:tc>
      </w:tr>
      <w:tr w:rsidR="00CB12CD" w:rsidRPr="005D6BCA" w14:paraId="3823DFF6" w14:textId="77777777" w:rsidTr="00F86053">
        <w:trPr>
          <w:gridAfter w:val="1"/>
          <w:wAfter w:w="22" w:type="dxa"/>
          <w:trHeight w:val="276"/>
        </w:trPr>
        <w:tc>
          <w:tcPr>
            <w:tcW w:w="538" w:type="dxa"/>
            <w:tcBorders>
              <w:top w:val="nil"/>
              <w:left w:val="nil"/>
              <w:bottom w:val="nil"/>
              <w:right w:val="nil"/>
            </w:tcBorders>
            <w:noWrap/>
            <w:vAlign w:val="bottom"/>
            <w:hideMark/>
          </w:tcPr>
          <w:p w14:paraId="497EBC85" w14:textId="77777777" w:rsidR="00CB12CD" w:rsidRPr="005D6BCA" w:rsidRDefault="00CB12CD" w:rsidP="00CB12CD">
            <w:pPr>
              <w:rPr>
                <w:rFonts w:eastAsia="Times New Roman"/>
                <w:color w:val="auto"/>
                <w:sz w:val="22"/>
                <w:szCs w:val="22"/>
                <w:lang w:eastAsia="lt-LT"/>
              </w:rPr>
            </w:pPr>
          </w:p>
        </w:tc>
        <w:tc>
          <w:tcPr>
            <w:tcW w:w="3290" w:type="dxa"/>
            <w:tcBorders>
              <w:top w:val="nil"/>
              <w:left w:val="nil"/>
              <w:bottom w:val="nil"/>
              <w:right w:val="nil"/>
            </w:tcBorders>
            <w:noWrap/>
            <w:vAlign w:val="bottom"/>
            <w:hideMark/>
          </w:tcPr>
          <w:p w14:paraId="1E132611"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5FA8154B"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4E45C426"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6582C0D7"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42CEC8B"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2A7B74AD"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5D37E511"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445B9D4F"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09AEBB44"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0F52D1D5"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77489FB5" w14:textId="77777777" w:rsidR="00CB12CD" w:rsidRPr="005D6BCA" w:rsidRDefault="00CB12CD" w:rsidP="00CB12CD">
            <w:pPr>
              <w:rPr>
                <w:rFonts w:eastAsia="Times New Roman"/>
                <w:color w:val="auto"/>
                <w:sz w:val="20"/>
                <w:szCs w:val="20"/>
                <w:lang w:eastAsia="lt-LT"/>
              </w:rPr>
            </w:pPr>
          </w:p>
        </w:tc>
      </w:tr>
      <w:tr w:rsidR="00CB12CD" w:rsidRPr="005D6BCA" w14:paraId="332513E9" w14:textId="77777777" w:rsidTr="00F86053">
        <w:trPr>
          <w:gridAfter w:val="1"/>
          <w:wAfter w:w="22" w:type="dxa"/>
          <w:trHeight w:val="12"/>
        </w:trPr>
        <w:tc>
          <w:tcPr>
            <w:tcW w:w="538" w:type="dxa"/>
            <w:tcBorders>
              <w:top w:val="nil"/>
              <w:left w:val="nil"/>
              <w:bottom w:val="nil"/>
              <w:right w:val="nil"/>
            </w:tcBorders>
            <w:noWrap/>
            <w:vAlign w:val="bottom"/>
            <w:hideMark/>
          </w:tcPr>
          <w:p w14:paraId="5353A7EC"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4B5DF47B"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E78F42A"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313BD529"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5F6D60EE"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22C7EE7"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000D21BD"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12D3FD86"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9B1A815"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5F8A1584"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4F68500E"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6FD40086" w14:textId="77777777" w:rsidR="00CB12CD" w:rsidRPr="005D6BCA" w:rsidRDefault="00CB12CD" w:rsidP="00CB12CD">
            <w:pPr>
              <w:rPr>
                <w:rFonts w:eastAsia="Times New Roman"/>
                <w:color w:val="auto"/>
                <w:sz w:val="20"/>
                <w:szCs w:val="20"/>
                <w:lang w:eastAsia="lt-LT"/>
              </w:rPr>
            </w:pPr>
          </w:p>
        </w:tc>
      </w:tr>
      <w:tr w:rsidR="00CB12CD" w:rsidRPr="005D6BCA" w14:paraId="320AC15D" w14:textId="77777777" w:rsidTr="00F86053">
        <w:trPr>
          <w:gridAfter w:val="1"/>
          <w:wAfter w:w="22" w:type="dxa"/>
          <w:trHeight w:val="276"/>
        </w:trPr>
        <w:tc>
          <w:tcPr>
            <w:tcW w:w="538" w:type="dxa"/>
            <w:tcBorders>
              <w:top w:val="nil"/>
              <w:left w:val="nil"/>
              <w:bottom w:val="nil"/>
              <w:right w:val="nil"/>
            </w:tcBorders>
            <w:noWrap/>
            <w:vAlign w:val="bottom"/>
            <w:hideMark/>
          </w:tcPr>
          <w:p w14:paraId="0DB2CBDA"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1F431CA0"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CADE2F7"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65E90A73"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3842CD32"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5C6D4D2"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67DF7E70"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04027C29"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E61F2D4"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3EADA939"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2741D370"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23594076" w14:textId="77777777" w:rsidR="00CB12CD" w:rsidRPr="005D6BCA" w:rsidRDefault="00CB12CD" w:rsidP="00CB12CD">
            <w:pPr>
              <w:rPr>
                <w:rFonts w:eastAsia="Times New Roman"/>
                <w:color w:val="auto"/>
                <w:sz w:val="20"/>
                <w:szCs w:val="20"/>
                <w:lang w:eastAsia="lt-LT"/>
              </w:rPr>
            </w:pPr>
          </w:p>
        </w:tc>
      </w:tr>
      <w:tr w:rsidR="00CB12CD" w:rsidRPr="005D6BCA" w14:paraId="28C90F42" w14:textId="77777777" w:rsidTr="00F86053">
        <w:trPr>
          <w:gridAfter w:val="1"/>
          <w:wAfter w:w="22" w:type="dxa"/>
          <w:trHeight w:val="276"/>
        </w:trPr>
        <w:tc>
          <w:tcPr>
            <w:tcW w:w="538" w:type="dxa"/>
            <w:tcBorders>
              <w:top w:val="nil"/>
              <w:left w:val="nil"/>
              <w:bottom w:val="nil"/>
              <w:right w:val="nil"/>
            </w:tcBorders>
            <w:noWrap/>
            <w:vAlign w:val="bottom"/>
            <w:hideMark/>
          </w:tcPr>
          <w:p w14:paraId="61A8E619" w14:textId="77777777" w:rsidR="00CB12CD" w:rsidRPr="005D6BCA" w:rsidRDefault="00CB12CD" w:rsidP="00CB12CD">
            <w:pPr>
              <w:rPr>
                <w:rFonts w:eastAsia="Times New Roman"/>
                <w:color w:val="auto"/>
                <w:sz w:val="20"/>
                <w:szCs w:val="20"/>
                <w:lang w:eastAsia="lt-LT"/>
              </w:rPr>
            </w:pPr>
          </w:p>
        </w:tc>
        <w:tc>
          <w:tcPr>
            <w:tcW w:w="4276" w:type="dxa"/>
            <w:gridSpan w:val="2"/>
            <w:tcBorders>
              <w:top w:val="nil"/>
              <w:left w:val="nil"/>
              <w:bottom w:val="nil"/>
              <w:right w:val="nil"/>
            </w:tcBorders>
            <w:noWrap/>
            <w:vAlign w:val="bottom"/>
            <w:hideMark/>
          </w:tcPr>
          <w:p w14:paraId="27903AB4"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w:t>
            </w:r>
          </w:p>
        </w:tc>
        <w:tc>
          <w:tcPr>
            <w:tcW w:w="2983" w:type="dxa"/>
            <w:tcBorders>
              <w:top w:val="nil"/>
              <w:left w:val="nil"/>
              <w:bottom w:val="nil"/>
              <w:right w:val="nil"/>
            </w:tcBorders>
            <w:noWrap/>
            <w:vAlign w:val="bottom"/>
            <w:hideMark/>
          </w:tcPr>
          <w:p w14:paraId="6328DB43" w14:textId="77777777" w:rsidR="00CB12CD" w:rsidRPr="005D6BCA" w:rsidRDefault="00CB12CD" w:rsidP="00CB12CD">
            <w:pPr>
              <w:rPr>
                <w:rFonts w:eastAsia="Times New Roman"/>
                <w:color w:val="auto"/>
                <w:sz w:val="22"/>
                <w:szCs w:val="22"/>
                <w:lang w:eastAsia="lt-LT"/>
              </w:rPr>
            </w:pPr>
          </w:p>
        </w:tc>
        <w:tc>
          <w:tcPr>
            <w:tcW w:w="993" w:type="dxa"/>
            <w:tcBorders>
              <w:top w:val="nil"/>
              <w:left w:val="nil"/>
              <w:bottom w:val="nil"/>
              <w:right w:val="nil"/>
            </w:tcBorders>
            <w:noWrap/>
            <w:vAlign w:val="bottom"/>
            <w:hideMark/>
          </w:tcPr>
          <w:p w14:paraId="31708B4F"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459D13BD"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360B22C9"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4424CCA"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5E88BE11"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3EF08677"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2C635979"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7A6C536A" w14:textId="77777777" w:rsidR="00CB12CD" w:rsidRPr="005D6BCA" w:rsidRDefault="00CB12CD" w:rsidP="00CB12CD">
            <w:pPr>
              <w:rPr>
                <w:rFonts w:eastAsia="Times New Roman"/>
                <w:color w:val="auto"/>
                <w:sz w:val="20"/>
                <w:szCs w:val="20"/>
                <w:lang w:eastAsia="lt-LT"/>
              </w:rPr>
            </w:pPr>
          </w:p>
        </w:tc>
      </w:tr>
      <w:tr w:rsidR="00CB12CD" w:rsidRPr="005D6BCA" w14:paraId="467E2D51" w14:textId="77777777" w:rsidTr="00F86053">
        <w:trPr>
          <w:gridAfter w:val="1"/>
          <w:wAfter w:w="22" w:type="dxa"/>
          <w:trHeight w:val="276"/>
        </w:trPr>
        <w:tc>
          <w:tcPr>
            <w:tcW w:w="538" w:type="dxa"/>
            <w:tcBorders>
              <w:top w:val="nil"/>
              <w:left w:val="nil"/>
              <w:bottom w:val="nil"/>
              <w:right w:val="nil"/>
            </w:tcBorders>
            <w:noWrap/>
            <w:vAlign w:val="bottom"/>
            <w:hideMark/>
          </w:tcPr>
          <w:p w14:paraId="445B134B" w14:textId="77777777" w:rsidR="00CB12CD" w:rsidRPr="005D6BCA" w:rsidRDefault="00CB12CD" w:rsidP="00CB12CD">
            <w:pPr>
              <w:rPr>
                <w:rFonts w:eastAsia="Times New Roman"/>
                <w:color w:val="auto"/>
                <w:sz w:val="20"/>
                <w:szCs w:val="20"/>
                <w:lang w:eastAsia="lt-LT"/>
              </w:rPr>
            </w:pPr>
          </w:p>
        </w:tc>
        <w:tc>
          <w:tcPr>
            <w:tcW w:w="4276" w:type="dxa"/>
            <w:gridSpan w:val="2"/>
            <w:tcBorders>
              <w:top w:val="nil"/>
              <w:left w:val="nil"/>
              <w:bottom w:val="nil"/>
              <w:right w:val="nil"/>
            </w:tcBorders>
            <w:noWrap/>
            <w:vAlign w:val="bottom"/>
            <w:hideMark/>
          </w:tcPr>
          <w:p w14:paraId="7500068D" w14:textId="26EC1235"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202</w:t>
            </w:r>
            <w:r w:rsidR="002E092A">
              <w:rPr>
                <w:rFonts w:eastAsia="Times New Roman"/>
                <w:color w:val="auto"/>
                <w:sz w:val="22"/>
                <w:szCs w:val="22"/>
                <w:lang w:eastAsia="lt-LT"/>
              </w:rPr>
              <w:t xml:space="preserve"> </w:t>
            </w:r>
            <w:r w:rsidR="00F86053">
              <w:rPr>
                <w:rFonts w:eastAsia="Times New Roman"/>
                <w:color w:val="auto"/>
                <w:sz w:val="22"/>
                <w:szCs w:val="22"/>
                <w:lang w:eastAsia="lt-LT"/>
              </w:rPr>
              <w:t xml:space="preserve">  </w:t>
            </w:r>
            <w:r w:rsidRPr="005D6BCA">
              <w:rPr>
                <w:rFonts w:eastAsia="Times New Roman"/>
                <w:color w:val="auto"/>
                <w:sz w:val="22"/>
                <w:szCs w:val="22"/>
                <w:lang w:eastAsia="lt-LT"/>
              </w:rPr>
              <w:t>m. ............................mėn...................d.</w:t>
            </w:r>
          </w:p>
        </w:tc>
        <w:tc>
          <w:tcPr>
            <w:tcW w:w="2983" w:type="dxa"/>
            <w:tcBorders>
              <w:top w:val="nil"/>
              <w:left w:val="nil"/>
              <w:bottom w:val="nil"/>
              <w:right w:val="nil"/>
            </w:tcBorders>
            <w:noWrap/>
            <w:vAlign w:val="bottom"/>
            <w:hideMark/>
          </w:tcPr>
          <w:p w14:paraId="1D08350D" w14:textId="77777777" w:rsidR="00CB12CD" w:rsidRPr="005D6BCA" w:rsidRDefault="00CB12CD" w:rsidP="00CB12CD">
            <w:pPr>
              <w:rPr>
                <w:rFonts w:eastAsia="Times New Roman"/>
                <w:color w:val="auto"/>
                <w:sz w:val="22"/>
                <w:szCs w:val="22"/>
                <w:lang w:eastAsia="lt-LT"/>
              </w:rPr>
            </w:pPr>
          </w:p>
        </w:tc>
        <w:tc>
          <w:tcPr>
            <w:tcW w:w="993" w:type="dxa"/>
            <w:tcBorders>
              <w:top w:val="nil"/>
              <w:left w:val="nil"/>
              <w:bottom w:val="nil"/>
              <w:right w:val="nil"/>
            </w:tcBorders>
            <w:noWrap/>
            <w:vAlign w:val="bottom"/>
            <w:hideMark/>
          </w:tcPr>
          <w:p w14:paraId="5EE807DE"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682A8D1"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5D93133F"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E563000"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B7C6137"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6DAA6680"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3D2B2F84"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3CCAADE6" w14:textId="77777777" w:rsidR="00CB12CD" w:rsidRPr="005D6BCA" w:rsidRDefault="00CB12CD" w:rsidP="00CB12CD">
            <w:pPr>
              <w:rPr>
                <w:rFonts w:eastAsia="Times New Roman"/>
                <w:color w:val="auto"/>
                <w:sz w:val="20"/>
                <w:szCs w:val="20"/>
                <w:lang w:eastAsia="lt-LT"/>
              </w:rPr>
            </w:pPr>
          </w:p>
        </w:tc>
      </w:tr>
      <w:tr w:rsidR="00CB12CD" w:rsidRPr="005D6BCA" w14:paraId="6E13018E" w14:textId="77777777" w:rsidTr="00F86053">
        <w:trPr>
          <w:gridAfter w:val="1"/>
          <w:wAfter w:w="22" w:type="dxa"/>
          <w:trHeight w:val="276"/>
        </w:trPr>
        <w:tc>
          <w:tcPr>
            <w:tcW w:w="538" w:type="dxa"/>
            <w:tcBorders>
              <w:top w:val="nil"/>
              <w:left w:val="nil"/>
              <w:bottom w:val="nil"/>
              <w:right w:val="nil"/>
            </w:tcBorders>
            <w:noWrap/>
            <w:vAlign w:val="bottom"/>
            <w:hideMark/>
          </w:tcPr>
          <w:p w14:paraId="719D5151"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3B4588E9"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75A22F7A"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6A045D8B"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44859202"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533F41E0"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3CCEFE79"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C054876"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21B9D546"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7137A263"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7E5DA67F"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69C96420" w14:textId="77777777" w:rsidR="00CB12CD" w:rsidRPr="005D6BCA" w:rsidRDefault="00CB12CD" w:rsidP="00CB12CD">
            <w:pPr>
              <w:rPr>
                <w:rFonts w:eastAsia="Times New Roman"/>
                <w:color w:val="auto"/>
                <w:sz w:val="20"/>
                <w:szCs w:val="20"/>
                <w:lang w:eastAsia="lt-LT"/>
              </w:rPr>
            </w:pPr>
          </w:p>
        </w:tc>
      </w:tr>
      <w:tr w:rsidR="00CB12CD" w:rsidRPr="005D6BCA" w14:paraId="230E0031" w14:textId="77777777" w:rsidTr="002E092A">
        <w:trPr>
          <w:gridAfter w:val="1"/>
          <w:wAfter w:w="22" w:type="dxa"/>
          <w:trHeight w:val="1132"/>
        </w:trPr>
        <w:tc>
          <w:tcPr>
            <w:tcW w:w="538" w:type="dxa"/>
            <w:tcBorders>
              <w:top w:val="nil"/>
              <w:left w:val="nil"/>
              <w:bottom w:val="nil"/>
              <w:right w:val="nil"/>
            </w:tcBorders>
            <w:noWrap/>
            <w:vAlign w:val="bottom"/>
            <w:hideMark/>
          </w:tcPr>
          <w:p w14:paraId="6A2F8DEF"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tcPr>
          <w:p w14:paraId="3D64F2A6"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4BDA890"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5AF8897B"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0BBF267A"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3F33D449"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4263D6AD"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0B2F82BE"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38B768F9"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6F42E9E7"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75142DC3"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222C92F2" w14:textId="77777777" w:rsidR="00CB12CD" w:rsidRPr="005D6BCA" w:rsidRDefault="00CB12CD" w:rsidP="00CB12CD">
            <w:pPr>
              <w:rPr>
                <w:rFonts w:eastAsia="Times New Roman"/>
                <w:color w:val="auto"/>
                <w:sz w:val="20"/>
                <w:szCs w:val="20"/>
                <w:lang w:eastAsia="lt-LT"/>
              </w:rPr>
            </w:pPr>
          </w:p>
        </w:tc>
      </w:tr>
    </w:tbl>
    <w:p w14:paraId="5C33AB18" w14:textId="39863367" w:rsidR="00CB12CD" w:rsidRDefault="00291047" w:rsidP="002E092A">
      <w:pPr>
        <w:tabs>
          <w:tab w:val="center" w:pos="4819"/>
        </w:tabs>
        <w:rPr>
          <w:b/>
        </w:rPr>
        <w:sectPr w:rsidR="00CB12CD" w:rsidSect="002E092A">
          <w:pgSz w:w="16838" w:h="11906" w:orient="landscape"/>
          <w:pgMar w:top="142" w:right="1134" w:bottom="709" w:left="1134" w:header="567" w:footer="567" w:gutter="0"/>
          <w:pgNumType w:start="1"/>
          <w:cols w:space="720"/>
          <w:titlePg/>
          <w:docGrid w:linePitch="326"/>
        </w:sectPr>
      </w:pPr>
      <w:r>
        <w:tab/>
      </w:r>
    </w:p>
    <w:p w14:paraId="0209C0B4" w14:textId="05BF6410" w:rsidR="00CC083D" w:rsidRPr="00385035" w:rsidRDefault="00581025" w:rsidP="00CC083D">
      <w:pPr>
        <w:jc w:val="right"/>
        <w:rPr>
          <w:bCs/>
        </w:rPr>
      </w:pPr>
      <w:r w:rsidRPr="000C0D22">
        <w:rPr>
          <w:b/>
        </w:rPr>
        <w:lastRenderedPageBreak/>
        <w:t>S</w:t>
      </w:r>
      <w:r w:rsidR="00CC083D" w:rsidRPr="000C0D22">
        <w:rPr>
          <w:b/>
        </w:rPr>
        <w:t xml:space="preserve">utarties </w:t>
      </w:r>
      <w:r w:rsidRPr="000C0D22">
        <w:rPr>
          <w:b/>
        </w:rPr>
        <w:t>3</w:t>
      </w:r>
      <w:r w:rsidR="00CC083D" w:rsidRPr="00385035">
        <w:rPr>
          <w:bCs/>
        </w:rPr>
        <w:t xml:space="preserve"> priedas </w:t>
      </w:r>
    </w:p>
    <w:p w14:paraId="4B32587C" w14:textId="77777777" w:rsidR="00CC083D" w:rsidRPr="00385035" w:rsidRDefault="00CC083D" w:rsidP="00CC083D">
      <w:pPr>
        <w:jc w:val="right"/>
        <w:rPr>
          <w:bCs/>
        </w:rPr>
      </w:pPr>
      <w:r w:rsidRPr="00385035">
        <w:rPr>
          <w:bCs/>
        </w:rPr>
        <w:t>„Trišalio susitarimo su subrangovu forma”</w:t>
      </w:r>
    </w:p>
    <w:p w14:paraId="6579757F" w14:textId="77777777" w:rsidR="00CC083D" w:rsidRPr="00385035" w:rsidRDefault="00CC083D" w:rsidP="00CC083D">
      <w:pPr>
        <w:jc w:val="center"/>
        <w:rPr>
          <w:rFonts w:eastAsia="Times New Roman"/>
          <w:b/>
        </w:rPr>
      </w:pPr>
    </w:p>
    <w:p w14:paraId="7F9D81EB" w14:textId="77777777" w:rsidR="00CC083D" w:rsidRPr="00385035" w:rsidRDefault="00CC083D" w:rsidP="00CC083D">
      <w:pPr>
        <w:jc w:val="center"/>
        <w:rPr>
          <w:rFonts w:eastAsia="Times New Roman"/>
          <w:b/>
        </w:rPr>
      </w:pPr>
      <w:r w:rsidRPr="00385035">
        <w:rPr>
          <w:rFonts w:eastAsia="Times New Roman"/>
          <w:b/>
        </w:rPr>
        <w:t>TRIŠALIS SUSITARIMAS SU SUBRANGOVU</w:t>
      </w:r>
      <w:r w:rsidRPr="00385035">
        <w:rPr>
          <w:rFonts w:eastAsia="Times New Roman"/>
          <w:b/>
        </w:rPr>
        <w:br/>
        <w:t>DĖL TIESIOGINIO ATSISKAITYMO NR. ___</w:t>
      </w:r>
    </w:p>
    <w:p w14:paraId="588E0D14" w14:textId="77777777" w:rsidR="00CC083D" w:rsidRPr="00385035" w:rsidRDefault="00CC083D" w:rsidP="00CC083D">
      <w:pPr>
        <w:jc w:val="center"/>
        <w:rPr>
          <w:rFonts w:eastAsia="Times New Roman"/>
        </w:rPr>
      </w:pPr>
    </w:p>
    <w:p w14:paraId="5C98AA15" w14:textId="77777777" w:rsidR="00CC083D" w:rsidRPr="00385035" w:rsidRDefault="00CC083D" w:rsidP="00CC083D">
      <w:pPr>
        <w:jc w:val="center"/>
        <w:rPr>
          <w:rFonts w:eastAsia="Times New Roman"/>
        </w:rPr>
      </w:pPr>
      <w:r w:rsidRPr="00385035">
        <w:rPr>
          <w:rFonts w:eastAsia="Times New Roman"/>
          <w:highlight w:val="lightGray"/>
        </w:rPr>
        <w:t>[data, vieta]</w:t>
      </w:r>
    </w:p>
    <w:p w14:paraId="67C1BE18" w14:textId="77777777" w:rsidR="00CC083D" w:rsidRPr="00385035" w:rsidRDefault="00CC083D" w:rsidP="00CC083D">
      <w:pPr>
        <w:rPr>
          <w:rFonts w:eastAsia="Times New Roman"/>
        </w:rPr>
      </w:pPr>
    </w:p>
    <w:p w14:paraId="0EA69017" w14:textId="77777777" w:rsidR="00CC083D" w:rsidRPr="00385035" w:rsidRDefault="00CC083D" w:rsidP="00CC083D">
      <w:pPr>
        <w:pBdr>
          <w:top w:val="nil"/>
          <w:left w:val="nil"/>
          <w:bottom w:val="nil"/>
          <w:right w:val="nil"/>
          <w:between w:val="nil"/>
        </w:pBdr>
        <w:jc w:val="both"/>
        <w:rPr>
          <w:rFonts w:eastAsia="Times New Roman"/>
          <w:color w:val="000000"/>
        </w:rPr>
      </w:pPr>
      <w:r w:rsidRPr="00385035">
        <w:rPr>
          <w:rFonts w:eastAsia="Times New Roman"/>
          <w:b/>
          <w:color w:val="000000"/>
        </w:rPr>
        <w:t>[</w:t>
      </w:r>
      <w:r w:rsidRPr="00385035">
        <w:rPr>
          <w:rFonts w:eastAsia="Times New Roman"/>
          <w:b/>
          <w:color w:val="000000"/>
          <w:highlight w:val="lightGray"/>
        </w:rPr>
        <w:t>Užsakovo pavadinimas</w:t>
      </w:r>
      <w:r w:rsidRPr="00385035">
        <w:rPr>
          <w:rFonts w:eastAsia="Times New Roman"/>
          <w:b/>
          <w:color w:val="000000"/>
        </w:rPr>
        <w:t>]</w:t>
      </w:r>
      <w:r w:rsidRPr="00385035">
        <w:rPr>
          <w:rFonts w:eastAsia="Times New Roman"/>
          <w:color w:val="000000"/>
        </w:rPr>
        <w:t xml:space="preserve"> (</w:t>
      </w:r>
      <w:r w:rsidRPr="00385035">
        <w:rPr>
          <w:rFonts w:eastAsia="Times New Roman"/>
          <w:b/>
          <w:color w:val="000000"/>
        </w:rPr>
        <w:t>Užsakovas</w:t>
      </w:r>
      <w:r w:rsidRPr="00385035">
        <w:rPr>
          <w:rFonts w:eastAsia="Times New Roman"/>
          <w:color w:val="000000"/>
        </w:rPr>
        <w:t>), atstovaujamas [</w:t>
      </w:r>
      <w:r w:rsidRPr="00385035">
        <w:rPr>
          <w:rFonts w:eastAsia="Times New Roman"/>
          <w:color w:val="000000"/>
          <w:highlight w:val="lightGray"/>
        </w:rPr>
        <w:t>pareigos, vardas, pavardė</w:t>
      </w:r>
      <w:r w:rsidRPr="00385035">
        <w:rPr>
          <w:rFonts w:eastAsia="Times New Roman"/>
          <w:color w:val="000000"/>
        </w:rPr>
        <w:t>], veikiančio pagal [</w:t>
      </w:r>
      <w:r w:rsidRPr="00385035">
        <w:rPr>
          <w:rFonts w:eastAsia="Times New Roman"/>
          <w:color w:val="000000"/>
          <w:highlight w:val="lightGray"/>
        </w:rPr>
        <w:t>atstovavimo pagrindas</w:t>
      </w:r>
      <w:r w:rsidRPr="00385035">
        <w:rPr>
          <w:rFonts w:eastAsia="Times New Roman"/>
          <w:color w:val="000000"/>
        </w:rPr>
        <w:t xml:space="preserve">], </w:t>
      </w:r>
    </w:p>
    <w:p w14:paraId="26F26F04" w14:textId="77777777" w:rsidR="00CC083D" w:rsidRPr="00385035" w:rsidRDefault="00CC083D" w:rsidP="00CC083D">
      <w:pPr>
        <w:pBdr>
          <w:top w:val="nil"/>
          <w:left w:val="nil"/>
          <w:bottom w:val="nil"/>
          <w:right w:val="nil"/>
          <w:between w:val="nil"/>
        </w:pBdr>
        <w:jc w:val="both"/>
        <w:rPr>
          <w:rFonts w:eastAsia="Times New Roman"/>
          <w:color w:val="000000"/>
        </w:rPr>
      </w:pPr>
    </w:p>
    <w:p w14:paraId="3D99A9D2" w14:textId="77777777" w:rsidR="00CC083D" w:rsidRPr="00385035" w:rsidRDefault="00CC083D" w:rsidP="00CC083D">
      <w:pPr>
        <w:pBdr>
          <w:top w:val="nil"/>
          <w:left w:val="nil"/>
          <w:bottom w:val="nil"/>
          <w:right w:val="nil"/>
          <w:between w:val="nil"/>
        </w:pBdr>
        <w:jc w:val="both"/>
        <w:rPr>
          <w:rFonts w:eastAsia="Times New Roman"/>
          <w:color w:val="000000"/>
        </w:rPr>
      </w:pPr>
      <w:r w:rsidRPr="00385035">
        <w:rPr>
          <w:rFonts w:eastAsia="Times New Roman"/>
          <w:b/>
          <w:color w:val="000000"/>
        </w:rPr>
        <w:t>[</w:t>
      </w:r>
      <w:r w:rsidRPr="00385035">
        <w:rPr>
          <w:rFonts w:eastAsia="Times New Roman"/>
          <w:b/>
          <w:color w:val="000000"/>
          <w:highlight w:val="lightGray"/>
        </w:rPr>
        <w:t>Rangovo pavadinimas</w:t>
      </w:r>
      <w:r w:rsidRPr="00385035">
        <w:rPr>
          <w:rFonts w:eastAsia="Times New Roman"/>
          <w:b/>
          <w:color w:val="000000"/>
        </w:rPr>
        <w:t xml:space="preserve">] </w:t>
      </w:r>
      <w:r w:rsidRPr="00385035">
        <w:rPr>
          <w:rFonts w:eastAsia="Times New Roman"/>
          <w:color w:val="000000"/>
        </w:rPr>
        <w:t>(</w:t>
      </w:r>
      <w:r w:rsidRPr="00385035">
        <w:rPr>
          <w:rFonts w:eastAsia="Times New Roman"/>
          <w:b/>
          <w:color w:val="000000"/>
        </w:rPr>
        <w:t>Rangovas</w:t>
      </w:r>
      <w:r w:rsidRPr="00385035">
        <w:rPr>
          <w:rFonts w:eastAsia="Times New Roman"/>
          <w:color w:val="000000"/>
        </w:rPr>
        <w:t>), atstovaujamas [</w:t>
      </w:r>
      <w:r w:rsidRPr="00385035">
        <w:rPr>
          <w:rFonts w:eastAsia="Times New Roman"/>
          <w:color w:val="000000"/>
          <w:highlight w:val="lightGray"/>
        </w:rPr>
        <w:t>pareigos, vardas, pavardė</w:t>
      </w:r>
      <w:r w:rsidRPr="00385035">
        <w:rPr>
          <w:rFonts w:eastAsia="Times New Roman"/>
          <w:color w:val="000000"/>
        </w:rPr>
        <w:t>], veikiančio pagal [</w:t>
      </w:r>
      <w:r w:rsidRPr="00385035">
        <w:rPr>
          <w:rFonts w:eastAsia="Times New Roman"/>
          <w:color w:val="000000"/>
          <w:highlight w:val="lightGray"/>
        </w:rPr>
        <w:t>atstovavimo pagrindas</w:t>
      </w:r>
      <w:r w:rsidRPr="00385035">
        <w:rPr>
          <w:rFonts w:eastAsia="Times New Roman"/>
          <w:color w:val="000000"/>
        </w:rPr>
        <w:t xml:space="preserve">]), ir </w:t>
      </w:r>
    </w:p>
    <w:p w14:paraId="4B14AE10" w14:textId="77777777" w:rsidR="00CC083D" w:rsidRPr="00385035" w:rsidRDefault="00CC083D" w:rsidP="00CC083D">
      <w:pPr>
        <w:pBdr>
          <w:top w:val="nil"/>
          <w:left w:val="nil"/>
          <w:bottom w:val="nil"/>
          <w:right w:val="nil"/>
          <w:between w:val="nil"/>
        </w:pBdr>
        <w:jc w:val="both"/>
        <w:rPr>
          <w:rFonts w:eastAsia="Times New Roman"/>
          <w:color w:val="000000"/>
        </w:rPr>
      </w:pPr>
    </w:p>
    <w:p w14:paraId="73666E4E" w14:textId="77777777" w:rsidR="00CC083D" w:rsidRPr="00385035" w:rsidRDefault="00CC083D" w:rsidP="00CC083D">
      <w:pPr>
        <w:pBdr>
          <w:top w:val="nil"/>
          <w:left w:val="nil"/>
          <w:bottom w:val="nil"/>
          <w:right w:val="nil"/>
          <w:between w:val="nil"/>
        </w:pBdr>
        <w:jc w:val="both"/>
        <w:rPr>
          <w:rFonts w:eastAsia="Times New Roman"/>
          <w:color w:val="000000"/>
        </w:rPr>
      </w:pPr>
      <w:r w:rsidRPr="00385035">
        <w:rPr>
          <w:rFonts w:eastAsia="Times New Roman"/>
          <w:b/>
          <w:color w:val="000000"/>
        </w:rPr>
        <w:t>[</w:t>
      </w:r>
      <w:r w:rsidRPr="00385035">
        <w:rPr>
          <w:rFonts w:eastAsia="Times New Roman"/>
          <w:b/>
          <w:color w:val="000000"/>
          <w:highlight w:val="lightGray"/>
        </w:rPr>
        <w:t>Subrangovo pavadinimas</w:t>
      </w:r>
      <w:r w:rsidRPr="00385035">
        <w:rPr>
          <w:rFonts w:eastAsia="Times New Roman"/>
          <w:b/>
          <w:color w:val="000000"/>
        </w:rPr>
        <w:t xml:space="preserve">] </w:t>
      </w:r>
      <w:r w:rsidRPr="00385035">
        <w:rPr>
          <w:rFonts w:eastAsia="Times New Roman"/>
          <w:color w:val="000000"/>
        </w:rPr>
        <w:t>(</w:t>
      </w:r>
      <w:r w:rsidRPr="00385035">
        <w:rPr>
          <w:rFonts w:eastAsia="Times New Roman"/>
          <w:b/>
          <w:color w:val="000000"/>
        </w:rPr>
        <w:t>Subrangovas</w:t>
      </w:r>
      <w:r w:rsidRPr="00385035">
        <w:rPr>
          <w:rFonts w:eastAsia="Times New Roman"/>
          <w:color w:val="000000"/>
        </w:rPr>
        <w:t>), atstovaujamas [</w:t>
      </w:r>
      <w:r w:rsidRPr="00385035">
        <w:rPr>
          <w:rFonts w:eastAsia="Times New Roman"/>
          <w:color w:val="000000"/>
          <w:highlight w:val="lightGray"/>
        </w:rPr>
        <w:t>pareigos, vardas, pavardė</w:t>
      </w:r>
      <w:r w:rsidRPr="00385035">
        <w:rPr>
          <w:rFonts w:eastAsia="Times New Roman"/>
          <w:color w:val="000000"/>
        </w:rPr>
        <w:t>], veikiančio pagal [</w:t>
      </w:r>
      <w:r w:rsidRPr="00385035">
        <w:rPr>
          <w:rFonts w:eastAsia="Times New Roman"/>
          <w:color w:val="000000"/>
          <w:highlight w:val="lightGray"/>
        </w:rPr>
        <w:t>atstovavimo pagrindas</w:t>
      </w:r>
      <w:r w:rsidRPr="00385035">
        <w:rPr>
          <w:rFonts w:eastAsia="Times New Roman"/>
          <w:color w:val="000000"/>
        </w:rPr>
        <w:t xml:space="preserve">], </w:t>
      </w:r>
    </w:p>
    <w:p w14:paraId="3BA2A604" w14:textId="77777777" w:rsidR="00CC083D" w:rsidRPr="00385035" w:rsidRDefault="00CC083D" w:rsidP="00CC083D">
      <w:pPr>
        <w:pBdr>
          <w:top w:val="nil"/>
          <w:left w:val="nil"/>
          <w:bottom w:val="nil"/>
          <w:right w:val="nil"/>
          <w:between w:val="nil"/>
        </w:pBdr>
        <w:jc w:val="both"/>
        <w:rPr>
          <w:rFonts w:eastAsia="Times New Roman"/>
          <w:color w:val="000000"/>
        </w:rPr>
      </w:pPr>
    </w:p>
    <w:p w14:paraId="69C7AEB5" w14:textId="77777777" w:rsidR="00CC083D" w:rsidRPr="00385035" w:rsidRDefault="00CC083D" w:rsidP="00CC083D">
      <w:pPr>
        <w:widowControl w:val="0"/>
        <w:pBdr>
          <w:top w:val="nil"/>
          <w:left w:val="nil"/>
          <w:bottom w:val="nil"/>
          <w:right w:val="nil"/>
          <w:between w:val="nil"/>
        </w:pBdr>
        <w:jc w:val="both"/>
        <w:rPr>
          <w:rFonts w:eastAsia="Times New Roman"/>
          <w:color w:val="000000"/>
        </w:rPr>
      </w:pPr>
      <w:r w:rsidRPr="00385035">
        <w:rPr>
          <w:rFonts w:eastAsia="Times New Roman"/>
          <w:color w:val="000000"/>
        </w:rPr>
        <w:t xml:space="preserve">visi kartu vadinami </w:t>
      </w:r>
      <w:r w:rsidRPr="00385035">
        <w:rPr>
          <w:rFonts w:eastAsia="Times New Roman"/>
          <w:b/>
          <w:color w:val="000000"/>
        </w:rPr>
        <w:t>Šalimis</w:t>
      </w:r>
      <w:r w:rsidRPr="00385035">
        <w:rPr>
          <w:rFonts w:eastAsia="Times New Roman"/>
          <w:color w:val="000000"/>
        </w:rPr>
        <w:t xml:space="preserve">, o kiekvienas atskirai – </w:t>
      </w:r>
      <w:r w:rsidRPr="00385035">
        <w:rPr>
          <w:rFonts w:eastAsia="Times New Roman"/>
          <w:b/>
          <w:color w:val="000000"/>
        </w:rPr>
        <w:t>Šalimi</w:t>
      </w:r>
      <w:r w:rsidRPr="00385035">
        <w:rPr>
          <w:rFonts w:eastAsia="Times New Roman"/>
          <w:color w:val="000000"/>
        </w:rPr>
        <w:t>,</w:t>
      </w:r>
    </w:p>
    <w:p w14:paraId="2C864BFE" w14:textId="77777777" w:rsidR="00CC083D" w:rsidRPr="00385035" w:rsidRDefault="00CC083D" w:rsidP="00CC083D">
      <w:pPr>
        <w:pBdr>
          <w:top w:val="nil"/>
          <w:left w:val="nil"/>
          <w:bottom w:val="nil"/>
          <w:right w:val="nil"/>
          <w:between w:val="nil"/>
        </w:pBdr>
        <w:jc w:val="both"/>
        <w:rPr>
          <w:rFonts w:eastAsia="Times New Roman"/>
          <w:color w:val="000000"/>
        </w:rPr>
      </w:pPr>
      <w:r w:rsidRPr="00385035">
        <w:rPr>
          <w:rFonts w:eastAsia="Times New Roman"/>
          <w:color w:val="000000"/>
        </w:rPr>
        <w:t xml:space="preserve">atsižvelgdami į tai, kad: </w:t>
      </w:r>
    </w:p>
    <w:p w14:paraId="371E1AE1" w14:textId="77777777" w:rsidR="00CC083D" w:rsidRPr="00385035" w:rsidRDefault="00CC083D" w:rsidP="00B82DA6">
      <w:pPr>
        <w:numPr>
          <w:ilvl w:val="0"/>
          <w:numId w:val="23"/>
        </w:numPr>
        <w:pBdr>
          <w:top w:val="nil"/>
          <w:left w:val="nil"/>
          <w:bottom w:val="nil"/>
          <w:right w:val="nil"/>
          <w:between w:val="nil"/>
        </w:pBdr>
        <w:ind w:left="567" w:hanging="567"/>
        <w:jc w:val="both"/>
        <w:rPr>
          <w:rFonts w:eastAsia="Times New Roman"/>
          <w:color w:val="000000"/>
        </w:rPr>
      </w:pPr>
      <w:r w:rsidRPr="00385035">
        <w:rPr>
          <w:rFonts w:eastAsia="Times New Roman"/>
          <w:color w:val="000000"/>
        </w:rPr>
        <w:t>Užsakovas ir Rangovas sudarė Sutartį;</w:t>
      </w:r>
    </w:p>
    <w:p w14:paraId="18F9E7C8" w14:textId="77777777" w:rsidR="00CC083D" w:rsidRPr="00385035" w:rsidRDefault="00CC083D" w:rsidP="00B82DA6">
      <w:pPr>
        <w:numPr>
          <w:ilvl w:val="0"/>
          <w:numId w:val="23"/>
        </w:numPr>
        <w:pBdr>
          <w:top w:val="nil"/>
          <w:left w:val="nil"/>
          <w:bottom w:val="nil"/>
          <w:right w:val="nil"/>
          <w:between w:val="nil"/>
        </w:pBdr>
        <w:ind w:left="567" w:hanging="567"/>
        <w:jc w:val="both"/>
        <w:rPr>
          <w:rFonts w:eastAsia="Times New Roman"/>
          <w:color w:val="000000"/>
        </w:rPr>
      </w:pPr>
      <w:r w:rsidRPr="00385035">
        <w:rPr>
          <w:rFonts w:eastAsia="Times New Roman"/>
          <w:color w:val="000000"/>
        </w:rPr>
        <w:t xml:space="preserve">Rangovas perdavė Subrangovui dalį Sutarties vykdymo, </w:t>
      </w:r>
      <w:proofErr w:type="spellStart"/>
      <w:r w:rsidRPr="00385035">
        <w:rPr>
          <w:rFonts w:eastAsia="Times New Roman"/>
          <w:color w:val="000000"/>
        </w:rPr>
        <w:t>t.y</w:t>
      </w:r>
      <w:proofErr w:type="spellEnd"/>
      <w:r w:rsidRPr="00385035">
        <w:rPr>
          <w:rFonts w:eastAsia="Times New Roman"/>
          <w:color w:val="000000"/>
        </w:rPr>
        <w:t xml:space="preserve">. Darbus; </w:t>
      </w:r>
    </w:p>
    <w:p w14:paraId="463DA66B" w14:textId="77777777" w:rsidR="00CC083D" w:rsidRPr="00385035" w:rsidRDefault="00CC083D" w:rsidP="00B82DA6">
      <w:pPr>
        <w:numPr>
          <w:ilvl w:val="0"/>
          <w:numId w:val="23"/>
        </w:numPr>
        <w:pBdr>
          <w:top w:val="nil"/>
          <w:left w:val="nil"/>
          <w:bottom w:val="nil"/>
          <w:right w:val="nil"/>
          <w:between w:val="nil"/>
        </w:pBdr>
        <w:ind w:left="567" w:hanging="567"/>
        <w:jc w:val="both"/>
        <w:rPr>
          <w:rFonts w:eastAsia="Times New Roman"/>
          <w:color w:val="000000"/>
        </w:rPr>
      </w:pPr>
      <w:r w:rsidRPr="00385035">
        <w:rPr>
          <w:rFonts w:eastAsia="Times New Roman"/>
          <w:color w:val="000000"/>
        </w:rPr>
        <w:t xml:space="preserve">Subrangovas pateikė Užsakovui prašymą tiesiogiai atsiskaityti su juo už Darbus; </w:t>
      </w:r>
    </w:p>
    <w:p w14:paraId="46262AA4" w14:textId="77777777" w:rsidR="00CC083D" w:rsidRPr="00385035" w:rsidRDefault="00CC083D" w:rsidP="00B82DA6">
      <w:pPr>
        <w:numPr>
          <w:ilvl w:val="0"/>
          <w:numId w:val="23"/>
        </w:numPr>
        <w:pBdr>
          <w:top w:val="nil"/>
          <w:left w:val="nil"/>
          <w:bottom w:val="nil"/>
          <w:right w:val="nil"/>
          <w:between w:val="nil"/>
        </w:pBdr>
        <w:ind w:left="567" w:hanging="567"/>
        <w:jc w:val="both"/>
        <w:rPr>
          <w:rFonts w:eastAsia="Times New Roman"/>
          <w:color w:val="000000"/>
        </w:rPr>
      </w:pPr>
      <w:r w:rsidRPr="00385035">
        <w:rPr>
          <w:rFonts w:eastAsia="Times New Roman"/>
          <w:color w:val="000000"/>
        </w:rPr>
        <w:t>Pagal Sutarties sąlygų 14 skyrių u</w:t>
      </w:r>
      <w:r w:rsidRPr="00385035">
        <w:t>ž atliktus Darbus Užsakovas atsiskaito su Rangovu pagal pateiktą PVM sąskaitą faktūrą, pervesdamas pinigus į Rangovo Sutarties rekvizituose nurodytą sąskaitą ne vėliau kaip per 60 (šešiasdešimt) kalendorinių dienų;</w:t>
      </w:r>
    </w:p>
    <w:p w14:paraId="413EB244" w14:textId="77777777" w:rsidR="00CC083D" w:rsidRPr="00385035" w:rsidRDefault="00CC083D" w:rsidP="00B82DA6">
      <w:pPr>
        <w:numPr>
          <w:ilvl w:val="0"/>
          <w:numId w:val="23"/>
        </w:numPr>
        <w:pBdr>
          <w:top w:val="nil"/>
          <w:left w:val="nil"/>
          <w:bottom w:val="nil"/>
          <w:right w:val="nil"/>
          <w:between w:val="nil"/>
        </w:pBdr>
        <w:spacing w:after="200"/>
        <w:ind w:left="567" w:hanging="567"/>
        <w:jc w:val="both"/>
        <w:rPr>
          <w:rFonts w:eastAsia="Times New Roman"/>
          <w:color w:val="000000"/>
        </w:rPr>
      </w:pPr>
      <w:r w:rsidRPr="00385035">
        <w:rPr>
          <w:rFonts w:eastAsia="Times New Roman"/>
          <w:color w:val="000000"/>
        </w:rPr>
        <w:t>delspinigiai už pavėluotus mokėjimus pagal Sutartį yra 0,05% nuo neapmokėtos sumos dydžio už kiekvieną uždelstą atsiskaityti dieną;</w:t>
      </w:r>
    </w:p>
    <w:p w14:paraId="1D49A8A2" w14:textId="77777777" w:rsidR="00CC083D" w:rsidRPr="00385035" w:rsidRDefault="00CC083D" w:rsidP="00CC083D">
      <w:pPr>
        <w:pBdr>
          <w:top w:val="nil"/>
          <w:left w:val="nil"/>
          <w:bottom w:val="nil"/>
          <w:right w:val="nil"/>
          <w:between w:val="nil"/>
        </w:pBdr>
        <w:ind w:left="567"/>
        <w:jc w:val="both"/>
        <w:rPr>
          <w:rFonts w:eastAsia="Times New Roman"/>
          <w:color w:val="000000"/>
        </w:rPr>
      </w:pPr>
      <w:r w:rsidRPr="00385035">
        <w:rPr>
          <w:rFonts w:eastAsia="Times New Roman"/>
          <w:color w:val="000000"/>
        </w:rPr>
        <w:t>sudaro šį Susitarimą:</w:t>
      </w:r>
    </w:p>
    <w:p w14:paraId="2DD6FEBB" w14:textId="77777777" w:rsidR="00CC083D" w:rsidRPr="00385035" w:rsidRDefault="00CC083D" w:rsidP="00CC083D">
      <w:pPr>
        <w:widowControl w:val="0"/>
        <w:pBdr>
          <w:top w:val="nil"/>
          <w:left w:val="nil"/>
          <w:bottom w:val="nil"/>
          <w:right w:val="nil"/>
          <w:between w:val="nil"/>
        </w:pBdr>
        <w:rPr>
          <w:rFonts w:eastAsia="Times New Roman"/>
          <w:color w:val="000000"/>
        </w:rPr>
        <w:sectPr w:rsidR="00CC083D" w:rsidRPr="00385035" w:rsidSect="00CB12CD">
          <w:pgSz w:w="11906" w:h="16838"/>
          <w:pgMar w:top="1134" w:right="567" w:bottom="1134" w:left="1701" w:header="567" w:footer="567" w:gutter="0"/>
          <w:pgNumType w:start="1"/>
          <w:cols w:space="720"/>
          <w:titlePg/>
          <w:docGrid w:linePitch="326"/>
        </w:sectPr>
      </w:pPr>
    </w:p>
    <w:p w14:paraId="2BF72866"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lastRenderedPageBreak/>
        <w:t>Susitarimo objektas</w:t>
      </w:r>
    </w:p>
    <w:p w14:paraId="43D58A13"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Užsakovas įsipareigoja Susitarime nurodytomis sąlygomis ir tvarka tiesiogiai atsiskaityti su Subrangovu už atliktus Darbus. </w:t>
      </w:r>
    </w:p>
    <w:p w14:paraId="721EDD81"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Šiuo Susitarimu yra įgyvendinamos Sutarties sąlygos. Jokios šio Susitarimo nuostatos neturi būti aiškinamos kaip pakeičiančios Sutarties sąlygas arba joms prieštaraujančios.</w:t>
      </w:r>
    </w:p>
    <w:p w14:paraId="25249F91"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t>Sąvokos</w:t>
      </w:r>
    </w:p>
    <w:p w14:paraId="090A4157"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Šiame Susitarime didžiąja raide rašomos sąvokos turi žemiau nurodytas reikšmes:</w:t>
      </w:r>
    </w:p>
    <w:p w14:paraId="69795AE7" w14:textId="77777777" w:rsidR="00CC083D" w:rsidRPr="00385035" w:rsidRDefault="00CC083D" w:rsidP="00CC083D">
      <w:pPr>
        <w:pBdr>
          <w:top w:val="nil"/>
          <w:left w:val="nil"/>
          <w:bottom w:val="nil"/>
          <w:right w:val="nil"/>
          <w:between w:val="nil"/>
        </w:pBdr>
        <w:tabs>
          <w:tab w:val="left" w:pos="426"/>
        </w:tabs>
        <w:rPr>
          <w:rFonts w:eastAsia="Times New Roman"/>
          <w:color w:val="000000"/>
        </w:rPr>
      </w:pPr>
    </w:p>
    <w:p w14:paraId="6FA147E0"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Susitarimas</w:t>
      </w:r>
      <w:r w:rsidRPr="00385035">
        <w:rPr>
          <w:rFonts w:eastAsia="Times New Roman"/>
          <w:color w:val="000000"/>
        </w:rPr>
        <w:t xml:space="preserve"> – šis Trišalis susitarimas su Subrangovu dėl tiesioginio atsiskaitymo;</w:t>
      </w:r>
    </w:p>
    <w:p w14:paraId="194F5529"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Sutartis</w:t>
      </w:r>
      <w:r w:rsidRPr="00385035">
        <w:rPr>
          <w:rFonts w:eastAsia="Times New Roman"/>
          <w:color w:val="000000"/>
        </w:rPr>
        <w:t xml:space="preserve"> – </w:t>
      </w:r>
      <w:r w:rsidRPr="00385035">
        <w:rPr>
          <w:rFonts w:eastAsia="Times New Roman"/>
          <w:color w:val="000000"/>
          <w:highlight w:val="lightGray"/>
        </w:rPr>
        <w:t>20_ m. _________ d.</w:t>
      </w:r>
      <w:r w:rsidRPr="00385035">
        <w:rPr>
          <w:rFonts w:eastAsia="Times New Roman"/>
          <w:color w:val="000000"/>
        </w:rPr>
        <w:t xml:space="preserve"> Statybos rangos sutartis </w:t>
      </w:r>
      <w:r w:rsidRPr="00385035">
        <w:rPr>
          <w:rFonts w:eastAsia="Times New Roman"/>
          <w:color w:val="000000"/>
          <w:highlight w:val="lightGray"/>
        </w:rPr>
        <w:t>Nr. ____</w:t>
      </w:r>
      <w:r w:rsidRPr="00385035">
        <w:rPr>
          <w:rFonts w:eastAsia="Times New Roman"/>
          <w:color w:val="000000"/>
        </w:rPr>
        <w:t>, kurią sudarė Užsakovas ir Rangovas dėl [</w:t>
      </w:r>
      <w:r w:rsidRPr="00385035">
        <w:rPr>
          <w:rFonts w:eastAsia="Times New Roman"/>
          <w:color w:val="000000"/>
          <w:highlight w:val="lightGray"/>
        </w:rPr>
        <w:t>Sutarties pavadinimas</w:t>
      </w:r>
      <w:r w:rsidRPr="00385035">
        <w:rPr>
          <w:rFonts w:eastAsia="Times New Roman"/>
          <w:color w:val="000000"/>
        </w:rPr>
        <w:t>];</w:t>
      </w:r>
    </w:p>
    <w:p w14:paraId="1382D83E"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Darbai</w:t>
      </w:r>
      <w:r w:rsidRPr="00385035">
        <w:rPr>
          <w:rFonts w:eastAsia="Times New Roman"/>
          <w:color w:val="000000"/>
        </w:rPr>
        <w:t xml:space="preserve"> – darbai ir (arba) paslaugos, kuriuos Rangovas įsipareigojo atlikti pagal Sutartį ir kurių vykdymą (teikimą) perdavė Subrangovui;</w:t>
      </w:r>
    </w:p>
    <w:p w14:paraId="1DAE8DE7"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Atliktų darbų aktas</w:t>
      </w:r>
      <w:r w:rsidRPr="00385035">
        <w:rPr>
          <w:rFonts w:eastAsia="Times New Roman"/>
          <w:color w:val="000000"/>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4C86A66B"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Pažyma apie atliktų darbų vertę</w:t>
      </w:r>
      <w:r w:rsidRPr="00385035">
        <w:rPr>
          <w:rFonts w:eastAsia="Times New Roman"/>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64AB25FE"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t>Atsiskaitymų tvarka</w:t>
      </w:r>
    </w:p>
    <w:p w14:paraId="14DD7A49"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Kai Subrangovas atlieka ataskaitinio laikotarpio Darbus, Rangovas privalo patikrinti Subrangovo atliktus Darbus ir į ataskaitinio laikotarpio Atliktų darbų aktą įtraukti tinkamai atliktus Darbus. </w:t>
      </w:r>
    </w:p>
    <w:p w14:paraId="0FA90369"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1F49228" w14:textId="7C5E93F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385035">
        <w:rPr>
          <w:rFonts w:eastAsia="Times New Roman"/>
          <w:color w:val="000000"/>
        </w:rPr>
        <w:fldChar w:fldCharType="begin"/>
      </w:r>
      <w:r w:rsidRPr="00385035">
        <w:rPr>
          <w:rFonts w:eastAsia="Times New Roman"/>
          <w:color w:val="000000"/>
        </w:rPr>
        <w:instrText xml:space="preserve"> REF _Ref83728293 \r \h  \* MERGEFORMAT </w:instrText>
      </w:r>
      <w:r w:rsidRPr="00385035">
        <w:rPr>
          <w:rFonts w:eastAsia="Times New Roman"/>
          <w:color w:val="000000"/>
        </w:rPr>
      </w:r>
      <w:r w:rsidRPr="00385035">
        <w:rPr>
          <w:rFonts w:eastAsia="Times New Roman"/>
          <w:color w:val="000000"/>
        </w:rPr>
        <w:fldChar w:fldCharType="separate"/>
      </w:r>
      <w:r w:rsidR="004151FD">
        <w:rPr>
          <w:rFonts w:eastAsia="Times New Roman"/>
          <w:color w:val="000000"/>
        </w:rPr>
        <w:t>3.10</w:t>
      </w:r>
      <w:r w:rsidRPr="00385035">
        <w:rPr>
          <w:rFonts w:eastAsia="Times New Roman"/>
          <w:color w:val="000000"/>
        </w:rPr>
        <w:fldChar w:fldCharType="end"/>
      </w:r>
      <w:r w:rsidRPr="00385035">
        <w:rPr>
          <w:rFonts w:eastAsia="Times New Roman"/>
          <w:color w:val="000000"/>
        </w:rPr>
        <w:t xml:space="preserve"> punkto.</w:t>
      </w:r>
    </w:p>
    <w:p w14:paraId="7E97FF84"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83255E1"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Užsakovo prievolė sumokėti už Darbus atsiranda tik įvykus visoms aukščiau aprašytoms sąlygoms, kurių paskutinioji turi būti gavimas Rangovo sąskaitos faktūros.</w:t>
      </w:r>
    </w:p>
    <w:p w14:paraId="2E155402"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03449E35"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bookmarkStart w:id="5" w:name="_heading=h.30j0zll" w:colFirst="0" w:colLast="0"/>
      <w:bookmarkStart w:id="6" w:name="_Ref83726395"/>
      <w:bookmarkEnd w:id="5"/>
      <w:r w:rsidRPr="00385035">
        <w:rPr>
          <w:rFonts w:eastAsia="Times New Roman"/>
          <w:color w:val="000000"/>
        </w:rPr>
        <w:lastRenderedPageBreak/>
        <w:t>Užsakovas privalo per Sutartyje nustatytą terminą nuo Rangovo sąskaitos faktūros gavimo pervesti:</w:t>
      </w:r>
      <w:bookmarkEnd w:id="6"/>
    </w:p>
    <w:p w14:paraId="7A7603AF"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Subrangovui mokėtiną sumą, nurodytą Pažymoje apie atliktų darbų vertę, į Subrangovo banko sąskaitą, nurodytą šiame Susitarime;</w:t>
      </w:r>
    </w:p>
    <w:p w14:paraId="1C7845C4"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likusią Rangovui mokėtiną sumą, nurodytą Pažymoje apie atliktų darbų vertę, į Rangovo banko sąskaitą, nurodytą Sutartyje.</w:t>
      </w:r>
    </w:p>
    <w:p w14:paraId="4D193E0E"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C6E6E5C" w14:textId="0F7EFA06"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Nei Subrangovas, nei Rangovas neturi teisės reikalauti įvykdyti Užsakovo prievolę pagal Susitarimo </w:t>
      </w:r>
      <w:r w:rsidRPr="00385035">
        <w:rPr>
          <w:rFonts w:eastAsia="Times New Roman"/>
          <w:color w:val="000000"/>
        </w:rPr>
        <w:fldChar w:fldCharType="begin"/>
      </w:r>
      <w:r w:rsidRPr="00385035">
        <w:rPr>
          <w:rFonts w:eastAsia="Times New Roman"/>
          <w:color w:val="000000"/>
        </w:rPr>
        <w:instrText xml:space="preserve"> REF _Ref83726395 \r \h  \* MERGEFORMAT </w:instrText>
      </w:r>
      <w:r w:rsidRPr="00385035">
        <w:rPr>
          <w:rFonts w:eastAsia="Times New Roman"/>
          <w:color w:val="000000"/>
        </w:rPr>
      </w:r>
      <w:r w:rsidRPr="00385035">
        <w:rPr>
          <w:rFonts w:eastAsia="Times New Roman"/>
          <w:color w:val="000000"/>
        </w:rPr>
        <w:fldChar w:fldCharType="separate"/>
      </w:r>
      <w:r w:rsidR="004151FD">
        <w:rPr>
          <w:rFonts w:eastAsia="Times New Roman"/>
          <w:color w:val="000000"/>
        </w:rPr>
        <w:t>3.7</w:t>
      </w:r>
      <w:r w:rsidRPr="00385035">
        <w:rPr>
          <w:rFonts w:eastAsia="Times New Roman"/>
          <w:color w:val="000000"/>
        </w:rPr>
        <w:fldChar w:fldCharType="end"/>
      </w:r>
      <w:r w:rsidRPr="00385035">
        <w:rPr>
          <w:rFonts w:eastAsia="Times New Roman"/>
          <w:color w:val="000000"/>
        </w:rPr>
        <w:t xml:space="preserve"> punktą, kol nesuėjo prievolės įvykdymo terminas.</w:t>
      </w:r>
    </w:p>
    <w:p w14:paraId="138CA002"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bookmarkStart w:id="7" w:name="_heading=h.1fob9te" w:colFirst="0" w:colLast="0"/>
      <w:bookmarkStart w:id="8" w:name="_Ref83728293"/>
      <w:bookmarkEnd w:id="7"/>
      <w:r w:rsidRPr="00385035">
        <w:rPr>
          <w:rFonts w:eastAsia="Times New Roman"/>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8"/>
    </w:p>
    <w:p w14:paraId="14E32560"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691D93A3"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Visi mokėjimai pagal Susitarimą atliekami eurais. Tarptautiniai mokėjimo pavedimai iš Lietuvos į kitą šalį yra daromi gavėjo sąskaita.</w:t>
      </w:r>
    </w:p>
    <w:p w14:paraId="2EB5C429"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Už pavėluotus mokėjimus pagal Susitarimą mokančioji Šalis privalo sumokėti gaunančiajai Šaliai Sutartyje nustatyto dydžio delspinigius, nurodytus Susitarimo preambulėje.</w:t>
      </w:r>
    </w:p>
    <w:p w14:paraId="0E331A9C"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Rangovo nemokumas ar bankroto bylos iškėlimas nepanaikina Subrangovo solidarios reikalavimo teisės, kylančios iš šio Susitarimo.</w:t>
      </w:r>
    </w:p>
    <w:p w14:paraId="5990919C"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t>Užsakovo reikalavimo teisė į Subrangovą</w:t>
      </w:r>
    </w:p>
    <w:p w14:paraId="1A2EFDB1" w14:textId="77777777" w:rsidR="00CC083D" w:rsidRPr="00385035" w:rsidRDefault="00CC083D" w:rsidP="00CC083D">
      <w:pPr>
        <w:tabs>
          <w:tab w:val="left" w:pos="426"/>
        </w:tabs>
        <w:rPr>
          <w:rFonts w:eastAsia="Times New Roman"/>
          <w:color w:val="000000"/>
        </w:rPr>
      </w:pPr>
      <w:r w:rsidRPr="00385035">
        <w:rPr>
          <w:rFonts w:eastAsia="Times New Roman"/>
          <w:color w:val="000000"/>
        </w:rPr>
        <w:t>Šiuo Susitarimu Užsakovas įgyja tokią pačią reikalavimo teisę į Subrangovą dėl jo atliktų Darbų kokybės ir defektų šalinimo, kokią turi Rangovas.</w:t>
      </w:r>
    </w:p>
    <w:p w14:paraId="17C737FC"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t>Šalių pareiškimai ir garantijos</w:t>
      </w:r>
      <w:bookmarkStart w:id="9" w:name="_heading=h.3znysh7" w:colFirst="0" w:colLast="0"/>
      <w:bookmarkStart w:id="10" w:name="_Ref4369032"/>
      <w:bookmarkEnd w:id="9"/>
    </w:p>
    <w:p w14:paraId="50BB795D"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bookmarkStart w:id="11" w:name="_heading=h.2et92p0" w:colFirst="0" w:colLast="0"/>
      <w:bookmarkStart w:id="12" w:name="_Ref67151995"/>
      <w:bookmarkEnd w:id="11"/>
      <w:r w:rsidRPr="00385035">
        <w:rPr>
          <w:rFonts w:eastAsia="Times New Roman"/>
          <w:color w:val="000000"/>
        </w:rPr>
        <w:t>Kiekviena iš Šalių pareiškia ir garantuoja kitoms Šalims, kad:</w:t>
      </w:r>
      <w:bookmarkEnd w:id="10"/>
      <w:bookmarkEnd w:id="12"/>
    </w:p>
    <w:p w14:paraId="432BD52D"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39E0AE0"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yra teisėtai priimti ir galioja visi būtini sprendimai, gauti leidimai bei sutikimai, taip pat teisėtai atlikti ir galioja kiti teisiniai veiksmai, reikalingi Susitarimo sudarymui, galiojimui ir vykdymui; </w:t>
      </w:r>
    </w:p>
    <w:p w14:paraId="6113D996"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518F41C2"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FDA8963"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lastRenderedPageBreak/>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7DD599F7"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6809471"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visi Šalies pareiškimai ir garantijos yra išsamūs ir nepalieka nutylėtų jokių aplinkybių, kurios darytų šiuos pareiškimus ar garantijas neteisingais.</w:t>
      </w:r>
    </w:p>
    <w:p w14:paraId="0DCB6255" w14:textId="77777777" w:rsidR="00CC083D" w:rsidRPr="00385035" w:rsidRDefault="00CC083D" w:rsidP="00B82DA6">
      <w:pPr>
        <w:keepNext/>
        <w:keepLines/>
        <w:numPr>
          <w:ilvl w:val="0"/>
          <w:numId w:val="22"/>
        </w:numPr>
        <w:tabs>
          <w:tab w:val="left" w:pos="426"/>
        </w:tabs>
        <w:spacing w:after="200"/>
        <w:ind w:left="0" w:firstLine="0"/>
        <w:jc w:val="both"/>
        <w:rPr>
          <w:rFonts w:eastAsia="Times New Roman"/>
          <w:b/>
        </w:rPr>
      </w:pPr>
      <w:r w:rsidRPr="00385035">
        <w:rPr>
          <w:rFonts w:eastAsia="Times New Roman"/>
          <w:b/>
        </w:rPr>
        <w:t>Nenugalima jėga (force majeure)</w:t>
      </w:r>
    </w:p>
    <w:p w14:paraId="4E8821F5"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78B8DFE"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1FD328E2"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Šalis, prašanti ją atleisti nuo atsakomybės, privalo pranešti kitoms Šalims raštu apie nenugalimos jėgos aplinkybes nedelsiant, bet ne vėliau kaip 7 kalendorines dienas nuo tokių aplinkybių atsiradimo ar paaiškėjimo, </w:t>
      </w:r>
      <w:r w:rsidRPr="00385035">
        <w:rPr>
          <w:rFonts w:eastAsia="Times New Roman"/>
        </w:rPr>
        <w:t>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2D43741"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2258613A"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Nenugalima jėga nelaikoma tai, kad Šalis neturi reikiamų finansinių išteklių arba skolininko kontrahentai pažeidžia savo prievoles, arba skolininkas pažeidžia savo prievoles kontrahentams. </w:t>
      </w:r>
    </w:p>
    <w:p w14:paraId="3396B2C8"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Nenugalimos jėgos aplinkybės nesudaro pagrindo nė vienai Šaliai nutraukti Susitarimą.</w:t>
      </w:r>
    </w:p>
    <w:p w14:paraId="375582CA" w14:textId="77777777" w:rsidR="00CC083D" w:rsidRPr="00385035" w:rsidRDefault="00CC083D" w:rsidP="00B82DA6">
      <w:pPr>
        <w:keepNext/>
        <w:keepLines/>
        <w:numPr>
          <w:ilvl w:val="0"/>
          <w:numId w:val="22"/>
        </w:numPr>
        <w:tabs>
          <w:tab w:val="left" w:pos="426"/>
        </w:tabs>
        <w:spacing w:after="200"/>
        <w:ind w:left="0" w:firstLine="0"/>
        <w:jc w:val="both"/>
        <w:rPr>
          <w:rFonts w:eastAsia="Times New Roman"/>
          <w:b/>
        </w:rPr>
      </w:pPr>
      <w:r w:rsidRPr="00385035">
        <w:rPr>
          <w:rFonts w:eastAsia="Times New Roman"/>
          <w:b/>
        </w:rPr>
        <w:t>Ginčų nagrinėjimo tvarka</w:t>
      </w:r>
    </w:p>
    <w:p w14:paraId="66875AF1"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Bet kokie ginčai, nesutarimai ar reikalavimai, kylantys iš Susitarimo arba susiję su Susitarimu, jo pažeidimu, nutraukimu ar galiojimu, visų pirma privalo būti sprendžiami derybomis tarp Šalių vadovų.</w:t>
      </w:r>
    </w:p>
    <w:p w14:paraId="71B8CE67"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Bet kuri Šalis gali inicijuoti ginčą, išsiųsdama pretenziją kitos Šalies vadovui su kopija trečiajai Šaliai. Pretenzijoje turi būti nurodyta, kad ji teikiama pagal šį straipsnį.</w:t>
      </w:r>
    </w:p>
    <w:p w14:paraId="59D3331D"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Šalys turi nedelsdamos suteikti visų Šalių vadovams visą informaciją, kurios, nagrinėjant ginčą, gali prireikti Šalių vadovams, kad jie galėtų priimti sprendimą kilusiame ginče. </w:t>
      </w:r>
    </w:p>
    <w:p w14:paraId="165CB661"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Šalių vadovai turi susitarti dėl ginčo išsprendimo. Šalių vadovų priimtas bendras sprendimas bus privalomas Šalims ir Šalys privalės nedelsdamos jį vykdyti.</w:t>
      </w:r>
    </w:p>
    <w:p w14:paraId="7DCD6EB7"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w:t>
      </w:r>
      <w:r w:rsidRPr="00385035">
        <w:rPr>
          <w:rFonts w:eastAsia="Times New Roman"/>
        </w:rPr>
        <w:lastRenderedPageBreak/>
        <w:t>derybos, Šalys privalo bandyti išspręsti ginčą mediacijos būdu.</w:t>
      </w:r>
    </w:p>
    <w:p w14:paraId="4D1D6D9F"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7D035270" w14:textId="77777777" w:rsidR="00CC083D" w:rsidRPr="00385035" w:rsidRDefault="00CC083D" w:rsidP="00B82DA6">
      <w:pPr>
        <w:numPr>
          <w:ilvl w:val="1"/>
          <w:numId w:val="22"/>
        </w:numPr>
        <w:tabs>
          <w:tab w:val="left" w:pos="426"/>
        </w:tabs>
        <w:spacing w:after="200"/>
        <w:ind w:left="0" w:firstLine="0"/>
        <w:jc w:val="both"/>
        <w:rPr>
          <w:rFonts w:eastAsia="Times New Roman"/>
        </w:rPr>
      </w:pPr>
      <w:bookmarkStart w:id="13" w:name="_heading=h.tyjcwt" w:colFirst="0" w:colLast="0"/>
      <w:bookmarkEnd w:id="13"/>
      <w:r w:rsidRPr="00385035">
        <w:rPr>
          <w:rFonts w:eastAsia="Times New Roman"/>
        </w:rPr>
        <w:t xml:space="preserve">Jeigu Šalys </w:t>
      </w:r>
      <w:bookmarkStart w:id="14" w:name="_Hlk4719129"/>
      <w:r w:rsidRPr="00385035">
        <w:rPr>
          <w:rFonts w:eastAsia="Times New Roman"/>
        </w:rPr>
        <w:t xml:space="preserve">per nustatytą terminą </w:t>
      </w:r>
      <w:bookmarkStart w:id="15" w:name="_Hlk4719101"/>
      <w:bookmarkEnd w:id="14"/>
      <w:r w:rsidRPr="00385035">
        <w:rPr>
          <w:rFonts w:eastAsia="Times New Roman"/>
        </w:rPr>
        <w:t xml:space="preserve">nesusitaria dėl mediatoriaus kandidatūros, arba </w:t>
      </w:r>
      <w:bookmarkEnd w:id="15"/>
      <w:r w:rsidRPr="00385035">
        <w:rPr>
          <w:rFonts w:eastAsia="Times New Roman"/>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37E7F30"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Kilę ginčai nesudaro pagrindo Šalims atsisakyti vykdyti savo prievoles pagal Susitarimą arba sustabdyti jų vykdymą.</w:t>
      </w:r>
    </w:p>
    <w:p w14:paraId="26E20884" w14:textId="77777777" w:rsidR="00CC083D" w:rsidRPr="00385035" w:rsidRDefault="00CC083D" w:rsidP="00B82DA6">
      <w:pPr>
        <w:keepNext/>
        <w:keepLines/>
        <w:numPr>
          <w:ilvl w:val="0"/>
          <w:numId w:val="22"/>
        </w:numPr>
        <w:tabs>
          <w:tab w:val="left" w:pos="426"/>
        </w:tabs>
        <w:spacing w:after="200"/>
        <w:ind w:left="0" w:firstLine="0"/>
        <w:jc w:val="both"/>
        <w:rPr>
          <w:rFonts w:eastAsia="Times New Roman"/>
          <w:b/>
        </w:rPr>
      </w:pPr>
      <w:r w:rsidRPr="00385035">
        <w:rPr>
          <w:rFonts w:eastAsia="Times New Roman"/>
          <w:b/>
        </w:rPr>
        <w:t>Bendravimo tvarka</w:t>
      </w:r>
    </w:p>
    <w:p w14:paraId="486D6CA5"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28EDD4BA"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4706B4CB"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752A5B0"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68AB37E3"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Jeigu pranešimas yra įteikiamas asmeniškai, arba siunčiamas paštu, ar per kurjerį, jis turi būti įteikiamas pasirašytinai ir laikomas gautu gavimo patvirtinime nurodytą dieną.</w:t>
      </w:r>
    </w:p>
    <w:p w14:paraId="0B8BEF56"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Jeigu pranešimas siunčiamas el. paštu, laikoma, kad gavėjas jį gavo kitą darbo dieną. Darbo diena laikoma bet kuri metų diena, išskyrus šeštadienį, sekmadienį ir Lietuvos valstybines šventes.</w:t>
      </w:r>
    </w:p>
    <w:p w14:paraId="126970FD" w14:textId="77777777" w:rsidR="00CC083D" w:rsidRPr="00385035" w:rsidRDefault="00CC083D" w:rsidP="00B82DA6">
      <w:pPr>
        <w:keepNext/>
        <w:keepLines/>
        <w:numPr>
          <w:ilvl w:val="0"/>
          <w:numId w:val="22"/>
        </w:numPr>
        <w:tabs>
          <w:tab w:val="left" w:pos="426"/>
        </w:tabs>
        <w:spacing w:after="200"/>
        <w:ind w:left="0" w:firstLine="0"/>
        <w:jc w:val="both"/>
        <w:rPr>
          <w:rFonts w:eastAsia="Times New Roman"/>
          <w:b/>
        </w:rPr>
      </w:pPr>
      <w:r w:rsidRPr="00385035">
        <w:rPr>
          <w:rFonts w:eastAsia="Times New Roman"/>
          <w:b/>
        </w:rPr>
        <w:t>Baigiamosios nuostatos</w:t>
      </w:r>
    </w:p>
    <w:p w14:paraId="72205CF8"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Susitarimas laikomas sudarytu ir įsigalioja, kai jį pasirašo visos Šalys (kai jį pasirašo paskutinioji Šalis), įskaitant kai Šalių atstovai Susitarimą pasirašo kvalifikuotais elektroniniais parašais.</w:t>
      </w:r>
    </w:p>
    <w:p w14:paraId="5E9B85BC"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Šis Susitarimas negali būti nutrauktas tol, kol </w:t>
      </w:r>
      <w:r w:rsidRPr="00385035">
        <w:rPr>
          <w:rFonts w:eastAsia="Times New Roman"/>
          <w:color w:val="000000"/>
        </w:rPr>
        <w:t>Rangovas turi reikalavimo teises į Subrangovą dėl jo atliktų Darbų kokybės ir defektų šalinimo.</w:t>
      </w:r>
    </w:p>
    <w:p w14:paraId="0F667004"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Susitarimo sudarymui, vykdymui ir aiškinimui taikoma Lietuvos Respublikos teisė.</w:t>
      </w:r>
    </w:p>
    <w:p w14:paraId="67E40073"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lastRenderedPageBreak/>
        <w:t xml:space="preserve">Susitarimas jo galiojimo laikotarpiu gali būti keičiamas tik visų Šalių rašytiniu susitarimu. </w:t>
      </w:r>
    </w:p>
    <w:p w14:paraId="30F2220E"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4114A9A"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3667D5C8"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48811958" w14:textId="77777777" w:rsidR="00CC083D" w:rsidRPr="00385035" w:rsidRDefault="00CC083D" w:rsidP="00B82DA6">
      <w:pPr>
        <w:numPr>
          <w:ilvl w:val="1"/>
          <w:numId w:val="22"/>
        </w:numPr>
        <w:tabs>
          <w:tab w:val="left" w:pos="426"/>
        </w:tabs>
        <w:spacing w:after="200"/>
        <w:ind w:left="0" w:firstLine="0"/>
        <w:jc w:val="both"/>
        <w:rPr>
          <w:rFonts w:eastAsia="Times New Roman"/>
        </w:rPr>
        <w:sectPr w:rsidR="00CC083D" w:rsidRPr="00385035" w:rsidSect="00CB12CD">
          <w:pgSz w:w="11906" w:h="16838"/>
          <w:pgMar w:top="1134" w:right="567" w:bottom="1134" w:left="1701" w:header="567" w:footer="567" w:gutter="0"/>
          <w:cols w:num="2" w:space="720" w:equalWidth="0">
            <w:col w:w="3969" w:space="710"/>
            <w:col w:w="4959" w:space="0"/>
          </w:cols>
          <w:titlePg/>
        </w:sectPr>
      </w:pPr>
      <w:r w:rsidRPr="00385035">
        <w:rPr>
          <w:rFonts w:eastAsia="Times New Roman"/>
        </w:rPr>
        <w:t>Šalys savo parašais ant Susitarimo patvirtina, kad Susitarimą atidžiai perskaitė, išsiaiškino ir suprato jo turinį ir pasekmes bei priėmė jį kaip atitinkantį jų ketinimus ir tikslus.</w:t>
      </w:r>
    </w:p>
    <w:p w14:paraId="1BB62DF2" w14:textId="77777777" w:rsidR="00CC083D" w:rsidRPr="00385035" w:rsidRDefault="00CC083D" w:rsidP="00B82DA6">
      <w:pPr>
        <w:keepNext/>
        <w:keepLines/>
        <w:numPr>
          <w:ilvl w:val="0"/>
          <w:numId w:val="22"/>
        </w:numPr>
        <w:spacing w:after="200"/>
        <w:jc w:val="both"/>
        <w:rPr>
          <w:rFonts w:eastAsia="Times New Roman"/>
          <w:b/>
        </w:rPr>
      </w:pPr>
      <w:r w:rsidRPr="00385035">
        <w:rPr>
          <w:rFonts w:eastAsia="Times New Roman"/>
          <w:b/>
        </w:rPr>
        <w:lastRenderedPageBreak/>
        <w:t>Šalių kontaktiniai duomenys</w:t>
      </w: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CC083D" w:rsidRPr="00385035" w14:paraId="0281F658" w14:textId="77777777" w:rsidTr="0047262E">
        <w:tc>
          <w:tcPr>
            <w:tcW w:w="3402" w:type="dxa"/>
          </w:tcPr>
          <w:p w14:paraId="370D62C0" w14:textId="77777777" w:rsidR="00CC083D" w:rsidRPr="00385035" w:rsidRDefault="00CC083D" w:rsidP="0047262E">
            <w:pPr>
              <w:keepNext/>
              <w:keepLines/>
              <w:rPr>
                <w:rFonts w:eastAsia="Arial"/>
              </w:rPr>
            </w:pPr>
            <w:r w:rsidRPr="00385035">
              <w:rPr>
                <w:rFonts w:eastAsia="Arial"/>
              </w:rPr>
              <w:t>[</w:t>
            </w:r>
            <w:r w:rsidRPr="00385035">
              <w:rPr>
                <w:rFonts w:eastAsia="Arial"/>
                <w:b/>
                <w:highlight w:val="lightGray"/>
              </w:rPr>
              <w:t>Užsakovo pavadinimas</w:t>
            </w:r>
            <w:r w:rsidRPr="00385035">
              <w:rPr>
                <w:rFonts w:eastAsia="Arial"/>
              </w:rPr>
              <w:t>]</w:t>
            </w:r>
          </w:p>
          <w:p w14:paraId="17921E51" w14:textId="77777777" w:rsidR="00CC083D" w:rsidRPr="00385035" w:rsidRDefault="00CC083D" w:rsidP="0047262E">
            <w:pPr>
              <w:keepNext/>
              <w:keepLines/>
              <w:rPr>
                <w:rFonts w:eastAsia="Arial"/>
              </w:rPr>
            </w:pPr>
            <w:r w:rsidRPr="00385035">
              <w:rPr>
                <w:rFonts w:eastAsia="Arial"/>
              </w:rPr>
              <w:t>Registruota Lietuvos Respublikos juridinių asmenų registre, registro tvarkytojas – VĮ Registrų centras</w:t>
            </w:r>
          </w:p>
          <w:p w14:paraId="5BA1D69A" w14:textId="77777777" w:rsidR="00CC083D" w:rsidRPr="00385035" w:rsidRDefault="00CC083D" w:rsidP="0047262E">
            <w:pPr>
              <w:keepNext/>
              <w:keepLines/>
              <w:rPr>
                <w:rFonts w:eastAsia="Arial"/>
              </w:rPr>
            </w:pPr>
            <w:r w:rsidRPr="00385035">
              <w:rPr>
                <w:rFonts w:eastAsia="Arial"/>
              </w:rPr>
              <w:t xml:space="preserve">Kodas </w:t>
            </w:r>
            <w:r w:rsidRPr="00385035">
              <w:rPr>
                <w:rFonts w:eastAsia="Arial"/>
                <w:highlight w:val="lightGray"/>
              </w:rPr>
              <w:t>[...]</w:t>
            </w:r>
          </w:p>
          <w:p w14:paraId="6AB2AF3B" w14:textId="77777777" w:rsidR="00CC083D" w:rsidRPr="00385035" w:rsidRDefault="00CC083D" w:rsidP="0047262E">
            <w:pPr>
              <w:keepNext/>
              <w:keepLines/>
              <w:rPr>
                <w:rFonts w:eastAsia="Arial"/>
              </w:rPr>
            </w:pPr>
            <w:r w:rsidRPr="00385035">
              <w:rPr>
                <w:rFonts w:eastAsia="Arial"/>
              </w:rPr>
              <w:t xml:space="preserve">PVM kodas </w:t>
            </w:r>
            <w:r w:rsidRPr="00385035">
              <w:rPr>
                <w:rFonts w:eastAsia="Arial"/>
                <w:highlight w:val="lightGray"/>
              </w:rPr>
              <w:t>[...]</w:t>
            </w:r>
          </w:p>
          <w:p w14:paraId="63F949BE" w14:textId="77777777" w:rsidR="00CC083D" w:rsidRPr="00385035" w:rsidRDefault="00CC083D" w:rsidP="0047262E">
            <w:pPr>
              <w:keepNext/>
              <w:keepLines/>
              <w:rPr>
                <w:rFonts w:eastAsia="Arial"/>
              </w:rPr>
            </w:pPr>
            <w:r w:rsidRPr="00385035">
              <w:rPr>
                <w:rFonts w:eastAsia="Arial"/>
              </w:rPr>
              <w:t>Adresas korespondencijai</w:t>
            </w:r>
          </w:p>
          <w:p w14:paraId="6D8ED9A9" w14:textId="77777777" w:rsidR="00CC083D" w:rsidRPr="00385035" w:rsidRDefault="00CC083D" w:rsidP="0047262E">
            <w:pPr>
              <w:keepNext/>
              <w:keepLines/>
              <w:rPr>
                <w:rFonts w:eastAsia="Arial"/>
              </w:rPr>
            </w:pPr>
            <w:r w:rsidRPr="00385035">
              <w:rPr>
                <w:rFonts w:eastAsia="Arial"/>
                <w:highlight w:val="lightGray"/>
              </w:rPr>
              <w:t>[...]</w:t>
            </w:r>
          </w:p>
          <w:p w14:paraId="1C4107DB" w14:textId="77777777" w:rsidR="00CC083D" w:rsidRPr="00385035" w:rsidRDefault="00CC083D" w:rsidP="0047262E">
            <w:pPr>
              <w:keepNext/>
              <w:keepLines/>
              <w:rPr>
                <w:rFonts w:eastAsia="Arial"/>
              </w:rPr>
            </w:pPr>
            <w:r w:rsidRPr="00385035">
              <w:rPr>
                <w:rFonts w:eastAsia="Arial"/>
              </w:rPr>
              <w:t xml:space="preserve">Atstovo mob. tel. </w:t>
            </w:r>
            <w:r w:rsidRPr="00385035">
              <w:rPr>
                <w:rFonts w:eastAsia="Arial"/>
                <w:highlight w:val="lightGray"/>
              </w:rPr>
              <w:t>[...]</w:t>
            </w:r>
          </w:p>
          <w:p w14:paraId="05D71FEC" w14:textId="77777777" w:rsidR="00CC083D" w:rsidRPr="00385035" w:rsidRDefault="00CC083D" w:rsidP="0047262E">
            <w:pPr>
              <w:keepNext/>
              <w:keepLines/>
              <w:rPr>
                <w:rFonts w:eastAsia="Arial"/>
              </w:rPr>
            </w:pPr>
            <w:r w:rsidRPr="00385035">
              <w:rPr>
                <w:rFonts w:eastAsia="Arial"/>
              </w:rPr>
              <w:t xml:space="preserve">Atstovo el. p. </w:t>
            </w:r>
            <w:r w:rsidRPr="00385035">
              <w:rPr>
                <w:rFonts w:eastAsia="Arial"/>
                <w:highlight w:val="lightGray"/>
              </w:rPr>
              <w:t>[...]</w:t>
            </w:r>
          </w:p>
          <w:p w14:paraId="28F05F87" w14:textId="77777777" w:rsidR="00CC083D" w:rsidRPr="00385035" w:rsidRDefault="00CC083D" w:rsidP="0047262E">
            <w:pPr>
              <w:keepNext/>
              <w:keepLines/>
              <w:rPr>
                <w:rFonts w:eastAsia="Arial"/>
              </w:rPr>
            </w:pPr>
            <w:r w:rsidRPr="00385035">
              <w:rPr>
                <w:rFonts w:eastAsia="Arial"/>
              </w:rPr>
              <w:t xml:space="preserve">Banko sąskaitos Nr. </w:t>
            </w:r>
            <w:r w:rsidRPr="00385035">
              <w:rPr>
                <w:rFonts w:eastAsia="Arial"/>
                <w:highlight w:val="lightGray"/>
              </w:rPr>
              <w:t>[...]</w:t>
            </w:r>
          </w:p>
          <w:p w14:paraId="288D79C3" w14:textId="77777777" w:rsidR="00CC083D" w:rsidRPr="00385035" w:rsidRDefault="00CC083D" w:rsidP="0047262E">
            <w:pPr>
              <w:keepNext/>
              <w:keepLines/>
              <w:rPr>
                <w:rFonts w:eastAsia="Arial"/>
              </w:rPr>
            </w:pPr>
            <w:r w:rsidRPr="00385035">
              <w:rPr>
                <w:rFonts w:eastAsia="Arial"/>
                <w:highlight w:val="lightGray"/>
              </w:rPr>
              <w:t>[...]</w:t>
            </w:r>
            <w:r w:rsidRPr="00385035">
              <w:rPr>
                <w:rFonts w:eastAsia="Arial"/>
              </w:rPr>
              <w:t xml:space="preserve"> banke, SWIFT kodas </w:t>
            </w:r>
            <w:r w:rsidRPr="00385035">
              <w:rPr>
                <w:rFonts w:eastAsia="Arial"/>
                <w:highlight w:val="lightGray"/>
              </w:rPr>
              <w:t>[...]</w:t>
            </w:r>
          </w:p>
          <w:p w14:paraId="5684FEC3" w14:textId="77777777" w:rsidR="00CC083D" w:rsidRPr="00385035" w:rsidRDefault="00CC083D" w:rsidP="0047262E">
            <w:pPr>
              <w:keepNext/>
              <w:keepLines/>
              <w:rPr>
                <w:rFonts w:eastAsia="Arial"/>
              </w:rPr>
            </w:pPr>
          </w:p>
          <w:p w14:paraId="472E5F46" w14:textId="77777777" w:rsidR="00CC083D" w:rsidRPr="00385035" w:rsidRDefault="00CC083D" w:rsidP="0047262E">
            <w:pPr>
              <w:keepNext/>
              <w:keepLines/>
              <w:rPr>
                <w:rFonts w:eastAsia="Arial"/>
              </w:rPr>
            </w:pPr>
          </w:p>
          <w:p w14:paraId="5909D180" w14:textId="77777777" w:rsidR="00CC083D" w:rsidRPr="00385035" w:rsidRDefault="00CC083D" w:rsidP="0047262E">
            <w:pPr>
              <w:keepNext/>
              <w:keepLines/>
              <w:rPr>
                <w:rFonts w:eastAsia="Arial"/>
              </w:rPr>
            </w:pPr>
          </w:p>
          <w:p w14:paraId="68B709DE" w14:textId="77777777" w:rsidR="00CC083D" w:rsidRPr="00385035" w:rsidRDefault="00CC083D" w:rsidP="0047262E">
            <w:pPr>
              <w:keepNext/>
              <w:keepLines/>
              <w:rPr>
                <w:rFonts w:eastAsia="Arial"/>
              </w:rPr>
            </w:pPr>
          </w:p>
        </w:tc>
        <w:tc>
          <w:tcPr>
            <w:tcW w:w="3402" w:type="dxa"/>
          </w:tcPr>
          <w:p w14:paraId="510278D7" w14:textId="77777777" w:rsidR="00CC083D" w:rsidRPr="00385035" w:rsidRDefault="00CC083D" w:rsidP="0047262E">
            <w:pPr>
              <w:keepNext/>
              <w:keepLines/>
              <w:rPr>
                <w:rFonts w:eastAsia="Arial"/>
              </w:rPr>
            </w:pPr>
            <w:r w:rsidRPr="00385035">
              <w:rPr>
                <w:rFonts w:eastAsia="Arial"/>
              </w:rPr>
              <w:t>[</w:t>
            </w:r>
            <w:r w:rsidRPr="00385035">
              <w:rPr>
                <w:rFonts w:eastAsia="Arial"/>
                <w:b/>
                <w:highlight w:val="lightGray"/>
              </w:rPr>
              <w:t>Rangovo pavadinimas</w:t>
            </w:r>
            <w:r w:rsidRPr="00385035">
              <w:rPr>
                <w:rFonts w:eastAsia="Arial"/>
              </w:rPr>
              <w:t>]</w:t>
            </w:r>
          </w:p>
          <w:p w14:paraId="66E2BF39" w14:textId="77777777" w:rsidR="00CC083D" w:rsidRPr="00385035" w:rsidRDefault="00CC083D" w:rsidP="0047262E">
            <w:pPr>
              <w:keepNext/>
              <w:keepLines/>
              <w:rPr>
                <w:rFonts w:eastAsia="Arial"/>
              </w:rPr>
            </w:pPr>
            <w:r w:rsidRPr="00385035">
              <w:rPr>
                <w:rFonts w:eastAsia="Arial"/>
              </w:rPr>
              <w:t>Registruota [</w:t>
            </w:r>
            <w:r w:rsidRPr="00385035">
              <w:rPr>
                <w:rFonts w:eastAsia="Arial"/>
                <w:highlight w:val="lightGray"/>
              </w:rPr>
              <w:t>registro pavadinimas</w:t>
            </w:r>
            <w:r w:rsidRPr="00385035">
              <w:rPr>
                <w:rFonts w:eastAsia="Arial"/>
              </w:rPr>
              <w:t>], registro tvarkytojas – [</w:t>
            </w:r>
            <w:r w:rsidRPr="00385035">
              <w:rPr>
                <w:rFonts w:eastAsia="Arial"/>
                <w:highlight w:val="lightGray"/>
              </w:rPr>
              <w:t>registro tvarkytojo pavadinimas</w:t>
            </w:r>
            <w:r w:rsidRPr="00385035">
              <w:rPr>
                <w:rFonts w:eastAsia="Arial"/>
              </w:rPr>
              <w:t>]</w:t>
            </w:r>
          </w:p>
          <w:p w14:paraId="23CED5DC" w14:textId="77777777" w:rsidR="00CC083D" w:rsidRPr="00385035" w:rsidRDefault="00CC083D" w:rsidP="0047262E">
            <w:pPr>
              <w:keepNext/>
              <w:keepLines/>
              <w:rPr>
                <w:rFonts w:eastAsia="Arial"/>
              </w:rPr>
            </w:pPr>
            <w:r w:rsidRPr="00385035">
              <w:rPr>
                <w:rFonts w:eastAsia="Arial"/>
              </w:rPr>
              <w:t xml:space="preserve">Kodas </w:t>
            </w:r>
            <w:r w:rsidRPr="00385035">
              <w:rPr>
                <w:rFonts w:eastAsia="Arial"/>
                <w:highlight w:val="lightGray"/>
              </w:rPr>
              <w:t>[...]</w:t>
            </w:r>
          </w:p>
          <w:p w14:paraId="50EF1ED4" w14:textId="77777777" w:rsidR="00CC083D" w:rsidRPr="00385035" w:rsidRDefault="00CC083D" w:rsidP="0047262E">
            <w:pPr>
              <w:keepNext/>
              <w:keepLines/>
              <w:rPr>
                <w:rFonts w:eastAsia="Arial"/>
              </w:rPr>
            </w:pPr>
            <w:r w:rsidRPr="00385035">
              <w:rPr>
                <w:rFonts w:eastAsia="Arial"/>
              </w:rPr>
              <w:t xml:space="preserve">PVM kodas </w:t>
            </w:r>
            <w:r w:rsidRPr="00385035">
              <w:rPr>
                <w:rFonts w:eastAsia="Arial"/>
                <w:highlight w:val="lightGray"/>
              </w:rPr>
              <w:t>[...]</w:t>
            </w:r>
          </w:p>
          <w:p w14:paraId="007E96EB" w14:textId="77777777" w:rsidR="00CC083D" w:rsidRPr="00385035" w:rsidRDefault="00CC083D" w:rsidP="0047262E">
            <w:pPr>
              <w:keepNext/>
              <w:keepLines/>
              <w:rPr>
                <w:rFonts w:eastAsia="Arial"/>
              </w:rPr>
            </w:pPr>
            <w:r w:rsidRPr="00385035">
              <w:rPr>
                <w:rFonts w:eastAsia="Arial"/>
              </w:rPr>
              <w:t>Adresas korespondencijai</w:t>
            </w:r>
          </w:p>
          <w:p w14:paraId="13705811" w14:textId="77777777" w:rsidR="00CC083D" w:rsidRPr="00385035" w:rsidRDefault="00CC083D" w:rsidP="0047262E">
            <w:pPr>
              <w:keepNext/>
              <w:keepLines/>
              <w:rPr>
                <w:rFonts w:eastAsia="Arial"/>
              </w:rPr>
            </w:pPr>
            <w:r w:rsidRPr="00385035">
              <w:rPr>
                <w:rFonts w:eastAsia="Arial"/>
                <w:highlight w:val="lightGray"/>
              </w:rPr>
              <w:t>[...]</w:t>
            </w:r>
          </w:p>
          <w:p w14:paraId="57EF3B79" w14:textId="77777777" w:rsidR="00CC083D" w:rsidRPr="00385035" w:rsidRDefault="00CC083D" w:rsidP="0047262E">
            <w:pPr>
              <w:keepNext/>
              <w:keepLines/>
              <w:rPr>
                <w:rFonts w:eastAsia="Arial"/>
              </w:rPr>
            </w:pPr>
            <w:r w:rsidRPr="00385035">
              <w:rPr>
                <w:rFonts w:eastAsia="Arial"/>
              </w:rPr>
              <w:t xml:space="preserve">Atstovo mob. tel. </w:t>
            </w:r>
            <w:r w:rsidRPr="00385035">
              <w:rPr>
                <w:rFonts w:eastAsia="Arial"/>
                <w:highlight w:val="lightGray"/>
              </w:rPr>
              <w:t>[...]</w:t>
            </w:r>
          </w:p>
          <w:p w14:paraId="0FC97840" w14:textId="77777777" w:rsidR="00CC083D" w:rsidRPr="00385035" w:rsidRDefault="00CC083D" w:rsidP="0047262E">
            <w:pPr>
              <w:keepNext/>
              <w:keepLines/>
              <w:rPr>
                <w:rFonts w:eastAsia="Arial"/>
              </w:rPr>
            </w:pPr>
            <w:r w:rsidRPr="00385035">
              <w:rPr>
                <w:rFonts w:eastAsia="Arial"/>
              </w:rPr>
              <w:t xml:space="preserve">Atstovo el. p. </w:t>
            </w:r>
            <w:r w:rsidRPr="00385035">
              <w:rPr>
                <w:rFonts w:eastAsia="Arial"/>
                <w:highlight w:val="lightGray"/>
              </w:rPr>
              <w:t>[...]</w:t>
            </w:r>
          </w:p>
          <w:p w14:paraId="3F16DE9B" w14:textId="77777777" w:rsidR="00CC083D" w:rsidRPr="00385035" w:rsidRDefault="00CC083D" w:rsidP="0047262E">
            <w:pPr>
              <w:keepNext/>
              <w:keepLines/>
              <w:rPr>
                <w:rFonts w:eastAsia="Arial"/>
              </w:rPr>
            </w:pPr>
            <w:r w:rsidRPr="00385035">
              <w:rPr>
                <w:rFonts w:eastAsia="Arial"/>
              </w:rPr>
              <w:t xml:space="preserve">Banko sąskaitos Nr. </w:t>
            </w:r>
            <w:r w:rsidRPr="00385035">
              <w:rPr>
                <w:rFonts w:eastAsia="Arial"/>
                <w:highlight w:val="lightGray"/>
              </w:rPr>
              <w:t>[...]</w:t>
            </w:r>
          </w:p>
          <w:p w14:paraId="6B66B25A" w14:textId="77777777" w:rsidR="00CC083D" w:rsidRPr="00385035" w:rsidRDefault="00CC083D" w:rsidP="0047262E">
            <w:pPr>
              <w:keepNext/>
              <w:keepLines/>
              <w:rPr>
                <w:rFonts w:eastAsia="Arial"/>
              </w:rPr>
            </w:pPr>
            <w:r w:rsidRPr="00385035">
              <w:rPr>
                <w:rFonts w:eastAsia="Arial"/>
                <w:highlight w:val="lightGray"/>
              </w:rPr>
              <w:t>[...]</w:t>
            </w:r>
            <w:r w:rsidRPr="00385035">
              <w:rPr>
                <w:rFonts w:eastAsia="Arial"/>
              </w:rPr>
              <w:t xml:space="preserve"> banke, SWIFT kodas </w:t>
            </w:r>
            <w:r w:rsidRPr="00385035">
              <w:rPr>
                <w:rFonts w:eastAsia="Arial"/>
                <w:highlight w:val="lightGray"/>
              </w:rPr>
              <w:t>[...]</w:t>
            </w:r>
          </w:p>
          <w:p w14:paraId="5DD522ED" w14:textId="77777777" w:rsidR="00CC083D" w:rsidRPr="00385035" w:rsidRDefault="00CC083D" w:rsidP="0047262E">
            <w:pPr>
              <w:keepNext/>
              <w:keepLines/>
              <w:rPr>
                <w:rFonts w:eastAsia="Arial"/>
              </w:rPr>
            </w:pPr>
          </w:p>
          <w:p w14:paraId="54A9BE3B" w14:textId="77777777" w:rsidR="00CC083D" w:rsidRPr="00385035" w:rsidRDefault="00CC083D" w:rsidP="0047262E">
            <w:pPr>
              <w:keepNext/>
              <w:keepLines/>
              <w:rPr>
                <w:rFonts w:eastAsia="Arial"/>
              </w:rPr>
            </w:pPr>
          </w:p>
          <w:p w14:paraId="0EF3B900" w14:textId="77777777" w:rsidR="00CC083D" w:rsidRPr="00385035" w:rsidRDefault="00CC083D" w:rsidP="0047262E">
            <w:pPr>
              <w:keepNext/>
              <w:keepLines/>
              <w:rPr>
                <w:rFonts w:eastAsia="Arial"/>
              </w:rPr>
            </w:pPr>
          </w:p>
          <w:p w14:paraId="370CE721" w14:textId="77777777" w:rsidR="00CC083D" w:rsidRPr="00385035" w:rsidRDefault="00CC083D" w:rsidP="0047262E">
            <w:pPr>
              <w:keepNext/>
              <w:keepLines/>
              <w:rPr>
                <w:rFonts w:eastAsia="Arial"/>
              </w:rPr>
            </w:pPr>
          </w:p>
        </w:tc>
        <w:tc>
          <w:tcPr>
            <w:tcW w:w="3402" w:type="dxa"/>
          </w:tcPr>
          <w:p w14:paraId="050BA453" w14:textId="77777777" w:rsidR="00CC083D" w:rsidRPr="00385035" w:rsidRDefault="00CC083D" w:rsidP="0047262E">
            <w:pPr>
              <w:keepNext/>
              <w:keepLines/>
              <w:rPr>
                <w:rFonts w:eastAsia="Arial"/>
              </w:rPr>
            </w:pPr>
            <w:r w:rsidRPr="00385035">
              <w:rPr>
                <w:rFonts w:eastAsia="Arial"/>
              </w:rPr>
              <w:t>[</w:t>
            </w:r>
            <w:r w:rsidRPr="00385035">
              <w:rPr>
                <w:rFonts w:eastAsia="Arial"/>
                <w:b/>
                <w:highlight w:val="lightGray"/>
              </w:rPr>
              <w:t>Subrangovo pavadinimas</w:t>
            </w:r>
            <w:r w:rsidRPr="00385035">
              <w:rPr>
                <w:rFonts w:eastAsia="Arial"/>
              </w:rPr>
              <w:t>]</w:t>
            </w:r>
          </w:p>
          <w:p w14:paraId="2AABB4A2" w14:textId="77777777" w:rsidR="00CC083D" w:rsidRPr="00385035" w:rsidRDefault="00CC083D" w:rsidP="0047262E">
            <w:pPr>
              <w:keepNext/>
              <w:keepLines/>
              <w:rPr>
                <w:rFonts w:eastAsia="Arial"/>
              </w:rPr>
            </w:pPr>
            <w:r w:rsidRPr="00385035">
              <w:rPr>
                <w:rFonts w:eastAsia="Arial"/>
              </w:rPr>
              <w:t>Registruota [</w:t>
            </w:r>
            <w:r w:rsidRPr="00385035">
              <w:rPr>
                <w:rFonts w:eastAsia="Arial"/>
                <w:highlight w:val="lightGray"/>
              </w:rPr>
              <w:t>registro pavadinimas</w:t>
            </w:r>
            <w:r w:rsidRPr="00385035">
              <w:rPr>
                <w:rFonts w:eastAsia="Arial"/>
              </w:rPr>
              <w:t xml:space="preserve">], registro tvarkytojas – </w:t>
            </w:r>
            <w:r w:rsidRPr="00385035">
              <w:rPr>
                <w:rFonts w:eastAsia="Arial"/>
                <w:highlight w:val="lightGray"/>
              </w:rPr>
              <w:t>[registro tvarkytojo pavadinimas]</w:t>
            </w:r>
          </w:p>
          <w:p w14:paraId="183D7256" w14:textId="77777777" w:rsidR="00CC083D" w:rsidRPr="00385035" w:rsidRDefault="00CC083D" w:rsidP="0047262E">
            <w:pPr>
              <w:keepNext/>
              <w:keepLines/>
              <w:rPr>
                <w:rFonts w:eastAsia="Arial"/>
              </w:rPr>
            </w:pPr>
            <w:r w:rsidRPr="00385035">
              <w:rPr>
                <w:rFonts w:eastAsia="Arial"/>
              </w:rPr>
              <w:t xml:space="preserve">Kodas </w:t>
            </w:r>
            <w:r w:rsidRPr="00385035">
              <w:rPr>
                <w:rFonts w:eastAsia="Arial"/>
                <w:highlight w:val="lightGray"/>
              </w:rPr>
              <w:t>[...]</w:t>
            </w:r>
          </w:p>
          <w:p w14:paraId="08580BA9" w14:textId="77777777" w:rsidR="00CC083D" w:rsidRPr="00385035" w:rsidRDefault="00CC083D" w:rsidP="0047262E">
            <w:pPr>
              <w:keepNext/>
              <w:keepLines/>
              <w:rPr>
                <w:rFonts w:eastAsia="Arial"/>
              </w:rPr>
            </w:pPr>
            <w:r w:rsidRPr="00385035">
              <w:rPr>
                <w:rFonts w:eastAsia="Arial"/>
              </w:rPr>
              <w:t xml:space="preserve">PVM kodas </w:t>
            </w:r>
            <w:r w:rsidRPr="00385035">
              <w:rPr>
                <w:rFonts w:eastAsia="Arial"/>
                <w:highlight w:val="lightGray"/>
              </w:rPr>
              <w:t>[...]</w:t>
            </w:r>
          </w:p>
          <w:p w14:paraId="34C411A3" w14:textId="77777777" w:rsidR="00CC083D" w:rsidRPr="00385035" w:rsidRDefault="00CC083D" w:rsidP="0047262E">
            <w:pPr>
              <w:keepNext/>
              <w:keepLines/>
              <w:rPr>
                <w:rFonts w:eastAsia="Arial"/>
              </w:rPr>
            </w:pPr>
            <w:r w:rsidRPr="00385035">
              <w:rPr>
                <w:rFonts w:eastAsia="Arial"/>
              </w:rPr>
              <w:t>Adresas korespondencijai</w:t>
            </w:r>
          </w:p>
          <w:p w14:paraId="60E55961" w14:textId="77777777" w:rsidR="00CC083D" w:rsidRPr="00385035" w:rsidRDefault="00CC083D" w:rsidP="0047262E">
            <w:pPr>
              <w:keepNext/>
              <w:keepLines/>
              <w:rPr>
                <w:rFonts w:eastAsia="Arial"/>
              </w:rPr>
            </w:pPr>
            <w:r w:rsidRPr="00385035">
              <w:rPr>
                <w:rFonts w:eastAsia="Arial"/>
                <w:highlight w:val="lightGray"/>
              </w:rPr>
              <w:t>[...]</w:t>
            </w:r>
          </w:p>
          <w:p w14:paraId="59A2BCCC" w14:textId="77777777" w:rsidR="00CC083D" w:rsidRPr="00385035" w:rsidRDefault="00CC083D" w:rsidP="0047262E">
            <w:pPr>
              <w:keepNext/>
              <w:keepLines/>
              <w:rPr>
                <w:rFonts w:eastAsia="Arial"/>
              </w:rPr>
            </w:pPr>
            <w:r w:rsidRPr="00385035">
              <w:rPr>
                <w:rFonts w:eastAsia="Arial"/>
              </w:rPr>
              <w:t xml:space="preserve">Atstovo mob. tel. </w:t>
            </w:r>
            <w:r w:rsidRPr="00385035">
              <w:rPr>
                <w:rFonts w:eastAsia="Arial"/>
                <w:highlight w:val="lightGray"/>
              </w:rPr>
              <w:t>[...]</w:t>
            </w:r>
          </w:p>
          <w:p w14:paraId="5331C0CA" w14:textId="77777777" w:rsidR="00CC083D" w:rsidRPr="00385035" w:rsidRDefault="00CC083D" w:rsidP="0047262E">
            <w:pPr>
              <w:keepNext/>
              <w:keepLines/>
              <w:rPr>
                <w:rFonts w:eastAsia="Arial"/>
              </w:rPr>
            </w:pPr>
            <w:r w:rsidRPr="00385035">
              <w:rPr>
                <w:rFonts w:eastAsia="Arial"/>
              </w:rPr>
              <w:t xml:space="preserve">Atstovo el. p. </w:t>
            </w:r>
            <w:r w:rsidRPr="00385035">
              <w:rPr>
                <w:rFonts w:eastAsia="Arial"/>
                <w:highlight w:val="lightGray"/>
              </w:rPr>
              <w:t>[...]</w:t>
            </w:r>
          </w:p>
          <w:p w14:paraId="36BDE7B1" w14:textId="77777777" w:rsidR="00CC083D" w:rsidRPr="00385035" w:rsidRDefault="00CC083D" w:rsidP="0047262E">
            <w:pPr>
              <w:keepNext/>
              <w:keepLines/>
              <w:rPr>
                <w:rFonts w:eastAsia="Arial"/>
              </w:rPr>
            </w:pPr>
            <w:r w:rsidRPr="00385035">
              <w:rPr>
                <w:rFonts w:eastAsia="Arial"/>
              </w:rPr>
              <w:t xml:space="preserve">Banko sąskaitos Nr. </w:t>
            </w:r>
            <w:r w:rsidRPr="00385035">
              <w:rPr>
                <w:rFonts w:eastAsia="Arial"/>
                <w:highlight w:val="lightGray"/>
              </w:rPr>
              <w:t>[...]</w:t>
            </w:r>
          </w:p>
          <w:p w14:paraId="2E6E30C4" w14:textId="77777777" w:rsidR="00CC083D" w:rsidRPr="00385035" w:rsidRDefault="00CC083D" w:rsidP="0047262E">
            <w:pPr>
              <w:keepNext/>
              <w:keepLines/>
              <w:rPr>
                <w:rFonts w:eastAsia="Arial"/>
              </w:rPr>
            </w:pPr>
            <w:r w:rsidRPr="00385035">
              <w:rPr>
                <w:rFonts w:eastAsia="Arial"/>
                <w:highlight w:val="lightGray"/>
              </w:rPr>
              <w:t>[...]</w:t>
            </w:r>
            <w:r w:rsidRPr="00385035">
              <w:rPr>
                <w:rFonts w:eastAsia="Arial"/>
              </w:rPr>
              <w:t xml:space="preserve"> banke, SWIFT kodas </w:t>
            </w:r>
            <w:r w:rsidRPr="00385035">
              <w:rPr>
                <w:rFonts w:eastAsia="Arial"/>
                <w:highlight w:val="lightGray"/>
              </w:rPr>
              <w:t>[...]</w:t>
            </w:r>
          </w:p>
          <w:p w14:paraId="5451A346" w14:textId="77777777" w:rsidR="00CC083D" w:rsidRPr="00385035" w:rsidRDefault="00CC083D" w:rsidP="0047262E">
            <w:pPr>
              <w:keepNext/>
              <w:keepLines/>
              <w:rPr>
                <w:rFonts w:eastAsia="Arial"/>
              </w:rPr>
            </w:pPr>
          </w:p>
          <w:p w14:paraId="5AF186A0" w14:textId="77777777" w:rsidR="00CC083D" w:rsidRPr="00385035" w:rsidRDefault="00CC083D" w:rsidP="0047262E">
            <w:pPr>
              <w:keepNext/>
              <w:keepLines/>
              <w:rPr>
                <w:rFonts w:eastAsia="Arial"/>
              </w:rPr>
            </w:pPr>
          </w:p>
          <w:p w14:paraId="7EC68BED" w14:textId="77777777" w:rsidR="00CC083D" w:rsidRPr="00385035" w:rsidRDefault="00CC083D" w:rsidP="0047262E">
            <w:pPr>
              <w:keepNext/>
              <w:keepLines/>
              <w:rPr>
                <w:rFonts w:eastAsia="Arial"/>
              </w:rPr>
            </w:pPr>
          </w:p>
          <w:p w14:paraId="21F30134" w14:textId="77777777" w:rsidR="00CC083D" w:rsidRPr="00385035" w:rsidRDefault="00CC083D" w:rsidP="0047262E">
            <w:pPr>
              <w:keepNext/>
              <w:keepLines/>
              <w:rPr>
                <w:rFonts w:eastAsia="Arial"/>
              </w:rPr>
            </w:pPr>
          </w:p>
        </w:tc>
      </w:tr>
    </w:tbl>
    <w:p w14:paraId="1071F3D5" w14:textId="5F366CCB" w:rsidR="007F0B2B" w:rsidRPr="00775481" w:rsidRDefault="007F0B2B" w:rsidP="00530C2A">
      <w:pPr>
        <w:rPr>
          <w:i/>
          <w:sz w:val="22"/>
          <w:szCs w:val="22"/>
        </w:rPr>
      </w:pPr>
    </w:p>
    <w:sectPr w:rsidR="007F0B2B" w:rsidRPr="00775481" w:rsidSect="00CB12CD">
      <w:headerReference w:type="even" r:id="rId14"/>
      <w:head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71D4" w14:textId="77777777" w:rsidR="00C97728" w:rsidRDefault="00C97728">
      <w:r>
        <w:separator/>
      </w:r>
    </w:p>
  </w:endnote>
  <w:endnote w:type="continuationSeparator" w:id="0">
    <w:p w14:paraId="0FD55889" w14:textId="77777777" w:rsidR="00C97728" w:rsidRDefault="00C9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8D94" w14:textId="77777777" w:rsidR="00CC083D" w:rsidRPr="00D319D3" w:rsidRDefault="00CC083D" w:rsidP="00D319D3">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34C2" w14:textId="77777777" w:rsidR="00C97728" w:rsidRDefault="00C97728">
      <w:r>
        <w:separator/>
      </w:r>
    </w:p>
  </w:footnote>
  <w:footnote w:type="continuationSeparator" w:id="0">
    <w:p w14:paraId="319A3F8E" w14:textId="77777777" w:rsidR="00C97728" w:rsidRDefault="00C97728">
      <w:r>
        <w:continuationSeparator/>
      </w:r>
    </w:p>
  </w:footnote>
  <w:footnote w:id="1">
    <w:p w14:paraId="03446425" w14:textId="77777777" w:rsidR="00AF7BD3" w:rsidRPr="008379A2" w:rsidRDefault="00AF7BD3" w:rsidP="00AF7BD3">
      <w:pPr>
        <w:pStyle w:val="Puslapioinaostekstas"/>
        <w:rPr>
          <w:szCs w:val="24"/>
          <w:lang w:val="lt-LT" w:eastAsia="lt-LT"/>
        </w:rPr>
      </w:pPr>
      <w:r>
        <w:rPr>
          <w:szCs w:val="24"/>
          <w:lang w:val="lt-LT" w:eastAsia="lt-LT"/>
        </w:rPr>
        <w:t xml:space="preserve"> </w:t>
      </w:r>
      <w:r w:rsidRPr="008379A2">
        <w:rPr>
          <w:rStyle w:val="Puslapioinaosnuoroda"/>
          <w:lang w:val="lt-LT"/>
        </w:rPr>
        <w:footnoteRef/>
      </w:r>
      <w:r>
        <w:rPr>
          <w:szCs w:val="24"/>
          <w:lang w:val="lt-LT" w:eastAsia="lt-LT"/>
        </w:rPr>
        <w:t xml:space="preserve"> </w:t>
      </w:r>
      <w:r w:rsidRPr="008379A2">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27427"/>
      <w:docPartObj>
        <w:docPartGallery w:val="Page Numbers (Top of Page)"/>
        <w:docPartUnique/>
      </w:docPartObj>
    </w:sdtPr>
    <w:sdtEndPr/>
    <w:sdtContent>
      <w:p w14:paraId="4ED44843" w14:textId="77777777" w:rsidR="00CC083D" w:rsidRDefault="00166020">
        <w:pPr>
          <w:pStyle w:val="Antrats"/>
          <w:jc w:val="center"/>
        </w:pPr>
      </w:p>
    </w:sdtContent>
  </w:sdt>
  <w:p w14:paraId="40E51852" w14:textId="77777777" w:rsidR="00CC083D" w:rsidRDefault="00CC083D">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E859" w14:textId="77777777" w:rsidR="00236D71" w:rsidRDefault="00236D71" w:rsidP="0084783B">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E226B3">
      <w:rPr>
        <w:rStyle w:val="Puslapionumeris"/>
        <w:rFonts w:eastAsia="Arial Unicode MS"/>
        <w:noProof/>
      </w:rPr>
      <w:t>42</w:t>
    </w:r>
    <w:r>
      <w:rPr>
        <w:rStyle w:val="Puslapionumeris"/>
        <w:rFonts w:eastAsia="Arial Unicode MS"/>
      </w:rPr>
      <w:fldChar w:fldCharType="end"/>
    </w:r>
  </w:p>
  <w:p w14:paraId="07BD6FDC" w14:textId="77777777" w:rsidR="00236D71" w:rsidRDefault="00236D71">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2300" w14:textId="31AD381E" w:rsidR="00C50989" w:rsidRDefault="00C50989" w:rsidP="00530C2A">
    <w:pPr>
      <w:pStyle w:val="Antrats"/>
    </w:pPr>
  </w:p>
  <w:p w14:paraId="7F9C798E" w14:textId="77777777" w:rsidR="00236D71" w:rsidRDefault="00236D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60D"/>
    <w:multiLevelType w:val="multilevel"/>
    <w:tmpl w:val="497CAAA0"/>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475" w:hanging="360"/>
      </w:pPr>
      <w:rPr>
        <w:rFonts w:ascii="Symbol" w:hAnsi="Symbol" w:hint="default"/>
      </w:rPr>
    </w:lvl>
    <w:lvl w:ilvl="1" w:tplc="04270003">
      <w:start w:val="1"/>
      <w:numFmt w:val="bullet"/>
      <w:lvlText w:val="o"/>
      <w:lvlJc w:val="left"/>
      <w:pPr>
        <w:ind w:left="1195" w:hanging="360"/>
      </w:pPr>
      <w:rPr>
        <w:rFonts w:ascii="Courier New" w:hAnsi="Courier New" w:hint="default"/>
      </w:rPr>
    </w:lvl>
    <w:lvl w:ilvl="2" w:tplc="04270005" w:tentative="1">
      <w:start w:val="1"/>
      <w:numFmt w:val="bullet"/>
      <w:pStyle w:val="xxxtekstas"/>
      <w:lvlText w:val=""/>
      <w:lvlJc w:val="left"/>
      <w:pPr>
        <w:ind w:left="1915" w:hanging="360"/>
      </w:pPr>
      <w:rPr>
        <w:rFonts w:ascii="Wingdings" w:hAnsi="Wingdings" w:hint="default"/>
      </w:rPr>
    </w:lvl>
    <w:lvl w:ilvl="3" w:tplc="04270001" w:tentative="1">
      <w:start w:val="1"/>
      <w:numFmt w:val="bullet"/>
      <w:lvlText w:val=""/>
      <w:lvlJc w:val="left"/>
      <w:pPr>
        <w:ind w:left="2635" w:hanging="360"/>
      </w:pPr>
      <w:rPr>
        <w:rFonts w:ascii="Symbol" w:hAnsi="Symbol" w:hint="default"/>
      </w:rPr>
    </w:lvl>
    <w:lvl w:ilvl="4" w:tplc="04270003" w:tentative="1">
      <w:start w:val="1"/>
      <w:numFmt w:val="bullet"/>
      <w:lvlText w:val="o"/>
      <w:lvlJc w:val="left"/>
      <w:pPr>
        <w:ind w:left="3355" w:hanging="360"/>
      </w:pPr>
      <w:rPr>
        <w:rFonts w:ascii="Courier New" w:hAnsi="Courier New" w:hint="default"/>
      </w:rPr>
    </w:lvl>
    <w:lvl w:ilvl="5" w:tplc="04270005" w:tentative="1">
      <w:start w:val="1"/>
      <w:numFmt w:val="bullet"/>
      <w:lvlText w:val=""/>
      <w:lvlJc w:val="left"/>
      <w:pPr>
        <w:ind w:left="4075" w:hanging="360"/>
      </w:pPr>
      <w:rPr>
        <w:rFonts w:ascii="Wingdings" w:hAnsi="Wingdings" w:hint="default"/>
      </w:rPr>
    </w:lvl>
    <w:lvl w:ilvl="6" w:tplc="04270001" w:tentative="1">
      <w:start w:val="1"/>
      <w:numFmt w:val="bullet"/>
      <w:lvlText w:val=""/>
      <w:lvlJc w:val="left"/>
      <w:pPr>
        <w:ind w:left="4795" w:hanging="360"/>
      </w:pPr>
      <w:rPr>
        <w:rFonts w:ascii="Symbol" w:hAnsi="Symbol" w:hint="default"/>
      </w:rPr>
    </w:lvl>
    <w:lvl w:ilvl="7" w:tplc="04270003" w:tentative="1">
      <w:start w:val="1"/>
      <w:numFmt w:val="bullet"/>
      <w:lvlText w:val="o"/>
      <w:lvlJc w:val="left"/>
      <w:pPr>
        <w:ind w:left="5515" w:hanging="360"/>
      </w:pPr>
      <w:rPr>
        <w:rFonts w:ascii="Courier New" w:hAnsi="Courier New" w:hint="default"/>
      </w:rPr>
    </w:lvl>
    <w:lvl w:ilvl="8" w:tplc="04270005" w:tentative="1">
      <w:start w:val="1"/>
      <w:numFmt w:val="bullet"/>
      <w:lvlText w:val=""/>
      <w:lvlJc w:val="left"/>
      <w:pPr>
        <w:ind w:left="6235" w:hanging="360"/>
      </w:pPr>
      <w:rPr>
        <w:rFonts w:ascii="Wingdings" w:hAnsi="Wingdings" w:hint="default"/>
      </w:rPr>
    </w:lvl>
  </w:abstractNum>
  <w:abstractNum w:abstractNumId="2" w15:restartNumberingAfterBreak="0">
    <w:nsid w:val="06227F2B"/>
    <w:multiLevelType w:val="multilevel"/>
    <w:tmpl w:val="13D8A14A"/>
    <w:lvl w:ilvl="0">
      <w:start w:val="62"/>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A4B7EBD"/>
    <w:multiLevelType w:val="multilevel"/>
    <w:tmpl w:val="F272A786"/>
    <w:lvl w:ilvl="0">
      <w:start w:val="1"/>
      <w:numFmt w:val="decimal"/>
      <w:pStyle w:val="Lygis1"/>
      <w:lvlText w:val="%1."/>
      <w:lvlJc w:val="left"/>
      <w:pPr>
        <w:tabs>
          <w:tab w:val="num" w:pos="993"/>
        </w:tabs>
        <w:ind w:left="273" w:firstLine="720"/>
      </w:pPr>
    </w:lvl>
    <w:lvl w:ilvl="1">
      <w:start w:val="1"/>
      <w:numFmt w:val="decimal"/>
      <w:pStyle w:val="Lygis2"/>
      <w:lvlText w:val="%1.%2."/>
      <w:lvlJc w:val="left"/>
      <w:pPr>
        <w:tabs>
          <w:tab w:val="num" w:pos="720"/>
        </w:tabs>
        <w:ind w:left="0" w:firstLine="720"/>
      </w:pPr>
      <w:rPr>
        <w:rFonts w:hint="default"/>
        <w:color w:val="auto"/>
      </w:rPr>
    </w:lvl>
    <w:lvl w:ilvl="2">
      <w:start w:val="1"/>
      <w:numFmt w:val="decimal"/>
      <w:pStyle w:val="Lygis3"/>
      <w:lvlText w:val="%1.%2.%3."/>
      <w:lvlJc w:val="left"/>
      <w:pPr>
        <w:tabs>
          <w:tab w:val="num" w:pos="720"/>
        </w:tabs>
        <w:ind w:left="0" w:firstLine="720"/>
      </w:pPr>
      <w:rPr>
        <w:rFonts w:hint="default"/>
        <w:b w:val="0"/>
        <w:bCs w:val="0"/>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4" w15:restartNumberingAfterBreak="0">
    <w:nsid w:val="0F1E1B98"/>
    <w:multiLevelType w:val="singleLevel"/>
    <w:tmpl w:val="5A04BE46"/>
    <w:lvl w:ilvl="0">
      <w:start w:val="1"/>
      <w:numFmt w:val="decimal"/>
      <w:lvlText w:val="4.%1."/>
      <w:legacy w:legacy="1" w:legacySpace="0" w:legacyIndent="432"/>
      <w:lvlJc w:val="left"/>
      <w:rPr>
        <w:rFonts w:ascii="Times New Roman" w:hAnsi="Times New Roman" w:cs="Times New Roman" w:hint="default"/>
        <w:b w:val="0"/>
      </w:rPr>
    </w:lvl>
  </w:abstractNum>
  <w:abstractNum w:abstractNumId="5" w15:restartNumberingAfterBreak="0">
    <w:nsid w:val="0F24132F"/>
    <w:multiLevelType w:val="hybridMultilevel"/>
    <w:tmpl w:val="3886C69E"/>
    <w:lvl w:ilvl="0" w:tplc="1E3067A8">
      <w:start w:val="9"/>
      <w:numFmt w:val="upperRoman"/>
      <w:lvlText w:val="%1."/>
      <w:lvlJc w:val="left"/>
      <w:pPr>
        <w:ind w:left="3312" w:hanging="72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2E04D26"/>
    <w:multiLevelType w:val="hybridMultilevel"/>
    <w:tmpl w:val="763EB1D8"/>
    <w:lvl w:ilvl="0" w:tplc="05A60B28">
      <w:start w:val="4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E2AD3"/>
    <w:multiLevelType w:val="multilevel"/>
    <w:tmpl w:val="87F444BC"/>
    <w:lvl w:ilvl="0">
      <w:start w:val="52"/>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3" w15:restartNumberingAfterBreak="0">
    <w:nsid w:val="29782550"/>
    <w:multiLevelType w:val="multilevel"/>
    <w:tmpl w:val="61B60688"/>
    <w:lvl w:ilvl="0">
      <w:start w:val="10"/>
      <w:numFmt w:val="decimal"/>
      <w:lvlText w:val="%1."/>
      <w:lvlJc w:val="left"/>
      <w:pPr>
        <w:ind w:left="780" w:hanging="780"/>
      </w:pPr>
      <w:rPr>
        <w:rFonts w:hint="default"/>
      </w:rPr>
    </w:lvl>
    <w:lvl w:ilvl="1">
      <w:start w:val="4"/>
      <w:numFmt w:val="decimal"/>
      <w:lvlText w:val="%1.%2."/>
      <w:lvlJc w:val="left"/>
      <w:pPr>
        <w:ind w:left="1140" w:hanging="780"/>
      </w:pPr>
      <w:rPr>
        <w:rFonts w:hint="default"/>
      </w:rPr>
    </w:lvl>
    <w:lvl w:ilvl="2">
      <w:start w:val="1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1045FA"/>
    <w:multiLevelType w:val="multilevel"/>
    <w:tmpl w:val="CBE0F8E8"/>
    <w:lvl w:ilvl="0">
      <w:start w:val="23"/>
      <w:numFmt w:val="decimal"/>
      <w:lvlText w:val="%1."/>
      <w:lvlJc w:val="left"/>
      <w:pPr>
        <w:ind w:left="1069" w:hanging="360"/>
      </w:pPr>
      <w:rPr>
        <w:rFonts w:hint="default"/>
        <w:color w:val="000000"/>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75D1877"/>
    <w:multiLevelType w:val="multilevel"/>
    <w:tmpl w:val="9356B46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8BD6762"/>
    <w:multiLevelType w:val="multilevel"/>
    <w:tmpl w:val="CFD48618"/>
    <w:lvl w:ilvl="0">
      <w:start w:val="23"/>
      <w:numFmt w:val="decimal"/>
      <w:lvlText w:val="%1."/>
      <w:lvlJc w:val="left"/>
      <w:pPr>
        <w:ind w:left="622"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F97DB0"/>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23" w15:restartNumberingAfterBreak="0">
    <w:nsid w:val="3F12615E"/>
    <w:multiLevelType w:val="multilevel"/>
    <w:tmpl w:val="781A121A"/>
    <w:lvl w:ilvl="0">
      <w:start w:val="2"/>
      <w:numFmt w:val="decimal"/>
      <w:lvlText w:val="%1."/>
      <w:lvlJc w:val="left"/>
      <w:pPr>
        <w:ind w:left="450" w:hanging="450"/>
      </w:pPr>
      <w:rPr>
        <w:rFonts w:eastAsiaTheme="minorEastAsia" w:hint="default"/>
        <w:b w:val="0"/>
      </w:rPr>
    </w:lvl>
    <w:lvl w:ilvl="1">
      <w:start w:val="1"/>
      <w:numFmt w:val="decimal"/>
      <w:lvlText w:val="%1.%2."/>
      <w:lvlJc w:val="left"/>
      <w:pPr>
        <w:ind w:left="1288" w:hanging="720"/>
      </w:pPr>
      <w:rPr>
        <w:rFonts w:eastAsiaTheme="minorEastAsia" w:hint="default"/>
        <w:b w:val="0"/>
        <w:color w:val="auto"/>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24" w15:restartNumberingAfterBreak="0">
    <w:nsid w:val="46B55223"/>
    <w:multiLevelType w:val="hybridMultilevel"/>
    <w:tmpl w:val="53FC45C4"/>
    <w:lvl w:ilvl="0" w:tplc="DF58BB2E">
      <w:start w:val="9"/>
      <w:numFmt w:val="decimal"/>
      <w:lvlText w:val="%1."/>
      <w:lvlJc w:val="left"/>
      <w:pPr>
        <w:ind w:left="720" w:hanging="360"/>
      </w:pPr>
      <w:rPr>
        <w:rFonts w:hint="default"/>
        <w:b w:val="0"/>
        <w:color w:val="00000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6" w15:restartNumberingAfterBreak="0">
    <w:nsid w:val="4F9A0BDD"/>
    <w:multiLevelType w:val="singleLevel"/>
    <w:tmpl w:val="AD02B506"/>
    <w:lvl w:ilvl="0">
      <w:start w:val="1"/>
      <w:numFmt w:val="decimal"/>
      <w:lvlText w:val="3.%1."/>
      <w:legacy w:legacy="1" w:legacySpace="0" w:legacyIndent="485"/>
      <w:lvlJc w:val="left"/>
      <w:rPr>
        <w:rFonts w:ascii="Times New Roman" w:hAnsi="Times New Roman" w:cs="Times New Roman" w:hint="default"/>
      </w:rPr>
    </w:lvl>
  </w:abstractNum>
  <w:abstractNum w:abstractNumId="27" w15:restartNumberingAfterBreak="0">
    <w:nsid w:val="51C77F36"/>
    <w:multiLevelType w:val="multilevel"/>
    <w:tmpl w:val="35E275FC"/>
    <w:lvl w:ilvl="0">
      <w:start w:val="103"/>
      <w:numFmt w:val="decimal"/>
      <w:lvlText w:val="%1."/>
      <w:lvlJc w:val="left"/>
      <w:pPr>
        <w:ind w:left="600" w:hanging="600"/>
      </w:pPr>
      <w:rPr>
        <w:rFonts w:hint="default"/>
      </w:rPr>
    </w:lvl>
    <w:lvl w:ilvl="1">
      <w:start w:val="3"/>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29" w15:restartNumberingAfterBreak="0">
    <w:nsid w:val="57EB12B9"/>
    <w:multiLevelType w:val="hybridMultilevel"/>
    <w:tmpl w:val="F810002C"/>
    <w:lvl w:ilvl="0" w:tplc="05A60B28">
      <w:start w:val="48"/>
      <w:numFmt w:val="decimal"/>
      <w:lvlText w:val="%1."/>
      <w:lvlJc w:val="left"/>
      <w:pPr>
        <w:ind w:left="178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5F686576"/>
    <w:multiLevelType w:val="multilevel"/>
    <w:tmpl w:val="652E221C"/>
    <w:lvl w:ilvl="0">
      <w:start w:val="3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1"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860B5E"/>
    <w:multiLevelType w:val="multilevel"/>
    <w:tmpl w:val="B128EEEA"/>
    <w:lvl w:ilvl="0">
      <w:start w:val="10"/>
      <w:numFmt w:val="decimal"/>
      <w:lvlText w:val="%1."/>
      <w:lvlJc w:val="left"/>
      <w:pPr>
        <w:ind w:left="630" w:hanging="630"/>
      </w:pPr>
      <w:rPr>
        <w:b w:val="0"/>
        <w:bCs/>
      </w:r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33" w15:restartNumberingAfterBreak="0">
    <w:nsid w:val="6C5C56C2"/>
    <w:multiLevelType w:val="singleLevel"/>
    <w:tmpl w:val="2F0C6A00"/>
    <w:lvl w:ilvl="0">
      <w:start w:val="1"/>
      <w:numFmt w:val="decimal"/>
      <w:lvlText w:val="2.2.%1."/>
      <w:legacy w:legacy="1" w:legacySpace="0" w:legacyIndent="648"/>
      <w:lvlJc w:val="left"/>
      <w:rPr>
        <w:rFonts w:ascii="Times New Roman" w:hAnsi="Times New Roman" w:cs="Times New Roman" w:hint="default"/>
      </w:rPr>
    </w:lvl>
  </w:abstractNum>
  <w:abstractNum w:abstractNumId="34"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5" w15:restartNumberingAfterBreak="0">
    <w:nsid w:val="6FD17910"/>
    <w:multiLevelType w:val="hybridMultilevel"/>
    <w:tmpl w:val="5A6405FE"/>
    <w:lvl w:ilvl="0" w:tplc="06EAA5BE">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72A14D77"/>
    <w:multiLevelType w:val="hybridMultilevel"/>
    <w:tmpl w:val="D9AACEEC"/>
    <w:lvl w:ilvl="0" w:tplc="05A60B28">
      <w:start w:val="5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5D965A5"/>
    <w:multiLevelType w:val="hybridMultilevel"/>
    <w:tmpl w:val="DD42E768"/>
    <w:lvl w:ilvl="0" w:tplc="A81E28A6">
      <w:start w:val="12"/>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9" w15:restartNumberingAfterBreak="0">
    <w:nsid w:val="75E403A0"/>
    <w:multiLevelType w:val="hybridMultilevel"/>
    <w:tmpl w:val="F836C258"/>
    <w:lvl w:ilvl="0" w:tplc="32881B36">
      <w:start w:val="1"/>
      <w:numFmt w:val="decimal"/>
      <w:lvlText w:val="2.%1."/>
      <w:lvlJc w:val="left"/>
      <w:pPr>
        <w:ind w:left="1211" w:hanging="360"/>
      </w:pPr>
      <w:rPr>
        <w:rFonts w:eastAsia="Calibri" w:hint="default"/>
        <w:b w:val="0"/>
        <w:bCs w:val="0"/>
      </w:rPr>
    </w:lvl>
    <w:lvl w:ilvl="1" w:tplc="61C2BFAE">
      <w:start w:val="1"/>
      <w:numFmt w:val="decimal"/>
      <w:lvlText w:val="2.4.%2."/>
      <w:lvlJc w:val="left"/>
      <w:pPr>
        <w:ind w:left="1931" w:hanging="360"/>
      </w:pPr>
      <w:rPr>
        <w:rFonts w:hint="default"/>
      </w:rPr>
    </w:lvl>
    <w:lvl w:ilvl="2" w:tplc="31B2DFD2">
      <w:start w:val="1"/>
      <w:numFmt w:val="decimal"/>
      <w:lvlText w:val="2.13.%3."/>
      <w:lvlJc w:val="right"/>
      <w:pPr>
        <w:ind w:left="2373" w:hanging="180"/>
      </w:pPr>
      <w:rPr>
        <w:rFonts w:ascii="Verdana" w:hAnsi="Verdana" w:hint="default"/>
      </w:r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6777A10"/>
    <w:multiLevelType w:val="hybridMultilevel"/>
    <w:tmpl w:val="CD060180"/>
    <w:lvl w:ilvl="0" w:tplc="6DF4B60E">
      <w:start w:val="48"/>
      <w:numFmt w:val="decimal"/>
      <w:lvlText w:val="%1."/>
      <w:lvlJc w:val="left"/>
      <w:pPr>
        <w:ind w:left="1105" w:hanging="396"/>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C57DCD"/>
    <w:multiLevelType w:val="multilevel"/>
    <w:tmpl w:val="94F85B86"/>
    <w:lvl w:ilvl="0">
      <w:start w:val="1"/>
      <w:numFmt w:val="decimal"/>
      <w:lvlText w:val="%1."/>
      <w:lvlJc w:val="left"/>
      <w:pPr>
        <w:ind w:left="928"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474833640">
    <w:abstractNumId w:val="28"/>
  </w:num>
  <w:num w:numId="2" w16cid:durableId="70540376">
    <w:abstractNumId w:val="1"/>
  </w:num>
  <w:num w:numId="3" w16cid:durableId="190340652">
    <w:abstractNumId w:val="8"/>
  </w:num>
  <w:num w:numId="4" w16cid:durableId="2092238732">
    <w:abstractNumId w:val="18"/>
  </w:num>
  <w:num w:numId="5" w16cid:durableId="1067801795">
    <w:abstractNumId w:val="10"/>
  </w:num>
  <w:num w:numId="6" w16cid:durableId="1926069489">
    <w:abstractNumId w:val="35"/>
  </w:num>
  <w:num w:numId="7" w16cid:durableId="1866938751">
    <w:abstractNumId w:val="31"/>
  </w:num>
  <w:num w:numId="8" w16cid:durableId="188178737">
    <w:abstractNumId w:val="42"/>
  </w:num>
  <w:num w:numId="9" w16cid:durableId="178345244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3254214">
    <w:abstractNumId w:val="12"/>
  </w:num>
  <w:num w:numId="11" w16cid:durableId="205797317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7447147">
    <w:abstractNumId w:val="34"/>
  </w:num>
  <w:num w:numId="13" w16cid:durableId="281570681">
    <w:abstractNumId w:val="16"/>
  </w:num>
  <w:num w:numId="14" w16cid:durableId="1852722195">
    <w:abstractNumId w:val="21"/>
  </w:num>
  <w:num w:numId="15" w16cid:durableId="1784184063">
    <w:abstractNumId w:val="5"/>
  </w:num>
  <w:num w:numId="16" w16cid:durableId="1706006">
    <w:abstractNumId w:val="38"/>
  </w:num>
  <w:num w:numId="17" w16cid:durableId="1864856178">
    <w:abstractNumId w:val="3"/>
  </w:num>
  <w:num w:numId="18" w16cid:durableId="1146240600">
    <w:abstractNumId w:val="7"/>
  </w:num>
  <w:num w:numId="19" w16cid:durableId="296034461">
    <w:abstractNumId w:val="2"/>
  </w:num>
  <w:num w:numId="20" w16cid:durableId="37707030">
    <w:abstractNumId w:val="20"/>
  </w:num>
  <w:num w:numId="21" w16cid:durableId="1720469906">
    <w:abstractNumId w:val="27"/>
  </w:num>
  <w:num w:numId="22" w16cid:durableId="2072924066">
    <w:abstractNumId w:val="17"/>
  </w:num>
  <w:num w:numId="23" w16cid:durableId="1337687296">
    <w:abstractNumId w:val="41"/>
  </w:num>
  <w:num w:numId="24" w16cid:durableId="943420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76136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1372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0409022">
    <w:abstractNumId w:val="13"/>
  </w:num>
  <w:num w:numId="28" w16cid:durableId="434520748">
    <w:abstractNumId w:val="9"/>
  </w:num>
  <w:num w:numId="29" w16cid:durableId="545021740">
    <w:abstractNumId w:val="29"/>
  </w:num>
  <w:num w:numId="30" w16cid:durableId="1294362163">
    <w:abstractNumId w:val="37"/>
  </w:num>
  <w:num w:numId="31" w16cid:durableId="915241768">
    <w:abstractNumId w:val="11"/>
  </w:num>
  <w:num w:numId="32" w16cid:durableId="1620836968">
    <w:abstractNumId w:val="39"/>
  </w:num>
  <w:num w:numId="33" w16cid:durableId="6032258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730695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8691418">
    <w:abstractNumId w:val="30"/>
  </w:num>
  <w:num w:numId="36" w16cid:durableId="1137525335">
    <w:abstractNumId w:val="40"/>
  </w:num>
  <w:num w:numId="37" w16cid:durableId="1829469828">
    <w:abstractNumId w:val="33"/>
  </w:num>
  <w:num w:numId="38" w16cid:durableId="265238473">
    <w:abstractNumId w:val="22"/>
  </w:num>
  <w:num w:numId="39" w16cid:durableId="1506168051">
    <w:abstractNumId w:val="26"/>
  </w:num>
  <w:num w:numId="40" w16cid:durableId="950672436">
    <w:abstractNumId w:val="4"/>
  </w:num>
  <w:num w:numId="41" w16cid:durableId="591360000">
    <w:abstractNumId w:val="32"/>
  </w:num>
  <w:num w:numId="42" w16cid:durableId="500433989">
    <w:abstractNumId w:val="0"/>
  </w:num>
  <w:num w:numId="43" w16cid:durableId="177621895">
    <w:abstractNumId w:val="23"/>
  </w:num>
  <w:num w:numId="44" w16cid:durableId="96084347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4"/>
    <w:rsid w:val="00000151"/>
    <w:rsid w:val="0000142C"/>
    <w:rsid w:val="00001904"/>
    <w:rsid w:val="000034E1"/>
    <w:rsid w:val="00003E53"/>
    <w:rsid w:val="0000600C"/>
    <w:rsid w:val="000079AF"/>
    <w:rsid w:val="00007EC1"/>
    <w:rsid w:val="00007EEF"/>
    <w:rsid w:val="00010639"/>
    <w:rsid w:val="00011BAB"/>
    <w:rsid w:val="00012044"/>
    <w:rsid w:val="000126C8"/>
    <w:rsid w:val="00013347"/>
    <w:rsid w:val="000136D0"/>
    <w:rsid w:val="00013A85"/>
    <w:rsid w:val="00014402"/>
    <w:rsid w:val="00014BB5"/>
    <w:rsid w:val="000200B2"/>
    <w:rsid w:val="00020933"/>
    <w:rsid w:val="000209CC"/>
    <w:rsid w:val="00020E1D"/>
    <w:rsid w:val="00022AAA"/>
    <w:rsid w:val="00024B4E"/>
    <w:rsid w:val="0002672C"/>
    <w:rsid w:val="00031649"/>
    <w:rsid w:val="00031D6C"/>
    <w:rsid w:val="0003252E"/>
    <w:rsid w:val="00032E85"/>
    <w:rsid w:val="00032FAE"/>
    <w:rsid w:val="0003575E"/>
    <w:rsid w:val="000360EE"/>
    <w:rsid w:val="00036479"/>
    <w:rsid w:val="00036A2D"/>
    <w:rsid w:val="000408D8"/>
    <w:rsid w:val="00041ABD"/>
    <w:rsid w:val="00041EF8"/>
    <w:rsid w:val="00042F6D"/>
    <w:rsid w:val="00042FF8"/>
    <w:rsid w:val="00043AC2"/>
    <w:rsid w:val="000457CD"/>
    <w:rsid w:val="00045B7D"/>
    <w:rsid w:val="0004655F"/>
    <w:rsid w:val="0004782E"/>
    <w:rsid w:val="00047D52"/>
    <w:rsid w:val="000503DD"/>
    <w:rsid w:val="00050596"/>
    <w:rsid w:val="00050B4B"/>
    <w:rsid w:val="00050E65"/>
    <w:rsid w:val="00051A91"/>
    <w:rsid w:val="00051B06"/>
    <w:rsid w:val="00052918"/>
    <w:rsid w:val="00053137"/>
    <w:rsid w:val="000538CF"/>
    <w:rsid w:val="00053E9C"/>
    <w:rsid w:val="00054B39"/>
    <w:rsid w:val="00055E58"/>
    <w:rsid w:val="00061912"/>
    <w:rsid w:val="00063B1F"/>
    <w:rsid w:val="00064F05"/>
    <w:rsid w:val="000666DF"/>
    <w:rsid w:val="0006723D"/>
    <w:rsid w:val="00070434"/>
    <w:rsid w:val="00070C69"/>
    <w:rsid w:val="0007186B"/>
    <w:rsid w:val="00071BD2"/>
    <w:rsid w:val="000755CF"/>
    <w:rsid w:val="00075A80"/>
    <w:rsid w:val="00077E28"/>
    <w:rsid w:val="00077E71"/>
    <w:rsid w:val="000805C1"/>
    <w:rsid w:val="00080B64"/>
    <w:rsid w:val="00082579"/>
    <w:rsid w:val="00082A3B"/>
    <w:rsid w:val="00085252"/>
    <w:rsid w:val="00085DFA"/>
    <w:rsid w:val="00086DE9"/>
    <w:rsid w:val="00086F00"/>
    <w:rsid w:val="00086F52"/>
    <w:rsid w:val="000873EC"/>
    <w:rsid w:val="0009141F"/>
    <w:rsid w:val="000922D4"/>
    <w:rsid w:val="000927A9"/>
    <w:rsid w:val="0009567F"/>
    <w:rsid w:val="00095D03"/>
    <w:rsid w:val="000A0EF0"/>
    <w:rsid w:val="000A1935"/>
    <w:rsid w:val="000A359F"/>
    <w:rsid w:val="000A38EE"/>
    <w:rsid w:val="000A3D86"/>
    <w:rsid w:val="000A438A"/>
    <w:rsid w:val="000A45C9"/>
    <w:rsid w:val="000A65DF"/>
    <w:rsid w:val="000A6F21"/>
    <w:rsid w:val="000B03E8"/>
    <w:rsid w:val="000B1C35"/>
    <w:rsid w:val="000B299A"/>
    <w:rsid w:val="000B29B6"/>
    <w:rsid w:val="000B3B2D"/>
    <w:rsid w:val="000B48CB"/>
    <w:rsid w:val="000B52DF"/>
    <w:rsid w:val="000B5DE8"/>
    <w:rsid w:val="000B660B"/>
    <w:rsid w:val="000B692C"/>
    <w:rsid w:val="000B6AB7"/>
    <w:rsid w:val="000B6D3C"/>
    <w:rsid w:val="000C0D22"/>
    <w:rsid w:val="000C1A77"/>
    <w:rsid w:val="000C1F4C"/>
    <w:rsid w:val="000C4134"/>
    <w:rsid w:val="000C58C4"/>
    <w:rsid w:val="000C65D6"/>
    <w:rsid w:val="000C7009"/>
    <w:rsid w:val="000D1AA8"/>
    <w:rsid w:val="000D2B0F"/>
    <w:rsid w:val="000D2E52"/>
    <w:rsid w:val="000D7D19"/>
    <w:rsid w:val="000E0BD3"/>
    <w:rsid w:val="000E2190"/>
    <w:rsid w:val="000E261C"/>
    <w:rsid w:val="000E3073"/>
    <w:rsid w:val="000E48B5"/>
    <w:rsid w:val="000E5386"/>
    <w:rsid w:val="000E5682"/>
    <w:rsid w:val="000E5ED8"/>
    <w:rsid w:val="000E61AC"/>
    <w:rsid w:val="000E6269"/>
    <w:rsid w:val="000E6ADD"/>
    <w:rsid w:val="000E7F63"/>
    <w:rsid w:val="000F105F"/>
    <w:rsid w:val="000F4B95"/>
    <w:rsid w:val="000F50AB"/>
    <w:rsid w:val="000F670F"/>
    <w:rsid w:val="000F7E26"/>
    <w:rsid w:val="0010082A"/>
    <w:rsid w:val="00101DAD"/>
    <w:rsid w:val="00103617"/>
    <w:rsid w:val="00105A56"/>
    <w:rsid w:val="001064FA"/>
    <w:rsid w:val="001075F8"/>
    <w:rsid w:val="00107914"/>
    <w:rsid w:val="001117D1"/>
    <w:rsid w:val="00112C69"/>
    <w:rsid w:val="00112D83"/>
    <w:rsid w:val="001157FF"/>
    <w:rsid w:val="00115A11"/>
    <w:rsid w:val="00116378"/>
    <w:rsid w:val="00116CF3"/>
    <w:rsid w:val="001217C3"/>
    <w:rsid w:val="00124196"/>
    <w:rsid w:val="001262DC"/>
    <w:rsid w:val="0012669E"/>
    <w:rsid w:val="0012761A"/>
    <w:rsid w:val="001300E7"/>
    <w:rsid w:val="00132328"/>
    <w:rsid w:val="0013389C"/>
    <w:rsid w:val="00134269"/>
    <w:rsid w:val="001345F3"/>
    <w:rsid w:val="00134735"/>
    <w:rsid w:val="00134DED"/>
    <w:rsid w:val="001356EA"/>
    <w:rsid w:val="00135CD4"/>
    <w:rsid w:val="0014023B"/>
    <w:rsid w:val="00144E66"/>
    <w:rsid w:val="001450D8"/>
    <w:rsid w:val="00146A63"/>
    <w:rsid w:val="00147157"/>
    <w:rsid w:val="00152FA0"/>
    <w:rsid w:val="0015398F"/>
    <w:rsid w:val="00153ECA"/>
    <w:rsid w:val="0015400E"/>
    <w:rsid w:val="00154FC5"/>
    <w:rsid w:val="0015545D"/>
    <w:rsid w:val="00155722"/>
    <w:rsid w:val="00157AC5"/>
    <w:rsid w:val="001613B8"/>
    <w:rsid w:val="00161D1B"/>
    <w:rsid w:val="001635F6"/>
    <w:rsid w:val="001638A4"/>
    <w:rsid w:val="001638FD"/>
    <w:rsid w:val="0016400E"/>
    <w:rsid w:val="00165C3E"/>
    <w:rsid w:val="00166020"/>
    <w:rsid w:val="001666FE"/>
    <w:rsid w:val="0016738E"/>
    <w:rsid w:val="0017025F"/>
    <w:rsid w:val="00173537"/>
    <w:rsid w:val="00175AFC"/>
    <w:rsid w:val="001808F7"/>
    <w:rsid w:val="00181553"/>
    <w:rsid w:val="001825BB"/>
    <w:rsid w:val="001836BE"/>
    <w:rsid w:val="00183ADB"/>
    <w:rsid w:val="00183B39"/>
    <w:rsid w:val="001844E1"/>
    <w:rsid w:val="001847B9"/>
    <w:rsid w:val="0018509B"/>
    <w:rsid w:val="00185D2E"/>
    <w:rsid w:val="0018617A"/>
    <w:rsid w:val="00186500"/>
    <w:rsid w:val="00186FDA"/>
    <w:rsid w:val="00187DA8"/>
    <w:rsid w:val="00191231"/>
    <w:rsid w:val="00191580"/>
    <w:rsid w:val="00191E89"/>
    <w:rsid w:val="00192655"/>
    <w:rsid w:val="00192A1A"/>
    <w:rsid w:val="001931F2"/>
    <w:rsid w:val="00194C9D"/>
    <w:rsid w:val="00195D33"/>
    <w:rsid w:val="00196099"/>
    <w:rsid w:val="00197457"/>
    <w:rsid w:val="001A007D"/>
    <w:rsid w:val="001A2045"/>
    <w:rsid w:val="001A2E4F"/>
    <w:rsid w:val="001A2F0D"/>
    <w:rsid w:val="001A5A4F"/>
    <w:rsid w:val="001A5C68"/>
    <w:rsid w:val="001A626F"/>
    <w:rsid w:val="001B09F5"/>
    <w:rsid w:val="001B15CC"/>
    <w:rsid w:val="001B3D26"/>
    <w:rsid w:val="001B55B3"/>
    <w:rsid w:val="001C075B"/>
    <w:rsid w:val="001C2466"/>
    <w:rsid w:val="001C321E"/>
    <w:rsid w:val="001C64F9"/>
    <w:rsid w:val="001C7624"/>
    <w:rsid w:val="001D0A07"/>
    <w:rsid w:val="001D110F"/>
    <w:rsid w:val="001D1EAE"/>
    <w:rsid w:val="001D2929"/>
    <w:rsid w:val="001D56E4"/>
    <w:rsid w:val="001D7E35"/>
    <w:rsid w:val="001E0EF8"/>
    <w:rsid w:val="001E1179"/>
    <w:rsid w:val="001E1843"/>
    <w:rsid w:val="001E1EFC"/>
    <w:rsid w:val="001E20EA"/>
    <w:rsid w:val="001E330C"/>
    <w:rsid w:val="001E3841"/>
    <w:rsid w:val="001E3F26"/>
    <w:rsid w:val="001E3FDE"/>
    <w:rsid w:val="001E435B"/>
    <w:rsid w:val="001E4E98"/>
    <w:rsid w:val="001E6314"/>
    <w:rsid w:val="001E66A1"/>
    <w:rsid w:val="001E6A86"/>
    <w:rsid w:val="001E7743"/>
    <w:rsid w:val="001F084A"/>
    <w:rsid w:val="001F3893"/>
    <w:rsid w:val="001F4851"/>
    <w:rsid w:val="001F57DA"/>
    <w:rsid w:val="001F74C0"/>
    <w:rsid w:val="002003B2"/>
    <w:rsid w:val="00200BAE"/>
    <w:rsid w:val="0020113B"/>
    <w:rsid w:val="00201AA0"/>
    <w:rsid w:val="002021FE"/>
    <w:rsid w:val="00202DD6"/>
    <w:rsid w:val="00204609"/>
    <w:rsid w:val="00204714"/>
    <w:rsid w:val="00206690"/>
    <w:rsid w:val="00206EAB"/>
    <w:rsid w:val="00211CBD"/>
    <w:rsid w:val="0021228B"/>
    <w:rsid w:val="00212A11"/>
    <w:rsid w:val="002161ED"/>
    <w:rsid w:val="00217616"/>
    <w:rsid w:val="002179BB"/>
    <w:rsid w:val="00217BA9"/>
    <w:rsid w:val="00220844"/>
    <w:rsid w:val="00220F31"/>
    <w:rsid w:val="002223C7"/>
    <w:rsid w:val="00223204"/>
    <w:rsid w:val="00223EF5"/>
    <w:rsid w:val="00225605"/>
    <w:rsid w:val="002261E9"/>
    <w:rsid w:val="0022688C"/>
    <w:rsid w:val="002268DC"/>
    <w:rsid w:val="00226910"/>
    <w:rsid w:val="00227422"/>
    <w:rsid w:val="002275DE"/>
    <w:rsid w:val="0023252A"/>
    <w:rsid w:val="002327C1"/>
    <w:rsid w:val="00233227"/>
    <w:rsid w:val="00234D91"/>
    <w:rsid w:val="00236D71"/>
    <w:rsid w:val="002371C0"/>
    <w:rsid w:val="0023728D"/>
    <w:rsid w:val="002425BE"/>
    <w:rsid w:val="00242F7A"/>
    <w:rsid w:val="0024369D"/>
    <w:rsid w:val="00244C96"/>
    <w:rsid w:val="002523EF"/>
    <w:rsid w:val="00252C63"/>
    <w:rsid w:val="0025362A"/>
    <w:rsid w:val="00254350"/>
    <w:rsid w:val="002543D0"/>
    <w:rsid w:val="002559C4"/>
    <w:rsid w:val="002566E5"/>
    <w:rsid w:val="00256F4D"/>
    <w:rsid w:val="00257C2B"/>
    <w:rsid w:val="002623A5"/>
    <w:rsid w:val="00263358"/>
    <w:rsid w:val="0026353F"/>
    <w:rsid w:val="00264146"/>
    <w:rsid w:val="00264364"/>
    <w:rsid w:val="0026533B"/>
    <w:rsid w:val="0026561C"/>
    <w:rsid w:val="00266C31"/>
    <w:rsid w:val="00267328"/>
    <w:rsid w:val="00270283"/>
    <w:rsid w:val="00270851"/>
    <w:rsid w:val="00270D48"/>
    <w:rsid w:val="00270F3D"/>
    <w:rsid w:val="00271C3C"/>
    <w:rsid w:val="00272280"/>
    <w:rsid w:val="00272A51"/>
    <w:rsid w:val="00273606"/>
    <w:rsid w:val="00273E2C"/>
    <w:rsid w:val="002749A3"/>
    <w:rsid w:val="00276D56"/>
    <w:rsid w:val="0027763A"/>
    <w:rsid w:val="00277AFE"/>
    <w:rsid w:val="0028008B"/>
    <w:rsid w:val="002810B7"/>
    <w:rsid w:val="002814CD"/>
    <w:rsid w:val="00282D6A"/>
    <w:rsid w:val="00283426"/>
    <w:rsid w:val="00285113"/>
    <w:rsid w:val="002854C8"/>
    <w:rsid w:val="00286B83"/>
    <w:rsid w:val="002877E7"/>
    <w:rsid w:val="00291047"/>
    <w:rsid w:val="00293636"/>
    <w:rsid w:val="002943FD"/>
    <w:rsid w:val="00294ADA"/>
    <w:rsid w:val="00297A88"/>
    <w:rsid w:val="002A0263"/>
    <w:rsid w:val="002A077A"/>
    <w:rsid w:val="002A3A85"/>
    <w:rsid w:val="002A4557"/>
    <w:rsid w:val="002A5076"/>
    <w:rsid w:val="002A544E"/>
    <w:rsid w:val="002A5619"/>
    <w:rsid w:val="002B0970"/>
    <w:rsid w:val="002B1F36"/>
    <w:rsid w:val="002B2CE6"/>
    <w:rsid w:val="002B31FC"/>
    <w:rsid w:val="002B445D"/>
    <w:rsid w:val="002B48EE"/>
    <w:rsid w:val="002B4BFB"/>
    <w:rsid w:val="002B4DA1"/>
    <w:rsid w:val="002B6220"/>
    <w:rsid w:val="002B64FB"/>
    <w:rsid w:val="002C05D5"/>
    <w:rsid w:val="002C19C7"/>
    <w:rsid w:val="002C2C71"/>
    <w:rsid w:val="002C4124"/>
    <w:rsid w:val="002C4198"/>
    <w:rsid w:val="002C4DE7"/>
    <w:rsid w:val="002C5AA2"/>
    <w:rsid w:val="002C5F36"/>
    <w:rsid w:val="002C63EE"/>
    <w:rsid w:val="002C755B"/>
    <w:rsid w:val="002D00CA"/>
    <w:rsid w:val="002D0823"/>
    <w:rsid w:val="002D2091"/>
    <w:rsid w:val="002D38E2"/>
    <w:rsid w:val="002D3EC3"/>
    <w:rsid w:val="002D5FC1"/>
    <w:rsid w:val="002D660C"/>
    <w:rsid w:val="002D6ECC"/>
    <w:rsid w:val="002D7807"/>
    <w:rsid w:val="002E014F"/>
    <w:rsid w:val="002E0302"/>
    <w:rsid w:val="002E092A"/>
    <w:rsid w:val="002E14AF"/>
    <w:rsid w:val="002E2970"/>
    <w:rsid w:val="002E2AE3"/>
    <w:rsid w:val="002E2F3C"/>
    <w:rsid w:val="002E2FC6"/>
    <w:rsid w:val="002E2FF9"/>
    <w:rsid w:val="002E54B8"/>
    <w:rsid w:val="002E642E"/>
    <w:rsid w:val="002E7531"/>
    <w:rsid w:val="002F2682"/>
    <w:rsid w:val="002F5287"/>
    <w:rsid w:val="00302AEA"/>
    <w:rsid w:val="00302FC6"/>
    <w:rsid w:val="00303025"/>
    <w:rsid w:val="003040EB"/>
    <w:rsid w:val="00305409"/>
    <w:rsid w:val="00307863"/>
    <w:rsid w:val="00311414"/>
    <w:rsid w:val="00311EA4"/>
    <w:rsid w:val="00312C58"/>
    <w:rsid w:val="0031589F"/>
    <w:rsid w:val="00316EB5"/>
    <w:rsid w:val="0031715C"/>
    <w:rsid w:val="00317D6B"/>
    <w:rsid w:val="00320037"/>
    <w:rsid w:val="00320146"/>
    <w:rsid w:val="00320D30"/>
    <w:rsid w:val="00326F12"/>
    <w:rsid w:val="00327905"/>
    <w:rsid w:val="003302EC"/>
    <w:rsid w:val="00333F6C"/>
    <w:rsid w:val="00334699"/>
    <w:rsid w:val="003357CD"/>
    <w:rsid w:val="00336BD3"/>
    <w:rsid w:val="0033749A"/>
    <w:rsid w:val="00337E8F"/>
    <w:rsid w:val="00337F9D"/>
    <w:rsid w:val="003403DD"/>
    <w:rsid w:val="003413E4"/>
    <w:rsid w:val="003416AF"/>
    <w:rsid w:val="00341B34"/>
    <w:rsid w:val="00341ED6"/>
    <w:rsid w:val="00342B98"/>
    <w:rsid w:val="00343E40"/>
    <w:rsid w:val="003451D2"/>
    <w:rsid w:val="00345C73"/>
    <w:rsid w:val="0035047F"/>
    <w:rsid w:val="00351B6D"/>
    <w:rsid w:val="003524FB"/>
    <w:rsid w:val="00352ECA"/>
    <w:rsid w:val="003551E9"/>
    <w:rsid w:val="00357DB1"/>
    <w:rsid w:val="00357EBD"/>
    <w:rsid w:val="003611E0"/>
    <w:rsid w:val="00361400"/>
    <w:rsid w:val="0036293B"/>
    <w:rsid w:val="003642B0"/>
    <w:rsid w:val="00365315"/>
    <w:rsid w:val="003653BE"/>
    <w:rsid w:val="00366034"/>
    <w:rsid w:val="003676C7"/>
    <w:rsid w:val="003709E0"/>
    <w:rsid w:val="00370F12"/>
    <w:rsid w:val="003723A9"/>
    <w:rsid w:val="00372726"/>
    <w:rsid w:val="0037452C"/>
    <w:rsid w:val="003769A2"/>
    <w:rsid w:val="00376FF0"/>
    <w:rsid w:val="00377043"/>
    <w:rsid w:val="0038007B"/>
    <w:rsid w:val="00380A5A"/>
    <w:rsid w:val="003839EA"/>
    <w:rsid w:val="00384664"/>
    <w:rsid w:val="0038589D"/>
    <w:rsid w:val="0038622A"/>
    <w:rsid w:val="003874A8"/>
    <w:rsid w:val="00387AF2"/>
    <w:rsid w:val="0039097A"/>
    <w:rsid w:val="0039121C"/>
    <w:rsid w:val="00395B99"/>
    <w:rsid w:val="00396E88"/>
    <w:rsid w:val="0039743C"/>
    <w:rsid w:val="003A05FF"/>
    <w:rsid w:val="003A0783"/>
    <w:rsid w:val="003A0DA2"/>
    <w:rsid w:val="003A1568"/>
    <w:rsid w:val="003A2096"/>
    <w:rsid w:val="003A403B"/>
    <w:rsid w:val="003A42D2"/>
    <w:rsid w:val="003A4C7C"/>
    <w:rsid w:val="003A65E4"/>
    <w:rsid w:val="003A672F"/>
    <w:rsid w:val="003A7610"/>
    <w:rsid w:val="003A79A4"/>
    <w:rsid w:val="003B002F"/>
    <w:rsid w:val="003B1AB7"/>
    <w:rsid w:val="003B4DEE"/>
    <w:rsid w:val="003B5F20"/>
    <w:rsid w:val="003B5F4F"/>
    <w:rsid w:val="003C34AC"/>
    <w:rsid w:val="003C3BA2"/>
    <w:rsid w:val="003C3C76"/>
    <w:rsid w:val="003C4121"/>
    <w:rsid w:val="003C4C0E"/>
    <w:rsid w:val="003C4E76"/>
    <w:rsid w:val="003C569F"/>
    <w:rsid w:val="003C615B"/>
    <w:rsid w:val="003C757F"/>
    <w:rsid w:val="003C7EF8"/>
    <w:rsid w:val="003D02AC"/>
    <w:rsid w:val="003D0A54"/>
    <w:rsid w:val="003D2285"/>
    <w:rsid w:val="003D2ADF"/>
    <w:rsid w:val="003D3907"/>
    <w:rsid w:val="003D4AE0"/>
    <w:rsid w:val="003D5719"/>
    <w:rsid w:val="003D614C"/>
    <w:rsid w:val="003E4CEB"/>
    <w:rsid w:val="003F0A57"/>
    <w:rsid w:val="003F1B7E"/>
    <w:rsid w:val="003F3465"/>
    <w:rsid w:val="003F34F1"/>
    <w:rsid w:val="003F3D66"/>
    <w:rsid w:val="003F43D9"/>
    <w:rsid w:val="003F4EEC"/>
    <w:rsid w:val="003F6497"/>
    <w:rsid w:val="003F70AC"/>
    <w:rsid w:val="003F7183"/>
    <w:rsid w:val="003F7396"/>
    <w:rsid w:val="003F7E63"/>
    <w:rsid w:val="00401092"/>
    <w:rsid w:val="00401B53"/>
    <w:rsid w:val="004034F3"/>
    <w:rsid w:val="00404ACA"/>
    <w:rsid w:val="004055EF"/>
    <w:rsid w:val="00405867"/>
    <w:rsid w:val="00406431"/>
    <w:rsid w:val="004078AF"/>
    <w:rsid w:val="0041136B"/>
    <w:rsid w:val="004151FD"/>
    <w:rsid w:val="004158CA"/>
    <w:rsid w:val="00415C70"/>
    <w:rsid w:val="00415DE7"/>
    <w:rsid w:val="00416208"/>
    <w:rsid w:val="00416D56"/>
    <w:rsid w:val="00420168"/>
    <w:rsid w:val="00420685"/>
    <w:rsid w:val="00421AC4"/>
    <w:rsid w:val="004227D6"/>
    <w:rsid w:val="004242BF"/>
    <w:rsid w:val="00425388"/>
    <w:rsid w:val="004254D7"/>
    <w:rsid w:val="0042581F"/>
    <w:rsid w:val="00426463"/>
    <w:rsid w:val="00426690"/>
    <w:rsid w:val="00426AE7"/>
    <w:rsid w:val="00427FA4"/>
    <w:rsid w:val="00432DDC"/>
    <w:rsid w:val="00432EE5"/>
    <w:rsid w:val="004330A3"/>
    <w:rsid w:val="00433484"/>
    <w:rsid w:val="004359FB"/>
    <w:rsid w:val="00437EBA"/>
    <w:rsid w:val="00440CF5"/>
    <w:rsid w:val="00441C71"/>
    <w:rsid w:val="00443CFD"/>
    <w:rsid w:val="004445AE"/>
    <w:rsid w:val="004449BC"/>
    <w:rsid w:val="00444BFD"/>
    <w:rsid w:val="0045190C"/>
    <w:rsid w:val="004526AA"/>
    <w:rsid w:val="00453FFA"/>
    <w:rsid w:val="00454B48"/>
    <w:rsid w:val="00455350"/>
    <w:rsid w:val="0045540C"/>
    <w:rsid w:val="00456DDE"/>
    <w:rsid w:val="00460718"/>
    <w:rsid w:val="004612AF"/>
    <w:rsid w:val="0046134D"/>
    <w:rsid w:val="00463805"/>
    <w:rsid w:val="00465D35"/>
    <w:rsid w:val="00465E37"/>
    <w:rsid w:val="00466451"/>
    <w:rsid w:val="0046785D"/>
    <w:rsid w:val="004719FB"/>
    <w:rsid w:val="00472477"/>
    <w:rsid w:val="0047367D"/>
    <w:rsid w:val="00475E6E"/>
    <w:rsid w:val="00477086"/>
    <w:rsid w:val="00481F79"/>
    <w:rsid w:val="00482C35"/>
    <w:rsid w:val="004830DA"/>
    <w:rsid w:val="00483194"/>
    <w:rsid w:val="00483282"/>
    <w:rsid w:val="00484E5C"/>
    <w:rsid w:val="004853F5"/>
    <w:rsid w:val="00485FF9"/>
    <w:rsid w:val="00491848"/>
    <w:rsid w:val="00492A09"/>
    <w:rsid w:val="00493435"/>
    <w:rsid w:val="004943F1"/>
    <w:rsid w:val="0049461E"/>
    <w:rsid w:val="00495C5F"/>
    <w:rsid w:val="004963AD"/>
    <w:rsid w:val="004965F8"/>
    <w:rsid w:val="004968B7"/>
    <w:rsid w:val="0049733A"/>
    <w:rsid w:val="00497AA0"/>
    <w:rsid w:val="00497DF0"/>
    <w:rsid w:val="004A0F8F"/>
    <w:rsid w:val="004A297E"/>
    <w:rsid w:val="004A343E"/>
    <w:rsid w:val="004A482E"/>
    <w:rsid w:val="004A4D24"/>
    <w:rsid w:val="004A5363"/>
    <w:rsid w:val="004A559D"/>
    <w:rsid w:val="004A6288"/>
    <w:rsid w:val="004A7AC3"/>
    <w:rsid w:val="004A7B75"/>
    <w:rsid w:val="004A7D87"/>
    <w:rsid w:val="004B2958"/>
    <w:rsid w:val="004B3877"/>
    <w:rsid w:val="004B7630"/>
    <w:rsid w:val="004C0144"/>
    <w:rsid w:val="004C1140"/>
    <w:rsid w:val="004C3956"/>
    <w:rsid w:val="004C45EA"/>
    <w:rsid w:val="004C595E"/>
    <w:rsid w:val="004C614B"/>
    <w:rsid w:val="004C6393"/>
    <w:rsid w:val="004D0484"/>
    <w:rsid w:val="004D1417"/>
    <w:rsid w:val="004D1DDD"/>
    <w:rsid w:val="004D2271"/>
    <w:rsid w:val="004D312D"/>
    <w:rsid w:val="004E0583"/>
    <w:rsid w:val="004E2984"/>
    <w:rsid w:val="004E4F75"/>
    <w:rsid w:val="004E5777"/>
    <w:rsid w:val="004E610C"/>
    <w:rsid w:val="004E6D90"/>
    <w:rsid w:val="004E7B6C"/>
    <w:rsid w:val="004F05EB"/>
    <w:rsid w:val="004F16B9"/>
    <w:rsid w:val="004F2EB0"/>
    <w:rsid w:val="004F3F75"/>
    <w:rsid w:val="004F631C"/>
    <w:rsid w:val="004F73D6"/>
    <w:rsid w:val="00500162"/>
    <w:rsid w:val="005006CE"/>
    <w:rsid w:val="005007F2"/>
    <w:rsid w:val="005019F3"/>
    <w:rsid w:val="00503933"/>
    <w:rsid w:val="0050445F"/>
    <w:rsid w:val="005053B9"/>
    <w:rsid w:val="00505F69"/>
    <w:rsid w:val="0050747B"/>
    <w:rsid w:val="0050767B"/>
    <w:rsid w:val="00507855"/>
    <w:rsid w:val="005101CC"/>
    <w:rsid w:val="0051099E"/>
    <w:rsid w:val="0051274D"/>
    <w:rsid w:val="0051349B"/>
    <w:rsid w:val="005223F1"/>
    <w:rsid w:val="005223F2"/>
    <w:rsid w:val="005226D5"/>
    <w:rsid w:val="005235B9"/>
    <w:rsid w:val="0052615E"/>
    <w:rsid w:val="00526355"/>
    <w:rsid w:val="005264DD"/>
    <w:rsid w:val="00526B4F"/>
    <w:rsid w:val="00526E0A"/>
    <w:rsid w:val="00527470"/>
    <w:rsid w:val="00527897"/>
    <w:rsid w:val="00530664"/>
    <w:rsid w:val="005306A8"/>
    <w:rsid w:val="00530C2A"/>
    <w:rsid w:val="00531A90"/>
    <w:rsid w:val="00533C56"/>
    <w:rsid w:val="00534894"/>
    <w:rsid w:val="00536DDD"/>
    <w:rsid w:val="005404D0"/>
    <w:rsid w:val="0054227A"/>
    <w:rsid w:val="00543079"/>
    <w:rsid w:val="0054312D"/>
    <w:rsid w:val="00543E90"/>
    <w:rsid w:val="00544065"/>
    <w:rsid w:val="00544237"/>
    <w:rsid w:val="00550307"/>
    <w:rsid w:val="005512A5"/>
    <w:rsid w:val="005536E2"/>
    <w:rsid w:val="005546C6"/>
    <w:rsid w:val="00554B30"/>
    <w:rsid w:val="005565C3"/>
    <w:rsid w:val="0055779B"/>
    <w:rsid w:val="0056072E"/>
    <w:rsid w:val="00562D03"/>
    <w:rsid w:val="005639AC"/>
    <w:rsid w:val="00564A0C"/>
    <w:rsid w:val="00565482"/>
    <w:rsid w:val="00565667"/>
    <w:rsid w:val="0056631A"/>
    <w:rsid w:val="005666DA"/>
    <w:rsid w:val="00567054"/>
    <w:rsid w:val="005672E1"/>
    <w:rsid w:val="00572406"/>
    <w:rsid w:val="005741CE"/>
    <w:rsid w:val="00574970"/>
    <w:rsid w:val="00574CEC"/>
    <w:rsid w:val="005752CC"/>
    <w:rsid w:val="00576DE4"/>
    <w:rsid w:val="0057754B"/>
    <w:rsid w:val="00580C8D"/>
    <w:rsid w:val="00581025"/>
    <w:rsid w:val="00582182"/>
    <w:rsid w:val="00584E36"/>
    <w:rsid w:val="00585830"/>
    <w:rsid w:val="00585934"/>
    <w:rsid w:val="00586637"/>
    <w:rsid w:val="00586AEA"/>
    <w:rsid w:val="00586CF6"/>
    <w:rsid w:val="0058722E"/>
    <w:rsid w:val="0059123A"/>
    <w:rsid w:val="005912CB"/>
    <w:rsid w:val="005916C9"/>
    <w:rsid w:val="005921DE"/>
    <w:rsid w:val="005935C4"/>
    <w:rsid w:val="005952D2"/>
    <w:rsid w:val="00596C7F"/>
    <w:rsid w:val="00597881"/>
    <w:rsid w:val="00597979"/>
    <w:rsid w:val="005A3E7A"/>
    <w:rsid w:val="005A4F62"/>
    <w:rsid w:val="005A6298"/>
    <w:rsid w:val="005A65EE"/>
    <w:rsid w:val="005A6BD6"/>
    <w:rsid w:val="005B1010"/>
    <w:rsid w:val="005B2D04"/>
    <w:rsid w:val="005B4156"/>
    <w:rsid w:val="005B6724"/>
    <w:rsid w:val="005B6F2B"/>
    <w:rsid w:val="005C02B4"/>
    <w:rsid w:val="005C11E1"/>
    <w:rsid w:val="005C16FB"/>
    <w:rsid w:val="005C18B3"/>
    <w:rsid w:val="005C1EDC"/>
    <w:rsid w:val="005C2453"/>
    <w:rsid w:val="005C2D97"/>
    <w:rsid w:val="005C6093"/>
    <w:rsid w:val="005C79D9"/>
    <w:rsid w:val="005D1674"/>
    <w:rsid w:val="005D3EB7"/>
    <w:rsid w:val="005D48FB"/>
    <w:rsid w:val="005D4AC2"/>
    <w:rsid w:val="005D4B5F"/>
    <w:rsid w:val="005D6BCA"/>
    <w:rsid w:val="005E12AE"/>
    <w:rsid w:val="005E15FC"/>
    <w:rsid w:val="005E31EF"/>
    <w:rsid w:val="005E4479"/>
    <w:rsid w:val="005E4A25"/>
    <w:rsid w:val="005E5F17"/>
    <w:rsid w:val="005F07F0"/>
    <w:rsid w:val="005F0979"/>
    <w:rsid w:val="005F1054"/>
    <w:rsid w:val="005F45DC"/>
    <w:rsid w:val="005F4E6A"/>
    <w:rsid w:val="00601F58"/>
    <w:rsid w:val="00603729"/>
    <w:rsid w:val="00603B8F"/>
    <w:rsid w:val="00604297"/>
    <w:rsid w:val="00605163"/>
    <w:rsid w:val="00605D52"/>
    <w:rsid w:val="00614B0F"/>
    <w:rsid w:val="00614E94"/>
    <w:rsid w:val="00614F7B"/>
    <w:rsid w:val="006167C8"/>
    <w:rsid w:val="00621613"/>
    <w:rsid w:val="00623DB6"/>
    <w:rsid w:val="00624DD3"/>
    <w:rsid w:val="006259EA"/>
    <w:rsid w:val="00625C1D"/>
    <w:rsid w:val="00626170"/>
    <w:rsid w:val="0062696F"/>
    <w:rsid w:val="00626FDC"/>
    <w:rsid w:val="006322A5"/>
    <w:rsid w:val="00634708"/>
    <w:rsid w:val="00634A79"/>
    <w:rsid w:val="006359C7"/>
    <w:rsid w:val="006363D0"/>
    <w:rsid w:val="00637E63"/>
    <w:rsid w:val="00640B46"/>
    <w:rsid w:val="00640E5C"/>
    <w:rsid w:val="00642DAE"/>
    <w:rsid w:val="0064540B"/>
    <w:rsid w:val="00645709"/>
    <w:rsid w:val="00647AC0"/>
    <w:rsid w:val="00650C15"/>
    <w:rsid w:val="006513DB"/>
    <w:rsid w:val="00656616"/>
    <w:rsid w:val="00656D47"/>
    <w:rsid w:val="006575E4"/>
    <w:rsid w:val="006609F4"/>
    <w:rsid w:val="0066107C"/>
    <w:rsid w:val="0066495A"/>
    <w:rsid w:val="00664A93"/>
    <w:rsid w:val="00665218"/>
    <w:rsid w:val="006679DD"/>
    <w:rsid w:val="00670538"/>
    <w:rsid w:val="00671DC5"/>
    <w:rsid w:val="006723A2"/>
    <w:rsid w:val="00672CE8"/>
    <w:rsid w:val="0067544D"/>
    <w:rsid w:val="00677441"/>
    <w:rsid w:val="006808E9"/>
    <w:rsid w:val="00680BC9"/>
    <w:rsid w:val="006821D1"/>
    <w:rsid w:val="00682568"/>
    <w:rsid w:val="0068647A"/>
    <w:rsid w:val="006869AF"/>
    <w:rsid w:val="0068779F"/>
    <w:rsid w:val="006906FE"/>
    <w:rsid w:val="00690F6A"/>
    <w:rsid w:val="00692691"/>
    <w:rsid w:val="00695143"/>
    <w:rsid w:val="00696463"/>
    <w:rsid w:val="0069675B"/>
    <w:rsid w:val="00697370"/>
    <w:rsid w:val="006A0535"/>
    <w:rsid w:val="006A16E8"/>
    <w:rsid w:val="006A195F"/>
    <w:rsid w:val="006A2A56"/>
    <w:rsid w:val="006A3A8C"/>
    <w:rsid w:val="006A3AAB"/>
    <w:rsid w:val="006A454A"/>
    <w:rsid w:val="006A4CA9"/>
    <w:rsid w:val="006A5129"/>
    <w:rsid w:val="006B050F"/>
    <w:rsid w:val="006B0DAB"/>
    <w:rsid w:val="006B170F"/>
    <w:rsid w:val="006B4287"/>
    <w:rsid w:val="006C0153"/>
    <w:rsid w:val="006C1E77"/>
    <w:rsid w:val="006C3AB8"/>
    <w:rsid w:val="006C6EF8"/>
    <w:rsid w:val="006D10F2"/>
    <w:rsid w:val="006D1B05"/>
    <w:rsid w:val="006D5AD5"/>
    <w:rsid w:val="006D6477"/>
    <w:rsid w:val="006D71D4"/>
    <w:rsid w:val="006D7F01"/>
    <w:rsid w:val="006E02BD"/>
    <w:rsid w:val="006E0ED4"/>
    <w:rsid w:val="006E1180"/>
    <w:rsid w:val="006E189B"/>
    <w:rsid w:val="006E3626"/>
    <w:rsid w:val="006E39BA"/>
    <w:rsid w:val="006E39C2"/>
    <w:rsid w:val="006E46C5"/>
    <w:rsid w:val="006E4CC2"/>
    <w:rsid w:val="006E4DA5"/>
    <w:rsid w:val="006E4F8D"/>
    <w:rsid w:val="006E53C2"/>
    <w:rsid w:val="006E5E1B"/>
    <w:rsid w:val="006E66BD"/>
    <w:rsid w:val="006E746D"/>
    <w:rsid w:val="006E7E7B"/>
    <w:rsid w:val="006F15DD"/>
    <w:rsid w:val="006F16A6"/>
    <w:rsid w:val="006F1DBD"/>
    <w:rsid w:val="006F44C8"/>
    <w:rsid w:val="006F44E1"/>
    <w:rsid w:val="006F60CF"/>
    <w:rsid w:val="006F617A"/>
    <w:rsid w:val="00700402"/>
    <w:rsid w:val="00700464"/>
    <w:rsid w:val="007005C9"/>
    <w:rsid w:val="0070066E"/>
    <w:rsid w:val="007009DC"/>
    <w:rsid w:val="00700FD8"/>
    <w:rsid w:val="00701785"/>
    <w:rsid w:val="00702E4A"/>
    <w:rsid w:val="00703A6F"/>
    <w:rsid w:val="00704B9C"/>
    <w:rsid w:val="007063C8"/>
    <w:rsid w:val="00711200"/>
    <w:rsid w:val="00711449"/>
    <w:rsid w:val="007129DC"/>
    <w:rsid w:val="007136BD"/>
    <w:rsid w:val="00713717"/>
    <w:rsid w:val="00714284"/>
    <w:rsid w:val="0071558F"/>
    <w:rsid w:val="0071658F"/>
    <w:rsid w:val="007171C8"/>
    <w:rsid w:val="00720621"/>
    <w:rsid w:val="00721D04"/>
    <w:rsid w:val="00721D6B"/>
    <w:rsid w:val="007227D2"/>
    <w:rsid w:val="00722E1E"/>
    <w:rsid w:val="0072477E"/>
    <w:rsid w:val="0072491B"/>
    <w:rsid w:val="00725695"/>
    <w:rsid w:val="00726425"/>
    <w:rsid w:val="007272A1"/>
    <w:rsid w:val="00727760"/>
    <w:rsid w:val="007304ED"/>
    <w:rsid w:val="007311D0"/>
    <w:rsid w:val="00731979"/>
    <w:rsid w:val="0073228F"/>
    <w:rsid w:val="00732C0A"/>
    <w:rsid w:val="00733358"/>
    <w:rsid w:val="00733B10"/>
    <w:rsid w:val="00742571"/>
    <w:rsid w:val="00743702"/>
    <w:rsid w:val="007447D0"/>
    <w:rsid w:val="0074534D"/>
    <w:rsid w:val="00747114"/>
    <w:rsid w:val="00747E28"/>
    <w:rsid w:val="007504B6"/>
    <w:rsid w:val="00751A52"/>
    <w:rsid w:val="0075396A"/>
    <w:rsid w:val="00753B6E"/>
    <w:rsid w:val="00753E4F"/>
    <w:rsid w:val="00754E69"/>
    <w:rsid w:val="00754E80"/>
    <w:rsid w:val="00755029"/>
    <w:rsid w:val="0075603D"/>
    <w:rsid w:val="00756BE5"/>
    <w:rsid w:val="00756BEE"/>
    <w:rsid w:val="00756ED4"/>
    <w:rsid w:val="0076031A"/>
    <w:rsid w:val="007634A1"/>
    <w:rsid w:val="00765206"/>
    <w:rsid w:val="00765A44"/>
    <w:rsid w:val="00765B40"/>
    <w:rsid w:val="00765EEE"/>
    <w:rsid w:val="00766763"/>
    <w:rsid w:val="00766893"/>
    <w:rsid w:val="00770DF3"/>
    <w:rsid w:val="0077219A"/>
    <w:rsid w:val="00772549"/>
    <w:rsid w:val="007748CD"/>
    <w:rsid w:val="00775481"/>
    <w:rsid w:val="00777478"/>
    <w:rsid w:val="00780401"/>
    <w:rsid w:val="0078133A"/>
    <w:rsid w:val="00782150"/>
    <w:rsid w:val="0078216D"/>
    <w:rsid w:val="00782F5D"/>
    <w:rsid w:val="00783FB7"/>
    <w:rsid w:val="00784D4E"/>
    <w:rsid w:val="007864FC"/>
    <w:rsid w:val="00786618"/>
    <w:rsid w:val="007902CB"/>
    <w:rsid w:val="00792918"/>
    <w:rsid w:val="00794B2A"/>
    <w:rsid w:val="00794C6C"/>
    <w:rsid w:val="007953BC"/>
    <w:rsid w:val="00796BB9"/>
    <w:rsid w:val="00796D53"/>
    <w:rsid w:val="007A3E65"/>
    <w:rsid w:val="007A5DD7"/>
    <w:rsid w:val="007A6136"/>
    <w:rsid w:val="007A63CA"/>
    <w:rsid w:val="007A7584"/>
    <w:rsid w:val="007B0644"/>
    <w:rsid w:val="007B0B57"/>
    <w:rsid w:val="007B1114"/>
    <w:rsid w:val="007B16B8"/>
    <w:rsid w:val="007B1E2C"/>
    <w:rsid w:val="007B3637"/>
    <w:rsid w:val="007B3F79"/>
    <w:rsid w:val="007B4239"/>
    <w:rsid w:val="007B76A2"/>
    <w:rsid w:val="007C0D6A"/>
    <w:rsid w:val="007C1D7B"/>
    <w:rsid w:val="007C28EC"/>
    <w:rsid w:val="007C36D5"/>
    <w:rsid w:val="007C399C"/>
    <w:rsid w:val="007C49CA"/>
    <w:rsid w:val="007C63F0"/>
    <w:rsid w:val="007D3B19"/>
    <w:rsid w:val="007D3FD5"/>
    <w:rsid w:val="007D624E"/>
    <w:rsid w:val="007D7229"/>
    <w:rsid w:val="007D75F3"/>
    <w:rsid w:val="007E09FF"/>
    <w:rsid w:val="007E3507"/>
    <w:rsid w:val="007E62D1"/>
    <w:rsid w:val="007E64FC"/>
    <w:rsid w:val="007F0A6B"/>
    <w:rsid w:val="007F0B2B"/>
    <w:rsid w:val="007F0E95"/>
    <w:rsid w:val="007F33C8"/>
    <w:rsid w:val="007F3F38"/>
    <w:rsid w:val="007F4D94"/>
    <w:rsid w:val="007F559C"/>
    <w:rsid w:val="007F5992"/>
    <w:rsid w:val="007F5C4B"/>
    <w:rsid w:val="007F64E6"/>
    <w:rsid w:val="00803D7B"/>
    <w:rsid w:val="00805484"/>
    <w:rsid w:val="008062EE"/>
    <w:rsid w:val="00806301"/>
    <w:rsid w:val="00806540"/>
    <w:rsid w:val="00806683"/>
    <w:rsid w:val="00807128"/>
    <w:rsid w:val="008073C8"/>
    <w:rsid w:val="008077B5"/>
    <w:rsid w:val="00807DC9"/>
    <w:rsid w:val="0081285A"/>
    <w:rsid w:val="0081587E"/>
    <w:rsid w:val="00815D36"/>
    <w:rsid w:val="00816DA2"/>
    <w:rsid w:val="00817457"/>
    <w:rsid w:val="00817B12"/>
    <w:rsid w:val="0082143B"/>
    <w:rsid w:val="008217D2"/>
    <w:rsid w:val="00821EA7"/>
    <w:rsid w:val="00825D29"/>
    <w:rsid w:val="008272C6"/>
    <w:rsid w:val="008300BC"/>
    <w:rsid w:val="008303B5"/>
    <w:rsid w:val="008307B4"/>
    <w:rsid w:val="00831C38"/>
    <w:rsid w:val="00832FD6"/>
    <w:rsid w:val="008339D8"/>
    <w:rsid w:val="00834BB2"/>
    <w:rsid w:val="00835D04"/>
    <w:rsid w:val="00835E0B"/>
    <w:rsid w:val="0083710C"/>
    <w:rsid w:val="008379A2"/>
    <w:rsid w:val="00837EC0"/>
    <w:rsid w:val="0084051D"/>
    <w:rsid w:val="00840BF8"/>
    <w:rsid w:val="00841FCC"/>
    <w:rsid w:val="0084384A"/>
    <w:rsid w:val="008448EB"/>
    <w:rsid w:val="0084783B"/>
    <w:rsid w:val="00847F99"/>
    <w:rsid w:val="00851F98"/>
    <w:rsid w:val="00854AD3"/>
    <w:rsid w:val="00854D51"/>
    <w:rsid w:val="00854E5F"/>
    <w:rsid w:val="008550FA"/>
    <w:rsid w:val="00855787"/>
    <w:rsid w:val="00855D44"/>
    <w:rsid w:val="00855F8D"/>
    <w:rsid w:val="00857663"/>
    <w:rsid w:val="008606B3"/>
    <w:rsid w:val="00860CF0"/>
    <w:rsid w:val="00861EB7"/>
    <w:rsid w:val="008625FA"/>
    <w:rsid w:val="0086348C"/>
    <w:rsid w:val="00865ABD"/>
    <w:rsid w:val="00865B40"/>
    <w:rsid w:val="008665E6"/>
    <w:rsid w:val="008670C2"/>
    <w:rsid w:val="00867D56"/>
    <w:rsid w:val="00870051"/>
    <w:rsid w:val="00871672"/>
    <w:rsid w:val="008720A9"/>
    <w:rsid w:val="00872C1B"/>
    <w:rsid w:val="008761DD"/>
    <w:rsid w:val="0087746F"/>
    <w:rsid w:val="0087747C"/>
    <w:rsid w:val="00877B67"/>
    <w:rsid w:val="00880F89"/>
    <w:rsid w:val="008810AF"/>
    <w:rsid w:val="008816B7"/>
    <w:rsid w:val="0088184B"/>
    <w:rsid w:val="00883160"/>
    <w:rsid w:val="00884611"/>
    <w:rsid w:val="00886901"/>
    <w:rsid w:val="00886BBA"/>
    <w:rsid w:val="008877F0"/>
    <w:rsid w:val="00891604"/>
    <w:rsid w:val="00892E08"/>
    <w:rsid w:val="008937CB"/>
    <w:rsid w:val="008939E6"/>
    <w:rsid w:val="00896368"/>
    <w:rsid w:val="00896ADF"/>
    <w:rsid w:val="0089708A"/>
    <w:rsid w:val="008972EF"/>
    <w:rsid w:val="008A2BA5"/>
    <w:rsid w:val="008A2BB0"/>
    <w:rsid w:val="008A3166"/>
    <w:rsid w:val="008A462B"/>
    <w:rsid w:val="008A51D8"/>
    <w:rsid w:val="008A521F"/>
    <w:rsid w:val="008A75EE"/>
    <w:rsid w:val="008A7922"/>
    <w:rsid w:val="008B2500"/>
    <w:rsid w:val="008B29F2"/>
    <w:rsid w:val="008B3216"/>
    <w:rsid w:val="008B3910"/>
    <w:rsid w:val="008B3AE0"/>
    <w:rsid w:val="008B3D2B"/>
    <w:rsid w:val="008B3FCC"/>
    <w:rsid w:val="008B5208"/>
    <w:rsid w:val="008B64EB"/>
    <w:rsid w:val="008C0B74"/>
    <w:rsid w:val="008C160D"/>
    <w:rsid w:val="008C22D5"/>
    <w:rsid w:val="008C3032"/>
    <w:rsid w:val="008C4559"/>
    <w:rsid w:val="008C576B"/>
    <w:rsid w:val="008D139F"/>
    <w:rsid w:val="008D1B32"/>
    <w:rsid w:val="008D1E24"/>
    <w:rsid w:val="008D2074"/>
    <w:rsid w:val="008D28E3"/>
    <w:rsid w:val="008D4460"/>
    <w:rsid w:val="008D4579"/>
    <w:rsid w:val="008D6307"/>
    <w:rsid w:val="008D7083"/>
    <w:rsid w:val="008D7971"/>
    <w:rsid w:val="008D7D91"/>
    <w:rsid w:val="008E1436"/>
    <w:rsid w:val="008E212C"/>
    <w:rsid w:val="008E40E9"/>
    <w:rsid w:val="008E45E0"/>
    <w:rsid w:val="008E5CBF"/>
    <w:rsid w:val="008E6BA6"/>
    <w:rsid w:val="008F01E8"/>
    <w:rsid w:val="008F0E4E"/>
    <w:rsid w:val="008F1708"/>
    <w:rsid w:val="008F22A0"/>
    <w:rsid w:val="008F2CA3"/>
    <w:rsid w:val="008F5E75"/>
    <w:rsid w:val="008F700F"/>
    <w:rsid w:val="00900423"/>
    <w:rsid w:val="00901ADC"/>
    <w:rsid w:val="00901DFE"/>
    <w:rsid w:val="009026FA"/>
    <w:rsid w:val="00902970"/>
    <w:rsid w:val="00903C9B"/>
    <w:rsid w:val="00904407"/>
    <w:rsid w:val="00906951"/>
    <w:rsid w:val="00907DC4"/>
    <w:rsid w:val="0091018A"/>
    <w:rsid w:val="00911675"/>
    <w:rsid w:val="00912293"/>
    <w:rsid w:val="00913C82"/>
    <w:rsid w:val="00915E3C"/>
    <w:rsid w:val="00916D80"/>
    <w:rsid w:val="00920FB8"/>
    <w:rsid w:val="00925EA7"/>
    <w:rsid w:val="00926761"/>
    <w:rsid w:val="009273A1"/>
    <w:rsid w:val="0093028F"/>
    <w:rsid w:val="00930890"/>
    <w:rsid w:val="009308C4"/>
    <w:rsid w:val="00930E53"/>
    <w:rsid w:val="009313B6"/>
    <w:rsid w:val="009330FE"/>
    <w:rsid w:val="00933A83"/>
    <w:rsid w:val="00933C02"/>
    <w:rsid w:val="00934A0D"/>
    <w:rsid w:val="00937728"/>
    <w:rsid w:val="0093782D"/>
    <w:rsid w:val="0094027B"/>
    <w:rsid w:val="00941465"/>
    <w:rsid w:val="00943978"/>
    <w:rsid w:val="00945B74"/>
    <w:rsid w:val="00945E03"/>
    <w:rsid w:val="00950011"/>
    <w:rsid w:val="009510CE"/>
    <w:rsid w:val="009512D8"/>
    <w:rsid w:val="00951C9E"/>
    <w:rsid w:val="009549CC"/>
    <w:rsid w:val="00955A93"/>
    <w:rsid w:val="0095674A"/>
    <w:rsid w:val="009618D7"/>
    <w:rsid w:val="00963296"/>
    <w:rsid w:val="00963539"/>
    <w:rsid w:val="009638B1"/>
    <w:rsid w:val="009640E9"/>
    <w:rsid w:val="00965466"/>
    <w:rsid w:val="00965595"/>
    <w:rsid w:val="00966AAC"/>
    <w:rsid w:val="00972C54"/>
    <w:rsid w:val="00972FA4"/>
    <w:rsid w:val="00974F00"/>
    <w:rsid w:val="00975543"/>
    <w:rsid w:val="00977A61"/>
    <w:rsid w:val="0098064E"/>
    <w:rsid w:val="00981CA6"/>
    <w:rsid w:val="00984EEA"/>
    <w:rsid w:val="00987216"/>
    <w:rsid w:val="00990345"/>
    <w:rsid w:val="00990668"/>
    <w:rsid w:val="00992E09"/>
    <w:rsid w:val="00993165"/>
    <w:rsid w:val="0099499C"/>
    <w:rsid w:val="00995E59"/>
    <w:rsid w:val="00996338"/>
    <w:rsid w:val="00996797"/>
    <w:rsid w:val="00996EF9"/>
    <w:rsid w:val="009971E1"/>
    <w:rsid w:val="009978B1"/>
    <w:rsid w:val="009A09FC"/>
    <w:rsid w:val="009A1D2E"/>
    <w:rsid w:val="009A3453"/>
    <w:rsid w:val="009A6E69"/>
    <w:rsid w:val="009A724F"/>
    <w:rsid w:val="009A735A"/>
    <w:rsid w:val="009B00B8"/>
    <w:rsid w:val="009B0F43"/>
    <w:rsid w:val="009B2E53"/>
    <w:rsid w:val="009B3772"/>
    <w:rsid w:val="009B3975"/>
    <w:rsid w:val="009B4D28"/>
    <w:rsid w:val="009B6BF8"/>
    <w:rsid w:val="009B6F74"/>
    <w:rsid w:val="009C4147"/>
    <w:rsid w:val="009C5927"/>
    <w:rsid w:val="009C73DB"/>
    <w:rsid w:val="009C7E25"/>
    <w:rsid w:val="009D1BF9"/>
    <w:rsid w:val="009D1FC4"/>
    <w:rsid w:val="009D2029"/>
    <w:rsid w:val="009D3226"/>
    <w:rsid w:val="009D33A8"/>
    <w:rsid w:val="009D5F93"/>
    <w:rsid w:val="009E4551"/>
    <w:rsid w:val="009E687F"/>
    <w:rsid w:val="009E6CD4"/>
    <w:rsid w:val="009E78A7"/>
    <w:rsid w:val="009F117A"/>
    <w:rsid w:val="009F165F"/>
    <w:rsid w:val="009F2977"/>
    <w:rsid w:val="009F47AF"/>
    <w:rsid w:val="009F4F6F"/>
    <w:rsid w:val="009F5C5D"/>
    <w:rsid w:val="009F7618"/>
    <w:rsid w:val="00A001CD"/>
    <w:rsid w:val="00A01253"/>
    <w:rsid w:val="00A0244D"/>
    <w:rsid w:val="00A0252E"/>
    <w:rsid w:val="00A04A96"/>
    <w:rsid w:val="00A05246"/>
    <w:rsid w:val="00A05CBC"/>
    <w:rsid w:val="00A11454"/>
    <w:rsid w:val="00A13B57"/>
    <w:rsid w:val="00A143F3"/>
    <w:rsid w:val="00A14895"/>
    <w:rsid w:val="00A15C9A"/>
    <w:rsid w:val="00A17616"/>
    <w:rsid w:val="00A202DE"/>
    <w:rsid w:val="00A23919"/>
    <w:rsid w:val="00A246BA"/>
    <w:rsid w:val="00A24AB1"/>
    <w:rsid w:val="00A24FC4"/>
    <w:rsid w:val="00A26C0A"/>
    <w:rsid w:val="00A3017A"/>
    <w:rsid w:val="00A30190"/>
    <w:rsid w:val="00A3124E"/>
    <w:rsid w:val="00A3169E"/>
    <w:rsid w:val="00A31B69"/>
    <w:rsid w:val="00A3358D"/>
    <w:rsid w:val="00A346F3"/>
    <w:rsid w:val="00A368C5"/>
    <w:rsid w:val="00A3756F"/>
    <w:rsid w:val="00A377EE"/>
    <w:rsid w:val="00A377F7"/>
    <w:rsid w:val="00A378C8"/>
    <w:rsid w:val="00A37E09"/>
    <w:rsid w:val="00A40DA1"/>
    <w:rsid w:val="00A40EBE"/>
    <w:rsid w:val="00A42107"/>
    <w:rsid w:val="00A42FA8"/>
    <w:rsid w:val="00A4428C"/>
    <w:rsid w:val="00A50247"/>
    <w:rsid w:val="00A50650"/>
    <w:rsid w:val="00A5169B"/>
    <w:rsid w:val="00A520AF"/>
    <w:rsid w:val="00A52F28"/>
    <w:rsid w:val="00A5357D"/>
    <w:rsid w:val="00A53A1A"/>
    <w:rsid w:val="00A55024"/>
    <w:rsid w:val="00A550DD"/>
    <w:rsid w:val="00A56144"/>
    <w:rsid w:val="00A60260"/>
    <w:rsid w:val="00A60E82"/>
    <w:rsid w:val="00A6180A"/>
    <w:rsid w:val="00A618AB"/>
    <w:rsid w:val="00A625F1"/>
    <w:rsid w:val="00A62CE5"/>
    <w:rsid w:val="00A64984"/>
    <w:rsid w:val="00A662C1"/>
    <w:rsid w:val="00A664EB"/>
    <w:rsid w:val="00A66857"/>
    <w:rsid w:val="00A704E2"/>
    <w:rsid w:val="00A7193A"/>
    <w:rsid w:val="00A723A5"/>
    <w:rsid w:val="00A7248E"/>
    <w:rsid w:val="00A72987"/>
    <w:rsid w:val="00A72CC1"/>
    <w:rsid w:val="00A7369E"/>
    <w:rsid w:val="00A73810"/>
    <w:rsid w:val="00A75469"/>
    <w:rsid w:val="00A75CA2"/>
    <w:rsid w:val="00A77C65"/>
    <w:rsid w:val="00A80A26"/>
    <w:rsid w:val="00A80F7E"/>
    <w:rsid w:val="00A83E1A"/>
    <w:rsid w:val="00A84A7B"/>
    <w:rsid w:val="00A8649F"/>
    <w:rsid w:val="00A94291"/>
    <w:rsid w:val="00A943D9"/>
    <w:rsid w:val="00A946A0"/>
    <w:rsid w:val="00A974DB"/>
    <w:rsid w:val="00A9766E"/>
    <w:rsid w:val="00AA06A9"/>
    <w:rsid w:val="00AA0A10"/>
    <w:rsid w:val="00AA0EFA"/>
    <w:rsid w:val="00AA17DF"/>
    <w:rsid w:val="00AA186F"/>
    <w:rsid w:val="00AA20BB"/>
    <w:rsid w:val="00AA24BC"/>
    <w:rsid w:val="00AA3C4B"/>
    <w:rsid w:val="00AA3D78"/>
    <w:rsid w:val="00AA52FE"/>
    <w:rsid w:val="00AA5542"/>
    <w:rsid w:val="00AA6087"/>
    <w:rsid w:val="00AB06B9"/>
    <w:rsid w:val="00AB1BE8"/>
    <w:rsid w:val="00AB3380"/>
    <w:rsid w:val="00AB3B84"/>
    <w:rsid w:val="00AB4205"/>
    <w:rsid w:val="00AB52D7"/>
    <w:rsid w:val="00AB5B6F"/>
    <w:rsid w:val="00AB5DA1"/>
    <w:rsid w:val="00AB776D"/>
    <w:rsid w:val="00AC0695"/>
    <w:rsid w:val="00AC0887"/>
    <w:rsid w:val="00AC1CA2"/>
    <w:rsid w:val="00AC1EE6"/>
    <w:rsid w:val="00AC31D6"/>
    <w:rsid w:val="00AC3ABB"/>
    <w:rsid w:val="00AC4667"/>
    <w:rsid w:val="00AC473B"/>
    <w:rsid w:val="00AC5C33"/>
    <w:rsid w:val="00AC616F"/>
    <w:rsid w:val="00AC7FAF"/>
    <w:rsid w:val="00AD00EA"/>
    <w:rsid w:val="00AD3633"/>
    <w:rsid w:val="00AD4CA6"/>
    <w:rsid w:val="00AD4E04"/>
    <w:rsid w:val="00AD5E71"/>
    <w:rsid w:val="00AD6750"/>
    <w:rsid w:val="00AE01D4"/>
    <w:rsid w:val="00AE07A0"/>
    <w:rsid w:val="00AE0A79"/>
    <w:rsid w:val="00AE15F5"/>
    <w:rsid w:val="00AE161C"/>
    <w:rsid w:val="00AE1A3B"/>
    <w:rsid w:val="00AE2B4C"/>
    <w:rsid w:val="00AE3675"/>
    <w:rsid w:val="00AE652A"/>
    <w:rsid w:val="00AE681D"/>
    <w:rsid w:val="00AF0E2E"/>
    <w:rsid w:val="00AF1148"/>
    <w:rsid w:val="00AF1175"/>
    <w:rsid w:val="00AF34EB"/>
    <w:rsid w:val="00AF492D"/>
    <w:rsid w:val="00AF7BD3"/>
    <w:rsid w:val="00B00FD1"/>
    <w:rsid w:val="00B03813"/>
    <w:rsid w:val="00B03F69"/>
    <w:rsid w:val="00B04CEF"/>
    <w:rsid w:val="00B064E1"/>
    <w:rsid w:val="00B076FE"/>
    <w:rsid w:val="00B10ADF"/>
    <w:rsid w:val="00B11FC5"/>
    <w:rsid w:val="00B12705"/>
    <w:rsid w:val="00B13300"/>
    <w:rsid w:val="00B136AF"/>
    <w:rsid w:val="00B16452"/>
    <w:rsid w:val="00B207AC"/>
    <w:rsid w:val="00B20887"/>
    <w:rsid w:val="00B214C6"/>
    <w:rsid w:val="00B21FB9"/>
    <w:rsid w:val="00B2232F"/>
    <w:rsid w:val="00B22B2A"/>
    <w:rsid w:val="00B231FC"/>
    <w:rsid w:val="00B263C6"/>
    <w:rsid w:val="00B30B24"/>
    <w:rsid w:val="00B3133F"/>
    <w:rsid w:val="00B314D6"/>
    <w:rsid w:val="00B31830"/>
    <w:rsid w:val="00B33672"/>
    <w:rsid w:val="00B34135"/>
    <w:rsid w:val="00B34B9E"/>
    <w:rsid w:val="00B34EE4"/>
    <w:rsid w:val="00B35068"/>
    <w:rsid w:val="00B353AE"/>
    <w:rsid w:val="00B3556C"/>
    <w:rsid w:val="00B36BEE"/>
    <w:rsid w:val="00B36F13"/>
    <w:rsid w:val="00B376E0"/>
    <w:rsid w:val="00B379AC"/>
    <w:rsid w:val="00B402F9"/>
    <w:rsid w:val="00B40BB1"/>
    <w:rsid w:val="00B410E1"/>
    <w:rsid w:val="00B41F89"/>
    <w:rsid w:val="00B42022"/>
    <w:rsid w:val="00B42562"/>
    <w:rsid w:val="00B44B1F"/>
    <w:rsid w:val="00B45CF2"/>
    <w:rsid w:val="00B45FF7"/>
    <w:rsid w:val="00B46051"/>
    <w:rsid w:val="00B50361"/>
    <w:rsid w:val="00B526F4"/>
    <w:rsid w:val="00B53D1C"/>
    <w:rsid w:val="00B5422D"/>
    <w:rsid w:val="00B54B0B"/>
    <w:rsid w:val="00B54B45"/>
    <w:rsid w:val="00B54DD3"/>
    <w:rsid w:val="00B55CDB"/>
    <w:rsid w:val="00B55ED0"/>
    <w:rsid w:val="00B61AFD"/>
    <w:rsid w:val="00B66E89"/>
    <w:rsid w:val="00B70024"/>
    <w:rsid w:val="00B70E92"/>
    <w:rsid w:val="00B72330"/>
    <w:rsid w:val="00B72F7F"/>
    <w:rsid w:val="00B731DA"/>
    <w:rsid w:val="00B733ED"/>
    <w:rsid w:val="00B734F5"/>
    <w:rsid w:val="00B7432E"/>
    <w:rsid w:val="00B74461"/>
    <w:rsid w:val="00B746B8"/>
    <w:rsid w:val="00B76868"/>
    <w:rsid w:val="00B768F2"/>
    <w:rsid w:val="00B76AA9"/>
    <w:rsid w:val="00B80FBC"/>
    <w:rsid w:val="00B81444"/>
    <w:rsid w:val="00B81949"/>
    <w:rsid w:val="00B82DA6"/>
    <w:rsid w:val="00B82FC6"/>
    <w:rsid w:val="00B83843"/>
    <w:rsid w:val="00B8549F"/>
    <w:rsid w:val="00B85E14"/>
    <w:rsid w:val="00B865AD"/>
    <w:rsid w:val="00B904B9"/>
    <w:rsid w:val="00B91309"/>
    <w:rsid w:val="00B91FD3"/>
    <w:rsid w:val="00B93FB4"/>
    <w:rsid w:val="00B95B96"/>
    <w:rsid w:val="00B97429"/>
    <w:rsid w:val="00BA0515"/>
    <w:rsid w:val="00BA1186"/>
    <w:rsid w:val="00BA17E7"/>
    <w:rsid w:val="00BA2654"/>
    <w:rsid w:val="00BA26AB"/>
    <w:rsid w:val="00BA2B86"/>
    <w:rsid w:val="00BA2D43"/>
    <w:rsid w:val="00BA42F0"/>
    <w:rsid w:val="00BA455C"/>
    <w:rsid w:val="00BA651C"/>
    <w:rsid w:val="00BA6975"/>
    <w:rsid w:val="00BB04D3"/>
    <w:rsid w:val="00BB137E"/>
    <w:rsid w:val="00BB1CD4"/>
    <w:rsid w:val="00BB286F"/>
    <w:rsid w:val="00BB2BDF"/>
    <w:rsid w:val="00BB2C01"/>
    <w:rsid w:val="00BB2F76"/>
    <w:rsid w:val="00BB45FC"/>
    <w:rsid w:val="00BB4A9F"/>
    <w:rsid w:val="00BB587B"/>
    <w:rsid w:val="00BB6786"/>
    <w:rsid w:val="00BC36EE"/>
    <w:rsid w:val="00BC3DDD"/>
    <w:rsid w:val="00BC4B29"/>
    <w:rsid w:val="00BC5D10"/>
    <w:rsid w:val="00BC6C0D"/>
    <w:rsid w:val="00BC6F70"/>
    <w:rsid w:val="00BC75CA"/>
    <w:rsid w:val="00BC75F9"/>
    <w:rsid w:val="00BC784E"/>
    <w:rsid w:val="00BD0584"/>
    <w:rsid w:val="00BD1AC3"/>
    <w:rsid w:val="00BD4A6D"/>
    <w:rsid w:val="00BD600F"/>
    <w:rsid w:val="00BD6B62"/>
    <w:rsid w:val="00BD76DF"/>
    <w:rsid w:val="00BD7A56"/>
    <w:rsid w:val="00BD7B5A"/>
    <w:rsid w:val="00BD7D50"/>
    <w:rsid w:val="00BE05B3"/>
    <w:rsid w:val="00BE1512"/>
    <w:rsid w:val="00BE6D94"/>
    <w:rsid w:val="00BE7377"/>
    <w:rsid w:val="00BE7B44"/>
    <w:rsid w:val="00BF1832"/>
    <w:rsid w:val="00BF2710"/>
    <w:rsid w:val="00BF2F99"/>
    <w:rsid w:val="00BF3456"/>
    <w:rsid w:val="00BF35C3"/>
    <w:rsid w:val="00BF3FF3"/>
    <w:rsid w:val="00C028E7"/>
    <w:rsid w:val="00C03B58"/>
    <w:rsid w:val="00C03E55"/>
    <w:rsid w:val="00C044FF"/>
    <w:rsid w:val="00C0472D"/>
    <w:rsid w:val="00C07AE1"/>
    <w:rsid w:val="00C107A0"/>
    <w:rsid w:val="00C11C7B"/>
    <w:rsid w:val="00C1230F"/>
    <w:rsid w:val="00C125AD"/>
    <w:rsid w:val="00C14732"/>
    <w:rsid w:val="00C150CE"/>
    <w:rsid w:val="00C1560B"/>
    <w:rsid w:val="00C15890"/>
    <w:rsid w:val="00C1708D"/>
    <w:rsid w:val="00C2088D"/>
    <w:rsid w:val="00C2095D"/>
    <w:rsid w:val="00C21A4C"/>
    <w:rsid w:val="00C2304A"/>
    <w:rsid w:val="00C24DA2"/>
    <w:rsid w:val="00C27726"/>
    <w:rsid w:val="00C30010"/>
    <w:rsid w:val="00C30121"/>
    <w:rsid w:val="00C31E15"/>
    <w:rsid w:val="00C353D8"/>
    <w:rsid w:val="00C3614D"/>
    <w:rsid w:val="00C40284"/>
    <w:rsid w:val="00C41B60"/>
    <w:rsid w:val="00C50329"/>
    <w:rsid w:val="00C50989"/>
    <w:rsid w:val="00C50E7B"/>
    <w:rsid w:val="00C50F4B"/>
    <w:rsid w:val="00C51C8E"/>
    <w:rsid w:val="00C51CC0"/>
    <w:rsid w:val="00C5213C"/>
    <w:rsid w:val="00C548A2"/>
    <w:rsid w:val="00C55FE4"/>
    <w:rsid w:val="00C57205"/>
    <w:rsid w:val="00C57AC6"/>
    <w:rsid w:val="00C57B45"/>
    <w:rsid w:val="00C6469E"/>
    <w:rsid w:val="00C64CF2"/>
    <w:rsid w:val="00C64F31"/>
    <w:rsid w:val="00C65A87"/>
    <w:rsid w:val="00C66EEB"/>
    <w:rsid w:val="00C7074E"/>
    <w:rsid w:val="00C71B78"/>
    <w:rsid w:val="00C73B78"/>
    <w:rsid w:val="00C756EA"/>
    <w:rsid w:val="00C75ECC"/>
    <w:rsid w:val="00C769AE"/>
    <w:rsid w:val="00C80017"/>
    <w:rsid w:val="00C822B8"/>
    <w:rsid w:val="00C8396F"/>
    <w:rsid w:val="00C85A7B"/>
    <w:rsid w:val="00C8649B"/>
    <w:rsid w:val="00C91EA5"/>
    <w:rsid w:val="00C93E3A"/>
    <w:rsid w:val="00C96AF5"/>
    <w:rsid w:val="00C971CB"/>
    <w:rsid w:val="00C97728"/>
    <w:rsid w:val="00CA17A9"/>
    <w:rsid w:val="00CA5360"/>
    <w:rsid w:val="00CA5CAD"/>
    <w:rsid w:val="00CA5E1F"/>
    <w:rsid w:val="00CA688B"/>
    <w:rsid w:val="00CB052E"/>
    <w:rsid w:val="00CB0FC7"/>
    <w:rsid w:val="00CB12CD"/>
    <w:rsid w:val="00CB18DB"/>
    <w:rsid w:val="00CB19B9"/>
    <w:rsid w:val="00CB2164"/>
    <w:rsid w:val="00CB24CA"/>
    <w:rsid w:val="00CB3714"/>
    <w:rsid w:val="00CB472F"/>
    <w:rsid w:val="00CB4EFF"/>
    <w:rsid w:val="00CB5823"/>
    <w:rsid w:val="00CB69A4"/>
    <w:rsid w:val="00CB6A1A"/>
    <w:rsid w:val="00CB6EED"/>
    <w:rsid w:val="00CB7167"/>
    <w:rsid w:val="00CB7EEC"/>
    <w:rsid w:val="00CC083D"/>
    <w:rsid w:val="00CC2DED"/>
    <w:rsid w:val="00CC3C2B"/>
    <w:rsid w:val="00CC41B2"/>
    <w:rsid w:val="00CC4B9C"/>
    <w:rsid w:val="00CC5502"/>
    <w:rsid w:val="00CC55B4"/>
    <w:rsid w:val="00CC7C2B"/>
    <w:rsid w:val="00CD0421"/>
    <w:rsid w:val="00CD0C0C"/>
    <w:rsid w:val="00CD2A40"/>
    <w:rsid w:val="00CD3B2B"/>
    <w:rsid w:val="00CD4014"/>
    <w:rsid w:val="00CD43F9"/>
    <w:rsid w:val="00CD4B3F"/>
    <w:rsid w:val="00CD55E1"/>
    <w:rsid w:val="00CD5C8D"/>
    <w:rsid w:val="00CD6A0F"/>
    <w:rsid w:val="00CD6B0E"/>
    <w:rsid w:val="00CD72DD"/>
    <w:rsid w:val="00CE0239"/>
    <w:rsid w:val="00CE0A35"/>
    <w:rsid w:val="00CE3520"/>
    <w:rsid w:val="00CE3644"/>
    <w:rsid w:val="00CE3BAD"/>
    <w:rsid w:val="00CE4377"/>
    <w:rsid w:val="00CE5376"/>
    <w:rsid w:val="00CE7498"/>
    <w:rsid w:val="00CE7CDA"/>
    <w:rsid w:val="00CF0FC8"/>
    <w:rsid w:val="00CF1330"/>
    <w:rsid w:val="00CF13C5"/>
    <w:rsid w:val="00CF441C"/>
    <w:rsid w:val="00CF586E"/>
    <w:rsid w:val="00CF713D"/>
    <w:rsid w:val="00CF79DE"/>
    <w:rsid w:val="00CF7A47"/>
    <w:rsid w:val="00CF7C76"/>
    <w:rsid w:val="00D00FB2"/>
    <w:rsid w:val="00D02E69"/>
    <w:rsid w:val="00D058E5"/>
    <w:rsid w:val="00D069B9"/>
    <w:rsid w:val="00D070B0"/>
    <w:rsid w:val="00D07E42"/>
    <w:rsid w:val="00D11B1B"/>
    <w:rsid w:val="00D12770"/>
    <w:rsid w:val="00D12C88"/>
    <w:rsid w:val="00D131A9"/>
    <w:rsid w:val="00D139C9"/>
    <w:rsid w:val="00D14B05"/>
    <w:rsid w:val="00D151AE"/>
    <w:rsid w:val="00D16926"/>
    <w:rsid w:val="00D22823"/>
    <w:rsid w:val="00D22DA9"/>
    <w:rsid w:val="00D23DA9"/>
    <w:rsid w:val="00D275E6"/>
    <w:rsid w:val="00D3123B"/>
    <w:rsid w:val="00D372F7"/>
    <w:rsid w:val="00D373A9"/>
    <w:rsid w:val="00D410B0"/>
    <w:rsid w:val="00D4179B"/>
    <w:rsid w:val="00D42F86"/>
    <w:rsid w:val="00D431B8"/>
    <w:rsid w:val="00D43FCF"/>
    <w:rsid w:val="00D4789E"/>
    <w:rsid w:val="00D47F0D"/>
    <w:rsid w:val="00D50352"/>
    <w:rsid w:val="00D51B84"/>
    <w:rsid w:val="00D54946"/>
    <w:rsid w:val="00D54A2C"/>
    <w:rsid w:val="00D568DE"/>
    <w:rsid w:val="00D621F4"/>
    <w:rsid w:val="00D63BC3"/>
    <w:rsid w:val="00D64AF9"/>
    <w:rsid w:val="00D64B49"/>
    <w:rsid w:val="00D65B07"/>
    <w:rsid w:val="00D65BFC"/>
    <w:rsid w:val="00D70D3B"/>
    <w:rsid w:val="00D71ACF"/>
    <w:rsid w:val="00D728B6"/>
    <w:rsid w:val="00D72D98"/>
    <w:rsid w:val="00D72DDE"/>
    <w:rsid w:val="00D74711"/>
    <w:rsid w:val="00D7496E"/>
    <w:rsid w:val="00D75B13"/>
    <w:rsid w:val="00D75B1A"/>
    <w:rsid w:val="00D7627B"/>
    <w:rsid w:val="00D76C91"/>
    <w:rsid w:val="00D76F2E"/>
    <w:rsid w:val="00D76F54"/>
    <w:rsid w:val="00D8082C"/>
    <w:rsid w:val="00D82C30"/>
    <w:rsid w:val="00D85340"/>
    <w:rsid w:val="00D854F1"/>
    <w:rsid w:val="00D90348"/>
    <w:rsid w:val="00D905E2"/>
    <w:rsid w:val="00D90A65"/>
    <w:rsid w:val="00D90CB3"/>
    <w:rsid w:val="00D96486"/>
    <w:rsid w:val="00D96ED6"/>
    <w:rsid w:val="00DA0CEA"/>
    <w:rsid w:val="00DA0DD4"/>
    <w:rsid w:val="00DA1330"/>
    <w:rsid w:val="00DA1440"/>
    <w:rsid w:val="00DA1C29"/>
    <w:rsid w:val="00DA21EA"/>
    <w:rsid w:val="00DA4686"/>
    <w:rsid w:val="00DA50BB"/>
    <w:rsid w:val="00DA6259"/>
    <w:rsid w:val="00DA782A"/>
    <w:rsid w:val="00DB337E"/>
    <w:rsid w:val="00DB518E"/>
    <w:rsid w:val="00DB7C30"/>
    <w:rsid w:val="00DC0C3A"/>
    <w:rsid w:val="00DC0CE0"/>
    <w:rsid w:val="00DC0ED1"/>
    <w:rsid w:val="00DC181E"/>
    <w:rsid w:val="00DC1DD6"/>
    <w:rsid w:val="00DC6049"/>
    <w:rsid w:val="00DC7415"/>
    <w:rsid w:val="00DC7D72"/>
    <w:rsid w:val="00DC7F08"/>
    <w:rsid w:val="00DD084B"/>
    <w:rsid w:val="00DD0B7E"/>
    <w:rsid w:val="00DD157C"/>
    <w:rsid w:val="00DD1858"/>
    <w:rsid w:val="00DD281D"/>
    <w:rsid w:val="00DD397A"/>
    <w:rsid w:val="00DD475E"/>
    <w:rsid w:val="00DD6F3B"/>
    <w:rsid w:val="00DD7279"/>
    <w:rsid w:val="00DD764E"/>
    <w:rsid w:val="00DE233F"/>
    <w:rsid w:val="00DE2615"/>
    <w:rsid w:val="00DE27AF"/>
    <w:rsid w:val="00DE28C9"/>
    <w:rsid w:val="00DE39A6"/>
    <w:rsid w:val="00DE3B98"/>
    <w:rsid w:val="00DE44AC"/>
    <w:rsid w:val="00DE5FC6"/>
    <w:rsid w:val="00DE71CA"/>
    <w:rsid w:val="00DE739E"/>
    <w:rsid w:val="00DF02F2"/>
    <w:rsid w:val="00DF141C"/>
    <w:rsid w:val="00DF1597"/>
    <w:rsid w:val="00DF2C47"/>
    <w:rsid w:val="00DF3D2D"/>
    <w:rsid w:val="00DF426B"/>
    <w:rsid w:val="00DF5B26"/>
    <w:rsid w:val="00DF6131"/>
    <w:rsid w:val="00DF79FB"/>
    <w:rsid w:val="00E01702"/>
    <w:rsid w:val="00E020B4"/>
    <w:rsid w:val="00E05EE8"/>
    <w:rsid w:val="00E06724"/>
    <w:rsid w:val="00E079CA"/>
    <w:rsid w:val="00E110D5"/>
    <w:rsid w:val="00E11580"/>
    <w:rsid w:val="00E1162D"/>
    <w:rsid w:val="00E11E6A"/>
    <w:rsid w:val="00E12E7A"/>
    <w:rsid w:val="00E13D52"/>
    <w:rsid w:val="00E14D2B"/>
    <w:rsid w:val="00E15D74"/>
    <w:rsid w:val="00E169FE"/>
    <w:rsid w:val="00E17DFC"/>
    <w:rsid w:val="00E22077"/>
    <w:rsid w:val="00E226B3"/>
    <w:rsid w:val="00E22DC1"/>
    <w:rsid w:val="00E2331A"/>
    <w:rsid w:val="00E23B49"/>
    <w:rsid w:val="00E26883"/>
    <w:rsid w:val="00E2729B"/>
    <w:rsid w:val="00E328FE"/>
    <w:rsid w:val="00E3329C"/>
    <w:rsid w:val="00E337BB"/>
    <w:rsid w:val="00E340F9"/>
    <w:rsid w:val="00E34C65"/>
    <w:rsid w:val="00E3534D"/>
    <w:rsid w:val="00E3589E"/>
    <w:rsid w:val="00E37BA0"/>
    <w:rsid w:val="00E428FA"/>
    <w:rsid w:val="00E45132"/>
    <w:rsid w:val="00E453C6"/>
    <w:rsid w:val="00E46D5C"/>
    <w:rsid w:val="00E500DB"/>
    <w:rsid w:val="00E50A4F"/>
    <w:rsid w:val="00E51117"/>
    <w:rsid w:val="00E512F7"/>
    <w:rsid w:val="00E51FA7"/>
    <w:rsid w:val="00E522FC"/>
    <w:rsid w:val="00E5396E"/>
    <w:rsid w:val="00E54060"/>
    <w:rsid w:val="00E542CC"/>
    <w:rsid w:val="00E55D0C"/>
    <w:rsid w:val="00E56270"/>
    <w:rsid w:val="00E56AC1"/>
    <w:rsid w:val="00E57010"/>
    <w:rsid w:val="00E57CA2"/>
    <w:rsid w:val="00E61409"/>
    <w:rsid w:val="00E62026"/>
    <w:rsid w:val="00E651AD"/>
    <w:rsid w:val="00E66C8A"/>
    <w:rsid w:val="00E71766"/>
    <w:rsid w:val="00E71E4B"/>
    <w:rsid w:val="00E72529"/>
    <w:rsid w:val="00E73BC5"/>
    <w:rsid w:val="00E73D29"/>
    <w:rsid w:val="00E74712"/>
    <w:rsid w:val="00E74AB9"/>
    <w:rsid w:val="00E76EE2"/>
    <w:rsid w:val="00E8178C"/>
    <w:rsid w:val="00E84FCD"/>
    <w:rsid w:val="00E870F1"/>
    <w:rsid w:val="00E87D66"/>
    <w:rsid w:val="00E9253E"/>
    <w:rsid w:val="00E93778"/>
    <w:rsid w:val="00E949D8"/>
    <w:rsid w:val="00E96A66"/>
    <w:rsid w:val="00E97B9A"/>
    <w:rsid w:val="00EA1A17"/>
    <w:rsid w:val="00EA25DE"/>
    <w:rsid w:val="00EA2B9C"/>
    <w:rsid w:val="00EA4109"/>
    <w:rsid w:val="00EA4153"/>
    <w:rsid w:val="00EA6810"/>
    <w:rsid w:val="00EA7050"/>
    <w:rsid w:val="00EA7DEC"/>
    <w:rsid w:val="00EB0815"/>
    <w:rsid w:val="00EB094D"/>
    <w:rsid w:val="00EB1831"/>
    <w:rsid w:val="00EB2F81"/>
    <w:rsid w:val="00EB5AA9"/>
    <w:rsid w:val="00EB67BB"/>
    <w:rsid w:val="00EB7B62"/>
    <w:rsid w:val="00EC0707"/>
    <w:rsid w:val="00EC1749"/>
    <w:rsid w:val="00EC302C"/>
    <w:rsid w:val="00EC39A2"/>
    <w:rsid w:val="00EC3FDE"/>
    <w:rsid w:val="00EC6C28"/>
    <w:rsid w:val="00EC74A0"/>
    <w:rsid w:val="00ED18AA"/>
    <w:rsid w:val="00ED200D"/>
    <w:rsid w:val="00ED2A9D"/>
    <w:rsid w:val="00ED3723"/>
    <w:rsid w:val="00ED37E9"/>
    <w:rsid w:val="00ED4502"/>
    <w:rsid w:val="00ED4A92"/>
    <w:rsid w:val="00ED4B22"/>
    <w:rsid w:val="00ED4E74"/>
    <w:rsid w:val="00ED5D3E"/>
    <w:rsid w:val="00ED61E1"/>
    <w:rsid w:val="00EE1202"/>
    <w:rsid w:val="00EE1FE1"/>
    <w:rsid w:val="00EE3BA5"/>
    <w:rsid w:val="00EE3EA6"/>
    <w:rsid w:val="00EE400A"/>
    <w:rsid w:val="00EE4401"/>
    <w:rsid w:val="00EE4BEB"/>
    <w:rsid w:val="00EE5158"/>
    <w:rsid w:val="00EF080F"/>
    <w:rsid w:val="00EF11CD"/>
    <w:rsid w:val="00EF1692"/>
    <w:rsid w:val="00EF3A49"/>
    <w:rsid w:val="00EF4630"/>
    <w:rsid w:val="00EF7BD1"/>
    <w:rsid w:val="00F0154A"/>
    <w:rsid w:val="00F01FF7"/>
    <w:rsid w:val="00F02891"/>
    <w:rsid w:val="00F059A1"/>
    <w:rsid w:val="00F05D00"/>
    <w:rsid w:val="00F06741"/>
    <w:rsid w:val="00F104AA"/>
    <w:rsid w:val="00F1066D"/>
    <w:rsid w:val="00F120E6"/>
    <w:rsid w:val="00F13808"/>
    <w:rsid w:val="00F13C51"/>
    <w:rsid w:val="00F14132"/>
    <w:rsid w:val="00F14AEB"/>
    <w:rsid w:val="00F14D01"/>
    <w:rsid w:val="00F15119"/>
    <w:rsid w:val="00F16BA8"/>
    <w:rsid w:val="00F17990"/>
    <w:rsid w:val="00F17CF4"/>
    <w:rsid w:val="00F21522"/>
    <w:rsid w:val="00F23E83"/>
    <w:rsid w:val="00F24D93"/>
    <w:rsid w:val="00F25F6A"/>
    <w:rsid w:val="00F26DE3"/>
    <w:rsid w:val="00F27447"/>
    <w:rsid w:val="00F31843"/>
    <w:rsid w:val="00F31F74"/>
    <w:rsid w:val="00F32377"/>
    <w:rsid w:val="00F33A2E"/>
    <w:rsid w:val="00F33FBE"/>
    <w:rsid w:val="00F3534D"/>
    <w:rsid w:val="00F35BC3"/>
    <w:rsid w:val="00F40365"/>
    <w:rsid w:val="00F40CF6"/>
    <w:rsid w:val="00F421E3"/>
    <w:rsid w:val="00F43067"/>
    <w:rsid w:val="00F43D5D"/>
    <w:rsid w:val="00F43EA8"/>
    <w:rsid w:val="00F44821"/>
    <w:rsid w:val="00F449BA"/>
    <w:rsid w:val="00F45620"/>
    <w:rsid w:val="00F45FC1"/>
    <w:rsid w:val="00F50C10"/>
    <w:rsid w:val="00F50DBF"/>
    <w:rsid w:val="00F51EA5"/>
    <w:rsid w:val="00F5277F"/>
    <w:rsid w:val="00F52B41"/>
    <w:rsid w:val="00F53774"/>
    <w:rsid w:val="00F53843"/>
    <w:rsid w:val="00F542C8"/>
    <w:rsid w:val="00F55355"/>
    <w:rsid w:val="00F55B64"/>
    <w:rsid w:val="00F57F20"/>
    <w:rsid w:val="00F60CE3"/>
    <w:rsid w:val="00F62A03"/>
    <w:rsid w:val="00F62E7F"/>
    <w:rsid w:val="00F639EE"/>
    <w:rsid w:val="00F65E49"/>
    <w:rsid w:val="00F66DAF"/>
    <w:rsid w:val="00F702F7"/>
    <w:rsid w:val="00F705D2"/>
    <w:rsid w:val="00F70890"/>
    <w:rsid w:val="00F720BD"/>
    <w:rsid w:val="00F73A3E"/>
    <w:rsid w:val="00F74F87"/>
    <w:rsid w:val="00F75314"/>
    <w:rsid w:val="00F764BA"/>
    <w:rsid w:val="00F766C8"/>
    <w:rsid w:val="00F76DF4"/>
    <w:rsid w:val="00F81470"/>
    <w:rsid w:val="00F81F9D"/>
    <w:rsid w:val="00F8338A"/>
    <w:rsid w:val="00F83400"/>
    <w:rsid w:val="00F83997"/>
    <w:rsid w:val="00F83CC3"/>
    <w:rsid w:val="00F84783"/>
    <w:rsid w:val="00F851B2"/>
    <w:rsid w:val="00F86053"/>
    <w:rsid w:val="00F8651F"/>
    <w:rsid w:val="00F8670B"/>
    <w:rsid w:val="00F86F96"/>
    <w:rsid w:val="00F873AB"/>
    <w:rsid w:val="00F87CF5"/>
    <w:rsid w:val="00F9018D"/>
    <w:rsid w:val="00F909E0"/>
    <w:rsid w:val="00F90EB2"/>
    <w:rsid w:val="00F91684"/>
    <w:rsid w:val="00F924E4"/>
    <w:rsid w:val="00FA05DA"/>
    <w:rsid w:val="00FA0C18"/>
    <w:rsid w:val="00FA18E9"/>
    <w:rsid w:val="00FA31C4"/>
    <w:rsid w:val="00FA3DFF"/>
    <w:rsid w:val="00FA41B6"/>
    <w:rsid w:val="00FA522B"/>
    <w:rsid w:val="00FA6206"/>
    <w:rsid w:val="00FA7370"/>
    <w:rsid w:val="00FB0609"/>
    <w:rsid w:val="00FB124D"/>
    <w:rsid w:val="00FB1EF8"/>
    <w:rsid w:val="00FB338E"/>
    <w:rsid w:val="00FB3B95"/>
    <w:rsid w:val="00FB571B"/>
    <w:rsid w:val="00FB6228"/>
    <w:rsid w:val="00FB6882"/>
    <w:rsid w:val="00FB7907"/>
    <w:rsid w:val="00FC358A"/>
    <w:rsid w:val="00FC3FA4"/>
    <w:rsid w:val="00FC557D"/>
    <w:rsid w:val="00FC57A1"/>
    <w:rsid w:val="00FC5EF5"/>
    <w:rsid w:val="00FD0958"/>
    <w:rsid w:val="00FD124C"/>
    <w:rsid w:val="00FD2344"/>
    <w:rsid w:val="00FD2AD1"/>
    <w:rsid w:val="00FD4B0F"/>
    <w:rsid w:val="00FE0038"/>
    <w:rsid w:val="00FE15D0"/>
    <w:rsid w:val="00FE2C0C"/>
    <w:rsid w:val="00FE2D16"/>
    <w:rsid w:val="00FE3A23"/>
    <w:rsid w:val="00FE3CA6"/>
    <w:rsid w:val="00FE47F5"/>
    <w:rsid w:val="00FE74E1"/>
    <w:rsid w:val="00FF2F15"/>
    <w:rsid w:val="00FF3DD0"/>
    <w:rsid w:val="00FF3FA3"/>
    <w:rsid w:val="00FF4973"/>
    <w:rsid w:val="00FF6001"/>
    <w:rsid w:val="00FF60D0"/>
    <w:rsid w:val="00FF6D30"/>
    <w:rsid w:val="00FF7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4304D69"/>
  <w15:chartTrackingRefBased/>
  <w15:docId w15:val="{5D11B8F3-9481-4981-8A61-03227859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lsdException w:name="caption" w:qFormat="1"/>
    <w:lsdException w:name="footnote reference" w:uiPriority="99"/>
    <w:lsdException w:name="page number" w:uiPriority="99"/>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13E4"/>
    <w:rPr>
      <w:rFonts w:eastAsia="Arial Unicode MS"/>
      <w:color w:val="00000A"/>
      <w:sz w:val="24"/>
      <w:szCs w:val="24"/>
      <w:lang w:eastAsia="en-US"/>
    </w:rPr>
  </w:style>
  <w:style w:type="paragraph" w:styleId="Antrat1">
    <w:name w:val="heading 1"/>
    <w:aliases w:val="Appendix,skyrius1,Skyrius"/>
    <w:basedOn w:val="prastasis"/>
    <w:link w:val="Antrat1Diagrama1"/>
    <w:qFormat/>
    <w:rsid w:val="003413E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3413E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5916C9"/>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w:basedOn w:val="prastasis"/>
    <w:next w:val="prastasis"/>
    <w:link w:val="Antrat4Diagrama1"/>
    <w:qFormat/>
    <w:rsid w:val="005916C9"/>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351B6D"/>
    <w:pPr>
      <w:spacing w:before="240" w:after="60"/>
      <w:outlineLvl w:val="4"/>
    </w:pPr>
    <w:rPr>
      <w:b/>
      <w:bCs/>
      <w:i/>
      <w:iCs/>
      <w:sz w:val="26"/>
      <w:szCs w:val="26"/>
    </w:rPr>
  </w:style>
  <w:style w:type="paragraph" w:styleId="Antrat6">
    <w:name w:val="heading 6"/>
    <w:basedOn w:val="prastasis"/>
    <w:next w:val="prastasis"/>
    <w:link w:val="Antrat6Diagrama1"/>
    <w:qFormat/>
    <w:rsid w:val="005916C9"/>
    <w:pPr>
      <w:keepNext/>
      <w:numPr>
        <w:ilvl w:val="5"/>
        <w:numId w:val="1"/>
      </w:numPr>
      <w:tabs>
        <w:tab w:val="num" w:pos="1872"/>
      </w:tabs>
      <w:ind w:left="1872" w:hanging="1152"/>
      <w:outlineLvl w:val="5"/>
    </w:pPr>
    <w:rPr>
      <w:rFonts w:eastAsia="Calibri"/>
      <w:b/>
      <w:color w:val="auto"/>
      <w:sz w:val="36"/>
      <w:szCs w:val="20"/>
      <w:lang w:val="x-none"/>
    </w:rPr>
  </w:style>
  <w:style w:type="paragraph" w:styleId="Antrat7">
    <w:name w:val="heading 7"/>
    <w:basedOn w:val="prastasis"/>
    <w:next w:val="prastasis"/>
    <w:link w:val="Antrat7Diagrama1"/>
    <w:qFormat/>
    <w:rsid w:val="005916C9"/>
    <w:pPr>
      <w:keepNext/>
      <w:numPr>
        <w:ilvl w:val="6"/>
        <w:numId w:val="1"/>
      </w:numPr>
      <w:tabs>
        <w:tab w:val="num" w:pos="2016"/>
      </w:tabs>
      <w:ind w:left="2016" w:hanging="1296"/>
      <w:outlineLvl w:val="6"/>
    </w:pPr>
    <w:rPr>
      <w:rFonts w:eastAsia="Calibri"/>
      <w:color w:val="auto"/>
      <w:sz w:val="48"/>
      <w:szCs w:val="20"/>
      <w:lang w:val="x-none"/>
    </w:rPr>
  </w:style>
  <w:style w:type="paragraph" w:styleId="Antrat8">
    <w:name w:val="heading 8"/>
    <w:basedOn w:val="prastasis"/>
    <w:next w:val="prastasis"/>
    <w:link w:val="Antrat8Diagrama1"/>
    <w:qFormat/>
    <w:rsid w:val="005916C9"/>
    <w:pPr>
      <w:keepNext/>
      <w:numPr>
        <w:ilvl w:val="7"/>
        <w:numId w:val="1"/>
      </w:numPr>
      <w:tabs>
        <w:tab w:val="num" w:pos="2160"/>
      </w:tabs>
      <w:ind w:left="2160" w:hanging="1440"/>
      <w:outlineLvl w:val="7"/>
    </w:pPr>
    <w:rPr>
      <w:rFonts w:eastAsia="Calibri"/>
      <w:b/>
      <w:color w:val="auto"/>
      <w:sz w:val="18"/>
      <w:szCs w:val="20"/>
      <w:lang w:val="x-none"/>
    </w:rPr>
  </w:style>
  <w:style w:type="paragraph" w:styleId="Antrat9">
    <w:name w:val="heading 9"/>
    <w:basedOn w:val="prastasis"/>
    <w:next w:val="prastasis"/>
    <w:link w:val="Antrat9Diagrama1"/>
    <w:qFormat/>
    <w:rsid w:val="005916C9"/>
    <w:pPr>
      <w:keepNext/>
      <w:numPr>
        <w:ilvl w:val="8"/>
        <w:numId w:val="1"/>
      </w:numPr>
      <w:tabs>
        <w:tab w:val="num" w:pos="2304"/>
      </w:tabs>
      <w:ind w:left="2304" w:hanging="1584"/>
      <w:outlineLvl w:val="8"/>
    </w:pPr>
    <w:rPr>
      <w:rFonts w:eastAsia="Calibri"/>
      <w:color w:val="auto"/>
      <w:sz w:val="4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link w:val="Antrat1"/>
    <w:locked/>
    <w:rsid w:val="003413E4"/>
    <w:rPr>
      <w:rFonts w:ascii="Helvetica Neue UltraLight" w:eastAsia="Arial Unicode MS" w:hAnsi="Helvetica Neue UltraLight" w:cs="Helvetica Neue UltraLight"/>
      <w:color w:val="4C96AD"/>
      <w:sz w:val="32"/>
      <w:szCs w:val="32"/>
      <w:lang w:val="lt-LT" w:eastAsia="en-US" w:bidi="ar-SA"/>
    </w:rPr>
  </w:style>
  <w:style w:type="character" w:customStyle="1" w:styleId="Antrat2Diagrama1">
    <w:name w:val="Antraštė 2 Diagrama1"/>
    <w:aliases w:val="Title Header2 Diagrama1,Char Diagrama,skyrius2 Diagrama,Eilės Numeris Diagrama"/>
    <w:link w:val="Antrat2"/>
    <w:semiHidden/>
    <w:locked/>
    <w:rsid w:val="003413E4"/>
    <w:rPr>
      <w:rFonts w:ascii="Helvetica Neue UltraLight" w:eastAsia="Arial Unicode MS" w:hAnsi="Helvetica Neue UltraLight" w:cs="Helvetica Neue UltraLight"/>
      <w:color w:val="4C96AD"/>
      <w:sz w:val="26"/>
      <w:szCs w:val="26"/>
      <w:lang w:val="lt-LT" w:eastAsia="en-US" w:bidi="ar-SA"/>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semiHidden/>
    <w:locked/>
    <w:rsid w:val="005916C9"/>
    <w:rPr>
      <w:rFonts w:ascii="Arial" w:eastAsia="Arial Unicode MS" w:hAnsi="Arial" w:cs="Arial"/>
      <w:b/>
      <w:bCs/>
      <w:color w:val="00000A"/>
      <w:sz w:val="26"/>
      <w:szCs w:val="26"/>
      <w:lang w:val="lt-LT" w:eastAsia="en-US" w:bidi="ar-SA"/>
    </w:rPr>
  </w:style>
  <w:style w:type="character" w:customStyle="1" w:styleId="Antrat4Diagrama1">
    <w:name w:val="Antraštė 4 Diagrama1"/>
    <w:aliases w:val="Sub-Clause Sub-paragraph Diagrama1,Heading 4 Char Char Char Char Diagrama1,Heading 4 Char Char Char Char Char Diagrama,skyrius4 Diagrama"/>
    <w:link w:val="Antrat4"/>
    <w:locked/>
    <w:rsid w:val="005916C9"/>
    <w:rPr>
      <w:rFonts w:eastAsia="Arial Unicode MS"/>
      <w:b/>
      <w:bCs/>
      <w:color w:val="00000A"/>
      <w:sz w:val="28"/>
      <w:szCs w:val="28"/>
      <w:lang w:val="lt-LT" w:eastAsia="en-US" w:bidi="ar-SA"/>
    </w:rPr>
  </w:style>
  <w:style w:type="character" w:customStyle="1" w:styleId="Antrat5Diagrama1">
    <w:name w:val="Antraštė 5 Diagrama1"/>
    <w:aliases w:val="Diagrama Diagrama1"/>
    <w:link w:val="Antrat5"/>
    <w:locked/>
    <w:rsid w:val="005916C9"/>
    <w:rPr>
      <w:rFonts w:eastAsia="Arial Unicode MS"/>
      <w:b/>
      <w:bCs/>
      <w:i/>
      <w:iCs/>
      <w:color w:val="00000A"/>
      <w:sz w:val="26"/>
      <w:szCs w:val="26"/>
      <w:lang w:val="lt-LT" w:eastAsia="en-US" w:bidi="ar-SA"/>
    </w:rPr>
  </w:style>
  <w:style w:type="character" w:customStyle="1" w:styleId="Antrat6Diagrama1">
    <w:name w:val="Antraštė 6 Diagrama1"/>
    <w:link w:val="Antrat6"/>
    <w:locked/>
    <w:rsid w:val="005916C9"/>
    <w:rPr>
      <w:rFonts w:eastAsia="Calibri"/>
      <w:b/>
      <w:sz w:val="36"/>
      <w:lang w:val="x-none" w:eastAsia="en-US"/>
    </w:rPr>
  </w:style>
  <w:style w:type="character" w:customStyle="1" w:styleId="Antrat7Diagrama1">
    <w:name w:val="Antraštė 7 Diagrama1"/>
    <w:link w:val="Antrat7"/>
    <w:locked/>
    <w:rsid w:val="005916C9"/>
    <w:rPr>
      <w:rFonts w:eastAsia="Calibri"/>
      <w:sz w:val="48"/>
      <w:lang w:val="x-none" w:eastAsia="en-US"/>
    </w:rPr>
  </w:style>
  <w:style w:type="character" w:customStyle="1" w:styleId="Antrat8Diagrama1">
    <w:name w:val="Antraštė 8 Diagrama1"/>
    <w:link w:val="Antrat8"/>
    <w:locked/>
    <w:rsid w:val="005916C9"/>
    <w:rPr>
      <w:rFonts w:eastAsia="Calibri"/>
      <w:b/>
      <w:sz w:val="18"/>
      <w:lang w:val="x-none" w:eastAsia="en-US"/>
    </w:rPr>
  </w:style>
  <w:style w:type="character" w:customStyle="1" w:styleId="Antrat9Diagrama1">
    <w:name w:val="Antraštė 9 Diagrama1"/>
    <w:link w:val="Antrat9"/>
    <w:locked/>
    <w:rsid w:val="005916C9"/>
    <w:rPr>
      <w:rFonts w:eastAsia="Calibri"/>
      <w:sz w:val="40"/>
      <w:lang w:val="x-none" w:eastAsia="en-US"/>
    </w:rPr>
  </w:style>
  <w:style w:type="character" w:customStyle="1" w:styleId="Internetosaitas">
    <w:name w:val="Interneto saitas"/>
    <w:rsid w:val="003413E4"/>
    <w:rPr>
      <w:u w:val="single"/>
    </w:rPr>
  </w:style>
  <w:style w:type="character" w:customStyle="1" w:styleId="Hyperlink0">
    <w:name w:val="Hyperlink.0"/>
    <w:rsid w:val="003413E4"/>
    <w:rPr>
      <w:rFonts w:cs="Times New Roman"/>
      <w:u w:val="single"/>
    </w:rPr>
  </w:style>
  <w:style w:type="character" w:customStyle="1" w:styleId="AntratDiagrama">
    <w:name w:val="Antraštė Diagrama"/>
    <w:link w:val="Antrat"/>
    <w:locked/>
    <w:rsid w:val="003413E4"/>
    <w:rPr>
      <w:b/>
      <w:bCs/>
      <w:caps/>
      <w:color w:val="434343"/>
      <w:spacing w:val="4"/>
      <w:sz w:val="22"/>
      <w:szCs w:val="22"/>
      <w:lang w:val="en-US" w:eastAsia="x-none" w:bidi="ar-SA"/>
    </w:rPr>
  </w:style>
  <w:style w:type="paragraph" w:styleId="Antrat">
    <w:name w:val="caption"/>
    <w:basedOn w:val="prastasis"/>
    <w:next w:val="Pagrindinistekstas"/>
    <w:link w:val="AntratDiagrama"/>
    <w:qFormat/>
    <w:rsid w:val="003413E4"/>
    <w:pPr>
      <w:outlineLvl w:val="0"/>
    </w:pPr>
    <w:rPr>
      <w:rFonts w:eastAsia="Times New Roman"/>
      <w:b/>
      <w:bCs/>
      <w:caps/>
      <w:color w:val="434343"/>
      <w:spacing w:val="4"/>
      <w:sz w:val="22"/>
      <w:szCs w:val="22"/>
      <w:lang w:val="en-US" w:eastAsia="x-none"/>
    </w:rPr>
  </w:style>
  <w:style w:type="paragraph" w:styleId="Pagrindinistekstas">
    <w:name w:val="Body Text"/>
    <w:basedOn w:val="prastasis"/>
    <w:link w:val="PagrindinistekstasDiagrama"/>
    <w:rsid w:val="003413E4"/>
    <w:pPr>
      <w:spacing w:after="140" w:line="288" w:lineRule="auto"/>
    </w:pPr>
  </w:style>
  <w:style w:type="character" w:customStyle="1" w:styleId="PagrindinistekstasDiagrama">
    <w:name w:val="Pagrindinis tekstas Diagrama"/>
    <w:link w:val="Pagrindinistekstas"/>
    <w:locked/>
    <w:rsid w:val="003413E4"/>
    <w:rPr>
      <w:rFonts w:eastAsia="Arial Unicode MS"/>
      <w:color w:val="00000A"/>
      <w:sz w:val="24"/>
      <w:szCs w:val="24"/>
      <w:lang w:val="lt-LT" w:eastAsia="en-US" w:bidi="ar-SA"/>
    </w:rPr>
  </w:style>
  <w:style w:type="character" w:customStyle="1" w:styleId="1SkyriusDiagrama">
    <w:name w:val="1 Skyrius Diagrama"/>
    <w:link w:val="1Skyrius"/>
    <w:locked/>
    <w:rsid w:val="003413E4"/>
    <w:rPr>
      <w:b/>
      <w:bCs/>
      <w:caps/>
      <w:color w:val="434343"/>
      <w:spacing w:val="4"/>
      <w:sz w:val="22"/>
      <w:szCs w:val="22"/>
      <w:lang w:val="en-US" w:eastAsia="x-none" w:bidi="ar-SA"/>
    </w:rPr>
  </w:style>
  <w:style w:type="paragraph" w:customStyle="1" w:styleId="1Skyrius">
    <w:name w:val="1 Skyrius"/>
    <w:basedOn w:val="Antrat"/>
    <w:link w:val="1SkyriusDiagrama"/>
    <w:rsid w:val="003413E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locked/>
    <w:rsid w:val="003413E4"/>
    <w:rPr>
      <w:sz w:val="24"/>
      <w:lang w:val="x-none" w:eastAsia="en-US" w:bidi="ar-SA"/>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3413E4"/>
    <w:pPr>
      <w:ind w:left="720"/>
      <w:contextualSpacing/>
    </w:pPr>
    <w:rPr>
      <w:rFonts w:eastAsia="Times New Roman"/>
      <w:color w:val="auto"/>
      <w:szCs w:val="20"/>
      <w:lang w:val="x-none"/>
    </w:rPr>
  </w:style>
  <w:style w:type="paragraph" w:styleId="Pavadinimas">
    <w:name w:val="Title"/>
    <w:aliases w:val="SKYRIAI"/>
    <w:basedOn w:val="prastasis"/>
    <w:link w:val="PavadinimasDiagrama1"/>
    <w:qFormat/>
    <w:rsid w:val="003413E4"/>
    <w:pPr>
      <w:suppressLineNumbers/>
      <w:spacing w:before="120" w:after="120"/>
    </w:pPr>
    <w:rPr>
      <w:rFonts w:cs="Arial"/>
      <w:i/>
      <w:iCs/>
    </w:rPr>
  </w:style>
  <w:style w:type="character" w:customStyle="1" w:styleId="PavadinimasDiagrama1">
    <w:name w:val="Pavadinimas Diagrama1"/>
    <w:aliases w:val="SKYRIAI Diagrama"/>
    <w:link w:val="Pavadinimas"/>
    <w:locked/>
    <w:rsid w:val="003413E4"/>
    <w:rPr>
      <w:rFonts w:eastAsia="Arial Unicode MS" w:cs="Arial"/>
      <w:i/>
      <w:iCs/>
      <w:color w:val="00000A"/>
      <w:sz w:val="24"/>
      <w:szCs w:val="24"/>
      <w:lang w:val="lt-LT" w:eastAsia="en-US" w:bidi="ar-SA"/>
    </w:rPr>
  </w:style>
  <w:style w:type="paragraph" w:customStyle="1" w:styleId="Body2">
    <w:name w:val="Body 2"/>
    <w:qFormat/>
    <w:rsid w:val="003413E4"/>
    <w:pPr>
      <w:suppressAutoHyphens/>
      <w:spacing w:after="40"/>
      <w:jc w:val="both"/>
    </w:pPr>
    <w:rPr>
      <w:rFonts w:eastAsia="Arial Unicode MS" w:cs="Arial Unicode MS"/>
      <w:color w:val="000000"/>
      <w:sz w:val="22"/>
      <w:szCs w:val="22"/>
      <w:lang w:val="en-US"/>
    </w:rPr>
  </w:style>
  <w:style w:type="paragraph" w:customStyle="1" w:styleId="Body">
    <w:name w:val="Body"/>
    <w:rsid w:val="003413E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3413E4"/>
    <w:rPr>
      <w:rFonts w:eastAsia="Arial Unicode MS"/>
      <w:color w:val="00000A"/>
      <w:sz w:val="24"/>
      <w:szCs w:val="22"/>
      <w:lang w:eastAsia="en-US"/>
    </w:rPr>
  </w:style>
  <w:style w:type="paragraph" w:customStyle="1" w:styleId="NoSpacing1">
    <w:name w:val="No Spacing1"/>
    <w:rsid w:val="003413E4"/>
    <w:rPr>
      <w:rFonts w:ascii="Helvetica Neue UltraLight" w:eastAsia="Arial Unicode MS" w:hAnsi="Helvetica Neue UltraLight"/>
      <w:color w:val="00000A"/>
      <w:sz w:val="24"/>
      <w:szCs w:val="22"/>
      <w:lang w:eastAsia="en-US"/>
    </w:rPr>
  </w:style>
  <w:style w:type="character" w:styleId="Hipersaitas">
    <w:name w:val="Hyperlink"/>
    <w:aliases w:val="Alna"/>
    <w:uiPriority w:val="99"/>
    <w:qFormat/>
    <w:rsid w:val="003413E4"/>
    <w:rPr>
      <w:rFonts w:cs="Times New Roman"/>
      <w:color w:val="0000FF"/>
      <w:u w:val="single"/>
    </w:rPr>
  </w:style>
  <w:style w:type="paragraph" w:styleId="Antrats">
    <w:name w:val="header"/>
    <w:aliases w:val="Specialioji žyma,Header Char"/>
    <w:basedOn w:val="prastasis"/>
    <w:link w:val="AntratsDiagrama1"/>
    <w:uiPriority w:val="99"/>
    <w:rsid w:val="00351B6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1">
    <w:name w:val="Antraštės Diagrama1"/>
    <w:aliases w:val="Specialioji žyma Diagrama,Header Char Diagrama"/>
    <w:link w:val="Antrats"/>
    <w:uiPriority w:val="99"/>
    <w:locked/>
    <w:rsid w:val="00351B6D"/>
    <w:rPr>
      <w:rFonts w:ascii="Calibri" w:hAnsi="Calibri"/>
      <w:sz w:val="24"/>
      <w:lang w:val="lt-LT" w:eastAsia="en-US" w:bidi="ar-SA"/>
    </w:rPr>
  </w:style>
  <w:style w:type="paragraph" w:customStyle="1" w:styleId="Pagrindinistekstas1">
    <w:name w:val="Pagrindinis tekstas1"/>
    <w:link w:val="Bodytext"/>
    <w:rsid w:val="00351B6D"/>
    <w:pPr>
      <w:snapToGrid w:val="0"/>
      <w:ind w:firstLine="312"/>
      <w:jc w:val="both"/>
    </w:pPr>
    <w:rPr>
      <w:rFonts w:ascii="TimesLT" w:hAnsi="TimesLT"/>
      <w:sz w:val="22"/>
      <w:szCs w:val="22"/>
      <w:lang w:val="en-US" w:eastAsia="en-US"/>
    </w:rPr>
  </w:style>
  <w:style w:type="character" w:customStyle="1" w:styleId="Bodytext">
    <w:name w:val="Body text_"/>
    <w:link w:val="Pagrindinistekstas1"/>
    <w:locked/>
    <w:rsid w:val="00351B6D"/>
    <w:rPr>
      <w:rFonts w:ascii="TimesLT" w:hAnsi="TimesLT"/>
      <w:sz w:val="22"/>
      <w:szCs w:val="22"/>
      <w:lang w:val="en-US" w:eastAsia="en-US" w:bidi="ar-SA"/>
    </w:rPr>
  </w:style>
  <w:style w:type="paragraph" w:styleId="Pagrindiniotekstotrauka">
    <w:name w:val="Body Text Indent"/>
    <w:basedOn w:val="prastasis"/>
    <w:link w:val="PagrindiniotekstotraukaDiagrama1"/>
    <w:rsid w:val="005916C9"/>
    <w:pPr>
      <w:spacing w:after="120"/>
      <w:ind w:left="283"/>
    </w:pPr>
  </w:style>
  <w:style w:type="character" w:customStyle="1" w:styleId="PagrindiniotekstotraukaDiagrama1">
    <w:name w:val="Pagrindinio teksto įtrauka Diagrama1"/>
    <w:link w:val="Pagrindiniotekstotrauka"/>
    <w:semiHidden/>
    <w:locked/>
    <w:rsid w:val="005916C9"/>
    <w:rPr>
      <w:rFonts w:eastAsia="Arial Unicode MS"/>
      <w:color w:val="00000A"/>
      <w:sz w:val="24"/>
      <w:szCs w:val="24"/>
      <w:lang w:val="lt-LT" w:eastAsia="en-US" w:bidi="ar-SA"/>
    </w:rPr>
  </w:style>
  <w:style w:type="paragraph" w:styleId="Pagrindinistekstas3">
    <w:name w:val="Body Text 3"/>
    <w:basedOn w:val="prastasis"/>
    <w:link w:val="Pagrindinistekstas3Diagrama"/>
    <w:rsid w:val="005916C9"/>
    <w:pPr>
      <w:spacing w:after="120"/>
    </w:pPr>
    <w:rPr>
      <w:sz w:val="16"/>
      <w:szCs w:val="16"/>
    </w:rPr>
  </w:style>
  <w:style w:type="character" w:customStyle="1" w:styleId="Pagrindinistekstas3Diagrama">
    <w:name w:val="Pagrindinis tekstas 3 Diagrama"/>
    <w:link w:val="Pagrindinistekstas3"/>
    <w:semiHidden/>
    <w:locked/>
    <w:rsid w:val="005916C9"/>
    <w:rPr>
      <w:rFonts w:eastAsia="Arial Unicode MS"/>
      <w:color w:val="00000A"/>
      <w:sz w:val="16"/>
      <w:szCs w:val="16"/>
      <w:lang w:val="lt-LT" w:eastAsia="en-US" w:bidi="ar-SA"/>
    </w:rPr>
  </w:style>
  <w:style w:type="character" w:customStyle="1" w:styleId="Heading1Char">
    <w:name w:val="Heading 1 Char"/>
    <w:aliases w:val="Appendix Char"/>
    <w:locked/>
    <w:rsid w:val="005916C9"/>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5916C9"/>
    <w:rPr>
      <w:rFonts w:ascii="Times New Roman" w:hAnsi="Times New Roman" w:cs="Times New Roman"/>
      <w:color w:val="3366FF"/>
      <w:sz w:val="24"/>
      <w:lang w:val="x-none" w:eastAsia="en-US"/>
    </w:rPr>
  </w:style>
  <w:style w:type="character" w:customStyle="1" w:styleId="Antrat1Diagrama">
    <w:name w:val="Antraštė 1 Diagrama"/>
    <w:rsid w:val="005916C9"/>
    <w:rPr>
      <w:rFonts w:ascii="Times New Roman" w:hAnsi="Times New Roman"/>
      <w:sz w:val="28"/>
      <w:lang w:val="x-none" w:eastAsia="en-US"/>
    </w:rPr>
  </w:style>
  <w:style w:type="character" w:customStyle="1" w:styleId="Antrat2Diagrama">
    <w:name w:val="Antraštė 2 Diagrama"/>
    <w:aliases w:val="Title Header2 Diagrama"/>
    <w:rsid w:val="005916C9"/>
    <w:rPr>
      <w:rFonts w:ascii="Times New Roman" w:hAnsi="Times New Roman"/>
      <w:sz w:val="24"/>
      <w:lang w:val="x-none" w:eastAsia="en-US"/>
    </w:rPr>
  </w:style>
  <w:style w:type="character" w:customStyle="1" w:styleId="Antrat3Diagrama">
    <w:name w:val="Antraštė 3 Diagrama"/>
    <w:aliases w:val="Section Header3 Diagrama,Sub-Clause Paragraph Diagrama"/>
    <w:rsid w:val="005916C9"/>
    <w:rPr>
      <w:rFonts w:ascii="Times New Roman" w:hAnsi="Times New Roman"/>
      <w:sz w:val="24"/>
      <w:lang w:val="x-none" w:eastAsia="en-US"/>
    </w:rPr>
  </w:style>
  <w:style w:type="character" w:customStyle="1" w:styleId="Antrat4Diagrama">
    <w:name w:val="Antraštė 4 Diagrama"/>
    <w:aliases w:val="Sub-Clause Sub-paragraph Diagrama,Heading 4 Char Char Char Char Diagrama"/>
    <w:rsid w:val="005916C9"/>
    <w:rPr>
      <w:rFonts w:ascii="Times New Roman" w:hAnsi="Times New Roman"/>
      <w:b/>
      <w:sz w:val="44"/>
      <w:lang w:val="x-none" w:eastAsia="en-US"/>
    </w:rPr>
  </w:style>
  <w:style w:type="character" w:customStyle="1" w:styleId="Antrat5Diagrama">
    <w:name w:val="Antraštė 5 Diagrama"/>
    <w:rsid w:val="005916C9"/>
    <w:rPr>
      <w:rFonts w:ascii="Times New Roman" w:hAnsi="Times New Roman"/>
      <w:b/>
      <w:sz w:val="40"/>
      <w:lang w:val="x-none" w:eastAsia="en-US"/>
    </w:rPr>
  </w:style>
  <w:style w:type="character" w:customStyle="1" w:styleId="Antrat6Diagrama">
    <w:name w:val="Antraštė 6 Diagrama"/>
    <w:rsid w:val="005916C9"/>
    <w:rPr>
      <w:rFonts w:ascii="Times New Roman" w:hAnsi="Times New Roman"/>
      <w:b/>
      <w:sz w:val="36"/>
      <w:lang w:val="x-none" w:eastAsia="en-US"/>
    </w:rPr>
  </w:style>
  <w:style w:type="character" w:customStyle="1" w:styleId="Antrat7Diagrama">
    <w:name w:val="Antraštė 7 Diagrama"/>
    <w:rsid w:val="005916C9"/>
    <w:rPr>
      <w:rFonts w:ascii="Times New Roman" w:hAnsi="Times New Roman"/>
      <w:sz w:val="48"/>
      <w:lang w:val="x-none" w:eastAsia="en-US"/>
    </w:rPr>
  </w:style>
  <w:style w:type="character" w:customStyle="1" w:styleId="Antrat8Diagrama">
    <w:name w:val="Antraštė 8 Diagrama"/>
    <w:rsid w:val="005916C9"/>
    <w:rPr>
      <w:rFonts w:ascii="Times New Roman" w:hAnsi="Times New Roman"/>
      <w:b/>
      <w:sz w:val="18"/>
      <w:lang w:val="x-none" w:eastAsia="en-US"/>
    </w:rPr>
  </w:style>
  <w:style w:type="character" w:customStyle="1" w:styleId="Antrat9Diagrama">
    <w:name w:val="Antraštė 9 Diagrama"/>
    <w:rsid w:val="005916C9"/>
    <w:rPr>
      <w:rFonts w:ascii="Times New Roman" w:hAnsi="Times New Roman"/>
      <w:sz w:val="40"/>
      <w:lang w:val="x-none" w:eastAsia="en-US"/>
    </w:rPr>
  </w:style>
  <w:style w:type="paragraph" w:customStyle="1" w:styleId="xxxtekstas">
    <w:name w:val="x.x.x tekstas"/>
    <w:basedOn w:val="Pagrindiniotekstotrauka"/>
    <w:rsid w:val="005916C9"/>
    <w:pPr>
      <w:numPr>
        <w:ilvl w:val="2"/>
        <w:numId w:val="2"/>
      </w:numPr>
      <w:tabs>
        <w:tab w:val="num" w:pos="1570"/>
      </w:tabs>
      <w:suppressAutoHyphens/>
      <w:spacing w:after="60"/>
      <w:ind w:left="1570" w:hanging="720"/>
      <w:jc w:val="both"/>
    </w:pPr>
    <w:rPr>
      <w:rFonts w:eastAsia="Calibri"/>
      <w:color w:val="auto"/>
      <w:szCs w:val="20"/>
    </w:rPr>
  </w:style>
  <w:style w:type="character" w:customStyle="1" w:styleId="AntratsDiagrama">
    <w:name w:val="Antraštės Diagrama"/>
    <w:uiPriority w:val="99"/>
    <w:rsid w:val="005916C9"/>
    <w:rPr>
      <w:rFonts w:ascii="Times New Roman" w:hAnsi="Times New Roman"/>
      <w:sz w:val="20"/>
    </w:rPr>
  </w:style>
  <w:style w:type="paragraph" w:styleId="Porat">
    <w:name w:val="footer"/>
    <w:aliases w:val="Char1,Footer Char"/>
    <w:basedOn w:val="prastasis"/>
    <w:link w:val="PoratDiagrama"/>
    <w:rsid w:val="005916C9"/>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
    <w:link w:val="Porat"/>
    <w:locked/>
    <w:rsid w:val="005916C9"/>
    <w:rPr>
      <w:rFonts w:ascii="Calibri" w:hAnsi="Calibri"/>
      <w:sz w:val="24"/>
      <w:lang w:val="lt-LT" w:eastAsia="en-US" w:bidi="ar-SA"/>
    </w:rPr>
  </w:style>
  <w:style w:type="paragraph" w:customStyle="1" w:styleId="Point1">
    <w:name w:val="Point 1"/>
    <w:basedOn w:val="prastasis"/>
    <w:uiPriority w:val="99"/>
    <w:rsid w:val="005916C9"/>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rsid w:val="007C49CA"/>
    <w:pPr>
      <w:tabs>
        <w:tab w:val="left" w:pos="426"/>
        <w:tab w:val="left" w:pos="567"/>
        <w:tab w:val="right" w:leader="dot" w:pos="9742"/>
      </w:tabs>
      <w:ind w:right="-204"/>
    </w:pPr>
    <w:rPr>
      <w:rFonts w:eastAsia="Calibri"/>
      <w:color w:val="auto"/>
      <w:sz w:val="20"/>
      <w:szCs w:val="20"/>
    </w:rPr>
  </w:style>
  <w:style w:type="paragraph" w:styleId="Pagrindiniotekstotrauka2">
    <w:name w:val="Body Text Indent 2"/>
    <w:basedOn w:val="prastasis"/>
    <w:link w:val="Pagrindiniotekstotrauka2Diagrama"/>
    <w:rsid w:val="005916C9"/>
    <w:pPr>
      <w:ind w:firstLine="720"/>
      <w:jc w:val="both"/>
    </w:pPr>
    <w:rPr>
      <w:rFonts w:eastAsia="Calibri"/>
      <w:color w:val="auto"/>
    </w:rPr>
  </w:style>
  <w:style w:type="character" w:customStyle="1" w:styleId="Pagrindiniotekstotrauka2Diagrama">
    <w:name w:val="Pagrindinio teksto įtrauka 2 Diagrama"/>
    <w:link w:val="Pagrindiniotekstotrauka2"/>
    <w:semiHidden/>
    <w:locked/>
    <w:rsid w:val="005916C9"/>
    <w:rPr>
      <w:rFonts w:eastAsia="Calibri"/>
      <w:sz w:val="24"/>
      <w:szCs w:val="24"/>
      <w:lang w:val="lt-LT" w:eastAsia="en-US" w:bidi="ar-SA"/>
    </w:rPr>
  </w:style>
  <w:style w:type="paragraph" w:customStyle="1" w:styleId="CentrBoldm">
    <w:name w:val="CentrBoldm"/>
    <w:basedOn w:val="prastasis"/>
    <w:rsid w:val="005916C9"/>
    <w:pPr>
      <w:autoSpaceDE w:val="0"/>
      <w:autoSpaceDN w:val="0"/>
      <w:adjustRightInd w:val="0"/>
      <w:jc w:val="center"/>
    </w:pPr>
    <w:rPr>
      <w:rFonts w:ascii="TimesLT" w:eastAsia="Calibri" w:hAnsi="TimesLT"/>
      <w:b/>
      <w:bCs/>
      <w:color w:val="auto"/>
      <w:sz w:val="20"/>
      <w:lang w:val="en-US"/>
    </w:rPr>
  </w:style>
  <w:style w:type="character" w:customStyle="1" w:styleId="PavadinimasDiagrama">
    <w:name w:val="Pavadinimas Diagrama"/>
    <w:rsid w:val="005916C9"/>
    <w:rPr>
      <w:rFonts w:ascii="Times New Roman" w:hAnsi="Times New Roman"/>
      <w:b/>
      <w:sz w:val="20"/>
    </w:rPr>
  </w:style>
  <w:style w:type="character" w:styleId="Puslapioinaosnuoroda">
    <w:name w:val="footnote reference"/>
    <w:uiPriority w:val="99"/>
    <w:rsid w:val="005916C9"/>
    <w:rPr>
      <w:rFonts w:cs="Times New Roman"/>
      <w:vertAlign w:val="superscript"/>
    </w:rPr>
  </w:style>
  <w:style w:type="paragraph" w:styleId="Pagrindinistekstas2">
    <w:name w:val="Body Text 2"/>
    <w:basedOn w:val="prastasis"/>
    <w:link w:val="Pagrindinistekstas2Diagrama"/>
    <w:rsid w:val="005916C9"/>
    <w:pPr>
      <w:spacing w:after="120" w:line="480" w:lineRule="auto"/>
    </w:pPr>
    <w:rPr>
      <w:rFonts w:eastAsia="Calibri"/>
      <w:color w:val="auto"/>
    </w:rPr>
  </w:style>
  <w:style w:type="character" w:customStyle="1" w:styleId="Pagrindinistekstas2Diagrama">
    <w:name w:val="Pagrindinis tekstas 2 Diagrama"/>
    <w:link w:val="Pagrindinistekstas2"/>
    <w:semiHidden/>
    <w:locked/>
    <w:rsid w:val="005916C9"/>
    <w:rPr>
      <w:rFonts w:eastAsia="Calibri"/>
      <w:sz w:val="24"/>
      <w:szCs w:val="24"/>
      <w:lang w:val="lt-LT" w:eastAsia="en-US" w:bidi="ar-SA"/>
    </w:rPr>
  </w:style>
  <w:style w:type="paragraph" w:customStyle="1" w:styleId="BankNormal">
    <w:name w:val="BankNormal"/>
    <w:basedOn w:val="prastasis"/>
    <w:rsid w:val="005916C9"/>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5916C9"/>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5916C9"/>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5916C9"/>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link w:val="Puslapioinaostekstas"/>
    <w:uiPriority w:val="99"/>
    <w:locked/>
    <w:rsid w:val="005916C9"/>
    <w:rPr>
      <w:rFonts w:eastAsia="Calibri"/>
      <w:lang w:val="en-US" w:eastAsia="en-US" w:bidi="ar-SA"/>
    </w:rPr>
  </w:style>
  <w:style w:type="character" w:styleId="Puslapionumeris">
    <w:name w:val="page number"/>
    <w:uiPriority w:val="99"/>
    <w:rsid w:val="005916C9"/>
    <w:rPr>
      <w:rFonts w:cs="Times New Roman"/>
    </w:rPr>
  </w:style>
  <w:style w:type="paragraph" w:styleId="Pagrindiniotekstotrauka3">
    <w:name w:val="Body Text Indent 3"/>
    <w:basedOn w:val="prastasis"/>
    <w:link w:val="Pagrindiniotekstotrauka3Diagrama"/>
    <w:rsid w:val="005916C9"/>
    <w:pPr>
      <w:ind w:firstLine="709"/>
      <w:jc w:val="both"/>
    </w:pPr>
    <w:rPr>
      <w:rFonts w:eastAsia="Calibri"/>
      <w:color w:val="3366FF"/>
    </w:rPr>
  </w:style>
  <w:style w:type="character" w:customStyle="1" w:styleId="Pagrindiniotekstotrauka3Diagrama">
    <w:name w:val="Pagrindinio teksto įtrauka 3 Diagrama"/>
    <w:link w:val="Pagrindiniotekstotrauka3"/>
    <w:semiHidden/>
    <w:locked/>
    <w:rsid w:val="005916C9"/>
    <w:rPr>
      <w:rFonts w:eastAsia="Calibri"/>
      <w:color w:val="3366FF"/>
      <w:sz w:val="24"/>
      <w:szCs w:val="24"/>
      <w:lang w:val="lt-LT" w:eastAsia="en-US" w:bidi="ar-SA"/>
    </w:rPr>
  </w:style>
  <w:style w:type="paragraph" w:styleId="Sraassuenkleliais">
    <w:name w:val="List Bullet"/>
    <w:basedOn w:val="prastasis"/>
    <w:autoRedefine/>
    <w:rsid w:val="005916C9"/>
    <w:pPr>
      <w:tabs>
        <w:tab w:val="left" w:pos="360"/>
        <w:tab w:val="left" w:pos="720"/>
      </w:tabs>
      <w:ind w:left="-180" w:firstLine="180"/>
      <w:jc w:val="both"/>
    </w:pPr>
    <w:rPr>
      <w:rFonts w:eastAsia="Calibri"/>
      <w:bCs/>
      <w:color w:val="auto"/>
    </w:rPr>
  </w:style>
  <w:style w:type="paragraph" w:customStyle="1" w:styleId="FR2">
    <w:name w:val="FR2"/>
    <w:rsid w:val="005916C9"/>
    <w:pPr>
      <w:widowControl w:val="0"/>
      <w:suppressAutoHyphens/>
      <w:snapToGrid w:val="0"/>
      <w:spacing w:before="340"/>
    </w:pPr>
    <w:rPr>
      <w:rFonts w:ascii="Arial" w:eastAsia="Calibri" w:hAnsi="Arial"/>
      <w:sz w:val="24"/>
      <w:lang w:val="en-US" w:eastAsia="ar-SA"/>
    </w:rPr>
  </w:style>
  <w:style w:type="paragraph" w:customStyle="1" w:styleId="FR1">
    <w:name w:val="FR1"/>
    <w:rsid w:val="005916C9"/>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5916C9"/>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5916C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5916C9"/>
    <w:rPr>
      <w:rFonts w:cs="Times New Roman"/>
    </w:rPr>
  </w:style>
  <w:style w:type="paragraph" w:customStyle="1" w:styleId="StyleHeading1TimesNewRomanBold14ptBoldAllcaps">
    <w:name w:val="Style Heading 1 + Times New Roman Bold 14 pt Bold All caps"/>
    <w:basedOn w:val="Antrat1"/>
    <w:rsid w:val="005916C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5916C9"/>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5916C9"/>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5916C9"/>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5916C9"/>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5916C9"/>
    <w:pPr>
      <w:spacing w:before="100" w:beforeAutospacing="1" w:after="100" w:afterAutospacing="1"/>
      <w:textAlignment w:val="top"/>
    </w:pPr>
    <w:rPr>
      <w:rFonts w:ascii="Arial Unicode MS"/>
      <w:color w:val="auto"/>
    </w:rPr>
  </w:style>
  <w:style w:type="paragraph" w:customStyle="1" w:styleId="xl97">
    <w:name w:val="xl97"/>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5916C9"/>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591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5916C9"/>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5916C9"/>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5916C9"/>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591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5916C9"/>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5916C9"/>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916C9"/>
    <w:rPr>
      <w:strike/>
      <w:sz w:val="24"/>
      <w:lang w:val="lt-LT" w:eastAsia="en-US"/>
    </w:rPr>
  </w:style>
  <w:style w:type="paragraph" w:customStyle="1" w:styleId="linija0">
    <w:name w:val="linija"/>
    <w:basedOn w:val="prastasis"/>
    <w:rsid w:val="005916C9"/>
    <w:pPr>
      <w:spacing w:before="100" w:beforeAutospacing="1" w:after="100" w:afterAutospacing="1"/>
    </w:pPr>
    <w:rPr>
      <w:rFonts w:eastAsia="Calibri"/>
      <w:color w:val="auto"/>
      <w:lang w:eastAsia="lt-LT"/>
    </w:rPr>
  </w:style>
  <w:style w:type="character" w:customStyle="1" w:styleId="FontStyle14">
    <w:name w:val="Font Style14"/>
    <w:rsid w:val="005916C9"/>
    <w:rPr>
      <w:rFonts w:ascii="Tahoma" w:hAnsi="Tahoma"/>
      <w:sz w:val="20"/>
    </w:rPr>
  </w:style>
  <w:style w:type="character" w:styleId="Perirtashipersaitas">
    <w:name w:val="FollowedHyperlink"/>
    <w:rsid w:val="005916C9"/>
    <w:rPr>
      <w:rFonts w:cs="Times New Roman"/>
      <w:color w:val="800080"/>
      <w:u w:val="single"/>
    </w:rPr>
  </w:style>
  <w:style w:type="paragraph" w:customStyle="1" w:styleId="bodytext0">
    <w:name w:val="bodytext"/>
    <w:basedOn w:val="prastasis"/>
    <w:rsid w:val="005916C9"/>
    <w:pPr>
      <w:spacing w:before="100" w:beforeAutospacing="1" w:after="100" w:afterAutospacing="1"/>
    </w:pPr>
    <w:rPr>
      <w:rFonts w:eastAsia="Calibri"/>
      <w:color w:val="auto"/>
      <w:lang w:eastAsia="lt-LT"/>
    </w:rPr>
  </w:style>
  <w:style w:type="paragraph" w:customStyle="1" w:styleId="xl119">
    <w:name w:val="xl119"/>
    <w:basedOn w:val="prastasis"/>
    <w:rsid w:val="005916C9"/>
    <w:pPr>
      <w:spacing w:before="100" w:beforeAutospacing="1" w:after="100" w:afterAutospacing="1"/>
      <w:jc w:val="center"/>
    </w:pPr>
    <w:rPr>
      <w:b/>
      <w:bCs/>
      <w:color w:val="auto"/>
    </w:rPr>
  </w:style>
  <w:style w:type="paragraph" w:customStyle="1" w:styleId="prastasis1">
    <w:name w:val="Įprastasis1"/>
    <w:basedOn w:val="prastasis"/>
    <w:next w:val="prastasis"/>
    <w:rsid w:val="005916C9"/>
    <w:pPr>
      <w:autoSpaceDE w:val="0"/>
      <w:autoSpaceDN w:val="0"/>
      <w:adjustRightInd w:val="0"/>
    </w:pPr>
    <w:rPr>
      <w:rFonts w:eastAsia="Calibri"/>
      <w:color w:val="auto"/>
      <w:lang w:eastAsia="lt-LT"/>
    </w:rPr>
  </w:style>
  <w:style w:type="paragraph" w:styleId="Tekstoblokas">
    <w:name w:val="Block Text"/>
    <w:basedOn w:val="prastasis"/>
    <w:rsid w:val="005916C9"/>
    <w:pPr>
      <w:shd w:val="clear" w:color="auto" w:fill="FFFFFF"/>
      <w:spacing w:line="278" w:lineRule="exact"/>
      <w:ind w:left="34" w:right="19" w:firstLine="1226"/>
      <w:jc w:val="both"/>
    </w:pPr>
    <w:rPr>
      <w:rFonts w:eastAsia="Calibri"/>
      <w:color w:val="000000"/>
      <w:spacing w:val="5"/>
    </w:rPr>
  </w:style>
  <w:style w:type="paragraph" w:customStyle="1" w:styleId="Default">
    <w:name w:val="Default"/>
    <w:rsid w:val="005916C9"/>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5916C9"/>
    <w:pPr>
      <w:autoSpaceDE w:val="0"/>
      <w:autoSpaceDN w:val="0"/>
      <w:adjustRightInd w:val="0"/>
    </w:pPr>
    <w:rPr>
      <w:rFonts w:ascii="AHGIAP+Arial" w:eastAsia="Calibri" w:hAnsi="AHGIAP+Arial"/>
      <w:color w:val="auto"/>
      <w:lang w:val="en-US"/>
    </w:rPr>
  </w:style>
  <w:style w:type="paragraph" w:styleId="Komentarotekstas">
    <w:name w:val="annotation text"/>
    <w:basedOn w:val="prastasis"/>
    <w:link w:val="KomentarotekstasDiagrama"/>
    <w:semiHidden/>
    <w:rsid w:val="005916C9"/>
    <w:rPr>
      <w:rFonts w:eastAsia="Calibri"/>
      <w:color w:val="auto"/>
      <w:sz w:val="20"/>
      <w:szCs w:val="20"/>
    </w:rPr>
  </w:style>
  <w:style w:type="character" w:customStyle="1" w:styleId="KomentarotekstasDiagrama">
    <w:name w:val="Komentaro tekstas Diagrama"/>
    <w:link w:val="Komentarotekstas"/>
    <w:semiHidden/>
    <w:locked/>
    <w:rsid w:val="005916C9"/>
    <w:rPr>
      <w:rFonts w:eastAsia="Calibri"/>
      <w:lang w:val="lt-LT" w:eastAsia="en-US" w:bidi="ar-SA"/>
    </w:rPr>
  </w:style>
  <w:style w:type="paragraph" w:customStyle="1" w:styleId="Style1">
    <w:name w:val="Style1"/>
    <w:basedOn w:val="Antrat5"/>
    <w:rsid w:val="005916C9"/>
    <w:pPr>
      <w:tabs>
        <w:tab w:val="num" w:pos="360"/>
      </w:tabs>
      <w:spacing w:after="240"/>
      <w:ind w:left="360" w:hanging="360"/>
    </w:pPr>
    <w:rPr>
      <w:rFonts w:ascii="Arial" w:eastAsia="Calibri" w:hAnsi="Arial"/>
      <w:i w:val="0"/>
      <w:color w:val="auto"/>
      <w:sz w:val="24"/>
    </w:rPr>
  </w:style>
  <w:style w:type="paragraph" w:styleId="Sraas">
    <w:name w:val="List"/>
    <w:basedOn w:val="prastasis"/>
    <w:rsid w:val="005916C9"/>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5916C9"/>
    <w:rPr>
      <w:rFonts w:ascii="Tahoma" w:eastAsia="Calibri" w:hAnsi="Tahoma" w:cs="Tahoma"/>
      <w:color w:val="auto"/>
      <w:sz w:val="16"/>
      <w:szCs w:val="16"/>
    </w:rPr>
  </w:style>
  <w:style w:type="character" w:customStyle="1" w:styleId="DebesliotekstasDiagrama">
    <w:name w:val="Debesėlio tekstas Diagrama"/>
    <w:link w:val="Debesliotekstas"/>
    <w:semiHidden/>
    <w:locked/>
    <w:rsid w:val="005916C9"/>
    <w:rPr>
      <w:rFonts w:ascii="Tahoma" w:eastAsia="Calibri" w:hAnsi="Tahoma" w:cs="Tahoma"/>
      <w:sz w:val="16"/>
      <w:szCs w:val="16"/>
      <w:lang w:val="lt-LT" w:eastAsia="en-US" w:bidi="ar-SA"/>
    </w:rPr>
  </w:style>
  <w:style w:type="paragraph" w:styleId="Dokumentostruktra">
    <w:name w:val="Document Map"/>
    <w:basedOn w:val="prastasis"/>
    <w:link w:val="DokumentostruktraDiagrama"/>
    <w:semiHidden/>
    <w:rsid w:val="005916C9"/>
    <w:pPr>
      <w:shd w:val="clear" w:color="auto" w:fill="000080"/>
    </w:pPr>
    <w:rPr>
      <w:rFonts w:ascii="Tahoma" w:eastAsia="Calibri" w:hAnsi="Tahoma" w:cs="Tahoma"/>
      <w:color w:val="auto"/>
    </w:rPr>
  </w:style>
  <w:style w:type="character" w:customStyle="1" w:styleId="DokumentostruktraDiagrama">
    <w:name w:val="Dokumento struktūra Diagrama"/>
    <w:link w:val="Dokumentostruktra"/>
    <w:semiHidden/>
    <w:locked/>
    <w:rsid w:val="005916C9"/>
    <w:rPr>
      <w:rFonts w:ascii="Tahoma" w:eastAsia="Calibri" w:hAnsi="Tahoma" w:cs="Tahoma"/>
      <w:sz w:val="24"/>
      <w:szCs w:val="24"/>
      <w:lang w:val="lt-LT" w:eastAsia="en-US" w:bidi="ar-SA"/>
    </w:rPr>
  </w:style>
  <w:style w:type="character" w:customStyle="1" w:styleId="CharChar1">
    <w:name w:val="Char Char1"/>
    <w:rsid w:val="005916C9"/>
    <w:rPr>
      <w:rFonts w:ascii="Times New Roman" w:hAnsi="Times New Roman"/>
      <w:sz w:val="24"/>
      <w:lang w:val="x-none" w:eastAsia="en-US"/>
    </w:rPr>
  </w:style>
  <w:style w:type="paragraph" w:customStyle="1" w:styleId="Diagrama10DiagramaCharCharDiagrama">
    <w:name w:val="Diagrama10 Diagrama Char Char Diagrama"/>
    <w:basedOn w:val="prastasis"/>
    <w:rsid w:val="005916C9"/>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59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link w:val="HTMLiankstoformatuotas"/>
    <w:semiHidden/>
    <w:locked/>
    <w:rsid w:val="005916C9"/>
    <w:rPr>
      <w:rFonts w:ascii="Courier New" w:eastAsia="Calibri" w:hAnsi="Courier New" w:cs="Courier New"/>
      <w:lang w:val="lt-LT" w:eastAsia="lt-LT" w:bidi="ar-SA"/>
    </w:rPr>
  </w:style>
  <w:style w:type="character" w:customStyle="1" w:styleId="CharChar3">
    <w:name w:val="Char Char3"/>
    <w:rsid w:val="005916C9"/>
    <w:rPr>
      <w:rFonts w:ascii="Courier New" w:hAnsi="Courier New"/>
    </w:rPr>
  </w:style>
  <w:style w:type="paragraph" w:customStyle="1" w:styleId="Patvirtinta">
    <w:name w:val="Patvirtinta"/>
    <w:rsid w:val="005916C9"/>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5916C9"/>
    <w:rPr>
      <w:rFonts w:eastAsia="Times New Roman"/>
      <w:sz w:val="24"/>
      <w:lang w:val="en-GB" w:eastAsia="en-US"/>
    </w:rPr>
  </w:style>
  <w:style w:type="character" w:customStyle="1" w:styleId="Char2">
    <w:name w:val="Char2"/>
    <w:rsid w:val="005916C9"/>
    <w:rPr>
      <w:strike/>
      <w:sz w:val="24"/>
      <w:lang w:val="lt-LT" w:eastAsia="en-US"/>
    </w:rPr>
  </w:style>
  <w:style w:type="paragraph" w:customStyle="1" w:styleId="Stilius3">
    <w:name w:val="Stilius3"/>
    <w:basedOn w:val="prastasis"/>
    <w:link w:val="Stilius3Diagrama"/>
    <w:qFormat/>
    <w:rsid w:val="005916C9"/>
    <w:pPr>
      <w:spacing w:before="200"/>
      <w:jc w:val="both"/>
    </w:pPr>
    <w:rPr>
      <w:rFonts w:eastAsia="Calibri"/>
      <w:color w:val="auto"/>
      <w:sz w:val="22"/>
      <w:szCs w:val="22"/>
      <w:lang w:val="x-none"/>
    </w:rPr>
  </w:style>
  <w:style w:type="paragraph" w:customStyle="1" w:styleId="Stilius1">
    <w:name w:val="Stilius1"/>
    <w:basedOn w:val="prastasis"/>
    <w:autoRedefine/>
    <w:rsid w:val="005916C9"/>
    <w:pPr>
      <w:spacing w:before="240" w:after="240"/>
      <w:ind w:left="181" w:firstLine="1095"/>
      <w:jc w:val="center"/>
    </w:pPr>
    <w:rPr>
      <w:rFonts w:eastAsia="Calibri"/>
      <w:b/>
      <w:color w:val="auto"/>
    </w:rPr>
  </w:style>
  <w:style w:type="paragraph" w:customStyle="1" w:styleId="Bodytxt">
    <w:name w:val="Bodytxt"/>
    <w:basedOn w:val="prastasis"/>
    <w:rsid w:val="005916C9"/>
    <w:pPr>
      <w:keepNext/>
      <w:jc w:val="both"/>
    </w:pPr>
    <w:rPr>
      <w:rFonts w:eastAsia="Calibri"/>
      <w:color w:val="auto"/>
      <w:sz w:val="22"/>
      <w:szCs w:val="22"/>
      <w:lang w:eastAsia="fi-FI"/>
    </w:rPr>
  </w:style>
  <w:style w:type="paragraph" w:customStyle="1" w:styleId="Diagrama10">
    <w:name w:val="Diagrama10"/>
    <w:basedOn w:val="prastasis"/>
    <w:rsid w:val="005916C9"/>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5916C9"/>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5916C9"/>
    <w:pPr>
      <w:jc w:val="center"/>
    </w:pPr>
    <w:rPr>
      <w:rFonts w:eastAsia="Calibri"/>
      <w:b/>
      <w:color w:val="auto"/>
      <w:sz w:val="28"/>
      <w:szCs w:val="28"/>
    </w:rPr>
  </w:style>
  <w:style w:type="paragraph" w:customStyle="1" w:styleId="Head21">
    <w:name w:val="Head 2.1"/>
    <w:basedOn w:val="prastasis"/>
    <w:rsid w:val="005916C9"/>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5916C9"/>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5916C9"/>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5916C9"/>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5916C9"/>
    <w:pPr>
      <w:suppressLineNumbers/>
      <w:suppressAutoHyphens/>
    </w:pPr>
    <w:rPr>
      <w:rFonts w:eastAsia="Calibri"/>
      <w:color w:val="auto"/>
      <w:lang w:eastAsia="ar-SA"/>
    </w:rPr>
  </w:style>
  <w:style w:type="paragraph" w:customStyle="1" w:styleId="TableHeading">
    <w:name w:val="Table Heading"/>
    <w:basedOn w:val="TableContents"/>
    <w:rsid w:val="005916C9"/>
    <w:pPr>
      <w:jc w:val="center"/>
    </w:pPr>
    <w:rPr>
      <w:b/>
      <w:bCs/>
      <w:i/>
      <w:iCs/>
    </w:rPr>
  </w:style>
  <w:style w:type="paragraph" w:customStyle="1" w:styleId="PAV">
    <w:name w:val="PAV"/>
    <w:basedOn w:val="prastasis"/>
    <w:link w:val="PAVChar"/>
    <w:rsid w:val="005916C9"/>
    <w:pPr>
      <w:jc w:val="center"/>
    </w:pPr>
    <w:rPr>
      <w:rFonts w:eastAsia="Times New Roman"/>
      <w:smallCaps/>
      <w:color w:val="auto"/>
      <w:szCs w:val="20"/>
    </w:rPr>
  </w:style>
  <w:style w:type="character" w:customStyle="1" w:styleId="PAVChar">
    <w:name w:val="PAV Char"/>
    <w:link w:val="PAV"/>
    <w:locked/>
    <w:rsid w:val="005916C9"/>
    <w:rPr>
      <w:smallCaps/>
      <w:sz w:val="24"/>
      <w:lang w:val="lt-LT" w:eastAsia="en-US" w:bidi="ar-SA"/>
    </w:rPr>
  </w:style>
  <w:style w:type="paragraph" w:customStyle="1" w:styleId="ListParagraph1">
    <w:name w:val="List Paragraph1"/>
    <w:basedOn w:val="prastasis"/>
    <w:rsid w:val="005916C9"/>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5916C9"/>
    <w:pPr>
      <w:spacing w:before="100" w:beforeAutospacing="1" w:after="100" w:afterAutospacing="1"/>
    </w:pPr>
    <w:rPr>
      <w:rFonts w:eastAsia="Calibri"/>
      <w:color w:val="auto"/>
      <w:lang w:eastAsia="lt-LT"/>
    </w:rPr>
  </w:style>
  <w:style w:type="character" w:customStyle="1" w:styleId="Diagrama21">
    <w:name w:val="Diagrama21"/>
    <w:rsid w:val="005916C9"/>
    <w:rPr>
      <w:strike/>
      <w:sz w:val="24"/>
      <w:lang w:val="lt-LT" w:eastAsia="en-US"/>
    </w:rPr>
  </w:style>
  <w:style w:type="paragraph" w:customStyle="1" w:styleId="Numeruotastekstas">
    <w:name w:val="Numeruotas tekstas"/>
    <w:basedOn w:val="prastasis"/>
    <w:rsid w:val="005916C9"/>
    <w:pPr>
      <w:suppressAutoHyphens/>
      <w:jc w:val="both"/>
    </w:pPr>
    <w:rPr>
      <w:rFonts w:eastAsia="Calibri"/>
      <w:color w:val="auto"/>
      <w:lang w:eastAsia="ar-SA"/>
    </w:rPr>
  </w:style>
  <w:style w:type="paragraph" w:customStyle="1" w:styleId="Style">
    <w:name w:val="Style"/>
    <w:rsid w:val="005916C9"/>
    <w:pPr>
      <w:widowControl w:val="0"/>
      <w:autoSpaceDE w:val="0"/>
      <w:autoSpaceDN w:val="0"/>
      <w:adjustRightInd w:val="0"/>
    </w:pPr>
    <w:rPr>
      <w:rFonts w:eastAsia="Calibri"/>
      <w:sz w:val="24"/>
      <w:szCs w:val="24"/>
    </w:rPr>
  </w:style>
  <w:style w:type="paragraph" w:customStyle="1" w:styleId="Style14">
    <w:name w:val="Style14"/>
    <w:basedOn w:val="prastasis"/>
    <w:rsid w:val="005916C9"/>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5916C9"/>
    <w:pPr>
      <w:widowControl w:val="0"/>
      <w:autoSpaceDE w:val="0"/>
      <w:autoSpaceDN w:val="0"/>
      <w:adjustRightInd w:val="0"/>
    </w:pPr>
    <w:rPr>
      <w:rFonts w:eastAsia="Calibri"/>
      <w:color w:val="auto"/>
      <w:lang w:val="en-US"/>
    </w:rPr>
  </w:style>
  <w:style w:type="paragraph" w:customStyle="1" w:styleId="Style5">
    <w:name w:val="Style5"/>
    <w:basedOn w:val="prastasis"/>
    <w:rsid w:val="005916C9"/>
    <w:pPr>
      <w:widowControl w:val="0"/>
      <w:autoSpaceDE w:val="0"/>
      <w:autoSpaceDN w:val="0"/>
      <w:adjustRightInd w:val="0"/>
      <w:jc w:val="both"/>
    </w:pPr>
    <w:rPr>
      <w:rFonts w:eastAsia="Calibri"/>
      <w:color w:val="auto"/>
      <w:lang w:val="en-US"/>
    </w:rPr>
  </w:style>
  <w:style w:type="character" w:customStyle="1" w:styleId="FontStyle18">
    <w:name w:val="Font Style18"/>
    <w:rsid w:val="005916C9"/>
    <w:rPr>
      <w:rFonts w:ascii="Times New Roman" w:hAnsi="Times New Roman"/>
      <w:i/>
      <w:sz w:val="20"/>
    </w:rPr>
  </w:style>
  <w:style w:type="character" w:customStyle="1" w:styleId="FontStyle20">
    <w:name w:val="Font Style20"/>
    <w:rsid w:val="005916C9"/>
    <w:rPr>
      <w:rFonts w:ascii="Times New Roman" w:hAnsi="Times New Roman"/>
      <w:b/>
      <w:sz w:val="20"/>
    </w:rPr>
  </w:style>
  <w:style w:type="character" w:customStyle="1" w:styleId="FontStyle23">
    <w:name w:val="Font Style23"/>
    <w:rsid w:val="005916C9"/>
    <w:rPr>
      <w:rFonts w:ascii="Times New Roman" w:hAnsi="Times New Roman"/>
      <w:sz w:val="20"/>
    </w:rPr>
  </w:style>
  <w:style w:type="paragraph" w:customStyle="1" w:styleId="Style3">
    <w:name w:val="Style3"/>
    <w:basedOn w:val="prastasis"/>
    <w:rsid w:val="005916C9"/>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5916C9"/>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5916C9"/>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5916C9"/>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5916C9"/>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5916C9"/>
    <w:pPr>
      <w:widowControl w:val="0"/>
      <w:autoSpaceDE w:val="0"/>
      <w:autoSpaceDN w:val="0"/>
      <w:adjustRightInd w:val="0"/>
    </w:pPr>
    <w:rPr>
      <w:rFonts w:eastAsia="Calibri"/>
      <w:color w:val="auto"/>
      <w:lang w:val="en-US"/>
    </w:rPr>
  </w:style>
  <w:style w:type="character" w:customStyle="1" w:styleId="FontStyle21">
    <w:name w:val="Font Style21"/>
    <w:rsid w:val="005916C9"/>
    <w:rPr>
      <w:rFonts w:ascii="Times New Roman" w:hAnsi="Times New Roman"/>
      <w:sz w:val="22"/>
    </w:rPr>
  </w:style>
  <w:style w:type="paragraph" w:customStyle="1" w:styleId="Style7">
    <w:name w:val="Style7"/>
    <w:basedOn w:val="prastasis"/>
    <w:rsid w:val="005916C9"/>
    <w:pPr>
      <w:widowControl w:val="0"/>
      <w:autoSpaceDE w:val="0"/>
      <w:autoSpaceDN w:val="0"/>
      <w:adjustRightInd w:val="0"/>
    </w:pPr>
    <w:rPr>
      <w:rFonts w:eastAsia="Calibri"/>
      <w:color w:val="auto"/>
      <w:lang w:val="en-US"/>
    </w:rPr>
  </w:style>
  <w:style w:type="paragraph" w:customStyle="1" w:styleId="Style8">
    <w:name w:val="Style8"/>
    <w:basedOn w:val="prastasis"/>
    <w:rsid w:val="005916C9"/>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5916C9"/>
    <w:rPr>
      <w:rFonts w:eastAsia="Calibri"/>
      <w:color w:val="auto"/>
      <w:sz w:val="20"/>
      <w:szCs w:val="20"/>
      <w:lang w:eastAsia="fi-FI"/>
    </w:rPr>
  </w:style>
  <w:style w:type="character" w:customStyle="1" w:styleId="DokumentoinaostekstasDiagrama">
    <w:name w:val="Dokumento išnašos tekstas Diagrama"/>
    <w:link w:val="Dokumentoinaostekstas"/>
    <w:locked/>
    <w:rsid w:val="005916C9"/>
    <w:rPr>
      <w:rFonts w:eastAsia="Calibri"/>
      <w:lang w:val="lt-LT" w:eastAsia="fi-FI" w:bidi="ar-SA"/>
    </w:rPr>
  </w:style>
  <w:style w:type="paragraph" w:customStyle="1" w:styleId="Komentarotema1">
    <w:name w:val="Komentaro tema1"/>
    <w:basedOn w:val="Komentarotekstas"/>
    <w:next w:val="Komentarotekstas"/>
    <w:semiHidden/>
    <w:rsid w:val="005916C9"/>
    <w:rPr>
      <w:b/>
      <w:bCs/>
      <w:lang w:eastAsia="fi-FI"/>
    </w:rPr>
  </w:style>
  <w:style w:type="character" w:customStyle="1" w:styleId="Bodytext2">
    <w:name w:val="Body text (2)_"/>
    <w:link w:val="Bodytext20"/>
    <w:locked/>
    <w:rsid w:val="005916C9"/>
    <w:rPr>
      <w:sz w:val="23"/>
      <w:shd w:val="clear" w:color="auto" w:fill="FFFFFF"/>
      <w:lang w:bidi="ar-SA"/>
    </w:rPr>
  </w:style>
  <w:style w:type="paragraph" w:customStyle="1" w:styleId="Bodytext20">
    <w:name w:val="Body text (2)"/>
    <w:basedOn w:val="prastasis"/>
    <w:link w:val="Bodytext2"/>
    <w:rsid w:val="005916C9"/>
    <w:pPr>
      <w:shd w:val="clear" w:color="auto" w:fill="FFFFFF"/>
      <w:spacing w:line="240" w:lineRule="atLeast"/>
    </w:pPr>
    <w:rPr>
      <w:rFonts w:eastAsia="Times New Roman"/>
      <w:color w:val="auto"/>
      <w:sz w:val="23"/>
      <w:szCs w:val="20"/>
      <w:shd w:val="clear" w:color="auto" w:fill="FFFFFF"/>
      <w:lang w:val="x-none" w:eastAsia="x-none"/>
    </w:rPr>
  </w:style>
  <w:style w:type="character" w:customStyle="1" w:styleId="Bodytext115pt">
    <w:name w:val="Body text + 11.5 pt"/>
    <w:aliases w:val="Italic,Body text + Bold,Spacing -1 pt"/>
    <w:rsid w:val="005916C9"/>
    <w:rPr>
      <w:rFonts w:ascii="Times New Roman" w:hAnsi="Times New Roman"/>
      <w:i/>
      <w:spacing w:val="0"/>
      <w:sz w:val="23"/>
      <w:shd w:val="clear" w:color="auto" w:fill="FFFFFF"/>
    </w:rPr>
  </w:style>
  <w:style w:type="character" w:customStyle="1" w:styleId="Bodytext3">
    <w:name w:val="Body text (3)_"/>
    <w:link w:val="Bodytext30"/>
    <w:locked/>
    <w:rsid w:val="005916C9"/>
    <w:rPr>
      <w:sz w:val="16"/>
      <w:shd w:val="clear" w:color="auto" w:fill="FFFFFF"/>
      <w:lang w:bidi="ar-SA"/>
    </w:rPr>
  </w:style>
  <w:style w:type="paragraph" w:customStyle="1" w:styleId="Bodytext30">
    <w:name w:val="Body text (3)"/>
    <w:basedOn w:val="prastasis"/>
    <w:link w:val="Bodytext3"/>
    <w:rsid w:val="005916C9"/>
    <w:pPr>
      <w:shd w:val="clear" w:color="auto" w:fill="FFFFFF"/>
      <w:spacing w:before="360" w:after="240" w:line="240" w:lineRule="atLeast"/>
    </w:pPr>
    <w:rPr>
      <w:rFonts w:eastAsia="Times New Roman"/>
      <w:color w:val="auto"/>
      <w:sz w:val="16"/>
      <w:szCs w:val="20"/>
      <w:shd w:val="clear" w:color="auto" w:fill="FFFFFF"/>
      <w:lang w:val="x-none" w:eastAsia="x-none"/>
    </w:rPr>
  </w:style>
  <w:style w:type="character" w:customStyle="1" w:styleId="BodytextCenturyGothic">
    <w:name w:val="Body text + Century Gothic"/>
    <w:aliases w:val="9.5 pt"/>
    <w:rsid w:val="005916C9"/>
    <w:rPr>
      <w:rFonts w:ascii="Century Gothic" w:hAnsi="Century Gothic"/>
      <w:spacing w:val="0"/>
      <w:sz w:val="19"/>
      <w:shd w:val="clear" w:color="auto" w:fill="FFFFFF"/>
    </w:rPr>
  </w:style>
  <w:style w:type="character" w:customStyle="1" w:styleId="Bodytext2NotItalic">
    <w:name w:val="Body text (2) + Not Italic"/>
    <w:rsid w:val="005916C9"/>
    <w:rPr>
      <w:rFonts w:ascii="Times New Roman" w:hAnsi="Times New Roman"/>
      <w:i/>
      <w:spacing w:val="0"/>
      <w:sz w:val="23"/>
      <w:shd w:val="clear" w:color="auto" w:fill="FFFFFF"/>
    </w:rPr>
  </w:style>
  <w:style w:type="character" w:customStyle="1" w:styleId="normal-h">
    <w:name w:val="normal-h"/>
    <w:rsid w:val="005916C9"/>
  </w:style>
  <w:style w:type="character" w:customStyle="1" w:styleId="apple-converted-space">
    <w:name w:val="apple-converted-space"/>
    <w:rsid w:val="005916C9"/>
    <w:rPr>
      <w:rFonts w:cs="Times New Roman"/>
    </w:rPr>
  </w:style>
  <w:style w:type="paragraph" w:customStyle="1" w:styleId="CLIENT">
    <w:name w:val="CLIENT"/>
    <w:basedOn w:val="prastasis"/>
    <w:rsid w:val="00A9766E"/>
    <w:pPr>
      <w:keepNext/>
      <w:spacing w:before="60" w:after="60"/>
      <w:jc w:val="both"/>
    </w:pPr>
    <w:rPr>
      <w:rFonts w:eastAsia="Times New Roman"/>
      <w:b/>
      <w:bCs/>
      <w:caps/>
      <w:color w:val="auto"/>
      <w:lang w:eastAsia="fi-FI"/>
    </w:rPr>
  </w:style>
  <w:style w:type="paragraph" w:customStyle="1" w:styleId="text">
    <w:name w:val="text"/>
    <w:rsid w:val="00A9766E"/>
    <w:pPr>
      <w:widowControl w:val="0"/>
      <w:spacing w:before="240" w:line="240" w:lineRule="exact"/>
      <w:jc w:val="both"/>
    </w:pPr>
    <w:rPr>
      <w:rFonts w:ascii="Arial" w:hAnsi="Arial" w:cs="Arial"/>
      <w:sz w:val="24"/>
      <w:szCs w:val="24"/>
      <w:lang w:val="cs-CZ" w:eastAsia="hu-HU"/>
    </w:rPr>
  </w:style>
  <w:style w:type="paragraph" w:customStyle="1" w:styleId="Rimas">
    <w:name w:val="Rimas"/>
    <w:basedOn w:val="prastasis"/>
    <w:rsid w:val="00A9766E"/>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A9766E"/>
    <w:rPr>
      <w:sz w:val="22"/>
      <w:szCs w:val="22"/>
      <w:lang w:val="lt-LT" w:eastAsia="fi-FI" w:bidi="ar-SA"/>
    </w:rPr>
  </w:style>
  <w:style w:type="paragraph" w:customStyle="1" w:styleId="tabulka">
    <w:name w:val="tabulka"/>
    <w:basedOn w:val="text-3mezera"/>
    <w:rsid w:val="00A9766E"/>
    <w:pPr>
      <w:spacing w:before="120"/>
      <w:jc w:val="center"/>
    </w:pPr>
    <w:rPr>
      <w:rFonts w:eastAsia="Times New Roman"/>
      <w:sz w:val="20"/>
      <w:szCs w:val="20"/>
    </w:rPr>
  </w:style>
  <w:style w:type="character" w:styleId="Grietas">
    <w:name w:val="Strong"/>
    <w:qFormat/>
    <w:rsid w:val="00A9766E"/>
    <w:rPr>
      <w:b/>
      <w:bCs/>
    </w:rPr>
  </w:style>
  <w:style w:type="character" w:customStyle="1" w:styleId="PagrindiniotekstotraukaDiagrama">
    <w:name w:val="Pagrindinio teksto įtrauka Diagrama"/>
    <w:semiHidden/>
    <w:rsid w:val="00ED200D"/>
    <w:rPr>
      <w:rFonts w:ascii="Times New Roman" w:hAnsi="Times New Roman"/>
      <w:i/>
      <w:sz w:val="20"/>
    </w:rPr>
  </w:style>
  <w:style w:type="paragraph" w:customStyle="1" w:styleId="Sraopastraipa10">
    <w:name w:val="Sąrašo pastraipa1"/>
    <w:basedOn w:val="prastasis"/>
    <w:qFormat/>
    <w:rsid w:val="003D2ADF"/>
    <w:pPr>
      <w:suppressAutoHyphens/>
      <w:ind w:left="720"/>
      <w:contextualSpacing/>
    </w:pPr>
    <w:rPr>
      <w:rFonts w:eastAsia="Times New Roman"/>
      <w:color w:val="auto"/>
      <w:lang w:eastAsia="ar-SA"/>
    </w:rPr>
  </w:style>
  <w:style w:type="paragraph" w:customStyle="1" w:styleId="ISTATYMAS">
    <w:name w:val="ISTATYMAS"/>
    <w:rsid w:val="003D2ADF"/>
    <w:pPr>
      <w:autoSpaceDE w:val="0"/>
      <w:autoSpaceDN w:val="0"/>
      <w:adjustRightInd w:val="0"/>
      <w:jc w:val="center"/>
    </w:pPr>
    <w:rPr>
      <w:rFonts w:ascii="TimesLT" w:hAnsi="TimesLT"/>
      <w:color w:val="000000"/>
      <w:lang w:val="en-US" w:eastAsia="en-US"/>
    </w:rPr>
  </w:style>
  <w:style w:type="paragraph" w:customStyle="1" w:styleId="Header11ptBoldAllcaps">
    <w:name w:val="Header + 11 pt Bold All caps"/>
    <w:basedOn w:val="prastasis"/>
    <w:rsid w:val="003D2ADF"/>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D2ADF"/>
    <w:pPr>
      <w:ind w:firstLine="357"/>
      <w:jc w:val="both"/>
    </w:pPr>
    <w:rPr>
      <w:rFonts w:eastAsia="Calibri"/>
      <w:color w:val="auto"/>
      <w:szCs w:val="22"/>
    </w:rPr>
  </w:style>
  <w:style w:type="paragraph" w:customStyle="1" w:styleId="Sarasas">
    <w:name w:val="Sarasas"/>
    <w:basedOn w:val="Pagrindinistekstas"/>
    <w:qFormat/>
    <w:rsid w:val="003D2ADF"/>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D2ADF"/>
    <w:rPr>
      <w:sz w:val="20"/>
      <w:szCs w:val="20"/>
    </w:rPr>
  </w:style>
  <w:style w:type="character" w:customStyle="1" w:styleId="DiagramaDiagrama7">
    <w:name w:val="Diagrama Diagrama7"/>
    <w:rsid w:val="00C31E15"/>
    <w:rPr>
      <w:sz w:val="24"/>
      <w:szCs w:val="24"/>
      <w:lang w:val="en-US" w:eastAsia="en-US"/>
    </w:rPr>
  </w:style>
  <w:style w:type="character" w:customStyle="1" w:styleId="DiagramaDiagrama6">
    <w:name w:val="Diagrama Diagrama6"/>
    <w:rsid w:val="00C31E15"/>
    <w:rPr>
      <w:b/>
      <w:sz w:val="28"/>
      <w:szCs w:val="28"/>
      <w:lang w:eastAsia="en-US"/>
    </w:rPr>
  </w:style>
  <w:style w:type="paragraph" w:customStyle="1" w:styleId="ListParagraph3">
    <w:name w:val="List Paragraph3"/>
    <w:basedOn w:val="prastasis"/>
    <w:qFormat/>
    <w:rsid w:val="00C31E15"/>
    <w:pPr>
      <w:ind w:left="720"/>
      <w:contextualSpacing/>
    </w:pPr>
    <w:rPr>
      <w:rFonts w:eastAsia="Times New Roman"/>
      <w:color w:val="auto"/>
      <w:lang w:val="en-US"/>
    </w:rPr>
  </w:style>
  <w:style w:type="paragraph" w:customStyle="1" w:styleId="2Sutrauka">
    <w:name w:val="2 Su įtrauka"/>
    <w:basedOn w:val="prastasis"/>
    <w:link w:val="2SutraukaChar"/>
    <w:qFormat/>
    <w:rsid w:val="00C31E15"/>
    <w:pPr>
      <w:ind w:firstLine="567"/>
      <w:jc w:val="both"/>
    </w:pPr>
    <w:rPr>
      <w:rFonts w:eastAsia="Times New Roman"/>
      <w:color w:val="auto"/>
      <w:sz w:val="22"/>
      <w:szCs w:val="20"/>
    </w:rPr>
  </w:style>
  <w:style w:type="character" w:customStyle="1" w:styleId="2SutraukaChar">
    <w:name w:val="2 Su įtrauka Char"/>
    <w:link w:val="2Sutrauka"/>
    <w:locked/>
    <w:rsid w:val="00C31E15"/>
    <w:rPr>
      <w:sz w:val="22"/>
      <w:lang w:val="lt-LT" w:eastAsia="en-US" w:bidi="ar-SA"/>
    </w:rPr>
  </w:style>
  <w:style w:type="paragraph" w:customStyle="1" w:styleId="Lentelsnumeravimas">
    <w:name w:val="Lentelės numeravimas"/>
    <w:basedOn w:val="prastasis"/>
    <w:next w:val="prastasis"/>
    <w:qFormat/>
    <w:rsid w:val="00C31E15"/>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punktai,List Paragraph12,List Paragr1,Medium Grid 1 - Accent 21,Sąrašo pastraipa.Bullet,Bullet,List Paragrap,Lente,Sąrašo pastraipa;Bullet,List Paragraph22,Table of contents number,List not in Tabl,lp"/>
    <w:basedOn w:val="prastasis"/>
    <w:link w:val="SraopastraipaDiagrama"/>
    <w:uiPriority w:val="34"/>
    <w:qFormat/>
    <w:rsid w:val="00CD5C8D"/>
    <w:pPr>
      <w:ind w:left="720"/>
      <w:contextualSpacing/>
    </w:pPr>
    <w:rPr>
      <w:rFonts w:eastAsia="Times New Roman"/>
      <w:color w:val="auto"/>
      <w:szCs w:val="20"/>
      <w:lang w:val="x-none"/>
    </w:rPr>
  </w:style>
  <w:style w:type="character" w:customStyle="1" w:styleId="SraopastraipaDiagrama">
    <w:name w:val="Sąrašo pastraipa Diagrama"/>
    <w:aliases w:val="Table of contents numbered Diagrama,punktai Diagrama,List Paragraph12 Diagrama,List Paragr1 Diagrama,Medium Grid 1 - Accent 21 Diagrama,Sąrašo pastraipa.Bullet Diagrama,Bullet Diagrama,List Paragrap Diagrama,Lente Diagrama"/>
    <w:link w:val="Sraopastraipa"/>
    <w:uiPriority w:val="34"/>
    <w:qFormat/>
    <w:locked/>
    <w:rsid w:val="00CD5C8D"/>
    <w:rPr>
      <w:sz w:val="24"/>
      <w:lang w:eastAsia="en-US"/>
    </w:rPr>
  </w:style>
  <w:style w:type="paragraph" w:styleId="Turinioantrat">
    <w:name w:val="TOC Heading"/>
    <w:basedOn w:val="Antrat1"/>
    <w:next w:val="prastasis"/>
    <w:uiPriority w:val="39"/>
    <w:semiHidden/>
    <w:unhideWhenUsed/>
    <w:qFormat/>
    <w:rsid w:val="00AB3380"/>
    <w:pPr>
      <w:spacing w:before="480" w:line="276" w:lineRule="auto"/>
      <w:outlineLvl w:val="9"/>
    </w:pPr>
    <w:rPr>
      <w:rFonts w:ascii="Cambria" w:eastAsia="Times New Roman" w:hAnsi="Cambria" w:cs="Times New Roman"/>
      <w:b/>
      <w:bCs/>
      <w:color w:val="365F91"/>
      <w:sz w:val="28"/>
      <w:szCs w:val="28"/>
    </w:rPr>
  </w:style>
  <w:style w:type="character" w:customStyle="1" w:styleId="Stilius3Diagrama">
    <w:name w:val="Stilius3 Diagrama"/>
    <w:link w:val="Stilius3"/>
    <w:locked/>
    <w:rsid w:val="00625C1D"/>
    <w:rPr>
      <w:rFonts w:eastAsia="Calibri"/>
      <w:sz w:val="22"/>
      <w:szCs w:val="22"/>
      <w:lang w:eastAsia="en-US"/>
    </w:rPr>
  </w:style>
  <w:style w:type="paragraph" w:customStyle="1" w:styleId="Betarp1">
    <w:name w:val="Be tarpų1"/>
    <w:qFormat/>
    <w:rsid w:val="00BF1832"/>
    <w:rPr>
      <w:rFonts w:ascii="Helvetica Neue UltraLight" w:eastAsia="Arial Unicode MS" w:hAnsi="Helvetica Neue UltraLight"/>
      <w:color w:val="00000A"/>
      <w:sz w:val="24"/>
      <w:szCs w:val="22"/>
      <w:lang w:eastAsia="en-US"/>
    </w:rPr>
  </w:style>
  <w:style w:type="table" w:styleId="Lentelstinklelis">
    <w:name w:val="Table Grid"/>
    <w:basedOn w:val="prastojilentel"/>
    <w:uiPriority w:val="39"/>
    <w:qFormat/>
    <w:rsid w:val="00C1230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persaitas1">
    <w:name w:val="Hipersaitas1"/>
    <w:basedOn w:val="prastasis"/>
    <w:rsid w:val="00C1230F"/>
    <w:pPr>
      <w:suppressAutoHyphens/>
      <w:spacing w:before="280" w:after="280"/>
      <w:ind w:firstLine="720"/>
    </w:pPr>
    <w:rPr>
      <w:rFonts w:eastAsia="Times New Roman"/>
      <w:color w:val="auto"/>
      <w:kern w:val="2"/>
      <w:lang w:eastAsia="ar-SA"/>
    </w:rPr>
  </w:style>
  <w:style w:type="character" w:styleId="Komentaronuoroda">
    <w:name w:val="annotation reference"/>
    <w:rsid w:val="003C3C76"/>
    <w:rPr>
      <w:sz w:val="16"/>
      <w:szCs w:val="16"/>
    </w:rPr>
  </w:style>
  <w:style w:type="paragraph" w:styleId="Komentarotema">
    <w:name w:val="annotation subject"/>
    <w:basedOn w:val="Komentarotekstas"/>
    <w:next w:val="Komentarotekstas"/>
    <w:link w:val="KomentarotemaDiagrama"/>
    <w:rsid w:val="003C3C76"/>
    <w:rPr>
      <w:rFonts w:eastAsia="Arial Unicode MS"/>
      <w:b/>
      <w:bCs/>
      <w:color w:val="00000A"/>
    </w:rPr>
  </w:style>
  <w:style w:type="character" w:customStyle="1" w:styleId="KomentarotemaDiagrama">
    <w:name w:val="Komentaro tema Diagrama"/>
    <w:link w:val="Komentarotema"/>
    <w:rsid w:val="003C3C76"/>
    <w:rPr>
      <w:rFonts w:eastAsia="Arial Unicode MS"/>
      <w:b/>
      <w:bCs/>
      <w:color w:val="00000A"/>
      <w:lang w:val="lt-LT" w:eastAsia="en-US" w:bidi="ar-SA"/>
    </w:rPr>
  </w:style>
  <w:style w:type="paragraph" w:styleId="Betarp">
    <w:name w:val="No Spacing"/>
    <w:link w:val="BetarpDiagrama"/>
    <w:uiPriority w:val="1"/>
    <w:qFormat/>
    <w:rsid w:val="00A14895"/>
    <w:rPr>
      <w:sz w:val="24"/>
    </w:rPr>
  </w:style>
  <w:style w:type="character" w:customStyle="1" w:styleId="BetarpDiagrama">
    <w:name w:val="Be tarpų Diagrama"/>
    <w:link w:val="Betarp"/>
    <w:uiPriority w:val="1"/>
    <w:locked/>
    <w:rsid w:val="00A14895"/>
    <w:rPr>
      <w:sz w:val="24"/>
      <w:lang w:val="lt-LT" w:eastAsia="lt-LT" w:bidi="ar-SA"/>
    </w:rPr>
  </w:style>
  <w:style w:type="paragraph" w:styleId="prastasiniatinklio">
    <w:name w:val="Normal (Web)"/>
    <w:basedOn w:val="prastasis"/>
    <w:uiPriority w:val="99"/>
    <w:unhideWhenUsed/>
    <w:rsid w:val="00C756EA"/>
    <w:pPr>
      <w:spacing w:before="100" w:beforeAutospacing="1" w:after="100" w:afterAutospacing="1"/>
    </w:pPr>
    <w:rPr>
      <w:rFonts w:eastAsia="Times New Roman"/>
      <w:color w:val="auto"/>
      <w:lang w:eastAsia="lt-LT"/>
    </w:rPr>
  </w:style>
  <w:style w:type="paragraph" w:customStyle="1" w:styleId="BodyA">
    <w:name w:val="Body A"/>
    <w:rsid w:val="00907DC4"/>
    <w:pPr>
      <w:spacing w:line="312" w:lineRule="auto"/>
    </w:pPr>
    <w:rPr>
      <w:rFonts w:ascii="Helvetica Neue Light" w:eastAsia="Helvetica Neue Light" w:hAnsi="Helvetica Neue Light" w:cs="Helvetica Neue Light"/>
      <w:color w:val="000000"/>
      <w:u w:color="000000"/>
      <w:lang w:val="en-US" w:eastAsia="en-GB"/>
    </w:rPr>
  </w:style>
  <w:style w:type="character" w:customStyle="1" w:styleId="cf01">
    <w:name w:val="cf01"/>
    <w:rsid w:val="00907DC4"/>
    <w:rPr>
      <w:rFonts w:ascii="Segoe UI" w:hAnsi="Segoe UI" w:cs="Segoe UI" w:hint="default"/>
      <w:sz w:val="18"/>
      <w:szCs w:val="18"/>
    </w:rPr>
  </w:style>
  <w:style w:type="character" w:styleId="Neapdorotaspaminjimas">
    <w:name w:val="Unresolved Mention"/>
    <w:uiPriority w:val="99"/>
    <w:semiHidden/>
    <w:unhideWhenUsed/>
    <w:rsid w:val="00621613"/>
    <w:rPr>
      <w:color w:val="605E5C"/>
      <w:shd w:val="clear" w:color="auto" w:fill="E1DFDD"/>
    </w:rPr>
  </w:style>
  <w:style w:type="paragraph" w:styleId="Pataisymai">
    <w:name w:val="Revision"/>
    <w:hidden/>
    <w:uiPriority w:val="99"/>
    <w:semiHidden/>
    <w:rsid w:val="00BD76DF"/>
    <w:rPr>
      <w:rFonts w:eastAsia="Arial Unicode MS"/>
      <w:color w:val="00000A"/>
      <w:sz w:val="24"/>
      <w:szCs w:val="24"/>
      <w:lang w:eastAsia="en-US"/>
    </w:rPr>
  </w:style>
  <w:style w:type="paragraph" w:customStyle="1" w:styleId="CharDiagramaDiagrama">
    <w:name w:val="Char Diagrama Diagrama"/>
    <w:basedOn w:val="prastasis"/>
    <w:rsid w:val="005E5F17"/>
    <w:pPr>
      <w:spacing w:after="160" w:line="240" w:lineRule="exact"/>
    </w:pPr>
    <w:rPr>
      <w:rFonts w:ascii="Tahoma" w:eastAsia="Times New Roman" w:hAnsi="Tahoma"/>
      <w:color w:val="auto"/>
      <w:sz w:val="20"/>
      <w:szCs w:val="20"/>
      <w:lang w:val="en-US"/>
    </w:rPr>
  </w:style>
  <w:style w:type="paragraph" w:customStyle="1" w:styleId="Lygis1">
    <w:name w:val="Lygis1"/>
    <w:basedOn w:val="Sraopastraipa"/>
    <w:qFormat/>
    <w:rsid w:val="00053E9C"/>
    <w:pPr>
      <w:numPr>
        <w:numId w:val="17"/>
      </w:numPr>
      <w:tabs>
        <w:tab w:val="clear" w:pos="993"/>
        <w:tab w:val="left" w:pos="1077"/>
      </w:tabs>
      <w:autoSpaceDE w:val="0"/>
      <w:autoSpaceDN w:val="0"/>
      <w:adjustRightInd w:val="0"/>
      <w:spacing w:after="160" w:line="20" w:lineRule="atLeast"/>
      <w:ind w:left="0"/>
      <w:jc w:val="both"/>
    </w:pPr>
    <w:rPr>
      <w:rFonts w:eastAsia="Calibri"/>
      <w:szCs w:val="22"/>
      <w:lang w:val="lt-LT"/>
    </w:rPr>
  </w:style>
  <w:style w:type="paragraph" w:customStyle="1" w:styleId="Lygis2">
    <w:name w:val="Lygis2"/>
    <w:basedOn w:val="Sraopastraipa"/>
    <w:link w:val="Lygis2Diagrama"/>
    <w:qFormat/>
    <w:rsid w:val="00053E9C"/>
    <w:pPr>
      <w:numPr>
        <w:ilvl w:val="1"/>
        <w:numId w:val="17"/>
      </w:numPr>
      <w:autoSpaceDE w:val="0"/>
      <w:autoSpaceDN w:val="0"/>
      <w:adjustRightInd w:val="0"/>
      <w:spacing w:after="160"/>
      <w:jc w:val="both"/>
    </w:pPr>
    <w:rPr>
      <w:rFonts w:eastAsia="Calibri"/>
      <w:szCs w:val="22"/>
      <w:lang w:val="lt-LT"/>
    </w:rPr>
  </w:style>
  <w:style w:type="paragraph" w:customStyle="1" w:styleId="Lygis3">
    <w:name w:val="Lygis3"/>
    <w:basedOn w:val="Sraopastraipa"/>
    <w:qFormat/>
    <w:rsid w:val="00053E9C"/>
    <w:pPr>
      <w:numPr>
        <w:ilvl w:val="2"/>
        <w:numId w:val="17"/>
      </w:numPr>
      <w:tabs>
        <w:tab w:val="left" w:pos="720"/>
      </w:tabs>
      <w:autoSpaceDE w:val="0"/>
      <w:autoSpaceDN w:val="0"/>
      <w:adjustRightInd w:val="0"/>
      <w:spacing w:after="160"/>
      <w:jc w:val="both"/>
    </w:pPr>
    <w:rPr>
      <w:rFonts w:eastAsia="Calibri"/>
      <w:szCs w:val="22"/>
      <w:lang w:val="lt-LT"/>
    </w:rPr>
  </w:style>
  <w:style w:type="character" w:customStyle="1" w:styleId="Lygis2Diagrama">
    <w:name w:val="Lygis2 Diagrama"/>
    <w:basedOn w:val="SraopastraipaDiagrama"/>
    <w:link w:val="Lygis2"/>
    <w:rsid w:val="00053E9C"/>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6239">
      <w:bodyDiv w:val="1"/>
      <w:marLeft w:val="0"/>
      <w:marRight w:val="0"/>
      <w:marTop w:val="0"/>
      <w:marBottom w:val="0"/>
      <w:divBdr>
        <w:top w:val="none" w:sz="0" w:space="0" w:color="auto"/>
        <w:left w:val="none" w:sz="0" w:space="0" w:color="auto"/>
        <w:bottom w:val="none" w:sz="0" w:space="0" w:color="auto"/>
        <w:right w:val="none" w:sz="0" w:space="0" w:color="auto"/>
      </w:divBdr>
    </w:div>
    <w:div w:id="505554585">
      <w:bodyDiv w:val="1"/>
      <w:marLeft w:val="0"/>
      <w:marRight w:val="0"/>
      <w:marTop w:val="0"/>
      <w:marBottom w:val="0"/>
      <w:divBdr>
        <w:top w:val="none" w:sz="0" w:space="0" w:color="auto"/>
        <w:left w:val="none" w:sz="0" w:space="0" w:color="auto"/>
        <w:bottom w:val="none" w:sz="0" w:space="0" w:color="auto"/>
        <w:right w:val="none" w:sz="0" w:space="0" w:color="auto"/>
      </w:divBdr>
    </w:div>
    <w:div w:id="528836171">
      <w:bodyDiv w:val="1"/>
      <w:marLeft w:val="0"/>
      <w:marRight w:val="0"/>
      <w:marTop w:val="0"/>
      <w:marBottom w:val="0"/>
      <w:divBdr>
        <w:top w:val="none" w:sz="0" w:space="0" w:color="auto"/>
        <w:left w:val="none" w:sz="0" w:space="0" w:color="auto"/>
        <w:bottom w:val="none" w:sz="0" w:space="0" w:color="auto"/>
        <w:right w:val="none" w:sz="0" w:space="0" w:color="auto"/>
      </w:divBdr>
    </w:div>
    <w:div w:id="656960847">
      <w:bodyDiv w:val="1"/>
      <w:marLeft w:val="0"/>
      <w:marRight w:val="0"/>
      <w:marTop w:val="0"/>
      <w:marBottom w:val="0"/>
      <w:divBdr>
        <w:top w:val="none" w:sz="0" w:space="0" w:color="auto"/>
        <w:left w:val="none" w:sz="0" w:space="0" w:color="auto"/>
        <w:bottom w:val="none" w:sz="0" w:space="0" w:color="auto"/>
        <w:right w:val="none" w:sz="0" w:space="0" w:color="auto"/>
      </w:divBdr>
    </w:div>
    <w:div w:id="688526732">
      <w:bodyDiv w:val="1"/>
      <w:marLeft w:val="0"/>
      <w:marRight w:val="0"/>
      <w:marTop w:val="0"/>
      <w:marBottom w:val="0"/>
      <w:divBdr>
        <w:top w:val="none" w:sz="0" w:space="0" w:color="auto"/>
        <w:left w:val="none" w:sz="0" w:space="0" w:color="auto"/>
        <w:bottom w:val="none" w:sz="0" w:space="0" w:color="auto"/>
        <w:right w:val="none" w:sz="0" w:space="0" w:color="auto"/>
      </w:divBdr>
    </w:div>
    <w:div w:id="696926796">
      <w:bodyDiv w:val="1"/>
      <w:marLeft w:val="0"/>
      <w:marRight w:val="0"/>
      <w:marTop w:val="0"/>
      <w:marBottom w:val="0"/>
      <w:divBdr>
        <w:top w:val="none" w:sz="0" w:space="0" w:color="auto"/>
        <w:left w:val="none" w:sz="0" w:space="0" w:color="auto"/>
        <w:bottom w:val="none" w:sz="0" w:space="0" w:color="auto"/>
        <w:right w:val="none" w:sz="0" w:space="0" w:color="auto"/>
      </w:divBdr>
    </w:div>
    <w:div w:id="828447512">
      <w:bodyDiv w:val="1"/>
      <w:marLeft w:val="0"/>
      <w:marRight w:val="0"/>
      <w:marTop w:val="0"/>
      <w:marBottom w:val="0"/>
      <w:divBdr>
        <w:top w:val="none" w:sz="0" w:space="0" w:color="auto"/>
        <w:left w:val="none" w:sz="0" w:space="0" w:color="auto"/>
        <w:bottom w:val="none" w:sz="0" w:space="0" w:color="auto"/>
        <w:right w:val="none" w:sz="0" w:space="0" w:color="auto"/>
      </w:divBdr>
    </w:div>
    <w:div w:id="864515427">
      <w:bodyDiv w:val="1"/>
      <w:marLeft w:val="0"/>
      <w:marRight w:val="0"/>
      <w:marTop w:val="0"/>
      <w:marBottom w:val="0"/>
      <w:divBdr>
        <w:top w:val="none" w:sz="0" w:space="0" w:color="auto"/>
        <w:left w:val="none" w:sz="0" w:space="0" w:color="auto"/>
        <w:bottom w:val="none" w:sz="0" w:space="0" w:color="auto"/>
        <w:right w:val="none" w:sz="0" w:space="0" w:color="auto"/>
      </w:divBdr>
    </w:div>
    <w:div w:id="915089517">
      <w:bodyDiv w:val="1"/>
      <w:marLeft w:val="0"/>
      <w:marRight w:val="0"/>
      <w:marTop w:val="0"/>
      <w:marBottom w:val="0"/>
      <w:divBdr>
        <w:top w:val="none" w:sz="0" w:space="0" w:color="auto"/>
        <w:left w:val="none" w:sz="0" w:space="0" w:color="auto"/>
        <w:bottom w:val="none" w:sz="0" w:space="0" w:color="auto"/>
        <w:right w:val="none" w:sz="0" w:space="0" w:color="auto"/>
      </w:divBdr>
    </w:div>
    <w:div w:id="1007756228">
      <w:bodyDiv w:val="1"/>
      <w:marLeft w:val="0"/>
      <w:marRight w:val="0"/>
      <w:marTop w:val="0"/>
      <w:marBottom w:val="0"/>
      <w:divBdr>
        <w:top w:val="none" w:sz="0" w:space="0" w:color="auto"/>
        <w:left w:val="none" w:sz="0" w:space="0" w:color="auto"/>
        <w:bottom w:val="none" w:sz="0" w:space="0" w:color="auto"/>
        <w:right w:val="none" w:sz="0" w:space="0" w:color="auto"/>
      </w:divBdr>
    </w:div>
    <w:div w:id="1236086059">
      <w:bodyDiv w:val="1"/>
      <w:marLeft w:val="0"/>
      <w:marRight w:val="0"/>
      <w:marTop w:val="0"/>
      <w:marBottom w:val="0"/>
      <w:divBdr>
        <w:top w:val="none" w:sz="0" w:space="0" w:color="auto"/>
        <w:left w:val="none" w:sz="0" w:space="0" w:color="auto"/>
        <w:bottom w:val="none" w:sz="0" w:space="0" w:color="auto"/>
        <w:right w:val="none" w:sz="0" w:space="0" w:color="auto"/>
      </w:divBdr>
    </w:div>
    <w:div w:id="1292789729">
      <w:bodyDiv w:val="1"/>
      <w:marLeft w:val="0"/>
      <w:marRight w:val="0"/>
      <w:marTop w:val="0"/>
      <w:marBottom w:val="0"/>
      <w:divBdr>
        <w:top w:val="none" w:sz="0" w:space="0" w:color="auto"/>
        <w:left w:val="none" w:sz="0" w:space="0" w:color="auto"/>
        <w:bottom w:val="none" w:sz="0" w:space="0" w:color="auto"/>
        <w:right w:val="none" w:sz="0" w:space="0" w:color="auto"/>
      </w:divBdr>
    </w:div>
    <w:div w:id="1459494711">
      <w:bodyDiv w:val="1"/>
      <w:marLeft w:val="0"/>
      <w:marRight w:val="0"/>
      <w:marTop w:val="0"/>
      <w:marBottom w:val="0"/>
      <w:divBdr>
        <w:top w:val="none" w:sz="0" w:space="0" w:color="auto"/>
        <w:left w:val="none" w:sz="0" w:space="0" w:color="auto"/>
        <w:bottom w:val="none" w:sz="0" w:space="0" w:color="auto"/>
        <w:right w:val="none" w:sz="0" w:space="0" w:color="auto"/>
      </w:divBdr>
    </w:div>
    <w:div w:id="1482578282">
      <w:bodyDiv w:val="1"/>
      <w:marLeft w:val="0"/>
      <w:marRight w:val="0"/>
      <w:marTop w:val="0"/>
      <w:marBottom w:val="0"/>
      <w:divBdr>
        <w:top w:val="none" w:sz="0" w:space="0" w:color="auto"/>
        <w:left w:val="none" w:sz="0" w:space="0" w:color="auto"/>
        <w:bottom w:val="none" w:sz="0" w:space="0" w:color="auto"/>
        <w:right w:val="none" w:sz="0" w:space="0" w:color="auto"/>
      </w:divBdr>
    </w:div>
    <w:div w:id="1571816762">
      <w:bodyDiv w:val="1"/>
      <w:marLeft w:val="0"/>
      <w:marRight w:val="0"/>
      <w:marTop w:val="0"/>
      <w:marBottom w:val="0"/>
      <w:divBdr>
        <w:top w:val="none" w:sz="0" w:space="0" w:color="auto"/>
        <w:left w:val="none" w:sz="0" w:space="0" w:color="auto"/>
        <w:bottom w:val="none" w:sz="0" w:space="0" w:color="auto"/>
        <w:right w:val="none" w:sz="0" w:space="0" w:color="auto"/>
      </w:divBdr>
    </w:div>
    <w:div w:id="186787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imamasis@kalvarija.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ta.bucioniene@kalvarija.lt" TargetMode="External"/><Relationship Id="rId4" Type="http://schemas.openxmlformats.org/officeDocument/2006/relationships/settings" Target="settings.xml"/><Relationship Id="rId9" Type="http://schemas.openxmlformats.org/officeDocument/2006/relationships/hyperlink" Target="http://osp.stat.gov.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7B3C-9F4F-4AA7-BC61-E187EBCD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6776</Words>
  <Characters>48256</Characters>
  <Application>Microsoft Office Word</Application>
  <DocSecurity>0</DocSecurity>
  <Lines>402</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vt:lpstr>
      <vt:lpstr>SUPAPRASTINTAS ATVIRAS KONKURSAS</vt:lpstr>
    </vt:vector>
  </TitlesOfParts>
  <Company/>
  <LinksUpToDate>false</LinksUpToDate>
  <CharactersWithSpaces>54923</CharactersWithSpaces>
  <SharedDoc>false</SharedDoc>
  <HLinks>
    <vt:vector size="222" baseType="variant">
      <vt:variant>
        <vt:i4>6750285</vt:i4>
      </vt:variant>
      <vt:variant>
        <vt:i4>206</vt:i4>
      </vt:variant>
      <vt:variant>
        <vt:i4>0</vt:i4>
      </vt:variant>
      <vt:variant>
        <vt:i4>5</vt:i4>
      </vt:variant>
      <vt:variant>
        <vt:lpwstr>mailto:administracija@marijampole.lt</vt:lpwstr>
      </vt:variant>
      <vt:variant>
        <vt:lpwstr/>
      </vt:variant>
      <vt:variant>
        <vt:i4>2359365</vt:i4>
      </vt:variant>
      <vt:variant>
        <vt:i4>203</vt:i4>
      </vt:variant>
      <vt:variant>
        <vt:i4>0</vt:i4>
      </vt:variant>
      <vt:variant>
        <vt:i4>5</vt:i4>
      </vt:variant>
      <vt:variant>
        <vt:lpwstr>mailto:ruta.kurtinaitiene@marijampole.lt</vt:lpwstr>
      </vt:variant>
      <vt:variant>
        <vt:lpwstr/>
      </vt:variant>
      <vt:variant>
        <vt:i4>3211331</vt:i4>
      </vt:variant>
      <vt:variant>
        <vt:i4>200</vt:i4>
      </vt:variant>
      <vt:variant>
        <vt:i4>0</vt:i4>
      </vt:variant>
      <vt:variant>
        <vt:i4>5</vt:i4>
      </vt:variant>
      <vt:variant>
        <vt:lpwstr>mailto:lilija.bradaitiene@marijampole.lt</vt:lpwstr>
      </vt:variant>
      <vt:variant>
        <vt:lpwstr/>
      </vt:variant>
      <vt:variant>
        <vt:i4>131096</vt:i4>
      </vt:variant>
      <vt:variant>
        <vt:i4>173</vt:i4>
      </vt:variant>
      <vt:variant>
        <vt:i4>0</vt:i4>
      </vt:variant>
      <vt:variant>
        <vt:i4>5</vt:i4>
      </vt:variant>
      <vt:variant>
        <vt:lpwstr>http://vpt.lrv.lt/lt/pasiulymu-sifravimas</vt:lpwstr>
      </vt:variant>
      <vt:variant>
        <vt:lpwstr/>
      </vt:variant>
      <vt:variant>
        <vt:i4>7340159</vt:i4>
      </vt:variant>
      <vt:variant>
        <vt:i4>170</vt:i4>
      </vt:variant>
      <vt:variant>
        <vt:i4>0</vt:i4>
      </vt:variant>
      <vt:variant>
        <vt:i4>5</vt:i4>
      </vt:variant>
      <vt:variant>
        <vt:lpwstr>http://vpt.lrv.lt/</vt:lpwstr>
      </vt:variant>
      <vt:variant>
        <vt:lpwstr/>
      </vt:variant>
      <vt:variant>
        <vt:i4>5505121</vt:i4>
      </vt:variant>
      <vt:variant>
        <vt:i4>167</vt:i4>
      </vt:variant>
      <vt:variant>
        <vt:i4>0</vt:i4>
      </vt:variant>
      <vt:variant>
        <vt:i4>5</vt:i4>
      </vt:variant>
      <vt:variant>
        <vt:lpwstr>https://vpt.lrv.lt/uploads/vpt/documents/files/mp/konfidenciali_informacija.pdf</vt:lpwstr>
      </vt:variant>
      <vt:variant>
        <vt:lpwstr/>
      </vt:variant>
      <vt:variant>
        <vt:i4>2162724</vt:i4>
      </vt:variant>
      <vt:variant>
        <vt:i4>155</vt:i4>
      </vt:variant>
      <vt:variant>
        <vt:i4>0</vt:i4>
      </vt:variant>
      <vt:variant>
        <vt:i4>5</vt:i4>
      </vt:variant>
      <vt:variant>
        <vt:lpwstr>https://pirkimai.eviesiejipirkimai.lt/</vt:lpwstr>
      </vt:variant>
      <vt:variant>
        <vt:lpwstr/>
      </vt:variant>
      <vt:variant>
        <vt:i4>2162724</vt:i4>
      </vt:variant>
      <vt:variant>
        <vt:i4>152</vt:i4>
      </vt:variant>
      <vt:variant>
        <vt:i4>0</vt:i4>
      </vt:variant>
      <vt:variant>
        <vt:i4>5</vt:i4>
      </vt:variant>
      <vt:variant>
        <vt:lpwstr>https://pirkimai.eviesiejipirkimai.lt/</vt:lpwstr>
      </vt:variant>
      <vt:variant>
        <vt:lpwstr/>
      </vt:variant>
      <vt:variant>
        <vt:i4>2162798</vt:i4>
      </vt:variant>
      <vt:variant>
        <vt:i4>149</vt:i4>
      </vt:variant>
      <vt:variant>
        <vt:i4>0</vt:i4>
      </vt:variant>
      <vt:variant>
        <vt:i4>5</vt:i4>
      </vt:variant>
      <vt:variant>
        <vt:lpwstr>https://ec.europa.eu/tools/ecertis/</vt:lpwstr>
      </vt:variant>
      <vt:variant>
        <vt:lpwstr/>
      </vt:variant>
      <vt:variant>
        <vt:i4>1048595</vt:i4>
      </vt:variant>
      <vt:variant>
        <vt:i4>144</vt:i4>
      </vt:variant>
      <vt:variant>
        <vt:i4>0</vt:i4>
      </vt:variant>
      <vt:variant>
        <vt:i4>5</vt:i4>
      </vt:variant>
      <vt:variant>
        <vt:lpwstr>https://kt.gov.lt/lt/atviri-duomenys/diskvalifikavimas-is-viesuju-pirkimu</vt:lpwstr>
      </vt:variant>
      <vt:variant>
        <vt:lpwstr/>
      </vt:variant>
      <vt:variant>
        <vt:i4>1310807</vt:i4>
      </vt:variant>
      <vt:variant>
        <vt:i4>141</vt:i4>
      </vt:variant>
      <vt:variant>
        <vt:i4>0</vt:i4>
      </vt:variant>
      <vt:variant>
        <vt:i4>5</vt:i4>
      </vt:variant>
      <vt:variant>
        <vt:lpwstr>https://www.vmi.lt/evmi/mokesciu-moketoju-informacija</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2031619</vt:i4>
      </vt:variant>
      <vt:variant>
        <vt:i4>123</vt:i4>
      </vt:variant>
      <vt:variant>
        <vt:i4>0</vt:i4>
      </vt:variant>
      <vt:variant>
        <vt:i4>5</vt:i4>
      </vt:variant>
      <vt:variant>
        <vt:lpwstr>https://ebvpd.eviesiejipirkimai.lt/espd-web/</vt:lpwstr>
      </vt:variant>
      <vt:variant>
        <vt:lpwstr/>
      </vt:variant>
      <vt:variant>
        <vt:i4>3211331</vt:i4>
      </vt:variant>
      <vt:variant>
        <vt:i4>108</vt:i4>
      </vt:variant>
      <vt:variant>
        <vt:i4>0</vt:i4>
      </vt:variant>
      <vt:variant>
        <vt:i4>5</vt:i4>
      </vt:variant>
      <vt:variant>
        <vt:lpwstr>mailto:lilija.bradaitiene@marijampole.lt</vt:lpwstr>
      </vt:variant>
      <vt:variant>
        <vt:lpwstr/>
      </vt:variant>
      <vt:variant>
        <vt:i4>2359365</vt:i4>
      </vt:variant>
      <vt:variant>
        <vt:i4>105</vt:i4>
      </vt:variant>
      <vt:variant>
        <vt:i4>0</vt:i4>
      </vt:variant>
      <vt:variant>
        <vt:i4>5</vt:i4>
      </vt:variant>
      <vt:variant>
        <vt:lpwstr>mailto:ruta.kurtinaitiene@marijampole.lt</vt:lpwstr>
      </vt:variant>
      <vt:variant>
        <vt:lpwstr/>
      </vt:variant>
      <vt:variant>
        <vt:i4>2162724</vt:i4>
      </vt:variant>
      <vt:variant>
        <vt:i4>102</vt:i4>
      </vt:variant>
      <vt:variant>
        <vt:i4>0</vt:i4>
      </vt:variant>
      <vt:variant>
        <vt:i4>5</vt:i4>
      </vt:variant>
      <vt:variant>
        <vt:lpwstr>https://pirkimai.eviesiejipirkimai.lt/</vt:lpwstr>
      </vt:variant>
      <vt:variant>
        <vt:lpwstr/>
      </vt:variant>
      <vt:variant>
        <vt:i4>2162724</vt:i4>
      </vt:variant>
      <vt:variant>
        <vt:i4>99</vt:i4>
      </vt:variant>
      <vt:variant>
        <vt:i4>0</vt:i4>
      </vt:variant>
      <vt:variant>
        <vt:i4>5</vt:i4>
      </vt:variant>
      <vt:variant>
        <vt:lpwstr>https://pirkimai.eviesiejipirkimai.lt/</vt:lpwstr>
      </vt:variant>
      <vt:variant>
        <vt:lpwstr/>
      </vt:variant>
      <vt:variant>
        <vt:i4>2031664</vt:i4>
      </vt:variant>
      <vt:variant>
        <vt:i4>92</vt:i4>
      </vt:variant>
      <vt:variant>
        <vt:i4>0</vt:i4>
      </vt:variant>
      <vt:variant>
        <vt:i4>5</vt:i4>
      </vt:variant>
      <vt:variant>
        <vt:lpwstr/>
      </vt:variant>
      <vt:variant>
        <vt:lpwstr>_Toc67302679</vt:lpwstr>
      </vt:variant>
      <vt:variant>
        <vt:i4>1966128</vt:i4>
      </vt:variant>
      <vt:variant>
        <vt:i4>86</vt:i4>
      </vt:variant>
      <vt:variant>
        <vt:i4>0</vt:i4>
      </vt:variant>
      <vt:variant>
        <vt:i4>5</vt:i4>
      </vt:variant>
      <vt:variant>
        <vt:lpwstr/>
      </vt:variant>
      <vt:variant>
        <vt:lpwstr>_Toc67302678</vt:lpwstr>
      </vt:variant>
      <vt:variant>
        <vt:i4>1114160</vt:i4>
      </vt:variant>
      <vt:variant>
        <vt:i4>80</vt:i4>
      </vt:variant>
      <vt:variant>
        <vt:i4>0</vt:i4>
      </vt:variant>
      <vt:variant>
        <vt:i4>5</vt:i4>
      </vt:variant>
      <vt:variant>
        <vt:lpwstr/>
      </vt:variant>
      <vt:variant>
        <vt:lpwstr>_Toc67302677</vt:lpwstr>
      </vt:variant>
      <vt:variant>
        <vt:i4>1048624</vt:i4>
      </vt:variant>
      <vt:variant>
        <vt:i4>74</vt:i4>
      </vt:variant>
      <vt:variant>
        <vt:i4>0</vt:i4>
      </vt:variant>
      <vt:variant>
        <vt:i4>5</vt:i4>
      </vt:variant>
      <vt:variant>
        <vt:lpwstr/>
      </vt:variant>
      <vt:variant>
        <vt:lpwstr>_Toc67302676</vt:lpwstr>
      </vt:variant>
      <vt:variant>
        <vt:i4>1245232</vt:i4>
      </vt:variant>
      <vt:variant>
        <vt:i4>68</vt:i4>
      </vt:variant>
      <vt:variant>
        <vt:i4>0</vt:i4>
      </vt:variant>
      <vt:variant>
        <vt:i4>5</vt:i4>
      </vt:variant>
      <vt:variant>
        <vt:lpwstr/>
      </vt:variant>
      <vt:variant>
        <vt:lpwstr>_Toc67302675</vt:lpwstr>
      </vt:variant>
      <vt:variant>
        <vt:i4>1179696</vt:i4>
      </vt:variant>
      <vt:variant>
        <vt:i4>62</vt:i4>
      </vt:variant>
      <vt:variant>
        <vt:i4>0</vt:i4>
      </vt:variant>
      <vt:variant>
        <vt:i4>5</vt:i4>
      </vt:variant>
      <vt:variant>
        <vt:lpwstr/>
      </vt:variant>
      <vt:variant>
        <vt:lpwstr>_Toc67302674</vt:lpwstr>
      </vt:variant>
      <vt:variant>
        <vt:i4>1376304</vt:i4>
      </vt:variant>
      <vt:variant>
        <vt:i4>56</vt:i4>
      </vt:variant>
      <vt:variant>
        <vt:i4>0</vt:i4>
      </vt:variant>
      <vt:variant>
        <vt:i4>5</vt:i4>
      </vt:variant>
      <vt:variant>
        <vt:lpwstr/>
      </vt:variant>
      <vt:variant>
        <vt:lpwstr>_Toc67302673</vt:lpwstr>
      </vt:variant>
      <vt:variant>
        <vt:i4>1310768</vt:i4>
      </vt:variant>
      <vt:variant>
        <vt:i4>50</vt:i4>
      </vt:variant>
      <vt:variant>
        <vt:i4>0</vt:i4>
      </vt:variant>
      <vt:variant>
        <vt:i4>5</vt:i4>
      </vt:variant>
      <vt:variant>
        <vt:lpwstr/>
      </vt:variant>
      <vt:variant>
        <vt:lpwstr>_Toc67302672</vt:lpwstr>
      </vt:variant>
      <vt:variant>
        <vt:i4>1507376</vt:i4>
      </vt:variant>
      <vt:variant>
        <vt:i4>44</vt:i4>
      </vt:variant>
      <vt:variant>
        <vt:i4>0</vt:i4>
      </vt:variant>
      <vt:variant>
        <vt:i4>5</vt:i4>
      </vt:variant>
      <vt:variant>
        <vt:lpwstr/>
      </vt:variant>
      <vt:variant>
        <vt:lpwstr>_Toc67302671</vt:lpwstr>
      </vt:variant>
      <vt:variant>
        <vt:i4>1441840</vt:i4>
      </vt:variant>
      <vt:variant>
        <vt:i4>38</vt:i4>
      </vt:variant>
      <vt:variant>
        <vt:i4>0</vt:i4>
      </vt:variant>
      <vt:variant>
        <vt:i4>5</vt:i4>
      </vt:variant>
      <vt:variant>
        <vt:lpwstr/>
      </vt:variant>
      <vt:variant>
        <vt:lpwstr>_Toc67302670</vt:lpwstr>
      </vt:variant>
      <vt:variant>
        <vt:i4>2031665</vt:i4>
      </vt:variant>
      <vt:variant>
        <vt:i4>32</vt:i4>
      </vt:variant>
      <vt:variant>
        <vt:i4>0</vt:i4>
      </vt:variant>
      <vt:variant>
        <vt:i4>5</vt:i4>
      </vt:variant>
      <vt:variant>
        <vt:lpwstr/>
      </vt:variant>
      <vt:variant>
        <vt:lpwstr>_Toc67302669</vt:lpwstr>
      </vt:variant>
      <vt:variant>
        <vt:i4>1114161</vt:i4>
      </vt:variant>
      <vt:variant>
        <vt:i4>26</vt:i4>
      </vt:variant>
      <vt:variant>
        <vt:i4>0</vt:i4>
      </vt:variant>
      <vt:variant>
        <vt:i4>5</vt:i4>
      </vt:variant>
      <vt:variant>
        <vt:lpwstr/>
      </vt:variant>
      <vt:variant>
        <vt:lpwstr>_Toc67302667</vt:lpwstr>
      </vt:variant>
      <vt:variant>
        <vt:i4>1048625</vt:i4>
      </vt:variant>
      <vt:variant>
        <vt:i4>20</vt:i4>
      </vt:variant>
      <vt:variant>
        <vt:i4>0</vt:i4>
      </vt:variant>
      <vt:variant>
        <vt:i4>5</vt:i4>
      </vt:variant>
      <vt:variant>
        <vt:lpwstr/>
      </vt:variant>
      <vt:variant>
        <vt:lpwstr>_Toc67302666</vt:lpwstr>
      </vt:variant>
      <vt:variant>
        <vt:i4>2031670</vt:i4>
      </vt:variant>
      <vt:variant>
        <vt:i4>14</vt:i4>
      </vt:variant>
      <vt:variant>
        <vt:i4>0</vt:i4>
      </vt:variant>
      <vt:variant>
        <vt:i4>5</vt:i4>
      </vt:variant>
      <vt:variant>
        <vt:lpwstr/>
      </vt:variant>
      <vt:variant>
        <vt:lpwstr>_Toc67302619</vt:lpwstr>
      </vt:variant>
      <vt:variant>
        <vt:i4>1966134</vt:i4>
      </vt:variant>
      <vt:variant>
        <vt:i4>8</vt:i4>
      </vt:variant>
      <vt:variant>
        <vt:i4>0</vt:i4>
      </vt:variant>
      <vt:variant>
        <vt:i4>5</vt:i4>
      </vt:variant>
      <vt:variant>
        <vt:lpwstr/>
      </vt:variant>
      <vt:variant>
        <vt:lpwstr>_Toc67302618</vt:lpwstr>
      </vt:variant>
      <vt:variant>
        <vt:i4>1114166</vt:i4>
      </vt:variant>
      <vt:variant>
        <vt:i4>2</vt:i4>
      </vt:variant>
      <vt:variant>
        <vt:i4>0</vt:i4>
      </vt:variant>
      <vt:variant>
        <vt:i4>5</vt:i4>
      </vt:variant>
      <vt:variant>
        <vt:lpwstr/>
      </vt:variant>
      <vt:variant>
        <vt:lpwstr>_Toc67302617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subject/>
  <dc:creator>Rūta</dc:creator>
  <cp:keywords/>
  <cp:lastModifiedBy>Irena Trušienė</cp:lastModifiedBy>
  <cp:revision>13</cp:revision>
  <cp:lastPrinted>2020-02-21T08:50:00Z</cp:lastPrinted>
  <dcterms:created xsi:type="dcterms:W3CDTF">2025-10-10T07:42:00Z</dcterms:created>
  <dcterms:modified xsi:type="dcterms:W3CDTF">2025-11-03T09:28:00Z</dcterms:modified>
</cp:coreProperties>
</file>