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7B06DA12"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w:t>
            </w:r>
            <w:r w:rsidR="00FB3DBF">
              <w:rPr>
                <w:sz w:val="22"/>
                <w:szCs w:val="22"/>
              </w:rPr>
              <w:t>1</w:t>
            </w:r>
            <w:r w:rsidR="00972ECF">
              <w:rPr>
                <w:sz w:val="22"/>
                <w:szCs w:val="22"/>
              </w:rPr>
              <w:t>-</w:t>
            </w:r>
            <w:r w:rsidR="00FB3DBF">
              <w:rPr>
                <w:sz w:val="22"/>
                <w:szCs w:val="22"/>
              </w:rPr>
              <w:t>03</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479E07FB"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10</w:t>
            </w:r>
            <w:r w:rsidRPr="00833148">
              <w:rPr>
                <w:sz w:val="22"/>
                <w:szCs w:val="22"/>
              </w:rPr>
              <w:t>-</w:t>
            </w:r>
            <w:r w:rsidR="007F1A73">
              <w:rPr>
                <w:sz w:val="22"/>
                <w:szCs w:val="22"/>
              </w:rPr>
              <w:t>1</w:t>
            </w:r>
            <w:r w:rsidR="00287730">
              <w:rPr>
                <w:sz w:val="22"/>
                <w:szCs w:val="22"/>
              </w:rPr>
              <w:t>6</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73920697" w14:textId="4C06F4CC" w:rsidR="00D40FE5" w:rsidRDefault="00423EC3" w:rsidP="00465F11">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A53DCD">
        <w:rPr>
          <w:rFonts w:eastAsia="Arial Unicode MS"/>
          <w:b/>
          <w:bCs/>
          <w:sz w:val="22"/>
          <w:szCs w:val="22"/>
        </w:rPr>
        <w:t>5</w:t>
      </w:r>
    </w:p>
    <w:p w14:paraId="5EC2AB1E" w14:textId="77777777" w:rsidR="00465F11" w:rsidRPr="00833148" w:rsidRDefault="00465F11" w:rsidP="00465F11">
      <w:pPr>
        <w:pStyle w:val="Default"/>
        <w:rPr>
          <w:sz w:val="22"/>
          <w:szCs w:val="22"/>
        </w:rPr>
      </w:pPr>
    </w:p>
    <w:p w14:paraId="7749CEF2" w14:textId="61A9DF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B5AD4" w:rsidRPr="002B5AD4">
        <w:rPr>
          <w:rFonts w:ascii="Arial" w:hAnsi="Arial" w:cs="Arial"/>
          <w:sz w:val="22"/>
          <w:szCs w:val="22"/>
        </w:rPr>
        <w:t>4736116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B5AD4">
        <w:rPr>
          <w:rFonts w:ascii="Arial" w:hAnsi="Arial" w:cs="Arial"/>
          <w:b/>
          <w:bCs/>
          <w:sz w:val="22"/>
          <w:szCs w:val="22"/>
        </w:rPr>
        <w:t>Krašto kelio Nr. 179 Dusetos – Degučiai – Dūkštas ruožo nuo 0 iki 6,04 km kapitalinis remontas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42D9F41A" w:rsidR="00E06EDB" w:rsidRPr="00833148" w:rsidRDefault="00AB2C9D" w:rsidP="00AB2C9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hAnsi="Arial" w:cs="Arial"/>
                <w:sz w:val="22"/>
                <w:szCs w:val="22"/>
              </w:rPr>
            </w:pPr>
            <w:r>
              <w:t xml:space="preserve">Žiniaraščio pozicija 7.9 </w:t>
            </w:r>
            <w:r w:rsidRPr="00FE1125">
              <w:t>Asfalto dangos sluoksnių sujungimas karštas prie šalto (50 g/1 cm sluoksnio storiui)</w:t>
            </w:r>
            <w:r>
              <w:t xml:space="preserve"> m/kg 45438 m blogas pateiktas kiekis. Prašome ištaisyti klaidas.</w:t>
            </w:r>
          </w:p>
        </w:tc>
        <w:tc>
          <w:tcPr>
            <w:tcW w:w="4536" w:type="dxa"/>
            <w:tcBorders>
              <w:top w:val="single" w:sz="4" w:space="0" w:color="auto"/>
              <w:left w:val="single" w:sz="4" w:space="0" w:color="auto"/>
              <w:bottom w:val="single" w:sz="4" w:space="0" w:color="auto"/>
              <w:right w:val="single" w:sz="4" w:space="0" w:color="auto"/>
            </w:tcBorders>
          </w:tcPr>
          <w:p w14:paraId="5C7882BE" w14:textId="680CA7EF" w:rsidR="001E32CD" w:rsidRPr="0010526B" w:rsidRDefault="00D05AD2" w:rsidP="0010526B">
            <w:pPr>
              <w:jc w:val="both"/>
              <w:rPr>
                <w:rFonts w:ascii="Arial" w:hAnsi="Arial" w:cs="Arial"/>
                <w:color w:val="000000" w:themeColor="text1"/>
                <w:sz w:val="22"/>
                <w:szCs w:val="22"/>
                <w:lang w:eastAsia="ar-SA"/>
              </w:rPr>
            </w:pPr>
            <w:r>
              <w:rPr>
                <w:rFonts w:ascii="Arial" w:hAnsi="Arial" w:cs="Arial"/>
                <w:sz w:val="22"/>
                <w:szCs w:val="22"/>
              </w:rPr>
              <w:t>Kiekis pataisytas.</w:t>
            </w:r>
          </w:p>
        </w:tc>
      </w:tr>
      <w:tr w:rsidR="0026786D" w:rsidRPr="00833148" w14:paraId="2DE6C03F" w14:textId="77777777" w:rsidTr="00B2757E">
        <w:tc>
          <w:tcPr>
            <w:tcW w:w="562" w:type="dxa"/>
            <w:tcBorders>
              <w:top w:val="single" w:sz="4" w:space="0" w:color="auto"/>
              <w:left w:val="single" w:sz="4" w:space="0" w:color="auto"/>
              <w:bottom w:val="single" w:sz="4" w:space="0" w:color="auto"/>
              <w:right w:val="single" w:sz="4" w:space="0" w:color="auto"/>
            </w:tcBorders>
          </w:tcPr>
          <w:p w14:paraId="356B422C" w14:textId="694DEFA1" w:rsidR="0026786D" w:rsidRPr="00833148" w:rsidRDefault="0026786D" w:rsidP="00D2460C">
            <w:pPr>
              <w:spacing w:line="276" w:lineRule="auto"/>
              <w:jc w:val="center"/>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6ED658F0" w14:textId="4B3A23AE" w:rsidR="0026786D" w:rsidRDefault="00731531" w:rsidP="0073153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alibri" w:eastAsia="Times New Roman" w:hAnsi="Calibri" w:cs="Calibri"/>
                <w:sz w:val="22"/>
                <w:szCs w:val="22"/>
              </w:rPr>
            </w:pPr>
            <w:r>
              <w:t>Prašome išskirti ir pateikti greičio mažinimo kalnelių asfaltavimo kiekius.</w:t>
            </w:r>
          </w:p>
        </w:tc>
        <w:tc>
          <w:tcPr>
            <w:tcW w:w="4536" w:type="dxa"/>
            <w:tcBorders>
              <w:top w:val="single" w:sz="4" w:space="0" w:color="auto"/>
              <w:left w:val="single" w:sz="4" w:space="0" w:color="auto"/>
              <w:bottom w:val="single" w:sz="4" w:space="0" w:color="auto"/>
              <w:right w:val="single" w:sz="4" w:space="0" w:color="auto"/>
            </w:tcBorders>
          </w:tcPr>
          <w:p w14:paraId="301EEFEA" w14:textId="1E997805" w:rsidR="0026786D" w:rsidRPr="0010526B" w:rsidRDefault="003844C6" w:rsidP="0010526B">
            <w:pPr>
              <w:jc w:val="both"/>
              <w:rPr>
                <w:rFonts w:ascii="Arial" w:hAnsi="Arial" w:cs="Arial"/>
                <w:color w:val="000000" w:themeColor="text1"/>
                <w:sz w:val="22"/>
                <w:szCs w:val="22"/>
                <w:lang w:eastAsia="ar-SA"/>
              </w:rPr>
            </w:pPr>
            <w:r w:rsidRPr="00F400F8">
              <w:rPr>
                <w:rFonts w:ascii="Arial" w:hAnsi="Arial" w:cs="Arial"/>
                <w:sz w:val="22"/>
                <w:szCs w:val="22"/>
              </w:rPr>
              <w:t>Greičio mažinimo kalnelių asfaltavimo kiekiai įtraukti į bendrą projekto asfalto kiekį</w:t>
            </w:r>
            <w:r>
              <w:rPr>
                <w:rFonts w:ascii="Arial" w:hAnsi="Arial" w:cs="Arial"/>
                <w:sz w:val="22"/>
                <w:szCs w:val="22"/>
              </w:rPr>
              <w:t xml:space="preserve"> ir atskirai neišskiriami</w:t>
            </w:r>
            <w:r w:rsidRPr="00F400F8">
              <w:rPr>
                <w:rFonts w:ascii="Arial" w:hAnsi="Arial" w:cs="Arial"/>
                <w:sz w:val="22"/>
                <w:szCs w:val="22"/>
              </w:rPr>
              <w:t>.</w:t>
            </w:r>
          </w:p>
        </w:tc>
      </w:tr>
      <w:tr w:rsidR="0026786D" w:rsidRPr="00833148" w14:paraId="61E954D2" w14:textId="77777777" w:rsidTr="00B2757E">
        <w:tc>
          <w:tcPr>
            <w:tcW w:w="562" w:type="dxa"/>
            <w:tcBorders>
              <w:top w:val="single" w:sz="4" w:space="0" w:color="auto"/>
              <w:left w:val="single" w:sz="4" w:space="0" w:color="auto"/>
              <w:bottom w:val="single" w:sz="4" w:space="0" w:color="auto"/>
              <w:right w:val="single" w:sz="4" w:space="0" w:color="auto"/>
            </w:tcBorders>
          </w:tcPr>
          <w:p w14:paraId="43D287AA" w14:textId="02A30381" w:rsidR="0026786D" w:rsidRPr="00833148" w:rsidRDefault="0026786D" w:rsidP="00D2460C">
            <w:pPr>
              <w:spacing w:line="276" w:lineRule="auto"/>
              <w:jc w:val="center"/>
              <w:rPr>
                <w:rFonts w:ascii="Arial" w:hAnsi="Arial" w:cs="Arial"/>
                <w:sz w:val="22"/>
                <w:szCs w:val="22"/>
              </w:rPr>
            </w:pPr>
            <w:r>
              <w:rPr>
                <w:rFonts w:ascii="Arial" w:hAnsi="Arial" w:cs="Arial"/>
                <w:sz w:val="22"/>
                <w:szCs w:val="22"/>
              </w:rPr>
              <w:t>3.</w:t>
            </w:r>
          </w:p>
        </w:tc>
        <w:tc>
          <w:tcPr>
            <w:tcW w:w="4962" w:type="dxa"/>
            <w:tcBorders>
              <w:top w:val="single" w:sz="4" w:space="0" w:color="auto"/>
              <w:left w:val="single" w:sz="4" w:space="0" w:color="auto"/>
              <w:bottom w:val="single" w:sz="4" w:space="0" w:color="auto"/>
              <w:right w:val="single" w:sz="4" w:space="0" w:color="auto"/>
            </w:tcBorders>
          </w:tcPr>
          <w:p w14:paraId="7EAB6FE7" w14:textId="1F55E233" w:rsidR="0026786D" w:rsidRDefault="00211C1E" w:rsidP="00211C1E">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alibri" w:eastAsia="Times New Roman" w:hAnsi="Calibri" w:cs="Calibri"/>
                <w:sz w:val="22"/>
                <w:szCs w:val="22"/>
              </w:rPr>
            </w:pPr>
            <w:r>
              <w:t>Ar Tiekėjai turės sutvarkyti kelio Nr. 178 kadastrinę bylą? Dalis suprojektuotos žiedinės sankryžos patenka į 178 kelio sklypo ribas.</w:t>
            </w:r>
          </w:p>
        </w:tc>
        <w:tc>
          <w:tcPr>
            <w:tcW w:w="4536" w:type="dxa"/>
            <w:tcBorders>
              <w:top w:val="single" w:sz="4" w:space="0" w:color="auto"/>
              <w:left w:val="single" w:sz="4" w:space="0" w:color="auto"/>
              <w:bottom w:val="single" w:sz="4" w:space="0" w:color="auto"/>
              <w:right w:val="single" w:sz="4" w:space="0" w:color="auto"/>
            </w:tcBorders>
          </w:tcPr>
          <w:p w14:paraId="11F0E762" w14:textId="45478AD0" w:rsidR="0026786D" w:rsidRPr="0010526B" w:rsidRDefault="00A42D2F" w:rsidP="0010526B">
            <w:pPr>
              <w:jc w:val="both"/>
              <w:rPr>
                <w:rFonts w:ascii="Arial" w:hAnsi="Arial" w:cs="Arial"/>
                <w:color w:val="000000" w:themeColor="text1"/>
                <w:sz w:val="22"/>
                <w:szCs w:val="22"/>
                <w:lang w:eastAsia="ar-SA"/>
              </w:rPr>
            </w:pPr>
            <w:r w:rsidRPr="0029534B">
              <w:rPr>
                <w:rFonts w:ascii="Arial" w:hAnsi="Arial" w:cs="Arial"/>
                <w:sz w:val="22"/>
                <w:szCs w:val="22"/>
              </w:rPr>
              <w:t>Vadovautis viešojo pirkimo sutarties  9.3. punktu.</w:t>
            </w:r>
          </w:p>
        </w:tc>
      </w:tr>
      <w:tr w:rsidR="0026786D" w:rsidRPr="00833148" w14:paraId="70F7D5F6" w14:textId="77777777" w:rsidTr="00B2757E">
        <w:tc>
          <w:tcPr>
            <w:tcW w:w="562" w:type="dxa"/>
            <w:tcBorders>
              <w:top w:val="single" w:sz="4" w:space="0" w:color="auto"/>
              <w:left w:val="single" w:sz="4" w:space="0" w:color="auto"/>
              <w:bottom w:val="single" w:sz="4" w:space="0" w:color="auto"/>
              <w:right w:val="single" w:sz="4" w:space="0" w:color="auto"/>
            </w:tcBorders>
          </w:tcPr>
          <w:p w14:paraId="6F42D03C" w14:textId="5DB12ED5" w:rsidR="0026786D" w:rsidRPr="00833148" w:rsidRDefault="0026786D" w:rsidP="00D2460C">
            <w:pPr>
              <w:spacing w:line="276" w:lineRule="auto"/>
              <w:jc w:val="center"/>
              <w:rPr>
                <w:rFonts w:ascii="Arial" w:hAnsi="Arial" w:cs="Arial"/>
                <w:sz w:val="22"/>
                <w:szCs w:val="22"/>
              </w:rPr>
            </w:pPr>
            <w:r>
              <w:rPr>
                <w:rFonts w:ascii="Arial" w:hAnsi="Arial" w:cs="Arial"/>
                <w:sz w:val="22"/>
                <w:szCs w:val="22"/>
              </w:rPr>
              <w:t>4.</w:t>
            </w:r>
          </w:p>
        </w:tc>
        <w:tc>
          <w:tcPr>
            <w:tcW w:w="4962" w:type="dxa"/>
            <w:tcBorders>
              <w:top w:val="single" w:sz="4" w:space="0" w:color="auto"/>
              <w:left w:val="single" w:sz="4" w:space="0" w:color="auto"/>
              <w:bottom w:val="single" w:sz="4" w:space="0" w:color="auto"/>
              <w:right w:val="single" w:sz="4" w:space="0" w:color="auto"/>
            </w:tcBorders>
          </w:tcPr>
          <w:p w14:paraId="713B732C" w14:textId="67534C17" w:rsidR="0026786D" w:rsidRDefault="00B85015" w:rsidP="00B85015">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alibri" w:eastAsia="Times New Roman" w:hAnsi="Calibri" w:cs="Calibri"/>
                <w:sz w:val="22"/>
                <w:szCs w:val="22"/>
              </w:rPr>
            </w:pPr>
            <w:r>
              <w:t xml:space="preserve">Žiniaraščio pozicija 10.10 </w:t>
            </w:r>
            <w:r w:rsidRPr="00932EFA">
              <w:t>Suvedimo žvyru fr. 22/45, hvid-0,30 m įrengimas</w:t>
            </w:r>
            <w:r>
              <w:t xml:space="preserve"> 150 m2. Ar neturėtų būti frakcija 0/45?</w:t>
            </w:r>
          </w:p>
        </w:tc>
        <w:tc>
          <w:tcPr>
            <w:tcW w:w="4536" w:type="dxa"/>
            <w:tcBorders>
              <w:top w:val="single" w:sz="4" w:space="0" w:color="auto"/>
              <w:left w:val="single" w:sz="4" w:space="0" w:color="auto"/>
              <w:bottom w:val="single" w:sz="4" w:space="0" w:color="auto"/>
              <w:right w:val="single" w:sz="4" w:space="0" w:color="auto"/>
            </w:tcBorders>
          </w:tcPr>
          <w:p w14:paraId="10BE560C" w14:textId="671AF687" w:rsidR="0026786D" w:rsidRPr="0010526B" w:rsidRDefault="00DA76D0" w:rsidP="0010526B">
            <w:pPr>
              <w:jc w:val="both"/>
              <w:rPr>
                <w:rFonts w:ascii="Arial" w:hAnsi="Arial" w:cs="Arial"/>
                <w:color w:val="000000" w:themeColor="text1"/>
                <w:sz w:val="22"/>
                <w:szCs w:val="22"/>
                <w:lang w:eastAsia="ar-SA"/>
              </w:rPr>
            </w:pPr>
            <w:r>
              <w:rPr>
                <w:rFonts w:ascii="Arial" w:hAnsi="Arial" w:cs="Arial"/>
                <w:sz w:val="22"/>
                <w:szCs w:val="22"/>
              </w:rPr>
              <w:t>Žiniaraščio pozicija atnaujinta. 10.10 Suvedimas žvyru fr. 0/32, hvid-0,30 m įrengimas.</w:t>
            </w:r>
          </w:p>
        </w:tc>
      </w:tr>
      <w:tr w:rsidR="0026786D" w:rsidRPr="00833148" w14:paraId="367C72C6" w14:textId="77777777" w:rsidTr="00B2757E">
        <w:tc>
          <w:tcPr>
            <w:tcW w:w="562" w:type="dxa"/>
            <w:tcBorders>
              <w:top w:val="single" w:sz="4" w:space="0" w:color="auto"/>
              <w:left w:val="single" w:sz="4" w:space="0" w:color="auto"/>
              <w:bottom w:val="single" w:sz="4" w:space="0" w:color="auto"/>
              <w:right w:val="single" w:sz="4" w:space="0" w:color="auto"/>
            </w:tcBorders>
          </w:tcPr>
          <w:p w14:paraId="1409292D" w14:textId="529B2EA4" w:rsidR="0026786D" w:rsidRPr="00833148" w:rsidRDefault="0026786D" w:rsidP="00D2460C">
            <w:pPr>
              <w:spacing w:line="276" w:lineRule="auto"/>
              <w:jc w:val="center"/>
              <w:rPr>
                <w:rFonts w:ascii="Arial" w:hAnsi="Arial" w:cs="Arial"/>
                <w:sz w:val="22"/>
                <w:szCs w:val="22"/>
              </w:rPr>
            </w:pPr>
            <w:r>
              <w:rPr>
                <w:rFonts w:ascii="Arial" w:hAnsi="Arial" w:cs="Arial"/>
                <w:sz w:val="22"/>
                <w:szCs w:val="22"/>
              </w:rPr>
              <w:t>5.</w:t>
            </w:r>
          </w:p>
        </w:tc>
        <w:tc>
          <w:tcPr>
            <w:tcW w:w="4962" w:type="dxa"/>
            <w:tcBorders>
              <w:top w:val="single" w:sz="4" w:space="0" w:color="auto"/>
              <w:left w:val="single" w:sz="4" w:space="0" w:color="auto"/>
              <w:bottom w:val="single" w:sz="4" w:space="0" w:color="auto"/>
              <w:right w:val="single" w:sz="4" w:space="0" w:color="auto"/>
            </w:tcBorders>
          </w:tcPr>
          <w:p w14:paraId="15DCAC75" w14:textId="77777777" w:rsidR="00CF48DA" w:rsidRDefault="00CF48DA" w:rsidP="00CF48D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Žiniaraštyje pateikti blogi mato vienetai:</w:t>
            </w:r>
          </w:p>
          <w:p w14:paraId="4DD0C1B8" w14:textId="77777777" w:rsidR="00CF48DA" w:rsidRPr="007F4397" w:rsidRDefault="00CF48DA" w:rsidP="00CF48DA">
            <w:r w:rsidRPr="007F4397">
              <w:t>3.5 mato vienetas turi būti m3;</w:t>
            </w:r>
          </w:p>
          <w:p w14:paraId="5CA4990B" w14:textId="77777777" w:rsidR="00CF48DA" w:rsidRPr="007F4397" w:rsidRDefault="00CF48DA" w:rsidP="00CF48DA">
            <w:r w:rsidRPr="007F4397">
              <w:t>3.27 mato vienetas turi būti m2;</w:t>
            </w:r>
          </w:p>
          <w:p w14:paraId="319015BC" w14:textId="77777777" w:rsidR="00CF48DA" w:rsidRPr="007F4397" w:rsidRDefault="00CF48DA" w:rsidP="00CF48DA">
            <w:r w:rsidRPr="007F4397">
              <w:t>3.35 mato vienetas turi būti m2;</w:t>
            </w:r>
          </w:p>
          <w:p w14:paraId="7F9EA5DC" w14:textId="77777777" w:rsidR="00CF48DA" w:rsidRPr="007F4397" w:rsidRDefault="00CF48DA" w:rsidP="00CF48DA">
            <w:r w:rsidRPr="007F4397">
              <w:t>3.43 mato vienetas turi būti m2;</w:t>
            </w:r>
          </w:p>
          <w:p w14:paraId="044DDD97" w14:textId="77777777" w:rsidR="00CF48DA" w:rsidRPr="007F4397" w:rsidRDefault="00CF48DA" w:rsidP="00CF48DA">
            <w:r w:rsidRPr="007F4397">
              <w:t>3.52 mato vienetas turi būti m2;</w:t>
            </w:r>
          </w:p>
          <w:p w14:paraId="3E7D4DC2" w14:textId="7E28FAA4" w:rsidR="0026786D" w:rsidRDefault="0026786D" w:rsidP="00A0245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C33DE5" w14:textId="77777777" w:rsidR="003D3D9B" w:rsidRDefault="003D3D9B" w:rsidP="003D3D9B">
            <w:pPr>
              <w:jc w:val="both"/>
              <w:rPr>
                <w:rFonts w:ascii="Arial" w:hAnsi="Arial" w:cs="Arial"/>
                <w:sz w:val="22"/>
                <w:szCs w:val="22"/>
              </w:rPr>
            </w:pPr>
            <w:r>
              <w:rPr>
                <w:rFonts w:ascii="Arial" w:hAnsi="Arial" w:cs="Arial"/>
                <w:sz w:val="22"/>
                <w:szCs w:val="22"/>
              </w:rPr>
              <w:t xml:space="preserve">Mato vienetai atnaujinti. </w:t>
            </w:r>
          </w:p>
          <w:p w14:paraId="681CDDF8" w14:textId="77777777" w:rsidR="0026786D" w:rsidRPr="0010526B" w:rsidRDefault="0026786D" w:rsidP="0010526B">
            <w:pPr>
              <w:jc w:val="both"/>
              <w:rPr>
                <w:rFonts w:ascii="Arial" w:hAnsi="Arial" w:cs="Arial"/>
                <w:color w:val="000000" w:themeColor="text1"/>
                <w:sz w:val="22"/>
                <w:szCs w:val="22"/>
                <w:lang w:eastAsia="ar-SA"/>
              </w:rPr>
            </w:pP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330C1" w14:textId="77777777" w:rsidR="00C32626" w:rsidRPr="004A75B3" w:rsidRDefault="00C32626">
      <w:r w:rsidRPr="004A75B3">
        <w:separator/>
      </w:r>
    </w:p>
  </w:endnote>
  <w:endnote w:type="continuationSeparator" w:id="0">
    <w:p w14:paraId="5476A7A8" w14:textId="77777777" w:rsidR="00C32626" w:rsidRPr="004A75B3" w:rsidRDefault="00C32626">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44A1C" w14:textId="77777777" w:rsidR="00C32626" w:rsidRPr="004A75B3" w:rsidRDefault="00C32626">
      <w:r w:rsidRPr="004A75B3">
        <w:separator/>
      </w:r>
    </w:p>
  </w:footnote>
  <w:footnote w:type="continuationSeparator" w:id="0">
    <w:p w14:paraId="4B5B563C" w14:textId="77777777" w:rsidR="00C32626" w:rsidRPr="004A75B3" w:rsidRDefault="00C32626">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F1A7B3D"/>
    <w:multiLevelType w:val="hybridMultilevel"/>
    <w:tmpl w:val="3FAE4088"/>
    <w:lvl w:ilvl="0" w:tplc="8B3AB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4"/>
  </w:num>
  <w:num w:numId="6" w16cid:durableId="2138449556">
    <w:abstractNumId w:val="6"/>
  </w:num>
  <w:num w:numId="7" w16cid:durableId="641039509">
    <w:abstractNumId w:val="12"/>
  </w:num>
  <w:num w:numId="8" w16cid:durableId="1712268008">
    <w:abstractNumId w:val="3"/>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2099709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13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7A87"/>
    <w:rsid w:val="000C0762"/>
    <w:rsid w:val="000C3534"/>
    <w:rsid w:val="000C4794"/>
    <w:rsid w:val="000C73A8"/>
    <w:rsid w:val="000C7B8D"/>
    <w:rsid w:val="000D0B7B"/>
    <w:rsid w:val="000D22DB"/>
    <w:rsid w:val="000D4411"/>
    <w:rsid w:val="000D769F"/>
    <w:rsid w:val="000E12EC"/>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8219E"/>
    <w:rsid w:val="00182AA0"/>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32CD"/>
    <w:rsid w:val="001E62A6"/>
    <w:rsid w:val="001E726E"/>
    <w:rsid w:val="001E75B1"/>
    <w:rsid w:val="001F2297"/>
    <w:rsid w:val="001F299E"/>
    <w:rsid w:val="001F591E"/>
    <w:rsid w:val="001F6009"/>
    <w:rsid w:val="00202069"/>
    <w:rsid w:val="00210EAD"/>
    <w:rsid w:val="00211C1E"/>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66F1C"/>
    <w:rsid w:val="0026786D"/>
    <w:rsid w:val="00276F8C"/>
    <w:rsid w:val="002801A4"/>
    <w:rsid w:val="00280633"/>
    <w:rsid w:val="00281D8F"/>
    <w:rsid w:val="00286A07"/>
    <w:rsid w:val="002870C0"/>
    <w:rsid w:val="0028773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4C6"/>
    <w:rsid w:val="003848FF"/>
    <w:rsid w:val="003850F6"/>
    <w:rsid w:val="00392D76"/>
    <w:rsid w:val="00394CED"/>
    <w:rsid w:val="003A1E21"/>
    <w:rsid w:val="003A4207"/>
    <w:rsid w:val="003A6212"/>
    <w:rsid w:val="003C066C"/>
    <w:rsid w:val="003C164B"/>
    <w:rsid w:val="003C39D2"/>
    <w:rsid w:val="003D3D9B"/>
    <w:rsid w:val="003D4308"/>
    <w:rsid w:val="003D5E38"/>
    <w:rsid w:val="003D6E8F"/>
    <w:rsid w:val="003E1C47"/>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5F11"/>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23A"/>
    <w:rsid w:val="00496949"/>
    <w:rsid w:val="00497052"/>
    <w:rsid w:val="004A20A6"/>
    <w:rsid w:val="004A5696"/>
    <w:rsid w:val="004A56F5"/>
    <w:rsid w:val="004A709F"/>
    <w:rsid w:val="004A75B3"/>
    <w:rsid w:val="004A7A42"/>
    <w:rsid w:val="004B2B66"/>
    <w:rsid w:val="004B5CF0"/>
    <w:rsid w:val="004B5F10"/>
    <w:rsid w:val="004C5CB9"/>
    <w:rsid w:val="004D17D2"/>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68F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E721C"/>
    <w:rsid w:val="006F01C1"/>
    <w:rsid w:val="006F6F2A"/>
    <w:rsid w:val="00703EFC"/>
    <w:rsid w:val="00706226"/>
    <w:rsid w:val="0071347D"/>
    <w:rsid w:val="0071424B"/>
    <w:rsid w:val="00715F5C"/>
    <w:rsid w:val="00721A13"/>
    <w:rsid w:val="007242E3"/>
    <w:rsid w:val="007269FE"/>
    <w:rsid w:val="007309D1"/>
    <w:rsid w:val="00731531"/>
    <w:rsid w:val="00744479"/>
    <w:rsid w:val="00747573"/>
    <w:rsid w:val="00751156"/>
    <w:rsid w:val="00757FE9"/>
    <w:rsid w:val="0076219C"/>
    <w:rsid w:val="00764826"/>
    <w:rsid w:val="007652F2"/>
    <w:rsid w:val="00770219"/>
    <w:rsid w:val="00771BF7"/>
    <w:rsid w:val="00774980"/>
    <w:rsid w:val="0077726F"/>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164CE"/>
    <w:rsid w:val="008216CF"/>
    <w:rsid w:val="00825E4B"/>
    <w:rsid w:val="00826CBD"/>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355D"/>
    <w:rsid w:val="00901757"/>
    <w:rsid w:val="009021B1"/>
    <w:rsid w:val="00905F80"/>
    <w:rsid w:val="009104AB"/>
    <w:rsid w:val="009106DB"/>
    <w:rsid w:val="0092768E"/>
    <w:rsid w:val="009312C2"/>
    <w:rsid w:val="00931876"/>
    <w:rsid w:val="00935D9B"/>
    <w:rsid w:val="009371C5"/>
    <w:rsid w:val="00937388"/>
    <w:rsid w:val="00942E14"/>
    <w:rsid w:val="009528CA"/>
    <w:rsid w:val="009601A4"/>
    <w:rsid w:val="00960A1A"/>
    <w:rsid w:val="00962EA6"/>
    <w:rsid w:val="0096445C"/>
    <w:rsid w:val="00971E74"/>
    <w:rsid w:val="00972ECF"/>
    <w:rsid w:val="00974FAF"/>
    <w:rsid w:val="00975514"/>
    <w:rsid w:val="009804FC"/>
    <w:rsid w:val="00980EF9"/>
    <w:rsid w:val="0098266E"/>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50EF"/>
    <w:rsid w:val="009E51E3"/>
    <w:rsid w:val="009F0151"/>
    <w:rsid w:val="009F5BCC"/>
    <w:rsid w:val="00A01346"/>
    <w:rsid w:val="00A02459"/>
    <w:rsid w:val="00A07B24"/>
    <w:rsid w:val="00A122C7"/>
    <w:rsid w:val="00A17991"/>
    <w:rsid w:val="00A17E68"/>
    <w:rsid w:val="00A22C1C"/>
    <w:rsid w:val="00A24C70"/>
    <w:rsid w:val="00A324E9"/>
    <w:rsid w:val="00A34B29"/>
    <w:rsid w:val="00A35157"/>
    <w:rsid w:val="00A42D2F"/>
    <w:rsid w:val="00A50815"/>
    <w:rsid w:val="00A53DCD"/>
    <w:rsid w:val="00A54B9A"/>
    <w:rsid w:val="00A55E10"/>
    <w:rsid w:val="00A5630E"/>
    <w:rsid w:val="00A60830"/>
    <w:rsid w:val="00A66442"/>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2C9D"/>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5015"/>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9BB"/>
    <w:rsid w:val="00C11E69"/>
    <w:rsid w:val="00C12352"/>
    <w:rsid w:val="00C32626"/>
    <w:rsid w:val="00C33F8F"/>
    <w:rsid w:val="00C36691"/>
    <w:rsid w:val="00C37BA5"/>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17CA"/>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48DA"/>
    <w:rsid w:val="00CF7013"/>
    <w:rsid w:val="00CF7421"/>
    <w:rsid w:val="00D027C2"/>
    <w:rsid w:val="00D052A1"/>
    <w:rsid w:val="00D05AD2"/>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76D0"/>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2643"/>
    <w:rsid w:val="00E17685"/>
    <w:rsid w:val="00E301FE"/>
    <w:rsid w:val="00E318EB"/>
    <w:rsid w:val="00E41FEB"/>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40FA"/>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A31"/>
    <w:rsid w:val="00F40424"/>
    <w:rsid w:val="00F42218"/>
    <w:rsid w:val="00F4249A"/>
    <w:rsid w:val="00F44332"/>
    <w:rsid w:val="00F46361"/>
    <w:rsid w:val="00F4669A"/>
    <w:rsid w:val="00F468F8"/>
    <w:rsid w:val="00F46BB1"/>
    <w:rsid w:val="00F5693C"/>
    <w:rsid w:val="00F6400D"/>
    <w:rsid w:val="00F651D8"/>
    <w:rsid w:val="00F65D71"/>
    <w:rsid w:val="00F71D8C"/>
    <w:rsid w:val="00F7322D"/>
    <w:rsid w:val="00F75DD8"/>
    <w:rsid w:val="00F8053B"/>
    <w:rsid w:val="00F807EB"/>
    <w:rsid w:val="00F80D07"/>
    <w:rsid w:val="00F87CFC"/>
    <w:rsid w:val="00F9285F"/>
    <w:rsid w:val="00F93A82"/>
    <w:rsid w:val="00F95514"/>
    <w:rsid w:val="00FA3B0B"/>
    <w:rsid w:val="00FA4D14"/>
    <w:rsid w:val="00FB2E89"/>
    <w:rsid w:val="00FB3DBF"/>
    <w:rsid w:val="00FB6BD2"/>
    <w:rsid w:val="00FB76BD"/>
    <w:rsid w:val="00FB7D09"/>
    <w:rsid w:val="00FC2851"/>
    <w:rsid w:val="00FC50AC"/>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1200</Words>
  <Characters>684</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182</cp:revision>
  <dcterms:created xsi:type="dcterms:W3CDTF">2024-10-30T08:43:00Z</dcterms:created>
  <dcterms:modified xsi:type="dcterms:W3CDTF">2025-11-03T12:11:00Z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