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5C953803" w:rsidR="0097122D" w:rsidRPr="002542DB" w:rsidRDefault="00B66881" w:rsidP="003D39F0">
      <w:pPr>
        <w:tabs>
          <w:tab w:val="left" w:pos="8137"/>
        </w:tabs>
        <w:spacing w:before="60" w:after="60"/>
        <w:jc w:val="right"/>
        <w:rPr>
          <w:b/>
          <w:bCs/>
        </w:rPr>
      </w:pPr>
      <w:r>
        <w:rPr>
          <w:b/>
          <w:bCs/>
        </w:rPr>
        <w:t>1</w:t>
      </w:r>
      <w:r w:rsidR="00FE2B85" w:rsidRPr="002542DB">
        <w:rPr>
          <w:b/>
          <w:bCs/>
        </w:rPr>
        <w:t xml:space="preserve"> priedas</w:t>
      </w:r>
    </w:p>
    <w:p w14:paraId="61B011A8" w14:textId="411ADD90" w:rsidR="00B418E6" w:rsidRPr="002542DB" w:rsidRDefault="00B418E6" w:rsidP="00B418E6">
      <w:pPr>
        <w:tabs>
          <w:tab w:val="left" w:pos="8137"/>
        </w:tabs>
        <w:spacing w:before="60" w:after="60"/>
        <w:jc w:val="center"/>
        <w:rPr>
          <w:b/>
          <w:bCs/>
        </w:rPr>
      </w:pPr>
      <w:r w:rsidRPr="002542DB">
        <w:rPr>
          <w:b/>
          <w:bCs/>
        </w:rPr>
        <w:t>TECHNINĖ SPECIFIKACIJA</w:t>
      </w:r>
    </w:p>
    <w:p w14:paraId="3EB2B175" w14:textId="77777777" w:rsidR="001364F0" w:rsidRPr="002542DB" w:rsidRDefault="001364F0" w:rsidP="00B418E6">
      <w:pPr>
        <w:tabs>
          <w:tab w:val="left" w:pos="8137"/>
        </w:tabs>
        <w:spacing w:before="60" w:after="60"/>
        <w:jc w:val="center"/>
        <w:rPr>
          <w:b/>
          <w:bCs/>
        </w:rPr>
      </w:pPr>
    </w:p>
    <w:sdt>
      <w:sdtPr>
        <w:rPr>
          <w:b/>
          <w:bCs/>
          <w:i/>
          <w:iCs/>
        </w:rPr>
        <w:alias w:val="Pirkimo pavadinimas"/>
        <w:tag w:val="Pirkimo pavadinimas"/>
        <w:id w:val="304740216"/>
        <w:placeholder>
          <w:docPart w:val="1E8DE0DADBDD469E868A4276F1B8A31D"/>
        </w:placeholder>
      </w:sdtPr>
      <w:sdtEndPr/>
      <w:sdtContent>
        <w:p w14:paraId="048E4B49" w14:textId="191DBFE6" w:rsidR="00E25C0E" w:rsidRPr="002542DB" w:rsidRDefault="00857467" w:rsidP="00E25C0E">
          <w:pPr>
            <w:tabs>
              <w:tab w:val="left" w:pos="8137"/>
            </w:tabs>
            <w:spacing w:before="60" w:after="60"/>
            <w:jc w:val="center"/>
            <w:rPr>
              <w:b/>
              <w:bCs/>
              <w:i/>
              <w:iCs/>
            </w:rPr>
          </w:pPr>
          <w:r w:rsidRPr="002542DB">
            <w:rPr>
              <w:rFonts w:eastAsia="SimSun"/>
              <w:b/>
              <w:bCs/>
            </w:rPr>
            <w:t>Įvairi kava</w:t>
          </w:r>
          <w:r w:rsidR="0028249B" w:rsidRPr="002542DB">
            <w:rPr>
              <w:rFonts w:eastAsia="SimSun"/>
              <w:b/>
              <w:bCs/>
            </w:rPr>
            <w:t xml:space="preserve"> K</w:t>
          </w:r>
          <w:r w:rsidR="00DA3FB4" w:rsidRPr="002542DB">
            <w:rPr>
              <w:rFonts w:eastAsia="SimSun"/>
              <w:b/>
              <w:bCs/>
            </w:rPr>
            <w:t>auno technologijos universiteto</w:t>
          </w:r>
          <w:r w:rsidR="0028249B" w:rsidRPr="002542DB">
            <w:rPr>
              <w:rFonts w:eastAsia="SimSun"/>
              <w:b/>
              <w:bCs/>
            </w:rPr>
            <w:t xml:space="preserve"> padaliniams Kauno mieste</w:t>
          </w:r>
        </w:p>
      </w:sdtContent>
    </w:sdt>
    <w:p w14:paraId="3AA23585" w14:textId="77777777" w:rsidR="00B418E6" w:rsidRPr="002542DB"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2542DB"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SĄVOKOS IR SUTRUMPINIMAI</w:t>
      </w:r>
    </w:p>
    <w:p w14:paraId="27E9038F" w14:textId="2C8C3D4F" w:rsidR="00B418E6" w:rsidRPr="002542DB"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2542DB">
        <w:rPr>
          <w:rFonts w:ascii="Times New Roman" w:hAnsi="Times New Roman" w:cs="Times New Roman"/>
          <w:b/>
          <w:lang w:val="lt-LT"/>
        </w:rPr>
        <w:t>Pirkėjas</w:t>
      </w:r>
      <w:r w:rsidRPr="002542DB">
        <w:rPr>
          <w:rFonts w:ascii="Times New Roman" w:hAnsi="Times New Roman" w:cs="Times New Roman"/>
          <w:b/>
          <w:i/>
          <w:lang w:val="lt-LT"/>
        </w:rPr>
        <w:t xml:space="preserve"> </w:t>
      </w:r>
      <w:r w:rsidRPr="002542DB">
        <w:rPr>
          <w:rFonts w:ascii="Times New Roman" w:hAnsi="Times New Roman" w:cs="Times New Roman"/>
          <w:lang w:val="lt-LT"/>
        </w:rPr>
        <w:t xml:space="preserve">– </w:t>
      </w:r>
      <w:r w:rsidR="0080437A" w:rsidRPr="002542DB">
        <w:rPr>
          <w:rFonts w:ascii="Times New Roman" w:hAnsi="Times New Roman" w:cs="Times New Roman"/>
          <w:lang w:val="lt-LT"/>
        </w:rPr>
        <w:t>VšĮ Kauno technologijos universitetas</w:t>
      </w:r>
      <w:r w:rsidR="00C04E8C" w:rsidRPr="002542DB">
        <w:rPr>
          <w:rFonts w:ascii="Times New Roman" w:hAnsi="Times New Roman" w:cs="Times New Roman"/>
          <w:lang w:val="lt-LT"/>
        </w:rPr>
        <w:t>.</w:t>
      </w:r>
    </w:p>
    <w:p w14:paraId="313A5B7E" w14:textId="244433B7" w:rsidR="00B418E6" w:rsidRPr="002542DB"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2542DB">
        <w:rPr>
          <w:rFonts w:ascii="Times New Roman" w:hAnsi="Times New Roman" w:cs="Times New Roman"/>
          <w:b/>
          <w:lang w:val="lt-LT"/>
        </w:rPr>
        <w:t xml:space="preserve">Tiekėjas </w:t>
      </w:r>
      <w:r w:rsidR="00C04E8C" w:rsidRPr="002542DB">
        <w:rPr>
          <w:rFonts w:ascii="Times New Roman" w:hAnsi="Times New Roman" w:cs="Times New Roman"/>
          <w:lang w:val="lt-LT"/>
        </w:rPr>
        <w:t>–</w:t>
      </w:r>
      <w:r w:rsidRPr="002542DB">
        <w:rPr>
          <w:rFonts w:ascii="Times New Roman" w:hAnsi="Times New Roman" w:cs="Times New Roman"/>
          <w:bCs/>
          <w:lang w:val="lt-LT"/>
        </w:rPr>
        <w:t xml:space="preserve"> </w:t>
      </w:r>
      <w:r w:rsidR="00B418E6" w:rsidRPr="002542DB">
        <w:rPr>
          <w:rFonts w:ascii="Times New Roman" w:hAnsi="Times New Roman" w:cs="Times New Roman"/>
          <w:bCs/>
          <w:lang w:val="lt-LT"/>
        </w:rPr>
        <w:t>ūkio subjektas</w:t>
      </w:r>
      <w:r w:rsidR="004B1611" w:rsidRPr="002542DB">
        <w:rPr>
          <w:rFonts w:ascii="Times New Roman" w:hAnsi="Times New Roman" w:cs="Times New Roman"/>
          <w:bCs/>
          <w:lang w:val="lt-LT"/>
        </w:rPr>
        <w:t>:</w:t>
      </w:r>
      <w:r w:rsidR="00B418E6" w:rsidRPr="002542DB">
        <w:rPr>
          <w:rFonts w:ascii="Times New Roman" w:hAnsi="Times New Roman" w:cs="Times New Roman"/>
          <w:bCs/>
          <w:lang w:val="lt-LT"/>
        </w:rPr>
        <w:t xml:space="preserve"> fizinis asmuo, privatusis juridinis asmuo, viešasis juridinis asmuo, kitos organizacijos ir jų padaliniai ar tokių asmenų</w:t>
      </w:r>
      <w:r w:rsidR="00B418E6" w:rsidRPr="002542DB">
        <w:rPr>
          <w:rFonts w:ascii="Times New Roman" w:hAnsi="Times New Roman" w:cs="Times New Roman"/>
          <w:lang w:val="lt-LT"/>
        </w:rPr>
        <w:t xml:space="preserve"> grupė, su kuriuo Pirkėjas sudaro Sutartį.</w:t>
      </w:r>
    </w:p>
    <w:p w14:paraId="4B3FE849" w14:textId="6780B51E" w:rsidR="00B418E6" w:rsidRPr="002542DB" w:rsidRDefault="47E52C5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2542DB">
        <w:rPr>
          <w:rFonts w:ascii="Times New Roman" w:hAnsi="Times New Roman" w:cs="Times New Roman"/>
          <w:b/>
          <w:bCs/>
          <w:lang w:val="lt-LT"/>
        </w:rPr>
        <w:t>Sutartis</w:t>
      </w:r>
      <w:r w:rsidRPr="002542DB">
        <w:rPr>
          <w:rFonts w:ascii="Times New Roman" w:hAnsi="Times New Roman" w:cs="Times New Roman"/>
          <w:lang w:val="lt-LT"/>
        </w:rPr>
        <w:t xml:space="preserve"> – </w:t>
      </w:r>
      <w:r w:rsidR="007A7E8D" w:rsidRPr="002542DB">
        <w:rPr>
          <w:rFonts w:ascii="Times New Roman" w:hAnsi="Times New Roman" w:cs="Times New Roman"/>
          <w:lang w:val="lt-LT"/>
        </w:rPr>
        <w:t>s</w:t>
      </w:r>
      <w:r w:rsidRPr="002542DB">
        <w:rPr>
          <w:rFonts w:ascii="Times New Roman" w:hAnsi="Times New Roman" w:cs="Times New Roman"/>
          <w:lang w:val="lt-LT"/>
        </w:rPr>
        <w:t>utartis, sudaroma tarp</w:t>
      </w:r>
      <w:r w:rsidRPr="002542DB">
        <w:rPr>
          <w:rFonts w:ascii="Times New Roman" w:hAnsi="Times New Roman" w:cs="Times New Roman"/>
          <w:b/>
          <w:bCs/>
          <w:lang w:val="lt-LT"/>
        </w:rPr>
        <w:t xml:space="preserve"> Tiekėjo</w:t>
      </w:r>
      <w:r w:rsidRPr="002542DB">
        <w:rPr>
          <w:rFonts w:ascii="Times New Roman" w:hAnsi="Times New Roman" w:cs="Times New Roman"/>
          <w:lang w:val="lt-LT"/>
        </w:rPr>
        <w:t xml:space="preserve"> ir </w:t>
      </w:r>
      <w:r w:rsidRPr="002542DB">
        <w:rPr>
          <w:rFonts w:ascii="Times New Roman" w:hAnsi="Times New Roman" w:cs="Times New Roman"/>
          <w:b/>
          <w:bCs/>
          <w:lang w:val="lt-LT"/>
        </w:rPr>
        <w:t>Pirkėjo</w:t>
      </w:r>
      <w:r w:rsidRPr="002542DB">
        <w:rPr>
          <w:rFonts w:ascii="Times New Roman" w:hAnsi="Times New Roman" w:cs="Times New Roman"/>
          <w:b/>
          <w:bCs/>
          <w:i/>
          <w:iCs/>
          <w:lang w:val="lt-LT"/>
        </w:rPr>
        <w:t xml:space="preserve"> </w:t>
      </w:r>
      <w:r w:rsidRPr="002542DB">
        <w:rPr>
          <w:rFonts w:ascii="Times New Roman" w:hAnsi="Times New Roman" w:cs="Times New Roman"/>
          <w:lang w:val="lt-LT"/>
        </w:rPr>
        <w:t>dėl Pirkimo objekto.</w:t>
      </w:r>
    </w:p>
    <w:p w14:paraId="0EDB1A41" w14:textId="17CE4EDC" w:rsidR="000A0167" w:rsidRPr="002542DB" w:rsidRDefault="000A0167"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2542DB">
        <w:rPr>
          <w:rFonts w:ascii="Times New Roman" w:hAnsi="Times New Roman" w:cs="Times New Roman"/>
          <w:b/>
          <w:bCs/>
          <w:lang w:val="lt-LT"/>
        </w:rPr>
        <w:t xml:space="preserve">Pirkimo objektas </w:t>
      </w:r>
      <w:r w:rsidRPr="002542DB">
        <w:rPr>
          <w:rFonts w:ascii="Times New Roman" w:hAnsi="Times New Roman" w:cs="Times New Roman"/>
          <w:lang w:val="lt-LT"/>
        </w:rPr>
        <w:t xml:space="preserve">– </w:t>
      </w:r>
      <w:sdt>
        <w:sdtPr>
          <w:rPr>
            <w:rFonts w:ascii="Times New Roman" w:hAnsi="Times New Roman" w:cs="Times New Roman"/>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EndPr/>
        <w:sdtContent>
          <w:r w:rsidR="003F25BC" w:rsidRPr="002542DB">
            <w:rPr>
              <w:rFonts w:ascii="Times New Roman" w:hAnsi="Times New Roman" w:cs="Times New Roman"/>
              <w:lang w:val="lt-LT"/>
            </w:rPr>
            <w:t>Prekės.</w:t>
          </w:r>
        </w:sdtContent>
      </w:sdt>
    </w:p>
    <w:p w14:paraId="5C87901A" w14:textId="77777777" w:rsidR="0016795D" w:rsidRPr="002542DB" w:rsidRDefault="0016795D" w:rsidP="00E25C0E">
      <w:pPr>
        <w:pStyle w:val="ListParagraph"/>
        <w:tabs>
          <w:tab w:val="left" w:pos="567"/>
        </w:tabs>
        <w:spacing w:before="60" w:after="60"/>
        <w:ind w:left="0"/>
        <w:rPr>
          <w:b/>
          <w:i/>
          <w:sz w:val="20"/>
          <w:szCs w:val="20"/>
          <w:lang w:val="lt-LT"/>
        </w:rPr>
      </w:pPr>
    </w:p>
    <w:p w14:paraId="47698B83" w14:textId="77777777" w:rsidR="00FD20C1" w:rsidRPr="002542DB" w:rsidRDefault="00FD20C1" w:rsidP="00E25C0E">
      <w:pPr>
        <w:pStyle w:val="ListParagraph"/>
        <w:tabs>
          <w:tab w:val="left" w:pos="567"/>
        </w:tabs>
        <w:spacing w:before="60" w:after="60"/>
        <w:ind w:left="0"/>
        <w:rPr>
          <w:b/>
          <w:i/>
          <w:sz w:val="20"/>
          <w:szCs w:val="20"/>
          <w:lang w:val="lt-LT"/>
        </w:rPr>
      </w:pPr>
    </w:p>
    <w:p w14:paraId="2D8EFB40" w14:textId="138A12CB" w:rsidR="00B418E6" w:rsidRPr="002542DB"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PIRKIMO OBJEKTAS</w:t>
      </w:r>
      <w:r w:rsidR="009C1BF1" w:rsidRPr="002542DB">
        <w:rPr>
          <w:rFonts w:ascii="Times New Roman" w:hAnsi="Times New Roman" w:cs="Times New Roman"/>
          <w:b/>
          <w:lang w:val="lt-LT"/>
        </w:rPr>
        <w:t xml:space="preserve"> </w:t>
      </w:r>
      <w:r w:rsidR="009C1BF1" w:rsidRPr="002542DB">
        <w:rPr>
          <w:rFonts w:ascii="Times New Roman" w:eastAsia="Times New Roman" w:hAnsi="Times New Roman" w:cs="Times New Roman"/>
          <w:b/>
          <w:lang w:val="lt-LT" w:eastAsia="lt-LT"/>
        </w:rPr>
        <w:t>IR OBJEKTO APIMTYS</w:t>
      </w:r>
    </w:p>
    <w:p w14:paraId="51D0656B" w14:textId="5ED601A9" w:rsidR="00B124A9" w:rsidRPr="002542DB" w:rsidRDefault="005C1D51" w:rsidP="007A20FA">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2542DB">
        <w:rPr>
          <w:rFonts w:ascii="Times New Roman" w:hAnsi="Times New Roman" w:cs="Times New Roman"/>
          <w:lang w:val="lt-LT"/>
        </w:rPr>
        <w:t xml:space="preserve"> </w:t>
      </w:r>
      <w:r w:rsidR="00FC74CE" w:rsidRPr="002542DB">
        <w:rPr>
          <w:rFonts w:ascii="Times New Roman" w:hAnsi="Times New Roman" w:cs="Times New Roman"/>
          <w:lang w:val="lt-LT"/>
        </w:rPr>
        <w:t xml:space="preserve"> </w:t>
      </w:r>
      <w:r w:rsidR="00EF0A26" w:rsidRPr="002542DB">
        <w:rPr>
          <w:rFonts w:ascii="Times New Roman" w:hAnsi="Times New Roman" w:cs="Times New Roman"/>
          <w:b/>
          <w:bCs/>
          <w:lang w:val="lt-LT"/>
        </w:rPr>
        <w:t>Pirkimo objekt</w:t>
      </w:r>
      <w:r w:rsidR="00E70465" w:rsidRPr="002542DB">
        <w:rPr>
          <w:rFonts w:ascii="Times New Roman" w:hAnsi="Times New Roman" w:cs="Times New Roman"/>
          <w:b/>
          <w:bCs/>
          <w:lang w:val="lt-LT"/>
        </w:rPr>
        <w:t>as</w:t>
      </w:r>
      <w:r w:rsidR="00EF0A26" w:rsidRPr="002542DB">
        <w:rPr>
          <w:rFonts w:ascii="Times New Roman" w:hAnsi="Times New Roman" w:cs="Times New Roman"/>
          <w:lang w:val="lt-LT"/>
        </w:rPr>
        <w:t>:</w:t>
      </w:r>
      <w:r w:rsidR="00EF0A26" w:rsidRPr="002542DB">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DefaultParagraphFont"/>
            <w:rFonts w:eastAsiaTheme="minorHAnsi"/>
            <w:spacing w:val="0"/>
            <w:kern w:val="0"/>
            <w:lang w:val="en-US" w:eastAsia="en-US"/>
          </w:rPr>
        </w:sdtEndPr>
        <w:sdtContent>
          <w:r w:rsidR="00857467" w:rsidRPr="002542DB">
            <w:rPr>
              <w:rStyle w:val="TitleChar"/>
              <w:rFonts w:ascii="Times New Roman" w:hAnsi="Times New Roman" w:cs="Times New Roman"/>
              <w:sz w:val="24"/>
              <w:szCs w:val="24"/>
            </w:rPr>
            <w:t>įvairi kava</w:t>
          </w:r>
          <w:r w:rsidR="003F25BC" w:rsidRPr="002542DB">
            <w:rPr>
              <w:rStyle w:val="TitleChar"/>
              <w:rFonts w:ascii="Times New Roman" w:hAnsi="Times New Roman" w:cs="Times New Roman"/>
              <w:sz w:val="24"/>
              <w:szCs w:val="24"/>
            </w:rPr>
            <w:t xml:space="preserve"> K</w:t>
          </w:r>
          <w:r w:rsidR="009D13FA" w:rsidRPr="002542DB">
            <w:rPr>
              <w:rStyle w:val="TitleChar"/>
              <w:rFonts w:ascii="Times New Roman" w:hAnsi="Times New Roman" w:cs="Times New Roman"/>
              <w:sz w:val="24"/>
              <w:szCs w:val="24"/>
            </w:rPr>
            <w:t>auno technologijos universiteto</w:t>
          </w:r>
          <w:r w:rsidR="003F25BC" w:rsidRPr="002542DB">
            <w:rPr>
              <w:rStyle w:val="TitleChar"/>
              <w:rFonts w:ascii="Times New Roman" w:hAnsi="Times New Roman" w:cs="Times New Roman"/>
              <w:sz w:val="24"/>
              <w:szCs w:val="24"/>
            </w:rPr>
            <w:t xml:space="preserve"> padaliniams Kauno mieste</w:t>
          </w:r>
          <w:r w:rsidR="00986FD5" w:rsidRPr="002542DB">
            <w:rPr>
              <w:rStyle w:val="TitleChar"/>
              <w:rFonts w:ascii="Times New Roman" w:hAnsi="Times New Roman" w:cs="Times New Roman"/>
              <w:sz w:val="24"/>
              <w:szCs w:val="24"/>
            </w:rPr>
            <w:t>.</w:t>
          </w:r>
          <w:r w:rsidR="0097122D" w:rsidRPr="002542DB">
            <w:rPr>
              <w:rStyle w:val="TitleChar"/>
              <w:rFonts w:ascii="Times New Roman" w:hAnsi="Times New Roman" w:cs="Times New Roman"/>
              <w:sz w:val="24"/>
              <w:szCs w:val="24"/>
            </w:rPr>
            <w:t xml:space="preserve"> </w:t>
          </w:r>
          <w:r w:rsidR="00815167" w:rsidRPr="002542DB">
            <w:rPr>
              <w:rStyle w:val="TitleChar"/>
              <w:rFonts w:ascii="Times New Roman" w:hAnsi="Times New Roman" w:cs="Times New Roman"/>
              <w:sz w:val="24"/>
              <w:szCs w:val="24"/>
            </w:rPr>
            <w:t xml:space="preserve"> </w:t>
          </w:r>
          <w:r w:rsidR="0097122D" w:rsidRPr="002542DB">
            <w:rPr>
              <w:rStyle w:val="TitleChar"/>
              <w:rFonts w:ascii="Times New Roman" w:hAnsi="Times New Roman" w:cs="Times New Roman"/>
              <w:sz w:val="24"/>
              <w:szCs w:val="24"/>
            </w:rPr>
            <w:t xml:space="preserve">                                                                                </w:t>
          </w:r>
        </w:sdtContent>
      </w:sdt>
    </w:p>
    <w:p w14:paraId="72225A38" w14:textId="7F97BECF" w:rsidR="00B6105E" w:rsidRPr="002542DB" w:rsidRDefault="00B124A9" w:rsidP="007A20FA">
      <w:pPr>
        <w:pStyle w:val="ListParagraph"/>
        <w:numPr>
          <w:ilvl w:val="1"/>
          <w:numId w:val="1"/>
        </w:numPr>
        <w:tabs>
          <w:tab w:val="left" w:pos="567"/>
        </w:tabs>
        <w:spacing w:before="60" w:after="60"/>
        <w:ind w:left="0" w:firstLine="0"/>
        <w:jc w:val="both"/>
        <w:rPr>
          <w:rFonts w:ascii="Times New Roman" w:hAnsi="Times New Roman" w:cs="Times New Roman"/>
          <w:iCs/>
          <w:lang w:val="lt-LT"/>
        </w:rPr>
      </w:pPr>
      <w:r w:rsidRPr="002542DB">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3F25BC" w:rsidRPr="002542DB">
            <w:rPr>
              <w:rFonts w:ascii="Times New Roman" w:hAnsi="Times New Roman" w:cs="Times New Roman"/>
              <w:lang w:val="lt-LT"/>
            </w:rPr>
            <w:t>į pirkimo dalis neskaidomas.</w:t>
          </w:r>
        </w:sdtContent>
      </w:sdt>
      <w:r w:rsidR="00BF27A1" w:rsidRPr="002542DB">
        <w:rPr>
          <w:rFonts w:ascii="Times New Roman" w:hAnsi="Times New Roman" w:cs="Times New Roman"/>
          <w:lang w:val="lt-LT"/>
        </w:rPr>
        <w:t xml:space="preserve"> </w:t>
      </w:r>
      <w:r w:rsidR="00423048" w:rsidRPr="002542DB">
        <w:rPr>
          <w:rFonts w:ascii="Times New Roman" w:hAnsi="Times New Roman" w:cs="Times New Roman"/>
          <w:lang w:val="lt-LT"/>
        </w:rPr>
        <w:t>M</w:t>
      </w:r>
      <w:r w:rsidR="00A82C7D" w:rsidRPr="002542DB">
        <w:rPr>
          <w:rStyle w:val="TitleChar"/>
          <w:rFonts w:ascii="Times New Roman" w:hAnsi="Times New Roman" w:cs="Times New Roman"/>
          <w:sz w:val="24"/>
          <w:szCs w:val="24"/>
        </w:rPr>
        <w:t xml:space="preserve">aksimali </w:t>
      </w:r>
      <w:r w:rsidR="00423048" w:rsidRPr="002542DB">
        <w:rPr>
          <w:rStyle w:val="TitleChar"/>
          <w:rFonts w:ascii="Times New Roman" w:hAnsi="Times New Roman" w:cs="Times New Roman"/>
          <w:sz w:val="24"/>
          <w:szCs w:val="24"/>
        </w:rPr>
        <w:t>pirkimui skirta lėšų suma</w:t>
      </w:r>
      <w:r w:rsidR="001F256B" w:rsidRPr="002542DB">
        <w:rPr>
          <w:rStyle w:val="TitleChar"/>
          <w:rFonts w:ascii="Times New Roman" w:hAnsi="Times New Roman" w:cs="Times New Roman"/>
          <w:sz w:val="24"/>
          <w:szCs w:val="24"/>
        </w:rPr>
        <w:t xml:space="preserve"> </w:t>
      </w:r>
      <w:r w:rsidR="00A82C7D" w:rsidRPr="002542DB">
        <w:rPr>
          <w:rStyle w:val="TitleChar"/>
          <w:rFonts w:ascii="Times New Roman" w:hAnsi="Times New Roman" w:cs="Times New Roman"/>
          <w:sz w:val="24"/>
          <w:szCs w:val="24"/>
        </w:rPr>
        <w:t xml:space="preserve"> – </w:t>
      </w:r>
      <w:r w:rsidR="00A25C7F">
        <w:rPr>
          <w:rStyle w:val="TitleChar"/>
          <w:rFonts w:ascii="Times New Roman" w:hAnsi="Times New Roman" w:cs="Times New Roman"/>
          <w:sz w:val="24"/>
          <w:szCs w:val="24"/>
        </w:rPr>
        <w:t>20</w:t>
      </w:r>
      <w:r w:rsidR="00A82C7D" w:rsidRPr="002542DB">
        <w:rPr>
          <w:rStyle w:val="TitleChar"/>
          <w:rFonts w:ascii="Times New Roman" w:hAnsi="Times New Roman" w:cs="Times New Roman"/>
          <w:sz w:val="24"/>
          <w:szCs w:val="24"/>
        </w:rPr>
        <w:t xml:space="preserve"> 000,00 EUR </w:t>
      </w:r>
      <w:r w:rsidR="00A25C7F">
        <w:rPr>
          <w:rStyle w:val="TitleChar"/>
          <w:rFonts w:ascii="Times New Roman" w:hAnsi="Times New Roman" w:cs="Times New Roman"/>
          <w:sz w:val="24"/>
          <w:szCs w:val="24"/>
        </w:rPr>
        <w:t xml:space="preserve">(dvidešimt tūkstančių Eur., 00 ct.) </w:t>
      </w:r>
      <w:r w:rsidR="00A82C7D" w:rsidRPr="002542DB">
        <w:rPr>
          <w:rStyle w:val="TitleChar"/>
          <w:rFonts w:ascii="Times New Roman" w:hAnsi="Times New Roman" w:cs="Times New Roman"/>
          <w:sz w:val="24"/>
          <w:szCs w:val="24"/>
        </w:rPr>
        <w:t xml:space="preserve">be PVM. </w:t>
      </w:r>
    </w:p>
    <w:p w14:paraId="798460B9" w14:textId="7C56D30D" w:rsidR="002129AA" w:rsidRPr="002542DB" w:rsidRDefault="00DB2E94" w:rsidP="007A20FA">
      <w:pPr>
        <w:pStyle w:val="ListParagraph"/>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2542DB">
        <w:rPr>
          <w:rFonts w:ascii="Times New Roman" w:hAnsi="Times New Roman" w:cs="Times New Roman"/>
          <w:color w:val="000000" w:themeColor="text1"/>
          <w:lang w:val="lt-LT"/>
        </w:rPr>
        <w:t>Pirkimo objekto  pagrindinis kodas pagal Bendrą viešųjų pirkimų žodyną:</w:t>
      </w:r>
      <w:r w:rsidR="005E3E40" w:rsidRPr="002542DB">
        <w:rPr>
          <w:rFonts w:ascii="Times New Roman" w:hAnsi="Times New Roman" w:cs="Times New Roman"/>
          <w:color w:val="000000" w:themeColor="text1"/>
          <w:lang w:val="lt-LT"/>
        </w:rPr>
        <w:t xml:space="preserve"> 15861000-1 Kava</w:t>
      </w:r>
      <w:r w:rsidR="005B05CB" w:rsidRPr="002542DB">
        <w:rPr>
          <w:rFonts w:ascii="Times New Roman" w:hAnsi="Times New Roman" w:cs="Times New Roman"/>
          <w:color w:val="000000" w:themeColor="text1"/>
          <w:lang w:val="lt-LT"/>
        </w:rPr>
        <w:t xml:space="preserve">. </w:t>
      </w:r>
    </w:p>
    <w:p w14:paraId="14C7DF65" w14:textId="3FD82200" w:rsidR="00B418E6" w:rsidRPr="002542DB" w:rsidRDefault="007636F1" w:rsidP="004926D9">
      <w:pPr>
        <w:pStyle w:val="ListParagraph"/>
        <w:numPr>
          <w:ilvl w:val="1"/>
          <w:numId w:val="1"/>
        </w:numPr>
        <w:tabs>
          <w:tab w:val="left" w:pos="567"/>
        </w:tabs>
        <w:spacing w:before="60" w:after="60"/>
        <w:ind w:left="0" w:firstLine="0"/>
        <w:jc w:val="both"/>
        <w:rPr>
          <w:rFonts w:ascii="Times New Roman" w:hAnsi="Times New Roman" w:cs="Times New Roman"/>
          <w:i/>
          <w:lang w:val="lt-LT"/>
        </w:rPr>
      </w:pPr>
      <w:r w:rsidRPr="002542DB">
        <w:rPr>
          <w:rFonts w:ascii="Times New Roman" w:hAnsi="Times New Roman" w:cs="Times New Roman"/>
          <w:color w:val="000000"/>
          <w:lang w:val="lt-LT"/>
        </w:rPr>
        <w:t xml:space="preserve">Preliminarus perkamų prekių sąrašas ir jų kiekiai nurodyti </w:t>
      </w:r>
      <w:r w:rsidR="00061F71" w:rsidRPr="002542DB">
        <w:rPr>
          <w:rFonts w:ascii="Times New Roman" w:hAnsi="Times New Roman" w:cs="Times New Roman"/>
          <w:color w:val="000000"/>
          <w:lang w:val="lt-LT"/>
        </w:rPr>
        <w:t>t</w:t>
      </w:r>
      <w:r w:rsidRPr="002542DB">
        <w:rPr>
          <w:rFonts w:ascii="Times New Roman" w:hAnsi="Times New Roman" w:cs="Times New Roman"/>
          <w:color w:val="000000"/>
          <w:lang w:val="lt-LT"/>
        </w:rPr>
        <w:t>echninės specifikacijos 1</w:t>
      </w:r>
      <w:r w:rsidR="00383484">
        <w:rPr>
          <w:rFonts w:ascii="Times New Roman" w:hAnsi="Times New Roman" w:cs="Times New Roman"/>
          <w:color w:val="000000"/>
          <w:lang w:val="lt-LT"/>
        </w:rPr>
        <w:t xml:space="preserve"> </w:t>
      </w:r>
      <w:r w:rsidR="00B2492A" w:rsidRPr="002542DB">
        <w:rPr>
          <w:rFonts w:ascii="Times New Roman" w:hAnsi="Times New Roman" w:cs="Times New Roman"/>
          <w:color w:val="000000"/>
          <w:lang w:val="lt-LT"/>
        </w:rPr>
        <w:t>p</w:t>
      </w:r>
      <w:r w:rsidRPr="002542DB">
        <w:rPr>
          <w:rFonts w:ascii="Times New Roman" w:hAnsi="Times New Roman" w:cs="Times New Roman"/>
          <w:color w:val="000000"/>
          <w:lang w:val="lt-LT"/>
        </w:rPr>
        <w:t>riede</w:t>
      </w:r>
      <w:r w:rsidRPr="002542DB">
        <w:rPr>
          <w:rFonts w:ascii="Times New Roman" w:hAnsi="Times New Roman" w:cs="Times New Roman"/>
          <w:lang w:val="lt-LT"/>
        </w:rPr>
        <w:t xml:space="preserve">. </w:t>
      </w:r>
      <w:r w:rsidR="006C0BDE" w:rsidRPr="002542DB">
        <w:rPr>
          <w:rFonts w:ascii="Times New Roman" w:hAnsi="Times New Roman" w:cs="Times New Roman"/>
          <w:lang w:val="lt-LT"/>
        </w:rPr>
        <w:t>Esant poreikiui, Pirkėjas turės teisę pirkti ir kitas,  nenurodytas, tačiau pagal funkcinę paskirtį panašias</w:t>
      </w:r>
      <w:r w:rsidR="00E60DFA" w:rsidRPr="002542DB">
        <w:rPr>
          <w:rFonts w:ascii="Times New Roman" w:hAnsi="Times New Roman" w:cs="Times New Roman"/>
          <w:lang w:val="lt-LT"/>
        </w:rPr>
        <w:t>,</w:t>
      </w:r>
      <w:r w:rsidR="006C0BDE" w:rsidRPr="002542DB">
        <w:rPr>
          <w:rFonts w:ascii="Times New Roman" w:hAnsi="Times New Roman" w:cs="Times New Roman"/>
          <w:lang w:val="lt-LT"/>
        </w:rPr>
        <w:t xml:space="preserve"> Prekes</w:t>
      </w:r>
      <w:r w:rsidR="00E60DFA" w:rsidRPr="002542DB">
        <w:rPr>
          <w:rFonts w:ascii="Times New Roman" w:hAnsi="Times New Roman" w:cs="Times New Roman"/>
          <w:lang w:val="lt-LT"/>
        </w:rPr>
        <w:t xml:space="preserve"> </w:t>
      </w:r>
      <w:r w:rsidR="006C0BDE" w:rsidRPr="002542DB">
        <w:rPr>
          <w:rFonts w:ascii="Times New Roman" w:hAnsi="Times New Roman" w:cs="Times New Roman"/>
          <w:lang w:val="lt-LT"/>
        </w:rPr>
        <w:t xml:space="preserve">(toliau – Papildomos prekės). </w:t>
      </w:r>
      <w:r w:rsidR="00E60DFA" w:rsidRPr="002542DB">
        <w:rPr>
          <w:rFonts w:ascii="Times New Roman" w:hAnsi="Times New Roman" w:cs="Times New Roman"/>
          <w:lang w:val="lt-LT"/>
        </w:rPr>
        <w:t xml:space="preserve">Papildomoms prekėms  </w:t>
      </w:r>
      <w:r w:rsidR="006C0BDE" w:rsidRPr="002542DB">
        <w:rPr>
          <w:rFonts w:ascii="Times New Roman" w:hAnsi="Times New Roman" w:cs="Times New Roman"/>
          <w:lang w:val="lt-LT"/>
        </w:rPr>
        <w:t>pirk</w:t>
      </w:r>
      <w:r w:rsidR="00E60DFA" w:rsidRPr="002542DB">
        <w:rPr>
          <w:rFonts w:ascii="Times New Roman" w:hAnsi="Times New Roman" w:cs="Times New Roman"/>
          <w:lang w:val="lt-LT"/>
        </w:rPr>
        <w:t>ti</w:t>
      </w:r>
      <w:r w:rsidR="006C0BDE" w:rsidRPr="002542DB">
        <w:rPr>
          <w:rFonts w:ascii="Times New Roman" w:hAnsi="Times New Roman" w:cs="Times New Roman"/>
          <w:lang w:val="lt-LT"/>
        </w:rPr>
        <w:t xml:space="preserve"> taikomos visos Prekių</w:t>
      </w:r>
      <w:r w:rsidR="00E60DFA" w:rsidRPr="002542DB">
        <w:rPr>
          <w:rFonts w:ascii="Times New Roman" w:hAnsi="Times New Roman" w:cs="Times New Roman"/>
          <w:lang w:val="lt-LT"/>
        </w:rPr>
        <w:t xml:space="preserve"> </w:t>
      </w:r>
      <w:r w:rsidR="006C0BDE" w:rsidRPr="002542DB">
        <w:rPr>
          <w:rFonts w:ascii="Times New Roman" w:hAnsi="Times New Roman" w:cs="Times New Roman"/>
          <w:lang w:val="lt-LT"/>
        </w:rPr>
        <w:t xml:space="preserve">pirkimui šioje </w:t>
      </w:r>
      <w:r w:rsidR="003E6F92" w:rsidRPr="002542DB">
        <w:rPr>
          <w:rFonts w:ascii="Times New Roman" w:hAnsi="Times New Roman" w:cs="Times New Roman"/>
          <w:lang w:val="lt-LT"/>
        </w:rPr>
        <w:t>t</w:t>
      </w:r>
      <w:r w:rsidR="006C0BDE" w:rsidRPr="002542DB">
        <w:rPr>
          <w:rFonts w:ascii="Times New Roman" w:hAnsi="Times New Roman" w:cs="Times New Roman"/>
          <w:lang w:val="lt-LT"/>
        </w:rPr>
        <w:t xml:space="preserve">echninėje specifikacijoje ir Sutartyje nustatytos sąlygos, nebent </w:t>
      </w:r>
      <w:r w:rsidR="00E60DFA" w:rsidRPr="002542DB">
        <w:rPr>
          <w:rFonts w:ascii="Times New Roman" w:hAnsi="Times New Roman" w:cs="Times New Roman"/>
          <w:lang w:val="lt-LT"/>
        </w:rPr>
        <w:t xml:space="preserve">bus </w:t>
      </w:r>
      <w:r w:rsidR="006C0BDE" w:rsidRPr="002542DB">
        <w:rPr>
          <w:rFonts w:ascii="Times New Roman" w:hAnsi="Times New Roman" w:cs="Times New Roman"/>
          <w:lang w:val="lt-LT"/>
        </w:rPr>
        <w:t>aiškiai nustatyta kitaip. Papildomos prekės</w:t>
      </w:r>
      <w:r w:rsidR="00E60DFA" w:rsidRPr="002542DB">
        <w:rPr>
          <w:rFonts w:ascii="Times New Roman" w:hAnsi="Times New Roman" w:cs="Times New Roman"/>
          <w:lang w:val="lt-LT"/>
        </w:rPr>
        <w:t xml:space="preserve"> </w:t>
      </w:r>
      <w:r w:rsidR="006C0BDE" w:rsidRPr="002542DB">
        <w:rPr>
          <w:rFonts w:ascii="Times New Roman" w:hAnsi="Times New Roman" w:cs="Times New Roman"/>
          <w:lang w:val="lt-LT"/>
        </w:rPr>
        <w:t xml:space="preserve">bus perkamos tokiais įkainiais, kurie galios </w:t>
      </w:r>
      <w:r w:rsidR="00270771" w:rsidRPr="002542DB">
        <w:rPr>
          <w:rFonts w:ascii="Times New Roman" w:hAnsi="Times New Roman" w:cs="Times New Roman"/>
          <w:lang w:val="lt-LT"/>
        </w:rPr>
        <w:t>Pirkėjo</w:t>
      </w:r>
      <w:r w:rsidR="006C0BDE" w:rsidRPr="002542DB">
        <w:rPr>
          <w:rFonts w:ascii="Times New Roman" w:hAnsi="Times New Roman" w:cs="Times New Roman"/>
          <w:lang w:val="lt-LT"/>
        </w:rPr>
        <w:t xml:space="preserve"> užsakymo pateikimo dieną </w:t>
      </w:r>
      <w:r w:rsidR="00270771" w:rsidRPr="002542DB">
        <w:rPr>
          <w:rFonts w:ascii="Times New Roman" w:hAnsi="Times New Roman" w:cs="Times New Roman"/>
          <w:lang w:val="lt-LT"/>
        </w:rPr>
        <w:t>Tiekėjo</w:t>
      </w:r>
      <w:r w:rsidR="006C0BDE" w:rsidRPr="002542DB">
        <w:rPr>
          <w:rFonts w:ascii="Times New Roman" w:hAnsi="Times New Roman" w:cs="Times New Roman"/>
          <w:lang w:val="lt-LT"/>
        </w:rPr>
        <w:t xml:space="preserve"> kainoraštyje, pritaikant </w:t>
      </w:r>
      <w:r w:rsidR="00C04E8C" w:rsidRPr="002542DB">
        <w:rPr>
          <w:rFonts w:ascii="Times New Roman" w:hAnsi="Times New Roman" w:cs="Times New Roman"/>
          <w:lang w:val="lt-LT"/>
        </w:rPr>
        <w:t>T</w:t>
      </w:r>
      <w:r w:rsidR="006C0BDE" w:rsidRPr="002542DB">
        <w:rPr>
          <w:rFonts w:ascii="Times New Roman" w:hAnsi="Times New Roman" w:cs="Times New Roman"/>
          <w:lang w:val="lt-LT"/>
        </w:rPr>
        <w:t xml:space="preserve">iekėjo pasiūlyme nurodytą taikytiną nuolaidą procentais nuo galiojančių </w:t>
      </w:r>
      <w:r w:rsidR="00C04E8C" w:rsidRPr="002542DB">
        <w:rPr>
          <w:rFonts w:ascii="Times New Roman" w:hAnsi="Times New Roman" w:cs="Times New Roman"/>
          <w:lang w:val="lt-LT"/>
        </w:rPr>
        <w:t>T</w:t>
      </w:r>
      <w:r w:rsidR="006C0BDE" w:rsidRPr="002542DB">
        <w:rPr>
          <w:rFonts w:ascii="Times New Roman" w:hAnsi="Times New Roman" w:cs="Times New Roman"/>
          <w:lang w:val="lt-LT"/>
        </w:rPr>
        <w:t>iekėjo kataloge nurodytų prekių. Papildomų prekių</w:t>
      </w:r>
      <w:r w:rsidR="00E60DFA" w:rsidRPr="002542DB">
        <w:rPr>
          <w:rFonts w:ascii="Times New Roman" w:hAnsi="Times New Roman" w:cs="Times New Roman"/>
          <w:lang w:val="lt-LT"/>
        </w:rPr>
        <w:t xml:space="preserve"> </w:t>
      </w:r>
      <w:r w:rsidR="006C0BDE" w:rsidRPr="002542DB">
        <w:rPr>
          <w:rFonts w:ascii="Times New Roman" w:hAnsi="Times New Roman" w:cs="Times New Roman"/>
          <w:lang w:val="lt-LT"/>
        </w:rPr>
        <w:t>įkainius Tiekėjas turės suderinti su Pirkėju. Tokių Papildomų prekių</w:t>
      </w:r>
      <w:r w:rsidR="00E60DFA" w:rsidRPr="002542DB">
        <w:rPr>
          <w:rFonts w:ascii="Times New Roman" w:hAnsi="Times New Roman" w:cs="Times New Roman"/>
          <w:lang w:val="lt-LT"/>
        </w:rPr>
        <w:t xml:space="preserve"> </w:t>
      </w:r>
      <w:r w:rsidR="006C0BDE" w:rsidRPr="002542DB">
        <w:rPr>
          <w:rFonts w:ascii="Times New Roman" w:hAnsi="Times New Roman" w:cs="Times New Roman"/>
          <w:lang w:val="lt-LT"/>
        </w:rPr>
        <w:t xml:space="preserve">bendra kaina negalės sudaryti daugiau kaip 10 proc. </w:t>
      </w:r>
      <w:r w:rsidR="00C04E8C" w:rsidRPr="002542DB">
        <w:rPr>
          <w:rFonts w:ascii="Times New Roman" w:hAnsi="Times New Roman" w:cs="Times New Roman"/>
          <w:lang w:val="lt-LT"/>
        </w:rPr>
        <w:t>S</w:t>
      </w:r>
      <w:r w:rsidR="006C0BDE" w:rsidRPr="002542DB">
        <w:rPr>
          <w:rFonts w:ascii="Times New Roman" w:hAnsi="Times New Roman" w:cs="Times New Roman"/>
          <w:lang w:val="lt-LT"/>
        </w:rPr>
        <w:t>utarties kainos.</w:t>
      </w:r>
      <w:r w:rsidR="00B418E6" w:rsidRPr="002542DB">
        <w:rPr>
          <w:rFonts w:ascii="Times New Roman" w:hAnsi="Times New Roman" w:cs="Times New Roman"/>
          <w:lang w:val="lt-LT"/>
        </w:rPr>
        <w:t xml:space="preserve"> </w:t>
      </w:r>
    </w:p>
    <w:p w14:paraId="78B369CA" w14:textId="257FC895" w:rsidR="00B418E6" w:rsidRPr="002542DB" w:rsidRDefault="00B418E6" w:rsidP="00B418E6">
      <w:pPr>
        <w:spacing w:before="60" w:after="60"/>
        <w:jc w:val="both"/>
        <w:rPr>
          <w:i/>
        </w:rPr>
      </w:pPr>
    </w:p>
    <w:p w14:paraId="5ADECB5E" w14:textId="6F575B8D" w:rsidR="006E29F5" w:rsidRPr="002542DB" w:rsidRDefault="00B418E6" w:rsidP="006E29F5">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REIKALAVIMAI PIRKIMO OBJEKTU</w:t>
      </w:r>
      <w:r w:rsidR="00E70465" w:rsidRPr="002542DB">
        <w:rPr>
          <w:rFonts w:ascii="Times New Roman" w:hAnsi="Times New Roman" w:cs="Times New Roman"/>
          <w:b/>
          <w:lang w:val="lt-LT"/>
        </w:rPr>
        <w:t>I</w:t>
      </w:r>
    </w:p>
    <w:p w14:paraId="2CE2D670" w14:textId="77777777" w:rsidR="00B42DA3" w:rsidRPr="002542DB" w:rsidRDefault="00B42DA3" w:rsidP="00B42DA3">
      <w:pPr>
        <w:ind w:firstLine="360"/>
        <w:rPr>
          <w:b/>
        </w:rPr>
      </w:pPr>
      <w:r w:rsidRPr="002542DB">
        <w:rPr>
          <w:b/>
        </w:rPr>
        <w:t>Reikalavimai tiekėjams, tieksiantiems reikiamas prekes:</w:t>
      </w:r>
    </w:p>
    <w:p w14:paraId="154943FB" w14:textId="5841FCE4" w:rsidR="00B42DA3" w:rsidRPr="002542DB" w:rsidRDefault="00B42DA3" w:rsidP="007636F1">
      <w:pPr>
        <w:pStyle w:val="ListParagraph"/>
        <w:numPr>
          <w:ilvl w:val="1"/>
          <w:numId w:val="1"/>
        </w:numPr>
        <w:tabs>
          <w:tab w:val="left" w:pos="851"/>
        </w:tabs>
        <w:jc w:val="both"/>
        <w:rPr>
          <w:rFonts w:ascii="Times New Roman" w:hAnsi="Times New Roman" w:cs="Times New Roman"/>
          <w:b/>
          <w:bCs/>
          <w:color w:val="000000"/>
          <w:lang w:val="lt-LT"/>
        </w:rPr>
      </w:pPr>
      <w:r w:rsidRPr="002542DB">
        <w:rPr>
          <w:rFonts w:ascii="Times New Roman" w:hAnsi="Times New Roman" w:cs="Times New Roman"/>
          <w:color w:val="000000"/>
          <w:lang w:val="lt-LT"/>
        </w:rPr>
        <w:t xml:space="preserve">Perkančioji organizacija neįsipareigoja nupirkti </w:t>
      </w:r>
      <w:r w:rsidR="00061F71" w:rsidRPr="002542DB">
        <w:rPr>
          <w:rFonts w:ascii="Times New Roman" w:hAnsi="Times New Roman" w:cs="Times New Roman"/>
          <w:color w:val="000000"/>
          <w:lang w:val="lt-LT"/>
        </w:rPr>
        <w:t>t</w:t>
      </w:r>
      <w:r w:rsidR="007636F1" w:rsidRPr="002542DB">
        <w:rPr>
          <w:rFonts w:ascii="Times New Roman" w:hAnsi="Times New Roman" w:cs="Times New Roman"/>
          <w:color w:val="000000"/>
          <w:lang w:val="lt-LT"/>
        </w:rPr>
        <w:t>echninės specifikacijos 1</w:t>
      </w:r>
      <w:r w:rsidR="008034F3">
        <w:rPr>
          <w:rFonts w:ascii="Times New Roman" w:hAnsi="Times New Roman" w:cs="Times New Roman"/>
          <w:color w:val="000000"/>
          <w:lang w:val="lt-LT"/>
        </w:rPr>
        <w:t xml:space="preserve"> </w:t>
      </w:r>
      <w:r w:rsidR="00B2492A" w:rsidRPr="002542DB">
        <w:rPr>
          <w:rFonts w:ascii="Times New Roman" w:hAnsi="Times New Roman" w:cs="Times New Roman"/>
          <w:color w:val="000000"/>
          <w:lang w:val="lt-LT"/>
        </w:rPr>
        <w:t>p</w:t>
      </w:r>
      <w:r w:rsidR="007636F1" w:rsidRPr="002542DB">
        <w:rPr>
          <w:rFonts w:ascii="Times New Roman" w:hAnsi="Times New Roman" w:cs="Times New Roman"/>
          <w:color w:val="000000"/>
          <w:lang w:val="lt-LT"/>
        </w:rPr>
        <w:t>riede</w:t>
      </w:r>
      <w:r w:rsidRPr="002542DB">
        <w:rPr>
          <w:rFonts w:ascii="Times New Roman" w:hAnsi="Times New Roman" w:cs="Times New Roman"/>
          <w:color w:val="000000"/>
          <w:lang w:val="lt-LT"/>
        </w:rPr>
        <w:t xml:space="preserve"> nurodytą prekių kiekį. </w:t>
      </w:r>
      <w:r w:rsidR="00403E74" w:rsidRPr="002542DB">
        <w:rPr>
          <w:rFonts w:ascii="Times New Roman" w:hAnsi="Times New Roman" w:cs="Times New Roman"/>
          <w:color w:val="000000"/>
          <w:lang w:val="lt-LT"/>
        </w:rPr>
        <w:t>Įvairi kava</w:t>
      </w:r>
      <w:r w:rsidRPr="002542DB">
        <w:rPr>
          <w:rFonts w:ascii="Times New Roman" w:hAnsi="Times New Roman" w:cs="Times New Roman"/>
          <w:color w:val="000000"/>
          <w:lang w:val="lt-LT"/>
        </w:rPr>
        <w:t xml:space="preserve"> bus perkam</w:t>
      </w:r>
      <w:r w:rsidR="00403E74" w:rsidRPr="002542DB">
        <w:rPr>
          <w:rFonts w:ascii="Times New Roman" w:hAnsi="Times New Roman" w:cs="Times New Roman"/>
          <w:color w:val="000000"/>
          <w:lang w:val="lt-LT"/>
        </w:rPr>
        <w:t>a</w:t>
      </w:r>
      <w:r w:rsidRPr="002542DB">
        <w:rPr>
          <w:rFonts w:ascii="Times New Roman" w:hAnsi="Times New Roman" w:cs="Times New Roman"/>
          <w:color w:val="000000"/>
          <w:lang w:val="lt-LT"/>
        </w:rPr>
        <w:t xml:space="preserve"> pagal poreikį</w:t>
      </w:r>
      <w:r w:rsidR="001158CD" w:rsidRPr="002542DB">
        <w:rPr>
          <w:rFonts w:ascii="Times New Roman" w:hAnsi="Times New Roman" w:cs="Times New Roman"/>
          <w:color w:val="000000"/>
          <w:lang w:val="lt-LT"/>
        </w:rPr>
        <w:t>;</w:t>
      </w:r>
      <w:r w:rsidRPr="002542DB">
        <w:rPr>
          <w:rFonts w:ascii="Times New Roman" w:hAnsi="Times New Roman" w:cs="Times New Roman"/>
          <w:color w:val="000000"/>
          <w:lang w:val="lt-LT"/>
        </w:rPr>
        <w:t xml:space="preserve"> </w:t>
      </w:r>
      <w:r w:rsidR="001F7D7E" w:rsidRPr="002542DB">
        <w:rPr>
          <w:rFonts w:ascii="Times New Roman" w:hAnsi="Times New Roman" w:cs="Times New Roman"/>
          <w:color w:val="000000"/>
          <w:lang w:val="lt-LT"/>
        </w:rPr>
        <w:t xml:space="preserve">techninėje specifikacijoje </w:t>
      </w:r>
      <w:r w:rsidRPr="002542DB">
        <w:rPr>
          <w:rFonts w:ascii="Times New Roman" w:hAnsi="Times New Roman" w:cs="Times New Roman"/>
          <w:color w:val="000000"/>
          <w:lang w:val="lt-LT"/>
        </w:rPr>
        <w:t>nurodyti preliminarūs kiekiai pasiūlymų  palyginimui.</w:t>
      </w:r>
      <w:r w:rsidR="00D66FD5" w:rsidRPr="002542DB">
        <w:rPr>
          <w:rFonts w:ascii="Times New Roman" w:hAnsi="Times New Roman" w:cs="Times New Roman"/>
          <w:color w:val="000000"/>
          <w:lang w:val="lt-LT"/>
        </w:rPr>
        <w:t xml:space="preserve"> </w:t>
      </w:r>
      <w:r w:rsidR="001F7D7E" w:rsidRPr="002542DB">
        <w:rPr>
          <w:rFonts w:ascii="Times New Roman" w:hAnsi="Times New Roman" w:cs="Times New Roman"/>
          <w:color w:val="000000"/>
          <w:lang w:val="lt-LT"/>
        </w:rPr>
        <w:t xml:space="preserve">Maksimali pirkimui skirta lėšų suma nurodyta </w:t>
      </w:r>
      <w:r w:rsidR="0071775F" w:rsidRPr="002542DB">
        <w:rPr>
          <w:rFonts w:ascii="Times New Roman" w:hAnsi="Times New Roman" w:cs="Times New Roman"/>
          <w:color w:val="000000"/>
          <w:lang w:val="lt-LT"/>
        </w:rPr>
        <w:t xml:space="preserve">Techninės specifikacijos 2.2. punkte. </w:t>
      </w:r>
    </w:p>
    <w:p w14:paraId="36C1BDFD" w14:textId="797D8FD7" w:rsidR="00B42DA3" w:rsidRPr="002542DB" w:rsidRDefault="00B42DA3" w:rsidP="007636F1">
      <w:pPr>
        <w:pStyle w:val="ListParagraph"/>
        <w:numPr>
          <w:ilvl w:val="1"/>
          <w:numId w:val="1"/>
        </w:numPr>
        <w:tabs>
          <w:tab w:val="right" w:leader="underscore" w:pos="8505"/>
        </w:tabs>
        <w:jc w:val="both"/>
        <w:rPr>
          <w:rFonts w:ascii="Times New Roman" w:hAnsi="Times New Roman" w:cs="Times New Roman"/>
          <w:color w:val="000000"/>
          <w:lang w:val="lt-LT"/>
        </w:rPr>
      </w:pPr>
      <w:r w:rsidRPr="002542DB">
        <w:rPr>
          <w:rFonts w:ascii="Times New Roman" w:hAnsi="Times New Roman" w:cs="Times New Roman"/>
          <w:color w:val="000000"/>
          <w:lang w:val="lt-LT"/>
        </w:rPr>
        <w:t xml:space="preserve">Minimali </w:t>
      </w:r>
      <w:r w:rsidR="00AC09A4" w:rsidRPr="002542DB">
        <w:rPr>
          <w:rFonts w:ascii="Times New Roman" w:hAnsi="Times New Roman" w:cs="Times New Roman"/>
          <w:color w:val="000000"/>
          <w:lang w:val="lt-LT"/>
        </w:rPr>
        <w:t>vieno užsakymo</w:t>
      </w:r>
      <w:r w:rsidRPr="002542DB">
        <w:rPr>
          <w:rFonts w:ascii="Times New Roman" w:hAnsi="Times New Roman" w:cs="Times New Roman"/>
          <w:color w:val="000000"/>
          <w:lang w:val="lt-LT"/>
        </w:rPr>
        <w:t xml:space="preserve"> vertė</w:t>
      </w:r>
      <w:r w:rsidR="00AC09A4" w:rsidRPr="002542DB">
        <w:rPr>
          <w:rFonts w:ascii="Times New Roman" w:hAnsi="Times New Roman" w:cs="Times New Roman"/>
          <w:color w:val="000000"/>
          <w:lang w:val="lt-LT"/>
        </w:rPr>
        <w:t xml:space="preserve"> - </w:t>
      </w:r>
      <w:r w:rsidRPr="002542DB">
        <w:rPr>
          <w:rFonts w:ascii="Times New Roman" w:hAnsi="Times New Roman" w:cs="Times New Roman"/>
          <w:color w:val="000000"/>
          <w:lang w:val="lt-LT"/>
        </w:rPr>
        <w:t xml:space="preserve"> ne mažesnė nei 20</w:t>
      </w:r>
      <w:r w:rsidR="00D01161">
        <w:rPr>
          <w:rFonts w:ascii="Times New Roman" w:hAnsi="Times New Roman" w:cs="Times New Roman"/>
          <w:color w:val="000000"/>
          <w:lang w:val="lt-LT"/>
        </w:rPr>
        <w:t xml:space="preserve">,00 </w:t>
      </w:r>
      <w:r w:rsidRPr="002542DB">
        <w:rPr>
          <w:rFonts w:ascii="Times New Roman" w:hAnsi="Times New Roman" w:cs="Times New Roman"/>
          <w:color w:val="000000"/>
          <w:lang w:val="lt-LT"/>
        </w:rPr>
        <w:t>E</w:t>
      </w:r>
      <w:r w:rsidR="003F0091">
        <w:rPr>
          <w:rFonts w:ascii="Times New Roman" w:hAnsi="Times New Roman" w:cs="Times New Roman"/>
          <w:color w:val="000000"/>
          <w:lang w:val="lt-LT"/>
        </w:rPr>
        <w:t>ur</w:t>
      </w:r>
      <w:r w:rsidRPr="002542DB">
        <w:rPr>
          <w:rFonts w:ascii="Times New Roman" w:hAnsi="Times New Roman" w:cs="Times New Roman"/>
          <w:color w:val="000000"/>
          <w:lang w:val="lt-LT"/>
        </w:rPr>
        <w:t xml:space="preserve"> </w:t>
      </w:r>
      <w:r w:rsidR="00D01161">
        <w:rPr>
          <w:rFonts w:ascii="Times New Roman" w:hAnsi="Times New Roman" w:cs="Times New Roman"/>
          <w:color w:val="000000"/>
          <w:lang w:val="lt-LT"/>
        </w:rPr>
        <w:t xml:space="preserve"> (dvidešimt Eur., 00 ct.) </w:t>
      </w:r>
      <w:r w:rsidRPr="002542DB">
        <w:rPr>
          <w:rFonts w:ascii="Times New Roman" w:hAnsi="Times New Roman" w:cs="Times New Roman"/>
          <w:color w:val="000000"/>
          <w:lang w:val="lt-LT"/>
        </w:rPr>
        <w:t>su PVM.</w:t>
      </w:r>
    </w:p>
    <w:p w14:paraId="41A26987" w14:textId="3701C24F" w:rsidR="00B42DA3" w:rsidRPr="002542DB" w:rsidRDefault="002B4E75" w:rsidP="007636F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color w:val="000000"/>
          <w:lang w:val="lt-LT"/>
        </w:rPr>
        <w:t>Pirkėjas prekes iš Tiekėjo pirks techninės specifikacijos 1</w:t>
      </w:r>
      <w:r w:rsidR="008034F3">
        <w:rPr>
          <w:rFonts w:ascii="Times New Roman" w:hAnsi="Times New Roman" w:cs="Times New Roman"/>
          <w:color w:val="000000"/>
          <w:lang w:val="lt-LT"/>
        </w:rPr>
        <w:t xml:space="preserve"> </w:t>
      </w:r>
      <w:r w:rsidRPr="002542DB">
        <w:rPr>
          <w:rFonts w:ascii="Times New Roman" w:hAnsi="Times New Roman" w:cs="Times New Roman"/>
          <w:color w:val="000000"/>
          <w:lang w:val="lt-LT"/>
        </w:rPr>
        <w:t>priede nurodytomis kainomis.</w:t>
      </w:r>
    </w:p>
    <w:p w14:paraId="0EB738FC" w14:textId="60D294A4" w:rsidR="00B42DA3" w:rsidRPr="002542DB" w:rsidRDefault="00B42DA3" w:rsidP="007636F1">
      <w:pPr>
        <w:pStyle w:val="ListParagraph"/>
        <w:numPr>
          <w:ilvl w:val="1"/>
          <w:numId w:val="1"/>
        </w:numPr>
        <w:jc w:val="both"/>
        <w:rPr>
          <w:rFonts w:ascii="Times New Roman" w:hAnsi="Times New Roman" w:cs="Times New Roman"/>
          <w:iCs/>
          <w:color w:val="000000" w:themeColor="text1"/>
          <w:lang w:val="lt-LT"/>
        </w:rPr>
      </w:pPr>
      <w:r w:rsidRPr="002542DB">
        <w:rPr>
          <w:rFonts w:ascii="Times New Roman" w:hAnsi="Times New Roman" w:cs="Times New Roman"/>
          <w:iCs/>
          <w:color w:val="000000"/>
          <w:lang w:val="lt-LT"/>
        </w:rPr>
        <w:t xml:space="preserve">Į nurodomą kainą privalo būti įskaičiuoti visi mokesčiai, transportavimo, pristatymo, sunešimo ir  kitos galimos išlaidos, </w:t>
      </w:r>
      <w:r w:rsidRPr="002542DB">
        <w:rPr>
          <w:rFonts w:ascii="Times New Roman" w:hAnsi="Times New Roman" w:cs="Times New Roman"/>
          <w:iCs/>
          <w:color w:val="000000" w:themeColor="text1"/>
          <w:lang w:val="lt-LT"/>
        </w:rPr>
        <w:t>įskaitant ir užstatą už vienkartinę pakuotę.</w:t>
      </w:r>
    </w:p>
    <w:p w14:paraId="69EA65C7" w14:textId="619D272D" w:rsidR="00B42DA3" w:rsidRPr="002542DB" w:rsidRDefault="00B42DA3" w:rsidP="007636F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 xml:space="preserve">Perkamos prekės turi atitikti </w:t>
      </w:r>
      <w:r w:rsidR="004D4283" w:rsidRPr="002542DB">
        <w:rPr>
          <w:rFonts w:ascii="Times New Roman" w:hAnsi="Times New Roman" w:cs="Times New Roman"/>
          <w:iCs/>
          <w:color w:val="000000"/>
          <w:lang w:val="lt-LT"/>
        </w:rPr>
        <w:t>t</w:t>
      </w:r>
      <w:r w:rsidR="006F63F1" w:rsidRPr="002542DB">
        <w:rPr>
          <w:rFonts w:ascii="Times New Roman" w:hAnsi="Times New Roman" w:cs="Times New Roman"/>
          <w:iCs/>
          <w:color w:val="000000"/>
          <w:lang w:val="lt-LT"/>
        </w:rPr>
        <w:t>echninės specifikacijos 1</w:t>
      </w:r>
      <w:r w:rsidR="00BD2791" w:rsidRPr="002542DB">
        <w:rPr>
          <w:rFonts w:ascii="Times New Roman" w:hAnsi="Times New Roman" w:cs="Times New Roman"/>
          <w:iCs/>
          <w:color w:val="000000"/>
          <w:lang w:val="lt-LT"/>
        </w:rPr>
        <w:t>p</w:t>
      </w:r>
      <w:r w:rsidR="006F63F1" w:rsidRPr="002542DB">
        <w:rPr>
          <w:rFonts w:ascii="Times New Roman" w:hAnsi="Times New Roman" w:cs="Times New Roman"/>
          <w:iCs/>
          <w:color w:val="000000"/>
          <w:lang w:val="lt-LT"/>
        </w:rPr>
        <w:t>riede</w:t>
      </w:r>
      <w:r w:rsidRPr="002542DB">
        <w:rPr>
          <w:rFonts w:ascii="Times New Roman" w:hAnsi="Times New Roman" w:cs="Times New Roman"/>
          <w:iCs/>
          <w:lang w:val="lt-LT"/>
        </w:rPr>
        <w:t xml:space="preserve"> nurodytus</w:t>
      </w:r>
      <w:r w:rsidRPr="002542DB">
        <w:rPr>
          <w:rFonts w:ascii="Times New Roman" w:hAnsi="Times New Roman" w:cs="Times New Roman"/>
          <w:iCs/>
          <w:color w:val="000000"/>
          <w:lang w:val="lt-LT"/>
        </w:rPr>
        <w:t xml:space="preserve"> prekių išfasavimo ir kitus reikalavimus.</w:t>
      </w:r>
      <w:r w:rsidRPr="002542DB">
        <w:rPr>
          <w:rFonts w:ascii="Times New Roman" w:hAnsi="Times New Roman" w:cs="Times New Roman"/>
          <w:lang w:val="lt-LT"/>
        </w:rPr>
        <w:t xml:space="preserve"> </w:t>
      </w:r>
    </w:p>
    <w:p w14:paraId="7E015F3B" w14:textId="77777777" w:rsidR="00037761" w:rsidRPr="002542DB" w:rsidRDefault="00B42DA3" w:rsidP="00037761">
      <w:pPr>
        <w:pStyle w:val="ListParagraph"/>
        <w:numPr>
          <w:ilvl w:val="1"/>
          <w:numId w:val="1"/>
        </w:numPr>
        <w:tabs>
          <w:tab w:val="left" w:pos="426"/>
        </w:tabs>
        <w:snapToGrid w:val="0"/>
        <w:jc w:val="both"/>
        <w:rPr>
          <w:rFonts w:ascii="Times New Roman" w:hAnsi="Times New Roman" w:cs="Times New Roman"/>
          <w:color w:val="000000"/>
          <w:spacing w:val="-3"/>
          <w:lang w:val="lt-LT"/>
        </w:rPr>
      </w:pPr>
      <w:r w:rsidRPr="002542DB">
        <w:rPr>
          <w:rFonts w:ascii="Times New Roman" w:hAnsi="Times New Roman" w:cs="Times New Roman"/>
          <w:color w:val="000000"/>
          <w:lang w:val="lt-LT"/>
        </w:rPr>
        <w:t xml:space="preserve">Prekių kokybė, įpakavimas ir jų tiekimas turi atitikti minimalius galiojančius Europos Sąjungos </w:t>
      </w:r>
      <w:r w:rsidR="00312C17" w:rsidRPr="002542DB">
        <w:rPr>
          <w:rFonts w:ascii="Times New Roman" w:hAnsi="Times New Roman" w:cs="Times New Roman"/>
          <w:color w:val="000000"/>
          <w:lang w:val="lt-LT"/>
        </w:rPr>
        <w:t>teisės</w:t>
      </w:r>
      <w:r w:rsidRPr="002542DB">
        <w:rPr>
          <w:rFonts w:ascii="Times New Roman" w:hAnsi="Times New Roman" w:cs="Times New Roman"/>
          <w:color w:val="000000"/>
          <w:lang w:val="lt-LT"/>
        </w:rPr>
        <w:t xml:space="preserve"> aktų reikalavimus ir prekybos standartus</w:t>
      </w:r>
      <w:r w:rsidR="00037761" w:rsidRPr="002542DB">
        <w:rPr>
          <w:rFonts w:ascii="Times New Roman" w:hAnsi="Times New Roman" w:cs="Times New Roman"/>
          <w:color w:val="000000"/>
          <w:lang w:val="lt-LT"/>
        </w:rPr>
        <w:t xml:space="preserve">. Tiekiamų prekių pakuotė ir ženklinimas turi atitikti Lietuvos Respublikos galiojančių standartų ir techninių sąlygų reikalavimus. </w:t>
      </w:r>
    </w:p>
    <w:p w14:paraId="5CD25AE3" w14:textId="7E8B1C46" w:rsidR="00B42DA3" w:rsidRPr="002542DB" w:rsidRDefault="00B42DA3" w:rsidP="007636F1">
      <w:pPr>
        <w:pStyle w:val="ListParagraph"/>
        <w:numPr>
          <w:ilvl w:val="1"/>
          <w:numId w:val="1"/>
        </w:numPr>
        <w:tabs>
          <w:tab w:val="left" w:pos="426"/>
        </w:tabs>
        <w:snapToGrid w:val="0"/>
        <w:jc w:val="both"/>
        <w:rPr>
          <w:rFonts w:ascii="Times New Roman" w:hAnsi="Times New Roman" w:cs="Times New Roman"/>
          <w:color w:val="000000"/>
          <w:lang w:val="lt-LT"/>
        </w:rPr>
      </w:pPr>
      <w:r w:rsidRPr="002542DB">
        <w:rPr>
          <w:rFonts w:ascii="Times New Roman" w:hAnsi="Times New Roman" w:cs="Times New Roman"/>
          <w:color w:val="000000"/>
          <w:lang w:val="lt-LT"/>
        </w:rPr>
        <w:lastRenderedPageBreak/>
        <w:t>Tiekiamų maisto produktų kokybė turi atitikti valstybinius standartus, higienos reikalavimus ir technines sąlygas. Kokybė patvirtinama kokybės pažymėjimu ar atitikties sertifikatu. Markiravimas ant prekių pakuotės turi atitikti kokybės inspekcijos keliam</w:t>
      </w:r>
      <w:r w:rsidR="00037761" w:rsidRPr="002542DB">
        <w:rPr>
          <w:rFonts w:ascii="Times New Roman" w:hAnsi="Times New Roman" w:cs="Times New Roman"/>
          <w:color w:val="000000"/>
          <w:lang w:val="lt-LT"/>
        </w:rPr>
        <w:t>us</w:t>
      </w:r>
      <w:r w:rsidRPr="002542DB">
        <w:rPr>
          <w:rFonts w:ascii="Times New Roman" w:hAnsi="Times New Roman" w:cs="Times New Roman"/>
          <w:color w:val="000000"/>
          <w:lang w:val="lt-LT"/>
        </w:rPr>
        <w:t xml:space="preserve"> reikalavim</w:t>
      </w:r>
      <w:r w:rsidR="00037761" w:rsidRPr="002542DB">
        <w:rPr>
          <w:rFonts w:ascii="Times New Roman" w:hAnsi="Times New Roman" w:cs="Times New Roman"/>
          <w:color w:val="000000"/>
          <w:lang w:val="lt-LT"/>
        </w:rPr>
        <w:t>u</w:t>
      </w:r>
      <w:r w:rsidRPr="002542DB">
        <w:rPr>
          <w:rFonts w:ascii="Times New Roman" w:hAnsi="Times New Roman" w:cs="Times New Roman"/>
          <w:color w:val="000000"/>
          <w:lang w:val="lt-LT"/>
        </w:rPr>
        <w:t>s.</w:t>
      </w:r>
      <w:r w:rsidRPr="002542DB">
        <w:rPr>
          <w:rFonts w:ascii="Times New Roman" w:hAnsi="Times New Roman" w:cs="Times New Roman"/>
          <w:color w:val="000000"/>
          <w:spacing w:val="-3"/>
          <w:lang w:val="lt-LT"/>
        </w:rPr>
        <w:t xml:space="preserve"> </w:t>
      </w:r>
    </w:p>
    <w:p w14:paraId="55821F1A" w14:textId="25359E3D" w:rsidR="006E29F5" w:rsidRPr="002542DB" w:rsidRDefault="006E29F5" w:rsidP="006E29F5">
      <w:pPr>
        <w:pStyle w:val="ListParagraph"/>
        <w:shd w:val="clear" w:color="auto" w:fill="FFFFFF" w:themeFill="background1"/>
        <w:spacing w:before="60" w:after="60"/>
        <w:ind w:left="360"/>
        <w:jc w:val="both"/>
        <w:rPr>
          <w:rFonts w:ascii="Times New Roman" w:hAnsi="Times New Roman" w:cs="Times New Roman"/>
          <w:bCs/>
          <w:iCs/>
          <w:sz w:val="20"/>
          <w:szCs w:val="20"/>
          <w:lang w:val="lt-LT"/>
        </w:rPr>
      </w:pPr>
    </w:p>
    <w:p w14:paraId="7FD2A95A" w14:textId="77777777" w:rsidR="006C3FEB" w:rsidRPr="002542DB" w:rsidRDefault="006C3FEB" w:rsidP="006C3FEB">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SUTARTINIŲ ĮSIPAREIGOJIMŲ VYKDYMO TVARKA IR TERMINAI</w:t>
      </w:r>
    </w:p>
    <w:p w14:paraId="4FB7EB43" w14:textId="326DE4CC" w:rsidR="006C3FEB" w:rsidRPr="002542DB" w:rsidRDefault="006C3FEB" w:rsidP="00451A68">
      <w:pPr>
        <w:pStyle w:val="ListParagraph"/>
        <w:numPr>
          <w:ilvl w:val="1"/>
          <w:numId w:val="1"/>
        </w:numPr>
        <w:tabs>
          <w:tab w:val="left" w:pos="567"/>
        </w:tabs>
        <w:spacing w:before="60" w:after="60"/>
        <w:jc w:val="both"/>
        <w:rPr>
          <w:rFonts w:ascii="Times New Roman" w:hAnsi="Times New Roman" w:cs="Times New Roman"/>
          <w:iCs/>
          <w:lang w:val="lt-LT"/>
        </w:rPr>
      </w:pPr>
      <w:r w:rsidRPr="002542DB">
        <w:rPr>
          <w:rFonts w:ascii="Times New Roman" w:hAnsi="Times New Roman" w:cs="Times New Roman"/>
          <w:iCs/>
          <w:lang w:val="lt-LT"/>
        </w:rPr>
        <w:t>Pirkėjas Prekes</w:t>
      </w:r>
      <w:r w:rsidR="00663787" w:rsidRPr="002542DB">
        <w:rPr>
          <w:rFonts w:ascii="Times New Roman" w:hAnsi="Times New Roman" w:cs="Times New Roman"/>
          <w:iCs/>
          <w:lang w:val="lt-LT"/>
        </w:rPr>
        <w:t xml:space="preserve"> perka</w:t>
      </w:r>
      <w:r w:rsidRPr="002542DB">
        <w:rPr>
          <w:rFonts w:ascii="Times New Roman" w:hAnsi="Times New Roman" w:cs="Times New Roman"/>
          <w:iCs/>
          <w:lang w:val="lt-LT"/>
        </w:rPr>
        <w:t xml:space="preserve"> </w:t>
      </w:r>
      <w:sdt>
        <w:sdtPr>
          <w:rPr>
            <w:rFonts w:ascii="Times New Roman" w:hAnsi="Times New Roman" w:cs="Times New Roman"/>
            <w:iCs/>
            <w:lang w:val="lt-LT"/>
          </w:rPr>
          <w:alias w:val="Pristatymo sąlygos"/>
          <w:tag w:val="Pasirinkti"/>
          <w:id w:val="-1752122225"/>
          <w:placeholder>
            <w:docPart w:val="7757741430634E6EBBB8836A8C20C86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2542DB">
            <w:rPr>
              <w:rFonts w:ascii="Times New Roman" w:hAnsi="Times New Roman" w:cs="Times New Roman"/>
              <w:iCs/>
              <w:lang w:val="lt-LT"/>
            </w:rPr>
            <w:t>su pristatymu. Tiekėjas įsipareigoja Prekes pristatyti savo transportu nemokamai užsakyme nurodytu adresu.</w:t>
          </w:r>
        </w:sdtContent>
      </w:sdt>
      <w:r w:rsidRPr="002542DB">
        <w:rPr>
          <w:rFonts w:ascii="Times New Roman" w:hAnsi="Times New Roman" w:cs="Times New Roman"/>
          <w:iCs/>
          <w:lang w:val="lt-LT"/>
        </w:rPr>
        <w:t xml:space="preserve"> </w:t>
      </w:r>
    </w:p>
    <w:p w14:paraId="3EDEEF58" w14:textId="45949891" w:rsidR="006C3FEB" w:rsidRPr="002542DB" w:rsidRDefault="006C3FEB" w:rsidP="007B7750">
      <w:pPr>
        <w:pStyle w:val="ListParagraph"/>
        <w:numPr>
          <w:ilvl w:val="1"/>
          <w:numId w:val="1"/>
        </w:numPr>
        <w:jc w:val="both"/>
        <w:rPr>
          <w:rFonts w:ascii="Times New Roman" w:hAnsi="Times New Roman" w:cs="Times New Roman"/>
          <w:color w:val="000000"/>
          <w:lang w:val="lt-LT"/>
        </w:rPr>
      </w:pPr>
      <w:r w:rsidRPr="002542DB">
        <w:rPr>
          <w:iCs/>
          <w:lang w:val="lt-LT"/>
        </w:rPr>
        <w:t xml:space="preserve"> </w:t>
      </w:r>
      <w:r w:rsidRPr="002542DB">
        <w:rPr>
          <w:rFonts w:ascii="Times New Roman" w:hAnsi="Times New Roman" w:cs="Times New Roman"/>
          <w:iCs/>
          <w:lang w:val="lt-LT"/>
        </w:rPr>
        <w:t xml:space="preserve">Pristatymo adresas (-ai): </w:t>
      </w:r>
      <w:r w:rsidRPr="002542DB">
        <w:rPr>
          <w:rFonts w:ascii="Times New Roman" w:hAnsi="Times New Roman" w:cs="Times New Roman"/>
          <w:bCs/>
          <w:color w:val="363636"/>
          <w:lang w:val="lt-LT"/>
        </w:rPr>
        <w:t>K.</w:t>
      </w:r>
      <w:r w:rsidRPr="002542DB">
        <w:rPr>
          <w:rFonts w:ascii="Tahoma" w:hAnsi="Tahoma" w:cs="Tahoma"/>
          <w:b/>
          <w:bCs/>
          <w:color w:val="363636"/>
          <w:sz w:val="15"/>
          <w:szCs w:val="15"/>
          <w:lang w:val="lt-LT"/>
        </w:rPr>
        <w:t xml:space="preserve"> </w:t>
      </w:r>
      <w:r w:rsidRPr="002542DB">
        <w:rPr>
          <w:rFonts w:ascii="Times New Roman" w:hAnsi="Times New Roman" w:cs="Times New Roman"/>
          <w:color w:val="000000"/>
          <w:lang w:val="lt-LT"/>
        </w:rPr>
        <w:t>Donelaičio g. 73, Kaunas, LT-44249; K. Donelaičio g. 73, Kaunas, LT-44249; Mickevičiaus g. 37, Kaunas, LT-44244; K. Donelaičio g. 20, Kaunas</w:t>
      </w:r>
      <w:r w:rsidR="007B7750" w:rsidRPr="002542DB">
        <w:rPr>
          <w:rFonts w:ascii="Times New Roman" w:hAnsi="Times New Roman" w:cs="Times New Roman"/>
          <w:color w:val="000000"/>
          <w:lang w:val="lt-LT"/>
        </w:rPr>
        <w:t xml:space="preserve">, LT-44239; </w:t>
      </w:r>
      <w:r w:rsidRPr="002542DB">
        <w:rPr>
          <w:rFonts w:ascii="Times New Roman" w:hAnsi="Times New Roman" w:cs="Times New Roman"/>
          <w:color w:val="000000"/>
          <w:lang w:val="lt-LT"/>
        </w:rPr>
        <w:t>Laisvės al. 13, Kaunas, LT-44215</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Radvilėnų pl. 19, Kaunas, LT-50254</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48a, Kaunas, LT-51367</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50, Kaunas, LT-51368</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48, Kaunas, LT-51367</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56, Kaunas, LT-51424</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63, Kaunas, LT-51369</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54, Kaunas, LT-51424</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Tunelio g. 60, Kaunas, LT-44405</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K. Baršausko g. 59, Kaunas, LT-51423</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67, Kaunas, LT-51392</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69, Kaunas, LT-51393</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71, Kaunas, LT-51394</w:t>
      </w:r>
      <w:r w:rsidR="007B7750" w:rsidRPr="002542DB">
        <w:rPr>
          <w:rFonts w:ascii="Times New Roman" w:hAnsi="Times New Roman" w:cs="Times New Roman"/>
          <w:color w:val="000000"/>
          <w:lang w:val="lt-LT"/>
        </w:rPr>
        <w:t xml:space="preserve">; </w:t>
      </w:r>
      <w:proofErr w:type="spellStart"/>
      <w:r w:rsidRPr="002542DB">
        <w:rPr>
          <w:rFonts w:ascii="Times New Roman" w:hAnsi="Times New Roman" w:cs="Times New Roman"/>
          <w:color w:val="000000"/>
          <w:lang w:val="lt-LT"/>
        </w:rPr>
        <w:t>Gričiupio</w:t>
      </w:r>
      <w:proofErr w:type="spellEnd"/>
      <w:r w:rsidRPr="002542DB">
        <w:rPr>
          <w:rFonts w:ascii="Times New Roman" w:hAnsi="Times New Roman" w:cs="Times New Roman"/>
          <w:color w:val="000000"/>
          <w:lang w:val="lt-LT"/>
        </w:rPr>
        <w:t xml:space="preserve"> g. 9, Kaunas, LT-51373</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Purėno g. 20, Kaunas, LT-51374</w:t>
      </w:r>
      <w:r w:rsidR="007B7750" w:rsidRPr="002542DB">
        <w:rPr>
          <w:rFonts w:ascii="Times New Roman" w:hAnsi="Times New Roman" w:cs="Times New Roman"/>
          <w:color w:val="000000"/>
          <w:lang w:val="lt-LT"/>
        </w:rPr>
        <w:t xml:space="preserve">; </w:t>
      </w:r>
      <w:proofErr w:type="spellStart"/>
      <w:r w:rsidRPr="002542DB">
        <w:rPr>
          <w:rFonts w:ascii="Times New Roman" w:hAnsi="Times New Roman" w:cs="Times New Roman"/>
          <w:color w:val="000000"/>
          <w:lang w:val="lt-LT"/>
        </w:rPr>
        <w:t>Gričiupio</w:t>
      </w:r>
      <w:proofErr w:type="spellEnd"/>
      <w:r w:rsidRPr="002542DB">
        <w:rPr>
          <w:rFonts w:ascii="Times New Roman" w:hAnsi="Times New Roman" w:cs="Times New Roman"/>
          <w:color w:val="000000"/>
          <w:lang w:val="lt-LT"/>
        </w:rPr>
        <w:t xml:space="preserve"> g. 13, Kaunas, LT-51376</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Pašilės g. 37, Kaunas, LT-51377</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Vydūno al. 25b, Kaunas, LT-50288</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Vydūno al. 25, Kaunas, LT-50287</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Vydūno al. 25a, Kaunas, LT-50289</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Pašilės g. 39, Kaunas, LT-51358</w:t>
      </w:r>
      <w:r w:rsidR="007B7750" w:rsidRPr="002542DB">
        <w:rPr>
          <w:rFonts w:ascii="Times New Roman" w:hAnsi="Times New Roman" w:cs="Times New Roman"/>
          <w:color w:val="000000"/>
          <w:lang w:val="lt-LT"/>
        </w:rPr>
        <w:t xml:space="preserve">; </w:t>
      </w:r>
      <w:r w:rsidRPr="002542DB">
        <w:rPr>
          <w:rFonts w:ascii="Times New Roman" w:hAnsi="Times New Roman" w:cs="Times New Roman"/>
          <w:color w:val="000000"/>
          <w:lang w:val="lt-LT"/>
        </w:rPr>
        <w:t>Studentų g. 63 A, Kaunas, LT-51369</w:t>
      </w:r>
      <w:r w:rsidR="007B7750" w:rsidRPr="002542DB">
        <w:rPr>
          <w:rFonts w:ascii="Times New Roman" w:hAnsi="Times New Roman" w:cs="Times New Roman"/>
          <w:color w:val="000000"/>
          <w:lang w:val="lt-LT"/>
        </w:rPr>
        <w:t>; G</w:t>
      </w:r>
      <w:r w:rsidRPr="002542DB">
        <w:rPr>
          <w:rFonts w:ascii="Times New Roman" w:hAnsi="Times New Roman" w:cs="Times New Roman"/>
          <w:color w:val="000000"/>
          <w:lang w:val="lt-LT"/>
        </w:rPr>
        <w:t>edimino g. 50, Kaunas, LT-44239</w:t>
      </w:r>
    </w:p>
    <w:p w14:paraId="58E1DF8A" w14:textId="71670595" w:rsidR="006C3FEB" w:rsidRPr="002542DB" w:rsidRDefault="006C3FEB" w:rsidP="007B775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themeColor="text1"/>
          <w:lang w:val="lt-LT"/>
        </w:rPr>
        <w:t xml:space="preserve">Prekės turi būti pristatytos per 2 (dvi) darbo dienas  nuo užsakymo perdavimo Pirkėjo nurodytu adresu, jeigu nėra </w:t>
      </w:r>
      <w:r w:rsidRPr="002542DB">
        <w:rPr>
          <w:rFonts w:ascii="Times New Roman" w:hAnsi="Times New Roman" w:cs="Times New Roman"/>
          <w:iCs/>
          <w:color w:val="000000"/>
          <w:lang w:val="lt-LT"/>
        </w:rPr>
        <w:t>pateiktas išankstinis užsakymas, nurodantis konkrečią produkcijos pristatymo datą ir laiką.</w:t>
      </w:r>
    </w:p>
    <w:p w14:paraId="76011A6B" w14:textId="77777777" w:rsidR="007B7750" w:rsidRPr="002542DB" w:rsidRDefault="007B7750" w:rsidP="007B775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 xml:space="preserve">Jei Tiekėjas vėluoja pristatyti Prekes per nustatytą  terminą, Pirkėjas turi teisę be oficialaus įspėjimo ir nesumažindamas kitų savo teisių gynimo priemonių pradėti skaičiuoti delspinigius už kiekvieną vėluojamą dieną. </w:t>
      </w:r>
    </w:p>
    <w:p w14:paraId="42C10EB2" w14:textId="77777777" w:rsidR="007B7750" w:rsidRPr="002542DB" w:rsidRDefault="007B7750" w:rsidP="007B775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 xml:space="preserve">Paraiška gali būti patikslinta prieš parą (jei ši diena yra oficialių švenčių ar nedarbo diena, tuomet prieš ją einančią dieną) iki prekių pristatymo. </w:t>
      </w:r>
    </w:p>
    <w:p w14:paraId="0956422B" w14:textId="0B0B9133" w:rsidR="00651D70" w:rsidRPr="002542DB" w:rsidRDefault="007B7750" w:rsidP="00651D7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Užsakymai Tiekėjui pateikiami raštu (elektroniniu paštu – skaitmeninės kopijos) arba suformuojami elektroninėje užsakym</w:t>
      </w:r>
      <w:r w:rsidR="002C3DC2">
        <w:rPr>
          <w:rFonts w:ascii="Times New Roman" w:hAnsi="Times New Roman" w:cs="Times New Roman"/>
          <w:iCs/>
          <w:color w:val="000000"/>
          <w:lang w:val="lt-LT"/>
        </w:rPr>
        <w:t>ų</w:t>
      </w:r>
      <w:r w:rsidRPr="002542DB">
        <w:rPr>
          <w:rFonts w:ascii="Times New Roman" w:hAnsi="Times New Roman" w:cs="Times New Roman"/>
          <w:iCs/>
          <w:color w:val="000000"/>
          <w:lang w:val="lt-LT"/>
        </w:rPr>
        <w:t xml:space="preserve"> sistemoje (kataloge). Užsakyme turi būti nurodoma: prekių gavėjo pavadinimas ir adresas, užsakymo pateikimo data, užsakymo įvykdymo data, </w:t>
      </w:r>
      <w:r w:rsidR="005059AA" w:rsidRPr="002542DB">
        <w:rPr>
          <w:rFonts w:ascii="Times New Roman" w:hAnsi="Times New Roman" w:cs="Times New Roman"/>
          <w:iCs/>
          <w:color w:val="000000" w:themeColor="text1"/>
          <w:lang w:val="lt-LT"/>
        </w:rPr>
        <w:t>perkamų</w:t>
      </w:r>
      <w:r w:rsidRPr="002542DB">
        <w:rPr>
          <w:rFonts w:ascii="Times New Roman" w:hAnsi="Times New Roman" w:cs="Times New Roman"/>
          <w:iCs/>
          <w:color w:val="000000" w:themeColor="text1"/>
          <w:lang w:val="lt-LT"/>
        </w:rPr>
        <w:t xml:space="preserve"> produktų pavadinimas ir kiekis. Užsakymo forma pridedama techninės specifikacijos 2 priede. Jei Pardavėjas turi elektroninį  prekių katalogą, kuriame </w:t>
      </w:r>
      <w:r w:rsidRPr="002542DB">
        <w:rPr>
          <w:rFonts w:ascii="Times New Roman" w:hAnsi="Times New Roman" w:cs="Times New Roman"/>
          <w:iCs/>
          <w:color w:val="000000"/>
          <w:lang w:val="lt-LT"/>
        </w:rPr>
        <w:t xml:space="preserve">galima užsakyti prekes, jis turi užtikrinti, kad jame butų tik </w:t>
      </w:r>
      <w:r w:rsidRPr="002542DB">
        <w:rPr>
          <w:rFonts w:ascii="Times New Roman" w:hAnsi="Times New Roman" w:cs="Times New Roman"/>
          <w:color w:val="000000" w:themeColor="text1"/>
          <w:lang w:val="lt-LT"/>
        </w:rPr>
        <w:t>Pirkimo sąlygose bei techninės specifikacijos 1</w:t>
      </w:r>
      <w:r w:rsidR="009E24AD">
        <w:rPr>
          <w:rFonts w:ascii="Times New Roman" w:hAnsi="Times New Roman" w:cs="Times New Roman"/>
          <w:color w:val="000000" w:themeColor="text1"/>
          <w:lang w:val="lt-LT"/>
        </w:rPr>
        <w:t xml:space="preserve"> </w:t>
      </w:r>
      <w:r w:rsidRPr="002542DB">
        <w:rPr>
          <w:rFonts w:ascii="Times New Roman" w:hAnsi="Times New Roman" w:cs="Times New Roman"/>
          <w:color w:val="000000" w:themeColor="text1"/>
          <w:lang w:val="lt-LT"/>
        </w:rPr>
        <w:t xml:space="preserve">priede numatytos prekės. Tuo atveju jei Pirkėjas nustatytų, kad elektroniniame prekių  kataloge yra sutartyje nenumatytų prekių, bus </w:t>
      </w:r>
      <w:r w:rsidRPr="002542DB">
        <w:rPr>
          <w:rFonts w:ascii="Times New Roman" w:hAnsi="Times New Roman" w:cs="Times New Roman"/>
          <w:iCs/>
          <w:color w:val="000000"/>
          <w:lang w:val="lt-LT"/>
        </w:rPr>
        <w:t>nedelsiant</w:t>
      </w:r>
      <w:r w:rsidRPr="002542DB">
        <w:rPr>
          <w:rFonts w:ascii="Times New Roman" w:hAnsi="Times New Roman" w:cs="Times New Roman"/>
          <w:color w:val="000000" w:themeColor="text1"/>
          <w:lang w:val="lt-LT"/>
        </w:rPr>
        <w:t xml:space="preserve"> surašomas aktas, ir teikėjui pateikiamas raštiškas įspėjimas. </w:t>
      </w:r>
      <w:r w:rsidR="00651D70" w:rsidRPr="002542DB">
        <w:rPr>
          <w:rFonts w:ascii="Times New Roman" w:hAnsi="Times New Roman" w:cs="Times New Roman"/>
          <w:iCs/>
          <w:color w:val="000000"/>
          <w:lang w:val="lt-LT"/>
        </w:rPr>
        <w:t>Perkančiajai organizacijai</w:t>
      </w:r>
      <w:r w:rsidR="00651D70" w:rsidRPr="002542DB">
        <w:rPr>
          <w:rFonts w:ascii="Times New Roman" w:hAnsi="Times New Roman" w:cs="Times New Roman"/>
          <w:color w:val="000000" w:themeColor="text1"/>
          <w:lang w:val="lt-LT"/>
        </w:rPr>
        <w:t xml:space="preserve"> 3 kartus nustačius neatitikimus, tai </w:t>
      </w:r>
      <w:r w:rsidR="00651D70" w:rsidRPr="002542DB">
        <w:rPr>
          <w:rFonts w:ascii="Times New Roman" w:hAnsi="Times New Roman" w:cs="Times New Roman"/>
          <w:iCs/>
          <w:color w:val="000000"/>
          <w:lang w:val="lt-LT"/>
        </w:rPr>
        <w:t>laikoma esminiu sutarties pažeidimu.</w:t>
      </w:r>
    </w:p>
    <w:p w14:paraId="44E68C7F" w14:textId="7E0DCA1A" w:rsidR="007B7750" w:rsidRPr="002542DB" w:rsidRDefault="007B7750" w:rsidP="007B775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Prekių tinkamumo vartoti termino galiojimo metu pastebėjus, kad prekių kokybė neatitinka reikalavimų, po raštiško P</w:t>
      </w:r>
      <w:r w:rsidR="00783847" w:rsidRPr="002542DB">
        <w:rPr>
          <w:rFonts w:ascii="Times New Roman" w:hAnsi="Times New Roman" w:cs="Times New Roman"/>
          <w:iCs/>
          <w:color w:val="000000"/>
          <w:lang w:val="lt-LT"/>
        </w:rPr>
        <w:t>erkančiosios organizacijos</w:t>
      </w:r>
      <w:r w:rsidRPr="002542DB">
        <w:rPr>
          <w:rFonts w:ascii="Times New Roman" w:hAnsi="Times New Roman" w:cs="Times New Roman"/>
          <w:iCs/>
          <w:color w:val="000000"/>
          <w:lang w:val="lt-LT"/>
        </w:rPr>
        <w:t xml:space="preserve"> pranešimo Tiekėjas turi prekes pakeisti per 1 (vieną) darbo dieną bei atlyginti visus atsiradusius nuostolius (jeigu tokių buvo).</w:t>
      </w:r>
    </w:p>
    <w:p w14:paraId="761F33E0" w14:textId="77777777" w:rsidR="007B7750" w:rsidRPr="002542DB" w:rsidRDefault="007B7750" w:rsidP="007B7750">
      <w:pPr>
        <w:pStyle w:val="ListParagraph"/>
        <w:numPr>
          <w:ilvl w:val="1"/>
          <w:numId w:val="1"/>
        </w:numPr>
        <w:tabs>
          <w:tab w:val="left" w:pos="851"/>
        </w:tabs>
        <w:jc w:val="both"/>
        <w:rPr>
          <w:rFonts w:ascii="Times New Roman" w:hAnsi="Times New Roman" w:cs="Times New Roman"/>
          <w:lang w:val="lt-LT"/>
        </w:rPr>
      </w:pPr>
      <w:r w:rsidRPr="002542DB">
        <w:rPr>
          <w:rFonts w:ascii="Times New Roman" w:hAnsi="Times New Roman" w:cs="Times New Roman"/>
          <w:iCs/>
          <w:color w:val="000000" w:themeColor="text1"/>
          <w:lang w:val="lt-LT"/>
        </w:rPr>
        <w:t xml:space="preserve">Prekių priėmimo metu nustačius jų neatitikimą pirkimo dokumentų priede </w:t>
      </w:r>
      <w:r w:rsidRPr="002542DB">
        <w:rPr>
          <w:rFonts w:ascii="Times New Roman" w:hAnsi="Times New Roman" w:cs="Times New Roman"/>
          <w:iCs/>
          <w:color w:val="000000"/>
          <w:lang w:val="lt-LT"/>
        </w:rPr>
        <w:t xml:space="preserve">nustatytiems reikalavimams, nedelsiant </w:t>
      </w:r>
      <w:r w:rsidRPr="002542DB">
        <w:rPr>
          <w:rFonts w:ascii="Times New Roman" w:hAnsi="Times New Roman" w:cs="Times New Roman"/>
          <w:lang w:val="lt-LT"/>
        </w:rPr>
        <w:t>surašomas aktas, prekės nepriimamos, o teikėjui taikoma sutartinė atsakomybė (šiuo atveju atsakomybė taikoma, jeigu prekių pristatymo terminas jau pasibaigęs).</w:t>
      </w:r>
    </w:p>
    <w:p w14:paraId="35360011" w14:textId="397DAF02" w:rsidR="007B7750" w:rsidRPr="002542DB" w:rsidRDefault="007B7750" w:rsidP="007B7750">
      <w:pPr>
        <w:pStyle w:val="ListParagraph"/>
        <w:numPr>
          <w:ilvl w:val="1"/>
          <w:numId w:val="1"/>
        </w:numPr>
        <w:tabs>
          <w:tab w:val="left" w:pos="426"/>
        </w:tabs>
        <w:jc w:val="both"/>
        <w:rPr>
          <w:rFonts w:ascii="Times New Roman" w:hAnsi="Times New Roman" w:cs="Times New Roman"/>
          <w:lang w:val="lt-LT"/>
        </w:rPr>
      </w:pPr>
      <w:r w:rsidRPr="002542DB">
        <w:rPr>
          <w:rFonts w:ascii="Times New Roman" w:hAnsi="Times New Roman" w:cs="Times New Roman"/>
          <w:lang w:val="lt-LT"/>
        </w:rPr>
        <w:t>Prieš atvežant prekes, Tiekėjas privalo informuoti Perkančiąją organizacij</w:t>
      </w:r>
      <w:r w:rsidR="00DC1AC5" w:rsidRPr="002542DB">
        <w:rPr>
          <w:rFonts w:ascii="Times New Roman" w:hAnsi="Times New Roman" w:cs="Times New Roman"/>
          <w:lang w:val="lt-LT"/>
        </w:rPr>
        <w:t>ą</w:t>
      </w:r>
      <w:r w:rsidRPr="002542DB">
        <w:rPr>
          <w:rFonts w:ascii="Times New Roman" w:hAnsi="Times New Roman" w:cs="Times New Roman"/>
          <w:lang w:val="lt-LT"/>
        </w:rPr>
        <w:t xml:space="preserve"> apie numatomą prekių pristatymo laiką.</w:t>
      </w:r>
    </w:p>
    <w:p w14:paraId="184E1AD8" w14:textId="0B1C6D2A" w:rsidR="007B7750" w:rsidRPr="002542DB" w:rsidRDefault="007B7750" w:rsidP="007B7750">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color w:val="000000"/>
          <w:spacing w:val="-3"/>
          <w:lang w:val="lt-LT"/>
        </w:rPr>
        <w:t>Pirkėjui prekių priėmimo metu pastebėjus prekių įpakavimo, realizacijos terminų ar kitus pažeidimus, apie  tai nedelsiant informuojamas Tiekėjo atstovas. Tiekėjas privalo nekokybiškas prekes ne vėliau kaip per 24 valandas pakeisti kokybiškomis</w:t>
      </w:r>
      <w:r w:rsidR="0037552D">
        <w:rPr>
          <w:rFonts w:ascii="Times New Roman" w:hAnsi="Times New Roman" w:cs="Times New Roman"/>
          <w:color w:val="000000"/>
          <w:spacing w:val="-3"/>
          <w:lang w:val="lt-LT"/>
        </w:rPr>
        <w:t>.</w:t>
      </w:r>
    </w:p>
    <w:p w14:paraId="2DA06E99" w14:textId="22453C48" w:rsidR="006C3FEB" w:rsidRPr="002542DB" w:rsidRDefault="006C3FEB" w:rsidP="006C3FEB">
      <w:pPr>
        <w:pStyle w:val="ListParagraph"/>
        <w:numPr>
          <w:ilvl w:val="1"/>
          <w:numId w:val="1"/>
        </w:numPr>
        <w:tabs>
          <w:tab w:val="left" w:pos="567"/>
        </w:tabs>
        <w:spacing w:before="60" w:after="60"/>
        <w:jc w:val="both"/>
        <w:rPr>
          <w:rFonts w:ascii="Times New Roman" w:hAnsi="Times New Roman" w:cs="Times New Roman"/>
          <w:color w:val="FF0000"/>
          <w:lang w:val="lt-LT"/>
        </w:rPr>
      </w:pPr>
      <w:r w:rsidRPr="002542DB">
        <w:rPr>
          <w:rFonts w:ascii="Times New Roman" w:hAnsi="Times New Roman" w:cs="Times New Roman"/>
          <w:lang w:val="lt-LT"/>
        </w:rPr>
        <w:lastRenderedPageBreak/>
        <w:t xml:space="preserve">Prekės tiekiamos </w:t>
      </w:r>
      <w:sdt>
        <w:sdtPr>
          <w:rPr>
            <w:rFonts w:ascii="Times New Roman" w:hAnsi="Times New Roman" w:cs="Times New Roman"/>
            <w:lang w:val="lt-LT"/>
          </w:rPr>
          <w:alias w:val="nurodoma kalendorinėmis dienomis arba mėnesiais"/>
          <w:tag w:val="nurodomas terminas"/>
          <w:id w:val="621658709"/>
          <w:placeholder>
            <w:docPart w:val="9EC88C8FB09F42A8920D87C6F5D39E0C"/>
          </w:placeholder>
        </w:sdtPr>
        <w:sdtEndPr/>
        <w:sdtContent>
          <w:r w:rsidR="00C74588">
            <w:rPr>
              <w:rFonts w:ascii="Times New Roman" w:hAnsi="Times New Roman" w:cs="Times New Roman"/>
              <w:lang w:val="lt-LT"/>
            </w:rPr>
            <w:t>24</w:t>
          </w:r>
          <w:r w:rsidR="00541ABC">
            <w:rPr>
              <w:rFonts w:ascii="Times New Roman" w:hAnsi="Times New Roman" w:cs="Times New Roman"/>
              <w:lang w:val="lt-LT"/>
            </w:rPr>
            <w:t xml:space="preserve"> (dv</w:t>
          </w:r>
          <w:r w:rsidR="00C74588">
            <w:rPr>
              <w:rFonts w:ascii="Times New Roman" w:hAnsi="Times New Roman" w:cs="Times New Roman"/>
              <w:lang w:val="lt-LT"/>
            </w:rPr>
            <w:t>idešimt keturis</w:t>
          </w:r>
          <w:r w:rsidR="00541ABC">
            <w:rPr>
              <w:rFonts w:ascii="Times New Roman" w:hAnsi="Times New Roman" w:cs="Times New Roman"/>
              <w:lang w:val="lt-LT"/>
            </w:rPr>
            <w:t>)</w:t>
          </w:r>
          <w:r w:rsidR="007B7750" w:rsidRPr="002542DB">
            <w:rPr>
              <w:rFonts w:ascii="Times New Roman" w:hAnsi="Times New Roman" w:cs="Times New Roman"/>
              <w:lang w:val="lt-LT"/>
            </w:rPr>
            <w:t xml:space="preserve"> mėn</w:t>
          </w:r>
        </w:sdtContent>
      </w:sdt>
      <w:r w:rsidR="00750408">
        <w:rPr>
          <w:rFonts w:ascii="Times New Roman" w:hAnsi="Times New Roman" w:cs="Times New Roman"/>
          <w:lang w:val="lt-LT"/>
        </w:rPr>
        <w:t>.</w:t>
      </w:r>
      <w:r w:rsidRPr="002542DB">
        <w:rPr>
          <w:rFonts w:ascii="Times New Roman" w:hAnsi="Times New Roman" w:cs="Times New Roman"/>
          <w:lang w:val="lt-LT"/>
        </w:rPr>
        <w:t>,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7EBFAA3C" w14:textId="56C94924" w:rsidR="006C3FEB" w:rsidRPr="002542DB" w:rsidRDefault="006C3FEB" w:rsidP="006C3FEB">
      <w:pPr>
        <w:pStyle w:val="ListParagraph"/>
        <w:numPr>
          <w:ilvl w:val="1"/>
          <w:numId w:val="1"/>
        </w:numPr>
        <w:tabs>
          <w:tab w:val="left" w:pos="567"/>
        </w:tabs>
        <w:spacing w:before="60" w:after="60"/>
        <w:jc w:val="both"/>
        <w:rPr>
          <w:rFonts w:ascii="Times New Roman" w:hAnsi="Times New Roman" w:cs="Times New Roman"/>
          <w:lang w:val="lt-LT" w:eastAsia="lt-LT"/>
        </w:rPr>
      </w:pPr>
      <w:r w:rsidRPr="002542DB">
        <w:rPr>
          <w:rFonts w:ascii="Times New Roman" w:hAnsi="Times New Roman" w:cs="Times New Roman"/>
          <w:lang w:val="lt-LT" w:eastAsia="lt-LT"/>
        </w:rPr>
        <w:t>Su pristatomomis Prekėmis pateikiamas P</w:t>
      </w:r>
      <w:r w:rsidRPr="002542DB">
        <w:rPr>
          <w:rFonts w:ascii="Times New Roman" w:hAnsi="Times New Roman" w:cs="Times New Roman"/>
          <w:lang w:val="lt-LT"/>
        </w:rPr>
        <w:t>rekių perdavimo–priėmimo aktas arba kitas Prekių perdavimo–priėmimo faktą patvirtinantis dokumentas, kuriame detalizuotos Prekės ir jų kiekiai.</w:t>
      </w:r>
    </w:p>
    <w:p w14:paraId="19F2CB04" w14:textId="77777777" w:rsidR="006C3FEB" w:rsidRPr="002542DB" w:rsidRDefault="006C3FEB" w:rsidP="006C3FEB">
      <w:pPr>
        <w:pStyle w:val="ListParagraph"/>
        <w:tabs>
          <w:tab w:val="left" w:pos="567"/>
        </w:tabs>
        <w:spacing w:before="60" w:after="60"/>
        <w:ind w:left="0"/>
        <w:rPr>
          <w:rFonts w:ascii="Times New Roman" w:hAnsi="Times New Roman" w:cs="Times New Roman"/>
          <w:lang w:val="lt-LT"/>
        </w:rPr>
      </w:pPr>
    </w:p>
    <w:p w14:paraId="150456AA" w14:textId="77777777" w:rsidR="006C3FEB" w:rsidRPr="002542DB" w:rsidRDefault="006C3FEB" w:rsidP="006E29F5">
      <w:pPr>
        <w:pStyle w:val="ListParagraph"/>
        <w:shd w:val="clear" w:color="auto" w:fill="FFFFFF" w:themeFill="background1"/>
        <w:spacing w:before="60" w:after="60"/>
        <w:ind w:left="360"/>
        <w:jc w:val="both"/>
        <w:rPr>
          <w:rFonts w:ascii="Times New Roman" w:hAnsi="Times New Roman" w:cs="Times New Roman"/>
          <w:bCs/>
          <w:iCs/>
          <w:sz w:val="20"/>
          <w:szCs w:val="20"/>
          <w:lang w:val="lt-LT"/>
        </w:rPr>
      </w:pPr>
    </w:p>
    <w:p w14:paraId="08382CE2" w14:textId="21D25955" w:rsidR="001F1B34" w:rsidRPr="002542DB" w:rsidRDefault="000B1107" w:rsidP="001F1B3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PIRKIM</w:t>
      </w:r>
      <w:r w:rsidR="00231B1D" w:rsidRPr="002542DB">
        <w:rPr>
          <w:rFonts w:ascii="Times New Roman" w:hAnsi="Times New Roman" w:cs="Times New Roman"/>
          <w:b/>
          <w:lang w:val="lt-LT"/>
        </w:rPr>
        <w:t>O OBJEKTUI</w:t>
      </w:r>
      <w:r w:rsidRPr="002542DB">
        <w:rPr>
          <w:rFonts w:ascii="Times New Roman" w:hAnsi="Times New Roman" w:cs="Times New Roman"/>
          <w:b/>
          <w:lang w:val="lt-LT"/>
        </w:rPr>
        <w:t xml:space="preserve"> TAIKOMI APLINKOS APSAUGOS KRITERIJAI</w:t>
      </w:r>
    </w:p>
    <w:p w14:paraId="4989B224" w14:textId="0A4E03CB" w:rsidR="00A22C26" w:rsidRPr="009C6C94" w:rsidRDefault="008F0421" w:rsidP="009C6C94">
      <w:pPr>
        <w:pStyle w:val="ListParagraph"/>
        <w:ind w:left="0" w:firstLine="567"/>
        <w:jc w:val="both"/>
        <w:rPr>
          <w:rFonts w:ascii="Times New Roman" w:hAnsi="Times New Roman" w:cs="Times New Roman"/>
          <w:color w:val="000000"/>
          <w:lang w:val="lt-LT"/>
        </w:rPr>
      </w:pPr>
      <w:bookmarkStart w:id="0" w:name="part_8a09e38c1ac94859a0adde456f403c6c"/>
      <w:bookmarkEnd w:id="0"/>
      <w:r w:rsidRPr="00FD4DBE">
        <w:rPr>
          <w:rFonts w:ascii="Times New Roman" w:hAnsi="Times New Roman" w:cs="Times New Roman"/>
          <w:color w:val="000000" w:themeColor="text1"/>
          <w:lang w:val="lt-LT"/>
        </w:rPr>
        <w:t xml:space="preserve">Aplinkosauginiai kriterijai Prekėms nustatomi </w:t>
      </w:r>
      <w:r w:rsidR="009C6C94" w:rsidRPr="00FD4DBE">
        <w:rPr>
          <w:rFonts w:ascii="Times New Roman" w:hAnsi="Times New Roman" w:cs="Times New Roman"/>
          <w:lang w:val="lt-LT"/>
        </w:rPr>
        <w:t xml:space="preserve">vadovaujantis </w:t>
      </w:r>
      <w:hyperlink r:id="rId11" w:history="1">
        <w:r w:rsidR="009C6C94" w:rsidRPr="00FD4DBE">
          <w:rPr>
            <w:rStyle w:val="Hyperlink"/>
            <w:rFonts w:ascii="Times New Roman" w:hAnsi="Times New Roman" w:cs="Times New Roman"/>
            <w:color w:val="000000" w:themeColor="text1"/>
            <w:lang w:val="lt-LT"/>
          </w:rPr>
          <w:t>Lietuvos Respublikos aplinkos ministro 2011 m. birželio 28 d. įsakym</w:t>
        </w:r>
        <w:r w:rsidR="00BE1ED0" w:rsidRPr="00FD4DBE">
          <w:rPr>
            <w:rStyle w:val="Hyperlink"/>
            <w:rFonts w:ascii="Times New Roman" w:hAnsi="Times New Roman" w:cs="Times New Roman"/>
            <w:color w:val="000000" w:themeColor="text1"/>
            <w:lang w:val="lt-LT"/>
          </w:rPr>
          <w:t>u</w:t>
        </w:r>
        <w:r w:rsidR="009C6C94" w:rsidRPr="00FD4DBE">
          <w:rPr>
            <w:rStyle w:val="Hyperlink"/>
            <w:rFonts w:ascii="Times New Roman" w:hAnsi="Times New Roman" w:cs="Times New Roman"/>
            <w:color w:val="000000" w:themeColor="text1"/>
            <w:lang w:val="lt-LT"/>
          </w:rPr>
          <w:t xml:space="preserve"> Nr. D1-508 „</w:t>
        </w:r>
        <w:proofErr w:type="spellStart"/>
        <w:r w:rsidR="00D479B4" w:rsidRPr="00FD4DBE">
          <w:rPr>
            <w:rFonts w:ascii="Times New Roman" w:hAnsi="Times New Roman" w:cs="Times New Roman"/>
            <w:bCs/>
          </w:rPr>
          <w:t>Dėl</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aplinkos</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apsaugos</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kriterijų</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taikymo</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vykdant</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žaliuosius</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pirkimus</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tvarkos</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aprašo</w:t>
        </w:r>
        <w:proofErr w:type="spellEnd"/>
        <w:r w:rsidR="00D479B4" w:rsidRPr="00FD4DBE">
          <w:rPr>
            <w:rFonts w:ascii="Times New Roman" w:hAnsi="Times New Roman" w:cs="Times New Roman"/>
            <w:bCs/>
          </w:rPr>
          <w:t xml:space="preserve"> </w:t>
        </w:r>
        <w:proofErr w:type="spellStart"/>
        <w:r w:rsidR="00D479B4" w:rsidRPr="00FD4DBE">
          <w:rPr>
            <w:rFonts w:ascii="Times New Roman" w:hAnsi="Times New Roman" w:cs="Times New Roman"/>
            <w:bCs/>
          </w:rPr>
          <w:t>patvirtinimo</w:t>
        </w:r>
        <w:proofErr w:type="spellEnd"/>
        <w:r w:rsidR="00D479B4" w:rsidRPr="00FD4DBE">
          <w:rPr>
            <w:rStyle w:val="CommentTextChar1"/>
            <w:rFonts w:ascii="Times New Roman" w:hAnsi="Times New Roman" w:cs="Times New Roman"/>
            <w:color w:val="000000" w:themeColor="text1"/>
            <w:lang w:val="lt-LT"/>
          </w:rPr>
          <w:t xml:space="preserve"> </w:t>
        </w:r>
      </w:hyperlink>
      <w:r w:rsidR="009C6C94" w:rsidRPr="00FD4DBE">
        <w:rPr>
          <w:rFonts w:ascii="Times New Roman" w:hAnsi="Times New Roman" w:cs="Times New Roman"/>
          <w:color w:val="000000" w:themeColor="text1"/>
          <w:lang w:val="lt-LT"/>
        </w:rPr>
        <w:t xml:space="preserve">“ 4.4.4.4. punktu. </w:t>
      </w:r>
      <w:r w:rsidR="0073517F" w:rsidRPr="00FD4DBE">
        <w:rPr>
          <w:rFonts w:ascii="Times New Roman" w:hAnsi="Times New Roman" w:cs="Times New Roman"/>
          <w:color w:val="000000" w:themeColor="text1"/>
          <w:lang w:val="lt-LT"/>
        </w:rPr>
        <w:t xml:space="preserve"> </w:t>
      </w:r>
      <w:r w:rsidR="00A22C26" w:rsidRPr="00FD4DBE">
        <w:rPr>
          <w:rFonts w:ascii="Times New Roman" w:eastAsia="Times New Roman" w:hAnsi="Times New Roman" w:cs="Times New Roman"/>
          <w:color w:val="000000"/>
          <w:lang w:val="lt-LT" w:eastAsia="lt-LT"/>
        </w:rPr>
        <w:t xml:space="preserve">Jeigu įsigyjama prekė, turi būti tiekiama ar perduodama antrinėje pakuotėje, ji turi atitikti pakuotėms nustatytus minimalius aplinkos apsaugos kriterijus, nurodytus </w:t>
      </w:r>
      <w:hyperlink r:id="rId12" w:history="1">
        <w:r w:rsidR="00A22C26" w:rsidRPr="00FD4DBE">
          <w:rPr>
            <w:rFonts w:ascii="Times New Roman" w:hAnsi="Times New Roman" w:cs="Times New Roman"/>
            <w:color w:val="000000"/>
            <w:lang w:val="lt-LT"/>
          </w:rPr>
          <w:t>Lietuvos Respublikos aplinkos ministro  2011 m. birželio 28 d. įsakymo Nr. D1-508 „</w:t>
        </w:r>
        <w:proofErr w:type="spellStart"/>
        <w:r w:rsidR="00A74037" w:rsidRPr="00FD4DBE">
          <w:rPr>
            <w:rFonts w:ascii="Times New Roman" w:hAnsi="Times New Roman" w:cs="Times New Roman"/>
            <w:bCs/>
          </w:rPr>
          <w:t>Dėl</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aplinkos</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apsaugos</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kriterijų</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taikymo</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vykdant</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žaliuosius</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pirkimus</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tvarkos</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aprašo</w:t>
        </w:r>
        <w:proofErr w:type="spellEnd"/>
        <w:r w:rsidR="00A74037" w:rsidRPr="00FD4DBE">
          <w:rPr>
            <w:rFonts w:ascii="Times New Roman" w:hAnsi="Times New Roman" w:cs="Times New Roman"/>
            <w:bCs/>
          </w:rPr>
          <w:t xml:space="preserve"> </w:t>
        </w:r>
        <w:proofErr w:type="spellStart"/>
        <w:r w:rsidR="00A74037" w:rsidRPr="00FD4DBE">
          <w:rPr>
            <w:rFonts w:ascii="Times New Roman" w:hAnsi="Times New Roman" w:cs="Times New Roman"/>
            <w:bCs/>
          </w:rPr>
          <w:t>patvirtinimo</w:t>
        </w:r>
        <w:proofErr w:type="spellEnd"/>
        <w:r w:rsidR="00A22C26" w:rsidRPr="00FD4DBE">
          <w:rPr>
            <w:rFonts w:ascii="Times New Roman" w:hAnsi="Times New Roman" w:cs="Times New Roman"/>
            <w:color w:val="000000"/>
            <w:lang w:val="lt-LT"/>
          </w:rPr>
          <w:t xml:space="preserve">“ </w:t>
        </w:r>
      </w:hyperlink>
      <w:r w:rsidR="00A22C26" w:rsidRPr="00FD4DBE">
        <w:rPr>
          <w:rFonts w:ascii="Times New Roman" w:hAnsi="Times New Roman" w:cs="Times New Roman"/>
          <w:color w:val="000000"/>
          <w:lang w:val="lt-LT"/>
        </w:rPr>
        <w:t xml:space="preserve"> 2 priedo II skyriuje</w:t>
      </w:r>
      <w:r w:rsidR="00A22C26" w:rsidRPr="009C6C94">
        <w:rPr>
          <w:rFonts w:ascii="Times New Roman" w:hAnsi="Times New Roman" w:cs="Times New Roman"/>
          <w:color w:val="000000"/>
          <w:lang w:val="lt-LT"/>
        </w:rPr>
        <w:t>:</w:t>
      </w:r>
    </w:p>
    <w:p w14:paraId="2D1C52B9" w14:textId="5DE4A382" w:rsidR="00A22C26" w:rsidRPr="002542DB" w:rsidRDefault="00A22C26" w:rsidP="00A22C26">
      <w:pPr>
        <w:spacing w:line="257" w:lineRule="atLeast"/>
        <w:ind w:firstLine="709"/>
        <w:jc w:val="both"/>
        <w:rPr>
          <w:color w:val="000000"/>
        </w:rPr>
      </w:pPr>
      <w:r w:rsidRPr="002542DB">
        <w:rPr>
          <w:color w:val="000000"/>
          <w:sz w:val="27"/>
          <w:szCs w:val="27"/>
        </w:rPr>
        <w:t>„</w:t>
      </w:r>
      <w:r w:rsidR="00F72EF9" w:rsidRPr="002542DB">
        <w:rPr>
          <w:color w:val="000000"/>
          <w:sz w:val="27"/>
          <w:szCs w:val="27"/>
        </w:rPr>
        <w:t>T</w:t>
      </w:r>
      <w:r w:rsidRPr="002542DB">
        <w:rPr>
          <w:color w:val="000000"/>
        </w:rPr>
        <w:t>uri būti laikytinos perdirbamosiomis pakuotėmis pagal Lietuvos Respublikos mokesčio už aplinkos teršimą įstatymo nuostatas ir (ar) turi būti vienalytės (homogeniškos) pakuotės, pagamintos iš vienos rūšies medžiagos</w:t>
      </w:r>
      <w:r w:rsidR="00F72EF9" w:rsidRPr="002542DB">
        <w:rPr>
          <w:color w:val="000000"/>
        </w:rPr>
        <w:t>“</w:t>
      </w:r>
      <w:r w:rsidRPr="002542DB">
        <w:rPr>
          <w:color w:val="000000"/>
        </w:rPr>
        <w:t>:</w:t>
      </w:r>
    </w:p>
    <w:tbl>
      <w:tblPr>
        <w:tblW w:w="5000" w:type="pct"/>
        <w:tblCellMar>
          <w:left w:w="0" w:type="dxa"/>
          <w:right w:w="0" w:type="dxa"/>
        </w:tblCellMar>
        <w:tblLook w:val="04A0" w:firstRow="1" w:lastRow="0" w:firstColumn="1" w:lastColumn="0" w:noHBand="0" w:noVBand="1"/>
      </w:tblPr>
      <w:tblGrid>
        <w:gridCol w:w="1307"/>
        <w:gridCol w:w="4222"/>
        <w:gridCol w:w="4423"/>
      </w:tblGrid>
      <w:tr w:rsidR="00A22C26" w:rsidRPr="002542DB" w14:paraId="5F63DE4F" w14:textId="77777777" w:rsidTr="00C539DF">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9E57A7" w14:textId="77777777" w:rsidR="00A22C26" w:rsidRPr="002542DB" w:rsidRDefault="00A22C26" w:rsidP="00A22C26">
            <w:pPr>
              <w:ind w:firstLine="709"/>
              <w:jc w:val="both"/>
            </w:pPr>
            <w:r w:rsidRPr="002542DB">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57057" w14:textId="77777777" w:rsidR="00A22C26" w:rsidRPr="002542DB" w:rsidRDefault="00A22C26" w:rsidP="00A22C26">
            <w:pPr>
              <w:ind w:firstLine="709"/>
              <w:jc w:val="both"/>
            </w:pPr>
            <w:r w:rsidRPr="002542DB">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3AF2C" w14:textId="77777777" w:rsidR="00A22C26" w:rsidRPr="002542DB" w:rsidRDefault="00A22C26" w:rsidP="00A22C26">
            <w:pPr>
              <w:ind w:firstLine="709"/>
              <w:jc w:val="both"/>
            </w:pPr>
            <w:r w:rsidRPr="002542DB">
              <w:rPr>
                <w:color w:val="000000"/>
                <w:sz w:val="22"/>
                <w:szCs w:val="22"/>
              </w:rPr>
              <w:t>Ženklinimas</w:t>
            </w:r>
          </w:p>
        </w:tc>
      </w:tr>
      <w:tr w:rsidR="00A22C26" w:rsidRPr="002542DB" w14:paraId="3BDCB84C"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466CD" w14:textId="77777777" w:rsidR="00A22C26" w:rsidRPr="002542DB" w:rsidRDefault="00A22C26" w:rsidP="00A22C26">
            <w:pPr>
              <w:ind w:firstLine="709"/>
              <w:jc w:val="both"/>
            </w:pPr>
            <w:r w:rsidRPr="002542DB">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1F881BD" w14:textId="77777777" w:rsidR="00A22C26" w:rsidRPr="002542DB" w:rsidRDefault="00A22C26" w:rsidP="00A22C26">
            <w:pPr>
              <w:ind w:firstLine="709"/>
              <w:jc w:val="both"/>
            </w:pPr>
            <w:r w:rsidRPr="002542DB">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5962381" w14:textId="77777777" w:rsidR="00A22C26" w:rsidRPr="002542DB" w:rsidRDefault="00A22C26" w:rsidP="00A22C26">
            <w:pPr>
              <w:ind w:firstLine="709"/>
              <w:jc w:val="both"/>
            </w:pPr>
            <w:r w:rsidRPr="002542DB">
              <w:rPr>
                <w:color w:val="000000"/>
                <w:sz w:val="22"/>
                <w:szCs w:val="22"/>
              </w:rPr>
              <w:t>GL (arba GL nuo 70 iki 79)</w:t>
            </w:r>
          </w:p>
        </w:tc>
      </w:tr>
      <w:tr w:rsidR="00A22C26" w:rsidRPr="002542DB" w14:paraId="6A6CD938"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70A70" w14:textId="77777777" w:rsidR="00A22C26" w:rsidRPr="002542DB" w:rsidRDefault="00A22C26" w:rsidP="00A22C26">
            <w:pPr>
              <w:ind w:firstLine="709"/>
              <w:jc w:val="both"/>
            </w:pPr>
            <w:r w:rsidRPr="002542DB">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6782176" w14:textId="77777777" w:rsidR="00A22C26" w:rsidRPr="002542DB" w:rsidRDefault="00A22C26" w:rsidP="00A22C26">
            <w:pPr>
              <w:ind w:firstLine="709"/>
              <w:jc w:val="both"/>
            </w:pPr>
            <w:r w:rsidRPr="002542DB">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9A87D3E" w14:textId="77777777" w:rsidR="00A22C26" w:rsidRPr="002542DB" w:rsidRDefault="00A22C26" w:rsidP="00A22C26">
            <w:pPr>
              <w:ind w:firstLine="709"/>
              <w:jc w:val="both"/>
            </w:pPr>
            <w:r w:rsidRPr="002542DB">
              <w:rPr>
                <w:color w:val="000000"/>
                <w:sz w:val="22"/>
                <w:szCs w:val="22"/>
              </w:rPr>
              <w:t>FE (arba FE 40),</w:t>
            </w:r>
          </w:p>
          <w:p w14:paraId="1FD9710B" w14:textId="77777777" w:rsidR="00A22C26" w:rsidRPr="002542DB" w:rsidRDefault="00A22C26" w:rsidP="00A22C26">
            <w:pPr>
              <w:ind w:firstLine="709"/>
              <w:jc w:val="both"/>
            </w:pPr>
            <w:r w:rsidRPr="002542DB">
              <w:rPr>
                <w:color w:val="000000"/>
                <w:sz w:val="22"/>
                <w:szCs w:val="22"/>
              </w:rPr>
              <w:t>ALU (arba ALU 41)</w:t>
            </w:r>
          </w:p>
          <w:p w14:paraId="73D26B57" w14:textId="77777777" w:rsidR="00A22C26" w:rsidRPr="002542DB" w:rsidRDefault="00A22C26" w:rsidP="00A22C26">
            <w:pPr>
              <w:ind w:firstLine="709"/>
              <w:jc w:val="both"/>
            </w:pPr>
            <w:r w:rsidRPr="002542DB">
              <w:rPr>
                <w:color w:val="000000"/>
                <w:sz w:val="22"/>
                <w:szCs w:val="22"/>
              </w:rPr>
              <w:t>Nuo 42 iki 49</w:t>
            </w:r>
          </w:p>
        </w:tc>
      </w:tr>
      <w:tr w:rsidR="00A22C26" w:rsidRPr="002542DB" w14:paraId="5EECBBF6"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639D8" w14:textId="77777777" w:rsidR="00A22C26" w:rsidRPr="002542DB" w:rsidRDefault="00A22C26" w:rsidP="00A22C26">
            <w:pPr>
              <w:ind w:firstLine="709"/>
              <w:jc w:val="both"/>
            </w:pPr>
            <w:r w:rsidRPr="002542DB">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1760103" w14:textId="77777777" w:rsidR="00A22C26" w:rsidRPr="002542DB" w:rsidRDefault="00A22C26" w:rsidP="00A22C26">
            <w:pPr>
              <w:ind w:firstLine="709"/>
              <w:jc w:val="both"/>
            </w:pPr>
            <w:r w:rsidRPr="002542DB">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711BF82" w14:textId="77777777" w:rsidR="00A22C26" w:rsidRPr="002542DB" w:rsidRDefault="00A22C26" w:rsidP="00A22C26">
            <w:pPr>
              <w:ind w:firstLine="709"/>
              <w:jc w:val="both"/>
            </w:pPr>
            <w:r w:rsidRPr="002542DB">
              <w:rPr>
                <w:color w:val="000000"/>
                <w:sz w:val="22"/>
                <w:szCs w:val="22"/>
              </w:rPr>
              <w:t>PAP (arba PAP nuo 20 iki 39)</w:t>
            </w:r>
          </w:p>
        </w:tc>
      </w:tr>
      <w:tr w:rsidR="00A22C26" w:rsidRPr="002542DB" w14:paraId="58F12AC3"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AF20" w14:textId="77777777" w:rsidR="00A22C26" w:rsidRPr="002542DB" w:rsidRDefault="00A22C26" w:rsidP="00A22C26">
            <w:pPr>
              <w:ind w:firstLine="709"/>
              <w:jc w:val="both"/>
            </w:pPr>
            <w:r w:rsidRPr="002542DB">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192218A" w14:textId="77777777" w:rsidR="00A22C26" w:rsidRPr="002542DB" w:rsidRDefault="00A22C26" w:rsidP="00A22C26">
            <w:pPr>
              <w:ind w:firstLine="709"/>
              <w:jc w:val="both"/>
            </w:pPr>
            <w:r w:rsidRPr="002542DB">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E1D667A" w14:textId="77777777" w:rsidR="00A22C26" w:rsidRPr="002542DB" w:rsidRDefault="00A22C26" w:rsidP="00A22C26">
            <w:pPr>
              <w:ind w:firstLine="709"/>
              <w:jc w:val="both"/>
            </w:pPr>
            <w:r w:rsidRPr="002542DB">
              <w:rPr>
                <w:color w:val="000000"/>
                <w:sz w:val="22"/>
                <w:szCs w:val="22"/>
              </w:rPr>
              <w:t>FOR (arba FOR nuo 50 iki 59)</w:t>
            </w:r>
          </w:p>
        </w:tc>
      </w:tr>
      <w:tr w:rsidR="00A22C26" w:rsidRPr="002542DB" w14:paraId="5C008C9A"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6FE1" w14:textId="77777777" w:rsidR="00A22C26" w:rsidRPr="002542DB" w:rsidRDefault="00A22C26" w:rsidP="00A22C26">
            <w:pPr>
              <w:ind w:firstLine="709"/>
              <w:jc w:val="both"/>
            </w:pPr>
            <w:r w:rsidRPr="002542DB">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38AD9EF" w14:textId="77777777" w:rsidR="00A22C26" w:rsidRPr="002542DB" w:rsidRDefault="00A22C26" w:rsidP="00A22C26">
            <w:pPr>
              <w:ind w:firstLine="709"/>
              <w:jc w:val="both"/>
            </w:pPr>
            <w:r w:rsidRPr="002542DB">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0D7A5CE" w14:textId="77777777" w:rsidR="00A22C26" w:rsidRPr="002542DB" w:rsidRDefault="00A22C26" w:rsidP="00A22C26">
            <w:pPr>
              <w:ind w:firstLine="709"/>
              <w:jc w:val="both"/>
            </w:pPr>
            <w:r w:rsidRPr="002542DB">
              <w:rPr>
                <w:color w:val="000000"/>
                <w:sz w:val="22"/>
                <w:szCs w:val="22"/>
              </w:rPr>
              <w:t>TEX (arba TEX nuo 60 iki 69)</w:t>
            </w:r>
          </w:p>
        </w:tc>
      </w:tr>
      <w:tr w:rsidR="00A22C26" w:rsidRPr="002542DB" w14:paraId="397D04C4"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ED5B3" w14:textId="77777777" w:rsidR="00A22C26" w:rsidRPr="002542DB" w:rsidRDefault="00A22C26" w:rsidP="00A22C26">
            <w:pPr>
              <w:ind w:firstLine="709"/>
              <w:jc w:val="both"/>
            </w:pPr>
            <w:r w:rsidRPr="002542DB">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5F90120" w14:textId="77777777" w:rsidR="00A22C26" w:rsidRPr="002542DB" w:rsidRDefault="00A22C26" w:rsidP="00A22C26">
            <w:pPr>
              <w:ind w:firstLine="709"/>
              <w:jc w:val="both"/>
            </w:pPr>
            <w:proofErr w:type="spellStart"/>
            <w:r w:rsidRPr="002542DB">
              <w:rPr>
                <w:color w:val="000000"/>
                <w:sz w:val="22"/>
                <w:szCs w:val="22"/>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CAD254F" w14:textId="77777777" w:rsidR="00A22C26" w:rsidRPr="002542DB" w:rsidRDefault="00A22C26" w:rsidP="00A22C26">
            <w:pPr>
              <w:ind w:firstLine="709"/>
              <w:jc w:val="both"/>
            </w:pPr>
            <w:r w:rsidRPr="002542DB">
              <w:rPr>
                <w:color w:val="000000"/>
                <w:sz w:val="22"/>
                <w:szCs w:val="22"/>
              </w:rPr>
              <w:t>PET arba PET 1</w:t>
            </w:r>
          </w:p>
        </w:tc>
      </w:tr>
      <w:tr w:rsidR="00A22C26" w:rsidRPr="002542DB" w14:paraId="5CF828AB"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CAE78" w14:textId="77777777" w:rsidR="00A22C26" w:rsidRPr="002542DB" w:rsidRDefault="00A22C26" w:rsidP="00A22C26">
            <w:pPr>
              <w:ind w:firstLine="709"/>
              <w:jc w:val="both"/>
            </w:pPr>
            <w:r w:rsidRPr="002542DB">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92DEE36" w14:textId="77777777" w:rsidR="00A22C26" w:rsidRPr="002542DB" w:rsidRDefault="00A22C26" w:rsidP="00A22C26">
            <w:pPr>
              <w:ind w:firstLine="709"/>
              <w:jc w:val="both"/>
            </w:pPr>
            <w:r w:rsidRPr="002542DB">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218656E" w14:textId="77777777" w:rsidR="00A22C26" w:rsidRPr="002542DB" w:rsidRDefault="00A22C26" w:rsidP="00A22C26">
            <w:pPr>
              <w:ind w:firstLine="709"/>
              <w:jc w:val="both"/>
            </w:pPr>
            <w:r w:rsidRPr="002542DB">
              <w:rPr>
                <w:color w:val="000000"/>
                <w:sz w:val="22"/>
                <w:szCs w:val="22"/>
              </w:rPr>
              <w:t>HDPE (arba HDPE 2)</w:t>
            </w:r>
          </w:p>
        </w:tc>
      </w:tr>
      <w:tr w:rsidR="00A22C26" w:rsidRPr="002542DB" w14:paraId="7DAA99D8"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CFDB1" w14:textId="77777777" w:rsidR="00A22C26" w:rsidRPr="002542DB" w:rsidRDefault="00A22C26" w:rsidP="00A22C26">
            <w:pPr>
              <w:ind w:firstLine="709"/>
              <w:jc w:val="both"/>
            </w:pPr>
            <w:r w:rsidRPr="002542DB">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9DD3369" w14:textId="77777777" w:rsidR="00A22C26" w:rsidRPr="002542DB" w:rsidRDefault="00A22C26" w:rsidP="00A22C26">
            <w:pPr>
              <w:ind w:firstLine="709"/>
              <w:jc w:val="both"/>
            </w:pPr>
            <w:proofErr w:type="spellStart"/>
            <w:r w:rsidRPr="002542DB">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60A2140" w14:textId="77777777" w:rsidR="00A22C26" w:rsidRPr="002542DB" w:rsidRDefault="00A22C26" w:rsidP="00A22C26">
            <w:pPr>
              <w:ind w:firstLine="709"/>
              <w:jc w:val="both"/>
            </w:pPr>
            <w:r w:rsidRPr="002542DB">
              <w:rPr>
                <w:color w:val="000000"/>
                <w:sz w:val="22"/>
                <w:szCs w:val="22"/>
              </w:rPr>
              <w:t>PVC (arba PVC 3)</w:t>
            </w:r>
          </w:p>
        </w:tc>
      </w:tr>
      <w:tr w:rsidR="00A22C26" w:rsidRPr="002542DB" w14:paraId="51A17A36"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CEE94" w14:textId="77777777" w:rsidR="00A22C26" w:rsidRPr="002542DB" w:rsidRDefault="00A22C26" w:rsidP="00A22C26">
            <w:pPr>
              <w:ind w:firstLine="709"/>
              <w:jc w:val="both"/>
            </w:pPr>
            <w:r w:rsidRPr="002542DB">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AB96806" w14:textId="77777777" w:rsidR="00A22C26" w:rsidRPr="002542DB" w:rsidRDefault="00A22C26" w:rsidP="00A22C26">
            <w:pPr>
              <w:ind w:firstLine="709"/>
              <w:jc w:val="both"/>
            </w:pPr>
            <w:r w:rsidRPr="002542DB">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5D89A3A" w14:textId="77777777" w:rsidR="00A22C26" w:rsidRPr="002542DB" w:rsidRDefault="00A22C26" w:rsidP="00A22C26">
            <w:pPr>
              <w:ind w:firstLine="709"/>
              <w:jc w:val="both"/>
            </w:pPr>
            <w:r w:rsidRPr="002542DB">
              <w:rPr>
                <w:color w:val="000000"/>
                <w:sz w:val="22"/>
                <w:szCs w:val="22"/>
              </w:rPr>
              <w:t>LDPE (arba LDPE 4)</w:t>
            </w:r>
          </w:p>
        </w:tc>
      </w:tr>
      <w:tr w:rsidR="00A22C26" w:rsidRPr="002542DB" w14:paraId="396EBEA3"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A4CF9" w14:textId="77777777" w:rsidR="00A22C26" w:rsidRPr="002542DB" w:rsidRDefault="00A22C26" w:rsidP="00A22C26">
            <w:pPr>
              <w:ind w:firstLine="709"/>
              <w:jc w:val="both"/>
            </w:pPr>
            <w:r w:rsidRPr="002542DB">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3C7C0C0" w14:textId="77777777" w:rsidR="00A22C26" w:rsidRPr="002542DB" w:rsidRDefault="00A22C26" w:rsidP="00A22C26">
            <w:pPr>
              <w:ind w:firstLine="709"/>
              <w:jc w:val="both"/>
            </w:pPr>
            <w:r w:rsidRPr="002542DB">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13A6CDB" w14:textId="77777777" w:rsidR="00A22C26" w:rsidRPr="002542DB" w:rsidRDefault="00A22C26" w:rsidP="00A22C26">
            <w:pPr>
              <w:ind w:firstLine="709"/>
              <w:jc w:val="both"/>
            </w:pPr>
            <w:r w:rsidRPr="002542DB">
              <w:rPr>
                <w:color w:val="000000"/>
                <w:sz w:val="22"/>
                <w:szCs w:val="22"/>
              </w:rPr>
              <w:t>PP (arba PP 5)</w:t>
            </w:r>
          </w:p>
        </w:tc>
      </w:tr>
      <w:tr w:rsidR="00A22C26" w:rsidRPr="002542DB" w14:paraId="2504E383" w14:textId="77777777" w:rsidTr="00C539DF">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44C14" w14:textId="77777777" w:rsidR="00A22C26" w:rsidRPr="002542DB" w:rsidRDefault="00A22C26" w:rsidP="00A22C26">
            <w:pPr>
              <w:ind w:firstLine="709"/>
              <w:jc w:val="both"/>
            </w:pPr>
            <w:r w:rsidRPr="002542DB">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C3790E8" w14:textId="77777777" w:rsidR="00A22C26" w:rsidRPr="002542DB" w:rsidRDefault="00A22C26" w:rsidP="00A22C26">
            <w:pPr>
              <w:ind w:firstLine="709"/>
              <w:jc w:val="both"/>
            </w:pPr>
            <w:proofErr w:type="spellStart"/>
            <w:r w:rsidRPr="002542DB">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ABECE81" w14:textId="77777777" w:rsidR="00A22C26" w:rsidRPr="002542DB" w:rsidRDefault="00A22C26" w:rsidP="00A22C26">
            <w:pPr>
              <w:ind w:firstLine="709"/>
              <w:jc w:val="both"/>
            </w:pPr>
            <w:r w:rsidRPr="002542DB">
              <w:rPr>
                <w:color w:val="000000"/>
                <w:sz w:val="22"/>
                <w:szCs w:val="22"/>
              </w:rPr>
              <w:t>PS (arba PS 6)</w:t>
            </w:r>
          </w:p>
        </w:tc>
      </w:tr>
    </w:tbl>
    <w:p w14:paraId="31241118" w14:textId="77777777" w:rsidR="00C539DF" w:rsidRPr="002542DB" w:rsidRDefault="00C539DF" w:rsidP="00C539DF">
      <w:pPr>
        <w:pStyle w:val="ListParagraph"/>
        <w:ind w:left="0" w:firstLine="426"/>
        <w:jc w:val="both"/>
        <w:rPr>
          <w:lang w:eastAsia="lt-LT"/>
        </w:rPr>
      </w:pPr>
    </w:p>
    <w:p w14:paraId="7B705372" w14:textId="1F3E392C" w:rsidR="00C539DF" w:rsidRPr="002542DB" w:rsidRDefault="00C539DF" w:rsidP="00C539DF">
      <w:pPr>
        <w:pStyle w:val="ListParagraph"/>
        <w:ind w:left="0" w:firstLine="426"/>
        <w:jc w:val="both"/>
        <w:rPr>
          <w:rFonts w:ascii="Times New Roman" w:eastAsia="Times New Roman" w:hAnsi="Times New Roman" w:cs="Times New Roman"/>
          <w:color w:val="000000"/>
          <w:lang w:val="lt-LT" w:eastAsia="lt-LT"/>
        </w:rPr>
      </w:pPr>
      <w:r w:rsidRPr="002542DB">
        <w:rPr>
          <w:rFonts w:ascii="Times New Roman" w:hAnsi="Times New Roman" w:cs="Times New Roman"/>
          <w:lang w:val="lt-LT" w:eastAsia="lt-LT"/>
        </w:rPr>
        <w:t xml:space="preserve">Pirkimo sutarties vykdymo metu Pirkėjas turi teisę prašyti Tiekėjo pateikti informaciją ir/ar dokumentus, kurie įrodytų Tiekėjo naudojamų antrinių pakuočių aplinkosaugos reikalavimų atitikimą. </w:t>
      </w:r>
    </w:p>
    <w:p w14:paraId="3C9D591C" w14:textId="77777777" w:rsidR="00C539DF" w:rsidRPr="002542DB" w:rsidRDefault="00C539DF" w:rsidP="00A22C26">
      <w:pPr>
        <w:spacing w:line="257" w:lineRule="atLeast"/>
        <w:ind w:firstLine="709"/>
        <w:jc w:val="both"/>
        <w:rPr>
          <w:color w:val="000000"/>
        </w:rPr>
      </w:pPr>
    </w:p>
    <w:p w14:paraId="4798D85B" w14:textId="27619E33" w:rsidR="00A22C26" w:rsidRPr="002542DB" w:rsidRDefault="00A22C26" w:rsidP="00A22C26">
      <w:pPr>
        <w:spacing w:line="257" w:lineRule="atLeast"/>
        <w:ind w:firstLine="709"/>
        <w:jc w:val="both"/>
        <w:rPr>
          <w:color w:val="000000"/>
        </w:rPr>
      </w:pPr>
      <w:r w:rsidRPr="002542DB">
        <w:rPr>
          <w:color w:val="000000"/>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542DB">
        <w:rPr>
          <w:i/>
          <w:iCs/>
          <w:color w:val="000000"/>
        </w:rPr>
        <w:t>Voluntary</w:t>
      </w:r>
      <w:proofErr w:type="spellEnd"/>
      <w:r w:rsidRPr="002542DB">
        <w:rPr>
          <w:i/>
          <w:iCs/>
          <w:color w:val="000000"/>
        </w:rPr>
        <w:t xml:space="preserve"> Standard </w:t>
      </w:r>
      <w:proofErr w:type="spellStart"/>
      <w:r w:rsidRPr="002542DB">
        <w:rPr>
          <w:i/>
          <w:iCs/>
          <w:color w:val="000000"/>
        </w:rPr>
        <w:t>for</w:t>
      </w:r>
      <w:proofErr w:type="spellEnd"/>
      <w:r w:rsidRPr="002542DB">
        <w:rPr>
          <w:i/>
          <w:iCs/>
          <w:color w:val="000000"/>
        </w:rPr>
        <w:t xml:space="preserve"> </w:t>
      </w:r>
      <w:proofErr w:type="spellStart"/>
      <w:r w:rsidRPr="002542DB">
        <w:rPr>
          <w:i/>
          <w:iCs/>
          <w:color w:val="000000"/>
        </w:rPr>
        <w:t>Repulping</w:t>
      </w:r>
      <w:proofErr w:type="spellEnd"/>
      <w:r w:rsidRPr="002542DB">
        <w:rPr>
          <w:i/>
          <w:iCs/>
          <w:color w:val="000000"/>
        </w:rPr>
        <w:t xml:space="preserve"> </w:t>
      </w:r>
      <w:proofErr w:type="spellStart"/>
      <w:r w:rsidRPr="002542DB">
        <w:rPr>
          <w:i/>
          <w:iCs/>
          <w:color w:val="000000"/>
        </w:rPr>
        <w:t>and</w:t>
      </w:r>
      <w:proofErr w:type="spellEnd"/>
      <w:r w:rsidRPr="002542DB">
        <w:rPr>
          <w:i/>
          <w:iCs/>
          <w:color w:val="000000"/>
        </w:rPr>
        <w:t xml:space="preserve"> </w:t>
      </w:r>
      <w:proofErr w:type="spellStart"/>
      <w:r w:rsidRPr="002542DB">
        <w:rPr>
          <w:i/>
          <w:iCs/>
          <w:color w:val="000000"/>
        </w:rPr>
        <w:t>Recycling</w:t>
      </w:r>
      <w:proofErr w:type="spellEnd"/>
      <w:r w:rsidRPr="002542DB">
        <w:rPr>
          <w:i/>
          <w:iCs/>
          <w:color w:val="000000"/>
        </w:rPr>
        <w:t xml:space="preserve"> </w:t>
      </w:r>
      <w:proofErr w:type="spellStart"/>
      <w:r w:rsidRPr="002542DB">
        <w:rPr>
          <w:i/>
          <w:iCs/>
          <w:color w:val="000000"/>
        </w:rPr>
        <w:t>Corrugated</w:t>
      </w:r>
      <w:proofErr w:type="spellEnd"/>
      <w:r w:rsidRPr="002542DB">
        <w:rPr>
          <w:i/>
          <w:iCs/>
          <w:color w:val="000000"/>
        </w:rPr>
        <w:t xml:space="preserve"> </w:t>
      </w:r>
      <w:proofErr w:type="spellStart"/>
      <w:r w:rsidRPr="002542DB">
        <w:rPr>
          <w:i/>
          <w:iCs/>
          <w:color w:val="000000"/>
        </w:rPr>
        <w:t>Fiberboard</w:t>
      </w:r>
      <w:proofErr w:type="spellEnd"/>
      <w:r w:rsidRPr="002542DB">
        <w:rPr>
          <w:i/>
          <w:iCs/>
          <w:color w:val="000000"/>
        </w:rPr>
        <w:t xml:space="preserve"> </w:t>
      </w:r>
      <w:proofErr w:type="spellStart"/>
      <w:r w:rsidRPr="002542DB">
        <w:rPr>
          <w:i/>
          <w:iCs/>
          <w:color w:val="000000"/>
        </w:rPr>
        <w:t>Treated</w:t>
      </w:r>
      <w:proofErr w:type="spellEnd"/>
      <w:r w:rsidRPr="002542DB">
        <w:rPr>
          <w:i/>
          <w:iCs/>
          <w:color w:val="000000"/>
        </w:rPr>
        <w:t xml:space="preserve"> to </w:t>
      </w:r>
      <w:proofErr w:type="spellStart"/>
      <w:r w:rsidRPr="002542DB">
        <w:rPr>
          <w:i/>
          <w:iCs/>
          <w:color w:val="000000"/>
        </w:rPr>
        <w:t>Improve</w:t>
      </w:r>
      <w:proofErr w:type="spellEnd"/>
      <w:r w:rsidRPr="002542DB">
        <w:rPr>
          <w:i/>
          <w:iCs/>
          <w:color w:val="000000"/>
        </w:rPr>
        <w:t xml:space="preserve"> </w:t>
      </w:r>
      <w:proofErr w:type="spellStart"/>
      <w:r w:rsidRPr="002542DB">
        <w:rPr>
          <w:i/>
          <w:iCs/>
          <w:color w:val="000000"/>
        </w:rPr>
        <w:t>Its</w:t>
      </w:r>
      <w:proofErr w:type="spellEnd"/>
      <w:r w:rsidRPr="002542DB">
        <w:rPr>
          <w:i/>
          <w:iCs/>
          <w:color w:val="000000"/>
        </w:rPr>
        <w:t xml:space="preserve"> </w:t>
      </w:r>
      <w:proofErr w:type="spellStart"/>
      <w:r w:rsidRPr="002542DB">
        <w:rPr>
          <w:i/>
          <w:iCs/>
          <w:color w:val="000000"/>
        </w:rPr>
        <w:t>Performance</w:t>
      </w:r>
      <w:proofErr w:type="spellEnd"/>
      <w:r w:rsidRPr="002542DB">
        <w:rPr>
          <w:i/>
          <w:iCs/>
          <w:color w:val="000000"/>
        </w:rPr>
        <w:t xml:space="preserve"> </w:t>
      </w:r>
      <w:proofErr w:type="spellStart"/>
      <w:r w:rsidRPr="002542DB">
        <w:rPr>
          <w:i/>
          <w:iCs/>
          <w:color w:val="000000"/>
        </w:rPr>
        <w:t>in</w:t>
      </w:r>
      <w:proofErr w:type="spellEnd"/>
      <w:r w:rsidRPr="002542DB">
        <w:rPr>
          <w:i/>
          <w:iCs/>
          <w:color w:val="000000"/>
        </w:rPr>
        <w:t xml:space="preserve"> </w:t>
      </w:r>
      <w:proofErr w:type="spellStart"/>
      <w:r w:rsidRPr="002542DB">
        <w:rPr>
          <w:i/>
          <w:iCs/>
          <w:color w:val="000000"/>
        </w:rPr>
        <w:t>the</w:t>
      </w:r>
      <w:proofErr w:type="spellEnd"/>
      <w:r w:rsidRPr="002542DB">
        <w:rPr>
          <w:i/>
          <w:iCs/>
          <w:color w:val="000000"/>
        </w:rPr>
        <w:t xml:space="preserve"> </w:t>
      </w:r>
      <w:proofErr w:type="spellStart"/>
      <w:r w:rsidRPr="002542DB">
        <w:rPr>
          <w:i/>
          <w:iCs/>
          <w:color w:val="000000"/>
        </w:rPr>
        <w:t>Presence</w:t>
      </w:r>
      <w:proofErr w:type="spellEnd"/>
      <w:r w:rsidRPr="002542DB">
        <w:rPr>
          <w:i/>
          <w:iCs/>
          <w:color w:val="000000"/>
        </w:rPr>
        <w:t xml:space="preserve"> </w:t>
      </w:r>
      <w:proofErr w:type="spellStart"/>
      <w:r w:rsidRPr="002542DB">
        <w:rPr>
          <w:i/>
          <w:iCs/>
          <w:color w:val="000000"/>
        </w:rPr>
        <w:t>of</w:t>
      </w:r>
      <w:proofErr w:type="spellEnd"/>
      <w:r w:rsidRPr="002542DB">
        <w:rPr>
          <w:i/>
          <w:iCs/>
          <w:color w:val="000000"/>
        </w:rPr>
        <w:t xml:space="preserve"> </w:t>
      </w:r>
      <w:proofErr w:type="spellStart"/>
      <w:r w:rsidRPr="002542DB">
        <w:rPr>
          <w:i/>
          <w:iCs/>
          <w:color w:val="000000"/>
        </w:rPr>
        <w:t>Water</w:t>
      </w:r>
      <w:proofErr w:type="spellEnd"/>
      <w:r w:rsidRPr="002542DB">
        <w:rPr>
          <w:i/>
          <w:iCs/>
          <w:color w:val="000000"/>
        </w:rPr>
        <w:t xml:space="preserve"> </w:t>
      </w:r>
      <w:proofErr w:type="spellStart"/>
      <w:r w:rsidRPr="002542DB">
        <w:rPr>
          <w:i/>
          <w:iCs/>
          <w:color w:val="000000"/>
        </w:rPr>
        <w:t>and</w:t>
      </w:r>
      <w:proofErr w:type="spellEnd"/>
      <w:r w:rsidRPr="002542DB">
        <w:rPr>
          <w:i/>
          <w:iCs/>
          <w:color w:val="000000"/>
        </w:rPr>
        <w:t xml:space="preserve"> </w:t>
      </w:r>
      <w:proofErr w:type="spellStart"/>
      <w:r w:rsidRPr="002542DB">
        <w:rPr>
          <w:i/>
          <w:iCs/>
          <w:color w:val="000000"/>
        </w:rPr>
        <w:t>Water</w:t>
      </w:r>
      <w:proofErr w:type="spellEnd"/>
      <w:r w:rsidRPr="002542DB">
        <w:rPr>
          <w:i/>
          <w:iCs/>
          <w:color w:val="000000"/>
        </w:rPr>
        <w:t xml:space="preserve"> </w:t>
      </w:r>
      <w:proofErr w:type="spellStart"/>
      <w:r w:rsidRPr="002542DB">
        <w:rPr>
          <w:i/>
          <w:iCs/>
          <w:color w:val="000000"/>
        </w:rPr>
        <w:t>Vapor</w:t>
      </w:r>
      <w:proofErr w:type="spellEnd"/>
      <w:r w:rsidRPr="002542DB">
        <w:rPr>
          <w:i/>
          <w:iCs/>
          <w:color w:val="000000"/>
        </w:rPr>
        <w:t>, </w:t>
      </w:r>
      <w:r w:rsidRPr="002542DB">
        <w:rPr>
          <w:color w:val="000000"/>
        </w:rPr>
        <w:t>standartas</w:t>
      </w:r>
      <w:r w:rsidRPr="002542DB">
        <w:rPr>
          <w:i/>
          <w:iCs/>
          <w:color w:val="000000"/>
        </w:rPr>
        <w:t> </w:t>
      </w:r>
      <w:proofErr w:type="spellStart"/>
      <w:r w:rsidRPr="002542DB">
        <w:rPr>
          <w:i/>
          <w:iCs/>
          <w:color w:val="000000"/>
        </w:rPr>
        <w:t>RecyClass</w:t>
      </w:r>
      <w:proofErr w:type="spellEnd"/>
      <w:r w:rsidRPr="002542DB">
        <w:rPr>
          <w:i/>
          <w:iCs/>
          <w:color w:val="000000"/>
        </w:rPr>
        <w:t> </w:t>
      </w:r>
      <w:r w:rsidRPr="002542DB">
        <w:rPr>
          <w:color w:val="000000"/>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w:t>
      </w:r>
      <w:r w:rsidRPr="002542DB">
        <w:rPr>
          <w:color w:val="000000"/>
        </w:rPr>
        <w:lastRenderedPageBreak/>
        <w:t>ar eksportuotojų dokumentai, pagrindžiantys, kad tokios pakuotės, tapusios atliekomis, gali būti perdirbamos</w:t>
      </w:r>
      <w:r w:rsidR="008725BD" w:rsidRPr="002542DB">
        <w:rPr>
          <w:color w:val="000000"/>
        </w:rPr>
        <w:t>“</w:t>
      </w:r>
      <w:r w:rsidRPr="002542DB">
        <w:rPr>
          <w:color w:val="000000"/>
        </w:rPr>
        <w:t>.</w:t>
      </w:r>
    </w:p>
    <w:p w14:paraId="3CE74379" w14:textId="77777777" w:rsidR="00063728" w:rsidRPr="002542DB" w:rsidRDefault="00063728" w:rsidP="000F10BB">
      <w:pPr>
        <w:pStyle w:val="ListParagraph"/>
        <w:ind w:left="0"/>
        <w:jc w:val="center"/>
        <w:rPr>
          <w:rFonts w:ascii="Times New Roman" w:hAnsi="Times New Roman" w:cs="Times New Roman"/>
          <w:i/>
          <w:iCs/>
          <w:lang w:val="lt-LT"/>
        </w:rPr>
      </w:pPr>
    </w:p>
    <w:p w14:paraId="6627F5F8" w14:textId="53AE3171" w:rsidR="00E43031" w:rsidRPr="002542DB" w:rsidRDefault="00E43031" w:rsidP="00E43031">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PAPILDOMI REIKALAVIMAI</w:t>
      </w:r>
    </w:p>
    <w:p w14:paraId="6FB3E9FC" w14:textId="77777777" w:rsidR="00E43031" w:rsidRPr="002542DB" w:rsidRDefault="00E43031" w:rsidP="00EA31CC">
      <w:pPr>
        <w:pStyle w:val="ListParagraph"/>
        <w:ind w:left="432"/>
        <w:jc w:val="both"/>
        <w:rPr>
          <w:rFonts w:ascii="Times New Roman" w:hAnsi="Times New Roman" w:cs="Times New Roman"/>
          <w:b/>
          <w:iCs/>
          <w:color w:val="000000"/>
          <w:lang w:val="lt-LT"/>
        </w:rPr>
      </w:pPr>
      <w:r w:rsidRPr="002542DB">
        <w:rPr>
          <w:rFonts w:ascii="Times New Roman" w:hAnsi="Times New Roman" w:cs="Times New Roman"/>
          <w:b/>
          <w:iCs/>
          <w:color w:val="000000"/>
          <w:lang w:val="lt-LT"/>
        </w:rPr>
        <w:t>Sutarties vykdymui  taikomi aplinkos apsaugos kriterijai/reikalavimai:</w:t>
      </w:r>
    </w:p>
    <w:p w14:paraId="64246BBF" w14:textId="124D9B74" w:rsidR="00E43031" w:rsidRPr="002542DB" w:rsidRDefault="00E43031" w:rsidP="00E43031">
      <w:pPr>
        <w:pStyle w:val="ListParagraph"/>
        <w:numPr>
          <w:ilvl w:val="1"/>
          <w:numId w:val="1"/>
        </w:numPr>
        <w:jc w:val="both"/>
        <w:rPr>
          <w:rFonts w:ascii="Times New Roman" w:hAnsi="Times New Roman" w:cs="Times New Roman"/>
          <w:iCs/>
          <w:color w:val="000000"/>
          <w:lang w:val="lt-LT"/>
        </w:rPr>
      </w:pPr>
      <w:bookmarkStart w:id="1" w:name="_Hlk142647099"/>
      <w:r w:rsidRPr="002542DB">
        <w:rPr>
          <w:rFonts w:ascii="Times New Roman" w:hAnsi="Times New Roman" w:cs="Times New Roman"/>
          <w:iCs/>
          <w:color w:val="000000"/>
          <w:lang w:val="lt-LT"/>
        </w:rPr>
        <w:t>Viešojo pirkimo ir sutarties vykdymo metu bendravimas tarp Tiekėjo ir Pirkėjo bus vykdomas tik elektroninėmis   priemonėmis (CVP IS priemonėmis, telefonu, elektroniniu paštu, ar kt.);</w:t>
      </w:r>
    </w:p>
    <w:p w14:paraId="64465A52" w14:textId="71DE1F20" w:rsidR="00E43031" w:rsidRPr="002542DB" w:rsidRDefault="00E43031" w:rsidP="00E4303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Visa dokumentacija susijusi su Sutarties vykdymu teikiama Pirkėjui ir Tiekėjui elektorinėmis priemonėmis (elektoriniu paštu ar kt.);</w:t>
      </w:r>
    </w:p>
    <w:p w14:paraId="7A03F71E" w14:textId="3128BC6E" w:rsidR="00E43031" w:rsidRPr="002542DB" w:rsidRDefault="00E43031" w:rsidP="00E4303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Sutartis bus pasirašoma tik elektroninėmis priemonėmis (elektroniniu parašu);</w:t>
      </w:r>
    </w:p>
    <w:p w14:paraId="052C395B" w14:textId="3D8E98DD" w:rsidR="00E43031" w:rsidRPr="002542DB" w:rsidRDefault="00E43031" w:rsidP="00E4303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Tiekėjas įsipareigoja mažinti popieriaus sunaudojimą, atsisakyti nebūtino dokumentų kopijavimo ir spausdinimo, jeigu bus naudojamos kanceliarinės prekės, jos turi būti pagamintos iš perdirbtų žaliavų arba tinkamos perdirbimui.</w:t>
      </w:r>
    </w:p>
    <w:bookmarkEnd w:id="1"/>
    <w:p w14:paraId="0CA10A7D" w14:textId="686B20B2" w:rsidR="00E43031" w:rsidRPr="002542DB" w:rsidRDefault="009E3A14" w:rsidP="00E43031">
      <w:pPr>
        <w:pStyle w:val="ListParagraph"/>
        <w:numPr>
          <w:ilvl w:val="1"/>
          <w:numId w:val="1"/>
        </w:numPr>
        <w:jc w:val="both"/>
        <w:rPr>
          <w:rFonts w:ascii="Times New Roman" w:hAnsi="Times New Roman" w:cs="Times New Roman"/>
          <w:iCs/>
          <w:color w:val="000000"/>
          <w:lang w:val="lt-LT"/>
        </w:rPr>
      </w:pPr>
      <w:r w:rsidRPr="002542DB">
        <w:rPr>
          <w:rFonts w:ascii="Times New Roman" w:hAnsi="Times New Roman" w:cs="Times New Roman"/>
          <w:iCs/>
          <w:color w:val="000000"/>
          <w:lang w:val="lt-LT"/>
        </w:rPr>
        <w:t>Tiekėjas</w:t>
      </w:r>
      <w:r w:rsidR="00E43031" w:rsidRPr="002542DB">
        <w:rPr>
          <w:rFonts w:ascii="Times New Roman" w:hAnsi="Times New Roman" w:cs="Times New Roman"/>
          <w:iCs/>
          <w:color w:val="000000"/>
          <w:lang w:val="lt-LT"/>
        </w:rPr>
        <w:t xml:space="preserve"> įsipareigoja prekes pristatyti ne piko valandomis (Piko valandos: pirmadieniais-penktadieniais nuo 8:00 iki 10:00 val.,  nuo 12:00 iki 14:00 val.,  nuo 16:00 iki 18:00 val.). </w:t>
      </w:r>
    </w:p>
    <w:p w14:paraId="113E1507" w14:textId="0242FBE6" w:rsidR="00E43031" w:rsidRPr="002542DB" w:rsidRDefault="00E43031" w:rsidP="00E43031">
      <w:pPr>
        <w:pStyle w:val="ListParagraph"/>
        <w:ind w:left="0" w:hanging="453"/>
        <w:jc w:val="center"/>
        <w:rPr>
          <w:rFonts w:ascii="Times New Roman" w:hAnsi="Times New Roman" w:cs="Times New Roman"/>
          <w:i/>
          <w:iCs/>
          <w:lang w:val="lt-LT"/>
        </w:rPr>
      </w:pPr>
    </w:p>
    <w:p w14:paraId="7C58C0FB" w14:textId="77777777" w:rsidR="0075652B" w:rsidRPr="002542DB" w:rsidRDefault="0075652B" w:rsidP="0075652B">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542DB">
        <w:rPr>
          <w:rFonts w:ascii="Times New Roman" w:hAnsi="Times New Roman" w:cs="Times New Roman"/>
          <w:b/>
          <w:lang w:val="lt-LT"/>
        </w:rPr>
        <w:t>PRIEDAI</w:t>
      </w:r>
    </w:p>
    <w:p w14:paraId="73F04FE5" w14:textId="6A5B9DF8" w:rsidR="0075652B" w:rsidRPr="002542DB" w:rsidRDefault="00C550E0" w:rsidP="00C550E0">
      <w:pPr>
        <w:pStyle w:val="ListParagraph"/>
        <w:numPr>
          <w:ilvl w:val="0"/>
          <w:numId w:val="28"/>
        </w:numPr>
        <w:tabs>
          <w:tab w:val="left" w:pos="142"/>
        </w:tabs>
        <w:snapToGrid w:val="0"/>
        <w:ind w:left="284" w:hanging="284"/>
        <w:rPr>
          <w:rFonts w:ascii="Times New Roman" w:hAnsi="Times New Roman" w:cs="Times New Roman"/>
          <w:b/>
          <w:bCs/>
          <w:iCs/>
          <w:color w:val="000000"/>
          <w:lang w:val="lt-LT"/>
        </w:rPr>
      </w:pPr>
      <w:r w:rsidRPr="002542DB">
        <w:rPr>
          <w:rFonts w:ascii="Times New Roman" w:hAnsi="Times New Roman" w:cs="Times New Roman"/>
          <w:iCs/>
          <w:lang w:val="lt-LT"/>
        </w:rPr>
        <w:t>Techninės specifikacijos p</w:t>
      </w:r>
      <w:r w:rsidR="0075652B" w:rsidRPr="002542DB">
        <w:rPr>
          <w:rFonts w:ascii="Times New Roman" w:hAnsi="Times New Roman" w:cs="Times New Roman"/>
          <w:iCs/>
          <w:lang w:val="lt-LT"/>
        </w:rPr>
        <w:t>riedas – Preliminarus perkamų prekių sąrašas, jų kiekiai ir kainos</w:t>
      </w:r>
    </w:p>
    <w:p w14:paraId="653607FD" w14:textId="72C79B42" w:rsidR="0075652B" w:rsidRPr="002542DB" w:rsidRDefault="00C550E0" w:rsidP="00C550E0">
      <w:pPr>
        <w:tabs>
          <w:tab w:val="left" w:pos="426"/>
        </w:tabs>
        <w:snapToGrid w:val="0"/>
        <w:rPr>
          <w:iCs/>
        </w:rPr>
      </w:pPr>
      <w:r w:rsidRPr="002542DB">
        <w:rPr>
          <w:iCs/>
        </w:rPr>
        <w:t>2 Techninės spe</w:t>
      </w:r>
      <w:r w:rsidR="00821CC9" w:rsidRPr="002542DB">
        <w:rPr>
          <w:iCs/>
        </w:rPr>
        <w:t>cifikacijos p</w:t>
      </w:r>
      <w:r w:rsidR="0075652B" w:rsidRPr="002542DB">
        <w:rPr>
          <w:iCs/>
        </w:rPr>
        <w:t>riedas -</w:t>
      </w:r>
      <w:r w:rsidR="0075652B" w:rsidRPr="002542DB">
        <w:rPr>
          <w:b/>
          <w:bCs/>
          <w:iCs/>
          <w:color w:val="000000"/>
        </w:rPr>
        <w:t xml:space="preserve"> </w:t>
      </w:r>
      <w:r w:rsidR="0075652B" w:rsidRPr="002542DB">
        <w:rPr>
          <w:iCs/>
        </w:rPr>
        <w:t>Paraiška</w:t>
      </w:r>
    </w:p>
    <w:p w14:paraId="5EC6668B" w14:textId="77777777" w:rsidR="0075652B" w:rsidRPr="002542DB" w:rsidRDefault="0075652B" w:rsidP="00E43031">
      <w:pPr>
        <w:pStyle w:val="ListParagraph"/>
        <w:ind w:left="0" w:hanging="453"/>
        <w:jc w:val="center"/>
        <w:rPr>
          <w:rFonts w:ascii="Times New Roman" w:hAnsi="Times New Roman" w:cs="Times New Roman"/>
          <w:i/>
          <w:iCs/>
          <w:lang w:val="lt-LT"/>
        </w:rPr>
      </w:pPr>
    </w:p>
    <w:p w14:paraId="41CBCA8D" w14:textId="12723F4C" w:rsidR="00730BFE" w:rsidRPr="00E43031" w:rsidRDefault="007409EF" w:rsidP="001760F5">
      <w:pPr>
        <w:ind w:firstLine="284"/>
        <w:jc w:val="both"/>
        <w:outlineLvl w:val="1"/>
        <w:rPr>
          <w:b/>
          <w:color w:val="000000"/>
        </w:rPr>
      </w:pPr>
      <w:r w:rsidRPr="002542DB">
        <w:rPr>
          <w:b/>
          <w:i/>
          <w:iCs/>
          <w:color w:val="000000"/>
        </w:rPr>
        <w:t>Techninėje specifikacijoje pateiktos nuorodos į standartus/technologijas/prekės ženklus yra tik rekomendacinio pobūdžio, todėl standartai/technologijos/prekės ženklai galima būti pakeisti lygiaverčiais, pateikus  tai įrodančius dokumentus.</w:t>
      </w:r>
      <w:r w:rsidR="00435C47" w:rsidRPr="002542DB">
        <w:rPr>
          <w:b/>
          <w:i/>
          <w:iCs/>
          <w:color w:val="000000"/>
        </w:rPr>
        <w:t xml:space="preserve"> Lygiavertiškumo įrodymas yra tiekėjo pareiga</w:t>
      </w:r>
      <w:r w:rsidR="00435C47" w:rsidRPr="002542DB">
        <w:rPr>
          <w:b/>
          <w:color w:val="000000"/>
        </w:rPr>
        <w:t>.</w:t>
      </w:r>
    </w:p>
    <w:sectPr w:rsidR="00730BFE" w:rsidRPr="00E43031" w:rsidSect="00583E6B">
      <w:headerReference w:type="default" r:id="rId13"/>
      <w:footerReference w:type="default" r:id="rId14"/>
      <w:footerReference w:type="first" r:id="rId15"/>
      <w:pgSz w:w="12240" w:h="15840"/>
      <w:pgMar w:top="567"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3421" w14:textId="77777777" w:rsidR="00440037" w:rsidRDefault="00440037" w:rsidP="00BA372F">
      <w:r>
        <w:separator/>
      </w:r>
    </w:p>
  </w:endnote>
  <w:endnote w:type="continuationSeparator" w:id="0">
    <w:p w14:paraId="02F5B19F" w14:textId="77777777" w:rsidR="00440037" w:rsidRDefault="0044003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EndPr/>
    <w:sdtContent>
      <w:p w14:paraId="02FAE656" w14:textId="37D5E46C" w:rsidR="004926D9" w:rsidRDefault="004926D9" w:rsidP="003C72BB">
        <w:pPr>
          <w:pStyle w:val="Footer"/>
          <w:jc w:val="right"/>
          <w:rPr>
            <w:rFonts w:cs="Arial"/>
            <w:sz w:val="20"/>
          </w:rPr>
        </w:pPr>
      </w:p>
      <w:p w14:paraId="6E631834" w14:textId="7276EB90" w:rsidR="004926D9" w:rsidRDefault="004926D9">
        <w:pPr>
          <w:pStyle w:val="Footer"/>
          <w:jc w:val="center"/>
        </w:pPr>
        <w:r>
          <w:fldChar w:fldCharType="begin"/>
        </w:r>
        <w:r>
          <w:instrText>PAGE   \* MERGEFORMAT</w:instrText>
        </w:r>
        <w:r>
          <w:fldChar w:fldCharType="separate"/>
        </w:r>
        <w:r w:rsidR="001E0458">
          <w:rPr>
            <w:noProof/>
          </w:rPr>
          <w:t>5</w:t>
        </w:r>
        <w:r>
          <w:fldChar w:fldCharType="end"/>
        </w:r>
      </w:p>
    </w:sdtContent>
  </w:sdt>
  <w:p w14:paraId="6AA46E1D" w14:textId="77777777" w:rsidR="004926D9" w:rsidRDefault="0049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926D9" w14:paraId="39637FF3" w14:textId="77777777" w:rsidTr="004545B8">
      <w:tc>
        <w:tcPr>
          <w:tcW w:w="4320" w:type="dxa"/>
        </w:tcPr>
        <w:p w14:paraId="3A17C2A6" w14:textId="5D3E31BC" w:rsidR="004926D9" w:rsidRDefault="004926D9" w:rsidP="004545B8">
          <w:pPr>
            <w:pStyle w:val="Header"/>
            <w:ind w:left="-115"/>
          </w:pPr>
        </w:p>
      </w:tc>
      <w:tc>
        <w:tcPr>
          <w:tcW w:w="4320" w:type="dxa"/>
        </w:tcPr>
        <w:p w14:paraId="0CF51491" w14:textId="4EB3BDB7" w:rsidR="004926D9" w:rsidRDefault="004926D9" w:rsidP="004545B8">
          <w:pPr>
            <w:pStyle w:val="Header"/>
            <w:jc w:val="center"/>
          </w:pPr>
        </w:p>
      </w:tc>
      <w:tc>
        <w:tcPr>
          <w:tcW w:w="4320" w:type="dxa"/>
        </w:tcPr>
        <w:p w14:paraId="5F2F8811" w14:textId="6B759E5B" w:rsidR="004926D9" w:rsidRDefault="004926D9" w:rsidP="004545B8">
          <w:pPr>
            <w:pStyle w:val="Header"/>
            <w:ind w:right="-115"/>
            <w:jc w:val="right"/>
          </w:pPr>
        </w:p>
      </w:tc>
    </w:tr>
  </w:tbl>
  <w:p w14:paraId="05445725" w14:textId="4984A662" w:rsidR="004926D9" w:rsidRDefault="004926D9"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A125" w14:textId="77777777" w:rsidR="00440037" w:rsidRDefault="00440037" w:rsidP="00BA372F">
      <w:r>
        <w:separator/>
      </w:r>
    </w:p>
  </w:footnote>
  <w:footnote w:type="continuationSeparator" w:id="0">
    <w:p w14:paraId="6723EFD6" w14:textId="77777777" w:rsidR="00440037" w:rsidRDefault="0044003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4926D9" w14:paraId="76CE9D8A" w14:textId="77777777" w:rsidTr="004545B8">
      <w:tc>
        <w:tcPr>
          <w:tcW w:w="4320" w:type="dxa"/>
        </w:tcPr>
        <w:p w14:paraId="7D642C6E" w14:textId="2A88F942" w:rsidR="004926D9" w:rsidRDefault="004926D9" w:rsidP="004545B8">
          <w:pPr>
            <w:pStyle w:val="Header"/>
            <w:ind w:left="-115"/>
          </w:pPr>
        </w:p>
      </w:tc>
      <w:tc>
        <w:tcPr>
          <w:tcW w:w="4320" w:type="dxa"/>
        </w:tcPr>
        <w:p w14:paraId="6446ABF0" w14:textId="28BF7AF5" w:rsidR="004926D9" w:rsidRDefault="004926D9" w:rsidP="004545B8">
          <w:pPr>
            <w:pStyle w:val="Header"/>
            <w:jc w:val="center"/>
          </w:pPr>
        </w:p>
      </w:tc>
      <w:tc>
        <w:tcPr>
          <w:tcW w:w="4320" w:type="dxa"/>
        </w:tcPr>
        <w:p w14:paraId="0F1F0892" w14:textId="6EC4291D" w:rsidR="004926D9" w:rsidRDefault="004926D9" w:rsidP="004545B8">
          <w:pPr>
            <w:pStyle w:val="Header"/>
            <w:ind w:right="-115"/>
            <w:jc w:val="right"/>
          </w:pPr>
        </w:p>
      </w:tc>
    </w:tr>
  </w:tbl>
  <w:p w14:paraId="09EE09C6" w14:textId="11BF9B39" w:rsidR="004926D9" w:rsidRDefault="004926D9"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2A303D"/>
    <w:multiLevelType w:val="multilevel"/>
    <w:tmpl w:val="C3D0B342"/>
    <w:lvl w:ilvl="0">
      <w:start w:val="1"/>
      <w:numFmt w:val="decimal"/>
      <w:lvlText w:val="%1"/>
      <w:lvlJc w:val="left"/>
      <w:pPr>
        <w:ind w:left="360" w:hanging="360"/>
      </w:pPr>
      <w:rPr>
        <w:rFonts w:hint="default"/>
        <w:b w:val="0"/>
        <w:i/>
        <w:color w:val="auto"/>
      </w:rPr>
    </w:lvl>
    <w:lvl w:ilvl="1">
      <w:start w:val="1"/>
      <w:numFmt w:val="decimal"/>
      <w:lvlText w:val="%1.%2"/>
      <w:lvlJc w:val="left"/>
      <w:pPr>
        <w:ind w:left="360" w:hanging="360"/>
      </w:pPr>
      <w:rPr>
        <w:rFonts w:hint="default"/>
        <w:b w:val="0"/>
        <w:i/>
        <w:color w:val="auto"/>
      </w:rPr>
    </w:lvl>
    <w:lvl w:ilvl="2">
      <w:start w:val="1"/>
      <w:numFmt w:val="decimal"/>
      <w:lvlText w:val="%1.%2.%3"/>
      <w:lvlJc w:val="left"/>
      <w:pPr>
        <w:ind w:left="720" w:hanging="720"/>
      </w:pPr>
      <w:rPr>
        <w:rFonts w:hint="default"/>
        <w:b w:val="0"/>
        <w:i/>
        <w:color w:val="auto"/>
      </w:rPr>
    </w:lvl>
    <w:lvl w:ilvl="3">
      <w:start w:val="1"/>
      <w:numFmt w:val="decimal"/>
      <w:lvlText w:val="%1.%2.%3.%4"/>
      <w:lvlJc w:val="left"/>
      <w:pPr>
        <w:ind w:left="720" w:hanging="720"/>
      </w:pPr>
      <w:rPr>
        <w:rFonts w:hint="default"/>
        <w:b w:val="0"/>
        <w:i/>
        <w:color w:val="auto"/>
      </w:rPr>
    </w:lvl>
    <w:lvl w:ilvl="4">
      <w:start w:val="1"/>
      <w:numFmt w:val="decimal"/>
      <w:lvlText w:val="%1.%2.%3.%4.%5"/>
      <w:lvlJc w:val="left"/>
      <w:pPr>
        <w:ind w:left="1080" w:hanging="1080"/>
      </w:pPr>
      <w:rPr>
        <w:rFonts w:hint="default"/>
        <w:b w:val="0"/>
        <w:i/>
        <w:color w:val="auto"/>
      </w:rPr>
    </w:lvl>
    <w:lvl w:ilvl="5">
      <w:start w:val="1"/>
      <w:numFmt w:val="decimal"/>
      <w:lvlText w:val="%1.%2.%3.%4.%5.%6"/>
      <w:lvlJc w:val="left"/>
      <w:pPr>
        <w:ind w:left="1080" w:hanging="1080"/>
      </w:pPr>
      <w:rPr>
        <w:rFonts w:hint="default"/>
        <w:b w:val="0"/>
        <w:i/>
        <w:color w:val="auto"/>
      </w:rPr>
    </w:lvl>
    <w:lvl w:ilvl="6">
      <w:start w:val="1"/>
      <w:numFmt w:val="decimal"/>
      <w:lvlText w:val="%1.%2.%3.%4.%5.%6.%7"/>
      <w:lvlJc w:val="left"/>
      <w:pPr>
        <w:ind w:left="1440" w:hanging="1440"/>
      </w:pPr>
      <w:rPr>
        <w:rFonts w:hint="default"/>
        <w:b w:val="0"/>
        <w:i/>
        <w:color w:val="auto"/>
      </w:rPr>
    </w:lvl>
    <w:lvl w:ilvl="7">
      <w:start w:val="1"/>
      <w:numFmt w:val="decimal"/>
      <w:lvlText w:val="%1.%2.%3.%4.%5.%6.%7.%8"/>
      <w:lvlJc w:val="left"/>
      <w:pPr>
        <w:ind w:left="1440" w:hanging="1440"/>
      </w:pPr>
      <w:rPr>
        <w:rFonts w:hint="default"/>
        <w:b w:val="0"/>
        <w:i/>
        <w:color w:val="auto"/>
      </w:rPr>
    </w:lvl>
    <w:lvl w:ilvl="8">
      <w:start w:val="1"/>
      <w:numFmt w:val="decimal"/>
      <w:lvlText w:val="%1.%2.%3.%4.%5.%6.%7.%8.%9"/>
      <w:lvlJc w:val="left"/>
      <w:pPr>
        <w:ind w:left="1800" w:hanging="1800"/>
      </w:pPr>
      <w:rPr>
        <w:rFonts w:hint="default"/>
        <w:b w:val="0"/>
        <w:i/>
        <w:color w:val="auto"/>
      </w:rPr>
    </w:lvl>
  </w:abstractNum>
  <w:abstractNum w:abstractNumId="3" w15:restartNumberingAfterBreak="0">
    <w:nsid w:val="03B679A5"/>
    <w:multiLevelType w:val="multilevel"/>
    <w:tmpl w:val="259641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E11017"/>
    <w:multiLevelType w:val="hybridMultilevel"/>
    <w:tmpl w:val="236080C8"/>
    <w:lvl w:ilvl="0" w:tplc="18E0B52E">
      <w:start w:val="7"/>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4261F2E"/>
    <w:multiLevelType w:val="hybridMultilevel"/>
    <w:tmpl w:val="FAF8C86A"/>
    <w:lvl w:ilvl="0" w:tplc="F0DA64A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5990E51"/>
    <w:multiLevelType w:val="hybridMultilevel"/>
    <w:tmpl w:val="13087726"/>
    <w:lvl w:ilvl="0" w:tplc="86DAE8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7A6526"/>
    <w:multiLevelType w:val="hybridMultilevel"/>
    <w:tmpl w:val="7AACA9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721793">
    <w:abstractNumId w:val="22"/>
  </w:num>
  <w:num w:numId="2" w16cid:durableId="186260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199302">
    <w:abstractNumId w:val="21"/>
  </w:num>
  <w:num w:numId="4" w16cid:durableId="47848422">
    <w:abstractNumId w:val="6"/>
  </w:num>
  <w:num w:numId="5" w16cid:durableId="58407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4954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38046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53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35211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231411">
    <w:abstractNumId w:val="7"/>
  </w:num>
  <w:num w:numId="11" w16cid:durableId="1252424486">
    <w:abstractNumId w:val="18"/>
  </w:num>
  <w:num w:numId="12" w16cid:durableId="1694958653">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257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512993">
    <w:abstractNumId w:val="10"/>
  </w:num>
  <w:num w:numId="15" w16cid:durableId="220216389">
    <w:abstractNumId w:val="8"/>
  </w:num>
  <w:num w:numId="16" w16cid:durableId="1550532053">
    <w:abstractNumId w:val="17"/>
  </w:num>
  <w:num w:numId="17" w16cid:durableId="1533688561">
    <w:abstractNumId w:val="13"/>
  </w:num>
  <w:num w:numId="18" w16cid:durableId="912399334">
    <w:abstractNumId w:val="1"/>
  </w:num>
  <w:num w:numId="19" w16cid:durableId="1982692959">
    <w:abstractNumId w:val="12"/>
  </w:num>
  <w:num w:numId="20" w16cid:durableId="662121876">
    <w:abstractNumId w:val="0"/>
  </w:num>
  <w:num w:numId="21" w16cid:durableId="1877347653">
    <w:abstractNumId w:val="14"/>
  </w:num>
  <w:num w:numId="22" w16cid:durableId="1379862063">
    <w:abstractNumId w:val="19"/>
  </w:num>
  <w:num w:numId="23" w16cid:durableId="1715233939">
    <w:abstractNumId w:val="2"/>
  </w:num>
  <w:num w:numId="24" w16cid:durableId="1000696603">
    <w:abstractNumId w:val="16"/>
  </w:num>
  <w:num w:numId="25" w16cid:durableId="81994358">
    <w:abstractNumId w:val="11"/>
  </w:num>
  <w:num w:numId="26" w16cid:durableId="878126027">
    <w:abstractNumId w:val="5"/>
  </w:num>
  <w:num w:numId="27" w16cid:durableId="892157311">
    <w:abstractNumId w:val="3"/>
  </w:num>
  <w:num w:numId="28" w16cid:durableId="1097335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1045"/>
    <w:rsid w:val="0000344B"/>
    <w:rsid w:val="0001782D"/>
    <w:rsid w:val="0002082B"/>
    <w:rsid w:val="000249D3"/>
    <w:rsid w:val="00033B69"/>
    <w:rsid w:val="00037761"/>
    <w:rsid w:val="00037B44"/>
    <w:rsid w:val="000400C9"/>
    <w:rsid w:val="00045665"/>
    <w:rsid w:val="000521C1"/>
    <w:rsid w:val="00054445"/>
    <w:rsid w:val="00061F71"/>
    <w:rsid w:val="00063728"/>
    <w:rsid w:val="00085980"/>
    <w:rsid w:val="0009726E"/>
    <w:rsid w:val="000A0167"/>
    <w:rsid w:val="000A1B11"/>
    <w:rsid w:val="000A72E9"/>
    <w:rsid w:val="000A7D09"/>
    <w:rsid w:val="000B1107"/>
    <w:rsid w:val="000C02F0"/>
    <w:rsid w:val="000C1853"/>
    <w:rsid w:val="000C4B51"/>
    <w:rsid w:val="000C7811"/>
    <w:rsid w:val="000D49FC"/>
    <w:rsid w:val="000E1312"/>
    <w:rsid w:val="000F10BB"/>
    <w:rsid w:val="000F41A9"/>
    <w:rsid w:val="000F49AA"/>
    <w:rsid w:val="001101CE"/>
    <w:rsid w:val="001158CD"/>
    <w:rsid w:val="001175B0"/>
    <w:rsid w:val="00121654"/>
    <w:rsid w:val="00125EC3"/>
    <w:rsid w:val="001273D4"/>
    <w:rsid w:val="001305CA"/>
    <w:rsid w:val="0013206C"/>
    <w:rsid w:val="00132B19"/>
    <w:rsid w:val="001364F0"/>
    <w:rsid w:val="0014109A"/>
    <w:rsid w:val="00142FB0"/>
    <w:rsid w:val="00162FFF"/>
    <w:rsid w:val="001670B2"/>
    <w:rsid w:val="0016795D"/>
    <w:rsid w:val="001760F5"/>
    <w:rsid w:val="001803B1"/>
    <w:rsid w:val="00194C2C"/>
    <w:rsid w:val="00196F11"/>
    <w:rsid w:val="001A6349"/>
    <w:rsid w:val="001B3172"/>
    <w:rsid w:val="001B319E"/>
    <w:rsid w:val="001B5021"/>
    <w:rsid w:val="001B7122"/>
    <w:rsid w:val="001C3FF7"/>
    <w:rsid w:val="001D176A"/>
    <w:rsid w:val="001D3622"/>
    <w:rsid w:val="001D57B5"/>
    <w:rsid w:val="001D5C4B"/>
    <w:rsid w:val="001D5FBF"/>
    <w:rsid w:val="001E0458"/>
    <w:rsid w:val="001E2776"/>
    <w:rsid w:val="001E5E92"/>
    <w:rsid w:val="001E7E39"/>
    <w:rsid w:val="001F1B34"/>
    <w:rsid w:val="001F256B"/>
    <w:rsid w:val="001F3D70"/>
    <w:rsid w:val="001F4757"/>
    <w:rsid w:val="001F791F"/>
    <w:rsid w:val="001F7D7E"/>
    <w:rsid w:val="00205308"/>
    <w:rsid w:val="0021112B"/>
    <w:rsid w:val="00211C94"/>
    <w:rsid w:val="002129AA"/>
    <w:rsid w:val="00217ED8"/>
    <w:rsid w:val="00224B1A"/>
    <w:rsid w:val="00231B1D"/>
    <w:rsid w:val="002342A0"/>
    <w:rsid w:val="00244035"/>
    <w:rsid w:val="00252B80"/>
    <w:rsid w:val="002542DB"/>
    <w:rsid w:val="00265B38"/>
    <w:rsid w:val="00270771"/>
    <w:rsid w:val="0028249B"/>
    <w:rsid w:val="00291C24"/>
    <w:rsid w:val="002A125B"/>
    <w:rsid w:val="002A43FF"/>
    <w:rsid w:val="002A499E"/>
    <w:rsid w:val="002A68D6"/>
    <w:rsid w:val="002A6B39"/>
    <w:rsid w:val="002B3509"/>
    <w:rsid w:val="002B4E75"/>
    <w:rsid w:val="002C3DC2"/>
    <w:rsid w:val="002C4EB1"/>
    <w:rsid w:val="002D5C5C"/>
    <w:rsid w:val="002E51CA"/>
    <w:rsid w:val="002E6267"/>
    <w:rsid w:val="002E6931"/>
    <w:rsid w:val="0030535C"/>
    <w:rsid w:val="00310124"/>
    <w:rsid w:val="00311167"/>
    <w:rsid w:val="00311992"/>
    <w:rsid w:val="00312C17"/>
    <w:rsid w:val="00313FDA"/>
    <w:rsid w:val="00316485"/>
    <w:rsid w:val="00321DE6"/>
    <w:rsid w:val="00332AC8"/>
    <w:rsid w:val="00335911"/>
    <w:rsid w:val="00342B89"/>
    <w:rsid w:val="00353457"/>
    <w:rsid w:val="0036513C"/>
    <w:rsid w:val="00374A41"/>
    <w:rsid w:val="0037552D"/>
    <w:rsid w:val="00382B78"/>
    <w:rsid w:val="00383484"/>
    <w:rsid w:val="00385AB2"/>
    <w:rsid w:val="00387E7F"/>
    <w:rsid w:val="003947D4"/>
    <w:rsid w:val="003A1C61"/>
    <w:rsid w:val="003A22F3"/>
    <w:rsid w:val="003A49A9"/>
    <w:rsid w:val="003A76AE"/>
    <w:rsid w:val="003C2FEA"/>
    <w:rsid w:val="003C72BB"/>
    <w:rsid w:val="003C7324"/>
    <w:rsid w:val="003D2BBD"/>
    <w:rsid w:val="003D39F0"/>
    <w:rsid w:val="003D4876"/>
    <w:rsid w:val="003E0ADE"/>
    <w:rsid w:val="003E6453"/>
    <w:rsid w:val="003E6F92"/>
    <w:rsid w:val="003E7B59"/>
    <w:rsid w:val="003F0091"/>
    <w:rsid w:val="003F25BC"/>
    <w:rsid w:val="00403E74"/>
    <w:rsid w:val="00407A18"/>
    <w:rsid w:val="004100B0"/>
    <w:rsid w:val="00411E49"/>
    <w:rsid w:val="00411FF7"/>
    <w:rsid w:val="00422784"/>
    <w:rsid w:val="00422E40"/>
    <w:rsid w:val="00423048"/>
    <w:rsid w:val="00426B50"/>
    <w:rsid w:val="00435C47"/>
    <w:rsid w:val="00437D1E"/>
    <w:rsid w:val="00440037"/>
    <w:rsid w:val="004503A5"/>
    <w:rsid w:val="00451A68"/>
    <w:rsid w:val="004545B8"/>
    <w:rsid w:val="004556B3"/>
    <w:rsid w:val="00456947"/>
    <w:rsid w:val="004625F5"/>
    <w:rsid w:val="00474986"/>
    <w:rsid w:val="00483E12"/>
    <w:rsid w:val="004854D3"/>
    <w:rsid w:val="004926D9"/>
    <w:rsid w:val="0049327E"/>
    <w:rsid w:val="004956B6"/>
    <w:rsid w:val="004958EA"/>
    <w:rsid w:val="004A3585"/>
    <w:rsid w:val="004B02C5"/>
    <w:rsid w:val="004B1611"/>
    <w:rsid w:val="004B2A33"/>
    <w:rsid w:val="004C06F2"/>
    <w:rsid w:val="004C0F42"/>
    <w:rsid w:val="004C264E"/>
    <w:rsid w:val="004D1C29"/>
    <w:rsid w:val="004D1D9C"/>
    <w:rsid w:val="004D2ED9"/>
    <w:rsid w:val="004D4283"/>
    <w:rsid w:val="004D5F40"/>
    <w:rsid w:val="004E3A65"/>
    <w:rsid w:val="004E6E2E"/>
    <w:rsid w:val="004F2A1E"/>
    <w:rsid w:val="004F35D2"/>
    <w:rsid w:val="005059AA"/>
    <w:rsid w:val="005117E5"/>
    <w:rsid w:val="00512868"/>
    <w:rsid w:val="00517642"/>
    <w:rsid w:val="00522FAA"/>
    <w:rsid w:val="00526B4D"/>
    <w:rsid w:val="00527099"/>
    <w:rsid w:val="005321E8"/>
    <w:rsid w:val="00534F10"/>
    <w:rsid w:val="00536363"/>
    <w:rsid w:val="00537986"/>
    <w:rsid w:val="00541ABC"/>
    <w:rsid w:val="005422BC"/>
    <w:rsid w:val="00547249"/>
    <w:rsid w:val="0055779E"/>
    <w:rsid w:val="0056130C"/>
    <w:rsid w:val="005630C0"/>
    <w:rsid w:val="00567FC8"/>
    <w:rsid w:val="00573B4A"/>
    <w:rsid w:val="005745DA"/>
    <w:rsid w:val="00583E6B"/>
    <w:rsid w:val="00585258"/>
    <w:rsid w:val="00587070"/>
    <w:rsid w:val="005926B4"/>
    <w:rsid w:val="005936A7"/>
    <w:rsid w:val="005A33A6"/>
    <w:rsid w:val="005A3FA1"/>
    <w:rsid w:val="005A4E99"/>
    <w:rsid w:val="005B05CB"/>
    <w:rsid w:val="005C1C8E"/>
    <w:rsid w:val="005C1D51"/>
    <w:rsid w:val="005C5A52"/>
    <w:rsid w:val="005D0629"/>
    <w:rsid w:val="005D0B86"/>
    <w:rsid w:val="005D3E8F"/>
    <w:rsid w:val="005D46D5"/>
    <w:rsid w:val="005D683A"/>
    <w:rsid w:val="005E3E40"/>
    <w:rsid w:val="00603BFD"/>
    <w:rsid w:val="00606CB8"/>
    <w:rsid w:val="00607F67"/>
    <w:rsid w:val="006101CF"/>
    <w:rsid w:val="00611107"/>
    <w:rsid w:val="00612905"/>
    <w:rsid w:val="00627992"/>
    <w:rsid w:val="00635202"/>
    <w:rsid w:val="006403BA"/>
    <w:rsid w:val="00651D70"/>
    <w:rsid w:val="006605DD"/>
    <w:rsid w:val="006609E4"/>
    <w:rsid w:val="00662B2D"/>
    <w:rsid w:val="00663787"/>
    <w:rsid w:val="006650D8"/>
    <w:rsid w:val="00667D5B"/>
    <w:rsid w:val="006706C3"/>
    <w:rsid w:val="0067429D"/>
    <w:rsid w:val="0068451D"/>
    <w:rsid w:val="006846AE"/>
    <w:rsid w:val="00691F41"/>
    <w:rsid w:val="00692A64"/>
    <w:rsid w:val="00695DFA"/>
    <w:rsid w:val="006A18A8"/>
    <w:rsid w:val="006B6EA0"/>
    <w:rsid w:val="006C0BDE"/>
    <w:rsid w:val="006C3FEB"/>
    <w:rsid w:val="006C7B6E"/>
    <w:rsid w:val="006D053D"/>
    <w:rsid w:val="006D295F"/>
    <w:rsid w:val="006D3710"/>
    <w:rsid w:val="006D38EE"/>
    <w:rsid w:val="006D3F16"/>
    <w:rsid w:val="006D498A"/>
    <w:rsid w:val="006E29F5"/>
    <w:rsid w:val="006E7A88"/>
    <w:rsid w:val="006F1644"/>
    <w:rsid w:val="006F63F1"/>
    <w:rsid w:val="00700AEC"/>
    <w:rsid w:val="0070108E"/>
    <w:rsid w:val="0070144B"/>
    <w:rsid w:val="007061C0"/>
    <w:rsid w:val="00707269"/>
    <w:rsid w:val="00707908"/>
    <w:rsid w:val="00707F06"/>
    <w:rsid w:val="00710BC5"/>
    <w:rsid w:val="00715802"/>
    <w:rsid w:val="0071775F"/>
    <w:rsid w:val="00717F54"/>
    <w:rsid w:val="00730102"/>
    <w:rsid w:val="00730BFE"/>
    <w:rsid w:val="0073517F"/>
    <w:rsid w:val="00736515"/>
    <w:rsid w:val="00740147"/>
    <w:rsid w:val="007409EF"/>
    <w:rsid w:val="00750408"/>
    <w:rsid w:val="00756429"/>
    <w:rsid w:val="0075652B"/>
    <w:rsid w:val="007577E2"/>
    <w:rsid w:val="007600FC"/>
    <w:rsid w:val="00761F85"/>
    <w:rsid w:val="007636F1"/>
    <w:rsid w:val="007745DD"/>
    <w:rsid w:val="00780ED1"/>
    <w:rsid w:val="0078220B"/>
    <w:rsid w:val="00783847"/>
    <w:rsid w:val="00786FA3"/>
    <w:rsid w:val="007958F8"/>
    <w:rsid w:val="007A20FA"/>
    <w:rsid w:val="007A3B28"/>
    <w:rsid w:val="007A52F1"/>
    <w:rsid w:val="007A7E8D"/>
    <w:rsid w:val="007B3448"/>
    <w:rsid w:val="007B7750"/>
    <w:rsid w:val="007C1F5F"/>
    <w:rsid w:val="007C2C15"/>
    <w:rsid w:val="007C4BAF"/>
    <w:rsid w:val="007C4FDC"/>
    <w:rsid w:val="007C6AE4"/>
    <w:rsid w:val="007E22E1"/>
    <w:rsid w:val="007E2376"/>
    <w:rsid w:val="007E3A3A"/>
    <w:rsid w:val="007F001A"/>
    <w:rsid w:val="007F51CF"/>
    <w:rsid w:val="008034F3"/>
    <w:rsid w:val="0080437A"/>
    <w:rsid w:val="00815167"/>
    <w:rsid w:val="00815B51"/>
    <w:rsid w:val="00821CC9"/>
    <w:rsid w:val="00825655"/>
    <w:rsid w:val="0083043B"/>
    <w:rsid w:val="008318E3"/>
    <w:rsid w:val="00844603"/>
    <w:rsid w:val="00844FC9"/>
    <w:rsid w:val="00851297"/>
    <w:rsid w:val="00851DA0"/>
    <w:rsid w:val="00854BF3"/>
    <w:rsid w:val="00857467"/>
    <w:rsid w:val="008725BD"/>
    <w:rsid w:val="00874A0E"/>
    <w:rsid w:val="00890256"/>
    <w:rsid w:val="008B5E6C"/>
    <w:rsid w:val="008B7FEF"/>
    <w:rsid w:val="008C6579"/>
    <w:rsid w:val="008D39C3"/>
    <w:rsid w:val="008D3F29"/>
    <w:rsid w:val="008F0421"/>
    <w:rsid w:val="008F741A"/>
    <w:rsid w:val="00900642"/>
    <w:rsid w:val="00904685"/>
    <w:rsid w:val="00917334"/>
    <w:rsid w:val="009349DD"/>
    <w:rsid w:val="00940E4A"/>
    <w:rsid w:val="009425E9"/>
    <w:rsid w:val="00943A3F"/>
    <w:rsid w:val="00945708"/>
    <w:rsid w:val="009540ED"/>
    <w:rsid w:val="00957C51"/>
    <w:rsid w:val="00960F47"/>
    <w:rsid w:val="009653E2"/>
    <w:rsid w:val="0097102D"/>
    <w:rsid w:val="0097122D"/>
    <w:rsid w:val="00986FD5"/>
    <w:rsid w:val="009903C2"/>
    <w:rsid w:val="009A08BC"/>
    <w:rsid w:val="009A6BE3"/>
    <w:rsid w:val="009A7930"/>
    <w:rsid w:val="009C1BF1"/>
    <w:rsid w:val="009C3787"/>
    <w:rsid w:val="009C6314"/>
    <w:rsid w:val="009C6560"/>
    <w:rsid w:val="009C6C94"/>
    <w:rsid w:val="009D13FA"/>
    <w:rsid w:val="009D6D5B"/>
    <w:rsid w:val="009D7178"/>
    <w:rsid w:val="009E24AD"/>
    <w:rsid w:val="009E3A14"/>
    <w:rsid w:val="009E6E4E"/>
    <w:rsid w:val="009F600B"/>
    <w:rsid w:val="00A0517B"/>
    <w:rsid w:val="00A111F8"/>
    <w:rsid w:val="00A1547B"/>
    <w:rsid w:val="00A17FE4"/>
    <w:rsid w:val="00A20236"/>
    <w:rsid w:val="00A22C26"/>
    <w:rsid w:val="00A25C7F"/>
    <w:rsid w:val="00A32D17"/>
    <w:rsid w:val="00A36995"/>
    <w:rsid w:val="00A42AC5"/>
    <w:rsid w:val="00A4469F"/>
    <w:rsid w:val="00A4473B"/>
    <w:rsid w:val="00A5095A"/>
    <w:rsid w:val="00A53733"/>
    <w:rsid w:val="00A6035D"/>
    <w:rsid w:val="00A74037"/>
    <w:rsid w:val="00A77452"/>
    <w:rsid w:val="00A81C92"/>
    <w:rsid w:val="00A82C7D"/>
    <w:rsid w:val="00A8551A"/>
    <w:rsid w:val="00A90CC7"/>
    <w:rsid w:val="00A95E99"/>
    <w:rsid w:val="00AA2407"/>
    <w:rsid w:val="00AB4953"/>
    <w:rsid w:val="00AB6379"/>
    <w:rsid w:val="00AC09A4"/>
    <w:rsid w:val="00AC5E57"/>
    <w:rsid w:val="00AD5A06"/>
    <w:rsid w:val="00AE223B"/>
    <w:rsid w:val="00AF59F2"/>
    <w:rsid w:val="00B01215"/>
    <w:rsid w:val="00B11450"/>
    <w:rsid w:val="00B124A9"/>
    <w:rsid w:val="00B16AC8"/>
    <w:rsid w:val="00B24883"/>
    <w:rsid w:val="00B2492A"/>
    <w:rsid w:val="00B26E62"/>
    <w:rsid w:val="00B35302"/>
    <w:rsid w:val="00B35C7A"/>
    <w:rsid w:val="00B36820"/>
    <w:rsid w:val="00B37A90"/>
    <w:rsid w:val="00B418E6"/>
    <w:rsid w:val="00B42DA3"/>
    <w:rsid w:val="00B6105E"/>
    <w:rsid w:val="00B66881"/>
    <w:rsid w:val="00B707BD"/>
    <w:rsid w:val="00B75134"/>
    <w:rsid w:val="00B75BA3"/>
    <w:rsid w:val="00B7704C"/>
    <w:rsid w:val="00B91C7E"/>
    <w:rsid w:val="00BA34EE"/>
    <w:rsid w:val="00BA372F"/>
    <w:rsid w:val="00BB577E"/>
    <w:rsid w:val="00BB7140"/>
    <w:rsid w:val="00BC0229"/>
    <w:rsid w:val="00BC6C0B"/>
    <w:rsid w:val="00BD2791"/>
    <w:rsid w:val="00BE1ED0"/>
    <w:rsid w:val="00BE3FFC"/>
    <w:rsid w:val="00BE6794"/>
    <w:rsid w:val="00BF033A"/>
    <w:rsid w:val="00BF27A1"/>
    <w:rsid w:val="00BF31F2"/>
    <w:rsid w:val="00C035DC"/>
    <w:rsid w:val="00C0445D"/>
    <w:rsid w:val="00C04E8C"/>
    <w:rsid w:val="00C12884"/>
    <w:rsid w:val="00C24BFF"/>
    <w:rsid w:val="00C3482A"/>
    <w:rsid w:val="00C4373C"/>
    <w:rsid w:val="00C451A7"/>
    <w:rsid w:val="00C5084A"/>
    <w:rsid w:val="00C539DF"/>
    <w:rsid w:val="00C550E0"/>
    <w:rsid w:val="00C623DC"/>
    <w:rsid w:val="00C62CCE"/>
    <w:rsid w:val="00C63A43"/>
    <w:rsid w:val="00C66EF1"/>
    <w:rsid w:val="00C70001"/>
    <w:rsid w:val="00C74588"/>
    <w:rsid w:val="00C97034"/>
    <w:rsid w:val="00C9756A"/>
    <w:rsid w:val="00CA368F"/>
    <w:rsid w:val="00CA4C0C"/>
    <w:rsid w:val="00CB40D4"/>
    <w:rsid w:val="00CC158C"/>
    <w:rsid w:val="00CC1940"/>
    <w:rsid w:val="00CC4B66"/>
    <w:rsid w:val="00CD01D4"/>
    <w:rsid w:val="00CE2651"/>
    <w:rsid w:val="00CF139F"/>
    <w:rsid w:val="00CF1AB2"/>
    <w:rsid w:val="00CF74D4"/>
    <w:rsid w:val="00D01161"/>
    <w:rsid w:val="00D03208"/>
    <w:rsid w:val="00D3039A"/>
    <w:rsid w:val="00D30F9A"/>
    <w:rsid w:val="00D479B4"/>
    <w:rsid w:val="00D52632"/>
    <w:rsid w:val="00D53F19"/>
    <w:rsid w:val="00D623E1"/>
    <w:rsid w:val="00D66FD5"/>
    <w:rsid w:val="00D71E0A"/>
    <w:rsid w:val="00D756C7"/>
    <w:rsid w:val="00DA3FB4"/>
    <w:rsid w:val="00DA67C4"/>
    <w:rsid w:val="00DA7C7A"/>
    <w:rsid w:val="00DB2E94"/>
    <w:rsid w:val="00DB6023"/>
    <w:rsid w:val="00DC1AC5"/>
    <w:rsid w:val="00DC1DB9"/>
    <w:rsid w:val="00DC7AB7"/>
    <w:rsid w:val="00DD31EE"/>
    <w:rsid w:val="00DD62F8"/>
    <w:rsid w:val="00DD77C9"/>
    <w:rsid w:val="00DE4B60"/>
    <w:rsid w:val="00DF09A0"/>
    <w:rsid w:val="00DF2013"/>
    <w:rsid w:val="00DF30AA"/>
    <w:rsid w:val="00DF6B20"/>
    <w:rsid w:val="00E068D2"/>
    <w:rsid w:val="00E14172"/>
    <w:rsid w:val="00E25C0E"/>
    <w:rsid w:val="00E271BC"/>
    <w:rsid w:val="00E27FFE"/>
    <w:rsid w:val="00E426A6"/>
    <w:rsid w:val="00E43031"/>
    <w:rsid w:val="00E57279"/>
    <w:rsid w:val="00E574A5"/>
    <w:rsid w:val="00E604BE"/>
    <w:rsid w:val="00E60DFA"/>
    <w:rsid w:val="00E6171D"/>
    <w:rsid w:val="00E6543A"/>
    <w:rsid w:val="00E67B7A"/>
    <w:rsid w:val="00E70465"/>
    <w:rsid w:val="00E723B5"/>
    <w:rsid w:val="00E727D8"/>
    <w:rsid w:val="00E729F3"/>
    <w:rsid w:val="00E74037"/>
    <w:rsid w:val="00E750A2"/>
    <w:rsid w:val="00E8050B"/>
    <w:rsid w:val="00E821A1"/>
    <w:rsid w:val="00E83AAA"/>
    <w:rsid w:val="00E95CC2"/>
    <w:rsid w:val="00EA31CC"/>
    <w:rsid w:val="00EA568A"/>
    <w:rsid w:val="00EA6AAA"/>
    <w:rsid w:val="00EB4B4D"/>
    <w:rsid w:val="00EB6865"/>
    <w:rsid w:val="00EB6CC3"/>
    <w:rsid w:val="00EB7E67"/>
    <w:rsid w:val="00EC1814"/>
    <w:rsid w:val="00ED0E36"/>
    <w:rsid w:val="00ED1EE2"/>
    <w:rsid w:val="00ED36F4"/>
    <w:rsid w:val="00EE3EB4"/>
    <w:rsid w:val="00EE4AD8"/>
    <w:rsid w:val="00EE7036"/>
    <w:rsid w:val="00EE7E10"/>
    <w:rsid w:val="00EF0A26"/>
    <w:rsid w:val="00EF4AFF"/>
    <w:rsid w:val="00F02D38"/>
    <w:rsid w:val="00F14B66"/>
    <w:rsid w:val="00F259C2"/>
    <w:rsid w:val="00F26CCA"/>
    <w:rsid w:val="00F277EB"/>
    <w:rsid w:val="00F42E8C"/>
    <w:rsid w:val="00F47B03"/>
    <w:rsid w:val="00F65839"/>
    <w:rsid w:val="00F67642"/>
    <w:rsid w:val="00F703BF"/>
    <w:rsid w:val="00F70C6E"/>
    <w:rsid w:val="00F72EF9"/>
    <w:rsid w:val="00F73F3A"/>
    <w:rsid w:val="00F95152"/>
    <w:rsid w:val="00FA24F2"/>
    <w:rsid w:val="00FA31FD"/>
    <w:rsid w:val="00FB02E8"/>
    <w:rsid w:val="00FB0380"/>
    <w:rsid w:val="00FC1079"/>
    <w:rsid w:val="00FC3DBD"/>
    <w:rsid w:val="00FC74CE"/>
    <w:rsid w:val="00FD20C1"/>
    <w:rsid w:val="00FD4DBE"/>
    <w:rsid w:val="00FE13B5"/>
    <w:rsid w:val="00FE1C6B"/>
    <w:rsid w:val="00FE2B85"/>
    <w:rsid w:val="00FE2DBF"/>
    <w:rsid w:val="00FE31A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3D328908-152A-4556-8528-FDBC83CA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1D176A"/>
    <w:rPr>
      <w:strike w:val="0"/>
      <w:dstrike w:val="0"/>
      <w:color w:val="auto"/>
      <w:u w:val="none"/>
      <w:effect w:val="none"/>
    </w:rPr>
  </w:style>
  <w:style w:type="character" w:styleId="Strong">
    <w:name w:val="Strong"/>
    <w:basedOn w:val="DefaultParagraphFont"/>
    <w:uiPriority w:val="22"/>
    <w:qFormat/>
    <w:rsid w:val="006C3FEB"/>
    <w:rPr>
      <w:b/>
      <w:bCs/>
    </w:rPr>
  </w:style>
  <w:style w:type="character" w:customStyle="1" w:styleId="CommentTextChar1">
    <w:name w:val="Comment Text Char1"/>
    <w:basedOn w:val="DefaultParagraphFont"/>
    <w:uiPriority w:val="99"/>
    <w:semiHidden/>
    <w:locked/>
    <w:rsid w:val="00D479B4"/>
    <w:rPr>
      <w:rFonts w:ascii="Liberation Serif" w:hAnsi="Liberation Serif"/>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1177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698331">
      <w:bodyDiv w:val="1"/>
      <w:marLeft w:val="0"/>
      <w:marRight w:val="0"/>
      <w:marTop w:val="0"/>
      <w:marBottom w:val="0"/>
      <w:divBdr>
        <w:top w:val="none" w:sz="0" w:space="0" w:color="auto"/>
        <w:left w:val="none" w:sz="0" w:space="0" w:color="auto"/>
        <w:bottom w:val="none" w:sz="0" w:space="0" w:color="auto"/>
        <w:right w:val="none" w:sz="0" w:space="0" w:color="auto"/>
      </w:divBdr>
      <w:divsChild>
        <w:div w:id="1944459745">
          <w:marLeft w:val="0"/>
          <w:marRight w:val="0"/>
          <w:marTop w:val="0"/>
          <w:marBottom w:val="0"/>
          <w:divBdr>
            <w:top w:val="none" w:sz="0" w:space="0" w:color="auto"/>
            <w:left w:val="none" w:sz="0" w:space="0" w:color="auto"/>
            <w:bottom w:val="none" w:sz="0" w:space="0" w:color="auto"/>
            <w:right w:val="none" w:sz="0" w:space="0" w:color="auto"/>
          </w:divBdr>
          <w:divsChild>
            <w:div w:id="474879218">
              <w:marLeft w:val="0"/>
              <w:marRight w:val="0"/>
              <w:marTop w:val="0"/>
              <w:marBottom w:val="0"/>
              <w:divBdr>
                <w:top w:val="none" w:sz="0" w:space="0" w:color="auto"/>
                <w:left w:val="none" w:sz="0" w:space="0" w:color="auto"/>
                <w:bottom w:val="none" w:sz="0" w:space="0" w:color="auto"/>
                <w:right w:val="none" w:sz="0" w:space="0" w:color="auto"/>
              </w:divBdr>
            </w:div>
            <w:div w:id="59065266">
              <w:marLeft w:val="0"/>
              <w:marRight w:val="0"/>
              <w:marTop w:val="0"/>
              <w:marBottom w:val="0"/>
              <w:divBdr>
                <w:top w:val="none" w:sz="0" w:space="0" w:color="auto"/>
                <w:left w:val="none" w:sz="0" w:space="0" w:color="auto"/>
                <w:bottom w:val="none" w:sz="0" w:space="0" w:color="auto"/>
                <w:right w:val="none" w:sz="0" w:space="0" w:color="auto"/>
              </w:divBdr>
            </w:div>
            <w:div w:id="779572820">
              <w:marLeft w:val="0"/>
              <w:marRight w:val="0"/>
              <w:marTop w:val="0"/>
              <w:marBottom w:val="0"/>
              <w:divBdr>
                <w:top w:val="none" w:sz="0" w:space="0" w:color="auto"/>
                <w:left w:val="none" w:sz="0" w:space="0" w:color="auto"/>
                <w:bottom w:val="none" w:sz="0" w:space="0" w:color="auto"/>
                <w:right w:val="none" w:sz="0" w:space="0" w:color="auto"/>
              </w:divBdr>
            </w:div>
          </w:divsChild>
        </w:div>
        <w:div w:id="1237593289">
          <w:marLeft w:val="0"/>
          <w:marRight w:val="0"/>
          <w:marTop w:val="0"/>
          <w:marBottom w:val="0"/>
          <w:divBdr>
            <w:top w:val="none" w:sz="0" w:space="0" w:color="auto"/>
            <w:left w:val="none" w:sz="0" w:space="0" w:color="auto"/>
            <w:bottom w:val="none" w:sz="0" w:space="0" w:color="auto"/>
            <w:right w:val="none" w:sz="0" w:space="0" w:color="auto"/>
          </w:divBdr>
        </w:div>
      </w:divsChild>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314025808">
      <w:bodyDiv w:val="1"/>
      <w:marLeft w:val="0"/>
      <w:marRight w:val="0"/>
      <w:marTop w:val="0"/>
      <w:marBottom w:val="0"/>
      <w:divBdr>
        <w:top w:val="none" w:sz="0" w:space="0" w:color="auto"/>
        <w:left w:val="none" w:sz="0" w:space="0" w:color="auto"/>
        <w:bottom w:val="none" w:sz="0" w:space="0" w:color="auto"/>
        <w:right w:val="none" w:sz="0" w:space="0" w:color="auto"/>
      </w:divBdr>
    </w:div>
    <w:div w:id="1531259497">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PlaceholderText"/>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PlaceholderText"/>
            </w:rPr>
            <w:t>Norėdami įvesti tekstą, spustelėkite arba bakstelėkite čia.</w:t>
          </w:r>
        </w:p>
      </w:docPartBody>
    </w:docPart>
    <w:docPart>
      <w:docPartPr>
        <w:name w:val="7757741430634E6EBBB8836A8C20C862"/>
        <w:category>
          <w:name w:val="General"/>
          <w:gallery w:val="placeholder"/>
        </w:category>
        <w:types>
          <w:type w:val="bbPlcHdr"/>
        </w:types>
        <w:behaviors>
          <w:behavior w:val="content"/>
        </w:behaviors>
        <w:guid w:val="{989AC211-4362-4515-9CA7-8BC6DE0CC2B1}"/>
      </w:docPartPr>
      <w:docPartBody>
        <w:p w:rsidR="00BC3446" w:rsidRDefault="008765D5" w:rsidP="008765D5">
          <w:pPr>
            <w:pStyle w:val="7757741430634E6EBBB8836A8C20C862"/>
          </w:pPr>
          <w:r w:rsidRPr="00871AF5">
            <w:rPr>
              <w:rStyle w:val="PlaceholderText"/>
            </w:rPr>
            <w:t>Pasirinkite elementą.</w:t>
          </w:r>
        </w:p>
      </w:docPartBody>
    </w:docPart>
    <w:docPart>
      <w:docPartPr>
        <w:name w:val="9EC88C8FB09F42A8920D87C6F5D39E0C"/>
        <w:category>
          <w:name w:val="General"/>
          <w:gallery w:val="placeholder"/>
        </w:category>
        <w:types>
          <w:type w:val="bbPlcHdr"/>
        </w:types>
        <w:behaviors>
          <w:behavior w:val="content"/>
        </w:behaviors>
        <w:guid w:val="{909286FE-AA16-408F-BD62-D8759AE732B4}"/>
      </w:docPartPr>
      <w:docPartBody>
        <w:p w:rsidR="00BC3446" w:rsidRDefault="008765D5" w:rsidP="008765D5">
          <w:pPr>
            <w:pStyle w:val="9EC88C8FB09F42A8920D87C6F5D39E0C"/>
          </w:pPr>
          <w:r w:rsidRPr="00D76EE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16DFB"/>
    <w:rsid w:val="000271F6"/>
    <w:rsid w:val="000568DB"/>
    <w:rsid w:val="000869D6"/>
    <w:rsid w:val="00096D5B"/>
    <w:rsid w:val="000A31F0"/>
    <w:rsid w:val="001273D4"/>
    <w:rsid w:val="0012742D"/>
    <w:rsid w:val="001667C3"/>
    <w:rsid w:val="0018072F"/>
    <w:rsid w:val="00183212"/>
    <w:rsid w:val="001F2EB6"/>
    <w:rsid w:val="001F4757"/>
    <w:rsid w:val="00205136"/>
    <w:rsid w:val="002D09E3"/>
    <w:rsid w:val="002D3279"/>
    <w:rsid w:val="002D5B09"/>
    <w:rsid w:val="002F29F5"/>
    <w:rsid w:val="00356858"/>
    <w:rsid w:val="0036513C"/>
    <w:rsid w:val="00386987"/>
    <w:rsid w:val="003D73A0"/>
    <w:rsid w:val="003E6453"/>
    <w:rsid w:val="00417A9A"/>
    <w:rsid w:val="004806C4"/>
    <w:rsid w:val="00491D36"/>
    <w:rsid w:val="004D30BF"/>
    <w:rsid w:val="00501AA9"/>
    <w:rsid w:val="00527772"/>
    <w:rsid w:val="005518EE"/>
    <w:rsid w:val="0055779E"/>
    <w:rsid w:val="005579C0"/>
    <w:rsid w:val="00573319"/>
    <w:rsid w:val="00575B42"/>
    <w:rsid w:val="0059222D"/>
    <w:rsid w:val="005969D0"/>
    <w:rsid w:val="005A6CE4"/>
    <w:rsid w:val="005B16D6"/>
    <w:rsid w:val="005C1984"/>
    <w:rsid w:val="005D3B73"/>
    <w:rsid w:val="005E3880"/>
    <w:rsid w:val="00627885"/>
    <w:rsid w:val="0064217E"/>
    <w:rsid w:val="006454F0"/>
    <w:rsid w:val="0065216A"/>
    <w:rsid w:val="006D6D4F"/>
    <w:rsid w:val="006F7BCE"/>
    <w:rsid w:val="00700995"/>
    <w:rsid w:val="00707EE7"/>
    <w:rsid w:val="00740147"/>
    <w:rsid w:val="00776E09"/>
    <w:rsid w:val="007A0F00"/>
    <w:rsid w:val="007A451B"/>
    <w:rsid w:val="007A50E3"/>
    <w:rsid w:val="00831BC9"/>
    <w:rsid w:val="00864FD6"/>
    <w:rsid w:val="008765D5"/>
    <w:rsid w:val="008D14E2"/>
    <w:rsid w:val="00942360"/>
    <w:rsid w:val="00951D16"/>
    <w:rsid w:val="00952A06"/>
    <w:rsid w:val="00955960"/>
    <w:rsid w:val="0098639C"/>
    <w:rsid w:val="00993693"/>
    <w:rsid w:val="009A19BA"/>
    <w:rsid w:val="009C6314"/>
    <w:rsid w:val="00A442BF"/>
    <w:rsid w:val="00A62E9A"/>
    <w:rsid w:val="00A83735"/>
    <w:rsid w:val="00AA2E85"/>
    <w:rsid w:val="00AA6C11"/>
    <w:rsid w:val="00B4135E"/>
    <w:rsid w:val="00B625B0"/>
    <w:rsid w:val="00B66F8C"/>
    <w:rsid w:val="00B74556"/>
    <w:rsid w:val="00B93115"/>
    <w:rsid w:val="00BA1B0E"/>
    <w:rsid w:val="00BC3446"/>
    <w:rsid w:val="00BD1491"/>
    <w:rsid w:val="00BE2410"/>
    <w:rsid w:val="00C3482A"/>
    <w:rsid w:val="00C41640"/>
    <w:rsid w:val="00C6219B"/>
    <w:rsid w:val="00C67257"/>
    <w:rsid w:val="00CB35B6"/>
    <w:rsid w:val="00CD6E8D"/>
    <w:rsid w:val="00CE2598"/>
    <w:rsid w:val="00D07215"/>
    <w:rsid w:val="00D84453"/>
    <w:rsid w:val="00DC5571"/>
    <w:rsid w:val="00DD77C9"/>
    <w:rsid w:val="00E06E4B"/>
    <w:rsid w:val="00E13399"/>
    <w:rsid w:val="00E674B2"/>
    <w:rsid w:val="00E67B7A"/>
    <w:rsid w:val="00EC1844"/>
    <w:rsid w:val="00ED77D7"/>
    <w:rsid w:val="00F47384"/>
    <w:rsid w:val="00F5022B"/>
    <w:rsid w:val="00F70C6E"/>
    <w:rsid w:val="00FC0949"/>
    <w:rsid w:val="00FC3DBD"/>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5D5"/>
    <w:rPr>
      <w:color w:val="808080"/>
    </w:rPr>
  </w:style>
  <w:style w:type="paragraph" w:customStyle="1" w:styleId="3A996DC6954848FAB053524466F0D9A0">
    <w:name w:val="3A996DC6954848FAB053524466F0D9A0"/>
    <w:rsid w:val="002D3279"/>
  </w:style>
  <w:style w:type="paragraph" w:customStyle="1" w:styleId="1E8DE0DADBDD469E868A4276F1B8A31D">
    <w:name w:val="1E8DE0DADBDD469E868A4276F1B8A31D"/>
    <w:rsid w:val="005B16D6"/>
  </w:style>
  <w:style w:type="paragraph" w:customStyle="1" w:styleId="7757741430634E6EBBB8836A8C20C862">
    <w:name w:val="7757741430634E6EBBB8836A8C20C862"/>
    <w:rsid w:val="008765D5"/>
    <w:rPr>
      <w:lang w:val="lt-LT" w:eastAsia="lt-LT"/>
    </w:rPr>
  </w:style>
  <w:style w:type="paragraph" w:customStyle="1" w:styleId="9EC88C8FB09F42A8920D87C6F5D39E0C">
    <w:name w:val="9EC88C8FB09F42A8920D87C6F5D39E0C"/>
    <w:rsid w:val="008765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5fe391992f982c3f6b1d4b15dc228d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43a01397e1195774d42a36170683739f" ns3:_="" ns4:_="">
    <xsd:import namespace="76b0db7b-bfe3-4821-8c9b-5002f0285337"/>
    <xsd:import namespace="e10b4ae4-2cef-4154-92e1-ee2ceda305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1BFB7A6B-586C-4DD3-870C-A3689116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1A374-6A70-4154-9F92-86EE11DF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1668</Words>
  <Characters>9508</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11154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Renata Aukštikalnienė</cp:lastModifiedBy>
  <cp:revision>39</cp:revision>
  <dcterms:created xsi:type="dcterms:W3CDTF">2024-04-15T12:01:00Z</dcterms:created>
  <dcterms:modified xsi:type="dcterms:W3CDTF">2025-11-03T12:53:00Z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