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B024" w14:textId="3CC07FE0" w:rsidR="00677ADB" w:rsidRPr="00907369" w:rsidRDefault="00677ADB" w:rsidP="3580F538">
      <w:pPr>
        <w:spacing w:after="0" w:line="240" w:lineRule="auto"/>
        <w:jc w:val="center"/>
        <w:rPr>
          <w:rFonts w:eastAsia="Times New Roman" w:cs="Times New Roman"/>
          <w:b/>
          <w:bCs/>
          <w:szCs w:val="24"/>
        </w:rPr>
      </w:pPr>
      <w:r w:rsidRPr="00907369">
        <w:rPr>
          <w:szCs w:val="24"/>
        </w:rPr>
        <w:br/>
      </w:r>
      <w:r w:rsidRPr="00907369">
        <w:rPr>
          <w:rFonts w:eastAsia="Times New Roman" w:cs="Times New Roman"/>
          <w:b/>
          <w:bCs/>
          <w:szCs w:val="24"/>
        </w:rPr>
        <w:t>VALSTYBĖS INFORMACINIŲ IŠTEKLIŲ SĄVEIKUMO PLATFORMOS ASMENS TAPATYBĖS NUSTATYMO NAUDOJANT ELEKTRONINĮ PARAŠĄ PASLAUG</w:t>
      </w:r>
      <w:r w:rsidR="00852F5E" w:rsidRPr="00907369">
        <w:rPr>
          <w:rFonts w:eastAsia="Times New Roman" w:cs="Times New Roman"/>
          <w:b/>
          <w:bCs/>
          <w:szCs w:val="24"/>
        </w:rPr>
        <w:t>Ų</w:t>
      </w:r>
      <w:r w:rsidRPr="00907369">
        <w:rPr>
          <w:rFonts w:eastAsia="Times New Roman" w:cs="Times New Roman"/>
          <w:b/>
          <w:bCs/>
          <w:szCs w:val="24"/>
        </w:rPr>
        <w:t xml:space="preserve"> TECHNINĖ SPECIFIKACIJA</w:t>
      </w:r>
    </w:p>
    <w:p w14:paraId="4DF32A1F" w14:textId="77777777" w:rsidR="00677ADB" w:rsidRPr="00907369" w:rsidRDefault="00677ADB" w:rsidP="001E355E">
      <w:pPr>
        <w:tabs>
          <w:tab w:val="left" w:pos="6521"/>
        </w:tabs>
        <w:spacing w:after="0" w:line="240" w:lineRule="auto"/>
        <w:ind w:right="142"/>
        <w:jc w:val="center"/>
        <w:rPr>
          <w:rFonts w:eastAsia="Times New Roman" w:cs="Times New Roman"/>
          <w:b/>
          <w:caps/>
          <w:szCs w:val="24"/>
        </w:rPr>
      </w:pPr>
    </w:p>
    <w:p w14:paraId="04A3C753" w14:textId="77777777" w:rsidR="00677ADB" w:rsidRPr="00907369" w:rsidRDefault="00677ADB" w:rsidP="00987EA7">
      <w:pPr>
        <w:pStyle w:val="ListParagraph"/>
        <w:numPr>
          <w:ilvl w:val="0"/>
          <w:numId w:val="2"/>
        </w:numPr>
        <w:tabs>
          <w:tab w:val="left" w:pos="3402"/>
          <w:tab w:val="left" w:pos="4111"/>
          <w:tab w:val="left" w:pos="6521"/>
        </w:tabs>
        <w:spacing w:after="0" w:line="240" w:lineRule="auto"/>
        <w:ind w:left="567" w:right="142" w:hanging="283"/>
        <w:jc w:val="center"/>
        <w:rPr>
          <w:rFonts w:eastAsia="Times New Roman" w:cs="Times New Roman"/>
          <w:b/>
          <w:caps/>
          <w:szCs w:val="24"/>
        </w:rPr>
      </w:pPr>
      <w:r w:rsidRPr="00907369">
        <w:rPr>
          <w:rFonts w:eastAsia="Times New Roman" w:cs="Times New Roman"/>
          <w:b/>
          <w:caps/>
          <w:szCs w:val="24"/>
        </w:rPr>
        <w:t>PIRKIMO OBJEKTAS</w:t>
      </w:r>
    </w:p>
    <w:p w14:paraId="1A226963" w14:textId="77777777" w:rsidR="00677ADB" w:rsidRPr="00907369" w:rsidRDefault="00677ADB" w:rsidP="00677ADB">
      <w:pPr>
        <w:pStyle w:val="ListParagraph"/>
        <w:tabs>
          <w:tab w:val="left" w:pos="1170"/>
          <w:tab w:val="left" w:pos="6521"/>
        </w:tabs>
        <w:spacing w:after="0" w:line="240" w:lineRule="auto"/>
        <w:ind w:left="0" w:right="142" w:firstLine="720"/>
        <w:rPr>
          <w:rFonts w:eastAsia="Times New Roman" w:cs="Times New Roman"/>
          <w:b/>
          <w:caps/>
          <w:szCs w:val="24"/>
        </w:rPr>
      </w:pPr>
    </w:p>
    <w:p w14:paraId="3531B137" w14:textId="50197793" w:rsidR="00677ADB" w:rsidRPr="00907369" w:rsidRDefault="00DE1039" w:rsidP="00677ADB">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Valstybės </w:t>
      </w:r>
      <w:r w:rsidR="004C29F7" w:rsidRPr="00907369">
        <w:rPr>
          <w:rFonts w:cs="Times New Roman"/>
          <w:szCs w:val="24"/>
        </w:rPr>
        <w:t xml:space="preserve">skaitmeninių sprendimų </w:t>
      </w:r>
      <w:r w:rsidR="0054406F" w:rsidRPr="00907369">
        <w:rPr>
          <w:rFonts w:cs="Times New Roman"/>
          <w:szCs w:val="24"/>
        </w:rPr>
        <w:t xml:space="preserve">agentūra </w:t>
      </w:r>
      <w:r w:rsidR="00677ADB" w:rsidRPr="00907369">
        <w:rPr>
          <w:rFonts w:cs="Times New Roman"/>
          <w:szCs w:val="24"/>
        </w:rPr>
        <w:t>(toliau – Užsakovas) ketina įsigyti Valstybės informacinių išteklių sąveikumo platformos (toliau – VIISP) asmens tapatybės nustatymo naudojant elektroninį parašą paslaug</w:t>
      </w:r>
      <w:r w:rsidR="004874C6" w:rsidRPr="00907369">
        <w:rPr>
          <w:rFonts w:cs="Times New Roman"/>
          <w:szCs w:val="24"/>
        </w:rPr>
        <w:t>as</w:t>
      </w:r>
      <w:r w:rsidR="00677ADB" w:rsidRPr="00907369">
        <w:rPr>
          <w:rFonts w:cs="Times New Roman"/>
          <w:szCs w:val="24"/>
        </w:rPr>
        <w:t xml:space="preserve"> (toliau – Paslaug</w:t>
      </w:r>
      <w:r w:rsidR="004874C6" w:rsidRPr="00907369">
        <w:rPr>
          <w:rFonts w:cs="Times New Roman"/>
          <w:szCs w:val="24"/>
        </w:rPr>
        <w:t>os</w:t>
      </w:r>
      <w:r w:rsidR="00677ADB" w:rsidRPr="00907369">
        <w:rPr>
          <w:rFonts w:cs="Times New Roman"/>
          <w:szCs w:val="24"/>
        </w:rPr>
        <w:t>).</w:t>
      </w:r>
    </w:p>
    <w:p w14:paraId="4E6851F0" w14:textId="7C60C9F5" w:rsidR="00677ADB" w:rsidRPr="00907369" w:rsidRDefault="00677ADB" w:rsidP="00677ADB">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Paslaug</w:t>
      </w:r>
      <w:r w:rsidR="00235684" w:rsidRPr="00907369">
        <w:rPr>
          <w:rFonts w:cs="Times New Roman"/>
          <w:szCs w:val="24"/>
        </w:rPr>
        <w:t>ų</w:t>
      </w:r>
      <w:r w:rsidRPr="00907369">
        <w:rPr>
          <w:rFonts w:cs="Times New Roman"/>
          <w:szCs w:val="24"/>
        </w:rPr>
        <w:t xml:space="preserve"> tikslas – </w:t>
      </w:r>
      <w:bookmarkStart w:id="0" w:name="_Hlk8131916"/>
      <w:r w:rsidRPr="00907369">
        <w:rPr>
          <w:rFonts w:cs="Times New Roman"/>
          <w:szCs w:val="24"/>
        </w:rPr>
        <w:t xml:space="preserve">suteikti VIISP </w:t>
      </w:r>
      <w:r w:rsidR="00053250" w:rsidRPr="00907369">
        <w:rPr>
          <w:rFonts w:cs="Times New Roman"/>
          <w:szCs w:val="24"/>
        </w:rPr>
        <w:t xml:space="preserve">naudotojams </w:t>
      </w:r>
      <w:r w:rsidR="00B127B7" w:rsidRPr="00907369">
        <w:rPr>
          <w:rFonts w:cs="Times New Roman"/>
          <w:szCs w:val="24"/>
        </w:rPr>
        <w:t xml:space="preserve">galimybę </w:t>
      </w:r>
      <w:r w:rsidR="003C5CF8" w:rsidRPr="00907369">
        <w:rPr>
          <w:rFonts w:cs="Times New Roman"/>
          <w:szCs w:val="24"/>
        </w:rPr>
        <w:t xml:space="preserve">patvirtinti </w:t>
      </w:r>
      <w:r w:rsidR="008F392B" w:rsidRPr="00907369">
        <w:rPr>
          <w:rFonts w:cs="Times New Roman"/>
          <w:szCs w:val="24"/>
        </w:rPr>
        <w:t xml:space="preserve">savo </w:t>
      </w:r>
      <w:r w:rsidR="0031030D" w:rsidRPr="00907369">
        <w:rPr>
          <w:rFonts w:cs="Times New Roman"/>
          <w:szCs w:val="24"/>
        </w:rPr>
        <w:t xml:space="preserve">asmens </w:t>
      </w:r>
      <w:r w:rsidRPr="00907369">
        <w:rPr>
          <w:rFonts w:cs="Times New Roman"/>
          <w:szCs w:val="24"/>
        </w:rPr>
        <w:t>tapatyb</w:t>
      </w:r>
      <w:r w:rsidR="0031030D" w:rsidRPr="00907369">
        <w:rPr>
          <w:rFonts w:cs="Times New Roman"/>
          <w:szCs w:val="24"/>
        </w:rPr>
        <w:t xml:space="preserve">ę </w:t>
      </w:r>
      <w:r w:rsidRPr="00907369">
        <w:rPr>
          <w:rFonts w:cs="Times New Roman"/>
          <w:szCs w:val="24"/>
        </w:rPr>
        <w:t xml:space="preserve">naudojant </w:t>
      </w:r>
      <w:r w:rsidR="003F2D84" w:rsidRPr="00907369">
        <w:rPr>
          <w:rFonts w:cs="Times New Roman"/>
          <w:szCs w:val="24"/>
        </w:rPr>
        <w:t>Lietuvoje išduot</w:t>
      </w:r>
      <w:r w:rsidR="008A4A0F" w:rsidRPr="00907369">
        <w:rPr>
          <w:rFonts w:cs="Times New Roman"/>
          <w:szCs w:val="24"/>
        </w:rPr>
        <w:t>as kvalifikuoto el. parašo kūrimo priemones</w:t>
      </w:r>
      <w:r w:rsidR="00BE3ACC" w:rsidRPr="00907369">
        <w:rPr>
          <w:rFonts w:cs="Times New Roman"/>
          <w:szCs w:val="24"/>
        </w:rPr>
        <w:t xml:space="preserve"> </w:t>
      </w:r>
      <w:r w:rsidR="009D2EDF" w:rsidRPr="00907369">
        <w:rPr>
          <w:rFonts w:cs="Times New Roman"/>
          <w:szCs w:val="24"/>
        </w:rPr>
        <w:t>(toliau – El. atpažinties priemonės)</w:t>
      </w:r>
      <w:r w:rsidRPr="00907369">
        <w:rPr>
          <w:rFonts w:cs="Times New Roman"/>
          <w:szCs w:val="24"/>
        </w:rPr>
        <w:t>.</w:t>
      </w:r>
    </w:p>
    <w:p w14:paraId="4A9A9BCB" w14:textId="6FD37E29" w:rsidR="2663BAB7" w:rsidRPr="00907369" w:rsidRDefault="2663BAB7" w:rsidP="64A9A819">
      <w:pPr>
        <w:pStyle w:val="ListParagraph"/>
        <w:numPr>
          <w:ilvl w:val="1"/>
          <w:numId w:val="2"/>
        </w:numPr>
        <w:tabs>
          <w:tab w:val="left" w:pos="1134"/>
        </w:tabs>
        <w:spacing w:after="0" w:line="240" w:lineRule="auto"/>
        <w:ind w:left="0" w:right="57" w:firstLine="709"/>
        <w:jc w:val="both"/>
        <w:rPr>
          <w:szCs w:val="24"/>
        </w:rPr>
      </w:pPr>
      <w:r w:rsidRPr="00907369">
        <w:rPr>
          <w:rFonts w:eastAsia="Times New Roman" w:cs="Times New Roman"/>
          <w:color w:val="000000" w:themeColor="text1"/>
          <w:szCs w:val="24"/>
        </w:rPr>
        <w:t>Paslaugos perkamos 36 mėn. laikotarpiui.</w:t>
      </w:r>
    </w:p>
    <w:p w14:paraId="4F0C9FA0" w14:textId="16A646F1" w:rsidR="00D66A08" w:rsidRPr="00907369" w:rsidRDefault="00600BB4" w:rsidP="022453FF">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Pirkim</w:t>
      </w:r>
      <w:r w:rsidR="00F526F2" w:rsidRPr="00907369">
        <w:rPr>
          <w:rFonts w:cs="Times New Roman"/>
          <w:szCs w:val="24"/>
        </w:rPr>
        <w:t xml:space="preserve">as skaidomas į </w:t>
      </w:r>
      <w:r w:rsidR="00D66A08" w:rsidRPr="00907369">
        <w:rPr>
          <w:rFonts w:cs="Times New Roman"/>
          <w:szCs w:val="24"/>
        </w:rPr>
        <w:t>pirkimo objektus</w:t>
      </w:r>
      <w:r w:rsidR="07AE3C91" w:rsidRPr="00907369">
        <w:rPr>
          <w:rFonts w:cs="Times New Roman"/>
          <w:szCs w:val="24"/>
        </w:rPr>
        <w:t xml:space="preserve">. </w:t>
      </w:r>
    </w:p>
    <w:p w14:paraId="4D337489" w14:textId="100ADA8B" w:rsidR="00D66A08" w:rsidRPr="00907369" w:rsidRDefault="07AE3C91" w:rsidP="022453FF">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eastAsia="Times New Roman" w:cs="Times New Roman"/>
          <w:color w:val="000000" w:themeColor="text1"/>
          <w:szCs w:val="24"/>
        </w:rPr>
        <w:t xml:space="preserve">Preliminarūs perkamų Paslaugų kiekiai </w:t>
      </w:r>
      <w:r w:rsidRPr="00907369">
        <w:rPr>
          <w:rFonts w:eastAsia="Times New Roman" w:cs="Times New Roman"/>
          <w:b/>
          <w:bCs/>
          <w:color w:val="000000" w:themeColor="text1"/>
          <w:szCs w:val="24"/>
        </w:rPr>
        <w:t>36 mėn</w:t>
      </w:r>
      <w:r w:rsidRPr="00907369">
        <w:rPr>
          <w:rFonts w:eastAsia="Times New Roman" w:cs="Times New Roman"/>
          <w:color w:val="000000" w:themeColor="text1"/>
          <w:szCs w:val="24"/>
        </w:rPr>
        <w:t>. laikotarpiui</w:t>
      </w:r>
      <w:r w:rsidRPr="00907369">
        <w:rPr>
          <w:rFonts w:cs="Times New Roman"/>
          <w:szCs w:val="24"/>
        </w:rPr>
        <w:t>:</w:t>
      </w:r>
    </w:p>
    <w:p w14:paraId="015A4537" w14:textId="275AC5B1" w:rsidR="00D66A08" w:rsidRPr="00907369" w:rsidRDefault="00383A69" w:rsidP="3580F538">
      <w:pPr>
        <w:pStyle w:val="ListParagraph"/>
        <w:numPr>
          <w:ilvl w:val="2"/>
          <w:numId w:val="2"/>
        </w:numPr>
        <w:tabs>
          <w:tab w:val="left" w:pos="1134"/>
          <w:tab w:val="left" w:pos="1276"/>
        </w:tabs>
        <w:spacing w:after="0" w:line="240" w:lineRule="auto"/>
        <w:ind w:right="57" w:firstLine="709"/>
        <w:jc w:val="both"/>
        <w:rPr>
          <w:rFonts w:cs="Times New Roman"/>
          <w:szCs w:val="24"/>
        </w:rPr>
      </w:pPr>
      <w:r w:rsidRPr="00907369">
        <w:rPr>
          <w:rFonts w:cs="Times New Roman"/>
          <w:szCs w:val="24"/>
        </w:rPr>
        <w:t>Pirmas pirkimo o</w:t>
      </w:r>
      <w:r w:rsidR="00DC2BAB" w:rsidRPr="00907369">
        <w:rPr>
          <w:rFonts w:cs="Times New Roman"/>
          <w:szCs w:val="24"/>
        </w:rPr>
        <w:t xml:space="preserve">bjektas </w:t>
      </w:r>
      <w:r w:rsidR="00E263F1" w:rsidRPr="00907369">
        <w:rPr>
          <w:rFonts w:cs="Times New Roman"/>
          <w:szCs w:val="24"/>
        </w:rPr>
        <w:t>–</w:t>
      </w:r>
      <w:r w:rsidR="00DC2BAB" w:rsidRPr="00907369">
        <w:rPr>
          <w:rFonts w:cs="Times New Roman"/>
          <w:szCs w:val="24"/>
        </w:rPr>
        <w:t xml:space="preserve"> </w:t>
      </w:r>
      <w:r w:rsidR="00E263F1" w:rsidRPr="00907369">
        <w:rPr>
          <w:rFonts w:cs="Times New Roman"/>
          <w:szCs w:val="24"/>
        </w:rPr>
        <w:t>asmens tapatybės patvir</w:t>
      </w:r>
      <w:r w:rsidR="004275BB" w:rsidRPr="00907369">
        <w:rPr>
          <w:rFonts w:cs="Times New Roman"/>
          <w:szCs w:val="24"/>
        </w:rPr>
        <w:t xml:space="preserve">tinimas </w:t>
      </w:r>
      <w:proofErr w:type="spellStart"/>
      <w:r w:rsidR="004275BB" w:rsidRPr="00907369">
        <w:rPr>
          <w:rFonts w:cs="Times New Roman"/>
          <w:szCs w:val="24"/>
        </w:rPr>
        <w:t>MobileID</w:t>
      </w:r>
      <w:proofErr w:type="spellEnd"/>
      <w:r w:rsidR="004275BB" w:rsidRPr="00907369">
        <w:rPr>
          <w:rFonts w:cs="Times New Roman"/>
          <w:szCs w:val="24"/>
        </w:rPr>
        <w:t xml:space="preserve"> bei </w:t>
      </w:r>
      <w:proofErr w:type="spellStart"/>
      <w:r w:rsidR="004275BB" w:rsidRPr="00907369">
        <w:rPr>
          <w:rFonts w:cs="Times New Roman"/>
          <w:szCs w:val="24"/>
        </w:rPr>
        <w:t>SmartID</w:t>
      </w:r>
      <w:proofErr w:type="spellEnd"/>
      <w:r w:rsidR="004275BB" w:rsidRPr="00907369">
        <w:rPr>
          <w:rFonts w:cs="Times New Roman"/>
          <w:szCs w:val="24"/>
        </w:rPr>
        <w:t xml:space="preserve"> paslaugų </w:t>
      </w:r>
      <w:r w:rsidR="00553318" w:rsidRPr="00907369">
        <w:rPr>
          <w:rFonts w:cs="Times New Roman"/>
          <w:szCs w:val="24"/>
        </w:rPr>
        <w:t>pagalba</w:t>
      </w:r>
      <w:r w:rsidR="00631BCC" w:rsidRPr="00907369">
        <w:rPr>
          <w:rFonts w:cs="Times New Roman"/>
          <w:szCs w:val="24"/>
        </w:rPr>
        <w:t xml:space="preserve"> (toliau – </w:t>
      </w:r>
      <w:proofErr w:type="spellStart"/>
      <w:r w:rsidR="00631BCC" w:rsidRPr="00907369">
        <w:rPr>
          <w:rFonts w:cs="Times New Roman"/>
          <w:szCs w:val="24"/>
        </w:rPr>
        <w:t>MobileID</w:t>
      </w:r>
      <w:proofErr w:type="spellEnd"/>
      <w:r w:rsidR="00631BCC" w:rsidRPr="00907369">
        <w:rPr>
          <w:rFonts w:cs="Times New Roman"/>
          <w:szCs w:val="24"/>
        </w:rPr>
        <w:t xml:space="preserve"> ir </w:t>
      </w:r>
      <w:proofErr w:type="spellStart"/>
      <w:r w:rsidR="00631BCC" w:rsidRPr="00907369">
        <w:rPr>
          <w:rFonts w:cs="Times New Roman"/>
          <w:szCs w:val="24"/>
        </w:rPr>
        <w:t>SmartID</w:t>
      </w:r>
      <w:proofErr w:type="spellEnd"/>
      <w:r w:rsidR="00631BCC" w:rsidRPr="00907369">
        <w:rPr>
          <w:rFonts w:cs="Times New Roman"/>
          <w:szCs w:val="24"/>
        </w:rPr>
        <w:t xml:space="preserve"> </w:t>
      </w:r>
      <w:r w:rsidR="0080362D" w:rsidRPr="00907369">
        <w:rPr>
          <w:rFonts w:cs="Times New Roman"/>
          <w:szCs w:val="24"/>
        </w:rPr>
        <w:t>paslaugos</w:t>
      </w:r>
      <w:r w:rsidR="00631BCC" w:rsidRPr="00907369">
        <w:rPr>
          <w:rFonts w:cs="Times New Roman"/>
          <w:szCs w:val="24"/>
        </w:rPr>
        <w:t>)</w:t>
      </w:r>
      <w:r w:rsidR="003C338E" w:rsidRPr="00907369">
        <w:rPr>
          <w:rFonts w:cs="Times New Roman"/>
          <w:szCs w:val="24"/>
        </w:rPr>
        <w:t>.</w:t>
      </w:r>
      <w:r w:rsidR="00C324BB" w:rsidRPr="00907369">
        <w:rPr>
          <w:rFonts w:cs="Times New Roman"/>
          <w:szCs w:val="24"/>
        </w:rPr>
        <w:t xml:space="preserve"> </w:t>
      </w:r>
      <w:r w:rsidR="7CDBC51F" w:rsidRPr="00907369">
        <w:rPr>
          <w:rFonts w:cs="Times New Roman"/>
          <w:szCs w:val="24"/>
        </w:rPr>
        <w:t>Preliminari</w:t>
      </w:r>
      <w:r w:rsidR="00366478" w:rsidRPr="00907369">
        <w:rPr>
          <w:rFonts w:cs="Times New Roman"/>
          <w:szCs w:val="24"/>
        </w:rPr>
        <w:t xml:space="preserve"> </w:t>
      </w:r>
      <w:r w:rsidR="0080362D" w:rsidRPr="00907369">
        <w:rPr>
          <w:rFonts w:cs="Times New Roman"/>
          <w:szCs w:val="24"/>
        </w:rPr>
        <w:t xml:space="preserve">perkamų </w:t>
      </w:r>
      <w:proofErr w:type="spellStart"/>
      <w:r w:rsidR="0080362D" w:rsidRPr="00907369">
        <w:rPr>
          <w:rFonts w:cs="Times New Roman"/>
          <w:szCs w:val="24"/>
        </w:rPr>
        <w:t>MobileID</w:t>
      </w:r>
      <w:proofErr w:type="spellEnd"/>
      <w:r w:rsidR="0080362D" w:rsidRPr="00907369">
        <w:rPr>
          <w:rFonts w:cs="Times New Roman"/>
          <w:szCs w:val="24"/>
        </w:rPr>
        <w:t xml:space="preserve"> ir </w:t>
      </w:r>
      <w:proofErr w:type="spellStart"/>
      <w:r w:rsidR="0080362D" w:rsidRPr="00907369">
        <w:rPr>
          <w:rFonts w:cs="Times New Roman"/>
          <w:szCs w:val="24"/>
        </w:rPr>
        <w:t>SmartID</w:t>
      </w:r>
      <w:proofErr w:type="spellEnd"/>
      <w:r w:rsidR="0080362D" w:rsidRPr="00907369">
        <w:rPr>
          <w:rFonts w:cs="Times New Roman"/>
          <w:szCs w:val="24"/>
        </w:rPr>
        <w:t xml:space="preserve"> paslaugų </w:t>
      </w:r>
      <w:r w:rsidR="003A7274" w:rsidRPr="00907369">
        <w:rPr>
          <w:rFonts w:cs="Times New Roman"/>
          <w:szCs w:val="24"/>
        </w:rPr>
        <w:t xml:space="preserve">apimtis </w:t>
      </w:r>
      <w:r w:rsidR="00652560" w:rsidRPr="00907369">
        <w:rPr>
          <w:rFonts w:cs="Times New Roman"/>
          <w:b/>
          <w:bCs/>
          <w:szCs w:val="24"/>
        </w:rPr>
        <w:t>95</w:t>
      </w:r>
      <w:r w:rsidR="00C42267" w:rsidRPr="00907369">
        <w:rPr>
          <w:rFonts w:cs="Times New Roman"/>
          <w:b/>
          <w:bCs/>
          <w:szCs w:val="24"/>
        </w:rPr>
        <w:t> 000 000</w:t>
      </w:r>
      <w:r w:rsidR="00C42267" w:rsidRPr="00907369">
        <w:rPr>
          <w:rFonts w:cs="Times New Roman"/>
          <w:szCs w:val="24"/>
        </w:rPr>
        <w:t xml:space="preserve"> asmens tapatybės nustatymo ir patvirtinimo (toliau -</w:t>
      </w:r>
      <w:r w:rsidR="00515A2F" w:rsidRPr="00907369">
        <w:rPr>
          <w:rFonts w:cs="Times New Roman"/>
          <w:szCs w:val="24"/>
        </w:rPr>
        <w:t xml:space="preserve"> </w:t>
      </w:r>
      <w:r w:rsidR="00C42267" w:rsidRPr="00907369">
        <w:rPr>
          <w:rFonts w:cs="Times New Roman"/>
          <w:szCs w:val="24"/>
        </w:rPr>
        <w:t>asmens tapatybės nustatymas).</w:t>
      </w:r>
    </w:p>
    <w:p w14:paraId="57A90556" w14:textId="6C2ED967" w:rsidR="00553318" w:rsidRPr="00907369" w:rsidRDefault="00553318" w:rsidP="3580F538">
      <w:pPr>
        <w:pStyle w:val="ListParagraph"/>
        <w:numPr>
          <w:ilvl w:val="2"/>
          <w:numId w:val="2"/>
        </w:numPr>
        <w:tabs>
          <w:tab w:val="left" w:pos="1134"/>
          <w:tab w:val="left" w:pos="1276"/>
        </w:tabs>
        <w:spacing w:after="0" w:line="240" w:lineRule="auto"/>
        <w:ind w:right="57" w:firstLine="709"/>
        <w:jc w:val="both"/>
        <w:rPr>
          <w:rFonts w:cs="Times New Roman"/>
          <w:szCs w:val="24"/>
        </w:rPr>
      </w:pPr>
      <w:r w:rsidRPr="00907369">
        <w:rPr>
          <w:rFonts w:cs="Times New Roman"/>
          <w:szCs w:val="24"/>
        </w:rPr>
        <w:t xml:space="preserve">Antras pirkimo objektas – asmens tapatybės </w:t>
      </w:r>
      <w:r w:rsidR="00B63D8D" w:rsidRPr="00907369">
        <w:rPr>
          <w:rFonts w:cs="Times New Roman"/>
          <w:szCs w:val="24"/>
        </w:rPr>
        <w:t>nustatymas</w:t>
      </w:r>
      <w:r w:rsidRPr="00907369">
        <w:rPr>
          <w:rFonts w:cs="Times New Roman"/>
          <w:szCs w:val="24"/>
        </w:rPr>
        <w:t xml:space="preserve"> LT ID paslaugos </w:t>
      </w:r>
      <w:r w:rsidR="0066375C" w:rsidRPr="00907369">
        <w:rPr>
          <w:rFonts w:cs="Times New Roman"/>
          <w:szCs w:val="24"/>
        </w:rPr>
        <w:t xml:space="preserve">(toliau – LT ID </w:t>
      </w:r>
      <w:r w:rsidR="00870B27" w:rsidRPr="00907369">
        <w:rPr>
          <w:rFonts w:cs="Times New Roman"/>
          <w:szCs w:val="24"/>
        </w:rPr>
        <w:t xml:space="preserve"> </w:t>
      </w:r>
      <w:r w:rsidR="0066375C" w:rsidRPr="00907369">
        <w:rPr>
          <w:rFonts w:cs="Times New Roman"/>
          <w:szCs w:val="24"/>
        </w:rPr>
        <w:t>paslaugos</w:t>
      </w:r>
      <w:r w:rsidR="00870B27" w:rsidRPr="00907369">
        <w:rPr>
          <w:rFonts w:cs="Times New Roman"/>
          <w:szCs w:val="24"/>
        </w:rPr>
        <w:t xml:space="preserve">) bei </w:t>
      </w:r>
      <w:proofErr w:type="spellStart"/>
      <w:r w:rsidR="00C1577C" w:rsidRPr="00907369">
        <w:rPr>
          <w:rFonts w:cs="Times New Roman"/>
          <w:szCs w:val="24"/>
        </w:rPr>
        <w:t>Teledema</w:t>
      </w:r>
      <w:proofErr w:type="spellEnd"/>
      <w:r w:rsidR="003E559F" w:rsidRPr="00907369">
        <w:rPr>
          <w:rFonts w:cs="Times New Roman"/>
          <w:szCs w:val="24"/>
        </w:rPr>
        <w:t xml:space="preserve"> mobilaus parašo kūrimo paslaugą (toliau – </w:t>
      </w:r>
      <w:proofErr w:type="spellStart"/>
      <w:r w:rsidR="003E559F" w:rsidRPr="00907369">
        <w:rPr>
          <w:rFonts w:cs="Times New Roman"/>
          <w:szCs w:val="24"/>
        </w:rPr>
        <w:t>Teledema</w:t>
      </w:r>
      <w:proofErr w:type="spellEnd"/>
      <w:r w:rsidR="003E559F" w:rsidRPr="00907369">
        <w:rPr>
          <w:rFonts w:cs="Times New Roman"/>
          <w:szCs w:val="24"/>
        </w:rPr>
        <w:t xml:space="preserve"> paslauga)</w:t>
      </w:r>
      <w:r w:rsidR="003C338E" w:rsidRPr="00907369">
        <w:rPr>
          <w:rFonts w:cs="Times New Roman"/>
          <w:szCs w:val="24"/>
        </w:rPr>
        <w:t>.</w:t>
      </w:r>
      <w:r w:rsidR="00DF0394" w:rsidRPr="00907369">
        <w:rPr>
          <w:rFonts w:cs="Times New Roman"/>
          <w:szCs w:val="24"/>
        </w:rPr>
        <w:t xml:space="preserve"> </w:t>
      </w:r>
      <w:r w:rsidR="00BEE8EA" w:rsidRPr="00907369">
        <w:rPr>
          <w:rFonts w:cs="Times New Roman"/>
          <w:szCs w:val="24"/>
        </w:rPr>
        <w:t>Preliminari</w:t>
      </w:r>
      <w:r w:rsidR="00DF0394" w:rsidRPr="00907369">
        <w:rPr>
          <w:rFonts w:cs="Times New Roman"/>
          <w:szCs w:val="24"/>
        </w:rPr>
        <w:t xml:space="preserve"> perkamų </w:t>
      </w:r>
      <w:r w:rsidR="0066375C" w:rsidRPr="00907369">
        <w:rPr>
          <w:rFonts w:cs="Times New Roman"/>
          <w:szCs w:val="24"/>
        </w:rPr>
        <w:t xml:space="preserve"> </w:t>
      </w:r>
      <w:r w:rsidR="00DF0394" w:rsidRPr="00907369">
        <w:rPr>
          <w:rFonts w:cs="Times New Roman"/>
          <w:szCs w:val="24"/>
        </w:rPr>
        <w:t xml:space="preserve">paslaugų apimtis </w:t>
      </w:r>
      <w:r w:rsidR="00A5506E" w:rsidRPr="00907369">
        <w:rPr>
          <w:rFonts w:cs="Times New Roman"/>
          <w:b/>
          <w:bCs/>
          <w:szCs w:val="24"/>
        </w:rPr>
        <w:t>750</w:t>
      </w:r>
      <w:r w:rsidR="00DF0394" w:rsidRPr="00907369">
        <w:rPr>
          <w:rFonts w:cs="Times New Roman"/>
          <w:b/>
          <w:bCs/>
          <w:szCs w:val="24"/>
        </w:rPr>
        <w:t xml:space="preserve"> 000 </w:t>
      </w:r>
      <w:r w:rsidR="00DF0394" w:rsidRPr="00907369">
        <w:rPr>
          <w:rFonts w:cs="Times New Roman"/>
          <w:szCs w:val="24"/>
        </w:rPr>
        <w:t>asmens tapatybės nustatym</w:t>
      </w:r>
      <w:r w:rsidR="00A5506E" w:rsidRPr="00907369">
        <w:rPr>
          <w:rFonts w:cs="Times New Roman"/>
          <w:szCs w:val="24"/>
        </w:rPr>
        <w:t xml:space="preserve">o </w:t>
      </w:r>
      <w:r w:rsidR="00DF0394" w:rsidRPr="00907369">
        <w:rPr>
          <w:rFonts w:cs="Times New Roman"/>
          <w:szCs w:val="24"/>
        </w:rPr>
        <w:t>operacijų</w:t>
      </w:r>
      <w:r w:rsidR="17C5E27F" w:rsidRPr="00907369">
        <w:rPr>
          <w:rFonts w:cs="Times New Roman"/>
          <w:szCs w:val="24"/>
        </w:rPr>
        <w:t>.</w:t>
      </w:r>
    </w:p>
    <w:p w14:paraId="131C3E8E" w14:textId="2BC962B1" w:rsidR="00677ADB" w:rsidRPr="00907369" w:rsidRDefault="00713C62" w:rsidP="00907369">
      <w:pPr>
        <w:pStyle w:val="ListParagraph"/>
        <w:numPr>
          <w:ilvl w:val="2"/>
          <w:numId w:val="2"/>
        </w:numPr>
        <w:tabs>
          <w:tab w:val="left" w:pos="1134"/>
          <w:tab w:val="left" w:pos="1276"/>
        </w:tabs>
        <w:spacing w:after="0" w:line="240" w:lineRule="auto"/>
        <w:ind w:right="57" w:firstLine="709"/>
        <w:jc w:val="both"/>
        <w:rPr>
          <w:rFonts w:cs="Times New Roman"/>
          <w:szCs w:val="24"/>
        </w:rPr>
      </w:pPr>
      <w:r w:rsidRPr="00907369">
        <w:rPr>
          <w:rFonts w:cs="Times New Roman"/>
          <w:szCs w:val="24"/>
        </w:rPr>
        <w:t xml:space="preserve">Trečias pirkimo objektas – asmens tapatybės </w:t>
      </w:r>
      <w:r w:rsidR="006C1F69" w:rsidRPr="00907369">
        <w:rPr>
          <w:rFonts w:cs="Times New Roman"/>
          <w:szCs w:val="24"/>
        </w:rPr>
        <w:t>nustatymas</w:t>
      </w:r>
      <w:r w:rsidRPr="00907369">
        <w:rPr>
          <w:rFonts w:cs="Times New Roman"/>
          <w:szCs w:val="24"/>
        </w:rPr>
        <w:t xml:space="preserve"> </w:t>
      </w:r>
      <w:r w:rsidR="00E61968" w:rsidRPr="00907369">
        <w:rPr>
          <w:rFonts w:cs="Times New Roman"/>
          <w:szCs w:val="24"/>
        </w:rPr>
        <w:t xml:space="preserve">naudojant </w:t>
      </w:r>
      <w:r w:rsidR="00EB72AE" w:rsidRPr="00907369">
        <w:rPr>
          <w:rFonts w:cs="Times New Roman"/>
          <w:szCs w:val="24"/>
        </w:rPr>
        <w:t>Lietuvoje išduodam</w:t>
      </w:r>
      <w:r w:rsidR="00870787" w:rsidRPr="00907369">
        <w:rPr>
          <w:rFonts w:cs="Times New Roman"/>
          <w:szCs w:val="24"/>
        </w:rPr>
        <w:t>us</w:t>
      </w:r>
      <w:r w:rsidR="00921725" w:rsidRPr="00907369">
        <w:rPr>
          <w:rFonts w:cs="Times New Roman"/>
          <w:szCs w:val="24"/>
        </w:rPr>
        <w:t xml:space="preserve"> </w:t>
      </w:r>
      <w:r w:rsidR="0046278C" w:rsidRPr="00907369">
        <w:rPr>
          <w:rFonts w:cs="Times New Roman"/>
          <w:szCs w:val="24"/>
        </w:rPr>
        <w:t>USB</w:t>
      </w:r>
      <w:r w:rsidR="009D1792" w:rsidRPr="00907369">
        <w:rPr>
          <w:rFonts w:cs="Times New Roman"/>
          <w:szCs w:val="24"/>
        </w:rPr>
        <w:t xml:space="preserve"> ir </w:t>
      </w:r>
      <w:r w:rsidR="0046278C" w:rsidRPr="00907369">
        <w:rPr>
          <w:rFonts w:cs="Times New Roman"/>
          <w:szCs w:val="24"/>
        </w:rPr>
        <w:t xml:space="preserve">lustinių kortelių </w:t>
      </w:r>
      <w:r w:rsidR="00AB0CA8" w:rsidRPr="00907369">
        <w:rPr>
          <w:rFonts w:cs="Times New Roman"/>
          <w:szCs w:val="24"/>
        </w:rPr>
        <w:t>tipo el. parašo kūrimo įtaisus</w:t>
      </w:r>
      <w:r w:rsidR="0018561C" w:rsidRPr="00907369">
        <w:rPr>
          <w:rFonts w:cs="Times New Roman"/>
          <w:szCs w:val="24"/>
        </w:rPr>
        <w:t xml:space="preserve"> </w:t>
      </w:r>
      <w:r w:rsidR="000A3F68" w:rsidRPr="00907369">
        <w:rPr>
          <w:rFonts w:cs="Times New Roman"/>
          <w:szCs w:val="24"/>
        </w:rPr>
        <w:t xml:space="preserve">(toliau </w:t>
      </w:r>
      <w:r w:rsidR="000C06BA" w:rsidRPr="00907369">
        <w:rPr>
          <w:rFonts w:cs="Times New Roman"/>
          <w:szCs w:val="24"/>
        </w:rPr>
        <w:t>–</w:t>
      </w:r>
      <w:r w:rsidR="000A3F68" w:rsidRPr="00907369">
        <w:rPr>
          <w:rFonts w:cs="Times New Roman"/>
          <w:szCs w:val="24"/>
        </w:rPr>
        <w:t xml:space="preserve"> </w:t>
      </w:r>
      <w:r w:rsidR="0018561C" w:rsidRPr="00907369">
        <w:rPr>
          <w:rFonts w:cs="Times New Roman"/>
          <w:szCs w:val="24"/>
        </w:rPr>
        <w:t>USB ir lustinių</w:t>
      </w:r>
      <w:r w:rsidR="0098661F" w:rsidRPr="00907369">
        <w:rPr>
          <w:rFonts w:cs="Times New Roman"/>
          <w:szCs w:val="24"/>
        </w:rPr>
        <w:t xml:space="preserve"> kortelių tipo</w:t>
      </w:r>
      <w:r w:rsidR="000168C4" w:rsidRPr="00907369">
        <w:rPr>
          <w:rFonts w:cs="Times New Roman"/>
          <w:szCs w:val="24"/>
        </w:rPr>
        <w:t xml:space="preserve"> el. atpažinties </w:t>
      </w:r>
      <w:r w:rsidR="000F7007" w:rsidRPr="00907369">
        <w:rPr>
          <w:rFonts w:cs="Times New Roman"/>
          <w:szCs w:val="24"/>
        </w:rPr>
        <w:t>priemonės</w:t>
      </w:r>
      <w:r w:rsidR="000A3F68" w:rsidRPr="00907369">
        <w:rPr>
          <w:rFonts w:cs="Times New Roman"/>
          <w:szCs w:val="24"/>
        </w:rPr>
        <w:t>)</w:t>
      </w:r>
      <w:r w:rsidR="003C338E" w:rsidRPr="00907369">
        <w:rPr>
          <w:rFonts w:cs="Times New Roman"/>
          <w:szCs w:val="24"/>
        </w:rPr>
        <w:t xml:space="preserve">. </w:t>
      </w:r>
      <w:r w:rsidR="00D439FC" w:rsidRPr="00907369">
        <w:rPr>
          <w:rFonts w:cs="Times New Roman"/>
          <w:szCs w:val="24"/>
        </w:rPr>
        <w:t xml:space="preserve"> </w:t>
      </w:r>
      <w:r w:rsidR="06E28D77" w:rsidRPr="00907369">
        <w:rPr>
          <w:rFonts w:cs="Times New Roman"/>
          <w:szCs w:val="24"/>
        </w:rPr>
        <w:t>Preliminarus</w:t>
      </w:r>
      <w:r w:rsidR="000C06BA" w:rsidRPr="00907369">
        <w:rPr>
          <w:rFonts w:cs="Times New Roman"/>
          <w:szCs w:val="24"/>
        </w:rPr>
        <w:t xml:space="preserve"> perkamų </w:t>
      </w:r>
      <w:r w:rsidR="3703F87F" w:rsidRPr="00907369">
        <w:rPr>
          <w:rFonts w:cs="Times New Roman"/>
          <w:szCs w:val="24"/>
        </w:rPr>
        <w:t>USB ir lustinių kortelių tipo</w:t>
      </w:r>
      <w:r w:rsidR="000168C4" w:rsidRPr="00907369">
        <w:rPr>
          <w:rFonts w:cs="Times New Roman"/>
          <w:szCs w:val="24"/>
        </w:rPr>
        <w:t xml:space="preserve"> el. atpažinties </w:t>
      </w:r>
      <w:r w:rsidR="000C06BA" w:rsidRPr="00907369">
        <w:rPr>
          <w:rFonts w:cs="Times New Roman"/>
          <w:szCs w:val="24"/>
        </w:rPr>
        <w:t xml:space="preserve">paslaugų apimtis </w:t>
      </w:r>
      <w:r w:rsidR="00A24DDC" w:rsidRPr="00907369">
        <w:rPr>
          <w:rFonts w:cs="Times New Roman"/>
          <w:b/>
          <w:bCs/>
          <w:szCs w:val="24"/>
        </w:rPr>
        <w:t>3 800</w:t>
      </w:r>
      <w:r w:rsidR="000C06BA" w:rsidRPr="00907369">
        <w:rPr>
          <w:rFonts w:cs="Times New Roman"/>
          <w:b/>
          <w:bCs/>
          <w:szCs w:val="24"/>
        </w:rPr>
        <w:t> 000</w:t>
      </w:r>
      <w:r w:rsidR="000C06BA" w:rsidRPr="00907369">
        <w:rPr>
          <w:rFonts w:cs="Times New Roman"/>
          <w:szCs w:val="24"/>
        </w:rPr>
        <w:t xml:space="preserve"> asmens tapatybės nustatymo operacijų.</w:t>
      </w:r>
      <w:r w:rsidR="00677ADB" w:rsidRPr="00907369">
        <w:rPr>
          <w:rFonts w:eastAsia="Times New Roman" w:cs="Times New Roman"/>
          <w:szCs w:val="24"/>
        </w:rPr>
        <w:t xml:space="preserve"> </w:t>
      </w:r>
      <w:bookmarkEnd w:id="0"/>
    </w:p>
    <w:p w14:paraId="079AF8D7" w14:textId="77777777" w:rsidR="00907369" w:rsidRPr="00907369" w:rsidRDefault="00907369" w:rsidP="00907369">
      <w:pPr>
        <w:pStyle w:val="ListParagraph"/>
        <w:tabs>
          <w:tab w:val="left" w:pos="1134"/>
          <w:tab w:val="left" w:pos="1276"/>
        </w:tabs>
        <w:spacing w:after="0" w:line="240" w:lineRule="auto"/>
        <w:ind w:left="709" w:right="57"/>
        <w:jc w:val="both"/>
        <w:rPr>
          <w:rFonts w:cs="Times New Roman"/>
          <w:szCs w:val="24"/>
        </w:rPr>
      </w:pPr>
    </w:p>
    <w:p w14:paraId="3D98834F" w14:textId="3359EF93" w:rsidR="00677ADB" w:rsidRPr="00907369" w:rsidRDefault="00677ADB" w:rsidP="3580F538">
      <w:pPr>
        <w:pStyle w:val="ListParagraph"/>
        <w:numPr>
          <w:ilvl w:val="0"/>
          <w:numId w:val="2"/>
        </w:numPr>
        <w:tabs>
          <w:tab w:val="left" w:pos="1276"/>
          <w:tab w:val="left" w:pos="6521"/>
        </w:tabs>
        <w:spacing w:after="0" w:line="240" w:lineRule="auto"/>
        <w:ind w:right="142" w:firstLine="216"/>
        <w:jc w:val="center"/>
        <w:rPr>
          <w:rFonts w:eastAsia="Times New Roman" w:cs="Times New Roman"/>
          <w:b/>
          <w:bCs/>
          <w:caps/>
          <w:szCs w:val="24"/>
        </w:rPr>
      </w:pPr>
      <w:r w:rsidRPr="00907369">
        <w:rPr>
          <w:rFonts w:eastAsia="Times New Roman" w:cs="Times New Roman"/>
          <w:b/>
          <w:bCs/>
          <w:caps/>
          <w:szCs w:val="24"/>
        </w:rPr>
        <w:t>BENDRIEJI REIKALAVIMAI PASLAUG</w:t>
      </w:r>
      <w:r w:rsidR="00853F2C" w:rsidRPr="00907369">
        <w:rPr>
          <w:rFonts w:eastAsia="Times New Roman" w:cs="Times New Roman"/>
          <w:b/>
          <w:bCs/>
          <w:caps/>
          <w:szCs w:val="24"/>
        </w:rPr>
        <w:t>OMS</w:t>
      </w:r>
    </w:p>
    <w:p w14:paraId="1EF2509B" w14:textId="77777777" w:rsidR="00677ADB" w:rsidRPr="00907369" w:rsidRDefault="00677ADB" w:rsidP="3580F538">
      <w:pPr>
        <w:pStyle w:val="ListParagraph"/>
        <w:tabs>
          <w:tab w:val="left" w:pos="1276"/>
          <w:tab w:val="left" w:pos="6521"/>
        </w:tabs>
        <w:spacing w:after="0" w:line="240" w:lineRule="auto"/>
        <w:ind w:left="993" w:right="142"/>
        <w:rPr>
          <w:rFonts w:eastAsia="Times New Roman" w:cs="Times New Roman"/>
          <w:b/>
          <w:bCs/>
          <w:caps/>
          <w:szCs w:val="24"/>
        </w:rPr>
      </w:pPr>
    </w:p>
    <w:p w14:paraId="4B0AD56A" w14:textId="5407C141" w:rsidR="005501B6" w:rsidRPr="00907369" w:rsidRDefault="02FD3DA7"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eastAsia="Times New Roman" w:cs="Times New Roman"/>
          <w:szCs w:val="24"/>
        </w:rPr>
        <w:t>Paslaugų t</w:t>
      </w:r>
      <w:r w:rsidR="05244BA0" w:rsidRPr="00907369">
        <w:rPr>
          <w:rFonts w:eastAsia="Times New Roman" w:cs="Times New Roman"/>
          <w:szCs w:val="24"/>
        </w:rPr>
        <w:t>e</w:t>
      </w:r>
      <w:r w:rsidR="27C92FC8" w:rsidRPr="00907369">
        <w:rPr>
          <w:rFonts w:eastAsia="Times New Roman" w:cs="Times New Roman"/>
          <w:szCs w:val="24"/>
        </w:rPr>
        <w:t>i</w:t>
      </w:r>
      <w:r w:rsidRPr="00907369">
        <w:rPr>
          <w:rFonts w:eastAsia="Times New Roman" w:cs="Times New Roman"/>
          <w:szCs w:val="24"/>
        </w:rPr>
        <w:t>kėj</w:t>
      </w:r>
      <w:r w:rsidR="6DA93872" w:rsidRPr="00907369">
        <w:rPr>
          <w:rFonts w:eastAsia="Times New Roman" w:cs="Times New Roman"/>
          <w:szCs w:val="24"/>
        </w:rPr>
        <w:t>a</w:t>
      </w:r>
      <w:r w:rsidR="0877B069" w:rsidRPr="00907369">
        <w:rPr>
          <w:rFonts w:eastAsia="Times New Roman" w:cs="Times New Roman"/>
          <w:szCs w:val="24"/>
        </w:rPr>
        <w:t>s</w:t>
      </w:r>
      <w:r w:rsidR="059206DA" w:rsidRPr="00907369">
        <w:rPr>
          <w:rFonts w:eastAsia="Times New Roman" w:cs="Times New Roman"/>
          <w:szCs w:val="24"/>
        </w:rPr>
        <w:t>,</w:t>
      </w:r>
      <w:r w:rsidR="20D2338A" w:rsidRPr="00907369">
        <w:rPr>
          <w:rFonts w:eastAsia="Times New Roman" w:cs="Times New Roman"/>
          <w:szCs w:val="24"/>
        </w:rPr>
        <w:t xml:space="preserve"> </w:t>
      </w:r>
      <w:r w:rsidRPr="00907369">
        <w:rPr>
          <w:rFonts w:eastAsia="Times New Roman" w:cs="Times New Roman"/>
          <w:szCs w:val="24"/>
        </w:rPr>
        <w:t>teikdam</w:t>
      </w:r>
      <w:r w:rsidR="0877B069" w:rsidRPr="00907369">
        <w:rPr>
          <w:rFonts w:eastAsia="Times New Roman" w:cs="Times New Roman"/>
          <w:szCs w:val="24"/>
        </w:rPr>
        <w:t>as</w:t>
      </w:r>
      <w:r w:rsidRPr="00907369">
        <w:rPr>
          <w:rFonts w:eastAsia="Times New Roman" w:cs="Times New Roman"/>
          <w:szCs w:val="24"/>
        </w:rPr>
        <w:t xml:space="preserve"> Paslaugas</w:t>
      </w:r>
      <w:r w:rsidR="5E39BCBA" w:rsidRPr="00907369">
        <w:rPr>
          <w:rFonts w:eastAsia="Times New Roman" w:cs="Times New Roman"/>
          <w:szCs w:val="24"/>
        </w:rPr>
        <w:t>,</w:t>
      </w:r>
      <w:r w:rsidRPr="00907369">
        <w:rPr>
          <w:rFonts w:eastAsia="Times New Roman" w:cs="Times New Roman"/>
          <w:szCs w:val="24"/>
        </w:rPr>
        <w:t xml:space="preserve"> turi vadovautis </w:t>
      </w:r>
      <w:r w:rsidR="130ABA18" w:rsidRPr="00907369">
        <w:rPr>
          <w:rFonts w:eastAsia="Times New Roman" w:cs="Times New Roman"/>
          <w:szCs w:val="24"/>
        </w:rPr>
        <w:t xml:space="preserve">Lietuvos Respublikos </w:t>
      </w:r>
      <w:r w:rsidR="0FB1FBE8" w:rsidRPr="00907369">
        <w:rPr>
          <w:rFonts w:eastAsia="Times New Roman" w:cs="Times New Roman"/>
          <w:szCs w:val="24"/>
        </w:rPr>
        <w:t>v</w:t>
      </w:r>
      <w:r w:rsidRPr="00907369">
        <w:rPr>
          <w:rFonts w:eastAsia="Times New Roman" w:cs="Times New Roman"/>
          <w:szCs w:val="24"/>
        </w:rPr>
        <w:t>alstybės informacinių išteklių valdymo įstatymu ir kitais LR ir ES teisės aktais ir standartais, reglamentuojančiais elektroninės atpažinties bei patikimumo užtikrinimo paslaugų teikimą, asmens duomenų apsaugą bei kibernetinį saugumą.</w:t>
      </w:r>
    </w:p>
    <w:p w14:paraId="5B016B2E" w14:textId="7C6BE723" w:rsidR="004F2800" w:rsidRPr="00907369" w:rsidRDefault="000376D2"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Paslaugų teikėj</w:t>
      </w:r>
      <w:r w:rsidR="007B19AB" w:rsidRPr="00907369">
        <w:rPr>
          <w:rFonts w:cs="Times New Roman"/>
          <w:szCs w:val="24"/>
        </w:rPr>
        <w:t>o</w:t>
      </w:r>
      <w:r w:rsidRPr="00907369">
        <w:rPr>
          <w:rFonts w:cs="Times New Roman"/>
          <w:szCs w:val="24"/>
        </w:rPr>
        <w:t xml:space="preserve"> paslaugoms teikti naudojama</w:t>
      </w:r>
      <w:r w:rsidR="00936706" w:rsidRPr="00907369">
        <w:rPr>
          <w:rFonts w:cs="Times New Roman"/>
          <w:szCs w:val="24"/>
        </w:rPr>
        <w:t xml:space="preserve"> </w:t>
      </w:r>
      <w:r w:rsidR="0026686B" w:rsidRPr="00907369">
        <w:rPr>
          <w:rFonts w:cs="Times New Roman"/>
          <w:szCs w:val="24"/>
        </w:rPr>
        <w:t xml:space="preserve">informacinių ir ryšio technologijų </w:t>
      </w:r>
      <w:r w:rsidR="00936706" w:rsidRPr="00907369">
        <w:rPr>
          <w:rFonts w:cs="Times New Roman"/>
          <w:szCs w:val="24"/>
        </w:rPr>
        <w:t xml:space="preserve">techninė </w:t>
      </w:r>
      <w:r w:rsidR="00272A14" w:rsidRPr="00907369">
        <w:rPr>
          <w:rFonts w:cs="Times New Roman"/>
          <w:szCs w:val="24"/>
        </w:rPr>
        <w:t xml:space="preserve">ir </w:t>
      </w:r>
      <w:r w:rsidR="00677ADB" w:rsidRPr="00907369">
        <w:rPr>
          <w:rFonts w:cs="Times New Roman"/>
          <w:szCs w:val="24"/>
        </w:rPr>
        <w:t>programinė įranga</w:t>
      </w:r>
      <w:r w:rsidR="00AF2DEB" w:rsidRPr="00907369">
        <w:rPr>
          <w:rFonts w:cs="Times New Roman"/>
          <w:szCs w:val="24"/>
        </w:rPr>
        <w:t xml:space="preserve"> (toliau </w:t>
      </w:r>
      <w:r w:rsidR="00642EAF" w:rsidRPr="00907369">
        <w:rPr>
          <w:rFonts w:cs="Times New Roman"/>
          <w:szCs w:val="24"/>
        </w:rPr>
        <w:t>–</w:t>
      </w:r>
      <w:r w:rsidR="00AF2DEB" w:rsidRPr="00907369">
        <w:rPr>
          <w:rFonts w:cs="Times New Roman"/>
          <w:szCs w:val="24"/>
        </w:rPr>
        <w:t xml:space="preserve"> Tiekė</w:t>
      </w:r>
      <w:r w:rsidR="00642EAF" w:rsidRPr="00907369">
        <w:rPr>
          <w:rFonts w:cs="Times New Roman"/>
          <w:szCs w:val="24"/>
        </w:rPr>
        <w:t>jo taikomoji sistema</w:t>
      </w:r>
      <w:r w:rsidR="00AF2DEB" w:rsidRPr="00907369">
        <w:rPr>
          <w:rFonts w:cs="Times New Roman"/>
          <w:szCs w:val="24"/>
        </w:rPr>
        <w:t>)</w:t>
      </w:r>
      <w:r w:rsidR="00677ADB" w:rsidRPr="00907369">
        <w:rPr>
          <w:rFonts w:cs="Times New Roman"/>
          <w:szCs w:val="24"/>
        </w:rPr>
        <w:t xml:space="preserve"> </w:t>
      </w:r>
      <w:r w:rsidR="00BF2F4D" w:rsidRPr="00907369">
        <w:rPr>
          <w:rFonts w:cs="Times New Roman"/>
          <w:szCs w:val="24"/>
        </w:rPr>
        <w:t xml:space="preserve">turi </w:t>
      </w:r>
      <w:r w:rsidR="0068709D" w:rsidRPr="00907369">
        <w:rPr>
          <w:rFonts w:cs="Times New Roman"/>
          <w:szCs w:val="24"/>
        </w:rPr>
        <w:t xml:space="preserve">užtikrinti </w:t>
      </w:r>
      <w:r w:rsidR="00687616" w:rsidRPr="00907369">
        <w:rPr>
          <w:rFonts w:cs="Times New Roman"/>
          <w:szCs w:val="24"/>
        </w:rPr>
        <w:t xml:space="preserve">teikiamų paslaugų </w:t>
      </w:r>
      <w:r w:rsidR="0068709D" w:rsidRPr="00907369">
        <w:rPr>
          <w:rFonts w:cs="Times New Roman"/>
          <w:szCs w:val="24"/>
        </w:rPr>
        <w:t xml:space="preserve">kibernetinį </w:t>
      </w:r>
      <w:r w:rsidR="00687616" w:rsidRPr="00907369">
        <w:rPr>
          <w:rFonts w:cs="Times New Roman"/>
          <w:szCs w:val="24"/>
        </w:rPr>
        <w:t>saugumą.</w:t>
      </w:r>
      <w:r w:rsidR="00E72FF2" w:rsidRPr="00907369">
        <w:rPr>
          <w:rFonts w:cs="Times New Roman"/>
          <w:szCs w:val="24"/>
        </w:rPr>
        <w:t xml:space="preserve"> </w:t>
      </w:r>
      <w:r w:rsidR="5C87C3D2" w:rsidRPr="00907369">
        <w:rPr>
          <w:rFonts w:cs="Times New Roman"/>
          <w:szCs w:val="24"/>
        </w:rPr>
        <w:t xml:space="preserve">Paslaugų </w:t>
      </w:r>
      <w:r w:rsidR="3BE7A1F8" w:rsidRPr="00907369">
        <w:rPr>
          <w:rFonts w:cs="Times New Roman"/>
          <w:szCs w:val="24"/>
        </w:rPr>
        <w:t>t</w:t>
      </w:r>
      <w:r w:rsidR="00E72FF2" w:rsidRPr="00907369">
        <w:rPr>
          <w:rFonts w:cs="Times New Roman"/>
          <w:szCs w:val="24"/>
        </w:rPr>
        <w:t>e</w:t>
      </w:r>
      <w:r w:rsidR="67EFB2BB" w:rsidRPr="00907369">
        <w:rPr>
          <w:rFonts w:cs="Times New Roman"/>
          <w:szCs w:val="24"/>
        </w:rPr>
        <w:t>i</w:t>
      </w:r>
      <w:r w:rsidR="00E72FF2" w:rsidRPr="00907369">
        <w:rPr>
          <w:rFonts w:cs="Times New Roman"/>
          <w:szCs w:val="24"/>
        </w:rPr>
        <w:t>kėja</w:t>
      </w:r>
      <w:r w:rsidR="00925E10" w:rsidRPr="00907369">
        <w:rPr>
          <w:rFonts w:cs="Times New Roman"/>
          <w:szCs w:val="24"/>
        </w:rPr>
        <w:t>i</w:t>
      </w:r>
      <w:r w:rsidR="4800C71D" w:rsidRPr="00907369">
        <w:rPr>
          <w:rFonts w:cs="Times New Roman"/>
          <w:szCs w:val="24"/>
        </w:rPr>
        <w:t>,</w:t>
      </w:r>
      <w:r w:rsidR="00E72FF2" w:rsidRPr="00907369">
        <w:rPr>
          <w:rFonts w:cs="Times New Roman"/>
          <w:szCs w:val="24"/>
        </w:rPr>
        <w:t xml:space="preserve"> teikdam</w:t>
      </w:r>
      <w:r w:rsidR="00925E10" w:rsidRPr="00907369">
        <w:rPr>
          <w:rFonts w:cs="Times New Roman"/>
          <w:szCs w:val="24"/>
        </w:rPr>
        <w:t>i</w:t>
      </w:r>
      <w:r w:rsidR="00E72FF2" w:rsidRPr="00907369">
        <w:rPr>
          <w:rFonts w:cs="Times New Roman"/>
          <w:szCs w:val="24"/>
        </w:rPr>
        <w:t xml:space="preserve"> pasiūlymą</w:t>
      </w:r>
      <w:r w:rsidR="62667929" w:rsidRPr="00907369">
        <w:rPr>
          <w:rFonts w:cs="Times New Roman"/>
          <w:szCs w:val="24"/>
        </w:rPr>
        <w:t>,</w:t>
      </w:r>
      <w:r w:rsidR="00E72FF2" w:rsidRPr="00907369">
        <w:rPr>
          <w:rFonts w:cs="Times New Roman"/>
          <w:szCs w:val="24"/>
        </w:rPr>
        <w:t xml:space="preserve"> turės pateikti</w:t>
      </w:r>
      <w:r w:rsidR="00C53B30" w:rsidRPr="00907369">
        <w:rPr>
          <w:rFonts w:cs="Times New Roman"/>
          <w:szCs w:val="24"/>
        </w:rPr>
        <w:t xml:space="preserve"> </w:t>
      </w:r>
      <w:r w:rsidR="005D73A0" w:rsidRPr="00907369">
        <w:rPr>
          <w:rFonts w:cs="Times New Roman"/>
          <w:szCs w:val="24"/>
        </w:rPr>
        <w:t xml:space="preserve">šios įrangos </w:t>
      </w:r>
      <w:r w:rsidR="0033067A" w:rsidRPr="00907369">
        <w:rPr>
          <w:rFonts w:cs="Times New Roman"/>
          <w:szCs w:val="24"/>
        </w:rPr>
        <w:t>pažei</w:t>
      </w:r>
      <w:r w:rsidR="00C53B30" w:rsidRPr="00907369">
        <w:rPr>
          <w:rFonts w:cs="Times New Roman"/>
          <w:szCs w:val="24"/>
        </w:rPr>
        <w:t>d</w:t>
      </w:r>
      <w:r w:rsidR="005D73A0" w:rsidRPr="00907369">
        <w:rPr>
          <w:rFonts w:cs="Times New Roman"/>
          <w:szCs w:val="24"/>
        </w:rPr>
        <w:t xml:space="preserve">žiamumų ir </w:t>
      </w:r>
      <w:r w:rsidR="00321D24" w:rsidRPr="00907369">
        <w:rPr>
          <w:rFonts w:cs="Times New Roman"/>
          <w:szCs w:val="24"/>
        </w:rPr>
        <w:t xml:space="preserve">atsparumo įsilaužimams įvertinimo ataskaitą. Ataskaita </w:t>
      </w:r>
      <w:r w:rsidR="00651470" w:rsidRPr="00907369">
        <w:rPr>
          <w:rFonts w:cs="Times New Roman"/>
          <w:szCs w:val="24"/>
        </w:rPr>
        <w:t>turi būti paruošta</w:t>
      </w:r>
      <w:r w:rsidR="44048B64" w:rsidRPr="00907369">
        <w:rPr>
          <w:rFonts w:cs="Times New Roman"/>
          <w:szCs w:val="24"/>
        </w:rPr>
        <w:t xml:space="preserve"> trečių šalių </w:t>
      </w:r>
      <w:r w:rsidR="00EA51A8" w:rsidRPr="00907369">
        <w:rPr>
          <w:rFonts w:cs="Times New Roman"/>
          <w:szCs w:val="24"/>
        </w:rPr>
        <w:t xml:space="preserve">ne vėliau kaip </w:t>
      </w:r>
      <w:r w:rsidR="09E1F529" w:rsidRPr="00907369">
        <w:rPr>
          <w:rFonts w:cs="Times New Roman"/>
          <w:szCs w:val="24"/>
        </w:rPr>
        <w:t>prieš</w:t>
      </w:r>
      <w:r w:rsidR="00651470" w:rsidRPr="00907369">
        <w:rPr>
          <w:rFonts w:cs="Times New Roman"/>
          <w:szCs w:val="24"/>
        </w:rPr>
        <w:t xml:space="preserve"> </w:t>
      </w:r>
      <w:r w:rsidR="1A736F9B" w:rsidRPr="00907369">
        <w:rPr>
          <w:rFonts w:cs="Times New Roman"/>
          <w:szCs w:val="24"/>
        </w:rPr>
        <w:t>vieneri</w:t>
      </w:r>
      <w:r w:rsidR="68F2B638" w:rsidRPr="00907369">
        <w:rPr>
          <w:rFonts w:cs="Times New Roman"/>
          <w:szCs w:val="24"/>
        </w:rPr>
        <w:t>us</w:t>
      </w:r>
      <w:r w:rsidR="1A736F9B" w:rsidRPr="00907369">
        <w:rPr>
          <w:rFonts w:cs="Times New Roman"/>
          <w:szCs w:val="24"/>
        </w:rPr>
        <w:t xml:space="preserve"> met</w:t>
      </w:r>
      <w:r w:rsidR="2341ACEF" w:rsidRPr="00907369">
        <w:rPr>
          <w:rFonts w:cs="Times New Roman"/>
          <w:szCs w:val="24"/>
        </w:rPr>
        <w:t>us</w:t>
      </w:r>
      <w:r w:rsidR="1A736F9B" w:rsidRPr="00907369">
        <w:rPr>
          <w:rFonts w:cs="Times New Roman"/>
          <w:szCs w:val="24"/>
        </w:rPr>
        <w:t xml:space="preserve"> iki pasiūlymo pateikimo</w:t>
      </w:r>
      <w:r w:rsidR="030332EC" w:rsidRPr="00907369">
        <w:rPr>
          <w:rFonts w:cs="Times New Roman"/>
          <w:szCs w:val="24"/>
        </w:rPr>
        <w:t xml:space="preserve"> dienos</w:t>
      </w:r>
      <w:r w:rsidR="0077400F" w:rsidRPr="00907369">
        <w:rPr>
          <w:rFonts w:cs="Times New Roman"/>
          <w:szCs w:val="24"/>
        </w:rPr>
        <w:t xml:space="preserve"> ir patvirtina Informacinių sistemų saugos ir technologinio pažeidžiamumų patikrinimo ekspert</w:t>
      </w:r>
      <w:r w:rsidR="00947BAB" w:rsidRPr="00907369">
        <w:rPr>
          <w:rFonts w:cs="Times New Roman"/>
          <w:szCs w:val="24"/>
        </w:rPr>
        <w:t xml:space="preserve">o, turinčio </w:t>
      </w:r>
      <w:r w:rsidR="002F7F14" w:rsidRPr="00907369">
        <w:rPr>
          <w:rFonts w:cs="Times New Roman"/>
          <w:szCs w:val="24"/>
        </w:rPr>
        <w:t xml:space="preserve">jo </w:t>
      </w:r>
      <w:r w:rsidR="0077400F" w:rsidRPr="00907369">
        <w:rPr>
          <w:rFonts w:cs="Times New Roman"/>
          <w:szCs w:val="24"/>
        </w:rPr>
        <w:t>kvalifikaciją patvirtinančius dokumentus</w:t>
      </w:r>
      <w:r w:rsidR="002F7F14" w:rsidRPr="00907369">
        <w:rPr>
          <w:rFonts w:cs="Times New Roman"/>
          <w:szCs w:val="24"/>
        </w:rPr>
        <w:t>.</w:t>
      </w:r>
      <w:r w:rsidR="06844B09" w:rsidRPr="00907369">
        <w:rPr>
          <w:rFonts w:cs="Times New Roman"/>
          <w:szCs w:val="24"/>
        </w:rPr>
        <w:t xml:space="preserve"> Prie ataskaitos </w:t>
      </w:r>
      <w:r w:rsidR="002F7F14" w:rsidRPr="00907369">
        <w:rPr>
          <w:rFonts w:cs="Times New Roman"/>
          <w:szCs w:val="24"/>
        </w:rPr>
        <w:t xml:space="preserve"> </w:t>
      </w:r>
      <w:r w:rsidR="78FA23F9" w:rsidRPr="00907369">
        <w:rPr>
          <w:rFonts w:cs="Times New Roman"/>
          <w:szCs w:val="24"/>
        </w:rPr>
        <w:t xml:space="preserve">turi būti pridėta šio eksperto </w:t>
      </w:r>
      <w:r w:rsidR="75EF210C" w:rsidRPr="00907369">
        <w:rPr>
          <w:rFonts w:cs="Times New Roman"/>
          <w:szCs w:val="24"/>
        </w:rPr>
        <w:t>kvalifikaciją patvirtinančio dokumento kopija.</w:t>
      </w:r>
    </w:p>
    <w:p w14:paraId="272F0803" w14:textId="17DB1A1D" w:rsidR="00677ADB" w:rsidRPr="00907369" w:rsidRDefault="72950DC1"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Paslaugų </w:t>
      </w:r>
      <w:r w:rsidR="104E59F6" w:rsidRPr="00907369">
        <w:rPr>
          <w:rFonts w:cs="Times New Roman"/>
          <w:szCs w:val="24"/>
        </w:rPr>
        <w:t>t</w:t>
      </w:r>
      <w:r w:rsidR="00677ADB" w:rsidRPr="00907369">
        <w:rPr>
          <w:rFonts w:cs="Times New Roman"/>
          <w:szCs w:val="24"/>
        </w:rPr>
        <w:t>e</w:t>
      </w:r>
      <w:r w:rsidR="5E06998F" w:rsidRPr="00907369">
        <w:rPr>
          <w:rFonts w:cs="Times New Roman"/>
          <w:szCs w:val="24"/>
        </w:rPr>
        <w:t>i</w:t>
      </w:r>
      <w:r w:rsidR="00677ADB" w:rsidRPr="00907369">
        <w:rPr>
          <w:rFonts w:cs="Times New Roman"/>
          <w:szCs w:val="24"/>
        </w:rPr>
        <w:t>kėja</w:t>
      </w:r>
      <w:r w:rsidR="007B19AB" w:rsidRPr="00907369">
        <w:rPr>
          <w:rFonts w:cs="Times New Roman"/>
          <w:szCs w:val="24"/>
        </w:rPr>
        <w:t>s</w:t>
      </w:r>
      <w:r w:rsidR="00677ADB" w:rsidRPr="00907369">
        <w:rPr>
          <w:rFonts w:cs="Times New Roman"/>
          <w:szCs w:val="24"/>
        </w:rPr>
        <w:t xml:space="preserve"> turi sudaryti galimybes Užsakovui</w:t>
      </w:r>
      <w:r w:rsidR="2A8D65D5" w:rsidRPr="00907369">
        <w:rPr>
          <w:rFonts w:cs="Times New Roman"/>
          <w:szCs w:val="24"/>
        </w:rPr>
        <w:t xml:space="preserve"> atlikti </w:t>
      </w:r>
      <w:r w:rsidR="3EA7F8FB" w:rsidRPr="00907369">
        <w:rPr>
          <w:rFonts w:cs="Times New Roman"/>
          <w:szCs w:val="24"/>
        </w:rPr>
        <w:t xml:space="preserve">Paslaugų </w:t>
      </w:r>
      <w:r w:rsidR="124CB08D" w:rsidRPr="00907369">
        <w:rPr>
          <w:rFonts w:cs="Times New Roman"/>
          <w:szCs w:val="24"/>
        </w:rPr>
        <w:t>t</w:t>
      </w:r>
      <w:r w:rsidR="00642EAF" w:rsidRPr="00907369">
        <w:rPr>
          <w:rFonts w:cs="Times New Roman"/>
          <w:szCs w:val="24"/>
        </w:rPr>
        <w:t>e</w:t>
      </w:r>
      <w:r w:rsidR="1F089670" w:rsidRPr="00907369">
        <w:rPr>
          <w:rFonts w:cs="Times New Roman"/>
          <w:szCs w:val="24"/>
        </w:rPr>
        <w:t>i</w:t>
      </w:r>
      <w:r w:rsidR="00642EAF" w:rsidRPr="00907369">
        <w:rPr>
          <w:rFonts w:cs="Times New Roman"/>
          <w:szCs w:val="24"/>
        </w:rPr>
        <w:t>kėjo taikomosios sistemos</w:t>
      </w:r>
      <w:r w:rsidR="00272A14" w:rsidRPr="00907369">
        <w:rPr>
          <w:rFonts w:cs="Times New Roman"/>
          <w:szCs w:val="24"/>
        </w:rPr>
        <w:t xml:space="preserve"> </w:t>
      </w:r>
      <w:r w:rsidR="00677ADB" w:rsidRPr="00907369">
        <w:rPr>
          <w:rFonts w:cs="Times New Roman"/>
          <w:szCs w:val="24"/>
        </w:rPr>
        <w:t xml:space="preserve">atsparumo įsilaužimams testavimą. </w:t>
      </w:r>
      <w:r w:rsidR="29BEDBFD" w:rsidRPr="00907369">
        <w:rPr>
          <w:rFonts w:cs="Times New Roman"/>
          <w:szCs w:val="24"/>
        </w:rPr>
        <w:t xml:space="preserve">Paslaugų </w:t>
      </w:r>
      <w:r w:rsidR="7EDA21AD" w:rsidRPr="00907369">
        <w:rPr>
          <w:rFonts w:cs="Times New Roman"/>
          <w:szCs w:val="24"/>
        </w:rPr>
        <w:t>t</w:t>
      </w:r>
      <w:r w:rsidR="00677ADB" w:rsidRPr="00907369">
        <w:rPr>
          <w:rFonts w:cs="Times New Roman"/>
          <w:szCs w:val="24"/>
        </w:rPr>
        <w:t>iekėja</w:t>
      </w:r>
      <w:r w:rsidR="47681A4B" w:rsidRPr="00907369">
        <w:rPr>
          <w:rFonts w:cs="Times New Roman"/>
          <w:szCs w:val="24"/>
        </w:rPr>
        <w:t>s</w:t>
      </w:r>
      <w:r w:rsidR="00677ADB" w:rsidRPr="00907369">
        <w:rPr>
          <w:rFonts w:cs="Times New Roman"/>
          <w:szCs w:val="24"/>
        </w:rPr>
        <w:t xml:space="preserve"> turi turėti rašytinį susitarimą su debesijos paslaugų tiekėju (jei tokiu remiasi), ir šis susitarimas  įpareigotų: (a) Užsakovui, bet kuriai Užsakovo tuo tikslu paskirtai trečiajai šaliai ir įstaigos teisės aktų nustatytam auditoriui suteikti visas galimybes patekti į savo veiklos patalpas (pagrindines buveines ir operacijų centrus), įskaitant prieigą prie visų įrenginių, sistemų, tinklų ir duomenų, naudojamų teikiant užsakomąsias paslaugas (prieigos teisė); (b) Užsakovui, bet kuriai įstaigos tuo tikslu paskirtai trečiajai šaliai ir įstaigos teisės aktų nustatytam auditoriui suteikti neribotas patikros ir audito, susijusių su užsakomosiomis paslaugomis, teises (teisė atlikti auditą).</w:t>
      </w:r>
    </w:p>
    <w:p w14:paraId="735CA75C" w14:textId="17BC33BB" w:rsidR="00366D9C" w:rsidRPr="00907369" w:rsidRDefault="000E4FF1"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Paslaugos turi būti teikiamos nuolat – visą parą ir kiekvieną savaitės dieną. Turi būti užtikrintas ne mažesnis kaip 99,</w:t>
      </w:r>
      <w:r w:rsidR="00105F57" w:rsidRPr="00907369">
        <w:rPr>
          <w:rFonts w:cs="Times New Roman"/>
          <w:szCs w:val="24"/>
        </w:rPr>
        <w:t>9</w:t>
      </w:r>
      <w:r w:rsidRPr="00907369">
        <w:rPr>
          <w:rFonts w:cs="Times New Roman"/>
          <w:szCs w:val="24"/>
        </w:rPr>
        <w:t xml:space="preserve"> proc. paslaugų pasiekiamumas per mėnesį</w:t>
      </w:r>
      <w:r w:rsidR="00105F57" w:rsidRPr="00907369">
        <w:rPr>
          <w:rFonts w:cs="Times New Roman"/>
          <w:szCs w:val="24"/>
        </w:rPr>
        <w:t>.</w:t>
      </w:r>
      <w:r w:rsidR="00070DA9" w:rsidRPr="00907369">
        <w:rPr>
          <w:rFonts w:cs="Times New Roman"/>
          <w:szCs w:val="24"/>
        </w:rPr>
        <w:t xml:space="preserve"> </w:t>
      </w:r>
      <w:r w:rsidR="00366D9C" w:rsidRPr="00907369">
        <w:rPr>
          <w:rFonts w:cs="Times New Roman"/>
          <w:szCs w:val="24"/>
        </w:rPr>
        <w:t xml:space="preserve">Jeigu dėl </w:t>
      </w:r>
      <w:r w:rsidR="2C59E064" w:rsidRPr="00907369">
        <w:rPr>
          <w:rFonts w:cs="Times New Roman"/>
          <w:szCs w:val="24"/>
        </w:rPr>
        <w:t>P</w:t>
      </w:r>
      <w:r w:rsidR="00366D9C" w:rsidRPr="00907369">
        <w:rPr>
          <w:rFonts w:cs="Times New Roman"/>
          <w:szCs w:val="24"/>
        </w:rPr>
        <w:t xml:space="preserve">aslaugų teikėjo kaltės paslaugų pasiekiamumo rodiklis per praeitą kalendorinį mėnesį tampa mažesnis negu nurodyta </w:t>
      </w:r>
      <w:r w:rsidR="00366D9C" w:rsidRPr="00907369">
        <w:rPr>
          <w:rFonts w:cs="Times New Roman"/>
          <w:szCs w:val="24"/>
        </w:rPr>
        <w:lastRenderedPageBreak/>
        <w:t xml:space="preserve">šiame punkte, </w:t>
      </w:r>
      <w:r w:rsidR="7E68CBBA" w:rsidRPr="00907369">
        <w:rPr>
          <w:rFonts w:cs="Times New Roman"/>
          <w:szCs w:val="24"/>
        </w:rPr>
        <w:t>P</w:t>
      </w:r>
      <w:r w:rsidR="00366D9C" w:rsidRPr="00907369">
        <w:rPr>
          <w:rFonts w:cs="Times New Roman"/>
          <w:szCs w:val="24"/>
        </w:rPr>
        <w:t xml:space="preserve">aslaugų teikėjas įsipareigoja mokėti 0,02 proc. baudą </w:t>
      </w:r>
      <w:r w:rsidR="7282D58B" w:rsidRPr="00907369">
        <w:rPr>
          <w:rFonts w:cs="Times New Roman"/>
          <w:szCs w:val="24"/>
        </w:rPr>
        <w:t>Užsakovui</w:t>
      </w:r>
      <w:r w:rsidR="00366D9C" w:rsidRPr="00907369">
        <w:rPr>
          <w:rFonts w:cs="Times New Roman"/>
          <w:szCs w:val="24"/>
        </w:rPr>
        <w:t xml:space="preserve"> nuo per  tą mėnesį suteiktų paslaugų kainos, už kiekvieną atvejį, kai paslauga neteikiama daugiau kaip 30 min. Bet kuriuo atveju bauda negali viršyti 10 (dešimt) proc. per tą mėnesį suteiktų paslaugų kainos. Šią baudą </w:t>
      </w:r>
      <w:r w:rsidR="2FFF74E1" w:rsidRPr="00907369">
        <w:rPr>
          <w:rFonts w:cs="Times New Roman"/>
          <w:szCs w:val="24"/>
        </w:rPr>
        <w:t>P</w:t>
      </w:r>
      <w:r w:rsidR="00366D9C" w:rsidRPr="00907369">
        <w:rPr>
          <w:rFonts w:cs="Times New Roman"/>
          <w:szCs w:val="24"/>
        </w:rPr>
        <w:t xml:space="preserve">aslaugų teikėjas turi sumokėti ne vėliau, kaip per 10 (dešimt) darbo dienų nuo rašytinio reikalavimo iš </w:t>
      </w:r>
      <w:r w:rsidR="56E8123F" w:rsidRPr="00907369">
        <w:rPr>
          <w:rFonts w:cs="Times New Roman"/>
          <w:szCs w:val="24"/>
        </w:rPr>
        <w:t xml:space="preserve">Užsakovo </w:t>
      </w:r>
      <w:r w:rsidR="00366D9C" w:rsidRPr="00907369">
        <w:rPr>
          <w:rFonts w:cs="Times New Roman"/>
          <w:szCs w:val="24"/>
        </w:rPr>
        <w:t>gavimo dienos</w:t>
      </w:r>
      <w:r w:rsidR="1A371449" w:rsidRPr="00907369">
        <w:rPr>
          <w:rFonts w:cs="Times New Roman"/>
          <w:szCs w:val="24"/>
        </w:rPr>
        <w:t>.</w:t>
      </w:r>
    </w:p>
    <w:p w14:paraId="69A8CFC0" w14:textId="3E5C9A18" w:rsidR="00677ADB" w:rsidRPr="00907369" w:rsidRDefault="0062702A"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eastAsia="Times New Roman" w:cs="Times New Roman"/>
          <w:szCs w:val="24"/>
        </w:rPr>
        <w:t xml:space="preserve">Paslaugų teikėjas privalo turėti nepertraukiamai </w:t>
      </w:r>
      <w:r w:rsidR="002D3D69" w:rsidRPr="00907369">
        <w:rPr>
          <w:rFonts w:eastAsia="Times New Roman" w:cs="Times New Roman"/>
          <w:szCs w:val="24"/>
        </w:rPr>
        <w:t xml:space="preserve">- </w:t>
      </w:r>
      <w:r w:rsidR="002D3D69" w:rsidRPr="00907369">
        <w:rPr>
          <w:rFonts w:cs="Times New Roman"/>
          <w:szCs w:val="24"/>
        </w:rPr>
        <w:t xml:space="preserve">24/7 </w:t>
      </w:r>
      <w:r w:rsidRPr="00907369">
        <w:rPr>
          <w:rFonts w:eastAsia="Times New Roman" w:cs="Times New Roman"/>
          <w:szCs w:val="24"/>
        </w:rPr>
        <w:t>veikiančią pagalbos naudotojams teikimo tarnybą</w:t>
      </w:r>
      <w:r w:rsidR="00316785" w:rsidRPr="00907369">
        <w:rPr>
          <w:rFonts w:eastAsia="Times New Roman" w:cs="Times New Roman"/>
          <w:szCs w:val="24"/>
        </w:rPr>
        <w:t xml:space="preserve">, kuri priima ir registruoja </w:t>
      </w:r>
      <w:r w:rsidR="006A2899" w:rsidRPr="00907369">
        <w:rPr>
          <w:rFonts w:cs="Times New Roman"/>
          <w:szCs w:val="24"/>
        </w:rPr>
        <w:t xml:space="preserve">kreipinius </w:t>
      </w:r>
      <w:r w:rsidR="0077254B" w:rsidRPr="00907369">
        <w:rPr>
          <w:rFonts w:cs="Times New Roman"/>
          <w:szCs w:val="24"/>
        </w:rPr>
        <w:t xml:space="preserve">tiek </w:t>
      </w:r>
      <w:r w:rsidR="006A2899" w:rsidRPr="00907369">
        <w:rPr>
          <w:rFonts w:cs="Times New Roman"/>
          <w:szCs w:val="24"/>
        </w:rPr>
        <w:t>elektroniniu paštu</w:t>
      </w:r>
      <w:r w:rsidR="70879F6C" w:rsidRPr="00907369">
        <w:rPr>
          <w:rFonts w:cs="Times New Roman"/>
          <w:szCs w:val="24"/>
        </w:rPr>
        <w:t>,</w:t>
      </w:r>
      <w:r w:rsidR="00165AF5" w:rsidRPr="00907369">
        <w:rPr>
          <w:rFonts w:cs="Times New Roman"/>
          <w:szCs w:val="24"/>
        </w:rPr>
        <w:t xml:space="preserve"> </w:t>
      </w:r>
      <w:r w:rsidR="0077254B" w:rsidRPr="00907369">
        <w:rPr>
          <w:rFonts w:cs="Times New Roman"/>
          <w:szCs w:val="24"/>
        </w:rPr>
        <w:t>tiek ir</w:t>
      </w:r>
      <w:r w:rsidR="00165AF5" w:rsidRPr="00907369">
        <w:rPr>
          <w:rFonts w:cs="Times New Roman"/>
          <w:szCs w:val="24"/>
        </w:rPr>
        <w:t xml:space="preserve"> </w:t>
      </w:r>
      <w:r w:rsidR="006A2899" w:rsidRPr="00907369">
        <w:rPr>
          <w:rFonts w:cs="Times New Roman"/>
          <w:szCs w:val="24"/>
        </w:rPr>
        <w:t>telefonu</w:t>
      </w:r>
      <w:r w:rsidR="00165AF5" w:rsidRPr="00907369">
        <w:rPr>
          <w:rFonts w:cs="Times New Roman"/>
          <w:szCs w:val="24"/>
        </w:rPr>
        <w:t>.</w:t>
      </w:r>
    </w:p>
    <w:p w14:paraId="6FFBC06F" w14:textId="29D93015" w:rsidR="0014394B" w:rsidRPr="00907369" w:rsidRDefault="00600E27"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Paslaugų teikėjas privalo atsakyti į visus teikiamus paklausimus, susijusius su </w:t>
      </w:r>
      <w:r w:rsidR="0455B9DA" w:rsidRPr="00907369">
        <w:rPr>
          <w:rFonts w:cs="Times New Roman"/>
          <w:szCs w:val="24"/>
        </w:rPr>
        <w:t>P</w:t>
      </w:r>
      <w:r w:rsidRPr="00907369">
        <w:rPr>
          <w:rFonts w:cs="Times New Roman"/>
          <w:szCs w:val="24"/>
        </w:rPr>
        <w:t>aslaugų teikimu tokiais terminais:</w:t>
      </w:r>
    </w:p>
    <w:p w14:paraId="593D69FE" w14:textId="03223912" w:rsidR="0056119D" w:rsidRPr="00907369" w:rsidRDefault="0056119D" w:rsidP="3580F538">
      <w:pPr>
        <w:pStyle w:val="ListParagraph"/>
        <w:numPr>
          <w:ilvl w:val="2"/>
          <w:numId w:val="2"/>
        </w:numPr>
        <w:tabs>
          <w:tab w:val="left" w:pos="1134"/>
        </w:tabs>
        <w:spacing w:after="0" w:line="240" w:lineRule="auto"/>
        <w:ind w:right="57" w:firstLine="709"/>
        <w:jc w:val="both"/>
        <w:rPr>
          <w:rFonts w:cs="Times New Roman"/>
          <w:szCs w:val="24"/>
        </w:rPr>
      </w:pPr>
      <w:r w:rsidRPr="00907369">
        <w:rPr>
          <w:rFonts w:cs="Times New Roman"/>
          <w:szCs w:val="24"/>
        </w:rPr>
        <w:t>ne vėliau kaip per 2 darbo valandas nuo paklausimo</w:t>
      </w:r>
      <w:r w:rsidR="00D04844" w:rsidRPr="00907369">
        <w:rPr>
          <w:rFonts w:cs="Times New Roman"/>
          <w:szCs w:val="24"/>
        </w:rPr>
        <w:t xml:space="preserve">, susijusio su </w:t>
      </w:r>
      <w:r w:rsidR="17C12046" w:rsidRPr="00907369">
        <w:rPr>
          <w:rFonts w:cs="Times New Roman"/>
          <w:szCs w:val="24"/>
        </w:rPr>
        <w:t>P</w:t>
      </w:r>
      <w:r w:rsidR="006D6627" w:rsidRPr="00907369">
        <w:rPr>
          <w:rFonts w:cs="Times New Roman"/>
          <w:szCs w:val="24"/>
        </w:rPr>
        <w:t>aslaugų teikimo kibernetin</w:t>
      </w:r>
      <w:r w:rsidR="005557C9" w:rsidRPr="00907369">
        <w:rPr>
          <w:rFonts w:cs="Times New Roman"/>
          <w:szCs w:val="24"/>
        </w:rPr>
        <w:t>ės</w:t>
      </w:r>
      <w:r w:rsidR="006D6627" w:rsidRPr="00907369">
        <w:rPr>
          <w:rFonts w:cs="Times New Roman"/>
          <w:szCs w:val="24"/>
        </w:rPr>
        <w:t xml:space="preserve"> saug</w:t>
      </w:r>
      <w:r w:rsidR="005557C9" w:rsidRPr="00907369">
        <w:rPr>
          <w:rFonts w:cs="Times New Roman"/>
          <w:szCs w:val="24"/>
        </w:rPr>
        <w:t>os incidentais;</w:t>
      </w:r>
    </w:p>
    <w:p w14:paraId="1FB47D97" w14:textId="7663443A" w:rsidR="00600E27" w:rsidRPr="00907369" w:rsidRDefault="00F30E04" w:rsidP="00F30E04">
      <w:pPr>
        <w:pStyle w:val="ListParagraph"/>
        <w:numPr>
          <w:ilvl w:val="2"/>
          <w:numId w:val="2"/>
        </w:numPr>
        <w:tabs>
          <w:tab w:val="left" w:pos="1134"/>
        </w:tabs>
        <w:spacing w:after="0" w:line="240" w:lineRule="auto"/>
        <w:ind w:right="57" w:firstLine="709"/>
        <w:jc w:val="both"/>
        <w:rPr>
          <w:rFonts w:cs="Times New Roman"/>
          <w:szCs w:val="24"/>
        </w:rPr>
      </w:pPr>
      <w:r w:rsidRPr="00907369">
        <w:rPr>
          <w:rFonts w:cs="Times New Roman"/>
          <w:szCs w:val="24"/>
        </w:rPr>
        <w:t>ne vėliau kaip per 2  darbo valandas nuo paklausimo el. paštu pateikimo, kai mobiliojo el. parašo</w:t>
      </w:r>
      <w:r w:rsidR="00897795" w:rsidRPr="00907369">
        <w:rPr>
          <w:rFonts w:cs="Times New Roman"/>
          <w:szCs w:val="24"/>
        </w:rPr>
        <w:t xml:space="preserve">, </w:t>
      </w:r>
      <w:proofErr w:type="spellStart"/>
      <w:r w:rsidR="00897795" w:rsidRPr="00907369">
        <w:rPr>
          <w:rFonts w:cs="Times New Roman"/>
          <w:szCs w:val="24"/>
        </w:rPr>
        <w:t>SmartID</w:t>
      </w:r>
      <w:proofErr w:type="spellEnd"/>
      <w:r w:rsidR="00DB1EBB" w:rsidRPr="00907369">
        <w:rPr>
          <w:rFonts w:cs="Times New Roman"/>
          <w:szCs w:val="24"/>
        </w:rPr>
        <w:t xml:space="preserve"> ar LT ID </w:t>
      </w:r>
      <w:r w:rsidRPr="00907369">
        <w:rPr>
          <w:rFonts w:cs="Times New Roman"/>
          <w:szCs w:val="24"/>
        </w:rPr>
        <w:t xml:space="preserve"> paslauga negali pasinaudoti pavieniai naudotojai</w:t>
      </w:r>
      <w:r w:rsidR="00DB1EBB" w:rsidRPr="00907369">
        <w:rPr>
          <w:rFonts w:cs="Times New Roman"/>
          <w:szCs w:val="24"/>
        </w:rPr>
        <w:t>;</w:t>
      </w:r>
    </w:p>
    <w:p w14:paraId="22A61573" w14:textId="3C842BC9" w:rsidR="0014394B" w:rsidRPr="00907369" w:rsidRDefault="00932068" w:rsidP="00932068">
      <w:pPr>
        <w:pStyle w:val="ListParagraph"/>
        <w:numPr>
          <w:ilvl w:val="2"/>
          <w:numId w:val="2"/>
        </w:numPr>
        <w:tabs>
          <w:tab w:val="left" w:pos="1134"/>
        </w:tabs>
        <w:spacing w:after="0" w:line="240" w:lineRule="auto"/>
        <w:ind w:right="57" w:firstLine="709"/>
        <w:jc w:val="both"/>
        <w:rPr>
          <w:rFonts w:cs="Times New Roman"/>
          <w:szCs w:val="24"/>
        </w:rPr>
      </w:pPr>
      <w:r w:rsidRPr="00907369">
        <w:rPr>
          <w:rFonts w:cs="Times New Roman"/>
          <w:szCs w:val="24"/>
        </w:rPr>
        <w:t>visais kitais atvejais ne vėliau kaip per 8 darbo valandas nuo paklausimo el. paštu pateikimo.</w:t>
      </w:r>
    </w:p>
    <w:p w14:paraId="30A6D8B7" w14:textId="28E62EC2" w:rsidR="00B11F8B" w:rsidRPr="00907369" w:rsidRDefault="006A3113"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Paslaugų teikėjas turi informuoti </w:t>
      </w:r>
      <w:r w:rsidR="008677C0" w:rsidRPr="00907369">
        <w:rPr>
          <w:rFonts w:cs="Times New Roman"/>
          <w:szCs w:val="24"/>
        </w:rPr>
        <w:t xml:space="preserve">Užsakovą </w:t>
      </w:r>
      <w:r w:rsidRPr="00907369">
        <w:rPr>
          <w:rFonts w:cs="Times New Roman"/>
          <w:szCs w:val="24"/>
        </w:rPr>
        <w:t xml:space="preserve">apie visus planinius darbus, susijusius su </w:t>
      </w:r>
      <w:r w:rsidR="3ABCE0DE" w:rsidRPr="00907369">
        <w:rPr>
          <w:rFonts w:cs="Times New Roman"/>
          <w:szCs w:val="24"/>
        </w:rPr>
        <w:t>P</w:t>
      </w:r>
      <w:r w:rsidRPr="00907369">
        <w:rPr>
          <w:rFonts w:cs="Times New Roman"/>
          <w:szCs w:val="24"/>
        </w:rPr>
        <w:t>aslaugų teikimu, nurodydamas darbų vykdymo priežastis ir numatomą trukmę ne vėliau nei prieš 7 (septynias) kalendorines dienas iki darbų vykdymo pradžios</w:t>
      </w:r>
      <w:r w:rsidR="00233735" w:rsidRPr="00907369">
        <w:rPr>
          <w:rFonts w:cs="Times New Roman"/>
          <w:szCs w:val="24"/>
        </w:rPr>
        <w:t>.</w:t>
      </w:r>
    </w:p>
    <w:p w14:paraId="4B695CEF" w14:textId="36E39B0C" w:rsidR="00233735" w:rsidRPr="00907369" w:rsidRDefault="00F26FC9" w:rsidP="00677ADB">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Paslaugų teikėjas privalo nedelsdamas informuoti Užsakovą apie neplanuotus reikšmingus paslaugų teikimo sutrikimus </w:t>
      </w:r>
      <w:r w:rsidR="002137B6" w:rsidRPr="00907369">
        <w:rPr>
          <w:rFonts w:cs="Times New Roman"/>
          <w:szCs w:val="24"/>
        </w:rPr>
        <w:t xml:space="preserve">– incidentus </w:t>
      </w:r>
      <w:r w:rsidRPr="00907369">
        <w:rPr>
          <w:rFonts w:cs="Times New Roman"/>
          <w:szCs w:val="24"/>
        </w:rPr>
        <w:t xml:space="preserve">ir </w:t>
      </w:r>
      <w:r w:rsidR="0009668F" w:rsidRPr="00907369">
        <w:rPr>
          <w:rFonts w:cs="Times New Roman"/>
          <w:szCs w:val="24"/>
        </w:rPr>
        <w:t>pa</w:t>
      </w:r>
      <w:r w:rsidR="005A502A" w:rsidRPr="00907369">
        <w:rPr>
          <w:rFonts w:cs="Times New Roman"/>
          <w:szCs w:val="24"/>
        </w:rPr>
        <w:t xml:space="preserve">šalinti </w:t>
      </w:r>
      <w:r w:rsidR="0009668F" w:rsidRPr="00907369">
        <w:rPr>
          <w:rFonts w:cs="Times New Roman"/>
          <w:szCs w:val="24"/>
        </w:rPr>
        <w:t xml:space="preserve">juos </w:t>
      </w:r>
      <w:r w:rsidR="00950B42" w:rsidRPr="00907369">
        <w:rPr>
          <w:rFonts w:cs="Times New Roman"/>
          <w:szCs w:val="24"/>
        </w:rPr>
        <w:t xml:space="preserve">žemiau </w:t>
      </w:r>
      <w:r w:rsidR="00D2769C" w:rsidRPr="00907369">
        <w:rPr>
          <w:rFonts w:cs="Times New Roman"/>
          <w:szCs w:val="24"/>
        </w:rPr>
        <w:t>lent</w:t>
      </w:r>
      <w:r w:rsidR="00E5571C" w:rsidRPr="00907369">
        <w:rPr>
          <w:rFonts w:cs="Times New Roman"/>
          <w:szCs w:val="24"/>
        </w:rPr>
        <w:t>el</w:t>
      </w:r>
      <w:r w:rsidR="00D2769C" w:rsidRPr="00907369">
        <w:rPr>
          <w:rFonts w:cs="Times New Roman"/>
          <w:szCs w:val="24"/>
        </w:rPr>
        <w:t xml:space="preserve">ėje </w:t>
      </w:r>
      <w:r w:rsidR="00E5571C" w:rsidRPr="00907369">
        <w:rPr>
          <w:rFonts w:cs="Times New Roman"/>
          <w:szCs w:val="24"/>
        </w:rPr>
        <w:t>nurodytais terminais</w:t>
      </w:r>
      <w:r w:rsidR="00CE38D9" w:rsidRPr="00907369">
        <w:rPr>
          <w:rFonts w:cs="Times New Roman"/>
          <w:szCs w:val="24"/>
        </w:rPr>
        <w:t>.</w:t>
      </w:r>
    </w:p>
    <w:tbl>
      <w:tblPr>
        <w:tblpPr w:leftFromText="180" w:rightFromText="180" w:vertAnchor="text" w:horzAnchor="page" w:tblpX="1752" w:tblpY="103"/>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8"/>
        <w:gridCol w:w="5091"/>
      </w:tblGrid>
      <w:tr w:rsidR="00CE38D9" w:rsidRPr="00907369" w14:paraId="25465FA7" w14:textId="77777777">
        <w:tc>
          <w:tcPr>
            <w:tcW w:w="1075" w:type="pct"/>
            <w:vAlign w:val="center"/>
          </w:tcPr>
          <w:p w14:paraId="3B34B7D8" w14:textId="77777777" w:rsidR="00CE38D9" w:rsidRPr="00907369" w:rsidRDefault="00CE38D9">
            <w:pPr>
              <w:tabs>
                <w:tab w:val="left" w:pos="1134"/>
              </w:tabs>
              <w:spacing w:line="240" w:lineRule="auto"/>
              <w:jc w:val="both"/>
              <w:rPr>
                <w:rFonts w:cs="Times New Roman"/>
                <w:b/>
                <w:szCs w:val="24"/>
              </w:rPr>
            </w:pPr>
            <w:r w:rsidRPr="00907369">
              <w:rPr>
                <w:rFonts w:cs="Times New Roman"/>
                <w:b/>
                <w:szCs w:val="24"/>
              </w:rPr>
              <w:t>Incidento tipas</w:t>
            </w:r>
          </w:p>
        </w:tc>
        <w:tc>
          <w:tcPr>
            <w:tcW w:w="1161" w:type="pct"/>
            <w:vAlign w:val="center"/>
          </w:tcPr>
          <w:p w14:paraId="707DB853" w14:textId="1FB4AB52" w:rsidR="00CE38D9" w:rsidRPr="00907369" w:rsidRDefault="00CE38D9">
            <w:pPr>
              <w:tabs>
                <w:tab w:val="left" w:pos="1134"/>
              </w:tabs>
              <w:spacing w:line="240" w:lineRule="auto"/>
              <w:jc w:val="both"/>
              <w:rPr>
                <w:rFonts w:cs="Times New Roman"/>
                <w:b/>
                <w:szCs w:val="24"/>
              </w:rPr>
            </w:pPr>
            <w:r w:rsidRPr="00907369">
              <w:rPr>
                <w:rFonts w:cs="Times New Roman"/>
                <w:b/>
                <w:szCs w:val="24"/>
              </w:rPr>
              <w:t>Reakcij</w:t>
            </w:r>
            <w:r w:rsidR="00A13A0A" w:rsidRPr="00907369">
              <w:rPr>
                <w:rFonts w:cs="Times New Roman"/>
                <w:b/>
                <w:szCs w:val="24"/>
              </w:rPr>
              <w:t>os laikas</w:t>
            </w:r>
            <w:r w:rsidR="002F1D4F" w:rsidRPr="00907369">
              <w:rPr>
                <w:rFonts w:cs="Times New Roman"/>
                <w:b/>
                <w:szCs w:val="24"/>
              </w:rPr>
              <w:t>*</w:t>
            </w:r>
          </w:p>
        </w:tc>
        <w:tc>
          <w:tcPr>
            <w:tcW w:w="2764" w:type="pct"/>
            <w:vAlign w:val="center"/>
          </w:tcPr>
          <w:p w14:paraId="221546B5" w14:textId="7F423B9E" w:rsidR="00CE38D9" w:rsidRPr="00907369" w:rsidRDefault="00ED2641">
            <w:pPr>
              <w:tabs>
                <w:tab w:val="left" w:pos="1134"/>
              </w:tabs>
              <w:spacing w:line="240" w:lineRule="auto"/>
              <w:jc w:val="both"/>
              <w:rPr>
                <w:rFonts w:cs="Times New Roman"/>
                <w:b/>
                <w:szCs w:val="24"/>
              </w:rPr>
            </w:pPr>
            <w:r w:rsidRPr="00907369">
              <w:rPr>
                <w:rFonts w:cs="Times New Roman"/>
                <w:b/>
                <w:szCs w:val="24"/>
              </w:rPr>
              <w:t xml:space="preserve">Incidento pašalinimo laikas </w:t>
            </w:r>
            <w:r w:rsidR="00FB6FD0" w:rsidRPr="00907369">
              <w:rPr>
                <w:rFonts w:cs="Times New Roman"/>
                <w:b/>
                <w:szCs w:val="24"/>
              </w:rPr>
              <w:t>**</w:t>
            </w:r>
          </w:p>
        </w:tc>
      </w:tr>
      <w:tr w:rsidR="00CE38D9" w:rsidRPr="00907369" w14:paraId="22E3DCAE" w14:textId="77777777">
        <w:tc>
          <w:tcPr>
            <w:tcW w:w="1075" w:type="pct"/>
          </w:tcPr>
          <w:p w14:paraId="17D0519A" w14:textId="6E5FEFA2" w:rsidR="00CE38D9" w:rsidRPr="00907369" w:rsidRDefault="00CE38D9">
            <w:pPr>
              <w:tabs>
                <w:tab w:val="left" w:pos="1134"/>
              </w:tabs>
              <w:spacing w:line="240" w:lineRule="auto"/>
              <w:jc w:val="both"/>
              <w:rPr>
                <w:rFonts w:cs="Times New Roman"/>
                <w:szCs w:val="24"/>
              </w:rPr>
            </w:pPr>
            <w:r w:rsidRPr="00907369">
              <w:rPr>
                <w:rFonts w:cs="Times New Roman"/>
                <w:szCs w:val="24"/>
              </w:rPr>
              <w:t>Kritinis</w:t>
            </w:r>
            <w:r w:rsidR="00AB4C8F" w:rsidRPr="00907369">
              <w:rPr>
                <w:rFonts w:cs="Times New Roman"/>
                <w:szCs w:val="24"/>
              </w:rPr>
              <w:t xml:space="preserve"> svarbos</w:t>
            </w:r>
          </w:p>
        </w:tc>
        <w:tc>
          <w:tcPr>
            <w:tcW w:w="1161" w:type="pct"/>
          </w:tcPr>
          <w:p w14:paraId="2DD742CF" w14:textId="21F97D07" w:rsidR="00CE38D9" w:rsidRPr="00907369" w:rsidRDefault="00D808B7">
            <w:pPr>
              <w:tabs>
                <w:tab w:val="left" w:pos="1134"/>
              </w:tabs>
              <w:spacing w:line="240" w:lineRule="auto"/>
              <w:jc w:val="both"/>
              <w:rPr>
                <w:rFonts w:cs="Times New Roman"/>
                <w:szCs w:val="24"/>
              </w:rPr>
            </w:pPr>
            <w:r w:rsidRPr="00907369">
              <w:rPr>
                <w:rFonts w:cs="Times New Roman"/>
                <w:szCs w:val="24"/>
              </w:rPr>
              <w:t>0,5</w:t>
            </w:r>
            <w:r w:rsidR="00CE38D9" w:rsidRPr="00907369">
              <w:rPr>
                <w:rFonts w:cs="Times New Roman"/>
                <w:szCs w:val="24"/>
              </w:rPr>
              <w:t xml:space="preserve"> darbo valandos</w:t>
            </w:r>
          </w:p>
        </w:tc>
        <w:tc>
          <w:tcPr>
            <w:tcW w:w="2764" w:type="pct"/>
          </w:tcPr>
          <w:p w14:paraId="362ACC14" w14:textId="77777777" w:rsidR="00CE38D9" w:rsidRPr="00907369" w:rsidRDefault="00CE38D9">
            <w:pPr>
              <w:tabs>
                <w:tab w:val="left" w:pos="1134"/>
              </w:tabs>
              <w:spacing w:line="240" w:lineRule="auto"/>
              <w:jc w:val="both"/>
              <w:rPr>
                <w:rFonts w:cs="Times New Roman"/>
                <w:szCs w:val="24"/>
              </w:rPr>
            </w:pPr>
            <w:r w:rsidRPr="00907369">
              <w:rPr>
                <w:rFonts w:cs="Times New Roman"/>
                <w:szCs w:val="24"/>
              </w:rPr>
              <w:t>2 darbo valandos</w:t>
            </w:r>
          </w:p>
        </w:tc>
      </w:tr>
      <w:tr w:rsidR="00CE38D9" w:rsidRPr="00907369" w14:paraId="1C1B049A" w14:textId="77777777">
        <w:tc>
          <w:tcPr>
            <w:tcW w:w="1075" w:type="pct"/>
          </w:tcPr>
          <w:p w14:paraId="1A95C8A5" w14:textId="785FCD79" w:rsidR="00CE38D9" w:rsidRPr="00907369" w:rsidRDefault="00AB4C8F">
            <w:pPr>
              <w:tabs>
                <w:tab w:val="left" w:pos="1134"/>
              </w:tabs>
              <w:spacing w:line="240" w:lineRule="auto"/>
              <w:jc w:val="both"/>
              <w:rPr>
                <w:rFonts w:cs="Times New Roman"/>
                <w:szCs w:val="24"/>
              </w:rPr>
            </w:pPr>
            <w:r w:rsidRPr="00907369">
              <w:rPr>
                <w:rFonts w:cs="Times New Roman"/>
                <w:szCs w:val="24"/>
              </w:rPr>
              <w:t>Didelės svar</w:t>
            </w:r>
            <w:r w:rsidR="00566200" w:rsidRPr="00907369">
              <w:rPr>
                <w:rFonts w:cs="Times New Roman"/>
                <w:szCs w:val="24"/>
              </w:rPr>
              <w:t>bos</w:t>
            </w:r>
          </w:p>
        </w:tc>
        <w:tc>
          <w:tcPr>
            <w:tcW w:w="1161" w:type="pct"/>
          </w:tcPr>
          <w:p w14:paraId="7F3F15B7" w14:textId="02DB0211" w:rsidR="00CE38D9" w:rsidRPr="00907369" w:rsidRDefault="00D808B7">
            <w:pPr>
              <w:tabs>
                <w:tab w:val="left" w:pos="1134"/>
              </w:tabs>
              <w:spacing w:line="240" w:lineRule="auto"/>
              <w:jc w:val="both"/>
              <w:rPr>
                <w:rFonts w:cs="Times New Roman"/>
                <w:szCs w:val="24"/>
              </w:rPr>
            </w:pPr>
            <w:r w:rsidRPr="00907369">
              <w:rPr>
                <w:rFonts w:cs="Times New Roman"/>
                <w:szCs w:val="24"/>
              </w:rPr>
              <w:t>1</w:t>
            </w:r>
            <w:r w:rsidR="00CE38D9" w:rsidRPr="00907369">
              <w:rPr>
                <w:rFonts w:cs="Times New Roman"/>
                <w:szCs w:val="24"/>
              </w:rPr>
              <w:t xml:space="preserve"> darbo valand</w:t>
            </w:r>
            <w:r w:rsidRPr="00907369">
              <w:rPr>
                <w:rFonts w:cs="Times New Roman"/>
                <w:szCs w:val="24"/>
              </w:rPr>
              <w:t>a</w:t>
            </w:r>
          </w:p>
        </w:tc>
        <w:tc>
          <w:tcPr>
            <w:tcW w:w="2764" w:type="pct"/>
          </w:tcPr>
          <w:p w14:paraId="3230FB07" w14:textId="77777777" w:rsidR="00CE38D9" w:rsidRPr="00907369" w:rsidRDefault="00CE38D9">
            <w:pPr>
              <w:tabs>
                <w:tab w:val="left" w:pos="1134"/>
              </w:tabs>
              <w:spacing w:line="240" w:lineRule="auto"/>
              <w:jc w:val="both"/>
              <w:rPr>
                <w:rFonts w:cs="Times New Roman"/>
                <w:szCs w:val="24"/>
              </w:rPr>
            </w:pPr>
            <w:r w:rsidRPr="00907369">
              <w:rPr>
                <w:rFonts w:cs="Times New Roman"/>
                <w:szCs w:val="24"/>
              </w:rPr>
              <w:t>6 darbo valandos</w:t>
            </w:r>
          </w:p>
        </w:tc>
      </w:tr>
      <w:tr w:rsidR="00CE38D9" w:rsidRPr="00907369" w14:paraId="388EBF0D" w14:textId="77777777">
        <w:tc>
          <w:tcPr>
            <w:tcW w:w="1075" w:type="pct"/>
          </w:tcPr>
          <w:p w14:paraId="538C3F3E" w14:textId="694090D3" w:rsidR="00CE38D9" w:rsidRPr="00907369" w:rsidRDefault="00CE38D9">
            <w:pPr>
              <w:tabs>
                <w:tab w:val="left" w:pos="1134"/>
              </w:tabs>
              <w:spacing w:line="240" w:lineRule="auto"/>
              <w:jc w:val="both"/>
              <w:rPr>
                <w:rFonts w:cs="Times New Roman"/>
                <w:szCs w:val="24"/>
              </w:rPr>
            </w:pPr>
            <w:r w:rsidRPr="00907369">
              <w:rPr>
                <w:rFonts w:cs="Times New Roman"/>
                <w:szCs w:val="24"/>
              </w:rPr>
              <w:t>Vidutin</w:t>
            </w:r>
            <w:r w:rsidR="003506AC" w:rsidRPr="00907369">
              <w:rPr>
                <w:rFonts w:cs="Times New Roman"/>
                <w:szCs w:val="24"/>
              </w:rPr>
              <w:t>ės svarbos</w:t>
            </w:r>
          </w:p>
        </w:tc>
        <w:tc>
          <w:tcPr>
            <w:tcW w:w="1161" w:type="pct"/>
          </w:tcPr>
          <w:p w14:paraId="4663094F" w14:textId="77777777" w:rsidR="00CE38D9" w:rsidRPr="00907369" w:rsidRDefault="00CE38D9">
            <w:pPr>
              <w:tabs>
                <w:tab w:val="left" w:pos="1134"/>
              </w:tabs>
              <w:spacing w:line="240" w:lineRule="auto"/>
              <w:jc w:val="both"/>
              <w:rPr>
                <w:rFonts w:cs="Times New Roman"/>
                <w:szCs w:val="24"/>
              </w:rPr>
            </w:pPr>
            <w:r w:rsidRPr="00907369">
              <w:rPr>
                <w:rFonts w:cs="Times New Roman"/>
                <w:szCs w:val="24"/>
              </w:rPr>
              <w:t>1 darbo diena</w:t>
            </w:r>
          </w:p>
        </w:tc>
        <w:tc>
          <w:tcPr>
            <w:tcW w:w="2764" w:type="pct"/>
          </w:tcPr>
          <w:p w14:paraId="60690918" w14:textId="77777777" w:rsidR="00CE38D9" w:rsidRPr="00907369" w:rsidRDefault="00CE38D9">
            <w:pPr>
              <w:tabs>
                <w:tab w:val="left" w:pos="1134"/>
              </w:tabs>
              <w:spacing w:line="240" w:lineRule="auto"/>
              <w:jc w:val="both"/>
              <w:rPr>
                <w:rFonts w:cs="Times New Roman"/>
                <w:szCs w:val="24"/>
              </w:rPr>
            </w:pPr>
            <w:r w:rsidRPr="00907369">
              <w:rPr>
                <w:rFonts w:cs="Times New Roman"/>
                <w:szCs w:val="24"/>
              </w:rPr>
              <w:t>40 darbo valandų</w:t>
            </w:r>
          </w:p>
        </w:tc>
      </w:tr>
      <w:tr w:rsidR="00CE38D9" w:rsidRPr="00907369" w14:paraId="70E6D457" w14:textId="77777777">
        <w:tc>
          <w:tcPr>
            <w:tcW w:w="1075" w:type="pct"/>
          </w:tcPr>
          <w:p w14:paraId="57442DB0" w14:textId="77777777" w:rsidR="00CE38D9" w:rsidRPr="00907369" w:rsidRDefault="00CE38D9">
            <w:pPr>
              <w:tabs>
                <w:tab w:val="left" w:pos="1134"/>
              </w:tabs>
              <w:spacing w:line="240" w:lineRule="auto"/>
              <w:jc w:val="both"/>
              <w:rPr>
                <w:rFonts w:cs="Times New Roman"/>
                <w:szCs w:val="24"/>
              </w:rPr>
            </w:pPr>
            <w:r w:rsidRPr="00907369">
              <w:rPr>
                <w:rFonts w:cs="Times New Roman"/>
                <w:szCs w:val="24"/>
              </w:rPr>
              <w:t>Mažai reikšmingas</w:t>
            </w:r>
          </w:p>
        </w:tc>
        <w:tc>
          <w:tcPr>
            <w:tcW w:w="1161" w:type="pct"/>
          </w:tcPr>
          <w:p w14:paraId="6D999C37" w14:textId="7AC611DB" w:rsidR="00CE38D9" w:rsidRPr="00907369" w:rsidRDefault="00A13A0A" w:rsidP="00A13A0A">
            <w:pPr>
              <w:tabs>
                <w:tab w:val="left" w:pos="1134"/>
              </w:tabs>
              <w:spacing w:line="240" w:lineRule="auto"/>
              <w:jc w:val="both"/>
              <w:rPr>
                <w:rFonts w:cs="Times New Roman"/>
                <w:szCs w:val="24"/>
              </w:rPr>
            </w:pPr>
            <w:r w:rsidRPr="00907369">
              <w:rPr>
                <w:rFonts w:cs="Times New Roman"/>
                <w:szCs w:val="24"/>
              </w:rPr>
              <w:t xml:space="preserve">2 </w:t>
            </w:r>
            <w:r w:rsidR="00CE38D9" w:rsidRPr="00907369">
              <w:rPr>
                <w:rFonts w:cs="Times New Roman"/>
                <w:szCs w:val="24"/>
              </w:rPr>
              <w:t>darbo dienos</w:t>
            </w:r>
          </w:p>
        </w:tc>
        <w:tc>
          <w:tcPr>
            <w:tcW w:w="2764" w:type="pct"/>
          </w:tcPr>
          <w:p w14:paraId="390ADDAC" w14:textId="16114695" w:rsidR="00CE38D9" w:rsidRPr="00907369" w:rsidRDefault="00AE41A0" w:rsidP="00AE41A0">
            <w:pPr>
              <w:tabs>
                <w:tab w:val="left" w:pos="1134"/>
              </w:tabs>
              <w:spacing w:line="240" w:lineRule="auto"/>
              <w:jc w:val="both"/>
              <w:rPr>
                <w:rFonts w:cs="Times New Roman"/>
                <w:szCs w:val="24"/>
              </w:rPr>
            </w:pPr>
            <w:r w:rsidRPr="00907369">
              <w:rPr>
                <w:rFonts w:cs="Times New Roman"/>
                <w:szCs w:val="24"/>
              </w:rPr>
              <w:t>15 d</w:t>
            </w:r>
            <w:r w:rsidR="00CE38D9" w:rsidRPr="00907369">
              <w:rPr>
                <w:rFonts w:cs="Times New Roman"/>
                <w:szCs w:val="24"/>
              </w:rPr>
              <w:t>arbo dienų</w:t>
            </w:r>
          </w:p>
        </w:tc>
      </w:tr>
    </w:tbl>
    <w:p w14:paraId="45B4B044" w14:textId="0BEA71FC" w:rsidR="002F1D4F" w:rsidRPr="00907369" w:rsidRDefault="002F1D4F" w:rsidP="00CE38D9">
      <w:pPr>
        <w:pStyle w:val="ListParagraph"/>
        <w:tabs>
          <w:tab w:val="left" w:pos="1134"/>
        </w:tabs>
        <w:spacing w:after="0" w:line="240" w:lineRule="auto"/>
        <w:ind w:left="777" w:right="57"/>
        <w:jc w:val="both"/>
        <w:rPr>
          <w:rFonts w:cs="Times New Roman"/>
          <w:szCs w:val="24"/>
        </w:rPr>
      </w:pPr>
      <w:r w:rsidRPr="00907369">
        <w:rPr>
          <w:rFonts w:cs="Times New Roman"/>
          <w:szCs w:val="24"/>
        </w:rPr>
        <w:t>* Reakcijos laikas – tai laikas nuo momento, kai Užsakovas praneša Tiekėjui apie incidentą, iki laiko momento, kai Tiekėjas realiai pradeda incidento šalinimo darbus</w:t>
      </w:r>
      <w:r w:rsidR="004B3128" w:rsidRPr="00907369">
        <w:rPr>
          <w:rFonts w:cs="Times New Roman"/>
          <w:szCs w:val="24"/>
        </w:rPr>
        <w:t>;</w:t>
      </w:r>
    </w:p>
    <w:p w14:paraId="01F74E4A" w14:textId="3F6649AD" w:rsidR="00FB6FD0" w:rsidRPr="00907369" w:rsidRDefault="00FB6FD0" w:rsidP="00CE38D9">
      <w:pPr>
        <w:pStyle w:val="ListParagraph"/>
        <w:tabs>
          <w:tab w:val="left" w:pos="1134"/>
        </w:tabs>
        <w:spacing w:after="0" w:line="240" w:lineRule="auto"/>
        <w:ind w:left="777" w:right="57"/>
        <w:jc w:val="both"/>
        <w:rPr>
          <w:rFonts w:cs="Times New Roman"/>
          <w:szCs w:val="24"/>
        </w:rPr>
      </w:pPr>
      <w:r w:rsidRPr="00907369">
        <w:rPr>
          <w:rFonts w:cs="Times New Roman"/>
          <w:szCs w:val="24"/>
        </w:rPr>
        <w:t xml:space="preserve">** </w:t>
      </w:r>
      <w:r w:rsidR="00ED2641" w:rsidRPr="00907369">
        <w:rPr>
          <w:rFonts w:cs="Times New Roman"/>
          <w:szCs w:val="24"/>
        </w:rPr>
        <w:t>I</w:t>
      </w:r>
      <w:r w:rsidRPr="00907369">
        <w:rPr>
          <w:rFonts w:cs="Times New Roman"/>
          <w:szCs w:val="24"/>
        </w:rPr>
        <w:t>ncidento pašalinimo laikas – tai laikas nuo momento, kai baigėsi Reakcijos laikas, iki momento, kai paslauga atstatyta į būseną, buvusią prieš incidentą (klaida ištaisyta), ir paslaugos incidento pašalinimo faktas užfiksuotas Tiekėjo paslaugų tarnyboje bei el. paštu informuojamas Užsakovo už sutarties vykdymą atsakingas asmuo</w:t>
      </w:r>
    </w:p>
    <w:p w14:paraId="2DF6201B" w14:textId="77777777" w:rsidR="00032396" w:rsidRPr="00907369" w:rsidRDefault="00032396" w:rsidP="000601B9">
      <w:pPr>
        <w:tabs>
          <w:tab w:val="left" w:pos="1134"/>
        </w:tabs>
        <w:spacing w:after="0" w:line="240" w:lineRule="auto"/>
        <w:ind w:right="57"/>
        <w:jc w:val="both"/>
        <w:rPr>
          <w:rFonts w:cs="Times New Roman"/>
          <w:szCs w:val="24"/>
        </w:rPr>
      </w:pPr>
    </w:p>
    <w:p w14:paraId="101168C3" w14:textId="2B14148F" w:rsidR="000601B9" w:rsidRPr="00907369" w:rsidRDefault="00032396" w:rsidP="3580F538">
      <w:pPr>
        <w:tabs>
          <w:tab w:val="left" w:pos="1134"/>
        </w:tabs>
        <w:spacing w:after="0" w:line="240" w:lineRule="auto"/>
        <w:ind w:right="57"/>
        <w:jc w:val="both"/>
        <w:rPr>
          <w:rFonts w:cs="Times New Roman"/>
          <w:szCs w:val="24"/>
        </w:rPr>
      </w:pPr>
      <w:r w:rsidRPr="00907369">
        <w:rPr>
          <w:rFonts w:cs="Times New Roman"/>
          <w:szCs w:val="24"/>
        </w:rPr>
        <w:t>J</w:t>
      </w:r>
      <w:r w:rsidR="000601B9" w:rsidRPr="00907369">
        <w:rPr>
          <w:rFonts w:cs="Times New Roman"/>
          <w:szCs w:val="24"/>
        </w:rPr>
        <w:t xml:space="preserve">eigu incidento neįmanoma pašalinti per nustatytą incidento pašalinimo laiką, </w:t>
      </w:r>
      <w:r w:rsidR="15E20205" w:rsidRPr="00907369">
        <w:rPr>
          <w:rFonts w:cs="Times New Roman"/>
          <w:szCs w:val="24"/>
        </w:rPr>
        <w:t xml:space="preserve">Paslaugų </w:t>
      </w:r>
      <w:r w:rsidR="6FEEE25E" w:rsidRPr="00907369">
        <w:rPr>
          <w:rFonts w:cs="Times New Roman"/>
          <w:szCs w:val="24"/>
        </w:rPr>
        <w:t>tei</w:t>
      </w:r>
      <w:r w:rsidR="000601B9" w:rsidRPr="00907369">
        <w:rPr>
          <w:rFonts w:cs="Times New Roman"/>
          <w:szCs w:val="24"/>
        </w:rPr>
        <w:t>kėjas privalo apie tai informuoti Užsakovo už sutarties vykdymą atsakingą asmenį, pateikti ir suderinti su Užsakovu pagrįstą sutrikim</w:t>
      </w:r>
      <w:r w:rsidRPr="00907369">
        <w:rPr>
          <w:rFonts w:cs="Times New Roman"/>
          <w:szCs w:val="24"/>
        </w:rPr>
        <w:t>o šalinimo planą</w:t>
      </w:r>
      <w:r w:rsidR="005A674D" w:rsidRPr="00907369">
        <w:rPr>
          <w:rFonts w:cs="Times New Roman"/>
          <w:szCs w:val="24"/>
        </w:rPr>
        <w:t>.</w:t>
      </w:r>
    </w:p>
    <w:p w14:paraId="04F14A0B" w14:textId="77777777" w:rsidR="00AF3896" w:rsidRPr="00907369" w:rsidRDefault="00DF5AE9" w:rsidP="00AF3896">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Incident</w:t>
      </w:r>
      <w:r w:rsidR="00AF3896" w:rsidRPr="00907369">
        <w:rPr>
          <w:rFonts w:cs="Times New Roman"/>
          <w:szCs w:val="24"/>
        </w:rPr>
        <w:t xml:space="preserve">ai </w:t>
      </w:r>
      <w:r w:rsidR="0063652D" w:rsidRPr="00907369">
        <w:rPr>
          <w:rFonts w:cs="Times New Roman"/>
          <w:szCs w:val="24"/>
        </w:rPr>
        <w:t xml:space="preserve">bus skirstomi į: </w:t>
      </w:r>
    </w:p>
    <w:p w14:paraId="422E4C3C" w14:textId="1D3FF978" w:rsidR="00B4620C" w:rsidRPr="00907369" w:rsidRDefault="0063652D" w:rsidP="3580F538">
      <w:pPr>
        <w:pStyle w:val="ListParagraph"/>
        <w:numPr>
          <w:ilvl w:val="2"/>
          <w:numId w:val="2"/>
        </w:numPr>
        <w:tabs>
          <w:tab w:val="left" w:pos="1134"/>
          <w:tab w:val="left" w:pos="1418"/>
        </w:tabs>
        <w:spacing w:after="0" w:line="240" w:lineRule="auto"/>
        <w:ind w:right="57" w:firstLine="709"/>
        <w:jc w:val="both"/>
        <w:rPr>
          <w:rFonts w:cs="Times New Roman"/>
          <w:szCs w:val="24"/>
        </w:rPr>
      </w:pPr>
      <w:r w:rsidRPr="00907369">
        <w:rPr>
          <w:rFonts w:cs="Times New Roman"/>
          <w:szCs w:val="24"/>
        </w:rPr>
        <w:t xml:space="preserve">Kritinės svarbos – kai yra jau nustatytas įvykęs </w:t>
      </w:r>
      <w:r w:rsidR="003525D8" w:rsidRPr="00907369">
        <w:rPr>
          <w:rFonts w:cs="Times New Roman"/>
          <w:szCs w:val="24"/>
        </w:rPr>
        <w:t xml:space="preserve">Paslaugos teikimo </w:t>
      </w:r>
      <w:r w:rsidRPr="00907369">
        <w:rPr>
          <w:rFonts w:cs="Times New Roman"/>
          <w:szCs w:val="24"/>
        </w:rPr>
        <w:t>sutrikimas</w:t>
      </w:r>
      <w:r w:rsidR="00B23438" w:rsidRPr="00907369">
        <w:rPr>
          <w:rFonts w:cs="Times New Roman"/>
          <w:szCs w:val="24"/>
        </w:rPr>
        <w:t xml:space="preserve"> ir</w:t>
      </w:r>
      <w:r w:rsidR="00723B62" w:rsidRPr="00907369">
        <w:rPr>
          <w:rFonts w:cs="Times New Roman"/>
          <w:szCs w:val="24"/>
        </w:rPr>
        <w:t xml:space="preserve">/ar </w:t>
      </w:r>
      <w:r w:rsidR="00CA0C44" w:rsidRPr="00907369">
        <w:rPr>
          <w:rFonts w:cs="Times New Roman"/>
          <w:szCs w:val="24"/>
        </w:rPr>
        <w:t xml:space="preserve">kibernetinės </w:t>
      </w:r>
      <w:r w:rsidR="0076399C" w:rsidRPr="00907369">
        <w:rPr>
          <w:rFonts w:cs="Times New Roman"/>
          <w:szCs w:val="24"/>
        </w:rPr>
        <w:t xml:space="preserve">saugos </w:t>
      </w:r>
      <w:r w:rsidR="00AF2E6E" w:rsidRPr="00907369">
        <w:rPr>
          <w:rFonts w:cs="Times New Roman"/>
          <w:szCs w:val="24"/>
        </w:rPr>
        <w:t>incident</w:t>
      </w:r>
      <w:r w:rsidR="00723B62" w:rsidRPr="00907369">
        <w:rPr>
          <w:rFonts w:cs="Times New Roman"/>
          <w:szCs w:val="24"/>
        </w:rPr>
        <w:t>as</w:t>
      </w:r>
      <w:r w:rsidRPr="00907369">
        <w:rPr>
          <w:rFonts w:cs="Times New Roman"/>
          <w:szCs w:val="24"/>
        </w:rPr>
        <w:t xml:space="preserve">, dėl kurio negali būti teikiamos </w:t>
      </w:r>
      <w:r w:rsidR="002D079C" w:rsidRPr="00907369">
        <w:rPr>
          <w:rFonts w:cs="Times New Roman"/>
          <w:szCs w:val="24"/>
        </w:rPr>
        <w:t xml:space="preserve">asmens tapatybės nustatymo paslaugos </w:t>
      </w:r>
      <w:r w:rsidR="00225392" w:rsidRPr="00907369">
        <w:rPr>
          <w:rFonts w:cs="Times New Roman"/>
          <w:szCs w:val="24"/>
        </w:rPr>
        <w:t xml:space="preserve">nei viena iš </w:t>
      </w:r>
      <w:r w:rsidR="00743AED" w:rsidRPr="00907369">
        <w:rPr>
          <w:rFonts w:cs="Times New Roman"/>
          <w:szCs w:val="24"/>
        </w:rPr>
        <w:t>šioje techninėje specifikacijoje numatytų el. atpažinties priemonių</w:t>
      </w:r>
      <w:r w:rsidR="00E368BC" w:rsidRPr="00907369">
        <w:rPr>
          <w:rFonts w:cs="Times New Roman"/>
          <w:szCs w:val="24"/>
        </w:rPr>
        <w:t xml:space="preserve"> arba kyla pavojus, kad </w:t>
      </w:r>
      <w:r w:rsidR="003638C2" w:rsidRPr="00907369">
        <w:rPr>
          <w:rFonts w:cs="Times New Roman"/>
          <w:szCs w:val="24"/>
        </w:rPr>
        <w:t xml:space="preserve">VIISP bus pateikti </w:t>
      </w:r>
      <w:r w:rsidR="00055ECC" w:rsidRPr="00907369">
        <w:rPr>
          <w:rFonts w:cs="Times New Roman"/>
          <w:szCs w:val="24"/>
        </w:rPr>
        <w:t>klaidingi asmens tapatybės duomenys</w:t>
      </w:r>
      <w:r w:rsidR="3442B327" w:rsidRPr="00907369">
        <w:rPr>
          <w:rFonts w:cs="Times New Roman"/>
          <w:szCs w:val="24"/>
        </w:rPr>
        <w:t>.</w:t>
      </w:r>
    </w:p>
    <w:p w14:paraId="2B070FFD" w14:textId="71B8ABB0" w:rsidR="00012E8A" w:rsidRPr="00907369" w:rsidRDefault="0063652D" w:rsidP="3580F538">
      <w:pPr>
        <w:pStyle w:val="ListParagraph"/>
        <w:numPr>
          <w:ilvl w:val="2"/>
          <w:numId w:val="2"/>
        </w:numPr>
        <w:tabs>
          <w:tab w:val="left" w:pos="1134"/>
          <w:tab w:val="left" w:pos="1418"/>
        </w:tabs>
        <w:spacing w:after="0" w:line="240" w:lineRule="auto"/>
        <w:ind w:right="57" w:firstLine="709"/>
        <w:jc w:val="both"/>
        <w:rPr>
          <w:rFonts w:cs="Times New Roman"/>
          <w:szCs w:val="24"/>
        </w:rPr>
      </w:pPr>
      <w:r w:rsidRPr="00907369">
        <w:rPr>
          <w:rFonts w:cs="Times New Roman"/>
          <w:szCs w:val="24"/>
        </w:rPr>
        <w:t>Didelės svarbos – kai yra</w:t>
      </w:r>
      <w:r w:rsidR="00C6087E" w:rsidRPr="00907369">
        <w:rPr>
          <w:rFonts w:cs="Times New Roman"/>
          <w:szCs w:val="24"/>
        </w:rPr>
        <w:t xml:space="preserve"> pavojus, kad artimiausiu metu įvyks arba </w:t>
      </w:r>
      <w:r w:rsidRPr="00907369">
        <w:rPr>
          <w:rFonts w:cs="Times New Roman"/>
          <w:szCs w:val="24"/>
        </w:rPr>
        <w:t xml:space="preserve">jau nustatytas įvykęs </w:t>
      </w:r>
      <w:r w:rsidR="00C46070" w:rsidRPr="00907369">
        <w:rPr>
          <w:rFonts w:cs="Times New Roman"/>
          <w:szCs w:val="24"/>
        </w:rPr>
        <w:t xml:space="preserve">Paslaugos </w:t>
      </w:r>
      <w:r w:rsidR="00344DFB" w:rsidRPr="00907369">
        <w:rPr>
          <w:rFonts w:cs="Times New Roman"/>
          <w:szCs w:val="24"/>
        </w:rPr>
        <w:t xml:space="preserve">teikimo </w:t>
      </w:r>
      <w:r w:rsidRPr="00907369">
        <w:rPr>
          <w:rFonts w:cs="Times New Roman"/>
          <w:szCs w:val="24"/>
        </w:rPr>
        <w:t xml:space="preserve">sutrikimas </w:t>
      </w:r>
      <w:r w:rsidR="00ED3431" w:rsidRPr="00907369">
        <w:rPr>
          <w:rFonts w:cs="Times New Roman"/>
          <w:szCs w:val="24"/>
        </w:rPr>
        <w:t>ir/ar kibernetinės saugos incidentas</w:t>
      </w:r>
      <w:r w:rsidR="008F29D3" w:rsidRPr="00907369">
        <w:rPr>
          <w:rFonts w:cs="Times New Roman"/>
          <w:szCs w:val="24"/>
        </w:rPr>
        <w:t xml:space="preserve"> </w:t>
      </w:r>
      <w:r w:rsidRPr="00907369">
        <w:rPr>
          <w:rFonts w:cs="Times New Roman"/>
          <w:szCs w:val="24"/>
        </w:rPr>
        <w:t>dėl kurio</w:t>
      </w:r>
      <w:r w:rsidR="00EC37D4" w:rsidRPr="00907369">
        <w:rPr>
          <w:rFonts w:cs="Times New Roman"/>
          <w:szCs w:val="24"/>
        </w:rPr>
        <w:t xml:space="preserve"> negali būti teikiamos asmens tapatybės nustatymo paslaugos </w:t>
      </w:r>
      <w:r w:rsidR="000C6F93" w:rsidRPr="00907369">
        <w:rPr>
          <w:rFonts w:cs="Times New Roman"/>
          <w:szCs w:val="24"/>
        </w:rPr>
        <w:t xml:space="preserve">bent </w:t>
      </w:r>
      <w:r w:rsidR="00EC37D4" w:rsidRPr="00907369">
        <w:rPr>
          <w:rFonts w:cs="Times New Roman"/>
          <w:szCs w:val="24"/>
        </w:rPr>
        <w:t>viena iš šioje techninėje specifikacijoje numatytų el. atpažinties priemonių</w:t>
      </w:r>
      <w:r w:rsidR="2FF6F78F" w:rsidRPr="00907369">
        <w:rPr>
          <w:rFonts w:cs="Times New Roman"/>
          <w:szCs w:val="24"/>
        </w:rPr>
        <w:t>.</w:t>
      </w:r>
    </w:p>
    <w:p w14:paraId="64BCC4A5" w14:textId="641D33EB" w:rsidR="0063652D" w:rsidRPr="00907369" w:rsidRDefault="0063652D" w:rsidP="3580F538">
      <w:pPr>
        <w:pStyle w:val="ListParagraph"/>
        <w:numPr>
          <w:ilvl w:val="2"/>
          <w:numId w:val="2"/>
        </w:numPr>
        <w:tabs>
          <w:tab w:val="left" w:pos="1134"/>
          <w:tab w:val="left" w:pos="1418"/>
        </w:tabs>
        <w:spacing w:after="0" w:line="240" w:lineRule="auto"/>
        <w:ind w:right="57" w:firstLine="709"/>
        <w:jc w:val="both"/>
        <w:rPr>
          <w:rFonts w:cs="Times New Roman"/>
          <w:szCs w:val="24"/>
        </w:rPr>
      </w:pPr>
      <w:r w:rsidRPr="00907369">
        <w:rPr>
          <w:rFonts w:cs="Times New Roman"/>
          <w:szCs w:val="24"/>
        </w:rPr>
        <w:t xml:space="preserve">Vidutinės svarbos – kai nustatytas sutrikimas, kuris įtakoja </w:t>
      </w:r>
      <w:r w:rsidR="00F02352" w:rsidRPr="00907369">
        <w:rPr>
          <w:rFonts w:cs="Times New Roman"/>
          <w:szCs w:val="24"/>
        </w:rPr>
        <w:t>Paslaugų teikimo</w:t>
      </w:r>
      <w:r w:rsidR="00122801" w:rsidRPr="00907369">
        <w:rPr>
          <w:rFonts w:cs="Times New Roman"/>
          <w:szCs w:val="24"/>
        </w:rPr>
        <w:t xml:space="preserve"> </w:t>
      </w:r>
      <w:r w:rsidR="00B57E7C" w:rsidRPr="00907369">
        <w:rPr>
          <w:rFonts w:cs="Times New Roman"/>
          <w:szCs w:val="24"/>
        </w:rPr>
        <w:t>kokybę</w:t>
      </w:r>
      <w:r w:rsidR="7E7B9CB9" w:rsidRPr="00907369">
        <w:rPr>
          <w:rFonts w:cs="Times New Roman"/>
          <w:szCs w:val="24"/>
        </w:rPr>
        <w:t>,</w:t>
      </w:r>
      <w:r w:rsidR="00B57E7C" w:rsidRPr="00907369">
        <w:rPr>
          <w:rFonts w:cs="Times New Roman"/>
          <w:szCs w:val="24"/>
        </w:rPr>
        <w:t xml:space="preserve"> </w:t>
      </w:r>
      <w:r w:rsidR="00012E8A" w:rsidRPr="00907369">
        <w:rPr>
          <w:rFonts w:cs="Times New Roman"/>
          <w:szCs w:val="24"/>
        </w:rPr>
        <w:t xml:space="preserve"> </w:t>
      </w:r>
      <w:r w:rsidRPr="00907369">
        <w:rPr>
          <w:rFonts w:cs="Times New Roman"/>
          <w:szCs w:val="24"/>
        </w:rPr>
        <w:t xml:space="preserve">pvz.: lėtas veikimas, </w:t>
      </w:r>
      <w:r w:rsidR="000F0F2D" w:rsidRPr="00907369">
        <w:rPr>
          <w:rFonts w:cs="Times New Roman"/>
          <w:szCs w:val="24"/>
        </w:rPr>
        <w:t xml:space="preserve">laikinas </w:t>
      </w:r>
      <w:r w:rsidR="00E60492" w:rsidRPr="00907369">
        <w:rPr>
          <w:rFonts w:cs="Times New Roman"/>
          <w:szCs w:val="24"/>
        </w:rPr>
        <w:t xml:space="preserve">vienos iš </w:t>
      </w:r>
      <w:r w:rsidRPr="00907369">
        <w:rPr>
          <w:rFonts w:cs="Times New Roman"/>
          <w:szCs w:val="24"/>
        </w:rPr>
        <w:t>el</w:t>
      </w:r>
      <w:r w:rsidR="00E60492" w:rsidRPr="00907369">
        <w:rPr>
          <w:rFonts w:cs="Times New Roman"/>
          <w:szCs w:val="24"/>
        </w:rPr>
        <w:t xml:space="preserve">. </w:t>
      </w:r>
      <w:r w:rsidRPr="00907369">
        <w:rPr>
          <w:rFonts w:cs="Times New Roman"/>
          <w:szCs w:val="24"/>
        </w:rPr>
        <w:t>atpažinties</w:t>
      </w:r>
      <w:r w:rsidR="00E60492" w:rsidRPr="00907369">
        <w:rPr>
          <w:rFonts w:cs="Times New Roman"/>
          <w:szCs w:val="24"/>
        </w:rPr>
        <w:t xml:space="preserve"> priemonių nepasiekiamumas, </w:t>
      </w:r>
      <w:r w:rsidRPr="00907369">
        <w:rPr>
          <w:rFonts w:cs="Times New Roman"/>
          <w:szCs w:val="24"/>
        </w:rPr>
        <w:t xml:space="preserve">duomenų surinkimo ir/ar perdavimo sesijų nutrūkimas ir pan. </w:t>
      </w:r>
    </w:p>
    <w:p w14:paraId="48F4E38F" w14:textId="6A9BAE31" w:rsidR="00643376" w:rsidRPr="00907369" w:rsidRDefault="260D3534" w:rsidP="3580F538">
      <w:pPr>
        <w:pStyle w:val="ListParagraph"/>
        <w:numPr>
          <w:ilvl w:val="2"/>
          <w:numId w:val="2"/>
        </w:numPr>
        <w:tabs>
          <w:tab w:val="left" w:pos="1134"/>
          <w:tab w:val="left" w:pos="1418"/>
        </w:tabs>
        <w:spacing w:after="0" w:line="240" w:lineRule="auto"/>
        <w:ind w:right="57" w:firstLine="709"/>
        <w:jc w:val="both"/>
        <w:rPr>
          <w:rFonts w:cs="Times New Roman"/>
          <w:szCs w:val="24"/>
        </w:rPr>
      </w:pPr>
      <w:r w:rsidRPr="00907369">
        <w:rPr>
          <w:rFonts w:cs="Times New Roman"/>
          <w:szCs w:val="24"/>
        </w:rPr>
        <w:lastRenderedPageBreak/>
        <w:t xml:space="preserve">Mažos svarbos – kai </w:t>
      </w:r>
      <w:r w:rsidR="35172C73" w:rsidRPr="00907369">
        <w:rPr>
          <w:rFonts w:cs="Times New Roman"/>
          <w:szCs w:val="24"/>
        </w:rPr>
        <w:t xml:space="preserve"> nustatytas </w:t>
      </w:r>
      <w:r w:rsidR="3F2027B1" w:rsidRPr="00907369">
        <w:rPr>
          <w:rFonts w:cs="Times New Roman"/>
          <w:szCs w:val="24"/>
        </w:rPr>
        <w:t xml:space="preserve">kiti </w:t>
      </w:r>
      <w:r w:rsidR="35172C73" w:rsidRPr="00907369">
        <w:rPr>
          <w:rFonts w:cs="Times New Roman"/>
          <w:szCs w:val="24"/>
        </w:rPr>
        <w:t>Tiekėjo taikomoji sistemos veikimo sutrikima</w:t>
      </w:r>
      <w:r w:rsidR="7D912E68" w:rsidRPr="00907369">
        <w:rPr>
          <w:rFonts w:cs="Times New Roman"/>
          <w:szCs w:val="24"/>
        </w:rPr>
        <w:t>i</w:t>
      </w:r>
      <w:r w:rsidR="35172C73" w:rsidRPr="00907369">
        <w:rPr>
          <w:rFonts w:cs="Times New Roman"/>
          <w:szCs w:val="24"/>
        </w:rPr>
        <w:t>, kuri</w:t>
      </w:r>
      <w:r w:rsidR="1ACEEFDC" w:rsidRPr="00907369">
        <w:rPr>
          <w:rFonts w:cs="Times New Roman"/>
          <w:szCs w:val="24"/>
        </w:rPr>
        <w:t>e</w:t>
      </w:r>
      <w:r w:rsidR="35172C73" w:rsidRPr="00907369">
        <w:rPr>
          <w:rFonts w:cs="Times New Roman"/>
          <w:szCs w:val="24"/>
        </w:rPr>
        <w:t xml:space="preserve"> tiesi</w:t>
      </w:r>
      <w:r w:rsidR="49772364" w:rsidRPr="00907369">
        <w:rPr>
          <w:rFonts w:cs="Times New Roman"/>
          <w:szCs w:val="24"/>
        </w:rPr>
        <w:t>og</w:t>
      </w:r>
      <w:r w:rsidR="35172C73" w:rsidRPr="00907369">
        <w:rPr>
          <w:rFonts w:cs="Times New Roman"/>
          <w:szCs w:val="24"/>
        </w:rPr>
        <w:t xml:space="preserve">iai </w:t>
      </w:r>
      <w:r w:rsidR="213DFCE9" w:rsidRPr="00907369">
        <w:rPr>
          <w:rFonts w:cs="Times New Roman"/>
          <w:szCs w:val="24"/>
        </w:rPr>
        <w:t xml:space="preserve">neįtakoja </w:t>
      </w:r>
      <w:r w:rsidR="536C3A95" w:rsidRPr="00907369">
        <w:rPr>
          <w:rFonts w:cs="Times New Roman"/>
          <w:szCs w:val="24"/>
        </w:rPr>
        <w:t xml:space="preserve">gebėjimo teikti </w:t>
      </w:r>
      <w:r w:rsidR="213DFCE9" w:rsidRPr="00907369">
        <w:rPr>
          <w:rFonts w:cs="Times New Roman"/>
          <w:szCs w:val="24"/>
        </w:rPr>
        <w:t>Paslaug</w:t>
      </w:r>
      <w:r w:rsidR="61B1EBDA" w:rsidRPr="00907369">
        <w:rPr>
          <w:rFonts w:cs="Times New Roman"/>
          <w:szCs w:val="24"/>
        </w:rPr>
        <w:t xml:space="preserve">as ar </w:t>
      </w:r>
      <w:r w:rsidR="213DFCE9" w:rsidRPr="00907369">
        <w:rPr>
          <w:rFonts w:cs="Times New Roman"/>
          <w:szCs w:val="24"/>
        </w:rPr>
        <w:t xml:space="preserve"> </w:t>
      </w:r>
      <w:r w:rsidR="6164829B" w:rsidRPr="00907369">
        <w:rPr>
          <w:rFonts w:cs="Times New Roman"/>
          <w:szCs w:val="24"/>
        </w:rPr>
        <w:t>Paslaugų kokyb</w:t>
      </w:r>
      <w:r w:rsidR="77CCDEF4" w:rsidRPr="00907369">
        <w:rPr>
          <w:rFonts w:cs="Times New Roman"/>
          <w:szCs w:val="24"/>
        </w:rPr>
        <w:t>ės</w:t>
      </w:r>
      <w:r w:rsidR="6164829B" w:rsidRPr="00907369">
        <w:rPr>
          <w:rFonts w:cs="Times New Roman"/>
          <w:szCs w:val="24"/>
        </w:rPr>
        <w:t xml:space="preserve">. </w:t>
      </w:r>
      <w:r w:rsidR="00643376" w:rsidRPr="00907369">
        <w:rPr>
          <w:rFonts w:cs="Times New Roman"/>
          <w:szCs w:val="24"/>
        </w:rPr>
        <w:t xml:space="preserve">Paslaugų teikimo laikotarpiu </w:t>
      </w:r>
      <w:r w:rsidR="6949011F" w:rsidRPr="00907369">
        <w:rPr>
          <w:rFonts w:cs="Times New Roman"/>
          <w:szCs w:val="24"/>
        </w:rPr>
        <w:t>P</w:t>
      </w:r>
      <w:r w:rsidR="00643376" w:rsidRPr="00907369">
        <w:rPr>
          <w:rFonts w:cs="Times New Roman"/>
          <w:szCs w:val="24"/>
        </w:rPr>
        <w:t xml:space="preserve">aslaugų teikėjas turi neatlygintinai teikti konsultacijas perkamų </w:t>
      </w:r>
      <w:r w:rsidR="30460FA1" w:rsidRPr="00907369">
        <w:rPr>
          <w:rFonts w:cs="Times New Roman"/>
          <w:szCs w:val="24"/>
        </w:rPr>
        <w:t>P</w:t>
      </w:r>
      <w:r w:rsidR="00643376" w:rsidRPr="00907369">
        <w:rPr>
          <w:rFonts w:cs="Times New Roman"/>
          <w:szCs w:val="24"/>
        </w:rPr>
        <w:t>aslaugų teikimo klausimais.</w:t>
      </w:r>
    </w:p>
    <w:p w14:paraId="44463CFF" w14:textId="3BB9ECE7" w:rsidR="00527985" w:rsidRPr="00907369" w:rsidRDefault="3ADAD21D" w:rsidP="3580F538">
      <w:pPr>
        <w:pStyle w:val="ListParagraph"/>
        <w:numPr>
          <w:ilvl w:val="1"/>
          <w:numId w:val="2"/>
        </w:numPr>
        <w:tabs>
          <w:tab w:val="left" w:pos="1134"/>
        </w:tabs>
        <w:spacing w:after="0" w:line="240" w:lineRule="auto"/>
        <w:ind w:left="0" w:right="57" w:firstLine="709"/>
        <w:jc w:val="both"/>
        <w:rPr>
          <w:rFonts w:cs="Times New Roman"/>
          <w:b/>
          <w:bCs/>
          <w:szCs w:val="24"/>
        </w:rPr>
      </w:pPr>
      <w:r w:rsidRPr="00907369">
        <w:rPr>
          <w:rFonts w:cs="Times New Roman"/>
          <w:szCs w:val="24"/>
        </w:rPr>
        <w:t xml:space="preserve">Paslaugų </w:t>
      </w:r>
      <w:r w:rsidR="3DE393B4" w:rsidRPr="00907369">
        <w:rPr>
          <w:rFonts w:cs="Times New Roman"/>
          <w:szCs w:val="24"/>
        </w:rPr>
        <w:t>t</w:t>
      </w:r>
      <w:r w:rsidR="00677ADB" w:rsidRPr="00907369">
        <w:rPr>
          <w:rFonts w:cs="Times New Roman"/>
          <w:szCs w:val="24"/>
        </w:rPr>
        <w:t>e</w:t>
      </w:r>
      <w:r w:rsidR="09F3E8CB" w:rsidRPr="00907369">
        <w:rPr>
          <w:rFonts w:cs="Times New Roman"/>
          <w:szCs w:val="24"/>
        </w:rPr>
        <w:t>i</w:t>
      </w:r>
      <w:r w:rsidR="00677ADB" w:rsidRPr="00907369">
        <w:rPr>
          <w:rFonts w:cs="Times New Roman"/>
          <w:szCs w:val="24"/>
        </w:rPr>
        <w:t>kėjas</w:t>
      </w:r>
      <w:r w:rsidR="00C32118" w:rsidRPr="00907369">
        <w:rPr>
          <w:rFonts w:cs="Times New Roman"/>
          <w:szCs w:val="24"/>
        </w:rPr>
        <w:t xml:space="preserve"> kartu su pasiūlymu </w:t>
      </w:r>
      <w:r w:rsidR="00677ADB" w:rsidRPr="00907369">
        <w:rPr>
          <w:rFonts w:cs="Times New Roman"/>
          <w:szCs w:val="24"/>
        </w:rPr>
        <w:t>tur</w:t>
      </w:r>
      <w:r w:rsidR="00C32118" w:rsidRPr="00907369">
        <w:rPr>
          <w:rFonts w:cs="Times New Roman"/>
          <w:szCs w:val="24"/>
        </w:rPr>
        <w:t>ės</w:t>
      </w:r>
      <w:r w:rsidR="00677ADB" w:rsidRPr="00907369">
        <w:rPr>
          <w:rFonts w:cs="Times New Roman"/>
          <w:szCs w:val="24"/>
        </w:rPr>
        <w:t xml:space="preserve"> </w:t>
      </w:r>
      <w:r w:rsidR="00677AAA" w:rsidRPr="00907369">
        <w:rPr>
          <w:rFonts w:cs="Times New Roman"/>
          <w:szCs w:val="24"/>
        </w:rPr>
        <w:t xml:space="preserve">pateikti </w:t>
      </w:r>
      <w:r w:rsidR="00677ADB" w:rsidRPr="00907369">
        <w:rPr>
          <w:rFonts w:cs="Times New Roman"/>
          <w:szCs w:val="24"/>
        </w:rPr>
        <w:t>Paslaug</w:t>
      </w:r>
      <w:r w:rsidR="004874C6" w:rsidRPr="00907369">
        <w:rPr>
          <w:rFonts w:cs="Times New Roman"/>
          <w:szCs w:val="24"/>
        </w:rPr>
        <w:t>ų teikim</w:t>
      </w:r>
      <w:r w:rsidR="0A3C92DD" w:rsidRPr="00907369">
        <w:rPr>
          <w:rFonts w:cs="Times New Roman"/>
          <w:szCs w:val="24"/>
        </w:rPr>
        <w:t>ui</w:t>
      </w:r>
      <w:r w:rsidR="004874C6" w:rsidRPr="00907369">
        <w:rPr>
          <w:rFonts w:cs="Times New Roman"/>
          <w:szCs w:val="24"/>
        </w:rPr>
        <w:t xml:space="preserve"> </w:t>
      </w:r>
      <w:r w:rsidR="005C2170" w:rsidRPr="00907369">
        <w:rPr>
          <w:rFonts w:cs="Times New Roman"/>
          <w:szCs w:val="24"/>
        </w:rPr>
        <w:t>naudojamos integracinės sąsajos techninę specifikaciją</w:t>
      </w:r>
      <w:r w:rsidR="00527985" w:rsidRPr="00907369">
        <w:rPr>
          <w:rFonts w:cs="Times New Roman"/>
          <w:szCs w:val="24"/>
        </w:rPr>
        <w:t xml:space="preserve"> bei </w:t>
      </w:r>
      <w:r w:rsidR="004815E5" w:rsidRPr="00907369">
        <w:rPr>
          <w:rFonts w:cs="Times New Roman"/>
          <w:szCs w:val="24"/>
        </w:rPr>
        <w:t xml:space="preserve">suteikti </w:t>
      </w:r>
      <w:r w:rsidR="005C2170" w:rsidRPr="00907369">
        <w:rPr>
          <w:rFonts w:cs="Times New Roman"/>
          <w:szCs w:val="24"/>
        </w:rPr>
        <w:t xml:space="preserve"> </w:t>
      </w:r>
      <w:r w:rsidR="004815E5" w:rsidRPr="00907369">
        <w:rPr>
          <w:rFonts w:cs="Times New Roman"/>
          <w:szCs w:val="24"/>
        </w:rPr>
        <w:t xml:space="preserve">visą reikiamą techninę pagalbą </w:t>
      </w:r>
      <w:r w:rsidR="00FB765C" w:rsidRPr="00907369">
        <w:rPr>
          <w:rFonts w:cs="Times New Roman"/>
          <w:szCs w:val="24"/>
        </w:rPr>
        <w:t xml:space="preserve">šios </w:t>
      </w:r>
      <w:r w:rsidR="004815E5" w:rsidRPr="00907369">
        <w:rPr>
          <w:rFonts w:cs="Times New Roman"/>
          <w:szCs w:val="24"/>
        </w:rPr>
        <w:t xml:space="preserve">sąsajos </w:t>
      </w:r>
      <w:r w:rsidR="00FB765C" w:rsidRPr="00907369">
        <w:rPr>
          <w:rFonts w:cs="Times New Roman"/>
          <w:szCs w:val="24"/>
        </w:rPr>
        <w:t>re</w:t>
      </w:r>
      <w:r w:rsidR="009F1D95" w:rsidRPr="00907369">
        <w:rPr>
          <w:rFonts w:cs="Times New Roman"/>
          <w:szCs w:val="24"/>
        </w:rPr>
        <w:t>a</w:t>
      </w:r>
      <w:r w:rsidR="00FB765C" w:rsidRPr="00907369">
        <w:rPr>
          <w:rFonts w:cs="Times New Roman"/>
          <w:szCs w:val="24"/>
        </w:rPr>
        <w:t>l</w:t>
      </w:r>
      <w:r w:rsidR="009F1D95" w:rsidRPr="00907369">
        <w:rPr>
          <w:rFonts w:cs="Times New Roman"/>
          <w:szCs w:val="24"/>
        </w:rPr>
        <w:t xml:space="preserve">izacijai VIISP. </w:t>
      </w:r>
    </w:p>
    <w:p w14:paraId="48B3FA8E" w14:textId="2C613C0F" w:rsidR="00527985" w:rsidRPr="00907369" w:rsidRDefault="00DE33EA"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Visą sutarties galiojimo laikotarpį </w:t>
      </w:r>
      <w:r w:rsidR="00F640A7" w:rsidRPr="00907369">
        <w:rPr>
          <w:rFonts w:cs="Times New Roman"/>
          <w:szCs w:val="24"/>
        </w:rPr>
        <w:t>Paslaugų t</w:t>
      </w:r>
      <w:r w:rsidR="146B5604" w:rsidRPr="00907369">
        <w:rPr>
          <w:rFonts w:cs="Times New Roman"/>
          <w:szCs w:val="24"/>
        </w:rPr>
        <w:t>i</w:t>
      </w:r>
      <w:r w:rsidR="00F640A7" w:rsidRPr="00907369">
        <w:rPr>
          <w:rFonts w:cs="Times New Roman"/>
          <w:szCs w:val="24"/>
        </w:rPr>
        <w:t xml:space="preserve">ekėjas </w:t>
      </w:r>
      <w:r w:rsidR="00801026" w:rsidRPr="00907369">
        <w:rPr>
          <w:rFonts w:cs="Times New Roman"/>
          <w:szCs w:val="24"/>
        </w:rPr>
        <w:t>be papildomų mokesči</w:t>
      </w:r>
      <w:r w:rsidR="00AF7EDD" w:rsidRPr="00907369">
        <w:rPr>
          <w:rFonts w:cs="Times New Roman"/>
          <w:szCs w:val="24"/>
        </w:rPr>
        <w:t>ų</w:t>
      </w:r>
      <w:r w:rsidR="00801026" w:rsidRPr="00907369">
        <w:rPr>
          <w:rFonts w:cs="Times New Roman"/>
          <w:szCs w:val="24"/>
        </w:rPr>
        <w:t xml:space="preserve"> </w:t>
      </w:r>
      <w:r w:rsidR="00531253" w:rsidRPr="00907369">
        <w:rPr>
          <w:rFonts w:cs="Times New Roman"/>
          <w:szCs w:val="24"/>
        </w:rPr>
        <w:t xml:space="preserve">turės </w:t>
      </w:r>
      <w:r w:rsidR="00801026" w:rsidRPr="00907369">
        <w:rPr>
          <w:rFonts w:cs="Times New Roman"/>
          <w:szCs w:val="24"/>
        </w:rPr>
        <w:t xml:space="preserve">suteikti prieigą </w:t>
      </w:r>
      <w:r w:rsidR="00AF7EDD" w:rsidRPr="00907369">
        <w:rPr>
          <w:rFonts w:cs="Times New Roman"/>
          <w:szCs w:val="24"/>
        </w:rPr>
        <w:t xml:space="preserve">prie </w:t>
      </w:r>
      <w:r w:rsidR="4A460CED" w:rsidRPr="00907369">
        <w:rPr>
          <w:rFonts w:cs="Times New Roman"/>
          <w:szCs w:val="24"/>
        </w:rPr>
        <w:t xml:space="preserve">Paslaugų </w:t>
      </w:r>
      <w:r w:rsidR="5B17AC4C" w:rsidRPr="00907369">
        <w:rPr>
          <w:rFonts w:cs="Times New Roman"/>
          <w:szCs w:val="24"/>
        </w:rPr>
        <w:t>t</w:t>
      </w:r>
      <w:r w:rsidR="003F0A14" w:rsidRPr="00907369">
        <w:rPr>
          <w:rFonts w:cs="Times New Roman"/>
          <w:szCs w:val="24"/>
        </w:rPr>
        <w:t>e</w:t>
      </w:r>
      <w:r w:rsidR="1C229F8B" w:rsidRPr="00907369">
        <w:rPr>
          <w:rFonts w:cs="Times New Roman"/>
          <w:szCs w:val="24"/>
        </w:rPr>
        <w:t>i</w:t>
      </w:r>
      <w:r w:rsidR="003F0A14" w:rsidRPr="00907369">
        <w:rPr>
          <w:rFonts w:cs="Times New Roman"/>
          <w:szCs w:val="24"/>
        </w:rPr>
        <w:t xml:space="preserve">kėjo taikomosios sistemos </w:t>
      </w:r>
      <w:r w:rsidR="00D05E41" w:rsidRPr="00907369">
        <w:rPr>
          <w:rFonts w:cs="Times New Roman"/>
          <w:szCs w:val="24"/>
        </w:rPr>
        <w:t>testavimo aplinkos.</w:t>
      </w:r>
    </w:p>
    <w:p w14:paraId="6D3D72EE" w14:textId="41144593" w:rsidR="001E564C" w:rsidRPr="00907369" w:rsidRDefault="25B5A2B8"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Pasl</w:t>
      </w:r>
      <w:r w:rsidR="5420339C" w:rsidRPr="00907369">
        <w:rPr>
          <w:rFonts w:cs="Times New Roman"/>
          <w:szCs w:val="24"/>
        </w:rPr>
        <w:t>a</w:t>
      </w:r>
      <w:r w:rsidRPr="00907369">
        <w:rPr>
          <w:rFonts w:cs="Times New Roman"/>
          <w:szCs w:val="24"/>
        </w:rPr>
        <w:t xml:space="preserve">ugų </w:t>
      </w:r>
      <w:r w:rsidR="1912232D" w:rsidRPr="00907369">
        <w:rPr>
          <w:rFonts w:cs="Times New Roman"/>
          <w:szCs w:val="24"/>
        </w:rPr>
        <w:t>t</w:t>
      </w:r>
      <w:r w:rsidR="000E669C" w:rsidRPr="00907369">
        <w:rPr>
          <w:rFonts w:cs="Times New Roman"/>
          <w:szCs w:val="24"/>
        </w:rPr>
        <w:t>e</w:t>
      </w:r>
      <w:r w:rsidR="0C74533F" w:rsidRPr="00907369">
        <w:rPr>
          <w:rFonts w:cs="Times New Roman"/>
          <w:szCs w:val="24"/>
        </w:rPr>
        <w:t>i</w:t>
      </w:r>
      <w:r w:rsidR="000E669C" w:rsidRPr="00907369">
        <w:rPr>
          <w:rFonts w:cs="Times New Roman"/>
          <w:szCs w:val="24"/>
        </w:rPr>
        <w:t xml:space="preserve">kėjas </w:t>
      </w:r>
      <w:r w:rsidR="00EA21FC" w:rsidRPr="00907369">
        <w:rPr>
          <w:rFonts w:cs="Times New Roman"/>
          <w:szCs w:val="24"/>
        </w:rPr>
        <w:t xml:space="preserve">visam sutarties galiojimo laikotarpiui </w:t>
      </w:r>
      <w:r w:rsidR="000E669C" w:rsidRPr="00907369">
        <w:rPr>
          <w:rFonts w:cs="Times New Roman"/>
          <w:szCs w:val="24"/>
        </w:rPr>
        <w:t>turės nemokamai pateikti visą programinę įrangą</w:t>
      </w:r>
      <w:r w:rsidR="001F52ED" w:rsidRPr="00907369">
        <w:rPr>
          <w:rFonts w:cs="Times New Roman"/>
          <w:szCs w:val="24"/>
        </w:rPr>
        <w:t xml:space="preserve"> (naršyklių įskiepiai, tvarkyklės ir pan.)</w:t>
      </w:r>
      <w:r w:rsidR="000E669C" w:rsidRPr="00907369">
        <w:rPr>
          <w:rFonts w:cs="Times New Roman"/>
          <w:szCs w:val="24"/>
        </w:rPr>
        <w:t xml:space="preserve">, reikalingą asmens tapatybės </w:t>
      </w:r>
      <w:r w:rsidR="00AF7C9C" w:rsidRPr="00907369">
        <w:rPr>
          <w:rFonts w:cs="Times New Roman"/>
          <w:szCs w:val="24"/>
        </w:rPr>
        <w:t>nustatymui</w:t>
      </w:r>
      <w:r w:rsidR="001D38A8" w:rsidRPr="00907369">
        <w:rPr>
          <w:rFonts w:cs="Times New Roman"/>
          <w:szCs w:val="24"/>
        </w:rPr>
        <w:t xml:space="preserve"> </w:t>
      </w:r>
      <w:r w:rsidR="000E669C" w:rsidRPr="00907369">
        <w:rPr>
          <w:rFonts w:cs="Times New Roman"/>
          <w:szCs w:val="24"/>
        </w:rPr>
        <w:t>naudojant prie kompiuterio prijungimą el. parašo kūrimo įrangą (lustinių kortelių bei USB tipo įrenginiai)</w:t>
      </w:r>
      <w:r w:rsidR="00083755" w:rsidRPr="00907369">
        <w:rPr>
          <w:rFonts w:cs="Times New Roman"/>
          <w:szCs w:val="24"/>
        </w:rPr>
        <w:t xml:space="preserve"> bei šiuose įrenginiuose </w:t>
      </w:r>
      <w:r w:rsidR="00EE5F3B" w:rsidRPr="00907369">
        <w:rPr>
          <w:rFonts w:cs="Times New Roman"/>
          <w:szCs w:val="24"/>
        </w:rPr>
        <w:t>įrašytų skaitmeninių sertifikatų peržiūrai</w:t>
      </w:r>
      <w:r w:rsidR="000E669C" w:rsidRPr="00907369">
        <w:rPr>
          <w:rFonts w:cs="Times New Roman"/>
          <w:szCs w:val="24"/>
        </w:rPr>
        <w:t>.</w:t>
      </w:r>
      <w:r w:rsidR="000C222B" w:rsidRPr="00907369">
        <w:rPr>
          <w:rFonts w:cs="Times New Roman"/>
          <w:szCs w:val="24"/>
        </w:rPr>
        <w:t xml:space="preserve"> </w:t>
      </w:r>
      <w:r w:rsidR="00AC4FEC" w:rsidRPr="00907369">
        <w:rPr>
          <w:rFonts w:cs="Times New Roman"/>
          <w:szCs w:val="24"/>
        </w:rPr>
        <w:t>Taip pat tur</w:t>
      </w:r>
      <w:r w:rsidR="00C02A96" w:rsidRPr="00907369">
        <w:rPr>
          <w:rFonts w:cs="Times New Roman"/>
          <w:szCs w:val="24"/>
        </w:rPr>
        <w:t>ės</w:t>
      </w:r>
      <w:r w:rsidR="00643A61" w:rsidRPr="00907369">
        <w:rPr>
          <w:rFonts w:cs="Times New Roman"/>
          <w:szCs w:val="24"/>
        </w:rPr>
        <w:t xml:space="preserve"> būti pateikta </w:t>
      </w:r>
      <w:r w:rsidR="00854958" w:rsidRPr="00907369">
        <w:rPr>
          <w:rFonts w:cs="Times New Roman"/>
          <w:szCs w:val="24"/>
        </w:rPr>
        <w:t>naudotojams len</w:t>
      </w:r>
      <w:r w:rsidR="001E22C6" w:rsidRPr="00907369">
        <w:rPr>
          <w:rFonts w:cs="Times New Roman"/>
          <w:szCs w:val="24"/>
        </w:rPr>
        <w:t xml:space="preserve">gvai </w:t>
      </w:r>
      <w:r w:rsidR="00854958" w:rsidRPr="00907369">
        <w:rPr>
          <w:rFonts w:cs="Times New Roman"/>
          <w:szCs w:val="24"/>
        </w:rPr>
        <w:t>suprantam</w:t>
      </w:r>
      <w:r w:rsidR="00643A61" w:rsidRPr="00907369">
        <w:rPr>
          <w:rFonts w:cs="Times New Roman"/>
          <w:szCs w:val="24"/>
        </w:rPr>
        <w:t>a</w:t>
      </w:r>
      <w:r w:rsidR="00854958" w:rsidRPr="00907369">
        <w:rPr>
          <w:rFonts w:cs="Times New Roman"/>
          <w:szCs w:val="24"/>
        </w:rPr>
        <w:t xml:space="preserve"> </w:t>
      </w:r>
      <w:r w:rsidR="001E22C6" w:rsidRPr="00907369">
        <w:rPr>
          <w:rFonts w:cs="Times New Roman"/>
          <w:szCs w:val="24"/>
        </w:rPr>
        <w:t>metodin</w:t>
      </w:r>
      <w:r w:rsidR="00643A61" w:rsidRPr="00907369">
        <w:rPr>
          <w:rFonts w:cs="Times New Roman"/>
          <w:szCs w:val="24"/>
        </w:rPr>
        <w:t>ė</w:t>
      </w:r>
      <w:r w:rsidR="001E22C6" w:rsidRPr="00907369">
        <w:rPr>
          <w:rFonts w:cs="Times New Roman"/>
          <w:szCs w:val="24"/>
        </w:rPr>
        <w:t xml:space="preserve"> medžiag</w:t>
      </w:r>
      <w:r w:rsidR="00643A61" w:rsidRPr="00907369">
        <w:rPr>
          <w:rFonts w:cs="Times New Roman"/>
          <w:szCs w:val="24"/>
        </w:rPr>
        <w:t>a</w:t>
      </w:r>
      <w:r w:rsidR="001E22C6" w:rsidRPr="00907369">
        <w:rPr>
          <w:rFonts w:cs="Times New Roman"/>
          <w:szCs w:val="24"/>
        </w:rPr>
        <w:t xml:space="preserve"> bei </w:t>
      </w:r>
      <w:r w:rsidR="00AC4FEC" w:rsidRPr="00907369">
        <w:rPr>
          <w:rFonts w:cs="Times New Roman"/>
          <w:szCs w:val="24"/>
        </w:rPr>
        <w:t>reikaling</w:t>
      </w:r>
      <w:r w:rsidR="00643A61" w:rsidRPr="00907369">
        <w:rPr>
          <w:rFonts w:cs="Times New Roman"/>
          <w:szCs w:val="24"/>
        </w:rPr>
        <w:t>o</w:t>
      </w:r>
      <w:r w:rsidR="00AC4FEC" w:rsidRPr="00907369">
        <w:rPr>
          <w:rFonts w:cs="Times New Roman"/>
          <w:szCs w:val="24"/>
        </w:rPr>
        <w:t>s</w:t>
      </w:r>
      <w:r w:rsidR="001E22C6" w:rsidRPr="00907369">
        <w:rPr>
          <w:rFonts w:cs="Times New Roman"/>
          <w:szCs w:val="24"/>
        </w:rPr>
        <w:t xml:space="preserve"> nuorod</w:t>
      </w:r>
      <w:r w:rsidR="00643A61" w:rsidRPr="00907369">
        <w:rPr>
          <w:rFonts w:cs="Times New Roman"/>
          <w:szCs w:val="24"/>
        </w:rPr>
        <w:t>o</w:t>
      </w:r>
      <w:r w:rsidR="001E22C6" w:rsidRPr="00907369">
        <w:rPr>
          <w:rFonts w:cs="Times New Roman"/>
          <w:szCs w:val="24"/>
        </w:rPr>
        <w:t>s</w:t>
      </w:r>
      <w:r w:rsidR="00023561" w:rsidRPr="00907369">
        <w:rPr>
          <w:rFonts w:cs="Times New Roman"/>
          <w:szCs w:val="24"/>
        </w:rPr>
        <w:t>, leidžianči</w:t>
      </w:r>
      <w:r w:rsidR="00643A61" w:rsidRPr="00907369">
        <w:rPr>
          <w:rFonts w:cs="Times New Roman"/>
          <w:szCs w:val="24"/>
        </w:rPr>
        <w:t>o</w:t>
      </w:r>
      <w:r w:rsidR="00023561" w:rsidRPr="00907369">
        <w:rPr>
          <w:rFonts w:cs="Times New Roman"/>
          <w:szCs w:val="24"/>
        </w:rPr>
        <w:t xml:space="preserve">s </w:t>
      </w:r>
      <w:r w:rsidR="00E736C6" w:rsidRPr="00907369">
        <w:rPr>
          <w:rFonts w:cs="Times New Roman"/>
          <w:szCs w:val="24"/>
        </w:rPr>
        <w:t>asmeni</w:t>
      </w:r>
      <w:r w:rsidR="00105858" w:rsidRPr="00907369">
        <w:rPr>
          <w:rFonts w:cs="Times New Roman"/>
          <w:szCs w:val="24"/>
        </w:rPr>
        <w:t>ms</w:t>
      </w:r>
      <w:r w:rsidR="0C61E6BB" w:rsidRPr="00907369">
        <w:rPr>
          <w:rFonts w:cs="Times New Roman"/>
          <w:szCs w:val="24"/>
        </w:rPr>
        <w:t>,</w:t>
      </w:r>
      <w:r w:rsidR="00105858" w:rsidRPr="00907369">
        <w:rPr>
          <w:rFonts w:cs="Times New Roman"/>
          <w:szCs w:val="24"/>
        </w:rPr>
        <w:t xml:space="preserve"> neturintiems išsilavinimo IT srityje</w:t>
      </w:r>
      <w:r w:rsidR="0129EB9B" w:rsidRPr="00907369">
        <w:rPr>
          <w:rFonts w:cs="Times New Roman"/>
          <w:szCs w:val="24"/>
        </w:rPr>
        <w:t>,</w:t>
      </w:r>
      <w:r w:rsidR="00105858" w:rsidRPr="00907369">
        <w:rPr>
          <w:rFonts w:cs="Times New Roman"/>
          <w:szCs w:val="24"/>
        </w:rPr>
        <w:t xml:space="preserve"> savarankiškai</w:t>
      </w:r>
      <w:r w:rsidR="00B049CC" w:rsidRPr="00907369">
        <w:rPr>
          <w:rFonts w:cs="Times New Roman"/>
          <w:szCs w:val="24"/>
        </w:rPr>
        <w:t xml:space="preserve"> paruošti </w:t>
      </w:r>
      <w:r w:rsidR="00AC4FEC" w:rsidRPr="00907369">
        <w:rPr>
          <w:rFonts w:cs="Times New Roman"/>
          <w:szCs w:val="24"/>
        </w:rPr>
        <w:t>kompiuter</w:t>
      </w:r>
      <w:r w:rsidR="00D577FF" w:rsidRPr="00907369">
        <w:rPr>
          <w:rFonts w:cs="Times New Roman"/>
          <w:szCs w:val="24"/>
        </w:rPr>
        <w:t xml:space="preserve">į darbui su šio tipo el. parašo kūrimo įtaisais. </w:t>
      </w:r>
    </w:p>
    <w:p w14:paraId="7E7E4EB6" w14:textId="266ABCFB" w:rsidR="00677ADB" w:rsidRPr="00907369" w:rsidRDefault="2F517D68"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Paslaugų </w:t>
      </w:r>
      <w:r w:rsidR="29C03142" w:rsidRPr="00907369">
        <w:rPr>
          <w:rFonts w:cs="Times New Roman"/>
          <w:szCs w:val="24"/>
        </w:rPr>
        <w:t>t</w:t>
      </w:r>
      <w:r w:rsidR="00677ADB" w:rsidRPr="00907369">
        <w:rPr>
          <w:rFonts w:cs="Times New Roman"/>
          <w:szCs w:val="24"/>
        </w:rPr>
        <w:t>e</w:t>
      </w:r>
      <w:r w:rsidR="7A3B68C3" w:rsidRPr="00907369">
        <w:rPr>
          <w:rFonts w:cs="Times New Roman"/>
          <w:szCs w:val="24"/>
        </w:rPr>
        <w:t>i</w:t>
      </w:r>
      <w:r w:rsidR="00677ADB" w:rsidRPr="00907369">
        <w:rPr>
          <w:rFonts w:cs="Times New Roman"/>
          <w:szCs w:val="24"/>
        </w:rPr>
        <w:t xml:space="preserve">kėjas turi suteikti savitarnos (angl. </w:t>
      </w:r>
      <w:proofErr w:type="spellStart"/>
      <w:r w:rsidR="00677ADB" w:rsidRPr="00907369">
        <w:rPr>
          <w:rFonts w:cs="Times New Roman"/>
          <w:szCs w:val="24"/>
        </w:rPr>
        <w:t>self-service</w:t>
      </w:r>
      <w:proofErr w:type="spellEnd"/>
      <w:r w:rsidR="00677ADB" w:rsidRPr="00907369">
        <w:rPr>
          <w:rFonts w:cs="Times New Roman"/>
          <w:szCs w:val="24"/>
        </w:rPr>
        <w:t>) portalą Paslaug</w:t>
      </w:r>
      <w:r w:rsidR="001E346F" w:rsidRPr="00907369">
        <w:rPr>
          <w:rFonts w:cs="Times New Roman"/>
          <w:szCs w:val="24"/>
        </w:rPr>
        <w:t>ų</w:t>
      </w:r>
      <w:r w:rsidR="00677ADB" w:rsidRPr="00907369">
        <w:rPr>
          <w:rFonts w:cs="Times New Roman"/>
          <w:szCs w:val="24"/>
        </w:rPr>
        <w:t xml:space="preserve"> naudojimo statistikai gauti bei administruoti Paslaug</w:t>
      </w:r>
      <w:r w:rsidR="00D37E19" w:rsidRPr="00907369">
        <w:rPr>
          <w:rFonts w:cs="Times New Roman"/>
          <w:szCs w:val="24"/>
        </w:rPr>
        <w:t>ą</w:t>
      </w:r>
      <w:r w:rsidR="00677ADB" w:rsidRPr="00907369">
        <w:rPr>
          <w:rFonts w:cs="Times New Roman"/>
          <w:szCs w:val="24"/>
        </w:rPr>
        <w:t xml:space="preserve"> ir Paslaug</w:t>
      </w:r>
      <w:r w:rsidR="00D37E19" w:rsidRPr="00907369">
        <w:rPr>
          <w:rFonts w:cs="Times New Roman"/>
          <w:szCs w:val="24"/>
        </w:rPr>
        <w:t>os</w:t>
      </w:r>
      <w:r w:rsidR="00677ADB" w:rsidRPr="00907369">
        <w:rPr>
          <w:rFonts w:cs="Times New Roman"/>
          <w:szCs w:val="24"/>
        </w:rPr>
        <w:t xml:space="preserve"> parametrus. Savitarnos portale turi būti galima gauti suteiktų </w:t>
      </w:r>
      <w:r w:rsidR="65918F5A" w:rsidRPr="00907369">
        <w:rPr>
          <w:rFonts w:cs="Times New Roman"/>
          <w:szCs w:val="24"/>
        </w:rPr>
        <w:t>P</w:t>
      </w:r>
      <w:r w:rsidR="00677ADB" w:rsidRPr="00907369">
        <w:rPr>
          <w:rFonts w:cs="Times New Roman"/>
          <w:szCs w:val="24"/>
        </w:rPr>
        <w:t>aslaugų apimtį pagal pasirinktus periodus. Turi būti galimybė informaciją grupuoti pagal nustatytus parametrus: dienas, savaites, mėnesius, savaitės dienas.</w:t>
      </w:r>
      <w:r w:rsidR="00C34073" w:rsidRPr="00907369">
        <w:rPr>
          <w:rFonts w:cs="Times New Roman"/>
          <w:szCs w:val="24"/>
        </w:rPr>
        <w:t xml:space="preserve"> </w:t>
      </w:r>
      <w:r w:rsidR="759060C0" w:rsidRPr="00907369">
        <w:rPr>
          <w:rFonts w:cs="Times New Roman"/>
          <w:szCs w:val="24"/>
        </w:rPr>
        <w:t xml:space="preserve">Paslaugų </w:t>
      </w:r>
      <w:r w:rsidR="4EEBEB88" w:rsidRPr="00907369">
        <w:rPr>
          <w:rFonts w:cs="Times New Roman"/>
          <w:szCs w:val="24"/>
        </w:rPr>
        <w:t>t</w:t>
      </w:r>
      <w:r w:rsidR="00C34073" w:rsidRPr="00907369">
        <w:rPr>
          <w:rFonts w:cs="Times New Roman"/>
          <w:szCs w:val="24"/>
        </w:rPr>
        <w:t>e</w:t>
      </w:r>
      <w:r w:rsidR="2A3CA73C" w:rsidRPr="00907369">
        <w:rPr>
          <w:rFonts w:cs="Times New Roman"/>
          <w:szCs w:val="24"/>
        </w:rPr>
        <w:t>i</w:t>
      </w:r>
      <w:r w:rsidR="00C34073" w:rsidRPr="00907369">
        <w:rPr>
          <w:rFonts w:cs="Times New Roman"/>
          <w:szCs w:val="24"/>
        </w:rPr>
        <w:t>kėjas</w:t>
      </w:r>
      <w:r w:rsidR="7B487B9E" w:rsidRPr="00907369">
        <w:rPr>
          <w:rFonts w:cs="Times New Roman"/>
          <w:szCs w:val="24"/>
        </w:rPr>
        <w:t>,</w:t>
      </w:r>
      <w:r w:rsidR="00C34073" w:rsidRPr="00907369">
        <w:rPr>
          <w:rFonts w:cs="Times New Roman"/>
          <w:szCs w:val="24"/>
        </w:rPr>
        <w:t xml:space="preserve"> teikdamas pasiūlymą</w:t>
      </w:r>
      <w:r w:rsidR="49CBB587" w:rsidRPr="00907369">
        <w:rPr>
          <w:rFonts w:cs="Times New Roman"/>
          <w:szCs w:val="24"/>
        </w:rPr>
        <w:t>,</w:t>
      </w:r>
      <w:r w:rsidR="00C34073" w:rsidRPr="00907369">
        <w:rPr>
          <w:rFonts w:cs="Times New Roman"/>
          <w:szCs w:val="24"/>
        </w:rPr>
        <w:t xml:space="preserve"> turi pateikti prieigą arba ekranvaizdžius, leidžiančius įsitikinti savitarnos portalo tinkamumu.</w:t>
      </w:r>
    </w:p>
    <w:p w14:paraId="35CE8850" w14:textId="5256CFCD" w:rsidR="00677ADB" w:rsidRPr="00907369" w:rsidRDefault="00677ADB" w:rsidP="00677ADB">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Kas mėnesį, kartu su mėnesine apmokėjimo sąskaita už suteikt</w:t>
      </w:r>
      <w:r w:rsidR="003749FB" w:rsidRPr="00907369">
        <w:rPr>
          <w:rFonts w:cs="Times New Roman"/>
          <w:szCs w:val="24"/>
        </w:rPr>
        <w:t>as</w:t>
      </w:r>
      <w:r w:rsidRPr="00907369">
        <w:rPr>
          <w:rFonts w:cs="Times New Roman"/>
          <w:szCs w:val="24"/>
        </w:rPr>
        <w:t xml:space="preserve"> Paslaug</w:t>
      </w:r>
      <w:r w:rsidR="003749FB" w:rsidRPr="00907369">
        <w:rPr>
          <w:rFonts w:cs="Times New Roman"/>
          <w:szCs w:val="24"/>
        </w:rPr>
        <w:t>as</w:t>
      </w:r>
      <w:r w:rsidRPr="00907369">
        <w:rPr>
          <w:rFonts w:cs="Times New Roman"/>
          <w:szCs w:val="24"/>
        </w:rPr>
        <w:t>, turi būti pateikiam</w:t>
      </w:r>
      <w:r w:rsidR="004F0BA7" w:rsidRPr="00907369">
        <w:rPr>
          <w:rFonts w:cs="Times New Roman"/>
          <w:szCs w:val="24"/>
        </w:rPr>
        <w:t>a</w:t>
      </w:r>
      <w:r w:rsidRPr="00907369">
        <w:rPr>
          <w:rFonts w:cs="Times New Roman"/>
          <w:szCs w:val="24"/>
        </w:rPr>
        <w:t xml:space="preserve"> Paslaug</w:t>
      </w:r>
      <w:r w:rsidR="003749FB" w:rsidRPr="00907369">
        <w:rPr>
          <w:rFonts w:cs="Times New Roman"/>
          <w:szCs w:val="24"/>
        </w:rPr>
        <w:t>ų</w:t>
      </w:r>
      <w:r w:rsidRPr="00907369">
        <w:rPr>
          <w:rFonts w:cs="Times New Roman"/>
          <w:szCs w:val="24"/>
        </w:rPr>
        <w:t xml:space="preserve"> </w:t>
      </w:r>
      <w:r w:rsidR="00E27040" w:rsidRPr="00907369">
        <w:rPr>
          <w:rFonts w:cs="Times New Roman"/>
          <w:szCs w:val="24"/>
        </w:rPr>
        <w:t xml:space="preserve">pasiekiamumo </w:t>
      </w:r>
      <w:r w:rsidRPr="00907369">
        <w:rPr>
          <w:rFonts w:cs="Times New Roman"/>
          <w:szCs w:val="24"/>
        </w:rPr>
        <w:t>ataskait</w:t>
      </w:r>
      <w:r w:rsidR="003749FB" w:rsidRPr="00907369">
        <w:rPr>
          <w:rFonts w:cs="Times New Roman"/>
          <w:szCs w:val="24"/>
        </w:rPr>
        <w:t>os</w:t>
      </w:r>
      <w:r w:rsidRPr="00907369">
        <w:rPr>
          <w:rFonts w:cs="Times New Roman"/>
          <w:szCs w:val="24"/>
        </w:rPr>
        <w:t xml:space="preserve">. </w:t>
      </w:r>
    </w:p>
    <w:p w14:paraId="5378E1E0" w14:textId="0BDDF536" w:rsidR="00677ADB" w:rsidRPr="00907369" w:rsidRDefault="00677ADB"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Į </w:t>
      </w:r>
      <w:r w:rsidR="0043075D" w:rsidRPr="00907369">
        <w:rPr>
          <w:rFonts w:cs="Times New Roman"/>
          <w:szCs w:val="24"/>
        </w:rPr>
        <w:t xml:space="preserve">asmens </w:t>
      </w:r>
      <w:r w:rsidRPr="00907369">
        <w:rPr>
          <w:rFonts w:cs="Times New Roman"/>
          <w:szCs w:val="24"/>
        </w:rPr>
        <w:t xml:space="preserve">tapatybės </w:t>
      </w:r>
      <w:r w:rsidR="00AF7C9C" w:rsidRPr="00907369">
        <w:rPr>
          <w:rFonts w:cs="Times New Roman"/>
          <w:szCs w:val="24"/>
        </w:rPr>
        <w:t>nustatymo</w:t>
      </w:r>
      <w:r w:rsidR="009D0109" w:rsidRPr="00907369">
        <w:rPr>
          <w:rFonts w:cs="Times New Roman"/>
          <w:szCs w:val="24"/>
        </w:rPr>
        <w:t xml:space="preserve"> paslaug</w:t>
      </w:r>
      <w:r w:rsidR="003749FB" w:rsidRPr="00907369">
        <w:rPr>
          <w:rFonts w:cs="Times New Roman"/>
          <w:szCs w:val="24"/>
        </w:rPr>
        <w:t>ų</w:t>
      </w:r>
      <w:r w:rsidR="009D0109" w:rsidRPr="00907369">
        <w:rPr>
          <w:rFonts w:cs="Times New Roman"/>
          <w:szCs w:val="24"/>
        </w:rPr>
        <w:t xml:space="preserve"> </w:t>
      </w:r>
      <w:r w:rsidR="003749FB" w:rsidRPr="00907369">
        <w:rPr>
          <w:rFonts w:cs="Times New Roman"/>
          <w:szCs w:val="24"/>
        </w:rPr>
        <w:t>operacijos</w:t>
      </w:r>
      <w:r w:rsidRPr="00907369">
        <w:rPr>
          <w:rFonts w:cs="Times New Roman"/>
          <w:szCs w:val="24"/>
        </w:rPr>
        <w:t xml:space="preserve"> kainą turi būti įtrauktos visos su asmens tapatybės nustatymu susijusios išlaidos</w:t>
      </w:r>
      <w:r w:rsidR="6A45940E" w:rsidRPr="00907369">
        <w:rPr>
          <w:rFonts w:cs="Times New Roman"/>
          <w:szCs w:val="24"/>
        </w:rPr>
        <w:t>,</w:t>
      </w:r>
      <w:r w:rsidRPr="00907369">
        <w:rPr>
          <w:rFonts w:cs="Times New Roman"/>
          <w:szCs w:val="24"/>
        </w:rPr>
        <w:t xml:space="preserve"> </w:t>
      </w:r>
      <w:proofErr w:type="spellStart"/>
      <w:r w:rsidRPr="00907369">
        <w:rPr>
          <w:rFonts w:cs="Times New Roman"/>
          <w:szCs w:val="24"/>
        </w:rPr>
        <w:t>t.y</w:t>
      </w:r>
      <w:proofErr w:type="spellEnd"/>
      <w:r w:rsidRPr="00907369">
        <w:rPr>
          <w:rFonts w:cs="Times New Roman"/>
          <w:szCs w:val="24"/>
        </w:rPr>
        <w:t xml:space="preserve">. tapatybės nustatymo naudojant el. parašą paslaugos teikimas, priežiūra ir aptarnavimas, </w:t>
      </w:r>
      <w:r w:rsidR="00F74FD7" w:rsidRPr="00907369">
        <w:rPr>
          <w:rFonts w:cs="Times New Roman"/>
          <w:szCs w:val="24"/>
        </w:rPr>
        <w:t>reikia</w:t>
      </w:r>
      <w:r w:rsidR="00984E82" w:rsidRPr="00907369">
        <w:rPr>
          <w:rFonts w:cs="Times New Roman"/>
          <w:szCs w:val="24"/>
        </w:rPr>
        <w:t xml:space="preserve">mų </w:t>
      </w:r>
      <w:r w:rsidRPr="00907369">
        <w:rPr>
          <w:rFonts w:cs="Times New Roman"/>
          <w:szCs w:val="24"/>
        </w:rPr>
        <w:t>įskiepi</w:t>
      </w:r>
      <w:r w:rsidR="00984E82" w:rsidRPr="00907369">
        <w:rPr>
          <w:rFonts w:cs="Times New Roman"/>
          <w:szCs w:val="24"/>
        </w:rPr>
        <w:t>ų</w:t>
      </w:r>
      <w:r w:rsidRPr="00907369">
        <w:rPr>
          <w:rFonts w:cs="Times New Roman"/>
          <w:szCs w:val="24"/>
        </w:rPr>
        <w:t xml:space="preserve"> gamyba</w:t>
      </w:r>
      <w:r w:rsidR="00984E82" w:rsidRPr="00907369">
        <w:rPr>
          <w:rFonts w:cs="Times New Roman"/>
          <w:szCs w:val="24"/>
        </w:rPr>
        <w:t xml:space="preserve"> bei publikavimas, </w:t>
      </w:r>
      <w:r w:rsidR="000F3738" w:rsidRPr="00907369">
        <w:rPr>
          <w:rFonts w:cs="Times New Roman"/>
          <w:szCs w:val="24"/>
        </w:rPr>
        <w:t>konsultacijos integravimo VIISP klausimais</w:t>
      </w:r>
      <w:r w:rsidRPr="00907369">
        <w:rPr>
          <w:rFonts w:cs="Times New Roman"/>
          <w:szCs w:val="24"/>
        </w:rPr>
        <w:t xml:space="preserve">, parašo sudarymo, sertifikatų galiojimo tikrinimas ir visi kiti su </w:t>
      </w:r>
      <w:r w:rsidR="46738C69" w:rsidRPr="00907369">
        <w:rPr>
          <w:rFonts w:cs="Times New Roman"/>
          <w:szCs w:val="24"/>
        </w:rPr>
        <w:t>P</w:t>
      </w:r>
      <w:r w:rsidRPr="00907369">
        <w:rPr>
          <w:rFonts w:cs="Times New Roman"/>
          <w:szCs w:val="24"/>
        </w:rPr>
        <w:t>aslaug</w:t>
      </w:r>
      <w:r w:rsidR="45BD27A6" w:rsidRPr="00907369">
        <w:rPr>
          <w:rFonts w:cs="Times New Roman"/>
          <w:szCs w:val="24"/>
        </w:rPr>
        <w:t>ų</w:t>
      </w:r>
      <w:r w:rsidRPr="00907369">
        <w:rPr>
          <w:rFonts w:cs="Times New Roman"/>
          <w:szCs w:val="24"/>
        </w:rPr>
        <w:t xml:space="preserve"> teikimu susiję kaštai.</w:t>
      </w:r>
    </w:p>
    <w:p w14:paraId="4365356C" w14:textId="61DC30C9" w:rsidR="00FD69B3" w:rsidRPr="00907369" w:rsidRDefault="00FD69B3"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Paslaug</w:t>
      </w:r>
      <w:r w:rsidR="00D453DE" w:rsidRPr="00907369">
        <w:rPr>
          <w:rFonts w:cs="Times New Roman"/>
          <w:szCs w:val="24"/>
        </w:rPr>
        <w:t>os</w:t>
      </w:r>
      <w:r w:rsidRPr="00907369">
        <w:rPr>
          <w:rFonts w:cs="Times New Roman"/>
          <w:szCs w:val="24"/>
        </w:rPr>
        <w:t xml:space="preserve"> neturi kelti grėsmės nacionaliniam saugumui vadovaujantis LR </w:t>
      </w:r>
      <w:r w:rsidR="005E4D58" w:rsidRPr="00907369">
        <w:rPr>
          <w:rFonts w:cs="Times New Roman"/>
          <w:szCs w:val="24"/>
        </w:rPr>
        <w:t>v</w:t>
      </w:r>
      <w:r w:rsidRPr="00907369">
        <w:rPr>
          <w:rFonts w:cs="Times New Roman"/>
          <w:szCs w:val="24"/>
        </w:rPr>
        <w:t>iešųjų pirkimų įstatymo 37 straipsnio 9 dalimi.</w:t>
      </w:r>
    </w:p>
    <w:p w14:paraId="5F7E2FA1" w14:textId="200CD0B6" w:rsidR="00677ADB" w:rsidRPr="00907369" w:rsidRDefault="00677ADB" w:rsidP="3580F538">
      <w:pPr>
        <w:pStyle w:val="ListParagraph"/>
        <w:numPr>
          <w:ilvl w:val="1"/>
          <w:numId w:val="2"/>
        </w:numPr>
        <w:tabs>
          <w:tab w:val="left" w:pos="1134"/>
        </w:tabs>
        <w:spacing w:after="0" w:line="240" w:lineRule="auto"/>
        <w:ind w:left="0" w:right="57" w:firstLine="709"/>
        <w:jc w:val="both"/>
        <w:rPr>
          <w:rFonts w:cs="Times New Roman"/>
          <w:szCs w:val="24"/>
        </w:rPr>
      </w:pPr>
    </w:p>
    <w:p w14:paraId="06F62ADA" w14:textId="34A3B584" w:rsidR="00677ADB" w:rsidRPr="00907369" w:rsidRDefault="00677ADB" w:rsidP="00677ADB">
      <w:pPr>
        <w:pStyle w:val="ListParagraph"/>
        <w:numPr>
          <w:ilvl w:val="0"/>
          <w:numId w:val="2"/>
        </w:numPr>
        <w:spacing w:after="0" w:line="240" w:lineRule="auto"/>
        <w:ind w:left="709" w:right="57" w:firstLine="1418"/>
        <w:rPr>
          <w:rFonts w:cs="Times New Roman"/>
          <w:b/>
          <w:szCs w:val="24"/>
        </w:rPr>
      </w:pPr>
      <w:r w:rsidRPr="00907369">
        <w:rPr>
          <w:rFonts w:cs="Times New Roman"/>
          <w:b/>
          <w:szCs w:val="24"/>
        </w:rPr>
        <w:t>SPECIALIEJI REIKALAVIMAI PASLAUG</w:t>
      </w:r>
      <w:r w:rsidR="003B7F6D" w:rsidRPr="00907369">
        <w:rPr>
          <w:rFonts w:cs="Times New Roman"/>
          <w:b/>
          <w:szCs w:val="24"/>
        </w:rPr>
        <w:t>OMS</w:t>
      </w:r>
    </w:p>
    <w:p w14:paraId="2CD6AE3C" w14:textId="77777777" w:rsidR="00677ADB" w:rsidRPr="00907369" w:rsidRDefault="00677ADB" w:rsidP="00677ADB">
      <w:pPr>
        <w:pStyle w:val="ListParagraph"/>
        <w:spacing w:after="0" w:line="240" w:lineRule="auto"/>
        <w:ind w:left="709" w:right="57"/>
        <w:rPr>
          <w:rFonts w:cs="Times New Roman"/>
          <w:b/>
          <w:szCs w:val="24"/>
        </w:rPr>
      </w:pPr>
    </w:p>
    <w:p w14:paraId="458CBA5E" w14:textId="1E93EF3A" w:rsidR="00A42372" w:rsidRPr="00907369" w:rsidRDefault="00FC686D" w:rsidP="3580F538">
      <w:pPr>
        <w:pStyle w:val="ListParagraph"/>
        <w:numPr>
          <w:ilvl w:val="1"/>
          <w:numId w:val="2"/>
        </w:numPr>
        <w:tabs>
          <w:tab w:val="left" w:pos="1134"/>
        </w:tabs>
        <w:spacing w:after="0" w:line="240" w:lineRule="auto"/>
        <w:ind w:left="0" w:right="57" w:firstLine="709"/>
        <w:jc w:val="both"/>
        <w:rPr>
          <w:rFonts w:cs="Times New Roman"/>
          <w:szCs w:val="24"/>
        </w:rPr>
      </w:pPr>
      <w:r w:rsidRPr="00907369">
        <w:rPr>
          <w:rFonts w:cs="Times New Roman"/>
          <w:szCs w:val="24"/>
        </w:rPr>
        <w:t xml:space="preserve">Paslaugos turės būti teikiamos </w:t>
      </w:r>
      <w:r w:rsidR="3ADA4A59" w:rsidRPr="00907369">
        <w:rPr>
          <w:rFonts w:cs="Times New Roman"/>
          <w:szCs w:val="24"/>
        </w:rPr>
        <w:t xml:space="preserve">Paslaugų </w:t>
      </w:r>
      <w:r w:rsidR="30FCD31B" w:rsidRPr="00907369">
        <w:rPr>
          <w:rFonts w:cs="Times New Roman"/>
          <w:szCs w:val="24"/>
        </w:rPr>
        <w:t>t</w:t>
      </w:r>
      <w:r w:rsidR="00742C36" w:rsidRPr="00907369">
        <w:rPr>
          <w:rFonts w:cs="Times New Roman"/>
          <w:szCs w:val="24"/>
        </w:rPr>
        <w:t>e</w:t>
      </w:r>
      <w:r w:rsidR="4FC55732" w:rsidRPr="00907369">
        <w:rPr>
          <w:rFonts w:cs="Times New Roman"/>
          <w:szCs w:val="24"/>
        </w:rPr>
        <w:t>i</w:t>
      </w:r>
      <w:r w:rsidR="00742C36" w:rsidRPr="00907369">
        <w:rPr>
          <w:rFonts w:cs="Times New Roman"/>
          <w:szCs w:val="24"/>
        </w:rPr>
        <w:t xml:space="preserve">kėjo taikomosios sistemos </w:t>
      </w:r>
      <w:r w:rsidR="00C429E4" w:rsidRPr="00907369">
        <w:rPr>
          <w:rFonts w:cs="Times New Roman"/>
          <w:szCs w:val="24"/>
        </w:rPr>
        <w:t>integracinės sąsajos</w:t>
      </w:r>
      <w:r w:rsidR="004D5278" w:rsidRPr="00907369">
        <w:rPr>
          <w:rFonts w:cs="Times New Roman"/>
          <w:szCs w:val="24"/>
        </w:rPr>
        <w:t xml:space="preserve"> </w:t>
      </w:r>
      <w:r w:rsidR="0044132D" w:rsidRPr="00907369">
        <w:rPr>
          <w:rFonts w:cs="Times New Roman"/>
          <w:szCs w:val="24"/>
        </w:rPr>
        <w:t xml:space="preserve">su </w:t>
      </w:r>
      <w:r w:rsidR="004D5278" w:rsidRPr="00907369">
        <w:rPr>
          <w:rFonts w:cs="Times New Roman"/>
          <w:szCs w:val="24"/>
        </w:rPr>
        <w:t>VIISP aute</w:t>
      </w:r>
      <w:r w:rsidR="00DC6B0F" w:rsidRPr="00907369">
        <w:rPr>
          <w:rFonts w:cs="Times New Roman"/>
          <w:szCs w:val="24"/>
        </w:rPr>
        <w:t>ntifikavimo posistem</w:t>
      </w:r>
      <w:r w:rsidR="0044132D" w:rsidRPr="00907369">
        <w:rPr>
          <w:rFonts w:cs="Times New Roman"/>
          <w:szCs w:val="24"/>
        </w:rPr>
        <w:t>e</w:t>
      </w:r>
      <w:r w:rsidR="00742C36" w:rsidRPr="00907369">
        <w:rPr>
          <w:rFonts w:cs="Times New Roman"/>
          <w:szCs w:val="24"/>
        </w:rPr>
        <w:t xml:space="preserve"> (toliau – VIISP AP)</w:t>
      </w:r>
      <w:r w:rsidR="0044132D" w:rsidRPr="00907369">
        <w:rPr>
          <w:rFonts w:cs="Times New Roman"/>
          <w:szCs w:val="24"/>
        </w:rPr>
        <w:t xml:space="preserve"> pagalba. Sąsaj</w:t>
      </w:r>
      <w:r w:rsidR="008F70FD" w:rsidRPr="00907369">
        <w:rPr>
          <w:rFonts w:cs="Times New Roman"/>
          <w:szCs w:val="24"/>
        </w:rPr>
        <w:t>os</w:t>
      </w:r>
      <w:r w:rsidR="0044132D" w:rsidRPr="00907369">
        <w:rPr>
          <w:rFonts w:cs="Times New Roman"/>
          <w:szCs w:val="24"/>
        </w:rPr>
        <w:t xml:space="preserve"> tur</w:t>
      </w:r>
      <w:r w:rsidR="008F70FD" w:rsidRPr="00907369">
        <w:rPr>
          <w:rFonts w:cs="Times New Roman"/>
          <w:szCs w:val="24"/>
        </w:rPr>
        <w:t>ės</w:t>
      </w:r>
      <w:r w:rsidR="0044132D" w:rsidRPr="00907369">
        <w:rPr>
          <w:rFonts w:cs="Times New Roman"/>
          <w:szCs w:val="24"/>
        </w:rPr>
        <w:t xml:space="preserve"> būti organizuot</w:t>
      </w:r>
      <w:r w:rsidR="008F70FD" w:rsidRPr="00907369">
        <w:rPr>
          <w:rFonts w:cs="Times New Roman"/>
          <w:szCs w:val="24"/>
        </w:rPr>
        <w:t>os</w:t>
      </w:r>
      <w:r w:rsidR="0044132D" w:rsidRPr="00907369">
        <w:rPr>
          <w:rFonts w:cs="Times New Roman"/>
          <w:szCs w:val="24"/>
        </w:rPr>
        <w:t xml:space="preserve"> </w:t>
      </w:r>
      <w:r w:rsidR="001E7E50" w:rsidRPr="00907369">
        <w:rPr>
          <w:rFonts w:cs="Times New Roman"/>
          <w:szCs w:val="24"/>
        </w:rPr>
        <w:t xml:space="preserve">laikantis </w:t>
      </w:r>
      <w:r w:rsidR="00040B24" w:rsidRPr="00907369">
        <w:rPr>
          <w:rFonts w:cs="Times New Roman"/>
          <w:szCs w:val="24"/>
        </w:rPr>
        <w:t xml:space="preserve">REST </w:t>
      </w:r>
      <w:r w:rsidR="004D5278" w:rsidRPr="00907369">
        <w:rPr>
          <w:rFonts w:cs="Times New Roman"/>
          <w:szCs w:val="24"/>
        </w:rPr>
        <w:t xml:space="preserve">architektūros </w:t>
      </w:r>
      <w:r w:rsidR="00A42372" w:rsidRPr="00907369">
        <w:rPr>
          <w:rFonts w:cs="Times New Roman"/>
          <w:szCs w:val="24"/>
        </w:rPr>
        <w:t>nuostatų</w:t>
      </w:r>
      <w:r w:rsidR="00CB3F62" w:rsidRPr="00907369">
        <w:rPr>
          <w:rFonts w:cs="Times New Roman"/>
          <w:szCs w:val="24"/>
        </w:rPr>
        <w:t xml:space="preserve"> ir užtikrinti saugius asmens tapatybės duomenų manus tarp VIISP AP ir </w:t>
      </w:r>
      <w:r w:rsidR="62473CD0" w:rsidRPr="00907369">
        <w:rPr>
          <w:rFonts w:cs="Times New Roman"/>
          <w:szCs w:val="24"/>
        </w:rPr>
        <w:t xml:space="preserve">Paslaugų </w:t>
      </w:r>
      <w:r w:rsidR="2655FCB4" w:rsidRPr="00907369">
        <w:rPr>
          <w:rFonts w:cs="Times New Roman"/>
          <w:szCs w:val="24"/>
        </w:rPr>
        <w:t>t</w:t>
      </w:r>
      <w:r w:rsidR="008A74B1" w:rsidRPr="00907369">
        <w:rPr>
          <w:rFonts w:cs="Times New Roman"/>
          <w:szCs w:val="24"/>
        </w:rPr>
        <w:t>e</w:t>
      </w:r>
      <w:r w:rsidR="19D38202" w:rsidRPr="00907369">
        <w:rPr>
          <w:rFonts w:cs="Times New Roman"/>
          <w:szCs w:val="24"/>
        </w:rPr>
        <w:t>i</w:t>
      </w:r>
      <w:r w:rsidR="008A74B1" w:rsidRPr="00907369">
        <w:rPr>
          <w:rFonts w:cs="Times New Roman"/>
          <w:szCs w:val="24"/>
        </w:rPr>
        <w:t>kėjo taikomosios sistemos.</w:t>
      </w:r>
    </w:p>
    <w:p w14:paraId="540FF490" w14:textId="77777777" w:rsidR="00C1475F" w:rsidRPr="00907369" w:rsidRDefault="007A693D" w:rsidP="00677ADB">
      <w:pPr>
        <w:pStyle w:val="ListParagraph"/>
        <w:numPr>
          <w:ilvl w:val="1"/>
          <w:numId w:val="2"/>
        </w:numPr>
        <w:tabs>
          <w:tab w:val="left" w:pos="1276"/>
        </w:tabs>
        <w:spacing w:after="0" w:line="240" w:lineRule="auto"/>
        <w:ind w:left="0" w:right="57" w:firstLine="709"/>
        <w:jc w:val="both"/>
        <w:rPr>
          <w:rFonts w:cs="Times New Roman"/>
          <w:szCs w:val="24"/>
        </w:rPr>
      </w:pPr>
      <w:r w:rsidRPr="00907369">
        <w:rPr>
          <w:rFonts w:cs="Times New Roman"/>
          <w:szCs w:val="24"/>
        </w:rPr>
        <w:t xml:space="preserve">Asmens tapatybės </w:t>
      </w:r>
      <w:r w:rsidR="00062B0E" w:rsidRPr="00907369">
        <w:rPr>
          <w:rFonts w:cs="Times New Roman"/>
          <w:szCs w:val="24"/>
        </w:rPr>
        <w:t>nustatym</w:t>
      </w:r>
      <w:r w:rsidR="004F66FE" w:rsidRPr="00907369">
        <w:rPr>
          <w:rFonts w:cs="Times New Roman"/>
          <w:szCs w:val="24"/>
        </w:rPr>
        <w:t xml:space="preserve">o procesas </w:t>
      </w:r>
      <w:r w:rsidR="00E83C00" w:rsidRPr="00907369">
        <w:rPr>
          <w:rFonts w:cs="Times New Roman"/>
          <w:szCs w:val="24"/>
        </w:rPr>
        <w:t xml:space="preserve">turi </w:t>
      </w:r>
      <w:r w:rsidR="004F66FE" w:rsidRPr="00907369">
        <w:rPr>
          <w:rFonts w:cs="Times New Roman"/>
          <w:szCs w:val="24"/>
        </w:rPr>
        <w:t xml:space="preserve">apimti </w:t>
      </w:r>
      <w:r w:rsidR="00C1475F" w:rsidRPr="00907369">
        <w:rPr>
          <w:rFonts w:cs="Times New Roman"/>
          <w:szCs w:val="24"/>
        </w:rPr>
        <w:t>šiuos žingsnius:</w:t>
      </w:r>
    </w:p>
    <w:p w14:paraId="3D230BA3" w14:textId="1163A13B" w:rsidR="00F27AD6" w:rsidRPr="00907369" w:rsidRDefault="00720094" w:rsidP="00F27AD6">
      <w:pPr>
        <w:pStyle w:val="ListParagraph"/>
        <w:numPr>
          <w:ilvl w:val="2"/>
          <w:numId w:val="2"/>
        </w:numPr>
        <w:tabs>
          <w:tab w:val="left" w:pos="1276"/>
        </w:tabs>
        <w:spacing w:after="0" w:line="240" w:lineRule="auto"/>
        <w:ind w:right="57" w:firstLine="709"/>
        <w:jc w:val="both"/>
        <w:rPr>
          <w:rFonts w:cs="Times New Roman"/>
          <w:szCs w:val="24"/>
        </w:rPr>
      </w:pPr>
      <w:r w:rsidRPr="00907369">
        <w:rPr>
          <w:rFonts w:cs="Times New Roman"/>
          <w:szCs w:val="24"/>
        </w:rPr>
        <w:t xml:space="preserve">duomenų pasirašymas, </w:t>
      </w:r>
      <w:r w:rsidR="007A546F" w:rsidRPr="00907369">
        <w:rPr>
          <w:rFonts w:cs="Times New Roman"/>
          <w:szCs w:val="24"/>
        </w:rPr>
        <w:t xml:space="preserve">tapatybę siekiančiam patvirtinti </w:t>
      </w:r>
      <w:r w:rsidRPr="00907369">
        <w:rPr>
          <w:rFonts w:cs="Times New Roman"/>
          <w:szCs w:val="24"/>
        </w:rPr>
        <w:t>asmeniui aktyvuojant</w:t>
      </w:r>
      <w:r w:rsidR="00EC24D1" w:rsidRPr="00907369">
        <w:rPr>
          <w:rFonts w:cs="Times New Roman"/>
          <w:szCs w:val="24"/>
        </w:rPr>
        <w:t xml:space="preserve"> </w:t>
      </w:r>
      <w:r w:rsidR="00E943D3" w:rsidRPr="00907369">
        <w:rPr>
          <w:rFonts w:cs="Times New Roman"/>
          <w:szCs w:val="24"/>
        </w:rPr>
        <w:t xml:space="preserve">privatų raktą </w:t>
      </w:r>
      <w:r w:rsidR="00FB14B3" w:rsidRPr="00907369">
        <w:rPr>
          <w:rFonts w:cs="Times New Roman"/>
          <w:szCs w:val="24"/>
        </w:rPr>
        <w:t xml:space="preserve">turimoje </w:t>
      </w:r>
      <w:r w:rsidR="00DB7D59" w:rsidRPr="00907369">
        <w:rPr>
          <w:rFonts w:cs="Times New Roman"/>
          <w:szCs w:val="24"/>
        </w:rPr>
        <w:t>El. atpažinties priemonėje</w:t>
      </w:r>
      <w:r w:rsidR="00F27AD6" w:rsidRPr="00907369">
        <w:rPr>
          <w:rFonts w:cs="Times New Roman"/>
          <w:szCs w:val="24"/>
        </w:rPr>
        <w:t>;</w:t>
      </w:r>
    </w:p>
    <w:p w14:paraId="5CF83E7F" w14:textId="3FB743B7" w:rsidR="00F27AD6" w:rsidRPr="00907369" w:rsidRDefault="007200CB" w:rsidP="00F27AD6">
      <w:pPr>
        <w:pStyle w:val="ListParagraph"/>
        <w:numPr>
          <w:ilvl w:val="2"/>
          <w:numId w:val="2"/>
        </w:numPr>
        <w:tabs>
          <w:tab w:val="left" w:pos="1276"/>
        </w:tabs>
        <w:spacing w:after="0" w:line="240" w:lineRule="auto"/>
        <w:ind w:right="57" w:firstLine="709"/>
        <w:jc w:val="both"/>
        <w:rPr>
          <w:rFonts w:cs="Times New Roman"/>
          <w:szCs w:val="24"/>
        </w:rPr>
      </w:pPr>
      <w:r w:rsidRPr="00907369">
        <w:rPr>
          <w:rFonts w:cs="Times New Roman"/>
          <w:szCs w:val="24"/>
        </w:rPr>
        <w:t xml:space="preserve">parašo </w:t>
      </w:r>
      <w:r w:rsidR="006D422F" w:rsidRPr="00907369">
        <w:rPr>
          <w:rFonts w:cs="Times New Roman"/>
          <w:szCs w:val="24"/>
        </w:rPr>
        <w:t xml:space="preserve">galiojimo </w:t>
      </w:r>
      <w:r w:rsidRPr="00907369">
        <w:rPr>
          <w:rFonts w:cs="Times New Roman"/>
          <w:szCs w:val="24"/>
        </w:rPr>
        <w:t>patikrini</w:t>
      </w:r>
      <w:r w:rsidR="002F7B57" w:rsidRPr="00907369">
        <w:rPr>
          <w:rFonts w:cs="Times New Roman"/>
          <w:szCs w:val="24"/>
        </w:rPr>
        <w:t>mas</w:t>
      </w:r>
      <w:r w:rsidR="006D422F" w:rsidRPr="00907369">
        <w:rPr>
          <w:rFonts w:cs="Times New Roman"/>
          <w:szCs w:val="24"/>
        </w:rPr>
        <w:t xml:space="preserve"> (įskaitant skait</w:t>
      </w:r>
      <w:r w:rsidR="001B094F" w:rsidRPr="00907369">
        <w:rPr>
          <w:rFonts w:cs="Times New Roman"/>
          <w:szCs w:val="24"/>
        </w:rPr>
        <w:t xml:space="preserve">meninio sertifikato galiojimo </w:t>
      </w:r>
      <w:r w:rsidR="00413D9C" w:rsidRPr="00907369">
        <w:rPr>
          <w:rFonts w:cs="Times New Roman"/>
          <w:szCs w:val="24"/>
        </w:rPr>
        <w:t xml:space="preserve">termino </w:t>
      </w:r>
      <w:r w:rsidR="000937E8" w:rsidRPr="00907369">
        <w:rPr>
          <w:rFonts w:cs="Times New Roman"/>
          <w:szCs w:val="24"/>
        </w:rPr>
        <w:t>bei gali</w:t>
      </w:r>
      <w:r w:rsidR="00972FF2" w:rsidRPr="00907369">
        <w:rPr>
          <w:rFonts w:cs="Times New Roman"/>
          <w:szCs w:val="24"/>
        </w:rPr>
        <w:t xml:space="preserve">ojimo </w:t>
      </w:r>
      <w:r w:rsidR="000937E8" w:rsidRPr="00907369">
        <w:rPr>
          <w:rFonts w:cs="Times New Roman"/>
          <w:szCs w:val="24"/>
        </w:rPr>
        <w:t xml:space="preserve">atšaukimo </w:t>
      </w:r>
      <w:r w:rsidR="001B094F" w:rsidRPr="00907369">
        <w:rPr>
          <w:rFonts w:cs="Times New Roman"/>
          <w:szCs w:val="24"/>
        </w:rPr>
        <w:t>patikrinimą</w:t>
      </w:r>
      <w:r w:rsidR="006D422F" w:rsidRPr="00907369">
        <w:rPr>
          <w:rFonts w:cs="Times New Roman"/>
          <w:szCs w:val="24"/>
        </w:rPr>
        <w:t>)</w:t>
      </w:r>
      <w:r w:rsidR="002F7B57" w:rsidRPr="00907369">
        <w:rPr>
          <w:rFonts w:cs="Times New Roman"/>
          <w:szCs w:val="24"/>
        </w:rPr>
        <w:t>;</w:t>
      </w:r>
    </w:p>
    <w:p w14:paraId="30837E6B" w14:textId="7D445D06" w:rsidR="00730E6B" w:rsidRPr="00907369" w:rsidRDefault="00837FE9" w:rsidP="009259BD">
      <w:pPr>
        <w:pStyle w:val="ListParagraph"/>
        <w:numPr>
          <w:ilvl w:val="2"/>
          <w:numId w:val="2"/>
        </w:numPr>
        <w:tabs>
          <w:tab w:val="left" w:pos="1276"/>
        </w:tabs>
        <w:spacing w:after="0" w:line="240" w:lineRule="auto"/>
        <w:ind w:right="57" w:firstLine="709"/>
        <w:jc w:val="both"/>
        <w:rPr>
          <w:rFonts w:cs="Times New Roman"/>
          <w:szCs w:val="24"/>
        </w:rPr>
      </w:pPr>
      <w:r w:rsidRPr="00907369">
        <w:rPr>
          <w:rFonts w:cs="Times New Roman"/>
          <w:szCs w:val="24"/>
        </w:rPr>
        <w:t xml:space="preserve">asmens tapatybės duomenų </w:t>
      </w:r>
      <w:r w:rsidR="00E5530A" w:rsidRPr="00907369">
        <w:rPr>
          <w:rFonts w:cs="Times New Roman"/>
          <w:szCs w:val="24"/>
        </w:rPr>
        <w:t xml:space="preserve">iš skaitmeninio sertifikato, kurio remiantis buvo patikrintas </w:t>
      </w:r>
      <w:r w:rsidR="00DB0D30" w:rsidRPr="00907369">
        <w:rPr>
          <w:rFonts w:cs="Times New Roman"/>
          <w:szCs w:val="24"/>
        </w:rPr>
        <w:t>parašas, nuskaitymas</w:t>
      </w:r>
      <w:r w:rsidR="002A6A99" w:rsidRPr="00907369">
        <w:rPr>
          <w:rFonts w:cs="Times New Roman"/>
          <w:szCs w:val="24"/>
        </w:rPr>
        <w:t xml:space="preserve">, </w:t>
      </w:r>
      <w:r w:rsidR="00D761B0" w:rsidRPr="00907369">
        <w:rPr>
          <w:rFonts w:cs="Times New Roman"/>
          <w:szCs w:val="24"/>
        </w:rPr>
        <w:t xml:space="preserve">tapatybės duomenų paketo suformavimas </w:t>
      </w:r>
      <w:r w:rsidR="0090630F" w:rsidRPr="00907369">
        <w:rPr>
          <w:rFonts w:cs="Times New Roman"/>
          <w:szCs w:val="24"/>
        </w:rPr>
        <w:t xml:space="preserve">ir </w:t>
      </w:r>
      <w:r w:rsidR="00DB0D30" w:rsidRPr="00907369">
        <w:rPr>
          <w:rFonts w:cs="Times New Roman"/>
          <w:szCs w:val="24"/>
        </w:rPr>
        <w:t xml:space="preserve">perdavimas </w:t>
      </w:r>
      <w:r w:rsidR="0090630F" w:rsidRPr="00907369">
        <w:rPr>
          <w:rFonts w:cs="Times New Roman"/>
          <w:szCs w:val="24"/>
        </w:rPr>
        <w:t>VIISP AP.</w:t>
      </w:r>
    </w:p>
    <w:p w14:paraId="352F399D" w14:textId="6FF4388E" w:rsidR="00CF1AFF" w:rsidRPr="00907369" w:rsidRDefault="00A04B3B" w:rsidP="3580F538">
      <w:pPr>
        <w:pStyle w:val="ListParagraph"/>
        <w:numPr>
          <w:ilvl w:val="1"/>
          <w:numId w:val="2"/>
        </w:numPr>
        <w:tabs>
          <w:tab w:val="left" w:pos="1276"/>
        </w:tabs>
        <w:spacing w:after="0" w:line="240" w:lineRule="auto"/>
        <w:ind w:left="-142" w:right="57" w:firstLine="832"/>
        <w:jc w:val="both"/>
        <w:rPr>
          <w:rFonts w:cs="Times New Roman"/>
          <w:szCs w:val="24"/>
        </w:rPr>
      </w:pPr>
      <w:r w:rsidRPr="00907369">
        <w:rPr>
          <w:rFonts w:cs="Times New Roman"/>
          <w:szCs w:val="24"/>
        </w:rPr>
        <w:t xml:space="preserve">Sėkmingai patvirtinus asmens tapatybę </w:t>
      </w:r>
      <w:r w:rsidR="007E7B7C" w:rsidRPr="00907369">
        <w:rPr>
          <w:rFonts w:cs="Times New Roman"/>
          <w:szCs w:val="24"/>
        </w:rPr>
        <w:t>VIISP AP</w:t>
      </w:r>
      <w:r w:rsidR="13422B8A" w:rsidRPr="00907369">
        <w:rPr>
          <w:rFonts w:cs="Times New Roman"/>
          <w:szCs w:val="24"/>
        </w:rPr>
        <w:t>,</w:t>
      </w:r>
      <w:r w:rsidR="007E7B7C" w:rsidRPr="00907369">
        <w:rPr>
          <w:rFonts w:cs="Times New Roman"/>
          <w:szCs w:val="24"/>
        </w:rPr>
        <w:t xml:space="preserve"> </w:t>
      </w:r>
      <w:r w:rsidR="00CF1AFF" w:rsidRPr="00907369">
        <w:rPr>
          <w:rFonts w:cs="Times New Roman"/>
          <w:szCs w:val="24"/>
        </w:rPr>
        <w:t xml:space="preserve">turi būti </w:t>
      </w:r>
      <w:r w:rsidR="000C0663" w:rsidRPr="00907369">
        <w:rPr>
          <w:rFonts w:cs="Times New Roman"/>
          <w:szCs w:val="24"/>
        </w:rPr>
        <w:t>grąžinamas Paslaugų t</w:t>
      </w:r>
      <w:r w:rsidR="1E89E925" w:rsidRPr="00907369">
        <w:rPr>
          <w:rFonts w:cs="Times New Roman"/>
          <w:szCs w:val="24"/>
        </w:rPr>
        <w:t>ei</w:t>
      </w:r>
      <w:r w:rsidR="000C0663" w:rsidRPr="00907369">
        <w:rPr>
          <w:rFonts w:cs="Times New Roman"/>
          <w:szCs w:val="24"/>
        </w:rPr>
        <w:t xml:space="preserve">kėjo sistemos </w:t>
      </w:r>
      <w:r w:rsidR="00054C96" w:rsidRPr="00907369">
        <w:rPr>
          <w:rFonts w:cs="Times New Roman"/>
          <w:szCs w:val="24"/>
        </w:rPr>
        <w:t>pasirašytas asmens tapatybės duomenų paketas</w:t>
      </w:r>
      <w:r w:rsidR="007710A9" w:rsidRPr="00907369">
        <w:rPr>
          <w:rFonts w:cs="Times New Roman"/>
          <w:szCs w:val="24"/>
        </w:rPr>
        <w:t xml:space="preserve">, kuriame turi būti: </w:t>
      </w:r>
    </w:p>
    <w:p w14:paraId="3E1B6B90" w14:textId="7B6D8462" w:rsidR="00CF1AFF" w:rsidRPr="00907369" w:rsidRDefault="001E1975" w:rsidP="00CF1AFF">
      <w:pPr>
        <w:pStyle w:val="ListParagraph"/>
        <w:numPr>
          <w:ilvl w:val="2"/>
          <w:numId w:val="2"/>
        </w:numPr>
        <w:tabs>
          <w:tab w:val="left" w:pos="1276"/>
        </w:tabs>
        <w:spacing w:after="0" w:line="240" w:lineRule="auto"/>
        <w:ind w:left="-14" w:right="57" w:firstLine="723"/>
        <w:jc w:val="both"/>
        <w:rPr>
          <w:rFonts w:cs="Times New Roman"/>
          <w:szCs w:val="24"/>
        </w:rPr>
      </w:pPr>
      <w:r w:rsidRPr="00907369">
        <w:rPr>
          <w:rFonts w:cs="Times New Roman"/>
          <w:szCs w:val="24"/>
        </w:rPr>
        <w:t xml:space="preserve"> asmeniui išduot</w:t>
      </w:r>
      <w:r w:rsidR="00E127A1" w:rsidRPr="00907369">
        <w:rPr>
          <w:rFonts w:cs="Times New Roman"/>
          <w:szCs w:val="24"/>
        </w:rPr>
        <w:t xml:space="preserve">ame </w:t>
      </w:r>
      <w:r w:rsidRPr="00907369">
        <w:rPr>
          <w:rFonts w:cs="Times New Roman"/>
          <w:szCs w:val="24"/>
        </w:rPr>
        <w:t xml:space="preserve">el. parašo </w:t>
      </w:r>
      <w:r w:rsidR="00E127A1" w:rsidRPr="00907369">
        <w:rPr>
          <w:rFonts w:cs="Times New Roman"/>
          <w:szCs w:val="24"/>
        </w:rPr>
        <w:t>sertifikate įrašyti asmens identifikaciniai duomenys</w:t>
      </w:r>
      <w:r w:rsidR="002A7472" w:rsidRPr="00907369">
        <w:rPr>
          <w:rFonts w:cs="Times New Roman"/>
          <w:szCs w:val="24"/>
        </w:rPr>
        <w:t>;</w:t>
      </w:r>
    </w:p>
    <w:p w14:paraId="73DCE570" w14:textId="13142A8B" w:rsidR="00F24F64" w:rsidRPr="00907369" w:rsidRDefault="002A7472" w:rsidP="00F24F64">
      <w:pPr>
        <w:pStyle w:val="ListParagraph"/>
        <w:numPr>
          <w:ilvl w:val="2"/>
          <w:numId w:val="2"/>
        </w:numPr>
        <w:tabs>
          <w:tab w:val="left" w:pos="1276"/>
        </w:tabs>
        <w:spacing w:after="0" w:line="240" w:lineRule="auto"/>
        <w:ind w:left="-14" w:right="57" w:firstLine="723"/>
        <w:jc w:val="both"/>
        <w:rPr>
          <w:rFonts w:cs="Times New Roman"/>
          <w:szCs w:val="24"/>
        </w:rPr>
      </w:pPr>
      <w:r w:rsidRPr="00907369">
        <w:rPr>
          <w:rFonts w:cs="Times New Roman"/>
          <w:szCs w:val="24"/>
        </w:rPr>
        <w:t>el. parašo sert</w:t>
      </w:r>
      <w:r w:rsidR="00F24F64" w:rsidRPr="00907369">
        <w:rPr>
          <w:rFonts w:cs="Times New Roman"/>
          <w:szCs w:val="24"/>
        </w:rPr>
        <w:t>i</w:t>
      </w:r>
      <w:r w:rsidRPr="00907369">
        <w:rPr>
          <w:rFonts w:cs="Times New Roman"/>
          <w:szCs w:val="24"/>
        </w:rPr>
        <w:t>fikatas</w:t>
      </w:r>
      <w:r w:rsidR="007710A9" w:rsidRPr="00907369">
        <w:rPr>
          <w:rFonts w:cs="Times New Roman"/>
          <w:szCs w:val="24"/>
        </w:rPr>
        <w:t>;</w:t>
      </w:r>
    </w:p>
    <w:p w14:paraId="243B6764" w14:textId="19DBEF1D" w:rsidR="007710A9" w:rsidRPr="00907369" w:rsidRDefault="007710A9" w:rsidP="3580F538">
      <w:pPr>
        <w:pStyle w:val="ListParagraph"/>
        <w:numPr>
          <w:ilvl w:val="2"/>
          <w:numId w:val="2"/>
        </w:numPr>
        <w:tabs>
          <w:tab w:val="left" w:pos="1276"/>
        </w:tabs>
        <w:spacing w:after="0" w:line="240" w:lineRule="auto"/>
        <w:ind w:left="-14" w:right="57" w:firstLine="723"/>
        <w:jc w:val="both"/>
        <w:rPr>
          <w:rFonts w:cs="Times New Roman"/>
          <w:szCs w:val="24"/>
        </w:rPr>
      </w:pPr>
      <w:r w:rsidRPr="00907369">
        <w:rPr>
          <w:rFonts w:cs="Times New Roman"/>
          <w:szCs w:val="24"/>
        </w:rPr>
        <w:t>kit</w:t>
      </w:r>
      <w:r w:rsidR="001C0E80" w:rsidRPr="00907369">
        <w:rPr>
          <w:rFonts w:cs="Times New Roman"/>
          <w:szCs w:val="24"/>
        </w:rPr>
        <w:t>i duomenys</w:t>
      </w:r>
      <w:r w:rsidR="00BE4386" w:rsidRPr="00907369">
        <w:rPr>
          <w:rFonts w:cs="Times New Roman"/>
          <w:szCs w:val="24"/>
        </w:rPr>
        <w:t xml:space="preserve">, </w:t>
      </w:r>
      <w:r w:rsidR="04B2DED7" w:rsidRPr="00907369">
        <w:rPr>
          <w:rFonts w:cs="Times New Roman"/>
          <w:szCs w:val="24"/>
        </w:rPr>
        <w:t xml:space="preserve">Paslaugų </w:t>
      </w:r>
      <w:r w:rsidR="3031B738" w:rsidRPr="00907369">
        <w:rPr>
          <w:rFonts w:cs="Times New Roman"/>
          <w:szCs w:val="24"/>
        </w:rPr>
        <w:t>t</w:t>
      </w:r>
      <w:r w:rsidR="00BE4386" w:rsidRPr="00907369">
        <w:rPr>
          <w:rFonts w:cs="Times New Roman"/>
          <w:szCs w:val="24"/>
        </w:rPr>
        <w:t>e</w:t>
      </w:r>
      <w:r w:rsidR="0AC1FB46" w:rsidRPr="00907369">
        <w:rPr>
          <w:rFonts w:cs="Times New Roman"/>
          <w:szCs w:val="24"/>
        </w:rPr>
        <w:t>i</w:t>
      </w:r>
      <w:r w:rsidR="00BE4386" w:rsidRPr="00907369">
        <w:rPr>
          <w:rFonts w:cs="Times New Roman"/>
          <w:szCs w:val="24"/>
        </w:rPr>
        <w:t>kėjo sąsajos specifi</w:t>
      </w:r>
      <w:r w:rsidR="00872226" w:rsidRPr="00907369">
        <w:rPr>
          <w:rFonts w:cs="Times New Roman"/>
          <w:szCs w:val="24"/>
        </w:rPr>
        <w:t xml:space="preserve">kacijoje apibrėžti </w:t>
      </w:r>
      <w:r w:rsidR="0030491C" w:rsidRPr="00907369">
        <w:rPr>
          <w:rFonts w:cs="Times New Roman"/>
          <w:szCs w:val="24"/>
        </w:rPr>
        <w:t>d</w:t>
      </w:r>
      <w:r w:rsidR="00872226" w:rsidRPr="00907369">
        <w:rPr>
          <w:rFonts w:cs="Times New Roman"/>
          <w:szCs w:val="24"/>
        </w:rPr>
        <w:t>uomenys.</w:t>
      </w:r>
    </w:p>
    <w:p w14:paraId="7572D557" w14:textId="516F58AD" w:rsidR="008916DD" w:rsidRPr="00907369" w:rsidRDefault="008916DD" w:rsidP="3580F538">
      <w:pPr>
        <w:pStyle w:val="ListParagraph"/>
        <w:numPr>
          <w:ilvl w:val="1"/>
          <w:numId w:val="2"/>
        </w:numPr>
        <w:tabs>
          <w:tab w:val="left" w:pos="1276"/>
        </w:tabs>
        <w:spacing w:after="0" w:line="240" w:lineRule="auto"/>
        <w:ind w:left="-142" w:right="57" w:firstLine="832"/>
        <w:jc w:val="both"/>
        <w:rPr>
          <w:rFonts w:cs="Times New Roman"/>
          <w:b/>
          <w:bCs/>
          <w:szCs w:val="24"/>
        </w:rPr>
      </w:pPr>
      <w:r w:rsidRPr="00907369">
        <w:rPr>
          <w:rFonts w:cs="Times New Roman"/>
          <w:szCs w:val="24"/>
        </w:rPr>
        <w:t>Turės būti pateiktos reikalingos priemonės bei išsamus naudojimo vadovas (instrukcija ir veikiantys pavyzdžiai), taip pat sąsajų naudojimo dokumentacija, neatlygintinai suteiktos konsultacijos, reikalingos integracinių sąsajų ir įskiepių integravimui į VIISP AP.</w:t>
      </w:r>
    </w:p>
    <w:p w14:paraId="740E8DB2" w14:textId="284EE34D" w:rsidR="00296960" w:rsidRPr="00907369" w:rsidRDefault="00296960" w:rsidP="00807CD8">
      <w:pPr>
        <w:pStyle w:val="ListParagraph"/>
        <w:numPr>
          <w:ilvl w:val="1"/>
          <w:numId w:val="2"/>
        </w:numPr>
        <w:tabs>
          <w:tab w:val="left" w:pos="1276"/>
        </w:tabs>
        <w:spacing w:after="0" w:line="240" w:lineRule="auto"/>
        <w:ind w:left="-142" w:right="57" w:firstLine="832"/>
        <w:jc w:val="both"/>
        <w:rPr>
          <w:rFonts w:cs="Times New Roman"/>
          <w:b/>
          <w:bCs/>
          <w:szCs w:val="24"/>
        </w:rPr>
      </w:pPr>
      <w:r w:rsidRPr="00907369">
        <w:rPr>
          <w:rFonts w:cs="Times New Roman"/>
          <w:b/>
          <w:bCs/>
          <w:szCs w:val="24"/>
        </w:rPr>
        <w:t xml:space="preserve">Specialieji </w:t>
      </w:r>
      <w:r w:rsidR="00DA56BD" w:rsidRPr="00907369">
        <w:rPr>
          <w:rFonts w:cs="Times New Roman"/>
          <w:b/>
          <w:bCs/>
          <w:szCs w:val="24"/>
        </w:rPr>
        <w:t xml:space="preserve">reikalavimui Pirmam </w:t>
      </w:r>
      <w:r w:rsidR="00087AFC" w:rsidRPr="00907369">
        <w:rPr>
          <w:rFonts w:cs="Times New Roman"/>
          <w:b/>
          <w:bCs/>
          <w:szCs w:val="24"/>
        </w:rPr>
        <w:t xml:space="preserve">ir Antram </w:t>
      </w:r>
      <w:r w:rsidR="00DA56BD" w:rsidRPr="00907369">
        <w:rPr>
          <w:rFonts w:cs="Times New Roman"/>
          <w:b/>
          <w:bCs/>
          <w:szCs w:val="24"/>
        </w:rPr>
        <w:t>pirkimo objektui</w:t>
      </w:r>
    </w:p>
    <w:p w14:paraId="66128EC9" w14:textId="7802FD66" w:rsidR="00202FD3" w:rsidRPr="00907369" w:rsidRDefault="00F40A19" w:rsidP="00F67655">
      <w:pPr>
        <w:pStyle w:val="ListParagraph"/>
        <w:numPr>
          <w:ilvl w:val="2"/>
          <w:numId w:val="2"/>
        </w:numPr>
        <w:tabs>
          <w:tab w:val="left" w:pos="1276"/>
        </w:tabs>
        <w:spacing w:after="0" w:line="240" w:lineRule="auto"/>
        <w:ind w:right="57" w:firstLine="709"/>
        <w:jc w:val="both"/>
        <w:rPr>
          <w:rFonts w:cs="Times New Roman"/>
          <w:szCs w:val="24"/>
        </w:rPr>
      </w:pPr>
      <w:r w:rsidRPr="00907369">
        <w:rPr>
          <w:rFonts w:cs="Times New Roman"/>
          <w:szCs w:val="24"/>
        </w:rPr>
        <w:lastRenderedPageBreak/>
        <w:t>Inicijuojant asmens tapatybės nustatymą</w:t>
      </w:r>
      <w:r w:rsidR="005C02A7" w:rsidRPr="00907369">
        <w:rPr>
          <w:rFonts w:cs="Times New Roman"/>
          <w:szCs w:val="24"/>
        </w:rPr>
        <w:t xml:space="preserve"> </w:t>
      </w:r>
      <w:proofErr w:type="spellStart"/>
      <w:r w:rsidR="005C02A7" w:rsidRPr="00907369">
        <w:rPr>
          <w:rFonts w:cs="Times New Roman"/>
          <w:szCs w:val="24"/>
        </w:rPr>
        <w:t>MobileID</w:t>
      </w:r>
      <w:proofErr w:type="spellEnd"/>
      <w:r w:rsidR="005C02A7" w:rsidRPr="00907369">
        <w:rPr>
          <w:rFonts w:cs="Times New Roman"/>
          <w:szCs w:val="24"/>
        </w:rPr>
        <w:t xml:space="preserve"> ir </w:t>
      </w:r>
      <w:proofErr w:type="spellStart"/>
      <w:r w:rsidR="005C02A7" w:rsidRPr="00907369">
        <w:rPr>
          <w:rFonts w:cs="Times New Roman"/>
          <w:szCs w:val="24"/>
        </w:rPr>
        <w:t>SmartID</w:t>
      </w:r>
      <w:proofErr w:type="spellEnd"/>
      <w:r w:rsidR="005C02A7" w:rsidRPr="00907369">
        <w:rPr>
          <w:rFonts w:cs="Times New Roman"/>
          <w:szCs w:val="24"/>
        </w:rPr>
        <w:t xml:space="preserve"> </w:t>
      </w:r>
      <w:r w:rsidR="00B42A88" w:rsidRPr="00907369">
        <w:rPr>
          <w:rFonts w:cs="Times New Roman"/>
          <w:szCs w:val="24"/>
        </w:rPr>
        <w:t xml:space="preserve">bei LT ID paslaugų </w:t>
      </w:r>
      <w:r w:rsidR="00EE38D2" w:rsidRPr="00907369">
        <w:rPr>
          <w:rFonts w:cs="Times New Roman"/>
          <w:szCs w:val="24"/>
        </w:rPr>
        <w:t xml:space="preserve">pagalba </w:t>
      </w:r>
      <w:r w:rsidR="00313DE2" w:rsidRPr="00907369">
        <w:rPr>
          <w:rFonts w:cs="Times New Roman"/>
          <w:szCs w:val="24"/>
        </w:rPr>
        <w:t>turi būti galima</w:t>
      </w:r>
      <w:r w:rsidR="00202FD3" w:rsidRPr="00907369">
        <w:rPr>
          <w:rFonts w:cs="Times New Roman"/>
          <w:szCs w:val="24"/>
        </w:rPr>
        <w:t>:</w:t>
      </w:r>
    </w:p>
    <w:p w14:paraId="1CC14943" w14:textId="5B5A6E32" w:rsidR="00EA691E" w:rsidRPr="00907369" w:rsidRDefault="00D41905" w:rsidP="002B3B42">
      <w:pPr>
        <w:pStyle w:val="ListParagraph"/>
        <w:numPr>
          <w:ilvl w:val="3"/>
          <w:numId w:val="2"/>
        </w:numPr>
        <w:tabs>
          <w:tab w:val="left" w:pos="1134"/>
          <w:tab w:val="left" w:pos="1276"/>
          <w:tab w:val="left" w:pos="1701"/>
          <w:tab w:val="left" w:pos="1843"/>
        </w:tabs>
        <w:spacing w:after="0" w:line="240" w:lineRule="auto"/>
        <w:ind w:left="-142" w:right="57" w:firstLine="851"/>
        <w:jc w:val="both"/>
        <w:rPr>
          <w:rFonts w:cs="Times New Roman"/>
          <w:szCs w:val="24"/>
        </w:rPr>
      </w:pPr>
      <w:r w:rsidRPr="00907369">
        <w:rPr>
          <w:rFonts w:cs="Times New Roman"/>
          <w:szCs w:val="24"/>
        </w:rPr>
        <w:t xml:space="preserve"> </w:t>
      </w:r>
      <w:r w:rsidRPr="00907369">
        <w:rPr>
          <w:rFonts w:eastAsia="Times New Roman" w:cs="Times New Roman"/>
          <w:szCs w:val="24"/>
        </w:rPr>
        <w:t>perduoti asmens atpažinties atributus</w:t>
      </w:r>
      <w:r w:rsidR="00EA691E" w:rsidRPr="00907369">
        <w:rPr>
          <w:rFonts w:eastAsia="Times New Roman" w:cs="Times New Roman"/>
          <w:szCs w:val="24"/>
        </w:rPr>
        <w:t xml:space="preserve"> – </w:t>
      </w:r>
      <w:r w:rsidR="00CB3618" w:rsidRPr="00907369">
        <w:rPr>
          <w:rFonts w:eastAsia="Times New Roman" w:cs="Times New Roman"/>
          <w:szCs w:val="24"/>
        </w:rPr>
        <w:t>telefono numerį</w:t>
      </w:r>
      <w:r w:rsidR="00A13D42" w:rsidRPr="00907369">
        <w:rPr>
          <w:rFonts w:eastAsia="Times New Roman" w:cs="Times New Roman"/>
          <w:szCs w:val="24"/>
        </w:rPr>
        <w:t xml:space="preserve"> ir asmens kodą </w:t>
      </w:r>
      <w:proofErr w:type="spellStart"/>
      <w:r w:rsidR="00EA691E" w:rsidRPr="00907369">
        <w:rPr>
          <w:rFonts w:eastAsia="Times New Roman" w:cs="Times New Roman"/>
          <w:szCs w:val="24"/>
        </w:rPr>
        <w:t>MobileID</w:t>
      </w:r>
      <w:proofErr w:type="spellEnd"/>
      <w:r w:rsidR="00EA691E" w:rsidRPr="00907369">
        <w:rPr>
          <w:rFonts w:eastAsia="Times New Roman" w:cs="Times New Roman"/>
          <w:szCs w:val="24"/>
        </w:rPr>
        <w:t xml:space="preserve"> </w:t>
      </w:r>
      <w:r w:rsidR="00334D4A" w:rsidRPr="00907369">
        <w:rPr>
          <w:rFonts w:eastAsia="Times New Roman" w:cs="Times New Roman"/>
          <w:szCs w:val="24"/>
        </w:rPr>
        <w:t xml:space="preserve">ir </w:t>
      </w:r>
      <w:proofErr w:type="spellStart"/>
      <w:r w:rsidR="00334D4A" w:rsidRPr="00907369">
        <w:rPr>
          <w:rFonts w:eastAsia="Times New Roman" w:cs="Times New Roman"/>
          <w:szCs w:val="24"/>
        </w:rPr>
        <w:t>Teledema</w:t>
      </w:r>
      <w:proofErr w:type="spellEnd"/>
      <w:r w:rsidR="00334D4A" w:rsidRPr="00907369">
        <w:rPr>
          <w:rFonts w:eastAsia="Times New Roman" w:cs="Times New Roman"/>
          <w:szCs w:val="24"/>
        </w:rPr>
        <w:t xml:space="preserve"> paslau</w:t>
      </w:r>
      <w:r w:rsidR="00AB18F1" w:rsidRPr="00907369">
        <w:rPr>
          <w:rFonts w:eastAsia="Times New Roman" w:cs="Times New Roman"/>
          <w:szCs w:val="24"/>
        </w:rPr>
        <w:t xml:space="preserve">gų </w:t>
      </w:r>
      <w:r w:rsidR="00EA691E" w:rsidRPr="00907369">
        <w:rPr>
          <w:rFonts w:eastAsia="Times New Roman" w:cs="Times New Roman"/>
          <w:szCs w:val="24"/>
        </w:rPr>
        <w:t>atvej</w:t>
      </w:r>
      <w:r w:rsidR="00AB18F1" w:rsidRPr="00907369">
        <w:rPr>
          <w:rFonts w:eastAsia="Times New Roman" w:cs="Times New Roman"/>
          <w:szCs w:val="24"/>
        </w:rPr>
        <w:t>ais</w:t>
      </w:r>
      <w:r w:rsidR="00A13D42" w:rsidRPr="00907369">
        <w:rPr>
          <w:rFonts w:eastAsia="Times New Roman" w:cs="Times New Roman"/>
          <w:szCs w:val="24"/>
        </w:rPr>
        <w:t xml:space="preserve"> bei asmens kodą </w:t>
      </w:r>
      <w:r w:rsidR="00EA691E" w:rsidRPr="00907369">
        <w:rPr>
          <w:rFonts w:eastAsia="Times New Roman" w:cs="Times New Roman"/>
          <w:szCs w:val="24"/>
        </w:rPr>
        <w:t xml:space="preserve"> </w:t>
      </w:r>
      <w:proofErr w:type="spellStart"/>
      <w:r w:rsidR="00FE46C6" w:rsidRPr="00907369">
        <w:rPr>
          <w:rFonts w:eastAsia="Times New Roman" w:cs="Times New Roman"/>
          <w:szCs w:val="24"/>
        </w:rPr>
        <w:t>SmartID</w:t>
      </w:r>
      <w:proofErr w:type="spellEnd"/>
      <w:r w:rsidR="00FE46C6" w:rsidRPr="00907369">
        <w:rPr>
          <w:rFonts w:eastAsia="Times New Roman" w:cs="Times New Roman"/>
          <w:szCs w:val="24"/>
        </w:rPr>
        <w:t xml:space="preserve"> </w:t>
      </w:r>
      <w:r w:rsidR="004C5E72" w:rsidRPr="00907369">
        <w:rPr>
          <w:rFonts w:eastAsia="Times New Roman" w:cs="Times New Roman"/>
          <w:szCs w:val="24"/>
        </w:rPr>
        <w:t xml:space="preserve">ir LT ID </w:t>
      </w:r>
      <w:r w:rsidR="00AB18F1" w:rsidRPr="00907369">
        <w:rPr>
          <w:rFonts w:eastAsia="Times New Roman" w:cs="Times New Roman"/>
          <w:szCs w:val="24"/>
        </w:rPr>
        <w:t xml:space="preserve">paslaugų </w:t>
      </w:r>
      <w:r w:rsidR="003D78CF" w:rsidRPr="00907369">
        <w:rPr>
          <w:rFonts w:eastAsia="Times New Roman" w:cs="Times New Roman"/>
          <w:szCs w:val="24"/>
        </w:rPr>
        <w:t>a</w:t>
      </w:r>
      <w:r w:rsidR="004C5E72" w:rsidRPr="00907369">
        <w:rPr>
          <w:rFonts w:eastAsia="Times New Roman" w:cs="Times New Roman"/>
          <w:szCs w:val="24"/>
        </w:rPr>
        <w:t>t</w:t>
      </w:r>
      <w:r w:rsidR="003D78CF" w:rsidRPr="00907369">
        <w:rPr>
          <w:rFonts w:eastAsia="Times New Roman" w:cs="Times New Roman"/>
          <w:szCs w:val="24"/>
        </w:rPr>
        <w:t>vej</w:t>
      </w:r>
      <w:r w:rsidR="004C5E72" w:rsidRPr="00907369">
        <w:rPr>
          <w:rFonts w:eastAsia="Times New Roman" w:cs="Times New Roman"/>
          <w:szCs w:val="24"/>
        </w:rPr>
        <w:t>ais</w:t>
      </w:r>
      <w:r w:rsidR="002B3B42" w:rsidRPr="00907369">
        <w:rPr>
          <w:rFonts w:eastAsia="Times New Roman" w:cs="Times New Roman"/>
          <w:szCs w:val="24"/>
        </w:rPr>
        <w:t>;</w:t>
      </w:r>
    </w:p>
    <w:p w14:paraId="15B8C9E5" w14:textId="77777777" w:rsidR="00AE4E3D" w:rsidRPr="00907369" w:rsidRDefault="00D41905" w:rsidP="00F2006D">
      <w:pPr>
        <w:pStyle w:val="ListParagraph"/>
        <w:numPr>
          <w:ilvl w:val="3"/>
          <w:numId w:val="2"/>
        </w:numPr>
        <w:tabs>
          <w:tab w:val="left" w:pos="1134"/>
          <w:tab w:val="left" w:pos="1276"/>
          <w:tab w:val="left" w:pos="1701"/>
          <w:tab w:val="left" w:pos="1843"/>
        </w:tabs>
        <w:spacing w:after="0" w:line="240" w:lineRule="auto"/>
        <w:ind w:left="-142" w:right="57" w:firstLine="851"/>
        <w:jc w:val="both"/>
        <w:rPr>
          <w:rFonts w:cs="Times New Roman"/>
          <w:szCs w:val="24"/>
        </w:rPr>
      </w:pPr>
      <w:r w:rsidRPr="00907369">
        <w:rPr>
          <w:rFonts w:eastAsia="Times New Roman" w:cs="Times New Roman"/>
          <w:szCs w:val="24"/>
        </w:rPr>
        <w:t>nurodyti naudojamą kalbą</w:t>
      </w:r>
      <w:r w:rsidR="00AE4E3D" w:rsidRPr="00907369">
        <w:rPr>
          <w:rFonts w:eastAsia="Times New Roman" w:cs="Times New Roman"/>
          <w:szCs w:val="24"/>
        </w:rPr>
        <w:t>;</w:t>
      </w:r>
    </w:p>
    <w:p w14:paraId="3A629EE2" w14:textId="0CEEC9B2" w:rsidR="00D41905" w:rsidRPr="00907369" w:rsidRDefault="00AE4E3D" w:rsidP="00F2006D">
      <w:pPr>
        <w:pStyle w:val="ListParagraph"/>
        <w:numPr>
          <w:ilvl w:val="3"/>
          <w:numId w:val="2"/>
        </w:numPr>
        <w:tabs>
          <w:tab w:val="left" w:pos="1134"/>
          <w:tab w:val="left" w:pos="1276"/>
          <w:tab w:val="left" w:pos="1701"/>
          <w:tab w:val="left" w:pos="1843"/>
        </w:tabs>
        <w:spacing w:after="0" w:line="240" w:lineRule="auto"/>
        <w:ind w:left="-142" w:right="57" w:firstLine="851"/>
        <w:jc w:val="both"/>
        <w:rPr>
          <w:rFonts w:cs="Times New Roman"/>
          <w:szCs w:val="24"/>
        </w:rPr>
      </w:pPr>
      <w:r w:rsidRPr="00907369">
        <w:rPr>
          <w:rFonts w:eastAsia="Times New Roman" w:cs="Times New Roman"/>
          <w:szCs w:val="24"/>
        </w:rPr>
        <w:t>p</w:t>
      </w:r>
      <w:r w:rsidR="00D41905" w:rsidRPr="00907369">
        <w:rPr>
          <w:rFonts w:eastAsia="Times New Roman" w:cs="Times New Roman"/>
          <w:szCs w:val="24"/>
        </w:rPr>
        <w:t>ranešimą</w:t>
      </w:r>
      <w:r w:rsidRPr="00907369">
        <w:rPr>
          <w:rFonts w:eastAsia="Times New Roman" w:cs="Times New Roman"/>
          <w:szCs w:val="24"/>
        </w:rPr>
        <w:t>, kuris turėt</w:t>
      </w:r>
      <w:r w:rsidR="00A7733B" w:rsidRPr="00907369">
        <w:rPr>
          <w:rFonts w:eastAsia="Times New Roman" w:cs="Times New Roman"/>
          <w:szCs w:val="24"/>
        </w:rPr>
        <w:t xml:space="preserve">ų </w:t>
      </w:r>
      <w:r w:rsidRPr="00907369">
        <w:rPr>
          <w:rFonts w:eastAsia="Times New Roman" w:cs="Times New Roman"/>
          <w:szCs w:val="24"/>
        </w:rPr>
        <w:t xml:space="preserve"> b</w:t>
      </w:r>
      <w:r w:rsidR="00A7733B" w:rsidRPr="00907369">
        <w:rPr>
          <w:rFonts w:eastAsia="Times New Roman" w:cs="Times New Roman"/>
          <w:szCs w:val="24"/>
        </w:rPr>
        <w:t>ū</w:t>
      </w:r>
      <w:r w:rsidRPr="00907369">
        <w:rPr>
          <w:rFonts w:eastAsia="Times New Roman" w:cs="Times New Roman"/>
          <w:szCs w:val="24"/>
        </w:rPr>
        <w:t>ti</w:t>
      </w:r>
      <w:r w:rsidR="00A7733B" w:rsidRPr="00907369">
        <w:rPr>
          <w:rFonts w:eastAsia="Times New Roman" w:cs="Times New Roman"/>
          <w:szCs w:val="24"/>
        </w:rPr>
        <w:t xml:space="preserve"> parodomas naudotojo </w:t>
      </w:r>
      <w:r w:rsidR="00D41905" w:rsidRPr="00907369">
        <w:rPr>
          <w:rFonts w:eastAsia="Times New Roman" w:cs="Times New Roman"/>
          <w:szCs w:val="24"/>
        </w:rPr>
        <w:t>mobiliame įrenginyje</w:t>
      </w:r>
      <w:r w:rsidR="00D875F0" w:rsidRPr="00907369">
        <w:rPr>
          <w:rFonts w:eastAsia="Times New Roman" w:cs="Times New Roman"/>
          <w:szCs w:val="24"/>
        </w:rPr>
        <w:t>.</w:t>
      </w:r>
    </w:p>
    <w:p w14:paraId="4FF0C404" w14:textId="7121B9B2" w:rsidR="00371618" w:rsidRPr="00907369" w:rsidRDefault="0FD8E9B2" w:rsidP="3580F538">
      <w:pPr>
        <w:pStyle w:val="ListParagraph"/>
        <w:numPr>
          <w:ilvl w:val="2"/>
          <w:numId w:val="2"/>
        </w:numPr>
        <w:tabs>
          <w:tab w:val="left" w:pos="1134"/>
        </w:tabs>
        <w:spacing w:after="0" w:line="240" w:lineRule="auto"/>
        <w:ind w:right="57" w:firstLine="709"/>
        <w:jc w:val="both"/>
        <w:rPr>
          <w:szCs w:val="24"/>
        </w:rPr>
      </w:pPr>
      <w:r w:rsidRPr="00907369">
        <w:rPr>
          <w:szCs w:val="24"/>
        </w:rPr>
        <w:t xml:space="preserve">Paslaugų teikėjo teikiamos </w:t>
      </w:r>
      <w:r w:rsidR="00371618" w:rsidRPr="00907369">
        <w:rPr>
          <w:szCs w:val="24"/>
        </w:rPr>
        <w:t>paslaugos turi galėti aptarnauti ne mažiau nei 5000 prisijungimų per minutę ir 100 000 prisijungimų per parą</w:t>
      </w:r>
      <w:r w:rsidR="6D7273CE" w:rsidRPr="00907369">
        <w:rPr>
          <w:szCs w:val="24"/>
        </w:rPr>
        <w:t>.</w:t>
      </w:r>
    </w:p>
    <w:p w14:paraId="69BDE0C0" w14:textId="39CAB548" w:rsidR="008A4EFF" w:rsidRPr="00907369" w:rsidRDefault="008A4EFF" w:rsidP="008A4EFF">
      <w:pPr>
        <w:pStyle w:val="ListParagraph"/>
        <w:numPr>
          <w:ilvl w:val="1"/>
          <w:numId w:val="2"/>
        </w:numPr>
        <w:tabs>
          <w:tab w:val="left" w:pos="1276"/>
        </w:tabs>
        <w:spacing w:after="0" w:line="240" w:lineRule="auto"/>
        <w:ind w:left="-142" w:right="57" w:firstLine="832"/>
        <w:jc w:val="both"/>
        <w:rPr>
          <w:rFonts w:cs="Times New Roman"/>
          <w:b/>
          <w:bCs/>
          <w:szCs w:val="24"/>
        </w:rPr>
      </w:pPr>
      <w:r w:rsidRPr="00907369">
        <w:rPr>
          <w:rFonts w:cs="Times New Roman"/>
          <w:b/>
          <w:bCs/>
          <w:szCs w:val="24"/>
        </w:rPr>
        <w:t>Specialieji reikalavimui Trečiam pirkimo objektui</w:t>
      </w:r>
    </w:p>
    <w:p w14:paraId="4EB15BE2" w14:textId="70758551" w:rsidR="00A32F0B" w:rsidRPr="00907369" w:rsidRDefault="5E028624" w:rsidP="3580F538">
      <w:pPr>
        <w:pStyle w:val="ListParagraph"/>
        <w:numPr>
          <w:ilvl w:val="2"/>
          <w:numId w:val="2"/>
        </w:numPr>
        <w:tabs>
          <w:tab w:val="left" w:pos="1276"/>
        </w:tabs>
        <w:spacing w:after="0" w:line="240" w:lineRule="auto"/>
        <w:ind w:right="57" w:firstLine="709"/>
        <w:jc w:val="both"/>
        <w:rPr>
          <w:rFonts w:cs="Times New Roman"/>
          <w:szCs w:val="24"/>
        </w:rPr>
      </w:pPr>
      <w:r w:rsidRPr="00907369">
        <w:rPr>
          <w:rFonts w:cs="Times New Roman"/>
          <w:szCs w:val="24"/>
        </w:rPr>
        <w:t xml:space="preserve">Paslaugų </w:t>
      </w:r>
      <w:r w:rsidR="40C8A1D7" w:rsidRPr="00907369">
        <w:rPr>
          <w:rFonts w:cs="Times New Roman"/>
          <w:szCs w:val="24"/>
        </w:rPr>
        <w:t>t</w:t>
      </w:r>
      <w:r w:rsidR="006E2FDD" w:rsidRPr="00907369">
        <w:rPr>
          <w:rFonts w:cs="Times New Roman"/>
          <w:szCs w:val="24"/>
        </w:rPr>
        <w:t>e</w:t>
      </w:r>
      <w:r w:rsidR="570054F9" w:rsidRPr="00907369">
        <w:rPr>
          <w:rFonts w:cs="Times New Roman"/>
          <w:szCs w:val="24"/>
        </w:rPr>
        <w:t>i</w:t>
      </w:r>
      <w:r w:rsidR="006E2FDD" w:rsidRPr="00907369">
        <w:rPr>
          <w:rFonts w:cs="Times New Roman"/>
          <w:szCs w:val="24"/>
        </w:rPr>
        <w:t>kė</w:t>
      </w:r>
      <w:r w:rsidR="00F860A2" w:rsidRPr="00907369">
        <w:rPr>
          <w:rFonts w:cs="Times New Roman"/>
          <w:szCs w:val="24"/>
        </w:rPr>
        <w:t xml:space="preserve">jas turės teikti </w:t>
      </w:r>
      <w:r w:rsidR="006C1F69" w:rsidRPr="00907369">
        <w:rPr>
          <w:rFonts w:cs="Times New Roman"/>
          <w:szCs w:val="24"/>
        </w:rPr>
        <w:t>asmens tapatybės nustatymo</w:t>
      </w:r>
      <w:r w:rsidR="00200B24" w:rsidRPr="00907369">
        <w:rPr>
          <w:rFonts w:cs="Times New Roman"/>
          <w:szCs w:val="24"/>
        </w:rPr>
        <w:t xml:space="preserve"> paslaugas kai naudojamos šios</w:t>
      </w:r>
      <w:r w:rsidR="00D35A55" w:rsidRPr="00907369">
        <w:rPr>
          <w:rFonts w:cs="Times New Roman"/>
          <w:szCs w:val="24"/>
        </w:rPr>
        <w:t xml:space="preserve"> USB ir lustinių kortelių tipo </w:t>
      </w:r>
      <w:r w:rsidR="00200B24" w:rsidRPr="00907369">
        <w:rPr>
          <w:rFonts w:cs="Times New Roman"/>
          <w:szCs w:val="24"/>
        </w:rPr>
        <w:t>el. atp</w:t>
      </w:r>
      <w:r w:rsidR="004865C2" w:rsidRPr="00907369">
        <w:rPr>
          <w:rFonts w:cs="Times New Roman"/>
          <w:szCs w:val="24"/>
        </w:rPr>
        <w:t>až</w:t>
      </w:r>
      <w:r w:rsidR="00200B24" w:rsidRPr="00907369">
        <w:rPr>
          <w:rFonts w:cs="Times New Roman"/>
          <w:szCs w:val="24"/>
        </w:rPr>
        <w:t>i</w:t>
      </w:r>
      <w:r w:rsidR="004865C2" w:rsidRPr="00907369">
        <w:rPr>
          <w:rFonts w:cs="Times New Roman"/>
          <w:szCs w:val="24"/>
        </w:rPr>
        <w:t>n</w:t>
      </w:r>
      <w:r w:rsidR="00200B24" w:rsidRPr="00907369">
        <w:rPr>
          <w:rFonts w:cs="Times New Roman"/>
          <w:szCs w:val="24"/>
        </w:rPr>
        <w:t>ties</w:t>
      </w:r>
      <w:r w:rsidR="004865C2" w:rsidRPr="00907369">
        <w:rPr>
          <w:rFonts w:cs="Times New Roman"/>
          <w:szCs w:val="24"/>
        </w:rPr>
        <w:t xml:space="preserve"> priemonės</w:t>
      </w:r>
      <w:r w:rsidR="00CB2FF8" w:rsidRPr="00907369">
        <w:rPr>
          <w:rFonts w:cs="Times New Roman"/>
          <w:szCs w:val="24"/>
        </w:rPr>
        <w:t>:</w:t>
      </w:r>
    </w:p>
    <w:p w14:paraId="71EDB30B" w14:textId="77777777" w:rsidR="00A32F0B" w:rsidRPr="00907369" w:rsidRDefault="00A32F0B" w:rsidP="00A32F0B">
      <w:pPr>
        <w:pStyle w:val="ListParagraph"/>
        <w:numPr>
          <w:ilvl w:val="3"/>
          <w:numId w:val="2"/>
        </w:numPr>
        <w:tabs>
          <w:tab w:val="left" w:pos="1134"/>
          <w:tab w:val="left" w:pos="1276"/>
        </w:tabs>
        <w:spacing w:after="0" w:line="240" w:lineRule="auto"/>
        <w:ind w:left="1418" w:right="57" w:hanging="709"/>
        <w:jc w:val="both"/>
        <w:rPr>
          <w:rFonts w:cs="Times New Roman"/>
          <w:szCs w:val="24"/>
        </w:rPr>
      </w:pPr>
      <w:r w:rsidRPr="00907369">
        <w:rPr>
          <w:rFonts w:cs="Times New Roman"/>
          <w:szCs w:val="24"/>
        </w:rPr>
        <w:t>LR piliečio asmens tapatybės kortelė (naudojant su skaitytuvu ir per NFC ryšį);</w:t>
      </w:r>
    </w:p>
    <w:p w14:paraId="46FA979E" w14:textId="77777777" w:rsidR="00A32F0B" w:rsidRPr="00907369" w:rsidRDefault="00A32F0B" w:rsidP="00A32F0B">
      <w:pPr>
        <w:pStyle w:val="ListParagraph"/>
        <w:numPr>
          <w:ilvl w:val="3"/>
          <w:numId w:val="2"/>
        </w:numPr>
        <w:tabs>
          <w:tab w:val="left" w:pos="1134"/>
          <w:tab w:val="left" w:pos="1276"/>
        </w:tabs>
        <w:spacing w:after="0" w:line="240" w:lineRule="auto"/>
        <w:ind w:left="1418" w:right="57" w:hanging="709"/>
        <w:jc w:val="both"/>
        <w:rPr>
          <w:rFonts w:cs="Times New Roman"/>
          <w:szCs w:val="24"/>
        </w:rPr>
      </w:pPr>
      <w:r w:rsidRPr="00907369">
        <w:rPr>
          <w:rFonts w:cs="Times New Roman"/>
          <w:szCs w:val="24"/>
        </w:rPr>
        <w:t>valstybės tarnautojo bei pagal darbo sutartį dirbančio asmens pažymėjimai;</w:t>
      </w:r>
    </w:p>
    <w:p w14:paraId="2F7CEC6E" w14:textId="77777777" w:rsidR="008F12D2" w:rsidRPr="00907369" w:rsidRDefault="00A32F0B" w:rsidP="008F12D2">
      <w:pPr>
        <w:pStyle w:val="ListParagraph"/>
        <w:numPr>
          <w:ilvl w:val="3"/>
          <w:numId w:val="2"/>
        </w:numPr>
        <w:tabs>
          <w:tab w:val="left" w:pos="1134"/>
          <w:tab w:val="left" w:pos="1276"/>
        </w:tabs>
        <w:spacing w:after="0" w:line="240" w:lineRule="auto"/>
        <w:ind w:left="1418" w:right="57" w:hanging="709"/>
        <w:jc w:val="both"/>
        <w:rPr>
          <w:rFonts w:cs="Times New Roman"/>
          <w:szCs w:val="24"/>
        </w:rPr>
      </w:pPr>
      <w:r w:rsidRPr="00907369">
        <w:rPr>
          <w:rFonts w:cs="Times New Roman"/>
          <w:szCs w:val="24"/>
        </w:rPr>
        <w:t>E-rezidento kortelė (naudojant su skaitytuvu ir per NFC ryšį);</w:t>
      </w:r>
    </w:p>
    <w:p w14:paraId="6BA476FE" w14:textId="5C766094" w:rsidR="001D6067" w:rsidRPr="00907369" w:rsidRDefault="00A32F0B" w:rsidP="00A3623F">
      <w:pPr>
        <w:pStyle w:val="ListParagraph"/>
        <w:numPr>
          <w:ilvl w:val="3"/>
          <w:numId w:val="2"/>
        </w:numPr>
        <w:tabs>
          <w:tab w:val="left" w:pos="1134"/>
          <w:tab w:val="left" w:pos="1276"/>
        </w:tabs>
        <w:spacing w:after="0" w:line="240" w:lineRule="auto"/>
        <w:ind w:left="1418" w:right="57" w:hanging="709"/>
        <w:jc w:val="both"/>
        <w:rPr>
          <w:rFonts w:cs="Times New Roman"/>
          <w:szCs w:val="24"/>
        </w:rPr>
      </w:pPr>
      <w:r w:rsidRPr="00907369">
        <w:rPr>
          <w:rFonts w:cs="Times New Roman"/>
          <w:szCs w:val="24"/>
        </w:rPr>
        <w:t>VĮ Registro centro išduodami lustinės kortelės ar USB tipo el. parašo kūrimo įtaisai</w:t>
      </w:r>
      <w:r w:rsidR="004E26AC" w:rsidRPr="00907369">
        <w:rPr>
          <w:rFonts w:cs="Times New Roman"/>
          <w:szCs w:val="24"/>
        </w:rPr>
        <w:t>.</w:t>
      </w:r>
    </w:p>
    <w:p w14:paraId="668390F4" w14:textId="1C1BA563" w:rsidR="00677ADB" w:rsidRPr="00907369" w:rsidRDefault="00677ADB" w:rsidP="001B3F98">
      <w:pPr>
        <w:pStyle w:val="ListParagraph"/>
        <w:numPr>
          <w:ilvl w:val="2"/>
          <w:numId w:val="2"/>
        </w:numPr>
        <w:tabs>
          <w:tab w:val="left" w:pos="1276"/>
        </w:tabs>
        <w:spacing w:after="0" w:line="240" w:lineRule="auto"/>
        <w:ind w:right="57" w:firstLine="709"/>
        <w:jc w:val="both"/>
        <w:rPr>
          <w:rFonts w:cs="Times New Roman"/>
          <w:szCs w:val="24"/>
        </w:rPr>
      </w:pPr>
      <w:r w:rsidRPr="00907369">
        <w:rPr>
          <w:rFonts w:cs="Times New Roman"/>
          <w:szCs w:val="24"/>
        </w:rPr>
        <w:t xml:space="preserve">Turės būti realizuotos </w:t>
      </w:r>
      <w:r w:rsidR="001B3F98" w:rsidRPr="00907369">
        <w:rPr>
          <w:rFonts w:cs="Times New Roman"/>
          <w:szCs w:val="24"/>
        </w:rPr>
        <w:t xml:space="preserve">reikiamos </w:t>
      </w:r>
      <w:r w:rsidRPr="00907369">
        <w:rPr>
          <w:rFonts w:cs="Times New Roman"/>
          <w:szCs w:val="24"/>
        </w:rPr>
        <w:t xml:space="preserve">sąsajos su įskiepiais, leidžiančiais dirbti su </w:t>
      </w:r>
      <w:r w:rsidR="00A31C57" w:rsidRPr="00907369">
        <w:rPr>
          <w:rFonts w:cs="Times New Roman"/>
          <w:szCs w:val="24"/>
        </w:rPr>
        <w:t xml:space="preserve">USB ir </w:t>
      </w:r>
      <w:r w:rsidRPr="00907369">
        <w:rPr>
          <w:rFonts w:cs="Times New Roman"/>
          <w:szCs w:val="24"/>
        </w:rPr>
        <w:t>lustin</w:t>
      </w:r>
      <w:r w:rsidR="00A31C57" w:rsidRPr="00907369">
        <w:rPr>
          <w:rFonts w:cs="Times New Roman"/>
          <w:szCs w:val="24"/>
        </w:rPr>
        <w:t>ių kortelių tipo el. parašo kūrimo įtaisais</w:t>
      </w:r>
      <w:r w:rsidR="00F63991" w:rsidRPr="00907369">
        <w:rPr>
          <w:rFonts w:cs="Times New Roman"/>
          <w:szCs w:val="24"/>
        </w:rPr>
        <w:t xml:space="preserve">, kompiuterinėje </w:t>
      </w:r>
      <w:r w:rsidRPr="00907369">
        <w:rPr>
          <w:rFonts w:cs="Times New Roman"/>
          <w:szCs w:val="24"/>
        </w:rPr>
        <w:t>darbo vietoje:</w:t>
      </w:r>
    </w:p>
    <w:p w14:paraId="68E070D4" w14:textId="77777777" w:rsidR="004258DB" w:rsidRPr="00907369" w:rsidRDefault="00677ADB" w:rsidP="004258DB">
      <w:pPr>
        <w:pStyle w:val="ListParagraph"/>
        <w:numPr>
          <w:ilvl w:val="3"/>
          <w:numId w:val="2"/>
        </w:numPr>
        <w:tabs>
          <w:tab w:val="left" w:pos="1276"/>
          <w:tab w:val="left" w:pos="1560"/>
          <w:tab w:val="left" w:pos="1843"/>
        </w:tabs>
        <w:spacing w:after="0" w:line="240" w:lineRule="auto"/>
        <w:ind w:left="0" w:right="142" w:firstLine="709"/>
        <w:jc w:val="both"/>
        <w:rPr>
          <w:rFonts w:eastAsia="Times New Roman" w:cs="Times New Roman"/>
          <w:szCs w:val="24"/>
        </w:rPr>
      </w:pPr>
      <w:r w:rsidRPr="00907369">
        <w:rPr>
          <w:rFonts w:eastAsia="Times New Roman" w:cs="Times New Roman"/>
          <w:szCs w:val="24"/>
        </w:rPr>
        <w:t>„</w:t>
      </w:r>
      <w:proofErr w:type="spellStart"/>
      <w:r w:rsidRPr="00907369">
        <w:rPr>
          <w:rFonts w:eastAsia="Times New Roman" w:cs="Times New Roman"/>
          <w:szCs w:val="24"/>
        </w:rPr>
        <w:t>native</w:t>
      </w:r>
      <w:proofErr w:type="spellEnd"/>
      <w:r w:rsidRPr="00907369">
        <w:rPr>
          <w:rFonts w:eastAsia="Times New Roman" w:cs="Times New Roman"/>
          <w:szCs w:val="24"/>
        </w:rPr>
        <w:t xml:space="preserve">“ įskiepiais, skirtais darbui su aktualiomis naršyklių versijomis (Chrome, </w:t>
      </w:r>
      <w:proofErr w:type="spellStart"/>
      <w:r w:rsidRPr="00907369">
        <w:rPr>
          <w:rFonts w:eastAsia="Times New Roman" w:cs="Times New Roman"/>
          <w:szCs w:val="24"/>
        </w:rPr>
        <w:t>Edge</w:t>
      </w:r>
      <w:proofErr w:type="spellEnd"/>
      <w:r w:rsidRPr="00907369">
        <w:rPr>
          <w:rFonts w:eastAsia="Times New Roman" w:cs="Times New Roman"/>
          <w:szCs w:val="24"/>
        </w:rPr>
        <w:t xml:space="preserve">, Mozilla ir kitos, populiariose operacinėse sistemose – MS Windows, Linux, </w:t>
      </w:r>
      <w:proofErr w:type="spellStart"/>
      <w:r w:rsidRPr="00907369">
        <w:rPr>
          <w:rFonts w:eastAsia="Times New Roman" w:cs="Times New Roman"/>
          <w:szCs w:val="24"/>
        </w:rPr>
        <w:t>MacOS</w:t>
      </w:r>
      <w:proofErr w:type="spellEnd"/>
      <w:r w:rsidRPr="00907369">
        <w:rPr>
          <w:rFonts w:eastAsia="Times New Roman" w:cs="Times New Roman"/>
          <w:szCs w:val="24"/>
        </w:rPr>
        <w:t xml:space="preserve"> šeimos naudojamomis naršyklėmis);</w:t>
      </w:r>
    </w:p>
    <w:p w14:paraId="0633063A" w14:textId="6DAEC36D" w:rsidR="00421598" w:rsidRPr="00907369" w:rsidRDefault="00677ADB" w:rsidP="3580F538">
      <w:pPr>
        <w:pStyle w:val="ListParagraph"/>
        <w:numPr>
          <w:ilvl w:val="3"/>
          <w:numId w:val="2"/>
        </w:numPr>
        <w:tabs>
          <w:tab w:val="left" w:pos="1276"/>
          <w:tab w:val="left" w:pos="1560"/>
          <w:tab w:val="left" w:pos="1843"/>
        </w:tabs>
        <w:spacing w:after="0" w:line="240" w:lineRule="auto"/>
        <w:ind w:left="0" w:right="142" w:firstLine="709"/>
        <w:jc w:val="both"/>
        <w:rPr>
          <w:rFonts w:eastAsia="Times New Roman" w:cs="Times New Roman"/>
          <w:szCs w:val="24"/>
        </w:rPr>
      </w:pPr>
      <w:proofErr w:type="spellStart"/>
      <w:r w:rsidRPr="00907369">
        <w:rPr>
          <w:rFonts w:eastAsia="Times New Roman" w:cs="Times New Roman"/>
          <w:szCs w:val="24"/>
        </w:rPr>
        <w:t>JavaApplet</w:t>
      </w:r>
      <w:proofErr w:type="spellEnd"/>
      <w:r w:rsidRPr="00907369">
        <w:rPr>
          <w:rFonts w:eastAsia="Times New Roman" w:cs="Times New Roman"/>
          <w:szCs w:val="24"/>
        </w:rPr>
        <w:t xml:space="preserve"> įskiepiu, skirtu senesnių versijų naršyklėm</w:t>
      </w:r>
      <w:r w:rsidR="1B69300F" w:rsidRPr="00907369">
        <w:rPr>
          <w:rFonts w:eastAsia="Times New Roman" w:cs="Times New Roman"/>
          <w:szCs w:val="24"/>
        </w:rPr>
        <w:t>i</w:t>
      </w:r>
      <w:r w:rsidRPr="00907369">
        <w:rPr>
          <w:rFonts w:eastAsia="Times New Roman" w:cs="Times New Roman"/>
          <w:szCs w:val="24"/>
        </w:rPr>
        <w:t xml:space="preserve">s; </w:t>
      </w:r>
    </w:p>
    <w:p w14:paraId="06827315" w14:textId="60B0A676" w:rsidR="00677ADB" w:rsidRPr="00907369" w:rsidRDefault="00677ADB" w:rsidP="3580F538">
      <w:pPr>
        <w:pStyle w:val="ListParagraph"/>
        <w:numPr>
          <w:ilvl w:val="3"/>
          <w:numId w:val="2"/>
        </w:numPr>
        <w:tabs>
          <w:tab w:val="left" w:pos="1276"/>
          <w:tab w:val="left" w:pos="1560"/>
          <w:tab w:val="left" w:pos="1843"/>
        </w:tabs>
        <w:spacing w:after="0" w:line="240" w:lineRule="auto"/>
        <w:ind w:left="0" w:right="142" w:firstLine="709"/>
        <w:jc w:val="both"/>
        <w:rPr>
          <w:rFonts w:eastAsia="Times New Roman" w:cs="Times New Roman"/>
          <w:szCs w:val="24"/>
        </w:rPr>
      </w:pPr>
      <w:r w:rsidRPr="00907369">
        <w:rPr>
          <w:rFonts w:eastAsia="Times New Roman" w:cs="Times New Roman"/>
          <w:szCs w:val="24"/>
        </w:rPr>
        <w:t xml:space="preserve">Naršyklėms, kurios nepalaiko Java, </w:t>
      </w:r>
      <w:r w:rsidR="48B1BFA4" w:rsidRPr="00907369">
        <w:rPr>
          <w:rFonts w:eastAsia="Times New Roman" w:cs="Times New Roman"/>
          <w:szCs w:val="24"/>
        </w:rPr>
        <w:t xml:space="preserve">Paslaugų </w:t>
      </w:r>
      <w:r w:rsidR="3C33EB43" w:rsidRPr="00907369">
        <w:rPr>
          <w:rFonts w:eastAsia="Times New Roman" w:cs="Times New Roman"/>
          <w:szCs w:val="24"/>
        </w:rPr>
        <w:t>t</w:t>
      </w:r>
      <w:r w:rsidRPr="00907369">
        <w:rPr>
          <w:rFonts w:eastAsia="Times New Roman" w:cs="Times New Roman"/>
          <w:szCs w:val="24"/>
        </w:rPr>
        <w:t>e</w:t>
      </w:r>
      <w:r w:rsidR="1628656A" w:rsidRPr="00907369">
        <w:rPr>
          <w:rFonts w:eastAsia="Times New Roman" w:cs="Times New Roman"/>
          <w:szCs w:val="24"/>
        </w:rPr>
        <w:t>i</w:t>
      </w:r>
      <w:r w:rsidRPr="00907369">
        <w:rPr>
          <w:rFonts w:eastAsia="Times New Roman" w:cs="Times New Roman"/>
          <w:szCs w:val="24"/>
        </w:rPr>
        <w:t>kėjo programinė įranga turi pasiūlyti įdiegti įskiepius</w:t>
      </w:r>
      <w:r w:rsidR="3BF5EB7F" w:rsidRPr="00907369">
        <w:rPr>
          <w:rFonts w:eastAsia="Times New Roman" w:cs="Times New Roman"/>
          <w:szCs w:val="24"/>
        </w:rPr>
        <w:t>,</w:t>
      </w:r>
      <w:r w:rsidRPr="00907369">
        <w:rPr>
          <w:rFonts w:eastAsia="Times New Roman" w:cs="Times New Roman"/>
          <w:szCs w:val="24"/>
        </w:rPr>
        <w:t xml:space="preserve"> </w:t>
      </w:r>
      <w:r w:rsidR="00B8282D" w:rsidRPr="00907369">
        <w:rPr>
          <w:rFonts w:eastAsia="Times New Roman" w:cs="Times New Roman"/>
          <w:szCs w:val="24"/>
        </w:rPr>
        <w:t xml:space="preserve">reikalingus </w:t>
      </w:r>
      <w:r w:rsidR="00CE64AB" w:rsidRPr="00907369">
        <w:rPr>
          <w:rFonts w:eastAsia="Times New Roman" w:cs="Times New Roman"/>
          <w:szCs w:val="24"/>
        </w:rPr>
        <w:t>asmens atpažinčiai</w:t>
      </w:r>
      <w:r w:rsidR="00A242CC" w:rsidRPr="00907369">
        <w:rPr>
          <w:rFonts w:eastAsia="Times New Roman" w:cs="Times New Roman"/>
          <w:szCs w:val="24"/>
        </w:rPr>
        <w:t xml:space="preserve"> atlikti</w:t>
      </w:r>
      <w:r w:rsidRPr="00907369">
        <w:rPr>
          <w:rFonts w:eastAsia="Times New Roman" w:cs="Times New Roman"/>
          <w:szCs w:val="24"/>
        </w:rPr>
        <w:t>.</w:t>
      </w:r>
    </w:p>
    <w:p w14:paraId="558596D0" w14:textId="18B14629" w:rsidR="00677ADB" w:rsidRPr="00907369" w:rsidRDefault="211883F5" w:rsidP="3580F538">
      <w:pPr>
        <w:pStyle w:val="ListParagraph"/>
        <w:numPr>
          <w:ilvl w:val="2"/>
          <w:numId w:val="2"/>
        </w:numPr>
        <w:tabs>
          <w:tab w:val="left" w:pos="1134"/>
        </w:tabs>
        <w:spacing w:after="0" w:line="240" w:lineRule="auto"/>
        <w:ind w:right="57" w:firstLine="709"/>
        <w:jc w:val="both"/>
        <w:rPr>
          <w:rFonts w:cs="Times New Roman"/>
          <w:szCs w:val="24"/>
        </w:rPr>
      </w:pPr>
      <w:r w:rsidRPr="00907369">
        <w:rPr>
          <w:rFonts w:cs="Times New Roman"/>
          <w:szCs w:val="24"/>
        </w:rPr>
        <w:t xml:space="preserve">Paslaugų </w:t>
      </w:r>
      <w:r w:rsidR="3FAD3AFA" w:rsidRPr="00907369">
        <w:rPr>
          <w:rFonts w:cs="Times New Roman"/>
          <w:szCs w:val="24"/>
        </w:rPr>
        <w:t>t</w:t>
      </w:r>
      <w:r w:rsidR="00677ADB" w:rsidRPr="00907369">
        <w:rPr>
          <w:rFonts w:cs="Times New Roman"/>
          <w:szCs w:val="24"/>
        </w:rPr>
        <w:t>e</w:t>
      </w:r>
      <w:r w:rsidR="15768B74" w:rsidRPr="00907369">
        <w:rPr>
          <w:rFonts w:cs="Times New Roman"/>
          <w:szCs w:val="24"/>
        </w:rPr>
        <w:t>i</w:t>
      </w:r>
      <w:r w:rsidR="00677ADB" w:rsidRPr="00907369">
        <w:rPr>
          <w:rFonts w:cs="Times New Roman"/>
          <w:szCs w:val="24"/>
        </w:rPr>
        <w:t>kėjas turi užtikrinti reikalingų priemonių</w:t>
      </w:r>
      <w:r w:rsidR="00C92CBE" w:rsidRPr="00907369">
        <w:rPr>
          <w:rFonts w:cs="Times New Roman"/>
          <w:szCs w:val="24"/>
        </w:rPr>
        <w:t>, ski</w:t>
      </w:r>
      <w:r w:rsidR="00D62699" w:rsidRPr="00907369">
        <w:rPr>
          <w:rFonts w:cs="Times New Roman"/>
          <w:szCs w:val="24"/>
        </w:rPr>
        <w:t>r</w:t>
      </w:r>
      <w:r w:rsidR="00C92CBE" w:rsidRPr="00907369">
        <w:rPr>
          <w:rFonts w:cs="Times New Roman"/>
          <w:szCs w:val="24"/>
        </w:rPr>
        <w:t xml:space="preserve">tų peržiūrėti </w:t>
      </w:r>
      <w:r w:rsidR="00224A19" w:rsidRPr="00907369">
        <w:rPr>
          <w:rFonts w:cs="Times New Roman"/>
          <w:szCs w:val="24"/>
        </w:rPr>
        <w:t>skaitmenini</w:t>
      </w:r>
      <w:r w:rsidR="00D62699" w:rsidRPr="00907369">
        <w:rPr>
          <w:rFonts w:cs="Times New Roman"/>
          <w:szCs w:val="24"/>
        </w:rPr>
        <w:t>us</w:t>
      </w:r>
      <w:r w:rsidR="00224A19" w:rsidRPr="00907369">
        <w:rPr>
          <w:rFonts w:cs="Times New Roman"/>
          <w:szCs w:val="24"/>
        </w:rPr>
        <w:t xml:space="preserve"> </w:t>
      </w:r>
      <w:r w:rsidR="000F5382" w:rsidRPr="00907369">
        <w:rPr>
          <w:rFonts w:cs="Times New Roman"/>
          <w:szCs w:val="24"/>
        </w:rPr>
        <w:t>sertifikatus</w:t>
      </w:r>
      <w:r w:rsidR="00006DAE" w:rsidRPr="00907369">
        <w:rPr>
          <w:rFonts w:cs="Times New Roman"/>
          <w:szCs w:val="24"/>
        </w:rPr>
        <w:t xml:space="preserve"> USB ir lustinių kortelių tipo el. parašo kūrimo įtaisuose, pateiki</w:t>
      </w:r>
      <w:r w:rsidR="0074493C" w:rsidRPr="00907369">
        <w:rPr>
          <w:rFonts w:cs="Times New Roman"/>
          <w:szCs w:val="24"/>
        </w:rPr>
        <w:t xml:space="preserve">mą naudotojams. </w:t>
      </w:r>
    </w:p>
    <w:p w14:paraId="667FB84C" w14:textId="1370AB13" w:rsidR="0074493C" w:rsidRPr="00907369" w:rsidRDefault="00354FA8" w:rsidP="3580F538">
      <w:pPr>
        <w:pStyle w:val="ListParagraph"/>
        <w:numPr>
          <w:ilvl w:val="2"/>
          <w:numId w:val="2"/>
        </w:numPr>
        <w:tabs>
          <w:tab w:val="left" w:pos="1134"/>
        </w:tabs>
        <w:spacing w:after="0" w:line="240" w:lineRule="auto"/>
        <w:ind w:right="57" w:firstLine="709"/>
        <w:jc w:val="both"/>
        <w:rPr>
          <w:rFonts w:cs="Times New Roman"/>
          <w:szCs w:val="24"/>
        </w:rPr>
      </w:pPr>
      <w:r w:rsidRPr="00907369">
        <w:rPr>
          <w:rFonts w:cs="Times New Roman"/>
          <w:szCs w:val="24"/>
        </w:rPr>
        <w:t>Paslaugų te</w:t>
      </w:r>
      <w:r w:rsidR="7C8E2EB1" w:rsidRPr="00907369">
        <w:rPr>
          <w:rFonts w:cs="Times New Roman"/>
          <w:szCs w:val="24"/>
        </w:rPr>
        <w:t>i</w:t>
      </w:r>
      <w:r w:rsidRPr="00907369">
        <w:rPr>
          <w:rFonts w:cs="Times New Roman"/>
          <w:szCs w:val="24"/>
        </w:rPr>
        <w:t>kėjo a</w:t>
      </w:r>
      <w:r w:rsidR="00FB5DF0" w:rsidRPr="00907369">
        <w:rPr>
          <w:rFonts w:cs="Times New Roman"/>
          <w:szCs w:val="24"/>
        </w:rPr>
        <w:t xml:space="preserve">smens tapatybės nustatymo </w:t>
      </w:r>
      <w:r w:rsidR="00B54CD5" w:rsidRPr="00907369">
        <w:rPr>
          <w:rFonts w:cs="Times New Roman"/>
          <w:szCs w:val="24"/>
        </w:rPr>
        <w:t xml:space="preserve">paslauga turi </w:t>
      </w:r>
      <w:r w:rsidR="00E64DD5" w:rsidRPr="00907369">
        <w:rPr>
          <w:rFonts w:cs="Times New Roman"/>
          <w:szCs w:val="24"/>
        </w:rPr>
        <w:t xml:space="preserve">veikti </w:t>
      </w:r>
      <w:r w:rsidR="0036069D" w:rsidRPr="00907369">
        <w:rPr>
          <w:rFonts w:cs="Times New Roman"/>
          <w:szCs w:val="24"/>
        </w:rPr>
        <w:t xml:space="preserve">naudojant </w:t>
      </w:r>
      <w:r w:rsidR="00E64DD5" w:rsidRPr="00907369">
        <w:rPr>
          <w:rFonts w:cs="Times New Roman"/>
          <w:szCs w:val="24"/>
        </w:rPr>
        <w:t>ši</w:t>
      </w:r>
      <w:r w:rsidR="0036069D" w:rsidRPr="00907369">
        <w:rPr>
          <w:rFonts w:cs="Times New Roman"/>
          <w:szCs w:val="24"/>
        </w:rPr>
        <w:t>as</w:t>
      </w:r>
      <w:r w:rsidR="00677ADB" w:rsidRPr="00907369">
        <w:rPr>
          <w:rFonts w:cs="Times New Roman"/>
          <w:szCs w:val="24"/>
        </w:rPr>
        <w:t xml:space="preserve"> operacin</w:t>
      </w:r>
      <w:r w:rsidR="0036069D" w:rsidRPr="00907369">
        <w:rPr>
          <w:rFonts w:cs="Times New Roman"/>
          <w:szCs w:val="24"/>
        </w:rPr>
        <w:t>es</w:t>
      </w:r>
      <w:r w:rsidR="00677ADB" w:rsidRPr="00907369">
        <w:rPr>
          <w:rFonts w:cs="Times New Roman"/>
          <w:szCs w:val="24"/>
        </w:rPr>
        <w:t xml:space="preserve"> sistem</w:t>
      </w:r>
      <w:r w:rsidR="0036069D" w:rsidRPr="00907369">
        <w:rPr>
          <w:rFonts w:cs="Times New Roman"/>
          <w:szCs w:val="24"/>
        </w:rPr>
        <w:t>a</w:t>
      </w:r>
      <w:r w:rsidR="00677ADB" w:rsidRPr="00907369">
        <w:rPr>
          <w:rFonts w:cs="Times New Roman"/>
          <w:szCs w:val="24"/>
        </w:rPr>
        <w:t xml:space="preserve">s – MS Windows, Linux, </w:t>
      </w:r>
      <w:proofErr w:type="spellStart"/>
      <w:r w:rsidR="00677ADB" w:rsidRPr="00907369">
        <w:rPr>
          <w:rFonts w:cs="Times New Roman"/>
          <w:szCs w:val="24"/>
        </w:rPr>
        <w:t>MacOS</w:t>
      </w:r>
      <w:proofErr w:type="spellEnd"/>
      <w:r w:rsidR="00677ADB" w:rsidRPr="00907369">
        <w:rPr>
          <w:rFonts w:cs="Times New Roman"/>
          <w:szCs w:val="24"/>
        </w:rPr>
        <w:t xml:space="preserve"> šeimos operacinės sistemos.</w:t>
      </w:r>
    </w:p>
    <w:p w14:paraId="56657C68" w14:textId="77777777" w:rsidR="00745A9B" w:rsidRPr="00907369" w:rsidRDefault="00C03116" w:rsidP="00745A9B">
      <w:pPr>
        <w:pStyle w:val="ListParagraph"/>
        <w:numPr>
          <w:ilvl w:val="2"/>
          <w:numId w:val="2"/>
        </w:numPr>
        <w:tabs>
          <w:tab w:val="left" w:pos="1134"/>
        </w:tabs>
        <w:spacing w:after="0" w:line="240" w:lineRule="auto"/>
        <w:ind w:right="57" w:firstLine="709"/>
        <w:jc w:val="both"/>
        <w:rPr>
          <w:rFonts w:cs="Times New Roman"/>
          <w:szCs w:val="24"/>
        </w:rPr>
      </w:pPr>
      <w:r w:rsidRPr="00907369">
        <w:rPr>
          <w:rFonts w:cs="Times New Roman"/>
          <w:szCs w:val="24"/>
        </w:rPr>
        <w:t>Asmens ta</w:t>
      </w:r>
      <w:r w:rsidR="006F3DB9" w:rsidRPr="00907369">
        <w:rPr>
          <w:rFonts w:cs="Times New Roman"/>
          <w:szCs w:val="24"/>
        </w:rPr>
        <w:t xml:space="preserve">patybės nustatymo naudojant, </w:t>
      </w:r>
      <w:r w:rsidR="0037491E" w:rsidRPr="00907369">
        <w:rPr>
          <w:rFonts w:cs="Times New Roman"/>
          <w:szCs w:val="24"/>
        </w:rPr>
        <w:t>USB ir lustinių kortelių tipo el. parašo kūrimo įtais</w:t>
      </w:r>
      <w:r w:rsidR="006F3DB9" w:rsidRPr="00907369">
        <w:rPr>
          <w:rFonts w:cs="Times New Roman"/>
          <w:szCs w:val="24"/>
        </w:rPr>
        <w:t>us</w:t>
      </w:r>
      <w:r w:rsidR="00A0247B" w:rsidRPr="00907369">
        <w:rPr>
          <w:rFonts w:cs="Times New Roman"/>
          <w:szCs w:val="24"/>
        </w:rPr>
        <w:t>,</w:t>
      </w:r>
      <w:r w:rsidR="006F3DB9" w:rsidRPr="00907369">
        <w:rPr>
          <w:rFonts w:cs="Times New Roman"/>
          <w:szCs w:val="24"/>
        </w:rPr>
        <w:t xml:space="preserve"> </w:t>
      </w:r>
      <w:r w:rsidR="00D72B55" w:rsidRPr="00907369">
        <w:rPr>
          <w:rFonts w:cs="Times New Roman"/>
          <w:szCs w:val="24"/>
        </w:rPr>
        <w:t>turi veikti</w:t>
      </w:r>
      <w:r w:rsidR="006E5FEA" w:rsidRPr="00907369">
        <w:rPr>
          <w:rFonts w:cs="Times New Roman"/>
          <w:szCs w:val="24"/>
        </w:rPr>
        <w:t xml:space="preserve"> MS Windows</w:t>
      </w:r>
      <w:r w:rsidR="00A0247B" w:rsidRPr="00907369">
        <w:rPr>
          <w:rFonts w:cs="Times New Roman"/>
          <w:szCs w:val="24"/>
        </w:rPr>
        <w:t>,</w:t>
      </w:r>
      <w:r w:rsidR="00404525" w:rsidRPr="00907369">
        <w:rPr>
          <w:rFonts w:cs="Times New Roman"/>
          <w:szCs w:val="24"/>
        </w:rPr>
        <w:t xml:space="preserve"> </w:t>
      </w:r>
      <w:r w:rsidR="0029544A" w:rsidRPr="00907369">
        <w:rPr>
          <w:rFonts w:cs="Times New Roman"/>
          <w:szCs w:val="24"/>
        </w:rPr>
        <w:t>L</w:t>
      </w:r>
      <w:r w:rsidR="003B7EB6" w:rsidRPr="00907369">
        <w:rPr>
          <w:rFonts w:cs="Times New Roman"/>
          <w:szCs w:val="24"/>
        </w:rPr>
        <w:t>inux</w:t>
      </w:r>
      <w:r w:rsidR="00F31809" w:rsidRPr="00907369">
        <w:rPr>
          <w:rFonts w:cs="Times New Roman"/>
          <w:szCs w:val="24"/>
        </w:rPr>
        <w:t xml:space="preserve"> ir</w:t>
      </w:r>
      <w:r w:rsidR="003B7EB6" w:rsidRPr="00907369">
        <w:rPr>
          <w:rFonts w:cs="Times New Roman"/>
          <w:szCs w:val="24"/>
        </w:rPr>
        <w:t xml:space="preserve"> </w:t>
      </w:r>
      <w:proofErr w:type="spellStart"/>
      <w:r w:rsidR="003B7EB6" w:rsidRPr="00907369">
        <w:rPr>
          <w:rFonts w:cs="Times New Roman"/>
          <w:szCs w:val="24"/>
        </w:rPr>
        <w:t>MacOS</w:t>
      </w:r>
      <w:proofErr w:type="spellEnd"/>
      <w:r w:rsidR="003B7EB6" w:rsidRPr="00907369">
        <w:rPr>
          <w:rFonts w:cs="Times New Roman"/>
          <w:szCs w:val="24"/>
        </w:rPr>
        <w:t xml:space="preserve"> operacinėse sistemose.</w:t>
      </w:r>
    </w:p>
    <w:p w14:paraId="2B36CD9A" w14:textId="77777777" w:rsidR="00745A9B" w:rsidRPr="00907369" w:rsidRDefault="00677ADB" w:rsidP="00745A9B">
      <w:pPr>
        <w:pStyle w:val="ListParagraph"/>
        <w:numPr>
          <w:ilvl w:val="2"/>
          <w:numId w:val="2"/>
        </w:numPr>
        <w:tabs>
          <w:tab w:val="left" w:pos="1134"/>
        </w:tabs>
        <w:spacing w:after="0" w:line="240" w:lineRule="auto"/>
        <w:ind w:right="57" w:firstLine="709"/>
        <w:jc w:val="both"/>
        <w:rPr>
          <w:rFonts w:cs="Times New Roman"/>
          <w:szCs w:val="24"/>
        </w:rPr>
      </w:pPr>
      <w:r w:rsidRPr="00907369">
        <w:rPr>
          <w:rFonts w:cs="Times New Roman"/>
          <w:szCs w:val="24"/>
        </w:rPr>
        <w:t>Turi būti palaikomos populiarios naršyklės –</w:t>
      </w:r>
      <w:r w:rsidR="002C049B" w:rsidRPr="00907369">
        <w:rPr>
          <w:rFonts w:cs="Times New Roman"/>
          <w:szCs w:val="24"/>
        </w:rPr>
        <w:t xml:space="preserve"> </w:t>
      </w:r>
      <w:r w:rsidRPr="00907369">
        <w:rPr>
          <w:rFonts w:cs="Times New Roman"/>
          <w:szCs w:val="24"/>
        </w:rPr>
        <w:t>Chrome,</w:t>
      </w:r>
      <w:r w:rsidR="002C049B" w:rsidRPr="00907369">
        <w:rPr>
          <w:rFonts w:cs="Times New Roman"/>
          <w:szCs w:val="24"/>
        </w:rPr>
        <w:t xml:space="preserve"> </w:t>
      </w:r>
      <w:proofErr w:type="spellStart"/>
      <w:r w:rsidR="002C049B" w:rsidRPr="00907369">
        <w:rPr>
          <w:rFonts w:cs="Times New Roman"/>
          <w:szCs w:val="24"/>
        </w:rPr>
        <w:t>Mozila</w:t>
      </w:r>
      <w:proofErr w:type="spellEnd"/>
      <w:r w:rsidR="002C049B" w:rsidRPr="00907369">
        <w:rPr>
          <w:rFonts w:cs="Times New Roman"/>
          <w:szCs w:val="24"/>
        </w:rPr>
        <w:t>,</w:t>
      </w:r>
      <w:r w:rsidRPr="00907369">
        <w:rPr>
          <w:rFonts w:cs="Times New Roman"/>
          <w:szCs w:val="24"/>
        </w:rPr>
        <w:t xml:space="preserve"> </w:t>
      </w:r>
      <w:proofErr w:type="spellStart"/>
      <w:r w:rsidRPr="00907369">
        <w:rPr>
          <w:rFonts w:cs="Times New Roman"/>
          <w:szCs w:val="24"/>
        </w:rPr>
        <w:t>Edge</w:t>
      </w:r>
      <w:proofErr w:type="spellEnd"/>
      <w:r w:rsidRPr="00907369">
        <w:rPr>
          <w:rFonts w:cs="Times New Roman"/>
          <w:szCs w:val="24"/>
        </w:rPr>
        <w:t>, Safari (trys paskutinės naujausios versijos).</w:t>
      </w:r>
    </w:p>
    <w:p w14:paraId="08289AFD" w14:textId="2A714B7E" w:rsidR="00677ADB" w:rsidRPr="00907369" w:rsidRDefault="00677ADB" w:rsidP="00745A9B">
      <w:pPr>
        <w:pStyle w:val="ListParagraph"/>
        <w:numPr>
          <w:ilvl w:val="2"/>
          <w:numId w:val="2"/>
        </w:numPr>
        <w:tabs>
          <w:tab w:val="left" w:pos="1134"/>
        </w:tabs>
        <w:spacing w:after="0" w:line="240" w:lineRule="auto"/>
        <w:ind w:right="57" w:firstLine="709"/>
        <w:jc w:val="both"/>
        <w:rPr>
          <w:rFonts w:cs="Times New Roman"/>
          <w:szCs w:val="24"/>
        </w:rPr>
      </w:pPr>
      <w:r w:rsidRPr="00907369">
        <w:rPr>
          <w:rFonts w:cs="Times New Roman"/>
          <w:szCs w:val="24"/>
        </w:rPr>
        <w:t>Operacin</w:t>
      </w:r>
      <w:r w:rsidR="001C047C" w:rsidRPr="00907369">
        <w:rPr>
          <w:rFonts w:cs="Times New Roman"/>
          <w:szCs w:val="24"/>
        </w:rPr>
        <w:t>ių</w:t>
      </w:r>
      <w:r w:rsidRPr="00907369">
        <w:rPr>
          <w:rFonts w:cs="Times New Roman"/>
          <w:szCs w:val="24"/>
        </w:rPr>
        <w:t xml:space="preserve"> sistem</w:t>
      </w:r>
      <w:r w:rsidR="001C047C" w:rsidRPr="00907369">
        <w:rPr>
          <w:rFonts w:cs="Times New Roman"/>
          <w:szCs w:val="24"/>
        </w:rPr>
        <w:t>ų</w:t>
      </w:r>
      <w:r w:rsidRPr="00907369">
        <w:rPr>
          <w:rFonts w:cs="Times New Roman"/>
          <w:szCs w:val="24"/>
        </w:rPr>
        <w:t xml:space="preserve"> ar naršyklių gamintoj</w:t>
      </w:r>
      <w:r w:rsidR="001C047C" w:rsidRPr="00907369">
        <w:rPr>
          <w:rFonts w:cs="Times New Roman"/>
          <w:szCs w:val="24"/>
        </w:rPr>
        <w:t>ams</w:t>
      </w:r>
      <w:r w:rsidRPr="00907369">
        <w:rPr>
          <w:rFonts w:cs="Times New Roman"/>
          <w:szCs w:val="24"/>
        </w:rPr>
        <w:t xml:space="preserve"> pakeitus technologinius sprendimus, atitinkamai turi būti modifikuojami sprendimai, siekiant išvengti </w:t>
      </w:r>
      <w:r w:rsidR="00355AEE" w:rsidRPr="00907369">
        <w:rPr>
          <w:rFonts w:cs="Times New Roman"/>
          <w:szCs w:val="24"/>
        </w:rPr>
        <w:t>asmens tapatybės nustatymo p</w:t>
      </w:r>
      <w:r w:rsidRPr="00907369">
        <w:rPr>
          <w:rFonts w:cs="Times New Roman"/>
          <w:szCs w:val="24"/>
        </w:rPr>
        <w:t>aslaugos teikimo sutrikimų.</w:t>
      </w:r>
    </w:p>
    <w:p w14:paraId="26D49ED7" w14:textId="3AA4F7DB" w:rsidR="00136F56" w:rsidRPr="00907369" w:rsidRDefault="25694784" w:rsidP="3580F538">
      <w:pPr>
        <w:pStyle w:val="ListParagraph"/>
        <w:numPr>
          <w:ilvl w:val="2"/>
          <w:numId w:val="2"/>
        </w:numPr>
        <w:tabs>
          <w:tab w:val="left" w:pos="1134"/>
        </w:tabs>
        <w:spacing w:after="0" w:line="240" w:lineRule="auto"/>
        <w:ind w:right="57" w:firstLine="709"/>
        <w:jc w:val="both"/>
        <w:rPr>
          <w:szCs w:val="24"/>
        </w:rPr>
      </w:pPr>
      <w:r w:rsidRPr="00907369">
        <w:rPr>
          <w:szCs w:val="24"/>
        </w:rPr>
        <w:t xml:space="preserve">Paslaugų </w:t>
      </w:r>
      <w:r w:rsidR="062F5DFD" w:rsidRPr="00907369">
        <w:rPr>
          <w:szCs w:val="24"/>
        </w:rPr>
        <w:t>t</w:t>
      </w:r>
      <w:r w:rsidR="5EB948CF" w:rsidRPr="00907369">
        <w:rPr>
          <w:szCs w:val="24"/>
        </w:rPr>
        <w:t>e</w:t>
      </w:r>
      <w:r w:rsidR="6595507B" w:rsidRPr="00907369">
        <w:rPr>
          <w:szCs w:val="24"/>
        </w:rPr>
        <w:t>i</w:t>
      </w:r>
      <w:r w:rsidR="5EB948CF" w:rsidRPr="00907369">
        <w:rPr>
          <w:szCs w:val="24"/>
        </w:rPr>
        <w:t xml:space="preserve">kėjo teikiama Paslauga turi galėti aptarnauti ne mažiau nei 50 prisijungimų per minutę ir </w:t>
      </w:r>
      <w:r w:rsidR="00836BC0" w:rsidRPr="00907369">
        <w:rPr>
          <w:szCs w:val="24"/>
        </w:rPr>
        <w:t>1000</w:t>
      </w:r>
      <w:r w:rsidR="5EB948CF" w:rsidRPr="00907369">
        <w:rPr>
          <w:szCs w:val="24"/>
        </w:rPr>
        <w:t xml:space="preserve"> prisijungimų per parą</w:t>
      </w:r>
      <w:r w:rsidR="6D77400C" w:rsidRPr="00907369">
        <w:rPr>
          <w:szCs w:val="24"/>
        </w:rPr>
        <w:t>.</w:t>
      </w:r>
    </w:p>
    <w:p w14:paraId="66E4D22A" w14:textId="76AF1024" w:rsidR="00677ADB" w:rsidRPr="00907369" w:rsidRDefault="00677ADB" w:rsidP="00907369">
      <w:pPr>
        <w:spacing w:line="240" w:lineRule="auto"/>
        <w:jc w:val="center"/>
        <w:rPr>
          <w:szCs w:val="24"/>
        </w:rPr>
      </w:pPr>
      <w:r w:rsidRPr="00907369">
        <w:rPr>
          <w:rFonts w:cs="Times New Roman"/>
          <w:szCs w:val="24"/>
        </w:rPr>
        <w:t>____________________</w:t>
      </w:r>
    </w:p>
    <w:sectPr w:rsidR="00677ADB" w:rsidRPr="00907369" w:rsidSect="00DD3014">
      <w:headerReference w:type="default" r:id="rId10"/>
      <w:pgSz w:w="11906" w:h="16838" w:code="9"/>
      <w:pgMar w:top="1134" w:right="707"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4F0E" w14:textId="77777777" w:rsidR="00A644FB" w:rsidRDefault="00A644FB">
      <w:pPr>
        <w:spacing w:after="0" w:line="240" w:lineRule="auto"/>
      </w:pPr>
      <w:r>
        <w:separator/>
      </w:r>
    </w:p>
  </w:endnote>
  <w:endnote w:type="continuationSeparator" w:id="0">
    <w:p w14:paraId="7839EA76" w14:textId="77777777" w:rsidR="00A644FB" w:rsidRDefault="00A6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YInterstate Light">
    <w:altName w:val="Calibri"/>
    <w:panose1 w:val="00000000000000000000"/>
    <w:charset w:val="BA"/>
    <w:family w:val="auto"/>
    <w:notTrueType/>
    <w:pitch w:val="variable"/>
    <w:sig w:usb0="00000001" w:usb1="00000000" w:usb2="00000000" w:usb3="00000000" w:csb0="0000008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C57D" w14:textId="77777777" w:rsidR="00A644FB" w:rsidRDefault="00A644FB">
      <w:pPr>
        <w:spacing w:after="0" w:line="240" w:lineRule="auto"/>
      </w:pPr>
      <w:r>
        <w:separator/>
      </w:r>
    </w:p>
  </w:footnote>
  <w:footnote w:type="continuationSeparator" w:id="0">
    <w:p w14:paraId="240752DC" w14:textId="77777777" w:rsidR="00A644FB" w:rsidRDefault="00A6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581960"/>
      <w:docPartObj>
        <w:docPartGallery w:val="Page Numbers (Top of Page)"/>
        <w:docPartUnique/>
      </w:docPartObj>
    </w:sdtPr>
    <w:sdtEndPr>
      <w:rPr>
        <w:rFonts w:ascii="Times New Roman" w:hAnsi="Times New Roman"/>
      </w:rPr>
    </w:sdtEndPr>
    <w:sdtContent>
      <w:p w14:paraId="70680A6D" w14:textId="77777777" w:rsidR="0019643B" w:rsidRPr="009B3CBC" w:rsidRDefault="001E355E">
        <w:pPr>
          <w:pStyle w:val="Header"/>
          <w:jc w:val="center"/>
          <w:rPr>
            <w:rFonts w:ascii="Times New Roman" w:hAnsi="Times New Roman"/>
          </w:rPr>
        </w:pPr>
        <w:r w:rsidRPr="009B3CBC">
          <w:rPr>
            <w:rFonts w:ascii="Times New Roman" w:hAnsi="Times New Roman"/>
          </w:rPr>
          <w:fldChar w:fldCharType="begin"/>
        </w:r>
        <w:r w:rsidRPr="009B3CBC">
          <w:rPr>
            <w:rFonts w:ascii="Times New Roman" w:hAnsi="Times New Roman"/>
          </w:rPr>
          <w:instrText>PAGE   \* MERGEFORMAT</w:instrText>
        </w:r>
        <w:r w:rsidRPr="009B3CBC">
          <w:rPr>
            <w:rFonts w:ascii="Times New Roman" w:hAnsi="Times New Roman"/>
          </w:rPr>
          <w:fldChar w:fldCharType="separate"/>
        </w:r>
        <w:r>
          <w:rPr>
            <w:rFonts w:ascii="Times New Roman" w:hAnsi="Times New Roman"/>
            <w:noProof/>
          </w:rPr>
          <w:t>29</w:t>
        </w:r>
        <w:r w:rsidRPr="009B3CB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068D"/>
    <w:multiLevelType w:val="hybridMultilevel"/>
    <w:tmpl w:val="85629332"/>
    <w:lvl w:ilvl="0" w:tplc="660A066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DF3BD2"/>
    <w:multiLevelType w:val="multilevel"/>
    <w:tmpl w:val="34142D1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59" w:hanging="450"/>
      </w:pPr>
      <w:rPr>
        <w:b w:val="0"/>
        <w:color w:val="auto"/>
      </w:rPr>
    </w:lvl>
    <w:lvl w:ilvl="2">
      <w:start w:val="1"/>
      <w:numFmt w:val="decimal"/>
      <w:isLgl/>
      <w:lvlText w:val="%1.%2.%3."/>
      <w:lvlJc w:val="left"/>
      <w:pPr>
        <w:ind w:left="2847" w:hanging="720"/>
      </w:pPr>
      <w:rPr>
        <w:rFonts w:ascii="Times New Roman" w:hAnsi="Times New Roman" w:cs="Times New Roman" w:hint="default"/>
        <w:color w:val="auto"/>
        <w:sz w:val="24"/>
        <w:szCs w:val="24"/>
      </w:rPr>
    </w:lvl>
    <w:lvl w:ilvl="3">
      <w:start w:val="1"/>
      <w:numFmt w:val="decimal"/>
      <w:isLgl/>
      <w:lvlText w:val="%1.%2.%3.%4."/>
      <w:lvlJc w:val="left"/>
      <w:pPr>
        <w:ind w:left="1997" w:hanging="720"/>
      </w:pPr>
      <w:rPr>
        <w:rFonts w:ascii="Times New Roman" w:hAnsi="Times New Roman" w:cs="Times New Roman" w:hint="default"/>
        <w:color w:val="auto"/>
        <w:sz w:val="24"/>
        <w:szCs w:val="24"/>
      </w:rPr>
    </w:lvl>
    <w:lvl w:ilvl="4">
      <w:start w:val="1"/>
      <w:numFmt w:val="decimal"/>
      <w:isLgl/>
      <w:lvlText w:val="%1.%2.%3.%4.%5."/>
      <w:lvlJc w:val="left"/>
      <w:pPr>
        <w:ind w:left="2836" w:hanging="1080"/>
      </w:pPr>
      <w:rPr>
        <w:color w:val="auto"/>
      </w:rPr>
    </w:lvl>
    <w:lvl w:ilvl="5">
      <w:start w:val="1"/>
      <w:numFmt w:val="decimal"/>
      <w:isLgl/>
      <w:lvlText w:val="%1.%2.%3.%4.%5.%6."/>
      <w:lvlJc w:val="left"/>
      <w:pPr>
        <w:ind w:left="3185" w:hanging="1080"/>
      </w:pPr>
      <w:rPr>
        <w:color w:val="auto"/>
      </w:rPr>
    </w:lvl>
    <w:lvl w:ilvl="6">
      <w:start w:val="1"/>
      <w:numFmt w:val="decimal"/>
      <w:isLgl/>
      <w:lvlText w:val="%1.%2.%3.%4.%5.%6.%7."/>
      <w:lvlJc w:val="left"/>
      <w:pPr>
        <w:ind w:left="3894" w:hanging="1440"/>
      </w:pPr>
      <w:rPr>
        <w:color w:val="auto"/>
      </w:rPr>
    </w:lvl>
    <w:lvl w:ilvl="7">
      <w:start w:val="1"/>
      <w:numFmt w:val="decimal"/>
      <w:isLgl/>
      <w:lvlText w:val="%1.%2.%3.%4.%5.%6.%7.%8."/>
      <w:lvlJc w:val="left"/>
      <w:pPr>
        <w:ind w:left="4243" w:hanging="1440"/>
      </w:pPr>
      <w:rPr>
        <w:color w:val="auto"/>
      </w:rPr>
    </w:lvl>
    <w:lvl w:ilvl="8">
      <w:start w:val="1"/>
      <w:numFmt w:val="decimal"/>
      <w:isLgl/>
      <w:lvlText w:val="%1.%2.%3.%4.%5.%6.%7.%8.%9."/>
      <w:lvlJc w:val="left"/>
      <w:pPr>
        <w:ind w:left="4952" w:hanging="1800"/>
      </w:pPr>
      <w:rPr>
        <w:color w:val="auto"/>
      </w:rPr>
    </w:lvl>
  </w:abstractNum>
  <w:abstractNum w:abstractNumId="2"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3C03044E"/>
    <w:multiLevelType w:val="hybridMultilevel"/>
    <w:tmpl w:val="5F8E2E28"/>
    <w:lvl w:ilvl="0" w:tplc="4ECC5E20">
      <w:start w:val="1"/>
      <w:numFmt w:val="decimal"/>
      <w:pStyle w:val="ScrollListNumber"/>
      <w:lvlText w:val="%1."/>
      <w:lvlJc w:val="left"/>
      <w:pPr>
        <w:ind w:left="833" w:hanging="360"/>
      </w:pPr>
    </w:lvl>
    <w:lvl w:ilvl="1" w:tplc="48229E0C">
      <w:start w:val="1"/>
      <w:numFmt w:val="lowerLetter"/>
      <w:lvlText w:val="%2."/>
      <w:lvlJc w:val="left"/>
      <w:pPr>
        <w:ind w:left="1553" w:hanging="360"/>
      </w:pPr>
    </w:lvl>
    <w:lvl w:ilvl="2" w:tplc="AEEC37CE" w:tentative="1">
      <w:start w:val="1"/>
      <w:numFmt w:val="lowerRoman"/>
      <w:lvlText w:val="%3."/>
      <w:lvlJc w:val="right"/>
      <w:pPr>
        <w:ind w:left="2273" w:hanging="180"/>
      </w:pPr>
    </w:lvl>
    <w:lvl w:ilvl="3" w:tplc="4A6A2F56" w:tentative="1">
      <w:start w:val="1"/>
      <w:numFmt w:val="decimal"/>
      <w:lvlText w:val="%4."/>
      <w:lvlJc w:val="left"/>
      <w:pPr>
        <w:ind w:left="2993" w:hanging="360"/>
      </w:pPr>
    </w:lvl>
    <w:lvl w:ilvl="4" w:tplc="50EABAAA" w:tentative="1">
      <w:start w:val="1"/>
      <w:numFmt w:val="lowerLetter"/>
      <w:lvlText w:val="%5."/>
      <w:lvlJc w:val="left"/>
      <w:pPr>
        <w:ind w:left="3713" w:hanging="360"/>
      </w:pPr>
    </w:lvl>
    <w:lvl w:ilvl="5" w:tplc="8428632C" w:tentative="1">
      <w:start w:val="1"/>
      <w:numFmt w:val="lowerRoman"/>
      <w:lvlText w:val="%6."/>
      <w:lvlJc w:val="right"/>
      <w:pPr>
        <w:ind w:left="4433" w:hanging="180"/>
      </w:pPr>
    </w:lvl>
    <w:lvl w:ilvl="6" w:tplc="1B5E4498" w:tentative="1">
      <w:start w:val="1"/>
      <w:numFmt w:val="decimal"/>
      <w:lvlText w:val="%7."/>
      <w:lvlJc w:val="left"/>
      <w:pPr>
        <w:ind w:left="5153" w:hanging="360"/>
      </w:pPr>
    </w:lvl>
    <w:lvl w:ilvl="7" w:tplc="0ABC0EB2" w:tentative="1">
      <w:start w:val="1"/>
      <w:numFmt w:val="lowerLetter"/>
      <w:lvlText w:val="%8."/>
      <w:lvlJc w:val="left"/>
      <w:pPr>
        <w:ind w:left="5873" w:hanging="360"/>
      </w:pPr>
    </w:lvl>
    <w:lvl w:ilvl="8" w:tplc="1E585802" w:tentative="1">
      <w:start w:val="1"/>
      <w:numFmt w:val="lowerRoman"/>
      <w:lvlText w:val="%9."/>
      <w:lvlJc w:val="right"/>
      <w:pPr>
        <w:ind w:left="6593" w:hanging="180"/>
      </w:pPr>
    </w:lvl>
  </w:abstractNum>
  <w:abstractNum w:abstractNumId="4" w15:restartNumberingAfterBreak="0">
    <w:nsid w:val="3D2F0088"/>
    <w:multiLevelType w:val="multilevel"/>
    <w:tmpl w:val="90A69FD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769111F"/>
    <w:multiLevelType w:val="hybridMultilevel"/>
    <w:tmpl w:val="793C7AD0"/>
    <w:lvl w:ilvl="0" w:tplc="2FD8CBE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4A5FDF"/>
    <w:multiLevelType w:val="multilevel"/>
    <w:tmpl w:val="DCB235F4"/>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6E5D2602"/>
    <w:multiLevelType w:val="hybridMultilevel"/>
    <w:tmpl w:val="58A658E4"/>
    <w:lvl w:ilvl="0" w:tplc="68920DE4">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9164AD"/>
    <w:multiLevelType w:val="multilevel"/>
    <w:tmpl w:val="390CDB9A"/>
    <w:lvl w:ilvl="0">
      <w:start w:val="1"/>
      <w:numFmt w:val="upperRoman"/>
      <w:lvlText w:val="%1."/>
      <w:lvlJc w:val="left"/>
      <w:pPr>
        <w:ind w:left="777" w:hanging="720"/>
      </w:pPr>
      <w:rPr>
        <w:rFonts w:hint="default"/>
      </w:rPr>
    </w:lvl>
    <w:lvl w:ilvl="1">
      <w:start w:val="1"/>
      <w:numFmt w:val="decimal"/>
      <w:isLgl/>
      <w:lvlText w:val="%1.%2."/>
      <w:lvlJc w:val="left"/>
      <w:pPr>
        <w:ind w:left="2571" w:hanging="444"/>
      </w:pPr>
      <w:rPr>
        <w:rFonts w:hint="default"/>
        <w:b w:val="0"/>
        <w:bCs/>
        <w:strike w:val="0"/>
      </w:rPr>
    </w:lvl>
    <w:lvl w:ilvl="2">
      <w:start w:val="1"/>
      <w:numFmt w:val="decimal"/>
      <w:isLgl/>
      <w:lvlText w:val="%1.%2.%3."/>
      <w:lvlJc w:val="left"/>
      <w:pPr>
        <w:ind w:left="0" w:firstLine="1701"/>
      </w:pPr>
      <w:rPr>
        <w:rFonts w:hint="default"/>
        <w:sz w:val="22"/>
        <w:szCs w:val="22"/>
      </w:rPr>
    </w:lvl>
    <w:lvl w:ilvl="3">
      <w:start w:val="1"/>
      <w:numFmt w:val="decimal"/>
      <w:isLgl/>
      <w:lvlText w:val="%1.%2.%3.%4."/>
      <w:lvlJc w:val="left"/>
      <w:pPr>
        <w:ind w:left="2937" w:hanging="720"/>
      </w:pPr>
      <w:rPr>
        <w:rFonts w:hint="default"/>
      </w:rPr>
    </w:lvl>
    <w:lvl w:ilvl="4">
      <w:start w:val="1"/>
      <w:numFmt w:val="decimal"/>
      <w:isLgl/>
      <w:lvlText w:val="%1.%2.%3.%4.%5."/>
      <w:lvlJc w:val="left"/>
      <w:pPr>
        <w:ind w:left="4017" w:hanging="1080"/>
      </w:pPr>
      <w:rPr>
        <w:rFonts w:hint="default"/>
      </w:rPr>
    </w:lvl>
    <w:lvl w:ilvl="5">
      <w:start w:val="1"/>
      <w:numFmt w:val="decimal"/>
      <w:isLgl/>
      <w:lvlText w:val="%1.%2.%3.%4.%5.%6."/>
      <w:lvlJc w:val="left"/>
      <w:pPr>
        <w:ind w:left="4737" w:hanging="1080"/>
      </w:pPr>
      <w:rPr>
        <w:rFonts w:hint="default"/>
      </w:rPr>
    </w:lvl>
    <w:lvl w:ilvl="6">
      <w:start w:val="1"/>
      <w:numFmt w:val="decimal"/>
      <w:isLgl/>
      <w:lvlText w:val="%1.%2.%3.%4.%5.%6.%7."/>
      <w:lvlJc w:val="left"/>
      <w:pPr>
        <w:ind w:left="5817" w:hanging="1440"/>
      </w:pPr>
      <w:rPr>
        <w:rFonts w:hint="default"/>
      </w:rPr>
    </w:lvl>
    <w:lvl w:ilvl="7">
      <w:start w:val="1"/>
      <w:numFmt w:val="decimal"/>
      <w:isLgl/>
      <w:lvlText w:val="%1.%2.%3.%4.%5.%6.%7.%8."/>
      <w:lvlJc w:val="left"/>
      <w:pPr>
        <w:ind w:left="6537" w:hanging="1440"/>
      </w:pPr>
      <w:rPr>
        <w:rFonts w:hint="default"/>
      </w:rPr>
    </w:lvl>
    <w:lvl w:ilvl="8">
      <w:start w:val="1"/>
      <w:numFmt w:val="decimal"/>
      <w:isLgl/>
      <w:lvlText w:val="%1.%2.%3.%4.%5.%6.%7.%8.%9."/>
      <w:lvlJc w:val="left"/>
      <w:pPr>
        <w:ind w:left="7617" w:hanging="1800"/>
      </w:pPr>
      <w:rPr>
        <w:rFonts w:hint="default"/>
      </w:rPr>
    </w:lvl>
  </w:abstractNum>
  <w:num w:numId="1" w16cid:durableId="1399815589">
    <w:abstractNumId w:val="3"/>
  </w:num>
  <w:num w:numId="2" w16cid:durableId="1682773947">
    <w:abstractNumId w:val="8"/>
  </w:num>
  <w:num w:numId="3" w16cid:durableId="508912893">
    <w:abstractNumId w:val="4"/>
  </w:num>
  <w:num w:numId="4" w16cid:durableId="1857041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46269">
    <w:abstractNumId w:val="2"/>
  </w:num>
  <w:num w:numId="6" w16cid:durableId="146173113">
    <w:abstractNumId w:val="6"/>
    <w:lvlOverride w:ilvl="0">
      <w:lvl w:ilvl="0">
        <w:start w:val="1"/>
        <w:numFmt w:val="decimal"/>
        <w:lvlText w:val="%1."/>
        <w:lvlJc w:val="left"/>
        <w:pPr>
          <w:ind w:left="3801" w:hanging="540"/>
        </w:pPr>
        <w:rPr>
          <w:rFonts w:hint="default"/>
          <w:b/>
        </w:rPr>
      </w:lvl>
    </w:lvlOverride>
    <w:lvlOverride w:ilvl="1">
      <w:lvl w:ilvl="1">
        <w:start w:val="1"/>
        <w:numFmt w:val="decimal"/>
        <w:lvlText w:val="%1.%2."/>
        <w:lvlJc w:val="left"/>
        <w:pPr>
          <w:tabs>
            <w:tab w:val="num" w:pos="680"/>
          </w:tabs>
          <w:ind w:left="0" w:firstLine="567"/>
        </w:pPr>
        <w:rPr>
          <w:rFonts w:ascii="Tahoma" w:hAnsi="Tahoma" w:cs="Tahoma" w:hint="default"/>
          <w:b w:val="0"/>
        </w:rPr>
      </w:lvl>
    </w:lvlOverride>
    <w:lvlOverride w:ilvl="2">
      <w:lvl w:ilvl="2">
        <w:start w:val="1"/>
        <w:numFmt w:val="decimal"/>
        <w:lvlText w:val="%1.%2.%3."/>
        <w:lvlJc w:val="left"/>
        <w:pPr>
          <w:tabs>
            <w:tab w:val="num" w:pos="737"/>
          </w:tabs>
          <w:ind w:left="0" w:firstLine="567"/>
        </w:pPr>
        <w:rPr>
          <w:rFonts w:hint="default"/>
          <w:b w:val="0"/>
        </w:rPr>
      </w:lvl>
    </w:lvlOverride>
    <w:lvlOverride w:ilvl="3">
      <w:lvl w:ilvl="3">
        <w:start w:val="1"/>
        <w:numFmt w:val="decimal"/>
        <w:suff w:val="space"/>
        <w:lvlText w:val="%1.%2.%3.%4."/>
        <w:lvlJc w:val="left"/>
        <w:pPr>
          <w:ind w:left="0" w:firstLine="567"/>
        </w:pPr>
        <w:rPr>
          <w:rFonts w:hint="default"/>
          <w:b w:val="0"/>
          <w:bCs/>
        </w:rPr>
      </w:lvl>
    </w:lvlOverride>
    <w:lvlOverride w:ilvl="4">
      <w:lvl w:ilvl="4">
        <w:start w:val="1"/>
        <w:numFmt w:val="decimal"/>
        <w:lvlText w:val="%1.%2.%3.%4.%5."/>
        <w:lvlJc w:val="left"/>
        <w:pPr>
          <w:ind w:left="0" w:firstLine="1077"/>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7" w16cid:durableId="744838817">
    <w:abstractNumId w:val="7"/>
  </w:num>
  <w:num w:numId="8" w16cid:durableId="544682641">
    <w:abstractNumId w:val="0"/>
  </w:num>
  <w:num w:numId="9" w16cid:durableId="1371802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DB"/>
    <w:rsid w:val="00002E13"/>
    <w:rsid w:val="000032BB"/>
    <w:rsid w:val="00005267"/>
    <w:rsid w:val="00006558"/>
    <w:rsid w:val="00006D10"/>
    <w:rsid w:val="00006DAE"/>
    <w:rsid w:val="00012E8A"/>
    <w:rsid w:val="00013538"/>
    <w:rsid w:val="00013580"/>
    <w:rsid w:val="00014523"/>
    <w:rsid w:val="000168C4"/>
    <w:rsid w:val="00023561"/>
    <w:rsid w:val="00030F69"/>
    <w:rsid w:val="00032396"/>
    <w:rsid w:val="000376D2"/>
    <w:rsid w:val="00040B24"/>
    <w:rsid w:val="00043708"/>
    <w:rsid w:val="00051759"/>
    <w:rsid w:val="00052432"/>
    <w:rsid w:val="00053250"/>
    <w:rsid w:val="00054C96"/>
    <w:rsid w:val="00055ECC"/>
    <w:rsid w:val="00057343"/>
    <w:rsid w:val="000601B9"/>
    <w:rsid w:val="00062B0E"/>
    <w:rsid w:val="00070DA9"/>
    <w:rsid w:val="000739D9"/>
    <w:rsid w:val="00083755"/>
    <w:rsid w:val="00083E41"/>
    <w:rsid w:val="000855CA"/>
    <w:rsid w:val="00087AFC"/>
    <w:rsid w:val="000937E8"/>
    <w:rsid w:val="000947FB"/>
    <w:rsid w:val="0009668F"/>
    <w:rsid w:val="000A3831"/>
    <w:rsid w:val="000A39A2"/>
    <w:rsid w:val="000A3F68"/>
    <w:rsid w:val="000A4066"/>
    <w:rsid w:val="000B0543"/>
    <w:rsid w:val="000B344E"/>
    <w:rsid w:val="000C0663"/>
    <w:rsid w:val="000C06BA"/>
    <w:rsid w:val="000C184C"/>
    <w:rsid w:val="000C222B"/>
    <w:rsid w:val="000C6F93"/>
    <w:rsid w:val="000E4FF1"/>
    <w:rsid w:val="000E669C"/>
    <w:rsid w:val="000F0042"/>
    <w:rsid w:val="000F0F2D"/>
    <w:rsid w:val="000F3738"/>
    <w:rsid w:val="000F5382"/>
    <w:rsid w:val="000F7007"/>
    <w:rsid w:val="001052FA"/>
    <w:rsid w:val="00105858"/>
    <w:rsid w:val="00105F57"/>
    <w:rsid w:val="00122801"/>
    <w:rsid w:val="00125B8B"/>
    <w:rsid w:val="001309F8"/>
    <w:rsid w:val="00135176"/>
    <w:rsid w:val="00136F56"/>
    <w:rsid w:val="0014394B"/>
    <w:rsid w:val="00153BA4"/>
    <w:rsid w:val="0015588D"/>
    <w:rsid w:val="00165AF5"/>
    <w:rsid w:val="0018561C"/>
    <w:rsid w:val="0019643B"/>
    <w:rsid w:val="001B094F"/>
    <w:rsid w:val="001B3F98"/>
    <w:rsid w:val="001C047C"/>
    <w:rsid w:val="001C0D4E"/>
    <w:rsid w:val="001C0E80"/>
    <w:rsid w:val="001C5D22"/>
    <w:rsid w:val="001C6350"/>
    <w:rsid w:val="001D219E"/>
    <w:rsid w:val="001D2FF0"/>
    <w:rsid w:val="001D38A8"/>
    <w:rsid w:val="001D4345"/>
    <w:rsid w:val="001D6067"/>
    <w:rsid w:val="001E1975"/>
    <w:rsid w:val="001E22C6"/>
    <w:rsid w:val="001E346F"/>
    <w:rsid w:val="001E355E"/>
    <w:rsid w:val="001E564C"/>
    <w:rsid w:val="001E7E50"/>
    <w:rsid w:val="001F52ED"/>
    <w:rsid w:val="002005FF"/>
    <w:rsid w:val="00200B24"/>
    <w:rsid w:val="00202FD3"/>
    <w:rsid w:val="002137B6"/>
    <w:rsid w:val="00213D36"/>
    <w:rsid w:val="00214708"/>
    <w:rsid w:val="002175F3"/>
    <w:rsid w:val="00220D8F"/>
    <w:rsid w:val="00222DF2"/>
    <w:rsid w:val="00224A19"/>
    <w:rsid w:val="00225392"/>
    <w:rsid w:val="00233735"/>
    <w:rsid w:val="00235684"/>
    <w:rsid w:val="0023696B"/>
    <w:rsid w:val="00240DA2"/>
    <w:rsid w:val="00244A27"/>
    <w:rsid w:val="002476B9"/>
    <w:rsid w:val="00247D96"/>
    <w:rsid w:val="0026091B"/>
    <w:rsid w:val="0026126E"/>
    <w:rsid w:val="0026686B"/>
    <w:rsid w:val="0026732B"/>
    <w:rsid w:val="00272A14"/>
    <w:rsid w:val="002735B1"/>
    <w:rsid w:val="00275103"/>
    <w:rsid w:val="0027712D"/>
    <w:rsid w:val="002829D6"/>
    <w:rsid w:val="00284343"/>
    <w:rsid w:val="002862C2"/>
    <w:rsid w:val="00290B50"/>
    <w:rsid w:val="00292CE7"/>
    <w:rsid w:val="0029544A"/>
    <w:rsid w:val="00295471"/>
    <w:rsid w:val="00296960"/>
    <w:rsid w:val="002A61B8"/>
    <w:rsid w:val="002A6A99"/>
    <w:rsid w:val="002A7472"/>
    <w:rsid w:val="002B3B42"/>
    <w:rsid w:val="002B3E41"/>
    <w:rsid w:val="002C049B"/>
    <w:rsid w:val="002C3B6A"/>
    <w:rsid w:val="002D079C"/>
    <w:rsid w:val="002D1908"/>
    <w:rsid w:val="002D2CC9"/>
    <w:rsid w:val="002D3D69"/>
    <w:rsid w:val="002E111B"/>
    <w:rsid w:val="002F1D4F"/>
    <w:rsid w:val="002F7B57"/>
    <w:rsid w:val="002F7F14"/>
    <w:rsid w:val="003007C9"/>
    <w:rsid w:val="00303C4E"/>
    <w:rsid w:val="0030491C"/>
    <w:rsid w:val="0031030D"/>
    <w:rsid w:val="00313DE2"/>
    <w:rsid w:val="00313EFB"/>
    <w:rsid w:val="00316280"/>
    <w:rsid w:val="00316785"/>
    <w:rsid w:val="00317397"/>
    <w:rsid w:val="00321D24"/>
    <w:rsid w:val="00322CD8"/>
    <w:rsid w:val="0033067A"/>
    <w:rsid w:val="003333F5"/>
    <w:rsid w:val="00334D4A"/>
    <w:rsid w:val="00336E8E"/>
    <w:rsid w:val="00344462"/>
    <w:rsid w:val="00344DFB"/>
    <w:rsid w:val="003506AC"/>
    <w:rsid w:val="00351094"/>
    <w:rsid w:val="003525D8"/>
    <w:rsid w:val="00354FA8"/>
    <w:rsid w:val="00355AEE"/>
    <w:rsid w:val="0036069D"/>
    <w:rsid w:val="003638C2"/>
    <w:rsid w:val="00366478"/>
    <w:rsid w:val="00366D9C"/>
    <w:rsid w:val="00371618"/>
    <w:rsid w:val="0037491E"/>
    <w:rsid w:val="003749FB"/>
    <w:rsid w:val="0038315B"/>
    <w:rsid w:val="00383A69"/>
    <w:rsid w:val="0039209F"/>
    <w:rsid w:val="003A4482"/>
    <w:rsid w:val="003A7274"/>
    <w:rsid w:val="003B7444"/>
    <w:rsid w:val="003B7667"/>
    <w:rsid w:val="003B7EB6"/>
    <w:rsid w:val="003B7F6D"/>
    <w:rsid w:val="003C19E7"/>
    <w:rsid w:val="003C338E"/>
    <w:rsid w:val="003C5CF8"/>
    <w:rsid w:val="003C69DE"/>
    <w:rsid w:val="003D5470"/>
    <w:rsid w:val="003D5574"/>
    <w:rsid w:val="003D78CF"/>
    <w:rsid w:val="003E0505"/>
    <w:rsid w:val="003E559F"/>
    <w:rsid w:val="003F0A14"/>
    <w:rsid w:val="003F2637"/>
    <w:rsid w:val="003F2D84"/>
    <w:rsid w:val="00404525"/>
    <w:rsid w:val="004068F4"/>
    <w:rsid w:val="00410095"/>
    <w:rsid w:val="00410903"/>
    <w:rsid w:val="00410D01"/>
    <w:rsid w:val="004136BD"/>
    <w:rsid w:val="004139D5"/>
    <w:rsid w:val="00413D9C"/>
    <w:rsid w:val="0041652A"/>
    <w:rsid w:val="004208E1"/>
    <w:rsid w:val="00420A7B"/>
    <w:rsid w:val="00421598"/>
    <w:rsid w:val="004258DB"/>
    <w:rsid w:val="004275BB"/>
    <w:rsid w:val="00427DA4"/>
    <w:rsid w:val="0043075D"/>
    <w:rsid w:val="0043179D"/>
    <w:rsid w:val="00436C2B"/>
    <w:rsid w:val="0044132D"/>
    <w:rsid w:val="00445A65"/>
    <w:rsid w:val="00451181"/>
    <w:rsid w:val="0046087E"/>
    <w:rsid w:val="00461CF9"/>
    <w:rsid w:val="0046278C"/>
    <w:rsid w:val="004636A2"/>
    <w:rsid w:val="004664C7"/>
    <w:rsid w:val="004815E5"/>
    <w:rsid w:val="00481BA5"/>
    <w:rsid w:val="00484A9C"/>
    <w:rsid w:val="00485392"/>
    <w:rsid w:val="00485448"/>
    <w:rsid w:val="004865C2"/>
    <w:rsid w:val="004874C6"/>
    <w:rsid w:val="004A6A2F"/>
    <w:rsid w:val="004B1A75"/>
    <w:rsid w:val="004B304C"/>
    <w:rsid w:val="004B30EC"/>
    <w:rsid w:val="004B3128"/>
    <w:rsid w:val="004B3B88"/>
    <w:rsid w:val="004B7387"/>
    <w:rsid w:val="004C213B"/>
    <w:rsid w:val="004C29F7"/>
    <w:rsid w:val="004C3D4C"/>
    <w:rsid w:val="004C5E72"/>
    <w:rsid w:val="004D4EF1"/>
    <w:rsid w:val="004D5278"/>
    <w:rsid w:val="004E26AC"/>
    <w:rsid w:val="004E465C"/>
    <w:rsid w:val="004F08D4"/>
    <w:rsid w:val="004F0BA7"/>
    <w:rsid w:val="004F0E00"/>
    <w:rsid w:val="004F22A8"/>
    <w:rsid w:val="004F2800"/>
    <w:rsid w:val="004F66FE"/>
    <w:rsid w:val="005115F5"/>
    <w:rsid w:val="00514E82"/>
    <w:rsid w:val="00515A2F"/>
    <w:rsid w:val="00520F06"/>
    <w:rsid w:val="00521725"/>
    <w:rsid w:val="005266EA"/>
    <w:rsid w:val="005270FD"/>
    <w:rsid w:val="00527985"/>
    <w:rsid w:val="00531253"/>
    <w:rsid w:val="0053766D"/>
    <w:rsid w:val="00540CE4"/>
    <w:rsid w:val="005428B1"/>
    <w:rsid w:val="0054406F"/>
    <w:rsid w:val="00544E21"/>
    <w:rsid w:val="00547F13"/>
    <w:rsid w:val="005501B6"/>
    <w:rsid w:val="00553318"/>
    <w:rsid w:val="00553C7F"/>
    <w:rsid w:val="005557C9"/>
    <w:rsid w:val="0056119D"/>
    <w:rsid w:val="00566200"/>
    <w:rsid w:val="005721EA"/>
    <w:rsid w:val="005742B8"/>
    <w:rsid w:val="005815FD"/>
    <w:rsid w:val="005831C2"/>
    <w:rsid w:val="005854CD"/>
    <w:rsid w:val="005854F4"/>
    <w:rsid w:val="00597793"/>
    <w:rsid w:val="005A19A4"/>
    <w:rsid w:val="005A502A"/>
    <w:rsid w:val="005A5754"/>
    <w:rsid w:val="005A674D"/>
    <w:rsid w:val="005A735C"/>
    <w:rsid w:val="005A7980"/>
    <w:rsid w:val="005B0543"/>
    <w:rsid w:val="005B538F"/>
    <w:rsid w:val="005C02A7"/>
    <w:rsid w:val="005C2170"/>
    <w:rsid w:val="005D4A7C"/>
    <w:rsid w:val="005D69CC"/>
    <w:rsid w:val="005D73A0"/>
    <w:rsid w:val="005D7DF8"/>
    <w:rsid w:val="005E4D58"/>
    <w:rsid w:val="0060031D"/>
    <w:rsid w:val="00600BB4"/>
    <w:rsid w:val="00600E27"/>
    <w:rsid w:val="00611A0C"/>
    <w:rsid w:val="00620689"/>
    <w:rsid w:val="006225DD"/>
    <w:rsid w:val="00624909"/>
    <w:rsid w:val="0062702A"/>
    <w:rsid w:val="006314C4"/>
    <w:rsid w:val="00631BCC"/>
    <w:rsid w:val="0063281A"/>
    <w:rsid w:val="0063652D"/>
    <w:rsid w:val="00641CBB"/>
    <w:rsid w:val="00642EAF"/>
    <w:rsid w:val="0064300A"/>
    <w:rsid w:val="00643376"/>
    <w:rsid w:val="00643A61"/>
    <w:rsid w:val="00644EE9"/>
    <w:rsid w:val="006466DF"/>
    <w:rsid w:val="0064687A"/>
    <w:rsid w:val="00651470"/>
    <w:rsid w:val="00652560"/>
    <w:rsid w:val="00654B04"/>
    <w:rsid w:val="00656E57"/>
    <w:rsid w:val="0066375C"/>
    <w:rsid w:val="00670E95"/>
    <w:rsid w:val="00677AAA"/>
    <w:rsid w:val="00677ADB"/>
    <w:rsid w:val="0068046E"/>
    <w:rsid w:val="006806D8"/>
    <w:rsid w:val="00682B37"/>
    <w:rsid w:val="0068709D"/>
    <w:rsid w:val="00687616"/>
    <w:rsid w:val="006975C9"/>
    <w:rsid w:val="006A0042"/>
    <w:rsid w:val="006A2899"/>
    <w:rsid w:val="006A3113"/>
    <w:rsid w:val="006B70BE"/>
    <w:rsid w:val="006C1F69"/>
    <w:rsid w:val="006D1B07"/>
    <w:rsid w:val="006D422F"/>
    <w:rsid w:val="006D6627"/>
    <w:rsid w:val="006D68D7"/>
    <w:rsid w:val="006E070F"/>
    <w:rsid w:val="006E2FDD"/>
    <w:rsid w:val="006E5FEA"/>
    <w:rsid w:val="006E7AAC"/>
    <w:rsid w:val="006F3621"/>
    <w:rsid w:val="006F3761"/>
    <w:rsid w:val="006F3BBD"/>
    <w:rsid w:val="006F3DB9"/>
    <w:rsid w:val="006F4F69"/>
    <w:rsid w:val="00704948"/>
    <w:rsid w:val="00711645"/>
    <w:rsid w:val="00712E20"/>
    <w:rsid w:val="00713C62"/>
    <w:rsid w:val="00720094"/>
    <w:rsid w:val="007200CB"/>
    <w:rsid w:val="00722D1A"/>
    <w:rsid w:val="00723B62"/>
    <w:rsid w:val="00730E6B"/>
    <w:rsid w:val="007316CC"/>
    <w:rsid w:val="007333A0"/>
    <w:rsid w:val="00733FDB"/>
    <w:rsid w:val="00735F9A"/>
    <w:rsid w:val="00742C36"/>
    <w:rsid w:val="00743AED"/>
    <w:rsid w:val="0074493C"/>
    <w:rsid w:val="00745A9B"/>
    <w:rsid w:val="007550F2"/>
    <w:rsid w:val="0076399C"/>
    <w:rsid w:val="00766A4B"/>
    <w:rsid w:val="00770C23"/>
    <w:rsid w:val="007710A9"/>
    <w:rsid w:val="0077254B"/>
    <w:rsid w:val="00773727"/>
    <w:rsid w:val="0077400F"/>
    <w:rsid w:val="0077556E"/>
    <w:rsid w:val="007810BA"/>
    <w:rsid w:val="007874BC"/>
    <w:rsid w:val="0079070B"/>
    <w:rsid w:val="00792FB7"/>
    <w:rsid w:val="00795A35"/>
    <w:rsid w:val="007969E5"/>
    <w:rsid w:val="00797DE4"/>
    <w:rsid w:val="007A546F"/>
    <w:rsid w:val="007A693D"/>
    <w:rsid w:val="007B19AB"/>
    <w:rsid w:val="007C405D"/>
    <w:rsid w:val="007D40EB"/>
    <w:rsid w:val="007E7B7C"/>
    <w:rsid w:val="007F0CC9"/>
    <w:rsid w:val="00801026"/>
    <w:rsid w:val="0080135B"/>
    <w:rsid w:val="0080362D"/>
    <w:rsid w:val="00807CD8"/>
    <w:rsid w:val="00815DB7"/>
    <w:rsid w:val="008256B7"/>
    <w:rsid w:val="00825A5F"/>
    <w:rsid w:val="00835891"/>
    <w:rsid w:val="00836BC0"/>
    <w:rsid w:val="00837092"/>
    <w:rsid w:val="0083786D"/>
    <w:rsid w:val="00837FE9"/>
    <w:rsid w:val="008462DB"/>
    <w:rsid w:val="00852F5E"/>
    <w:rsid w:val="00853F2C"/>
    <w:rsid w:val="00854958"/>
    <w:rsid w:val="008606EA"/>
    <w:rsid w:val="00860D24"/>
    <w:rsid w:val="00867770"/>
    <w:rsid w:val="008677C0"/>
    <w:rsid w:val="00867B68"/>
    <w:rsid w:val="00870787"/>
    <w:rsid w:val="00870B27"/>
    <w:rsid w:val="00872226"/>
    <w:rsid w:val="008738D1"/>
    <w:rsid w:val="008873DA"/>
    <w:rsid w:val="008916DD"/>
    <w:rsid w:val="00897795"/>
    <w:rsid w:val="008A1425"/>
    <w:rsid w:val="008A4A0F"/>
    <w:rsid w:val="008A4EFF"/>
    <w:rsid w:val="008A5AE4"/>
    <w:rsid w:val="008A74B1"/>
    <w:rsid w:val="008B011C"/>
    <w:rsid w:val="008B06B5"/>
    <w:rsid w:val="008B1681"/>
    <w:rsid w:val="008B4D35"/>
    <w:rsid w:val="008C5154"/>
    <w:rsid w:val="008C66AA"/>
    <w:rsid w:val="008D2874"/>
    <w:rsid w:val="008D6A37"/>
    <w:rsid w:val="008E0230"/>
    <w:rsid w:val="008E78FE"/>
    <w:rsid w:val="008F12D2"/>
    <w:rsid w:val="008F29D3"/>
    <w:rsid w:val="008F392B"/>
    <w:rsid w:val="008F70FD"/>
    <w:rsid w:val="009051BC"/>
    <w:rsid w:val="0090630F"/>
    <w:rsid w:val="009072E9"/>
    <w:rsid w:val="00907369"/>
    <w:rsid w:val="009102D5"/>
    <w:rsid w:val="00920771"/>
    <w:rsid w:val="00921725"/>
    <w:rsid w:val="009259BD"/>
    <w:rsid w:val="00925E10"/>
    <w:rsid w:val="00926629"/>
    <w:rsid w:val="0093056D"/>
    <w:rsid w:val="00932068"/>
    <w:rsid w:val="00936706"/>
    <w:rsid w:val="009423D6"/>
    <w:rsid w:val="00947BAB"/>
    <w:rsid w:val="00950B42"/>
    <w:rsid w:val="00951752"/>
    <w:rsid w:val="00953FF0"/>
    <w:rsid w:val="009544B8"/>
    <w:rsid w:val="009570F9"/>
    <w:rsid w:val="009721BF"/>
    <w:rsid w:val="00972FF2"/>
    <w:rsid w:val="00974BC2"/>
    <w:rsid w:val="0098020C"/>
    <w:rsid w:val="00984E82"/>
    <w:rsid w:val="0098661F"/>
    <w:rsid w:val="00987EA7"/>
    <w:rsid w:val="00993AC7"/>
    <w:rsid w:val="00997472"/>
    <w:rsid w:val="009A1FE9"/>
    <w:rsid w:val="009B5110"/>
    <w:rsid w:val="009C35E8"/>
    <w:rsid w:val="009C4480"/>
    <w:rsid w:val="009C7CDD"/>
    <w:rsid w:val="009D0109"/>
    <w:rsid w:val="009D1792"/>
    <w:rsid w:val="009D182E"/>
    <w:rsid w:val="009D2EDF"/>
    <w:rsid w:val="009E107D"/>
    <w:rsid w:val="009E3508"/>
    <w:rsid w:val="009E352C"/>
    <w:rsid w:val="009E4E89"/>
    <w:rsid w:val="009F1D95"/>
    <w:rsid w:val="00A0247B"/>
    <w:rsid w:val="00A02D2F"/>
    <w:rsid w:val="00A04B3B"/>
    <w:rsid w:val="00A13A0A"/>
    <w:rsid w:val="00A13D42"/>
    <w:rsid w:val="00A1476C"/>
    <w:rsid w:val="00A150BA"/>
    <w:rsid w:val="00A155ED"/>
    <w:rsid w:val="00A1630D"/>
    <w:rsid w:val="00A242CC"/>
    <w:rsid w:val="00A24DDC"/>
    <w:rsid w:val="00A31C57"/>
    <w:rsid w:val="00A32F0B"/>
    <w:rsid w:val="00A3381B"/>
    <w:rsid w:val="00A3623F"/>
    <w:rsid w:val="00A40BF4"/>
    <w:rsid w:val="00A40C7E"/>
    <w:rsid w:val="00A42372"/>
    <w:rsid w:val="00A46114"/>
    <w:rsid w:val="00A4681E"/>
    <w:rsid w:val="00A47EAA"/>
    <w:rsid w:val="00A52B66"/>
    <w:rsid w:val="00A5506E"/>
    <w:rsid w:val="00A566D6"/>
    <w:rsid w:val="00A57847"/>
    <w:rsid w:val="00A644FB"/>
    <w:rsid w:val="00A65A0F"/>
    <w:rsid w:val="00A7160D"/>
    <w:rsid w:val="00A71A59"/>
    <w:rsid w:val="00A74E43"/>
    <w:rsid w:val="00A7508A"/>
    <w:rsid w:val="00A7548C"/>
    <w:rsid w:val="00A7733B"/>
    <w:rsid w:val="00A8022D"/>
    <w:rsid w:val="00A858D6"/>
    <w:rsid w:val="00A86D70"/>
    <w:rsid w:val="00A9755C"/>
    <w:rsid w:val="00AA1A67"/>
    <w:rsid w:val="00AB0CA8"/>
    <w:rsid w:val="00AB18F1"/>
    <w:rsid w:val="00AB4C8F"/>
    <w:rsid w:val="00AC02DF"/>
    <w:rsid w:val="00AC4FEC"/>
    <w:rsid w:val="00AC7284"/>
    <w:rsid w:val="00AC7E7A"/>
    <w:rsid w:val="00AD0A58"/>
    <w:rsid w:val="00AD0EFD"/>
    <w:rsid w:val="00AE37BA"/>
    <w:rsid w:val="00AE3DF6"/>
    <w:rsid w:val="00AE41A0"/>
    <w:rsid w:val="00AE4E3D"/>
    <w:rsid w:val="00AF2DEB"/>
    <w:rsid w:val="00AF2E6E"/>
    <w:rsid w:val="00AF3896"/>
    <w:rsid w:val="00AF51A1"/>
    <w:rsid w:val="00AF7C9C"/>
    <w:rsid w:val="00AF7EDD"/>
    <w:rsid w:val="00B021AF"/>
    <w:rsid w:val="00B049CC"/>
    <w:rsid w:val="00B05C05"/>
    <w:rsid w:val="00B11F8B"/>
    <w:rsid w:val="00B127B7"/>
    <w:rsid w:val="00B1288B"/>
    <w:rsid w:val="00B23438"/>
    <w:rsid w:val="00B26CE9"/>
    <w:rsid w:val="00B270B4"/>
    <w:rsid w:val="00B378FA"/>
    <w:rsid w:val="00B42A88"/>
    <w:rsid w:val="00B43AB3"/>
    <w:rsid w:val="00B43B8F"/>
    <w:rsid w:val="00B4620C"/>
    <w:rsid w:val="00B54CD5"/>
    <w:rsid w:val="00B57E7C"/>
    <w:rsid w:val="00B63D8D"/>
    <w:rsid w:val="00B65542"/>
    <w:rsid w:val="00B74768"/>
    <w:rsid w:val="00B8282D"/>
    <w:rsid w:val="00B91AB5"/>
    <w:rsid w:val="00B93C9E"/>
    <w:rsid w:val="00BB14C9"/>
    <w:rsid w:val="00BC51FC"/>
    <w:rsid w:val="00BD2793"/>
    <w:rsid w:val="00BE3ACC"/>
    <w:rsid w:val="00BE4386"/>
    <w:rsid w:val="00BEE8EA"/>
    <w:rsid w:val="00BF2F4D"/>
    <w:rsid w:val="00C01B38"/>
    <w:rsid w:val="00C02A96"/>
    <w:rsid w:val="00C03116"/>
    <w:rsid w:val="00C0756B"/>
    <w:rsid w:val="00C1475F"/>
    <w:rsid w:val="00C1503A"/>
    <w:rsid w:val="00C150BB"/>
    <w:rsid w:val="00C1577C"/>
    <w:rsid w:val="00C22F3A"/>
    <w:rsid w:val="00C3083B"/>
    <w:rsid w:val="00C32118"/>
    <w:rsid w:val="00C324BB"/>
    <w:rsid w:val="00C34073"/>
    <w:rsid w:val="00C35907"/>
    <w:rsid w:val="00C35D2B"/>
    <w:rsid w:val="00C40897"/>
    <w:rsid w:val="00C42267"/>
    <w:rsid w:val="00C429E4"/>
    <w:rsid w:val="00C4573B"/>
    <w:rsid w:val="00C46070"/>
    <w:rsid w:val="00C51FDE"/>
    <w:rsid w:val="00C53B30"/>
    <w:rsid w:val="00C5567F"/>
    <w:rsid w:val="00C6087E"/>
    <w:rsid w:val="00C650B5"/>
    <w:rsid w:val="00C711EA"/>
    <w:rsid w:val="00C73734"/>
    <w:rsid w:val="00C74BF8"/>
    <w:rsid w:val="00C84D43"/>
    <w:rsid w:val="00C85388"/>
    <w:rsid w:val="00C92CBE"/>
    <w:rsid w:val="00C92CE3"/>
    <w:rsid w:val="00CA0C44"/>
    <w:rsid w:val="00CA4887"/>
    <w:rsid w:val="00CA5ED7"/>
    <w:rsid w:val="00CB2D5D"/>
    <w:rsid w:val="00CB2FF8"/>
    <w:rsid w:val="00CB3618"/>
    <w:rsid w:val="00CB3F62"/>
    <w:rsid w:val="00CB53CB"/>
    <w:rsid w:val="00CC1E9B"/>
    <w:rsid w:val="00CD010B"/>
    <w:rsid w:val="00CD3CC8"/>
    <w:rsid w:val="00CE38D9"/>
    <w:rsid w:val="00CE442D"/>
    <w:rsid w:val="00CE46E4"/>
    <w:rsid w:val="00CE64AB"/>
    <w:rsid w:val="00CF1AFF"/>
    <w:rsid w:val="00CF36CC"/>
    <w:rsid w:val="00CF39BE"/>
    <w:rsid w:val="00D027DA"/>
    <w:rsid w:val="00D03666"/>
    <w:rsid w:val="00D04844"/>
    <w:rsid w:val="00D05E41"/>
    <w:rsid w:val="00D07EC3"/>
    <w:rsid w:val="00D107BB"/>
    <w:rsid w:val="00D2769C"/>
    <w:rsid w:val="00D32770"/>
    <w:rsid w:val="00D33658"/>
    <w:rsid w:val="00D35A55"/>
    <w:rsid w:val="00D35D1E"/>
    <w:rsid w:val="00D37A56"/>
    <w:rsid w:val="00D37B0C"/>
    <w:rsid w:val="00D37E19"/>
    <w:rsid w:val="00D403DB"/>
    <w:rsid w:val="00D413B7"/>
    <w:rsid w:val="00D41905"/>
    <w:rsid w:val="00D42A1D"/>
    <w:rsid w:val="00D439FC"/>
    <w:rsid w:val="00D453DE"/>
    <w:rsid w:val="00D47AC7"/>
    <w:rsid w:val="00D524B8"/>
    <w:rsid w:val="00D562A8"/>
    <w:rsid w:val="00D577FF"/>
    <w:rsid w:val="00D60007"/>
    <w:rsid w:val="00D62699"/>
    <w:rsid w:val="00D6287C"/>
    <w:rsid w:val="00D66A08"/>
    <w:rsid w:val="00D72B55"/>
    <w:rsid w:val="00D74ED7"/>
    <w:rsid w:val="00D761B0"/>
    <w:rsid w:val="00D808B7"/>
    <w:rsid w:val="00D875F0"/>
    <w:rsid w:val="00D975C8"/>
    <w:rsid w:val="00DA3B7A"/>
    <w:rsid w:val="00DA42F4"/>
    <w:rsid w:val="00DA56BD"/>
    <w:rsid w:val="00DA7163"/>
    <w:rsid w:val="00DB0D30"/>
    <w:rsid w:val="00DB1EBB"/>
    <w:rsid w:val="00DB7D59"/>
    <w:rsid w:val="00DC1D9A"/>
    <w:rsid w:val="00DC2BAB"/>
    <w:rsid w:val="00DC3F4C"/>
    <w:rsid w:val="00DC6B0F"/>
    <w:rsid w:val="00DD3014"/>
    <w:rsid w:val="00DD4DE9"/>
    <w:rsid w:val="00DE0186"/>
    <w:rsid w:val="00DE1039"/>
    <w:rsid w:val="00DE1C8D"/>
    <w:rsid w:val="00DE3175"/>
    <w:rsid w:val="00DE33EA"/>
    <w:rsid w:val="00DF0394"/>
    <w:rsid w:val="00DF3420"/>
    <w:rsid w:val="00DF4E03"/>
    <w:rsid w:val="00DF5AE9"/>
    <w:rsid w:val="00E0070C"/>
    <w:rsid w:val="00E127A1"/>
    <w:rsid w:val="00E131C6"/>
    <w:rsid w:val="00E13C09"/>
    <w:rsid w:val="00E1529A"/>
    <w:rsid w:val="00E263F1"/>
    <w:rsid w:val="00E27040"/>
    <w:rsid w:val="00E270E8"/>
    <w:rsid w:val="00E306A0"/>
    <w:rsid w:val="00E368BC"/>
    <w:rsid w:val="00E36C64"/>
    <w:rsid w:val="00E43201"/>
    <w:rsid w:val="00E46B97"/>
    <w:rsid w:val="00E54A31"/>
    <w:rsid w:val="00E54E2E"/>
    <w:rsid w:val="00E5530A"/>
    <w:rsid w:val="00E5571C"/>
    <w:rsid w:val="00E60492"/>
    <w:rsid w:val="00E614F0"/>
    <w:rsid w:val="00E61709"/>
    <w:rsid w:val="00E61968"/>
    <w:rsid w:val="00E64DD5"/>
    <w:rsid w:val="00E667EF"/>
    <w:rsid w:val="00E66AF4"/>
    <w:rsid w:val="00E7178A"/>
    <w:rsid w:val="00E72FF2"/>
    <w:rsid w:val="00E736C6"/>
    <w:rsid w:val="00E8004E"/>
    <w:rsid w:val="00E803B9"/>
    <w:rsid w:val="00E803E4"/>
    <w:rsid w:val="00E83C00"/>
    <w:rsid w:val="00E87FD0"/>
    <w:rsid w:val="00E90DA3"/>
    <w:rsid w:val="00E943D3"/>
    <w:rsid w:val="00E946CC"/>
    <w:rsid w:val="00E97F6D"/>
    <w:rsid w:val="00EA053F"/>
    <w:rsid w:val="00EA1503"/>
    <w:rsid w:val="00EA19A9"/>
    <w:rsid w:val="00EA21FC"/>
    <w:rsid w:val="00EA51A8"/>
    <w:rsid w:val="00EA691E"/>
    <w:rsid w:val="00EB362E"/>
    <w:rsid w:val="00EB72AE"/>
    <w:rsid w:val="00EC23AB"/>
    <w:rsid w:val="00EC24D1"/>
    <w:rsid w:val="00EC3346"/>
    <w:rsid w:val="00EC37D4"/>
    <w:rsid w:val="00ED0593"/>
    <w:rsid w:val="00ED06A3"/>
    <w:rsid w:val="00ED2641"/>
    <w:rsid w:val="00ED3431"/>
    <w:rsid w:val="00ED3795"/>
    <w:rsid w:val="00EE2367"/>
    <w:rsid w:val="00EE38D2"/>
    <w:rsid w:val="00EE5F3B"/>
    <w:rsid w:val="00F02352"/>
    <w:rsid w:val="00F038B5"/>
    <w:rsid w:val="00F076ED"/>
    <w:rsid w:val="00F104F4"/>
    <w:rsid w:val="00F1151B"/>
    <w:rsid w:val="00F16729"/>
    <w:rsid w:val="00F2006D"/>
    <w:rsid w:val="00F24F64"/>
    <w:rsid w:val="00F26FC9"/>
    <w:rsid w:val="00F27AD6"/>
    <w:rsid w:val="00F30E04"/>
    <w:rsid w:val="00F311B8"/>
    <w:rsid w:val="00F31809"/>
    <w:rsid w:val="00F36F3E"/>
    <w:rsid w:val="00F40A19"/>
    <w:rsid w:val="00F5034F"/>
    <w:rsid w:val="00F526F2"/>
    <w:rsid w:val="00F55287"/>
    <w:rsid w:val="00F63991"/>
    <w:rsid w:val="00F640A7"/>
    <w:rsid w:val="00F67655"/>
    <w:rsid w:val="00F74FD7"/>
    <w:rsid w:val="00F860A2"/>
    <w:rsid w:val="00F91B34"/>
    <w:rsid w:val="00F94658"/>
    <w:rsid w:val="00F95E63"/>
    <w:rsid w:val="00FA185F"/>
    <w:rsid w:val="00FB14B3"/>
    <w:rsid w:val="00FB5DF0"/>
    <w:rsid w:val="00FB6A43"/>
    <w:rsid w:val="00FB6FD0"/>
    <w:rsid w:val="00FB765C"/>
    <w:rsid w:val="00FC1295"/>
    <w:rsid w:val="00FC1D28"/>
    <w:rsid w:val="00FC686D"/>
    <w:rsid w:val="00FC7D3F"/>
    <w:rsid w:val="00FD1094"/>
    <w:rsid w:val="00FD4F12"/>
    <w:rsid w:val="00FD69B3"/>
    <w:rsid w:val="00FE46C6"/>
    <w:rsid w:val="0129EB9B"/>
    <w:rsid w:val="022453FF"/>
    <w:rsid w:val="02FD3DA7"/>
    <w:rsid w:val="030332EC"/>
    <w:rsid w:val="0455B9DA"/>
    <w:rsid w:val="04B2DED7"/>
    <w:rsid w:val="05244BA0"/>
    <w:rsid w:val="059206DA"/>
    <w:rsid w:val="062F5DFD"/>
    <w:rsid w:val="0661EEBF"/>
    <w:rsid w:val="06844B09"/>
    <w:rsid w:val="06E28D77"/>
    <w:rsid w:val="07AE3C91"/>
    <w:rsid w:val="0877B069"/>
    <w:rsid w:val="09E1F529"/>
    <w:rsid w:val="09F3E8CB"/>
    <w:rsid w:val="0A3C92DD"/>
    <w:rsid w:val="0AC1FB46"/>
    <w:rsid w:val="0ACAFBF3"/>
    <w:rsid w:val="0B86244B"/>
    <w:rsid w:val="0C402DE8"/>
    <w:rsid w:val="0C61E6BB"/>
    <w:rsid w:val="0C74533F"/>
    <w:rsid w:val="0DD84109"/>
    <w:rsid w:val="0E3CE7AB"/>
    <w:rsid w:val="0FB1FBE8"/>
    <w:rsid w:val="0FD8E9B2"/>
    <w:rsid w:val="1030841D"/>
    <w:rsid w:val="104E59F6"/>
    <w:rsid w:val="111937F4"/>
    <w:rsid w:val="124CB08D"/>
    <w:rsid w:val="12AD1B90"/>
    <w:rsid w:val="130ABA18"/>
    <w:rsid w:val="13422B8A"/>
    <w:rsid w:val="146B5604"/>
    <w:rsid w:val="14AD9F4B"/>
    <w:rsid w:val="15768B74"/>
    <w:rsid w:val="15CDE4E2"/>
    <w:rsid w:val="15E20205"/>
    <w:rsid w:val="1628656A"/>
    <w:rsid w:val="176622D0"/>
    <w:rsid w:val="17C12046"/>
    <w:rsid w:val="17C5E27F"/>
    <w:rsid w:val="17CC45E4"/>
    <w:rsid w:val="1912232D"/>
    <w:rsid w:val="198C0D6B"/>
    <w:rsid w:val="19D38202"/>
    <w:rsid w:val="1A371449"/>
    <w:rsid w:val="1A736F9B"/>
    <w:rsid w:val="1ACEEFDC"/>
    <w:rsid w:val="1AE21919"/>
    <w:rsid w:val="1B69300F"/>
    <w:rsid w:val="1C229F8B"/>
    <w:rsid w:val="1D28A440"/>
    <w:rsid w:val="1E89E925"/>
    <w:rsid w:val="1E8FD065"/>
    <w:rsid w:val="1F089670"/>
    <w:rsid w:val="20485FA9"/>
    <w:rsid w:val="20498259"/>
    <w:rsid w:val="20D2338A"/>
    <w:rsid w:val="211883F5"/>
    <w:rsid w:val="213DFCE9"/>
    <w:rsid w:val="229FD023"/>
    <w:rsid w:val="22F87CBA"/>
    <w:rsid w:val="2341ACEF"/>
    <w:rsid w:val="2464E625"/>
    <w:rsid w:val="2530D154"/>
    <w:rsid w:val="25694784"/>
    <w:rsid w:val="25B5A2B8"/>
    <w:rsid w:val="260D3534"/>
    <w:rsid w:val="26272DC9"/>
    <w:rsid w:val="2655FCB4"/>
    <w:rsid w:val="2663BAB7"/>
    <w:rsid w:val="27824317"/>
    <w:rsid w:val="27C92FC8"/>
    <w:rsid w:val="29BEDBFD"/>
    <w:rsid w:val="29C03142"/>
    <w:rsid w:val="29EA0BF6"/>
    <w:rsid w:val="2A3CA73C"/>
    <w:rsid w:val="2A8D65D5"/>
    <w:rsid w:val="2AD69207"/>
    <w:rsid w:val="2B0F0229"/>
    <w:rsid w:val="2C59E064"/>
    <w:rsid w:val="2D662947"/>
    <w:rsid w:val="2E1C9CC5"/>
    <w:rsid w:val="2EC2DFE6"/>
    <w:rsid w:val="2F517D68"/>
    <w:rsid w:val="2FF6F78F"/>
    <w:rsid w:val="2FFF74E1"/>
    <w:rsid w:val="3031B738"/>
    <w:rsid w:val="30460FA1"/>
    <w:rsid w:val="30FCD31B"/>
    <w:rsid w:val="31D38875"/>
    <w:rsid w:val="31F12780"/>
    <w:rsid w:val="3442B327"/>
    <w:rsid w:val="35172C73"/>
    <w:rsid w:val="3580F538"/>
    <w:rsid w:val="362FD498"/>
    <w:rsid w:val="3703F87F"/>
    <w:rsid w:val="3839AB1F"/>
    <w:rsid w:val="399B0A2E"/>
    <w:rsid w:val="399DEB9A"/>
    <w:rsid w:val="3ABCE0DE"/>
    <w:rsid w:val="3ADA4A59"/>
    <w:rsid w:val="3ADAD21D"/>
    <w:rsid w:val="3BA78754"/>
    <w:rsid w:val="3BE7A1F8"/>
    <w:rsid w:val="3BF5EB7F"/>
    <w:rsid w:val="3C33EB43"/>
    <w:rsid w:val="3DE393B4"/>
    <w:rsid w:val="3EA7F8FB"/>
    <w:rsid w:val="3F2027B1"/>
    <w:rsid w:val="3FAD3AFA"/>
    <w:rsid w:val="40C8A1D7"/>
    <w:rsid w:val="4100F450"/>
    <w:rsid w:val="4250A79A"/>
    <w:rsid w:val="44048B64"/>
    <w:rsid w:val="4438AF36"/>
    <w:rsid w:val="45BD27A6"/>
    <w:rsid w:val="46738C69"/>
    <w:rsid w:val="46BE20B9"/>
    <w:rsid w:val="47681A4B"/>
    <w:rsid w:val="4800C71D"/>
    <w:rsid w:val="48B1BFA4"/>
    <w:rsid w:val="49772364"/>
    <w:rsid w:val="49CBB587"/>
    <w:rsid w:val="4A460CED"/>
    <w:rsid w:val="4B2AFD6E"/>
    <w:rsid w:val="4BD2FCCB"/>
    <w:rsid w:val="4D89B654"/>
    <w:rsid w:val="4E05F953"/>
    <w:rsid w:val="4EEBEB88"/>
    <w:rsid w:val="4FC55732"/>
    <w:rsid w:val="518FCC48"/>
    <w:rsid w:val="52AD8DAF"/>
    <w:rsid w:val="536C3A95"/>
    <w:rsid w:val="5420339C"/>
    <w:rsid w:val="5421FF58"/>
    <w:rsid w:val="54A566DF"/>
    <w:rsid w:val="55C2983C"/>
    <w:rsid w:val="56191114"/>
    <w:rsid w:val="56E8123F"/>
    <w:rsid w:val="570054F9"/>
    <w:rsid w:val="5791389E"/>
    <w:rsid w:val="58B33CF0"/>
    <w:rsid w:val="58EF70DF"/>
    <w:rsid w:val="5948ADA7"/>
    <w:rsid w:val="59530FAC"/>
    <w:rsid w:val="59DD7189"/>
    <w:rsid w:val="5B17AC4C"/>
    <w:rsid w:val="5C87C3D2"/>
    <w:rsid w:val="5E028624"/>
    <w:rsid w:val="5E06998F"/>
    <w:rsid w:val="5E18E4A9"/>
    <w:rsid w:val="5E39BCBA"/>
    <w:rsid w:val="5E7ACB97"/>
    <w:rsid w:val="5EB948CF"/>
    <w:rsid w:val="5F589539"/>
    <w:rsid w:val="5FDEF7DB"/>
    <w:rsid w:val="60D4FDBF"/>
    <w:rsid w:val="6164829B"/>
    <w:rsid w:val="61B1EBDA"/>
    <w:rsid w:val="620F7D39"/>
    <w:rsid w:val="62473CD0"/>
    <w:rsid w:val="62667929"/>
    <w:rsid w:val="63A6FD0D"/>
    <w:rsid w:val="64A9A819"/>
    <w:rsid w:val="65918F5A"/>
    <w:rsid w:val="6595507B"/>
    <w:rsid w:val="659FDEC4"/>
    <w:rsid w:val="65E959AF"/>
    <w:rsid w:val="673E68C5"/>
    <w:rsid w:val="67EFB2BB"/>
    <w:rsid w:val="6897F33E"/>
    <w:rsid w:val="68F2B638"/>
    <w:rsid w:val="6905EA97"/>
    <w:rsid w:val="6949011F"/>
    <w:rsid w:val="69E1D12E"/>
    <w:rsid w:val="6A37934F"/>
    <w:rsid w:val="6A45940E"/>
    <w:rsid w:val="6B20D8F2"/>
    <w:rsid w:val="6BD791E7"/>
    <w:rsid w:val="6D7273CE"/>
    <w:rsid w:val="6D77400C"/>
    <w:rsid w:val="6DA93872"/>
    <w:rsid w:val="6FEEE25E"/>
    <w:rsid w:val="70879F6C"/>
    <w:rsid w:val="7282D58B"/>
    <w:rsid w:val="72950DC1"/>
    <w:rsid w:val="73C649D5"/>
    <w:rsid w:val="73CC51AE"/>
    <w:rsid w:val="74056AC2"/>
    <w:rsid w:val="759060C0"/>
    <w:rsid w:val="75EF210C"/>
    <w:rsid w:val="76AD1B1D"/>
    <w:rsid w:val="77575AC8"/>
    <w:rsid w:val="77CCDEF4"/>
    <w:rsid w:val="788D70DD"/>
    <w:rsid w:val="78FA23F9"/>
    <w:rsid w:val="79121D27"/>
    <w:rsid w:val="79D5D1CD"/>
    <w:rsid w:val="79D9B676"/>
    <w:rsid w:val="7A3B68C3"/>
    <w:rsid w:val="7A8D3297"/>
    <w:rsid w:val="7B487B9E"/>
    <w:rsid w:val="7C8E2EB1"/>
    <w:rsid w:val="7CC17D22"/>
    <w:rsid w:val="7CDBC51F"/>
    <w:rsid w:val="7D912E68"/>
    <w:rsid w:val="7E68CBBA"/>
    <w:rsid w:val="7E7B9CB9"/>
    <w:rsid w:val="7EDA21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0A26"/>
  <w15:chartTrackingRefBased/>
  <w15:docId w15:val="{008DFB45-B75B-4AF6-9F84-4F506D36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List Paragraph Red,Bullet EY,List Paragraph2,List Paragraph21,Lentele,Table of contents numbered,List Paragraph111,List not in Table,punktai,List Paragraph22,lp1,Paragraph,Bull"/>
    <w:basedOn w:val="Normal"/>
    <w:link w:val="ListParagraphChar"/>
    <w:uiPriority w:val="34"/>
    <w:qFormat/>
    <w:rsid w:val="00677AD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List Paragraph21 Char,Lentele Char,Table of contents numbered Char,List Paragraph111 Char"/>
    <w:link w:val="ListParagraph"/>
    <w:uiPriority w:val="34"/>
    <w:locked/>
    <w:rsid w:val="00677ADB"/>
    <w:rPr>
      <w:rFonts w:ascii="Times New Roman" w:hAnsi="Times New Roman"/>
      <w:sz w:val="24"/>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En-tête-1,En-tête-2,hd,Header 2"/>
    <w:basedOn w:val="Normal"/>
    <w:link w:val="HeaderChar"/>
    <w:uiPriority w:val="99"/>
    <w:unhideWhenUsed/>
    <w:rsid w:val="00677ADB"/>
    <w:pPr>
      <w:tabs>
        <w:tab w:val="center" w:pos="4819"/>
        <w:tab w:val="right" w:pos="9638"/>
      </w:tabs>
      <w:spacing w:after="0" w:line="240" w:lineRule="auto"/>
    </w:pPr>
    <w:rPr>
      <w:rFonts w:ascii="EYInterstate Light" w:eastAsia="Times New Roman" w:hAnsi="EYInterstate Light" w:cs="Times New Roman"/>
      <w:sz w:val="22"/>
      <w:szCs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677ADB"/>
    <w:rPr>
      <w:rFonts w:ascii="EYInterstate Light" w:eastAsia="Times New Roman" w:hAnsi="EYInterstate Light" w:cs="Times New Roman"/>
      <w:szCs w:val="24"/>
    </w:rPr>
  </w:style>
  <w:style w:type="paragraph" w:customStyle="1" w:styleId="ScrollListNumber">
    <w:name w:val="Scroll List Number"/>
    <w:basedOn w:val="ListParagraph"/>
    <w:link w:val="ScrollListNumberChar"/>
    <w:qFormat/>
    <w:rsid w:val="00677ADB"/>
    <w:pPr>
      <w:numPr>
        <w:numId w:val="1"/>
      </w:numPr>
      <w:spacing w:before="120" w:after="120" w:line="259" w:lineRule="auto"/>
      <w:ind w:right="57"/>
    </w:pPr>
    <w:rPr>
      <w:rFonts w:eastAsia="Times New Roman" w:cs="Times New Roman"/>
      <w:sz w:val="18"/>
      <w:szCs w:val="20"/>
      <w:lang w:eastAsia="lt-LT"/>
    </w:rPr>
  </w:style>
  <w:style w:type="character" w:customStyle="1" w:styleId="ScrollListNumberChar">
    <w:name w:val="Scroll List Number Char"/>
    <w:basedOn w:val="DefaultParagraphFont"/>
    <w:link w:val="ScrollListNumber"/>
    <w:rsid w:val="00677ADB"/>
    <w:rPr>
      <w:rFonts w:ascii="Times New Roman" w:eastAsia="Times New Roman" w:hAnsi="Times New Roman" w:cs="Times New Roman"/>
      <w:sz w:val="18"/>
      <w:szCs w:val="20"/>
      <w:lang w:eastAsia="lt-LT"/>
    </w:rPr>
  </w:style>
  <w:style w:type="character" w:styleId="CommentReference">
    <w:name w:val="annotation reference"/>
    <w:basedOn w:val="DefaultParagraphFont"/>
    <w:uiPriority w:val="99"/>
    <w:semiHidden/>
    <w:unhideWhenUsed/>
    <w:rsid w:val="00815DB7"/>
    <w:rPr>
      <w:sz w:val="16"/>
      <w:szCs w:val="16"/>
    </w:rPr>
  </w:style>
  <w:style w:type="paragraph" w:styleId="CommentText">
    <w:name w:val="annotation text"/>
    <w:basedOn w:val="Normal"/>
    <w:link w:val="CommentTextChar"/>
    <w:uiPriority w:val="99"/>
    <w:unhideWhenUsed/>
    <w:rsid w:val="00815DB7"/>
    <w:pPr>
      <w:spacing w:line="240" w:lineRule="auto"/>
    </w:pPr>
    <w:rPr>
      <w:sz w:val="20"/>
      <w:szCs w:val="20"/>
    </w:rPr>
  </w:style>
  <w:style w:type="character" w:customStyle="1" w:styleId="CommentTextChar">
    <w:name w:val="Comment Text Char"/>
    <w:basedOn w:val="DefaultParagraphFont"/>
    <w:link w:val="CommentText"/>
    <w:uiPriority w:val="99"/>
    <w:rsid w:val="00815D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5DB7"/>
    <w:rPr>
      <w:b/>
      <w:bCs/>
    </w:rPr>
  </w:style>
  <w:style w:type="character" w:customStyle="1" w:styleId="CommentSubjectChar">
    <w:name w:val="Comment Subject Char"/>
    <w:basedOn w:val="CommentTextChar"/>
    <w:link w:val="CommentSubject"/>
    <w:uiPriority w:val="99"/>
    <w:semiHidden/>
    <w:rsid w:val="00815DB7"/>
    <w:rPr>
      <w:rFonts w:ascii="Times New Roman" w:hAnsi="Times New Roman"/>
      <w:b/>
      <w:bCs/>
      <w:sz w:val="20"/>
      <w:szCs w:val="20"/>
    </w:rPr>
  </w:style>
  <w:style w:type="paragraph" w:styleId="Revision">
    <w:name w:val="Revision"/>
    <w:hidden/>
    <w:uiPriority w:val="99"/>
    <w:semiHidden/>
    <w:rsid w:val="00C34073"/>
    <w:pPr>
      <w:spacing w:after="0" w:line="240" w:lineRule="auto"/>
    </w:pPr>
    <w:rPr>
      <w:rFonts w:ascii="Times New Roman" w:hAnsi="Times New Roman"/>
      <w:sz w:val="24"/>
    </w:rPr>
  </w:style>
  <w:style w:type="paragraph" w:styleId="Footer">
    <w:name w:val="footer"/>
    <w:basedOn w:val="Normal"/>
    <w:link w:val="FooterChar"/>
    <w:uiPriority w:val="99"/>
    <w:semiHidden/>
    <w:unhideWhenUsed/>
    <w:rsid w:val="004C29F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C29F7"/>
    <w:rPr>
      <w:rFonts w:ascii="Times New Roman" w:hAnsi="Times New Roman"/>
      <w:sz w:val="24"/>
    </w:rPr>
  </w:style>
  <w:style w:type="character" w:styleId="Hyperlink">
    <w:name w:val="Hyperlink"/>
    <w:basedOn w:val="DefaultParagraphFont"/>
    <w:uiPriority w:val="99"/>
    <w:unhideWhenUsed/>
    <w:rsid w:val="00E36C64"/>
    <w:rPr>
      <w:color w:val="0563C1" w:themeColor="hyperlink"/>
      <w:u w:val="single"/>
    </w:rPr>
  </w:style>
  <w:style w:type="character" w:styleId="UnresolvedMention">
    <w:name w:val="Unresolved Mention"/>
    <w:basedOn w:val="DefaultParagraphFont"/>
    <w:uiPriority w:val="99"/>
    <w:semiHidden/>
    <w:unhideWhenUsed/>
    <w:rsid w:val="00E36C64"/>
    <w:rPr>
      <w:color w:val="605E5C"/>
      <w:shd w:val="clear" w:color="auto" w:fill="E1DFDD"/>
    </w:rPr>
  </w:style>
  <w:style w:type="paragraph" w:styleId="ListBullet">
    <w:name w:val="List Bullet"/>
    <w:basedOn w:val="Normal"/>
    <w:autoRedefine/>
    <w:rsid w:val="0063652D"/>
    <w:pPr>
      <w:numPr>
        <w:numId w:val="5"/>
      </w:numPr>
      <w:tabs>
        <w:tab w:val="clear" w:pos="972"/>
      </w:tabs>
      <w:spacing w:after="160" w:line="240" w:lineRule="auto"/>
      <w:ind w:left="0" w:firstLine="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13" ma:contentTypeDescription="Create a new document." ma:contentTypeScope="" ma:versionID="1fc800fcaec86b6f5524748d72c9333c">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75e0dfd36be402335dcb798cb2f907b4"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74aa90f-ea78-4d9c-aaee-44d3c11895ce}" ma:internalName="TaxCatchAll" ma:showField="CatchAllData" ma:web="35947333-4340-4808-a3dc-44082fd1f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650e9-71a8-4abb-814f-a99b90a7232a">
      <Terms xmlns="http://schemas.microsoft.com/office/infopath/2007/PartnerControls"/>
    </lcf76f155ced4ddcb4097134ff3c332f>
    <TaxCatchAll xmlns="35947333-4340-4808-a3dc-44082fd1fa47" xsi:nil="true"/>
  </documentManagement>
</p:properties>
</file>

<file path=customXml/itemProps1.xml><?xml version="1.0" encoding="utf-8"?>
<ds:datastoreItem xmlns:ds="http://schemas.openxmlformats.org/officeDocument/2006/customXml" ds:itemID="{3AF8DB67-5029-446E-80BB-BC82B8F1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816F9-7EF2-4DA0-AD90-5F13451E1A6C}">
  <ds:schemaRefs>
    <ds:schemaRef ds:uri="http://schemas.microsoft.com/sharepoint/v3/contenttype/forms"/>
  </ds:schemaRefs>
</ds:datastoreItem>
</file>

<file path=customXml/itemProps3.xml><?xml version="1.0" encoding="utf-8"?>
<ds:datastoreItem xmlns:ds="http://schemas.openxmlformats.org/officeDocument/2006/customXml" ds:itemID="{44336897-BCD8-494B-A153-D6FC5B1CD614}">
  <ds:schemaRefs>
    <ds:schemaRef ds:uri="http://schemas.microsoft.com/office/2006/metadata/properties"/>
    <ds:schemaRef ds:uri="http://schemas.microsoft.com/office/infopath/2007/PartnerControls"/>
    <ds:schemaRef ds:uri="0cd650e9-71a8-4abb-814f-a99b90a7232a"/>
    <ds:schemaRef ds:uri="35947333-4340-4808-a3dc-44082fd1fa47"/>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12341</Characters>
  <Application>Microsoft Office Word</Application>
  <DocSecurity>0</DocSecurity>
  <Lines>203</Lines>
  <Paragraphs>87</Paragraphs>
  <ScaleCrop>false</ScaleCrop>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Greta Sungailė</cp:lastModifiedBy>
  <cp:revision>3</cp:revision>
  <dcterms:created xsi:type="dcterms:W3CDTF">2025-11-03T12:51:00Z</dcterms:created>
  <dcterms:modified xsi:type="dcterms:W3CDTF">2025-11-03T12:56:00Z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docLang">
    <vt:lpwstr>lt</vt:lpwstr>
  </property>
</Properties>
</file>