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42F9" w14:textId="1BA0267F" w:rsidR="00E56C43" w:rsidRDefault="008E6A4D" w:rsidP="00F311A2">
      <w:pPr>
        <w:widowControl w:val="0"/>
        <w:tabs>
          <w:tab w:val="left" w:pos="5103"/>
          <w:tab w:val="left" w:pos="5670"/>
        </w:tabs>
        <w:ind w:firstLine="3402"/>
      </w:pPr>
      <w:r w:rsidRPr="00FE5A3E">
        <w:tab/>
      </w:r>
    </w:p>
    <w:p w14:paraId="631BC2BD" w14:textId="77777777" w:rsidR="00E56C43" w:rsidRDefault="00E56C43" w:rsidP="00F311A2">
      <w:pPr>
        <w:widowControl w:val="0"/>
        <w:tabs>
          <w:tab w:val="left" w:pos="5103"/>
          <w:tab w:val="left" w:pos="5670"/>
        </w:tabs>
        <w:ind w:firstLine="3402"/>
      </w:pPr>
      <w:r>
        <w:tab/>
      </w:r>
    </w:p>
    <w:p w14:paraId="70FE9C5B" w14:textId="2AF4C412" w:rsidR="00046D25" w:rsidRPr="006B6532" w:rsidRDefault="00E56C43" w:rsidP="00F311A2">
      <w:pPr>
        <w:widowControl w:val="0"/>
        <w:tabs>
          <w:tab w:val="left" w:pos="5103"/>
          <w:tab w:val="left" w:pos="5670"/>
        </w:tabs>
        <w:ind w:firstLine="3402"/>
      </w:pPr>
      <w:r>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6C1EA4" w:rsidRDefault="003514D4" w:rsidP="006810BD">
      <w:pPr>
        <w:tabs>
          <w:tab w:val="right" w:leader="underscore" w:pos="8640"/>
        </w:tabs>
        <w:ind w:left="5103"/>
        <w:rPr>
          <w:color w:val="000000" w:themeColor="text1"/>
        </w:rPr>
      </w:pPr>
      <w:r w:rsidRPr="00411475">
        <w:rPr>
          <w:color w:val="000000" w:themeColor="text1"/>
        </w:rPr>
        <w:t xml:space="preserve">Nuolatinės </w:t>
      </w:r>
      <w:r w:rsidRPr="006C1EA4">
        <w:rPr>
          <w:color w:val="000000" w:themeColor="text1"/>
        </w:rPr>
        <w:t>viešųjų pirkimų komisijos</w:t>
      </w:r>
      <w:r w:rsidR="00C976A6" w:rsidRPr="006C1EA4">
        <w:rPr>
          <w:color w:val="000000" w:themeColor="text1"/>
        </w:rPr>
        <w:t xml:space="preserve"> </w:t>
      </w:r>
    </w:p>
    <w:p w14:paraId="52D12E5E" w14:textId="738EF8F7" w:rsidR="00652E9E" w:rsidRPr="004B0C51" w:rsidRDefault="00643D01" w:rsidP="004B0C51">
      <w:pPr>
        <w:tabs>
          <w:tab w:val="right" w:leader="underscore" w:pos="8640"/>
        </w:tabs>
        <w:ind w:left="5103"/>
      </w:pPr>
      <w:r w:rsidRPr="000431C1">
        <w:rPr>
          <w:color w:val="000000" w:themeColor="text1"/>
        </w:rPr>
        <w:t>202</w:t>
      </w:r>
      <w:r w:rsidR="00D64041" w:rsidRPr="000431C1">
        <w:rPr>
          <w:color w:val="000000" w:themeColor="text1"/>
        </w:rPr>
        <w:t>5</w:t>
      </w:r>
      <w:r w:rsidR="00FC7025" w:rsidRPr="000431C1">
        <w:rPr>
          <w:color w:val="000000" w:themeColor="text1"/>
        </w:rPr>
        <w:t>-</w:t>
      </w:r>
      <w:r w:rsidR="00B64252" w:rsidRPr="000431C1">
        <w:rPr>
          <w:color w:val="000000" w:themeColor="text1"/>
        </w:rPr>
        <w:t>1</w:t>
      </w:r>
      <w:r w:rsidR="000431C1">
        <w:rPr>
          <w:color w:val="000000" w:themeColor="text1"/>
        </w:rPr>
        <w:t>1</w:t>
      </w:r>
      <w:r w:rsidR="000E4894" w:rsidRPr="000431C1">
        <w:rPr>
          <w:color w:val="000000" w:themeColor="text1"/>
        </w:rPr>
        <w:t>-</w:t>
      </w:r>
      <w:r w:rsidR="000431C1">
        <w:rPr>
          <w:color w:val="000000" w:themeColor="text1"/>
        </w:rPr>
        <w:t>03</w:t>
      </w:r>
      <w:r w:rsidR="003B4A42" w:rsidRPr="006C1EA4">
        <w:rPr>
          <w:color w:val="000000" w:themeColor="text1"/>
        </w:rPr>
        <w:t xml:space="preserve"> </w:t>
      </w:r>
      <w:r w:rsidR="003514D4" w:rsidRPr="006C1EA4">
        <w:rPr>
          <w:color w:val="000000" w:themeColor="text1"/>
        </w:rPr>
        <w:t>p</w:t>
      </w:r>
      <w:r w:rsidR="003514D4" w:rsidRPr="00CC1F04">
        <w:rPr>
          <w:color w:val="000000" w:themeColor="text1"/>
        </w:rPr>
        <w:t>osėd</w:t>
      </w:r>
      <w:r w:rsidR="008E6A4D" w:rsidRPr="00CC1F04">
        <w:rPr>
          <w:color w:val="000000" w:themeColor="text1"/>
        </w:rPr>
        <w:t xml:space="preserve">žio </w:t>
      </w:r>
      <w:r w:rsidR="008E6A4D" w:rsidRPr="00CC1F04">
        <w:t xml:space="preserve">protokolu </w:t>
      </w:r>
      <w:r w:rsidRPr="00CC1F04">
        <w:t xml:space="preserve">Nr. </w:t>
      </w:r>
      <w:r w:rsidR="00EC60BD" w:rsidRPr="00CC1F04">
        <w:t>1</w:t>
      </w:r>
      <w:r w:rsidR="00976CD9">
        <w:t>/VPP-</w:t>
      </w:r>
      <w:r w:rsidR="00DC1F6C">
        <w:t>747</w:t>
      </w:r>
    </w:p>
    <w:p w14:paraId="51088F5E" w14:textId="77777777" w:rsidR="00652E9E" w:rsidRDefault="00652E9E" w:rsidP="00AE1DA9">
      <w:pPr>
        <w:rPr>
          <w:b/>
          <w:i/>
          <w:iCs/>
        </w:rPr>
      </w:pPr>
    </w:p>
    <w:p w14:paraId="797A245C" w14:textId="2C4C47AB" w:rsidR="00046D25" w:rsidRPr="000D567F" w:rsidRDefault="004D57BD" w:rsidP="004B0C51">
      <w:pPr>
        <w:jc w:val="center"/>
        <w:rPr>
          <w:b/>
        </w:rPr>
      </w:pPr>
      <w:r w:rsidRPr="000D567F">
        <w:rPr>
          <w:b/>
        </w:rPr>
        <w:t>KAUNO RAJONO SAVIVALDYBĖS ADMINISTRACIJA</w:t>
      </w:r>
    </w:p>
    <w:p w14:paraId="40D53C1B" w14:textId="77777777" w:rsidR="004D57BD" w:rsidRPr="006B6532" w:rsidRDefault="004D57BD" w:rsidP="005137FE">
      <w:pPr>
        <w:rPr>
          <w:b/>
        </w:rPr>
      </w:pPr>
    </w:p>
    <w:p w14:paraId="6D5D834B" w14:textId="1B3B953F" w:rsidR="004E61A6" w:rsidRDefault="004E61A6" w:rsidP="004E61A6">
      <w:pPr>
        <w:autoSpaceDN/>
        <w:jc w:val="center"/>
        <w:textAlignment w:val="auto"/>
        <w:rPr>
          <w:b/>
          <w:bCs/>
          <w:lang w:eastAsia="ar-SA"/>
        </w:rPr>
      </w:pPr>
      <w:bookmarkStart w:id="0" w:name="_Hlk210661655"/>
      <w:r>
        <w:rPr>
          <w:b/>
          <w:bCs/>
          <w:lang w:eastAsia="ar-SA"/>
        </w:rPr>
        <w:t xml:space="preserve">KAUNO RAJONO MASTAIČIŲ </w:t>
      </w:r>
      <w:r w:rsidR="007E4CF9">
        <w:rPr>
          <w:b/>
          <w:bCs/>
          <w:lang w:eastAsia="ar-SA"/>
        </w:rPr>
        <w:t xml:space="preserve">IR ČEKIŠKĖS </w:t>
      </w:r>
      <w:r>
        <w:rPr>
          <w:b/>
          <w:bCs/>
          <w:lang w:eastAsia="ar-SA"/>
        </w:rPr>
        <w:t>KADASTRO VIETOVĖ</w:t>
      </w:r>
      <w:r w:rsidR="007E4CF9">
        <w:rPr>
          <w:b/>
          <w:bCs/>
          <w:lang w:eastAsia="ar-SA"/>
        </w:rPr>
        <w:t>JE, ESANČIŲ DALIES GRIOVIŲ, JŲ ĮRENGINIŲ REMONTO DARBŲ TECHNINĖS PRIEŽIŪROS PASLAUGŲ VIEŠASIS PIRKIMAS</w:t>
      </w:r>
      <w:r>
        <w:rPr>
          <w:b/>
          <w:bCs/>
          <w:lang w:eastAsia="ar-SA"/>
        </w:rPr>
        <w:t xml:space="preserve"> </w:t>
      </w:r>
    </w:p>
    <w:bookmarkEnd w:id="0"/>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3C423AC2"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4E61A6">
              <w:rPr>
                <w:lang w:val="pt-BR" w:eastAsia="lt-LT"/>
              </w:rPr>
              <w:t>EBVPD BEI</w:t>
            </w:r>
            <w:r w:rsidRPr="004E61A6">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pPr>
              <w:pStyle w:val="Sraopastraipa"/>
              <w:numPr>
                <w:ilvl w:val="0"/>
                <w:numId w:val="25"/>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25"/>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25"/>
              </w:numPr>
              <w:autoSpaceDN/>
              <w:ind w:left="384" w:hanging="425"/>
              <w:textAlignment w:val="auto"/>
              <w:rPr>
                <w:lang w:eastAsia="lt-LT"/>
              </w:rPr>
            </w:pPr>
            <w:r w:rsidRPr="00545EF9">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F2202C" w:rsidRDefault="00CB6B93" w:rsidP="00CB6B93">
            <w:pPr>
              <w:autoSpaceDN/>
              <w:spacing w:line="276" w:lineRule="auto"/>
              <w:jc w:val="both"/>
              <w:textAlignment w:val="auto"/>
              <w:rPr>
                <w:lang w:eastAsia="lt-LT"/>
              </w:rPr>
            </w:pPr>
          </w:p>
        </w:tc>
        <w:tc>
          <w:tcPr>
            <w:tcW w:w="9704" w:type="dxa"/>
          </w:tcPr>
          <w:p w14:paraId="30F9E33C" w14:textId="77777777" w:rsidR="00CB6B93" w:rsidRPr="00F2202C" w:rsidRDefault="00CB6B93" w:rsidP="00CB6B93">
            <w:pPr>
              <w:autoSpaceDN/>
              <w:spacing w:line="276" w:lineRule="auto"/>
              <w:jc w:val="both"/>
              <w:textAlignment w:val="auto"/>
              <w:rPr>
                <w:lang w:eastAsia="lt-LT"/>
              </w:rPr>
            </w:pPr>
            <w:r w:rsidRPr="00F2202C">
              <w:rPr>
                <w:lang w:eastAsia="lt-LT"/>
              </w:rPr>
              <w:t>PRIEDAI:</w:t>
            </w:r>
          </w:p>
        </w:tc>
      </w:tr>
    </w:tbl>
    <w:p w14:paraId="71972607" w14:textId="0B0B8C05" w:rsidR="00B50C82" w:rsidRPr="00CB6B93" w:rsidRDefault="003514D4" w:rsidP="007B1E04">
      <w:pPr>
        <w:spacing w:before="240" w:after="240"/>
        <w:jc w:val="center"/>
      </w:pPr>
      <w:r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1" w:name="_Hlk198813376"/>
      <w:r w:rsidRPr="004E61A6">
        <w:rPr>
          <w:lang w:val="pt-BR"/>
        </w:rPr>
        <w:t xml:space="preserve">Pasiūlymo forma, pirkimo </w:t>
      </w:r>
      <w:r w:rsidR="00DB7E92" w:rsidRPr="004E61A6">
        <w:rPr>
          <w:lang w:val="pt-BR"/>
        </w:rPr>
        <w:t xml:space="preserve">sąlygų </w:t>
      </w:r>
      <w:r w:rsidRPr="004E61A6">
        <w:rPr>
          <w:lang w:val="pt-BR"/>
        </w:rPr>
        <w:t>1 priedas;</w:t>
      </w:r>
    </w:p>
    <w:p w14:paraId="23F97622" w14:textId="3D6B257C" w:rsidR="002E1A5A" w:rsidRPr="009A54CB"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616964">
        <w:t>Pirkimo sutar</w:t>
      </w:r>
      <w:r w:rsidR="00C043F7" w:rsidRPr="00616964">
        <w:t>ties</w:t>
      </w:r>
      <w:r w:rsidRPr="00616964">
        <w:t xml:space="preserve"> projekta</w:t>
      </w:r>
      <w:r w:rsidR="00C043F7" w:rsidRPr="00616964">
        <w:t>s</w:t>
      </w:r>
      <w:r w:rsidR="00616964" w:rsidRPr="00616964">
        <w:t xml:space="preserve"> (</w:t>
      </w:r>
      <w:r w:rsidR="00616964">
        <w:t>preliminari ir pagrindinė)</w:t>
      </w:r>
      <w:r w:rsidRPr="00616964">
        <w:t xml:space="preserve">, pirkimo </w:t>
      </w:r>
      <w:r w:rsidR="00DB7E92" w:rsidRPr="00616964">
        <w:t xml:space="preserve">sąlygų </w:t>
      </w:r>
      <w:r w:rsidR="00616964">
        <w:t>2</w:t>
      </w:r>
      <w:r w:rsidRPr="00616964">
        <w:t xml:space="preserve"> priedas</w:t>
      </w:r>
      <w:r w:rsidR="0019241E" w:rsidRPr="00616964">
        <w:t xml:space="preserve"> (pateikiama atskiru failu)</w:t>
      </w:r>
      <w:r w:rsidRPr="00616964">
        <w:t>;</w:t>
      </w:r>
    </w:p>
    <w:p w14:paraId="3435BD29" w14:textId="0B007FF0" w:rsidR="002E1A5A" w:rsidRPr="009A54CB" w:rsidRDefault="002E1A5A" w:rsidP="00FC7025">
      <w:pPr>
        <w:numPr>
          <w:ilvl w:val="0"/>
          <w:numId w:val="15"/>
        </w:numPr>
        <w:tabs>
          <w:tab w:val="left" w:pos="993"/>
        </w:tabs>
        <w:autoSpaceDN/>
        <w:ind w:left="0" w:firstLine="709"/>
        <w:contextualSpacing/>
        <w:jc w:val="both"/>
        <w:textAlignment w:val="auto"/>
        <w:rPr>
          <w:i/>
          <w:iCs/>
          <w:color w:val="FF0000"/>
          <w:lang w:eastAsia="lt-LT"/>
        </w:rPr>
      </w:pPr>
      <w:r w:rsidRPr="004E61A6">
        <w:t xml:space="preserve">Europos bendrojo viešųjų pirkimų dokumento (EBVPD) forma, pirkimo </w:t>
      </w:r>
      <w:r w:rsidR="00DB7E92" w:rsidRPr="004E61A6">
        <w:t xml:space="preserve">sąlygų </w:t>
      </w:r>
      <w:r w:rsidR="00616964">
        <w:t>3</w:t>
      </w:r>
      <w:r w:rsidRPr="004E61A6">
        <w:t xml:space="preserve"> priedas</w:t>
      </w:r>
      <w:r w:rsidR="0019241E" w:rsidRPr="004E61A6">
        <w:t xml:space="preserve"> (</w:t>
      </w:r>
      <w:r w:rsidR="0019241E" w:rsidRPr="009A54CB">
        <w:t>pateikiama atskiru failu .</w:t>
      </w:r>
      <w:r w:rsidR="0019241E" w:rsidRPr="009A54CB">
        <w:rPr>
          <w:i/>
          <w:iCs/>
        </w:rPr>
        <w:t>xml</w:t>
      </w:r>
      <w:r w:rsidR="0019241E" w:rsidRPr="009A54CB">
        <w:t xml:space="preserve"> ir .</w:t>
      </w:r>
      <w:r w:rsidR="0019241E" w:rsidRPr="009A54CB">
        <w:rPr>
          <w:i/>
          <w:iCs/>
        </w:rPr>
        <w:t>pdf</w:t>
      </w:r>
      <w:r w:rsidR="0019241E" w:rsidRPr="009A54CB">
        <w:t xml:space="preserve"> formatais)</w:t>
      </w:r>
      <w:r w:rsidR="0019241E" w:rsidRPr="004E61A6">
        <w:t>;</w:t>
      </w:r>
      <w:r w:rsidR="009A54CB" w:rsidRPr="004E61A6">
        <w:t xml:space="preserve"> </w:t>
      </w:r>
    </w:p>
    <w:p w14:paraId="2490E8CA" w14:textId="7872F633" w:rsidR="00BE0CA4" w:rsidRPr="004A4016" w:rsidRDefault="0019241E" w:rsidP="00BE0CA4">
      <w:pPr>
        <w:numPr>
          <w:ilvl w:val="0"/>
          <w:numId w:val="15"/>
        </w:numPr>
        <w:tabs>
          <w:tab w:val="left" w:pos="993"/>
        </w:tabs>
        <w:autoSpaceDN/>
        <w:ind w:left="0" w:firstLine="709"/>
        <w:contextualSpacing/>
        <w:jc w:val="both"/>
        <w:textAlignment w:val="auto"/>
        <w:rPr>
          <w:lang w:eastAsia="lt-LT"/>
        </w:rPr>
      </w:pPr>
      <w:r w:rsidRPr="009A54CB">
        <w:rPr>
          <w:rFonts w:cstheme="minorHAnsi"/>
          <w:bCs/>
        </w:rPr>
        <w:t>Tiekėjų pašalinimo pagrindai ir</w:t>
      </w:r>
      <w:r w:rsidRPr="004A4016">
        <w:rPr>
          <w:rFonts w:cstheme="minorHAnsi"/>
          <w:bCs/>
        </w:rPr>
        <w:t xml:space="preserve"> jų nebuvimą patvirtinantys dokumentai (1 lentelė), pirkimo </w:t>
      </w:r>
      <w:r w:rsidR="00DB7E92" w:rsidRPr="004A4016">
        <w:rPr>
          <w:rFonts w:cstheme="minorHAnsi"/>
          <w:bCs/>
        </w:rPr>
        <w:t xml:space="preserve">sąlygų </w:t>
      </w:r>
      <w:r w:rsidR="00616964">
        <w:rPr>
          <w:rFonts w:cstheme="minorHAnsi"/>
          <w:bCs/>
        </w:rPr>
        <w:t>4</w:t>
      </w:r>
      <w:r w:rsidRPr="004E61A6">
        <w:t xml:space="preserve"> priedas (pateikiama atskiru failu)</w:t>
      </w:r>
      <w:r w:rsidR="00BE0CA4" w:rsidRPr="004E61A6">
        <w:t>;</w:t>
      </w:r>
    </w:p>
    <w:p w14:paraId="10708012" w14:textId="7EDE864C" w:rsidR="00D60E65" w:rsidRPr="00CD5598" w:rsidRDefault="004B0C51" w:rsidP="008C0DEC">
      <w:pPr>
        <w:numPr>
          <w:ilvl w:val="0"/>
          <w:numId w:val="15"/>
        </w:numPr>
        <w:tabs>
          <w:tab w:val="left" w:pos="993"/>
        </w:tabs>
        <w:autoSpaceDN/>
        <w:ind w:left="0" w:firstLine="709"/>
        <w:contextualSpacing/>
        <w:jc w:val="both"/>
        <w:textAlignment w:val="auto"/>
        <w:rPr>
          <w:lang w:eastAsia="lt-LT"/>
        </w:rPr>
      </w:pPr>
      <w:r w:rsidRPr="00CD5598">
        <w:rPr>
          <w:lang w:eastAsia="lt-LT"/>
        </w:rPr>
        <w:t xml:space="preserve">Tiekėjo specialistų, atsakingų už sutarties vykdymą, </w:t>
      </w:r>
      <w:r w:rsidR="008C0DEC" w:rsidRPr="00CD5598">
        <w:rPr>
          <w:lang w:eastAsia="lt-LT"/>
        </w:rPr>
        <w:t xml:space="preserve">ir jų patirties </w:t>
      </w:r>
      <w:r w:rsidRPr="00CD5598">
        <w:rPr>
          <w:lang w:eastAsia="lt-LT"/>
        </w:rPr>
        <w:t xml:space="preserve">sąrašo forma, pirkimo sąlygų </w:t>
      </w:r>
      <w:r w:rsidR="00616964">
        <w:rPr>
          <w:lang w:eastAsia="lt-LT"/>
        </w:rPr>
        <w:t>5</w:t>
      </w:r>
      <w:r w:rsidRPr="00CD5598">
        <w:rPr>
          <w:lang w:eastAsia="lt-LT"/>
        </w:rPr>
        <w:t xml:space="preserve"> priedas (pateikiama atskiru failu).</w:t>
      </w:r>
    </w:p>
    <w:bookmarkEnd w:id="1"/>
    <w:p w14:paraId="6210CBB8" w14:textId="77777777" w:rsidR="005B04F5" w:rsidRDefault="005B04F5" w:rsidP="005B04F5">
      <w:pPr>
        <w:tabs>
          <w:tab w:val="left" w:pos="993"/>
        </w:tabs>
        <w:autoSpaceDN/>
        <w:ind w:left="709"/>
        <w:contextualSpacing/>
        <w:jc w:val="both"/>
        <w:textAlignment w:val="auto"/>
        <w:rPr>
          <w:lang w:eastAsia="lt-LT"/>
        </w:rPr>
      </w:pPr>
    </w:p>
    <w:p w14:paraId="1CE8A442" w14:textId="77777777" w:rsidR="00992AE7" w:rsidRDefault="00992AE7" w:rsidP="00992AE7">
      <w:pPr>
        <w:pStyle w:val="Tvarkostekstas"/>
        <w:numPr>
          <w:ilvl w:val="0"/>
          <w:numId w:val="0"/>
        </w:numPr>
        <w:spacing w:after="120"/>
        <w:ind w:left="1844"/>
        <w:jc w:val="center"/>
        <w:rPr>
          <w:b/>
        </w:rPr>
      </w:pPr>
    </w:p>
    <w:p w14:paraId="5BD8FCBE" w14:textId="77777777" w:rsidR="00992AE7" w:rsidRDefault="00992AE7" w:rsidP="00992AE7">
      <w:pPr>
        <w:pStyle w:val="Tvarkostekstas"/>
        <w:numPr>
          <w:ilvl w:val="0"/>
          <w:numId w:val="0"/>
        </w:numPr>
        <w:spacing w:after="120"/>
        <w:ind w:left="1844"/>
        <w:jc w:val="center"/>
        <w:rPr>
          <w:b/>
        </w:rPr>
      </w:pPr>
    </w:p>
    <w:p w14:paraId="1E907AC3" w14:textId="77777777" w:rsidR="00992AE7" w:rsidRDefault="00992AE7" w:rsidP="00992AE7">
      <w:pPr>
        <w:pStyle w:val="Tvarkostekstas"/>
        <w:numPr>
          <w:ilvl w:val="0"/>
          <w:numId w:val="0"/>
        </w:numPr>
        <w:spacing w:after="120"/>
        <w:ind w:left="360" w:hanging="360"/>
        <w:jc w:val="center"/>
        <w:rPr>
          <w:b/>
        </w:rPr>
      </w:pPr>
    </w:p>
    <w:p w14:paraId="61E8FA94" w14:textId="77777777" w:rsidR="00992AE7" w:rsidRDefault="00992AE7" w:rsidP="00992AE7">
      <w:pPr>
        <w:pStyle w:val="Tvarkostekstas"/>
        <w:numPr>
          <w:ilvl w:val="0"/>
          <w:numId w:val="0"/>
        </w:numPr>
        <w:spacing w:after="120"/>
        <w:ind w:left="1844"/>
        <w:jc w:val="center"/>
        <w:rPr>
          <w:b/>
        </w:rPr>
      </w:pPr>
    </w:p>
    <w:p w14:paraId="5F9A2D9E" w14:textId="77777777" w:rsidR="00992AE7" w:rsidRDefault="00992AE7" w:rsidP="00992AE7">
      <w:pPr>
        <w:pStyle w:val="Tvarkostekstas"/>
        <w:numPr>
          <w:ilvl w:val="0"/>
          <w:numId w:val="0"/>
        </w:numPr>
        <w:spacing w:after="120"/>
        <w:ind w:left="1844"/>
        <w:jc w:val="center"/>
        <w:rPr>
          <w:b/>
        </w:rPr>
      </w:pPr>
    </w:p>
    <w:p w14:paraId="3B8C8233" w14:textId="41E1EF09" w:rsidR="00B42F03" w:rsidRPr="00AF63E4" w:rsidRDefault="00B42F03" w:rsidP="007D03B1">
      <w:pPr>
        <w:pStyle w:val="Tvarkostekstas"/>
        <w:numPr>
          <w:ilvl w:val="0"/>
          <w:numId w:val="14"/>
        </w:numPr>
        <w:spacing w:after="120"/>
        <w:ind w:left="284"/>
        <w:jc w:val="center"/>
        <w:rPr>
          <w:b/>
        </w:rPr>
      </w:pPr>
      <w:r w:rsidRPr="00AF63E4">
        <w:rPr>
          <w:b/>
        </w:rPr>
        <w:t>BENDROSIOS NUOSTATOS</w:t>
      </w:r>
    </w:p>
    <w:p w14:paraId="7AB63A1F" w14:textId="469F7487" w:rsidR="00670B04" w:rsidRDefault="00A60482" w:rsidP="00066653">
      <w:pPr>
        <w:pStyle w:val="Sraopastraipa"/>
        <w:numPr>
          <w:ilvl w:val="1"/>
          <w:numId w:val="14"/>
        </w:numPr>
        <w:shd w:val="clear" w:color="auto" w:fill="FFFFFF" w:themeFill="background1"/>
        <w:suppressAutoHyphens w:val="0"/>
        <w:autoSpaceDN/>
        <w:ind w:left="0" w:firstLine="709"/>
        <w:jc w:val="both"/>
        <w:textAlignment w:val="auto"/>
      </w:pPr>
      <w:r>
        <w:t xml:space="preserve">Kauno </w:t>
      </w:r>
      <w:r w:rsidRPr="00A60482">
        <w:t xml:space="preserve">rajono savivaldybės administracija (toliau – perkančioji organizacija) vykdo šį </w:t>
      </w:r>
      <w:bookmarkStart w:id="2" w:name="_Hlk202186308"/>
      <w:r w:rsidR="004E61A6" w:rsidRPr="004E61A6">
        <w:t xml:space="preserve">Kauno rajono Mastaičių </w:t>
      </w:r>
      <w:r w:rsidR="00352B28">
        <w:t xml:space="preserve">ir Čekiškės </w:t>
      </w:r>
      <w:r w:rsidR="004E61A6" w:rsidRPr="004E61A6">
        <w:t>kadastro vietovė</w:t>
      </w:r>
      <w:r w:rsidR="00352B28">
        <w:t xml:space="preserve">je, esančių dalies griovių, jų įrenginių remonto darbų techninės priežiūros </w:t>
      </w:r>
      <w:r w:rsidR="00252683" w:rsidRPr="004E61A6">
        <w:rPr>
          <w:bCs/>
        </w:rPr>
        <w:t xml:space="preserve">paslaugų </w:t>
      </w:r>
      <w:bookmarkEnd w:id="2"/>
      <w:r w:rsidR="00670B04">
        <w:t xml:space="preserve">viešąjį </w:t>
      </w:r>
      <w:r w:rsidR="00670B04" w:rsidRPr="00407430">
        <w:t>pirkimą</w:t>
      </w:r>
      <w:r w:rsidRPr="00A60482">
        <w:t>. Pirkimui priskirtinas</w:t>
      </w:r>
      <w:r w:rsidRPr="00AF63E4">
        <w:t xml:space="preserve"> Bendrajame viešųjų pirkimų žodyne (toliau – BVPŽ) nurodytas </w:t>
      </w:r>
      <w:r w:rsidRPr="004E61A6">
        <w:rPr>
          <w:b/>
          <w:bCs/>
        </w:rPr>
        <w:t xml:space="preserve">pagrindinis kodas </w:t>
      </w:r>
      <w:r w:rsidRPr="004E61A6">
        <w:rPr>
          <w:b/>
          <w:lang w:eastAsia="lt-LT"/>
        </w:rPr>
        <w:t xml:space="preserve">– </w:t>
      </w:r>
      <w:r w:rsidR="004E61A6">
        <w:rPr>
          <w:b/>
          <w:bCs/>
        </w:rPr>
        <w:t>71</w:t>
      </w:r>
      <w:r w:rsidR="00352B28">
        <w:rPr>
          <w:b/>
          <w:bCs/>
        </w:rPr>
        <w:t>520000-9</w:t>
      </w:r>
      <w:r w:rsidR="00670B04" w:rsidRPr="004E61A6">
        <w:rPr>
          <w:b/>
          <w:bCs/>
        </w:rPr>
        <w:t xml:space="preserve"> </w:t>
      </w:r>
      <w:r w:rsidR="00670B04" w:rsidRPr="00670B04">
        <w:t>(</w:t>
      </w:r>
      <w:r w:rsidR="00F6724E" w:rsidRPr="00F6724E">
        <w:t>Statybos priežiūros paslaugos</w:t>
      </w:r>
      <w:r w:rsidR="00670B04" w:rsidRPr="00670B04">
        <w:rPr>
          <w:lang w:eastAsia="lt-LT"/>
        </w:rPr>
        <w:t>)</w:t>
      </w:r>
      <w:r w:rsidR="00670B04" w:rsidRPr="0067542F">
        <w:t>.</w:t>
      </w:r>
    </w:p>
    <w:p w14:paraId="47A20D77" w14:textId="7B71A94E" w:rsidR="000B5F19" w:rsidRPr="006B6532" w:rsidRDefault="00200203" w:rsidP="00317ABD">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A261C1"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bei </w:t>
      </w:r>
      <w:r w:rsidRPr="00A261C1">
        <w:rPr>
          <w:lang w:eastAsia="lt-LT"/>
        </w:rPr>
        <w:t>šiomis konkurso sąlygomis (toliau – pirkimo sąlygos)</w:t>
      </w:r>
      <w:r w:rsidR="00D45F45" w:rsidRPr="00A261C1">
        <w:rPr>
          <w:lang w:eastAsia="lt-LT"/>
        </w:rPr>
        <w:t>.</w:t>
      </w:r>
    </w:p>
    <w:p w14:paraId="6F8DEAAD" w14:textId="77777777" w:rsidR="00244C56" w:rsidRDefault="00BA7D81" w:rsidP="00244C5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A261C1">
        <w:rPr>
          <w:lang w:eastAsia="lt-LT"/>
        </w:rPr>
        <w:t xml:space="preserve">Paslaugos nėra perkamos per </w:t>
      </w:r>
      <w:r w:rsidRPr="00A261C1">
        <w:t>VšĮ CPO LT katalogą, nes tokių paslaugų CPO LT kataloge nėra.</w:t>
      </w:r>
    </w:p>
    <w:p w14:paraId="25753A52" w14:textId="77777777" w:rsidR="00992AE7" w:rsidRPr="00E46903" w:rsidRDefault="00992AE7" w:rsidP="00992AE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bCs/>
          <w:spacing w:val="2"/>
          <w:shd w:val="clear" w:color="auto" w:fill="FFFFFF"/>
        </w:rPr>
        <w:t xml:space="preserve">Pirkimas laikomas </w:t>
      </w:r>
      <w:r w:rsidRPr="00E46903">
        <w:rPr>
          <w:b/>
          <w:spacing w:val="2"/>
          <w:shd w:val="clear" w:color="auto" w:fill="FFFFFF"/>
        </w:rPr>
        <w:t>žaliuoju pirkimu</w:t>
      </w:r>
      <w:r w:rsidRPr="00E46903">
        <w:rPr>
          <w:bCs/>
          <w:spacing w:val="2"/>
          <w:shd w:val="clear" w:color="auto" w:fill="FFFFFF"/>
        </w:rPr>
        <w:t xml:space="preserve">, nes pirkime taikomas </w:t>
      </w:r>
      <w:r w:rsidRPr="00E46903">
        <w:rPr>
          <w:bCs/>
          <w:szCs w:val="20"/>
        </w:rPr>
        <w:t xml:space="preserve">reikalavimas </w:t>
      </w:r>
      <w:r w:rsidRPr="00E46903">
        <w:rPr>
          <w:b/>
          <w:szCs w:val="20"/>
        </w:rPr>
        <w:t>dėl aplinkos apsaugos vadybos sistemos standartų laikymosi</w:t>
      </w:r>
      <w:r w:rsidRPr="00E46903">
        <w:rPr>
          <w:b/>
          <w:spacing w:val="2"/>
          <w:shd w:val="clear" w:color="auto" w:fill="FFFFFF"/>
        </w:rPr>
        <w:t xml:space="preserve"> </w:t>
      </w:r>
      <w:r w:rsidRPr="00E46903">
        <w:rPr>
          <w:spacing w:val="2"/>
          <w:shd w:val="clear" w:color="auto" w:fill="FFFFFF"/>
        </w:rPr>
        <w:t>(</w:t>
      </w:r>
      <w:r w:rsidRPr="00E46903">
        <w:t>Lietuvos Respublikos aplinkos ministro 2011 m. birželio 28 d. įsakymu Nr. D1-508 patvirtinto Aplinkos apsaugos kriterijų taikymo, vykdant žaliuosius pirkimus, tvarkos aprašo (2022 m. gruodžio 13 d. įsakymo Nr. D1-401 redakcija</w:t>
      </w:r>
      <w:r w:rsidRPr="00E46903">
        <w:rPr>
          <w:color w:val="000000" w:themeColor="text1"/>
          <w:lang w:eastAsia="lt-LT"/>
        </w:rPr>
        <w:t>) 4.3 punktas).</w:t>
      </w:r>
    </w:p>
    <w:p w14:paraId="300F1CFD" w14:textId="72BC9430" w:rsidR="00114168" w:rsidRDefault="00200203" w:rsidP="00E86A0B">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244C56">
        <w:rPr>
          <w:rFonts w:eastAsia="Calibri"/>
          <w:lang w:eastAsia="lt-LT"/>
        </w:rPr>
        <w:t xml:space="preserve">Skelbimas apie pirkimą paskelbtas Viešųjų pirkimų įstatymo nustatyta tvarka Centrinėje viešųjų pirkimų informacinėje sistemoje, adresu </w:t>
      </w:r>
      <w:hyperlink r:id="rId11" w:history="1">
        <w:r w:rsidR="00114168" w:rsidRPr="003F4737">
          <w:rPr>
            <w:rStyle w:val="Hipersaitas"/>
          </w:rPr>
          <w:t>https://viesiejipirkimai.lt</w:t>
        </w:r>
      </w:hyperlink>
      <w:r w:rsidR="00114168">
        <w:t>.</w:t>
      </w:r>
    </w:p>
    <w:p w14:paraId="7AB949AF" w14:textId="209BE9E7" w:rsidR="00114168" w:rsidRPr="006B6532" w:rsidRDefault="00F065D5" w:rsidP="00114168">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023E41B5" w14:textId="77777777" w:rsidR="00416286"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34447668" w14:textId="77777777" w:rsidR="00114168"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114168" w:rsidRPr="003F4737">
          <w:rPr>
            <w:rStyle w:val="Hipersaitas"/>
          </w:rPr>
          <w:t>https://viesiejipirkimai.lt</w:t>
        </w:r>
      </w:hyperlink>
      <w:r w:rsidR="00CC2CB5">
        <w:rPr>
          <w:lang w:eastAsia="lt-LT"/>
        </w:rPr>
        <w:t>.</w:t>
      </w:r>
    </w:p>
    <w:p w14:paraId="230DE222" w14:textId="48B28263"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Pirkime gali dalyvauti tik CVP IS registruoti tiekėjai. </w:t>
      </w:r>
    </w:p>
    <w:p w14:paraId="54740AB1" w14:textId="169B3D9F" w:rsidR="0065349C" w:rsidRPr="006B6532" w:rsidRDefault="00200203" w:rsidP="005111FE">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F6724E">
        <w:rPr>
          <w:noProof/>
        </w:rPr>
        <w:t xml:space="preserve">Rita Misiūnienė </w:t>
      </w:r>
      <w:r w:rsidR="003C2FF4" w:rsidRPr="003C2FF4">
        <w:rPr>
          <w:noProof/>
        </w:rPr>
        <w:t>tel. +370 373031</w:t>
      </w:r>
      <w:r w:rsidR="00F6724E">
        <w:rPr>
          <w:noProof/>
        </w:rPr>
        <w:t>14</w:t>
      </w:r>
      <w:r w:rsidR="003C2FF4" w:rsidRPr="003C2FF4">
        <w:rPr>
          <w:noProof/>
        </w:rPr>
        <w:t xml:space="preserve">, el. paštas </w:t>
      </w:r>
      <w:hyperlink r:id="rId13" w:history="1">
        <w:r w:rsidR="00F6724E" w:rsidRPr="007A6E9C">
          <w:rPr>
            <w:rStyle w:val="Hipersaitas"/>
            <w:noProof/>
          </w:rPr>
          <w:t>rita.misiuniene@krs.lt</w:t>
        </w:r>
      </w:hyperlink>
      <w:r w:rsidR="003C2FF4" w:rsidRPr="003C2FF4">
        <w:rPr>
          <w:noProof/>
        </w:rPr>
        <w:t>.</w:t>
      </w:r>
      <w:r w:rsidR="003C2FF4">
        <w:rPr>
          <w:noProof/>
        </w:rPr>
        <w:t xml:space="preserve"> </w:t>
      </w:r>
    </w:p>
    <w:p w14:paraId="308DF2DF" w14:textId="77777777" w:rsidR="00200203" w:rsidRPr="006B6532" w:rsidRDefault="00200203" w:rsidP="007D03B1">
      <w:pPr>
        <w:widowControl w:val="0"/>
        <w:tabs>
          <w:tab w:val="left" w:pos="1134"/>
          <w:tab w:val="left" w:pos="1418"/>
          <w:tab w:val="left" w:pos="1560"/>
        </w:tabs>
        <w:autoSpaceDE w:val="0"/>
        <w:autoSpaceDN/>
        <w:adjustRightInd w:val="0"/>
        <w:ind w:left="-284"/>
        <w:jc w:val="both"/>
        <w:textAlignment w:val="auto"/>
        <w:rPr>
          <w:lang w:eastAsia="lt-LT"/>
        </w:rPr>
      </w:pPr>
    </w:p>
    <w:p w14:paraId="52CDB0C5" w14:textId="1D8E95BB" w:rsidR="00BE165A" w:rsidRPr="00BE165A" w:rsidRDefault="003514D4" w:rsidP="007D03B1">
      <w:pPr>
        <w:pStyle w:val="Tvarkostekstas"/>
        <w:numPr>
          <w:ilvl w:val="0"/>
          <w:numId w:val="14"/>
        </w:numPr>
        <w:tabs>
          <w:tab w:val="left" w:pos="720"/>
        </w:tabs>
        <w:spacing w:after="120"/>
        <w:ind w:left="-284"/>
        <w:jc w:val="center"/>
        <w:rPr>
          <w:b/>
        </w:rPr>
      </w:pPr>
      <w:r w:rsidRPr="00E46903">
        <w:rPr>
          <w:b/>
        </w:rPr>
        <w:t>PIRKIMO OBJEKTAS</w:t>
      </w:r>
    </w:p>
    <w:p w14:paraId="2EF6729A" w14:textId="30588CFE" w:rsidR="0063002E" w:rsidRDefault="004E61A6" w:rsidP="00B6039F">
      <w:pPr>
        <w:pStyle w:val="Sraopastraipa"/>
        <w:numPr>
          <w:ilvl w:val="1"/>
          <w:numId w:val="14"/>
        </w:numPr>
        <w:ind w:left="0" w:firstLine="851"/>
        <w:jc w:val="both"/>
        <w:rPr>
          <w:kern w:val="2"/>
        </w:rPr>
      </w:pPr>
      <w:r w:rsidRPr="00B06C45">
        <w:rPr>
          <w:rFonts w:eastAsia="Arial Unicode MS"/>
          <w:bdr w:val="none" w:sz="0" w:space="0" w:color="auto" w:frame="1"/>
        </w:rPr>
        <w:t xml:space="preserve">Pirkimo objektas </w:t>
      </w:r>
      <w:r w:rsidR="003C2FF4" w:rsidRPr="00B06C45">
        <w:rPr>
          <w:rFonts w:eastAsia="Arial Unicode MS"/>
          <w:bdr w:val="none" w:sz="0" w:space="0" w:color="auto" w:frame="1"/>
        </w:rPr>
        <w:t>–</w:t>
      </w:r>
      <w:r w:rsidRPr="00B06C45">
        <w:rPr>
          <w:rFonts w:eastAsia="Arial Unicode MS"/>
          <w:bdr w:val="none" w:sz="0" w:space="0" w:color="auto" w:frame="1"/>
        </w:rPr>
        <w:t xml:space="preserve"> </w:t>
      </w:r>
      <w:r w:rsidR="003C2FF4" w:rsidRPr="00B06C45">
        <w:rPr>
          <w:bCs/>
        </w:rPr>
        <w:t xml:space="preserve">Kauno rajono Mastaičių </w:t>
      </w:r>
      <w:r w:rsidR="00F6724E">
        <w:rPr>
          <w:bCs/>
        </w:rPr>
        <w:t xml:space="preserve">ir Čekiškės </w:t>
      </w:r>
      <w:r w:rsidR="003C2FF4" w:rsidRPr="00B06C45">
        <w:rPr>
          <w:bCs/>
        </w:rPr>
        <w:t>kadastro vietovė</w:t>
      </w:r>
      <w:r w:rsidR="00F6724E">
        <w:rPr>
          <w:bCs/>
        </w:rPr>
        <w:t xml:space="preserve">je, esančių dalies griovių, jų įrenginių remonto darbų techninės priežiūros </w:t>
      </w:r>
      <w:r w:rsidR="003C2FF4" w:rsidRPr="00B06C45">
        <w:rPr>
          <w:bCs/>
        </w:rPr>
        <w:t>paslaugos</w:t>
      </w:r>
      <w:r w:rsidRPr="00B06C45">
        <w:rPr>
          <w:rFonts w:eastAsia="Arial Unicode MS"/>
          <w:bdr w:val="none" w:sz="0" w:space="0" w:color="auto" w:frame="1"/>
        </w:rPr>
        <w:t xml:space="preserve"> </w:t>
      </w:r>
      <w:r w:rsidRPr="00B06C45">
        <w:rPr>
          <w:kern w:val="2"/>
        </w:rPr>
        <w:t xml:space="preserve">(toliau </w:t>
      </w:r>
      <w:bookmarkStart w:id="3" w:name="_Hlk202186335"/>
      <w:r w:rsidRPr="00B06C45">
        <w:rPr>
          <w:kern w:val="2"/>
        </w:rPr>
        <w:t>–</w:t>
      </w:r>
      <w:bookmarkEnd w:id="3"/>
      <w:r w:rsidRPr="00B06C45">
        <w:rPr>
          <w:kern w:val="2"/>
        </w:rPr>
        <w:t xml:space="preserve"> Paslaugos). </w:t>
      </w:r>
    </w:p>
    <w:p w14:paraId="7C386478" w14:textId="4DB979DA" w:rsidR="00F6724E" w:rsidRPr="00F6724E" w:rsidRDefault="00F6724E" w:rsidP="00F6724E">
      <w:pPr>
        <w:tabs>
          <w:tab w:val="left" w:pos="1134"/>
        </w:tabs>
        <w:suppressAutoHyphens w:val="0"/>
        <w:autoSpaceDE w:val="0"/>
        <w:adjustRightInd w:val="0"/>
        <w:ind w:firstLine="851"/>
        <w:jc w:val="both"/>
        <w:textAlignment w:val="auto"/>
        <w:rPr>
          <w:rFonts w:eastAsia="Calibri"/>
        </w:rPr>
      </w:pPr>
      <w:r>
        <w:t xml:space="preserve">2.2.Paslaugos turi būti teikiamos, vadovaujantis Lietuvos Respublikos įstatymų,                          taisyklių, techninių reglamentų, bei standartų, </w:t>
      </w:r>
      <w:r w:rsidRPr="00F6724E">
        <w:rPr>
          <w:rFonts w:eastAsia="Calibri"/>
        </w:rPr>
        <w:t>reglamentuojančių Paslaugų teikimą                              nuostatomis.</w:t>
      </w:r>
    </w:p>
    <w:p w14:paraId="1327BB31" w14:textId="79D61808" w:rsidR="001F6296" w:rsidRDefault="00F6724E" w:rsidP="00F6724E">
      <w:pPr>
        <w:ind w:firstLine="851"/>
        <w:jc w:val="both"/>
      </w:pPr>
      <w:r>
        <w:t>2.3.Paslaugų teikimo vieta –</w:t>
      </w:r>
      <w:r w:rsidR="0058334E">
        <w:t xml:space="preserve"> Kauno r., </w:t>
      </w:r>
      <w:r>
        <w:t>Mastaičių ir Čekiškės kadastro vietovės</w:t>
      </w:r>
      <w:r w:rsidR="001F6296">
        <w:t>.</w:t>
      </w:r>
    </w:p>
    <w:p w14:paraId="12837FD0" w14:textId="497FC0C2" w:rsidR="00C05E85" w:rsidRDefault="00C05E85" w:rsidP="00F6724E">
      <w:pPr>
        <w:ind w:firstLine="851"/>
        <w:jc w:val="both"/>
      </w:pPr>
      <w:r>
        <w:t>2.4. Paslaugų apimtys:</w:t>
      </w:r>
    </w:p>
    <w:p w14:paraId="52811902" w14:textId="77777777" w:rsidR="00C05E85" w:rsidRDefault="00C05E85" w:rsidP="00C05E85">
      <w:pPr>
        <w:ind w:firstLine="851"/>
        <w:jc w:val="both"/>
      </w:pPr>
      <w:r>
        <w:lastRenderedPageBreak/>
        <w:t>2.4.1. nuo rangos darbų vertės (Mastaičių k. v.)  – 225 380,00 Eur su PVM;</w:t>
      </w:r>
    </w:p>
    <w:p w14:paraId="78275412" w14:textId="1F8F7FAB" w:rsidR="00C05E85" w:rsidRDefault="00C05E85" w:rsidP="00C05E85">
      <w:pPr>
        <w:ind w:firstLine="851"/>
        <w:jc w:val="both"/>
      </w:pPr>
      <w:r>
        <w:t xml:space="preserve">2.4.2. nuo rangos darbų (Čekiškės k.v.) – 114 676,00 Eur su PVM. </w:t>
      </w:r>
    </w:p>
    <w:p w14:paraId="3EBF463F" w14:textId="031FDDCD" w:rsidR="0077796C" w:rsidRDefault="001F6296" w:rsidP="0077796C">
      <w:pPr>
        <w:pStyle w:val="Tvarkostekstas"/>
        <w:numPr>
          <w:ilvl w:val="0"/>
          <w:numId w:val="0"/>
        </w:numPr>
        <w:tabs>
          <w:tab w:val="left" w:pos="0"/>
          <w:tab w:val="left" w:pos="1134"/>
        </w:tabs>
        <w:ind w:firstLine="851"/>
        <w:rPr>
          <w:rFonts w:eastAsia="Calibri"/>
        </w:rPr>
      </w:pPr>
      <w:r>
        <w:t>2.</w:t>
      </w:r>
      <w:r w:rsidR="00C05E85">
        <w:t>5</w:t>
      </w:r>
      <w:r>
        <w:t xml:space="preserve">. </w:t>
      </w:r>
      <w:r w:rsidRPr="00ED5832">
        <w:rPr>
          <w:b/>
          <w:bCs/>
          <w:noProof/>
          <w:u w:val="single"/>
        </w:rPr>
        <w:t>Perkančioji organizacija dėl ši</w:t>
      </w:r>
      <w:r>
        <w:rPr>
          <w:b/>
          <w:bCs/>
          <w:noProof/>
          <w:u w:val="single"/>
        </w:rPr>
        <w:t>ų</w:t>
      </w:r>
      <w:r w:rsidRPr="00ED5832">
        <w:rPr>
          <w:b/>
          <w:bCs/>
          <w:noProof/>
          <w:u w:val="single"/>
        </w:rPr>
        <w:t xml:space="preserve"> </w:t>
      </w:r>
      <w:r>
        <w:rPr>
          <w:b/>
          <w:bCs/>
          <w:noProof/>
          <w:u w:val="single"/>
        </w:rPr>
        <w:t>Paslaugų</w:t>
      </w:r>
      <w:r w:rsidRPr="00ED5832">
        <w:rPr>
          <w:b/>
          <w:bCs/>
          <w:noProof/>
          <w:u w:val="single"/>
        </w:rPr>
        <w:t xml:space="preserve"> pirkimo su pirkimo laimėtoju sudarys preliminariąją pirkimo sutartį</w:t>
      </w:r>
      <w:r w:rsidRPr="00ED5832">
        <w:rPr>
          <w:noProof/>
          <w:u w:val="single"/>
        </w:rPr>
        <w:t>.</w:t>
      </w:r>
      <w:r w:rsidRPr="00ED5832">
        <w:rPr>
          <w:b/>
          <w:bCs/>
          <w:noProof/>
        </w:rPr>
        <w:t xml:space="preserve"> </w:t>
      </w:r>
      <w:r w:rsidRPr="00ED5832">
        <w:rPr>
          <w:noProof/>
        </w:rPr>
        <w:t xml:space="preserve">Preliminariosios sutarties galiojimo terminas – </w:t>
      </w:r>
      <w:bookmarkStart w:id="4" w:name="_Hlk206580368"/>
      <w:r>
        <w:rPr>
          <w:noProof/>
        </w:rPr>
        <w:t>36</w:t>
      </w:r>
      <w:r w:rsidRPr="00ED5832">
        <w:rPr>
          <w:noProof/>
        </w:rPr>
        <w:t xml:space="preserve"> (</w:t>
      </w:r>
      <w:bookmarkEnd w:id="4"/>
      <w:r>
        <w:rPr>
          <w:noProof/>
        </w:rPr>
        <w:t>trisdešimt šeši mėnesiai)</w:t>
      </w:r>
      <w:r w:rsidR="00733897">
        <w:rPr>
          <w:noProof/>
        </w:rPr>
        <w:t>, bet ne ilgiau kaip iki 2028-11-30</w:t>
      </w:r>
      <w:r>
        <w:rPr>
          <w:noProof/>
        </w:rPr>
        <w:t>.</w:t>
      </w:r>
      <w:r w:rsidR="0077796C">
        <w:rPr>
          <w:noProof/>
        </w:rPr>
        <w:t xml:space="preserve"> </w:t>
      </w:r>
      <w:r w:rsidR="0077796C">
        <w:rPr>
          <w:rFonts w:eastAsia="Calibri"/>
        </w:rPr>
        <w:t>Pagal preliminariąją sutartį p</w:t>
      </w:r>
      <w:r w:rsidR="0077796C" w:rsidRPr="005E16A5">
        <w:rPr>
          <w:rFonts w:eastAsia="Calibri"/>
        </w:rPr>
        <w:t>agrindinė</w:t>
      </w:r>
      <w:r w:rsidR="0077796C">
        <w:rPr>
          <w:rFonts w:eastAsia="Calibri"/>
        </w:rPr>
        <w:t xml:space="preserve"> (-ės) </w:t>
      </w:r>
      <w:r w:rsidR="0077796C" w:rsidRPr="005E16A5">
        <w:rPr>
          <w:rFonts w:eastAsia="Calibri"/>
        </w:rPr>
        <w:t>sutartis</w:t>
      </w:r>
      <w:r w:rsidR="0077796C">
        <w:rPr>
          <w:rFonts w:eastAsia="Calibri"/>
        </w:rPr>
        <w:t xml:space="preserve"> (-ys)</w:t>
      </w:r>
      <w:r w:rsidR="0077796C" w:rsidRPr="005E16A5">
        <w:rPr>
          <w:rFonts w:eastAsia="Calibri"/>
        </w:rPr>
        <w:t xml:space="preserve"> bus sudaroma</w:t>
      </w:r>
      <w:r w:rsidR="0077796C">
        <w:rPr>
          <w:rFonts w:eastAsia="Calibri"/>
        </w:rPr>
        <w:t xml:space="preserve"> (-os) </w:t>
      </w:r>
      <w:r w:rsidR="0077796C" w:rsidRPr="005E16A5">
        <w:rPr>
          <w:rFonts w:eastAsia="Calibri"/>
        </w:rPr>
        <w:t>gavus finansavimą</w:t>
      </w:r>
      <w:r w:rsidR="000737CD">
        <w:rPr>
          <w:rFonts w:eastAsia="Calibri"/>
        </w:rPr>
        <w:t xml:space="preserve"> darbų atlikimui</w:t>
      </w:r>
      <w:r w:rsidR="0077796C" w:rsidRPr="005E16A5">
        <w:rPr>
          <w:rFonts w:eastAsia="Calibri"/>
        </w:rPr>
        <w:t>.</w:t>
      </w:r>
    </w:p>
    <w:p w14:paraId="3B4D77E2" w14:textId="119B2DE5" w:rsidR="00C54AAA" w:rsidRDefault="00C54AAA" w:rsidP="001F6296">
      <w:pPr>
        <w:ind w:firstLine="851"/>
        <w:contextualSpacing/>
        <w:jc w:val="both"/>
        <w:rPr>
          <w:noProof/>
          <w:lang w:eastAsia="lt-LT"/>
        </w:rPr>
      </w:pPr>
      <w:r>
        <w:rPr>
          <w:noProof/>
          <w:lang w:eastAsia="lt-LT"/>
        </w:rPr>
        <w:t>2.</w:t>
      </w:r>
      <w:r w:rsidR="00C05E85">
        <w:rPr>
          <w:noProof/>
          <w:lang w:eastAsia="lt-LT"/>
        </w:rPr>
        <w:t>6</w:t>
      </w:r>
      <w:r w:rsidRPr="000431C1">
        <w:rPr>
          <w:noProof/>
          <w:lang w:eastAsia="lt-LT"/>
        </w:rPr>
        <w:t xml:space="preserve">. </w:t>
      </w:r>
      <w:r w:rsidR="00D76D50" w:rsidRPr="000431C1">
        <w:rPr>
          <w:noProof/>
          <w:lang w:eastAsia="lt-LT"/>
        </w:rPr>
        <w:t>P</w:t>
      </w:r>
      <w:r w:rsidR="002D7463" w:rsidRPr="000431C1">
        <w:rPr>
          <w:noProof/>
          <w:lang w:eastAsia="lt-LT"/>
        </w:rPr>
        <w:t>irm</w:t>
      </w:r>
      <w:r w:rsidR="008A3ED6" w:rsidRPr="000431C1">
        <w:rPr>
          <w:noProof/>
          <w:lang w:eastAsia="lt-LT"/>
        </w:rPr>
        <w:t xml:space="preserve">oji </w:t>
      </w:r>
      <w:r w:rsidR="00A00068" w:rsidRPr="000431C1">
        <w:rPr>
          <w:noProof/>
          <w:lang w:eastAsia="lt-LT"/>
        </w:rPr>
        <w:t>p</w:t>
      </w:r>
      <w:r w:rsidR="008A3ED6" w:rsidRPr="000431C1">
        <w:rPr>
          <w:noProof/>
          <w:lang w:eastAsia="lt-LT"/>
        </w:rPr>
        <w:t xml:space="preserve">agrindinė sutartis dėl </w:t>
      </w:r>
      <w:r w:rsidR="00770176" w:rsidRPr="000431C1">
        <w:rPr>
          <w:noProof/>
          <w:lang w:eastAsia="lt-LT"/>
        </w:rPr>
        <w:t>I-ojo etapo</w:t>
      </w:r>
      <w:r w:rsidR="00C05E85" w:rsidRPr="000431C1">
        <w:rPr>
          <w:noProof/>
          <w:lang w:eastAsia="lt-LT"/>
        </w:rPr>
        <w:t xml:space="preserve"> </w:t>
      </w:r>
      <w:r w:rsidR="00665D7B" w:rsidRPr="000431C1">
        <w:rPr>
          <w:noProof/>
          <w:lang w:eastAsia="lt-LT"/>
        </w:rPr>
        <w:t>darbų</w:t>
      </w:r>
      <w:r w:rsidR="00C05E85" w:rsidRPr="000431C1">
        <w:rPr>
          <w:noProof/>
          <w:lang w:eastAsia="lt-LT"/>
        </w:rPr>
        <w:t xml:space="preserve"> </w:t>
      </w:r>
      <w:r w:rsidR="00770176" w:rsidRPr="000431C1">
        <w:rPr>
          <w:noProof/>
          <w:lang w:eastAsia="lt-LT"/>
        </w:rPr>
        <w:t xml:space="preserve"> bus sudaroma nedelsiant, pasirašius preliminari</w:t>
      </w:r>
      <w:r w:rsidR="00610CAC" w:rsidRPr="000431C1">
        <w:rPr>
          <w:noProof/>
          <w:lang w:eastAsia="lt-LT"/>
        </w:rPr>
        <w:t>ąj</w:t>
      </w:r>
      <w:r w:rsidR="00770176" w:rsidRPr="000431C1">
        <w:rPr>
          <w:noProof/>
          <w:lang w:eastAsia="lt-LT"/>
        </w:rPr>
        <w:t>ą sutartį</w:t>
      </w:r>
      <w:r w:rsidR="0080085D">
        <w:rPr>
          <w:noProof/>
          <w:lang w:eastAsia="lt-LT"/>
        </w:rPr>
        <w:t>. Šiame etape p</w:t>
      </w:r>
      <w:r w:rsidR="00C05E85" w:rsidRPr="000431C1">
        <w:rPr>
          <w:noProof/>
          <w:lang w:eastAsia="lt-LT"/>
        </w:rPr>
        <w:t>lanuojama</w:t>
      </w:r>
      <w:r w:rsidR="00D76D50" w:rsidRPr="000431C1">
        <w:rPr>
          <w:noProof/>
          <w:lang w:eastAsia="lt-LT"/>
        </w:rPr>
        <w:t xml:space="preserve"> </w:t>
      </w:r>
      <w:r w:rsidR="000431C1" w:rsidRPr="000431C1">
        <w:rPr>
          <w:noProof/>
          <w:lang w:eastAsia="lt-LT"/>
        </w:rPr>
        <w:t>atlikti</w:t>
      </w:r>
      <w:r w:rsidR="00C05E85" w:rsidRPr="000431C1">
        <w:rPr>
          <w:noProof/>
          <w:lang w:eastAsia="lt-LT"/>
        </w:rPr>
        <w:t xml:space="preserve"> melioracijos griovių </w:t>
      </w:r>
      <w:r w:rsidR="000431C1" w:rsidRPr="000431C1">
        <w:rPr>
          <w:noProof/>
          <w:lang w:eastAsia="lt-LT"/>
        </w:rPr>
        <w:t>remonto darbų</w:t>
      </w:r>
      <w:r w:rsidR="00C05E85" w:rsidRPr="000431C1">
        <w:rPr>
          <w:noProof/>
          <w:lang w:eastAsia="lt-LT"/>
        </w:rPr>
        <w:t xml:space="preserve"> Mastaičių </w:t>
      </w:r>
      <w:r w:rsidR="000431C1" w:rsidRPr="000431C1">
        <w:rPr>
          <w:noProof/>
          <w:lang w:eastAsia="lt-LT"/>
        </w:rPr>
        <w:t xml:space="preserve">ir Čekiškės </w:t>
      </w:r>
      <w:r w:rsidR="00C05E85" w:rsidRPr="000431C1">
        <w:rPr>
          <w:noProof/>
          <w:lang w:eastAsia="lt-LT"/>
        </w:rPr>
        <w:t xml:space="preserve">kadastro vietovėje </w:t>
      </w:r>
      <w:r w:rsidR="000431C1" w:rsidRPr="000431C1">
        <w:rPr>
          <w:noProof/>
          <w:lang w:eastAsia="lt-LT"/>
        </w:rPr>
        <w:t>už 100 000 Eur su PVM</w:t>
      </w:r>
      <w:r w:rsidR="00C05E85" w:rsidRPr="000431C1">
        <w:rPr>
          <w:noProof/>
          <w:lang w:eastAsia="lt-LT"/>
        </w:rPr>
        <w:t>.</w:t>
      </w:r>
    </w:p>
    <w:p w14:paraId="6095F41E" w14:textId="092672D5" w:rsidR="0058334E" w:rsidRDefault="00C05E85" w:rsidP="001F6296">
      <w:pPr>
        <w:ind w:firstLine="851"/>
        <w:contextualSpacing/>
        <w:jc w:val="both"/>
        <w:rPr>
          <w:noProof/>
          <w:lang w:eastAsia="lt-LT"/>
        </w:rPr>
      </w:pPr>
      <w:r>
        <w:rPr>
          <w:noProof/>
          <w:lang w:eastAsia="lt-LT"/>
        </w:rPr>
        <w:t xml:space="preserve">2.7. </w:t>
      </w:r>
      <w:r w:rsidR="00290AF3">
        <w:rPr>
          <w:noProof/>
          <w:lang w:eastAsia="lt-LT"/>
        </w:rPr>
        <w:t>Paslaugos</w:t>
      </w:r>
      <w:r>
        <w:rPr>
          <w:noProof/>
          <w:lang w:eastAsia="lt-LT"/>
        </w:rPr>
        <w:t>, numatyt</w:t>
      </w:r>
      <w:r w:rsidR="00290AF3">
        <w:rPr>
          <w:noProof/>
          <w:lang w:eastAsia="lt-LT"/>
        </w:rPr>
        <w:t>os</w:t>
      </w:r>
      <w:r>
        <w:rPr>
          <w:noProof/>
          <w:lang w:eastAsia="lt-LT"/>
        </w:rPr>
        <w:t xml:space="preserve"> I etape, </w:t>
      </w:r>
      <w:r w:rsidR="0058334E">
        <w:rPr>
          <w:noProof/>
          <w:lang w:eastAsia="lt-LT"/>
        </w:rPr>
        <w:t xml:space="preserve">turi būti </w:t>
      </w:r>
      <w:r w:rsidR="005C653D">
        <w:rPr>
          <w:noProof/>
          <w:lang w:eastAsia="lt-LT"/>
        </w:rPr>
        <w:t xml:space="preserve">suteiktos </w:t>
      </w:r>
      <w:r w:rsidR="0058334E">
        <w:rPr>
          <w:noProof/>
          <w:lang w:eastAsia="lt-LT"/>
        </w:rPr>
        <w:t>iki 2026-03-31.</w:t>
      </w:r>
    </w:p>
    <w:p w14:paraId="29389E8E" w14:textId="2A4E2797" w:rsidR="0063002E" w:rsidRPr="00E56C43" w:rsidRDefault="0058334E" w:rsidP="0058334E">
      <w:pPr>
        <w:ind w:firstLine="851"/>
        <w:contextualSpacing/>
        <w:jc w:val="both"/>
      </w:pPr>
      <w:r>
        <w:rPr>
          <w:noProof/>
          <w:lang w:eastAsia="lt-LT"/>
        </w:rPr>
        <w:t xml:space="preserve">2.8. </w:t>
      </w:r>
      <w:r w:rsidR="00F04A4B">
        <w:rPr>
          <w:noProof/>
          <w:lang w:eastAsia="lt-LT"/>
        </w:rPr>
        <w:t xml:space="preserve">Kitos pagrindinės sutartys </w:t>
      </w:r>
      <w:r w:rsidR="00637CAC">
        <w:rPr>
          <w:noProof/>
          <w:lang w:eastAsia="lt-LT"/>
        </w:rPr>
        <w:t xml:space="preserve">dėl II ir III etapų darbų, </w:t>
      </w:r>
      <w:r w:rsidR="00F04A4B">
        <w:rPr>
          <w:noProof/>
          <w:lang w:eastAsia="lt-LT"/>
        </w:rPr>
        <w:t>bus sudaromo</w:t>
      </w:r>
      <w:r w:rsidR="00637CAC">
        <w:rPr>
          <w:noProof/>
          <w:lang w:eastAsia="lt-LT"/>
        </w:rPr>
        <w:t>s</w:t>
      </w:r>
      <w:r w:rsidR="00F04A4B">
        <w:rPr>
          <w:noProof/>
          <w:lang w:eastAsia="lt-LT"/>
        </w:rPr>
        <w:t xml:space="preserve"> pagal gautą finansavimą</w:t>
      </w:r>
      <w:r w:rsidR="00637CAC">
        <w:rPr>
          <w:noProof/>
          <w:lang w:eastAsia="lt-LT"/>
        </w:rPr>
        <w:t xml:space="preserve">. </w:t>
      </w:r>
      <w:r w:rsidR="00290AF3">
        <w:rPr>
          <w:noProof/>
          <w:lang w:eastAsia="lt-LT"/>
        </w:rPr>
        <w:t xml:space="preserve">Paslaugos </w:t>
      </w:r>
      <w:r w:rsidR="00637CAC">
        <w:rPr>
          <w:noProof/>
          <w:lang w:eastAsia="lt-LT"/>
        </w:rPr>
        <w:t>pagal šias sutartis tu</w:t>
      </w:r>
      <w:r w:rsidR="00A5742C">
        <w:rPr>
          <w:noProof/>
          <w:lang w:eastAsia="lt-LT"/>
        </w:rPr>
        <w:t>rės būti suteiktos</w:t>
      </w:r>
      <w:r>
        <w:rPr>
          <w:noProof/>
          <w:lang w:eastAsia="lt-LT"/>
        </w:rPr>
        <w:t xml:space="preserve"> ne </w:t>
      </w:r>
      <w:r w:rsidR="00290AF3">
        <w:rPr>
          <w:noProof/>
          <w:lang w:eastAsia="lt-LT"/>
        </w:rPr>
        <w:t>i</w:t>
      </w:r>
      <w:r w:rsidR="00A5742C">
        <w:rPr>
          <w:noProof/>
          <w:lang w:eastAsia="lt-LT"/>
        </w:rPr>
        <w:t>vėliau</w:t>
      </w:r>
      <w:r>
        <w:rPr>
          <w:noProof/>
          <w:lang w:eastAsia="lt-LT"/>
        </w:rPr>
        <w:t xml:space="preserve"> kaip iki einamųjų metų lapkričio 30 d</w:t>
      </w:r>
      <w:r w:rsidR="00A00068">
        <w:rPr>
          <w:noProof/>
          <w:lang w:eastAsia="lt-LT"/>
        </w:rPr>
        <w:t>.</w:t>
      </w:r>
      <w:r>
        <w:rPr>
          <w:noProof/>
          <w:lang w:eastAsia="lt-LT"/>
        </w:rPr>
        <w:t xml:space="preserve"> </w:t>
      </w:r>
    </w:p>
    <w:p w14:paraId="7538AB64" w14:textId="0EDB4DF6" w:rsidR="0063002E" w:rsidRPr="00E56C43" w:rsidRDefault="0058334E" w:rsidP="0058334E">
      <w:pPr>
        <w:pStyle w:val="Body2"/>
        <w:spacing w:after="0"/>
        <w:ind w:left="1702" w:hanging="851"/>
        <w:rPr>
          <w:rFonts w:cs="Times New Roman"/>
          <w:sz w:val="24"/>
          <w:szCs w:val="24"/>
          <w:lang w:val="lt-LT"/>
        </w:rPr>
      </w:pPr>
      <w:r w:rsidRPr="00733897">
        <w:rPr>
          <w:rFonts w:cs="Times New Roman"/>
          <w:sz w:val="24"/>
          <w:szCs w:val="24"/>
          <w:lang w:val="lt-LT"/>
        </w:rPr>
        <w:t>2.9.</w:t>
      </w:r>
      <w:r w:rsidR="0063002E" w:rsidRPr="00733897">
        <w:rPr>
          <w:rFonts w:cs="Times New Roman"/>
          <w:sz w:val="24"/>
          <w:szCs w:val="24"/>
          <w:lang w:val="lt-LT"/>
        </w:rPr>
        <w:t>Pirkimo sutarčiai taikoma fiksuotos kainos kainodara.</w:t>
      </w:r>
    </w:p>
    <w:p w14:paraId="67474B7A" w14:textId="0ED69D9B" w:rsidR="004E61A6" w:rsidRDefault="004E61A6" w:rsidP="00B6039F">
      <w:pPr>
        <w:pStyle w:val="Body2"/>
        <w:spacing w:after="0"/>
        <w:ind w:firstLine="851"/>
        <w:rPr>
          <w:rFonts w:cs="Times New Roman"/>
          <w:color w:val="auto"/>
          <w:sz w:val="24"/>
          <w:szCs w:val="24"/>
          <w:lang w:val="lt-LT"/>
        </w:rPr>
      </w:pPr>
      <w:r>
        <w:rPr>
          <w:rFonts w:cs="Times New Roman"/>
          <w:color w:val="auto"/>
          <w:sz w:val="24"/>
          <w:szCs w:val="24"/>
          <w:lang w:val="lt-LT"/>
        </w:rPr>
        <w:t>2.</w:t>
      </w:r>
      <w:r w:rsidR="0058334E">
        <w:rPr>
          <w:rFonts w:cs="Times New Roman"/>
          <w:color w:val="auto"/>
          <w:sz w:val="24"/>
          <w:szCs w:val="24"/>
          <w:lang w:val="lt-LT"/>
        </w:rPr>
        <w:t>10</w:t>
      </w:r>
      <w:r>
        <w:rPr>
          <w:rFonts w:cs="Times New Roman"/>
          <w:color w:val="auto"/>
          <w:sz w:val="24"/>
          <w:szCs w:val="24"/>
          <w:lang w:val="lt-LT"/>
        </w:rPr>
        <w:t xml:space="preserve">. </w:t>
      </w:r>
      <w:r>
        <w:rPr>
          <w:rFonts w:eastAsia="Calibri" w:cs="Times New Roman"/>
          <w:sz w:val="24"/>
          <w:szCs w:val="24"/>
          <w:lang w:val="lt-LT"/>
        </w:rPr>
        <w:t>Pirkimas nėra skaidomas į dalis, pasiūlymas turi būti teikiamas visai pirkimo apimčiai.</w:t>
      </w: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31E7FB68" w14:textId="77777777" w:rsidR="003C2FF4" w:rsidRDefault="00434926" w:rsidP="003C2FF4">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114168" w:rsidRPr="003F4737">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114168" w:rsidRPr="003F4737">
          <w:rPr>
            <w:rStyle w:val="Hipersaitas"/>
          </w:rPr>
          <w:t>https://viesiejipirkimai.lt</w:t>
        </w:r>
      </w:hyperlink>
      <w:r w:rsidR="000B4511" w:rsidRPr="000B4511">
        <w:rPr>
          <w:iCs/>
        </w:rPr>
        <w:t>).</w:t>
      </w:r>
      <w:r w:rsidR="0011416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53B394" w14:textId="0136E47B" w:rsidR="003C2FF4" w:rsidRDefault="003C2FF4" w:rsidP="003C2FF4">
      <w:pPr>
        <w:widowControl w:val="0"/>
        <w:numPr>
          <w:ilvl w:val="1"/>
          <w:numId w:val="20"/>
        </w:numPr>
        <w:tabs>
          <w:tab w:val="left" w:pos="1134"/>
        </w:tabs>
        <w:autoSpaceDE w:val="0"/>
        <w:autoSpaceDN/>
        <w:adjustRightInd w:val="0"/>
        <w:ind w:left="0" w:firstLine="709"/>
        <w:jc w:val="both"/>
        <w:textAlignment w:val="auto"/>
        <w:rPr>
          <w:lang w:eastAsia="lt-LT"/>
        </w:rPr>
      </w:pPr>
      <w:r w:rsidRPr="003C2FF4">
        <w:rPr>
          <w:rFonts w:eastAsia="Calibri"/>
          <w:b/>
          <w:bCs/>
        </w:rPr>
        <w:t>Pasiūlymas gali būti pasirašytas fiziniu arba kvalifikuotu elektroniniu parašu</w:t>
      </w:r>
      <w:r w:rsidRPr="003C2FF4">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sidRPr="003C2FF4">
        <w:rPr>
          <w:rFonts w:eastAsia="Calibri"/>
        </w:rPr>
        <w:t xml:space="preserve"> Gali būti:</w:t>
      </w:r>
    </w:p>
    <w:p w14:paraId="04A2A719" w14:textId="715DC195" w:rsidR="00FA220C" w:rsidRPr="00FA220C" w:rsidRDefault="00CD34DE" w:rsidP="00FA220C">
      <w:pPr>
        <w:widowControl w:val="0"/>
        <w:tabs>
          <w:tab w:val="left" w:pos="1134"/>
        </w:tabs>
        <w:autoSpaceDE w:val="0"/>
        <w:autoSpaceDN/>
        <w:adjustRightInd w:val="0"/>
        <w:ind w:firstLine="709"/>
        <w:jc w:val="both"/>
        <w:textAlignment w:val="auto"/>
        <w:rPr>
          <w:rFonts w:eastAsia="Calibri" w:cstheme="minorHAnsi"/>
          <w:bCs/>
          <w:iCs/>
        </w:rPr>
      </w:pPr>
      <w:r w:rsidRPr="00FA220C">
        <w:rPr>
          <w:rFonts w:eastAsia="Calibri" w:cstheme="minorHAnsi"/>
          <w:bCs/>
          <w:iCs/>
        </w:rPr>
        <w:t xml:space="preserve">3.3.1. </w:t>
      </w:r>
      <w:r w:rsidR="00FA220C">
        <w:rPr>
          <w:rFonts w:eastAsia="Calibri" w:cstheme="minorHAnsi"/>
          <w:bCs/>
          <w:iCs/>
        </w:rPr>
        <w:t xml:space="preserve"> </w:t>
      </w:r>
      <w:r w:rsidR="00FA220C" w:rsidRPr="00280181">
        <w:rPr>
          <w:rFonts w:eastAsia="Calibri"/>
        </w:rPr>
        <w:t>pateikiami kvalifikuotu elektroniniu parašu pasirašyti elektroninėmis priemonėmis suformuoti dokumentai</w:t>
      </w:r>
      <w:r w:rsidR="00FA220C">
        <w:rPr>
          <w:rFonts w:eastAsia="Calibri"/>
        </w:rPr>
        <w:t>;</w:t>
      </w:r>
    </w:p>
    <w:p w14:paraId="051462B5" w14:textId="77777777" w:rsidR="00B259E2" w:rsidRPr="00157662"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57662">
        <w:rPr>
          <w:b/>
        </w:rPr>
        <w:t>Pasiūlymą sudaro</w:t>
      </w:r>
      <w:r w:rsidRPr="00157662">
        <w:rPr>
          <w:bCs/>
        </w:rPr>
        <w:t xml:space="preserve"> CVP IS priemonėmis pateiktų duomenų visuma (perkančioji organizacija pasilieka teisę prašyti tiekėjo pateikti pažymų ar kitų su pasiūlymu teikiamų dokumentų originalus):</w:t>
      </w:r>
    </w:p>
    <w:p w14:paraId="709E3290" w14:textId="77777777" w:rsidR="00085F81" w:rsidRPr="00157662" w:rsidRDefault="00EE34C4">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157662">
        <w:rPr>
          <w:b/>
        </w:rPr>
        <w:t>užpildytas pasiūlymas</w:t>
      </w:r>
      <w:r w:rsidRPr="00157662">
        <w:rPr>
          <w:bCs/>
        </w:rPr>
        <w:t xml:space="preserve">, parengtas pagal </w:t>
      </w:r>
      <w:r w:rsidR="004A7367" w:rsidRPr="00157662">
        <w:rPr>
          <w:bCs/>
        </w:rPr>
        <w:t>p</w:t>
      </w:r>
      <w:r w:rsidRPr="00157662">
        <w:rPr>
          <w:bCs/>
        </w:rPr>
        <w:t xml:space="preserve">irkimo </w:t>
      </w:r>
      <w:r w:rsidR="00001E55" w:rsidRPr="00157662">
        <w:rPr>
          <w:bCs/>
        </w:rPr>
        <w:t>sąlygų</w:t>
      </w:r>
      <w:r w:rsidRPr="00157662">
        <w:rPr>
          <w:bCs/>
        </w:rPr>
        <w:t xml:space="preserve"> 1 priedą (užpildyta pasiūlymo forma)</w:t>
      </w:r>
      <w:r w:rsidR="00DF3B37" w:rsidRPr="00157662">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157662">
        <w:rPr>
          <w:bCs/>
        </w:rPr>
        <w:t xml:space="preserve">užpildytas EBVPD pagal pirkimo dokumentų 4 priedą </w:t>
      </w:r>
      <w:r w:rsidR="003A1963" w:rsidRPr="00157662">
        <w:rPr>
          <w:bCs/>
          <w:i/>
          <w:iCs/>
        </w:rPr>
        <w:t>.pdf</w:t>
      </w:r>
      <w:r w:rsidRPr="00157662">
        <w:rPr>
          <w:bCs/>
        </w:rPr>
        <w:t xml:space="preserve"> formatu. Jeigu pasiūlymą teikia tiekėjų grupė, EBVPD turi užpildyti ir kartu su pasiūlymu pateikti kiekvienas tiekėjų grupės narys. Jei tiekėjas</w:t>
      </w:r>
      <w:r w:rsidRPr="00F5027C">
        <w:rPr>
          <w:bCs/>
        </w:rPr>
        <w:t xml:space="preserve"> pasitelkia subtiekėjus ar kitus ūkio subjektus, kurių pajėgumais </w:t>
      </w:r>
      <w:r w:rsidR="008736F0" w:rsidRPr="00F5027C">
        <w:rPr>
          <w:bCs/>
        </w:rPr>
        <w:lastRenderedPageBreak/>
        <w:t xml:space="preserve">(kvalifikacija) </w:t>
      </w:r>
      <w:r w:rsidRPr="00F5027C">
        <w:rPr>
          <w:bCs/>
        </w:rPr>
        <w:t>remsis</w:t>
      </w:r>
      <w:r w:rsidR="00D25951" w:rsidRPr="00F5027C">
        <w:rPr>
          <w:bCs/>
        </w:rPr>
        <w:t xml:space="preserve"> (išskyrus kvazisubtiekėjus)</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2B3A43C8" w:rsidR="00466F7E" w:rsidRPr="00E46903" w:rsidRDefault="00557A32">
      <w:pPr>
        <w:pStyle w:val="Sraopastraipa"/>
        <w:numPr>
          <w:ilvl w:val="2"/>
          <w:numId w:val="20"/>
        </w:numPr>
        <w:tabs>
          <w:tab w:val="left" w:pos="1276"/>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943EF8">
        <w:t>suteikti</w:t>
      </w:r>
      <w:r w:rsidR="00CC43DD" w:rsidRPr="00E46903">
        <w:t xml:space="preserve"> jam tiekėjo pavest</w:t>
      </w:r>
      <w:r w:rsidR="00943EF8">
        <w:t>as</w:t>
      </w:r>
      <w:r w:rsidR="00CC43DD" w:rsidRPr="00E46903">
        <w:t xml:space="preserve"> </w:t>
      </w:r>
      <w:r w:rsidR="00943EF8">
        <w:t>paslaugas</w:t>
      </w:r>
      <w:r w:rsidR="00CC43DD" w:rsidRPr="00E46903">
        <w:t xml:space="preserve"> </w:t>
      </w:r>
      <w:r w:rsidR="008C39D3" w:rsidRPr="00E46903">
        <w:t>(pateikiamas skenuotas dokumentas elektroninėje formoje)</w:t>
      </w:r>
      <w:r w:rsidR="00BD460E" w:rsidRPr="00E46903">
        <w:t>;</w:t>
      </w:r>
    </w:p>
    <w:p w14:paraId="2A60B68C" w14:textId="4B4754DA"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943EF8">
        <w:rPr>
          <w:shd w:val="clear" w:color="auto" w:fill="FFFFFF" w:themeFill="background1"/>
        </w:rPr>
        <w:t>suteikti</w:t>
      </w:r>
      <w:r w:rsidRPr="00E46903">
        <w:rPr>
          <w:shd w:val="clear" w:color="auto" w:fill="FFFFFF" w:themeFill="background1"/>
        </w:rPr>
        <w:t xml:space="preserve"> pirkimo sutartyje nurodyt</w:t>
      </w:r>
      <w:r w:rsidR="00943EF8">
        <w:rPr>
          <w:shd w:val="clear" w:color="auto" w:fill="FFFFFF" w:themeFill="background1"/>
        </w:rPr>
        <w:t>as</w:t>
      </w:r>
      <w:r w:rsidRPr="00E46903">
        <w:rPr>
          <w:shd w:val="clear" w:color="auto" w:fill="FFFFFF" w:themeFill="background1"/>
        </w:rPr>
        <w:t xml:space="preserve"> </w:t>
      </w:r>
      <w:r w:rsidR="00943EF8">
        <w:rPr>
          <w:shd w:val="clear" w:color="auto" w:fill="FFFFFF" w:themeFill="background1"/>
        </w:rPr>
        <w:t>paslaugas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hanging="224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w:t>
      </w:r>
      <w:r w:rsidRPr="009B4D9D">
        <w:rPr>
          <w:color w:val="000000"/>
          <w:lang w:eastAsia="lt-LT"/>
        </w:rPr>
        <w:lastRenderedPageBreak/>
        <w:t xml:space="preserve">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0EE5F67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bookmarkStart w:id="5" w:name="_Hlk188888753"/>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A8468E">
        <w:rPr>
          <w:lang w:eastAsia="ar-SA"/>
        </w:rPr>
        <w:t>SABIS</w:t>
      </w:r>
      <w:r w:rsidRPr="006263BE">
        <w:rPr>
          <w:lang w:eastAsia="ar-SA"/>
        </w:rPr>
        <w:t>“ priemonėmis.</w:t>
      </w:r>
    </w:p>
    <w:bookmarkEnd w:id="5"/>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lastRenderedPageBreak/>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A464932"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95216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w:t>
      </w:r>
      <w:r w:rsidRPr="006B6532">
        <w:rPr>
          <w:lang w:eastAsia="lt-LT"/>
        </w:rPr>
        <w:lastRenderedPageBreak/>
        <w:t xml:space="preserve">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1"/>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BA7D45" w:rsidRDefault="00FF3F7F">
      <w:pPr>
        <w:pStyle w:val="Sraopastraipa"/>
        <w:numPr>
          <w:ilvl w:val="2"/>
          <w:numId w:val="31"/>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 xml:space="preserve">kad </w:t>
      </w:r>
      <w:r w:rsidR="00EB2922" w:rsidRPr="00BA7D45">
        <w:rPr>
          <w:color w:val="000000"/>
          <w:lang w:eastAsia="lt-LT"/>
        </w:rPr>
        <w:t>atitiktų kvalifikacijos reikalavimus</w:t>
      </w:r>
      <w:r w:rsidR="00EB2922" w:rsidRPr="00BA7D45">
        <w:t xml:space="preserve">, </w:t>
      </w:r>
      <w:r w:rsidRPr="00BA7D4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30EFA56B" w:rsidR="00134C2E" w:rsidRPr="00BA7D45" w:rsidRDefault="005820DD">
      <w:pPr>
        <w:pStyle w:val="Sraopastraipa"/>
        <w:numPr>
          <w:ilvl w:val="2"/>
          <w:numId w:val="31"/>
        </w:numPr>
        <w:tabs>
          <w:tab w:val="left" w:pos="426"/>
          <w:tab w:val="left" w:pos="1560"/>
        </w:tabs>
        <w:ind w:left="0" w:firstLine="851"/>
        <w:jc w:val="both"/>
        <w:rPr>
          <w:szCs w:val="20"/>
        </w:rPr>
      </w:pPr>
      <w:r w:rsidRPr="00BA7D45">
        <w:t xml:space="preserve">Tiekėjas kartu su pasiūlymu turi pateikti kiekvieno pasitelkto </w:t>
      </w:r>
      <w:r w:rsidR="00D8212A" w:rsidRPr="00BA7D45">
        <w:t>ūkio subjekto</w:t>
      </w:r>
      <w:r w:rsidRPr="00BA7D45">
        <w:t>, kurių pajėgumais tiekėjas remiasi (jei tokius nurodė pasiūlymo formoje (pirkimo sąlygų 1 priedas), pasirašytos laisvos formos deklaracijos ar kito dokumento, patvirtinančio sutikimą dalyvauti šiame viešajame pirkime ir</w:t>
      </w:r>
      <w:r w:rsidR="002933AA" w:rsidRPr="00BA7D45">
        <w:t xml:space="preserve"> </w:t>
      </w:r>
      <w:r w:rsidR="00BA7D45" w:rsidRPr="00BA7D45">
        <w:t xml:space="preserve">suteikti </w:t>
      </w:r>
      <w:r w:rsidRPr="00BA7D45">
        <w:t>jam tiekėjo pavest</w:t>
      </w:r>
      <w:r w:rsidR="00BA7D45" w:rsidRPr="00BA7D45">
        <w:t>as</w:t>
      </w:r>
      <w:r w:rsidRPr="00BA7D45">
        <w:t xml:space="preserve"> </w:t>
      </w:r>
      <w:r w:rsidR="00BA7D45" w:rsidRPr="00BA7D45">
        <w:t>paslaugas</w:t>
      </w:r>
      <w:r w:rsidRPr="00BA7D45">
        <w:t xml:space="preserve">. </w:t>
      </w:r>
    </w:p>
    <w:p w14:paraId="168EDF52" w14:textId="569F73F8" w:rsidR="00134C2E" w:rsidRPr="00E46903" w:rsidRDefault="00691878">
      <w:pPr>
        <w:pStyle w:val="Sraopastraipa"/>
        <w:numPr>
          <w:ilvl w:val="2"/>
          <w:numId w:val="31"/>
        </w:numPr>
        <w:tabs>
          <w:tab w:val="left" w:pos="426"/>
          <w:tab w:val="left" w:pos="1560"/>
        </w:tabs>
        <w:ind w:left="0" w:firstLine="851"/>
        <w:jc w:val="both"/>
        <w:rPr>
          <w:szCs w:val="20"/>
        </w:rPr>
      </w:pPr>
      <w:r w:rsidRPr="00BA7D45">
        <w:t xml:space="preserve">Tiekėjas kartu su pasiūlymu taip pat turi pateikti </w:t>
      </w:r>
      <w:r w:rsidR="0067026F" w:rsidRPr="00BA7D45">
        <w:t xml:space="preserve">1) </w:t>
      </w:r>
      <w:r w:rsidR="005820DD" w:rsidRPr="00BA7D45">
        <w:t>kiekvieno specialisto, kuriuos ketina įdarbinti (toliau –</w:t>
      </w:r>
      <w:r w:rsidR="005F0D5C" w:rsidRPr="00BA7D45">
        <w:t xml:space="preserve"> </w:t>
      </w:r>
      <w:r w:rsidR="005820DD" w:rsidRPr="00BA7D45">
        <w:t>kvazisubtiekėja</w:t>
      </w:r>
      <w:r w:rsidR="00B67522" w:rsidRPr="00BA7D45">
        <w:t>i</w:t>
      </w:r>
      <w:r w:rsidR="005820DD" w:rsidRPr="00BA7D45">
        <w:t>), (t. y. jei jis nėra tiekėjo ar subtiekėjo darbuotojas) (jei tokius nurodė pasiūlymo formoje (</w:t>
      </w:r>
      <w:r w:rsidRPr="00BA7D45">
        <w:t>pirkimo sąlygų 1 priedas</w:t>
      </w:r>
      <w:r w:rsidR="005820DD" w:rsidRPr="00BA7D45">
        <w:t xml:space="preserve">), pasirašytos laisvos formos </w:t>
      </w:r>
      <w:r w:rsidR="00934210" w:rsidRPr="00BA7D45">
        <w:t>dokumentas</w:t>
      </w:r>
      <w:r w:rsidR="005820DD" w:rsidRPr="00BA7D45">
        <w:t>, patvirtinantis</w:t>
      </w:r>
      <w:r w:rsidR="00934210" w:rsidRPr="00BA7D45">
        <w:t xml:space="preserve"> sutikimą</w:t>
      </w:r>
      <w:r w:rsidR="005820DD" w:rsidRPr="00BA7D45">
        <w:t xml:space="preserve"> </w:t>
      </w:r>
      <w:r w:rsidR="006116F9" w:rsidRPr="00BA7D45">
        <w:t>atlikti</w:t>
      </w:r>
      <w:r w:rsidR="005820DD" w:rsidRPr="00BA7D45">
        <w:t xml:space="preserve"> sutartyje nurodyt</w:t>
      </w:r>
      <w:r w:rsidR="00BA7D45" w:rsidRPr="00BA7D45">
        <w:t>as</w:t>
      </w:r>
      <w:r w:rsidR="005820DD" w:rsidRPr="00BA7D45">
        <w:t xml:space="preserve"> </w:t>
      </w:r>
      <w:r w:rsidR="00BA7D45" w:rsidRPr="00BA7D45">
        <w:t>paslaugas</w:t>
      </w:r>
      <w:r w:rsidR="005820DD" w:rsidRPr="00BA7D45">
        <w:t xml:space="preserve"> ir</w:t>
      </w:r>
      <w:r w:rsidR="005820DD" w:rsidRPr="00E46903">
        <w:t xml:space="preserve">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1"/>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1"/>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1"/>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lastRenderedPageBreak/>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pPr>
        <w:pStyle w:val="Sraopastraipa"/>
        <w:numPr>
          <w:ilvl w:val="2"/>
          <w:numId w:val="31"/>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pPr>
        <w:pStyle w:val="Sraopastraipa"/>
        <w:numPr>
          <w:ilvl w:val="2"/>
          <w:numId w:val="31"/>
        </w:numPr>
        <w:tabs>
          <w:tab w:val="left" w:pos="426"/>
          <w:tab w:val="left" w:pos="1560"/>
        </w:tabs>
        <w:ind w:left="0" w:firstLine="851"/>
        <w:jc w:val="both"/>
        <w:rPr>
          <w:szCs w:val="20"/>
        </w:rPr>
      </w:pPr>
      <w:r w:rsidRPr="001B2508">
        <w:rPr>
          <w:rFonts w:eastAsia="Calibri"/>
          <w:bCs/>
          <w:iCs/>
          <w:lang w:eastAsia="zh-CN"/>
        </w:rPr>
        <w:t xml:space="preserve">Pirkimo sąlygų </w:t>
      </w:r>
      <w:r w:rsidRPr="004E61A6">
        <w:rPr>
          <w:rFonts w:eastAsia="Calibri"/>
          <w:bCs/>
          <w:iCs/>
          <w:lang w:eastAsia="zh-CN"/>
        </w:rPr>
        <w:t xml:space="preserve">12 skyriuje nustatytus reikalavimus, </w:t>
      </w:r>
      <w:r w:rsidRPr="001B2508">
        <w:rPr>
          <w:bCs/>
          <w:iCs/>
        </w:rPr>
        <w:t>susijusius su nacionaliniu saugumu</w:t>
      </w:r>
      <w:r w:rsidRPr="004E61A6">
        <w:rPr>
          <w:rFonts w:eastAsia="Calibri"/>
          <w:bCs/>
          <w:iCs/>
          <w:lang w:eastAsia="zh-CN"/>
        </w:rPr>
        <w:t>, turi atitikti</w:t>
      </w:r>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BA7D45" w:rsidRDefault="00134C2E">
      <w:pPr>
        <w:pStyle w:val="Sraopastraipa"/>
        <w:numPr>
          <w:ilvl w:val="1"/>
          <w:numId w:val="31"/>
        </w:numPr>
        <w:ind w:firstLine="491"/>
        <w:jc w:val="both"/>
        <w:rPr>
          <w:rFonts w:cstheme="minorHAnsi"/>
        </w:rPr>
      </w:pPr>
      <w:r w:rsidRPr="00C97101">
        <w:rPr>
          <w:rFonts w:cstheme="minorHAnsi"/>
          <w:b/>
          <w:bCs/>
        </w:rPr>
        <w:t> </w:t>
      </w:r>
      <w:r w:rsidR="00F830BC" w:rsidRPr="00BA7D45">
        <w:rPr>
          <w:rFonts w:cstheme="minorHAnsi"/>
          <w:b/>
          <w:bCs/>
        </w:rPr>
        <w:t>S</w:t>
      </w:r>
      <w:r w:rsidR="00FF3F7F" w:rsidRPr="00BA7D45">
        <w:rPr>
          <w:rFonts w:cstheme="minorHAnsi"/>
          <w:b/>
          <w:bCs/>
        </w:rPr>
        <w:t>ubt</w:t>
      </w:r>
      <w:r w:rsidR="007C7D70" w:rsidRPr="00BA7D45">
        <w:rPr>
          <w:rFonts w:cstheme="minorHAnsi"/>
          <w:b/>
          <w:bCs/>
        </w:rPr>
        <w:t>ie</w:t>
      </w:r>
      <w:r w:rsidR="00FF3F7F" w:rsidRPr="00BA7D45">
        <w:rPr>
          <w:rFonts w:cstheme="minorHAnsi"/>
          <w:b/>
          <w:bCs/>
        </w:rPr>
        <w:t>kėjų</w:t>
      </w:r>
      <w:r w:rsidR="00F830BC" w:rsidRPr="00BA7D45">
        <w:rPr>
          <w:rFonts w:cstheme="minorHAnsi"/>
          <w:b/>
          <w:bCs/>
        </w:rPr>
        <w:t xml:space="preserve"> </w:t>
      </w:r>
      <w:r w:rsidR="00FF3F7F" w:rsidRPr="00BA7D45">
        <w:rPr>
          <w:rFonts w:cstheme="minorHAnsi"/>
          <w:b/>
          <w:bCs/>
        </w:rPr>
        <w:t>pasitelkimas (kurių pajėgumais (kvalifikacija) tiekėjas nesiremia)</w:t>
      </w:r>
      <w:r w:rsidR="00FF3F7F" w:rsidRPr="00BA7D45">
        <w:rPr>
          <w:rFonts w:cstheme="minorHAnsi"/>
        </w:rPr>
        <w:t>:</w:t>
      </w:r>
    </w:p>
    <w:p w14:paraId="4B7A72D2" w14:textId="740F5246" w:rsidR="00134C2E" w:rsidRPr="00E46903" w:rsidRDefault="00FF3F7F">
      <w:pPr>
        <w:pStyle w:val="Sraopastraipa"/>
        <w:numPr>
          <w:ilvl w:val="2"/>
          <w:numId w:val="31"/>
        </w:numPr>
        <w:tabs>
          <w:tab w:val="left" w:pos="1560"/>
        </w:tabs>
        <w:ind w:left="0" w:firstLine="851"/>
        <w:jc w:val="both"/>
        <w:rPr>
          <w:rFonts w:cstheme="minorHAnsi"/>
          <w:color w:val="000000" w:themeColor="text1"/>
          <w:u w:val="single"/>
        </w:rPr>
      </w:pPr>
      <w:r w:rsidRPr="00BA7D45">
        <w:rPr>
          <w:rFonts w:cstheme="minorHAnsi"/>
          <w:color w:val="000000" w:themeColor="text1"/>
        </w:rPr>
        <w:t xml:space="preserve">Tiekėjas savo pasiūlyme privalo nurodyti kokiai </w:t>
      </w:r>
      <w:r w:rsidR="00AD3A49" w:rsidRPr="00BA7D45">
        <w:rPr>
          <w:rFonts w:cstheme="minorHAnsi"/>
          <w:color w:val="000000" w:themeColor="text1"/>
        </w:rPr>
        <w:t xml:space="preserve">pirkimo </w:t>
      </w:r>
      <w:r w:rsidRPr="00BA7D45">
        <w:rPr>
          <w:rFonts w:cstheme="minorHAnsi"/>
          <w:color w:val="000000" w:themeColor="text1"/>
        </w:rPr>
        <w:t>sutarties daliai</w:t>
      </w:r>
      <w:r w:rsidR="00AD3A49" w:rsidRPr="00BA7D45">
        <w:rPr>
          <w:rFonts w:cstheme="minorHAnsi"/>
          <w:color w:val="000000" w:themeColor="text1"/>
        </w:rPr>
        <w:t xml:space="preserve">, </w:t>
      </w:r>
      <w:r w:rsidR="006116F9" w:rsidRPr="00BA7D45">
        <w:t>kok</w:t>
      </w:r>
      <w:r w:rsidR="00BA7D45" w:rsidRPr="00BA7D45">
        <w:t>ioms</w:t>
      </w:r>
      <w:r w:rsidR="006116F9" w:rsidRPr="00BA7D45">
        <w:t xml:space="preserve"> </w:t>
      </w:r>
      <w:r w:rsidR="00BA7D45" w:rsidRPr="00BA7D45">
        <w:t>paslaugoms</w:t>
      </w:r>
      <w:r w:rsidR="006116F9" w:rsidRPr="00BA7D45">
        <w:t xml:space="preserve"> </w:t>
      </w:r>
      <w:r w:rsidR="00BA7D45" w:rsidRPr="00BA7D45">
        <w:t>teikti</w:t>
      </w:r>
      <w:r w:rsidR="006116F9" w:rsidRPr="00BA7D45">
        <w:t xml:space="preserve"> (taip pat</w:t>
      </w:r>
      <w:r w:rsidR="006116F9" w:rsidRPr="00E46903">
        <w:t xml:space="preserve">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1"/>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pPr>
        <w:pStyle w:val="Sraopastraipa"/>
        <w:numPr>
          <w:ilvl w:val="2"/>
          <w:numId w:val="31"/>
        </w:numPr>
        <w:tabs>
          <w:tab w:val="left" w:pos="426"/>
          <w:tab w:val="left" w:pos="1560"/>
        </w:tabs>
        <w:ind w:left="0" w:firstLine="851"/>
        <w:jc w:val="both"/>
        <w:rPr>
          <w:szCs w:val="20"/>
        </w:rPr>
      </w:pPr>
      <w:r w:rsidRPr="00236904">
        <w:rPr>
          <w:rFonts w:eastAsia="Calibri"/>
          <w:bCs/>
          <w:iCs/>
          <w:lang w:eastAsia="zh-CN"/>
        </w:rPr>
        <w:t xml:space="preserve">Pirkimo sąlygų </w:t>
      </w:r>
      <w:r w:rsidRPr="004E61A6">
        <w:rPr>
          <w:rFonts w:eastAsia="Calibri"/>
          <w:bCs/>
          <w:iCs/>
          <w:lang w:eastAsia="zh-CN"/>
        </w:rPr>
        <w:t xml:space="preserve">12 skyriuje nustatytus reikalavimus, </w:t>
      </w:r>
      <w:r w:rsidRPr="001B2508">
        <w:rPr>
          <w:bCs/>
          <w:iCs/>
        </w:rPr>
        <w:t>susijusius su nacionaliniu saugumu</w:t>
      </w:r>
      <w:r w:rsidRPr="004E61A6">
        <w:rPr>
          <w:rFonts w:eastAsia="Calibri"/>
          <w:bCs/>
          <w:iCs/>
          <w:lang w:eastAsia="zh-CN"/>
        </w:rPr>
        <w:t>, turi atitikti</w:t>
      </w:r>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pPr>
        <w:pStyle w:val="Sraopastraipa"/>
        <w:numPr>
          <w:ilvl w:val="1"/>
          <w:numId w:val="31"/>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31"/>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B1FDAA9" w:rsidR="00134C2E" w:rsidRDefault="00134C2E">
      <w:pPr>
        <w:pStyle w:val="Sraopastraipa"/>
        <w:numPr>
          <w:ilvl w:val="3"/>
          <w:numId w:val="31"/>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w:t>
      </w:r>
      <w:r w:rsidR="00FF3F7F" w:rsidRPr="00BA7D45">
        <w:rPr>
          <w:rFonts w:eastAsiaTheme="minorHAnsi" w:cstheme="minorHAnsi"/>
        </w:rPr>
        <w:t>grupės dalyvio įsipareigojimai vykdant numatomą su perkančiąja organizacija sudaryti sutartį</w:t>
      </w:r>
      <w:r w:rsidR="00434CD4" w:rsidRPr="00BA7D45">
        <w:rPr>
          <w:rFonts w:eastAsiaTheme="minorHAnsi" w:cstheme="minorHAnsi"/>
        </w:rPr>
        <w:t xml:space="preserve"> (</w:t>
      </w:r>
      <w:r w:rsidR="00434CD4" w:rsidRPr="00BA7D45">
        <w:rPr>
          <w:rFonts w:cs="Calibri"/>
        </w:rPr>
        <w:t xml:space="preserve">t. y. </w:t>
      </w:r>
      <w:r w:rsidR="00D25003" w:rsidRPr="00BA7D45">
        <w:rPr>
          <w:rFonts w:cs="Calibri"/>
        </w:rPr>
        <w:t>kok</w:t>
      </w:r>
      <w:r w:rsidR="00BA7D45" w:rsidRPr="00BA7D45">
        <w:rPr>
          <w:rFonts w:cs="Calibri"/>
        </w:rPr>
        <w:t>io</w:t>
      </w:r>
      <w:r w:rsidR="00BA7D45">
        <w:rPr>
          <w:rFonts w:cs="Calibri"/>
        </w:rPr>
        <w:t>ms paslaugoms teikti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277F934" w14:textId="56979F77" w:rsidR="006C52B3" w:rsidRPr="001044DA" w:rsidRDefault="00FF3F7F">
      <w:pPr>
        <w:pStyle w:val="Sraopastraipa"/>
        <w:numPr>
          <w:ilvl w:val="2"/>
          <w:numId w:val="31"/>
        </w:numPr>
        <w:tabs>
          <w:tab w:val="left" w:pos="1560"/>
        </w:tabs>
        <w:ind w:left="0" w:firstLine="851"/>
        <w:jc w:val="both"/>
        <w:rPr>
          <w:rFonts w:eastAsiaTheme="minorHAnsi" w:cstheme="minorHAnsi"/>
          <w:color w:val="000000"/>
        </w:rPr>
      </w:pPr>
      <w:r w:rsidRPr="00C65A29">
        <w:rPr>
          <w:rFonts w:eastAsiaTheme="minorHAnsi" w:cstheme="minorHAnsi"/>
        </w:rPr>
        <w:lastRenderedPageBreak/>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w:t>
      </w:r>
    </w:p>
    <w:p w14:paraId="73F94DF3" w14:textId="77777777" w:rsidR="00F4093A" w:rsidRPr="00D90838" w:rsidRDefault="00F4093A" w:rsidP="001044DA">
      <w:pPr>
        <w:tabs>
          <w:tab w:val="left" w:pos="1560"/>
        </w:tabs>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77E4888" w14:textId="16B02A59" w:rsidR="00852DB0" w:rsidRPr="00A0257A" w:rsidRDefault="00D82264" w:rsidP="00852DB0">
      <w:pPr>
        <w:ind w:firstLine="567"/>
        <w:jc w:val="both"/>
      </w:pPr>
      <w:r>
        <w:t>5.1.</w:t>
      </w:r>
      <w:r w:rsidR="00520FDD">
        <w:t xml:space="preserve"> </w:t>
      </w:r>
      <w:r w:rsidR="00852DB0"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1B5DF0B9" w:rsidR="00447BF8" w:rsidRPr="00207213" w:rsidRDefault="00D571B0" w:rsidP="00207213">
      <w:pPr>
        <w:ind w:firstLine="567"/>
        <w:jc w:val="both"/>
        <w:rPr>
          <w:rFonts w:eastAsia="Arial Unicode MS"/>
        </w:rPr>
      </w:pPr>
      <w:r>
        <w:rPr>
          <w:rFonts w:eastAsia="Arial Unicode MS"/>
        </w:rPr>
        <w:t xml:space="preserve"> </w:t>
      </w: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11B5" w14:textId="4CE04272" w:rsidR="00C51631" w:rsidRPr="001629B4"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13C21752" w14:textId="77777777" w:rsidR="009D23A2" w:rsidRPr="006B6532" w:rsidRDefault="009D23A2" w:rsidP="00FD74C9">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lastRenderedPageBreak/>
        <w:t xml:space="preserve">Laimėtoju bus pripažintas mažiausią kainą pasiūlęs tiekėjas. </w:t>
      </w:r>
    </w:p>
    <w:p w14:paraId="5D2DBE6B" w14:textId="75CEEB16" w:rsidR="00687DDE" w:rsidRP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5E7E6588" w:rsidR="00FE113A" w:rsidRPr="004E61A6" w:rsidRDefault="0066282B">
      <w:pPr>
        <w:pStyle w:val="Sraopastraipa"/>
        <w:numPr>
          <w:ilvl w:val="0"/>
          <w:numId w:val="17"/>
        </w:numPr>
        <w:autoSpaceDN/>
        <w:spacing w:before="120" w:after="120"/>
        <w:jc w:val="center"/>
        <w:rPr>
          <w:b/>
          <w:lang w:val="pt-BR"/>
        </w:rPr>
      </w:pPr>
      <w:r w:rsidRPr="004E61A6">
        <w:rPr>
          <w:b/>
          <w:lang w:val="pt-BR"/>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4E61A6">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 xml:space="preserve">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w:t>
      </w:r>
      <w:r w:rsidR="00FE113A" w:rsidRPr="001F7122">
        <w:rPr>
          <w:rFonts w:eastAsiaTheme="minorHAnsi" w:cstheme="minorHAnsi"/>
        </w:rPr>
        <w:lastRenderedPageBreak/>
        <w:t>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66350F">
      <w:pPr>
        <w:pStyle w:val="Sraopastraipa"/>
        <w:numPr>
          <w:ilvl w:val="1"/>
          <w:numId w:val="17"/>
        </w:numPr>
        <w:tabs>
          <w:tab w:val="left" w:pos="1418"/>
        </w:tabs>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A8464B">
      <w:pPr>
        <w:pStyle w:val="Sraopastraipa"/>
        <w:numPr>
          <w:ilvl w:val="1"/>
          <w:numId w:val="17"/>
        </w:numPr>
        <w:tabs>
          <w:tab w:val="left" w:pos="1418"/>
        </w:tabs>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2752B7A" w:rsidR="00614B11" w:rsidRPr="00E46903" w:rsidRDefault="001F7142">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172A8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269BB441" w:rsidR="00834046" w:rsidRPr="00E46903" w:rsidRDefault="008C3E72" w:rsidP="00BA7C7D">
      <w:pPr>
        <w:pStyle w:val="Sraopastraipa"/>
        <w:numPr>
          <w:ilvl w:val="1"/>
          <w:numId w:val="17"/>
        </w:numPr>
        <w:tabs>
          <w:tab w:val="left" w:pos="1701"/>
        </w:tabs>
        <w:ind w:left="0" w:firstLine="709"/>
        <w:jc w:val="both"/>
        <w:rPr>
          <w:b/>
          <w:szCs w:val="20"/>
        </w:rPr>
      </w:pPr>
      <w:r w:rsidRPr="00E46903">
        <w:rPr>
          <w:szCs w:val="20"/>
        </w:rPr>
        <w:t>Komisija, nagrinėdama pasiūlymus, taip</w:t>
      </w:r>
      <w:r w:rsidR="00BA7C7D">
        <w:rPr>
          <w:szCs w:val="20"/>
        </w:rPr>
        <w:t xml:space="preserve"> </w:t>
      </w:r>
      <w:r w:rsidRPr="00E46903">
        <w:rPr>
          <w:szCs w:val="20"/>
        </w:rPr>
        <w:t xml:space="preserve"> pat vertina, ar pasiūlyta kaina ar sąnaudos:</w:t>
      </w:r>
    </w:p>
    <w:p w14:paraId="5B583D37" w14:textId="77777777" w:rsidR="002412CA" w:rsidRPr="002412CA" w:rsidRDefault="001A0E75">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55F576E3" w:rsidR="008C3E72" w:rsidRPr="002412CA" w:rsidRDefault="008C3E72">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172A8D">
        <w:rPr>
          <w:szCs w:val="20"/>
        </w:rPr>
        <w:t>Paslaugų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B6F9FDA" w:rsidR="00834046" w:rsidRDefault="008C3E72" w:rsidP="00B31B1F">
      <w:pPr>
        <w:pStyle w:val="Sraopastraipa"/>
        <w:numPr>
          <w:ilvl w:val="1"/>
          <w:numId w:val="17"/>
        </w:numPr>
        <w:tabs>
          <w:tab w:val="right" w:pos="709"/>
          <w:tab w:val="left" w:pos="1276"/>
          <w:tab w:val="left" w:pos="1418"/>
        </w:tabs>
        <w:ind w:left="0" w:firstLine="709"/>
        <w:jc w:val="both"/>
        <w:rPr>
          <w:szCs w:val="20"/>
        </w:rPr>
      </w:pPr>
      <w:r w:rsidRPr="00BB711E">
        <w:rPr>
          <w:szCs w:val="20"/>
        </w:rPr>
        <w:t xml:space="preserve">Jei </w:t>
      </w:r>
      <w:r w:rsidR="001B4738">
        <w:rPr>
          <w:szCs w:val="20"/>
        </w:rPr>
        <w:t xml:space="preserve"> </w:t>
      </w:r>
      <w:r w:rsidRPr="00BB711E">
        <w:rPr>
          <w:szCs w:val="20"/>
        </w:rPr>
        <w:t>Komisija nustato, kad yra per didelė ir nepriimtina kaina ar sąnaudos, Komisija tokį pasiūlymą atmeta.</w:t>
      </w:r>
    </w:p>
    <w:p w14:paraId="77E295D6" w14:textId="28710728" w:rsidR="00834046" w:rsidRPr="00E46903" w:rsidRDefault="008C3E72" w:rsidP="00246817">
      <w:pPr>
        <w:pStyle w:val="Sraopastraipa"/>
        <w:numPr>
          <w:ilvl w:val="1"/>
          <w:numId w:val="17"/>
        </w:numPr>
        <w:tabs>
          <w:tab w:val="right" w:pos="709"/>
          <w:tab w:val="left" w:pos="1418"/>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1238A9">
      <w:pPr>
        <w:pStyle w:val="Sraopastraipa"/>
        <w:numPr>
          <w:ilvl w:val="1"/>
          <w:numId w:val="17"/>
        </w:numPr>
        <w:tabs>
          <w:tab w:val="right" w:pos="709"/>
          <w:tab w:val="left" w:pos="1276"/>
          <w:tab w:val="left" w:pos="1418"/>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perkančioji organizacija apie tai privalo pranešti Europos </w:t>
      </w:r>
      <w:r w:rsidR="00BF6DB4" w:rsidRPr="00DB0A55">
        <w:rPr>
          <w:rFonts w:eastAsia="Calibri"/>
        </w:rPr>
        <w:lastRenderedPageBreak/>
        <w:t>Komisijai. Valstybės pagalba laikoma bet kuri priemonė, atitinkanti Sutarties dėl Europos Sąjungos veikimo 107 straipsnio 1 dalyje nustatytus kriterijus.</w:t>
      </w:r>
    </w:p>
    <w:p w14:paraId="7B14087F" w14:textId="77777777" w:rsidR="00617F94" w:rsidRDefault="008C3E72" w:rsidP="00772A83">
      <w:pPr>
        <w:pStyle w:val="Sraopastraipa"/>
        <w:numPr>
          <w:ilvl w:val="1"/>
          <w:numId w:val="17"/>
        </w:numPr>
        <w:shd w:val="clear" w:color="auto" w:fill="FFFFFF" w:themeFill="background1"/>
        <w:tabs>
          <w:tab w:val="right" w:pos="709"/>
          <w:tab w:val="left" w:pos="1276"/>
          <w:tab w:val="left" w:pos="1418"/>
        </w:tabs>
        <w:ind w:left="0" w:firstLine="709"/>
        <w:jc w:val="both"/>
        <w:rPr>
          <w:szCs w:val="20"/>
        </w:rPr>
      </w:pPr>
      <w:r w:rsidRPr="005B435A">
        <w:rPr>
          <w:szCs w:val="20"/>
        </w:rPr>
        <w:t>Komisija nevertina viso dalyvio pasiūlymo, jeigu patikrinusi jo dalį nustato, kad, vadovaujantis pirkimo dokumentų reikalavimais, pasiūlymas turi būti atmestas.</w:t>
      </w:r>
    </w:p>
    <w:p w14:paraId="1DD52E4C" w14:textId="77777777" w:rsidR="00617F94" w:rsidRDefault="00617F94" w:rsidP="00617F94">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6"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6"/>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pPr>
        <w:pStyle w:val="Sraopastraipa"/>
        <w:numPr>
          <w:ilvl w:val="2"/>
          <w:numId w:val="23"/>
        </w:numPr>
        <w:tabs>
          <w:tab w:val="left" w:pos="851"/>
          <w:tab w:val="left" w:pos="1560"/>
          <w:tab w:val="left" w:pos="1701"/>
        </w:tabs>
        <w:ind w:left="0"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B16496">
        <w:lastRenderedPageBreak/>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w:t>
      </w:r>
      <w:r w:rsidR="00325B6D" w:rsidRPr="00E46903">
        <w:rPr>
          <w:color w:val="000000"/>
        </w:rPr>
        <w:lastRenderedPageBreak/>
        <w:t xml:space="preserve">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548E8EDC" w14:textId="037FB555" w:rsidR="0063002E" w:rsidRPr="00FD7CB4" w:rsidRDefault="00E07D84" w:rsidP="006060EE">
      <w:pPr>
        <w:pStyle w:val="Sraopastraipa"/>
        <w:widowControl w:val="0"/>
        <w:numPr>
          <w:ilvl w:val="1"/>
          <w:numId w:val="24"/>
        </w:numPr>
        <w:tabs>
          <w:tab w:val="left" w:pos="993"/>
          <w:tab w:val="left" w:pos="1134"/>
          <w:tab w:val="left" w:pos="1276"/>
          <w:tab w:val="left" w:pos="1560"/>
        </w:tabs>
        <w:suppressAutoHyphens w:val="0"/>
        <w:autoSpaceDE w:val="0"/>
        <w:adjustRightInd w:val="0"/>
        <w:ind w:left="851" w:firstLine="851"/>
        <w:jc w:val="both"/>
        <w:textAlignment w:val="auto"/>
        <w:rPr>
          <w:szCs w:val="20"/>
        </w:rPr>
      </w:pPr>
      <w:r w:rsidRPr="00FD7CB4">
        <w:rPr>
          <w:b/>
          <w:bCs/>
          <w:szCs w:val="20"/>
        </w:rPr>
        <w:t xml:space="preserve">Tiekėjo kvalifikacija turi atitikti </w:t>
      </w:r>
      <w:r w:rsidR="0063002E" w:rsidRPr="00FD7CB4">
        <w:rPr>
          <w:b/>
          <w:bCs/>
          <w:szCs w:val="20"/>
        </w:rPr>
        <w:t>1</w:t>
      </w:r>
      <w:r w:rsidRPr="00FD7CB4">
        <w:rPr>
          <w:b/>
          <w:bCs/>
          <w:szCs w:val="20"/>
        </w:rPr>
        <w:t xml:space="preserve"> lentelėje „Tiekėjo kvalifikacijos reikalavimai“ nustatytus tiekėjo kvalifikacijos reikalavimus: </w:t>
      </w:r>
    </w:p>
    <w:p w14:paraId="4D541C6D" w14:textId="77777777" w:rsidR="00FD7CB4" w:rsidRDefault="00FD7CB4" w:rsidP="0063002E">
      <w:pPr>
        <w:tabs>
          <w:tab w:val="left" w:pos="1134"/>
        </w:tabs>
        <w:suppressAutoHyphens w:val="0"/>
        <w:autoSpaceDN/>
        <w:ind w:left="567" w:firstLine="3402"/>
        <w:textAlignment w:val="auto"/>
        <w:rPr>
          <w:iCs/>
          <w:szCs w:val="20"/>
        </w:rPr>
      </w:pPr>
    </w:p>
    <w:p w14:paraId="77D4F81E" w14:textId="555C346D" w:rsidR="007755DA" w:rsidRPr="0063002E" w:rsidRDefault="0063002E" w:rsidP="0063002E">
      <w:pPr>
        <w:tabs>
          <w:tab w:val="left" w:pos="1134"/>
        </w:tabs>
        <w:suppressAutoHyphens w:val="0"/>
        <w:autoSpaceDN/>
        <w:ind w:left="567" w:firstLine="3402"/>
        <w:textAlignment w:val="auto"/>
        <w:rPr>
          <w:iCs/>
          <w:szCs w:val="20"/>
        </w:rPr>
      </w:pPr>
      <w:r w:rsidRPr="0063002E">
        <w:rPr>
          <w:iCs/>
          <w:szCs w:val="20"/>
        </w:rPr>
        <w:t>1</w:t>
      </w:r>
      <w:r w:rsidR="007755DA" w:rsidRPr="0063002E">
        <w:rPr>
          <w:iCs/>
          <w:szCs w:val="20"/>
        </w:rPr>
        <w:t xml:space="preserve"> lentelė „Tiekėjo kvalifikacijos </w:t>
      </w:r>
      <w:r w:rsidRPr="0063002E">
        <w:rPr>
          <w:iCs/>
          <w:szCs w:val="20"/>
        </w:rPr>
        <w:t>reikalavimai</w:t>
      </w:r>
      <w:r w:rsidR="007755DA" w:rsidRPr="0063002E">
        <w:rPr>
          <w:iCs/>
          <w:szCs w:val="20"/>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222"/>
        <w:gridCol w:w="4271"/>
      </w:tblGrid>
      <w:tr w:rsidR="007755DA" w:rsidRPr="007755DA" w14:paraId="5D30A522" w14:textId="77777777" w:rsidTr="003B40C9">
        <w:tc>
          <w:tcPr>
            <w:tcW w:w="863" w:type="dxa"/>
            <w:shd w:val="clear" w:color="auto" w:fill="FBD4B4" w:themeFill="accent6" w:themeFillTint="66"/>
          </w:tcPr>
          <w:p w14:paraId="403F8797" w14:textId="77777777" w:rsidR="007755DA" w:rsidRPr="007755DA" w:rsidRDefault="007755DA" w:rsidP="007755DA">
            <w:pPr>
              <w:suppressAutoHyphens w:val="0"/>
              <w:autoSpaceDN/>
              <w:jc w:val="center"/>
              <w:textAlignment w:val="auto"/>
              <w:rPr>
                <w:b/>
                <w:bCs/>
                <w:szCs w:val="20"/>
              </w:rPr>
            </w:pPr>
            <w:r w:rsidRPr="007755DA">
              <w:rPr>
                <w:b/>
                <w:bCs/>
                <w:szCs w:val="20"/>
              </w:rPr>
              <w:t>Eil. Nr.</w:t>
            </w:r>
          </w:p>
        </w:tc>
        <w:tc>
          <w:tcPr>
            <w:tcW w:w="4222" w:type="dxa"/>
            <w:shd w:val="clear" w:color="auto" w:fill="FBD4B4" w:themeFill="accent6" w:themeFillTint="66"/>
          </w:tcPr>
          <w:p w14:paraId="60418CE3" w14:textId="77777777" w:rsidR="007755DA" w:rsidRPr="007755DA" w:rsidRDefault="007755DA" w:rsidP="007755DA">
            <w:pPr>
              <w:suppressAutoHyphens w:val="0"/>
              <w:autoSpaceDN/>
              <w:jc w:val="center"/>
              <w:textAlignment w:val="auto"/>
              <w:rPr>
                <w:b/>
                <w:bCs/>
                <w:szCs w:val="20"/>
              </w:rPr>
            </w:pPr>
            <w:r w:rsidRPr="007755DA">
              <w:rPr>
                <w:b/>
                <w:bCs/>
                <w:szCs w:val="20"/>
              </w:rPr>
              <w:t>Kvalifikacijos reikalavimai</w:t>
            </w:r>
          </w:p>
        </w:tc>
        <w:tc>
          <w:tcPr>
            <w:tcW w:w="4271" w:type="dxa"/>
            <w:shd w:val="clear" w:color="auto" w:fill="FBD4B4" w:themeFill="accent6" w:themeFillTint="66"/>
          </w:tcPr>
          <w:p w14:paraId="4DC6C2EC" w14:textId="77777777" w:rsidR="007755DA" w:rsidRPr="007755DA" w:rsidRDefault="007755DA" w:rsidP="007755DA">
            <w:pPr>
              <w:suppressAutoHyphens w:val="0"/>
              <w:autoSpaceDN/>
              <w:jc w:val="center"/>
              <w:textAlignment w:val="auto"/>
              <w:rPr>
                <w:b/>
                <w:bCs/>
                <w:szCs w:val="20"/>
              </w:rPr>
            </w:pPr>
            <w:r w:rsidRPr="007755DA">
              <w:rPr>
                <w:b/>
                <w:bCs/>
                <w:szCs w:val="20"/>
              </w:rPr>
              <w:t>Kvalifikacijos reikalavimus patvirtinantys dokumentai</w:t>
            </w:r>
          </w:p>
        </w:tc>
      </w:tr>
      <w:tr w:rsidR="007755DA" w:rsidRPr="007755DA" w14:paraId="66102380" w14:textId="77777777" w:rsidTr="003B40C9">
        <w:tc>
          <w:tcPr>
            <w:tcW w:w="863" w:type="dxa"/>
          </w:tcPr>
          <w:p w14:paraId="2E3BFB8B" w14:textId="77777777" w:rsidR="007755DA" w:rsidRPr="007755DA" w:rsidRDefault="007755DA" w:rsidP="007755DA">
            <w:pPr>
              <w:suppressAutoHyphens w:val="0"/>
              <w:autoSpaceDN/>
              <w:jc w:val="center"/>
              <w:textAlignment w:val="auto"/>
              <w:rPr>
                <w:szCs w:val="20"/>
              </w:rPr>
            </w:pPr>
            <w:r w:rsidRPr="007755DA">
              <w:rPr>
                <w:szCs w:val="20"/>
              </w:rPr>
              <w:t>1.</w:t>
            </w:r>
          </w:p>
        </w:tc>
        <w:tc>
          <w:tcPr>
            <w:tcW w:w="4222" w:type="dxa"/>
          </w:tcPr>
          <w:p w14:paraId="4394E0D0" w14:textId="77777777" w:rsidR="00B61D3F" w:rsidRDefault="00B61D3F" w:rsidP="00B61D3F">
            <w:pPr>
              <w:autoSpaceDE w:val="0"/>
              <w:adjustRightInd w:val="0"/>
              <w:jc w:val="both"/>
            </w:pPr>
            <w:r w:rsidRPr="00880E68">
              <w:rPr>
                <w:lang w:eastAsia="lt-LT"/>
              </w:rPr>
              <w:t xml:space="preserve">Tiekėjas privalo pasiūlyti bent vieną atestuotą specialistą, kuris turi teisę vykdyti </w:t>
            </w:r>
            <w:r>
              <w:rPr>
                <w:lang w:eastAsia="lt-LT"/>
              </w:rPr>
              <w:t xml:space="preserve">melioracijos </w:t>
            </w:r>
            <w:r w:rsidRPr="00880E68">
              <w:rPr>
                <w:lang w:eastAsia="lt-LT"/>
              </w:rPr>
              <w:t xml:space="preserve">statinių </w:t>
            </w:r>
            <w:r w:rsidRPr="00880E68">
              <w:t>techninės priežiūros  pareigas.</w:t>
            </w:r>
          </w:p>
          <w:p w14:paraId="3652AA90" w14:textId="77777777" w:rsidR="007755DA" w:rsidRDefault="007755DA" w:rsidP="007755DA">
            <w:pPr>
              <w:suppressAutoHyphens w:val="0"/>
              <w:autoSpaceDN/>
              <w:jc w:val="both"/>
              <w:textAlignment w:val="auto"/>
              <w:rPr>
                <w:lang w:eastAsia="ar-SA"/>
              </w:rPr>
            </w:pPr>
          </w:p>
          <w:p w14:paraId="1C6639AB" w14:textId="77777777" w:rsidR="00B61D3F" w:rsidRPr="00483D1F" w:rsidRDefault="00B61D3F" w:rsidP="00B61D3F">
            <w:pPr>
              <w:autoSpaceDE w:val="0"/>
              <w:adjustRightInd w:val="0"/>
              <w:jc w:val="both"/>
              <w:rPr>
                <w:i/>
                <w:iCs/>
              </w:rPr>
            </w:pPr>
            <w:r w:rsidRPr="00483D1F">
              <w:rPr>
                <w:i/>
                <w:iCs/>
              </w:rPr>
              <w:t>Pastaba:</w:t>
            </w:r>
          </w:p>
          <w:p w14:paraId="18BF296B" w14:textId="77777777" w:rsidR="00B61D3F" w:rsidRPr="00D42869" w:rsidRDefault="00B61D3F" w:rsidP="00B61D3F">
            <w:pPr>
              <w:pStyle w:val="Sraopastraipa"/>
              <w:numPr>
                <w:ilvl w:val="0"/>
                <w:numId w:val="43"/>
              </w:numPr>
              <w:shd w:val="clear" w:color="auto" w:fill="FFFFFF" w:themeFill="background1"/>
              <w:ind w:left="322" w:hanging="322"/>
              <w:jc w:val="both"/>
              <w:rPr>
                <w:i/>
                <w:color w:val="000000"/>
                <w:lang w:eastAsia="lt-LT"/>
              </w:rPr>
            </w:pPr>
            <w:r w:rsidRPr="00D42869">
              <w:rPr>
                <w:i/>
                <w:color w:val="000000"/>
                <w:lang w:eastAsia="lt-LT"/>
              </w:rPr>
              <w:t>Jeigu pasiūlymą teikia ūkio subjektų grupė – reikalavimą turi atitikti ūkio subjektų grupės nario (-ių) specialistai, atsižvelgiant į jų prisiimamus įsipareigojimus pirkimo sutarčiai vykdyti;</w:t>
            </w:r>
          </w:p>
          <w:p w14:paraId="78A4AE9B" w14:textId="77777777" w:rsidR="00B61D3F" w:rsidRDefault="00B61D3F" w:rsidP="00B61D3F">
            <w:pPr>
              <w:pStyle w:val="Sraopastraipa"/>
              <w:numPr>
                <w:ilvl w:val="0"/>
                <w:numId w:val="43"/>
              </w:numPr>
              <w:shd w:val="clear" w:color="auto" w:fill="FFFFFF" w:themeFill="background1"/>
              <w:ind w:left="322" w:hanging="322"/>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441BC575" w14:textId="60CB6E1D" w:rsidR="00B61D3F" w:rsidRPr="007755DA" w:rsidRDefault="00B61D3F" w:rsidP="00B61D3F">
            <w:pPr>
              <w:suppressAutoHyphens w:val="0"/>
              <w:autoSpaceDN/>
              <w:jc w:val="both"/>
              <w:textAlignment w:val="auto"/>
              <w:rPr>
                <w:lang w:eastAsia="ar-SA"/>
              </w:rPr>
            </w:pPr>
            <w:r w:rsidRPr="00AE77E2">
              <w:rPr>
                <w:i/>
                <w:color w:val="000000"/>
                <w:lang w:eastAsia="lt-LT"/>
              </w:rPr>
              <w:t>Subtiekėjai – jei tiekėjas (jo pasitelkiami specialistai) pats atitinka nustatytą reikalavimą, tačiau ketina pasitelkti subtiekėjus (jo specialistus), subtiekėjų specialistai privalo atitikti nustatytus</w:t>
            </w:r>
            <w:r w:rsidRPr="00AE77E2">
              <w:rPr>
                <w:b/>
                <w:bCs/>
                <w:i/>
                <w:color w:val="000000"/>
                <w:lang w:eastAsia="lt-LT"/>
              </w:rPr>
              <w:t xml:space="preserve"> </w:t>
            </w:r>
            <w:r w:rsidRPr="00AE77E2">
              <w:rPr>
                <w:i/>
                <w:color w:val="000000"/>
                <w:lang w:eastAsia="lt-LT"/>
              </w:rPr>
              <w:t>reikalavimus, jeigu subtiekėjai (jų darbuotojai) patys vykdys tą pirkimo sutarties dalį, kuriai reikia nustatytos kvalifikacijos.</w:t>
            </w:r>
          </w:p>
        </w:tc>
        <w:tc>
          <w:tcPr>
            <w:tcW w:w="4271" w:type="dxa"/>
          </w:tcPr>
          <w:p w14:paraId="7872EB9F" w14:textId="77777777" w:rsidR="007755DA" w:rsidRPr="007755DA" w:rsidRDefault="007755DA" w:rsidP="007755DA">
            <w:pPr>
              <w:suppressAutoHyphens w:val="0"/>
              <w:autoSpaceDN/>
              <w:spacing w:before="60" w:after="60"/>
              <w:jc w:val="both"/>
              <w:textAlignment w:val="auto"/>
              <w:rPr>
                <w:b/>
                <w:i/>
                <w:iCs/>
                <w:lang w:eastAsia="lt-LT"/>
              </w:rPr>
            </w:pPr>
            <w:r w:rsidRPr="007755DA">
              <w:rPr>
                <w:b/>
                <w:bCs/>
                <w:i/>
                <w:iCs/>
                <w:lang w:eastAsia="lt-LT"/>
              </w:rPr>
              <w:t>Pateikiama su pasiūlymu:</w:t>
            </w:r>
            <w:r w:rsidRPr="007755DA">
              <w:rPr>
                <w:i/>
                <w:iCs/>
                <w:lang w:eastAsia="lt-LT"/>
              </w:rPr>
              <w:t xml:space="preserve"> </w:t>
            </w:r>
            <w:r w:rsidRPr="007755DA">
              <w:rPr>
                <w:b/>
                <w:i/>
                <w:iCs/>
                <w:lang w:eastAsia="lt-LT"/>
              </w:rPr>
              <w:t>EBVPD.</w:t>
            </w:r>
          </w:p>
          <w:p w14:paraId="135C4CAB" w14:textId="77777777" w:rsidR="00B61D3F" w:rsidRPr="00FA379D" w:rsidRDefault="00B61D3F" w:rsidP="00B61D3F">
            <w:pPr>
              <w:pStyle w:val="Pagrindinistekstas4"/>
              <w:ind w:firstLine="0"/>
              <w:rPr>
                <w:rFonts w:ascii="Times New Roman" w:hAnsi="Times New Roman"/>
                <w:sz w:val="24"/>
                <w:szCs w:val="24"/>
                <w:lang w:val="lt-LT" w:eastAsia="lt-LT"/>
              </w:rPr>
            </w:pPr>
            <w:r>
              <w:rPr>
                <w:rFonts w:ascii="Times New Roman" w:hAnsi="Times New Roman"/>
                <w:sz w:val="24"/>
                <w:szCs w:val="24"/>
                <w:lang w:val="lt-LT" w:eastAsia="lt-LT"/>
              </w:rPr>
              <w:t xml:space="preserve">Nurodomas </w:t>
            </w:r>
            <w:r w:rsidRPr="00FA379D">
              <w:rPr>
                <w:rFonts w:ascii="Times New Roman" w:hAnsi="Times New Roman"/>
                <w:sz w:val="24"/>
                <w:szCs w:val="24"/>
                <w:lang w:val="lt-LT" w:eastAsia="lt-LT"/>
              </w:rPr>
              <w:t>specialist</w:t>
            </w:r>
            <w:r>
              <w:rPr>
                <w:rFonts w:ascii="Times New Roman" w:hAnsi="Times New Roman"/>
                <w:sz w:val="24"/>
                <w:szCs w:val="24"/>
                <w:lang w:val="lt-LT" w:eastAsia="lt-LT"/>
              </w:rPr>
              <w:t>as</w:t>
            </w:r>
            <w:r w:rsidRPr="00FA379D">
              <w:rPr>
                <w:rFonts w:ascii="Times New Roman" w:hAnsi="Times New Roman"/>
                <w:sz w:val="24"/>
                <w:szCs w:val="24"/>
                <w:lang w:val="lt-LT" w:eastAsia="lt-LT"/>
              </w:rPr>
              <w:t xml:space="preserve">, </w:t>
            </w:r>
            <w:r>
              <w:rPr>
                <w:rFonts w:ascii="Times New Roman" w:hAnsi="Times New Roman"/>
                <w:sz w:val="24"/>
                <w:szCs w:val="24"/>
                <w:lang w:val="lt-LT" w:eastAsia="lt-LT"/>
              </w:rPr>
              <w:t>jo</w:t>
            </w:r>
            <w:r w:rsidRPr="00FA379D">
              <w:rPr>
                <w:rFonts w:ascii="Times New Roman" w:hAnsi="Times New Roman"/>
                <w:sz w:val="24"/>
                <w:szCs w:val="24"/>
                <w:lang w:val="lt-LT" w:eastAsia="lt-LT"/>
              </w:rPr>
              <w:t xml:space="preserve"> pavard</w:t>
            </w:r>
            <w:r>
              <w:rPr>
                <w:rFonts w:ascii="Times New Roman" w:hAnsi="Times New Roman"/>
                <w:sz w:val="24"/>
                <w:szCs w:val="24"/>
                <w:lang w:val="lt-LT" w:eastAsia="lt-LT"/>
              </w:rPr>
              <w:t>ė</w:t>
            </w:r>
            <w:r w:rsidRPr="00FA379D">
              <w:rPr>
                <w:rFonts w:ascii="Times New Roman" w:hAnsi="Times New Roman"/>
                <w:sz w:val="24"/>
                <w:szCs w:val="24"/>
                <w:lang w:val="lt-LT" w:eastAsia="lt-LT"/>
              </w:rPr>
              <w:t>, užimam</w:t>
            </w:r>
            <w:r>
              <w:rPr>
                <w:rFonts w:ascii="Times New Roman" w:hAnsi="Times New Roman"/>
                <w:sz w:val="24"/>
                <w:szCs w:val="24"/>
                <w:lang w:val="lt-LT" w:eastAsia="lt-LT"/>
              </w:rPr>
              <w:t>os</w:t>
            </w:r>
            <w:r w:rsidRPr="00FA379D">
              <w:rPr>
                <w:rFonts w:ascii="Times New Roman" w:hAnsi="Times New Roman"/>
                <w:sz w:val="24"/>
                <w:szCs w:val="24"/>
                <w:lang w:val="lt-LT" w:eastAsia="lt-LT"/>
              </w:rPr>
              <w:t xml:space="preserve"> pareig</w:t>
            </w:r>
            <w:r>
              <w:rPr>
                <w:rFonts w:ascii="Times New Roman" w:hAnsi="Times New Roman"/>
                <w:sz w:val="24"/>
                <w:szCs w:val="24"/>
                <w:lang w:val="lt-LT" w:eastAsia="lt-LT"/>
              </w:rPr>
              <w:t>os</w:t>
            </w:r>
            <w:r w:rsidRPr="00FA379D">
              <w:rPr>
                <w:rFonts w:ascii="Times New Roman" w:hAnsi="Times New Roman"/>
                <w:sz w:val="24"/>
                <w:szCs w:val="24"/>
                <w:lang w:val="lt-LT" w:eastAsia="lt-LT"/>
              </w:rPr>
              <w:t>, kvalifikacij</w:t>
            </w:r>
            <w:r>
              <w:rPr>
                <w:rFonts w:ascii="Times New Roman" w:hAnsi="Times New Roman"/>
                <w:sz w:val="24"/>
                <w:szCs w:val="24"/>
                <w:lang w:val="lt-LT" w:eastAsia="lt-LT"/>
              </w:rPr>
              <w:t>a</w:t>
            </w:r>
            <w:r w:rsidRPr="00FA379D">
              <w:rPr>
                <w:rFonts w:ascii="Times New Roman" w:hAnsi="Times New Roman"/>
                <w:sz w:val="24"/>
                <w:szCs w:val="24"/>
                <w:lang w:val="lt-LT" w:eastAsia="lt-LT"/>
              </w:rPr>
              <w:t xml:space="preserve"> ir Lietuvos Respublikos Žemės ūkio ministerijos nustatyta tvarka išduot</w:t>
            </w:r>
            <w:r>
              <w:rPr>
                <w:rFonts w:ascii="Times New Roman" w:hAnsi="Times New Roman"/>
                <w:sz w:val="24"/>
                <w:szCs w:val="24"/>
                <w:lang w:val="lt-LT" w:eastAsia="lt-LT"/>
              </w:rPr>
              <w:t>as</w:t>
            </w:r>
            <w:r w:rsidRPr="00FA379D">
              <w:rPr>
                <w:rFonts w:ascii="Times New Roman" w:hAnsi="Times New Roman"/>
                <w:sz w:val="24"/>
                <w:szCs w:val="24"/>
                <w:lang w:val="lt-LT" w:eastAsia="lt-LT"/>
              </w:rPr>
              <w:t xml:space="preserve"> kvalifikacijos atestata</w:t>
            </w:r>
            <w:r>
              <w:rPr>
                <w:rFonts w:ascii="Times New Roman" w:hAnsi="Times New Roman"/>
                <w:sz w:val="24"/>
                <w:szCs w:val="24"/>
                <w:lang w:val="lt-LT" w:eastAsia="lt-LT"/>
              </w:rPr>
              <w:t>s</w:t>
            </w:r>
            <w:r w:rsidRPr="00FA379D">
              <w:rPr>
                <w:rFonts w:ascii="Times New Roman" w:hAnsi="Times New Roman"/>
                <w:sz w:val="24"/>
                <w:szCs w:val="24"/>
                <w:lang w:val="lt-LT" w:eastAsia="lt-LT"/>
              </w:rPr>
              <w:t xml:space="preserve"> arba lygiaver</w:t>
            </w:r>
            <w:r>
              <w:rPr>
                <w:rFonts w:ascii="Times New Roman" w:hAnsi="Times New Roman"/>
                <w:sz w:val="24"/>
                <w:szCs w:val="24"/>
                <w:lang w:val="lt-LT" w:eastAsia="lt-LT"/>
              </w:rPr>
              <w:t>tis</w:t>
            </w:r>
            <w:r w:rsidRPr="00FA379D">
              <w:rPr>
                <w:rFonts w:ascii="Times New Roman" w:hAnsi="Times New Roman"/>
                <w:sz w:val="24"/>
                <w:szCs w:val="24"/>
                <w:lang w:val="lt-LT" w:eastAsia="lt-LT"/>
              </w:rPr>
              <w:t xml:space="preserve"> dokumenta</w:t>
            </w:r>
            <w:r>
              <w:rPr>
                <w:rFonts w:ascii="Times New Roman" w:hAnsi="Times New Roman"/>
                <w:sz w:val="24"/>
                <w:szCs w:val="24"/>
                <w:lang w:val="lt-LT" w:eastAsia="lt-LT"/>
              </w:rPr>
              <w:t>s</w:t>
            </w:r>
            <w:r w:rsidRPr="00FA379D">
              <w:rPr>
                <w:rFonts w:ascii="Times New Roman" w:hAnsi="Times New Roman"/>
                <w:sz w:val="24"/>
                <w:szCs w:val="24"/>
                <w:lang w:val="lt-LT" w:eastAsia="lt-LT"/>
              </w:rPr>
              <w:t>.</w:t>
            </w:r>
          </w:p>
          <w:p w14:paraId="56F5F48B" w14:textId="77777777" w:rsidR="00B61D3F" w:rsidRDefault="00B61D3F" w:rsidP="00B61D3F">
            <w:pPr>
              <w:tabs>
                <w:tab w:val="left" w:pos="1260"/>
              </w:tabs>
              <w:jc w:val="both"/>
              <w:rPr>
                <w:iCs/>
                <w:color w:val="000000"/>
                <w:lang w:eastAsia="lt-LT"/>
              </w:rPr>
            </w:pPr>
          </w:p>
          <w:p w14:paraId="34B349B8" w14:textId="77777777" w:rsidR="00B61D3F" w:rsidRPr="00FF3470" w:rsidRDefault="00B61D3F" w:rsidP="00B61D3F">
            <w:pPr>
              <w:jc w:val="both"/>
            </w:pPr>
            <w:r w:rsidRPr="00D42869">
              <w:rPr>
                <w:bCs/>
                <w:lang w:eastAsia="lt-LT"/>
              </w:rPr>
              <w:t xml:space="preserve"> </w:t>
            </w:r>
            <w:r>
              <w:rPr>
                <w:bCs/>
                <w:lang w:eastAsia="lt-LT"/>
              </w:rPr>
              <w:t>2</w:t>
            </w:r>
            <w:r w:rsidRPr="00D42869">
              <w:rPr>
                <w:bCs/>
                <w:lang w:eastAsia="lt-LT"/>
              </w:rPr>
              <w:t xml:space="preserve">) </w:t>
            </w:r>
            <w:r w:rsidRPr="00D42869">
              <w:rPr>
                <w:rFonts w:eastAsia="Calibri"/>
              </w:rPr>
              <w:t>specialisto –</w:t>
            </w:r>
            <w:r>
              <w:rPr>
                <w:rFonts w:eastAsia="Calibri"/>
              </w:rPr>
              <w:t xml:space="preserve"> </w:t>
            </w:r>
            <w:r w:rsidRPr="00D42869">
              <w:rPr>
                <w:rFonts w:eastAsia="Calibri"/>
              </w:rPr>
              <w:t xml:space="preserve">kvazisubtiekėjo </w:t>
            </w:r>
            <w:r w:rsidRPr="00D42869">
              <w:t xml:space="preserve">pasirašytos laisvos formos </w:t>
            </w:r>
            <w:r w:rsidRPr="00D42869">
              <w:rPr>
                <w:rFonts w:eastAsia="Calibri"/>
              </w:rPr>
              <w:t xml:space="preserve">sutikimas </w:t>
            </w:r>
            <w:r w:rsidRPr="00D42869">
              <w:t>atlikti</w:t>
            </w:r>
            <w:r>
              <w:t xml:space="preserve"> </w:t>
            </w:r>
            <w:r w:rsidRPr="00D42869">
              <w:t>sutartyje nurodyt</w:t>
            </w:r>
            <w:r>
              <w:t>as</w:t>
            </w:r>
            <w:r w:rsidRPr="00D42869">
              <w:t xml:space="preserve"> </w:t>
            </w:r>
            <w:r>
              <w:t>Paslaugas</w:t>
            </w:r>
            <w:r w:rsidRPr="00D42869">
              <w:t xml:space="preserve">,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kad laimėjęs konkursą, įdarbins šį kvazisubtiekėją.</w:t>
            </w:r>
          </w:p>
          <w:p w14:paraId="5D1FEDC9" w14:textId="77777777" w:rsidR="00B61D3F" w:rsidRDefault="00B61D3F" w:rsidP="00B61D3F">
            <w:pPr>
              <w:tabs>
                <w:tab w:val="left" w:pos="1260"/>
              </w:tabs>
              <w:jc w:val="both"/>
              <w:rPr>
                <w:iCs/>
                <w:color w:val="000000"/>
                <w:lang w:eastAsia="lt-LT"/>
              </w:rPr>
            </w:pPr>
          </w:p>
          <w:p w14:paraId="2CF21EF9" w14:textId="665B3EE3" w:rsidR="00B61D3F" w:rsidRDefault="00B61D3F" w:rsidP="00B61D3F">
            <w:pPr>
              <w:widowControl w:val="0"/>
              <w:tabs>
                <w:tab w:val="left" w:pos="1418"/>
              </w:tabs>
              <w:suppressAutoHyphens w:val="0"/>
              <w:autoSpaceDE w:val="0"/>
              <w:adjustRightInd w:val="0"/>
              <w:jc w:val="both"/>
              <w:textAlignment w:val="auto"/>
              <w:rPr>
                <w:rFonts w:eastAsia="Calibri"/>
                <w:i/>
              </w:rPr>
            </w:pPr>
            <w:r>
              <w:rPr>
                <w:rFonts w:eastAsia="Calibri"/>
                <w:i/>
              </w:rPr>
              <w:t>C</w:t>
            </w:r>
            <w:r w:rsidRPr="0069344B">
              <w:rPr>
                <w:rFonts w:eastAsia="Calibri"/>
                <w:i/>
              </w:rPr>
              <w:t>VP IS priemonėmis pateikiamos skaitmeninės dokumentų kopijos.</w:t>
            </w:r>
          </w:p>
          <w:p w14:paraId="5F9AFFF6" w14:textId="77777777" w:rsidR="00B61D3F" w:rsidRDefault="00B61D3F" w:rsidP="00B61D3F">
            <w:pPr>
              <w:spacing w:before="120"/>
              <w:jc w:val="both"/>
              <w:rPr>
                <w:bCs/>
              </w:rPr>
            </w:pPr>
          </w:p>
          <w:p w14:paraId="50A8044C" w14:textId="01FD1D57" w:rsidR="00B61D3F" w:rsidRPr="007755DA" w:rsidRDefault="00B61D3F" w:rsidP="00B61D3F">
            <w:pPr>
              <w:suppressAutoHyphens w:val="0"/>
              <w:autoSpaceDN/>
              <w:jc w:val="both"/>
              <w:textAlignment w:val="auto"/>
              <w:rPr>
                <w:lang w:eastAsia="lt-LT"/>
              </w:rPr>
            </w:pPr>
          </w:p>
          <w:p w14:paraId="58B9AC34" w14:textId="609B84E8" w:rsidR="007755DA" w:rsidRPr="007755DA" w:rsidRDefault="007755DA" w:rsidP="007755DA">
            <w:pPr>
              <w:suppressAutoHyphens w:val="0"/>
              <w:autoSpaceDN/>
              <w:spacing w:before="60" w:after="60"/>
              <w:jc w:val="both"/>
              <w:textAlignment w:val="auto"/>
              <w:rPr>
                <w:lang w:eastAsia="lt-LT"/>
              </w:rPr>
            </w:pPr>
          </w:p>
        </w:tc>
      </w:tr>
    </w:tbl>
    <w:p w14:paraId="5D7AE593" w14:textId="77777777" w:rsidR="007755DA" w:rsidRPr="007755DA" w:rsidRDefault="007755DA" w:rsidP="007755DA">
      <w:pPr>
        <w:widowControl w:val="0"/>
        <w:tabs>
          <w:tab w:val="left" w:pos="1276"/>
        </w:tabs>
        <w:suppressAutoHyphens w:val="0"/>
        <w:autoSpaceDE w:val="0"/>
        <w:adjustRightInd w:val="0"/>
        <w:jc w:val="both"/>
        <w:textAlignment w:val="auto"/>
        <w:rPr>
          <w:b/>
          <w:bCs/>
          <w:lang w:eastAsia="lt-LT"/>
        </w:rPr>
      </w:pPr>
    </w:p>
    <w:p w14:paraId="0C5A5E16" w14:textId="77777777" w:rsidR="00FD7CB4" w:rsidRPr="00FD7CB4" w:rsidRDefault="00FD7CB4" w:rsidP="00FD7CB4">
      <w:pPr>
        <w:widowControl w:val="0"/>
        <w:tabs>
          <w:tab w:val="left" w:pos="1276"/>
          <w:tab w:val="left" w:pos="1560"/>
        </w:tabs>
        <w:suppressAutoHyphens w:val="0"/>
        <w:autoSpaceDE w:val="0"/>
        <w:autoSpaceDN/>
        <w:adjustRightInd w:val="0"/>
        <w:ind w:left="1842"/>
        <w:contextualSpacing/>
        <w:jc w:val="both"/>
        <w:textAlignment w:val="auto"/>
        <w:rPr>
          <w:lang w:eastAsia="lt-LT"/>
        </w:rPr>
      </w:pPr>
    </w:p>
    <w:p w14:paraId="606B1DA6" w14:textId="1F4A9C49" w:rsidR="00B61D3F" w:rsidRDefault="007755DA" w:rsidP="00207FAB">
      <w:pPr>
        <w:pStyle w:val="Sraopastraipa"/>
        <w:widowControl w:val="0"/>
        <w:numPr>
          <w:ilvl w:val="1"/>
          <w:numId w:val="24"/>
        </w:numPr>
        <w:tabs>
          <w:tab w:val="left" w:pos="1276"/>
          <w:tab w:val="left" w:pos="1560"/>
        </w:tabs>
        <w:suppressAutoHyphens w:val="0"/>
        <w:autoSpaceDE w:val="0"/>
        <w:autoSpaceDN/>
        <w:adjustRightInd w:val="0"/>
        <w:ind w:left="0" w:firstLine="1985"/>
        <w:contextualSpacing/>
        <w:jc w:val="both"/>
        <w:textAlignment w:val="auto"/>
        <w:rPr>
          <w:lang w:eastAsia="lt-LT"/>
        </w:rPr>
      </w:pPr>
      <w:r w:rsidRPr="003F3EC8">
        <w:rPr>
          <w:rFonts w:eastAsia="Calibri"/>
          <w:b/>
          <w:bCs/>
        </w:rPr>
        <w:lastRenderedPageBreak/>
        <w:t xml:space="preserve">Tiekėjas turi atitikti </w:t>
      </w:r>
      <w:r w:rsidR="0063002E" w:rsidRPr="003F3EC8">
        <w:rPr>
          <w:rFonts w:eastAsia="Calibri"/>
          <w:b/>
          <w:bCs/>
        </w:rPr>
        <w:t>2</w:t>
      </w:r>
      <w:r w:rsidRPr="003F3EC8">
        <w:rPr>
          <w:rFonts w:eastAsia="Calibri"/>
          <w:b/>
          <w:bCs/>
        </w:rPr>
        <w:t xml:space="preserve"> lentelėje „Aplinkos apsaugos vadybos sistemos standartų reikalavimai“ nustatytus reikalavimus dėl aplinkos apsaugos vadybos sistemos standartų laikymosi:</w:t>
      </w:r>
    </w:p>
    <w:p w14:paraId="203DC01F" w14:textId="38C7B4AD" w:rsidR="007755DA" w:rsidRPr="0063002E" w:rsidRDefault="0063002E" w:rsidP="0063002E">
      <w:pPr>
        <w:widowControl w:val="0"/>
        <w:tabs>
          <w:tab w:val="left" w:pos="1276"/>
          <w:tab w:val="left" w:pos="1560"/>
        </w:tabs>
        <w:suppressAutoHyphens w:val="0"/>
        <w:autoSpaceDE w:val="0"/>
        <w:autoSpaceDN/>
        <w:adjustRightInd w:val="0"/>
        <w:ind w:firstLine="1985"/>
        <w:textAlignment w:val="auto"/>
        <w:rPr>
          <w:lang w:eastAsia="lt-LT"/>
        </w:rPr>
      </w:pPr>
      <w:r w:rsidRPr="0063002E">
        <w:rPr>
          <w:lang w:eastAsia="lt-LT"/>
        </w:rPr>
        <w:t>2</w:t>
      </w:r>
      <w:r w:rsidR="007755DA" w:rsidRPr="0063002E">
        <w:rPr>
          <w:lang w:eastAsia="lt-LT"/>
        </w:rPr>
        <w:t xml:space="preserve"> lentelė „Aplinkos apsaugos vadybos sistemos standartų reikalavimai“</w:t>
      </w:r>
    </w:p>
    <w:tbl>
      <w:tblPr>
        <w:tblStyle w:val="Lentelstinklelis"/>
        <w:tblW w:w="9356" w:type="dxa"/>
        <w:tblInd w:w="-5" w:type="dxa"/>
        <w:tblLayout w:type="fixed"/>
        <w:tblLook w:val="04A0" w:firstRow="1" w:lastRow="0" w:firstColumn="1" w:lastColumn="0" w:noHBand="0" w:noVBand="1"/>
      </w:tblPr>
      <w:tblGrid>
        <w:gridCol w:w="709"/>
        <w:gridCol w:w="4394"/>
        <w:gridCol w:w="4253"/>
      </w:tblGrid>
      <w:tr w:rsidR="007755DA" w:rsidRPr="007755DA" w14:paraId="2F0D88E1" w14:textId="77777777" w:rsidTr="003B40C9">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C001669" w14:textId="77777777" w:rsidR="007755DA" w:rsidRPr="007755DA" w:rsidRDefault="007755DA" w:rsidP="007755DA">
            <w:pPr>
              <w:widowControl w:val="0"/>
              <w:suppressAutoHyphens w:val="0"/>
              <w:autoSpaceDN/>
              <w:jc w:val="center"/>
              <w:textAlignment w:val="auto"/>
              <w:rPr>
                <w:b/>
                <w:lang w:eastAsia="lt-LT"/>
              </w:rPr>
            </w:pPr>
            <w:r w:rsidRPr="007755DA">
              <w:rPr>
                <w:b/>
                <w:lang w:eastAsia="lt-LT"/>
              </w:rPr>
              <w:t>Eil. Nr.</w:t>
            </w:r>
          </w:p>
        </w:tc>
        <w:tc>
          <w:tcPr>
            <w:tcW w:w="439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A68C058" w14:textId="77777777" w:rsidR="007755DA" w:rsidRPr="007755DA" w:rsidRDefault="007755DA" w:rsidP="007755DA">
            <w:pPr>
              <w:widowControl w:val="0"/>
              <w:suppressAutoHyphens w:val="0"/>
              <w:autoSpaceDN/>
              <w:textAlignment w:val="auto"/>
              <w:rPr>
                <w:b/>
                <w:lang w:eastAsia="lt-LT"/>
              </w:rPr>
            </w:pPr>
            <w:r w:rsidRPr="007755DA">
              <w:rPr>
                <w:b/>
                <w:spacing w:val="2"/>
                <w:lang w:eastAsia="lt-LT"/>
              </w:rPr>
              <w:t xml:space="preserve">Aplinkos apsaugos vadybos sistemos standartų </w:t>
            </w:r>
            <w:r w:rsidRPr="007755DA">
              <w:rPr>
                <w:b/>
                <w:lang w:eastAsia="lt-LT"/>
              </w:rPr>
              <w:t>reikalavimai</w:t>
            </w:r>
          </w:p>
        </w:tc>
        <w:tc>
          <w:tcPr>
            <w:tcW w:w="425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FA7AFBC" w14:textId="77777777" w:rsidR="007755DA" w:rsidRPr="007755DA" w:rsidRDefault="007755DA" w:rsidP="007755DA">
            <w:pPr>
              <w:widowControl w:val="0"/>
              <w:suppressAutoHyphens w:val="0"/>
              <w:autoSpaceDN/>
              <w:textAlignment w:val="auto"/>
              <w:rPr>
                <w:b/>
                <w:lang w:eastAsia="lt-LT"/>
              </w:rPr>
            </w:pPr>
            <w:r w:rsidRPr="007755DA">
              <w:rPr>
                <w:b/>
                <w:spacing w:val="2"/>
                <w:lang w:eastAsia="lt-LT"/>
              </w:rPr>
              <w:t xml:space="preserve">Aplinkos apsaugos vadybos sistemos standartų </w:t>
            </w:r>
            <w:r w:rsidRPr="007755DA">
              <w:rPr>
                <w:b/>
                <w:lang w:eastAsia="lt-LT"/>
              </w:rPr>
              <w:t>reikalavimų atitikimą įrodantys dokumentai</w:t>
            </w:r>
          </w:p>
        </w:tc>
      </w:tr>
      <w:tr w:rsidR="007755DA" w:rsidRPr="007755DA" w14:paraId="67FA8879" w14:textId="77777777" w:rsidTr="003B40C9">
        <w:tc>
          <w:tcPr>
            <w:tcW w:w="709" w:type="dxa"/>
            <w:tcBorders>
              <w:top w:val="single" w:sz="4" w:space="0" w:color="auto"/>
              <w:left w:val="single" w:sz="4" w:space="0" w:color="auto"/>
              <w:bottom w:val="single" w:sz="4" w:space="0" w:color="auto"/>
              <w:right w:val="single" w:sz="4" w:space="0" w:color="auto"/>
            </w:tcBorders>
            <w:hideMark/>
          </w:tcPr>
          <w:p w14:paraId="3548E174" w14:textId="77777777" w:rsidR="007755DA" w:rsidRPr="007755DA" w:rsidRDefault="007755DA" w:rsidP="007755DA">
            <w:pPr>
              <w:widowControl w:val="0"/>
              <w:suppressAutoHyphens w:val="0"/>
              <w:autoSpaceDN/>
              <w:textAlignment w:val="auto"/>
              <w:rPr>
                <w:color w:val="000000" w:themeColor="text1"/>
                <w:lang w:eastAsia="lt-LT"/>
              </w:rPr>
            </w:pPr>
            <w:r w:rsidRPr="007755DA">
              <w:rPr>
                <w:color w:val="000000" w:themeColor="text1"/>
                <w:lang w:eastAsia="lt-LT"/>
              </w:rPr>
              <w:t>1.</w:t>
            </w:r>
          </w:p>
        </w:tc>
        <w:tc>
          <w:tcPr>
            <w:tcW w:w="4394" w:type="dxa"/>
            <w:tcBorders>
              <w:top w:val="single" w:sz="4" w:space="0" w:color="auto"/>
              <w:left w:val="single" w:sz="4" w:space="0" w:color="auto"/>
              <w:bottom w:val="single" w:sz="4" w:space="0" w:color="auto"/>
              <w:right w:val="single" w:sz="4" w:space="0" w:color="auto"/>
            </w:tcBorders>
          </w:tcPr>
          <w:p w14:paraId="47FDDE15" w14:textId="22C29B08" w:rsidR="007755DA" w:rsidRPr="007755DA" w:rsidRDefault="007755DA" w:rsidP="007755DA">
            <w:pPr>
              <w:tabs>
                <w:tab w:val="left" w:pos="993"/>
              </w:tabs>
              <w:suppressAutoHyphens w:val="0"/>
              <w:autoSpaceDN/>
              <w:jc w:val="both"/>
              <w:textAlignment w:val="auto"/>
              <w:rPr>
                <w:lang w:eastAsia="lt-LT"/>
              </w:rPr>
            </w:pPr>
            <w:r w:rsidRPr="007755DA">
              <w:rPr>
                <w:lang w:eastAsia="lt-LT"/>
              </w:rPr>
              <w:t>Tiekėjas*</w:t>
            </w:r>
            <w:r w:rsidR="00B61D3F">
              <w:rPr>
                <w:lang w:eastAsia="lt-LT"/>
              </w:rPr>
              <w:t>*</w:t>
            </w:r>
            <w:r w:rsidRPr="007755DA">
              <w:rPr>
                <w:lang w:eastAsia="lt-LT"/>
              </w:rPr>
              <w:t xml:space="preserve"> turi būti įdiegęs ir taikyti atliekamų paslaugų  srityje aplinkos apsaugos vadybos ir audito sistemą </w:t>
            </w:r>
            <w:r w:rsidRPr="007755DA">
              <w:rPr>
                <w:i/>
                <w:lang w:eastAsia="lt-LT"/>
              </w:rPr>
              <w:t xml:space="preserve">EMAS </w:t>
            </w:r>
            <w:r w:rsidRPr="007755DA">
              <w:rPr>
                <w:lang w:eastAsia="lt-LT"/>
              </w:rPr>
              <w:t xml:space="preserve">arba kitą aplinkos apsaugos vadybos sistemą, įdiegtą pagal standartą </w:t>
            </w:r>
            <w:r w:rsidRPr="007755DA">
              <w:rPr>
                <w:i/>
                <w:lang w:eastAsia="lt-LT"/>
              </w:rPr>
              <w:t>LST EN ISO 14001</w:t>
            </w:r>
            <w:r w:rsidRPr="007755DA">
              <w:rPr>
                <w:lang w:eastAsia="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7755DA">
              <w:rPr>
                <w:color w:val="000000"/>
                <w:lang w:eastAsia="lt-LT"/>
              </w:rPr>
              <w:t>kurios patvirtintų, kad tiekėjo siūlomos aplinkos apsaugos vadybos užtikrinimo priemonės atitinka reikalaujamus aplinkos apsaugos vadybos sistemos standartus</w:t>
            </w:r>
            <w:r w:rsidRPr="007755DA">
              <w:rPr>
                <w:lang w:eastAsia="lt-LT"/>
              </w:rPr>
              <w:t>.</w:t>
            </w:r>
          </w:p>
          <w:p w14:paraId="713D9548" w14:textId="77777777" w:rsidR="007755DA" w:rsidRPr="007755DA" w:rsidRDefault="007755DA" w:rsidP="007755DA">
            <w:pPr>
              <w:suppressAutoHyphens w:val="0"/>
              <w:autoSpaceDN/>
              <w:textAlignment w:val="auto"/>
              <w:rPr>
                <w:lang w:eastAsia="lt-LT"/>
              </w:rPr>
            </w:pPr>
          </w:p>
          <w:p w14:paraId="6294DA33" w14:textId="77777777" w:rsidR="007755DA" w:rsidRPr="007755DA" w:rsidRDefault="007755DA" w:rsidP="007755DA">
            <w:pPr>
              <w:suppressAutoHyphens w:val="0"/>
              <w:autoSpaceDN/>
              <w:textAlignment w:val="auto"/>
              <w:rPr>
                <w:i/>
                <w:iCs/>
                <w:lang w:eastAsia="lt-LT"/>
              </w:rPr>
            </w:pPr>
            <w:r w:rsidRPr="007755DA">
              <w:rPr>
                <w:lang w:eastAsia="lt-LT"/>
              </w:rPr>
              <w:t>**</w:t>
            </w:r>
            <w:r w:rsidRPr="007755DA">
              <w:rPr>
                <w:i/>
                <w:iCs/>
                <w:lang w:eastAsia="lt-LT"/>
              </w:rPr>
              <w:t>Pastaba:</w:t>
            </w:r>
          </w:p>
          <w:p w14:paraId="0383B7DD" w14:textId="77777777" w:rsidR="007755DA" w:rsidRPr="007755DA" w:rsidRDefault="007755DA" w:rsidP="007755DA">
            <w:pPr>
              <w:numPr>
                <w:ilvl w:val="0"/>
                <w:numId w:val="41"/>
              </w:numPr>
              <w:suppressAutoHyphens w:val="0"/>
              <w:autoSpaceDN/>
              <w:ind w:left="180" w:hanging="180"/>
              <w:jc w:val="both"/>
              <w:textAlignment w:val="auto"/>
              <w:rPr>
                <w:rFonts w:eastAsia="Calibri"/>
                <w:i/>
                <w:color w:val="000000"/>
                <w:lang w:eastAsia="lt-LT"/>
              </w:rPr>
            </w:pPr>
            <w:r w:rsidRPr="007755DA">
              <w:rPr>
                <w:rFonts w:eastAsia="Calibri"/>
                <w:i/>
                <w:color w:val="000000"/>
                <w:shd w:val="clear" w:color="auto" w:fill="FFFFFF" w:themeFill="background1"/>
                <w:lang w:eastAsia="lt-LT"/>
              </w:rPr>
              <w:t>Jeigu pasiūlymą teikia ūkio subjektų grupė (veikianti pagal jungtinės veiklos sutartį) – reikalavimą turi atitikti ūkio</w:t>
            </w:r>
            <w:r w:rsidRPr="007755DA">
              <w:rPr>
                <w:rFonts w:eastAsia="Calibri"/>
                <w:i/>
                <w:color w:val="000000"/>
                <w:lang w:eastAsia="lt-LT"/>
              </w:rPr>
              <w:t xml:space="preserve"> subjektų grupės narys (-iai), atsižvelgiant į jų prisiimamus įsipareigojimus pirkimo sutarčiai vykdyti;</w:t>
            </w:r>
          </w:p>
          <w:p w14:paraId="6F314AE3" w14:textId="77777777" w:rsidR="007755DA" w:rsidRPr="007755DA" w:rsidRDefault="007755DA" w:rsidP="007755DA">
            <w:pPr>
              <w:numPr>
                <w:ilvl w:val="0"/>
                <w:numId w:val="41"/>
              </w:numPr>
              <w:shd w:val="clear" w:color="auto" w:fill="FFFFFF" w:themeFill="background1"/>
              <w:suppressAutoHyphens w:val="0"/>
              <w:autoSpaceDN/>
              <w:ind w:left="180" w:hanging="180"/>
              <w:jc w:val="both"/>
              <w:textAlignment w:val="auto"/>
              <w:rPr>
                <w:rFonts w:eastAsia="Calibri"/>
                <w:i/>
                <w:color w:val="000000"/>
                <w:lang w:eastAsia="lt-LT"/>
              </w:rPr>
            </w:pPr>
            <w:r w:rsidRPr="007755DA">
              <w:rPr>
                <w:rFonts w:eastAsia="Calibri"/>
                <w:i/>
                <w:color w:val="000000"/>
                <w:lang w:eastAsia="lt-LT"/>
              </w:rPr>
              <w:t>Tiekėjas gali remtis kitų ūkio subjektų pajėgumais atsižvelgiant į jų prisiimamus įsipareigojimus pirkimo sutarčiai vykdyti;</w:t>
            </w:r>
          </w:p>
          <w:p w14:paraId="5112C9BE" w14:textId="77777777" w:rsidR="007755DA" w:rsidRPr="007755DA" w:rsidRDefault="007755DA" w:rsidP="007755DA">
            <w:pPr>
              <w:shd w:val="clear" w:color="auto" w:fill="FFFFFF" w:themeFill="background1"/>
              <w:suppressAutoHyphens w:val="0"/>
              <w:autoSpaceDN/>
              <w:jc w:val="both"/>
              <w:textAlignment w:val="auto"/>
              <w:rPr>
                <w:iCs/>
                <w:color w:val="000000" w:themeColor="text1"/>
                <w:lang w:eastAsia="lt-LT"/>
              </w:rPr>
            </w:pPr>
            <w:r w:rsidRPr="007755DA">
              <w:rPr>
                <w:i/>
                <w:color w:val="000000"/>
                <w:lang w:eastAsia="lt-LT"/>
              </w:rPr>
              <w:t xml:space="preserve">Subtiekėjai turi laikytis reikalaujamų </w:t>
            </w:r>
            <w:r w:rsidRPr="007755DA">
              <w:rPr>
                <w:bCs/>
                <w:i/>
                <w:color w:val="000000"/>
                <w:lang w:eastAsia="lt-LT"/>
              </w:rPr>
              <w:t xml:space="preserve">aplinkos apsaugos vadybos priemonių, </w:t>
            </w:r>
            <w:r w:rsidRPr="007755DA">
              <w:rPr>
                <w:i/>
                <w:color w:val="000000"/>
                <w:lang w:eastAsia="lt-LT"/>
              </w:rPr>
              <w:t>atsižvelgiant į jų prisiimamus įsipareigojimus pirkimo sutarčiai vykdyti.</w:t>
            </w:r>
          </w:p>
        </w:tc>
        <w:tc>
          <w:tcPr>
            <w:tcW w:w="4253" w:type="dxa"/>
            <w:tcBorders>
              <w:top w:val="single" w:sz="4" w:space="0" w:color="auto"/>
              <w:left w:val="single" w:sz="4" w:space="0" w:color="auto"/>
              <w:bottom w:val="single" w:sz="4" w:space="0" w:color="auto"/>
              <w:right w:val="single" w:sz="4" w:space="0" w:color="auto"/>
            </w:tcBorders>
          </w:tcPr>
          <w:p w14:paraId="58D271C9" w14:textId="77777777" w:rsidR="007755DA" w:rsidRPr="007755DA" w:rsidRDefault="007755DA" w:rsidP="007755DA">
            <w:pPr>
              <w:suppressAutoHyphens w:val="0"/>
              <w:autoSpaceDN/>
              <w:jc w:val="both"/>
              <w:textAlignment w:val="auto"/>
              <w:rPr>
                <w:lang w:eastAsia="lt-LT"/>
              </w:rPr>
            </w:pPr>
            <w:r w:rsidRPr="007755DA">
              <w:rPr>
                <w:lang w:eastAsia="lt-LT"/>
              </w:rPr>
              <w:t xml:space="preserve">Pateikiama: </w:t>
            </w:r>
          </w:p>
          <w:p w14:paraId="1C641E36" w14:textId="77777777" w:rsidR="007755DA" w:rsidRPr="007755DA" w:rsidRDefault="007755DA" w:rsidP="007755DA">
            <w:pPr>
              <w:tabs>
                <w:tab w:val="left" w:pos="993"/>
              </w:tabs>
              <w:suppressAutoHyphens w:val="0"/>
              <w:autoSpaceDN/>
              <w:jc w:val="both"/>
              <w:textAlignment w:val="auto"/>
              <w:rPr>
                <w:rFonts w:eastAsia="Andale Sans UI"/>
                <w:lang w:eastAsia="lt-LT" w:bidi="en-US"/>
              </w:rPr>
            </w:pPr>
            <w:r w:rsidRPr="007755DA">
              <w:rPr>
                <w:rFonts w:eastAsia="Andale Sans UI"/>
                <w:i/>
                <w:iCs/>
                <w:lang w:eastAsia="lt-LT" w:bidi="en-US"/>
              </w:rPr>
              <w:t>EMAS</w:t>
            </w:r>
            <w:r w:rsidRPr="007755DA">
              <w:rPr>
                <w:rFonts w:eastAsia="Andale Sans UI"/>
                <w:lang w:eastAsia="lt-LT" w:bidi="en-US"/>
              </w:rPr>
              <w:t xml:space="preserve"> arba </w:t>
            </w:r>
            <w:r w:rsidRPr="007755DA">
              <w:rPr>
                <w:rFonts w:eastAsia="Andale Sans UI"/>
                <w:i/>
                <w:iCs/>
                <w:lang w:eastAsia="lt-LT" w:bidi="en-US"/>
              </w:rPr>
              <w:t>LST EN ISO 14001</w:t>
            </w:r>
            <w:r w:rsidRPr="007755DA">
              <w:rPr>
                <w:rFonts w:eastAsia="Andale Sans UI"/>
                <w:lang w:eastAsia="lt-LT" w:bidi="en-US"/>
              </w:rPr>
              <w:t xml:space="preserve"> sertifikatas, arba kitas lygiavertis sertifikatas, išduotas kitose valstybėse narėse įsteigtų nepriklausomų įstaigų. </w:t>
            </w:r>
          </w:p>
          <w:p w14:paraId="47E7D090" w14:textId="77777777" w:rsidR="007755DA" w:rsidRPr="007755DA" w:rsidRDefault="007755DA" w:rsidP="007755DA">
            <w:pPr>
              <w:tabs>
                <w:tab w:val="left" w:pos="993"/>
              </w:tabs>
              <w:suppressAutoHyphens w:val="0"/>
              <w:autoSpaceDN/>
              <w:jc w:val="both"/>
              <w:textAlignment w:val="auto"/>
              <w:rPr>
                <w:lang w:eastAsia="lt-LT"/>
              </w:rPr>
            </w:pPr>
            <w:r w:rsidRPr="007755DA">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7755DA">
              <w:rPr>
                <w:lang w:eastAsia="lt-LT"/>
              </w:rPr>
              <w:t>Lietuvos Respublikos aplinkos ministro 2011 m. birželio 28 d. įsakymu Nr. D1-508 patvirtinto „Aplinkos apsaugos kriterijų taikymo, vykdant žaliuosius pirkimus, tvarkos aprašo</w:t>
            </w:r>
            <w:r w:rsidRPr="007755DA">
              <w:rPr>
                <w:color w:val="00000A"/>
                <w:lang w:eastAsia="lt-LT"/>
              </w:rPr>
              <w:t>“ (</w:t>
            </w:r>
            <w:r w:rsidRPr="007755DA">
              <w:rPr>
                <w:lang w:eastAsia="lt-LT"/>
              </w:rPr>
              <w:t>2022 m. gruodžio 13 d. įsakymo Nr. D1-401 redakcija) 10 punkto* reikalavimus,</w:t>
            </w:r>
            <w:r w:rsidRPr="007755DA">
              <w:rPr>
                <w:rFonts w:eastAsia="Andale Sans UI"/>
                <w:lang w:eastAsia="lt-LT" w:bidi="en-US"/>
              </w:rPr>
              <w:t xml:space="preserve"> arba kitus lygiaverčius įrodymus</w:t>
            </w:r>
            <w:r w:rsidRPr="007755DA">
              <w:rPr>
                <w:lang w:eastAsia="lt-LT"/>
              </w:rPr>
              <w:t>.</w:t>
            </w:r>
          </w:p>
          <w:p w14:paraId="23390113" w14:textId="77777777" w:rsidR="007755DA" w:rsidRPr="007755DA" w:rsidRDefault="007755DA" w:rsidP="007755DA">
            <w:pPr>
              <w:suppressAutoHyphens w:val="0"/>
              <w:autoSpaceDN/>
              <w:textAlignment w:val="auto"/>
              <w:rPr>
                <w:lang w:eastAsia="lt-LT"/>
              </w:rPr>
            </w:pPr>
          </w:p>
          <w:p w14:paraId="5CEB0ACB" w14:textId="77777777" w:rsidR="007755DA" w:rsidRPr="007755DA" w:rsidRDefault="007755DA" w:rsidP="007755DA">
            <w:pPr>
              <w:tabs>
                <w:tab w:val="left" w:pos="993"/>
              </w:tabs>
              <w:suppressAutoHyphens w:val="0"/>
              <w:autoSpaceDN/>
              <w:jc w:val="both"/>
              <w:textAlignment w:val="auto"/>
              <w:rPr>
                <w:i/>
                <w:iCs/>
                <w:lang w:eastAsia="lt-LT"/>
              </w:rPr>
            </w:pPr>
            <w:r w:rsidRPr="007755DA">
              <w:rPr>
                <w:lang w:eastAsia="lt-LT"/>
              </w:rPr>
              <w:t>*„</w:t>
            </w:r>
            <w:r w:rsidRPr="007755DA">
              <w:rPr>
                <w:i/>
                <w:iCs/>
                <w:lang w:val="lt" w:eastAsia="lt-LT"/>
              </w:rPr>
              <w:t xml:space="preserve">Kiti lygiaverčiai aplinkos apsaugos vadybos užtikrinimo priemonių įrodymai gali būti tiekėjo taikomų aplinkos apsaugos vadybos priemonių aprašymas, atitinkantis visus šiuos reikalavimus: </w:t>
            </w:r>
          </w:p>
          <w:p w14:paraId="400A063B"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1. apibrėžta įmonės ar įstaigos vadovybės patvirtinta aplinkos apsaugos politika ir atitiktis aplinkos apsaugos reikalavimams teikiant paslaugas ir vykdant darbus;</w:t>
            </w:r>
          </w:p>
          <w:p w14:paraId="5B9DE245"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2. nustatyti reikšmingiausi aplinkos apsaugos aspektai, kuriems poveikį daro arba gali daryti įmonės ar įstaigos vykdoma veikla, ir šiuos aplinkos apsaugos aspektus reglamentuojantys teisės aktai; </w:t>
            </w:r>
          </w:p>
          <w:p w14:paraId="52FE4CED"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3. nustatyti aplinkosauginiai tikslai, uždaviniai ir priemonės šiems tikslams pasiekti; </w:t>
            </w:r>
          </w:p>
          <w:p w14:paraId="00DA1477"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4. numatyta aplinkosauginių tikslų įgyvendinimo stebėsena – paskirti atsakingi asmenys, nustatyta jų atsakomybė, pareigos ir priemonių įgyvendinimo terminai; </w:t>
            </w:r>
          </w:p>
          <w:p w14:paraId="494FD014" w14:textId="77777777" w:rsidR="007755DA" w:rsidRPr="007755DA" w:rsidRDefault="007755DA" w:rsidP="007755DA">
            <w:pPr>
              <w:suppressAutoHyphens w:val="0"/>
              <w:autoSpaceDN/>
              <w:jc w:val="both"/>
              <w:textAlignment w:val="auto"/>
              <w:rPr>
                <w:i/>
                <w:iCs/>
                <w:lang w:val="lt" w:eastAsia="lt-LT"/>
              </w:rPr>
            </w:pPr>
            <w:r w:rsidRPr="007755DA">
              <w:rPr>
                <w:i/>
                <w:iCs/>
                <w:lang w:val="lt" w:eastAsia="lt-LT"/>
              </w:rPr>
              <w:t xml:space="preserve">5. parengtas aplinkosauginių ir avarinių situacijų valdymo planas; </w:t>
            </w:r>
          </w:p>
          <w:p w14:paraId="15EE679C" w14:textId="77777777" w:rsidR="007755DA" w:rsidRPr="007755DA" w:rsidRDefault="007755DA" w:rsidP="007755DA">
            <w:pPr>
              <w:suppressAutoHyphens w:val="0"/>
              <w:autoSpaceDN/>
              <w:jc w:val="both"/>
              <w:textAlignment w:val="auto"/>
              <w:rPr>
                <w:rFonts w:eastAsia="Calibri"/>
                <w:color w:val="000000" w:themeColor="text1"/>
                <w:lang w:eastAsia="lt-LT"/>
              </w:rPr>
            </w:pPr>
            <w:r w:rsidRPr="007755DA">
              <w:rPr>
                <w:i/>
                <w:iCs/>
                <w:lang w:val="lt" w:eastAsia="lt-LT"/>
              </w:rPr>
              <w:t>6. vykdoma aplinkosauginio gerinimo veiklos kontrolė (pvz., parengiamos metinės ataskaitos, kurios pateikiamos ir pristatomos įmonės vadovybei).</w:t>
            </w:r>
            <w:r w:rsidRPr="007755DA">
              <w:rPr>
                <w:lang w:val="lt" w:eastAsia="lt-LT"/>
              </w:rPr>
              <w:t>“</w:t>
            </w:r>
          </w:p>
          <w:p w14:paraId="76099087" w14:textId="77777777" w:rsidR="007755DA" w:rsidRPr="007755DA" w:rsidRDefault="007755DA" w:rsidP="007755DA">
            <w:pPr>
              <w:suppressAutoHyphens w:val="0"/>
              <w:autoSpaceDN/>
              <w:textAlignment w:val="auto"/>
              <w:rPr>
                <w:color w:val="000000" w:themeColor="text1"/>
                <w:lang w:eastAsia="lt-LT"/>
              </w:rPr>
            </w:pPr>
          </w:p>
        </w:tc>
      </w:tr>
    </w:tbl>
    <w:p w14:paraId="69500697" w14:textId="77777777" w:rsidR="00DB5C99" w:rsidRDefault="00DB5C99" w:rsidP="003F2C5B">
      <w:pPr>
        <w:jc w:val="both"/>
        <w:rPr>
          <w:b/>
          <w:bCs/>
        </w:rPr>
      </w:pPr>
    </w:p>
    <w:p w14:paraId="7839955B" w14:textId="166DDB69" w:rsid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2133C3A3" w14:textId="77777777" w:rsidR="00424DE1"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15821DB2" w14:textId="77777777" w:rsidR="00FD7CB4" w:rsidRDefault="00FD7CB4"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9CC923C" w14:textId="77777777" w:rsidR="00FD7CB4" w:rsidRDefault="00FD7CB4"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3A4F7A64" w14:textId="77777777" w:rsidR="00FD7CB4" w:rsidRPr="006B6532" w:rsidRDefault="00FD7CB4"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5024F0" w:rsidRDefault="005024F0">
      <w:pPr>
        <w:pStyle w:val="Sraopastraipa"/>
        <w:numPr>
          <w:ilvl w:val="0"/>
          <w:numId w:val="24"/>
        </w:numPr>
        <w:autoSpaceDN/>
        <w:spacing w:before="120"/>
        <w:jc w:val="center"/>
        <w:textAlignment w:val="auto"/>
        <w:rPr>
          <w:b/>
          <w:lang w:val="en-US" w:eastAsia="lt-LT"/>
        </w:rPr>
      </w:pPr>
      <w:r w:rsidRPr="005024F0">
        <w:rPr>
          <w:b/>
          <w:bCs/>
          <w:szCs w:val="20"/>
        </w:rPr>
        <w:lastRenderedPageBreak/>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4CC99F0A" w14:textId="5E9B3991" w:rsidR="00EE321E" w:rsidRDefault="005024F0" w:rsidP="00E54290">
      <w:pPr>
        <w:pStyle w:val="Sraopastraipa"/>
        <w:ind w:left="0" w:firstLine="851"/>
        <w:jc w:val="both"/>
        <w:rPr>
          <w:iCs/>
        </w:rPr>
      </w:pPr>
      <w:r>
        <w:rPr>
          <w:iCs/>
        </w:rPr>
        <w:t>12.1</w:t>
      </w:r>
      <w:r w:rsidRPr="00812DA9">
        <w:rPr>
          <w:iCs/>
        </w:rPr>
        <w:t xml:space="preserve">. </w:t>
      </w:r>
      <w:r w:rsidR="00DC3768" w:rsidRPr="00812DA9">
        <w:rPr>
          <w:iCs/>
        </w:rPr>
        <w:t xml:space="preserve">Šiame pirkime </w:t>
      </w:r>
      <w:r w:rsidR="00DC3768" w:rsidRPr="008134D1">
        <w:rPr>
          <w:iCs/>
        </w:rPr>
        <w:t>netaikomi re</w:t>
      </w:r>
      <w:r w:rsidR="00DC3768" w:rsidRPr="00812DA9">
        <w:rPr>
          <w:iCs/>
        </w:rPr>
        <w:t>ikalavimai, susiję su nacionaliniu saugumu pagal VPĮ 37 straipsnio 9 dalį ir VPĮ 47 straipsnio 9 dalį.</w:t>
      </w:r>
      <w:r w:rsidR="00DC3768">
        <w:rPr>
          <w:iCs/>
        </w:rPr>
        <w:t xml:space="preserve"> </w:t>
      </w:r>
    </w:p>
    <w:p w14:paraId="2666FAF5" w14:textId="77777777" w:rsidR="00E54290" w:rsidRDefault="00E54290" w:rsidP="00E54290">
      <w:pPr>
        <w:pStyle w:val="Sraopastraipa"/>
        <w:ind w:left="0" w:firstLine="851"/>
        <w:jc w:val="both"/>
        <w:rPr>
          <w:iCs/>
        </w:rPr>
      </w:pPr>
    </w:p>
    <w:p w14:paraId="03C1F9C7" w14:textId="28833C9C" w:rsidR="00087C15" w:rsidRPr="004E61A6" w:rsidRDefault="00087C15">
      <w:pPr>
        <w:pStyle w:val="Sraopastraipa"/>
        <w:numPr>
          <w:ilvl w:val="0"/>
          <w:numId w:val="24"/>
        </w:numPr>
        <w:autoSpaceDN/>
        <w:spacing w:before="120"/>
        <w:jc w:val="center"/>
        <w:textAlignment w:val="auto"/>
        <w:rPr>
          <w:b/>
          <w:lang w:eastAsia="lt-LT"/>
        </w:rPr>
      </w:pPr>
      <w:r w:rsidRPr="004E61A6">
        <w:rPr>
          <w:b/>
          <w:lang w:eastAsia="lt-LT"/>
        </w:rPr>
        <w:t>SPRENDIMAS DĖL LAIMĖ</w:t>
      </w:r>
      <w:r w:rsidR="009501F3" w:rsidRPr="004E61A6">
        <w:rPr>
          <w:b/>
          <w:lang w:eastAsia="lt-LT"/>
        </w:rPr>
        <w:t>JUSIO</w:t>
      </w:r>
      <w:r w:rsidRPr="004E61A6">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pPr>
        <w:pStyle w:val="Sraopastraipa"/>
        <w:numPr>
          <w:ilvl w:val="1"/>
          <w:numId w:val="33"/>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pPr>
        <w:pStyle w:val="Sraopastraipa"/>
        <w:numPr>
          <w:ilvl w:val="1"/>
          <w:numId w:val="33"/>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pPr>
        <w:pStyle w:val="Sraopastraipa"/>
        <w:numPr>
          <w:ilvl w:val="1"/>
          <w:numId w:val="33"/>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pPr>
        <w:pStyle w:val="Sraopastraipa"/>
        <w:numPr>
          <w:ilvl w:val="1"/>
          <w:numId w:val="33"/>
        </w:numPr>
        <w:tabs>
          <w:tab w:val="left" w:pos="709"/>
          <w:tab w:val="left" w:pos="993"/>
          <w:tab w:val="left" w:pos="1418"/>
        </w:tabs>
        <w:ind w:left="0" w:firstLine="851"/>
        <w:jc w:val="both"/>
      </w:pPr>
      <w:r w:rsidRPr="005024F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Pr="00C00615">
        <w:rPr>
          <w:rFonts w:eastAsia="Arial"/>
        </w:rPr>
        <w:lastRenderedPageBreak/>
        <w:t>pažeidė ar pažeis jo teisėtus interesus, VPĮ VII skyriuje nustatyta tvarka gali kreiptis į apygardos teismą, kaip pirmosios instancijos teismą.</w:t>
      </w:r>
    </w:p>
    <w:p w14:paraId="1337EC49"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pPr>
        <w:pStyle w:val="Sraopastraipa"/>
        <w:widowControl w:val="0"/>
        <w:numPr>
          <w:ilvl w:val="2"/>
          <w:numId w:val="33"/>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4114EC">
        <w:rPr>
          <w:rFonts w:eastAsia="Calibri"/>
          <w:bCs/>
          <w:lang w:eastAsia="ar-SA"/>
        </w:rPr>
        <w:t>ne CVP IS priemonėmis.</w:t>
      </w:r>
    </w:p>
    <w:p w14:paraId="1EB2A5A8" w14:textId="45D2E9BC" w:rsidR="00B120CB" w:rsidRDefault="00041E6F" w:rsidP="00D333CC">
      <w:pPr>
        <w:pStyle w:val="Tvarkostekstas"/>
        <w:numPr>
          <w:ilvl w:val="0"/>
          <w:numId w:val="0"/>
        </w:numPr>
        <w:spacing w:after="240"/>
        <w:jc w:val="center"/>
        <w:rPr>
          <w:bCs/>
        </w:rPr>
      </w:pPr>
      <w:r>
        <w:rPr>
          <w:bCs/>
        </w:rPr>
        <w:t>__________________________</w:t>
      </w:r>
    </w:p>
    <w:p w14:paraId="4E67F544" w14:textId="77777777" w:rsidR="007D03B1" w:rsidRDefault="007D03B1">
      <w:pPr>
        <w:suppressAutoHyphens w:val="0"/>
        <w:autoSpaceDN/>
        <w:textAlignment w:val="auto"/>
        <w:rPr>
          <w:bCs/>
          <w:lang w:eastAsia="lt-LT"/>
        </w:rPr>
      </w:pPr>
      <w:r>
        <w:rPr>
          <w:bCs/>
        </w:rPr>
        <w:br w:type="page"/>
      </w:r>
    </w:p>
    <w:p w14:paraId="1E09B863" w14:textId="362BEE76"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5C7444BB" w14:textId="77777777" w:rsidR="00D02795" w:rsidRDefault="00D02795" w:rsidP="008A783D">
      <w:pPr>
        <w:jc w:val="center"/>
        <w:rPr>
          <w:b/>
        </w:rPr>
      </w:pPr>
    </w:p>
    <w:p w14:paraId="6C3165D2" w14:textId="5E9CEA35" w:rsidR="00D02795" w:rsidRPr="00D02795" w:rsidRDefault="00D02795" w:rsidP="00D02795">
      <w:pPr>
        <w:jc w:val="center"/>
        <w:rPr>
          <w:b/>
          <w:bCs/>
        </w:rPr>
      </w:pPr>
      <w:r w:rsidRPr="00D02795">
        <w:rPr>
          <w:b/>
          <w:bCs/>
        </w:rPr>
        <w:t xml:space="preserve">KAUNO RAJONO MASTAIČIŲ </w:t>
      </w:r>
      <w:r w:rsidR="00665D7B">
        <w:rPr>
          <w:b/>
          <w:bCs/>
        </w:rPr>
        <w:t xml:space="preserve">IR </w:t>
      </w:r>
      <w:r w:rsidR="00120D44">
        <w:rPr>
          <w:b/>
          <w:bCs/>
        </w:rPr>
        <w:t xml:space="preserve">ČEKIŠKĖS </w:t>
      </w:r>
      <w:r w:rsidRPr="00D02795">
        <w:rPr>
          <w:b/>
          <w:bCs/>
        </w:rPr>
        <w:t>KADASTRO VIETOVĖ</w:t>
      </w:r>
      <w:r w:rsidR="00120D44">
        <w:rPr>
          <w:b/>
          <w:bCs/>
        </w:rPr>
        <w:t xml:space="preserve">JE, ESANČIŲ DALIES GRIOVIŲ, JŲ ĮRENGINIŲ REMONTO DARBŲ TECHNINĖS PRIEŽIŪROS </w:t>
      </w:r>
      <w:r w:rsidRPr="00D02795">
        <w:rPr>
          <w:b/>
          <w:bCs/>
        </w:rPr>
        <w:t xml:space="preserve"> PASLAUGŲ VIEŠOJO PIRKIMO</w:t>
      </w:r>
    </w:p>
    <w:p w14:paraId="3C2E73A4" w14:textId="3E1C0E98" w:rsidR="00D02795" w:rsidRPr="00D02795" w:rsidRDefault="00D02795" w:rsidP="00D02795">
      <w:pPr>
        <w:jc w:val="center"/>
        <w:rPr>
          <w:b/>
          <w:bCs/>
        </w:rPr>
      </w:pPr>
    </w:p>
    <w:p w14:paraId="544BD40C" w14:textId="77777777" w:rsidR="00D02795" w:rsidRPr="006B6532" w:rsidRDefault="00D02795" w:rsidP="008A783D">
      <w:pPr>
        <w:jc w:val="center"/>
        <w:rPr>
          <w:b/>
        </w:rPr>
      </w:pPr>
    </w:p>
    <w:p w14:paraId="28B331F1" w14:textId="0BCF8DC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3C2FF4">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3C2FF4">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3C2FF4">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3C2FF4">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A900649"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CE7547">
        <w:rPr>
          <w:color w:val="000000"/>
        </w:rPr>
        <w:t>os P</w:t>
      </w:r>
      <w:r w:rsidR="0020107A">
        <w:rPr>
          <w:color w:val="000000"/>
        </w:rPr>
        <w:t>aslaugos</w:t>
      </w:r>
      <w:r w:rsidR="00CE7547">
        <w:rPr>
          <w:color w:val="000000"/>
        </w:rPr>
        <w:t xml:space="preserve"> </w:t>
      </w:r>
      <w:r w:rsidRPr="00C53F30">
        <w:rPr>
          <w:color w:val="000000"/>
        </w:rPr>
        <w:t xml:space="preserve">visiškai atitinka pirkimo dokumentuose nurodytus reikalavimus. </w:t>
      </w:r>
    </w:p>
    <w:p w14:paraId="6B456D68" w14:textId="604594FC" w:rsidR="006F6888" w:rsidRPr="00D803E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CE7547">
        <w:rPr>
          <w:rStyle w:val="Lentelsuraas2"/>
          <w:sz w:val="24"/>
          <w:szCs w:val="24"/>
        </w:rPr>
        <w:t>P</w:t>
      </w:r>
      <w:r w:rsidR="0020107A">
        <w:rPr>
          <w:rStyle w:val="Lentelsuraas2"/>
          <w:sz w:val="24"/>
          <w:szCs w:val="24"/>
        </w:rPr>
        <w:t>aslaugų</w:t>
      </w:r>
      <w:r w:rsidR="00F05EDD" w:rsidRPr="00C53F30">
        <w:rPr>
          <w:szCs w:val="20"/>
        </w:rPr>
        <w:t xml:space="preserve"> </w:t>
      </w:r>
      <w:r w:rsidR="005F300E" w:rsidRPr="00C53F30">
        <w:rPr>
          <w:rStyle w:val="Lentelsuraas2"/>
          <w:sz w:val="24"/>
          <w:szCs w:val="24"/>
        </w:rPr>
        <w:t>kainą</w:t>
      </w:r>
      <w:r w:rsidR="003D5CE1">
        <w:rPr>
          <w:rStyle w:val="Lentelsuraas2"/>
          <w:sz w:val="24"/>
          <w:szCs w:val="24"/>
        </w:rPr>
        <w:t xml:space="preserve"> (įkainius)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784248E2" w14:textId="77777777" w:rsidR="00D803E5" w:rsidRPr="00D803E5" w:rsidRDefault="00D803E5" w:rsidP="00D803E5">
      <w:pPr>
        <w:pStyle w:val="Sraopastraipa"/>
        <w:suppressAutoHyphens w:val="0"/>
        <w:autoSpaceDE w:val="0"/>
        <w:adjustRightInd w:val="0"/>
        <w:ind w:left="1134"/>
        <w:contextualSpacing/>
        <w:jc w:val="both"/>
        <w:textAlignment w:val="auto"/>
        <w:rPr>
          <w:color w:val="000000"/>
        </w:rPr>
      </w:pPr>
    </w:p>
    <w:p w14:paraId="760953AC" w14:textId="0FD4997F" w:rsidR="003D5CE1" w:rsidRPr="004E163B" w:rsidRDefault="006F6888" w:rsidP="004E163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lastRenderedPageBreak/>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0DB8650D"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493" w:type="dxa"/>
        <w:tblLook w:val="04A0" w:firstRow="1" w:lastRow="0" w:firstColumn="1" w:lastColumn="0" w:noHBand="0" w:noVBand="1"/>
      </w:tblPr>
      <w:tblGrid>
        <w:gridCol w:w="570"/>
        <w:gridCol w:w="3445"/>
        <w:gridCol w:w="5478"/>
      </w:tblGrid>
      <w:tr w:rsidR="006F6888" w:rsidRPr="00A32A00" w14:paraId="4AAB4381" w14:textId="77777777" w:rsidTr="00CC6526">
        <w:tc>
          <w:tcPr>
            <w:tcW w:w="570" w:type="dxa"/>
            <w:shd w:val="clear" w:color="auto" w:fill="FBD4B4" w:themeFill="accent6" w:themeFillTint="66"/>
          </w:tcPr>
          <w:p w14:paraId="1AF34535" w14:textId="77777777" w:rsidR="006F6888" w:rsidRPr="00774C49" w:rsidRDefault="006F6888" w:rsidP="0078489A">
            <w:pPr>
              <w:rPr>
                <w:bCs/>
              </w:rPr>
            </w:pPr>
            <w:r w:rsidRPr="00774C49">
              <w:rPr>
                <w:bCs/>
              </w:rPr>
              <w:t>Eil. Nr.</w:t>
            </w:r>
          </w:p>
        </w:tc>
        <w:tc>
          <w:tcPr>
            <w:tcW w:w="3445" w:type="dxa"/>
            <w:shd w:val="clear" w:color="auto" w:fill="FBD4B4" w:themeFill="accent6"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478" w:type="dxa"/>
            <w:shd w:val="clear" w:color="auto" w:fill="FBD4B4" w:themeFill="accent6"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CC6526">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478" w:type="dxa"/>
          </w:tcPr>
          <w:p w14:paraId="54E59191" w14:textId="77777777" w:rsidR="006F6888" w:rsidRPr="00A32A00" w:rsidRDefault="006F6888" w:rsidP="0078489A">
            <w:pPr>
              <w:rPr>
                <w:bCs/>
              </w:rPr>
            </w:pPr>
          </w:p>
        </w:tc>
      </w:tr>
      <w:tr w:rsidR="006F6888" w:rsidRPr="00A32A00" w14:paraId="5EFF290B" w14:textId="77777777" w:rsidTr="00CC6526">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478"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493" w:type="dxa"/>
        <w:tblLook w:val="04A0" w:firstRow="1" w:lastRow="0" w:firstColumn="1" w:lastColumn="0" w:noHBand="0" w:noVBand="1"/>
      </w:tblPr>
      <w:tblGrid>
        <w:gridCol w:w="556"/>
        <w:gridCol w:w="4072"/>
        <w:gridCol w:w="4865"/>
      </w:tblGrid>
      <w:tr w:rsidR="0045261C" w:rsidRPr="00A32A00" w14:paraId="45998F9B" w14:textId="77777777" w:rsidTr="00CC6526">
        <w:tc>
          <w:tcPr>
            <w:tcW w:w="556" w:type="dxa"/>
            <w:shd w:val="clear" w:color="auto" w:fill="FBD4B4" w:themeFill="accent6" w:themeFillTint="66"/>
          </w:tcPr>
          <w:p w14:paraId="140B0EFA" w14:textId="77777777" w:rsidR="0045261C" w:rsidRPr="00774C49" w:rsidRDefault="0045261C" w:rsidP="000C0D3B">
            <w:pPr>
              <w:rPr>
                <w:bCs/>
              </w:rPr>
            </w:pPr>
            <w:r w:rsidRPr="00774C49">
              <w:rPr>
                <w:bCs/>
              </w:rPr>
              <w:t>Eil. Nr.</w:t>
            </w:r>
          </w:p>
        </w:tc>
        <w:tc>
          <w:tcPr>
            <w:tcW w:w="4072" w:type="dxa"/>
            <w:shd w:val="clear" w:color="auto" w:fill="FBD4B4" w:themeFill="accent6"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4865" w:type="dxa"/>
            <w:shd w:val="clear" w:color="auto" w:fill="FBD4B4" w:themeFill="accent6"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CC6526">
        <w:tc>
          <w:tcPr>
            <w:tcW w:w="556" w:type="dxa"/>
          </w:tcPr>
          <w:p w14:paraId="2F271769" w14:textId="77777777" w:rsidR="0045261C" w:rsidRPr="00A32A00" w:rsidRDefault="0045261C" w:rsidP="000C0D3B">
            <w:pPr>
              <w:rPr>
                <w:bCs/>
              </w:rPr>
            </w:pPr>
            <w:r w:rsidRPr="00A32A00">
              <w:rPr>
                <w:bCs/>
              </w:rPr>
              <w:t>1.</w:t>
            </w:r>
          </w:p>
        </w:tc>
        <w:tc>
          <w:tcPr>
            <w:tcW w:w="4072" w:type="dxa"/>
          </w:tcPr>
          <w:p w14:paraId="09B9D26B" w14:textId="77777777" w:rsidR="0045261C" w:rsidRPr="00A32A00" w:rsidRDefault="0045261C" w:rsidP="000C0D3B">
            <w:pPr>
              <w:rPr>
                <w:bCs/>
              </w:rPr>
            </w:pPr>
          </w:p>
        </w:tc>
        <w:tc>
          <w:tcPr>
            <w:tcW w:w="4865" w:type="dxa"/>
          </w:tcPr>
          <w:p w14:paraId="38C9F9FC" w14:textId="77777777" w:rsidR="0045261C" w:rsidRPr="00A32A00" w:rsidRDefault="0045261C" w:rsidP="000C0D3B">
            <w:pPr>
              <w:rPr>
                <w:bCs/>
              </w:rPr>
            </w:pPr>
          </w:p>
        </w:tc>
      </w:tr>
      <w:tr w:rsidR="0045261C" w:rsidRPr="00A32A00" w14:paraId="0CA4F1B6" w14:textId="77777777" w:rsidTr="00CC6526">
        <w:tc>
          <w:tcPr>
            <w:tcW w:w="556" w:type="dxa"/>
          </w:tcPr>
          <w:p w14:paraId="7927FDCA" w14:textId="77777777" w:rsidR="0045261C" w:rsidRPr="00A32A00" w:rsidRDefault="0045261C" w:rsidP="000C0D3B">
            <w:pPr>
              <w:rPr>
                <w:bCs/>
              </w:rPr>
            </w:pPr>
            <w:r w:rsidRPr="00A32A00">
              <w:rPr>
                <w:bCs/>
              </w:rPr>
              <w:t>2.</w:t>
            </w:r>
          </w:p>
        </w:tc>
        <w:tc>
          <w:tcPr>
            <w:tcW w:w="4072" w:type="dxa"/>
          </w:tcPr>
          <w:p w14:paraId="0E4031E3" w14:textId="77777777" w:rsidR="0045261C" w:rsidRPr="00A32A00" w:rsidRDefault="0045261C" w:rsidP="000C0D3B">
            <w:pPr>
              <w:rPr>
                <w:bCs/>
              </w:rPr>
            </w:pPr>
          </w:p>
        </w:tc>
        <w:tc>
          <w:tcPr>
            <w:tcW w:w="4865"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551DB0A7" w:rsidR="00300616"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181493">
        <w:rPr>
          <w:rFonts w:eastAsia="Lucida Sans Unicode"/>
          <w:kern w:val="3"/>
          <w:lang w:eastAsia="hi-IN" w:bidi="hi-IN"/>
        </w:rPr>
        <w:t>eikti</w:t>
      </w:r>
      <w:r>
        <w:rPr>
          <w:rFonts w:eastAsia="Lucida Sans Unicode"/>
          <w:kern w:val="3"/>
          <w:lang w:eastAsia="hi-IN" w:bidi="hi-IN"/>
        </w:rPr>
        <w:t xml:space="preserve"> šias P</w:t>
      </w:r>
      <w:r w:rsidR="00181493">
        <w:rPr>
          <w:rFonts w:eastAsia="Lucida Sans Unicode"/>
          <w:kern w:val="3"/>
          <w:lang w:eastAsia="hi-IN" w:bidi="hi-IN"/>
        </w:rPr>
        <w:t>aslaugas</w:t>
      </w:r>
      <w:r w:rsidR="00300616" w:rsidRPr="00C53F30">
        <w:rPr>
          <w:szCs w:val="22"/>
        </w:rPr>
        <w:t>:</w:t>
      </w:r>
    </w:p>
    <w:p w14:paraId="29A09786" w14:textId="77777777" w:rsidR="00181493" w:rsidRPr="00EC2497" w:rsidRDefault="00181493" w:rsidP="00300616">
      <w:pPr>
        <w:autoSpaceDE w:val="0"/>
        <w:adjustRightInd w:val="0"/>
        <w:jc w:val="both"/>
        <w:rPr>
          <w:szCs w:val="22"/>
        </w:rPr>
      </w:pPr>
    </w:p>
    <w:p w14:paraId="4DBED647" w14:textId="5B6E7F9B" w:rsidR="00831E75" w:rsidRDefault="00300616" w:rsidP="000043BD">
      <w:pPr>
        <w:autoSpaceDE w:val="0"/>
        <w:adjustRightInd w:val="0"/>
        <w:rPr>
          <w:rFonts w:eastAsia="Calibri"/>
        </w:rPr>
      </w:pPr>
      <w:r w:rsidRPr="00BF7068">
        <w:rPr>
          <w:rFonts w:eastAsia="Calibri"/>
          <w:b/>
          <w:bCs/>
        </w:rPr>
        <w:t>4 lentelė</w:t>
      </w:r>
      <w:r w:rsidRPr="00BF7068">
        <w:rPr>
          <w:rFonts w:eastAsia="Calibri"/>
        </w:rPr>
        <w:t>. „</w:t>
      </w:r>
      <w:r w:rsidR="000B4168" w:rsidRPr="00BF7068">
        <w:rPr>
          <w:rFonts w:eastAsia="Calibri"/>
        </w:rPr>
        <w:t>Pasiūlymo kaina</w:t>
      </w:r>
      <w:r w:rsidRPr="00BF7068">
        <w:rPr>
          <w:rFonts w:eastAsia="Calibri"/>
        </w:rPr>
        <w:t>“</w:t>
      </w:r>
      <w:r>
        <w:rPr>
          <w:rFonts w:eastAsia="Calibri"/>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1985"/>
        <w:gridCol w:w="1843"/>
        <w:gridCol w:w="1701"/>
      </w:tblGrid>
      <w:tr w:rsidR="00EE4518" w:rsidRPr="004E61A6" w14:paraId="0A8A36F0" w14:textId="3E19A2D0" w:rsidTr="00CC6526">
        <w:tc>
          <w:tcPr>
            <w:tcW w:w="851" w:type="dxa"/>
            <w:shd w:val="clear" w:color="auto" w:fill="FBD4B4" w:themeFill="accent6" w:themeFillTint="66"/>
            <w:vAlign w:val="center"/>
          </w:tcPr>
          <w:p w14:paraId="1E6C50C3" w14:textId="77777777" w:rsidR="00EE4518" w:rsidRPr="004E61A6" w:rsidRDefault="00EE4518" w:rsidP="004E61A6">
            <w:pPr>
              <w:jc w:val="center"/>
              <w:rPr>
                <w:b/>
              </w:rPr>
            </w:pPr>
            <w:bookmarkStart w:id="7" w:name="_Hlk187225450"/>
            <w:r w:rsidRPr="004E61A6">
              <w:rPr>
                <w:b/>
              </w:rPr>
              <w:t>Eil. Nr.</w:t>
            </w:r>
          </w:p>
        </w:tc>
        <w:tc>
          <w:tcPr>
            <w:tcW w:w="3118" w:type="dxa"/>
            <w:shd w:val="clear" w:color="auto" w:fill="FBD4B4" w:themeFill="accent6" w:themeFillTint="66"/>
            <w:vAlign w:val="center"/>
          </w:tcPr>
          <w:p w14:paraId="3C631617" w14:textId="77777777" w:rsidR="00EE4518" w:rsidRPr="004E61A6" w:rsidRDefault="00EE4518" w:rsidP="004E61A6">
            <w:pPr>
              <w:jc w:val="center"/>
              <w:rPr>
                <w:b/>
              </w:rPr>
            </w:pPr>
            <w:r w:rsidRPr="004E61A6">
              <w:rPr>
                <w:b/>
              </w:rPr>
              <w:t>Paslaugų pavadinimas</w:t>
            </w:r>
          </w:p>
          <w:p w14:paraId="4053549C" w14:textId="77777777" w:rsidR="00EE4518" w:rsidRPr="004E61A6" w:rsidRDefault="00EE4518" w:rsidP="004E61A6">
            <w:pPr>
              <w:rPr>
                <w:b/>
              </w:rPr>
            </w:pPr>
          </w:p>
        </w:tc>
        <w:tc>
          <w:tcPr>
            <w:tcW w:w="1985" w:type="dxa"/>
            <w:shd w:val="clear" w:color="auto" w:fill="FBD4B4" w:themeFill="accent6" w:themeFillTint="66"/>
            <w:vAlign w:val="center"/>
          </w:tcPr>
          <w:p w14:paraId="57E1BFDC" w14:textId="1D41E426" w:rsidR="00EE4518" w:rsidRPr="004E61A6" w:rsidRDefault="00EE4518" w:rsidP="004E61A6">
            <w:pPr>
              <w:jc w:val="center"/>
              <w:rPr>
                <w:b/>
              </w:rPr>
            </w:pPr>
            <w:r>
              <w:rPr>
                <w:b/>
              </w:rPr>
              <w:t>Darbų (kuriems bus teikiamos Paslaugos) skaičiuojam-oji vertė Eur su PVM</w:t>
            </w:r>
          </w:p>
        </w:tc>
        <w:tc>
          <w:tcPr>
            <w:tcW w:w="1843" w:type="dxa"/>
            <w:shd w:val="clear" w:color="auto" w:fill="FBD4B4" w:themeFill="accent6" w:themeFillTint="66"/>
          </w:tcPr>
          <w:p w14:paraId="49F6D213" w14:textId="24049704" w:rsidR="00EE4518" w:rsidRDefault="00EE4518" w:rsidP="004E61A6">
            <w:pPr>
              <w:jc w:val="center"/>
              <w:rPr>
                <w:b/>
              </w:rPr>
            </w:pPr>
            <w:r>
              <w:rPr>
                <w:b/>
              </w:rPr>
              <w:t xml:space="preserve">Paslaugų kainos procentinė išraiška nuo darbų vertės  </w:t>
            </w:r>
          </w:p>
          <w:p w14:paraId="2634651F" w14:textId="590A2F3E" w:rsidR="00EE4518" w:rsidRPr="004E61A6" w:rsidRDefault="00EE4518" w:rsidP="004E61A6">
            <w:pPr>
              <w:jc w:val="center"/>
              <w:rPr>
                <w:b/>
              </w:rPr>
            </w:pPr>
            <w:r>
              <w:rPr>
                <w:b/>
              </w:rPr>
              <w:t>Proc.</w:t>
            </w:r>
          </w:p>
        </w:tc>
        <w:tc>
          <w:tcPr>
            <w:tcW w:w="1701" w:type="dxa"/>
            <w:shd w:val="clear" w:color="auto" w:fill="FBD4B4" w:themeFill="accent6" w:themeFillTint="66"/>
          </w:tcPr>
          <w:p w14:paraId="7887E9D1" w14:textId="12D625D7" w:rsidR="00EE4518" w:rsidRDefault="00EE4518" w:rsidP="004E61A6">
            <w:pPr>
              <w:jc w:val="center"/>
              <w:rPr>
                <w:b/>
              </w:rPr>
            </w:pPr>
            <w:r>
              <w:rPr>
                <w:b/>
              </w:rPr>
              <w:t>Paslaugų kaina</w:t>
            </w:r>
            <w:r w:rsidRPr="004E61A6">
              <w:rPr>
                <w:b/>
              </w:rPr>
              <w:t>, Eur be PVM</w:t>
            </w:r>
          </w:p>
        </w:tc>
      </w:tr>
      <w:tr w:rsidR="00EE4518" w:rsidRPr="004E61A6" w14:paraId="5881FC57" w14:textId="7CEB65D6" w:rsidTr="00CC6526">
        <w:tc>
          <w:tcPr>
            <w:tcW w:w="851" w:type="dxa"/>
            <w:shd w:val="clear" w:color="auto" w:fill="FBD4B4" w:themeFill="accent6" w:themeFillTint="66"/>
            <w:vAlign w:val="center"/>
          </w:tcPr>
          <w:p w14:paraId="736A4AC2" w14:textId="77777777" w:rsidR="00EE4518" w:rsidRPr="004E61A6" w:rsidRDefault="00EE4518" w:rsidP="004E61A6">
            <w:pPr>
              <w:jc w:val="center"/>
              <w:rPr>
                <w:b/>
                <w:iCs/>
              </w:rPr>
            </w:pPr>
            <w:r w:rsidRPr="004E61A6">
              <w:rPr>
                <w:b/>
                <w:iCs/>
              </w:rPr>
              <w:t>1</w:t>
            </w:r>
          </w:p>
        </w:tc>
        <w:tc>
          <w:tcPr>
            <w:tcW w:w="3118" w:type="dxa"/>
            <w:shd w:val="clear" w:color="auto" w:fill="FBD4B4" w:themeFill="accent6" w:themeFillTint="66"/>
            <w:vAlign w:val="center"/>
          </w:tcPr>
          <w:p w14:paraId="4FC2EFCF" w14:textId="77777777" w:rsidR="00EE4518" w:rsidRPr="004E61A6" w:rsidRDefault="00EE4518" w:rsidP="004E61A6">
            <w:pPr>
              <w:jc w:val="center"/>
              <w:rPr>
                <w:b/>
                <w:iCs/>
              </w:rPr>
            </w:pPr>
            <w:r w:rsidRPr="004E61A6">
              <w:rPr>
                <w:b/>
                <w:iCs/>
              </w:rPr>
              <w:t>2</w:t>
            </w:r>
          </w:p>
        </w:tc>
        <w:tc>
          <w:tcPr>
            <w:tcW w:w="1985" w:type="dxa"/>
            <w:shd w:val="clear" w:color="auto" w:fill="FBD4B4" w:themeFill="accent6" w:themeFillTint="66"/>
            <w:vAlign w:val="center"/>
          </w:tcPr>
          <w:p w14:paraId="0476B171" w14:textId="77777777" w:rsidR="00EE4518" w:rsidRPr="004E61A6" w:rsidRDefault="00EE4518" w:rsidP="004E61A6">
            <w:pPr>
              <w:jc w:val="center"/>
              <w:rPr>
                <w:b/>
                <w:iCs/>
              </w:rPr>
            </w:pPr>
            <w:r w:rsidRPr="004E61A6">
              <w:rPr>
                <w:b/>
                <w:iCs/>
              </w:rPr>
              <w:t>3</w:t>
            </w:r>
          </w:p>
        </w:tc>
        <w:tc>
          <w:tcPr>
            <w:tcW w:w="1843" w:type="dxa"/>
            <w:shd w:val="clear" w:color="auto" w:fill="FBD4B4" w:themeFill="accent6" w:themeFillTint="66"/>
          </w:tcPr>
          <w:p w14:paraId="07DD97C9" w14:textId="77777777" w:rsidR="00EE4518" w:rsidRPr="004E61A6" w:rsidRDefault="00EE4518" w:rsidP="004E61A6">
            <w:pPr>
              <w:jc w:val="center"/>
              <w:rPr>
                <w:b/>
                <w:iCs/>
              </w:rPr>
            </w:pPr>
          </w:p>
        </w:tc>
        <w:tc>
          <w:tcPr>
            <w:tcW w:w="1701" w:type="dxa"/>
            <w:shd w:val="clear" w:color="auto" w:fill="FBD4B4" w:themeFill="accent6" w:themeFillTint="66"/>
          </w:tcPr>
          <w:p w14:paraId="6DAECD35" w14:textId="77777777" w:rsidR="00EE4518" w:rsidRPr="004E61A6" w:rsidRDefault="00EE4518" w:rsidP="004E61A6">
            <w:pPr>
              <w:jc w:val="center"/>
              <w:rPr>
                <w:b/>
                <w:iCs/>
              </w:rPr>
            </w:pPr>
          </w:p>
        </w:tc>
      </w:tr>
      <w:tr w:rsidR="00EE4518" w:rsidRPr="00F72A21" w14:paraId="73980902" w14:textId="4C33E5FA" w:rsidTr="00CC6526">
        <w:tblPrEx>
          <w:tblLook w:val="0000" w:firstRow="0" w:lastRow="0" w:firstColumn="0" w:lastColumn="0" w:noHBand="0" w:noVBand="0"/>
        </w:tblPrEx>
        <w:trPr>
          <w:trHeight w:val="150"/>
        </w:trPr>
        <w:tc>
          <w:tcPr>
            <w:tcW w:w="851" w:type="dxa"/>
          </w:tcPr>
          <w:p w14:paraId="0DBA699A" w14:textId="77777777" w:rsidR="00EE4518" w:rsidRPr="003B40C9" w:rsidRDefault="00EE4518" w:rsidP="004E61A6">
            <w:pPr>
              <w:jc w:val="center"/>
              <w:rPr>
                <w:bCs/>
                <w:sz w:val="22"/>
                <w:szCs w:val="22"/>
              </w:rPr>
            </w:pPr>
            <w:r w:rsidRPr="003B40C9">
              <w:rPr>
                <w:bCs/>
                <w:sz w:val="22"/>
                <w:szCs w:val="22"/>
              </w:rPr>
              <w:t>1.</w:t>
            </w:r>
          </w:p>
        </w:tc>
        <w:tc>
          <w:tcPr>
            <w:tcW w:w="3118" w:type="dxa"/>
            <w:vAlign w:val="center"/>
          </w:tcPr>
          <w:p w14:paraId="4372042C" w14:textId="03DA536F" w:rsidR="00EE4518" w:rsidRPr="003B40C9" w:rsidRDefault="00EE4518" w:rsidP="004E61A6">
            <w:pPr>
              <w:jc w:val="both"/>
              <w:rPr>
                <w:bCs/>
                <w:sz w:val="22"/>
                <w:szCs w:val="22"/>
              </w:rPr>
            </w:pPr>
            <w:r w:rsidRPr="003B40C9">
              <w:rPr>
                <w:bCs/>
                <w:sz w:val="22"/>
                <w:szCs w:val="22"/>
                <w:lang w:eastAsia="lt-LT"/>
              </w:rPr>
              <w:t xml:space="preserve">Kauno rajono Mastaičių vietovėje, esančių dalies griovių, jų įrenginių remonto darbų techninės priežiūros paslaugos </w:t>
            </w:r>
          </w:p>
        </w:tc>
        <w:tc>
          <w:tcPr>
            <w:tcW w:w="1985" w:type="dxa"/>
          </w:tcPr>
          <w:p w14:paraId="0816F3EA" w14:textId="0CB6C2BB" w:rsidR="00EE4518" w:rsidRPr="003B40C9" w:rsidRDefault="00EE4518" w:rsidP="004E61A6">
            <w:pPr>
              <w:jc w:val="both"/>
              <w:rPr>
                <w:sz w:val="22"/>
                <w:szCs w:val="22"/>
              </w:rPr>
            </w:pPr>
            <w:r w:rsidRPr="003B40C9">
              <w:rPr>
                <w:sz w:val="22"/>
                <w:szCs w:val="22"/>
              </w:rPr>
              <w:t>225 380,00</w:t>
            </w:r>
          </w:p>
        </w:tc>
        <w:tc>
          <w:tcPr>
            <w:tcW w:w="1843" w:type="dxa"/>
          </w:tcPr>
          <w:p w14:paraId="5B0868EC" w14:textId="77777777" w:rsidR="00EE4518" w:rsidRPr="003B40C9" w:rsidRDefault="00EE4518" w:rsidP="004E61A6">
            <w:pPr>
              <w:jc w:val="both"/>
              <w:rPr>
                <w:b/>
                <w:bCs/>
                <w:sz w:val="22"/>
                <w:szCs w:val="22"/>
              </w:rPr>
            </w:pPr>
          </w:p>
        </w:tc>
        <w:tc>
          <w:tcPr>
            <w:tcW w:w="1701" w:type="dxa"/>
          </w:tcPr>
          <w:p w14:paraId="7E0A7FB5" w14:textId="77777777" w:rsidR="00EE4518" w:rsidRPr="00F72A21" w:rsidRDefault="00EE4518" w:rsidP="004E61A6">
            <w:pPr>
              <w:jc w:val="both"/>
              <w:rPr>
                <w:b/>
                <w:bCs/>
                <w:sz w:val="22"/>
                <w:szCs w:val="22"/>
              </w:rPr>
            </w:pPr>
          </w:p>
        </w:tc>
      </w:tr>
      <w:tr w:rsidR="00EE4518" w:rsidRPr="00F72A21" w14:paraId="167B7B3C" w14:textId="7638A6B3" w:rsidTr="00CC6526">
        <w:tblPrEx>
          <w:tblLook w:val="0000" w:firstRow="0" w:lastRow="0" w:firstColumn="0" w:lastColumn="0" w:noHBand="0" w:noVBand="0"/>
        </w:tblPrEx>
        <w:trPr>
          <w:trHeight w:val="150"/>
        </w:trPr>
        <w:tc>
          <w:tcPr>
            <w:tcW w:w="851" w:type="dxa"/>
          </w:tcPr>
          <w:p w14:paraId="6D92ECE2" w14:textId="077B447B" w:rsidR="00EE4518" w:rsidRPr="003B40C9" w:rsidRDefault="00EE4518" w:rsidP="004E61A6">
            <w:pPr>
              <w:jc w:val="center"/>
              <w:rPr>
                <w:bCs/>
                <w:sz w:val="22"/>
                <w:szCs w:val="22"/>
              </w:rPr>
            </w:pPr>
            <w:r w:rsidRPr="003B40C9">
              <w:rPr>
                <w:bCs/>
                <w:sz w:val="22"/>
                <w:szCs w:val="22"/>
              </w:rPr>
              <w:t>2.</w:t>
            </w:r>
          </w:p>
        </w:tc>
        <w:tc>
          <w:tcPr>
            <w:tcW w:w="3118" w:type="dxa"/>
            <w:vAlign w:val="center"/>
          </w:tcPr>
          <w:p w14:paraId="38968A58" w14:textId="2808CE0F" w:rsidR="00EE4518" w:rsidRPr="003B40C9" w:rsidRDefault="00EE4518" w:rsidP="004E61A6">
            <w:pPr>
              <w:jc w:val="both"/>
              <w:rPr>
                <w:bCs/>
                <w:sz w:val="22"/>
                <w:szCs w:val="22"/>
                <w:lang w:eastAsia="lt-LT"/>
              </w:rPr>
            </w:pPr>
            <w:r w:rsidRPr="003B40C9">
              <w:rPr>
                <w:bCs/>
                <w:sz w:val="22"/>
                <w:szCs w:val="22"/>
                <w:lang w:eastAsia="lt-LT"/>
              </w:rPr>
              <w:t>Kauno rajono Čekiškės kadastro vietovėje, esančių dalies griovių, jų įrenginių remonto darbų techninės priežiūros paslaugos</w:t>
            </w:r>
          </w:p>
        </w:tc>
        <w:tc>
          <w:tcPr>
            <w:tcW w:w="1985" w:type="dxa"/>
          </w:tcPr>
          <w:p w14:paraId="02462FB5" w14:textId="3148E600" w:rsidR="00EE4518" w:rsidRPr="003B40C9" w:rsidRDefault="00EE4518" w:rsidP="004E61A6">
            <w:pPr>
              <w:jc w:val="both"/>
              <w:rPr>
                <w:sz w:val="22"/>
                <w:szCs w:val="22"/>
              </w:rPr>
            </w:pPr>
            <w:r w:rsidRPr="003B40C9">
              <w:rPr>
                <w:sz w:val="22"/>
                <w:szCs w:val="22"/>
              </w:rPr>
              <w:t>114 676,00</w:t>
            </w:r>
          </w:p>
        </w:tc>
        <w:tc>
          <w:tcPr>
            <w:tcW w:w="1843" w:type="dxa"/>
          </w:tcPr>
          <w:p w14:paraId="1815CAE0" w14:textId="77777777" w:rsidR="00EE4518" w:rsidRPr="003B40C9" w:rsidRDefault="00EE4518" w:rsidP="004E61A6">
            <w:pPr>
              <w:jc w:val="both"/>
              <w:rPr>
                <w:b/>
                <w:bCs/>
                <w:sz w:val="22"/>
                <w:szCs w:val="22"/>
              </w:rPr>
            </w:pPr>
          </w:p>
        </w:tc>
        <w:tc>
          <w:tcPr>
            <w:tcW w:w="1701" w:type="dxa"/>
          </w:tcPr>
          <w:p w14:paraId="766028F2" w14:textId="77777777" w:rsidR="00EE4518" w:rsidRPr="00F72A21" w:rsidRDefault="00EE4518" w:rsidP="004E61A6">
            <w:pPr>
              <w:jc w:val="both"/>
              <w:rPr>
                <w:b/>
                <w:bCs/>
                <w:sz w:val="22"/>
                <w:szCs w:val="22"/>
              </w:rPr>
            </w:pPr>
          </w:p>
        </w:tc>
      </w:tr>
      <w:tr w:rsidR="00EE4518" w:rsidRPr="004E61A6" w14:paraId="41F51425" w14:textId="2F7620C5" w:rsidTr="00CC6526">
        <w:tblPrEx>
          <w:tblLook w:val="0000" w:firstRow="0" w:lastRow="0" w:firstColumn="0" w:lastColumn="0" w:noHBand="0" w:noVBand="0"/>
        </w:tblPrEx>
        <w:trPr>
          <w:trHeight w:val="150"/>
        </w:trPr>
        <w:tc>
          <w:tcPr>
            <w:tcW w:w="7797" w:type="dxa"/>
            <w:gridSpan w:val="4"/>
          </w:tcPr>
          <w:p w14:paraId="418C53D7" w14:textId="69BF83B1" w:rsidR="00EE4518" w:rsidRPr="004E61A6" w:rsidRDefault="00EE4518" w:rsidP="003B40C9">
            <w:pPr>
              <w:jc w:val="right"/>
              <w:rPr>
                <w:b/>
                <w:bCs/>
              </w:rPr>
            </w:pPr>
            <w:r w:rsidRPr="004E61A6">
              <w:rPr>
                <w:b/>
              </w:rPr>
              <w:t>Bendra pasiūlymo kaina Eur be PVM</w:t>
            </w:r>
          </w:p>
        </w:tc>
        <w:tc>
          <w:tcPr>
            <w:tcW w:w="1701" w:type="dxa"/>
          </w:tcPr>
          <w:p w14:paraId="61D3EA33" w14:textId="77777777" w:rsidR="00EE4518" w:rsidRPr="004E61A6" w:rsidRDefault="00EE4518" w:rsidP="002869E3">
            <w:pPr>
              <w:jc w:val="both"/>
              <w:rPr>
                <w:b/>
                <w:bCs/>
              </w:rPr>
            </w:pPr>
          </w:p>
        </w:tc>
      </w:tr>
      <w:tr w:rsidR="00EE4518" w:rsidRPr="004E61A6" w14:paraId="42F8F108" w14:textId="1C35CF40" w:rsidTr="00CC6526">
        <w:tblPrEx>
          <w:tblLook w:val="0000" w:firstRow="0" w:lastRow="0" w:firstColumn="0" w:lastColumn="0" w:noHBand="0" w:noVBand="0"/>
        </w:tblPrEx>
        <w:trPr>
          <w:trHeight w:val="150"/>
        </w:trPr>
        <w:tc>
          <w:tcPr>
            <w:tcW w:w="7797" w:type="dxa"/>
            <w:gridSpan w:val="4"/>
          </w:tcPr>
          <w:p w14:paraId="78431CE1" w14:textId="588F6500" w:rsidR="00EE4518" w:rsidRPr="004E61A6" w:rsidRDefault="00EE4518" w:rsidP="003B40C9">
            <w:pPr>
              <w:jc w:val="right"/>
              <w:rPr>
                <w:b/>
                <w:bCs/>
              </w:rPr>
            </w:pPr>
            <w:r w:rsidRPr="004E61A6">
              <w:rPr>
                <w:b/>
              </w:rPr>
              <w:t xml:space="preserve">PVM </w:t>
            </w:r>
            <w:r w:rsidRPr="004E61A6">
              <w:rPr>
                <w:b/>
                <w:bCs/>
                <w:color w:val="000000"/>
              </w:rPr>
              <w:t>(</w:t>
            </w:r>
            <w:r w:rsidRPr="004E61A6">
              <w:rPr>
                <w:b/>
                <w:bCs/>
                <w:i/>
                <w:iCs/>
                <w:color w:val="000000"/>
              </w:rPr>
              <w:t>tarifas</w:t>
            </w:r>
            <w:r w:rsidRPr="004E61A6">
              <w:rPr>
                <w:b/>
                <w:bCs/>
                <w:color w:val="000000"/>
              </w:rPr>
              <w:t>) suma</w:t>
            </w:r>
            <w:r>
              <w:rPr>
                <w:b/>
                <w:bCs/>
                <w:color w:val="000000"/>
              </w:rPr>
              <w:t>**</w:t>
            </w:r>
          </w:p>
        </w:tc>
        <w:tc>
          <w:tcPr>
            <w:tcW w:w="1701" w:type="dxa"/>
          </w:tcPr>
          <w:p w14:paraId="575C952D" w14:textId="77777777" w:rsidR="00EE4518" w:rsidRPr="004E61A6" w:rsidRDefault="00EE4518" w:rsidP="002869E3">
            <w:pPr>
              <w:jc w:val="both"/>
              <w:rPr>
                <w:b/>
                <w:bCs/>
              </w:rPr>
            </w:pPr>
          </w:p>
        </w:tc>
      </w:tr>
      <w:tr w:rsidR="00EE4518" w:rsidRPr="004E61A6" w14:paraId="08470E35" w14:textId="2DD10FB3" w:rsidTr="00CC6526">
        <w:tblPrEx>
          <w:tblLook w:val="0000" w:firstRow="0" w:lastRow="0" w:firstColumn="0" w:lastColumn="0" w:noHBand="0" w:noVBand="0"/>
        </w:tblPrEx>
        <w:trPr>
          <w:trHeight w:val="150"/>
        </w:trPr>
        <w:tc>
          <w:tcPr>
            <w:tcW w:w="7797" w:type="dxa"/>
            <w:gridSpan w:val="4"/>
          </w:tcPr>
          <w:p w14:paraId="72EE4A0D" w14:textId="102290E9" w:rsidR="00EE4518" w:rsidRPr="004E61A6" w:rsidRDefault="00EE4518" w:rsidP="003B40C9">
            <w:pPr>
              <w:jc w:val="right"/>
              <w:rPr>
                <w:b/>
                <w:bCs/>
              </w:rPr>
            </w:pPr>
            <w:r w:rsidRPr="004E61A6">
              <w:rPr>
                <w:b/>
                <w:bCs/>
              </w:rPr>
              <w:t>Bendra pasiūlymo kaina Eur su PVM*</w:t>
            </w:r>
          </w:p>
        </w:tc>
        <w:tc>
          <w:tcPr>
            <w:tcW w:w="1701" w:type="dxa"/>
          </w:tcPr>
          <w:p w14:paraId="48541C1F" w14:textId="77777777" w:rsidR="00EE4518" w:rsidRPr="004E61A6" w:rsidRDefault="00EE4518" w:rsidP="002869E3">
            <w:pPr>
              <w:jc w:val="both"/>
              <w:rPr>
                <w:b/>
                <w:bCs/>
              </w:rPr>
            </w:pPr>
          </w:p>
        </w:tc>
      </w:tr>
    </w:tbl>
    <w:bookmarkEnd w:id="7"/>
    <w:p w14:paraId="6ECB56B0" w14:textId="3C59C176" w:rsidR="005C281B" w:rsidRDefault="007D32B2">
      <w:pPr>
        <w:pStyle w:val="Stilius3"/>
        <w:widowControl/>
        <w:numPr>
          <w:ilvl w:val="0"/>
          <w:numId w:val="26"/>
        </w:numPr>
        <w:tabs>
          <w:tab w:val="left" w:pos="709"/>
          <w:tab w:val="left" w:pos="993"/>
        </w:tabs>
        <w:suppressAutoHyphens w:val="0"/>
        <w:autoSpaceDN/>
        <w:spacing w:before="0"/>
        <w:ind w:left="715" w:hanging="6"/>
        <w:textAlignment w:val="auto"/>
        <w:rPr>
          <w:i/>
        </w:rPr>
      </w:pPr>
      <w:r w:rsidRPr="007D32B2">
        <w:rPr>
          <w:i/>
          <w:iCs/>
        </w:rPr>
        <w:t xml:space="preserve">*Bendra  pasiūlymo kaina </w:t>
      </w:r>
      <w:r w:rsidR="00544A07" w:rsidRPr="005C281B">
        <w:rPr>
          <w:i/>
        </w:rPr>
        <w:t>nurodom</w:t>
      </w:r>
      <w:r w:rsidR="00527A33" w:rsidRPr="005C281B">
        <w:rPr>
          <w:i/>
        </w:rPr>
        <w:t>a</w:t>
      </w:r>
      <w:r w:rsidR="00544A07" w:rsidRPr="005C281B">
        <w:rPr>
          <w:i/>
        </w:rPr>
        <w:t xml:space="preserve"> paliekant du skaitmenis po kablelio</w:t>
      </w:r>
      <w:r w:rsidR="005C281B">
        <w:rPr>
          <w:i/>
        </w:rPr>
        <w:t>, ji</w:t>
      </w:r>
      <w:r w:rsidR="00544A07" w:rsidRPr="005C281B">
        <w:rPr>
          <w:i/>
        </w:rPr>
        <w:t xml:space="preserve"> turi atitikti pateiktų jos sudėtinių dalių sumą</w:t>
      </w:r>
      <w:r w:rsidR="0082268C" w:rsidRPr="005C281B">
        <w:rPr>
          <w:i/>
        </w:rPr>
        <w:t>.</w:t>
      </w:r>
    </w:p>
    <w:p w14:paraId="39F12BC5" w14:textId="77777777" w:rsidR="00E804FD" w:rsidRDefault="00E804FD" w:rsidP="00E804FD">
      <w:pPr>
        <w:pStyle w:val="Stilius3"/>
        <w:widowControl/>
        <w:tabs>
          <w:tab w:val="left" w:pos="709"/>
          <w:tab w:val="left" w:pos="993"/>
        </w:tabs>
        <w:suppressAutoHyphens w:val="0"/>
        <w:autoSpaceDN/>
        <w:spacing w:before="0"/>
        <w:textAlignment w:val="auto"/>
        <w:rPr>
          <w:i/>
          <w:iCs/>
        </w:rPr>
      </w:pPr>
    </w:p>
    <w:p w14:paraId="167A83EB" w14:textId="7580B2E7" w:rsidR="00300616" w:rsidRPr="005D3F7A" w:rsidRDefault="00300616" w:rsidP="00D8427B">
      <w:pPr>
        <w:pStyle w:val="Stilius3"/>
        <w:widowControl/>
        <w:tabs>
          <w:tab w:val="left" w:pos="709"/>
          <w:tab w:val="left" w:pos="993"/>
        </w:tabs>
        <w:suppressAutoHyphens w:val="0"/>
        <w:autoSpaceDN/>
        <w:spacing w:before="0"/>
        <w:textAlignment w:val="auto"/>
      </w:pPr>
      <w:r w:rsidRPr="00E804FD">
        <w:t>*</w:t>
      </w:r>
      <w:r w:rsidR="003D5CE1" w:rsidRPr="00E804FD">
        <w:t>*</w:t>
      </w:r>
      <w:r w:rsidRPr="00E804FD">
        <w:t>Tais atvejais, kai pagal galiojančius teisės aktus tiekėjui nereikia mokėti PVM, jis atitinkamų skilčių nepildo ir nurodo priežastis</w:t>
      </w:r>
      <w:r w:rsidR="0082268C" w:rsidRPr="00E804FD">
        <w:t xml:space="preserve"> (taip pat teisinį pagrindą, nurodant konkretaus įstatymo, teisės akto straipsnį, punktą ir (ar) papunktį)</w:t>
      </w:r>
      <w:r w:rsidRPr="00E804FD">
        <w:t xml:space="preserve">, dėl kurių PVM nemoka: </w:t>
      </w:r>
      <w:r w:rsidR="00D8427B">
        <w:t xml:space="preserve">  </w:t>
      </w:r>
      <w:r w:rsidRPr="002408E3">
        <w:t>______________________.</w:t>
      </w:r>
    </w:p>
    <w:p w14:paraId="61B9DB31" w14:textId="703BAF98" w:rsidR="00C443D1"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lastRenderedPageBreak/>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p w14:paraId="72BA72CD" w14:textId="77777777" w:rsidR="00120D44" w:rsidRPr="00174CCF" w:rsidRDefault="00120D44"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3C2FF4">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3C2FF4">
        <w:tc>
          <w:tcPr>
            <w:tcW w:w="68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5ED8C4B1" w14:textId="77777777" w:rsidR="000B4168" w:rsidRPr="000B4168" w:rsidRDefault="000B4168" w:rsidP="000B4168">
      <w:pPr>
        <w:jc w:val="both"/>
      </w:pP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B73827F" w14:textId="77777777" w:rsidR="00041E6F" w:rsidRDefault="00041E6F" w:rsidP="002012CE">
      <w:pPr>
        <w:widowControl w:val="0"/>
      </w:pPr>
    </w:p>
    <w:sectPr w:rsidR="00041E6F" w:rsidSect="00AF357E">
      <w:pgSz w:w="11906" w:h="16838" w:code="9"/>
      <w:pgMar w:top="1134" w:right="851"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2304" w14:textId="77777777" w:rsidR="00AC4836" w:rsidRDefault="00AC4836">
      <w:r>
        <w:separator/>
      </w:r>
    </w:p>
  </w:endnote>
  <w:endnote w:type="continuationSeparator" w:id="0">
    <w:p w14:paraId="6F56933E" w14:textId="77777777" w:rsidR="00AC4836" w:rsidRDefault="00AC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80"/>
    <w:family w:val="swiss"/>
    <w:pitch w:val="variable"/>
    <w:sig w:usb0="F7FFAEFF" w:usb1="F9DFFFFF" w:usb2="0000007F" w:usb3="00000000" w:csb0="003F01FF" w:csb1="00000000"/>
  </w:font>
  <w:font w:name="TimesNewRomanPSMT">
    <w:altName w:val="Klee One"/>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5B16" w14:textId="77777777" w:rsidR="00AC4836" w:rsidRDefault="00AC4836">
      <w:r>
        <w:rPr>
          <w:color w:val="000000"/>
        </w:rPr>
        <w:separator/>
      </w:r>
    </w:p>
  </w:footnote>
  <w:footnote w:type="continuationSeparator" w:id="0">
    <w:p w14:paraId="258CDB4B" w14:textId="77777777" w:rsidR="00AC4836" w:rsidRDefault="00AC4836">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4E61A6">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45932">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286CFB"/>
    <w:multiLevelType w:val="hybridMultilevel"/>
    <w:tmpl w:val="97D41C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50B6C83"/>
    <w:multiLevelType w:val="multilevel"/>
    <w:tmpl w:val="6F603170"/>
    <w:lvl w:ilvl="0">
      <w:start w:val="1"/>
      <w:numFmt w:val="decimal"/>
      <w:lvlText w:val="%1."/>
      <w:lvlJc w:val="left"/>
      <w:pPr>
        <w:ind w:left="4188" w:hanging="360"/>
      </w:pPr>
      <w:rPr>
        <w:rFonts w:hint="default"/>
        <w:b w:val="0"/>
        <w:bCs w:val="0"/>
        <w:i w:val="0"/>
        <w:iCs w:val="0"/>
        <w:color w:val="auto"/>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3F222B5"/>
    <w:multiLevelType w:val="hybridMultilevel"/>
    <w:tmpl w:val="0548E8E8"/>
    <w:lvl w:ilvl="0" w:tplc="1ACA23F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4"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E386586"/>
    <w:multiLevelType w:val="multilevel"/>
    <w:tmpl w:val="3CDAE0D8"/>
    <w:lvl w:ilvl="0">
      <w:start w:val="11"/>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4B4B53"/>
    <w:multiLevelType w:val="multilevel"/>
    <w:tmpl w:val="31BC7BF8"/>
    <w:lvl w:ilvl="0">
      <w:start w:val="1"/>
      <w:numFmt w:val="bullet"/>
      <w:lvlText w:val=""/>
      <w:lvlJc w:val="left"/>
      <w:pPr>
        <w:ind w:left="1571" w:hanging="360"/>
      </w:pPr>
      <w:rPr>
        <w:rFonts w:ascii="Symbol" w:hAnsi="Symbol" w:hint="default"/>
        <w:strike w:val="0"/>
        <w:color w:val="auto"/>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A227C4"/>
    <w:multiLevelType w:val="multilevel"/>
    <w:tmpl w:val="3A7CF444"/>
    <w:numStyleLink w:val="LFO5"/>
  </w:abstractNum>
  <w:abstractNum w:abstractNumId="3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309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2"/>
  </w:num>
  <w:num w:numId="2" w16cid:durableId="358706320">
    <w:abstractNumId w:val="21"/>
  </w:num>
  <w:num w:numId="3" w16cid:durableId="6724072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1"/>
  </w:num>
  <w:num w:numId="6" w16cid:durableId="539437606">
    <w:abstractNumId w:val="11"/>
  </w:num>
  <w:num w:numId="7" w16cid:durableId="435560697">
    <w:abstractNumId w:val="29"/>
  </w:num>
  <w:num w:numId="8" w16cid:durableId="2019580954">
    <w:abstractNumId w:val="4"/>
  </w:num>
  <w:num w:numId="9" w16cid:durableId="1581209167">
    <w:abstractNumId w:val="33"/>
  </w:num>
  <w:num w:numId="10" w16cid:durableId="174154108">
    <w:abstractNumId w:val="37"/>
  </w:num>
  <w:num w:numId="11" w16cid:durableId="1951282519">
    <w:abstractNumId w:val="6"/>
  </w:num>
  <w:num w:numId="12" w16cid:durableId="281688213">
    <w:abstractNumId w:val="10"/>
  </w:num>
  <w:num w:numId="13" w16cid:durableId="497232329">
    <w:abstractNumId w:val="14"/>
  </w:num>
  <w:num w:numId="14" w16cid:durableId="1268201393">
    <w:abstractNumId w:val="18"/>
  </w:num>
  <w:num w:numId="15" w16cid:durableId="623737141">
    <w:abstractNumId w:val="16"/>
  </w:num>
  <w:num w:numId="16" w16cid:durableId="153379233">
    <w:abstractNumId w:val="20"/>
  </w:num>
  <w:num w:numId="17" w16cid:durableId="122622430">
    <w:abstractNumId w:val="40"/>
  </w:num>
  <w:num w:numId="18" w16cid:durableId="801269905">
    <w:abstractNumId w:val="35"/>
  </w:num>
  <w:num w:numId="19" w16cid:durableId="238367769">
    <w:abstractNumId w:val="25"/>
  </w:num>
  <w:num w:numId="20" w16cid:durableId="2077513429">
    <w:abstractNumId w:val="34"/>
  </w:num>
  <w:num w:numId="21" w16cid:durableId="1858805926">
    <w:abstractNumId w:val="39"/>
  </w:num>
  <w:num w:numId="22" w16cid:durableId="1615212478">
    <w:abstractNumId w:val="13"/>
  </w:num>
  <w:num w:numId="23" w16cid:durableId="387801526">
    <w:abstractNumId w:val="9"/>
  </w:num>
  <w:num w:numId="24" w16cid:durableId="328992297">
    <w:abstractNumId w:val="30"/>
  </w:num>
  <w:num w:numId="25" w16cid:durableId="469252853">
    <w:abstractNumId w:val="1"/>
  </w:num>
  <w:num w:numId="26" w16cid:durableId="34087353">
    <w:abstractNumId w:val="41"/>
  </w:num>
  <w:num w:numId="27" w16cid:durableId="1464736256">
    <w:abstractNumId w:val="36"/>
  </w:num>
  <w:num w:numId="28" w16cid:durableId="1481966572">
    <w:abstractNumId w:val="19"/>
  </w:num>
  <w:num w:numId="29" w16cid:durableId="1983806291">
    <w:abstractNumId w:val="26"/>
  </w:num>
  <w:num w:numId="30" w16cid:durableId="156390116">
    <w:abstractNumId w:val="28"/>
  </w:num>
  <w:num w:numId="31" w16cid:durableId="792792002">
    <w:abstractNumId w:val="5"/>
  </w:num>
  <w:num w:numId="32" w16cid:durableId="773136102">
    <w:abstractNumId w:val="12"/>
  </w:num>
  <w:num w:numId="33" w16cid:durableId="1344016338">
    <w:abstractNumId w:val="7"/>
  </w:num>
  <w:num w:numId="34" w16cid:durableId="1996182897">
    <w:abstractNumId w:val="8"/>
  </w:num>
  <w:num w:numId="35" w16cid:durableId="613441689">
    <w:abstractNumId w:val="32"/>
  </w:num>
  <w:num w:numId="36" w16cid:durableId="902718716">
    <w:abstractNumId w:val="38"/>
  </w:num>
  <w:num w:numId="37" w16cid:durableId="1293752204">
    <w:abstractNumId w:val="22"/>
  </w:num>
  <w:num w:numId="38" w16cid:durableId="17787200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040871">
    <w:abstractNumId w:val="17"/>
  </w:num>
  <w:num w:numId="40" w16cid:durableId="1746949409">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2337174">
    <w:abstractNumId w:val="23"/>
  </w:num>
  <w:num w:numId="42" w16cid:durableId="681663713">
    <w:abstractNumId w:val="27"/>
  </w:num>
  <w:num w:numId="43" w16cid:durableId="124302820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5A"/>
    <w:rsid w:val="00004068"/>
    <w:rsid w:val="0000420E"/>
    <w:rsid w:val="000043BD"/>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24A"/>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02E"/>
    <w:rsid w:val="0002473E"/>
    <w:rsid w:val="000247DB"/>
    <w:rsid w:val="000247F7"/>
    <w:rsid w:val="000248C1"/>
    <w:rsid w:val="00024BDA"/>
    <w:rsid w:val="00025C11"/>
    <w:rsid w:val="00025E3D"/>
    <w:rsid w:val="00026033"/>
    <w:rsid w:val="0002618E"/>
    <w:rsid w:val="00026805"/>
    <w:rsid w:val="000268D8"/>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0DF"/>
    <w:rsid w:val="0003773B"/>
    <w:rsid w:val="00037B79"/>
    <w:rsid w:val="00037FD2"/>
    <w:rsid w:val="00040699"/>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119"/>
    <w:rsid w:val="000431C1"/>
    <w:rsid w:val="00043349"/>
    <w:rsid w:val="000434F7"/>
    <w:rsid w:val="000439AE"/>
    <w:rsid w:val="00043C01"/>
    <w:rsid w:val="00044791"/>
    <w:rsid w:val="000449B1"/>
    <w:rsid w:val="00044A23"/>
    <w:rsid w:val="00044FAB"/>
    <w:rsid w:val="000454A5"/>
    <w:rsid w:val="0004562C"/>
    <w:rsid w:val="000456C7"/>
    <w:rsid w:val="00045F8C"/>
    <w:rsid w:val="0004651A"/>
    <w:rsid w:val="000467E3"/>
    <w:rsid w:val="000468E0"/>
    <w:rsid w:val="00046B01"/>
    <w:rsid w:val="00046D25"/>
    <w:rsid w:val="00046E1D"/>
    <w:rsid w:val="00047265"/>
    <w:rsid w:val="0004791C"/>
    <w:rsid w:val="000511EE"/>
    <w:rsid w:val="00051465"/>
    <w:rsid w:val="00051583"/>
    <w:rsid w:val="000520CE"/>
    <w:rsid w:val="0005270F"/>
    <w:rsid w:val="000529F4"/>
    <w:rsid w:val="0005339E"/>
    <w:rsid w:val="00053CB9"/>
    <w:rsid w:val="00054372"/>
    <w:rsid w:val="000545FB"/>
    <w:rsid w:val="000546AE"/>
    <w:rsid w:val="000546E0"/>
    <w:rsid w:val="00054EA1"/>
    <w:rsid w:val="000552E1"/>
    <w:rsid w:val="000552FD"/>
    <w:rsid w:val="000555D6"/>
    <w:rsid w:val="0005587D"/>
    <w:rsid w:val="00055DEB"/>
    <w:rsid w:val="000562B4"/>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3B9"/>
    <w:rsid w:val="00062730"/>
    <w:rsid w:val="000627BF"/>
    <w:rsid w:val="00062E00"/>
    <w:rsid w:val="00063432"/>
    <w:rsid w:val="00063525"/>
    <w:rsid w:val="00063617"/>
    <w:rsid w:val="000639F4"/>
    <w:rsid w:val="00063CD6"/>
    <w:rsid w:val="00063ED3"/>
    <w:rsid w:val="00064569"/>
    <w:rsid w:val="00064D73"/>
    <w:rsid w:val="00065DD2"/>
    <w:rsid w:val="00066158"/>
    <w:rsid w:val="00066653"/>
    <w:rsid w:val="0006715C"/>
    <w:rsid w:val="000672E9"/>
    <w:rsid w:val="00067627"/>
    <w:rsid w:val="000678FE"/>
    <w:rsid w:val="000707F1"/>
    <w:rsid w:val="00070C64"/>
    <w:rsid w:val="00070E7E"/>
    <w:rsid w:val="00070FF1"/>
    <w:rsid w:val="00071159"/>
    <w:rsid w:val="0007191F"/>
    <w:rsid w:val="0007216C"/>
    <w:rsid w:val="00072524"/>
    <w:rsid w:val="00072590"/>
    <w:rsid w:val="0007268D"/>
    <w:rsid w:val="00072813"/>
    <w:rsid w:val="0007299B"/>
    <w:rsid w:val="00072A58"/>
    <w:rsid w:val="000737CD"/>
    <w:rsid w:val="00073ABF"/>
    <w:rsid w:val="00073CDB"/>
    <w:rsid w:val="00074093"/>
    <w:rsid w:val="0007417E"/>
    <w:rsid w:val="000741C1"/>
    <w:rsid w:val="00074C0F"/>
    <w:rsid w:val="000750A2"/>
    <w:rsid w:val="00075B56"/>
    <w:rsid w:val="00076050"/>
    <w:rsid w:val="00076615"/>
    <w:rsid w:val="00076B0A"/>
    <w:rsid w:val="00076C66"/>
    <w:rsid w:val="000772C3"/>
    <w:rsid w:val="00077489"/>
    <w:rsid w:val="00077B5E"/>
    <w:rsid w:val="00077BEC"/>
    <w:rsid w:val="00077C4F"/>
    <w:rsid w:val="000800A9"/>
    <w:rsid w:val="00080151"/>
    <w:rsid w:val="00080423"/>
    <w:rsid w:val="00080983"/>
    <w:rsid w:val="00080A38"/>
    <w:rsid w:val="00080B7B"/>
    <w:rsid w:val="0008125F"/>
    <w:rsid w:val="000818D3"/>
    <w:rsid w:val="000818DA"/>
    <w:rsid w:val="00082188"/>
    <w:rsid w:val="00082A02"/>
    <w:rsid w:val="00082E58"/>
    <w:rsid w:val="00082F60"/>
    <w:rsid w:val="00082FF3"/>
    <w:rsid w:val="0008314F"/>
    <w:rsid w:val="000832AF"/>
    <w:rsid w:val="00083396"/>
    <w:rsid w:val="00083A89"/>
    <w:rsid w:val="00083C9D"/>
    <w:rsid w:val="00083E75"/>
    <w:rsid w:val="000846B1"/>
    <w:rsid w:val="00084A85"/>
    <w:rsid w:val="00084B52"/>
    <w:rsid w:val="00084F9A"/>
    <w:rsid w:val="00085230"/>
    <w:rsid w:val="00085589"/>
    <w:rsid w:val="00085DD3"/>
    <w:rsid w:val="00085F81"/>
    <w:rsid w:val="0008645A"/>
    <w:rsid w:val="000865D6"/>
    <w:rsid w:val="00086BF0"/>
    <w:rsid w:val="00087C15"/>
    <w:rsid w:val="00090F78"/>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18A"/>
    <w:rsid w:val="0009688A"/>
    <w:rsid w:val="00096C25"/>
    <w:rsid w:val="00096DC3"/>
    <w:rsid w:val="000A03C7"/>
    <w:rsid w:val="000A080F"/>
    <w:rsid w:val="000A14BF"/>
    <w:rsid w:val="000A17BC"/>
    <w:rsid w:val="000A2197"/>
    <w:rsid w:val="000A2452"/>
    <w:rsid w:val="000A328C"/>
    <w:rsid w:val="000A3867"/>
    <w:rsid w:val="000A3868"/>
    <w:rsid w:val="000A3CC2"/>
    <w:rsid w:val="000A3D47"/>
    <w:rsid w:val="000A3DBB"/>
    <w:rsid w:val="000A43B5"/>
    <w:rsid w:val="000A49CF"/>
    <w:rsid w:val="000A4DAF"/>
    <w:rsid w:val="000A4E6D"/>
    <w:rsid w:val="000A4F30"/>
    <w:rsid w:val="000A53C9"/>
    <w:rsid w:val="000A5559"/>
    <w:rsid w:val="000A57B2"/>
    <w:rsid w:val="000A5ADB"/>
    <w:rsid w:val="000A5C5F"/>
    <w:rsid w:val="000A5DB2"/>
    <w:rsid w:val="000A5E44"/>
    <w:rsid w:val="000A60FD"/>
    <w:rsid w:val="000A61EA"/>
    <w:rsid w:val="000A65F4"/>
    <w:rsid w:val="000A6CD7"/>
    <w:rsid w:val="000A704C"/>
    <w:rsid w:val="000A70AA"/>
    <w:rsid w:val="000A70B8"/>
    <w:rsid w:val="000A7C55"/>
    <w:rsid w:val="000B0463"/>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E3E"/>
    <w:rsid w:val="000B5F19"/>
    <w:rsid w:val="000B6389"/>
    <w:rsid w:val="000B6DC7"/>
    <w:rsid w:val="000B6FAB"/>
    <w:rsid w:val="000B7AEF"/>
    <w:rsid w:val="000C000C"/>
    <w:rsid w:val="000C0D3B"/>
    <w:rsid w:val="000C12E4"/>
    <w:rsid w:val="000C139F"/>
    <w:rsid w:val="000C1E86"/>
    <w:rsid w:val="000C217C"/>
    <w:rsid w:val="000C22C6"/>
    <w:rsid w:val="000C2373"/>
    <w:rsid w:val="000C2B59"/>
    <w:rsid w:val="000C2EB1"/>
    <w:rsid w:val="000C2F2F"/>
    <w:rsid w:val="000C31B0"/>
    <w:rsid w:val="000C3278"/>
    <w:rsid w:val="000C39A4"/>
    <w:rsid w:val="000C3E83"/>
    <w:rsid w:val="000C4589"/>
    <w:rsid w:val="000C46E8"/>
    <w:rsid w:val="000C504D"/>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67F"/>
    <w:rsid w:val="000D5D7D"/>
    <w:rsid w:val="000D5EF2"/>
    <w:rsid w:val="000D62BC"/>
    <w:rsid w:val="000D657F"/>
    <w:rsid w:val="000D685F"/>
    <w:rsid w:val="000D6948"/>
    <w:rsid w:val="000D6C05"/>
    <w:rsid w:val="000D6D8A"/>
    <w:rsid w:val="000D71CB"/>
    <w:rsid w:val="000D767D"/>
    <w:rsid w:val="000D7D8A"/>
    <w:rsid w:val="000E0331"/>
    <w:rsid w:val="000E0D02"/>
    <w:rsid w:val="000E109E"/>
    <w:rsid w:val="000E13B7"/>
    <w:rsid w:val="000E1902"/>
    <w:rsid w:val="000E1B46"/>
    <w:rsid w:val="000E21E8"/>
    <w:rsid w:val="000E2746"/>
    <w:rsid w:val="000E294B"/>
    <w:rsid w:val="000E2A08"/>
    <w:rsid w:val="000E2C31"/>
    <w:rsid w:val="000E343D"/>
    <w:rsid w:val="000E362B"/>
    <w:rsid w:val="000E3A02"/>
    <w:rsid w:val="000E3A92"/>
    <w:rsid w:val="000E4774"/>
    <w:rsid w:val="000E4894"/>
    <w:rsid w:val="000E5325"/>
    <w:rsid w:val="000E5720"/>
    <w:rsid w:val="000E58FB"/>
    <w:rsid w:val="000E5916"/>
    <w:rsid w:val="000E59ED"/>
    <w:rsid w:val="000E5D28"/>
    <w:rsid w:val="000E5DBC"/>
    <w:rsid w:val="000E63B1"/>
    <w:rsid w:val="000E67E4"/>
    <w:rsid w:val="000E6A19"/>
    <w:rsid w:val="000E6C75"/>
    <w:rsid w:val="000E6E89"/>
    <w:rsid w:val="000E7664"/>
    <w:rsid w:val="000E7A29"/>
    <w:rsid w:val="000F0F28"/>
    <w:rsid w:val="000F0FAB"/>
    <w:rsid w:val="000F1386"/>
    <w:rsid w:val="000F16E4"/>
    <w:rsid w:val="000F1849"/>
    <w:rsid w:val="000F1952"/>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3DB9"/>
    <w:rsid w:val="001040C2"/>
    <w:rsid w:val="001044DA"/>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2704"/>
    <w:rsid w:val="00113451"/>
    <w:rsid w:val="00113589"/>
    <w:rsid w:val="001137C0"/>
    <w:rsid w:val="001138B1"/>
    <w:rsid w:val="00113902"/>
    <w:rsid w:val="00113ADF"/>
    <w:rsid w:val="00113FCF"/>
    <w:rsid w:val="00114168"/>
    <w:rsid w:val="00114306"/>
    <w:rsid w:val="00114B75"/>
    <w:rsid w:val="00114CD1"/>
    <w:rsid w:val="0011595F"/>
    <w:rsid w:val="00116725"/>
    <w:rsid w:val="001168F8"/>
    <w:rsid w:val="00116AB1"/>
    <w:rsid w:val="00116B95"/>
    <w:rsid w:val="001173D1"/>
    <w:rsid w:val="0011750D"/>
    <w:rsid w:val="00117626"/>
    <w:rsid w:val="00117649"/>
    <w:rsid w:val="00117ABA"/>
    <w:rsid w:val="00120117"/>
    <w:rsid w:val="00120580"/>
    <w:rsid w:val="001207FF"/>
    <w:rsid w:val="00120D44"/>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8A9"/>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C72"/>
    <w:rsid w:val="00133EF3"/>
    <w:rsid w:val="00134178"/>
    <w:rsid w:val="001341D4"/>
    <w:rsid w:val="0013423F"/>
    <w:rsid w:val="001344A4"/>
    <w:rsid w:val="00134A2D"/>
    <w:rsid w:val="00134C2E"/>
    <w:rsid w:val="0013508F"/>
    <w:rsid w:val="0013535E"/>
    <w:rsid w:val="00135EA9"/>
    <w:rsid w:val="0013699D"/>
    <w:rsid w:val="00136B21"/>
    <w:rsid w:val="00136DC3"/>
    <w:rsid w:val="00136F38"/>
    <w:rsid w:val="00137164"/>
    <w:rsid w:val="001378BC"/>
    <w:rsid w:val="00137BFE"/>
    <w:rsid w:val="00140192"/>
    <w:rsid w:val="0014081F"/>
    <w:rsid w:val="00140B39"/>
    <w:rsid w:val="0014146B"/>
    <w:rsid w:val="001415AB"/>
    <w:rsid w:val="00141762"/>
    <w:rsid w:val="0014183D"/>
    <w:rsid w:val="00141B89"/>
    <w:rsid w:val="00141C9B"/>
    <w:rsid w:val="00141D10"/>
    <w:rsid w:val="00141E73"/>
    <w:rsid w:val="00143C56"/>
    <w:rsid w:val="00144450"/>
    <w:rsid w:val="00145A42"/>
    <w:rsid w:val="00145C7F"/>
    <w:rsid w:val="00146742"/>
    <w:rsid w:val="001469F6"/>
    <w:rsid w:val="00147147"/>
    <w:rsid w:val="001474E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353"/>
    <w:rsid w:val="0015764E"/>
    <w:rsid w:val="00157662"/>
    <w:rsid w:val="00157948"/>
    <w:rsid w:val="00157A07"/>
    <w:rsid w:val="00157A96"/>
    <w:rsid w:val="0016017F"/>
    <w:rsid w:val="001601CF"/>
    <w:rsid w:val="00160447"/>
    <w:rsid w:val="00160CEA"/>
    <w:rsid w:val="0016105B"/>
    <w:rsid w:val="00161897"/>
    <w:rsid w:val="001629B4"/>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1A2"/>
    <w:rsid w:val="001703EA"/>
    <w:rsid w:val="00170CA9"/>
    <w:rsid w:val="00170D2E"/>
    <w:rsid w:val="00171168"/>
    <w:rsid w:val="0017116F"/>
    <w:rsid w:val="0017145C"/>
    <w:rsid w:val="001719B0"/>
    <w:rsid w:val="00171D2D"/>
    <w:rsid w:val="00171E63"/>
    <w:rsid w:val="001720B8"/>
    <w:rsid w:val="00172301"/>
    <w:rsid w:val="00172588"/>
    <w:rsid w:val="00172A8D"/>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5F4"/>
    <w:rsid w:val="001769DA"/>
    <w:rsid w:val="00177270"/>
    <w:rsid w:val="00177303"/>
    <w:rsid w:val="001774C2"/>
    <w:rsid w:val="00177538"/>
    <w:rsid w:val="001775D0"/>
    <w:rsid w:val="0017777C"/>
    <w:rsid w:val="0017788D"/>
    <w:rsid w:val="00177EB0"/>
    <w:rsid w:val="00177EC3"/>
    <w:rsid w:val="001802C0"/>
    <w:rsid w:val="0018090B"/>
    <w:rsid w:val="00180A32"/>
    <w:rsid w:val="00181118"/>
    <w:rsid w:val="001811DB"/>
    <w:rsid w:val="00181493"/>
    <w:rsid w:val="0018162F"/>
    <w:rsid w:val="00181693"/>
    <w:rsid w:val="00181A05"/>
    <w:rsid w:val="00181C2E"/>
    <w:rsid w:val="00181EF9"/>
    <w:rsid w:val="00181F88"/>
    <w:rsid w:val="00181FA6"/>
    <w:rsid w:val="00182116"/>
    <w:rsid w:val="001823A0"/>
    <w:rsid w:val="001823DA"/>
    <w:rsid w:val="00182748"/>
    <w:rsid w:val="001827E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673"/>
    <w:rsid w:val="00190C42"/>
    <w:rsid w:val="00190CFF"/>
    <w:rsid w:val="0019137D"/>
    <w:rsid w:val="001919E5"/>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32A"/>
    <w:rsid w:val="0019555A"/>
    <w:rsid w:val="0019556F"/>
    <w:rsid w:val="00195782"/>
    <w:rsid w:val="00195C29"/>
    <w:rsid w:val="0019623F"/>
    <w:rsid w:val="00196588"/>
    <w:rsid w:val="00196FCA"/>
    <w:rsid w:val="0019700A"/>
    <w:rsid w:val="00197468"/>
    <w:rsid w:val="00197662"/>
    <w:rsid w:val="00197798"/>
    <w:rsid w:val="00197990"/>
    <w:rsid w:val="001A02DB"/>
    <w:rsid w:val="001A0B51"/>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0F6"/>
    <w:rsid w:val="001A71C0"/>
    <w:rsid w:val="001A75AE"/>
    <w:rsid w:val="001A76E8"/>
    <w:rsid w:val="001A7B34"/>
    <w:rsid w:val="001A7C00"/>
    <w:rsid w:val="001A7F4D"/>
    <w:rsid w:val="001B001A"/>
    <w:rsid w:val="001B03F4"/>
    <w:rsid w:val="001B05CE"/>
    <w:rsid w:val="001B0CFF"/>
    <w:rsid w:val="001B0F40"/>
    <w:rsid w:val="001B1170"/>
    <w:rsid w:val="001B18B7"/>
    <w:rsid w:val="001B1A88"/>
    <w:rsid w:val="001B1DAF"/>
    <w:rsid w:val="001B24DA"/>
    <w:rsid w:val="001B2508"/>
    <w:rsid w:val="001B2977"/>
    <w:rsid w:val="001B3461"/>
    <w:rsid w:val="001B44C3"/>
    <w:rsid w:val="001B4738"/>
    <w:rsid w:val="001B49D2"/>
    <w:rsid w:val="001B5B56"/>
    <w:rsid w:val="001B5D4B"/>
    <w:rsid w:val="001B653D"/>
    <w:rsid w:val="001B6798"/>
    <w:rsid w:val="001B6983"/>
    <w:rsid w:val="001B6E61"/>
    <w:rsid w:val="001B749E"/>
    <w:rsid w:val="001B7E18"/>
    <w:rsid w:val="001C0337"/>
    <w:rsid w:val="001C1147"/>
    <w:rsid w:val="001C2159"/>
    <w:rsid w:val="001C256D"/>
    <w:rsid w:val="001C26C0"/>
    <w:rsid w:val="001C2F1F"/>
    <w:rsid w:val="001C34B1"/>
    <w:rsid w:val="001C4229"/>
    <w:rsid w:val="001C4348"/>
    <w:rsid w:val="001C4547"/>
    <w:rsid w:val="001C4763"/>
    <w:rsid w:val="001C4790"/>
    <w:rsid w:val="001C491D"/>
    <w:rsid w:val="001C564B"/>
    <w:rsid w:val="001C5692"/>
    <w:rsid w:val="001C57B6"/>
    <w:rsid w:val="001C5A90"/>
    <w:rsid w:val="001C5C1D"/>
    <w:rsid w:val="001C631E"/>
    <w:rsid w:val="001C6505"/>
    <w:rsid w:val="001C6589"/>
    <w:rsid w:val="001C671A"/>
    <w:rsid w:val="001C6A79"/>
    <w:rsid w:val="001C6EAE"/>
    <w:rsid w:val="001C7330"/>
    <w:rsid w:val="001C7431"/>
    <w:rsid w:val="001C75E1"/>
    <w:rsid w:val="001D040E"/>
    <w:rsid w:val="001D096B"/>
    <w:rsid w:val="001D09D6"/>
    <w:rsid w:val="001D0C3A"/>
    <w:rsid w:val="001D17B4"/>
    <w:rsid w:val="001D1B6B"/>
    <w:rsid w:val="001D1EE4"/>
    <w:rsid w:val="001D2413"/>
    <w:rsid w:val="001D242C"/>
    <w:rsid w:val="001D2950"/>
    <w:rsid w:val="001D3474"/>
    <w:rsid w:val="001D3510"/>
    <w:rsid w:val="001D38CF"/>
    <w:rsid w:val="001D4B4B"/>
    <w:rsid w:val="001D4D41"/>
    <w:rsid w:val="001D4DDF"/>
    <w:rsid w:val="001D5234"/>
    <w:rsid w:val="001D53D1"/>
    <w:rsid w:val="001D5865"/>
    <w:rsid w:val="001D5C1E"/>
    <w:rsid w:val="001D5CEB"/>
    <w:rsid w:val="001D5F45"/>
    <w:rsid w:val="001D61B9"/>
    <w:rsid w:val="001D6755"/>
    <w:rsid w:val="001D6810"/>
    <w:rsid w:val="001D6A11"/>
    <w:rsid w:val="001D6CA4"/>
    <w:rsid w:val="001D6E5A"/>
    <w:rsid w:val="001D709F"/>
    <w:rsid w:val="001D7D59"/>
    <w:rsid w:val="001D7E8A"/>
    <w:rsid w:val="001D7EA5"/>
    <w:rsid w:val="001E052B"/>
    <w:rsid w:val="001E08AC"/>
    <w:rsid w:val="001E08D6"/>
    <w:rsid w:val="001E0AC2"/>
    <w:rsid w:val="001E0BC7"/>
    <w:rsid w:val="001E0BCF"/>
    <w:rsid w:val="001E0C3C"/>
    <w:rsid w:val="001E0DFE"/>
    <w:rsid w:val="001E0FE6"/>
    <w:rsid w:val="001E11D4"/>
    <w:rsid w:val="001E163D"/>
    <w:rsid w:val="001E1ADD"/>
    <w:rsid w:val="001E2374"/>
    <w:rsid w:val="001E2992"/>
    <w:rsid w:val="001E2B7A"/>
    <w:rsid w:val="001E2CBE"/>
    <w:rsid w:val="001E308B"/>
    <w:rsid w:val="001E3274"/>
    <w:rsid w:val="001E37DC"/>
    <w:rsid w:val="001E4B4F"/>
    <w:rsid w:val="001E4F76"/>
    <w:rsid w:val="001E5A50"/>
    <w:rsid w:val="001E5A68"/>
    <w:rsid w:val="001E62D7"/>
    <w:rsid w:val="001E6351"/>
    <w:rsid w:val="001E641C"/>
    <w:rsid w:val="001E6425"/>
    <w:rsid w:val="001E6A78"/>
    <w:rsid w:val="001E738A"/>
    <w:rsid w:val="001E75BD"/>
    <w:rsid w:val="001E767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4DB0"/>
    <w:rsid w:val="001F518C"/>
    <w:rsid w:val="001F56BA"/>
    <w:rsid w:val="001F590F"/>
    <w:rsid w:val="001F6296"/>
    <w:rsid w:val="001F668A"/>
    <w:rsid w:val="001F6BB8"/>
    <w:rsid w:val="001F6CAD"/>
    <w:rsid w:val="001F6FC7"/>
    <w:rsid w:val="001F70A6"/>
    <w:rsid w:val="001F7122"/>
    <w:rsid w:val="001F7142"/>
    <w:rsid w:val="001F735A"/>
    <w:rsid w:val="001F74A4"/>
    <w:rsid w:val="001F7724"/>
    <w:rsid w:val="001F7976"/>
    <w:rsid w:val="00200203"/>
    <w:rsid w:val="0020036B"/>
    <w:rsid w:val="0020037C"/>
    <w:rsid w:val="0020043C"/>
    <w:rsid w:val="0020044F"/>
    <w:rsid w:val="0020061C"/>
    <w:rsid w:val="00200639"/>
    <w:rsid w:val="00200CBC"/>
    <w:rsid w:val="0020107A"/>
    <w:rsid w:val="00201202"/>
    <w:rsid w:val="002012CE"/>
    <w:rsid w:val="002012FF"/>
    <w:rsid w:val="00201314"/>
    <w:rsid w:val="002015D1"/>
    <w:rsid w:val="002019DD"/>
    <w:rsid w:val="00201A2C"/>
    <w:rsid w:val="00201D5B"/>
    <w:rsid w:val="00202075"/>
    <w:rsid w:val="002027B1"/>
    <w:rsid w:val="00202A4C"/>
    <w:rsid w:val="00203465"/>
    <w:rsid w:val="0020355E"/>
    <w:rsid w:val="00203CC9"/>
    <w:rsid w:val="00204898"/>
    <w:rsid w:val="0020556F"/>
    <w:rsid w:val="00205D98"/>
    <w:rsid w:val="0020624E"/>
    <w:rsid w:val="00206530"/>
    <w:rsid w:val="0020673A"/>
    <w:rsid w:val="00206891"/>
    <w:rsid w:val="00206A63"/>
    <w:rsid w:val="00206B35"/>
    <w:rsid w:val="00207213"/>
    <w:rsid w:val="0020741D"/>
    <w:rsid w:val="00207617"/>
    <w:rsid w:val="00207B8D"/>
    <w:rsid w:val="00210550"/>
    <w:rsid w:val="00210A67"/>
    <w:rsid w:val="00210E37"/>
    <w:rsid w:val="002110EC"/>
    <w:rsid w:val="00211101"/>
    <w:rsid w:val="00211734"/>
    <w:rsid w:val="0021199A"/>
    <w:rsid w:val="00211B21"/>
    <w:rsid w:val="00211F34"/>
    <w:rsid w:val="002125C4"/>
    <w:rsid w:val="00212EFC"/>
    <w:rsid w:val="00213352"/>
    <w:rsid w:val="002138B5"/>
    <w:rsid w:val="00213B42"/>
    <w:rsid w:val="00213ECA"/>
    <w:rsid w:val="002144B9"/>
    <w:rsid w:val="00214E55"/>
    <w:rsid w:val="0021519A"/>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533"/>
    <w:rsid w:val="002276C6"/>
    <w:rsid w:val="002278CB"/>
    <w:rsid w:val="00227A27"/>
    <w:rsid w:val="002303AA"/>
    <w:rsid w:val="00230B84"/>
    <w:rsid w:val="00230DAC"/>
    <w:rsid w:val="0023144C"/>
    <w:rsid w:val="00231D84"/>
    <w:rsid w:val="0023268C"/>
    <w:rsid w:val="002336C6"/>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37E7A"/>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C56"/>
    <w:rsid w:val="00244DEC"/>
    <w:rsid w:val="00244E75"/>
    <w:rsid w:val="00244F8F"/>
    <w:rsid w:val="00245305"/>
    <w:rsid w:val="00245C4C"/>
    <w:rsid w:val="00245E6E"/>
    <w:rsid w:val="002460BC"/>
    <w:rsid w:val="0024669E"/>
    <w:rsid w:val="00246817"/>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683"/>
    <w:rsid w:val="0025281D"/>
    <w:rsid w:val="00252B05"/>
    <w:rsid w:val="00252E0F"/>
    <w:rsid w:val="00253175"/>
    <w:rsid w:val="002533D1"/>
    <w:rsid w:val="002536AA"/>
    <w:rsid w:val="00253AD9"/>
    <w:rsid w:val="00254750"/>
    <w:rsid w:val="002547C0"/>
    <w:rsid w:val="00254B22"/>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598"/>
    <w:rsid w:val="00260658"/>
    <w:rsid w:val="002610AC"/>
    <w:rsid w:val="00261231"/>
    <w:rsid w:val="00261237"/>
    <w:rsid w:val="00261C0D"/>
    <w:rsid w:val="002627D5"/>
    <w:rsid w:val="002629E7"/>
    <w:rsid w:val="00264149"/>
    <w:rsid w:val="00264351"/>
    <w:rsid w:val="002644A2"/>
    <w:rsid w:val="002644C6"/>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6FF1"/>
    <w:rsid w:val="00267313"/>
    <w:rsid w:val="002674A8"/>
    <w:rsid w:val="00267BEF"/>
    <w:rsid w:val="002705D3"/>
    <w:rsid w:val="00270675"/>
    <w:rsid w:val="002706A7"/>
    <w:rsid w:val="002706A9"/>
    <w:rsid w:val="00270881"/>
    <w:rsid w:val="00270DA8"/>
    <w:rsid w:val="00270F2F"/>
    <w:rsid w:val="00271330"/>
    <w:rsid w:val="00271331"/>
    <w:rsid w:val="002714D6"/>
    <w:rsid w:val="002718EC"/>
    <w:rsid w:val="00271D1E"/>
    <w:rsid w:val="00271E67"/>
    <w:rsid w:val="00271F34"/>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D0F"/>
    <w:rsid w:val="00280EBB"/>
    <w:rsid w:val="00281398"/>
    <w:rsid w:val="00281A3A"/>
    <w:rsid w:val="0028231E"/>
    <w:rsid w:val="0028250D"/>
    <w:rsid w:val="00282674"/>
    <w:rsid w:val="00282822"/>
    <w:rsid w:val="002828BD"/>
    <w:rsid w:val="00282C2B"/>
    <w:rsid w:val="00282E99"/>
    <w:rsid w:val="0028302A"/>
    <w:rsid w:val="0028361A"/>
    <w:rsid w:val="00283782"/>
    <w:rsid w:val="00283A11"/>
    <w:rsid w:val="0028508D"/>
    <w:rsid w:val="00285276"/>
    <w:rsid w:val="002856D4"/>
    <w:rsid w:val="00285832"/>
    <w:rsid w:val="00285D35"/>
    <w:rsid w:val="00285FB1"/>
    <w:rsid w:val="00285FBB"/>
    <w:rsid w:val="0028600D"/>
    <w:rsid w:val="002860B3"/>
    <w:rsid w:val="002869E2"/>
    <w:rsid w:val="002869E3"/>
    <w:rsid w:val="00286BEC"/>
    <w:rsid w:val="0028725B"/>
    <w:rsid w:val="00287C52"/>
    <w:rsid w:val="00287C95"/>
    <w:rsid w:val="00287FDE"/>
    <w:rsid w:val="00290AF3"/>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F6"/>
    <w:rsid w:val="0029494B"/>
    <w:rsid w:val="00294D2C"/>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5D18"/>
    <w:rsid w:val="002A6275"/>
    <w:rsid w:val="002A656A"/>
    <w:rsid w:val="002A6D62"/>
    <w:rsid w:val="002A6EDB"/>
    <w:rsid w:val="002A760E"/>
    <w:rsid w:val="002A7651"/>
    <w:rsid w:val="002A7DE8"/>
    <w:rsid w:val="002A7ED0"/>
    <w:rsid w:val="002B0188"/>
    <w:rsid w:val="002B028D"/>
    <w:rsid w:val="002B02C6"/>
    <w:rsid w:val="002B052E"/>
    <w:rsid w:val="002B0BEC"/>
    <w:rsid w:val="002B11AF"/>
    <w:rsid w:val="002B1EF1"/>
    <w:rsid w:val="002B1F75"/>
    <w:rsid w:val="002B2297"/>
    <w:rsid w:val="002B27B1"/>
    <w:rsid w:val="002B29D1"/>
    <w:rsid w:val="002B2F01"/>
    <w:rsid w:val="002B367F"/>
    <w:rsid w:val="002B3C9F"/>
    <w:rsid w:val="002B4F08"/>
    <w:rsid w:val="002B5173"/>
    <w:rsid w:val="002B5229"/>
    <w:rsid w:val="002B5B57"/>
    <w:rsid w:val="002B5BDE"/>
    <w:rsid w:val="002B5C47"/>
    <w:rsid w:val="002B5C7E"/>
    <w:rsid w:val="002B5DB9"/>
    <w:rsid w:val="002B6F10"/>
    <w:rsid w:val="002B75D5"/>
    <w:rsid w:val="002B7AFE"/>
    <w:rsid w:val="002C01D2"/>
    <w:rsid w:val="002C0486"/>
    <w:rsid w:val="002C05E1"/>
    <w:rsid w:val="002C075B"/>
    <w:rsid w:val="002C0980"/>
    <w:rsid w:val="002C0AD7"/>
    <w:rsid w:val="002C0C30"/>
    <w:rsid w:val="002C1F46"/>
    <w:rsid w:val="002C22CE"/>
    <w:rsid w:val="002C2DF1"/>
    <w:rsid w:val="002C32E4"/>
    <w:rsid w:val="002C3AA5"/>
    <w:rsid w:val="002C3ADF"/>
    <w:rsid w:val="002C4652"/>
    <w:rsid w:val="002C49C7"/>
    <w:rsid w:val="002C4F16"/>
    <w:rsid w:val="002C533E"/>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0DE"/>
    <w:rsid w:val="002D035E"/>
    <w:rsid w:val="002D06AD"/>
    <w:rsid w:val="002D0C6B"/>
    <w:rsid w:val="002D113D"/>
    <w:rsid w:val="002D1562"/>
    <w:rsid w:val="002D1588"/>
    <w:rsid w:val="002D196D"/>
    <w:rsid w:val="002D24A4"/>
    <w:rsid w:val="002D25D2"/>
    <w:rsid w:val="002D2651"/>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D7463"/>
    <w:rsid w:val="002E00A4"/>
    <w:rsid w:val="002E0279"/>
    <w:rsid w:val="002E0A2C"/>
    <w:rsid w:val="002E0DB6"/>
    <w:rsid w:val="002E0FD2"/>
    <w:rsid w:val="002E1001"/>
    <w:rsid w:val="002E10D3"/>
    <w:rsid w:val="002E11C0"/>
    <w:rsid w:val="002E12DD"/>
    <w:rsid w:val="002E1850"/>
    <w:rsid w:val="002E1A5A"/>
    <w:rsid w:val="002E204F"/>
    <w:rsid w:val="002E2071"/>
    <w:rsid w:val="002E2E5A"/>
    <w:rsid w:val="002E3712"/>
    <w:rsid w:val="002E374C"/>
    <w:rsid w:val="002E3904"/>
    <w:rsid w:val="002E3A0F"/>
    <w:rsid w:val="002E3B61"/>
    <w:rsid w:val="002E3E11"/>
    <w:rsid w:val="002E4AB6"/>
    <w:rsid w:val="002E4F41"/>
    <w:rsid w:val="002E4FE8"/>
    <w:rsid w:val="002E52E6"/>
    <w:rsid w:val="002E6BD3"/>
    <w:rsid w:val="002E6D9D"/>
    <w:rsid w:val="002E7032"/>
    <w:rsid w:val="002E7179"/>
    <w:rsid w:val="002E71B1"/>
    <w:rsid w:val="002E738C"/>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673"/>
    <w:rsid w:val="002F1C40"/>
    <w:rsid w:val="002F254A"/>
    <w:rsid w:val="002F3219"/>
    <w:rsid w:val="002F38BE"/>
    <w:rsid w:val="002F40BC"/>
    <w:rsid w:val="002F4138"/>
    <w:rsid w:val="002F4788"/>
    <w:rsid w:val="002F4878"/>
    <w:rsid w:val="002F508A"/>
    <w:rsid w:val="002F583E"/>
    <w:rsid w:val="002F5D3E"/>
    <w:rsid w:val="002F5D54"/>
    <w:rsid w:val="002F5E5D"/>
    <w:rsid w:val="002F6095"/>
    <w:rsid w:val="002F62DE"/>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BD6"/>
    <w:rsid w:val="00303D60"/>
    <w:rsid w:val="003043CE"/>
    <w:rsid w:val="003049DE"/>
    <w:rsid w:val="00304CF0"/>
    <w:rsid w:val="00304E76"/>
    <w:rsid w:val="003054F1"/>
    <w:rsid w:val="00305A47"/>
    <w:rsid w:val="00305CF7"/>
    <w:rsid w:val="00305D27"/>
    <w:rsid w:val="00305E94"/>
    <w:rsid w:val="0030627F"/>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7"/>
    <w:rsid w:val="00313F7E"/>
    <w:rsid w:val="003140FF"/>
    <w:rsid w:val="003147B7"/>
    <w:rsid w:val="00314958"/>
    <w:rsid w:val="00314988"/>
    <w:rsid w:val="00314BF6"/>
    <w:rsid w:val="003154BF"/>
    <w:rsid w:val="00315619"/>
    <w:rsid w:val="003157C0"/>
    <w:rsid w:val="003157C6"/>
    <w:rsid w:val="00315B2C"/>
    <w:rsid w:val="00315CB5"/>
    <w:rsid w:val="00316326"/>
    <w:rsid w:val="00316EF7"/>
    <w:rsid w:val="00317089"/>
    <w:rsid w:val="00317687"/>
    <w:rsid w:val="00317A6A"/>
    <w:rsid w:val="00317E9B"/>
    <w:rsid w:val="0032006F"/>
    <w:rsid w:val="0032077E"/>
    <w:rsid w:val="00320DA3"/>
    <w:rsid w:val="003216F3"/>
    <w:rsid w:val="00321925"/>
    <w:rsid w:val="00321CB0"/>
    <w:rsid w:val="00322039"/>
    <w:rsid w:val="00322509"/>
    <w:rsid w:val="003226F2"/>
    <w:rsid w:val="003234E3"/>
    <w:rsid w:val="0032395D"/>
    <w:rsid w:val="00323C64"/>
    <w:rsid w:val="00323CD4"/>
    <w:rsid w:val="00323F01"/>
    <w:rsid w:val="00324070"/>
    <w:rsid w:val="0032462A"/>
    <w:rsid w:val="00324B5D"/>
    <w:rsid w:val="00324D74"/>
    <w:rsid w:val="00325B6D"/>
    <w:rsid w:val="00325C96"/>
    <w:rsid w:val="00326372"/>
    <w:rsid w:val="00326E66"/>
    <w:rsid w:val="00327887"/>
    <w:rsid w:val="00327AAF"/>
    <w:rsid w:val="00327E10"/>
    <w:rsid w:val="003301F5"/>
    <w:rsid w:val="003303B5"/>
    <w:rsid w:val="003304E9"/>
    <w:rsid w:val="0033057F"/>
    <w:rsid w:val="00330CA6"/>
    <w:rsid w:val="00331531"/>
    <w:rsid w:val="003317A4"/>
    <w:rsid w:val="00332113"/>
    <w:rsid w:val="00332E99"/>
    <w:rsid w:val="003331AB"/>
    <w:rsid w:val="00333224"/>
    <w:rsid w:val="00333AC6"/>
    <w:rsid w:val="003348DE"/>
    <w:rsid w:val="0033525D"/>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E73"/>
    <w:rsid w:val="00342F60"/>
    <w:rsid w:val="00342FE2"/>
    <w:rsid w:val="003437E3"/>
    <w:rsid w:val="00343F4D"/>
    <w:rsid w:val="00344FA7"/>
    <w:rsid w:val="003453FC"/>
    <w:rsid w:val="00345ABD"/>
    <w:rsid w:val="00345F05"/>
    <w:rsid w:val="00345F55"/>
    <w:rsid w:val="00346257"/>
    <w:rsid w:val="003463DC"/>
    <w:rsid w:val="003464E1"/>
    <w:rsid w:val="003468B4"/>
    <w:rsid w:val="00346A88"/>
    <w:rsid w:val="00346A91"/>
    <w:rsid w:val="00346E5D"/>
    <w:rsid w:val="00347225"/>
    <w:rsid w:val="00347390"/>
    <w:rsid w:val="00347A83"/>
    <w:rsid w:val="00347D06"/>
    <w:rsid w:val="00350C6A"/>
    <w:rsid w:val="00350DA9"/>
    <w:rsid w:val="003514D4"/>
    <w:rsid w:val="00351876"/>
    <w:rsid w:val="00351B59"/>
    <w:rsid w:val="00351CB3"/>
    <w:rsid w:val="00351E2C"/>
    <w:rsid w:val="00351ED9"/>
    <w:rsid w:val="003523D0"/>
    <w:rsid w:val="0035274F"/>
    <w:rsid w:val="00352B28"/>
    <w:rsid w:val="00352C58"/>
    <w:rsid w:val="00352DB5"/>
    <w:rsid w:val="0035381E"/>
    <w:rsid w:val="003538E5"/>
    <w:rsid w:val="00353E59"/>
    <w:rsid w:val="00354321"/>
    <w:rsid w:val="00354FC6"/>
    <w:rsid w:val="003552E5"/>
    <w:rsid w:val="003553B9"/>
    <w:rsid w:val="00355533"/>
    <w:rsid w:val="0035567B"/>
    <w:rsid w:val="00356C96"/>
    <w:rsid w:val="00356DC5"/>
    <w:rsid w:val="00356FCC"/>
    <w:rsid w:val="00357097"/>
    <w:rsid w:val="003570D6"/>
    <w:rsid w:val="00357EDB"/>
    <w:rsid w:val="00360583"/>
    <w:rsid w:val="00360619"/>
    <w:rsid w:val="003607C4"/>
    <w:rsid w:val="00360DB9"/>
    <w:rsid w:val="00361539"/>
    <w:rsid w:val="00361638"/>
    <w:rsid w:val="00361652"/>
    <w:rsid w:val="003618FF"/>
    <w:rsid w:val="003620DC"/>
    <w:rsid w:val="0036271C"/>
    <w:rsid w:val="0036297F"/>
    <w:rsid w:val="003629AF"/>
    <w:rsid w:val="00362B32"/>
    <w:rsid w:val="00362BE1"/>
    <w:rsid w:val="003636F3"/>
    <w:rsid w:val="003639E5"/>
    <w:rsid w:val="00364706"/>
    <w:rsid w:val="0036476F"/>
    <w:rsid w:val="003647A1"/>
    <w:rsid w:val="0036527F"/>
    <w:rsid w:val="003653E0"/>
    <w:rsid w:val="0036545F"/>
    <w:rsid w:val="00366978"/>
    <w:rsid w:val="003672F6"/>
    <w:rsid w:val="0036732C"/>
    <w:rsid w:val="003674B0"/>
    <w:rsid w:val="00367AD1"/>
    <w:rsid w:val="00367CC1"/>
    <w:rsid w:val="00370007"/>
    <w:rsid w:val="00370EB0"/>
    <w:rsid w:val="00370FFC"/>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5ED"/>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A20"/>
    <w:rsid w:val="00393CCF"/>
    <w:rsid w:val="00393EA3"/>
    <w:rsid w:val="00394454"/>
    <w:rsid w:val="0039477E"/>
    <w:rsid w:val="003947E5"/>
    <w:rsid w:val="0039495A"/>
    <w:rsid w:val="003949DC"/>
    <w:rsid w:val="00394EC0"/>
    <w:rsid w:val="00394ED1"/>
    <w:rsid w:val="00395228"/>
    <w:rsid w:val="00395342"/>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8AA"/>
    <w:rsid w:val="003A2BCE"/>
    <w:rsid w:val="003A2BF6"/>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1806"/>
    <w:rsid w:val="003B2504"/>
    <w:rsid w:val="003B25FE"/>
    <w:rsid w:val="003B2645"/>
    <w:rsid w:val="003B2740"/>
    <w:rsid w:val="003B2AE5"/>
    <w:rsid w:val="003B30F7"/>
    <w:rsid w:val="003B36ED"/>
    <w:rsid w:val="003B40C9"/>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48A"/>
    <w:rsid w:val="003B7562"/>
    <w:rsid w:val="003B75C7"/>
    <w:rsid w:val="003B766D"/>
    <w:rsid w:val="003B77B1"/>
    <w:rsid w:val="003B78FB"/>
    <w:rsid w:val="003B7AB5"/>
    <w:rsid w:val="003B7C6B"/>
    <w:rsid w:val="003C08B7"/>
    <w:rsid w:val="003C0B4C"/>
    <w:rsid w:val="003C1408"/>
    <w:rsid w:val="003C1436"/>
    <w:rsid w:val="003C1B50"/>
    <w:rsid w:val="003C1E3E"/>
    <w:rsid w:val="003C1F6E"/>
    <w:rsid w:val="003C22D0"/>
    <w:rsid w:val="003C23B7"/>
    <w:rsid w:val="003C23EE"/>
    <w:rsid w:val="003C262A"/>
    <w:rsid w:val="003C28DE"/>
    <w:rsid w:val="003C2AE4"/>
    <w:rsid w:val="003C2FF4"/>
    <w:rsid w:val="003C3051"/>
    <w:rsid w:val="003C30BD"/>
    <w:rsid w:val="003C328F"/>
    <w:rsid w:val="003C3490"/>
    <w:rsid w:val="003C431C"/>
    <w:rsid w:val="003C50E9"/>
    <w:rsid w:val="003C5D6E"/>
    <w:rsid w:val="003C6735"/>
    <w:rsid w:val="003C6C4F"/>
    <w:rsid w:val="003C6FD7"/>
    <w:rsid w:val="003C7033"/>
    <w:rsid w:val="003C7045"/>
    <w:rsid w:val="003C7C33"/>
    <w:rsid w:val="003D0652"/>
    <w:rsid w:val="003D07C1"/>
    <w:rsid w:val="003D090C"/>
    <w:rsid w:val="003D2BB7"/>
    <w:rsid w:val="003D322B"/>
    <w:rsid w:val="003D32FF"/>
    <w:rsid w:val="003D3D19"/>
    <w:rsid w:val="003D41F5"/>
    <w:rsid w:val="003D4277"/>
    <w:rsid w:val="003D4991"/>
    <w:rsid w:val="003D49CF"/>
    <w:rsid w:val="003D4C80"/>
    <w:rsid w:val="003D534C"/>
    <w:rsid w:val="003D5416"/>
    <w:rsid w:val="003D54D8"/>
    <w:rsid w:val="003D5542"/>
    <w:rsid w:val="003D560B"/>
    <w:rsid w:val="003D5980"/>
    <w:rsid w:val="003D5A46"/>
    <w:rsid w:val="003D5CE1"/>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2A"/>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291"/>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3EC8"/>
    <w:rsid w:val="003F4566"/>
    <w:rsid w:val="003F45AA"/>
    <w:rsid w:val="003F4749"/>
    <w:rsid w:val="003F4ED4"/>
    <w:rsid w:val="003F53AD"/>
    <w:rsid w:val="003F5481"/>
    <w:rsid w:val="003F5648"/>
    <w:rsid w:val="003F577A"/>
    <w:rsid w:val="003F5BA9"/>
    <w:rsid w:val="003F5C06"/>
    <w:rsid w:val="003F5E67"/>
    <w:rsid w:val="003F5EFB"/>
    <w:rsid w:val="003F6197"/>
    <w:rsid w:val="003F6525"/>
    <w:rsid w:val="003F68A4"/>
    <w:rsid w:val="003F78D7"/>
    <w:rsid w:val="003F7A22"/>
    <w:rsid w:val="003F7ADB"/>
    <w:rsid w:val="003F7C83"/>
    <w:rsid w:val="004001B7"/>
    <w:rsid w:val="004006E7"/>
    <w:rsid w:val="00400E43"/>
    <w:rsid w:val="00400F57"/>
    <w:rsid w:val="00400F68"/>
    <w:rsid w:val="0040166B"/>
    <w:rsid w:val="00401ABE"/>
    <w:rsid w:val="00401EDA"/>
    <w:rsid w:val="00402027"/>
    <w:rsid w:val="00402A05"/>
    <w:rsid w:val="00403190"/>
    <w:rsid w:val="00403DD9"/>
    <w:rsid w:val="004040F3"/>
    <w:rsid w:val="00404923"/>
    <w:rsid w:val="004052D7"/>
    <w:rsid w:val="00405E74"/>
    <w:rsid w:val="00406078"/>
    <w:rsid w:val="0040644A"/>
    <w:rsid w:val="00406D72"/>
    <w:rsid w:val="00406FD6"/>
    <w:rsid w:val="00407007"/>
    <w:rsid w:val="004075F6"/>
    <w:rsid w:val="00407A5F"/>
    <w:rsid w:val="00407EA1"/>
    <w:rsid w:val="004102EF"/>
    <w:rsid w:val="004103BB"/>
    <w:rsid w:val="0041092F"/>
    <w:rsid w:val="00410E36"/>
    <w:rsid w:val="0041126A"/>
    <w:rsid w:val="00411475"/>
    <w:rsid w:val="004114DA"/>
    <w:rsid w:val="004114EC"/>
    <w:rsid w:val="00411874"/>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6E4A"/>
    <w:rsid w:val="0041711B"/>
    <w:rsid w:val="0041718D"/>
    <w:rsid w:val="004173E2"/>
    <w:rsid w:val="004176EA"/>
    <w:rsid w:val="00417700"/>
    <w:rsid w:val="00420605"/>
    <w:rsid w:val="00420635"/>
    <w:rsid w:val="004206D5"/>
    <w:rsid w:val="0042091D"/>
    <w:rsid w:val="0042192A"/>
    <w:rsid w:val="0042221C"/>
    <w:rsid w:val="00422A36"/>
    <w:rsid w:val="0042325F"/>
    <w:rsid w:val="004232C1"/>
    <w:rsid w:val="00423829"/>
    <w:rsid w:val="00423943"/>
    <w:rsid w:val="00423B22"/>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65"/>
    <w:rsid w:val="004268E2"/>
    <w:rsid w:val="004276BE"/>
    <w:rsid w:val="00427C6D"/>
    <w:rsid w:val="00427EA7"/>
    <w:rsid w:val="00430116"/>
    <w:rsid w:val="004303BA"/>
    <w:rsid w:val="004304C2"/>
    <w:rsid w:val="00430870"/>
    <w:rsid w:val="00430B56"/>
    <w:rsid w:val="004314BC"/>
    <w:rsid w:val="00431695"/>
    <w:rsid w:val="00431B7D"/>
    <w:rsid w:val="0043210F"/>
    <w:rsid w:val="0043355A"/>
    <w:rsid w:val="004338FE"/>
    <w:rsid w:val="004339E6"/>
    <w:rsid w:val="00433C90"/>
    <w:rsid w:val="00433F44"/>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D83"/>
    <w:rsid w:val="00437E34"/>
    <w:rsid w:val="00437EF1"/>
    <w:rsid w:val="00440FEE"/>
    <w:rsid w:val="00441D07"/>
    <w:rsid w:val="0044239C"/>
    <w:rsid w:val="00442403"/>
    <w:rsid w:val="004434A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49FA"/>
    <w:rsid w:val="00455943"/>
    <w:rsid w:val="00455977"/>
    <w:rsid w:val="00455A47"/>
    <w:rsid w:val="00455C4F"/>
    <w:rsid w:val="00455DF9"/>
    <w:rsid w:val="004568ED"/>
    <w:rsid w:val="00456B97"/>
    <w:rsid w:val="00456F32"/>
    <w:rsid w:val="0045781F"/>
    <w:rsid w:val="0045791B"/>
    <w:rsid w:val="00457D28"/>
    <w:rsid w:val="00457E31"/>
    <w:rsid w:val="00460085"/>
    <w:rsid w:val="00460101"/>
    <w:rsid w:val="004602FE"/>
    <w:rsid w:val="0046053E"/>
    <w:rsid w:val="00460638"/>
    <w:rsid w:val="00461339"/>
    <w:rsid w:val="00461AA0"/>
    <w:rsid w:val="00461B6D"/>
    <w:rsid w:val="0046240A"/>
    <w:rsid w:val="0046245B"/>
    <w:rsid w:val="00462C22"/>
    <w:rsid w:val="00462D03"/>
    <w:rsid w:val="004631ED"/>
    <w:rsid w:val="004633F9"/>
    <w:rsid w:val="00463581"/>
    <w:rsid w:val="00463AD3"/>
    <w:rsid w:val="004646AC"/>
    <w:rsid w:val="004648C6"/>
    <w:rsid w:val="0046514F"/>
    <w:rsid w:val="004661EE"/>
    <w:rsid w:val="00466F7E"/>
    <w:rsid w:val="00466FD1"/>
    <w:rsid w:val="00467126"/>
    <w:rsid w:val="0046725E"/>
    <w:rsid w:val="004674D0"/>
    <w:rsid w:val="00467F88"/>
    <w:rsid w:val="0047028A"/>
    <w:rsid w:val="004705B5"/>
    <w:rsid w:val="00470D15"/>
    <w:rsid w:val="004710EB"/>
    <w:rsid w:val="00471813"/>
    <w:rsid w:val="00471AE2"/>
    <w:rsid w:val="00471E25"/>
    <w:rsid w:val="00471E70"/>
    <w:rsid w:val="004721F4"/>
    <w:rsid w:val="00472289"/>
    <w:rsid w:val="004724F9"/>
    <w:rsid w:val="00472609"/>
    <w:rsid w:val="00472B44"/>
    <w:rsid w:val="00472F5C"/>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3EE"/>
    <w:rsid w:val="00482C37"/>
    <w:rsid w:val="00482D93"/>
    <w:rsid w:val="00482D99"/>
    <w:rsid w:val="00482DE7"/>
    <w:rsid w:val="00483762"/>
    <w:rsid w:val="00483A63"/>
    <w:rsid w:val="00483C38"/>
    <w:rsid w:val="00483D1F"/>
    <w:rsid w:val="004849F9"/>
    <w:rsid w:val="00484A0E"/>
    <w:rsid w:val="00484E9D"/>
    <w:rsid w:val="004851AE"/>
    <w:rsid w:val="00485266"/>
    <w:rsid w:val="004853FA"/>
    <w:rsid w:val="00486187"/>
    <w:rsid w:val="00486BD3"/>
    <w:rsid w:val="004872E3"/>
    <w:rsid w:val="00490540"/>
    <w:rsid w:val="00490750"/>
    <w:rsid w:val="00490967"/>
    <w:rsid w:val="00490E86"/>
    <w:rsid w:val="00490EA5"/>
    <w:rsid w:val="0049130A"/>
    <w:rsid w:val="0049133C"/>
    <w:rsid w:val="0049148C"/>
    <w:rsid w:val="0049164B"/>
    <w:rsid w:val="00491785"/>
    <w:rsid w:val="00491D96"/>
    <w:rsid w:val="00492094"/>
    <w:rsid w:val="004922A1"/>
    <w:rsid w:val="00492708"/>
    <w:rsid w:val="00492940"/>
    <w:rsid w:val="00492942"/>
    <w:rsid w:val="00492A4E"/>
    <w:rsid w:val="004935F6"/>
    <w:rsid w:val="00493E59"/>
    <w:rsid w:val="0049458D"/>
    <w:rsid w:val="00494F62"/>
    <w:rsid w:val="00494F86"/>
    <w:rsid w:val="00495112"/>
    <w:rsid w:val="0049520D"/>
    <w:rsid w:val="00495432"/>
    <w:rsid w:val="0049548F"/>
    <w:rsid w:val="00495E7B"/>
    <w:rsid w:val="004963D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2C"/>
    <w:rsid w:val="004A1DAB"/>
    <w:rsid w:val="004A1EDD"/>
    <w:rsid w:val="004A21AC"/>
    <w:rsid w:val="004A23DA"/>
    <w:rsid w:val="004A26D9"/>
    <w:rsid w:val="004A271E"/>
    <w:rsid w:val="004A296B"/>
    <w:rsid w:val="004A3079"/>
    <w:rsid w:val="004A333E"/>
    <w:rsid w:val="004A337F"/>
    <w:rsid w:val="004A363C"/>
    <w:rsid w:val="004A3F17"/>
    <w:rsid w:val="004A3F7A"/>
    <w:rsid w:val="004A4016"/>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51"/>
    <w:rsid w:val="004B0CC7"/>
    <w:rsid w:val="004B0ECE"/>
    <w:rsid w:val="004B0F10"/>
    <w:rsid w:val="004B0FFC"/>
    <w:rsid w:val="004B1519"/>
    <w:rsid w:val="004B1A4E"/>
    <w:rsid w:val="004B207D"/>
    <w:rsid w:val="004B28E2"/>
    <w:rsid w:val="004B2B4B"/>
    <w:rsid w:val="004B2CEE"/>
    <w:rsid w:val="004B334E"/>
    <w:rsid w:val="004B3813"/>
    <w:rsid w:val="004B381C"/>
    <w:rsid w:val="004B3BD7"/>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3BEA"/>
    <w:rsid w:val="004C4737"/>
    <w:rsid w:val="004C4874"/>
    <w:rsid w:val="004C5659"/>
    <w:rsid w:val="004C58D0"/>
    <w:rsid w:val="004C5CAA"/>
    <w:rsid w:val="004C5D07"/>
    <w:rsid w:val="004C639A"/>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A4"/>
    <w:rsid w:val="004D4BFE"/>
    <w:rsid w:val="004D51E1"/>
    <w:rsid w:val="004D57BD"/>
    <w:rsid w:val="004D59D2"/>
    <w:rsid w:val="004D5E89"/>
    <w:rsid w:val="004D64D9"/>
    <w:rsid w:val="004D6DB1"/>
    <w:rsid w:val="004D6F4C"/>
    <w:rsid w:val="004D7E52"/>
    <w:rsid w:val="004E08DB"/>
    <w:rsid w:val="004E163B"/>
    <w:rsid w:val="004E1A00"/>
    <w:rsid w:val="004E1A93"/>
    <w:rsid w:val="004E232A"/>
    <w:rsid w:val="004E2727"/>
    <w:rsid w:val="004E2AC8"/>
    <w:rsid w:val="004E30AD"/>
    <w:rsid w:val="004E3650"/>
    <w:rsid w:val="004E402F"/>
    <w:rsid w:val="004E52E0"/>
    <w:rsid w:val="004E5379"/>
    <w:rsid w:val="004E58A3"/>
    <w:rsid w:val="004E593D"/>
    <w:rsid w:val="004E5C04"/>
    <w:rsid w:val="004E5FD1"/>
    <w:rsid w:val="004E61A6"/>
    <w:rsid w:val="004E6F59"/>
    <w:rsid w:val="004E73A4"/>
    <w:rsid w:val="004E741A"/>
    <w:rsid w:val="004E7D0C"/>
    <w:rsid w:val="004E7F01"/>
    <w:rsid w:val="004F01F6"/>
    <w:rsid w:val="004F08DB"/>
    <w:rsid w:val="004F09B0"/>
    <w:rsid w:val="004F0D89"/>
    <w:rsid w:val="004F13D8"/>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50C"/>
    <w:rsid w:val="004F5745"/>
    <w:rsid w:val="004F5E9E"/>
    <w:rsid w:val="004F5EDF"/>
    <w:rsid w:val="004F6654"/>
    <w:rsid w:val="004F69D7"/>
    <w:rsid w:val="004F6EA7"/>
    <w:rsid w:val="004F70CA"/>
    <w:rsid w:val="004F733F"/>
    <w:rsid w:val="004F769F"/>
    <w:rsid w:val="004F7792"/>
    <w:rsid w:val="004F7DFF"/>
    <w:rsid w:val="0050027B"/>
    <w:rsid w:val="00500879"/>
    <w:rsid w:val="005008F6"/>
    <w:rsid w:val="00500997"/>
    <w:rsid w:val="00500FFE"/>
    <w:rsid w:val="00501005"/>
    <w:rsid w:val="005010C3"/>
    <w:rsid w:val="005010E7"/>
    <w:rsid w:val="005014EF"/>
    <w:rsid w:val="005018C2"/>
    <w:rsid w:val="0050196B"/>
    <w:rsid w:val="005019B0"/>
    <w:rsid w:val="00501B11"/>
    <w:rsid w:val="00501B35"/>
    <w:rsid w:val="0050217D"/>
    <w:rsid w:val="00502208"/>
    <w:rsid w:val="00502316"/>
    <w:rsid w:val="005024F0"/>
    <w:rsid w:val="0050281B"/>
    <w:rsid w:val="0050299F"/>
    <w:rsid w:val="00502A22"/>
    <w:rsid w:val="00503F9E"/>
    <w:rsid w:val="00503FF2"/>
    <w:rsid w:val="00504AD8"/>
    <w:rsid w:val="00504E1B"/>
    <w:rsid w:val="00505728"/>
    <w:rsid w:val="005057B0"/>
    <w:rsid w:val="00505C31"/>
    <w:rsid w:val="00505D5C"/>
    <w:rsid w:val="00506263"/>
    <w:rsid w:val="005063D3"/>
    <w:rsid w:val="005066BE"/>
    <w:rsid w:val="0050674A"/>
    <w:rsid w:val="00506F9B"/>
    <w:rsid w:val="005100CE"/>
    <w:rsid w:val="005101A6"/>
    <w:rsid w:val="00510FD0"/>
    <w:rsid w:val="005110B1"/>
    <w:rsid w:val="005111B6"/>
    <w:rsid w:val="005111FE"/>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63"/>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0FDD"/>
    <w:rsid w:val="0052107D"/>
    <w:rsid w:val="0052119F"/>
    <w:rsid w:val="00521829"/>
    <w:rsid w:val="005218C9"/>
    <w:rsid w:val="005218F0"/>
    <w:rsid w:val="00521CC5"/>
    <w:rsid w:val="005229CA"/>
    <w:rsid w:val="00522D25"/>
    <w:rsid w:val="00523935"/>
    <w:rsid w:val="005239BC"/>
    <w:rsid w:val="00523AF4"/>
    <w:rsid w:val="00524516"/>
    <w:rsid w:val="005245AC"/>
    <w:rsid w:val="005246DD"/>
    <w:rsid w:val="0052558E"/>
    <w:rsid w:val="00526EF0"/>
    <w:rsid w:val="0052732E"/>
    <w:rsid w:val="005273D1"/>
    <w:rsid w:val="00527957"/>
    <w:rsid w:val="00527A33"/>
    <w:rsid w:val="005302D0"/>
    <w:rsid w:val="00530517"/>
    <w:rsid w:val="005309DE"/>
    <w:rsid w:val="0053194A"/>
    <w:rsid w:val="00531CA5"/>
    <w:rsid w:val="00531DA0"/>
    <w:rsid w:val="00531F22"/>
    <w:rsid w:val="005325D0"/>
    <w:rsid w:val="0053291A"/>
    <w:rsid w:val="00532A79"/>
    <w:rsid w:val="00532D65"/>
    <w:rsid w:val="00533F24"/>
    <w:rsid w:val="005344D9"/>
    <w:rsid w:val="00535494"/>
    <w:rsid w:val="00535F45"/>
    <w:rsid w:val="005362CB"/>
    <w:rsid w:val="00536545"/>
    <w:rsid w:val="00536C04"/>
    <w:rsid w:val="00540136"/>
    <w:rsid w:val="00540216"/>
    <w:rsid w:val="005403E3"/>
    <w:rsid w:val="00540946"/>
    <w:rsid w:val="00540DEB"/>
    <w:rsid w:val="00540F34"/>
    <w:rsid w:val="00541471"/>
    <w:rsid w:val="00542088"/>
    <w:rsid w:val="00542857"/>
    <w:rsid w:val="00542F04"/>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B58"/>
    <w:rsid w:val="00547E3C"/>
    <w:rsid w:val="00547F32"/>
    <w:rsid w:val="00550504"/>
    <w:rsid w:val="005512F0"/>
    <w:rsid w:val="0055138D"/>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01E"/>
    <w:rsid w:val="0056358B"/>
    <w:rsid w:val="005638E1"/>
    <w:rsid w:val="00563A2F"/>
    <w:rsid w:val="00563C89"/>
    <w:rsid w:val="00564058"/>
    <w:rsid w:val="00564385"/>
    <w:rsid w:val="005643F3"/>
    <w:rsid w:val="005649C5"/>
    <w:rsid w:val="00564E1E"/>
    <w:rsid w:val="005658F8"/>
    <w:rsid w:val="005659FD"/>
    <w:rsid w:val="00565A44"/>
    <w:rsid w:val="00565EBA"/>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3DEF"/>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781"/>
    <w:rsid w:val="00577E80"/>
    <w:rsid w:val="00577F41"/>
    <w:rsid w:val="005804B1"/>
    <w:rsid w:val="00580927"/>
    <w:rsid w:val="00580E84"/>
    <w:rsid w:val="00580EB4"/>
    <w:rsid w:val="005820DD"/>
    <w:rsid w:val="0058214A"/>
    <w:rsid w:val="0058334E"/>
    <w:rsid w:val="00583D17"/>
    <w:rsid w:val="005845AF"/>
    <w:rsid w:val="00584721"/>
    <w:rsid w:val="005847AC"/>
    <w:rsid w:val="00584B31"/>
    <w:rsid w:val="00584B6B"/>
    <w:rsid w:val="005855E4"/>
    <w:rsid w:val="005856F7"/>
    <w:rsid w:val="0058683F"/>
    <w:rsid w:val="00586A97"/>
    <w:rsid w:val="00586BA6"/>
    <w:rsid w:val="00586BE0"/>
    <w:rsid w:val="00586F06"/>
    <w:rsid w:val="005874BA"/>
    <w:rsid w:val="00587C44"/>
    <w:rsid w:val="00587C5A"/>
    <w:rsid w:val="00587D87"/>
    <w:rsid w:val="0059014B"/>
    <w:rsid w:val="00590375"/>
    <w:rsid w:val="00590AB1"/>
    <w:rsid w:val="00590AF6"/>
    <w:rsid w:val="0059136D"/>
    <w:rsid w:val="00592254"/>
    <w:rsid w:val="00592300"/>
    <w:rsid w:val="00592418"/>
    <w:rsid w:val="0059280D"/>
    <w:rsid w:val="00592891"/>
    <w:rsid w:val="00592979"/>
    <w:rsid w:val="005929C9"/>
    <w:rsid w:val="00592C5D"/>
    <w:rsid w:val="00592F63"/>
    <w:rsid w:val="005930DB"/>
    <w:rsid w:val="0059391C"/>
    <w:rsid w:val="00594638"/>
    <w:rsid w:val="005946C2"/>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8AC"/>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56"/>
    <w:rsid w:val="005A6399"/>
    <w:rsid w:val="005A6B02"/>
    <w:rsid w:val="005A6E88"/>
    <w:rsid w:val="005A6E95"/>
    <w:rsid w:val="005A72E4"/>
    <w:rsid w:val="005A76A4"/>
    <w:rsid w:val="005A76FD"/>
    <w:rsid w:val="005A7952"/>
    <w:rsid w:val="005B0036"/>
    <w:rsid w:val="005B04F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B"/>
    <w:rsid w:val="005C191D"/>
    <w:rsid w:val="005C1B10"/>
    <w:rsid w:val="005C1EDC"/>
    <w:rsid w:val="005C281B"/>
    <w:rsid w:val="005C2873"/>
    <w:rsid w:val="005C2969"/>
    <w:rsid w:val="005C2CE3"/>
    <w:rsid w:val="005C3111"/>
    <w:rsid w:val="005C3355"/>
    <w:rsid w:val="005C343A"/>
    <w:rsid w:val="005C3781"/>
    <w:rsid w:val="005C3E79"/>
    <w:rsid w:val="005C436A"/>
    <w:rsid w:val="005C4621"/>
    <w:rsid w:val="005C4826"/>
    <w:rsid w:val="005C4EE3"/>
    <w:rsid w:val="005C5369"/>
    <w:rsid w:val="005C595D"/>
    <w:rsid w:val="005C59C5"/>
    <w:rsid w:val="005C59FD"/>
    <w:rsid w:val="005C62D0"/>
    <w:rsid w:val="005C653D"/>
    <w:rsid w:val="005C6EAE"/>
    <w:rsid w:val="005C749D"/>
    <w:rsid w:val="005C7A53"/>
    <w:rsid w:val="005D0B41"/>
    <w:rsid w:val="005D1050"/>
    <w:rsid w:val="005D16D5"/>
    <w:rsid w:val="005D1C3B"/>
    <w:rsid w:val="005D1D65"/>
    <w:rsid w:val="005D23C2"/>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193"/>
    <w:rsid w:val="005E24CB"/>
    <w:rsid w:val="005E2528"/>
    <w:rsid w:val="005E2902"/>
    <w:rsid w:val="005E2B6C"/>
    <w:rsid w:val="005E30B4"/>
    <w:rsid w:val="005E346A"/>
    <w:rsid w:val="005E36C6"/>
    <w:rsid w:val="005E3F1C"/>
    <w:rsid w:val="005E42A2"/>
    <w:rsid w:val="005E4880"/>
    <w:rsid w:val="005E4C01"/>
    <w:rsid w:val="005E4D7B"/>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06B"/>
    <w:rsid w:val="005F4E23"/>
    <w:rsid w:val="005F50DA"/>
    <w:rsid w:val="005F5C65"/>
    <w:rsid w:val="005F6203"/>
    <w:rsid w:val="005F7654"/>
    <w:rsid w:val="005F79D2"/>
    <w:rsid w:val="006001B7"/>
    <w:rsid w:val="00600565"/>
    <w:rsid w:val="00600DA4"/>
    <w:rsid w:val="00601392"/>
    <w:rsid w:val="00601FFA"/>
    <w:rsid w:val="00602561"/>
    <w:rsid w:val="0060319C"/>
    <w:rsid w:val="006031BE"/>
    <w:rsid w:val="0060378D"/>
    <w:rsid w:val="00603810"/>
    <w:rsid w:val="00603BF6"/>
    <w:rsid w:val="00603C5D"/>
    <w:rsid w:val="00603F7C"/>
    <w:rsid w:val="006049D6"/>
    <w:rsid w:val="00604B34"/>
    <w:rsid w:val="006050EE"/>
    <w:rsid w:val="0060546F"/>
    <w:rsid w:val="006056D0"/>
    <w:rsid w:val="006058C8"/>
    <w:rsid w:val="00605A86"/>
    <w:rsid w:val="00605E89"/>
    <w:rsid w:val="00606137"/>
    <w:rsid w:val="006061CE"/>
    <w:rsid w:val="00606A25"/>
    <w:rsid w:val="00606DA9"/>
    <w:rsid w:val="00607299"/>
    <w:rsid w:val="0060762D"/>
    <w:rsid w:val="006078C9"/>
    <w:rsid w:val="00607BB7"/>
    <w:rsid w:val="00607C99"/>
    <w:rsid w:val="00610335"/>
    <w:rsid w:val="00610598"/>
    <w:rsid w:val="00610CAC"/>
    <w:rsid w:val="006116F9"/>
    <w:rsid w:val="00611731"/>
    <w:rsid w:val="0061265C"/>
    <w:rsid w:val="006129F9"/>
    <w:rsid w:val="00612A8E"/>
    <w:rsid w:val="006141DB"/>
    <w:rsid w:val="00614973"/>
    <w:rsid w:val="00614B11"/>
    <w:rsid w:val="00615551"/>
    <w:rsid w:val="00615668"/>
    <w:rsid w:val="00615904"/>
    <w:rsid w:val="006159FD"/>
    <w:rsid w:val="00615C2C"/>
    <w:rsid w:val="00616964"/>
    <w:rsid w:val="00617425"/>
    <w:rsid w:val="006178ED"/>
    <w:rsid w:val="00617BF6"/>
    <w:rsid w:val="00617F94"/>
    <w:rsid w:val="0062001F"/>
    <w:rsid w:val="00620B37"/>
    <w:rsid w:val="00620D0A"/>
    <w:rsid w:val="00620E59"/>
    <w:rsid w:val="0062169B"/>
    <w:rsid w:val="006216C1"/>
    <w:rsid w:val="00621CE2"/>
    <w:rsid w:val="00621D84"/>
    <w:rsid w:val="0062224E"/>
    <w:rsid w:val="0062254E"/>
    <w:rsid w:val="006226B7"/>
    <w:rsid w:val="00622ED1"/>
    <w:rsid w:val="00623B0B"/>
    <w:rsid w:val="00623C1C"/>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02E"/>
    <w:rsid w:val="00630057"/>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888"/>
    <w:rsid w:val="0063602A"/>
    <w:rsid w:val="006362CA"/>
    <w:rsid w:val="006367B1"/>
    <w:rsid w:val="00636C69"/>
    <w:rsid w:val="00636CA9"/>
    <w:rsid w:val="006377ED"/>
    <w:rsid w:val="0063786B"/>
    <w:rsid w:val="00637870"/>
    <w:rsid w:val="0063798C"/>
    <w:rsid w:val="00637CAC"/>
    <w:rsid w:val="00637E58"/>
    <w:rsid w:val="00637F16"/>
    <w:rsid w:val="006402D8"/>
    <w:rsid w:val="0064040B"/>
    <w:rsid w:val="0064104C"/>
    <w:rsid w:val="006411B8"/>
    <w:rsid w:val="00641A94"/>
    <w:rsid w:val="00641E90"/>
    <w:rsid w:val="006420CB"/>
    <w:rsid w:val="0064283D"/>
    <w:rsid w:val="006429D9"/>
    <w:rsid w:val="00643604"/>
    <w:rsid w:val="0064377A"/>
    <w:rsid w:val="0064379F"/>
    <w:rsid w:val="00643A26"/>
    <w:rsid w:val="00643C94"/>
    <w:rsid w:val="00643D01"/>
    <w:rsid w:val="006440CF"/>
    <w:rsid w:val="0064430F"/>
    <w:rsid w:val="006447B7"/>
    <w:rsid w:val="006448C7"/>
    <w:rsid w:val="006450DE"/>
    <w:rsid w:val="006452C3"/>
    <w:rsid w:val="006454DD"/>
    <w:rsid w:val="0064564A"/>
    <w:rsid w:val="00646232"/>
    <w:rsid w:val="006462AC"/>
    <w:rsid w:val="006467B6"/>
    <w:rsid w:val="006469DD"/>
    <w:rsid w:val="00646A94"/>
    <w:rsid w:val="00646EE9"/>
    <w:rsid w:val="0064713C"/>
    <w:rsid w:val="0064799B"/>
    <w:rsid w:val="0065033E"/>
    <w:rsid w:val="006509B7"/>
    <w:rsid w:val="00650F83"/>
    <w:rsid w:val="00651489"/>
    <w:rsid w:val="00651619"/>
    <w:rsid w:val="00651B03"/>
    <w:rsid w:val="00651D26"/>
    <w:rsid w:val="00651F71"/>
    <w:rsid w:val="00652CAE"/>
    <w:rsid w:val="00652E9E"/>
    <w:rsid w:val="0065349C"/>
    <w:rsid w:val="00653B56"/>
    <w:rsid w:val="00653E9B"/>
    <w:rsid w:val="00653F9D"/>
    <w:rsid w:val="006541D2"/>
    <w:rsid w:val="006542B4"/>
    <w:rsid w:val="00654324"/>
    <w:rsid w:val="006547D6"/>
    <w:rsid w:val="006558EC"/>
    <w:rsid w:val="00655916"/>
    <w:rsid w:val="0065664D"/>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50F"/>
    <w:rsid w:val="0066373F"/>
    <w:rsid w:val="0066438D"/>
    <w:rsid w:val="00664426"/>
    <w:rsid w:val="00664612"/>
    <w:rsid w:val="006647CD"/>
    <w:rsid w:val="00664EF1"/>
    <w:rsid w:val="00664FBC"/>
    <w:rsid w:val="006652D8"/>
    <w:rsid w:val="00665885"/>
    <w:rsid w:val="00665D7B"/>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B04"/>
    <w:rsid w:val="00670E97"/>
    <w:rsid w:val="00671920"/>
    <w:rsid w:val="00671F5D"/>
    <w:rsid w:val="006725FB"/>
    <w:rsid w:val="006728C9"/>
    <w:rsid w:val="00672A63"/>
    <w:rsid w:val="00672CA4"/>
    <w:rsid w:val="00672DDB"/>
    <w:rsid w:val="00673616"/>
    <w:rsid w:val="0067393D"/>
    <w:rsid w:val="00674167"/>
    <w:rsid w:val="006745F4"/>
    <w:rsid w:val="0067542F"/>
    <w:rsid w:val="00676106"/>
    <w:rsid w:val="006762C9"/>
    <w:rsid w:val="0067660F"/>
    <w:rsid w:val="006771C0"/>
    <w:rsid w:val="006778FA"/>
    <w:rsid w:val="00677D8E"/>
    <w:rsid w:val="00677E89"/>
    <w:rsid w:val="00677E96"/>
    <w:rsid w:val="00677F8B"/>
    <w:rsid w:val="00680FC9"/>
    <w:rsid w:val="00681007"/>
    <w:rsid w:val="006810BD"/>
    <w:rsid w:val="00681D1C"/>
    <w:rsid w:val="00681D20"/>
    <w:rsid w:val="00681DD4"/>
    <w:rsid w:val="00681E37"/>
    <w:rsid w:val="00681FE2"/>
    <w:rsid w:val="006824B8"/>
    <w:rsid w:val="006829F1"/>
    <w:rsid w:val="00682F80"/>
    <w:rsid w:val="0068310D"/>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D9B"/>
    <w:rsid w:val="00693E07"/>
    <w:rsid w:val="00694049"/>
    <w:rsid w:val="00694097"/>
    <w:rsid w:val="0069438B"/>
    <w:rsid w:val="006943AB"/>
    <w:rsid w:val="006947F3"/>
    <w:rsid w:val="00694A10"/>
    <w:rsid w:val="00694A6E"/>
    <w:rsid w:val="00694AD3"/>
    <w:rsid w:val="006951B0"/>
    <w:rsid w:val="006954D4"/>
    <w:rsid w:val="006956F6"/>
    <w:rsid w:val="0069672A"/>
    <w:rsid w:val="00696C0A"/>
    <w:rsid w:val="0069710C"/>
    <w:rsid w:val="00697638"/>
    <w:rsid w:val="006976D7"/>
    <w:rsid w:val="006978A2"/>
    <w:rsid w:val="00697BF9"/>
    <w:rsid w:val="00697C5E"/>
    <w:rsid w:val="00697D03"/>
    <w:rsid w:val="00697E0E"/>
    <w:rsid w:val="006A05D2"/>
    <w:rsid w:val="006A0647"/>
    <w:rsid w:val="006A093C"/>
    <w:rsid w:val="006A0B09"/>
    <w:rsid w:val="006A0E4A"/>
    <w:rsid w:val="006A0E93"/>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B"/>
    <w:rsid w:val="006A6FAE"/>
    <w:rsid w:val="006A7028"/>
    <w:rsid w:val="006A7055"/>
    <w:rsid w:val="006A720D"/>
    <w:rsid w:val="006A7375"/>
    <w:rsid w:val="006A779B"/>
    <w:rsid w:val="006A78F0"/>
    <w:rsid w:val="006A7A3A"/>
    <w:rsid w:val="006A7A89"/>
    <w:rsid w:val="006A7FC7"/>
    <w:rsid w:val="006B0168"/>
    <w:rsid w:val="006B0353"/>
    <w:rsid w:val="006B04F0"/>
    <w:rsid w:val="006B0620"/>
    <w:rsid w:val="006B0747"/>
    <w:rsid w:val="006B0FE5"/>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3CF"/>
    <w:rsid w:val="006B648C"/>
    <w:rsid w:val="006B6532"/>
    <w:rsid w:val="006B6CE2"/>
    <w:rsid w:val="006B6D12"/>
    <w:rsid w:val="006B7218"/>
    <w:rsid w:val="006B735C"/>
    <w:rsid w:val="006B7361"/>
    <w:rsid w:val="006B739B"/>
    <w:rsid w:val="006B7493"/>
    <w:rsid w:val="006B7B9F"/>
    <w:rsid w:val="006C0F27"/>
    <w:rsid w:val="006C1689"/>
    <w:rsid w:val="006C1EA4"/>
    <w:rsid w:val="006C2203"/>
    <w:rsid w:val="006C2E4F"/>
    <w:rsid w:val="006C3229"/>
    <w:rsid w:val="006C3308"/>
    <w:rsid w:val="006C33AF"/>
    <w:rsid w:val="006C3919"/>
    <w:rsid w:val="006C39EA"/>
    <w:rsid w:val="006C3F58"/>
    <w:rsid w:val="006C451C"/>
    <w:rsid w:val="006C45EA"/>
    <w:rsid w:val="006C48F4"/>
    <w:rsid w:val="006C494D"/>
    <w:rsid w:val="006C4BD6"/>
    <w:rsid w:val="006C52B3"/>
    <w:rsid w:val="006C573F"/>
    <w:rsid w:val="006C57AA"/>
    <w:rsid w:val="006C5F73"/>
    <w:rsid w:val="006C623F"/>
    <w:rsid w:val="006C6849"/>
    <w:rsid w:val="006C6A18"/>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00A"/>
    <w:rsid w:val="006E29DE"/>
    <w:rsid w:val="006E2DCD"/>
    <w:rsid w:val="006E2FD9"/>
    <w:rsid w:val="006E3471"/>
    <w:rsid w:val="006E34CB"/>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3DE"/>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1BEF"/>
    <w:rsid w:val="007022CF"/>
    <w:rsid w:val="0070274C"/>
    <w:rsid w:val="0070316D"/>
    <w:rsid w:val="00703466"/>
    <w:rsid w:val="00703652"/>
    <w:rsid w:val="007040B6"/>
    <w:rsid w:val="0070441C"/>
    <w:rsid w:val="0070466C"/>
    <w:rsid w:val="00705091"/>
    <w:rsid w:val="007054EA"/>
    <w:rsid w:val="007055B8"/>
    <w:rsid w:val="007058B9"/>
    <w:rsid w:val="00706009"/>
    <w:rsid w:val="007060D0"/>
    <w:rsid w:val="00706527"/>
    <w:rsid w:val="00706835"/>
    <w:rsid w:val="00707482"/>
    <w:rsid w:val="00707676"/>
    <w:rsid w:val="0070787E"/>
    <w:rsid w:val="00707C4E"/>
    <w:rsid w:val="00707D94"/>
    <w:rsid w:val="00710250"/>
    <w:rsid w:val="007107CF"/>
    <w:rsid w:val="0071090F"/>
    <w:rsid w:val="00710D9E"/>
    <w:rsid w:val="0071110C"/>
    <w:rsid w:val="007111A4"/>
    <w:rsid w:val="007116FD"/>
    <w:rsid w:val="00711811"/>
    <w:rsid w:val="00711BBE"/>
    <w:rsid w:val="00711C63"/>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3FF0"/>
    <w:rsid w:val="00724300"/>
    <w:rsid w:val="00725083"/>
    <w:rsid w:val="007251EF"/>
    <w:rsid w:val="007259B8"/>
    <w:rsid w:val="00725EAA"/>
    <w:rsid w:val="0072726C"/>
    <w:rsid w:val="007273F5"/>
    <w:rsid w:val="00727894"/>
    <w:rsid w:val="00727AD8"/>
    <w:rsid w:val="00727B76"/>
    <w:rsid w:val="00727C75"/>
    <w:rsid w:val="007300E6"/>
    <w:rsid w:val="007302A5"/>
    <w:rsid w:val="007303BC"/>
    <w:rsid w:val="007309BA"/>
    <w:rsid w:val="00730B48"/>
    <w:rsid w:val="007311F5"/>
    <w:rsid w:val="00731D66"/>
    <w:rsid w:val="00731F79"/>
    <w:rsid w:val="00732F68"/>
    <w:rsid w:val="007332D6"/>
    <w:rsid w:val="00733420"/>
    <w:rsid w:val="00733740"/>
    <w:rsid w:val="00733897"/>
    <w:rsid w:val="00733937"/>
    <w:rsid w:val="00733953"/>
    <w:rsid w:val="00733A7D"/>
    <w:rsid w:val="0073403B"/>
    <w:rsid w:val="00734464"/>
    <w:rsid w:val="0073446A"/>
    <w:rsid w:val="00734592"/>
    <w:rsid w:val="007353D8"/>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5DD"/>
    <w:rsid w:val="00743837"/>
    <w:rsid w:val="00744443"/>
    <w:rsid w:val="00744748"/>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20E"/>
    <w:rsid w:val="007524B2"/>
    <w:rsid w:val="007528DC"/>
    <w:rsid w:val="00752E49"/>
    <w:rsid w:val="00753401"/>
    <w:rsid w:val="007536E3"/>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46D"/>
    <w:rsid w:val="00756550"/>
    <w:rsid w:val="00757004"/>
    <w:rsid w:val="007570F4"/>
    <w:rsid w:val="00757B8A"/>
    <w:rsid w:val="00757F0C"/>
    <w:rsid w:val="0076004F"/>
    <w:rsid w:val="007600E9"/>
    <w:rsid w:val="007604E8"/>
    <w:rsid w:val="00760FEF"/>
    <w:rsid w:val="00761D69"/>
    <w:rsid w:val="00761FC0"/>
    <w:rsid w:val="00762014"/>
    <w:rsid w:val="00762436"/>
    <w:rsid w:val="0076244D"/>
    <w:rsid w:val="00762758"/>
    <w:rsid w:val="007629D5"/>
    <w:rsid w:val="0076399B"/>
    <w:rsid w:val="007644D3"/>
    <w:rsid w:val="00764F1D"/>
    <w:rsid w:val="00765C41"/>
    <w:rsid w:val="00765EE6"/>
    <w:rsid w:val="0076607C"/>
    <w:rsid w:val="0076643C"/>
    <w:rsid w:val="00766902"/>
    <w:rsid w:val="00766DFF"/>
    <w:rsid w:val="00766E60"/>
    <w:rsid w:val="007670F4"/>
    <w:rsid w:val="00767184"/>
    <w:rsid w:val="00767AF9"/>
    <w:rsid w:val="00767BE6"/>
    <w:rsid w:val="00770176"/>
    <w:rsid w:val="00770B58"/>
    <w:rsid w:val="00770BE3"/>
    <w:rsid w:val="00770F90"/>
    <w:rsid w:val="00771555"/>
    <w:rsid w:val="007717C4"/>
    <w:rsid w:val="0077261B"/>
    <w:rsid w:val="00772A83"/>
    <w:rsid w:val="00773241"/>
    <w:rsid w:val="0077343D"/>
    <w:rsid w:val="00773556"/>
    <w:rsid w:val="00773605"/>
    <w:rsid w:val="00773642"/>
    <w:rsid w:val="007738E9"/>
    <w:rsid w:val="007743DF"/>
    <w:rsid w:val="0077484B"/>
    <w:rsid w:val="00774C49"/>
    <w:rsid w:val="00774CF6"/>
    <w:rsid w:val="00774D5B"/>
    <w:rsid w:val="00775435"/>
    <w:rsid w:val="007755DA"/>
    <w:rsid w:val="00775BBA"/>
    <w:rsid w:val="007763A3"/>
    <w:rsid w:val="007768C9"/>
    <w:rsid w:val="00776C4A"/>
    <w:rsid w:val="00776D60"/>
    <w:rsid w:val="00776E40"/>
    <w:rsid w:val="0077711B"/>
    <w:rsid w:val="00777346"/>
    <w:rsid w:val="007774C1"/>
    <w:rsid w:val="00777619"/>
    <w:rsid w:val="007776C2"/>
    <w:rsid w:val="0077796C"/>
    <w:rsid w:val="007802B9"/>
    <w:rsid w:val="007803DD"/>
    <w:rsid w:val="007804F1"/>
    <w:rsid w:val="00780A4C"/>
    <w:rsid w:val="00781393"/>
    <w:rsid w:val="00781CE7"/>
    <w:rsid w:val="00781E6A"/>
    <w:rsid w:val="00782309"/>
    <w:rsid w:val="007825A2"/>
    <w:rsid w:val="007827BF"/>
    <w:rsid w:val="00782E79"/>
    <w:rsid w:val="007831C8"/>
    <w:rsid w:val="007832FE"/>
    <w:rsid w:val="00783589"/>
    <w:rsid w:val="00784250"/>
    <w:rsid w:val="00784331"/>
    <w:rsid w:val="00784571"/>
    <w:rsid w:val="00784807"/>
    <w:rsid w:val="00785098"/>
    <w:rsid w:val="00785A7B"/>
    <w:rsid w:val="00786F66"/>
    <w:rsid w:val="00787D67"/>
    <w:rsid w:val="00787FED"/>
    <w:rsid w:val="007906E2"/>
    <w:rsid w:val="00791683"/>
    <w:rsid w:val="00791873"/>
    <w:rsid w:val="007922AF"/>
    <w:rsid w:val="00792759"/>
    <w:rsid w:val="00792A4D"/>
    <w:rsid w:val="00792AC4"/>
    <w:rsid w:val="00792E5F"/>
    <w:rsid w:val="00792E83"/>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2BD"/>
    <w:rsid w:val="007A74B5"/>
    <w:rsid w:val="007A784B"/>
    <w:rsid w:val="007B0006"/>
    <w:rsid w:val="007B0342"/>
    <w:rsid w:val="007B07B8"/>
    <w:rsid w:val="007B08BE"/>
    <w:rsid w:val="007B0D8E"/>
    <w:rsid w:val="007B0F14"/>
    <w:rsid w:val="007B13B1"/>
    <w:rsid w:val="007B1441"/>
    <w:rsid w:val="007B1698"/>
    <w:rsid w:val="007B1E04"/>
    <w:rsid w:val="007B1FF9"/>
    <w:rsid w:val="007B25F2"/>
    <w:rsid w:val="007B2719"/>
    <w:rsid w:val="007B2DC2"/>
    <w:rsid w:val="007B3CD7"/>
    <w:rsid w:val="007B3FD2"/>
    <w:rsid w:val="007B4BFC"/>
    <w:rsid w:val="007B5434"/>
    <w:rsid w:val="007B572A"/>
    <w:rsid w:val="007B6373"/>
    <w:rsid w:val="007B6461"/>
    <w:rsid w:val="007B6735"/>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3F37"/>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3B1"/>
    <w:rsid w:val="007D07A2"/>
    <w:rsid w:val="007D0880"/>
    <w:rsid w:val="007D0ED6"/>
    <w:rsid w:val="007D134E"/>
    <w:rsid w:val="007D14F9"/>
    <w:rsid w:val="007D2165"/>
    <w:rsid w:val="007D2409"/>
    <w:rsid w:val="007D2D88"/>
    <w:rsid w:val="007D31B0"/>
    <w:rsid w:val="007D32B2"/>
    <w:rsid w:val="007D333A"/>
    <w:rsid w:val="007D33A1"/>
    <w:rsid w:val="007D3918"/>
    <w:rsid w:val="007D3C2D"/>
    <w:rsid w:val="007D3FA7"/>
    <w:rsid w:val="007D4EBF"/>
    <w:rsid w:val="007D5DA9"/>
    <w:rsid w:val="007D5F96"/>
    <w:rsid w:val="007D5F9E"/>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BD0"/>
    <w:rsid w:val="007E3F73"/>
    <w:rsid w:val="007E417D"/>
    <w:rsid w:val="007E45DF"/>
    <w:rsid w:val="007E4837"/>
    <w:rsid w:val="007E4A2B"/>
    <w:rsid w:val="007E4AC7"/>
    <w:rsid w:val="007E4CF9"/>
    <w:rsid w:val="007E512D"/>
    <w:rsid w:val="007E5181"/>
    <w:rsid w:val="007E52E1"/>
    <w:rsid w:val="007E5417"/>
    <w:rsid w:val="007E6E6C"/>
    <w:rsid w:val="007E7937"/>
    <w:rsid w:val="007E7D42"/>
    <w:rsid w:val="007F021D"/>
    <w:rsid w:val="007F086D"/>
    <w:rsid w:val="007F128C"/>
    <w:rsid w:val="007F151B"/>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85D"/>
    <w:rsid w:val="00800C52"/>
    <w:rsid w:val="0080135B"/>
    <w:rsid w:val="00801931"/>
    <w:rsid w:val="00801B5D"/>
    <w:rsid w:val="008021FC"/>
    <w:rsid w:val="00802A47"/>
    <w:rsid w:val="008031D6"/>
    <w:rsid w:val="00803F9A"/>
    <w:rsid w:val="00804328"/>
    <w:rsid w:val="00804AD7"/>
    <w:rsid w:val="00805096"/>
    <w:rsid w:val="008050A4"/>
    <w:rsid w:val="00805E9E"/>
    <w:rsid w:val="0080675A"/>
    <w:rsid w:val="0080685F"/>
    <w:rsid w:val="008068F1"/>
    <w:rsid w:val="00807250"/>
    <w:rsid w:val="00807A3B"/>
    <w:rsid w:val="00807F21"/>
    <w:rsid w:val="00810911"/>
    <w:rsid w:val="00810DED"/>
    <w:rsid w:val="008111C1"/>
    <w:rsid w:val="008111FE"/>
    <w:rsid w:val="0081128B"/>
    <w:rsid w:val="0081135C"/>
    <w:rsid w:val="0081176A"/>
    <w:rsid w:val="00811811"/>
    <w:rsid w:val="00811ADC"/>
    <w:rsid w:val="00811B03"/>
    <w:rsid w:val="00811D00"/>
    <w:rsid w:val="00811E09"/>
    <w:rsid w:val="008120BE"/>
    <w:rsid w:val="008128FF"/>
    <w:rsid w:val="00812917"/>
    <w:rsid w:val="00812B35"/>
    <w:rsid w:val="00812DA9"/>
    <w:rsid w:val="008134D1"/>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17E95"/>
    <w:rsid w:val="008203C9"/>
    <w:rsid w:val="00820E70"/>
    <w:rsid w:val="008211B0"/>
    <w:rsid w:val="008214A9"/>
    <w:rsid w:val="00821B9C"/>
    <w:rsid w:val="00822689"/>
    <w:rsid w:val="0082268C"/>
    <w:rsid w:val="0082345D"/>
    <w:rsid w:val="008239A4"/>
    <w:rsid w:val="008239DA"/>
    <w:rsid w:val="00823B97"/>
    <w:rsid w:val="00823C51"/>
    <w:rsid w:val="00824146"/>
    <w:rsid w:val="00824C48"/>
    <w:rsid w:val="00825138"/>
    <w:rsid w:val="00825497"/>
    <w:rsid w:val="0082567C"/>
    <w:rsid w:val="00825754"/>
    <w:rsid w:val="00826840"/>
    <w:rsid w:val="00826CE9"/>
    <w:rsid w:val="00826D73"/>
    <w:rsid w:val="0082715F"/>
    <w:rsid w:val="008271C9"/>
    <w:rsid w:val="00827268"/>
    <w:rsid w:val="00827360"/>
    <w:rsid w:val="00827577"/>
    <w:rsid w:val="008279E1"/>
    <w:rsid w:val="00827C4F"/>
    <w:rsid w:val="00827EFF"/>
    <w:rsid w:val="0083038D"/>
    <w:rsid w:val="008305B7"/>
    <w:rsid w:val="00830873"/>
    <w:rsid w:val="00830E36"/>
    <w:rsid w:val="00831275"/>
    <w:rsid w:val="00831354"/>
    <w:rsid w:val="008317BF"/>
    <w:rsid w:val="00831E75"/>
    <w:rsid w:val="0083209E"/>
    <w:rsid w:val="00832598"/>
    <w:rsid w:val="00832CCE"/>
    <w:rsid w:val="00833790"/>
    <w:rsid w:val="00834046"/>
    <w:rsid w:val="0083405E"/>
    <w:rsid w:val="008349D0"/>
    <w:rsid w:val="00834E49"/>
    <w:rsid w:val="00834FE4"/>
    <w:rsid w:val="00835070"/>
    <w:rsid w:val="0083550A"/>
    <w:rsid w:val="00835DB0"/>
    <w:rsid w:val="008368A8"/>
    <w:rsid w:val="00836F40"/>
    <w:rsid w:val="00837310"/>
    <w:rsid w:val="008374DE"/>
    <w:rsid w:val="00837561"/>
    <w:rsid w:val="00837BDA"/>
    <w:rsid w:val="00840471"/>
    <w:rsid w:val="008408C7"/>
    <w:rsid w:val="00840AB3"/>
    <w:rsid w:val="00840DC2"/>
    <w:rsid w:val="0084114D"/>
    <w:rsid w:val="00841156"/>
    <w:rsid w:val="008418DE"/>
    <w:rsid w:val="008419BB"/>
    <w:rsid w:val="008419DC"/>
    <w:rsid w:val="00841B06"/>
    <w:rsid w:val="008422C0"/>
    <w:rsid w:val="008422D3"/>
    <w:rsid w:val="00842321"/>
    <w:rsid w:val="008423C5"/>
    <w:rsid w:val="00842A1D"/>
    <w:rsid w:val="0084343D"/>
    <w:rsid w:val="0084384B"/>
    <w:rsid w:val="00843DD9"/>
    <w:rsid w:val="00844030"/>
    <w:rsid w:val="0084458A"/>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5C7"/>
    <w:rsid w:val="00851070"/>
    <w:rsid w:val="00851467"/>
    <w:rsid w:val="00851A3A"/>
    <w:rsid w:val="00852A16"/>
    <w:rsid w:val="00852DB0"/>
    <w:rsid w:val="008534CE"/>
    <w:rsid w:val="008535E0"/>
    <w:rsid w:val="0085391D"/>
    <w:rsid w:val="00853997"/>
    <w:rsid w:val="00853D06"/>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0809"/>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337"/>
    <w:rsid w:val="00871F87"/>
    <w:rsid w:val="00872347"/>
    <w:rsid w:val="0087281E"/>
    <w:rsid w:val="00872E53"/>
    <w:rsid w:val="00873294"/>
    <w:rsid w:val="008733C1"/>
    <w:rsid w:val="008736DC"/>
    <w:rsid w:val="008736F0"/>
    <w:rsid w:val="00873AFC"/>
    <w:rsid w:val="00873B26"/>
    <w:rsid w:val="00874252"/>
    <w:rsid w:val="008747D7"/>
    <w:rsid w:val="00874FC0"/>
    <w:rsid w:val="0087541B"/>
    <w:rsid w:val="00875E36"/>
    <w:rsid w:val="00875E57"/>
    <w:rsid w:val="00875F96"/>
    <w:rsid w:val="0087602F"/>
    <w:rsid w:val="0087664B"/>
    <w:rsid w:val="00876AA0"/>
    <w:rsid w:val="00876B45"/>
    <w:rsid w:val="00876D6A"/>
    <w:rsid w:val="0087700F"/>
    <w:rsid w:val="008770DF"/>
    <w:rsid w:val="0087723B"/>
    <w:rsid w:val="0087767C"/>
    <w:rsid w:val="00877848"/>
    <w:rsid w:val="00877DBE"/>
    <w:rsid w:val="0088006F"/>
    <w:rsid w:val="00881345"/>
    <w:rsid w:val="008813C2"/>
    <w:rsid w:val="00881E8E"/>
    <w:rsid w:val="008823D2"/>
    <w:rsid w:val="00882828"/>
    <w:rsid w:val="0088326E"/>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292"/>
    <w:rsid w:val="00887748"/>
    <w:rsid w:val="0089010F"/>
    <w:rsid w:val="0089025F"/>
    <w:rsid w:val="0089039B"/>
    <w:rsid w:val="008903B8"/>
    <w:rsid w:val="008905C5"/>
    <w:rsid w:val="00890D03"/>
    <w:rsid w:val="00890FAC"/>
    <w:rsid w:val="00891812"/>
    <w:rsid w:val="00891B0D"/>
    <w:rsid w:val="00891C9D"/>
    <w:rsid w:val="00892102"/>
    <w:rsid w:val="00892126"/>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157D"/>
    <w:rsid w:val="008A240F"/>
    <w:rsid w:val="008A269A"/>
    <w:rsid w:val="008A2FA6"/>
    <w:rsid w:val="008A3424"/>
    <w:rsid w:val="008A37CA"/>
    <w:rsid w:val="008A37DB"/>
    <w:rsid w:val="008A385A"/>
    <w:rsid w:val="008A3ED6"/>
    <w:rsid w:val="008A4429"/>
    <w:rsid w:val="008A5022"/>
    <w:rsid w:val="008A532A"/>
    <w:rsid w:val="008A5434"/>
    <w:rsid w:val="008A5723"/>
    <w:rsid w:val="008A57E1"/>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4B9"/>
    <w:rsid w:val="008B355E"/>
    <w:rsid w:val="008B3AD9"/>
    <w:rsid w:val="008B3BA5"/>
    <w:rsid w:val="008B4409"/>
    <w:rsid w:val="008B4670"/>
    <w:rsid w:val="008B46D5"/>
    <w:rsid w:val="008B5137"/>
    <w:rsid w:val="008B5351"/>
    <w:rsid w:val="008B5620"/>
    <w:rsid w:val="008B56BC"/>
    <w:rsid w:val="008B5760"/>
    <w:rsid w:val="008B5A13"/>
    <w:rsid w:val="008B5CD7"/>
    <w:rsid w:val="008B5F03"/>
    <w:rsid w:val="008B6996"/>
    <w:rsid w:val="008B6A7D"/>
    <w:rsid w:val="008B6D79"/>
    <w:rsid w:val="008B6DD0"/>
    <w:rsid w:val="008B6FF3"/>
    <w:rsid w:val="008B737C"/>
    <w:rsid w:val="008B761D"/>
    <w:rsid w:val="008B765C"/>
    <w:rsid w:val="008B7728"/>
    <w:rsid w:val="008B792D"/>
    <w:rsid w:val="008C00E9"/>
    <w:rsid w:val="008C0DEC"/>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0A4E"/>
    <w:rsid w:val="008D112B"/>
    <w:rsid w:val="008D1218"/>
    <w:rsid w:val="008D137E"/>
    <w:rsid w:val="008D198B"/>
    <w:rsid w:val="008D199A"/>
    <w:rsid w:val="008D1BF8"/>
    <w:rsid w:val="008D2064"/>
    <w:rsid w:val="008D20A5"/>
    <w:rsid w:val="008D22C9"/>
    <w:rsid w:val="008D26D4"/>
    <w:rsid w:val="008D2FB3"/>
    <w:rsid w:val="008D31EA"/>
    <w:rsid w:val="008D37A3"/>
    <w:rsid w:val="008D3D5A"/>
    <w:rsid w:val="008D3DB7"/>
    <w:rsid w:val="008D42DD"/>
    <w:rsid w:val="008D4429"/>
    <w:rsid w:val="008D4465"/>
    <w:rsid w:val="008D55FC"/>
    <w:rsid w:val="008D573A"/>
    <w:rsid w:val="008D58AB"/>
    <w:rsid w:val="008D5C57"/>
    <w:rsid w:val="008D650B"/>
    <w:rsid w:val="008D6943"/>
    <w:rsid w:val="008D6989"/>
    <w:rsid w:val="008D6EA6"/>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BBD"/>
    <w:rsid w:val="008E5C1F"/>
    <w:rsid w:val="008E5E29"/>
    <w:rsid w:val="008E6528"/>
    <w:rsid w:val="008E6749"/>
    <w:rsid w:val="008E6A16"/>
    <w:rsid w:val="008E6A4D"/>
    <w:rsid w:val="008E6AAF"/>
    <w:rsid w:val="008E6B49"/>
    <w:rsid w:val="008E6E91"/>
    <w:rsid w:val="008E700A"/>
    <w:rsid w:val="008E72DB"/>
    <w:rsid w:val="008E7962"/>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4EA7"/>
    <w:rsid w:val="008F6076"/>
    <w:rsid w:val="008F6386"/>
    <w:rsid w:val="008F68B5"/>
    <w:rsid w:val="008F692D"/>
    <w:rsid w:val="008F6D10"/>
    <w:rsid w:val="008F71AA"/>
    <w:rsid w:val="008F7A25"/>
    <w:rsid w:val="008F7DB9"/>
    <w:rsid w:val="008F7DD6"/>
    <w:rsid w:val="0090029D"/>
    <w:rsid w:val="00900BF0"/>
    <w:rsid w:val="00901562"/>
    <w:rsid w:val="0090196B"/>
    <w:rsid w:val="009019E1"/>
    <w:rsid w:val="00902218"/>
    <w:rsid w:val="00902247"/>
    <w:rsid w:val="00902455"/>
    <w:rsid w:val="009026DD"/>
    <w:rsid w:val="00902752"/>
    <w:rsid w:val="0090308E"/>
    <w:rsid w:val="009031C4"/>
    <w:rsid w:val="009038B2"/>
    <w:rsid w:val="009039EF"/>
    <w:rsid w:val="00903D75"/>
    <w:rsid w:val="009042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0DA"/>
    <w:rsid w:val="00912778"/>
    <w:rsid w:val="00912CE4"/>
    <w:rsid w:val="009132F2"/>
    <w:rsid w:val="009136FB"/>
    <w:rsid w:val="0091386A"/>
    <w:rsid w:val="00913E7D"/>
    <w:rsid w:val="00914723"/>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C58"/>
    <w:rsid w:val="00922D42"/>
    <w:rsid w:val="009230F0"/>
    <w:rsid w:val="00923132"/>
    <w:rsid w:val="00923711"/>
    <w:rsid w:val="0092383E"/>
    <w:rsid w:val="00923E92"/>
    <w:rsid w:val="009259D7"/>
    <w:rsid w:val="00925CE7"/>
    <w:rsid w:val="00926046"/>
    <w:rsid w:val="009260A8"/>
    <w:rsid w:val="00926B51"/>
    <w:rsid w:val="00927837"/>
    <w:rsid w:val="00927B4D"/>
    <w:rsid w:val="00927EAF"/>
    <w:rsid w:val="00930011"/>
    <w:rsid w:val="009309B7"/>
    <w:rsid w:val="00930ABF"/>
    <w:rsid w:val="00931479"/>
    <w:rsid w:val="00931887"/>
    <w:rsid w:val="00931B81"/>
    <w:rsid w:val="0093249F"/>
    <w:rsid w:val="009329C1"/>
    <w:rsid w:val="00932C14"/>
    <w:rsid w:val="00932DA8"/>
    <w:rsid w:val="009336D7"/>
    <w:rsid w:val="009338A3"/>
    <w:rsid w:val="00933EBB"/>
    <w:rsid w:val="00934210"/>
    <w:rsid w:val="0093556C"/>
    <w:rsid w:val="009355BC"/>
    <w:rsid w:val="00935CE5"/>
    <w:rsid w:val="009361A0"/>
    <w:rsid w:val="009362A1"/>
    <w:rsid w:val="009363FF"/>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3EF8"/>
    <w:rsid w:val="00944042"/>
    <w:rsid w:val="00944BE4"/>
    <w:rsid w:val="00944C1C"/>
    <w:rsid w:val="00945209"/>
    <w:rsid w:val="0094546A"/>
    <w:rsid w:val="009454F7"/>
    <w:rsid w:val="00945932"/>
    <w:rsid w:val="00946307"/>
    <w:rsid w:val="009465C5"/>
    <w:rsid w:val="00946B74"/>
    <w:rsid w:val="00946E60"/>
    <w:rsid w:val="00947545"/>
    <w:rsid w:val="009501F3"/>
    <w:rsid w:val="009504AA"/>
    <w:rsid w:val="00950C19"/>
    <w:rsid w:val="009511BD"/>
    <w:rsid w:val="00951DA2"/>
    <w:rsid w:val="00952071"/>
    <w:rsid w:val="00952166"/>
    <w:rsid w:val="009521B2"/>
    <w:rsid w:val="009523EF"/>
    <w:rsid w:val="0095285B"/>
    <w:rsid w:val="00953B0E"/>
    <w:rsid w:val="00953BAF"/>
    <w:rsid w:val="009540DE"/>
    <w:rsid w:val="00954A4D"/>
    <w:rsid w:val="00954B0F"/>
    <w:rsid w:val="00954D5F"/>
    <w:rsid w:val="00954DBF"/>
    <w:rsid w:val="00954E04"/>
    <w:rsid w:val="00954FB8"/>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644"/>
    <w:rsid w:val="00967915"/>
    <w:rsid w:val="00967C31"/>
    <w:rsid w:val="00967F69"/>
    <w:rsid w:val="0097004C"/>
    <w:rsid w:val="00970411"/>
    <w:rsid w:val="0097043E"/>
    <w:rsid w:val="00970694"/>
    <w:rsid w:val="00970B92"/>
    <w:rsid w:val="00970F32"/>
    <w:rsid w:val="009710E8"/>
    <w:rsid w:val="009715E7"/>
    <w:rsid w:val="00971AC5"/>
    <w:rsid w:val="00971F16"/>
    <w:rsid w:val="009721E8"/>
    <w:rsid w:val="009723EA"/>
    <w:rsid w:val="00972DF7"/>
    <w:rsid w:val="00973132"/>
    <w:rsid w:val="009736C6"/>
    <w:rsid w:val="00973AF7"/>
    <w:rsid w:val="0097479C"/>
    <w:rsid w:val="00975113"/>
    <w:rsid w:val="00975271"/>
    <w:rsid w:val="0097546D"/>
    <w:rsid w:val="00975F10"/>
    <w:rsid w:val="00976CD9"/>
    <w:rsid w:val="00976D44"/>
    <w:rsid w:val="0097734C"/>
    <w:rsid w:val="00977374"/>
    <w:rsid w:val="009773BF"/>
    <w:rsid w:val="00977A88"/>
    <w:rsid w:val="00977F11"/>
    <w:rsid w:val="009803E4"/>
    <w:rsid w:val="0098050A"/>
    <w:rsid w:val="00980804"/>
    <w:rsid w:val="0098091D"/>
    <w:rsid w:val="00980B07"/>
    <w:rsid w:val="00980C9D"/>
    <w:rsid w:val="00981462"/>
    <w:rsid w:val="009824D1"/>
    <w:rsid w:val="00982C05"/>
    <w:rsid w:val="00982F2B"/>
    <w:rsid w:val="009835C7"/>
    <w:rsid w:val="00983A6C"/>
    <w:rsid w:val="00983A91"/>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26"/>
    <w:rsid w:val="009920CF"/>
    <w:rsid w:val="009921B0"/>
    <w:rsid w:val="00992449"/>
    <w:rsid w:val="0099273B"/>
    <w:rsid w:val="00992AE7"/>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8B"/>
    <w:rsid w:val="00997198"/>
    <w:rsid w:val="00997381"/>
    <w:rsid w:val="0099761E"/>
    <w:rsid w:val="0099787B"/>
    <w:rsid w:val="0099797C"/>
    <w:rsid w:val="00997B17"/>
    <w:rsid w:val="00997B40"/>
    <w:rsid w:val="009A0EDE"/>
    <w:rsid w:val="009A16E1"/>
    <w:rsid w:val="009A1D40"/>
    <w:rsid w:val="009A1EB5"/>
    <w:rsid w:val="009A2462"/>
    <w:rsid w:val="009A26E5"/>
    <w:rsid w:val="009A2C94"/>
    <w:rsid w:val="009A32A5"/>
    <w:rsid w:val="009A32DA"/>
    <w:rsid w:val="009A3490"/>
    <w:rsid w:val="009A3736"/>
    <w:rsid w:val="009A3847"/>
    <w:rsid w:val="009A3FAE"/>
    <w:rsid w:val="009A41A6"/>
    <w:rsid w:val="009A432A"/>
    <w:rsid w:val="009A45F1"/>
    <w:rsid w:val="009A4662"/>
    <w:rsid w:val="009A54CB"/>
    <w:rsid w:val="009A550E"/>
    <w:rsid w:val="009A568E"/>
    <w:rsid w:val="009A57D2"/>
    <w:rsid w:val="009A5892"/>
    <w:rsid w:val="009A5CB8"/>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B69"/>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441"/>
    <w:rsid w:val="009C75DE"/>
    <w:rsid w:val="009C7DE9"/>
    <w:rsid w:val="009C7FE6"/>
    <w:rsid w:val="009D022E"/>
    <w:rsid w:val="009D02F8"/>
    <w:rsid w:val="009D07CA"/>
    <w:rsid w:val="009D0CB0"/>
    <w:rsid w:val="009D0D0E"/>
    <w:rsid w:val="009D150F"/>
    <w:rsid w:val="009D1B71"/>
    <w:rsid w:val="009D1C1A"/>
    <w:rsid w:val="009D1DC0"/>
    <w:rsid w:val="009D23A2"/>
    <w:rsid w:val="009D2545"/>
    <w:rsid w:val="009D25A0"/>
    <w:rsid w:val="009D2A72"/>
    <w:rsid w:val="009D2ADA"/>
    <w:rsid w:val="009D2BA9"/>
    <w:rsid w:val="009D2DB5"/>
    <w:rsid w:val="009D2E67"/>
    <w:rsid w:val="009D32AF"/>
    <w:rsid w:val="009D3373"/>
    <w:rsid w:val="009D33AA"/>
    <w:rsid w:val="009D3519"/>
    <w:rsid w:val="009D39C8"/>
    <w:rsid w:val="009D413B"/>
    <w:rsid w:val="009D4372"/>
    <w:rsid w:val="009D6574"/>
    <w:rsid w:val="009D6C86"/>
    <w:rsid w:val="009D6CD1"/>
    <w:rsid w:val="009D7515"/>
    <w:rsid w:val="009D7CD4"/>
    <w:rsid w:val="009E0152"/>
    <w:rsid w:val="009E0468"/>
    <w:rsid w:val="009E0BF9"/>
    <w:rsid w:val="009E17AB"/>
    <w:rsid w:val="009E1871"/>
    <w:rsid w:val="009E204C"/>
    <w:rsid w:val="009E23C9"/>
    <w:rsid w:val="009E28EA"/>
    <w:rsid w:val="009E2AC2"/>
    <w:rsid w:val="009E2BD3"/>
    <w:rsid w:val="009E304A"/>
    <w:rsid w:val="009E3475"/>
    <w:rsid w:val="009E35C6"/>
    <w:rsid w:val="009E4261"/>
    <w:rsid w:val="009E430E"/>
    <w:rsid w:val="009E472E"/>
    <w:rsid w:val="009E4AD9"/>
    <w:rsid w:val="009E4B6E"/>
    <w:rsid w:val="009E4CE8"/>
    <w:rsid w:val="009E4FB4"/>
    <w:rsid w:val="009E604F"/>
    <w:rsid w:val="009E6524"/>
    <w:rsid w:val="009E65E3"/>
    <w:rsid w:val="009E6B5C"/>
    <w:rsid w:val="009E6B84"/>
    <w:rsid w:val="009E74D7"/>
    <w:rsid w:val="009E77D8"/>
    <w:rsid w:val="009F02B9"/>
    <w:rsid w:val="009F0476"/>
    <w:rsid w:val="009F0791"/>
    <w:rsid w:val="009F0FA1"/>
    <w:rsid w:val="009F133A"/>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068"/>
    <w:rsid w:val="00A0042C"/>
    <w:rsid w:val="00A00AB2"/>
    <w:rsid w:val="00A00CF2"/>
    <w:rsid w:val="00A0105A"/>
    <w:rsid w:val="00A011AD"/>
    <w:rsid w:val="00A01AF4"/>
    <w:rsid w:val="00A01D6B"/>
    <w:rsid w:val="00A01F5C"/>
    <w:rsid w:val="00A0209C"/>
    <w:rsid w:val="00A02DBA"/>
    <w:rsid w:val="00A03553"/>
    <w:rsid w:val="00A0375B"/>
    <w:rsid w:val="00A03CAB"/>
    <w:rsid w:val="00A041BB"/>
    <w:rsid w:val="00A047E9"/>
    <w:rsid w:val="00A0510B"/>
    <w:rsid w:val="00A101DD"/>
    <w:rsid w:val="00A10B0B"/>
    <w:rsid w:val="00A10CFF"/>
    <w:rsid w:val="00A1132C"/>
    <w:rsid w:val="00A114CD"/>
    <w:rsid w:val="00A11BDD"/>
    <w:rsid w:val="00A122C0"/>
    <w:rsid w:val="00A12514"/>
    <w:rsid w:val="00A12E67"/>
    <w:rsid w:val="00A12EFD"/>
    <w:rsid w:val="00A130F9"/>
    <w:rsid w:val="00A1343B"/>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6FA5"/>
    <w:rsid w:val="00A175E7"/>
    <w:rsid w:val="00A17754"/>
    <w:rsid w:val="00A207A8"/>
    <w:rsid w:val="00A20F60"/>
    <w:rsid w:val="00A21F93"/>
    <w:rsid w:val="00A22130"/>
    <w:rsid w:val="00A223C3"/>
    <w:rsid w:val="00A230C7"/>
    <w:rsid w:val="00A23197"/>
    <w:rsid w:val="00A24A2A"/>
    <w:rsid w:val="00A24A43"/>
    <w:rsid w:val="00A25023"/>
    <w:rsid w:val="00A25335"/>
    <w:rsid w:val="00A258D7"/>
    <w:rsid w:val="00A25A08"/>
    <w:rsid w:val="00A25D8E"/>
    <w:rsid w:val="00A25F59"/>
    <w:rsid w:val="00A261C1"/>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C58"/>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9DF"/>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8BE"/>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9CA"/>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9F1"/>
    <w:rsid w:val="00A56E79"/>
    <w:rsid w:val="00A570A7"/>
    <w:rsid w:val="00A570CB"/>
    <w:rsid w:val="00A57146"/>
    <w:rsid w:val="00A57221"/>
    <w:rsid w:val="00A573B0"/>
    <w:rsid w:val="00A5742C"/>
    <w:rsid w:val="00A57502"/>
    <w:rsid w:val="00A57A86"/>
    <w:rsid w:val="00A57AED"/>
    <w:rsid w:val="00A60482"/>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B3"/>
    <w:rsid w:val="00A66E69"/>
    <w:rsid w:val="00A679E1"/>
    <w:rsid w:val="00A702E9"/>
    <w:rsid w:val="00A7041D"/>
    <w:rsid w:val="00A70537"/>
    <w:rsid w:val="00A707A9"/>
    <w:rsid w:val="00A70EB1"/>
    <w:rsid w:val="00A70FB6"/>
    <w:rsid w:val="00A712D4"/>
    <w:rsid w:val="00A715FB"/>
    <w:rsid w:val="00A71D67"/>
    <w:rsid w:val="00A72453"/>
    <w:rsid w:val="00A726A8"/>
    <w:rsid w:val="00A7283A"/>
    <w:rsid w:val="00A72B1F"/>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6A8"/>
    <w:rsid w:val="00A80AC6"/>
    <w:rsid w:val="00A80B74"/>
    <w:rsid w:val="00A80CD5"/>
    <w:rsid w:val="00A80DB1"/>
    <w:rsid w:val="00A80EB0"/>
    <w:rsid w:val="00A812E6"/>
    <w:rsid w:val="00A8154D"/>
    <w:rsid w:val="00A81931"/>
    <w:rsid w:val="00A81F09"/>
    <w:rsid w:val="00A82308"/>
    <w:rsid w:val="00A829AB"/>
    <w:rsid w:val="00A82C3A"/>
    <w:rsid w:val="00A82D37"/>
    <w:rsid w:val="00A83059"/>
    <w:rsid w:val="00A83433"/>
    <w:rsid w:val="00A83852"/>
    <w:rsid w:val="00A8464B"/>
    <w:rsid w:val="00A8468E"/>
    <w:rsid w:val="00A84772"/>
    <w:rsid w:val="00A84DD2"/>
    <w:rsid w:val="00A85515"/>
    <w:rsid w:val="00A8558B"/>
    <w:rsid w:val="00A856FC"/>
    <w:rsid w:val="00A85A38"/>
    <w:rsid w:val="00A861AA"/>
    <w:rsid w:val="00A86300"/>
    <w:rsid w:val="00A8691E"/>
    <w:rsid w:val="00A8698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4C0"/>
    <w:rsid w:val="00A9465D"/>
    <w:rsid w:val="00A94B5F"/>
    <w:rsid w:val="00A94EE4"/>
    <w:rsid w:val="00A95D1A"/>
    <w:rsid w:val="00A96297"/>
    <w:rsid w:val="00A978AC"/>
    <w:rsid w:val="00A97A68"/>
    <w:rsid w:val="00A97DD4"/>
    <w:rsid w:val="00A97F09"/>
    <w:rsid w:val="00A97F62"/>
    <w:rsid w:val="00AA030B"/>
    <w:rsid w:val="00AA06E6"/>
    <w:rsid w:val="00AA0A7A"/>
    <w:rsid w:val="00AA0C8C"/>
    <w:rsid w:val="00AA1CB0"/>
    <w:rsid w:val="00AA20C5"/>
    <w:rsid w:val="00AA22BE"/>
    <w:rsid w:val="00AA2DFA"/>
    <w:rsid w:val="00AA2FE6"/>
    <w:rsid w:val="00AA43BA"/>
    <w:rsid w:val="00AA46AA"/>
    <w:rsid w:val="00AA50B0"/>
    <w:rsid w:val="00AA5328"/>
    <w:rsid w:val="00AA54E2"/>
    <w:rsid w:val="00AA5584"/>
    <w:rsid w:val="00AA58E3"/>
    <w:rsid w:val="00AA6336"/>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781"/>
    <w:rsid w:val="00AB2D10"/>
    <w:rsid w:val="00AB3326"/>
    <w:rsid w:val="00AB3736"/>
    <w:rsid w:val="00AB3EA9"/>
    <w:rsid w:val="00AB4392"/>
    <w:rsid w:val="00AB4556"/>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DDA"/>
    <w:rsid w:val="00AC0F07"/>
    <w:rsid w:val="00AC15C9"/>
    <w:rsid w:val="00AC16A9"/>
    <w:rsid w:val="00AC1C5C"/>
    <w:rsid w:val="00AC231E"/>
    <w:rsid w:val="00AC2710"/>
    <w:rsid w:val="00AC28D6"/>
    <w:rsid w:val="00AC2A17"/>
    <w:rsid w:val="00AC2FB6"/>
    <w:rsid w:val="00AC34BB"/>
    <w:rsid w:val="00AC3532"/>
    <w:rsid w:val="00AC3783"/>
    <w:rsid w:val="00AC3DF1"/>
    <w:rsid w:val="00AC4015"/>
    <w:rsid w:val="00AC42EE"/>
    <w:rsid w:val="00AC45E9"/>
    <w:rsid w:val="00AC4684"/>
    <w:rsid w:val="00AC4836"/>
    <w:rsid w:val="00AC49C4"/>
    <w:rsid w:val="00AC4DDB"/>
    <w:rsid w:val="00AC4E05"/>
    <w:rsid w:val="00AC60DE"/>
    <w:rsid w:val="00AC682F"/>
    <w:rsid w:val="00AC6D66"/>
    <w:rsid w:val="00AC71B8"/>
    <w:rsid w:val="00AC75ED"/>
    <w:rsid w:val="00AC79A1"/>
    <w:rsid w:val="00AC7BFF"/>
    <w:rsid w:val="00AD1AA3"/>
    <w:rsid w:val="00AD1E77"/>
    <w:rsid w:val="00AD2267"/>
    <w:rsid w:val="00AD25B3"/>
    <w:rsid w:val="00AD278F"/>
    <w:rsid w:val="00AD2864"/>
    <w:rsid w:val="00AD2E76"/>
    <w:rsid w:val="00AD3429"/>
    <w:rsid w:val="00AD3A49"/>
    <w:rsid w:val="00AD3BB7"/>
    <w:rsid w:val="00AD3F74"/>
    <w:rsid w:val="00AD41FE"/>
    <w:rsid w:val="00AD4656"/>
    <w:rsid w:val="00AD4E08"/>
    <w:rsid w:val="00AD514F"/>
    <w:rsid w:val="00AD5159"/>
    <w:rsid w:val="00AD55DE"/>
    <w:rsid w:val="00AD5827"/>
    <w:rsid w:val="00AD5C31"/>
    <w:rsid w:val="00AD6A0F"/>
    <w:rsid w:val="00AD6C46"/>
    <w:rsid w:val="00AD6DBD"/>
    <w:rsid w:val="00AD6DC6"/>
    <w:rsid w:val="00AD6F07"/>
    <w:rsid w:val="00AD732B"/>
    <w:rsid w:val="00AD76F9"/>
    <w:rsid w:val="00AE01F6"/>
    <w:rsid w:val="00AE0233"/>
    <w:rsid w:val="00AE0ACF"/>
    <w:rsid w:val="00AE0C03"/>
    <w:rsid w:val="00AE113B"/>
    <w:rsid w:val="00AE16B5"/>
    <w:rsid w:val="00AE1755"/>
    <w:rsid w:val="00AE1DA9"/>
    <w:rsid w:val="00AE21C0"/>
    <w:rsid w:val="00AE29BC"/>
    <w:rsid w:val="00AE2EA1"/>
    <w:rsid w:val="00AE3374"/>
    <w:rsid w:val="00AE365A"/>
    <w:rsid w:val="00AE3743"/>
    <w:rsid w:val="00AE37E9"/>
    <w:rsid w:val="00AE3A76"/>
    <w:rsid w:val="00AE40DE"/>
    <w:rsid w:val="00AE41A1"/>
    <w:rsid w:val="00AE5D1C"/>
    <w:rsid w:val="00AE6151"/>
    <w:rsid w:val="00AE6A15"/>
    <w:rsid w:val="00AE77F8"/>
    <w:rsid w:val="00AE78D9"/>
    <w:rsid w:val="00AF002A"/>
    <w:rsid w:val="00AF0430"/>
    <w:rsid w:val="00AF08EF"/>
    <w:rsid w:val="00AF0A32"/>
    <w:rsid w:val="00AF0ABA"/>
    <w:rsid w:val="00AF0B85"/>
    <w:rsid w:val="00AF0C46"/>
    <w:rsid w:val="00AF105D"/>
    <w:rsid w:val="00AF1598"/>
    <w:rsid w:val="00AF1DB1"/>
    <w:rsid w:val="00AF2081"/>
    <w:rsid w:val="00AF23BC"/>
    <w:rsid w:val="00AF2A0A"/>
    <w:rsid w:val="00AF2BF1"/>
    <w:rsid w:val="00AF357B"/>
    <w:rsid w:val="00AF357E"/>
    <w:rsid w:val="00AF38A0"/>
    <w:rsid w:val="00AF3C1F"/>
    <w:rsid w:val="00AF4165"/>
    <w:rsid w:val="00AF42DD"/>
    <w:rsid w:val="00AF432B"/>
    <w:rsid w:val="00AF47A5"/>
    <w:rsid w:val="00AF481A"/>
    <w:rsid w:val="00AF4A2B"/>
    <w:rsid w:val="00AF5346"/>
    <w:rsid w:val="00AF53D0"/>
    <w:rsid w:val="00AF5580"/>
    <w:rsid w:val="00AF59B7"/>
    <w:rsid w:val="00AF5CB3"/>
    <w:rsid w:val="00AF5D90"/>
    <w:rsid w:val="00AF63E4"/>
    <w:rsid w:val="00AF6467"/>
    <w:rsid w:val="00AF6A76"/>
    <w:rsid w:val="00AF6ADF"/>
    <w:rsid w:val="00AF6B7E"/>
    <w:rsid w:val="00AF6DD1"/>
    <w:rsid w:val="00AF6F3C"/>
    <w:rsid w:val="00B005EF"/>
    <w:rsid w:val="00B00775"/>
    <w:rsid w:val="00B011F0"/>
    <w:rsid w:val="00B01368"/>
    <w:rsid w:val="00B013C8"/>
    <w:rsid w:val="00B01484"/>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829"/>
    <w:rsid w:val="00B05DF0"/>
    <w:rsid w:val="00B062BF"/>
    <w:rsid w:val="00B0632E"/>
    <w:rsid w:val="00B06554"/>
    <w:rsid w:val="00B0699C"/>
    <w:rsid w:val="00B06C45"/>
    <w:rsid w:val="00B06D8E"/>
    <w:rsid w:val="00B0742F"/>
    <w:rsid w:val="00B07689"/>
    <w:rsid w:val="00B077C6"/>
    <w:rsid w:val="00B07D45"/>
    <w:rsid w:val="00B07D80"/>
    <w:rsid w:val="00B103A2"/>
    <w:rsid w:val="00B1054E"/>
    <w:rsid w:val="00B105BD"/>
    <w:rsid w:val="00B1092E"/>
    <w:rsid w:val="00B109DC"/>
    <w:rsid w:val="00B10A62"/>
    <w:rsid w:val="00B10C9C"/>
    <w:rsid w:val="00B10E6D"/>
    <w:rsid w:val="00B10E72"/>
    <w:rsid w:val="00B10FE8"/>
    <w:rsid w:val="00B113BF"/>
    <w:rsid w:val="00B113E8"/>
    <w:rsid w:val="00B1165D"/>
    <w:rsid w:val="00B118A6"/>
    <w:rsid w:val="00B120CB"/>
    <w:rsid w:val="00B123F0"/>
    <w:rsid w:val="00B12595"/>
    <w:rsid w:val="00B125E2"/>
    <w:rsid w:val="00B1288F"/>
    <w:rsid w:val="00B1290C"/>
    <w:rsid w:val="00B12D44"/>
    <w:rsid w:val="00B13143"/>
    <w:rsid w:val="00B1386F"/>
    <w:rsid w:val="00B13968"/>
    <w:rsid w:val="00B14486"/>
    <w:rsid w:val="00B146C1"/>
    <w:rsid w:val="00B14891"/>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0F32"/>
    <w:rsid w:val="00B212E2"/>
    <w:rsid w:val="00B2195F"/>
    <w:rsid w:val="00B219BE"/>
    <w:rsid w:val="00B21B44"/>
    <w:rsid w:val="00B21CB6"/>
    <w:rsid w:val="00B2218E"/>
    <w:rsid w:val="00B22818"/>
    <w:rsid w:val="00B22F46"/>
    <w:rsid w:val="00B23588"/>
    <w:rsid w:val="00B239BD"/>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1B1F"/>
    <w:rsid w:val="00B32F3B"/>
    <w:rsid w:val="00B332ED"/>
    <w:rsid w:val="00B33358"/>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184"/>
    <w:rsid w:val="00B50C82"/>
    <w:rsid w:val="00B50DC6"/>
    <w:rsid w:val="00B51491"/>
    <w:rsid w:val="00B517A0"/>
    <w:rsid w:val="00B51C25"/>
    <w:rsid w:val="00B51E9E"/>
    <w:rsid w:val="00B52284"/>
    <w:rsid w:val="00B52412"/>
    <w:rsid w:val="00B52DB0"/>
    <w:rsid w:val="00B5373B"/>
    <w:rsid w:val="00B53B9A"/>
    <w:rsid w:val="00B53C0D"/>
    <w:rsid w:val="00B542C3"/>
    <w:rsid w:val="00B5436F"/>
    <w:rsid w:val="00B550D9"/>
    <w:rsid w:val="00B55617"/>
    <w:rsid w:val="00B5569E"/>
    <w:rsid w:val="00B55957"/>
    <w:rsid w:val="00B55AC1"/>
    <w:rsid w:val="00B562EE"/>
    <w:rsid w:val="00B57510"/>
    <w:rsid w:val="00B57A7F"/>
    <w:rsid w:val="00B6039F"/>
    <w:rsid w:val="00B6073C"/>
    <w:rsid w:val="00B607B3"/>
    <w:rsid w:val="00B614AA"/>
    <w:rsid w:val="00B615BC"/>
    <w:rsid w:val="00B615CA"/>
    <w:rsid w:val="00B6174E"/>
    <w:rsid w:val="00B61CF5"/>
    <w:rsid w:val="00B61D3F"/>
    <w:rsid w:val="00B61ED3"/>
    <w:rsid w:val="00B62672"/>
    <w:rsid w:val="00B6274D"/>
    <w:rsid w:val="00B62AA6"/>
    <w:rsid w:val="00B633FF"/>
    <w:rsid w:val="00B63649"/>
    <w:rsid w:val="00B6389D"/>
    <w:rsid w:val="00B63C7F"/>
    <w:rsid w:val="00B640AF"/>
    <w:rsid w:val="00B64252"/>
    <w:rsid w:val="00B646B7"/>
    <w:rsid w:val="00B64800"/>
    <w:rsid w:val="00B6493C"/>
    <w:rsid w:val="00B6504E"/>
    <w:rsid w:val="00B6520E"/>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164"/>
    <w:rsid w:val="00B824E2"/>
    <w:rsid w:val="00B8280E"/>
    <w:rsid w:val="00B82943"/>
    <w:rsid w:val="00B829A6"/>
    <w:rsid w:val="00B82CB2"/>
    <w:rsid w:val="00B82F24"/>
    <w:rsid w:val="00B830F9"/>
    <w:rsid w:val="00B83449"/>
    <w:rsid w:val="00B835C7"/>
    <w:rsid w:val="00B83745"/>
    <w:rsid w:val="00B83AE9"/>
    <w:rsid w:val="00B83B46"/>
    <w:rsid w:val="00B8455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17"/>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1B9"/>
    <w:rsid w:val="00BA427F"/>
    <w:rsid w:val="00BA44FA"/>
    <w:rsid w:val="00BA4756"/>
    <w:rsid w:val="00BA4C85"/>
    <w:rsid w:val="00BA4CC3"/>
    <w:rsid w:val="00BA58B0"/>
    <w:rsid w:val="00BA61D7"/>
    <w:rsid w:val="00BA6E9D"/>
    <w:rsid w:val="00BA7301"/>
    <w:rsid w:val="00BA781A"/>
    <w:rsid w:val="00BA78F1"/>
    <w:rsid w:val="00BA7C7D"/>
    <w:rsid w:val="00BA7CD3"/>
    <w:rsid w:val="00BA7D45"/>
    <w:rsid w:val="00BA7D8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1907"/>
    <w:rsid w:val="00BC2213"/>
    <w:rsid w:val="00BC2AF4"/>
    <w:rsid w:val="00BC2B4D"/>
    <w:rsid w:val="00BC31BB"/>
    <w:rsid w:val="00BC32B4"/>
    <w:rsid w:val="00BC3593"/>
    <w:rsid w:val="00BC3DA5"/>
    <w:rsid w:val="00BC3E3F"/>
    <w:rsid w:val="00BC4D81"/>
    <w:rsid w:val="00BC5164"/>
    <w:rsid w:val="00BC5202"/>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E0C"/>
    <w:rsid w:val="00BD444D"/>
    <w:rsid w:val="00BD460E"/>
    <w:rsid w:val="00BD4713"/>
    <w:rsid w:val="00BD4A7D"/>
    <w:rsid w:val="00BD518E"/>
    <w:rsid w:val="00BD5C23"/>
    <w:rsid w:val="00BD5D6C"/>
    <w:rsid w:val="00BD5DB4"/>
    <w:rsid w:val="00BD62D7"/>
    <w:rsid w:val="00BD6572"/>
    <w:rsid w:val="00BD68C9"/>
    <w:rsid w:val="00BD6F80"/>
    <w:rsid w:val="00BD7104"/>
    <w:rsid w:val="00BD7199"/>
    <w:rsid w:val="00BD7477"/>
    <w:rsid w:val="00BD76F9"/>
    <w:rsid w:val="00BD77F3"/>
    <w:rsid w:val="00BD7840"/>
    <w:rsid w:val="00BD78C8"/>
    <w:rsid w:val="00BD7C31"/>
    <w:rsid w:val="00BE00B0"/>
    <w:rsid w:val="00BE02FD"/>
    <w:rsid w:val="00BE0947"/>
    <w:rsid w:val="00BE0CA4"/>
    <w:rsid w:val="00BE0E82"/>
    <w:rsid w:val="00BE1224"/>
    <w:rsid w:val="00BE1502"/>
    <w:rsid w:val="00BE165A"/>
    <w:rsid w:val="00BE1772"/>
    <w:rsid w:val="00BE19A6"/>
    <w:rsid w:val="00BE1B73"/>
    <w:rsid w:val="00BE1C32"/>
    <w:rsid w:val="00BE1CEF"/>
    <w:rsid w:val="00BE1F86"/>
    <w:rsid w:val="00BE1F99"/>
    <w:rsid w:val="00BE205A"/>
    <w:rsid w:val="00BE22E2"/>
    <w:rsid w:val="00BE2925"/>
    <w:rsid w:val="00BE2928"/>
    <w:rsid w:val="00BE2DEC"/>
    <w:rsid w:val="00BE2E70"/>
    <w:rsid w:val="00BE2F83"/>
    <w:rsid w:val="00BE30BB"/>
    <w:rsid w:val="00BE3189"/>
    <w:rsid w:val="00BE360C"/>
    <w:rsid w:val="00BE386A"/>
    <w:rsid w:val="00BE3BAD"/>
    <w:rsid w:val="00BE3C79"/>
    <w:rsid w:val="00BE4091"/>
    <w:rsid w:val="00BE433A"/>
    <w:rsid w:val="00BE4446"/>
    <w:rsid w:val="00BE4F29"/>
    <w:rsid w:val="00BE595F"/>
    <w:rsid w:val="00BE65FB"/>
    <w:rsid w:val="00BE697D"/>
    <w:rsid w:val="00BE6EA9"/>
    <w:rsid w:val="00BE6FBC"/>
    <w:rsid w:val="00BE7084"/>
    <w:rsid w:val="00BE7226"/>
    <w:rsid w:val="00BE76F3"/>
    <w:rsid w:val="00BE7798"/>
    <w:rsid w:val="00BE7ACA"/>
    <w:rsid w:val="00BE7F59"/>
    <w:rsid w:val="00BF04CA"/>
    <w:rsid w:val="00BF07D5"/>
    <w:rsid w:val="00BF0BD4"/>
    <w:rsid w:val="00BF0F27"/>
    <w:rsid w:val="00BF1166"/>
    <w:rsid w:val="00BF1215"/>
    <w:rsid w:val="00BF139A"/>
    <w:rsid w:val="00BF13DC"/>
    <w:rsid w:val="00BF1553"/>
    <w:rsid w:val="00BF1595"/>
    <w:rsid w:val="00BF179A"/>
    <w:rsid w:val="00BF1C21"/>
    <w:rsid w:val="00BF1CD1"/>
    <w:rsid w:val="00BF1EDB"/>
    <w:rsid w:val="00BF2B17"/>
    <w:rsid w:val="00BF2DE9"/>
    <w:rsid w:val="00BF3561"/>
    <w:rsid w:val="00BF47C2"/>
    <w:rsid w:val="00BF49C5"/>
    <w:rsid w:val="00BF4BA5"/>
    <w:rsid w:val="00BF5287"/>
    <w:rsid w:val="00BF54FD"/>
    <w:rsid w:val="00BF5524"/>
    <w:rsid w:val="00BF675F"/>
    <w:rsid w:val="00BF67A0"/>
    <w:rsid w:val="00BF6994"/>
    <w:rsid w:val="00BF6DB4"/>
    <w:rsid w:val="00BF7068"/>
    <w:rsid w:val="00BF75FD"/>
    <w:rsid w:val="00BF7D78"/>
    <w:rsid w:val="00BF7EC2"/>
    <w:rsid w:val="00BF7EDF"/>
    <w:rsid w:val="00C001CF"/>
    <w:rsid w:val="00C00206"/>
    <w:rsid w:val="00C005D8"/>
    <w:rsid w:val="00C00615"/>
    <w:rsid w:val="00C00ADF"/>
    <w:rsid w:val="00C0128D"/>
    <w:rsid w:val="00C017EA"/>
    <w:rsid w:val="00C01E0B"/>
    <w:rsid w:val="00C028C3"/>
    <w:rsid w:val="00C02B7E"/>
    <w:rsid w:val="00C03D43"/>
    <w:rsid w:val="00C04015"/>
    <w:rsid w:val="00C043F7"/>
    <w:rsid w:val="00C0457B"/>
    <w:rsid w:val="00C0469A"/>
    <w:rsid w:val="00C05181"/>
    <w:rsid w:val="00C05394"/>
    <w:rsid w:val="00C057FD"/>
    <w:rsid w:val="00C059A6"/>
    <w:rsid w:val="00C05E85"/>
    <w:rsid w:val="00C06023"/>
    <w:rsid w:val="00C067C9"/>
    <w:rsid w:val="00C06846"/>
    <w:rsid w:val="00C06906"/>
    <w:rsid w:val="00C069C9"/>
    <w:rsid w:val="00C07000"/>
    <w:rsid w:val="00C07940"/>
    <w:rsid w:val="00C07AB1"/>
    <w:rsid w:val="00C07C4C"/>
    <w:rsid w:val="00C07E84"/>
    <w:rsid w:val="00C10FEF"/>
    <w:rsid w:val="00C1104E"/>
    <w:rsid w:val="00C11565"/>
    <w:rsid w:val="00C12119"/>
    <w:rsid w:val="00C124A9"/>
    <w:rsid w:val="00C1288D"/>
    <w:rsid w:val="00C129EB"/>
    <w:rsid w:val="00C12A6B"/>
    <w:rsid w:val="00C12ADC"/>
    <w:rsid w:val="00C13056"/>
    <w:rsid w:val="00C13120"/>
    <w:rsid w:val="00C13721"/>
    <w:rsid w:val="00C13CF7"/>
    <w:rsid w:val="00C13DBE"/>
    <w:rsid w:val="00C13F7D"/>
    <w:rsid w:val="00C14106"/>
    <w:rsid w:val="00C147AB"/>
    <w:rsid w:val="00C15240"/>
    <w:rsid w:val="00C15575"/>
    <w:rsid w:val="00C155C6"/>
    <w:rsid w:val="00C16473"/>
    <w:rsid w:val="00C166A7"/>
    <w:rsid w:val="00C16D9B"/>
    <w:rsid w:val="00C16E1B"/>
    <w:rsid w:val="00C16EF3"/>
    <w:rsid w:val="00C1703B"/>
    <w:rsid w:val="00C17387"/>
    <w:rsid w:val="00C1776D"/>
    <w:rsid w:val="00C177FD"/>
    <w:rsid w:val="00C17910"/>
    <w:rsid w:val="00C17CE9"/>
    <w:rsid w:val="00C20143"/>
    <w:rsid w:val="00C207A8"/>
    <w:rsid w:val="00C20C26"/>
    <w:rsid w:val="00C20C82"/>
    <w:rsid w:val="00C20CFB"/>
    <w:rsid w:val="00C212CD"/>
    <w:rsid w:val="00C213E5"/>
    <w:rsid w:val="00C215AE"/>
    <w:rsid w:val="00C21BBB"/>
    <w:rsid w:val="00C21CD2"/>
    <w:rsid w:val="00C21D5D"/>
    <w:rsid w:val="00C21DAC"/>
    <w:rsid w:val="00C21E04"/>
    <w:rsid w:val="00C21E9D"/>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6D5"/>
    <w:rsid w:val="00C267F2"/>
    <w:rsid w:val="00C26DEE"/>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D3C"/>
    <w:rsid w:val="00C430D3"/>
    <w:rsid w:val="00C43157"/>
    <w:rsid w:val="00C4326D"/>
    <w:rsid w:val="00C4329D"/>
    <w:rsid w:val="00C4388C"/>
    <w:rsid w:val="00C43C4A"/>
    <w:rsid w:val="00C443D1"/>
    <w:rsid w:val="00C446B2"/>
    <w:rsid w:val="00C450C4"/>
    <w:rsid w:val="00C45400"/>
    <w:rsid w:val="00C458C0"/>
    <w:rsid w:val="00C4614F"/>
    <w:rsid w:val="00C46392"/>
    <w:rsid w:val="00C46B4C"/>
    <w:rsid w:val="00C46BF6"/>
    <w:rsid w:val="00C46CD1"/>
    <w:rsid w:val="00C46F33"/>
    <w:rsid w:val="00C47409"/>
    <w:rsid w:val="00C476D6"/>
    <w:rsid w:val="00C478D4"/>
    <w:rsid w:val="00C47DB8"/>
    <w:rsid w:val="00C501A2"/>
    <w:rsid w:val="00C513C2"/>
    <w:rsid w:val="00C51631"/>
    <w:rsid w:val="00C52565"/>
    <w:rsid w:val="00C529FF"/>
    <w:rsid w:val="00C52A87"/>
    <w:rsid w:val="00C52DA2"/>
    <w:rsid w:val="00C531AE"/>
    <w:rsid w:val="00C53679"/>
    <w:rsid w:val="00C53F30"/>
    <w:rsid w:val="00C5405C"/>
    <w:rsid w:val="00C54239"/>
    <w:rsid w:val="00C543DC"/>
    <w:rsid w:val="00C54A67"/>
    <w:rsid w:val="00C54AAA"/>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5EC"/>
    <w:rsid w:val="00C61600"/>
    <w:rsid w:val="00C61A9D"/>
    <w:rsid w:val="00C61C7A"/>
    <w:rsid w:val="00C61CEE"/>
    <w:rsid w:val="00C628AB"/>
    <w:rsid w:val="00C62CCB"/>
    <w:rsid w:val="00C62D24"/>
    <w:rsid w:val="00C63091"/>
    <w:rsid w:val="00C63153"/>
    <w:rsid w:val="00C6335E"/>
    <w:rsid w:val="00C6379D"/>
    <w:rsid w:val="00C63816"/>
    <w:rsid w:val="00C63BB3"/>
    <w:rsid w:val="00C63D87"/>
    <w:rsid w:val="00C646D8"/>
    <w:rsid w:val="00C65C25"/>
    <w:rsid w:val="00C6698E"/>
    <w:rsid w:val="00C67163"/>
    <w:rsid w:val="00C673E3"/>
    <w:rsid w:val="00C67782"/>
    <w:rsid w:val="00C67BA9"/>
    <w:rsid w:val="00C67C46"/>
    <w:rsid w:val="00C7009C"/>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2D4"/>
    <w:rsid w:val="00C744B4"/>
    <w:rsid w:val="00C74595"/>
    <w:rsid w:val="00C747D8"/>
    <w:rsid w:val="00C747F2"/>
    <w:rsid w:val="00C748E1"/>
    <w:rsid w:val="00C748F2"/>
    <w:rsid w:val="00C74EC5"/>
    <w:rsid w:val="00C75A17"/>
    <w:rsid w:val="00C75EF9"/>
    <w:rsid w:val="00C761CB"/>
    <w:rsid w:val="00C7641C"/>
    <w:rsid w:val="00C7675D"/>
    <w:rsid w:val="00C76848"/>
    <w:rsid w:val="00C76D88"/>
    <w:rsid w:val="00C772AE"/>
    <w:rsid w:val="00C7732E"/>
    <w:rsid w:val="00C776CF"/>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482"/>
    <w:rsid w:val="00CA3A63"/>
    <w:rsid w:val="00CA3D48"/>
    <w:rsid w:val="00CA4281"/>
    <w:rsid w:val="00CA4598"/>
    <w:rsid w:val="00CA4F0F"/>
    <w:rsid w:val="00CA50E1"/>
    <w:rsid w:val="00CA5EF4"/>
    <w:rsid w:val="00CA6347"/>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4"/>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526"/>
    <w:rsid w:val="00CC66E4"/>
    <w:rsid w:val="00CC6E83"/>
    <w:rsid w:val="00CC72FF"/>
    <w:rsid w:val="00CC7302"/>
    <w:rsid w:val="00CC73ED"/>
    <w:rsid w:val="00CC76B5"/>
    <w:rsid w:val="00CC79F0"/>
    <w:rsid w:val="00CC7F29"/>
    <w:rsid w:val="00CC7FD5"/>
    <w:rsid w:val="00CD0361"/>
    <w:rsid w:val="00CD0691"/>
    <w:rsid w:val="00CD085F"/>
    <w:rsid w:val="00CD0D98"/>
    <w:rsid w:val="00CD0F36"/>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3D3C"/>
    <w:rsid w:val="00CD3F67"/>
    <w:rsid w:val="00CD442A"/>
    <w:rsid w:val="00CD473E"/>
    <w:rsid w:val="00CD4904"/>
    <w:rsid w:val="00CD4C34"/>
    <w:rsid w:val="00CD5598"/>
    <w:rsid w:val="00CD56CB"/>
    <w:rsid w:val="00CD5B15"/>
    <w:rsid w:val="00CD632B"/>
    <w:rsid w:val="00CD6A41"/>
    <w:rsid w:val="00CD6FAE"/>
    <w:rsid w:val="00CD741F"/>
    <w:rsid w:val="00CD77AF"/>
    <w:rsid w:val="00CE0647"/>
    <w:rsid w:val="00CE08F5"/>
    <w:rsid w:val="00CE0912"/>
    <w:rsid w:val="00CE0AC0"/>
    <w:rsid w:val="00CE0ACE"/>
    <w:rsid w:val="00CE1E5E"/>
    <w:rsid w:val="00CE319E"/>
    <w:rsid w:val="00CE37B6"/>
    <w:rsid w:val="00CE3E5D"/>
    <w:rsid w:val="00CE3F5E"/>
    <w:rsid w:val="00CE4172"/>
    <w:rsid w:val="00CE487F"/>
    <w:rsid w:val="00CE48B1"/>
    <w:rsid w:val="00CE48C5"/>
    <w:rsid w:val="00CE4DC2"/>
    <w:rsid w:val="00CE4F24"/>
    <w:rsid w:val="00CE535E"/>
    <w:rsid w:val="00CE5443"/>
    <w:rsid w:val="00CE5BAC"/>
    <w:rsid w:val="00CE5FDB"/>
    <w:rsid w:val="00CE60F6"/>
    <w:rsid w:val="00CE61F2"/>
    <w:rsid w:val="00CE678A"/>
    <w:rsid w:val="00CE7432"/>
    <w:rsid w:val="00CE7547"/>
    <w:rsid w:val="00CE7751"/>
    <w:rsid w:val="00CE77A4"/>
    <w:rsid w:val="00CE7FF5"/>
    <w:rsid w:val="00CF0833"/>
    <w:rsid w:val="00CF0B54"/>
    <w:rsid w:val="00CF0F39"/>
    <w:rsid w:val="00CF13E6"/>
    <w:rsid w:val="00CF15D1"/>
    <w:rsid w:val="00CF1FF3"/>
    <w:rsid w:val="00CF2B61"/>
    <w:rsid w:val="00CF2D9B"/>
    <w:rsid w:val="00CF3068"/>
    <w:rsid w:val="00CF3209"/>
    <w:rsid w:val="00CF39DB"/>
    <w:rsid w:val="00CF3A87"/>
    <w:rsid w:val="00CF3AD3"/>
    <w:rsid w:val="00CF3B75"/>
    <w:rsid w:val="00CF3E56"/>
    <w:rsid w:val="00CF46E6"/>
    <w:rsid w:val="00CF4A5E"/>
    <w:rsid w:val="00CF4DCC"/>
    <w:rsid w:val="00CF53C3"/>
    <w:rsid w:val="00CF5BEB"/>
    <w:rsid w:val="00CF605D"/>
    <w:rsid w:val="00CF6139"/>
    <w:rsid w:val="00CF6222"/>
    <w:rsid w:val="00CF6317"/>
    <w:rsid w:val="00CF6A9B"/>
    <w:rsid w:val="00CF7342"/>
    <w:rsid w:val="00CF7529"/>
    <w:rsid w:val="00CF793F"/>
    <w:rsid w:val="00CF7B5E"/>
    <w:rsid w:val="00D00227"/>
    <w:rsid w:val="00D0084C"/>
    <w:rsid w:val="00D00BCD"/>
    <w:rsid w:val="00D00CB9"/>
    <w:rsid w:val="00D00DF0"/>
    <w:rsid w:val="00D012D4"/>
    <w:rsid w:val="00D016AD"/>
    <w:rsid w:val="00D0191F"/>
    <w:rsid w:val="00D02576"/>
    <w:rsid w:val="00D02795"/>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0B3"/>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53"/>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1791B"/>
    <w:rsid w:val="00D17A18"/>
    <w:rsid w:val="00D20423"/>
    <w:rsid w:val="00D204B8"/>
    <w:rsid w:val="00D20701"/>
    <w:rsid w:val="00D20CB7"/>
    <w:rsid w:val="00D2107F"/>
    <w:rsid w:val="00D215BA"/>
    <w:rsid w:val="00D215F1"/>
    <w:rsid w:val="00D2168A"/>
    <w:rsid w:val="00D219B1"/>
    <w:rsid w:val="00D21A99"/>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277CB"/>
    <w:rsid w:val="00D304D0"/>
    <w:rsid w:val="00D305E5"/>
    <w:rsid w:val="00D3084B"/>
    <w:rsid w:val="00D30959"/>
    <w:rsid w:val="00D30C85"/>
    <w:rsid w:val="00D30C89"/>
    <w:rsid w:val="00D30F37"/>
    <w:rsid w:val="00D30FDB"/>
    <w:rsid w:val="00D31076"/>
    <w:rsid w:val="00D31993"/>
    <w:rsid w:val="00D319F3"/>
    <w:rsid w:val="00D31A1D"/>
    <w:rsid w:val="00D32074"/>
    <w:rsid w:val="00D32184"/>
    <w:rsid w:val="00D322FC"/>
    <w:rsid w:val="00D3264A"/>
    <w:rsid w:val="00D3287B"/>
    <w:rsid w:val="00D32A63"/>
    <w:rsid w:val="00D333CC"/>
    <w:rsid w:val="00D33623"/>
    <w:rsid w:val="00D33A2E"/>
    <w:rsid w:val="00D341BC"/>
    <w:rsid w:val="00D341EE"/>
    <w:rsid w:val="00D34C43"/>
    <w:rsid w:val="00D350C8"/>
    <w:rsid w:val="00D351C3"/>
    <w:rsid w:val="00D35887"/>
    <w:rsid w:val="00D3672D"/>
    <w:rsid w:val="00D36747"/>
    <w:rsid w:val="00D36E28"/>
    <w:rsid w:val="00D3732A"/>
    <w:rsid w:val="00D3757A"/>
    <w:rsid w:val="00D37823"/>
    <w:rsid w:val="00D37B47"/>
    <w:rsid w:val="00D37DC7"/>
    <w:rsid w:val="00D37EC4"/>
    <w:rsid w:val="00D400FA"/>
    <w:rsid w:val="00D40665"/>
    <w:rsid w:val="00D409A2"/>
    <w:rsid w:val="00D40C43"/>
    <w:rsid w:val="00D40E04"/>
    <w:rsid w:val="00D41197"/>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A3B"/>
    <w:rsid w:val="00D50DEE"/>
    <w:rsid w:val="00D532C2"/>
    <w:rsid w:val="00D534AA"/>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1B0"/>
    <w:rsid w:val="00D57815"/>
    <w:rsid w:val="00D57C61"/>
    <w:rsid w:val="00D57FDB"/>
    <w:rsid w:val="00D601AB"/>
    <w:rsid w:val="00D60E56"/>
    <w:rsid w:val="00D60E65"/>
    <w:rsid w:val="00D60ED1"/>
    <w:rsid w:val="00D61047"/>
    <w:rsid w:val="00D61B25"/>
    <w:rsid w:val="00D61CE0"/>
    <w:rsid w:val="00D61F9F"/>
    <w:rsid w:val="00D6202F"/>
    <w:rsid w:val="00D63059"/>
    <w:rsid w:val="00D63B45"/>
    <w:rsid w:val="00D63FA9"/>
    <w:rsid w:val="00D64041"/>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50"/>
    <w:rsid w:val="00D76D8E"/>
    <w:rsid w:val="00D76F1C"/>
    <w:rsid w:val="00D77426"/>
    <w:rsid w:val="00D777C7"/>
    <w:rsid w:val="00D77CE6"/>
    <w:rsid w:val="00D77CF0"/>
    <w:rsid w:val="00D77EED"/>
    <w:rsid w:val="00D803E5"/>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7B"/>
    <w:rsid w:val="00D84286"/>
    <w:rsid w:val="00D843A3"/>
    <w:rsid w:val="00D8440C"/>
    <w:rsid w:val="00D844A4"/>
    <w:rsid w:val="00D84B3C"/>
    <w:rsid w:val="00D85E2A"/>
    <w:rsid w:val="00D85F34"/>
    <w:rsid w:val="00D85FDF"/>
    <w:rsid w:val="00D8643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838"/>
    <w:rsid w:val="00D90B0B"/>
    <w:rsid w:val="00D90C03"/>
    <w:rsid w:val="00D90CDA"/>
    <w:rsid w:val="00D91349"/>
    <w:rsid w:val="00D91368"/>
    <w:rsid w:val="00D91511"/>
    <w:rsid w:val="00D91626"/>
    <w:rsid w:val="00D91968"/>
    <w:rsid w:val="00D91FCA"/>
    <w:rsid w:val="00D92275"/>
    <w:rsid w:val="00D928DB"/>
    <w:rsid w:val="00D933A1"/>
    <w:rsid w:val="00D93631"/>
    <w:rsid w:val="00D93848"/>
    <w:rsid w:val="00D93C88"/>
    <w:rsid w:val="00D94143"/>
    <w:rsid w:val="00D943C9"/>
    <w:rsid w:val="00D94D86"/>
    <w:rsid w:val="00D94DFD"/>
    <w:rsid w:val="00D94F39"/>
    <w:rsid w:val="00D95BE0"/>
    <w:rsid w:val="00D95D9A"/>
    <w:rsid w:val="00D96220"/>
    <w:rsid w:val="00D9659E"/>
    <w:rsid w:val="00D96B95"/>
    <w:rsid w:val="00D9732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1B1"/>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C99"/>
    <w:rsid w:val="00DB5E6F"/>
    <w:rsid w:val="00DB649E"/>
    <w:rsid w:val="00DB6A19"/>
    <w:rsid w:val="00DB71B4"/>
    <w:rsid w:val="00DB720C"/>
    <w:rsid w:val="00DB73B2"/>
    <w:rsid w:val="00DB7E92"/>
    <w:rsid w:val="00DC009C"/>
    <w:rsid w:val="00DC0331"/>
    <w:rsid w:val="00DC0698"/>
    <w:rsid w:val="00DC0AC3"/>
    <w:rsid w:val="00DC0E10"/>
    <w:rsid w:val="00DC1030"/>
    <w:rsid w:val="00DC166B"/>
    <w:rsid w:val="00DC167A"/>
    <w:rsid w:val="00DC1CC5"/>
    <w:rsid w:val="00DC1F6C"/>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9DD"/>
    <w:rsid w:val="00DC5A01"/>
    <w:rsid w:val="00DC5EB1"/>
    <w:rsid w:val="00DC6029"/>
    <w:rsid w:val="00DC6334"/>
    <w:rsid w:val="00DC67A4"/>
    <w:rsid w:val="00DC67DF"/>
    <w:rsid w:val="00DC6CF5"/>
    <w:rsid w:val="00DC6F2C"/>
    <w:rsid w:val="00DC7613"/>
    <w:rsid w:val="00DC764A"/>
    <w:rsid w:val="00DC77F7"/>
    <w:rsid w:val="00DC7D23"/>
    <w:rsid w:val="00DC7EE5"/>
    <w:rsid w:val="00DD056F"/>
    <w:rsid w:val="00DD0B66"/>
    <w:rsid w:val="00DD0DB0"/>
    <w:rsid w:val="00DD0DDA"/>
    <w:rsid w:val="00DD0FBE"/>
    <w:rsid w:val="00DD12FD"/>
    <w:rsid w:val="00DD16CE"/>
    <w:rsid w:val="00DD17B5"/>
    <w:rsid w:val="00DD17C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D7D3C"/>
    <w:rsid w:val="00DE1D1E"/>
    <w:rsid w:val="00DE1E33"/>
    <w:rsid w:val="00DE1EA3"/>
    <w:rsid w:val="00DE2836"/>
    <w:rsid w:val="00DE2996"/>
    <w:rsid w:val="00DE2DD1"/>
    <w:rsid w:val="00DE3568"/>
    <w:rsid w:val="00DE3846"/>
    <w:rsid w:val="00DE38B3"/>
    <w:rsid w:val="00DE3CCA"/>
    <w:rsid w:val="00DE4329"/>
    <w:rsid w:val="00DE444E"/>
    <w:rsid w:val="00DE4689"/>
    <w:rsid w:val="00DE4773"/>
    <w:rsid w:val="00DE5020"/>
    <w:rsid w:val="00DE53FE"/>
    <w:rsid w:val="00DE56DF"/>
    <w:rsid w:val="00DE5772"/>
    <w:rsid w:val="00DE5ABC"/>
    <w:rsid w:val="00DE6313"/>
    <w:rsid w:val="00DE6383"/>
    <w:rsid w:val="00DE6903"/>
    <w:rsid w:val="00DE69B0"/>
    <w:rsid w:val="00DE6F9F"/>
    <w:rsid w:val="00DE7306"/>
    <w:rsid w:val="00DE7606"/>
    <w:rsid w:val="00DE784D"/>
    <w:rsid w:val="00DE7E8E"/>
    <w:rsid w:val="00DE7FB3"/>
    <w:rsid w:val="00DF028E"/>
    <w:rsid w:val="00DF0828"/>
    <w:rsid w:val="00DF1206"/>
    <w:rsid w:val="00DF13EE"/>
    <w:rsid w:val="00DF18B8"/>
    <w:rsid w:val="00DF18BA"/>
    <w:rsid w:val="00DF1E42"/>
    <w:rsid w:val="00DF1F60"/>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E08"/>
    <w:rsid w:val="00E02FF2"/>
    <w:rsid w:val="00E034E7"/>
    <w:rsid w:val="00E0375E"/>
    <w:rsid w:val="00E0378C"/>
    <w:rsid w:val="00E0451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649"/>
    <w:rsid w:val="00E14F14"/>
    <w:rsid w:val="00E15171"/>
    <w:rsid w:val="00E1525C"/>
    <w:rsid w:val="00E15758"/>
    <w:rsid w:val="00E15E9A"/>
    <w:rsid w:val="00E16FD0"/>
    <w:rsid w:val="00E17012"/>
    <w:rsid w:val="00E17645"/>
    <w:rsid w:val="00E17C73"/>
    <w:rsid w:val="00E20150"/>
    <w:rsid w:val="00E2096D"/>
    <w:rsid w:val="00E20A60"/>
    <w:rsid w:val="00E20E4B"/>
    <w:rsid w:val="00E20EFA"/>
    <w:rsid w:val="00E2105C"/>
    <w:rsid w:val="00E21244"/>
    <w:rsid w:val="00E21772"/>
    <w:rsid w:val="00E21EA3"/>
    <w:rsid w:val="00E22701"/>
    <w:rsid w:val="00E2313E"/>
    <w:rsid w:val="00E2346F"/>
    <w:rsid w:val="00E23854"/>
    <w:rsid w:val="00E23999"/>
    <w:rsid w:val="00E239C6"/>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E14"/>
    <w:rsid w:val="00E312E1"/>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D31"/>
    <w:rsid w:val="00E36E7E"/>
    <w:rsid w:val="00E373CA"/>
    <w:rsid w:val="00E401EE"/>
    <w:rsid w:val="00E40ECF"/>
    <w:rsid w:val="00E41077"/>
    <w:rsid w:val="00E4138E"/>
    <w:rsid w:val="00E41951"/>
    <w:rsid w:val="00E42BD8"/>
    <w:rsid w:val="00E4322C"/>
    <w:rsid w:val="00E43BB1"/>
    <w:rsid w:val="00E43EB4"/>
    <w:rsid w:val="00E43EEC"/>
    <w:rsid w:val="00E43F50"/>
    <w:rsid w:val="00E4422F"/>
    <w:rsid w:val="00E443A8"/>
    <w:rsid w:val="00E44840"/>
    <w:rsid w:val="00E44BB7"/>
    <w:rsid w:val="00E45423"/>
    <w:rsid w:val="00E4547E"/>
    <w:rsid w:val="00E45698"/>
    <w:rsid w:val="00E457E3"/>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37C"/>
    <w:rsid w:val="00E53AC5"/>
    <w:rsid w:val="00E53E77"/>
    <w:rsid w:val="00E54066"/>
    <w:rsid w:val="00E54183"/>
    <w:rsid w:val="00E54290"/>
    <w:rsid w:val="00E545B6"/>
    <w:rsid w:val="00E54B05"/>
    <w:rsid w:val="00E54C02"/>
    <w:rsid w:val="00E55459"/>
    <w:rsid w:val="00E5567C"/>
    <w:rsid w:val="00E558CC"/>
    <w:rsid w:val="00E55D23"/>
    <w:rsid w:val="00E560C2"/>
    <w:rsid w:val="00E561C9"/>
    <w:rsid w:val="00E5627D"/>
    <w:rsid w:val="00E567F3"/>
    <w:rsid w:val="00E567FE"/>
    <w:rsid w:val="00E56C43"/>
    <w:rsid w:val="00E574EF"/>
    <w:rsid w:val="00E60229"/>
    <w:rsid w:val="00E603AF"/>
    <w:rsid w:val="00E604E5"/>
    <w:rsid w:val="00E604EC"/>
    <w:rsid w:val="00E60992"/>
    <w:rsid w:val="00E6126C"/>
    <w:rsid w:val="00E61711"/>
    <w:rsid w:val="00E61730"/>
    <w:rsid w:val="00E622EC"/>
    <w:rsid w:val="00E62776"/>
    <w:rsid w:val="00E62857"/>
    <w:rsid w:val="00E62A56"/>
    <w:rsid w:val="00E63361"/>
    <w:rsid w:val="00E63363"/>
    <w:rsid w:val="00E63D1E"/>
    <w:rsid w:val="00E63EB2"/>
    <w:rsid w:val="00E63EF0"/>
    <w:rsid w:val="00E64335"/>
    <w:rsid w:val="00E6463C"/>
    <w:rsid w:val="00E64B1A"/>
    <w:rsid w:val="00E64C46"/>
    <w:rsid w:val="00E64C72"/>
    <w:rsid w:val="00E64F59"/>
    <w:rsid w:val="00E654D8"/>
    <w:rsid w:val="00E6594D"/>
    <w:rsid w:val="00E65970"/>
    <w:rsid w:val="00E65BE3"/>
    <w:rsid w:val="00E665B5"/>
    <w:rsid w:val="00E67062"/>
    <w:rsid w:val="00E676B7"/>
    <w:rsid w:val="00E71354"/>
    <w:rsid w:val="00E7152C"/>
    <w:rsid w:val="00E715EB"/>
    <w:rsid w:val="00E71F07"/>
    <w:rsid w:val="00E71F56"/>
    <w:rsid w:val="00E720D2"/>
    <w:rsid w:val="00E72274"/>
    <w:rsid w:val="00E722A0"/>
    <w:rsid w:val="00E729CB"/>
    <w:rsid w:val="00E72C34"/>
    <w:rsid w:val="00E72E97"/>
    <w:rsid w:val="00E72EEF"/>
    <w:rsid w:val="00E74187"/>
    <w:rsid w:val="00E74B2A"/>
    <w:rsid w:val="00E74BC1"/>
    <w:rsid w:val="00E75B65"/>
    <w:rsid w:val="00E76013"/>
    <w:rsid w:val="00E76BBC"/>
    <w:rsid w:val="00E76DAC"/>
    <w:rsid w:val="00E77991"/>
    <w:rsid w:val="00E77C09"/>
    <w:rsid w:val="00E804FD"/>
    <w:rsid w:val="00E80546"/>
    <w:rsid w:val="00E80DD2"/>
    <w:rsid w:val="00E80E9A"/>
    <w:rsid w:val="00E80EB7"/>
    <w:rsid w:val="00E81034"/>
    <w:rsid w:val="00E81422"/>
    <w:rsid w:val="00E8187C"/>
    <w:rsid w:val="00E81BB2"/>
    <w:rsid w:val="00E8213B"/>
    <w:rsid w:val="00E8215C"/>
    <w:rsid w:val="00E825A7"/>
    <w:rsid w:val="00E8279D"/>
    <w:rsid w:val="00E8348D"/>
    <w:rsid w:val="00E83833"/>
    <w:rsid w:val="00E83B8A"/>
    <w:rsid w:val="00E84B16"/>
    <w:rsid w:val="00E8528D"/>
    <w:rsid w:val="00E8593B"/>
    <w:rsid w:val="00E85EE2"/>
    <w:rsid w:val="00E864B9"/>
    <w:rsid w:val="00E86A79"/>
    <w:rsid w:val="00E86C38"/>
    <w:rsid w:val="00E8743A"/>
    <w:rsid w:val="00E87475"/>
    <w:rsid w:val="00E875AC"/>
    <w:rsid w:val="00E876BA"/>
    <w:rsid w:val="00E87B34"/>
    <w:rsid w:val="00E901EF"/>
    <w:rsid w:val="00E9042F"/>
    <w:rsid w:val="00E90C4F"/>
    <w:rsid w:val="00E911EF"/>
    <w:rsid w:val="00E9186E"/>
    <w:rsid w:val="00E918A0"/>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EB4"/>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2E0"/>
    <w:rsid w:val="00EB2448"/>
    <w:rsid w:val="00EB2922"/>
    <w:rsid w:val="00EB31A7"/>
    <w:rsid w:val="00EB3819"/>
    <w:rsid w:val="00EB4091"/>
    <w:rsid w:val="00EB5233"/>
    <w:rsid w:val="00EB555F"/>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5E0D"/>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21E"/>
    <w:rsid w:val="00EE330C"/>
    <w:rsid w:val="00EE34C4"/>
    <w:rsid w:val="00EE398F"/>
    <w:rsid w:val="00EE3B1D"/>
    <w:rsid w:val="00EE3F6E"/>
    <w:rsid w:val="00EE4510"/>
    <w:rsid w:val="00EE4518"/>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479"/>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5E29"/>
    <w:rsid w:val="00EF6265"/>
    <w:rsid w:val="00EF66AA"/>
    <w:rsid w:val="00EF6C69"/>
    <w:rsid w:val="00EF7549"/>
    <w:rsid w:val="00EF7AC2"/>
    <w:rsid w:val="00EF7C64"/>
    <w:rsid w:val="00EF7FE9"/>
    <w:rsid w:val="00F003E4"/>
    <w:rsid w:val="00F008EB"/>
    <w:rsid w:val="00F015B9"/>
    <w:rsid w:val="00F01715"/>
    <w:rsid w:val="00F01D78"/>
    <w:rsid w:val="00F01E7F"/>
    <w:rsid w:val="00F022DA"/>
    <w:rsid w:val="00F02514"/>
    <w:rsid w:val="00F02B64"/>
    <w:rsid w:val="00F0365E"/>
    <w:rsid w:val="00F03E5C"/>
    <w:rsid w:val="00F04338"/>
    <w:rsid w:val="00F04A4B"/>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0B9"/>
    <w:rsid w:val="00F105D4"/>
    <w:rsid w:val="00F106A5"/>
    <w:rsid w:val="00F106C8"/>
    <w:rsid w:val="00F115EC"/>
    <w:rsid w:val="00F11606"/>
    <w:rsid w:val="00F119FB"/>
    <w:rsid w:val="00F11FB3"/>
    <w:rsid w:val="00F128ED"/>
    <w:rsid w:val="00F129C1"/>
    <w:rsid w:val="00F129FC"/>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1BF"/>
    <w:rsid w:val="00F175B1"/>
    <w:rsid w:val="00F17D2D"/>
    <w:rsid w:val="00F203F1"/>
    <w:rsid w:val="00F20823"/>
    <w:rsid w:val="00F21778"/>
    <w:rsid w:val="00F219DC"/>
    <w:rsid w:val="00F21F0A"/>
    <w:rsid w:val="00F21F0D"/>
    <w:rsid w:val="00F2202C"/>
    <w:rsid w:val="00F22346"/>
    <w:rsid w:val="00F22622"/>
    <w:rsid w:val="00F22BF2"/>
    <w:rsid w:val="00F23297"/>
    <w:rsid w:val="00F2379E"/>
    <w:rsid w:val="00F23B73"/>
    <w:rsid w:val="00F2410A"/>
    <w:rsid w:val="00F241BF"/>
    <w:rsid w:val="00F24410"/>
    <w:rsid w:val="00F244E4"/>
    <w:rsid w:val="00F248DE"/>
    <w:rsid w:val="00F24A7E"/>
    <w:rsid w:val="00F25224"/>
    <w:rsid w:val="00F25448"/>
    <w:rsid w:val="00F254A9"/>
    <w:rsid w:val="00F2588F"/>
    <w:rsid w:val="00F25ADE"/>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93A"/>
    <w:rsid w:val="00F40B8B"/>
    <w:rsid w:val="00F40BA1"/>
    <w:rsid w:val="00F40FF1"/>
    <w:rsid w:val="00F412BB"/>
    <w:rsid w:val="00F41449"/>
    <w:rsid w:val="00F418A0"/>
    <w:rsid w:val="00F419F1"/>
    <w:rsid w:val="00F41AF4"/>
    <w:rsid w:val="00F41F09"/>
    <w:rsid w:val="00F41F66"/>
    <w:rsid w:val="00F42BCB"/>
    <w:rsid w:val="00F42C18"/>
    <w:rsid w:val="00F42C8C"/>
    <w:rsid w:val="00F42CEF"/>
    <w:rsid w:val="00F42DC1"/>
    <w:rsid w:val="00F43692"/>
    <w:rsid w:val="00F43E14"/>
    <w:rsid w:val="00F44103"/>
    <w:rsid w:val="00F443DD"/>
    <w:rsid w:val="00F44DFA"/>
    <w:rsid w:val="00F45091"/>
    <w:rsid w:val="00F45E6E"/>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593"/>
    <w:rsid w:val="00F5567B"/>
    <w:rsid w:val="00F557DC"/>
    <w:rsid w:val="00F55800"/>
    <w:rsid w:val="00F5621A"/>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F8"/>
    <w:rsid w:val="00F6724E"/>
    <w:rsid w:val="00F6728E"/>
    <w:rsid w:val="00F672C0"/>
    <w:rsid w:val="00F675C6"/>
    <w:rsid w:val="00F67982"/>
    <w:rsid w:val="00F70543"/>
    <w:rsid w:val="00F7059D"/>
    <w:rsid w:val="00F7094E"/>
    <w:rsid w:val="00F70BCA"/>
    <w:rsid w:val="00F71B0C"/>
    <w:rsid w:val="00F71BF5"/>
    <w:rsid w:val="00F71C91"/>
    <w:rsid w:val="00F71FB5"/>
    <w:rsid w:val="00F7289C"/>
    <w:rsid w:val="00F7295D"/>
    <w:rsid w:val="00F72A21"/>
    <w:rsid w:val="00F72B3C"/>
    <w:rsid w:val="00F73563"/>
    <w:rsid w:val="00F73603"/>
    <w:rsid w:val="00F73DA2"/>
    <w:rsid w:val="00F74248"/>
    <w:rsid w:val="00F74886"/>
    <w:rsid w:val="00F74911"/>
    <w:rsid w:val="00F7493E"/>
    <w:rsid w:val="00F74A71"/>
    <w:rsid w:val="00F74C52"/>
    <w:rsid w:val="00F74D9E"/>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118"/>
    <w:rsid w:val="00F92448"/>
    <w:rsid w:val="00F92AEC"/>
    <w:rsid w:val="00F92D1B"/>
    <w:rsid w:val="00F92EE2"/>
    <w:rsid w:val="00F92EEE"/>
    <w:rsid w:val="00F9327B"/>
    <w:rsid w:val="00F93F6A"/>
    <w:rsid w:val="00F94909"/>
    <w:rsid w:val="00F94D0E"/>
    <w:rsid w:val="00F95296"/>
    <w:rsid w:val="00F95297"/>
    <w:rsid w:val="00F95F41"/>
    <w:rsid w:val="00F96134"/>
    <w:rsid w:val="00F9615E"/>
    <w:rsid w:val="00F96748"/>
    <w:rsid w:val="00F9674F"/>
    <w:rsid w:val="00F96E40"/>
    <w:rsid w:val="00F97081"/>
    <w:rsid w:val="00F972F4"/>
    <w:rsid w:val="00F977FE"/>
    <w:rsid w:val="00FA02E9"/>
    <w:rsid w:val="00FA0515"/>
    <w:rsid w:val="00FA0762"/>
    <w:rsid w:val="00FA0C4F"/>
    <w:rsid w:val="00FA0DF1"/>
    <w:rsid w:val="00FA11D3"/>
    <w:rsid w:val="00FA1598"/>
    <w:rsid w:val="00FA18FF"/>
    <w:rsid w:val="00FA1A52"/>
    <w:rsid w:val="00FA1C19"/>
    <w:rsid w:val="00FA220C"/>
    <w:rsid w:val="00FA22E8"/>
    <w:rsid w:val="00FA23E7"/>
    <w:rsid w:val="00FA2F8B"/>
    <w:rsid w:val="00FA35A7"/>
    <w:rsid w:val="00FA389F"/>
    <w:rsid w:val="00FA3E9A"/>
    <w:rsid w:val="00FA4538"/>
    <w:rsid w:val="00FA47D9"/>
    <w:rsid w:val="00FA49AC"/>
    <w:rsid w:val="00FA4FA4"/>
    <w:rsid w:val="00FA53E5"/>
    <w:rsid w:val="00FA5723"/>
    <w:rsid w:val="00FA5E6B"/>
    <w:rsid w:val="00FA61E0"/>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3B9"/>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AA8"/>
    <w:rsid w:val="00FC3DF9"/>
    <w:rsid w:val="00FC3E2B"/>
    <w:rsid w:val="00FC401F"/>
    <w:rsid w:val="00FC42B6"/>
    <w:rsid w:val="00FC4573"/>
    <w:rsid w:val="00FC485D"/>
    <w:rsid w:val="00FC491F"/>
    <w:rsid w:val="00FC4ECF"/>
    <w:rsid w:val="00FC532F"/>
    <w:rsid w:val="00FC60B7"/>
    <w:rsid w:val="00FC61F8"/>
    <w:rsid w:val="00FC66AE"/>
    <w:rsid w:val="00FC68F7"/>
    <w:rsid w:val="00FC6A1A"/>
    <w:rsid w:val="00FC6AAE"/>
    <w:rsid w:val="00FC6C7C"/>
    <w:rsid w:val="00FC6CB0"/>
    <w:rsid w:val="00FC7025"/>
    <w:rsid w:val="00FC7457"/>
    <w:rsid w:val="00FD0069"/>
    <w:rsid w:val="00FD00A4"/>
    <w:rsid w:val="00FD0ADD"/>
    <w:rsid w:val="00FD0EFF"/>
    <w:rsid w:val="00FD1679"/>
    <w:rsid w:val="00FD16BB"/>
    <w:rsid w:val="00FD1CEE"/>
    <w:rsid w:val="00FD2296"/>
    <w:rsid w:val="00FD29E8"/>
    <w:rsid w:val="00FD2ED2"/>
    <w:rsid w:val="00FD2FAD"/>
    <w:rsid w:val="00FD32D2"/>
    <w:rsid w:val="00FD334C"/>
    <w:rsid w:val="00FD340B"/>
    <w:rsid w:val="00FD39D4"/>
    <w:rsid w:val="00FD3CCF"/>
    <w:rsid w:val="00FD3CE8"/>
    <w:rsid w:val="00FD3F59"/>
    <w:rsid w:val="00FD4096"/>
    <w:rsid w:val="00FD44B3"/>
    <w:rsid w:val="00FD518E"/>
    <w:rsid w:val="00FD5C3E"/>
    <w:rsid w:val="00FD5C47"/>
    <w:rsid w:val="00FD5D39"/>
    <w:rsid w:val="00FD63B7"/>
    <w:rsid w:val="00FD6B27"/>
    <w:rsid w:val="00FD6F6A"/>
    <w:rsid w:val="00FD707E"/>
    <w:rsid w:val="00FD74C9"/>
    <w:rsid w:val="00FD796D"/>
    <w:rsid w:val="00FD7C1E"/>
    <w:rsid w:val="00FD7CB4"/>
    <w:rsid w:val="00FE02BE"/>
    <w:rsid w:val="00FE06BC"/>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3AE0"/>
    <w:rsid w:val="00FE49F8"/>
    <w:rsid w:val="00FE4B49"/>
    <w:rsid w:val="00FE525A"/>
    <w:rsid w:val="00FE591B"/>
    <w:rsid w:val="00FE5990"/>
    <w:rsid w:val="00FE59B7"/>
    <w:rsid w:val="00FE5A3E"/>
    <w:rsid w:val="00FE6C0E"/>
    <w:rsid w:val="00FE7136"/>
    <w:rsid w:val="00FE719B"/>
    <w:rsid w:val="00FE78C0"/>
    <w:rsid w:val="00FE7D79"/>
    <w:rsid w:val="00FF06D0"/>
    <w:rsid w:val="00FF077B"/>
    <w:rsid w:val="00FF119D"/>
    <w:rsid w:val="00FF1453"/>
    <w:rsid w:val="00FF1F1D"/>
    <w:rsid w:val="00FF2CC9"/>
    <w:rsid w:val="00FF30F0"/>
    <w:rsid w:val="00FF3470"/>
    <w:rsid w:val="00FF3488"/>
    <w:rsid w:val="00FF3F7F"/>
    <w:rsid w:val="00FF45B2"/>
    <w:rsid w:val="00FF5544"/>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36"/>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FontStyle73">
    <w:name w:val="Font Style73"/>
    <w:rsid w:val="00FD32D2"/>
    <w:rPr>
      <w:rFonts w:ascii="Times New Roman" w:hAnsi="Times New Roman" w:cs="Times New Roman"/>
      <w:sz w:val="22"/>
      <w:szCs w:val="22"/>
    </w:rPr>
  </w:style>
  <w:style w:type="paragraph" w:customStyle="1" w:styleId="Style28">
    <w:name w:val="Style28"/>
    <w:basedOn w:val="prastasis"/>
    <w:rsid w:val="00FD32D2"/>
    <w:pPr>
      <w:widowControl w:val="0"/>
      <w:autoSpaceDE w:val="0"/>
      <w:spacing w:line="252" w:lineRule="exact"/>
    </w:pPr>
    <w:rPr>
      <w:lang w:eastAsia="lt-LT"/>
    </w:rPr>
  </w:style>
  <w:style w:type="paragraph" w:customStyle="1" w:styleId="BodyTextIndent33">
    <w:name w:val="Body Text Indent 33"/>
    <w:basedOn w:val="prastasis"/>
    <w:rsid w:val="00F92118"/>
    <w:pPr>
      <w:tabs>
        <w:tab w:val="left" w:pos="4536"/>
      </w:tabs>
      <w:autoSpaceDN/>
      <w:ind w:firstLine="2268"/>
      <w:jc w:val="both"/>
      <w:textAlignment w:val="auto"/>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4557073">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59423948">
      <w:bodyDiv w:val="1"/>
      <w:marLeft w:val="0"/>
      <w:marRight w:val="0"/>
      <w:marTop w:val="0"/>
      <w:marBottom w:val="0"/>
      <w:divBdr>
        <w:top w:val="none" w:sz="0" w:space="0" w:color="auto"/>
        <w:left w:val="none" w:sz="0" w:space="0" w:color="auto"/>
        <w:bottom w:val="none" w:sz="0" w:space="0" w:color="auto"/>
        <w:right w:val="none" w:sz="0" w:space="0" w:color="auto"/>
      </w:divBdr>
      <w:divsChild>
        <w:div w:id="523203606">
          <w:marLeft w:val="0"/>
          <w:marRight w:val="0"/>
          <w:marTop w:val="0"/>
          <w:marBottom w:val="0"/>
          <w:divBdr>
            <w:top w:val="none" w:sz="0" w:space="0" w:color="auto"/>
            <w:left w:val="none" w:sz="0" w:space="0" w:color="auto"/>
            <w:bottom w:val="none" w:sz="0" w:space="0" w:color="auto"/>
            <w:right w:val="none" w:sz="0" w:space="0" w:color="auto"/>
          </w:divBdr>
        </w:div>
      </w:divsChild>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683868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4076296">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3970112">
      <w:bodyDiv w:val="1"/>
      <w:marLeft w:val="0"/>
      <w:marRight w:val="0"/>
      <w:marTop w:val="0"/>
      <w:marBottom w:val="0"/>
      <w:divBdr>
        <w:top w:val="none" w:sz="0" w:space="0" w:color="auto"/>
        <w:left w:val="none" w:sz="0" w:space="0" w:color="auto"/>
        <w:bottom w:val="none" w:sz="0" w:space="0" w:color="auto"/>
        <w:right w:val="none" w:sz="0" w:space="0" w:color="auto"/>
      </w:divBdr>
    </w:div>
    <w:div w:id="1310553641">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1603561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40450419">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4403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45424</Words>
  <Characters>25893</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71175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14</cp:revision>
  <cp:lastPrinted>2025-05-22T13:31:00Z</cp:lastPrinted>
  <dcterms:created xsi:type="dcterms:W3CDTF">2025-11-03T11:54:00Z</dcterms:created>
  <dcterms:modified xsi:type="dcterms:W3CDTF">2025-11-04T06:34:00Z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