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36A1D" w14:textId="7BE3FFB5" w:rsidR="006B1CE3" w:rsidRDefault="006B1CE3" w:rsidP="009821D2">
      <w:pPr>
        <w:widowControl w:val="0"/>
        <w:suppressAutoHyphens w:val="0"/>
        <w:spacing w:line="264" w:lineRule="auto"/>
        <w:jc w:val="right"/>
        <w:rPr>
          <w:rFonts w:ascii="Calibri" w:eastAsia="Calibri" w:hAnsi="Calibri" w:cs="Calibri"/>
          <w:color w:val="0070C0"/>
          <w:sz w:val="21"/>
          <w:szCs w:val="21"/>
          <w:lang w:val="lt-LT" w:eastAsia="lt-LT"/>
        </w:rPr>
      </w:pPr>
      <w:r w:rsidRPr="006B1CE3">
        <w:rPr>
          <w:sz w:val="24"/>
          <w:szCs w:val="24"/>
          <w:lang w:val="lt-LT"/>
        </w:rPr>
        <w:tab/>
      </w: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="009821D2" w:rsidRPr="009821D2">
        <w:rPr>
          <w:rFonts w:ascii="Calibri" w:eastAsia="Calibri" w:hAnsi="Calibri" w:cs="Calibri"/>
          <w:color w:val="0070C0"/>
          <w:sz w:val="21"/>
          <w:szCs w:val="21"/>
          <w:lang w:val="lt-LT" w:eastAsia="lt-LT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78264D11" w14:textId="77777777" w:rsidR="009821D2" w:rsidRPr="006B1CE3" w:rsidRDefault="009821D2" w:rsidP="009821D2">
      <w:pPr>
        <w:widowControl w:val="0"/>
        <w:suppressAutoHyphens w:val="0"/>
        <w:spacing w:line="264" w:lineRule="auto"/>
        <w:jc w:val="right"/>
        <w:rPr>
          <w:sz w:val="24"/>
          <w:szCs w:val="24"/>
          <w:lang w:val="lt-LT"/>
        </w:rPr>
      </w:pPr>
    </w:p>
    <w:p w14:paraId="6D17C57C" w14:textId="32ADEBED" w:rsidR="00646017" w:rsidRDefault="006C3718" w:rsidP="00F15681">
      <w:pPr>
        <w:widowControl w:val="0"/>
        <w:suppressAutoHyphens w:val="0"/>
        <w:spacing w:line="264" w:lineRule="auto"/>
        <w:jc w:val="center"/>
        <w:rPr>
          <w:b/>
          <w:caps/>
          <w:sz w:val="24"/>
          <w:szCs w:val="24"/>
          <w:lang w:val="lt-LT"/>
        </w:rPr>
      </w:pPr>
      <w:r>
        <w:rPr>
          <w:noProof/>
        </w:rPr>
        <w:drawing>
          <wp:inline distT="0" distB="0" distL="0" distR="0" wp14:anchorId="3EFF5B24" wp14:editId="759443CE">
            <wp:extent cx="3024033" cy="704850"/>
            <wp:effectExtent l="0" t="0" r="0" b="0"/>
            <wp:docPr id="2121060174" name="Picture 1" descr="Blue text on a black background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060174" name="Picture 1" descr="Blue text on a black background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72" cy="71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D41F2" w14:textId="77777777" w:rsidR="00646017" w:rsidRDefault="00646017" w:rsidP="00F15681">
      <w:pPr>
        <w:widowControl w:val="0"/>
        <w:suppressAutoHyphens w:val="0"/>
        <w:spacing w:line="264" w:lineRule="auto"/>
        <w:jc w:val="center"/>
        <w:rPr>
          <w:b/>
          <w:caps/>
          <w:sz w:val="24"/>
          <w:szCs w:val="24"/>
          <w:lang w:val="lt-LT"/>
        </w:rPr>
      </w:pPr>
    </w:p>
    <w:p w14:paraId="6688625B" w14:textId="38273DD3" w:rsidR="00561A98" w:rsidRPr="00741097" w:rsidRDefault="00F7763C" w:rsidP="00F15681">
      <w:pPr>
        <w:widowControl w:val="0"/>
        <w:suppressAutoHyphens w:val="0"/>
        <w:spacing w:line="264" w:lineRule="auto"/>
        <w:jc w:val="center"/>
        <w:rPr>
          <w:bCs/>
          <w:caps/>
          <w:sz w:val="24"/>
          <w:szCs w:val="24"/>
          <w:lang w:val="lt-LT"/>
        </w:rPr>
      </w:pPr>
      <w:r w:rsidRPr="00741097">
        <w:rPr>
          <w:bCs/>
          <w:caps/>
          <w:sz w:val="24"/>
          <w:szCs w:val="24"/>
          <w:lang w:val="lt-LT"/>
        </w:rPr>
        <w:t xml:space="preserve">INTERAKTYVAUS ŽEMĖLAPIO PALAIKYMO </w:t>
      </w:r>
      <w:r w:rsidR="004904DE" w:rsidRPr="00741097">
        <w:rPr>
          <w:bCs/>
          <w:caps/>
          <w:sz w:val="24"/>
          <w:szCs w:val="24"/>
          <w:lang w:val="lt-LT"/>
        </w:rPr>
        <w:t xml:space="preserve">PASLAUGŲ TECHNINĖ SPECIFIKACIJA </w:t>
      </w:r>
    </w:p>
    <w:p w14:paraId="6EA13155" w14:textId="77777777" w:rsidR="008659EE" w:rsidRDefault="008659EE" w:rsidP="00597320">
      <w:pPr>
        <w:spacing w:line="276" w:lineRule="auto"/>
        <w:ind w:right="76" w:firstLine="567"/>
        <w:jc w:val="both"/>
        <w:rPr>
          <w:bCs/>
          <w:sz w:val="24"/>
          <w:szCs w:val="24"/>
          <w:lang w:val="lt-LT"/>
        </w:rPr>
      </w:pPr>
    </w:p>
    <w:p w14:paraId="57188C50" w14:textId="1D2A6036" w:rsidR="004904DE" w:rsidRPr="00DA4C4F" w:rsidRDefault="004904DE" w:rsidP="00597320">
      <w:pPr>
        <w:pStyle w:val="Antrat2"/>
        <w:numPr>
          <w:ilvl w:val="0"/>
          <w:numId w:val="0"/>
        </w:numPr>
        <w:spacing w:line="276" w:lineRule="auto"/>
        <w:ind w:firstLine="567"/>
        <w:rPr>
          <w:szCs w:val="24"/>
        </w:rPr>
      </w:pPr>
      <w:r w:rsidRPr="00DA4C4F">
        <w:rPr>
          <w:szCs w:val="24"/>
        </w:rPr>
        <w:t xml:space="preserve">Pirkimas vykdomas įgyvendinant projektą </w:t>
      </w:r>
      <w:r w:rsidR="005B3F20">
        <w:rPr>
          <w:szCs w:val="24"/>
        </w:rPr>
        <w:t xml:space="preserve">Nr. </w:t>
      </w:r>
      <w:r w:rsidR="005B3F20" w:rsidRPr="005B3F20">
        <w:rPr>
          <w:szCs w:val="24"/>
        </w:rPr>
        <w:t xml:space="preserve">01-005-P-0001 </w:t>
      </w:r>
      <w:r w:rsidRPr="00DA4C4F">
        <w:rPr>
          <w:szCs w:val="24"/>
        </w:rPr>
        <w:t xml:space="preserve">„Daugiabučių namų </w:t>
      </w:r>
      <w:r>
        <w:rPr>
          <w:szCs w:val="24"/>
          <w:lang w:eastAsia="lt-LT"/>
        </w:rPr>
        <w:t xml:space="preserve">renovacijos skatinimas“ </w:t>
      </w:r>
      <w:r w:rsidRPr="00DA4C4F">
        <w:rPr>
          <w:szCs w:val="24"/>
        </w:rPr>
        <w:t xml:space="preserve"> (toliau - Projektas)</w:t>
      </w:r>
      <w:r w:rsidRPr="00DA4C4F">
        <w:rPr>
          <w:i/>
          <w:szCs w:val="24"/>
        </w:rPr>
        <w:t>,</w:t>
      </w:r>
      <w:r w:rsidRPr="00DA4C4F">
        <w:rPr>
          <w:szCs w:val="24"/>
        </w:rPr>
        <w:t xml:space="preserve"> finansuojamą </w:t>
      </w:r>
      <w:r w:rsidR="003650C1">
        <w:rPr>
          <w:szCs w:val="24"/>
        </w:rPr>
        <w:t>Sanglaudos</w:t>
      </w:r>
      <w:r w:rsidRPr="00DA4C4F">
        <w:rPr>
          <w:szCs w:val="24"/>
        </w:rPr>
        <w:t xml:space="preserve"> fondo lėšomis.</w:t>
      </w:r>
    </w:p>
    <w:p w14:paraId="4345C9D8" w14:textId="2444B4D8" w:rsidR="0048055F" w:rsidRDefault="0048055F" w:rsidP="00597320">
      <w:pPr>
        <w:pStyle w:val="Sraopastraipa"/>
        <w:spacing w:line="276" w:lineRule="auto"/>
        <w:ind w:left="0" w:firstLine="567"/>
        <w:jc w:val="both"/>
        <w:rPr>
          <w:bCs/>
          <w:color w:val="000000"/>
          <w:szCs w:val="24"/>
          <w:lang w:val="lt-LT"/>
        </w:rPr>
      </w:pPr>
      <w:r w:rsidRPr="00A551E9">
        <w:rPr>
          <w:bCs/>
          <w:color w:val="000000"/>
          <w:szCs w:val="24"/>
          <w:lang w:val="lt-LT"/>
        </w:rPr>
        <w:t xml:space="preserve">Vienas iš projekto tikslų - </w:t>
      </w:r>
      <w:r w:rsidRPr="00A551E9">
        <w:rPr>
          <w:szCs w:val="24"/>
          <w:lang w:val="lt-LT"/>
        </w:rPr>
        <w:t>efektyviai valdyti, analizuoti bei viešinti daugiabučių namų atnaujinimo (modernizavimo) projektų informaciją interaktyvių žemėlapių pagalba, taip skatinant</w:t>
      </w:r>
      <w:r w:rsidRPr="00A551E9">
        <w:rPr>
          <w:bCs/>
          <w:color w:val="000000"/>
          <w:szCs w:val="24"/>
          <w:lang w:val="lt-LT"/>
        </w:rPr>
        <w:t xml:space="preserve"> daugiabučių namų butų savininkus dalyvauti </w:t>
      </w:r>
      <w:r w:rsidR="00395176">
        <w:rPr>
          <w:bCs/>
          <w:color w:val="000000"/>
          <w:szCs w:val="24"/>
          <w:lang w:val="lt-LT"/>
        </w:rPr>
        <w:t>d</w:t>
      </w:r>
      <w:r w:rsidRPr="00A551E9">
        <w:rPr>
          <w:bCs/>
          <w:color w:val="000000"/>
          <w:szCs w:val="24"/>
          <w:lang w:val="lt-LT"/>
        </w:rPr>
        <w:t>augiabučių namų atnaujinim</w:t>
      </w:r>
      <w:r w:rsidR="00395176">
        <w:rPr>
          <w:bCs/>
          <w:color w:val="000000"/>
          <w:szCs w:val="24"/>
          <w:lang w:val="lt-LT"/>
        </w:rPr>
        <w:t>e</w:t>
      </w:r>
      <w:r w:rsidRPr="00A551E9">
        <w:rPr>
          <w:bCs/>
          <w:color w:val="000000"/>
          <w:szCs w:val="24"/>
          <w:lang w:val="lt-LT"/>
        </w:rPr>
        <w:t xml:space="preserve"> (modernizavim</w:t>
      </w:r>
      <w:r w:rsidR="00395176">
        <w:rPr>
          <w:bCs/>
          <w:color w:val="000000"/>
          <w:szCs w:val="24"/>
          <w:lang w:val="lt-LT"/>
        </w:rPr>
        <w:t>e</w:t>
      </w:r>
      <w:r w:rsidRPr="00A551E9">
        <w:rPr>
          <w:bCs/>
          <w:color w:val="000000"/>
          <w:szCs w:val="24"/>
          <w:lang w:val="lt-LT"/>
        </w:rPr>
        <w:t>)</w:t>
      </w:r>
      <w:r w:rsidR="00395176">
        <w:rPr>
          <w:bCs/>
          <w:color w:val="000000"/>
          <w:szCs w:val="24"/>
          <w:lang w:val="lt-LT"/>
        </w:rPr>
        <w:t>,</w:t>
      </w:r>
      <w:r w:rsidRPr="00A551E9">
        <w:rPr>
          <w:bCs/>
          <w:color w:val="000000"/>
          <w:szCs w:val="24"/>
          <w:lang w:val="lt-LT"/>
        </w:rPr>
        <w:t xml:space="preserve"> didinant visuomenės informuotumą, formuojant palankią visuomenės nuomonę apie </w:t>
      </w:r>
      <w:r w:rsidR="00395176">
        <w:rPr>
          <w:bCs/>
          <w:color w:val="000000"/>
          <w:szCs w:val="24"/>
          <w:lang w:val="lt-LT"/>
        </w:rPr>
        <w:t>renovaciją</w:t>
      </w:r>
      <w:r w:rsidRPr="00A551E9">
        <w:rPr>
          <w:bCs/>
          <w:color w:val="000000"/>
          <w:szCs w:val="24"/>
          <w:lang w:val="lt-LT"/>
        </w:rPr>
        <w:t xml:space="preserve">. </w:t>
      </w:r>
      <w:r w:rsidR="00471B81">
        <w:rPr>
          <w:bCs/>
          <w:color w:val="000000"/>
          <w:szCs w:val="24"/>
          <w:lang w:val="lt-LT"/>
        </w:rPr>
        <w:t>Projektu taip pat siekiama</w:t>
      </w:r>
      <w:r w:rsidR="001B30FB">
        <w:rPr>
          <w:bCs/>
          <w:color w:val="000000"/>
          <w:szCs w:val="24"/>
          <w:lang w:val="lt-LT"/>
        </w:rPr>
        <w:t xml:space="preserve"> </w:t>
      </w:r>
      <w:r w:rsidR="00485460">
        <w:rPr>
          <w:bCs/>
          <w:color w:val="000000"/>
          <w:szCs w:val="24"/>
          <w:lang w:val="lt-LT"/>
        </w:rPr>
        <w:t xml:space="preserve">padidinti </w:t>
      </w:r>
      <w:r w:rsidR="001B30FB">
        <w:rPr>
          <w:bCs/>
          <w:color w:val="000000"/>
          <w:szCs w:val="24"/>
          <w:lang w:val="lt-LT"/>
        </w:rPr>
        <w:t>daugiabučių namų atnaujinimo (modernizavimo) projektų kontrol</w:t>
      </w:r>
      <w:r w:rsidR="00485460">
        <w:rPr>
          <w:bCs/>
          <w:color w:val="000000"/>
          <w:szCs w:val="24"/>
          <w:lang w:val="lt-LT"/>
        </w:rPr>
        <w:t>ės efektyvumą</w:t>
      </w:r>
      <w:r w:rsidR="00624113">
        <w:rPr>
          <w:bCs/>
          <w:color w:val="000000"/>
          <w:szCs w:val="24"/>
          <w:lang w:val="lt-LT"/>
        </w:rPr>
        <w:t>,</w:t>
      </w:r>
      <w:r w:rsidR="005F0610">
        <w:rPr>
          <w:bCs/>
          <w:color w:val="000000"/>
          <w:szCs w:val="24"/>
          <w:lang w:val="lt-LT"/>
        </w:rPr>
        <w:t xml:space="preserve"> skaitmenizuojant patikros procesus</w:t>
      </w:r>
      <w:r w:rsidR="001B30FB">
        <w:rPr>
          <w:bCs/>
          <w:color w:val="000000"/>
          <w:szCs w:val="24"/>
          <w:lang w:val="lt-LT"/>
        </w:rPr>
        <w:t>.</w:t>
      </w:r>
      <w:r w:rsidR="003108C1">
        <w:rPr>
          <w:bCs/>
          <w:color w:val="000000"/>
          <w:szCs w:val="24"/>
          <w:lang w:val="lt-LT"/>
        </w:rPr>
        <w:t xml:space="preserve"> </w:t>
      </w:r>
      <w:r w:rsidRPr="00A551E9">
        <w:rPr>
          <w:bCs/>
          <w:color w:val="000000"/>
          <w:szCs w:val="24"/>
          <w:lang w:val="lt-LT"/>
        </w:rPr>
        <w:t xml:space="preserve">Šiuo tikslu </w:t>
      </w:r>
      <w:r w:rsidRPr="00A551E9">
        <w:rPr>
          <w:szCs w:val="24"/>
          <w:lang w:val="lt-LT"/>
        </w:rPr>
        <w:t>LR Aplinkos ministerijos Aplinkos projektų valdymo</w:t>
      </w:r>
      <w:r w:rsidRPr="00A551E9">
        <w:rPr>
          <w:bCs/>
          <w:color w:val="000000"/>
          <w:szCs w:val="24"/>
          <w:lang w:val="lt-LT"/>
        </w:rPr>
        <w:t xml:space="preserve"> agentūra (toliau – Perkančioji organizacija, APVA) perka interaktyvaus žemėlapio palaikymo paslaugas, </w:t>
      </w:r>
      <w:r w:rsidR="00724961" w:rsidRPr="00724961">
        <w:rPr>
          <w:bCs/>
          <w:color w:val="000000"/>
          <w:szCs w:val="24"/>
          <w:lang w:val="lt-LT"/>
        </w:rPr>
        <w:t>apimančias žemėlapio eksploatavimui būtinos standartinės programinės įrangos licencijų pratęsimą</w:t>
      </w:r>
      <w:r w:rsidR="00991EBF">
        <w:rPr>
          <w:bCs/>
          <w:color w:val="000000"/>
          <w:szCs w:val="24"/>
          <w:lang w:val="lt-LT"/>
        </w:rPr>
        <w:t xml:space="preserve"> ir</w:t>
      </w:r>
      <w:r w:rsidR="00724961" w:rsidRPr="00724961">
        <w:rPr>
          <w:bCs/>
          <w:color w:val="000000"/>
          <w:szCs w:val="24"/>
          <w:lang w:val="lt-LT"/>
        </w:rPr>
        <w:t xml:space="preserve"> sukurtos programinės įrangos palaikym</w:t>
      </w:r>
      <w:r w:rsidR="00CF4EE8">
        <w:rPr>
          <w:bCs/>
          <w:color w:val="000000"/>
          <w:szCs w:val="24"/>
          <w:lang w:val="lt-LT"/>
        </w:rPr>
        <w:t xml:space="preserve">ui skirtų specialistų </w:t>
      </w:r>
      <w:r w:rsidR="00CE6A38">
        <w:rPr>
          <w:bCs/>
          <w:color w:val="000000"/>
          <w:szCs w:val="24"/>
          <w:lang w:val="lt-LT"/>
        </w:rPr>
        <w:t xml:space="preserve">konsultavimo </w:t>
      </w:r>
      <w:r w:rsidR="00CF4EE8">
        <w:rPr>
          <w:bCs/>
          <w:color w:val="000000"/>
          <w:szCs w:val="24"/>
          <w:lang w:val="lt-LT"/>
        </w:rPr>
        <w:t>paslaugas</w:t>
      </w:r>
      <w:r w:rsidR="00991EBF">
        <w:rPr>
          <w:bCs/>
          <w:color w:val="000000"/>
          <w:szCs w:val="24"/>
          <w:lang w:val="lt-LT"/>
        </w:rPr>
        <w:t>.</w:t>
      </w:r>
      <w:r w:rsidR="00DE4EFB">
        <w:rPr>
          <w:bCs/>
          <w:color w:val="000000"/>
          <w:szCs w:val="24"/>
          <w:lang w:val="lt-LT"/>
        </w:rPr>
        <w:t xml:space="preserve"> </w:t>
      </w:r>
      <w:r w:rsidR="00991EBF">
        <w:rPr>
          <w:bCs/>
          <w:color w:val="000000"/>
          <w:szCs w:val="24"/>
          <w:lang w:val="lt-LT"/>
        </w:rPr>
        <w:t xml:space="preserve"> </w:t>
      </w:r>
    </w:p>
    <w:p w14:paraId="700465EC" w14:textId="77777777" w:rsidR="00724961" w:rsidRPr="00395176" w:rsidRDefault="00724961" w:rsidP="00597320">
      <w:pPr>
        <w:pStyle w:val="Sraopastraipa"/>
        <w:spacing w:line="276" w:lineRule="auto"/>
        <w:ind w:left="0" w:firstLine="567"/>
        <w:jc w:val="both"/>
        <w:rPr>
          <w:bCs/>
          <w:color w:val="000000"/>
          <w:szCs w:val="24"/>
          <w:lang w:val="lt-LT"/>
        </w:rPr>
      </w:pPr>
    </w:p>
    <w:p w14:paraId="675D361D" w14:textId="3FAC3DD9" w:rsidR="0048055F" w:rsidRPr="00A551E9" w:rsidRDefault="0048055F" w:rsidP="00B45F76">
      <w:pPr>
        <w:pStyle w:val="Sraopastraipa"/>
        <w:suppressAutoHyphens w:val="0"/>
        <w:spacing w:line="276" w:lineRule="auto"/>
        <w:ind w:left="567"/>
        <w:jc w:val="center"/>
        <w:rPr>
          <w:bCs/>
          <w:color w:val="000000"/>
          <w:szCs w:val="24"/>
        </w:rPr>
      </w:pPr>
      <w:r w:rsidRPr="00A551E9">
        <w:rPr>
          <w:bCs/>
          <w:color w:val="000000"/>
          <w:szCs w:val="24"/>
        </w:rPr>
        <w:t xml:space="preserve">REIKALAVIMAI </w:t>
      </w:r>
      <w:r w:rsidR="001F5544">
        <w:rPr>
          <w:bCs/>
          <w:color w:val="000000"/>
          <w:szCs w:val="24"/>
        </w:rPr>
        <w:t>PIRKIMO OBJEKTUI</w:t>
      </w:r>
    </w:p>
    <w:p w14:paraId="7DF1DDC8" w14:textId="77777777" w:rsidR="0048055F" w:rsidRPr="00A551E9" w:rsidRDefault="0048055F" w:rsidP="00597320">
      <w:pPr>
        <w:spacing w:line="276" w:lineRule="auto"/>
        <w:ind w:firstLine="567"/>
        <w:jc w:val="both"/>
        <w:rPr>
          <w:bCs/>
          <w:color w:val="000000"/>
          <w:sz w:val="24"/>
          <w:szCs w:val="24"/>
        </w:rPr>
      </w:pPr>
    </w:p>
    <w:p w14:paraId="2A21570D" w14:textId="1DCD5C3E" w:rsidR="00E4412F" w:rsidRPr="00123A24" w:rsidRDefault="0048055F" w:rsidP="004634AE">
      <w:pPr>
        <w:pStyle w:val="Sraopastraipa"/>
        <w:numPr>
          <w:ilvl w:val="0"/>
          <w:numId w:val="28"/>
        </w:numPr>
        <w:tabs>
          <w:tab w:val="left" w:pos="1080"/>
        </w:tabs>
        <w:suppressAutoHyphens w:val="0"/>
        <w:spacing w:line="276" w:lineRule="auto"/>
        <w:ind w:left="0" w:firstLine="567"/>
        <w:jc w:val="both"/>
        <w:rPr>
          <w:bCs/>
          <w:color w:val="000000"/>
          <w:szCs w:val="24"/>
        </w:rPr>
      </w:pPr>
      <w:r w:rsidRPr="00123A24">
        <w:rPr>
          <w:bCs/>
          <w:color w:val="000000"/>
          <w:szCs w:val="24"/>
        </w:rPr>
        <w:t xml:space="preserve">Pirkimo objektas – interaktyvaus žemėlapio </w:t>
      </w:r>
      <w:hyperlink r:id="rId9" w:history="1">
        <w:r w:rsidR="00DF400B" w:rsidRPr="00B31E2E">
          <w:rPr>
            <w:rStyle w:val="Hipersaitas"/>
            <w:bCs/>
            <w:szCs w:val="24"/>
          </w:rPr>
          <w:t>https://renomap.apva.lt/</w:t>
        </w:r>
      </w:hyperlink>
      <w:r w:rsidR="00DF400B">
        <w:rPr>
          <w:bCs/>
          <w:color w:val="000000"/>
          <w:szCs w:val="24"/>
        </w:rPr>
        <w:t xml:space="preserve"> </w:t>
      </w:r>
      <w:r w:rsidRPr="00123A24">
        <w:rPr>
          <w:bCs/>
          <w:color w:val="000000"/>
          <w:szCs w:val="24"/>
        </w:rPr>
        <w:t>palaikym</w:t>
      </w:r>
      <w:r w:rsidR="00123A24" w:rsidRPr="00123A24">
        <w:rPr>
          <w:bCs/>
          <w:color w:val="000000"/>
          <w:szCs w:val="24"/>
        </w:rPr>
        <w:t>o paslaugos</w:t>
      </w:r>
      <w:r w:rsidRPr="00123A24">
        <w:rPr>
          <w:bCs/>
          <w:color w:val="000000"/>
          <w:szCs w:val="24"/>
        </w:rPr>
        <w:t>.</w:t>
      </w:r>
      <w:r w:rsidR="00123A24" w:rsidRPr="00123A24">
        <w:rPr>
          <w:bCs/>
          <w:color w:val="000000"/>
          <w:szCs w:val="24"/>
        </w:rPr>
        <w:t xml:space="preserve"> </w:t>
      </w:r>
    </w:p>
    <w:p w14:paraId="326412C1" w14:textId="223376D8" w:rsidR="0048055F" w:rsidRPr="00A551E9" w:rsidRDefault="0048055F" w:rsidP="00597320">
      <w:pPr>
        <w:pStyle w:val="Sraopastraipa"/>
        <w:numPr>
          <w:ilvl w:val="0"/>
          <w:numId w:val="28"/>
        </w:numPr>
        <w:tabs>
          <w:tab w:val="left" w:pos="1080"/>
        </w:tabs>
        <w:suppressAutoHyphens w:val="0"/>
        <w:spacing w:line="276" w:lineRule="auto"/>
        <w:ind w:left="0" w:firstLine="567"/>
        <w:jc w:val="both"/>
        <w:rPr>
          <w:bCs/>
          <w:color w:val="000000"/>
          <w:szCs w:val="24"/>
        </w:rPr>
      </w:pPr>
      <w:r w:rsidRPr="00A551E9">
        <w:rPr>
          <w:bCs/>
          <w:color w:val="000000"/>
          <w:szCs w:val="24"/>
        </w:rPr>
        <w:t>P</w:t>
      </w:r>
      <w:r w:rsidR="00396C21">
        <w:rPr>
          <w:bCs/>
          <w:color w:val="000000"/>
          <w:szCs w:val="24"/>
          <w:lang w:val="lt-LT"/>
        </w:rPr>
        <w:t>alaikymas</w:t>
      </w:r>
      <w:r w:rsidRPr="00A551E9">
        <w:rPr>
          <w:bCs/>
          <w:color w:val="000000"/>
          <w:szCs w:val="24"/>
        </w:rPr>
        <w:t xml:space="preserve"> susideda iš šių dalių:</w:t>
      </w:r>
    </w:p>
    <w:p w14:paraId="3C519F2C" w14:textId="6A97B97A" w:rsidR="00DF400B" w:rsidRPr="009C33BA" w:rsidRDefault="0048055F" w:rsidP="00597320">
      <w:pPr>
        <w:pStyle w:val="Sraopastraipa"/>
        <w:numPr>
          <w:ilvl w:val="1"/>
          <w:numId w:val="28"/>
        </w:numPr>
        <w:tabs>
          <w:tab w:val="left" w:pos="1276"/>
        </w:tabs>
        <w:spacing w:line="276" w:lineRule="auto"/>
        <w:ind w:left="0" w:firstLine="851"/>
        <w:jc w:val="both"/>
        <w:rPr>
          <w:bCs/>
          <w:szCs w:val="24"/>
        </w:rPr>
      </w:pPr>
      <w:r w:rsidRPr="005D1268">
        <w:rPr>
          <w:bCs/>
          <w:szCs w:val="24"/>
        </w:rPr>
        <w:t xml:space="preserve"> </w:t>
      </w:r>
      <w:r w:rsidR="006C7AEB" w:rsidRPr="005D1268">
        <w:rPr>
          <w:bCs/>
          <w:szCs w:val="24"/>
        </w:rPr>
        <w:t>Žemėlapio eksploatavimui būtinos standartinės GIS programinės</w:t>
      </w:r>
      <w:r w:rsidR="006C7AEB" w:rsidRPr="005D1268">
        <w:rPr>
          <w:bCs/>
          <w:szCs w:val="24"/>
          <w:lang w:val="en-US"/>
        </w:rPr>
        <w:t xml:space="preserve"> </w:t>
      </w:r>
      <w:proofErr w:type="spellStart"/>
      <w:r w:rsidR="006C7AEB" w:rsidRPr="005D1268">
        <w:rPr>
          <w:bCs/>
          <w:szCs w:val="24"/>
          <w:lang w:val="en-US"/>
        </w:rPr>
        <w:t>įrangos</w:t>
      </w:r>
      <w:proofErr w:type="spellEnd"/>
      <w:r w:rsidR="006C7AEB" w:rsidRPr="005D1268">
        <w:rPr>
          <w:bCs/>
          <w:szCs w:val="24"/>
        </w:rPr>
        <w:t xml:space="preserve"> licencijų palaikymo </w:t>
      </w:r>
      <w:r w:rsidR="001F5544">
        <w:rPr>
          <w:bCs/>
          <w:szCs w:val="24"/>
        </w:rPr>
        <w:t>paslaugos</w:t>
      </w:r>
      <w:bookmarkStart w:id="5" w:name="_Hlk208825770"/>
      <w:r w:rsidR="001F5544">
        <w:rPr>
          <w:bCs/>
          <w:szCs w:val="24"/>
        </w:rPr>
        <w:t xml:space="preserve">: </w:t>
      </w:r>
      <w:proofErr w:type="spellStart"/>
      <w:r w:rsidR="00E8123D" w:rsidRPr="005D1268">
        <w:rPr>
          <w:iCs/>
          <w:szCs w:val="24"/>
          <w:lang w:val="lt-LT"/>
        </w:rPr>
        <w:t>ArcGIS</w:t>
      </w:r>
      <w:proofErr w:type="spellEnd"/>
      <w:r w:rsidR="00E8123D" w:rsidRPr="005D1268">
        <w:rPr>
          <w:iCs/>
          <w:szCs w:val="24"/>
          <w:lang w:val="lt-LT"/>
        </w:rPr>
        <w:t xml:space="preserve"> </w:t>
      </w:r>
      <w:proofErr w:type="spellStart"/>
      <w:r w:rsidR="00E8123D" w:rsidRPr="005D1268">
        <w:rPr>
          <w:iCs/>
          <w:szCs w:val="24"/>
          <w:lang w:val="lt-LT"/>
        </w:rPr>
        <w:t>Enterprise</w:t>
      </w:r>
      <w:proofErr w:type="spellEnd"/>
      <w:r w:rsidR="00E8123D" w:rsidRPr="005D1268">
        <w:rPr>
          <w:iCs/>
          <w:szCs w:val="24"/>
          <w:lang w:val="lt-LT"/>
        </w:rPr>
        <w:t xml:space="preserve"> </w:t>
      </w:r>
      <w:r w:rsidR="00E8123D" w:rsidRPr="009C33BA">
        <w:rPr>
          <w:iCs/>
          <w:szCs w:val="24"/>
          <w:lang w:val="lt-LT"/>
        </w:rPr>
        <w:t>Standard</w:t>
      </w:r>
      <w:r w:rsidR="00C17CF8" w:rsidRPr="009C33BA">
        <w:rPr>
          <w:iCs/>
          <w:szCs w:val="24"/>
          <w:lang w:val="lt-LT"/>
        </w:rPr>
        <w:t xml:space="preserve"> (arba lygiavertės*)</w:t>
      </w:r>
      <w:r w:rsidR="00E8123D" w:rsidRPr="009C33BA">
        <w:rPr>
          <w:iCs/>
          <w:szCs w:val="24"/>
          <w:lang w:val="lt-LT"/>
        </w:rPr>
        <w:t xml:space="preserve"> (i</w:t>
      </w:r>
      <w:r w:rsidR="00E8123D" w:rsidRPr="005D1268">
        <w:rPr>
          <w:iCs/>
          <w:szCs w:val="24"/>
          <w:lang w:val="lt-LT"/>
        </w:rPr>
        <w:t>ki 4 branduolių serveryje) licencijos</w:t>
      </w:r>
      <w:r w:rsidR="000F21EC" w:rsidRPr="005D1268">
        <w:rPr>
          <w:iCs/>
          <w:szCs w:val="24"/>
          <w:lang w:val="lt-LT"/>
        </w:rPr>
        <w:t xml:space="preserve"> metų</w:t>
      </w:r>
      <w:r w:rsidR="00E8123D" w:rsidRPr="005D1268">
        <w:rPr>
          <w:iCs/>
          <w:szCs w:val="24"/>
          <w:lang w:val="lt-LT"/>
        </w:rPr>
        <w:t xml:space="preserve"> naujumo garantija ir techninis aptarnavimas</w:t>
      </w:r>
      <w:r w:rsidR="00E8123D" w:rsidRPr="005D1268">
        <w:rPr>
          <w:szCs w:val="24"/>
          <w:lang w:val="lt-LT"/>
        </w:rPr>
        <w:t xml:space="preserve"> </w:t>
      </w:r>
      <w:r w:rsidR="00A87A69" w:rsidRPr="005D1268">
        <w:rPr>
          <w:szCs w:val="24"/>
          <w:lang w:val="lt-LT"/>
        </w:rPr>
        <w:t xml:space="preserve">nuo 2026-01-01 </w:t>
      </w:r>
      <w:r w:rsidR="00E8123D" w:rsidRPr="005D1268">
        <w:rPr>
          <w:bCs/>
          <w:szCs w:val="24"/>
          <w:lang w:val="lt-LT"/>
        </w:rPr>
        <w:t>iki 202</w:t>
      </w:r>
      <w:r w:rsidR="000F21EC" w:rsidRPr="005D1268">
        <w:rPr>
          <w:bCs/>
          <w:szCs w:val="24"/>
          <w:lang w:val="lt-LT"/>
        </w:rPr>
        <w:t>7</w:t>
      </w:r>
      <w:r w:rsidR="00E8123D" w:rsidRPr="005D1268">
        <w:rPr>
          <w:bCs/>
          <w:szCs w:val="24"/>
          <w:lang w:val="lt-LT"/>
        </w:rPr>
        <w:t>-12-31</w:t>
      </w:r>
      <w:r w:rsidR="00E8123D" w:rsidRPr="005D1268">
        <w:rPr>
          <w:iCs/>
          <w:szCs w:val="24"/>
          <w:lang w:val="lt-LT"/>
        </w:rPr>
        <w:t xml:space="preserve"> – 1 vnt.;</w:t>
      </w:r>
      <w:r w:rsidR="00E8123D" w:rsidRPr="005D1268">
        <w:rPr>
          <w:iCs/>
          <w:sz w:val="22"/>
          <w:szCs w:val="22"/>
          <w:lang w:val="lt-LT"/>
        </w:rPr>
        <w:t xml:space="preserve"> </w:t>
      </w:r>
      <w:r w:rsidR="00E8123D" w:rsidRPr="005D1268">
        <w:rPr>
          <w:bCs/>
          <w:szCs w:val="24"/>
          <w:lang w:val="lt-LT"/>
        </w:rPr>
        <w:t xml:space="preserve"> </w:t>
      </w:r>
      <w:proofErr w:type="spellStart"/>
      <w:r w:rsidR="00E8123D" w:rsidRPr="005D1268">
        <w:rPr>
          <w:bCs/>
          <w:szCs w:val="24"/>
          <w:lang w:val="lt-LT"/>
        </w:rPr>
        <w:t>ArcGIS</w:t>
      </w:r>
      <w:proofErr w:type="spellEnd"/>
      <w:r w:rsidR="00E8123D" w:rsidRPr="005D1268">
        <w:rPr>
          <w:bCs/>
          <w:szCs w:val="24"/>
          <w:lang w:val="lt-LT"/>
        </w:rPr>
        <w:t xml:space="preserve"> Online organizacinės paskyros "</w:t>
      </w:r>
      <w:proofErr w:type="spellStart"/>
      <w:r w:rsidR="00E8123D" w:rsidRPr="005D1268">
        <w:rPr>
          <w:bCs/>
          <w:szCs w:val="24"/>
          <w:lang w:val="lt-LT"/>
        </w:rPr>
        <w:t>Creator</w:t>
      </w:r>
      <w:proofErr w:type="spellEnd"/>
      <w:r w:rsidR="00E8123D" w:rsidRPr="005D1268">
        <w:rPr>
          <w:bCs/>
          <w:szCs w:val="24"/>
          <w:lang w:val="lt-LT"/>
        </w:rPr>
        <w:t>"</w:t>
      </w:r>
      <w:r w:rsidR="00C17CF8">
        <w:rPr>
          <w:bCs/>
          <w:szCs w:val="24"/>
          <w:lang w:val="lt-LT"/>
        </w:rPr>
        <w:t xml:space="preserve"> </w:t>
      </w:r>
      <w:r w:rsidR="00C17CF8" w:rsidRPr="009C33BA">
        <w:rPr>
          <w:iCs/>
          <w:szCs w:val="24"/>
          <w:lang w:val="lt-LT"/>
        </w:rPr>
        <w:t>(arba lygiavertės*)</w:t>
      </w:r>
      <w:r w:rsidR="00E8123D" w:rsidRPr="009C33BA">
        <w:rPr>
          <w:bCs/>
          <w:szCs w:val="24"/>
          <w:lang w:val="lt-LT"/>
        </w:rPr>
        <w:t xml:space="preserve"> naudotojo</w:t>
      </w:r>
      <w:r w:rsidR="00E8123D" w:rsidRPr="005D1268">
        <w:rPr>
          <w:bCs/>
          <w:szCs w:val="24"/>
          <w:lang w:val="lt-LT"/>
        </w:rPr>
        <w:t xml:space="preserve"> tipo prenumerata</w:t>
      </w:r>
      <w:r w:rsidR="0027326E" w:rsidRPr="005D1268">
        <w:rPr>
          <w:bCs/>
          <w:szCs w:val="24"/>
          <w:lang w:val="lt-LT"/>
        </w:rPr>
        <w:t xml:space="preserve"> nuo </w:t>
      </w:r>
      <w:r w:rsidR="0027326E" w:rsidRPr="009C33BA">
        <w:rPr>
          <w:szCs w:val="24"/>
          <w:lang w:val="lt-LT"/>
        </w:rPr>
        <w:t xml:space="preserve">2026-01-01 </w:t>
      </w:r>
      <w:r w:rsidR="00E8123D" w:rsidRPr="009C33BA">
        <w:rPr>
          <w:bCs/>
          <w:szCs w:val="24"/>
          <w:lang w:val="lt-LT"/>
        </w:rPr>
        <w:t>iki 202</w:t>
      </w:r>
      <w:r w:rsidR="000F21EC" w:rsidRPr="009C33BA">
        <w:rPr>
          <w:bCs/>
          <w:szCs w:val="24"/>
          <w:lang w:val="lt-LT"/>
        </w:rPr>
        <w:t>7</w:t>
      </w:r>
      <w:r w:rsidR="00E8123D" w:rsidRPr="009C33BA">
        <w:rPr>
          <w:bCs/>
          <w:szCs w:val="24"/>
          <w:lang w:val="lt-LT"/>
        </w:rPr>
        <w:t xml:space="preserve">-12-31 – 1 vnt.; </w:t>
      </w:r>
      <w:proofErr w:type="spellStart"/>
      <w:r w:rsidR="00E8123D" w:rsidRPr="009C33BA">
        <w:rPr>
          <w:bCs/>
          <w:szCs w:val="24"/>
          <w:lang w:val="lt-LT"/>
        </w:rPr>
        <w:t>ArcGIS</w:t>
      </w:r>
      <w:proofErr w:type="spellEnd"/>
      <w:r w:rsidR="00E8123D" w:rsidRPr="009C33BA">
        <w:rPr>
          <w:bCs/>
          <w:szCs w:val="24"/>
          <w:lang w:val="lt-LT"/>
        </w:rPr>
        <w:t xml:space="preserve"> Online organizacinės paskyros „Professional“ </w:t>
      </w:r>
      <w:r w:rsidR="00C17CF8" w:rsidRPr="009C33BA">
        <w:rPr>
          <w:iCs/>
          <w:szCs w:val="24"/>
          <w:lang w:val="lt-LT"/>
        </w:rPr>
        <w:t xml:space="preserve">(arba lygiavertės*) </w:t>
      </w:r>
      <w:r w:rsidR="00E8123D" w:rsidRPr="009C33BA">
        <w:rPr>
          <w:bCs/>
          <w:szCs w:val="24"/>
          <w:lang w:val="lt-LT"/>
        </w:rPr>
        <w:t xml:space="preserve">naudotojo tipo prenumerata </w:t>
      </w:r>
      <w:r w:rsidR="0027326E" w:rsidRPr="009C33BA">
        <w:rPr>
          <w:szCs w:val="24"/>
          <w:lang w:val="lt-LT"/>
        </w:rPr>
        <w:t xml:space="preserve">nuo 2026-01-01 </w:t>
      </w:r>
      <w:r w:rsidR="00E8123D" w:rsidRPr="009C33BA">
        <w:rPr>
          <w:bCs/>
          <w:szCs w:val="24"/>
          <w:lang w:val="lt-LT"/>
        </w:rPr>
        <w:t>iki 202</w:t>
      </w:r>
      <w:r w:rsidR="000F21EC" w:rsidRPr="009C33BA">
        <w:rPr>
          <w:bCs/>
          <w:szCs w:val="24"/>
          <w:lang w:val="lt-LT"/>
        </w:rPr>
        <w:t>7</w:t>
      </w:r>
      <w:r w:rsidR="00E8123D" w:rsidRPr="009C33BA">
        <w:rPr>
          <w:bCs/>
          <w:szCs w:val="24"/>
          <w:lang w:val="lt-LT"/>
        </w:rPr>
        <w:t>-12-31 – 1 vnt.</w:t>
      </w:r>
      <w:r w:rsidR="001E689D" w:rsidRPr="009C33BA">
        <w:rPr>
          <w:bCs/>
          <w:szCs w:val="24"/>
          <w:lang w:val="lt-LT"/>
        </w:rPr>
        <w:t xml:space="preserve"> </w:t>
      </w:r>
      <w:bookmarkStart w:id="6" w:name="_Hlk208826673"/>
    </w:p>
    <w:p w14:paraId="1F303456" w14:textId="42A31550" w:rsidR="006C7AEB" w:rsidRPr="00DF400B" w:rsidRDefault="001F5544" w:rsidP="00DF400B">
      <w:pPr>
        <w:tabs>
          <w:tab w:val="left" w:pos="1276"/>
        </w:tabs>
        <w:spacing w:line="276" w:lineRule="auto"/>
        <w:ind w:firstLine="567"/>
        <w:jc w:val="both"/>
        <w:rPr>
          <w:bCs/>
          <w:color w:val="000000"/>
          <w:sz w:val="24"/>
          <w:szCs w:val="24"/>
          <w:lang w:val="lt-LT"/>
        </w:rPr>
      </w:pPr>
      <w:r>
        <w:rPr>
          <w:bCs/>
          <w:color w:val="000000"/>
          <w:sz w:val="24"/>
          <w:szCs w:val="24"/>
          <w:lang w:val="lt-LT"/>
        </w:rPr>
        <w:t>*</w:t>
      </w:r>
      <w:r w:rsidR="001E689D" w:rsidRPr="00DF400B">
        <w:rPr>
          <w:bCs/>
          <w:color w:val="000000"/>
          <w:sz w:val="24"/>
          <w:szCs w:val="24"/>
          <w:lang w:val="lt-LT"/>
        </w:rPr>
        <w:t>Tiekėjas, teikdamas pasiūlymą, gali pasiūlyti lygiavertes licencijas</w:t>
      </w:r>
      <w:r w:rsidR="00123A24" w:rsidRPr="00DF400B">
        <w:rPr>
          <w:bCs/>
          <w:color w:val="000000"/>
          <w:sz w:val="24"/>
          <w:szCs w:val="24"/>
          <w:lang w:val="lt-LT"/>
        </w:rPr>
        <w:t xml:space="preserve">. </w:t>
      </w:r>
      <w:r w:rsidR="00DE4291" w:rsidRPr="00DE4291">
        <w:rPr>
          <w:bCs/>
          <w:color w:val="000000"/>
          <w:sz w:val="24"/>
          <w:szCs w:val="24"/>
          <w:lang w:val="lt-LT"/>
        </w:rPr>
        <w:t xml:space="preserve">Sąvoka „lygiavertė“ reiškia tai, kad ji funkcionalumo ir suderinamumo su perkančiosios organizacijos naudojama programine įranga prasme yra visiškai lygiavertė techninėje specifikacijoje nurodytai programinei įrangai. </w:t>
      </w:r>
      <w:r w:rsidR="00123A24" w:rsidRPr="00DF400B">
        <w:rPr>
          <w:bCs/>
          <w:color w:val="000000"/>
          <w:sz w:val="24"/>
          <w:szCs w:val="24"/>
          <w:lang w:val="lt-LT"/>
        </w:rPr>
        <w:t xml:space="preserve">Siūlomų licencijų lygiavertiškumą turi pagrįsti tiekėjas. </w:t>
      </w:r>
      <w:r w:rsidR="00DF400B" w:rsidRPr="00DF400B">
        <w:rPr>
          <w:bCs/>
          <w:color w:val="000000"/>
          <w:sz w:val="24"/>
          <w:szCs w:val="24"/>
          <w:lang w:val="lt-LT"/>
        </w:rPr>
        <w:t>Jei dėl tiekėjo pasiūlytų lygiaverčių licencijų jau sukurta programinė įranga tinkamai neveiks, tiekėjas per 30 dienų turi savo kaštais perkurti visą sistemą ir adaptuoti ją darbui naudojant lygiavertę įrangą.</w:t>
      </w:r>
    </w:p>
    <w:bookmarkEnd w:id="5"/>
    <w:bookmarkEnd w:id="6"/>
    <w:p w14:paraId="0A530E04" w14:textId="311C8C1D" w:rsidR="0048055F" w:rsidRPr="00637AE2" w:rsidRDefault="0048055F" w:rsidP="00597320">
      <w:pPr>
        <w:pStyle w:val="Sraopastraipa"/>
        <w:numPr>
          <w:ilvl w:val="1"/>
          <w:numId w:val="28"/>
        </w:numPr>
        <w:tabs>
          <w:tab w:val="left" w:pos="1276"/>
          <w:tab w:val="left" w:pos="1440"/>
          <w:tab w:val="left" w:pos="1800"/>
        </w:tabs>
        <w:suppressAutoHyphens w:val="0"/>
        <w:spacing w:line="276" w:lineRule="auto"/>
        <w:ind w:left="0" w:firstLine="851"/>
        <w:jc w:val="both"/>
        <w:rPr>
          <w:bCs/>
          <w:color w:val="000000"/>
          <w:szCs w:val="24"/>
          <w:lang w:val="lt-LT"/>
        </w:rPr>
      </w:pPr>
      <w:r w:rsidRPr="006C7AEB">
        <w:rPr>
          <w:bCs/>
          <w:color w:val="000000"/>
          <w:szCs w:val="24"/>
        </w:rPr>
        <w:t xml:space="preserve"> Sukurtos programinės įrangos palaikymo ir konsultacijų (nedidelių funkcionalumo pokyčių; negarantinių sutrikimų priežiūros, infrastruktūros optimizavimo, specialistų konsultavimo dėl optimalaus naudojimo, kitų pagal poreikį ir iškilusias situacijas) paslaugos</w:t>
      </w:r>
      <w:r w:rsidR="00C62EAD" w:rsidRPr="006C7AEB">
        <w:rPr>
          <w:bCs/>
          <w:color w:val="000000"/>
          <w:szCs w:val="24"/>
          <w:lang w:val="lt-LT"/>
        </w:rPr>
        <w:t>,</w:t>
      </w:r>
      <w:r w:rsidR="00C62EAD" w:rsidRPr="00C62EAD">
        <w:t xml:space="preserve"> </w:t>
      </w:r>
      <w:r w:rsidR="00C62EAD" w:rsidRPr="006C7AEB">
        <w:rPr>
          <w:bCs/>
          <w:color w:val="000000"/>
          <w:szCs w:val="24"/>
          <w:lang w:val="lt-LT"/>
        </w:rPr>
        <w:t xml:space="preserve">apmokant valandiniu įkainiu </w:t>
      </w:r>
      <w:r w:rsidR="00C62EAD" w:rsidRPr="00637AE2">
        <w:rPr>
          <w:bCs/>
          <w:color w:val="000000"/>
          <w:szCs w:val="24"/>
          <w:lang w:val="lt-LT"/>
        </w:rPr>
        <w:t>pagal paslaugų suteikimo faktą</w:t>
      </w:r>
      <w:r w:rsidRPr="006C7AEB">
        <w:rPr>
          <w:bCs/>
          <w:color w:val="000000"/>
          <w:szCs w:val="24"/>
        </w:rPr>
        <w:t>.</w:t>
      </w:r>
      <w:r w:rsidR="00627CA2">
        <w:rPr>
          <w:bCs/>
          <w:color w:val="000000"/>
          <w:szCs w:val="24"/>
          <w:lang w:val="lt-LT"/>
        </w:rPr>
        <w:t xml:space="preserve"> Preliminarus kiekis – iki 500 val.</w:t>
      </w:r>
      <w:r w:rsidR="002545DC">
        <w:rPr>
          <w:bCs/>
          <w:color w:val="000000"/>
          <w:szCs w:val="24"/>
          <w:lang w:val="lt-LT"/>
        </w:rPr>
        <w:t xml:space="preserve"> </w:t>
      </w:r>
      <w:r w:rsidR="002545DC">
        <w:rPr>
          <w:color w:val="000000"/>
        </w:rPr>
        <w:t xml:space="preserve">APVA specialistai kartu su </w:t>
      </w:r>
      <w:r w:rsidR="0071125B">
        <w:rPr>
          <w:color w:val="000000"/>
        </w:rPr>
        <w:t>t</w:t>
      </w:r>
      <w:r w:rsidR="002545DC">
        <w:rPr>
          <w:color w:val="000000"/>
        </w:rPr>
        <w:t xml:space="preserve">iekėjo </w:t>
      </w:r>
      <w:r w:rsidR="00DC5393">
        <w:rPr>
          <w:color w:val="000000"/>
        </w:rPr>
        <w:t xml:space="preserve">kvalifikuotais </w:t>
      </w:r>
      <w:r w:rsidR="002545DC">
        <w:rPr>
          <w:color w:val="000000"/>
        </w:rPr>
        <w:t xml:space="preserve">specialistais dirbs komandoje modifikuodami esamą </w:t>
      </w:r>
      <w:r w:rsidR="006F2024">
        <w:rPr>
          <w:color w:val="000000"/>
        </w:rPr>
        <w:t xml:space="preserve">funkcionalumą ir </w:t>
      </w:r>
      <w:r w:rsidR="00586029">
        <w:rPr>
          <w:color w:val="000000"/>
        </w:rPr>
        <w:t>vykdant</w:t>
      </w:r>
      <w:r w:rsidR="00B63564">
        <w:rPr>
          <w:color w:val="000000"/>
        </w:rPr>
        <w:t xml:space="preserve"> konsultacijas</w:t>
      </w:r>
      <w:r w:rsidR="006F2024">
        <w:rPr>
          <w:color w:val="000000"/>
        </w:rPr>
        <w:t>.</w:t>
      </w:r>
      <w:r w:rsidR="00DC5393">
        <w:rPr>
          <w:color w:val="000000"/>
        </w:rPr>
        <w:t xml:space="preserve"> APVA perka jai trūkstamą naudojamos GIS programinės įrangos </w:t>
      </w:r>
      <w:r w:rsidR="009D16E9">
        <w:rPr>
          <w:color w:val="000000"/>
        </w:rPr>
        <w:t xml:space="preserve">ir sukurtos sistemos </w:t>
      </w:r>
      <w:r w:rsidR="00C07B7C" w:rsidRPr="00637AE2">
        <w:rPr>
          <w:bCs/>
          <w:color w:val="000000"/>
          <w:szCs w:val="24"/>
          <w:lang w:val="lt-LT"/>
        </w:rPr>
        <w:t xml:space="preserve">priežiūros </w:t>
      </w:r>
      <w:r w:rsidR="00DC5393" w:rsidRPr="00637AE2">
        <w:rPr>
          <w:bCs/>
          <w:color w:val="000000"/>
          <w:szCs w:val="24"/>
          <w:lang w:val="lt-LT"/>
        </w:rPr>
        <w:t>kompetenciją.</w:t>
      </w:r>
    </w:p>
    <w:p w14:paraId="4A0E4922" w14:textId="2B8673D4" w:rsidR="00627CA2" w:rsidRPr="00637AE2" w:rsidRDefault="00637AE2" w:rsidP="00597320">
      <w:pPr>
        <w:pStyle w:val="Sraopastraipa"/>
        <w:numPr>
          <w:ilvl w:val="1"/>
          <w:numId w:val="28"/>
        </w:numPr>
        <w:tabs>
          <w:tab w:val="left" w:pos="1276"/>
          <w:tab w:val="left" w:pos="1418"/>
        </w:tabs>
        <w:spacing w:line="276" w:lineRule="auto"/>
        <w:ind w:left="0" w:firstLine="851"/>
        <w:jc w:val="both"/>
        <w:rPr>
          <w:bCs/>
          <w:color w:val="000000"/>
          <w:szCs w:val="24"/>
          <w:lang w:val="lt-LT"/>
        </w:rPr>
      </w:pPr>
      <w:r>
        <w:rPr>
          <w:bCs/>
          <w:color w:val="000000"/>
          <w:szCs w:val="24"/>
          <w:lang w:val="lt-LT"/>
        </w:rPr>
        <w:t xml:space="preserve"> </w:t>
      </w:r>
      <w:r w:rsidR="004C24F8" w:rsidRPr="00637AE2">
        <w:rPr>
          <w:bCs/>
          <w:color w:val="000000"/>
          <w:szCs w:val="24"/>
          <w:lang w:val="lt-LT"/>
        </w:rPr>
        <w:t xml:space="preserve">Sutarties vykdymo metu, iškilus poreikiui dėl 2.2. p. nurodytų paslaugų užsakymo, bus suformuota užduotis tiekėjui, įvertinti </w:t>
      </w:r>
      <w:r w:rsidR="00422F8E" w:rsidRPr="00637AE2">
        <w:rPr>
          <w:bCs/>
          <w:color w:val="000000"/>
          <w:szCs w:val="24"/>
          <w:lang w:val="lt-LT"/>
        </w:rPr>
        <w:t xml:space="preserve">planuojamos </w:t>
      </w:r>
      <w:r w:rsidR="004C24F8" w:rsidRPr="00637AE2">
        <w:rPr>
          <w:bCs/>
          <w:color w:val="000000"/>
          <w:szCs w:val="24"/>
          <w:lang w:val="lt-LT"/>
        </w:rPr>
        <w:t>užduoties atlikimui reikaling</w:t>
      </w:r>
      <w:r w:rsidR="00FC42BC">
        <w:rPr>
          <w:bCs/>
          <w:color w:val="000000"/>
          <w:szCs w:val="24"/>
          <w:lang w:val="lt-LT"/>
        </w:rPr>
        <w:t>a</w:t>
      </w:r>
      <w:r w:rsidR="004C24F8" w:rsidRPr="00637AE2">
        <w:rPr>
          <w:bCs/>
          <w:color w:val="000000"/>
          <w:szCs w:val="24"/>
          <w:lang w:val="lt-LT"/>
        </w:rPr>
        <w:t xml:space="preserve">s paslaugas ir laiką, </w:t>
      </w:r>
      <w:r w:rsidR="004C24F8" w:rsidRPr="00637AE2">
        <w:rPr>
          <w:bCs/>
          <w:color w:val="000000"/>
          <w:szCs w:val="24"/>
          <w:lang w:val="lt-LT"/>
        </w:rPr>
        <w:lastRenderedPageBreak/>
        <w:t>per kurį planuojamą atlikti užduotis.</w:t>
      </w:r>
      <w:r w:rsidR="0027326E" w:rsidRPr="00637AE2">
        <w:rPr>
          <w:bCs/>
          <w:color w:val="000000"/>
          <w:szCs w:val="24"/>
          <w:lang w:val="lt-LT"/>
        </w:rPr>
        <w:t xml:space="preserve"> </w:t>
      </w:r>
      <w:r w:rsidR="00422F8E" w:rsidRPr="00637AE2">
        <w:rPr>
          <w:bCs/>
          <w:color w:val="000000"/>
          <w:szCs w:val="24"/>
          <w:lang w:val="lt-LT"/>
        </w:rPr>
        <w:t xml:space="preserve">Suderinus tiekėjo pateiktą užduoties vertinimą su </w:t>
      </w:r>
      <w:r w:rsidR="0071125B">
        <w:rPr>
          <w:bCs/>
          <w:color w:val="000000"/>
          <w:szCs w:val="24"/>
          <w:lang w:val="lt-LT"/>
        </w:rPr>
        <w:t>p</w:t>
      </w:r>
      <w:r w:rsidR="00422F8E" w:rsidRPr="00637AE2">
        <w:rPr>
          <w:bCs/>
          <w:color w:val="000000"/>
          <w:szCs w:val="24"/>
          <w:lang w:val="lt-LT"/>
        </w:rPr>
        <w:t>erkančiosios organizacijos vadovu ar kitu atsakingu asmeniu, užduotis bus pateikta tiekėjui vykdymui.</w:t>
      </w:r>
      <w:r w:rsidR="004C24F8" w:rsidRPr="00637AE2">
        <w:rPr>
          <w:bCs/>
          <w:color w:val="000000"/>
          <w:szCs w:val="24"/>
          <w:lang w:val="lt-LT"/>
        </w:rPr>
        <w:t xml:space="preserve"> </w:t>
      </w:r>
    </w:p>
    <w:p w14:paraId="185B00A7" w14:textId="197CF8E5" w:rsidR="0048055F" w:rsidRPr="004E5230" w:rsidRDefault="00646017" w:rsidP="00597320">
      <w:pPr>
        <w:pStyle w:val="Sraopastraipa"/>
        <w:numPr>
          <w:ilvl w:val="0"/>
          <w:numId w:val="32"/>
        </w:numPr>
        <w:tabs>
          <w:tab w:val="left" w:pos="1080"/>
        </w:tabs>
        <w:suppressAutoHyphens w:val="0"/>
        <w:spacing w:line="276" w:lineRule="auto"/>
        <w:ind w:left="0" w:firstLine="567"/>
        <w:jc w:val="both"/>
        <w:rPr>
          <w:bCs/>
          <w:color w:val="000000"/>
          <w:szCs w:val="24"/>
          <w:lang w:val="lt-LT"/>
        </w:rPr>
      </w:pPr>
      <w:r w:rsidRPr="00646017">
        <w:rPr>
          <w:bCs/>
          <w:color w:val="000000"/>
          <w:lang w:val="lt-LT"/>
        </w:rPr>
        <w:t xml:space="preserve">Paslaugų teikimo terminas – nuo </w:t>
      </w:r>
      <w:r w:rsidR="007D08ED">
        <w:rPr>
          <w:bCs/>
          <w:color w:val="000000"/>
          <w:lang w:val="lt-LT"/>
        </w:rPr>
        <w:t>202</w:t>
      </w:r>
      <w:r w:rsidR="00097A3F">
        <w:rPr>
          <w:bCs/>
          <w:color w:val="000000"/>
          <w:lang w:val="lt-LT"/>
        </w:rPr>
        <w:t>6</w:t>
      </w:r>
      <w:r w:rsidR="007D08ED">
        <w:rPr>
          <w:bCs/>
          <w:color w:val="000000"/>
          <w:lang w:val="lt-LT"/>
        </w:rPr>
        <w:t>-01-01</w:t>
      </w:r>
      <w:r w:rsidRPr="00646017">
        <w:rPr>
          <w:bCs/>
          <w:color w:val="000000"/>
          <w:lang w:val="lt-LT"/>
        </w:rPr>
        <w:t xml:space="preserve"> iki 202</w:t>
      </w:r>
      <w:r w:rsidR="000F21EC">
        <w:rPr>
          <w:bCs/>
          <w:color w:val="000000"/>
          <w:lang w:val="lt-LT"/>
        </w:rPr>
        <w:t>7</w:t>
      </w:r>
      <w:r w:rsidRPr="00646017">
        <w:rPr>
          <w:bCs/>
          <w:color w:val="000000"/>
          <w:lang w:val="lt-LT"/>
        </w:rPr>
        <w:t xml:space="preserve">-12-31. </w:t>
      </w:r>
    </w:p>
    <w:p w14:paraId="1E3820D9" w14:textId="6A50EBC9" w:rsidR="004E5230" w:rsidRPr="00646017" w:rsidRDefault="004E5230" w:rsidP="00597320">
      <w:pPr>
        <w:pStyle w:val="Sraopastraipa"/>
        <w:numPr>
          <w:ilvl w:val="0"/>
          <w:numId w:val="32"/>
        </w:numPr>
        <w:tabs>
          <w:tab w:val="left" w:pos="1080"/>
        </w:tabs>
        <w:suppressAutoHyphens w:val="0"/>
        <w:spacing w:line="276" w:lineRule="auto"/>
        <w:ind w:left="0" w:firstLine="567"/>
        <w:jc w:val="both"/>
        <w:rPr>
          <w:bCs/>
          <w:color w:val="000000"/>
          <w:szCs w:val="24"/>
          <w:lang w:val="lt-LT"/>
        </w:rPr>
      </w:pPr>
      <w:r w:rsidRPr="004E5230">
        <w:rPr>
          <w:kern w:val="2"/>
          <w:szCs w:val="24"/>
          <w:lang w:val="lt-LT" w:eastAsia="en-US"/>
        </w:rPr>
        <w:t xml:space="preserve">Viešai naudojamuose dokumentuose, jei tokių būtų pagal teikiamas Paslaugas, turi būti paminimas projektas, nurodomas finansavimo šaltinis (Sanglaudos fondo lėšos), panaudojant Europos Sąjungos emblemą su teiginiu „Finansuoja Europos Sąjunga“ </w:t>
      </w:r>
      <w:hyperlink r:id="rId10" w:history="1">
        <w:r w:rsidRPr="004E5230">
          <w:rPr>
            <w:color w:val="0563C1"/>
            <w:kern w:val="2"/>
            <w:szCs w:val="24"/>
            <w:u w:val="single"/>
            <w:lang w:val="lt-LT" w:eastAsia="en-US"/>
          </w:rPr>
          <w:t>https://www.esinvesticijos.lt/igyvendinimas-1/viesinimas</w:t>
        </w:r>
      </w:hyperlink>
      <w:r w:rsidRPr="004E5230">
        <w:rPr>
          <w:kern w:val="2"/>
          <w:szCs w:val="24"/>
          <w:lang w:val="lt-LT" w:eastAsia="en-US"/>
        </w:rPr>
        <w:t xml:space="preserve"> ir Aplinkos projektų valdymo agentūros logotipas (pagal galimybes, abu logotipai spalvoti).</w:t>
      </w:r>
    </w:p>
    <w:sectPr w:rsidR="004E5230" w:rsidRPr="00646017" w:rsidSect="00741097">
      <w:headerReference w:type="default" r:id="rId11"/>
      <w:footerReference w:type="default" r:id="rId12"/>
      <w:pgSz w:w="11906" w:h="16838"/>
      <w:pgMar w:top="851" w:right="566" w:bottom="568" w:left="1560" w:header="567" w:footer="1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40993" w14:textId="77777777" w:rsidR="00DC7B53" w:rsidRDefault="00DC7B53" w:rsidP="00E62DF6">
      <w:r>
        <w:separator/>
      </w:r>
    </w:p>
  </w:endnote>
  <w:endnote w:type="continuationSeparator" w:id="0">
    <w:p w14:paraId="369C1598" w14:textId="77777777" w:rsidR="00DC7B53" w:rsidRDefault="00DC7B53" w:rsidP="00E62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variable"/>
    <w:sig w:usb0="00000003" w:usb1="10008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789715"/>
      <w:docPartObj>
        <w:docPartGallery w:val="Page Numbers (Bottom of Page)"/>
        <w:docPartUnique/>
      </w:docPartObj>
    </w:sdtPr>
    <w:sdtEndPr/>
    <w:sdtContent>
      <w:p w14:paraId="25B06A49" w14:textId="632DBCE6" w:rsidR="008B36E3" w:rsidRDefault="008B36E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088B924" w14:textId="77777777" w:rsidR="00787BAE" w:rsidRPr="004403F6" w:rsidRDefault="00787BAE" w:rsidP="004403F6">
    <w:pPr>
      <w:pStyle w:val="Porat"/>
      <w:jc w:val="right"/>
      <w:rPr>
        <w:color w:val="808080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1FD3" w14:textId="77777777" w:rsidR="00DC7B53" w:rsidRDefault="00DC7B53" w:rsidP="00E62DF6">
      <w:r>
        <w:separator/>
      </w:r>
    </w:p>
  </w:footnote>
  <w:footnote w:type="continuationSeparator" w:id="0">
    <w:p w14:paraId="1D5472EE" w14:textId="77777777" w:rsidR="00DC7B53" w:rsidRDefault="00DC7B53" w:rsidP="00E62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9949" w14:textId="3B783158" w:rsidR="003665E5" w:rsidRDefault="003665E5">
    <w:pPr>
      <w:pStyle w:val="Antrats"/>
      <w:jc w:val="center"/>
    </w:pPr>
  </w:p>
  <w:p w14:paraId="40E07A50" w14:textId="77777777" w:rsidR="003665E5" w:rsidRDefault="003665E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Antrat2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AAEA4922"/>
    <w:name w:val="WW8Num3"/>
    <w:lvl w:ilvl="0">
      <w:start w:val="1"/>
      <w:numFmt w:val="bullet"/>
      <w:lvlText w:val="●"/>
      <w:lvlJc w:val="left"/>
      <w:pPr>
        <w:tabs>
          <w:tab w:val="num" w:pos="720"/>
        </w:tabs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080"/>
        </w:tabs>
      </w:pPr>
      <w:rPr>
        <w:rFonts w:ascii="Courier New" w:hAnsi="Courier New" w:hint="default"/>
      </w:rPr>
    </w:lvl>
    <w:lvl w:ilvl="2">
      <w:start w:val="2"/>
      <w:numFmt w:val="bullet"/>
      <w:lvlText w:val="-"/>
      <w:lvlJc w:val="left"/>
      <w:pPr>
        <w:tabs>
          <w:tab w:val="num" w:pos="1440"/>
        </w:tabs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●"/>
      <w:lvlJc w:val="left"/>
      <w:pPr>
        <w:tabs>
          <w:tab w:val="num" w:pos="1800"/>
        </w:tabs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/>
      </w:rPr>
    </w:lvl>
  </w:abstractNum>
  <w:abstractNum w:abstractNumId="2" w15:restartNumberingAfterBreak="0">
    <w:nsid w:val="078A636C"/>
    <w:multiLevelType w:val="hybridMultilevel"/>
    <w:tmpl w:val="29D65D90"/>
    <w:lvl w:ilvl="0" w:tplc="DD78FE6C">
      <w:numFmt w:val="bullet"/>
      <w:lvlText w:val=""/>
      <w:lvlJc w:val="left"/>
      <w:pPr>
        <w:ind w:left="502" w:hanging="360"/>
      </w:pPr>
      <w:rPr>
        <w:rFonts w:ascii="Symbol" w:eastAsia="Lucida Sans Unicode" w:hAnsi="Symbol" w:cs="Tahoma" w:hint="default"/>
      </w:rPr>
    </w:lvl>
    <w:lvl w:ilvl="1" w:tplc="0427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9B4C14"/>
    <w:multiLevelType w:val="hybridMultilevel"/>
    <w:tmpl w:val="03788C36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0A7608FB"/>
    <w:multiLevelType w:val="multilevel"/>
    <w:tmpl w:val="E6F29292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0FCB0331"/>
    <w:multiLevelType w:val="multilevel"/>
    <w:tmpl w:val="F01E6D1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2C777F"/>
    <w:multiLevelType w:val="multilevel"/>
    <w:tmpl w:val="19F8B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7" w15:restartNumberingAfterBreak="0">
    <w:nsid w:val="138C22B4"/>
    <w:multiLevelType w:val="multilevel"/>
    <w:tmpl w:val="03C85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912E0"/>
    <w:multiLevelType w:val="multilevel"/>
    <w:tmpl w:val="BA3E7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1800"/>
      </w:pPr>
      <w:rPr>
        <w:rFonts w:hint="default"/>
      </w:rPr>
    </w:lvl>
  </w:abstractNum>
  <w:abstractNum w:abstractNumId="9" w15:restartNumberingAfterBreak="0">
    <w:nsid w:val="148F6D86"/>
    <w:multiLevelType w:val="multilevel"/>
    <w:tmpl w:val="F28A22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181053A2"/>
    <w:multiLevelType w:val="multilevel"/>
    <w:tmpl w:val="F2F8D61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0" w:hanging="1800"/>
      </w:pPr>
      <w:rPr>
        <w:rFonts w:hint="default"/>
      </w:rPr>
    </w:lvl>
  </w:abstractNum>
  <w:abstractNum w:abstractNumId="11" w15:restartNumberingAfterBreak="0">
    <w:nsid w:val="1BFD6668"/>
    <w:multiLevelType w:val="multilevel"/>
    <w:tmpl w:val="D88885F0"/>
    <w:lvl w:ilvl="0">
      <w:start w:val="2"/>
      <w:numFmt w:val="decimal"/>
      <w:lvlText w:val="%1."/>
      <w:lvlJc w:val="left"/>
      <w:pPr>
        <w:ind w:left="243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CED37C8"/>
    <w:multiLevelType w:val="multilevel"/>
    <w:tmpl w:val="19F8B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3" w15:restartNumberingAfterBreak="0">
    <w:nsid w:val="2EC86B24"/>
    <w:multiLevelType w:val="hybridMultilevel"/>
    <w:tmpl w:val="F0A0AB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F61A4"/>
    <w:multiLevelType w:val="hybridMultilevel"/>
    <w:tmpl w:val="FE6C1E26"/>
    <w:lvl w:ilvl="0" w:tplc="1AB4D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5E0960"/>
    <w:multiLevelType w:val="hybridMultilevel"/>
    <w:tmpl w:val="39FE1BDE"/>
    <w:lvl w:ilvl="0" w:tplc="A30202D6"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3A307A0C"/>
    <w:multiLevelType w:val="multilevel"/>
    <w:tmpl w:val="CBA87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7" w15:restartNumberingAfterBreak="0">
    <w:nsid w:val="3E87741F"/>
    <w:multiLevelType w:val="hybridMultilevel"/>
    <w:tmpl w:val="1A522018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47E737E4"/>
    <w:multiLevelType w:val="hybridMultilevel"/>
    <w:tmpl w:val="6EDA1FB8"/>
    <w:lvl w:ilvl="0" w:tplc="0427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D032E9E"/>
    <w:multiLevelType w:val="multilevel"/>
    <w:tmpl w:val="21C013E2"/>
    <w:lvl w:ilvl="0">
      <w:start w:val="2"/>
      <w:numFmt w:val="upperRoman"/>
      <w:lvlText w:val="%1."/>
      <w:lvlJc w:val="left"/>
      <w:pPr>
        <w:ind w:left="11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36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908" w:hanging="1440"/>
      </w:pPr>
      <w:rPr>
        <w:rFonts w:hint="default"/>
        <w:b/>
      </w:rPr>
    </w:lvl>
  </w:abstractNum>
  <w:abstractNum w:abstractNumId="20" w15:restartNumberingAfterBreak="0">
    <w:nsid w:val="4DBB362D"/>
    <w:multiLevelType w:val="hybridMultilevel"/>
    <w:tmpl w:val="E4C04B4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DB624F"/>
    <w:multiLevelType w:val="hybridMultilevel"/>
    <w:tmpl w:val="97588880"/>
    <w:lvl w:ilvl="0" w:tplc="B2923BD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1F61AFB"/>
    <w:multiLevelType w:val="hybridMultilevel"/>
    <w:tmpl w:val="F2123EB6"/>
    <w:lvl w:ilvl="0" w:tplc="A75AB9D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23455"/>
    <w:multiLevelType w:val="multilevel"/>
    <w:tmpl w:val="68BEA8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5" w:hanging="540"/>
      </w:pPr>
      <w:rPr>
        <w:rFonts w:hint="default"/>
      </w:rPr>
    </w:lvl>
    <w:lvl w:ilvl="2">
      <w:start w:val="1"/>
      <w:numFmt w:val="decimal"/>
      <w:lvlText w:val="3.4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0" w:hanging="1800"/>
      </w:pPr>
      <w:rPr>
        <w:rFonts w:hint="default"/>
      </w:rPr>
    </w:lvl>
  </w:abstractNum>
  <w:abstractNum w:abstractNumId="24" w15:restartNumberingAfterBreak="0">
    <w:nsid w:val="55364E98"/>
    <w:multiLevelType w:val="hybridMultilevel"/>
    <w:tmpl w:val="5722269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88372E9"/>
    <w:multiLevelType w:val="multilevel"/>
    <w:tmpl w:val="DC728FB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1800"/>
      </w:pPr>
      <w:rPr>
        <w:rFonts w:hint="default"/>
      </w:rPr>
    </w:lvl>
  </w:abstractNum>
  <w:abstractNum w:abstractNumId="26" w15:restartNumberingAfterBreak="0">
    <w:nsid w:val="5B325079"/>
    <w:multiLevelType w:val="multilevel"/>
    <w:tmpl w:val="D8629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27" w15:restartNumberingAfterBreak="0">
    <w:nsid w:val="5B4942BF"/>
    <w:multiLevelType w:val="multilevel"/>
    <w:tmpl w:val="D07237A2"/>
    <w:lvl w:ilvl="0">
      <w:start w:val="1"/>
      <w:numFmt w:val="decimal"/>
      <w:lvlText w:val="%1."/>
      <w:lvlJc w:val="left"/>
      <w:pPr>
        <w:ind w:left="3420" w:hanging="360"/>
      </w:pPr>
      <w:rPr>
        <w:rFonts w:eastAsia="Arial Unicode MS" w:hint="default"/>
        <w:b/>
      </w:rPr>
    </w:lvl>
    <w:lvl w:ilvl="1">
      <w:start w:val="1"/>
      <w:numFmt w:val="decimal"/>
      <w:lvlText w:val="%1.%2."/>
      <w:lvlJc w:val="left"/>
      <w:pPr>
        <w:ind w:left="3987" w:hanging="360"/>
      </w:pPr>
      <w:rPr>
        <w:rFonts w:eastAsia="Arial Unicode MS" w:hint="default"/>
        <w:b w:val="0"/>
      </w:rPr>
    </w:lvl>
    <w:lvl w:ilvl="2">
      <w:start w:val="1"/>
      <w:numFmt w:val="decimal"/>
      <w:lvlText w:val="%1.%2.%3."/>
      <w:lvlJc w:val="left"/>
      <w:pPr>
        <w:ind w:left="4914" w:hanging="720"/>
      </w:pPr>
      <w:rPr>
        <w:rFonts w:eastAsia="Arial Unicode MS" w:hint="default"/>
        <w:b/>
      </w:rPr>
    </w:lvl>
    <w:lvl w:ilvl="3">
      <w:start w:val="1"/>
      <w:numFmt w:val="decimal"/>
      <w:lvlText w:val="%1.%2.%3.%4."/>
      <w:lvlJc w:val="left"/>
      <w:pPr>
        <w:ind w:left="5481" w:hanging="720"/>
      </w:pPr>
      <w:rPr>
        <w:rFonts w:eastAsia="Arial Unicode MS" w:hint="default"/>
        <w:b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eastAsia="Arial Unicode MS" w:hint="default"/>
        <w:b/>
      </w:rPr>
    </w:lvl>
    <w:lvl w:ilvl="5">
      <w:start w:val="1"/>
      <w:numFmt w:val="decimal"/>
      <w:lvlText w:val="%1.%2.%3.%4.%5.%6."/>
      <w:lvlJc w:val="left"/>
      <w:pPr>
        <w:ind w:left="6975" w:hanging="1080"/>
      </w:pPr>
      <w:rPr>
        <w:rFonts w:eastAsia="Arial Unicode MS" w:hint="default"/>
        <w:b/>
      </w:rPr>
    </w:lvl>
    <w:lvl w:ilvl="6">
      <w:start w:val="1"/>
      <w:numFmt w:val="decimal"/>
      <w:lvlText w:val="%1.%2.%3.%4.%5.%6.%7."/>
      <w:lvlJc w:val="left"/>
      <w:pPr>
        <w:ind w:left="7902" w:hanging="1440"/>
      </w:pPr>
      <w:rPr>
        <w:rFonts w:eastAsia="Arial Unicode MS" w:hint="default"/>
        <w:b/>
      </w:rPr>
    </w:lvl>
    <w:lvl w:ilvl="7">
      <w:start w:val="1"/>
      <w:numFmt w:val="decimal"/>
      <w:lvlText w:val="%1.%2.%3.%4.%5.%6.%7.%8."/>
      <w:lvlJc w:val="left"/>
      <w:pPr>
        <w:ind w:left="8469" w:hanging="1440"/>
      </w:pPr>
      <w:rPr>
        <w:rFonts w:eastAsia="Arial Unicode MS" w:hint="default"/>
        <w:b/>
      </w:rPr>
    </w:lvl>
    <w:lvl w:ilvl="8">
      <w:start w:val="1"/>
      <w:numFmt w:val="decimal"/>
      <w:lvlText w:val="%1.%2.%3.%4.%5.%6.%7.%8.%9."/>
      <w:lvlJc w:val="left"/>
      <w:pPr>
        <w:ind w:left="9396" w:hanging="1800"/>
      </w:pPr>
      <w:rPr>
        <w:rFonts w:eastAsia="Arial Unicode MS" w:hint="default"/>
        <w:b/>
      </w:rPr>
    </w:lvl>
  </w:abstractNum>
  <w:abstractNum w:abstractNumId="28" w15:restartNumberingAfterBreak="0">
    <w:nsid w:val="63B85113"/>
    <w:multiLevelType w:val="multilevel"/>
    <w:tmpl w:val="0274561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90" w:hanging="148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335" w:hanging="14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0" w:hanging="14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5" w:hanging="14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0" w:hanging="14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48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0" w:hanging="148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29" w15:restartNumberingAfterBreak="0">
    <w:nsid w:val="63B96EFC"/>
    <w:multiLevelType w:val="multilevel"/>
    <w:tmpl w:val="D6B8FC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30" w15:restartNumberingAfterBreak="0">
    <w:nsid w:val="68223301"/>
    <w:multiLevelType w:val="multilevel"/>
    <w:tmpl w:val="437C5D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6AF506F8"/>
    <w:multiLevelType w:val="hybridMultilevel"/>
    <w:tmpl w:val="096230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7339F9"/>
    <w:multiLevelType w:val="hybridMultilevel"/>
    <w:tmpl w:val="5C70A5B4"/>
    <w:lvl w:ilvl="0" w:tplc="2F3C5C5A"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195339186">
    <w:abstractNumId w:val="0"/>
  </w:num>
  <w:num w:numId="2" w16cid:durableId="627275052">
    <w:abstractNumId w:val="5"/>
  </w:num>
  <w:num w:numId="3" w16cid:durableId="1840609706">
    <w:abstractNumId w:val="11"/>
  </w:num>
  <w:num w:numId="4" w16cid:durableId="930090314">
    <w:abstractNumId w:val="27"/>
  </w:num>
  <w:num w:numId="5" w16cid:durableId="76100746">
    <w:abstractNumId w:val="4"/>
  </w:num>
  <w:num w:numId="6" w16cid:durableId="1226180669">
    <w:abstractNumId w:val="7"/>
  </w:num>
  <w:num w:numId="7" w16cid:durableId="1259368552">
    <w:abstractNumId w:val="13"/>
  </w:num>
  <w:num w:numId="8" w16cid:durableId="357971111">
    <w:abstractNumId w:val="2"/>
  </w:num>
  <w:num w:numId="9" w16cid:durableId="368654387">
    <w:abstractNumId w:val="22"/>
  </w:num>
  <w:num w:numId="10" w16cid:durableId="1300107236">
    <w:abstractNumId w:val="17"/>
  </w:num>
  <w:num w:numId="11" w16cid:durableId="1358197709">
    <w:abstractNumId w:val="20"/>
  </w:num>
  <w:num w:numId="12" w16cid:durableId="1670404939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 w16cid:durableId="2016877986">
    <w:abstractNumId w:val="26"/>
  </w:num>
  <w:num w:numId="14" w16cid:durableId="229581489">
    <w:abstractNumId w:val="6"/>
  </w:num>
  <w:num w:numId="15" w16cid:durableId="196814466">
    <w:abstractNumId w:val="3"/>
  </w:num>
  <w:num w:numId="16" w16cid:durableId="370346087">
    <w:abstractNumId w:val="18"/>
  </w:num>
  <w:num w:numId="17" w16cid:durableId="7634848">
    <w:abstractNumId w:val="31"/>
  </w:num>
  <w:num w:numId="18" w16cid:durableId="43524070">
    <w:abstractNumId w:val="19"/>
  </w:num>
  <w:num w:numId="19" w16cid:durableId="747651670">
    <w:abstractNumId w:val="12"/>
  </w:num>
  <w:num w:numId="20" w16cid:durableId="974717981">
    <w:abstractNumId w:val="24"/>
  </w:num>
  <w:num w:numId="21" w16cid:durableId="498034788">
    <w:abstractNumId w:val="9"/>
  </w:num>
  <w:num w:numId="22" w16cid:durableId="954412467">
    <w:abstractNumId w:val="14"/>
  </w:num>
  <w:num w:numId="23" w16cid:durableId="2050110322">
    <w:abstractNumId w:val="8"/>
  </w:num>
  <w:num w:numId="24" w16cid:durableId="1803189409">
    <w:abstractNumId w:val="10"/>
  </w:num>
  <w:num w:numId="25" w16cid:durableId="252327191">
    <w:abstractNumId w:val="23"/>
  </w:num>
  <w:num w:numId="26" w16cid:durableId="2101751323">
    <w:abstractNumId w:val="28"/>
  </w:num>
  <w:num w:numId="27" w16cid:durableId="536704262">
    <w:abstractNumId w:val="29"/>
  </w:num>
  <w:num w:numId="28" w16cid:durableId="678049771">
    <w:abstractNumId w:val="25"/>
  </w:num>
  <w:num w:numId="29" w16cid:durableId="1857770416">
    <w:abstractNumId w:val="30"/>
  </w:num>
  <w:num w:numId="30" w16cid:durableId="1446458397">
    <w:abstractNumId w:val="15"/>
  </w:num>
  <w:num w:numId="31" w16cid:durableId="1982152675">
    <w:abstractNumId w:val="32"/>
  </w:num>
  <w:num w:numId="32" w16cid:durableId="2063822076">
    <w:abstractNumId w:val="16"/>
  </w:num>
  <w:num w:numId="33" w16cid:durableId="119997511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98"/>
    <w:rsid w:val="000061E4"/>
    <w:rsid w:val="00007BCE"/>
    <w:rsid w:val="0001171C"/>
    <w:rsid w:val="00011CB6"/>
    <w:rsid w:val="00012817"/>
    <w:rsid w:val="00012F91"/>
    <w:rsid w:val="00013953"/>
    <w:rsid w:val="00015556"/>
    <w:rsid w:val="00016718"/>
    <w:rsid w:val="00023763"/>
    <w:rsid w:val="0002628F"/>
    <w:rsid w:val="000269E9"/>
    <w:rsid w:val="00026BB9"/>
    <w:rsid w:val="00032404"/>
    <w:rsid w:val="00033914"/>
    <w:rsid w:val="0003514C"/>
    <w:rsid w:val="00050FB7"/>
    <w:rsid w:val="00051C0C"/>
    <w:rsid w:val="00053367"/>
    <w:rsid w:val="000534E4"/>
    <w:rsid w:val="0005480B"/>
    <w:rsid w:val="000572FF"/>
    <w:rsid w:val="000627CD"/>
    <w:rsid w:val="00065AF5"/>
    <w:rsid w:val="000717A8"/>
    <w:rsid w:val="00076226"/>
    <w:rsid w:val="0007775C"/>
    <w:rsid w:val="00081EF9"/>
    <w:rsid w:val="0008425A"/>
    <w:rsid w:val="00084E16"/>
    <w:rsid w:val="00090BEF"/>
    <w:rsid w:val="0009271B"/>
    <w:rsid w:val="00093C2A"/>
    <w:rsid w:val="00095EB2"/>
    <w:rsid w:val="00096132"/>
    <w:rsid w:val="00096BF3"/>
    <w:rsid w:val="00096CF3"/>
    <w:rsid w:val="00097A3F"/>
    <w:rsid w:val="000A4963"/>
    <w:rsid w:val="000A6723"/>
    <w:rsid w:val="000A6BA2"/>
    <w:rsid w:val="000A7444"/>
    <w:rsid w:val="000A7E45"/>
    <w:rsid w:val="000B17BD"/>
    <w:rsid w:val="000B20A6"/>
    <w:rsid w:val="000B5783"/>
    <w:rsid w:val="000C3427"/>
    <w:rsid w:val="000D36E4"/>
    <w:rsid w:val="000D52C4"/>
    <w:rsid w:val="000D55BB"/>
    <w:rsid w:val="000D6FB1"/>
    <w:rsid w:val="000E327D"/>
    <w:rsid w:val="000E4D30"/>
    <w:rsid w:val="000E4F78"/>
    <w:rsid w:val="000F21EC"/>
    <w:rsid w:val="000F6284"/>
    <w:rsid w:val="00100F5D"/>
    <w:rsid w:val="001010C6"/>
    <w:rsid w:val="00105F4D"/>
    <w:rsid w:val="00106CEE"/>
    <w:rsid w:val="00106D92"/>
    <w:rsid w:val="00110D78"/>
    <w:rsid w:val="001120E1"/>
    <w:rsid w:val="00114C5A"/>
    <w:rsid w:val="001176E9"/>
    <w:rsid w:val="00117A3B"/>
    <w:rsid w:val="00120A98"/>
    <w:rsid w:val="00121DC8"/>
    <w:rsid w:val="00123A24"/>
    <w:rsid w:val="00131734"/>
    <w:rsid w:val="00132C81"/>
    <w:rsid w:val="00135F3E"/>
    <w:rsid w:val="00136D02"/>
    <w:rsid w:val="001377E6"/>
    <w:rsid w:val="0014061A"/>
    <w:rsid w:val="00141ADF"/>
    <w:rsid w:val="00141C7D"/>
    <w:rsid w:val="001452B0"/>
    <w:rsid w:val="00145FF9"/>
    <w:rsid w:val="00146AE3"/>
    <w:rsid w:val="00150747"/>
    <w:rsid w:val="001508E2"/>
    <w:rsid w:val="001510C0"/>
    <w:rsid w:val="00153950"/>
    <w:rsid w:val="00154CEE"/>
    <w:rsid w:val="00155502"/>
    <w:rsid w:val="001614EB"/>
    <w:rsid w:val="00162932"/>
    <w:rsid w:val="00162AE2"/>
    <w:rsid w:val="001662A1"/>
    <w:rsid w:val="00166969"/>
    <w:rsid w:val="001669C2"/>
    <w:rsid w:val="0017012A"/>
    <w:rsid w:val="00171BC5"/>
    <w:rsid w:val="0017597C"/>
    <w:rsid w:val="00180183"/>
    <w:rsid w:val="00182AA8"/>
    <w:rsid w:val="0018462A"/>
    <w:rsid w:val="00185164"/>
    <w:rsid w:val="00187CA3"/>
    <w:rsid w:val="00193AEA"/>
    <w:rsid w:val="00193EEC"/>
    <w:rsid w:val="00194070"/>
    <w:rsid w:val="00197186"/>
    <w:rsid w:val="00197AF6"/>
    <w:rsid w:val="001A2730"/>
    <w:rsid w:val="001A2F93"/>
    <w:rsid w:val="001B065E"/>
    <w:rsid w:val="001B118F"/>
    <w:rsid w:val="001B30FB"/>
    <w:rsid w:val="001B458F"/>
    <w:rsid w:val="001B7DF6"/>
    <w:rsid w:val="001B7E03"/>
    <w:rsid w:val="001C2FBD"/>
    <w:rsid w:val="001C40F1"/>
    <w:rsid w:val="001C53BC"/>
    <w:rsid w:val="001C5405"/>
    <w:rsid w:val="001D3047"/>
    <w:rsid w:val="001D55D3"/>
    <w:rsid w:val="001E466F"/>
    <w:rsid w:val="001E689D"/>
    <w:rsid w:val="001E7595"/>
    <w:rsid w:val="001E7F46"/>
    <w:rsid w:val="001F0F47"/>
    <w:rsid w:val="001F29AB"/>
    <w:rsid w:val="001F5544"/>
    <w:rsid w:val="001F777C"/>
    <w:rsid w:val="0020220C"/>
    <w:rsid w:val="00204599"/>
    <w:rsid w:val="00211FF6"/>
    <w:rsid w:val="0021425D"/>
    <w:rsid w:val="0021757F"/>
    <w:rsid w:val="00220B46"/>
    <w:rsid w:val="00220EE6"/>
    <w:rsid w:val="00221647"/>
    <w:rsid w:val="00222B04"/>
    <w:rsid w:val="00222F48"/>
    <w:rsid w:val="002341D8"/>
    <w:rsid w:val="00234BF6"/>
    <w:rsid w:val="00235E55"/>
    <w:rsid w:val="0023699D"/>
    <w:rsid w:val="002423C1"/>
    <w:rsid w:val="00242644"/>
    <w:rsid w:val="00243562"/>
    <w:rsid w:val="0024370F"/>
    <w:rsid w:val="00246746"/>
    <w:rsid w:val="00246C04"/>
    <w:rsid w:val="002478A4"/>
    <w:rsid w:val="00251114"/>
    <w:rsid w:val="002545DC"/>
    <w:rsid w:val="00256B77"/>
    <w:rsid w:val="00257F13"/>
    <w:rsid w:val="00262C7F"/>
    <w:rsid w:val="00264BAB"/>
    <w:rsid w:val="00264BE5"/>
    <w:rsid w:val="00266C03"/>
    <w:rsid w:val="00272891"/>
    <w:rsid w:val="0027326E"/>
    <w:rsid w:val="002732B6"/>
    <w:rsid w:val="002733FB"/>
    <w:rsid w:val="0027388D"/>
    <w:rsid w:val="00273C40"/>
    <w:rsid w:val="0028130E"/>
    <w:rsid w:val="0028138A"/>
    <w:rsid w:val="0028215A"/>
    <w:rsid w:val="00284214"/>
    <w:rsid w:val="00284580"/>
    <w:rsid w:val="002910AE"/>
    <w:rsid w:val="00291346"/>
    <w:rsid w:val="00296571"/>
    <w:rsid w:val="002A06F2"/>
    <w:rsid w:val="002A1C5B"/>
    <w:rsid w:val="002B0120"/>
    <w:rsid w:val="002B0B96"/>
    <w:rsid w:val="002B0C7C"/>
    <w:rsid w:val="002B56E1"/>
    <w:rsid w:val="002B6BA6"/>
    <w:rsid w:val="002C0FBB"/>
    <w:rsid w:val="002C2249"/>
    <w:rsid w:val="002C3BEE"/>
    <w:rsid w:val="002C4D1D"/>
    <w:rsid w:val="002C58FE"/>
    <w:rsid w:val="002D12FF"/>
    <w:rsid w:val="002D37F9"/>
    <w:rsid w:val="002D6FCF"/>
    <w:rsid w:val="002E3A27"/>
    <w:rsid w:val="002E4366"/>
    <w:rsid w:val="002E5A22"/>
    <w:rsid w:val="002F41AB"/>
    <w:rsid w:val="002F4C73"/>
    <w:rsid w:val="0030046A"/>
    <w:rsid w:val="0030147D"/>
    <w:rsid w:val="00302414"/>
    <w:rsid w:val="00302AAA"/>
    <w:rsid w:val="003108C1"/>
    <w:rsid w:val="00315E83"/>
    <w:rsid w:val="00322325"/>
    <w:rsid w:val="00324D0F"/>
    <w:rsid w:val="0032686D"/>
    <w:rsid w:val="00332DF7"/>
    <w:rsid w:val="003333F4"/>
    <w:rsid w:val="00333410"/>
    <w:rsid w:val="003344AA"/>
    <w:rsid w:val="0034180B"/>
    <w:rsid w:val="003442E9"/>
    <w:rsid w:val="00347AAF"/>
    <w:rsid w:val="00351244"/>
    <w:rsid w:val="0035330C"/>
    <w:rsid w:val="0035562D"/>
    <w:rsid w:val="003570ED"/>
    <w:rsid w:val="00360C03"/>
    <w:rsid w:val="0036344E"/>
    <w:rsid w:val="00364BD5"/>
    <w:rsid w:val="003650C1"/>
    <w:rsid w:val="003665E5"/>
    <w:rsid w:val="003719C2"/>
    <w:rsid w:val="00372586"/>
    <w:rsid w:val="003732BF"/>
    <w:rsid w:val="00376FF3"/>
    <w:rsid w:val="00380A71"/>
    <w:rsid w:val="00381C72"/>
    <w:rsid w:val="003832DA"/>
    <w:rsid w:val="003875A8"/>
    <w:rsid w:val="003926E0"/>
    <w:rsid w:val="003948C6"/>
    <w:rsid w:val="00395176"/>
    <w:rsid w:val="00396C21"/>
    <w:rsid w:val="003977BF"/>
    <w:rsid w:val="003B3DBB"/>
    <w:rsid w:val="003B4276"/>
    <w:rsid w:val="003B775E"/>
    <w:rsid w:val="003C0211"/>
    <w:rsid w:val="003C0367"/>
    <w:rsid w:val="003C6166"/>
    <w:rsid w:val="003D0276"/>
    <w:rsid w:val="003D4441"/>
    <w:rsid w:val="003D44BE"/>
    <w:rsid w:val="003D5524"/>
    <w:rsid w:val="003D568F"/>
    <w:rsid w:val="003D620D"/>
    <w:rsid w:val="003E2561"/>
    <w:rsid w:val="003E3B6F"/>
    <w:rsid w:val="003E43D2"/>
    <w:rsid w:val="003F1279"/>
    <w:rsid w:val="003F57DB"/>
    <w:rsid w:val="003F7F79"/>
    <w:rsid w:val="004053D6"/>
    <w:rsid w:val="004059BF"/>
    <w:rsid w:val="00406B5F"/>
    <w:rsid w:val="00412E37"/>
    <w:rsid w:val="00413191"/>
    <w:rsid w:val="00413D3E"/>
    <w:rsid w:val="00414AB0"/>
    <w:rsid w:val="00414E5A"/>
    <w:rsid w:val="00420727"/>
    <w:rsid w:val="00421035"/>
    <w:rsid w:val="00422899"/>
    <w:rsid w:val="00422F8E"/>
    <w:rsid w:val="0042344D"/>
    <w:rsid w:val="00427D04"/>
    <w:rsid w:val="0043057D"/>
    <w:rsid w:val="00432370"/>
    <w:rsid w:val="00432951"/>
    <w:rsid w:val="004355F9"/>
    <w:rsid w:val="004371B0"/>
    <w:rsid w:val="004403F6"/>
    <w:rsid w:val="00440C11"/>
    <w:rsid w:val="0044241C"/>
    <w:rsid w:val="00445F86"/>
    <w:rsid w:val="004471B4"/>
    <w:rsid w:val="00450C7A"/>
    <w:rsid w:val="0045714C"/>
    <w:rsid w:val="00460194"/>
    <w:rsid w:val="004658DE"/>
    <w:rsid w:val="00465954"/>
    <w:rsid w:val="00471B81"/>
    <w:rsid w:val="00475B41"/>
    <w:rsid w:val="0048055F"/>
    <w:rsid w:val="0048479B"/>
    <w:rsid w:val="00484AF2"/>
    <w:rsid w:val="00485460"/>
    <w:rsid w:val="00485C73"/>
    <w:rsid w:val="0049021A"/>
    <w:rsid w:val="004904DE"/>
    <w:rsid w:val="00491C48"/>
    <w:rsid w:val="00494C1C"/>
    <w:rsid w:val="00495B09"/>
    <w:rsid w:val="004965E1"/>
    <w:rsid w:val="004971BC"/>
    <w:rsid w:val="004973E1"/>
    <w:rsid w:val="004A2165"/>
    <w:rsid w:val="004A6CF9"/>
    <w:rsid w:val="004B17F8"/>
    <w:rsid w:val="004B2A75"/>
    <w:rsid w:val="004B316D"/>
    <w:rsid w:val="004B3D2F"/>
    <w:rsid w:val="004B43A3"/>
    <w:rsid w:val="004C0A2C"/>
    <w:rsid w:val="004C24F8"/>
    <w:rsid w:val="004C462B"/>
    <w:rsid w:val="004C4900"/>
    <w:rsid w:val="004C4E5A"/>
    <w:rsid w:val="004C521A"/>
    <w:rsid w:val="004C7C20"/>
    <w:rsid w:val="004D0CF9"/>
    <w:rsid w:val="004D30B8"/>
    <w:rsid w:val="004D4029"/>
    <w:rsid w:val="004E34A1"/>
    <w:rsid w:val="004E42F0"/>
    <w:rsid w:val="004E5230"/>
    <w:rsid w:val="004E7ECC"/>
    <w:rsid w:val="004E7F32"/>
    <w:rsid w:val="004F02E1"/>
    <w:rsid w:val="004F0460"/>
    <w:rsid w:val="004F165D"/>
    <w:rsid w:val="005011C4"/>
    <w:rsid w:val="00501F8D"/>
    <w:rsid w:val="0050232A"/>
    <w:rsid w:val="005030B2"/>
    <w:rsid w:val="0050799C"/>
    <w:rsid w:val="00512094"/>
    <w:rsid w:val="00514757"/>
    <w:rsid w:val="00516088"/>
    <w:rsid w:val="0052205D"/>
    <w:rsid w:val="0052500D"/>
    <w:rsid w:val="00525331"/>
    <w:rsid w:val="00525403"/>
    <w:rsid w:val="0052587C"/>
    <w:rsid w:val="005266D5"/>
    <w:rsid w:val="00526D2E"/>
    <w:rsid w:val="005318DC"/>
    <w:rsid w:val="00533A25"/>
    <w:rsid w:val="00536F6C"/>
    <w:rsid w:val="00541855"/>
    <w:rsid w:val="00542C5F"/>
    <w:rsid w:val="0054477A"/>
    <w:rsid w:val="00557EE6"/>
    <w:rsid w:val="00561683"/>
    <w:rsid w:val="00561A98"/>
    <w:rsid w:val="00562933"/>
    <w:rsid w:val="00565850"/>
    <w:rsid w:val="00577C5B"/>
    <w:rsid w:val="00580451"/>
    <w:rsid w:val="00586029"/>
    <w:rsid w:val="00586E1B"/>
    <w:rsid w:val="00590F81"/>
    <w:rsid w:val="005947F3"/>
    <w:rsid w:val="00597025"/>
    <w:rsid w:val="00597320"/>
    <w:rsid w:val="005A04AE"/>
    <w:rsid w:val="005A29AC"/>
    <w:rsid w:val="005A3A4C"/>
    <w:rsid w:val="005A7418"/>
    <w:rsid w:val="005A764A"/>
    <w:rsid w:val="005B1225"/>
    <w:rsid w:val="005B13BF"/>
    <w:rsid w:val="005B3F20"/>
    <w:rsid w:val="005B5512"/>
    <w:rsid w:val="005B6924"/>
    <w:rsid w:val="005B6C77"/>
    <w:rsid w:val="005B71DA"/>
    <w:rsid w:val="005B787A"/>
    <w:rsid w:val="005C2F2E"/>
    <w:rsid w:val="005C3369"/>
    <w:rsid w:val="005D1268"/>
    <w:rsid w:val="005D1E6D"/>
    <w:rsid w:val="005E1C5F"/>
    <w:rsid w:val="005E1E48"/>
    <w:rsid w:val="005E1FC3"/>
    <w:rsid w:val="005E2070"/>
    <w:rsid w:val="005E6128"/>
    <w:rsid w:val="005E65ED"/>
    <w:rsid w:val="005F0610"/>
    <w:rsid w:val="005F29D5"/>
    <w:rsid w:val="005F562C"/>
    <w:rsid w:val="005F6A1A"/>
    <w:rsid w:val="005F707B"/>
    <w:rsid w:val="005F7336"/>
    <w:rsid w:val="005F7839"/>
    <w:rsid w:val="00600179"/>
    <w:rsid w:val="00601366"/>
    <w:rsid w:val="0060159E"/>
    <w:rsid w:val="00601839"/>
    <w:rsid w:val="00604097"/>
    <w:rsid w:val="006044CF"/>
    <w:rsid w:val="00605649"/>
    <w:rsid w:val="00607BF4"/>
    <w:rsid w:val="00611686"/>
    <w:rsid w:val="00615879"/>
    <w:rsid w:val="00615D80"/>
    <w:rsid w:val="006163C6"/>
    <w:rsid w:val="0061746D"/>
    <w:rsid w:val="00624113"/>
    <w:rsid w:val="00627CA2"/>
    <w:rsid w:val="00630BDB"/>
    <w:rsid w:val="006321BA"/>
    <w:rsid w:val="00636CBE"/>
    <w:rsid w:val="00637AE2"/>
    <w:rsid w:val="00641D70"/>
    <w:rsid w:val="00645101"/>
    <w:rsid w:val="00645C5F"/>
    <w:rsid w:val="00645D08"/>
    <w:rsid w:val="00646017"/>
    <w:rsid w:val="006473E5"/>
    <w:rsid w:val="00651404"/>
    <w:rsid w:val="00651852"/>
    <w:rsid w:val="00652CEC"/>
    <w:rsid w:val="00653A01"/>
    <w:rsid w:val="006558AF"/>
    <w:rsid w:val="006560D8"/>
    <w:rsid w:val="006566BC"/>
    <w:rsid w:val="00656E95"/>
    <w:rsid w:val="00657873"/>
    <w:rsid w:val="0066261E"/>
    <w:rsid w:val="006655A3"/>
    <w:rsid w:val="006671F2"/>
    <w:rsid w:val="00667443"/>
    <w:rsid w:val="0067117E"/>
    <w:rsid w:val="006743CD"/>
    <w:rsid w:val="00674E87"/>
    <w:rsid w:val="00675316"/>
    <w:rsid w:val="00675C69"/>
    <w:rsid w:val="0068063A"/>
    <w:rsid w:val="00680AFE"/>
    <w:rsid w:val="00682552"/>
    <w:rsid w:val="00685EFE"/>
    <w:rsid w:val="00686580"/>
    <w:rsid w:val="00686690"/>
    <w:rsid w:val="00686E61"/>
    <w:rsid w:val="00690366"/>
    <w:rsid w:val="00693143"/>
    <w:rsid w:val="00693791"/>
    <w:rsid w:val="00694472"/>
    <w:rsid w:val="00697CB8"/>
    <w:rsid w:val="006A18B1"/>
    <w:rsid w:val="006A34AE"/>
    <w:rsid w:val="006A384C"/>
    <w:rsid w:val="006A3CC6"/>
    <w:rsid w:val="006B00A9"/>
    <w:rsid w:val="006B1CE3"/>
    <w:rsid w:val="006B3483"/>
    <w:rsid w:val="006B475C"/>
    <w:rsid w:val="006B5C30"/>
    <w:rsid w:val="006B7852"/>
    <w:rsid w:val="006C3718"/>
    <w:rsid w:val="006C7AEB"/>
    <w:rsid w:val="006C7EE9"/>
    <w:rsid w:val="006D1755"/>
    <w:rsid w:val="006D35BC"/>
    <w:rsid w:val="006D4762"/>
    <w:rsid w:val="006D5A01"/>
    <w:rsid w:val="006E0BBB"/>
    <w:rsid w:val="006E18E3"/>
    <w:rsid w:val="006F0DAD"/>
    <w:rsid w:val="006F0F23"/>
    <w:rsid w:val="006F2024"/>
    <w:rsid w:val="006F291C"/>
    <w:rsid w:val="006F31D4"/>
    <w:rsid w:val="00700C3A"/>
    <w:rsid w:val="00701324"/>
    <w:rsid w:val="007024AA"/>
    <w:rsid w:val="0070410C"/>
    <w:rsid w:val="00706DA2"/>
    <w:rsid w:val="00710417"/>
    <w:rsid w:val="0071125B"/>
    <w:rsid w:val="00720257"/>
    <w:rsid w:val="007207E4"/>
    <w:rsid w:val="00721BDD"/>
    <w:rsid w:val="00722A1F"/>
    <w:rsid w:val="00724961"/>
    <w:rsid w:val="00726F0B"/>
    <w:rsid w:val="00727811"/>
    <w:rsid w:val="00727B83"/>
    <w:rsid w:val="007301EE"/>
    <w:rsid w:val="00734BA2"/>
    <w:rsid w:val="00735BC1"/>
    <w:rsid w:val="00736636"/>
    <w:rsid w:val="00741097"/>
    <w:rsid w:val="00743345"/>
    <w:rsid w:val="0074544D"/>
    <w:rsid w:val="0075040C"/>
    <w:rsid w:val="00753401"/>
    <w:rsid w:val="0075580C"/>
    <w:rsid w:val="00761380"/>
    <w:rsid w:val="00765715"/>
    <w:rsid w:val="007662FC"/>
    <w:rsid w:val="0077013F"/>
    <w:rsid w:val="0077271F"/>
    <w:rsid w:val="00780953"/>
    <w:rsid w:val="007810E4"/>
    <w:rsid w:val="0078119A"/>
    <w:rsid w:val="00781FE4"/>
    <w:rsid w:val="00784114"/>
    <w:rsid w:val="00787BAE"/>
    <w:rsid w:val="00790043"/>
    <w:rsid w:val="00790320"/>
    <w:rsid w:val="007945FF"/>
    <w:rsid w:val="007A0290"/>
    <w:rsid w:val="007A0953"/>
    <w:rsid w:val="007A41D8"/>
    <w:rsid w:val="007A4E2B"/>
    <w:rsid w:val="007A5F53"/>
    <w:rsid w:val="007A63F9"/>
    <w:rsid w:val="007A6D7B"/>
    <w:rsid w:val="007B2967"/>
    <w:rsid w:val="007B4794"/>
    <w:rsid w:val="007B59E7"/>
    <w:rsid w:val="007B6E32"/>
    <w:rsid w:val="007C0C8E"/>
    <w:rsid w:val="007C317B"/>
    <w:rsid w:val="007C4965"/>
    <w:rsid w:val="007C4DE1"/>
    <w:rsid w:val="007C52B2"/>
    <w:rsid w:val="007D08ED"/>
    <w:rsid w:val="007D1E10"/>
    <w:rsid w:val="007D32B7"/>
    <w:rsid w:val="007D37D5"/>
    <w:rsid w:val="007D384E"/>
    <w:rsid w:val="007D3EB2"/>
    <w:rsid w:val="007D4491"/>
    <w:rsid w:val="007E4356"/>
    <w:rsid w:val="007E54C3"/>
    <w:rsid w:val="007E784D"/>
    <w:rsid w:val="007E7878"/>
    <w:rsid w:val="007F5786"/>
    <w:rsid w:val="00801C12"/>
    <w:rsid w:val="0080292F"/>
    <w:rsid w:val="00802E35"/>
    <w:rsid w:val="00802F84"/>
    <w:rsid w:val="008032C1"/>
    <w:rsid w:val="00810846"/>
    <w:rsid w:val="008160A2"/>
    <w:rsid w:val="00821C55"/>
    <w:rsid w:val="00822541"/>
    <w:rsid w:val="00822FE6"/>
    <w:rsid w:val="008303C4"/>
    <w:rsid w:val="00833CB4"/>
    <w:rsid w:val="0083589A"/>
    <w:rsid w:val="008374A4"/>
    <w:rsid w:val="0083754C"/>
    <w:rsid w:val="00837D31"/>
    <w:rsid w:val="008404E3"/>
    <w:rsid w:val="00840631"/>
    <w:rsid w:val="00841533"/>
    <w:rsid w:val="0084187F"/>
    <w:rsid w:val="00847BF3"/>
    <w:rsid w:val="00850351"/>
    <w:rsid w:val="00852315"/>
    <w:rsid w:val="00856E70"/>
    <w:rsid w:val="00860908"/>
    <w:rsid w:val="00861CFB"/>
    <w:rsid w:val="00861DEC"/>
    <w:rsid w:val="008659EE"/>
    <w:rsid w:val="00866994"/>
    <w:rsid w:val="00867FB5"/>
    <w:rsid w:val="008707DF"/>
    <w:rsid w:val="00870C78"/>
    <w:rsid w:val="00872CD4"/>
    <w:rsid w:val="00874A28"/>
    <w:rsid w:val="00876E79"/>
    <w:rsid w:val="00877371"/>
    <w:rsid w:val="00881890"/>
    <w:rsid w:val="008844A9"/>
    <w:rsid w:val="0088469E"/>
    <w:rsid w:val="00892E3C"/>
    <w:rsid w:val="008A07A9"/>
    <w:rsid w:val="008A1082"/>
    <w:rsid w:val="008A3DC6"/>
    <w:rsid w:val="008A5CFA"/>
    <w:rsid w:val="008A5E46"/>
    <w:rsid w:val="008A74C8"/>
    <w:rsid w:val="008B36E3"/>
    <w:rsid w:val="008B537C"/>
    <w:rsid w:val="008B662D"/>
    <w:rsid w:val="008C01E5"/>
    <w:rsid w:val="008C18F3"/>
    <w:rsid w:val="008C4456"/>
    <w:rsid w:val="008C7622"/>
    <w:rsid w:val="008E12BE"/>
    <w:rsid w:val="008E49E0"/>
    <w:rsid w:val="008E7633"/>
    <w:rsid w:val="008F0B88"/>
    <w:rsid w:val="008F299B"/>
    <w:rsid w:val="008F2FD6"/>
    <w:rsid w:val="008F64CD"/>
    <w:rsid w:val="0090077E"/>
    <w:rsid w:val="00904024"/>
    <w:rsid w:val="00912DFA"/>
    <w:rsid w:val="00914553"/>
    <w:rsid w:val="00916202"/>
    <w:rsid w:val="009164F5"/>
    <w:rsid w:val="00921705"/>
    <w:rsid w:val="009222F3"/>
    <w:rsid w:val="00922AC4"/>
    <w:rsid w:val="009238A1"/>
    <w:rsid w:val="00927D6C"/>
    <w:rsid w:val="00931159"/>
    <w:rsid w:val="00940880"/>
    <w:rsid w:val="00941B88"/>
    <w:rsid w:val="0094269F"/>
    <w:rsid w:val="0094654F"/>
    <w:rsid w:val="009477F8"/>
    <w:rsid w:val="00947E55"/>
    <w:rsid w:val="00952DB1"/>
    <w:rsid w:val="00954B09"/>
    <w:rsid w:val="00957BDD"/>
    <w:rsid w:val="00962B7C"/>
    <w:rsid w:val="00964B5C"/>
    <w:rsid w:val="00964C42"/>
    <w:rsid w:val="00967933"/>
    <w:rsid w:val="0097105B"/>
    <w:rsid w:val="00971DF7"/>
    <w:rsid w:val="00972CE7"/>
    <w:rsid w:val="0097472C"/>
    <w:rsid w:val="009821D2"/>
    <w:rsid w:val="009823E8"/>
    <w:rsid w:val="0098251C"/>
    <w:rsid w:val="00983A2B"/>
    <w:rsid w:val="0098634B"/>
    <w:rsid w:val="00986B86"/>
    <w:rsid w:val="009901DB"/>
    <w:rsid w:val="00991A0B"/>
    <w:rsid w:val="00991EBF"/>
    <w:rsid w:val="00992AD8"/>
    <w:rsid w:val="009969F3"/>
    <w:rsid w:val="009A205B"/>
    <w:rsid w:val="009A7004"/>
    <w:rsid w:val="009B20A7"/>
    <w:rsid w:val="009B3685"/>
    <w:rsid w:val="009B3BEE"/>
    <w:rsid w:val="009B4AB4"/>
    <w:rsid w:val="009B6272"/>
    <w:rsid w:val="009C100C"/>
    <w:rsid w:val="009C2ED9"/>
    <w:rsid w:val="009C33BA"/>
    <w:rsid w:val="009C3E3F"/>
    <w:rsid w:val="009C77A4"/>
    <w:rsid w:val="009D0E11"/>
    <w:rsid w:val="009D16E9"/>
    <w:rsid w:val="009D4939"/>
    <w:rsid w:val="009E3D6C"/>
    <w:rsid w:val="009E6AC2"/>
    <w:rsid w:val="009E7F92"/>
    <w:rsid w:val="009F0E7D"/>
    <w:rsid w:val="009F131E"/>
    <w:rsid w:val="009F28E9"/>
    <w:rsid w:val="009F3FA4"/>
    <w:rsid w:val="009F5F1F"/>
    <w:rsid w:val="009F7531"/>
    <w:rsid w:val="00A0005E"/>
    <w:rsid w:val="00A01696"/>
    <w:rsid w:val="00A02347"/>
    <w:rsid w:val="00A0469D"/>
    <w:rsid w:val="00A05BD9"/>
    <w:rsid w:val="00A06922"/>
    <w:rsid w:val="00A0794C"/>
    <w:rsid w:val="00A10805"/>
    <w:rsid w:val="00A12068"/>
    <w:rsid w:val="00A12C1C"/>
    <w:rsid w:val="00A23B05"/>
    <w:rsid w:val="00A30627"/>
    <w:rsid w:val="00A3092B"/>
    <w:rsid w:val="00A31074"/>
    <w:rsid w:val="00A35D70"/>
    <w:rsid w:val="00A432FE"/>
    <w:rsid w:val="00A44D0B"/>
    <w:rsid w:val="00A475AE"/>
    <w:rsid w:val="00A501BA"/>
    <w:rsid w:val="00A527F8"/>
    <w:rsid w:val="00A53D69"/>
    <w:rsid w:val="00A540A3"/>
    <w:rsid w:val="00A5455D"/>
    <w:rsid w:val="00A54BD6"/>
    <w:rsid w:val="00A551E9"/>
    <w:rsid w:val="00A55653"/>
    <w:rsid w:val="00A55D33"/>
    <w:rsid w:val="00A5685F"/>
    <w:rsid w:val="00A57114"/>
    <w:rsid w:val="00A61137"/>
    <w:rsid w:val="00A64072"/>
    <w:rsid w:val="00A654A1"/>
    <w:rsid w:val="00A66491"/>
    <w:rsid w:val="00A664A6"/>
    <w:rsid w:val="00A71E6C"/>
    <w:rsid w:val="00A73314"/>
    <w:rsid w:val="00A75BC3"/>
    <w:rsid w:val="00A83686"/>
    <w:rsid w:val="00A8471E"/>
    <w:rsid w:val="00A86AC4"/>
    <w:rsid w:val="00A87714"/>
    <w:rsid w:val="00A87A69"/>
    <w:rsid w:val="00A91351"/>
    <w:rsid w:val="00A91498"/>
    <w:rsid w:val="00A96402"/>
    <w:rsid w:val="00A974E8"/>
    <w:rsid w:val="00AA04D9"/>
    <w:rsid w:val="00AA1704"/>
    <w:rsid w:val="00AA1A82"/>
    <w:rsid w:val="00AA2655"/>
    <w:rsid w:val="00AA3F45"/>
    <w:rsid w:val="00AA4750"/>
    <w:rsid w:val="00AA4911"/>
    <w:rsid w:val="00AA6750"/>
    <w:rsid w:val="00AA6E99"/>
    <w:rsid w:val="00AB2FEA"/>
    <w:rsid w:val="00AB326F"/>
    <w:rsid w:val="00AB6107"/>
    <w:rsid w:val="00AC4A47"/>
    <w:rsid w:val="00AD235F"/>
    <w:rsid w:val="00AD4288"/>
    <w:rsid w:val="00AD53D8"/>
    <w:rsid w:val="00AD7D7E"/>
    <w:rsid w:val="00AE28C6"/>
    <w:rsid w:val="00AE3679"/>
    <w:rsid w:val="00AE72D3"/>
    <w:rsid w:val="00AF1F76"/>
    <w:rsid w:val="00AF21F2"/>
    <w:rsid w:val="00AF55C5"/>
    <w:rsid w:val="00AF6E14"/>
    <w:rsid w:val="00B009AE"/>
    <w:rsid w:val="00B06702"/>
    <w:rsid w:val="00B07DB2"/>
    <w:rsid w:val="00B128CF"/>
    <w:rsid w:val="00B13DF6"/>
    <w:rsid w:val="00B178AC"/>
    <w:rsid w:val="00B20822"/>
    <w:rsid w:val="00B217A9"/>
    <w:rsid w:val="00B34A1A"/>
    <w:rsid w:val="00B36383"/>
    <w:rsid w:val="00B365C6"/>
    <w:rsid w:val="00B40A5F"/>
    <w:rsid w:val="00B40BE3"/>
    <w:rsid w:val="00B412B8"/>
    <w:rsid w:val="00B4185B"/>
    <w:rsid w:val="00B437E6"/>
    <w:rsid w:val="00B45F76"/>
    <w:rsid w:val="00B50BBD"/>
    <w:rsid w:val="00B534E3"/>
    <w:rsid w:val="00B63564"/>
    <w:rsid w:val="00B63ADA"/>
    <w:rsid w:val="00B733BA"/>
    <w:rsid w:val="00B75A58"/>
    <w:rsid w:val="00B77187"/>
    <w:rsid w:val="00B824C4"/>
    <w:rsid w:val="00B8285A"/>
    <w:rsid w:val="00B83502"/>
    <w:rsid w:val="00B9000A"/>
    <w:rsid w:val="00B92936"/>
    <w:rsid w:val="00B935C5"/>
    <w:rsid w:val="00B95D10"/>
    <w:rsid w:val="00BA1D6B"/>
    <w:rsid w:val="00BA2F11"/>
    <w:rsid w:val="00BA649E"/>
    <w:rsid w:val="00BA6C1A"/>
    <w:rsid w:val="00BB4ED9"/>
    <w:rsid w:val="00BB52CB"/>
    <w:rsid w:val="00BB5E7B"/>
    <w:rsid w:val="00BB6709"/>
    <w:rsid w:val="00BB722B"/>
    <w:rsid w:val="00BB779F"/>
    <w:rsid w:val="00BC3C41"/>
    <w:rsid w:val="00BC5B6B"/>
    <w:rsid w:val="00BC6B41"/>
    <w:rsid w:val="00BE1083"/>
    <w:rsid w:val="00BE128C"/>
    <w:rsid w:val="00BE4762"/>
    <w:rsid w:val="00BE5438"/>
    <w:rsid w:val="00BF2046"/>
    <w:rsid w:val="00BF24BD"/>
    <w:rsid w:val="00C02D9F"/>
    <w:rsid w:val="00C06FB4"/>
    <w:rsid w:val="00C07B7C"/>
    <w:rsid w:val="00C1027B"/>
    <w:rsid w:val="00C1162E"/>
    <w:rsid w:val="00C1537D"/>
    <w:rsid w:val="00C17CF8"/>
    <w:rsid w:val="00C20617"/>
    <w:rsid w:val="00C206D1"/>
    <w:rsid w:val="00C20F85"/>
    <w:rsid w:val="00C226ED"/>
    <w:rsid w:val="00C2661E"/>
    <w:rsid w:val="00C273A4"/>
    <w:rsid w:val="00C30E58"/>
    <w:rsid w:val="00C35BAD"/>
    <w:rsid w:val="00C4003B"/>
    <w:rsid w:val="00C41A13"/>
    <w:rsid w:val="00C5387A"/>
    <w:rsid w:val="00C61BED"/>
    <w:rsid w:val="00C6204F"/>
    <w:rsid w:val="00C62EAD"/>
    <w:rsid w:val="00C6319D"/>
    <w:rsid w:val="00C70E7E"/>
    <w:rsid w:val="00C71E47"/>
    <w:rsid w:val="00C71E8C"/>
    <w:rsid w:val="00C73217"/>
    <w:rsid w:val="00C73DA7"/>
    <w:rsid w:val="00C73DC7"/>
    <w:rsid w:val="00C7784E"/>
    <w:rsid w:val="00C87041"/>
    <w:rsid w:val="00C91683"/>
    <w:rsid w:val="00C941DC"/>
    <w:rsid w:val="00C95B78"/>
    <w:rsid w:val="00C97B35"/>
    <w:rsid w:val="00CA064E"/>
    <w:rsid w:val="00CA673F"/>
    <w:rsid w:val="00CA7B8F"/>
    <w:rsid w:val="00CB1B2E"/>
    <w:rsid w:val="00CB24C0"/>
    <w:rsid w:val="00CB5305"/>
    <w:rsid w:val="00CB5A38"/>
    <w:rsid w:val="00CB748E"/>
    <w:rsid w:val="00CC216C"/>
    <w:rsid w:val="00CC31AB"/>
    <w:rsid w:val="00CC52DD"/>
    <w:rsid w:val="00CC5440"/>
    <w:rsid w:val="00CC6498"/>
    <w:rsid w:val="00CD238B"/>
    <w:rsid w:val="00CD2592"/>
    <w:rsid w:val="00CD490A"/>
    <w:rsid w:val="00CD6A58"/>
    <w:rsid w:val="00CD6F50"/>
    <w:rsid w:val="00CE1FFF"/>
    <w:rsid w:val="00CE3DCA"/>
    <w:rsid w:val="00CE6A38"/>
    <w:rsid w:val="00CF2984"/>
    <w:rsid w:val="00CF43EA"/>
    <w:rsid w:val="00CF4EE8"/>
    <w:rsid w:val="00CF60FA"/>
    <w:rsid w:val="00D071CB"/>
    <w:rsid w:val="00D103E3"/>
    <w:rsid w:val="00D12723"/>
    <w:rsid w:val="00D127B1"/>
    <w:rsid w:val="00D14C6B"/>
    <w:rsid w:val="00D15109"/>
    <w:rsid w:val="00D1554C"/>
    <w:rsid w:val="00D1780E"/>
    <w:rsid w:val="00D20861"/>
    <w:rsid w:val="00D251D2"/>
    <w:rsid w:val="00D32B05"/>
    <w:rsid w:val="00D32F2F"/>
    <w:rsid w:val="00D406A0"/>
    <w:rsid w:val="00D40A74"/>
    <w:rsid w:val="00D43A7E"/>
    <w:rsid w:val="00D47335"/>
    <w:rsid w:val="00D475B3"/>
    <w:rsid w:val="00D52AD6"/>
    <w:rsid w:val="00D54021"/>
    <w:rsid w:val="00D60318"/>
    <w:rsid w:val="00D628D0"/>
    <w:rsid w:val="00D62913"/>
    <w:rsid w:val="00D6445E"/>
    <w:rsid w:val="00D6644D"/>
    <w:rsid w:val="00D67CD7"/>
    <w:rsid w:val="00D712C9"/>
    <w:rsid w:val="00D75774"/>
    <w:rsid w:val="00D75880"/>
    <w:rsid w:val="00D827F8"/>
    <w:rsid w:val="00D84A60"/>
    <w:rsid w:val="00D85A58"/>
    <w:rsid w:val="00D909DD"/>
    <w:rsid w:val="00D91661"/>
    <w:rsid w:val="00D917CE"/>
    <w:rsid w:val="00D92EBF"/>
    <w:rsid w:val="00D96B2B"/>
    <w:rsid w:val="00DA02B9"/>
    <w:rsid w:val="00DA0B49"/>
    <w:rsid w:val="00DA731F"/>
    <w:rsid w:val="00DB1FAA"/>
    <w:rsid w:val="00DC159E"/>
    <w:rsid w:val="00DC5393"/>
    <w:rsid w:val="00DC64DD"/>
    <w:rsid w:val="00DC6802"/>
    <w:rsid w:val="00DC783E"/>
    <w:rsid w:val="00DC7B53"/>
    <w:rsid w:val="00DD0829"/>
    <w:rsid w:val="00DD18C6"/>
    <w:rsid w:val="00DD2835"/>
    <w:rsid w:val="00DD3A68"/>
    <w:rsid w:val="00DD48A0"/>
    <w:rsid w:val="00DE121C"/>
    <w:rsid w:val="00DE2B4D"/>
    <w:rsid w:val="00DE4291"/>
    <w:rsid w:val="00DE4EFB"/>
    <w:rsid w:val="00DE53F3"/>
    <w:rsid w:val="00DE66BE"/>
    <w:rsid w:val="00DF0968"/>
    <w:rsid w:val="00DF400B"/>
    <w:rsid w:val="00E03561"/>
    <w:rsid w:val="00E14FCB"/>
    <w:rsid w:val="00E16C17"/>
    <w:rsid w:val="00E2216B"/>
    <w:rsid w:val="00E22572"/>
    <w:rsid w:val="00E241C1"/>
    <w:rsid w:val="00E247A4"/>
    <w:rsid w:val="00E250F4"/>
    <w:rsid w:val="00E27846"/>
    <w:rsid w:val="00E3042C"/>
    <w:rsid w:val="00E306FC"/>
    <w:rsid w:val="00E34574"/>
    <w:rsid w:val="00E36463"/>
    <w:rsid w:val="00E43473"/>
    <w:rsid w:val="00E4412F"/>
    <w:rsid w:val="00E44FC6"/>
    <w:rsid w:val="00E46D89"/>
    <w:rsid w:val="00E5314B"/>
    <w:rsid w:val="00E53ACE"/>
    <w:rsid w:val="00E53D5A"/>
    <w:rsid w:val="00E56D60"/>
    <w:rsid w:val="00E60112"/>
    <w:rsid w:val="00E61A4D"/>
    <w:rsid w:val="00E62D69"/>
    <w:rsid w:val="00E62DF6"/>
    <w:rsid w:val="00E7052E"/>
    <w:rsid w:val="00E74E95"/>
    <w:rsid w:val="00E76515"/>
    <w:rsid w:val="00E80421"/>
    <w:rsid w:val="00E8123D"/>
    <w:rsid w:val="00E82B2C"/>
    <w:rsid w:val="00E875ED"/>
    <w:rsid w:val="00E87935"/>
    <w:rsid w:val="00E90142"/>
    <w:rsid w:val="00E90FA9"/>
    <w:rsid w:val="00E936B2"/>
    <w:rsid w:val="00E93E51"/>
    <w:rsid w:val="00E97AAC"/>
    <w:rsid w:val="00E97FC2"/>
    <w:rsid w:val="00EA159B"/>
    <w:rsid w:val="00EA3009"/>
    <w:rsid w:val="00EA364E"/>
    <w:rsid w:val="00EA38AE"/>
    <w:rsid w:val="00EA43BC"/>
    <w:rsid w:val="00EA6347"/>
    <w:rsid w:val="00EB15F9"/>
    <w:rsid w:val="00EB4428"/>
    <w:rsid w:val="00EB44A9"/>
    <w:rsid w:val="00EB52E2"/>
    <w:rsid w:val="00EB5B5A"/>
    <w:rsid w:val="00EB6846"/>
    <w:rsid w:val="00EC2711"/>
    <w:rsid w:val="00EC799F"/>
    <w:rsid w:val="00EC7BC1"/>
    <w:rsid w:val="00ED4593"/>
    <w:rsid w:val="00EE6C6E"/>
    <w:rsid w:val="00EF2498"/>
    <w:rsid w:val="00EF6D84"/>
    <w:rsid w:val="00EF6E1A"/>
    <w:rsid w:val="00EF7CF4"/>
    <w:rsid w:val="00F03F16"/>
    <w:rsid w:val="00F05582"/>
    <w:rsid w:val="00F07E64"/>
    <w:rsid w:val="00F116F8"/>
    <w:rsid w:val="00F12FF7"/>
    <w:rsid w:val="00F15681"/>
    <w:rsid w:val="00F1645F"/>
    <w:rsid w:val="00F2198E"/>
    <w:rsid w:val="00F23B7B"/>
    <w:rsid w:val="00F23EEE"/>
    <w:rsid w:val="00F31078"/>
    <w:rsid w:val="00F42F12"/>
    <w:rsid w:val="00F442C4"/>
    <w:rsid w:val="00F4476C"/>
    <w:rsid w:val="00F461B6"/>
    <w:rsid w:val="00F52C25"/>
    <w:rsid w:val="00F536DA"/>
    <w:rsid w:val="00F57BD7"/>
    <w:rsid w:val="00F61411"/>
    <w:rsid w:val="00F67E57"/>
    <w:rsid w:val="00F7763C"/>
    <w:rsid w:val="00F84B96"/>
    <w:rsid w:val="00F90B8B"/>
    <w:rsid w:val="00FA3D05"/>
    <w:rsid w:val="00FA7CC4"/>
    <w:rsid w:val="00FB786B"/>
    <w:rsid w:val="00FC0159"/>
    <w:rsid w:val="00FC22BE"/>
    <w:rsid w:val="00FC42BC"/>
    <w:rsid w:val="00FC77C0"/>
    <w:rsid w:val="00FD393D"/>
    <w:rsid w:val="00FD53C1"/>
    <w:rsid w:val="00FD6B83"/>
    <w:rsid w:val="00FD70E3"/>
    <w:rsid w:val="00FD79E8"/>
    <w:rsid w:val="00FD7D2B"/>
    <w:rsid w:val="00FE030D"/>
    <w:rsid w:val="00FE0C44"/>
    <w:rsid w:val="00FE0D4F"/>
    <w:rsid w:val="00FE1F0E"/>
    <w:rsid w:val="00FE31EA"/>
    <w:rsid w:val="00FE5DC3"/>
    <w:rsid w:val="00FF0BB9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45257"/>
  <w15:chartTrackingRefBased/>
  <w15:docId w15:val="{DBBF731B-F17E-4A84-BB2A-5BCD70BE0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1705"/>
    <w:pPr>
      <w:suppressAutoHyphens/>
    </w:pPr>
    <w:rPr>
      <w:rFonts w:ascii="Times New Roman" w:eastAsia="Times New Roman" w:hAnsi="Times New Roman"/>
      <w:lang w:val="en-GB" w:eastAsia="ar-SA"/>
    </w:rPr>
  </w:style>
  <w:style w:type="paragraph" w:styleId="Antrat1">
    <w:name w:val="heading 1"/>
    <w:aliases w:val="Numeracija  gera paragrafai"/>
    <w:basedOn w:val="prastasis"/>
    <w:next w:val="prastasis"/>
    <w:link w:val="Antrat1Diagrama"/>
    <w:qFormat/>
    <w:rsid w:val="00561A98"/>
    <w:pPr>
      <w:keepNext/>
      <w:numPr>
        <w:numId w:val="1"/>
      </w:numPr>
      <w:spacing w:before="360" w:after="360"/>
      <w:ind w:left="2269"/>
      <w:jc w:val="center"/>
      <w:outlineLvl w:val="0"/>
    </w:pPr>
    <w:rPr>
      <w:sz w:val="28"/>
      <w:lang w:val="lt-LT"/>
    </w:rPr>
  </w:style>
  <w:style w:type="paragraph" w:styleId="Antrat2">
    <w:name w:val="heading 2"/>
    <w:aliases w:val="numeracija gera,Title Header2,Header_mano2"/>
    <w:basedOn w:val="prastasis"/>
    <w:next w:val="prastasis"/>
    <w:link w:val="Antrat2Diagrama"/>
    <w:qFormat/>
    <w:rsid w:val="00561A98"/>
    <w:pPr>
      <w:numPr>
        <w:ilvl w:val="1"/>
        <w:numId w:val="1"/>
      </w:numPr>
      <w:ind w:left="900"/>
      <w:jc w:val="both"/>
      <w:outlineLvl w:val="1"/>
    </w:pPr>
    <w:rPr>
      <w:sz w:val="24"/>
      <w:lang w:val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561A98"/>
    <w:pPr>
      <w:keepNext/>
      <w:numPr>
        <w:ilvl w:val="2"/>
        <w:numId w:val="1"/>
      </w:numPr>
      <w:ind w:left="1014"/>
      <w:jc w:val="both"/>
      <w:outlineLvl w:val="2"/>
    </w:pPr>
    <w:rPr>
      <w:sz w:val="24"/>
      <w:lang w:val="lt-LT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qFormat/>
    <w:rsid w:val="00561A98"/>
    <w:pPr>
      <w:keepNext/>
      <w:numPr>
        <w:ilvl w:val="3"/>
        <w:numId w:val="1"/>
      </w:numPr>
      <w:ind w:left="720"/>
      <w:outlineLvl w:val="3"/>
    </w:pPr>
    <w:rPr>
      <w:b/>
      <w:sz w:val="44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561A98"/>
    <w:pPr>
      <w:keepNext/>
      <w:numPr>
        <w:ilvl w:val="4"/>
        <w:numId w:val="1"/>
      </w:numPr>
      <w:ind w:left="720"/>
      <w:outlineLvl w:val="4"/>
    </w:pPr>
    <w:rPr>
      <w:b/>
      <w:sz w:val="4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561A98"/>
    <w:pPr>
      <w:keepNext/>
      <w:numPr>
        <w:ilvl w:val="5"/>
        <w:numId w:val="1"/>
      </w:numPr>
      <w:ind w:left="720"/>
      <w:outlineLvl w:val="5"/>
    </w:pPr>
    <w:rPr>
      <w:b/>
      <w:sz w:val="36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561A98"/>
    <w:pPr>
      <w:keepNext/>
      <w:numPr>
        <w:ilvl w:val="6"/>
        <w:numId w:val="1"/>
      </w:numPr>
      <w:ind w:left="720"/>
      <w:outlineLvl w:val="6"/>
    </w:pPr>
    <w:rPr>
      <w:sz w:val="48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561A98"/>
    <w:pPr>
      <w:keepNext/>
      <w:numPr>
        <w:ilvl w:val="7"/>
        <w:numId w:val="1"/>
      </w:numPr>
      <w:ind w:left="720"/>
      <w:outlineLvl w:val="7"/>
    </w:pPr>
    <w:rPr>
      <w:b/>
      <w:sz w:val="18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561A98"/>
    <w:pPr>
      <w:keepNext/>
      <w:numPr>
        <w:ilvl w:val="8"/>
        <w:numId w:val="1"/>
      </w:numPr>
      <w:ind w:left="720"/>
      <w:outlineLvl w:val="8"/>
    </w:pPr>
    <w:rPr>
      <w:sz w:val="4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Numeracija  gera paragrafai Diagrama"/>
    <w:link w:val="Antrat1"/>
    <w:rsid w:val="00561A98"/>
    <w:rPr>
      <w:rFonts w:ascii="Times New Roman" w:eastAsia="Times New Roman" w:hAnsi="Times New Roman"/>
      <w:sz w:val="28"/>
      <w:lang w:val="lt-LT" w:eastAsia="ar-SA"/>
    </w:rPr>
  </w:style>
  <w:style w:type="character" w:customStyle="1" w:styleId="Antrat2Diagrama">
    <w:name w:val="Antraštė 2 Diagrama"/>
    <w:aliases w:val="numeracija gera Diagrama,Title Header2 Diagrama,Header_mano2 Diagrama"/>
    <w:link w:val="Antrat2"/>
    <w:rsid w:val="00561A98"/>
    <w:rPr>
      <w:rFonts w:ascii="Times New Roman" w:eastAsia="Times New Roman" w:hAnsi="Times New Roman"/>
      <w:sz w:val="24"/>
      <w:lang w:val="lt-LT" w:eastAsia="ar-SA"/>
    </w:rPr>
  </w:style>
  <w:style w:type="character" w:customStyle="1" w:styleId="Antrat3Diagrama">
    <w:name w:val="Antraštė 3 Diagrama"/>
    <w:aliases w:val="Section Header3 Diagrama,Sub-Clause Paragraph Diagrama"/>
    <w:link w:val="Antrat3"/>
    <w:rsid w:val="00561A98"/>
    <w:rPr>
      <w:rFonts w:ascii="Times New Roman" w:eastAsia="Times New Roman" w:hAnsi="Times New Roman"/>
      <w:sz w:val="24"/>
      <w:lang w:val="lt-LT" w:eastAsia="ar-SA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link w:val="Antrat4"/>
    <w:rsid w:val="00561A98"/>
    <w:rPr>
      <w:rFonts w:ascii="Times New Roman" w:eastAsia="Times New Roman" w:hAnsi="Times New Roman"/>
      <w:b/>
      <w:sz w:val="44"/>
      <w:lang w:val="lt-LT" w:eastAsia="ar-SA"/>
    </w:rPr>
  </w:style>
  <w:style w:type="character" w:customStyle="1" w:styleId="Antrat5Diagrama">
    <w:name w:val="Antraštė 5 Diagrama"/>
    <w:link w:val="Antrat5"/>
    <w:rsid w:val="00561A98"/>
    <w:rPr>
      <w:rFonts w:ascii="Times New Roman" w:eastAsia="Times New Roman" w:hAnsi="Times New Roman"/>
      <w:b/>
      <w:sz w:val="40"/>
      <w:lang w:val="lt-LT" w:eastAsia="ar-SA"/>
    </w:rPr>
  </w:style>
  <w:style w:type="character" w:customStyle="1" w:styleId="Antrat6Diagrama">
    <w:name w:val="Antraštė 6 Diagrama"/>
    <w:link w:val="Antrat6"/>
    <w:rsid w:val="00561A98"/>
    <w:rPr>
      <w:rFonts w:ascii="Times New Roman" w:eastAsia="Times New Roman" w:hAnsi="Times New Roman"/>
      <w:b/>
      <w:sz w:val="36"/>
      <w:lang w:val="lt-LT" w:eastAsia="ar-SA"/>
    </w:rPr>
  </w:style>
  <w:style w:type="character" w:customStyle="1" w:styleId="Antrat7Diagrama">
    <w:name w:val="Antraštė 7 Diagrama"/>
    <w:link w:val="Antrat7"/>
    <w:rsid w:val="00561A98"/>
    <w:rPr>
      <w:rFonts w:ascii="Times New Roman" w:eastAsia="Times New Roman" w:hAnsi="Times New Roman"/>
      <w:sz w:val="48"/>
      <w:lang w:val="lt-LT" w:eastAsia="ar-SA"/>
    </w:rPr>
  </w:style>
  <w:style w:type="character" w:customStyle="1" w:styleId="Antrat8Diagrama">
    <w:name w:val="Antraštė 8 Diagrama"/>
    <w:link w:val="Antrat8"/>
    <w:rsid w:val="00561A98"/>
    <w:rPr>
      <w:rFonts w:ascii="Times New Roman" w:eastAsia="Times New Roman" w:hAnsi="Times New Roman"/>
      <w:b/>
      <w:sz w:val="18"/>
      <w:lang w:val="lt-LT" w:eastAsia="ar-SA"/>
    </w:rPr>
  </w:style>
  <w:style w:type="character" w:customStyle="1" w:styleId="Antrat9Diagrama">
    <w:name w:val="Antraštė 9 Diagrama"/>
    <w:link w:val="Antrat9"/>
    <w:rsid w:val="00561A98"/>
    <w:rPr>
      <w:rFonts w:ascii="Times New Roman" w:eastAsia="Times New Roman" w:hAnsi="Times New Roman"/>
      <w:sz w:val="40"/>
      <w:lang w:val="lt-LT" w:eastAsia="ar-SA"/>
    </w:rPr>
  </w:style>
  <w:style w:type="character" w:styleId="Hipersaitas">
    <w:name w:val="Hyperlink"/>
    <w:aliases w:val="Alna"/>
    <w:rsid w:val="00561A98"/>
    <w:rPr>
      <w:color w:val="0000FF"/>
      <w:u w:val="single"/>
    </w:rPr>
  </w:style>
  <w:style w:type="paragraph" w:styleId="Pavadinimas">
    <w:name w:val="Title"/>
    <w:basedOn w:val="prastasis"/>
    <w:next w:val="Paantrat"/>
    <w:link w:val="PavadinimasDiagrama"/>
    <w:qFormat/>
    <w:rsid w:val="00561A98"/>
    <w:pPr>
      <w:jc w:val="center"/>
    </w:pPr>
    <w:rPr>
      <w:b/>
      <w:caps/>
      <w:sz w:val="24"/>
    </w:rPr>
  </w:style>
  <w:style w:type="character" w:customStyle="1" w:styleId="PavadinimasDiagrama">
    <w:name w:val="Pavadinimas Diagrama"/>
    <w:link w:val="Pavadinimas"/>
    <w:rsid w:val="00561A98"/>
    <w:rPr>
      <w:rFonts w:ascii="Times New Roman" w:eastAsia="Times New Roman" w:hAnsi="Times New Roman" w:cs="Times New Roman"/>
      <w:b/>
      <w:caps/>
      <w:sz w:val="24"/>
      <w:szCs w:val="20"/>
      <w:lang w:val="en-GB" w:eastAsia="ar-SA"/>
    </w:rPr>
  </w:style>
  <w:style w:type="paragraph" w:customStyle="1" w:styleId="WW-BodyTextIndent2">
    <w:name w:val="WW-Body Text Indent 2"/>
    <w:basedOn w:val="prastasis"/>
    <w:rsid w:val="00561A98"/>
    <w:pPr>
      <w:ind w:firstLine="567"/>
      <w:jc w:val="both"/>
    </w:pPr>
    <w:rPr>
      <w:sz w:val="24"/>
      <w:lang w:val="lt-LT"/>
    </w:rPr>
  </w:style>
  <w:style w:type="paragraph" w:styleId="Pagrindiniotekstotrauka3">
    <w:name w:val="Body Text Indent 3"/>
    <w:basedOn w:val="prastasis"/>
    <w:link w:val="Pagrindiniotekstotrauka3Diagrama"/>
    <w:rsid w:val="00561A98"/>
    <w:pPr>
      <w:widowControl w:val="0"/>
      <w:tabs>
        <w:tab w:val="left" w:pos="1571"/>
        <w:tab w:val="left" w:pos="2007"/>
      </w:tabs>
      <w:suppressAutoHyphens w:val="0"/>
      <w:ind w:firstLine="690"/>
      <w:jc w:val="both"/>
    </w:pPr>
    <w:rPr>
      <w:color w:val="000000"/>
      <w:sz w:val="24"/>
      <w:lang w:val="lt-LT"/>
    </w:rPr>
  </w:style>
  <w:style w:type="character" w:customStyle="1" w:styleId="Pagrindiniotekstotrauka3Diagrama">
    <w:name w:val="Pagrindinio teksto įtrauka 3 Diagrama"/>
    <w:link w:val="Pagrindiniotekstotrauka3"/>
    <w:rsid w:val="00561A98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WW-BlockText">
    <w:name w:val="WW-Block Text"/>
    <w:basedOn w:val="prastasis"/>
    <w:rsid w:val="00561A98"/>
    <w:pPr>
      <w:ind w:left="709" w:right="-58"/>
      <w:jc w:val="both"/>
    </w:pPr>
    <w:rPr>
      <w:sz w:val="22"/>
      <w:szCs w:val="22"/>
      <w:lang w:val="lt-LT"/>
    </w:rPr>
  </w:style>
  <w:style w:type="paragraph" w:customStyle="1" w:styleId="53">
    <w:name w:val="_53"/>
    <w:basedOn w:val="prastasis"/>
    <w:rsid w:val="00561A98"/>
    <w:pPr>
      <w:widowControl w:val="0"/>
      <w:suppressAutoHyphens w:val="0"/>
    </w:pPr>
    <w:rPr>
      <w:sz w:val="24"/>
      <w:szCs w:val="24"/>
      <w:lang w:val="en-US"/>
    </w:rPr>
  </w:style>
  <w:style w:type="paragraph" w:styleId="Pagrindinistekstas3">
    <w:name w:val="Body Text 3"/>
    <w:basedOn w:val="prastasis"/>
    <w:link w:val="Pagrindinistekstas3Diagrama"/>
    <w:unhideWhenUsed/>
    <w:rsid w:val="00561A98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rsid w:val="00561A98"/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61A98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561A9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561A98"/>
    <w:pPr>
      <w:ind w:firstLine="21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561A98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Grietas">
    <w:name w:val="Strong"/>
    <w:qFormat/>
    <w:rsid w:val="00561A98"/>
    <w:rPr>
      <w:b/>
      <w:bCs/>
    </w:rPr>
  </w:style>
  <w:style w:type="paragraph" w:customStyle="1" w:styleId="naudoju">
    <w:name w:val="naudoju"/>
    <w:basedOn w:val="Antrat2"/>
    <w:link w:val="naudojuChar"/>
    <w:qFormat/>
    <w:rsid w:val="00561A98"/>
    <w:pPr>
      <w:numPr>
        <w:ilvl w:val="0"/>
        <w:numId w:val="0"/>
      </w:numPr>
      <w:ind w:left="360" w:hanging="360"/>
    </w:pPr>
    <w:rPr>
      <w:lang w:val="x-none"/>
    </w:rPr>
  </w:style>
  <w:style w:type="character" w:customStyle="1" w:styleId="naudojuChar">
    <w:name w:val="naudoju Char"/>
    <w:link w:val="naudoju"/>
    <w:rsid w:val="00561A98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A98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aantratDiagrama">
    <w:name w:val="Paantraštė Diagrama"/>
    <w:link w:val="Paantrat"/>
    <w:uiPriority w:val="11"/>
    <w:rsid w:val="00561A9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1A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61A98"/>
    <w:rPr>
      <w:rFonts w:ascii="Tahoma" w:eastAsia="Times New Roman" w:hAnsi="Tahoma" w:cs="Tahoma"/>
      <w:sz w:val="16"/>
      <w:szCs w:val="16"/>
      <w:lang w:val="en-GB" w:eastAsia="ar-SA"/>
    </w:rPr>
  </w:style>
  <w:style w:type="character" w:styleId="Komentaronuoroda">
    <w:name w:val="annotation reference"/>
    <w:uiPriority w:val="99"/>
    <w:semiHidden/>
    <w:unhideWhenUsed/>
    <w:rsid w:val="0090077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0077E"/>
  </w:style>
  <w:style w:type="character" w:customStyle="1" w:styleId="KomentarotekstasDiagrama">
    <w:name w:val="Komentaro tekstas Diagrama"/>
    <w:link w:val="Komentarotekstas"/>
    <w:uiPriority w:val="99"/>
    <w:rsid w:val="0090077E"/>
    <w:rPr>
      <w:rFonts w:ascii="Times New Roman" w:eastAsia="Times New Roman" w:hAnsi="Times New Roman"/>
      <w:lang w:val="en-GB"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077E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0077E"/>
    <w:rPr>
      <w:rFonts w:ascii="Times New Roman" w:eastAsia="Times New Roman" w:hAnsi="Times New Roman"/>
      <w:b/>
      <w:bCs/>
      <w:lang w:val="en-GB" w:eastAsia="ar-SA"/>
    </w:rPr>
  </w:style>
  <w:style w:type="paragraph" w:styleId="Pataisymai">
    <w:name w:val="Revision"/>
    <w:hidden/>
    <w:uiPriority w:val="99"/>
    <w:semiHidden/>
    <w:rsid w:val="0090077E"/>
    <w:rPr>
      <w:rFonts w:ascii="Times New Roman" w:eastAsia="Times New Roman" w:hAnsi="Times New Roman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E62DF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E62DF6"/>
    <w:rPr>
      <w:rFonts w:ascii="Times New Roman" w:eastAsia="Times New Roman" w:hAnsi="Times New Roman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E62DF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E62DF6"/>
    <w:rPr>
      <w:rFonts w:ascii="Times New Roman" w:eastAsia="Times New Roman" w:hAnsi="Times New Roman"/>
      <w:lang w:val="en-GB" w:eastAsia="ar-SA"/>
    </w:rPr>
  </w:style>
  <w:style w:type="table" w:styleId="Lentelstinklelis">
    <w:name w:val="Table Grid"/>
    <w:basedOn w:val="prastojilentel"/>
    <w:uiPriority w:val="59"/>
    <w:rsid w:val="00E6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BB5E7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List L1,Lent"/>
    <w:basedOn w:val="prastasis"/>
    <w:link w:val="SraopastraipaDiagrama"/>
    <w:uiPriority w:val="34"/>
    <w:qFormat/>
    <w:rsid w:val="00A0005E"/>
    <w:pPr>
      <w:ind w:left="720"/>
      <w:contextualSpacing/>
    </w:pPr>
    <w:rPr>
      <w:sz w:val="24"/>
      <w:lang w:val="x-none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A0005E"/>
    <w:pPr>
      <w:spacing w:after="120" w:line="480" w:lineRule="auto"/>
    </w:pPr>
    <w:rPr>
      <w:sz w:val="24"/>
      <w:lang w:val="x-none"/>
    </w:rPr>
  </w:style>
  <w:style w:type="character" w:customStyle="1" w:styleId="Pagrindinistekstas2Diagrama">
    <w:name w:val="Pagrindinis tekstas 2 Diagrama"/>
    <w:link w:val="Pagrindinistekstas2"/>
    <w:uiPriority w:val="99"/>
    <w:rsid w:val="00A0005E"/>
    <w:rPr>
      <w:rFonts w:ascii="Times New Roman" w:eastAsia="Times New Roman" w:hAnsi="Times New Roman"/>
      <w:sz w:val="24"/>
      <w:lang w:val="x-none" w:eastAsia="ar-S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A0005E"/>
    <w:rPr>
      <w:rFonts w:ascii="Times New Roman" w:eastAsia="Times New Roman" w:hAnsi="Times New Roman"/>
      <w:sz w:val="24"/>
      <w:lang w:val="x-none" w:eastAsia="ar-SA"/>
    </w:rPr>
  </w:style>
  <w:style w:type="character" w:styleId="Perirtashipersaitas">
    <w:name w:val="FollowedHyperlink"/>
    <w:uiPriority w:val="99"/>
    <w:semiHidden/>
    <w:unhideWhenUsed/>
    <w:rsid w:val="00DA02B9"/>
    <w:rPr>
      <w:color w:val="800080"/>
      <w:u w:val="single"/>
    </w:rPr>
  </w:style>
  <w:style w:type="paragraph" w:customStyle="1" w:styleId="BodyText31">
    <w:name w:val="Body Text 31"/>
    <w:basedOn w:val="prastasis"/>
    <w:rsid w:val="00EF2498"/>
    <w:pPr>
      <w:jc w:val="both"/>
    </w:pPr>
    <w:rPr>
      <w:color w:val="000000"/>
      <w:sz w:val="24"/>
      <w:lang w:val="lt-LT"/>
    </w:rPr>
  </w:style>
  <w:style w:type="paragraph" w:customStyle="1" w:styleId="Body2">
    <w:name w:val="Body 2"/>
    <w:rsid w:val="007C4DE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val="en-US"/>
    </w:rPr>
  </w:style>
  <w:style w:type="character" w:styleId="Neapdorotaspaminjimas">
    <w:name w:val="Unresolved Mention"/>
    <w:uiPriority w:val="99"/>
    <w:semiHidden/>
    <w:unhideWhenUsed/>
    <w:rsid w:val="00AE3679"/>
    <w:rPr>
      <w:color w:val="605E5C"/>
      <w:shd w:val="clear" w:color="auto" w:fill="E1DFDD"/>
    </w:rPr>
  </w:style>
  <w:style w:type="paragraph" w:customStyle="1" w:styleId="List1">
    <w:name w:val="List 1"/>
    <w:basedOn w:val="Sraas"/>
    <w:rsid w:val="00CF2984"/>
    <w:pPr>
      <w:widowControl w:val="0"/>
      <w:spacing w:after="120"/>
      <w:contextualSpacing w:val="0"/>
    </w:pPr>
    <w:rPr>
      <w:rFonts w:eastAsia="Lucida Sans Unicode" w:cs="Tahoma"/>
      <w:kern w:val="1"/>
      <w:sz w:val="24"/>
      <w:szCs w:val="24"/>
      <w:lang w:val="lt-LT"/>
    </w:rPr>
  </w:style>
  <w:style w:type="paragraph" w:customStyle="1" w:styleId="Framecontents">
    <w:name w:val="Frame contents"/>
    <w:basedOn w:val="Pagrindinistekstas"/>
    <w:rsid w:val="00CF2984"/>
    <w:pPr>
      <w:spacing w:after="0"/>
      <w:jc w:val="both"/>
    </w:pPr>
    <w:rPr>
      <w:sz w:val="24"/>
      <w:lang w:val="x-none"/>
    </w:rPr>
  </w:style>
  <w:style w:type="paragraph" w:styleId="Sraas">
    <w:name w:val="List"/>
    <w:basedOn w:val="prastasis"/>
    <w:uiPriority w:val="99"/>
    <w:semiHidden/>
    <w:unhideWhenUsed/>
    <w:rsid w:val="00CF2984"/>
    <w:pPr>
      <w:ind w:left="360" w:hanging="36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860908"/>
    <w:pPr>
      <w:suppressAutoHyphens w:val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860908"/>
    <w:rPr>
      <w:rFonts w:ascii="Consolas" w:hAnsi="Consolas"/>
      <w:sz w:val="21"/>
      <w:szCs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6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425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886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sinvesticijos.lt/igyvendinimas-1/viesinim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nomap.apva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74778-176C-43CE-AF9D-8E98E792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2522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Links>
    <vt:vector size="60" baseType="variant">
      <vt:variant>
        <vt:i4>655422</vt:i4>
      </vt:variant>
      <vt:variant>
        <vt:i4>30</vt:i4>
      </vt:variant>
      <vt:variant>
        <vt:i4>0</vt:i4>
      </vt:variant>
      <vt:variant>
        <vt:i4>5</vt:i4>
      </vt:variant>
      <vt:variant>
        <vt:lpwstr>http://www.esinvesticijos.lt/lt/2014-2020_ES_fondu_zenklas</vt:lpwstr>
      </vt:variant>
      <vt:variant>
        <vt:lpwstr/>
      </vt:variant>
      <vt:variant>
        <vt:i4>720972</vt:i4>
      </vt:variant>
      <vt:variant>
        <vt:i4>27</vt:i4>
      </vt:variant>
      <vt:variant>
        <vt:i4>0</vt:i4>
      </vt:variant>
      <vt:variant>
        <vt:i4>5</vt:i4>
      </vt:variant>
      <vt:variant>
        <vt:lpwstr>http://www.betalt.lt/</vt:lpwstr>
      </vt:variant>
      <vt:variant>
        <vt:lpwstr/>
      </vt:variant>
      <vt:variant>
        <vt:i4>7471147</vt:i4>
      </vt:variant>
      <vt:variant>
        <vt:i4>24</vt:i4>
      </vt:variant>
      <vt:variant>
        <vt:i4>0</vt:i4>
      </vt:variant>
      <vt:variant>
        <vt:i4>5</vt:i4>
      </vt:variant>
      <vt:variant>
        <vt:lpwstr>http://www.audience.lt/</vt:lpwstr>
      </vt:variant>
      <vt:variant>
        <vt:lpwstr/>
      </vt:variant>
      <vt:variant>
        <vt:i4>655422</vt:i4>
      </vt:variant>
      <vt:variant>
        <vt:i4>21</vt:i4>
      </vt:variant>
      <vt:variant>
        <vt:i4>0</vt:i4>
      </vt:variant>
      <vt:variant>
        <vt:i4>5</vt:i4>
      </vt:variant>
      <vt:variant>
        <vt:lpwstr>http://www.esinvesticijos.lt/lt/2014-2020_ES_fondu_zenklas</vt:lpwstr>
      </vt:variant>
      <vt:variant>
        <vt:lpwstr/>
      </vt:variant>
      <vt:variant>
        <vt:i4>655422</vt:i4>
      </vt:variant>
      <vt:variant>
        <vt:i4>18</vt:i4>
      </vt:variant>
      <vt:variant>
        <vt:i4>0</vt:i4>
      </vt:variant>
      <vt:variant>
        <vt:i4>5</vt:i4>
      </vt:variant>
      <vt:variant>
        <vt:lpwstr>http://www.esinvesticijos.lt/lt/2014-2020_ES_fondu_zenklas</vt:lpwstr>
      </vt:variant>
      <vt:variant>
        <vt:lpwstr/>
      </vt:variant>
      <vt:variant>
        <vt:i4>655422</vt:i4>
      </vt:variant>
      <vt:variant>
        <vt:i4>15</vt:i4>
      </vt:variant>
      <vt:variant>
        <vt:i4>0</vt:i4>
      </vt:variant>
      <vt:variant>
        <vt:i4>5</vt:i4>
      </vt:variant>
      <vt:variant>
        <vt:lpwstr>http://www.esinvesticijos.lt/lt/2014-2020_ES_fondu_zenklas</vt:lpwstr>
      </vt:variant>
      <vt:variant>
        <vt:lpwstr/>
      </vt:variant>
      <vt:variant>
        <vt:i4>4718690</vt:i4>
      </vt:variant>
      <vt:variant>
        <vt:i4>12</vt:i4>
      </vt:variant>
      <vt:variant>
        <vt:i4>0</vt:i4>
      </vt:variant>
      <vt:variant>
        <vt:i4>5</vt:i4>
      </vt:variant>
      <vt:variant>
        <vt:lpwstr>mailto:apva@apva.lt</vt:lpwstr>
      </vt:variant>
      <vt:variant>
        <vt:lpwstr/>
      </vt:variant>
      <vt:variant>
        <vt:i4>393246</vt:i4>
      </vt:variant>
      <vt:variant>
        <vt:i4>9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25100399</vt:i4>
      </vt:variant>
      <vt:variant>
        <vt:i4>6</vt:i4>
      </vt:variant>
      <vt:variant>
        <vt:i4>0</vt:i4>
      </vt:variant>
      <vt:variant>
        <vt:i4>5</vt:i4>
      </vt:variant>
      <vt:variant>
        <vt:lpwstr>mailto:juozas.marčinskas@apva.lt</vt:lpwstr>
      </vt:variant>
      <vt:variant>
        <vt:lpwstr/>
      </vt:variant>
      <vt:variant>
        <vt:i4>2687062</vt:i4>
      </vt:variant>
      <vt:variant>
        <vt:i4>3</vt:i4>
      </vt:variant>
      <vt:variant>
        <vt:i4>0</vt:i4>
      </vt:variant>
      <vt:variant>
        <vt:i4>5</vt:i4>
      </vt:variant>
      <vt:variant>
        <vt:lpwstr>mailto:vaida.celkiene@apva.lt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Remigijus Plakys</cp:lastModifiedBy>
  <cp:revision>35</cp:revision>
  <cp:lastPrinted>2019-02-22T10:36:00Z</cp:lastPrinted>
  <dcterms:created xsi:type="dcterms:W3CDTF">2024-04-02T10:40:00Z</dcterms:created>
  <dcterms:modified xsi:type="dcterms:W3CDTF">2025-10-31T06:38:00Z</dcterms:modified>
</cp:coreProperties>
</file>