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604C" w14:textId="3C002C11" w:rsidR="00982A9F" w:rsidRDefault="002C0E92" w:rsidP="002C0E92">
      <w:pPr>
        <w:jc w:val="right"/>
        <w:rPr>
          <w:rFonts w:eastAsia="Calibri" w:cstheme="minorHAnsi"/>
          <w:color w:val="0070C0"/>
        </w:rPr>
      </w:pPr>
      <w:bookmarkStart w:id="0" w:name="_Ref38285444"/>
      <w:bookmarkStart w:id="1" w:name="_Ref38291496"/>
      <w:bookmarkStart w:id="2" w:name="_Toc126333941"/>
      <w:r w:rsidRPr="00F0499F">
        <w:rPr>
          <w:rFonts w:eastAsia="Calibri" w:cstheme="minorHAnsi"/>
          <w:color w:val="0070C0"/>
        </w:rPr>
        <w:t xml:space="preserve">Pirkimo sąlygų </w:t>
      </w:r>
      <w:r>
        <w:rPr>
          <w:rFonts w:eastAsia="Calibri" w:cstheme="minorHAnsi"/>
          <w:color w:val="0070C0"/>
        </w:rPr>
        <w:t>3</w:t>
      </w:r>
      <w:r w:rsidRPr="00F0499F">
        <w:rPr>
          <w:rFonts w:eastAsia="Calibri" w:cstheme="minorHAnsi"/>
          <w:color w:val="0070C0"/>
        </w:rPr>
        <w:t xml:space="preserve"> priedas „Tiekėjų pašalinimo pagrindai“</w:t>
      </w:r>
      <w:bookmarkEnd w:id="0"/>
      <w:bookmarkEnd w:id="1"/>
      <w:bookmarkEnd w:id="2"/>
    </w:p>
    <w:p w14:paraId="19C070DB" w14:textId="40058B29" w:rsidR="002C0E92" w:rsidRPr="002C0E92" w:rsidRDefault="002C0E92" w:rsidP="002C0E92">
      <w:pPr>
        <w:numPr>
          <w:ilvl w:val="1"/>
          <w:numId w:val="0"/>
        </w:numPr>
        <w:spacing w:after="240"/>
        <w:jc w:val="center"/>
        <w:rPr>
          <w:caps/>
          <w:color w:val="404040" w:themeColor="text1" w:themeTint="BF"/>
          <w:spacing w:val="20"/>
          <w:sz w:val="28"/>
          <w:szCs w:val="28"/>
        </w:rPr>
      </w:pPr>
      <w:r w:rsidRPr="002C0E92">
        <w:rPr>
          <w:caps/>
          <w:color w:val="404040" w:themeColor="text1" w:themeTint="BF"/>
          <w:spacing w:val="20"/>
          <w:sz w:val="28"/>
          <w:szCs w:val="28"/>
        </w:rPr>
        <w:t>TIEKĖJŲ PAŠALINIMO PAGRINDAI</w:t>
      </w:r>
      <w:r w:rsidR="00DA3F72">
        <w:rPr>
          <w:caps/>
          <w:color w:val="404040" w:themeColor="text1" w:themeTint="BF"/>
          <w:spacing w:val="20"/>
          <w:sz w:val="28"/>
          <w:szCs w:val="28"/>
        </w:rPr>
        <w:t xml:space="preserve"> </w:t>
      </w:r>
    </w:p>
    <w:p w14:paraId="020E4D4E" w14:textId="700F424E" w:rsidR="0007098E" w:rsidRPr="002C0E92" w:rsidRDefault="0007098E" w:rsidP="0068119C">
      <w:pPr>
        <w:pStyle w:val="Betarp"/>
        <w:numPr>
          <w:ilvl w:val="0"/>
          <w:numId w:val="9"/>
        </w:numPr>
        <w:ind w:left="0" w:firstLine="851"/>
        <w:jc w:val="both"/>
        <w:rPr>
          <w:rFonts w:ascii="Verdana" w:hAnsi="Verdana"/>
          <w:sz w:val="22"/>
          <w:szCs w:val="22"/>
        </w:rPr>
      </w:pPr>
      <w:r w:rsidRPr="002C0E92">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3D6841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Pašalinimo pagrindai taikomi tiekėjui (kai pasiūlymą teikia ūkio subjektų grupė – visiems tos grupės nariams) ir ūkio subjektams, kurių pajėgumais tiekėjas remiasi.</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A74D6">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w:t>
      </w:r>
      <w:r w:rsidRPr="00DA74D6">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2D28F628"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w:t>
            </w:r>
            <w:r w:rsidRPr="00DA74D6">
              <w:rPr>
                <w:rFonts w:ascii="Verdana" w:hAnsi="Verdana" w:cstheme="minorHAnsi"/>
                <w:bCs/>
                <w:sz w:val="22"/>
                <w:szCs w:val="22"/>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2F7214" w:rsidRDefault="00E2565D" w:rsidP="00E2565D">
            <w:pPr>
              <w:pStyle w:val="Betarp"/>
              <w:jc w:val="both"/>
              <w:rPr>
                <w:rFonts w:ascii="Verdana" w:hAnsi="Verdana"/>
                <w:sz w:val="22"/>
                <w:szCs w:val="22"/>
                <w:lang w:eastAsia="en-US"/>
              </w:rPr>
            </w:pPr>
            <w:r w:rsidRPr="002F7214">
              <w:rPr>
                <w:rFonts w:ascii="Verdana" w:hAnsi="Verdana"/>
                <w:sz w:val="22"/>
                <w:szCs w:val="22"/>
                <w:lang w:eastAsia="en-US"/>
              </w:rPr>
              <w:lastRenderedPageBreak/>
              <w:t xml:space="preserve">2) tiekėjo, kuris yra juridinis asmuo, kita organizacija ar jos </w:t>
            </w:r>
            <w:r w:rsidRPr="002F7214">
              <w:rPr>
                <w:rFonts w:ascii="Verdana" w:hAnsi="Verdana"/>
                <w:b/>
                <w:bCs/>
                <w:sz w:val="22"/>
                <w:szCs w:val="22"/>
                <w:lang w:eastAsia="en-US"/>
              </w:rPr>
              <w:t>struktūrinis</w:t>
            </w:r>
            <w:r w:rsidRPr="002F7214">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636E4D">
              <w:rPr>
                <w:rFonts w:ascii="Verdana" w:hAnsi="Verdana" w:cstheme="minorHAnsi"/>
                <w:bCs/>
                <w:sz w:val="22"/>
                <w:szCs w:val="22"/>
                <w:lang w:eastAsia="en-US"/>
              </w:rPr>
              <w:t xml:space="preserve">3) tiekėjo, kuris yra juridinis asmuo, kita organizacija ar jos </w:t>
            </w:r>
            <w:r w:rsidRPr="00636E4D">
              <w:rPr>
                <w:rFonts w:ascii="Verdana" w:hAnsi="Verdana" w:cstheme="minorHAnsi"/>
                <w:b/>
                <w:sz w:val="22"/>
                <w:szCs w:val="22"/>
                <w:lang w:eastAsia="en-US"/>
              </w:rPr>
              <w:t>struktūrinis</w:t>
            </w:r>
            <w:r w:rsidRPr="00636E4D">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lastRenderedPageBreak/>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5D46BC">
              <w:rPr>
                <w:rFonts w:ascii="Verdana" w:hAnsi="Verdana"/>
                <w:sz w:val="22"/>
                <w:szCs w:val="22"/>
              </w:rPr>
              <w:t xml:space="preserve">180 </w:t>
            </w:r>
            <w:r w:rsidR="00805F54" w:rsidRPr="005D46BC">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5D46BC" w:rsidRDefault="002455BA" w:rsidP="002455BA">
            <w:pPr>
              <w:pStyle w:val="Betarp"/>
              <w:jc w:val="both"/>
              <w:rPr>
                <w:rFonts w:ascii="Verdana" w:hAnsi="Verdana" w:cs="Times New Roman"/>
                <w:b/>
                <w:bCs/>
                <w:i/>
                <w:iCs/>
                <w:sz w:val="22"/>
                <w:szCs w:val="22"/>
              </w:rPr>
            </w:pPr>
            <w:r w:rsidRPr="005D46BC">
              <w:rPr>
                <w:rFonts w:ascii="Verdana" w:hAnsi="Verdana" w:cs="Times New Roman"/>
                <w:b/>
                <w:bCs/>
                <w:i/>
                <w:iCs/>
                <w:sz w:val="22"/>
                <w:szCs w:val="22"/>
              </w:rPr>
              <w:t>PASTABA</w:t>
            </w:r>
          </w:p>
          <w:p w14:paraId="05B2687D" w14:textId="25ED11C7" w:rsidR="002455BA" w:rsidRPr="005D46BC" w:rsidRDefault="002455BA" w:rsidP="002455BA">
            <w:pPr>
              <w:pStyle w:val="Betarp"/>
              <w:jc w:val="both"/>
              <w:rPr>
                <w:rFonts w:ascii="Verdana" w:hAnsi="Verdana" w:cs="Times New Roman"/>
                <w:sz w:val="22"/>
                <w:szCs w:val="22"/>
              </w:rPr>
            </w:pPr>
            <w:r w:rsidRPr="005D46BC">
              <w:rPr>
                <w:rFonts w:ascii="Verdana" w:hAnsi="Verdana" w:cs="Times New Roman"/>
                <w:sz w:val="22"/>
                <w:szCs w:val="22"/>
              </w:rPr>
              <w:t>Pažymų, patvirtinančių VPĮ 46 straipsnyje nurodytų tiekėjo pašalinimo pagrindų nebuvimą, p</w:t>
            </w:r>
            <w:r w:rsidR="00BE3639" w:rsidRPr="005D46BC">
              <w:rPr>
                <w:rFonts w:ascii="Verdana" w:hAnsi="Verdana" w:cs="Times New Roman"/>
                <w:sz w:val="22"/>
                <w:szCs w:val="22"/>
              </w:rPr>
              <w:t>a</w:t>
            </w:r>
            <w:r w:rsidRPr="005D46BC">
              <w:rPr>
                <w:rFonts w:ascii="Verdana" w:hAnsi="Verdana" w:cs="Times New Roman"/>
                <w:sz w:val="22"/>
                <w:szCs w:val="22"/>
              </w:rPr>
              <w:t xml:space="preserve">teikti nereikalaujama. Jų perkančioji organizacija </w:t>
            </w:r>
            <w:r w:rsidR="00AD02FA" w:rsidRPr="005D46BC">
              <w:rPr>
                <w:rFonts w:ascii="Verdana" w:hAnsi="Verdana" w:cs="Times New Roman"/>
                <w:sz w:val="22"/>
                <w:szCs w:val="22"/>
              </w:rPr>
              <w:t>reikalaus</w:t>
            </w:r>
            <w:r w:rsidRPr="005D46BC">
              <w:rPr>
                <w:rFonts w:ascii="Verdana" w:hAnsi="Verdana" w:cs="Times New Roman"/>
                <w:sz w:val="22"/>
                <w:szCs w:val="22"/>
              </w:rPr>
              <w:t xml:space="preserve"> </w:t>
            </w:r>
            <w:r w:rsidR="00963C9D" w:rsidRPr="005D46BC">
              <w:rPr>
                <w:rFonts w:ascii="Verdana" w:hAnsi="Verdana" w:cs="Times New Roman"/>
                <w:sz w:val="22"/>
                <w:szCs w:val="22"/>
              </w:rPr>
              <w:t xml:space="preserve">tik </w:t>
            </w:r>
            <w:r w:rsidRPr="005D46BC">
              <w:rPr>
                <w:rFonts w:ascii="Verdana" w:hAnsi="Verdana" w:cs="Times New Roman"/>
                <w:sz w:val="22"/>
                <w:szCs w:val="22"/>
              </w:rPr>
              <w:t>turėdama pagrįstų abejonių dėl tiekėj</w:t>
            </w:r>
            <w:r w:rsidR="00963C9D" w:rsidRPr="005D46BC">
              <w:rPr>
                <w:rFonts w:ascii="Verdana" w:hAnsi="Verdana" w:cs="Times New Roman"/>
                <w:sz w:val="22"/>
                <w:szCs w:val="22"/>
              </w:rPr>
              <w:t>o</w:t>
            </w:r>
            <w:r w:rsidRPr="005D46BC">
              <w:rPr>
                <w:rFonts w:ascii="Verdana" w:hAnsi="Verdana" w:cs="Times New Roman"/>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5D46BC">
            <w:pPr>
              <w:pStyle w:val="Betarp"/>
              <w:jc w:val="both"/>
              <w:rPr>
                <w:rFonts w:ascii="Verdana" w:hAnsi="Verdana" w:cstheme="minorHAnsi"/>
                <w:b/>
                <w:bCs/>
                <w:sz w:val="22"/>
                <w:szCs w:val="22"/>
              </w:rPr>
            </w:pPr>
          </w:p>
        </w:tc>
      </w:tr>
      <w:tr w:rsidR="005E14EE" w:rsidRPr="005E14EE" w14:paraId="0F742419"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5E14EE"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5E14EE" w:rsidRDefault="00152C24" w:rsidP="39658640">
            <w:pPr>
              <w:pStyle w:val="Betarp"/>
              <w:jc w:val="both"/>
              <w:rPr>
                <w:rFonts w:ascii="Verdana" w:hAnsi="Verdana"/>
                <w:sz w:val="22"/>
                <w:szCs w:val="22"/>
                <w:lang w:eastAsia="en-US"/>
              </w:rPr>
            </w:pPr>
            <w:r w:rsidRPr="005E14EE">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5E14EE" w:rsidRDefault="005119B8" w:rsidP="005119B8">
            <w:pPr>
              <w:pStyle w:val="Betarp"/>
              <w:jc w:val="both"/>
              <w:rPr>
                <w:rFonts w:ascii="Verdana" w:eastAsia="Yu Mincho" w:hAnsi="Verdana" w:cs="Arial"/>
                <w:b/>
                <w:bCs/>
                <w:sz w:val="22"/>
                <w:szCs w:val="22"/>
                <w:lang w:eastAsia="en-US"/>
              </w:rPr>
            </w:pPr>
            <w:r w:rsidRPr="005E14EE">
              <w:rPr>
                <w:rFonts w:ascii="Verdana" w:eastAsia="Yu Mincho" w:hAnsi="Verdana" w:cs="Arial"/>
                <w:b/>
                <w:bCs/>
                <w:sz w:val="22"/>
                <w:szCs w:val="22"/>
                <w:lang w:eastAsia="en-US"/>
              </w:rPr>
              <w:t>VPĮ 46 straipsnio 2</w:t>
            </w:r>
            <w:r w:rsidR="0059239D" w:rsidRPr="005E14EE">
              <w:rPr>
                <w:rFonts w:ascii="Verdana" w:eastAsia="Yu Mincho" w:hAnsi="Verdana" w:cs="Arial"/>
                <w:b/>
                <w:bCs/>
                <w:sz w:val="22"/>
                <w:szCs w:val="22"/>
                <w:lang w:eastAsia="en-US"/>
              </w:rPr>
              <w:t>¹</w:t>
            </w:r>
            <w:r w:rsidRPr="005E14EE">
              <w:rPr>
                <w:rFonts w:ascii="Verdana" w:eastAsia="Yu Mincho" w:hAnsi="Verdana" w:cs="Arial"/>
                <w:b/>
                <w:bCs/>
                <w:sz w:val="22"/>
                <w:szCs w:val="22"/>
                <w:lang w:eastAsia="en-US"/>
              </w:rPr>
              <w:t xml:space="preserve"> dalis</w:t>
            </w:r>
          </w:p>
          <w:p w14:paraId="4096EEC5" w14:textId="77777777" w:rsidR="0063344C" w:rsidRPr="005E14EE" w:rsidRDefault="0063344C" w:rsidP="008D5E3C">
            <w:pPr>
              <w:pStyle w:val="Betarp"/>
              <w:jc w:val="both"/>
              <w:rPr>
                <w:rFonts w:ascii="Verdana" w:eastAsia="Yu Mincho" w:hAnsi="Verdana" w:cs="Arial"/>
                <w:b/>
                <w:bCs/>
                <w:sz w:val="22"/>
                <w:szCs w:val="22"/>
              </w:rPr>
            </w:pPr>
          </w:p>
          <w:p w14:paraId="4BA292D9" w14:textId="210AE706" w:rsidR="00D15862" w:rsidRPr="005E14EE" w:rsidRDefault="00D15862" w:rsidP="008D5E3C">
            <w:pPr>
              <w:pStyle w:val="Betarp"/>
              <w:jc w:val="both"/>
              <w:rPr>
                <w:rFonts w:ascii="Verdana" w:eastAsia="Yu Mincho" w:hAnsi="Verdana" w:cs="Arial"/>
                <w:b/>
                <w:bCs/>
                <w:sz w:val="22"/>
                <w:szCs w:val="22"/>
              </w:rPr>
            </w:pPr>
            <w:r w:rsidRPr="005E14EE">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5E14EE" w:rsidRDefault="00082B63" w:rsidP="00082B63">
            <w:pPr>
              <w:pStyle w:val="Betarp"/>
              <w:jc w:val="both"/>
              <w:rPr>
                <w:rFonts w:ascii="Verdana" w:hAnsi="Verdana"/>
                <w:sz w:val="22"/>
                <w:szCs w:val="22"/>
                <w:lang w:eastAsia="en-US"/>
              </w:rPr>
            </w:pPr>
            <w:r w:rsidRPr="005E14EE">
              <w:rPr>
                <w:rFonts w:ascii="Verdana" w:hAnsi="Verdana"/>
                <w:sz w:val="22"/>
                <w:szCs w:val="22"/>
                <w:lang w:eastAsia="en-US"/>
              </w:rPr>
              <w:t>Iš Lietuvoje įsteigtų subjektų įrodančių dokumentų nereikalaujama. Užtenka pateikto EBVPD.</w:t>
            </w:r>
          </w:p>
          <w:p w14:paraId="36E878EE" w14:textId="77777777" w:rsidR="0063344C" w:rsidRPr="005E14EE" w:rsidRDefault="0063344C" w:rsidP="00290CC0">
            <w:pPr>
              <w:pStyle w:val="Betarp"/>
              <w:jc w:val="both"/>
              <w:rPr>
                <w:rFonts w:ascii="Verdana" w:hAnsi="Verdana"/>
                <w:sz w:val="22"/>
                <w:szCs w:val="22"/>
              </w:rPr>
            </w:pPr>
          </w:p>
        </w:tc>
      </w:tr>
      <w:tr w:rsidR="00805F54" w:rsidRPr="00DA74D6" w14:paraId="3C74361C"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AB5BE7" w:rsidRDefault="00EB5041" w:rsidP="00C04025">
            <w:pPr>
              <w:pStyle w:val="Betarp"/>
              <w:jc w:val="both"/>
              <w:rPr>
                <w:rFonts w:ascii="Verdana" w:hAnsi="Verdana" w:cstheme="minorHAnsi"/>
                <w:b/>
                <w:bCs/>
                <w:sz w:val="22"/>
                <w:szCs w:val="22"/>
                <w:lang w:eastAsia="en-US"/>
              </w:rPr>
            </w:pPr>
            <w:r w:rsidRPr="00AB5BE7">
              <w:rPr>
                <w:rFonts w:ascii="Verdana" w:hAnsi="Verdana" w:cstheme="minorHAnsi"/>
                <w:bCs/>
                <w:sz w:val="22"/>
                <w:szCs w:val="22"/>
                <w:lang w:eastAsia="en-US"/>
              </w:rPr>
              <w:t>2</w:t>
            </w:r>
            <w:r w:rsidR="00C04025" w:rsidRPr="00AB5BE7">
              <w:rPr>
                <w:rFonts w:ascii="Verdana" w:hAnsi="Verdana" w:cstheme="minorHAnsi"/>
                <w:bCs/>
                <w:sz w:val="22"/>
                <w:szCs w:val="22"/>
                <w:lang w:eastAsia="en-US"/>
              </w:rPr>
              <w:t xml:space="preserve">) tiekėjo, kuris yra juridinis asmuo, kita organizacija ar jos </w:t>
            </w:r>
            <w:r w:rsidR="00C04025" w:rsidRPr="00AB5BE7">
              <w:rPr>
                <w:rFonts w:ascii="Verdana" w:hAnsi="Verdana" w:cstheme="minorHAnsi"/>
                <w:b/>
                <w:sz w:val="22"/>
                <w:szCs w:val="22"/>
                <w:lang w:eastAsia="en-US"/>
              </w:rPr>
              <w:t>struktūrinis</w:t>
            </w:r>
            <w:r w:rsidR="00C04025" w:rsidRPr="00AB5BE7">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tiekėjas apie tikslią jo įsiskolinimo sumą informuotas tokiu metu, kad iki paraiškų ar pasiūlymų pateikimo termino pabaigos </w:t>
            </w:r>
            <w:r w:rsidRPr="00DA74D6">
              <w:rPr>
                <w:rFonts w:ascii="Verdana" w:hAnsi="Verdana" w:cstheme="minorHAnsi"/>
                <w:bCs/>
                <w:sz w:val="22"/>
                <w:szCs w:val="22"/>
                <w:lang w:eastAsia="en-US"/>
              </w:rPr>
              <w:lastRenderedPageBreak/>
              <w:t>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lastRenderedPageBreak/>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1762C0">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lastRenderedPageBreak/>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lastRenderedPageBreak/>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1762C0">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1762C0" w:rsidRDefault="000B3775" w:rsidP="000B3775">
            <w:pPr>
              <w:pStyle w:val="Betarp"/>
              <w:jc w:val="both"/>
              <w:rPr>
                <w:rFonts w:ascii="Verdana" w:hAnsi="Verdana" w:cs="Times New Roman"/>
                <w:b/>
                <w:bCs/>
                <w:i/>
                <w:iCs/>
                <w:sz w:val="22"/>
                <w:szCs w:val="22"/>
              </w:rPr>
            </w:pPr>
            <w:r w:rsidRPr="001762C0">
              <w:rPr>
                <w:rFonts w:ascii="Verdana" w:hAnsi="Verdana" w:cs="Times New Roman"/>
                <w:b/>
                <w:bCs/>
                <w:i/>
                <w:iCs/>
                <w:sz w:val="22"/>
                <w:szCs w:val="22"/>
              </w:rPr>
              <w:t>PASTABA</w:t>
            </w:r>
          </w:p>
          <w:p w14:paraId="6757CC68" w14:textId="27D1A205" w:rsidR="000B3775" w:rsidRPr="00DA74D6" w:rsidRDefault="000B3775" w:rsidP="000B3775">
            <w:pPr>
              <w:pStyle w:val="Betarp"/>
              <w:jc w:val="both"/>
              <w:rPr>
                <w:rFonts w:ascii="Verdana" w:hAnsi="Verdana" w:cstheme="minorHAnsi"/>
                <w:b/>
                <w:bCs/>
                <w:sz w:val="22"/>
                <w:szCs w:val="22"/>
              </w:rPr>
            </w:pPr>
            <w:r w:rsidRPr="001762C0">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DA74D6" w:rsidRDefault="00AD02FA" w:rsidP="001762C0">
            <w:pPr>
              <w:pStyle w:val="Betarp"/>
              <w:jc w:val="both"/>
              <w:rPr>
                <w:rFonts w:ascii="Verdana" w:hAnsi="Verdana"/>
                <w:b/>
                <w:bCs/>
                <w:sz w:val="22"/>
                <w:szCs w:val="22"/>
              </w:rPr>
            </w:pPr>
          </w:p>
        </w:tc>
      </w:tr>
      <w:bookmarkEnd w:id="3"/>
      <w:tr w:rsidR="00805F54" w:rsidRPr="00DA74D6" w14:paraId="69372B4C"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DA74D6">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DA74D6">
              <w:rPr>
                <w:rFonts w:ascii="Verdana" w:hAnsi="Verdana"/>
                <w:sz w:val="22"/>
                <w:szCs w:val="22"/>
              </w:rPr>
              <w:lastRenderedPageBreak/>
              <w:t xml:space="preserve">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w:t>
            </w:r>
            <w:r w:rsidRPr="00DA74D6">
              <w:rPr>
                <w:rFonts w:ascii="Verdana" w:eastAsia="Times New Roman" w:hAnsi="Verdana"/>
                <w:sz w:val="22"/>
                <w:szCs w:val="22"/>
              </w:rPr>
              <w:lastRenderedPageBreak/>
              <w:t>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 xml:space="preserve">Priimant sprendimus dėl tiekėjo pašalinimo iš pirkimo procedūros šiame punkte nurodytu </w:t>
            </w:r>
            <w:r w:rsidRPr="00DA74D6">
              <w:rPr>
                <w:rFonts w:ascii="Verdana" w:hAnsi="Verdana"/>
                <w:sz w:val="22"/>
                <w:szCs w:val="22"/>
              </w:rPr>
              <w:lastRenderedPageBreak/>
              <w:t>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62C0"/>
    <w:rsid w:val="00177EAE"/>
    <w:rsid w:val="00180614"/>
    <w:rsid w:val="00183860"/>
    <w:rsid w:val="00186297"/>
    <w:rsid w:val="001A0108"/>
    <w:rsid w:val="001A2967"/>
    <w:rsid w:val="001A7B8C"/>
    <w:rsid w:val="001B46F8"/>
    <w:rsid w:val="001B6DC5"/>
    <w:rsid w:val="001C33EA"/>
    <w:rsid w:val="001C3EF8"/>
    <w:rsid w:val="001C4665"/>
    <w:rsid w:val="001C5C58"/>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C0E92"/>
    <w:rsid w:val="002E2DFB"/>
    <w:rsid w:val="002E5E16"/>
    <w:rsid w:val="002E7E87"/>
    <w:rsid w:val="002F2F40"/>
    <w:rsid w:val="002F7214"/>
    <w:rsid w:val="00302076"/>
    <w:rsid w:val="003042EA"/>
    <w:rsid w:val="003043D1"/>
    <w:rsid w:val="0032118F"/>
    <w:rsid w:val="0033760A"/>
    <w:rsid w:val="00361D7A"/>
    <w:rsid w:val="00370F56"/>
    <w:rsid w:val="00372F8B"/>
    <w:rsid w:val="00375DF9"/>
    <w:rsid w:val="003761E8"/>
    <w:rsid w:val="003906EE"/>
    <w:rsid w:val="003A5475"/>
    <w:rsid w:val="003A5D81"/>
    <w:rsid w:val="003B1FAB"/>
    <w:rsid w:val="003F6597"/>
    <w:rsid w:val="003F7315"/>
    <w:rsid w:val="00404BCE"/>
    <w:rsid w:val="004177FF"/>
    <w:rsid w:val="00417AD8"/>
    <w:rsid w:val="00417B42"/>
    <w:rsid w:val="00421330"/>
    <w:rsid w:val="00424118"/>
    <w:rsid w:val="00427E63"/>
    <w:rsid w:val="00433063"/>
    <w:rsid w:val="00443D09"/>
    <w:rsid w:val="00445397"/>
    <w:rsid w:val="00447215"/>
    <w:rsid w:val="004548D6"/>
    <w:rsid w:val="00456B81"/>
    <w:rsid w:val="0046154A"/>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D46BC"/>
    <w:rsid w:val="005E14EE"/>
    <w:rsid w:val="005E6289"/>
    <w:rsid w:val="005F56F5"/>
    <w:rsid w:val="0060035D"/>
    <w:rsid w:val="00600FEE"/>
    <w:rsid w:val="006037D8"/>
    <w:rsid w:val="00615F83"/>
    <w:rsid w:val="00625EFE"/>
    <w:rsid w:val="00627884"/>
    <w:rsid w:val="0063344C"/>
    <w:rsid w:val="00636E4D"/>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B5BE7"/>
    <w:rsid w:val="00AD02FA"/>
    <w:rsid w:val="00AD4CF6"/>
    <w:rsid w:val="00AE0169"/>
    <w:rsid w:val="00AE2278"/>
    <w:rsid w:val="00AE4F20"/>
    <w:rsid w:val="00AF4536"/>
    <w:rsid w:val="00AF4EAC"/>
    <w:rsid w:val="00AF7CF7"/>
    <w:rsid w:val="00B044BA"/>
    <w:rsid w:val="00B049DB"/>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43FE7"/>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85C74"/>
    <w:rsid w:val="00D92122"/>
    <w:rsid w:val="00DA0CEE"/>
    <w:rsid w:val="00DA3F72"/>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D7A8F"/>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14199</Words>
  <Characters>8094</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Remigijus Plakys</cp:lastModifiedBy>
  <cp:revision>13</cp:revision>
  <cp:lastPrinted>2022-12-15T10:27:00Z</cp:lastPrinted>
  <dcterms:created xsi:type="dcterms:W3CDTF">2025-01-29T14:43:00Z</dcterms:created>
  <dcterms:modified xsi:type="dcterms:W3CDTF">2025-10-12T14:46:00Z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