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:rsidR="009F56AA" w:rsidRDefault="009F56AA">
      <w:pPr>
        <w:tabs>
          <w:tab w:val="left" w:pos="5103"/>
        </w:tabs>
        <w:suppressAutoHyphens/>
        <w:textAlignment w:val="baseline"/>
      </w:pPr>
    </w:p>
    <w:p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9F56AA" w:rsidRDefault="009F56AA">
      <w:pPr>
        <w:ind w:firstLine="636"/>
        <w:jc w:val="both"/>
        <w:rPr>
          <w:color w:val="000000"/>
          <w:sz w:val="20"/>
        </w:rPr>
      </w:pPr>
    </w:p>
    <w:p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  <w:rPr>
                <w:lang w:eastAsia="lt-LT"/>
              </w:rPr>
            </w:pPr>
            <w:r w:rsidRPr="00FD53E4">
              <w:rPr>
                <w:lang w:eastAsia="lt-LT"/>
              </w:rPr>
              <w:t xml:space="preserve">tiekėjo siūlomos </w:t>
            </w:r>
            <w:r w:rsidR="00561525" w:rsidRPr="00FD53E4">
              <w:rPr>
                <w:lang w:eastAsia="lt-LT"/>
              </w:rPr>
              <w:t xml:space="preserve">paslaugos </w:t>
            </w:r>
            <w:r w:rsidRPr="00FD53E4">
              <w:rPr>
                <w:lang w:eastAsia="lt-LT"/>
              </w:rPr>
              <w:t xml:space="preserve">nekelia grėsmės nacionaliniam saugumui </w:t>
            </w:r>
            <w:r w:rsidRPr="00FD53E4">
              <w:rPr>
                <w:color w:val="000000"/>
                <w:bdr w:val="none" w:sz="0" w:space="0" w:color="auto" w:frame="1"/>
              </w:rPr>
              <w:t>–</w:t>
            </w:r>
            <w:r w:rsidRPr="00FD53E4"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FD53E4">
              <w:t>prekių gamintojas ar jį kontroliuojantis asmuo</w:t>
            </w:r>
            <w:r w:rsidRPr="00FD53E4">
              <w:rPr>
                <w:color w:val="000000"/>
              </w:rPr>
              <w:t xml:space="preserve"> </w:t>
            </w:r>
            <w:r w:rsidRPr="00FD53E4">
              <w:t>nėra registruoti (jeigu gamintojas ar jį kontroliuojantis asmuo yra fizinis asmuo – nuolat gyvenantis ar turintis pilietybę) VPĮ 92 straipsnio 14 dalyje numatytame sąraše nurody</w:t>
            </w:r>
            <w:r w:rsidR="00E636ED" w:rsidRPr="00FD53E4">
              <w:t>tose valstybėse ar teritorijose</w:t>
            </w:r>
            <w:r w:rsidRPr="00FD53E4">
              <w:t xml:space="preserve"> </w:t>
            </w:r>
            <w:r w:rsidR="00E636ED" w:rsidRPr="00FD53E4">
              <w:rPr>
                <w:lang w:eastAsia="lt-LT"/>
              </w:rPr>
              <w:t>(</w:t>
            </w:r>
            <w:r w:rsidR="00F72102" w:rsidRPr="00FD53E4">
              <w:rPr>
                <w:lang w:eastAsia="lt-LT"/>
              </w:rPr>
              <w:t xml:space="preserve">Pirkimo sąlygų </w:t>
            </w:r>
            <w:r w:rsidR="00E636ED" w:rsidRPr="00FD53E4">
              <w:rPr>
                <w:lang w:eastAsia="lt-LT"/>
              </w:rPr>
              <w:t xml:space="preserve"> </w:t>
            </w:r>
            <w:r w:rsidR="00E373AD">
              <w:rPr>
                <w:szCs w:val="24"/>
              </w:rPr>
              <w:t>2.</w:t>
            </w:r>
            <w:r w:rsidR="0049036A">
              <w:rPr>
                <w:szCs w:val="24"/>
              </w:rPr>
              <w:t>7</w:t>
            </w:r>
            <w:r w:rsidR="00DC0DAC">
              <w:rPr>
                <w:szCs w:val="24"/>
              </w:rPr>
              <w:t>.</w:t>
            </w:r>
            <w:r w:rsidR="00DC0DAC" w:rsidRPr="00280946">
              <w:rPr>
                <w:szCs w:val="24"/>
              </w:rPr>
              <w:t xml:space="preserve"> </w:t>
            </w:r>
            <w:r w:rsidR="00E636ED" w:rsidRPr="00FD53E4">
              <w:rPr>
                <w:lang w:eastAsia="lt-LT"/>
              </w:rPr>
              <w:t>punkta</w:t>
            </w:r>
            <w:r w:rsidR="00245505">
              <w:rPr>
                <w:lang w:eastAsia="lt-LT"/>
              </w:rPr>
              <w:t>s</w:t>
            </w:r>
            <w:r w:rsidRPr="00FD53E4">
              <w:rPr>
                <w:lang w:eastAsia="lt-LT"/>
              </w:rPr>
              <w:t>)</w:t>
            </w:r>
            <w:r w:rsidR="00E636ED" w:rsidRPr="00FD53E4">
              <w:rPr>
                <w:lang w:eastAsia="lt-LT"/>
              </w:rPr>
              <w:t>.</w:t>
            </w:r>
          </w:p>
          <w:p w:rsidR="009F56AA" w:rsidRDefault="009F56AA">
            <w:pPr>
              <w:shd w:val="clear" w:color="auto" w:fill="FFFFFF"/>
              <w:ind w:firstLine="5035"/>
              <w:rPr>
                <w:i/>
                <w:sz w:val="20"/>
              </w:rPr>
            </w:pP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rPr>
          <w:iCs/>
          <w:sz w:val="20"/>
        </w:rPr>
      </w:pP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Pr="00FD53E4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 w:rsidRPr="00FD53E4">
              <w:rPr>
                <w:lang w:eastAsia="lt-LT"/>
              </w:rPr>
              <w:t xml:space="preserve">tiekėjo siūlomos teikti paslaugos nekelia grėsmės nacionaliniam saugumui </w:t>
            </w:r>
            <w:r w:rsidRPr="00FD53E4">
              <w:rPr>
                <w:color w:val="000000"/>
                <w:bdr w:val="none" w:sz="0" w:space="0" w:color="auto" w:frame="1"/>
              </w:rPr>
              <w:t>–</w:t>
            </w:r>
            <w:r w:rsidRPr="00FD53E4">
              <w:rPr>
                <w:lang w:eastAsia="lt-LT"/>
              </w:rPr>
              <w:t xml:space="preserve"> vadovaujantis VPĮ 37 straipsnio 9 dalies 2 punktu, </w:t>
            </w:r>
            <w:r w:rsidRPr="00FD53E4">
              <w:t>paslaugų teikimas nebus vykdomas iš VPĮ 92 straipsnio 14 dalyje numatytame sąraše nu</w:t>
            </w:r>
            <w:r w:rsidR="00E636ED" w:rsidRPr="00FD53E4">
              <w:t xml:space="preserve">rodytų valstybių ar teritorijų </w:t>
            </w:r>
            <w:r w:rsidR="00F72102" w:rsidRPr="00FD53E4">
              <w:rPr>
                <w:lang w:eastAsia="lt-LT"/>
              </w:rPr>
              <w:t xml:space="preserve">(Pirkimo sąlygų </w:t>
            </w:r>
            <w:r w:rsidR="00E636ED" w:rsidRPr="00FD53E4">
              <w:rPr>
                <w:lang w:eastAsia="lt-LT"/>
              </w:rPr>
              <w:t xml:space="preserve"> </w:t>
            </w:r>
            <w:r w:rsidR="002D3219">
              <w:rPr>
                <w:szCs w:val="24"/>
              </w:rPr>
              <w:t>2.</w:t>
            </w:r>
            <w:r w:rsidR="0049036A">
              <w:rPr>
                <w:szCs w:val="24"/>
              </w:rPr>
              <w:t>7</w:t>
            </w:r>
            <w:r w:rsidR="00DC0DAC">
              <w:rPr>
                <w:szCs w:val="24"/>
              </w:rPr>
              <w:t>.</w:t>
            </w:r>
            <w:r w:rsidR="00DC0DAC" w:rsidRPr="00280946">
              <w:rPr>
                <w:szCs w:val="24"/>
              </w:rPr>
              <w:t xml:space="preserve"> </w:t>
            </w:r>
            <w:r w:rsidR="00E636ED" w:rsidRPr="00FD53E4">
              <w:rPr>
                <w:lang w:eastAsia="lt-LT"/>
              </w:rPr>
              <w:t>punkta</w:t>
            </w:r>
            <w:r w:rsidR="00245505">
              <w:rPr>
                <w:lang w:eastAsia="lt-LT"/>
              </w:rPr>
              <w:t>s</w:t>
            </w:r>
            <w:r w:rsidRPr="00FD53E4">
              <w:rPr>
                <w:lang w:eastAsia="lt-LT"/>
              </w:rPr>
              <w:t>)</w:t>
            </w:r>
            <w:r w:rsidR="00E636ED" w:rsidRPr="00FD53E4">
              <w:rPr>
                <w:lang w:eastAsia="lt-LT"/>
              </w:rPr>
              <w:t>.</w:t>
            </w:r>
            <w:r w:rsidRPr="00FD53E4">
              <w:rPr>
                <w:i/>
                <w:iCs/>
                <w:sz w:val="20"/>
              </w:rPr>
              <w:t xml:space="preserve">   </w:t>
            </w:r>
          </w:p>
          <w:p w:rsidR="009F56AA" w:rsidRPr="00FD53E4" w:rsidRDefault="009F56AA" w:rsidP="00F72102">
            <w:pPr>
              <w:shd w:val="clear" w:color="auto" w:fill="FFFFFF"/>
              <w:spacing w:line="276" w:lineRule="auto"/>
              <w:ind w:firstLine="3657"/>
              <w:rPr>
                <w:szCs w:val="24"/>
              </w:rPr>
            </w:pPr>
          </w:p>
        </w:tc>
      </w:tr>
      <w:tr w:rsidR="009F56A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FD53E4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FD53E4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Pr="00FD53E4" w:rsidRDefault="00AD2288">
            <w:pPr>
              <w:rPr>
                <w:szCs w:val="24"/>
                <w:lang w:eastAsia="lt-LT"/>
              </w:rPr>
            </w:pPr>
            <w:r w:rsidRPr="00FD53E4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E636ED" w:rsidRPr="00FD53E4" w:rsidRDefault="00AD2288">
            <w:pPr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 w:rsidRPr="00FD53E4"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 w:rsidRPr="00FD53E4">
              <w:rPr>
                <w:lang w:eastAsia="lt-LT"/>
              </w:rPr>
              <w:t>is pats,</w:t>
            </w:r>
            <w:r w:rsidRPr="00FD53E4"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</w:t>
            </w:r>
            <w:r w:rsidR="00E636ED" w:rsidRPr="00FD53E4">
              <w:rPr>
                <w:color w:val="000000"/>
                <w:szCs w:val="24"/>
                <w:bdr w:val="none" w:sz="0" w:space="0" w:color="auto" w:frame="1"/>
              </w:rPr>
              <w:t xml:space="preserve">tose valstybėse ar teritorijose </w:t>
            </w:r>
          </w:p>
          <w:p w:rsidR="009F56AA" w:rsidRDefault="00E636ED" w:rsidP="0049036A">
            <w:pPr>
              <w:jc w:val="both"/>
              <w:rPr>
                <w:szCs w:val="24"/>
              </w:rPr>
            </w:pPr>
            <w:r w:rsidRPr="00FD53E4">
              <w:rPr>
                <w:szCs w:val="24"/>
                <w:lang w:eastAsia="lt-LT"/>
              </w:rPr>
              <w:t>(Pirkimo sąlygų</w:t>
            </w:r>
            <w:r w:rsidR="005A7989">
              <w:rPr>
                <w:szCs w:val="24"/>
                <w:lang w:eastAsia="lt-LT"/>
              </w:rPr>
              <w:t xml:space="preserve"> </w:t>
            </w:r>
            <w:r w:rsidR="0049036A">
              <w:rPr>
                <w:szCs w:val="24"/>
                <w:lang w:eastAsia="lt-LT"/>
              </w:rPr>
              <w:t>1.7.ir 3.7.</w:t>
            </w:r>
            <w:bookmarkStart w:id="0" w:name="_GoBack"/>
            <w:bookmarkEnd w:id="0"/>
            <w:r w:rsidR="008147AA">
              <w:rPr>
                <w:szCs w:val="24"/>
              </w:rPr>
              <w:t xml:space="preserve"> </w:t>
            </w:r>
            <w:r w:rsidR="00245505">
              <w:rPr>
                <w:szCs w:val="24"/>
                <w:lang w:eastAsia="lt-LT"/>
              </w:rPr>
              <w:t>punktai</w:t>
            </w:r>
            <w:r w:rsidR="00AD2288" w:rsidRPr="00FD53E4">
              <w:rPr>
                <w:szCs w:val="24"/>
                <w:lang w:eastAsia="lt-LT"/>
              </w:rPr>
              <w:t>)</w:t>
            </w:r>
            <w:r w:rsidRPr="00FD53E4">
              <w:rPr>
                <w:szCs w:val="24"/>
                <w:lang w:eastAsia="lt-LT"/>
              </w:rPr>
              <w:t>.</w:t>
            </w: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p w:rsidR="00F72102" w:rsidRDefault="00F72102">
      <w:pPr>
        <w:shd w:val="clear" w:color="auto" w:fill="FFFFFF"/>
        <w:ind w:firstLine="424"/>
        <w:rPr>
          <w:i/>
          <w:sz w:val="20"/>
        </w:rPr>
      </w:pPr>
    </w:p>
    <w:p w:rsidR="009F56AA" w:rsidRDefault="009F56AA">
      <w:pPr>
        <w:shd w:val="clear" w:color="auto" w:fill="FFFFFF"/>
        <w:ind w:firstLine="1007"/>
        <w:rPr>
          <w:i/>
          <w:sz w:val="20"/>
        </w:rPr>
      </w:pP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lastRenderedPageBreak/>
        <w:t>Patvirtinu, kad šie duomenys yra teisingi ir aktualūs pasiūlymo pateikimo dieną.</w:t>
      </w:r>
    </w:p>
    <w:p w:rsidR="009F56AA" w:rsidRDefault="009F56AA">
      <w:pPr>
        <w:shd w:val="clear" w:color="auto" w:fill="FFFFFF"/>
        <w:ind w:firstLine="720"/>
        <w:rPr>
          <w:szCs w:val="24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1AB" w:rsidRDefault="005B51AB">
      <w:pPr>
        <w:suppressAutoHyphens/>
        <w:textAlignment w:val="baseline"/>
      </w:pPr>
      <w:r>
        <w:separator/>
      </w:r>
    </w:p>
  </w:endnote>
  <w:endnote w:type="continuationSeparator" w:id="0">
    <w:p w:rsidR="005B51AB" w:rsidRDefault="005B51AB">
      <w:pPr>
        <w:suppressAutoHyphens/>
        <w:textAlignment w:val="baseline"/>
      </w:pPr>
      <w:r>
        <w:continuationSeparator/>
      </w:r>
    </w:p>
  </w:endnote>
  <w:endnote w:type="continuationNotice" w:id="1">
    <w:p w:rsidR="005B51AB" w:rsidRDefault="005B51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1AB" w:rsidRDefault="005B51AB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5B51AB" w:rsidRDefault="005B51AB">
      <w:pPr>
        <w:suppressAutoHyphens/>
        <w:textAlignment w:val="baseline"/>
      </w:pPr>
      <w:r>
        <w:continuationSeparator/>
      </w:r>
    </w:p>
  </w:footnote>
  <w:footnote w:type="continuationNotice" w:id="1">
    <w:p w:rsidR="005B51AB" w:rsidRDefault="005B51A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92E62"/>
    <w:rsid w:val="000B2668"/>
    <w:rsid w:val="00165F6D"/>
    <w:rsid w:val="001A629D"/>
    <w:rsid w:val="00234228"/>
    <w:rsid w:val="00245505"/>
    <w:rsid w:val="002D3219"/>
    <w:rsid w:val="003807D0"/>
    <w:rsid w:val="00385505"/>
    <w:rsid w:val="0049036A"/>
    <w:rsid w:val="004F61B8"/>
    <w:rsid w:val="00551A1E"/>
    <w:rsid w:val="00561525"/>
    <w:rsid w:val="005A7989"/>
    <w:rsid w:val="005B51AB"/>
    <w:rsid w:val="005C153F"/>
    <w:rsid w:val="006A213C"/>
    <w:rsid w:val="00766A60"/>
    <w:rsid w:val="0077369F"/>
    <w:rsid w:val="008147AA"/>
    <w:rsid w:val="008C25E8"/>
    <w:rsid w:val="008C3255"/>
    <w:rsid w:val="00946452"/>
    <w:rsid w:val="00973AF3"/>
    <w:rsid w:val="009F277E"/>
    <w:rsid w:val="009F56AA"/>
    <w:rsid w:val="00A97CEA"/>
    <w:rsid w:val="00AD2288"/>
    <w:rsid w:val="00B104AA"/>
    <w:rsid w:val="00B27877"/>
    <w:rsid w:val="00BB6989"/>
    <w:rsid w:val="00CA1A81"/>
    <w:rsid w:val="00D507E7"/>
    <w:rsid w:val="00DC0DAC"/>
    <w:rsid w:val="00E224F8"/>
    <w:rsid w:val="00E373AD"/>
    <w:rsid w:val="00E51F73"/>
    <w:rsid w:val="00E636ED"/>
    <w:rsid w:val="00E7521B"/>
    <w:rsid w:val="00EF7024"/>
    <w:rsid w:val="00F72102"/>
    <w:rsid w:val="00FD5378"/>
    <w:rsid w:val="00FD53E4"/>
    <w:rsid w:val="00FD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F8D02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4ACE6B-4715-4432-957D-1C66A0224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Kuoraite</dc:creator>
  <cp:lastModifiedBy>Rūta Kuchalskienė</cp:lastModifiedBy>
  <cp:revision>8</cp:revision>
  <cp:lastPrinted>2017-06-22T06:38:00Z</cp:lastPrinted>
  <dcterms:created xsi:type="dcterms:W3CDTF">2023-07-24T07:02:00Z</dcterms:created>
  <dcterms:modified xsi:type="dcterms:W3CDTF">2024-03-28T07:40:00Z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