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1282" w14:textId="77EA0306" w:rsidR="004F3800" w:rsidRPr="002B64C0" w:rsidRDefault="004F3800" w:rsidP="004F3800">
      <w:pPr>
        <w:tabs>
          <w:tab w:val="left" w:pos="5812"/>
        </w:tabs>
        <w:autoSpaceDN w:val="0"/>
        <w:spacing w:line="240" w:lineRule="auto"/>
        <w:ind w:right="49" w:firstLine="0"/>
        <w:jc w:val="center"/>
        <w:textAlignment w:val="baseline"/>
        <w:rPr>
          <w:rFonts w:ascii="Times New Roman" w:eastAsia="Arial" w:hAnsi="Times New Roman" w:cs="Times New Roman"/>
          <w:color w:val="000000" w:themeColor="text1"/>
          <w:sz w:val="22"/>
          <w:szCs w:val="22"/>
        </w:rPr>
      </w:pPr>
      <w:bookmarkStart w:id="0" w:name="_Toc137194947"/>
      <w:bookmarkStart w:id="1" w:name="_Ref39666794"/>
      <w:bookmarkStart w:id="2" w:name="_Ref39666796"/>
      <w:bookmarkStart w:id="3" w:name="_Toc48053171"/>
      <w:r w:rsidRPr="002B64C0">
        <w:rPr>
          <w:rFonts w:ascii="Times New Roman" w:hAnsi="Times New Roman" w:cs="Times New Roman"/>
          <w:b/>
          <w:bCs/>
          <w:color w:val="000000" w:themeColor="text1"/>
          <w:sz w:val="22"/>
          <w:szCs w:val="22"/>
        </w:rPr>
        <w:t>SVEIKATOS APSAUGOS MINISTERIJOS EKSTREMALIŲ SVEIKATAI SITUACIJŲ CENTRAS</w:t>
      </w:r>
    </w:p>
    <w:p w14:paraId="0D12E85C" w14:textId="77777777" w:rsidR="004F3800" w:rsidRPr="002B64C0" w:rsidRDefault="004F3800" w:rsidP="004F3800">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2968D0D0" w14:textId="77777777" w:rsidR="004F3800" w:rsidRPr="002B64C0" w:rsidRDefault="004F3800" w:rsidP="004F3800">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351F88AA" w14:textId="77777777" w:rsidR="004F3800" w:rsidRPr="002B64C0" w:rsidRDefault="004F3800" w:rsidP="004F3800">
      <w:pPr>
        <w:spacing w:after="120"/>
        <w:ind w:left="567" w:firstLine="0"/>
        <w:contextualSpacing/>
        <w:jc w:val="center"/>
        <w:rPr>
          <w:rFonts w:ascii="Times New Roman" w:hAnsi="Times New Roman" w:cs="Times New Roman"/>
          <w:color w:val="00B050"/>
        </w:rPr>
      </w:pPr>
    </w:p>
    <w:p w14:paraId="15CAB814" w14:textId="77777777" w:rsidR="004F3800" w:rsidRPr="002B64C0" w:rsidRDefault="004F3800" w:rsidP="004F3800">
      <w:pPr>
        <w:spacing w:after="120"/>
        <w:ind w:left="567" w:firstLine="0"/>
        <w:contextualSpacing/>
        <w:jc w:val="center"/>
        <w:rPr>
          <w:rFonts w:ascii="Times New Roman" w:hAnsi="Times New Roman" w:cs="Times New Roman"/>
        </w:rPr>
      </w:pPr>
    </w:p>
    <w:p w14:paraId="1D049456" w14:textId="77777777" w:rsidR="004F3800" w:rsidRPr="002B64C0" w:rsidRDefault="004F3800" w:rsidP="004F3800">
      <w:pPr>
        <w:spacing w:after="120"/>
        <w:ind w:left="567" w:firstLine="0"/>
        <w:contextualSpacing/>
        <w:jc w:val="center"/>
        <w:rPr>
          <w:rFonts w:ascii="Times New Roman" w:hAnsi="Times New Roman" w:cs="Times New Roman"/>
          <w:sz w:val="28"/>
          <w:szCs w:val="28"/>
        </w:rPr>
      </w:pPr>
    </w:p>
    <w:p w14:paraId="53BB5C24" w14:textId="77777777" w:rsidR="004F3800" w:rsidRPr="002B64C0" w:rsidRDefault="004F3800" w:rsidP="004F3800">
      <w:pPr>
        <w:spacing w:after="120"/>
        <w:ind w:left="567" w:firstLine="0"/>
        <w:contextualSpacing/>
        <w:jc w:val="center"/>
        <w:rPr>
          <w:rFonts w:ascii="Times New Roman" w:hAnsi="Times New Roman" w:cs="Times New Roman"/>
          <w:sz w:val="28"/>
          <w:szCs w:val="28"/>
        </w:rPr>
      </w:pPr>
    </w:p>
    <w:p w14:paraId="55CAB40F" w14:textId="72B0324C" w:rsidR="004F3800" w:rsidRPr="002B64C0" w:rsidRDefault="004F3800" w:rsidP="004F3800">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MAŽOS VERTĖS VIEŠOJO PIRKIMO</w:t>
      </w:r>
      <w:r w:rsidRPr="002B64C0">
        <w:rPr>
          <w:rFonts w:ascii="Times New Roman" w:eastAsia="Yu Mincho" w:hAnsi="Times New Roman" w:cs="Times New Roman"/>
          <w:b/>
          <w:sz w:val="28"/>
          <w:szCs w:val="28"/>
          <w:lang w:eastAsia="en-US"/>
        </w:rPr>
        <w:t xml:space="preserve"> </w:t>
      </w:r>
      <w:r w:rsidRPr="002B64C0">
        <w:rPr>
          <w:rFonts w:ascii="Times New Roman" w:hAnsi="Times New Roman" w:cs="Times New Roman"/>
          <w:b/>
          <w:bCs/>
          <w:sz w:val="28"/>
          <w:szCs w:val="28"/>
        </w:rPr>
        <w:t xml:space="preserve">SKELBIAMOS APKLAUSOS </w:t>
      </w:r>
      <w:r>
        <w:rPr>
          <w:rFonts w:ascii="Times New Roman" w:hAnsi="Times New Roman" w:cs="Times New Roman"/>
          <w:b/>
          <w:bCs/>
          <w:sz w:val="28"/>
          <w:szCs w:val="28"/>
        </w:rPr>
        <w:t>BŪDU</w:t>
      </w:r>
    </w:p>
    <w:p w14:paraId="5C6A7B44" w14:textId="520E9D93" w:rsidR="004F3800" w:rsidRPr="004F3800" w:rsidRDefault="004F3800" w:rsidP="004F3800">
      <w:pPr>
        <w:spacing w:after="120" w:line="20" w:lineRule="atLeast"/>
        <w:contextualSpacing/>
        <w:jc w:val="center"/>
        <w:rPr>
          <w:rFonts w:ascii="Times New Roman" w:eastAsia="Yu Mincho" w:hAnsi="Times New Roman" w:cs="Times New Roman"/>
          <w:b/>
          <w:sz w:val="28"/>
          <w:szCs w:val="28"/>
          <w:lang w:eastAsia="en-US"/>
        </w:rPr>
      </w:pPr>
      <w:r w:rsidRPr="004F3800">
        <w:rPr>
          <w:rFonts w:ascii="Times New Roman" w:eastAsia="Yu Mincho" w:hAnsi="Times New Roman" w:cs="Times New Roman"/>
          <w:b/>
          <w:sz w:val="28"/>
          <w:szCs w:val="28"/>
          <w:lang w:eastAsia="en-US"/>
        </w:rPr>
        <w:t>,,</w:t>
      </w:r>
      <w:r w:rsidR="007E4689" w:rsidRPr="007E4689">
        <w:rPr>
          <w:rFonts w:ascii="Times New Roman" w:hAnsi="Times New Roman" w:cs="Times New Roman"/>
          <w:b/>
          <w:bCs/>
          <w:iCs/>
          <w:sz w:val="28"/>
          <w:szCs w:val="28"/>
        </w:rPr>
        <w:t>TRUMPŲJŲ SMS ŽINUČIŲ SIUNTIMO PASLAUGA</w:t>
      </w:r>
      <w:r w:rsidRPr="004F3800">
        <w:rPr>
          <w:rFonts w:ascii="Times New Roman" w:eastAsia="Yu Mincho" w:hAnsi="Times New Roman" w:cs="Times New Roman"/>
          <w:b/>
          <w:sz w:val="28"/>
          <w:szCs w:val="28"/>
          <w:lang w:eastAsia="en-US"/>
        </w:rPr>
        <w:t>‘‘</w:t>
      </w:r>
    </w:p>
    <w:p w14:paraId="7C07B50B" w14:textId="77777777" w:rsidR="004F3800" w:rsidRPr="002B64C0" w:rsidRDefault="004F3800" w:rsidP="004F3800">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69DBC3E8" w14:textId="7E2F2EDA" w:rsidR="009D20BB" w:rsidRDefault="004F3800" w:rsidP="009D20BB">
      <w:pPr>
        <w:pStyle w:val="Turinioantrat"/>
        <w:tabs>
          <w:tab w:val="left" w:pos="6555"/>
        </w:tabs>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2EB6EE5F" w14:textId="2BBC176F" w:rsidR="009D20BB" w:rsidRPr="002B64C0" w:rsidRDefault="009D20BB" w:rsidP="009D20BB">
          <w:pPr>
            <w:pStyle w:val="Turinioantrat"/>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3AE36DB5" w14:textId="77777777" w:rsidR="009D20BB" w:rsidRPr="002B64C0" w:rsidRDefault="009D20BB" w:rsidP="009D20BB">
          <w:pPr>
            <w:pStyle w:val="Turinys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ipersaitas"/>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41F47F43"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48" w:history="1">
            <w:r w:rsidRPr="002B64C0">
              <w:rPr>
                <w:rStyle w:val="Hipersaitas"/>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5BC30441"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49" w:history="1">
            <w:r w:rsidRPr="002B64C0">
              <w:rPr>
                <w:rStyle w:val="Hipersaitas"/>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6387266D"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0" w:history="1">
            <w:r w:rsidRPr="002B64C0">
              <w:rPr>
                <w:rStyle w:val="Hipersaitas"/>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52DA0441"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1" w:history="1">
            <w:r w:rsidRPr="002B64C0">
              <w:rPr>
                <w:rStyle w:val="Hipersaitas"/>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10E21798"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2" w:history="1">
            <w:r w:rsidRPr="002B64C0">
              <w:rPr>
                <w:rStyle w:val="Hipersaitas"/>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4CAFDDDC"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3" w:history="1">
            <w:r w:rsidRPr="002B64C0">
              <w:rPr>
                <w:rStyle w:val="Hipersaitas"/>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11DF313E" w14:textId="77777777" w:rsidR="009D20BB" w:rsidRPr="002B64C0" w:rsidRDefault="009D20BB" w:rsidP="009D20BB">
          <w:pPr>
            <w:pStyle w:val="Turinys1"/>
            <w:rPr>
              <w:rFonts w:ascii="Times New Roman" w:hAnsi="Times New Roman" w:cs="Times New Roman"/>
              <w:noProof/>
              <w:sz w:val="22"/>
              <w:szCs w:val="22"/>
              <w:lang w:val="en-US" w:eastAsia="en-US"/>
            </w:rPr>
          </w:pPr>
          <w:hyperlink w:anchor="_Toc137194954" w:history="1">
            <w:r w:rsidRPr="002B64C0">
              <w:rPr>
                <w:rStyle w:val="Hipersaitas"/>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3A70D5B7" w14:textId="77777777" w:rsidR="009D20BB" w:rsidRDefault="009D20BB" w:rsidP="009D20BB">
          <w:pPr>
            <w:pStyle w:val="Turinys1"/>
            <w:rPr>
              <w:rFonts w:ascii="Times New Roman" w:hAnsi="Times New Roman" w:cs="Times New Roman"/>
              <w:noProof/>
            </w:rPr>
          </w:pPr>
          <w:hyperlink w:anchor="_Toc137194955" w:history="1">
            <w:r w:rsidRPr="002B64C0">
              <w:rPr>
                <w:rStyle w:val="Hipersaitas"/>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15C39E2E"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0C98163E"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4199FF99" w14:textId="77777777"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4BEF5777" w14:textId="72E69FA3" w:rsidR="009D20BB" w:rsidRPr="00F24FD5"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4 priedas „</w:t>
          </w:r>
          <w:r w:rsidR="004B4BDB">
            <w:rPr>
              <w:rFonts w:ascii="Times New Roman" w:hAnsi="Times New Roman" w:cs="Times New Roman"/>
              <w:sz w:val="22"/>
              <w:szCs w:val="22"/>
            </w:rPr>
            <w:t>Viešojo pirkimo pirkimo-pardavimo s</w:t>
          </w:r>
          <w:r w:rsidRPr="00F24FD5">
            <w:rPr>
              <w:rFonts w:ascii="Times New Roman" w:hAnsi="Times New Roman" w:cs="Times New Roman"/>
              <w:sz w:val="22"/>
              <w:szCs w:val="22"/>
            </w:rPr>
            <w:t>utarties projektas“</w:t>
          </w:r>
        </w:p>
        <w:p w14:paraId="37FB43A0" w14:textId="77777777" w:rsidR="009D20BB" w:rsidRDefault="009D20BB" w:rsidP="006B2A67">
          <w:pPr>
            <w:ind w:left="1080" w:firstLine="0"/>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59BBE1D3" w14:textId="684C134E" w:rsidR="006B2A67" w:rsidRPr="003C59C3" w:rsidRDefault="006B2A67" w:rsidP="006B2A67">
          <w:pPr>
            <w:pStyle w:val="Body"/>
            <w:ind w:left="1080" w:right="810"/>
            <w:rPr>
              <w:rFonts w:cs="Times New Roman"/>
              <w:bCs/>
              <w:sz w:val="22"/>
              <w:szCs w:val="22"/>
              <w:lang w:val="lt-LT"/>
            </w:rPr>
          </w:pPr>
          <w:r w:rsidRPr="003C59C3">
            <w:rPr>
              <w:rFonts w:cs="Times New Roman"/>
              <w:bCs/>
              <w:sz w:val="22"/>
              <w:szCs w:val="22"/>
              <w:lang w:val="lt-LT"/>
            </w:rPr>
            <w:t xml:space="preserve">Pirkimo sąlygų </w:t>
          </w:r>
          <w:r w:rsidR="00187357">
            <w:rPr>
              <w:rFonts w:cs="Times New Roman"/>
              <w:bCs/>
              <w:sz w:val="22"/>
              <w:szCs w:val="22"/>
              <w:lang w:val="lt-LT"/>
            </w:rPr>
            <w:t>6</w:t>
          </w:r>
          <w:r w:rsidRPr="003C59C3">
            <w:rPr>
              <w:rFonts w:cs="Times New Roman"/>
              <w:bCs/>
              <w:sz w:val="22"/>
              <w:szCs w:val="22"/>
              <w:lang w:val="lt-LT"/>
            </w:rPr>
            <w:t xml:space="preserve"> priedas</w:t>
          </w:r>
          <w:r>
            <w:rPr>
              <w:rFonts w:cs="Times New Roman"/>
              <w:bCs/>
              <w:sz w:val="22"/>
              <w:szCs w:val="22"/>
              <w:lang w:val="lt-LT"/>
            </w:rPr>
            <w:t xml:space="preserve">. </w:t>
          </w:r>
          <w:r w:rsidRPr="001646D3">
            <w:rPr>
              <w:rFonts w:cs="Times New Roman"/>
              <w:bCs/>
              <w:sz w:val="22"/>
              <w:szCs w:val="22"/>
              <w:lang w:val="lt-LT"/>
            </w:rPr>
            <w:t>„</w:t>
          </w:r>
          <w:r w:rsidR="007976D5" w:rsidRPr="0080790C">
            <w:rPr>
              <w:rFonts w:cs="Times New Roman"/>
              <w:sz w:val="22"/>
              <w:szCs w:val="22"/>
            </w:rPr>
            <w:t>Nacionalinio saugumo reikalavimų atitikties deklaracijos tipinė forma,patvirtinta Viešųjų pirkimų tarnybos direktoriaus 2022 m. gruodžio 29 d.įsakymu Nr. 1S-233</w:t>
          </w:r>
          <w:r w:rsidRPr="001646D3">
            <w:rPr>
              <w:rFonts w:cs="Times New Roman"/>
              <w:bCs/>
              <w:sz w:val="22"/>
              <w:szCs w:val="22"/>
              <w:lang w:val="lt-LT"/>
            </w:rPr>
            <w:t>“</w:t>
          </w:r>
        </w:p>
        <w:p w14:paraId="3049B6B6" w14:textId="77777777" w:rsidR="006B2A67" w:rsidRPr="006B2A67" w:rsidRDefault="006B2A67" w:rsidP="006B2A67">
          <w:pPr>
            <w:spacing w:line="240" w:lineRule="auto"/>
            <w:ind w:left="1080" w:firstLine="0"/>
            <w:rPr>
              <w:rFonts w:ascii="Times New Roman" w:hAnsi="Times New Roman" w:cs="Times New Roman"/>
              <w:sz w:val="22"/>
              <w:szCs w:val="22"/>
            </w:rPr>
          </w:pPr>
        </w:p>
        <w:p w14:paraId="3D5E3155" w14:textId="77777777" w:rsidR="009D20BB" w:rsidRDefault="009D20BB" w:rsidP="009D20BB">
          <w:pPr>
            <w:rPr>
              <w:rFonts w:ascii="Times New Roman" w:hAnsi="Times New Roman" w:cs="Times New Roman"/>
              <w:b/>
              <w:bCs/>
              <w:noProof/>
            </w:rPr>
          </w:pPr>
          <w:r w:rsidRPr="002B64C0">
            <w:rPr>
              <w:rFonts w:ascii="Times New Roman" w:hAnsi="Times New Roman" w:cs="Times New Roman"/>
              <w:noProof/>
            </w:rPr>
            <w:fldChar w:fldCharType="end"/>
          </w:r>
        </w:p>
      </w:sdtContent>
    </w:sdt>
    <w:p w14:paraId="4EB962ED" w14:textId="61976C68" w:rsidR="009D20BB" w:rsidRDefault="009D20BB">
      <w:pPr>
        <w:rPr>
          <w:rFonts w:ascii="Times New Roman" w:hAnsi="Times New Roman" w:cs="Times New Roman"/>
        </w:rPr>
      </w:pPr>
    </w:p>
    <w:p w14:paraId="6F5E7439" w14:textId="77777777" w:rsidR="004F3800" w:rsidRPr="002B64C0" w:rsidRDefault="004F3800" w:rsidP="004F3800">
      <w:pPr>
        <w:spacing w:after="120" w:line="240" w:lineRule="auto"/>
        <w:ind w:left="567" w:firstLine="0"/>
        <w:contextualSpacing/>
        <w:jc w:val="center"/>
        <w:rPr>
          <w:rFonts w:ascii="Times New Roman" w:hAnsi="Times New Roman" w:cs="Times New Roman"/>
        </w:rPr>
      </w:pPr>
    </w:p>
    <w:p w14:paraId="7A616B75" w14:textId="77777777" w:rsidR="009D20BB" w:rsidRDefault="009D20BB">
      <w:pPr>
        <w:rPr>
          <w:rFonts w:ascii="Times New Roman" w:eastAsiaTheme="majorEastAsia" w:hAnsi="Times New Roman" w:cs="Times New Roman"/>
          <w:sz w:val="40"/>
          <w:szCs w:val="40"/>
        </w:rPr>
      </w:pPr>
      <w:r>
        <w:rPr>
          <w:rFonts w:ascii="Times New Roman" w:hAnsi="Times New Roman" w:cs="Times New Roman"/>
        </w:rPr>
        <w:br w:type="page"/>
      </w:r>
    </w:p>
    <w:p w14:paraId="12085CDF" w14:textId="73255601" w:rsidR="00746BAF" w:rsidRPr="002B64C0" w:rsidRDefault="00C31EC9" w:rsidP="00D96205">
      <w:pPr>
        <w:pStyle w:val="Antrat1"/>
        <w:numPr>
          <w:ilvl w:val="0"/>
          <w:numId w:val="5"/>
        </w:numPr>
        <w:spacing w:before="720" w:after="0" w:line="300" w:lineRule="auto"/>
        <w:ind w:left="357" w:hanging="357"/>
        <w:rPr>
          <w:rFonts w:ascii="Times New Roman" w:hAnsi="Times New Roman" w:cs="Times New Roman"/>
          <w:color w:val="auto"/>
        </w:rPr>
      </w:pPr>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0"/>
      <w:r w:rsidR="6B81CCAC" w:rsidRPr="002B64C0">
        <w:rPr>
          <w:rFonts w:ascii="Times New Roman" w:hAnsi="Times New Roman" w:cs="Times New Roman"/>
          <w:color w:val="auto"/>
        </w:rPr>
        <w:t xml:space="preserve"> </w:t>
      </w:r>
    </w:p>
    <w:p w14:paraId="698C5E70" w14:textId="490FD0EB" w:rsidR="00746BAF" w:rsidRPr="002B64C0" w:rsidRDefault="00746BAF" w:rsidP="00746BAF">
      <w:pPr>
        <w:ind w:firstLine="0"/>
        <w:rPr>
          <w:rFonts w:ascii="Times New Roman" w:hAnsi="Times New Roman" w:cs="Times New Roman"/>
        </w:rPr>
      </w:pPr>
    </w:p>
    <w:p w14:paraId="1C99ED7E" w14:textId="092D90D4" w:rsidR="002B64C0" w:rsidRPr="003F48CF" w:rsidRDefault="002B64C0" w:rsidP="005C4ECE">
      <w:pPr>
        <w:pStyle w:val="Sraopastraipa"/>
        <w:numPr>
          <w:ilvl w:val="1"/>
          <w:numId w:val="8"/>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Perkančioji organizacija – </w:t>
      </w:r>
      <w:r w:rsidRPr="003F48CF">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3F48CF">
        <w:rPr>
          <w:rFonts w:ascii="Times New Roman" w:hAnsi="Times New Roman" w:cs="Times New Roman"/>
          <w:iCs/>
          <w:sz w:val="22"/>
          <w:szCs w:val="22"/>
        </w:rPr>
        <w:t>.</w:t>
      </w:r>
      <w:r w:rsidRPr="003F48CF">
        <w:rPr>
          <w:rFonts w:ascii="Times New Roman" w:eastAsia="Calibri" w:hAnsi="Times New Roman" w:cs="Times New Roman"/>
          <w:sz w:val="22"/>
          <w:szCs w:val="22"/>
        </w:rPr>
        <w:t xml:space="preserve"> Perkančioji organizacija yra PVM mokėtoja. Sutartį pasirašys </w:t>
      </w:r>
      <w:r w:rsidRPr="003F48CF">
        <w:rPr>
          <w:rFonts w:ascii="Times New Roman" w:hAnsi="Times New Roman" w:cs="Times New Roman"/>
          <w:sz w:val="22"/>
          <w:szCs w:val="22"/>
        </w:rPr>
        <w:t>perkančioji organizacija</w:t>
      </w:r>
      <w:r w:rsidRPr="003F48CF">
        <w:rPr>
          <w:rFonts w:ascii="Times New Roman" w:eastAsia="Calibri" w:hAnsi="Times New Roman" w:cs="Times New Roman"/>
          <w:sz w:val="22"/>
          <w:szCs w:val="22"/>
        </w:rPr>
        <w:t>.</w:t>
      </w:r>
    </w:p>
    <w:p w14:paraId="0B25809D" w14:textId="3FCDCD83" w:rsidR="002B64C0" w:rsidRPr="003F48CF" w:rsidRDefault="002B64C0" w:rsidP="005C4ECE">
      <w:pPr>
        <w:pStyle w:val="Sraopastraipa"/>
        <w:numPr>
          <w:ilvl w:val="1"/>
          <w:numId w:val="8"/>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color w:val="000000" w:themeColor="text1"/>
          <w:sz w:val="22"/>
          <w:szCs w:val="22"/>
        </w:rPr>
        <w:t xml:space="preserve">Pirkimas neatliekamas naudojantis centralizuotų pirkimų </w:t>
      </w:r>
      <w:r w:rsidRPr="003F48CF">
        <w:rPr>
          <w:rFonts w:ascii="Times New Roman" w:hAnsi="Times New Roman" w:cs="Times New Roman"/>
          <w:sz w:val="22"/>
          <w:szCs w:val="22"/>
        </w:rPr>
        <w:t xml:space="preserve">katalogu, nes CPO kataloge perkamų </w:t>
      </w:r>
      <w:r w:rsidR="000A4150">
        <w:rPr>
          <w:rFonts w:ascii="Times New Roman" w:hAnsi="Times New Roman" w:cs="Times New Roman"/>
          <w:sz w:val="22"/>
          <w:szCs w:val="22"/>
        </w:rPr>
        <w:t>Paslaugų</w:t>
      </w:r>
      <w:r w:rsidRPr="003F48CF">
        <w:rPr>
          <w:rFonts w:ascii="Times New Roman" w:hAnsi="Times New Roman" w:cs="Times New Roman"/>
          <w:sz w:val="22"/>
          <w:szCs w:val="22"/>
        </w:rPr>
        <w:t xml:space="preserve"> nėra.</w:t>
      </w:r>
    </w:p>
    <w:p w14:paraId="36472505" w14:textId="77777777" w:rsidR="002B64C0" w:rsidRPr="003F48CF" w:rsidRDefault="00091F01" w:rsidP="005C4ECE">
      <w:pPr>
        <w:pStyle w:val="Sraopastraipa"/>
        <w:numPr>
          <w:ilvl w:val="1"/>
          <w:numId w:val="8"/>
        </w:numPr>
        <w:tabs>
          <w:tab w:val="left" w:pos="900"/>
        </w:tabs>
        <w:suppressAutoHyphens/>
        <w:spacing w:line="20" w:lineRule="atLeast"/>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2B64C0" w:rsidRPr="003F48CF">
            <w:rPr>
              <w:rFonts w:ascii="Times New Roman" w:hAnsi="Times New Roman" w:cs="Times New Roman"/>
              <w:sz w:val="22"/>
              <w:szCs w:val="22"/>
            </w:rPr>
            <w:t>nėra</w:t>
          </w:r>
        </w:sdtContent>
      </w:sdt>
      <w:r w:rsidR="002B64C0" w:rsidRPr="003F48CF">
        <w:rPr>
          <w:rFonts w:ascii="Times New Roman" w:hAnsi="Times New Roman" w:cs="Times New Roman"/>
          <w:sz w:val="22"/>
          <w:szCs w:val="22"/>
        </w:rPr>
        <w:t xml:space="preserve"> </w:t>
      </w:r>
      <w:r w:rsidRPr="003F48CF">
        <w:rPr>
          <w:rFonts w:ascii="Times New Roman" w:hAnsi="Times New Roman" w:cs="Times New Roman"/>
          <w:sz w:val="22"/>
          <w:szCs w:val="22"/>
        </w:rPr>
        <w:t xml:space="preserve">sudaroma. </w:t>
      </w:r>
    </w:p>
    <w:p w14:paraId="49C506D9" w14:textId="4A0C98CF" w:rsidR="001A3400" w:rsidRPr="003F48CF" w:rsidRDefault="00282723" w:rsidP="005C4ECE">
      <w:pPr>
        <w:pStyle w:val="Sraopastraipa"/>
        <w:numPr>
          <w:ilvl w:val="1"/>
          <w:numId w:val="8"/>
        </w:numPr>
        <w:tabs>
          <w:tab w:val="left" w:pos="900"/>
        </w:tabs>
        <w:suppressAutoHyphens/>
        <w:spacing w:line="240" w:lineRule="auto"/>
        <w:ind w:left="0" w:firstLine="0"/>
        <w:rPr>
          <w:rFonts w:ascii="Times New Roman" w:hAnsi="Times New Roman" w:cs="Times New Roman"/>
          <w:sz w:val="22"/>
          <w:szCs w:val="22"/>
        </w:rPr>
      </w:pPr>
      <w:r>
        <w:rPr>
          <w:rFonts w:ascii="Times New Roman" w:hAnsi="Times New Roman" w:cs="Times New Roman"/>
          <w:sz w:val="22"/>
          <w:szCs w:val="22"/>
        </w:rPr>
        <w:t>Paslaugoms</w:t>
      </w:r>
      <w:r w:rsidR="00B430D0" w:rsidRPr="003F48CF">
        <w:rPr>
          <w:rFonts w:ascii="Times New Roman" w:hAnsi="Times New Roman" w:cs="Times New Roman"/>
          <w:sz w:val="22"/>
          <w:szCs w:val="22"/>
        </w:rPr>
        <w:t xml:space="preserve"> keliami aplinkosauginiai reikalavimai, remiantis Aplinkos apsaugos kriterijų taikymo, vykdant žaliuosius pirkimus, tvarkos aprašo, patvirtinto 2011 m. birželio 28 d. įsakymu D1-508 „Dėl Aplinkos apsaugos kriterijų taikymo, vykdant žaliuosius pirkimus, tvarkos aprašo patvirtinimo“ </w:t>
      </w:r>
      <w:r w:rsidR="008A5FE3" w:rsidRPr="008A5FE3">
        <w:rPr>
          <w:rFonts w:ascii="Times New Roman" w:hAnsi="Times New Roman" w:cs="Times New Roman"/>
          <w:sz w:val="22"/>
          <w:szCs w:val="22"/>
        </w:rPr>
        <w:t>4.4.3</w:t>
      </w:r>
      <w:r w:rsidR="008A5FE3">
        <w:rPr>
          <w:rFonts w:ascii="Times New Roman" w:hAnsi="Times New Roman" w:cs="Times New Roman"/>
          <w:sz w:val="22"/>
          <w:szCs w:val="22"/>
        </w:rPr>
        <w:t xml:space="preserve"> </w:t>
      </w:r>
      <w:r w:rsidR="001B34FD">
        <w:rPr>
          <w:rFonts w:ascii="Times New Roman" w:hAnsi="Times New Roman" w:cs="Times New Roman"/>
          <w:sz w:val="22"/>
          <w:szCs w:val="22"/>
        </w:rPr>
        <w:t>p.:</w:t>
      </w:r>
      <w:r w:rsidR="008A5FE3" w:rsidRPr="008A5FE3">
        <w:rPr>
          <w:rFonts w:ascii="Times New Roman" w:hAnsi="Times New Roman" w:cs="Times New Roman"/>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BC02A6" w:rsidRPr="003F48CF">
        <w:rPr>
          <w:rFonts w:ascii="Times New Roman" w:hAnsi="Times New Roman" w:cs="Times New Roman"/>
          <w:sz w:val="22"/>
          <w:szCs w:val="22"/>
        </w:rPr>
        <w:t>.</w:t>
      </w:r>
    </w:p>
    <w:p w14:paraId="15179C0E" w14:textId="0C8AA45B" w:rsidR="00257685" w:rsidRPr="003F48CF" w:rsidRDefault="4B7098B6" w:rsidP="005C4ECE">
      <w:pPr>
        <w:pStyle w:val="Sraopastraipa"/>
        <w:numPr>
          <w:ilvl w:val="1"/>
          <w:numId w:val="8"/>
        </w:numPr>
        <w:tabs>
          <w:tab w:val="left" w:pos="900"/>
        </w:tabs>
        <w:suppressAutoHyphens/>
        <w:spacing w:after="120" w:line="240" w:lineRule="auto"/>
        <w:ind w:left="0" w:firstLine="0"/>
        <w:rPr>
          <w:rFonts w:ascii="Times New Roman" w:hAnsi="Times New Roman" w:cs="Times New Roman"/>
          <w:sz w:val="22"/>
          <w:szCs w:val="22"/>
        </w:rPr>
      </w:pPr>
      <w:r w:rsidRPr="003F48CF">
        <w:rPr>
          <w:rFonts w:ascii="Times New Roman" w:eastAsia="Arial" w:hAnsi="Times New Roman" w:cs="Times New Roman"/>
          <w:sz w:val="22"/>
          <w:szCs w:val="22"/>
        </w:rPr>
        <w:t>Bendrosios</w:t>
      </w:r>
      <w:r w:rsidR="00931CA2" w:rsidRPr="003F48CF">
        <w:rPr>
          <w:rFonts w:ascii="Times New Roman" w:eastAsia="Arial" w:hAnsi="Times New Roman" w:cs="Times New Roman"/>
          <w:sz w:val="22"/>
          <w:szCs w:val="22"/>
        </w:rPr>
        <w:t xml:space="preserve"> pirkimo</w:t>
      </w:r>
      <w:r w:rsidRPr="003F48CF">
        <w:rPr>
          <w:rFonts w:ascii="Times New Roman" w:eastAsia="Arial" w:hAnsi="Times New Roman" w:cs="Times New Roman"/>
          <w:sz w:val="22"/>
          <w:szCs w:val="22"/>
        </w:rPr>
        <w:t xml:space="preserve"> sąlygos yra neatskiriama ši</w:t>
      </w:r>
      <w:r w:rsidR="00931CA2" w:rsidRPr="003F48CF">
        <w:rPr>
          <w:rFonts w:ascii="Times New Roman" w:eastAsia="Arial" w:hAnsi="Times New Roman" w:cs="Times New Roman"/>
          <w:sz w:val="22"/>
          <w:szCs w:val="22"/>
        </w:rPr>
        <w:t>ų</w:t>
      </w:r>
      <w:r w:rsidRPr="003F48CF">
        <w:rPr>
          <w:rFonts w:ascii="Times New Roman" w:eastAsia="Arial" w:hAnsi="Times New Roman" w:cs="Times New Roman"/>
          <w:sz w:val="22"/>
          <w:szCs w:val="22"/>
        </w:rPr>
        <w:t xml:space="preserve"> pirkimo sąlygų dalis.</w:t>
      </w:r>
    </w:p>
    <w:p w14:paraId="4ED932F3" w14:textId="1E5F11CA" w:rsidR="00FB3C75" w:rsidRPr="002B64C0" w:rsidRDefault="00244994" w:rsidP="00D96205">
      <w:pPr>
        <w:pStyle w:val="Antrat1"/>
        <w:numPr>
          <w:ilvl w:val="0"/>
          <w:numId w:val="7"/>
        </w:numPr>
        <w:spacing w:before="720" w:after="0" w:line="300" w:lineRule="auto"/>
        <w:rPr>
          <w:rFonts w:ascii="Times New Roman" w:hAnsi="Times New Roman" w:cs="Times New Roman"/>
          <w:color w:val="auto"/>
        </w:rPr>
      </w:pPr>
      <w:bookmarkStart w:id="4" w:name="_Toc137194948"/>
      <w:r w:rsidRPr="002B64C0">
        <w:rPr>
          <w:rFonts w:ascii="Times New Roman" w:hAnsi="Times New Roman" w:cs="Times New Roman"/>
          <w:color w:val="auto"/>
        </w:rPr>
        <w:t>Pirkimo objektas</w:t>
      </w:r>
      <w:bookmarkEnd w:id="4"/>
      <w:r w:rsidR="00805E04">
        <w:rPr>
          <w:rFonts w:ascii="Times New Roman" w:hAnsi="Times New Roman" w:cs="Times New Roman"/>
          <w:color w:val="auto"/>
        </w:rPr>
        <w:t xml:space="preserve"> </w:t>
      </w:r>
    </w:p>
    <w:p w14:paraId="7D847502" w14:textId="77777777" w:rsidR="00FB3C75" w:rsidRPr="002B64C0" w:rsidRDefault="00FB3C75" w:rsidP="00E62E95">
      <w:pPr>
        <w:spacing w:line="240" w:lineRule="auto"/>
        <w:ind w:firstLine="0"/>
        <w:rPr>
          <w:rFonts w:ascii="Times New Roman" w:hAnsi="Times New Roman" w:cs="Times New Roman"/>
        </w:rPr>
      </w:pPr>
    </w:p>
    <w:p w14:paraId="4CF95BBB" w14:textId="010B4D3D" w:rsidR="009408E6" w:rsidRPr="003F48CF" w:rsidRDefault="002B64C0"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eastAsia="Calibri" w:hAnsi="Times New Roman" w:cs="Times New Roman"/>
          <w:color w:val="000000" w:themeColor="text1"/>
          <w:sz w:val="22"/>
          <w:szCs w:val="22"/>
        </w:rPr>
        <w:t>Perkančioji organizacija numato įsigyti</w:t>
      </w:r>
      <w:r w:rsidR="001E39E2" w:rsidRPr="003F48CF">
        <w:rPr>
          <w:rFonts w:ascii="Times New Roman" w:eastAsia="Calibri" w:hAnsi="Times New Roman" w:cs="Times New Roman"/>
          <w:color w:val="000000" w:themeColor="text1"/>
          <w:sz w:val="22"/>
          <w:szCs w:val="22"/>
        </w:rPr>
        <w:t xml:space="preserve"> </w:t>
      </w:r>
      <w:r w:rsidR="00AF2FD7" w:rsidRPr="003F48CF">
        <w:rPr>
          <w:rFonts w:ascii="Times New Roman" w:hAnsi="Times New Roman" w:cs="Times New Roman"/>
          <w:sz w:val="22"/>
          <w:szCs w:val="22"/>
        </w:rPr>
        <w:t>pirkimo sąlygų 2 priede (Techninėje specifikacijoje) nurodyt</w:t>
      </w:r>
      <w:r w:rsidR="0002030B">
        <w:rPr>
          <w:rFonts w:ascii="Times New Roman" w:hAnsi="Times New Roman" w:cs="Times New Roman"/>
          <w:sz w:val="22"/>
          <w:szCs w:val="22"/>
        </w:rPr>
        <w:t>as</w:t>
      </w:r>
      <w:r w:rsidR="00AF2FD7" w:rsidRPr="003F48CF">
        <w:rPr>
          <w:rFonts w:ascii="Times New Roman" w:hAnsi="Times New Roman" w:cs="Times New Roman"/>
          <w:sz w:val="22"/>
          <w:szCs w:val="22"/>
        </w:rPr>
        <w:t xml:space="preserve"> </w:t>
      </w:r>
      <w:r w:rsidR="00CE19CF">
        <w:rPr>
          <w:rFonts w:ascii="Times New Roman" w:hAnsi="Times New Roman" w:cs="Times New Roman"/>
          <w:b/>
          <w:bCs/>
          <w:iCs/>
          <w:sz w:val="22"/>
          <w:szCs w:val="22"/>
        </w:rPr>
        <w:t>t</w:t>
      </w:r>
      <w:r w:rsidR="00A30D8A" w:rsidRPr="00A30D8A">
        <w:rPr>
          <w:rFonts w:ascii="Times New Roman" w:hAnsi="Times New Roman" w:cs="Times New Roman"/>
          <w:b/>
          <w:bCs/>
          <w:iCs/>
          <w:sz w:val="22"/>
          <w:szCs w:val="22"/>
        </w:rPr>
        <w:t xml:space="preserve">rumpųjų </w:t>
      </w:r>
      <w:r w:rsidR="00CE19CF" w:rsidRPr="00A30D8A">
        <w:rPr>
          <w:rFonts w:ascii="Times New Roman" w:hAnsi="Times New Roman" w:cs="Times New Roman"/>
          <w:b/>
          <w:bCs/>
          <w:iCs/>
          <w:sz w:val="22"/>
          <w:szCs w:val="22"/>
        </w:rPr>
        <w:t xml:space="preserve">SMS </w:t>
      </w:r>
      <w:r w:rsidR="00A30D8A" w:rsidRPr="00A30D8A">
        <w:rPr>
          <w:rFonts w:ascii="Times New Roman" w:hAnsi="Times New Roman" w:cs="Times New Roman"/>
          <w:b/>
          <w:bCs/>
          <w:iCs/>
          <w:sz w:val="22"/>
          <w:szCs w:val="22"/>
        </w:rPr>
        <w:t xml:space="preserve">žinučių siuntimo </w:t>
      </w:r>
      <w:r w:rsidR="00566510">
        <w:rPr>
          <w:rFonts w:ascii="Times New Roman" w:eastAsia="Calibri" w:hAnsi="Times New Roman" w:cs="Times New Roman"/>
          <w:color w:val="000000" w:themeColor="text1"/>
          <w:sz w:val="22"/>
          <w:szCs w:val="22"/>
        </w:rPr>
        <w:t>paslaugas</w:t>
      </w:r>
      <w:r w:rsidR="0032778F">
        <w:rPr>
          <w:rFonts w:ascii="Times New Roman" w:eastAsia="Calibri" w:hAnsi="Times New Roman" w:cs="Times New Roman"/>
          <w:color w:val="000000" w:themeColor="text1"/>
          <w:sz w:val="22"/>
          <w:szCs w:val="22"/>
        </w:rPr>
        <w:t xml:space="preserve"> </w:t>
      </w:r>
      <w:r w:rsidRPr="003F48CF">
        <w:rPr>
          <w:rFonts w:ascii="Times New Roman" w:eastAsia="Calibri" w:hAnsi="Times New Roman" w:cs="Times New Roman"/>
          <w:color w:val="000000" w:themeColor="text1"/>
          <w:sz w:val="22"/>
          <w:szCs w:val="22"/>
        </w:rPr>
        <w:t xml:space="preserve">(toliau – Pirkimo objektas ir/arba </w:t>
      </w:r>
      <w:r w:rsidR="00C66C02">
        <w:rPr>
          <w:rFonts w:ascii="Times New Roman" w:eastAsia="Calibri" w:hAnsi="Times New Roman" w:cs="Times New Roman"/>
          <w:color w:val="000000" w:themeColor="text1"/>
          <w:sz w:val="22"/>
          <w:szCs w:val="22"/>
        </w:rPr>
        <w:t>Paslaugos</w:t>
      </w:r>
      <w:r w:rsidRPr="003F48CF">
        <w:rPr>
          <w:rFonts w:ascii="Times New Roman" w:eastAsia="Calibri" w:hAnsi="Times New Roman" w:cs="Times New Roman"/>
          <w:color w:val="000000" w:themeColor="text1"/>
          <w:sz w:val="22"/>
          <w:szCs w:val="22"/>
        </w:rPr>
        <w:t>)</w:t>
      </w:r>
      <w:r w:rsidRPr="003F48CF">
        <w:rPr>
          <w:rFonts w:ascii="Times New Roman" w:eastAsia="Calibri" w:hAnsi="Times New Roman" w:cs="Times New Roman"/>
          <w:color w:val="00B050"/>
          <w:sz w:val="22"/>
          <w:szCs w:val="22"/>
        </w:rPr>
        <w:t>.</w:t>
      </w:r>
      <w:r w:rsidRPr="003F48CF">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3F48CF">
        <w:rPr>
          <w:rFonts w:ascii="Times New Roman" w:hAnsi="Times New Roman" w:cs="Times New Roman"/>
          <w:sz w:val="22"/>
          <w:szCs w:val="22"/>
        </w:rPr>
        <w:t>4</w:t>
      </w:r>
      <w:r w:rsidRPr="003F48CF">
        <w:rPr>
          <w:rFonts w:ascii="Times New Roman" w:hAnsi="Times New Roman" w:cs="Times New Roman"/>
          <w:sz w:val="22"/>
          <w:szCs w:val="22"/>
        </w:rPr>
        <w:t xml:space="preserve"> priede ,,Sutarties projektas</w:t>
      </w:r>
      <w:r w:rsidR="004A6A71" w:rsidRPr="003F48CF">
        <w:rPr>
          <w:rFonts w:ascii="Times New Roman" w:hAnsi="Times New Roman" w:cs="Times New Roman"/>
          <w:sz w:val="22"/>
          <w:szCs w:val="22"/>
        </w:rPr>
        <w:t>“</w:t>
      </w:r>
      <w:r w:rsidRPr="003F48CF">
        <w:rPr>
          <w:rFonts w:ascii="Times New Roman" w:hAnsi="Times New Roman" w:cs="Times New Roman"/>
          <w:sz w:val="22"/>
          <w:szCs w:val="22"/>
        </w:rPr>
        <w:t>.</w:t>
      </w:r>
    </w:p>
    <w:p w14:paraId="123CEF8E" w14:textId="7F356995" w:rsidR="00F9467A" w:rsidRPr="003F48CF" w:rsidRDefault="00C66C02"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Paslaugų teikimo</w:t>
      </w:r>
      <w:r w:rsidR="007700EB" w:rsidRPr="003F48CF">
        <w:rPr>
          <w:rFonts w:ascii="Times New Roman" w:hAnsi="Times New Roman" w:cs="Times New Roman"/>
          <w:sz w:val="22"/>
          <w:szCs w:val="22"/>
        </w:rPr>
        <w:t xml:space="preserve"> terminas –</w:t>
      </w:r>
      <w:r w:rsidR="00F9467A" w:rsidRPr="003F48CF">
        <w:rPr>
          <w:rFonts w:ascii="Times New Roman" w:hAnsi="Times New Roman" w:cs="Times New Roman"/>
          <w:sz w:val="22"/>
          <w:szCs w:val="22"/>
        </w:rPr>
        <w:t xml:space="preserve"> </w:t>
      </w:r>
      <w:r w:rsidR="0050295F">
        <w:rPr>
          <w:rFonts w:ascii="Times New Roman" w:hAnsi="Times New Roman" w:cs="Times New Roman"/>
          <w:sz w:val="22"/>
          <w:szCs w:val="22"/>
        </w:rPr>
        <w:t>12</w:t>
      </w:r>
      <w:r w:rsidR="00F9467A" w:rsidRPr="003F48CF">
        <w:rPr>
          <w:rFonts w:ascii="Times New Roman" w:hAnsi="Times New Roman" w:cs="Times New Roman"/>
          <w:sz w:val="22"/>
          <w:szCs w:val="22"/>
        </w:rPr>
        <w:t xml:space="preserve"> </w:t>
      </w:r>
      <w:r w:rsidR="00B90C68">
        <w:rPr>
          <w:rFonts w:ascii="Times New Roman" w:hAnsi="Times New Roman" w:cs="Times New Roman"/>
          <w:sz w:val="22"/>
          <w:szCs w:val="22"/>
        </w:rPr>
        <w:t>mėnesi</w:t>
      </w:r>
      <w:r w:rsidR="00A30D8A">
        <w:rPr>
          <w:rFonts w:ascii="Times New Roman" w:hAnsi="Times New Roman" w:cs="Times New Roman"/>
          <w:sz w:val="22"/>
          <w:szCs w:val="22"/>
        </w:rPr>
        <w:t>ų</w:t>
      </w:r>
      <w:r w:rsidR="00B90C68">
        <w:rPr>
          <w:rFonts w:ascii="Times New Roman" w:hAnsi="Times New Roman" w:cs="Times New Roman"/>
          <w:sz w:val="22"/>
          <w:szCs w:val="22"/>
        </w:rPr>
        <w:t xml:space="preserve"> nuo sutarties įsigaliojimo dienos</w:t>
      </w:r>
      <w:r w:rsidR="00F9467A" w:rsidRPr="003F48CF">
        <w:rPr>
          <w:rFonts w:ascii="Times New Roman" w:hAnsi="Times New Roman" w:cs="Times New Roman"/>
          <w:sz w:val="22"/>
          <w:szCs w:val="22"/>
        </w:rPr>
        <w:t>.</w:t>
      </w:r>
      <w:r w:rsidR="00A30D8A">
        <w:rPr>
          <w:rFonts w:ascii="Times New Roman" w:hAnsi="Times New Roman" w:cs="Times New Roman"/>
          <w:sz w:val="22"/>
          <w:szCs w:val="22"/>
        </w:rPr>
        <w:t xml:space="preserve"> Paslaugų teikimo terminas gali būti pratęstas 2 kartus po 12 mėnesių</w:t>
      </w:r>
      <w:r w:rsidR="00636555">
        <w:rPr>
          <w:rFonts w:ascii="Times New Roman" w:hAnsi="Times New Roman" w:cs="Times New Roman"/>
          <w:sz w:val="22"/>
          <w:szCs w:val="22"/>
        </w:rPr>
        <w:t>, jeigu nebuvo išnaudota maksimali sutarties kaina.</w:t>
      </w:r>
      <w:r w:rsidR="002B31DC" w:rsidRPr="003F48CF">
        <w:rPr>
          <w:rFonts w:ascii="Times New Roman" w:hAnsi="Times New Roman" w:cs="Times New Roman"/>
          <w:sz w:val="22"/>
          <w:szCs w:val="22"/>
        </w:rPr>
        <w:t xml:space="preserve"> </w:t>
      </w:r>
      <w:r w:rsidR="00F62B64" w:rsidRPr="003F48CF">
        <w:rPr>
          <w:rFonts w:ascii="Times New Roman" w:hAnsi="Times New Roman" w:cs="Times New Roman"/>
          <w:sz w:val="22"/>
          <w:szCs w:val="22"/>
        </w:rPr>
        <w:t>Taikoma kainodara –</w:t>
      </w:r>
      <w:r w:rsidR="00A723E4" w:rsidRPr="003F48CF">
        <w:rPr>
          <w:rFonts w:ascii="Times New Roman" w:hAnsi="Times New Roman" w:cs="Times New Roman"/>
          <w:sz w:val="22"/>
          <w:szCs w:val="22"/>
        </w:rPr>
        <w:t xml:space="preserve"> </w:t>
      </w:r>
      <w:r w:rsidR="0050295F">
        <w:rPr>
          <w:rFonts w:ascii="Times New Roman" w:hAnsi="Times New Roman" w:cs="Times New Roman"/>
          <w:sz w:val="22"/>
          <w:szCs w:val="22"/>
        </w:rPr>
        <w:t>fiksuoto įkainio</w:t>
      </w:r>
      <w:r w:rsidR="006D5133" w:rsidRPr="003F48CF">
        <w:rPr>
          <w:rFonts w:ascii="Times New Roman" w:hAnsi="Times New Roman" w:cs="Times New Roman"/>
          <w:sz w:val="22"/>
          <w:szCs w:val="22"/>
        </w:rPr>
        <w:t>.</w:t>
      </w:r>
    </w:p>
    <w:p w14:paraId="4A72C166" w14:textId="505AC3D2" w:rsidR="00B21B23" w:rsidRPr="003F48CF" w:rsidRDefault="00FB3C75"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objektas </w:t>
      </w:r>
      <w:r w:rsidR="00A57563" w:rsidRPr="003F48CF">
        <w:rPr>
          <w:rFonts w:ascii="Times New Roman" w:hAnsi="Times New Roman" w:cs="Times New Roman"/>
          <w:sz w:val="22"/>
          <w:szCs w:val="22"/>
        </w:rPr>
        <w:t>į dalis neskaidomas</w:t>
      </w:r>
      <w:r w:rsidR="002557F5" w:rsidRPr="003F48CF">
        <w:rPr>
          <w:rFonts w:ascii="Times New Roman" w:hAnsi="Times New Roman" w:cs="Times New Roman"/>
          <w:sz w:val="22"/>
          <w:szCs w:val="22"/>
        </w:rPr>
        <w:t>.</w:t>
      </w:r>
    </w:p>
    <w:p w14:paraId="74A49C3C" w14:textId="77777777" w:rsidR="009776C9" w:rsidRPr="003F48CF" w:rsidRDefault="00702B7B"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Pirkimo apimtys, reikalavimai ir techninė specifikacija apibrėžti </w:t>
      </w:r>
      <w:r w:rsidR="00C314B2" w:rsidRPr="003F48CF">
        <w:rPr>
          <w:rFonts w:ascii="Times New Roman" w:hAnsi="Times New Roman" w:cs="Times New Roman"/>
          <w:sz w:val="22"/>
          <w:szCs w:val="22"/>
        </w:rPr>
        <w:t>s</w:t>
      </w:r>
      <w:r w:rsidR="000B6976" w:rsidRPr="003F48CF">
        <w:rPr>
          <w:rFonts w:ascii="Times New Roman" w:hAnsi="Times New Roman" w:cs="Times New Roman"/>
          <w:sz w:val="22"/>
          <w:szCs w:val="22"/>
        </w:rPr>
        <w:t>pecialiųjų p</w:t>
      </w:r>
      <w:r w:rsidRPr="003F48CF">
        <w:rPr>
          <w:rFonts w:ascii="Times New Roman" w:hAnsi="Times New Roman" w:cs="Times New Roman"/>
          <w:sz w:val="22"/>
          <w:szCs w:val="22"/>
        </w:rPr>
        <w:t xml:space="preserve">irkimo sąlygų </w:t>
      </w:r>
      <w:r w:rsidR="00F24FD5" w:rsidRPr="003F48CF">
        <w:rPr>
          <w:rFonts w:ascii="Times New Roman" w:hAnsi="Times New Roman" w:cs="Times New Roman"/>
          <w:sz w:val="22"/>
          <w:szCs w:val="22"/>
        </w:rPr>
        <w:t>2</w:t>
      </w:r>
      <w:r w:rsidRPr="003F48CF">
        <w:rPr>
          <w:rFonts w:ascii="Times New Roman" w:hAnsi="Times New Roman" w:cs="Times New Roman"/>
          <w:sz w:val="22"/>
          <w:szCs w:val="22"/>
        </w:rPr>
        <w:t xml:space="preserve"> priede.</w:t>
      </w:r>
    </w:p>
    <w:p w14:paraId="1B24ABC2" w14:textId="22F68180" w:rsidR="009776C9" w:rsidRPr="003F48CF" w:rsidRDefault="003943EC"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3F48CF" w:rsidRDefault="003943EC" w:rsidP="005C4ECE">
      <w:pPr>
        <w:pStyle w:val="Sraopastraipa"/>
        <w:numPr>
          <w:ilvl w:val="1"/>
          <w:numId w:val="9"/>
        </w:numPr>
        <w:tabs>
          <w:tab w:val="left" w:pos="900"/>
        </w:tabs>
        <w:spacing w:after="160" w:line="240" w:lineRule="auto"/>
        <w:ind w:left="0" w:firstLine="0"/>
        <w:rPr>
          <w:rFonts w:ascii="Times New Roman" w:hAnsi="Times New Roman" w:cs="Times New Roman"/>
          <w:sz w:val="22"/>
          <w:szCs w:val="22"/>
        </w:rPr>
      </w:pPr>
      <w:r w:rsidRPr="003F48CF">
        <w:rPr>
          <w:rFonts w:ascii="Times New Roman" w:hAnsi="Times New Roman" w:cs="Times New Roman"/>
          <w:sz w:val="22"/>
          <w:szCs w:val="22"/>
        </w:rPr>
        <w:t xml:space="preserve">Jeigu apibūdinant pirkimo objektą techninėje specifikacijoje nurodytas standartas, </w:t>
      </w:r>
      <w:r w:rsidRPr="003F48C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F48CF">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2B64C0" w:rsidRDefault="00BF3638" w:rsidP="00D96205">
      <w:pPr>
        <w:pStyle w:val="Antrat1"/>
        <w:numPr>
          <w:ilvl w:val="0"/>
          <w:numId w:val="7"/>
        </w:numPr>
        <w:spacing w:before="720" w:after="0"/>
        <w:ind w:left="357" w:hanging="357"/>
        <w:rPr>
          <w:rFonts w:ascii="Times New Roman" w:hAnsi="Times New Roman" w:cs="Times New Roman"/>
          <w:color w:val="auto"/>
        </w:rPr>
      </w:pPr>
      <w:bookmarkStart w:id="5" w:name="_Toc137194949"/>
      <w:r w:rsidRPr="002B64C0">
        <w:rPr>
          <w:rFonts w:ascii="Times New Roman" w:hAnsi="Times New Roman" w:cs="Times New Roman"/>
          <w:color w:val="auto"/>
        </w:rPr>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5"/>
      <w:r w:rsidR="00817AB9" w:rsidRPr="002B64C0">
        <w:rPr>
          <w:rFonts w:ascii="Times New Roman" w:hAnsi="Times New Roman" w:cs="Times New Roman"/>
          <w:color w:val="auto"/>
        </w:rPr>
        <w:t xml:space="preserve"> </w:t>
      </w:r>
    </w:p>
    <w:p w14:paraId="61159567" w14:textId="77777777" w:rsidR="005103A4" w:rsidRDefault="005103A4" w:rsidP="005103A4">
      <w:pPr>
        <w:pStyle w:val="Sraopastraipa"/>
        <w:tabs>
          <w:tab w:val="left" w:pos="1440"/>
        </w:tabs>
        <w:spacing w:line="240" w:lineRule="auto"/>
        <w:ind w:firstLine="0"/>
        <w:rPr>
          <w:rFonts w:ascii="Times New Roman" w:hAnsi="Times New Roman" w:cs="Times New Roman"/>
          <w:sz w:val="22"/>
          <w:szCs w:val="22"/>
        </w:rPr>
      </w:pPr>
    </w:p>
    <w:p w14:paraId="26649152" w14:textId="1114FB5B" w:rsidR="004F3C1D" w:rsidRPr="00920ACB" w:rsidRDefault="00D17913" w:rsidP="00D214AE">
      <w:pPr>
        <w:pStyle w:val="Sraopastraipa"/>
        <w:numPr>
          <w:ilvl w:val="1"/>
          <w:numId w:val="7"/>
        </w:numPr>
        <w:tabs>
          <w:tab w:val="left" w:pos="90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Perkančioji organizacija, vykdydama šį viešąjį pirkimą, </w:t>
      </w:r>
      <w:r w:rsidR="00EF5D19">
        <w:rPr>
          <w:rFonts w:ascii="Times New Roman" w:hAnsi="Times New Roman" w:cs="Times New Roman"/>
          <w:b/>
          <w:bCs/>
          <w:color w:val="EE0000"/>
          <w:sz w:val="22"/>
          <w:szCs w:val="22"/>
        </w:rPr>
        <w:t>kvalifikacijos reikalavimų netaiko.</w:t>
      </w:r>
    </w:p>
    <w:p w14:paraId="47F4E598" w14:textId="166C8B1F" w:rsidR="00D96205" w:rsidRDefault="00C3255E"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39795E">
        <w:rPr>
          <w:rFonts w:ascii="Times New Roman" w:hAnsi="Times New Roman" w:cs="Times New Roman"/>
          <w:b/>
          <w:bCs/>
          <w:color w:val="EE0000"/>
          <w:sz w:val="22"/>
          <w:szCs w:val="22"/>
        </w:rPr>
        <w:t xml:space="preserve">Pašalinimo pagrindai nurodyti Pirkimo sąlygų </w:t>
      </w:r>
      <w:r w:rsidRPr="00BA3835">
        <w:rPr>
          <w:rFonts w:ascii="Times New Roman" w:hAnsi="Times New Roman" w:cs="Times New Roman"/>
          <w:b/>
          <w:bCs/>
          <w:color w:val="EE0000"/>
          <w:sz w:val="22"/>
          <w:szCs w:val="22"/>
        </w:rPr>
        <w:t xml:space="preserve">1 </w:t>
      </w:r>
      <w:r w:rsidRPr="0039795E">
        <w:rPr>
          <w:rFonts w:ascii="Times New Roman" w:hAnsi="Times New Roman" w:cs="Times New Roman"/>
          <w:b/>
          <w:bCs/>
          <w:color w:val="EE0000"/>
          <w:sz w:val="22"/>
          <w:szCs w:val="22"/>
        </w:rPr>
        <w:t>priede</w:t>
      </w:r>
      <w:r>
        <w:rPr>
          <w:rFonts w:ascii="Times New Roman" w:hAnsi="Times New Roman" w:cs="Times New Roman"/>
          <w:sz w:val="22"/>
          <w:szCs w:val="22"/>
        </w:rPr>
        <w:t>.</w:t>
      </w:r>
    </w:p>
    <w:p w14:paraId="70395543" w14:textId="56A3A875" w:rsidR="009418F5" w:rsidRPr="009418F5" w:rsidRDefault="00F52994"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 xml:space="preserve">erkančioji organizacija </w:t>
      </w:r>
      <w:r w:rsidR="00EF5D19">
        <w:rPr>
          <w:rFonts w:ascii="Times New Roman" w:hAnsi="Times New Roman" w:cs="Times New Roman"/>
          <w:b/>
          <w:bCs/>
          <w:color w:val="EE0000"/>
          <w:sz w:val="22"/>
          <w:szCs w:val="22"/>
        </w:rPr>
        <w:t>standartų netaiko.</w:t>
      </w:r>
    </w:p>
    <w:p w14:paraId="516D0615" w14:textId="7C10B645" w:rsidR="004A0083" w:rsidRDefault="00303491"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lastRenderedPageBreak/>
        <w:t xml:space="preserve">Pirkime </w:t>
      </w:r>
      <w:r w:rsidRPr="0039795E">
        <w:rPr>
          <w:rFonts w:ascii="Times New Roman" w:hAnsi="Times New Roman" w:cs="Times New Roman"/>
          <w:b/>
          <w:bCs/>
          <w:color w:val="EE0000"/>
          <w:sz w:val="22"/>
          <w:szCs w:val="22"/>
        </w:rPr>
        <w:t>Europos bendrasis viešųjų pirkimų dokumentas nebus naudojamas</w:t>
      </w:r>
      <w:r w:rsidRPr="00303491">
        <w:rPr>
          <w:rFonts w:ascii="Times New Roman" w:hAnsi="Times New Roman" w:cs="Times New Roman"/>
          <w:sz w:val="22"/>
          <w:szCs w:val="22"/>
        </w:rPr>
        <w:t>.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4A5ABA47" w14:textId="6BD0EAC5" w:rsidR="0066513D" w:rsidRDefault="00062F44" w:rsidP="004B4036">
      <w:pPr>
        <w:pStyle w:val="Sraopastraipa"/>
        <w:numPr>
          <w:ilvl w:val="1"/>
          <w:numId w:val="7"/>
        </w:numPr>
        <w:tabs>
          <w:tab w:val="left" w:pos="90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09EDAC4E" w14:textId="55F8A29E" w:rsidR="008A56C3" w:rsidRPr="00D96205" w:rsidRDefault="0066513D" w:rsidP="001111C6">
      <w:pPr>
        <w:pStyle w:val="Sraopastraipa"/>
        <w:numPr>
          <w:ilvl w:val="1"/>
          <w:numId w:val="7"/>
        </w:numPr>
        <w:tabs>
          <w:tab w:val="left" w:pos="900"/>
        </w:tabs>
        <w:spacing w:after="120" w:line="240" w:lineRule="auto"/>
        <w:ind w:left="0" w:firstLine="0"/>
        <w:rPr>
          <w:rFonts w:ascii="Times New Roman" w:hAnsi="Times New Roman" w:cs="Times New Roman"/>
          <w:sz w:val="22"/>
          <w:szCs w:val="22"/>
        </w:rPr>
      </w:pPr>
      <w:r>
        <w:rPr>
          <w:rFonts w:ascii="Times New Roman" w:hAnsi="Times New Roman" w:cs="Times New Roman"/>
          <w:sz w:val="22"/>
          <w:szCs w:val="22"/>
        </w:rPr>
        <w:t>Šiame pirkime nenumatoma galimybė derėtis.</w:t>
      </w:r>
      <w:r w:rsidR="00F24BAF">
        <w:rPr>
          <w:rFonts w:ascii="Times New Roman" w:hAnsi="Times New Roman" w:cs="Times New Roman"/>
          <w:sz w:val="22"/>
          <w:szCs w:val="22"/>
        </w:rPr>
        <w:t xml:space="preserve"> </w:t>
      </w:r>
      <w:r w:rsidR="00DC29EB">
        <w:rPr>
          <w:rFonts w:ascii="Times New Roman" w:hAnsi="Times New Roman" w:cs="Times New Roman"/>
          <w:sz w:val="22"/>
          <w:szCs w:val="22"/>
        </w:rPr>
        <w:t xml:space="preserve"> </w:t>
      </w:r>
    </w:p>
    <w:p w14:paraId="69360CD7" w14:textId="6915587E" w:rsidR="00894FEF" w:rsidRPr="002B64C0" w:rsidRDefault="00817AB9" w:rsidP="0094773A">
      <w:pPr>
        <w:pStyle w:val="Antrat1"/>
        <w:numPr>
          <w:ilvl w:val="0"/>
          <w:numId w:val="7"/>
        </w:numPr>
        <w:spacing w:before="720" w:after="0" w:line="300" w:lineRule="auto"/>
        <w:ind w:left="0" w:firstLine="0"/>
        <w:rPr>
          <w:rFonts w:ascii="Times New Roman" w:hAnsi="Times New Roman" w:cs="Times New Roman"/>
          <w:color w:val="auto"/>
        </w:rPr>
      </w:pPr>
      <w:bookmarkStart w:id="6"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6"/>
      <w:r w:rsidRPr="002B64C0">
        <w:rPr>
          <w:rFonts w:ascii="Times New Roman" w:hAnsi="Times New Roman" w:cs="Times New Roman"/>
          <w:color w:val="auto"/>
        </w:rPr>
        <w:t xml:space="preserve"> </w:t>
      </w:r>
    </w:p>
    <w:p w14:paraId="0A3E7F23" w14:textId="2800E67D" w:rsidR="00894FEF" w:rsidRPr="002B64C0" w:rsidRDefault="00894FEF" w:rsidP="008568CA">
      <w:pPr>
        <w:pStyle w:val="Sraopastraipa"/>
        <w:tabs>
          <w:tab w:val="left" w:pos="900"/>
        </w:tabs>
        <w:spacing w:line="20" w:lineRule="atLeast"/>
        <w:ind w:left="0" w:firstLine="0"/>
        <w:rPr>
          <w:rFonts w:ascii="Times New Roman" w:hAnsi="Times New Roman" w:cs="Times New Roman"/>
        </w:rPr>
      </w:pPr>
    </w:p>
    <w:p w14:paraId="4244E261" w14:textId="2A688EBC" w:rsidR="00DE3243" w:rsidRDefault="00187357" w:rsidP="00D60EFB">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bookmarkStart w:id="7" w:name="_Toc137194951"/>
      <w:r w:rsidRPr="005E4B32">
        <w:rPr>
          <w:rFonts w:ascii="Times New Roman" w:hAnsi="Times New Roman" w:cs="Times New Roman"/>
          <w:b/>
          <w:bCs/>
          <w:color w:val="EE0000"/>
          <w:sz w:val="22"/>
          <w:szCs w:val="22"/>
        </w:rPr>
        <w:t xml:space="preserve">Pirkimo objektas pagal BVPŽ kodą įtrauktas į </w:t>
      </w:r>
      <w:r w:rsidR="00BE70F1" w:rsidRPr="005E4B32">
        <w:rPr>
          <w:rFonts w:ascii="Times New Roman" w:hAnsi="Times New Roman" w:cs="Times New Roman"/>
          <w:b/>
          <w:bCs/>
          <w:color w:val="EE0000"/>
          <w:sz w:val="22"/>
          <w:szCs w:val="22"/>
        </w:rPr>
        <w:t>VPĮ</w:t>
      </w:r>
      <w:r w:rsidRPr="005E4B32">
        <w:rPr>
          <w:rFonts w:ascii="Times New Roman" w:hAnsi="Times New Roman" w:cs="Times New Roman"/>
          <w:b/>
          <w:bCs/>
          <w:color w:val="EE0000"/>
          <w:sz w:val="22"/>
          <w:szCs w:val="22"/>
        </w:rPr>
        <w:t xml:space="preserve"> 92 straipsnio 13 dalį. </w:t>
      </w:r>
      <w:r w:rsidR="00E70E8A" w:rsidRPr="00E70E8A">
        <w:rPr>
          <w:rFonts w:ascii="Times New Roman" w:hAnsi="Times New Roman" w:cs="Times New Roman"/>
          <w:color w:val="000000" w:themeColor="text1"/>
          <w:sz w:val="22"/>
          <w:szCs w:val="22"/>
        </w:rPr>
        <w:t xml:space="preserve">Kartu su pasiūlymu tiekėjas turi pateikti užpildytą deklaraciją dėl (ne)atitikties nuostatoms, kuri pateikta specialiųjų pirkimo </w:t>
      </w:r>
      <w:r w:rsidR="00E70E8A" w:rsidRPr="00E70E8A">
        <w:rPr>
          <w:rFonts w:ascii="Times New Roman" w:hAnsi="Times New Roman" w:cs="Times New Roman"/>
          <w:sz w:val="22"/>
          <w:szCs w:val="22"/>
        </w:rPr>
        <w:t xml:space="preserve">sąlygų </w:t>
      </w:r>
      <w:r w:rsidR="00BE70F1">
        <w:rPr>
          <w:rFonts w:ascii="Times New Roman" w:hAnsi="Times New Roman" w:cs="Times New Roman"/>
          <w:sz w:val="22"/>
          <w:szCs w:val="22"/>
        </w:rPr>
        <w:t>6</w:t>
      </w:r>
      <w:r w:rsidR="00E70E8A" w:rsidRPr="00E70E8A">
        <w:rPr>
          <w:rFonts w:ascii="Times New Roman" w:hAnsi="Times New Roman" w:cs="Times New Roman"/>
          <w:sz w:val="22"/>
          <w:szCs w:val="22"/>
        </w:rPr>
        <w:t xml:space="preserve"> priede</w:t>
      </w:r>
      <w:r w:rsidR="00E70E8A" w:rsidRPr="00E70E8A">
        <w:rPr>
          <w:rFonts w:ascii="Times New Roman" w:hAnsi="Times New Roman" w:cs="Times New Roman"/>
          <w:color w:val="000000" w:themeColor="text1"/>
          <w:sz w:val="22"/>
          <w:szCs w:val="22"/>
        </w:rPr>
        <w:t xml:space="preserve">. </w:t>
      </w:r>
    </w:p>
    <w:p w14:paraId="44C73029" w14:textId="3544B592" w:rsidR="003E5AD7" w:rsidRDefault="003E5AD7" w:rsidP="00D60EFB">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3E5AD7">
        <w:rPr>
          <w:rFonts w:ascii="Times New Roman" w:hAnsi="Times New Roman" w:cs="Times New Roman"/>
          <w:color w:val="000000" w:themeColor="text1"/>
          <w:sz w:val="22"/>
          <w:szCs w:val="22"/>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38247923" w14:textId="1E1C7528" w:rsidR="003E5AD7" w:rsidRPr="00E70E8A" w:rsidRDefault="003E5AD7" w:rsidP="00D60EFB">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3E5AD7">
        <w:rPr>
          <w:rFonts w:ascii="Times New Roman" w:hAnsi="Times New Roman" w:cs="Times New Roman"/>
          <w:color w:val="000000" w:themeColor="text1"/>
          <w:sz w:val="22"/>
          <w:szCs w:val="22"/>
        </w:rPr>
        <w:t xml:space="preserve">Perkančioji organizacija laiko, kad prekės kelia grėsmę nacionaliniam saugumui, kai techninės ar programinės įrangos </w:t>
      </w:r>
      <w:r w:rsidRPr="003E5AD7">
        <w:rPr>
          <w:rFonts w:ascii="Times New Roman" w:hAnsi="Times New Roman" w:cs="Times New Roman"/>
          <w:b/>
          <w:bCs/>
          <w:color w:val="000000" w:themeColor="text1"/>
          <w:sz w:val="22"/>
          <w:szCs w:val="22"/>
        </w:rPr>
        <w:t>gamintojas</w:t>
      </w:r>
      <w:r w:rsidRPr="003E5AD7">
        <w:rPr>
          <w:rFonts w:ascii="Times New Roman" w:hAnsi="Times New Roman" w:cs="Times New Roman"/>
          <w:color w:val="000000" w:themeColor="text1"/>
          <w:sz w:val="22"/>
          <w:szCs w:val="22"/>
        </w:rPr>
        <w:t xml:space="preserve"> ar jį kontroliuojantis asmuo yra registruoti (jeigu gamintojas ar jį kontroliuojantis asmuo yra fizinis asmuo – nuolat gyvenantis ar turintis pilietybę) </w:t>
      </w:r>
      <w:r>
        <w:rPr>
          <w:rFonts w:ascii="Times New Roman" w:hAnsi="Times New Roman" w:cs="Times New Roman"/>
          <w:color w:val="000000" w:themeColor="text1"/>
          <w:sz w:val="22"/>
          <w:szCs w:val="22"/>
        </w:rPr>
        <w:t>VPĮ</w:t>
      </w:r>
      <w:r w:rsidRPr="003E5AD7">
        <w:rPr>
          <w:rFonts w:ascii="Times New Roman" w:hAnsi="Times New Roman" w:cs="Times New Roman"/>
          <w:color w:val="000000" w:themeColor="text1"/>
          <w:sz w:val="22"/>
          <w:szCs w:val="22"/>
        </w:rPr>
        <w:t xml:space="preserve"> 92 straipsnio 14 dalyje numatytame sąraše nurodytose valstybėse ar teritorijose.</w:t>
      </w:r>
    </w:p>
    <w:p w14:paraId="4CE0E5BD" w14:textId="5E0CA677" w:rsidR="00E70E8A" w:rsidRPr="00E70E8A" w:rsidRDefault="00E70E8A" w:rsidP="00E70E8A">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color w:val="000000" w:themeColor="text1"/>
          <w:sz w:val="22"/>
          <w:szCs w:val="22"/>
        </w:rPr>
        <w:lastRenderedPageBreak/>
        <w:t xml:space="preserve">Perkančioji organizacija nustačiusi, kad tiekėjo pasitelktas subtiekėjas ar ūkio subjektas, kurio pajėgumais remiamasi, tenkina nustatytus ribojimus, reikalaus tiekėjo juos pakeisti kitais, pirkimo sąlygų reikalavimus atitinkančiais, subjektais. </w:t>
      </w:r>
    </w:p>
    <w:p w14:paraId="4FABEEF6" w14:textId="77777777" w:rsidR="00E70E8A" w:rsidRPr="00E70E8A" w:rsidRDefault="00E70E8A" w:rsidP="00E70E8A">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sz w:val="22"/>
          <w:szCs w:val="22"/>
        </w:rPr>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70E8A">
        <w:rPr>
          <w:rFonts w:ascii="Times New Roman" w:hAnsi="Times New Roman" w:cs="Times New Roman"/>
          <w:color w:val="000000"/>
          <w:sz w:val="22"/>
          <w:szCs w:val="22"/>
        </w:rPr>
        <w:t>ir (ar) paaiškinimus</w:t>
      </w:r>
      <w:r w:rsidRPr="00E70E8A">
        <w:rPr>
          <w:rFonts w:ascii="Times New Roman" w:hAnsi="Times New Roman" w:cs="Times New Roman"/>
          <w:sz w:val="22"/>
          <w:szCs w:val="22"/>
        </w:rPr>
        <w:t xml:space="preserve">. Tokių dokumentų </w:t>
      </w:r>
      <w:r w:rsidRPr="00E70E8A">
        <w:rPr>
          <w:rFonts w:ascii="Times New Roman" w:hAnsi="Times New Roman" w:cs="Times New Roman"/>
          <w:color w:val="000000"/>
          <w:sz w:val="22"/>
          <w:szCs w:val="22"/>
        </w:rPr>
        <w:t>ir (ar) paaiškinimų</w:t>
      </w:r>
      <w:r w:rsidRPr="00E70E8A">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60CFC351" w14:textId="77777777" w:rsidR="003F6B58" w:rsidRPr="003F6B58" w:rsidRDefault="00E70E8A" w:rsidP="00806189">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sz w:val="22"/>
          <w:szCs w:val="22"/>
        </w:rPr>
        <w:t>Perkančiajai organizacijai i</w:t>
      </w:r>
      <w:r w:rsidRPr="00E70E8A">
        <w:rPr>
          <w:rFonts w:ascii="Times New Roman" w:hAnsi="Times New Roman" w:cs="Times New Roman"/>
          <w:bCs/>
          <w:sz w:val="22"/>
          <w:szCs w:val="28"/>
        </w:rPr>
        <w:t xml:space="preserve">š ekonomiškai naudingiausią pasiūlymą pateikusio tiekėjo gali prašyti pateikti vieną ar kelis šiuos dokumentus: </w:t>
      </w:r>
    </w:p>
    <w:p w14:paraId="248C3663" w14:textId="77777777" w:rsidR="003F6B58" w:rsidRPr="003F6B58" w:rsidRDefault="00E70E8A" w:rsidP="00ED1D01">
      <w:pPr>
        <w:pStyle w:val="Sraopastraipa"/>
        <w:numPr>
          <w:ilvl w:val="2"/>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sz w:val="22"/>
          <w:szCs w:val="28"/>
        </w:rPr>
        <w:t xml:space="preserve">juridinio asmens vadovo </w:t>
      </w:r>
      <w:r w:rsidRPr="00E70E8A">
        <w:rPr>
          <w:rFonts w:ascii="Times New Roman" w:hAnsi="Times New Roman" w:cs="Times New Roman"/>
          <w:bCs/>
          <w:sz w:val="22"/>
          <w:szCs w:val="28"/>
        </w:rPr>
        <w:t>patvirtintą</w:t>
      </w:r>
      <w:r w:rsidRPr="00E70E8A">
        <w:rPr>
          <w:rFonts w:ascii="Times New Roman" w:hAnsi="Times New Roman" w:cs="Times New Roman"/>
          <w:sz w:val="22"/>
          <w:szCs w:val="28"/>
        </w:rPr>
        <w:t xml:space="preserve"> juridinio asmens steigimo dokumentų </w:t>
      </w:r>
      <w:r w:rsidRPr="00E70E8A">
        <w:rPr>
          <w:rFonts w:ascii="Times New Roman" w:hAnsi="Times New Roman" w:cs="Times New Roman"/>
          <w:bCs/>
          <w:sz w:val="22"/>
          <w:szCs w:val="28"/>
        </w:rPr>
        <w:t>kopiją</w:t>
      </w:r>
      <w:r w:rsidRPr="00E70E8A">
        <w:rPr>
          <w:rFonts w:ascii="Times New Roman" w:hAnsi="Times New Roman" w:cs="Times New Roman"/>
          <w:sz w:val="22"/>
          <w:szCs w:val="28"/>
        </w:rPr>
        <w:t xml:space="preserve">, Juridinių asmenų registro išplėstinį išrašą su istorija, </w:t>
      </w:r>
    </w:p>
    <w:p w14:paraId="0C2397CF" w14:textId="77777777" w:rsidR="003F6B58" w:rsidRPr="003F6B58" w:rsidRDefault="00E70E8A" w:rsidP="00ED1D01">
      <w:pPr>
        <w:pStyle w:val="Sraopastraipa"/>
        <w:numPr>
          <w:ilvl w:val="2"/>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bCs/>
          <w:sz w:val="22"/>
          <w:szCs w:val="28"/>
        </w:rPr>
        <w:t xml:space="preserve">Juridinių asmenų dalyvių informacinės sistemos išrašą, </w:t>
      </w:r>
    </w:p>
    <w:p w14:paraId="71548808" w14:textId="77777777" w:rsidR="003F6B58" w:rsidRPr="003F6B58" w:rsidRDefault="00E70E8A" w:rsidP="00ED1D01">
      <w:pPr>
        <w:pStyle w:val="Sraopastraipa"/>
        <w:numPr>
          <w:ilvl w:val="2"/>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bCs/>
          <w:sz w:val="22"/>
          <w:szCs w:val="28"/>
        </w:rPr>
        <w:t xml:space="preserve">asmens tapatybę patvirtinančio dokumento (tapatybės kortelės ar paso) kopiją, leidimo verstis atitinkama ūkine veikla patvirtinančio dokumento (pavyzdžiui, verslo liudijimo, individualios veiklos pažymėjimo ir pan.) kopiją, </w:t>
      </w:r>
    </w:p>
    <w:p w14:paraId="63ACB448" w14:textId="77777777" w:rsidR="003F6B58" w:rsidRPr="003F6B58" w:rsidRDefault="00E70E8A" w:rsidP="00ED1D01">
      <w:pPr>
        <w:pStyle w:val="Sraopastraipa"/>
        <w:numPr>
          <w:ilvl w:val="2"/>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bCs/>
          <w:sz w:val="22"/>
          <w:szCs w:val="28"/>
        </w:rPr>
        <w:t xml:space="preserve">pažymą apie deklaruotą gyvenamąją vietą </w:t>
      </w:r>
      <w:r w:rsidRPr="00E70E8A">
        <w:rPr>
          <w:rFonts w:ascii="Times New Roman" w:hAnsi="Times New Roman" w:cs="Times New Roman"/>
          <w:sz w:val="22"/>
          <w:szCs w:val="28"/>
        </w:rPr>
        <w:t xml:space="preserve">arba </w:t>
      </w:r>
      <w:r w:rsidRPr="00E70E8A">
        <w:rPr>
          <w:rFonts w:ascii="Times New Roman" w:hAnsi="Times New Roman" w:cs="Times New Roman"/>
          <w:bCs/>
          <w:sz w:val="22"/>
          <w:szCs w:val="28"/>
        </w:rPr>
        <w:t xml:space="preserve">atitinkamus </w:t>
      </w:r>
      <w:r w:rsidRPr="00E70E8A">
        <w:rPr>
          <w:rFonts w:ascii="Times New Roman" w:hAnsi="Times New Roman" w:cs="Times New Roman"/>
          <w:sz w:val="22"/>
          <w:szCs w:val="28"/>
        </w:rPr>
        <w:t xml:space="preserve">valstybės narės ar trečiosios šalies </w:t>
      </w:r>
      <w:r w:rsidRPr="00E70E8A">
        <w:rPr>
          <w:rFonts w:ascii="Times New Roman" w:hAnsi="Times New Roman" w:cs="Times New Roman"/>
          <w:bCs/>
          <w:sz w:val="22"/>
          <w:szCs w:val="28"/>
        </w:rPr>
        <w:t xml:space="preserve">dokumentus ar kitus perkančiajai organizacijai priimtinus dokumentus. </w:t>
      </w:r>
    </w:p>
    <w:p w14:paraId="32D75C44" w14:textId="52F387C7" w:rsidR="008B401E" w:rsidRPr="00806189" w:rsidRDefault="00E70E8A" w:rsidP="00ED1D01">
      <w:pPr>
        <w:pStyle w:val="Sraopastraipa"/>
        <w:numPr>
          <w:ilvl w:val="1"/>
          <w:numId w:val="7"/>
        </w:numPr>
        <w:tabs>
          <w:tab w:val="left" w:pos="900"/>
        </w:tabs>
        <w:spacing w:line="240" w:lineRule="auto"/>
        <w:ind w:left="0" w:firstLine="0"/>
        <w:rPr>
          <w:rFonts w:ascii="Times New Roman" w:hAnsi="Times New Roman" w:cs="Times New Roman"/>
          <w:color w:val="000000" w:themeColor="text1"/>
          <w:sz w:val="22"/>
          <w:szCs w:val="22"/>
        </w:rPr>
      </w:pPr>
      <w:r w:rsidRPr="00E70E8A">
        <w:rPr>
          <w:rFonts w:ascii="Times New Roman" w:hAnsi="Times New Roman" w:cs="Times New Roman"/>
          <w:bCs/>
          <w:sz w:val="22"/>
          <w:szCs w:val="28"/>
        </w:rPr>
        <w:t>Dokumentai, kuriuose nenurodytas jų galiojimo terminas, turi būti išduoti ar atspausdinti iš informacinės sistemos ne anksčiau kaip likus 3 mėnesiams iki tos dienos, kurią perkančiosios organizacijos prašymu tiekėjas turi pateikti dokumentus.</w:t>
      </w:r>
    </w:p>
    <w:p w14:paraId="490591E3" w14:textId="69A7F2C1" w:rsidR="006D3202" w:rsidRPr="002B64C0" w:rsidRDefault="003630A0" w:rsidP="0094773A">
      <w:pPr>
        <w:pStyle w:val="Antrat1"/>
        <w:numPr>
          <w:ilvl w:val="0"/>
          <w:numId w:val="7"/>
        </w:numPr>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8" w:name="_Toc147739116"/>
      <w:bookmarkEnd w:id="1"/>
      <w:bookmarkEnd w:id="2"/>
      <w:bookmarkEnd w:id="3"/>
      <w:bookmarkEnd w:id="7"/>
    </w:p>
    <w:p w14:paraId="5971D0C7" w14:textId="77777777" w:rsidR="00E861F5" w:rsidRPr="002B64C0" w:rsidRDefault="00E861F5" w:rsidP="00D214AE">
      <w:pPr>
        <w:tabs>
          <w:tab w:val="left" w:pos="900"/>
        </w:tabs>
        <w:ind w:firstLine="0"/>
        <w:rPr>
          <w:rFonts w:ascii="Times New Roman" w:hAnsi="Times New Roman" w:cs="Times New Roman"/>
          <w:b/>
          <w:bCs/>
        </w:rPr>
      </w:pPr>
    </w:p>
    <w:p w14:paraId="01541802" w14:textId="2234F57B" w:rsidR="00EB3448" w:rsidRDefault="00D41416"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w:t>
      </w:r>
      <w:r w:rsidR="0031109F">
        <w:rPr>
          <w:rFonts w:ascii="Times New Roman" w:hAnsi="Times New Roman" w:cs="Times New Roman"/>
          <w:b/>
          <w:bCs/>
          <w:sz w:val="22"/>
          <w:szCs w:val="22"/>
        </w:rPr>
        <w:t xml:space="preserve"> </w:t>
      </w:r>
      <w:r w:rsidR="008D277C" w:rsidRPr="00F24FD5">
        <w:rPr>
          <w:rFonts w:ascii="Times New Roman" w:hAnsi="Times New Roman" w:cs="Times New Roman"/>
          <w:b/>
          <w:bCs/>
          <w:sz w:val="22"/>
          <w:szCs w:val="22"/>
        </w:rPr>
        <w:t>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D214AE">
      <w:pPr>
        <w:pStyle w:val="Sraopastraipa"/>
        <w:numPr>
          <w:ilvl w:val="2"/>
          <w:numId w:val="7"/>
        </w:numPr>
        <w:tabs>
          <w:tab w:val="left" w:pos="900"/>
          <w:tab w:val="left" w:pos="144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D214AE">
      <w:pPr>
        <w:pStyle w:val="Sraopastraipa"/>
        <w:numPr>
          <w:ilvl w:val="2"/>
          <w:numId w:val="7"/>
        </w:numPr>
        <w:tabs>
          <w:tab w:val="left" w:pos="900"/>
          <w:tab w:val="left" w:pos="144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909DBDC" w:rsidR="00EC0D8C" w:rsidRPr="00EC0D8C" w:rsidRDefault="006A6A5B"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D214AE">
      <w:pPr>
        <w:pStyle w:val="Sraopastraipa"/>
        <w:numPr>
          <w:ilvl w:val="1"/>
          <w:numId w:val="7"/>
        </w:numPr>
        <w:tabs>
          <w:tab w:val="left" w:pos="900"/>
          <w:tab w:val="left" w:pos="144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41364685" w:rsidR="0067718A" w:rsidRPr="002A10E6" w:rsidRDefault="00A47104" w:rsidP="00D214AE">
      <w:pPr>
        <w:pStyle w:val="Sraopastraipa"/>
        <w:numPr>
          <w:ilvl w:val="1"/>
          <w:numId w:val="7"/>
        </w:numPr>
        <w:tabs>
          <w:tab w:val="left" w:pos="900"/>
          <w:tab w:val="left" w:pos="1440"/>
        </w:tabs>
        <w:spacing w:line="240" w:lineRule="auto"/>
        <w:ind w:left="0" w:firstLine="0"/>
        <w:rPr>
          <w:rFonts w:ascii="Times New Roman" w:hAnsi="Times New Roman" w:cs="Times New Roman"/>
          <w:b/>
          <w:bCs/>
          <w:color w:val="EE0000"/>
          <w:sz w:val="22"/>
          <w:szCs w:val="22"/>
          <w:u w:val="single"/>
        </w:rPr>
      </w:pPr>
      <w:r w:rsidRPr="002A10E6">
        <w:rPr>
          <w:rFonts w:ascii="Times New Roman" w:eastAsia="Arial" w:hAnsi="Times New Roman" w:cs="Times New Roman"/>
          <w:b/>
          <w:bCs/>
          <w:color w:val="EE0000"/>
          <w:sz w:val="22"/>
          <w:szCs w:val="22"/>
          <w:u w:val="single"/>
        </w:rPr>
        <w:t>Iki pasiūlymų pateikimo termino pabaigos tiekėjo pateiktame pasiūlyme turi būti</w:t>
      </w:r>
      <w:r w:rsidR="00ED660D" w:rsidRPr="002A10E6">
        <w:rPr>
          <w:rFonts w:ascii="Times New Roman" w:eastAsia="Arial" w:hAnsi="Times New Roman" w:cs="Times New Roman"/>
          <w:b/>
          <w:bCs/>
          <w:color w:val="EE0000"/>
          <w:sz w:val="22"/>
          <w:szCs w:val="22"/>
          <w:u w:val="single"/>
        </w:rPr>
        <w:t xml:space="preserve"> </w:t>
      </w:r>
      <w:r w:rsidR="00B10DB1" w:rsidRPr="002A10E6">
        <w:rPr>
          <w:rFonts w:ascii="Times New Roman" w:eastAsia="Arial" w:hAnsi="Times New Roman" w:cs="Times New Roman"/>
          <w:b/>
          <w:bCs/>
          <w:color w:val="EE0000"/>
          <w:sz w:val="22"/>
          <w:szCs w:val="22"/>
          <w:u w:val="single"/>
        </w:rPr>
        <w:t xml:space="preserve">pateikti šie </w:t>
      </w:r>
      <w:proofErr w:type="spellStart"/>
      <w:r w:rsidR="00B10DB1" w:rsidRPr="002A10E6">
        <w:rPr>
          <w:rFonts w:ascii="Times New Roman" w:eastAsia="Arial" w:hAnsi="Times New Roman" w:cs="Times New Roman"/>
          <w:b/>
          <w:bCs/>
          <w:color w:val="EE0000"/>
          <w:sz w:val="22"/>
          <w:szCs w:val="22"/>
          <w:u w:val="single"/>
        </w:rPr>
        <w:t>dokimentai</w:t>
      </w:r>
      <w:proofErr w:type="spellEnd"/>
      <w:r w:rsidR="00B903A5" w:rsidRPr="002A10E6">
        <w:rPr>
          <w:rFonts w:ascii="Times New Roman" w:eastAsia="Arial" w:hAnsi="Times New Roman" w:cs="Times New Roman"/>
          <w:b/>
          <w:bCs/>
          <w:color w:val="EE0000"/>
          <w:sz w:val="22"/>
          <w:szCs w:val="22"/>
          <w:u w:val="single"/>
        </w:rPr>
        <w:t>:</w:t>
      </w:r>
    </w:p>
    <w:p w14:paraId="02D647FE" w14:textId="13B76E0E" w:rsidR="00B903A5" w:rsidRPr="002A10E6" w:rsidRDefault="00ED660D" w:rsidP="00D214AE">
      <w:pPr>
        <w:pStyle w:val="Sraopastraipa"/>
        <w:numPr>
          <w:ilvl w:val="2"/>
          <w:numId w:val="7"/>
        </w:numPr>
        <w:tabs>
          <w:tab w:val="left" w:pos="900"/>
          <w:tab w:val="left" w:pos="1440"/>
        </w:tabs>
        <w:spacing w:line="240" w:lineRule="auto"/>
        <w:ind w:left="0" w:firstLine="0"/>
        <w:rPr>
          <w:rFonts w:ascii="Times New Roman" w:hAnsi="Times New Roman" w:cs="Times New Roman"/>
          <w:b/>
          <w:bCs/>
          <w:color w:val="EE0000"/>
          <w:sz w:val="22"/>
          <w:szCs w:val="22"/>
        </w:rPr>
      </w:pPr>
      <w:r w:rsidRPr="002A10E6">
        <w:rPr>
          <w:rFonts w:ascii="Times New Roman" w:hAnsi="Times New Roman" w:cs="Times New Roman"/>
          <w:b/>
          <w:bCs/>
          <w:color w:val="EE0000"/>
          <w:sz w:val="22"/>
          <w:szCs w:val="22"/>
        </w:rPr>
        <w:t>užpildytas ir pasirašytas pasiūlymas pagal pasiūlymo formą (pirkimo sąlygų 3 priedas);</w:t>
      </w:r>
    </w:p>
    <w:p w14:paraId="2A102F7A" w14:textId="340C4FBC" w:rsidR="00BC79F3" w:rsidRDefault="00BC79F3" w:rsidP="00D214AE">
      <w:pPr>
        <w:pStyle w:val="Sraopastraipa"/>
        <w:numPr>
          <w:ilvl w:val="2"/>
          <w:numId w:val="7"/>
        </w:numPr>
        <w:tabs>
          <w:tab w:val="left" w:pos="900"/>
          <w:tab w:val="left" w:pos="1440"/>
        </w:tabs>
        <w:spacing w:line="240" w:lineRule="auto"/>
        <w:ind w:left="0" w:firstLine="0"/>
        <w:rPr>
          <w:rFonts w:ascii="Times New Roman" w:hAnsi="Times New Roman" w:cs="Times New Roman"/>
          <w:b/>
          <w:bCs/>
          <w:color w:val="EE0000"/>
          <w:sz w:val="22"/>
          <w:szCs w:val="22"/>
        </w:rPr>
      </w:pPr>
      <w:r w:rsidRPr="002A10E6">
        <w:rPr>
          <w:rFonts w:ascii="Times New Roman" w:hAnsi="Times New Roman" w:cs="Times New Roman"/>
          <w:b/>
          <w:bCs/>
          <w:color w:val="EE0000"/>
          <w:sz w:val="22"/>
          <w:szCs w:val="22"/>
        </w:rPr>
        <w:t>įgaliojimas ar kitas dokumentas (pvz., pareigybės aprašymas), suteikiantis teisę pasirašyti tiekėjo pasiūlymą, kai pasiūlymą pasirašo ne juridinio asmens vadovas, o jo įgaliotas asmuo;</w:t>
      </w:r>
    </w:p>
    <w:p w14:paraId="5F9EDD8B" w14:textId="1CF23DE1" w:rsidR="00586291" w:rsidRPr="002A10E6" w:rsidRDefault="003D6CE0" w:rsidP="00D214AE">
      <w:pPr>
        <w:pStyle w:val="Sraopastraipa"/>
        <w:numPr>
          <w:ilvl w:val="2"/>
          <w:numId w:val="7"/>
        </w:numPr>
        <w:tabs>
          <w:tab w:val="left" w:pos="900"/>
          <w:tab w:val="left" w:pos="1440"/>
        </w:tabs>
        <w:spacing w:line="240" w:lineRule="auto"/>
        <w:ind w:left="0" w:firstLine="0"/>
        <w:rPr>
          <w:rFonts w:ascii="Times New Roman" w:hAnsi="Times New Roman" w:cs="Times New Roman"/>
          <w:b/>
          <w:bCs/>
          <w:color w:val="EE0000"/>
          <w:sz w:val="22"/>
          <w:szCs w:val="22"/>
        </w:rPr>
      </w:pPr>
      <w:r w:rsidRPr="002A10E6">
        <w:rPr>
          <w:rFonts w:ascii="Times New Roman" w:hAnsi="Times New Roman" w:cs="Times New Roman"/>
          <w:b/>
          <w:bCs/>
          <w:color w:val="EE0000"/>
          <w:sz w:val="22"/>
          <w:szCs w:val="22"/>
        </w:rPr>
        <w:t>jungtinės veiklos sutartis, jei pasiūlymą pateikia tiekėjų grupė</w:t>
      </w:r>
      <w:r w:rsidR="00586291">
        <w:rPr>
          <w:rFonts w:ascii="Times New Roman" w:hAnsi="Times New Roman" w:cs="Times New Roman"/>
          <w:b/>
          <w:bCs/>
          <w:color w:val="EE0000"/>
          <w:sz w:val="22"/>
          <w:szCs w:val="22"/>
        </w:rPr>
        <w:t>;</w:t>
      </w:r>
    </w:p>
    <w:p w14:paraId="31C18840" w14:textId="59C5F16F" w:rsidR="00BC79F3" w:rsidRPr="002A10E6" w:rsidRDefault="003D6CE0" w:rsidP="002A10E6">
      <w:pPr>
        <w:pStyle w:val="Sraopastraipa"/>
        <w:numPr>
          <w:ilvl w:val="2"/>
          <w:numId w:val="7"/>
        </w:numPr>
        <w:tabs>
          <w:tab w:val="left" w:pos="900"/>
          <w:tab w:val="left" w:pos="1440"/>
        </w:tabs>
        <w:spacing w:line="240" w:lineRule="auto"/>
        <w:ind w:left="0" w:firstLine="0"/>
        <w:rPr>
          <w:rFonts w:ascii="Times New Roman" w:hAnsi="Times New Roman" w:cs="Times New Roman"/>
          <w:b/>
          <w:bCs/>
          <w:color w:val="EE0000"/>
          <w:sz w:val="22"/>
          <w:szCs w:val="22"/>
        </w:rPr>
      </w:pPr>
      <w:r>
        <w:rPr>
          <w:rFonts w:ascii="Times New Roman" w:hAnsi="Times New Roman" w:cs="Times New Roman"/>
          <w:b/>
          <w:bCs/>
          <w:color w:val="EE0000"/>
          <w:sz w:val="22"/>
          <w:szCs w:val="22"/>
        </w:rPr>
        <w:t xml:space="preserve">užpildytas ir pasirašytas </w:t>
      </w:r>
      <w:r w:rsidR="00806189">
        <w:rPr>
          <w:rFonts w:ascii="Times New Roman" w:hAnsi="Times New Roman" w:cs="Times New Roman"/>
          <w:b/>
          <w:bCs/>
          <w:color w:val="EE0000"/>
          <w:sz w:val="22"/>
          <w:szCs w:val="22"/>
        </w:rPr>
        <w:t>6</w:t>
      </w:r>
      <w:r>
        <w:rPr>
          <w:rFonts w:ascii="Times New Roman" w:hAnsi="Times New Roman" w:cs="Times New Roman"/>
          <w:b/>
          <w:bCs/>
          <w:color w:val="EE0000"/>
          <w:sz w:val="22"/>
          <w:szCs w:val="22"/>
        </w:rPr>
        <w:t xml:space="preserve"> priedas</w:t>
      </w:r>
      <w:r w:rsidR="00BC79F3" w:rsidRPr="002A10E6">
        <w:rPr>
          <w:rFonts w:ascii="Times New Roman" w:hAnsi="Times New Roman" w:cs="Times New Roman"/>
          <w:b/>
          <w:bCs/>
          <w:color w:val="EE0000"/>
          <w:sz w:val="22"/>
          <w:szCs w:val="22"/>
        </w:rPr>
        <w:t>.</w:t>
      </w:r>
    </w:p>
    <w:p w14:paraId="4AC2116E" w14:textId="00AB962D" w:rsidR="00CD457C" w:rsidRPr="00B43DFB" w:rsidRDefault="00CD457C" w:rsidP="00B43DFB">
      <w:pPr>
        <w:spacing w:line="240" w:lineRule="auto"/>
        <w:ind w:firstLine="0"/>
        <w:rPr>
          <w:rFonts w:ascii="Times New Roman" w:eastAsia="Arial" w:hAnsi="Times New Roman" w:cs="Times New Roman"/>
          <w:vanish/>
          <w:color w:val="7030A0"/>
        </w:rPr>
      </w:pPr>
    </w:p>
    <w:p w14:paraId="3946E33E" w14:textId="65B6C219" w:rsidR="00F527B1" w:rsidRPr="002B64C0" w:rsidRDefault="00E85882" w:rsidP="00B43DFB">
      <w:pPr>
        <w:pStyle w:val="Antrat1"/>
        <w:spacing w:before="720" w:after="0" w:line="300" w:lineRule="auto"/>
        <w:ind w:firstLine="0"/>
        <w:rPr>
          <w:rFonts w:ascii="Times New Roman" w:hAnsi="Times New Roman" w:cs="Times New Roman"/>
          <w:color w:val="auto"/>
        </w:rPr>
      </w:pPr>
      <w:bookmarkStart w:id="9"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9"/>
    </w:p>
    <w:p w14:paraId="7A210472" w14:textId="77777777" w:rsidR="003D73C2" w:rsidRPr="002B64C0" w:rsidRDefault="003D73C2" w:rsidP="00C17335">
      <w:pPr>
        <w:ind w:firstLine="0"/>
        <w:rPr>
          <w:rFonts w:ascii="Times New Roman" w:hAnsi="Times New Roman" w:cs="Times New Roman"/>
          <w:i/>
          <w:iCs/>
          <w:color w:val="7030A0"/>
        </w:rPr>
      </w:pPr>
    </w:p>
    <w:p w14:paraId="321F9503" w14:textId="561181B0" w:rsidR="002956DD" w:rsidRPr="002956DD" w:rsidRDefault="00A423AA" w:rsidP="005C4ECE">
      <w:pPr>
        <w:pStyle w:val="Sraopastraipa"/>
        <w:numPr>
          <w:ilvl w:val="1"/>
          <w:numId w:val="10"/>
        </w:numPr>
        <w:tabs>
          <w:tab w:val="left" w:pos="900"/>
        </w:tabs>
        <w:spacing w:after="120"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5D02D1AD" w14:textId="08322900" w:rsidR="00831133" w:rsidRPr="002B64C0" w:rsidRDefault="00B52705" w:rsidP="001111C6">
      <w:pPr>
        <w:pStyle w:val="Antrat1"/>
        <w:numPr>
          <w:ilvl w:val="0"/>
          <w:numId w:val="6"/>
        </w:numPr>
        <w:spacing w:before="720" w:after="0" w:line="300" w:lineRule="auto"/>
        <w:ind w:left="0" w:firstLine="0"/>
        <w:rPr>
          <w:rFonts w:ascii="Times New Roman" w:hAnsi="Times New Roman" w:cs="Times New Roman"/>
        </w:rPr>
      </w:pPr>
      <w:bookmarkStart w:id="10" w:name="_Toc15392775"/>
      <w:bookmarkStart w:id="11" w:name="_Toc137194953"/>
      <w:r w:rsidRPr="002B64C0">
        <w:rPr>
          <w:rFonts w:ascii="Times New Roman" w:hAnsi="Times New Roman" w:cs="Times New Roman"/>
          <w:color w:val="auto"/>
        </w:rPr>
        <w:t>P</w:t>
      </w:r>
      <w:bookmarkEnd w:id="10"/>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1"/>
    </w:p>
    <w:p w14:paraId="0C1B0E3A" w14:textId="77777777" w:rsidR="00E85882" w:rsidRDefault="00E85882" w:rsidP="00F77A5D">
      <w:pPr>
        <w:spacing w:line="240" w:lineRule="auto"/>
        <w:ind w:firstLine="0"/>
        <w:rPr>
          <w:rFonts w:ascii="Times New Roman" w:hAnsi="Times New Roman" w:cs="Times New Roman"/>
          <w:sz w:val="22"/>
          <w:szCs w:val="22"/>
        </w:rPr>
      </w:pPr>
    </w:p>
    <w:p w14:paraId="4AADE253" w14:textId="7BD99DAB" w:rsidR="00D315C7" w:rsidRPr="001641A9" w:rsidRDefault="009B3827" w:rsidP="005C4ECE">
      <w:pPr>
        <w:pStyle w:val="Sraopastraipa"/>
        <w:numPr>
          <w:ilvl w:val="1"/>
          <w:numId w:val="11"/>
        </w:numPr>
        <w:tabs>
          <w:tab w:val="left" w:pos="90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w:t>
      </w:r>
      <w:r w:rsidR="00623621">
        <w:rPr>
          <w:rFonts w:ascii="Times New Roman" w:eastAsia="Calibri" w:hAnsi="Times New Roman" w:cs="Times New Roman"/>
          <w:sz w:val="22"/>
          <w:szCs w:val="22"/>
        </w:rPr>
        <w:t>pasiūlytą kainą</w:t>
      </w:r>
      <w:r w:rsidRPr="001641A9">
        <w:rPr>
          <w:rFonts w:ascii="Times New Roman" w:eastAsia="Calibri" w:hAnsi="Times New Roman" w:cs="Times New Roman"/>
          <w:sz w:val="22"/>
          <w:szCs w:val="22"/>
        </w:rPr>
        <w:t>.</w:t>
      </w:r>
    </w:p>
    <w:p w14:paraId="2DBB3951" w14:textId="0818B207" w:rsidR="009B3827" w:rsidRPr="001641A9" w:rsidRDefault="009B3827" w:rsidP="00D214AE">
      <w:pPr>
        <w:tabs>
          <w:tab w:val="left" w:pos="900"/>
        </w:tabs>
        <w:spacing w:line="240" w:lineRule="auto"/>
        <w:ind w:firstLine="0"/>
        <w:rPr>
          <w:rFonts w:ascii="Times New Roman" w:hAnsi="Times New Roman" w:cs="Times New Roman"/>
          <w:vanish/>
          <w:sz w:val="22"/>
          <w:szCs w:val="22"/>
        </w:rPr>
      </w:pPr>
    </w:p>
    <w:p w14:paraId="37B0D38E" w14:textId="77777777" w:rsidR="001641A9" w:rsidRDefault="001641A9" w:rsidP="00D214AE">
      <w:pPr>
        <w:tabs>
          <w:tab w:val="left" w:pos="900"/>
        </w:tabs>
        <w:spacing w:line="240" w:lineRule="auto"/>
        <w:ind w:firstLine="0"/>
        <w:rPr>
          <w:rFonts w:ascii="Times New Roman" w:eastAsia="Calibri" w:hAnsi="Times New Roman" w:cs="Times New Roman"/>
          <w:sz w:val="22"/>
          <w:szCs w:val="22"/>
        </w:rPr>
      </w:pPr>
    </w:p>
    <w:p w14:paraId="5D8FBD55" w14:textId="77777777" w:rsidR="0029215C" w:rsidRPr="00B44D77" w:rsidRDefault="0029215C" w:rsidP="005C4ECE">
      <w:pPr>
        <w:pStyle w:val="Sraopastraipa"/>
        <w:numPr>
          <w:ilvl w:val="1"/>
          <w:numId w:val="11"/>
        </w:numPr>
        <w:tabs>
          <w:tab w:val="left" w:pos="90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r>
        <w:rPr>
          <w:rFonts w:ascii="Times New Roman" w:hAnsi="Times New Roman" w:cs="Times New Roman"/>
          <w:color w:val="000000" w:themeColor="text1"/>
          <w:sz w:val="22"/>
          <w:szCs w:val="22"/>
        </w:rPr>
        <w:t xml:space="preserve"> atitinkamoje pirkimo objekto dalyje</w:t>
      </w:r>
      <w:r w:rsidRPr="00F24FD5">
        <w:rPr>
          <w:rFonts w:ascii="Times New Roman" w:hAnsi="Times New Roman" w:cs="Times New Roman"/>
          <w:color w:val="000000" w:themeColor="text1"/>
          <w:sz w:val="22"/>
          <w:szCs w:val="22"/>
        </w:rPr>
        <w:t>.</w:t>
      </w:r>
    </w:p>
    <w:p w14:paraId="4CFAC41F" w14:textId="6AABFB6C" w:rsidR="00D83C57" w:rsidRPr="002B64C0" w:rsidRDefault="00D83C57" w:rsidP="005C4ECE">
      <w:pPr>
        <w:pStyle w:val="Antrat1"/>
        <w:numPr>
          <w:ilvl w:val="0"/>
          <w:numId w:val="12"/>
        </w:numPr>
        <w:tabs>
          <w:tab w:val="left" w:pos="567"/>
        </w:tabs>
        <w:spacing w:line="20" w:lineRule="atLeast"/>
        <w:ind w:left="0" w:firstLine="0"/>
        <w:contextualSpacing/>
        <w:rPr>
          <w:rFonts w:ascii="Times New Roman" w:hAnsi="Times New Roman" w:cs="Times New Roman"/>
        </w:rPr>
      </w:pPr>
      <w:bookmarkStart w:id="12" w:name="_Ref39425999"/>
      <w:bookmarkStart w:id="13" w:name="_Ref39426005"/>
      <w:bookmarkStart w:id="14" w:name="_Toc126333937"/>
      <w:bookmarkStart w:id="15" w:name="_Toc137194954"/>
      <w:r w:rsidRPr="002B64C0">
        <w:rPr>
          <w:rFonts w:ascii="Times New Roman" w:hAnsi="Times New Roman" w:cs="Times New Roman"/>
        </w:rPr>
        <w:t>Sutarties sudarymas</w:t>
      </w:r>
      <w:bookmarkEnd w:id="12"/>
      <w:bookmarkEnd w:id="13"/>
      <w:bookmarkEnd w:id="14"/>
      <w:bookmarkEnd w:id="15"/>
    </w:p>
    <w:p w14:paraId="4B42B3B3" w14:textId="00116B3B" w:rsidR="00D83C57" w:rsidRPr="002B64C0" w:rsidRDefault="00D83C57" w:rsidP="000003B6">
      <w:pPr>
        <w:spacing w:line="240" w:lineRule="auto"/>
        <w:ind w:left="284" w:hanging="284"/>
        <w:rPr>
          <w:rFonts w:ascii="Times New Roman" w:hAnsi="Times New Roman" w:cs="Times New Roman"/>
          <w:color w:val="000000" w:themeColor="text1"/>
        </w:rPr>
      </w:pPr>
    </w:p>
    <w:p w14:paraId="4006AD6A" w14:textId="58F13E67" w:rsidR="00D83C57" w:rsidRPr="001641A9" w:rsidRDefault="00D83C57" w:rsidP="005C4ECE">
      <w:pPr>
        <w:pStyle w:val="Sraopastraipa"/>
        <w:numPr>
          <w:ilvl w:val="1"/>
          <w:numId w:val="12"/>
        </w:numPr>
        <w:tabs>
          <w:tab w:val="left" w:pos="900"/>
          <w:tab w:val="left" w:pos="1440"/>
        </w:tabs>
        <w:spacing w:after="120" w:line="240" w:lineRule="auto"/>
        <w:ind w:left="0" w:firstLine="0"/>
        <w:contextualSpacing w:val="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5B316373" w14:textId="4B9E7E96" w:rsidR="000D5039" w:rsidRPr="002B64C0" w:rsidRDefault="00274B64" w:rsidP="005C4ECE">
      <w:pPr>
        <w:pStyle w:val="Antrat1"/>
        <w:numPr>
          <w:ilvl w:val="0"/>
          <w:numId w:val="13"/>
        </w:numPr>
        <w:spacing w:before="240" w:after="0"/>
        <w:ind w:left="0" w:firstLine="0"/>
        <w:rPr>
          <w:rFonts w:ascii="Times New Roman" w:hAnsi="Times New Roman" w:cs="Times New Roman"/>
          <w:color w:val="auto"/>
        </w:rPr>
      </w:pPr>
      <w:bookmarkStart w:id="16"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16"/>
      <w:r w:rsidR="00A84437" w:rsidRPr="002B64C0">
        <w:rPr>
          <w:rFonts w:ascii="Times New Roman" w:hAnsi="Times New Roman" w:cs="Times New Roman"/>
          <w:color w:val="auto"/>
        </w:rPr>
        <w:t xml:space="preserve"> </w:t>
      </w:r>
    </w:p>
    <w:p w14:paraId="229A419C" w14:textId="77777777" w:rsidR="0008378B" w:rsidRPr="002B64C0" w:rsidRDefault="0008378B" w:rsidP="00E250DF">
      <w:pPr>
        <w:pStyle w:val="Betarp"/>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C4ECE">
      <w:pPr>
        <w:pStyle w:val="Betarp"/>
        <w:numPr>
          <w:ilvl w:val="1"/>
          <w:numId w:val="13"/>
        </w:numPr>
        <w:tabs>
          <w:tab w:val="left" w:pos="90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2B64C0" w:rsidRDefault="00112F92" w:rsidP="00112F92">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tbl>
      <w:tblPr>
        <w:tblStyle w:val="Lentelstinklelis"/>
        <w:tblW w:w="0" w:type="auto"/>
        <w:tblInd w:w="715" w:type="dxa"/>
        <w:tblLook w:val="04A0" w:firstRow="1" w:lastRow="0" w:firstColumn="1" w:lastColumn="0" w:noHBand="0" w:noVBand="1"/>
      </w:tblPr>
      <w:tblGrid>
        <w:gridCol w:w="720"/>
        <w:gridCol w:w="5940"/>
        <w:gridCol w:w="3415"/>
      </w:tblGrid>
      <w:tr w:rsidR="00C3255E" w:rsidRPr="009D335E" w14:paraId="6776949C" w14:textId="77777777" w:rsidTr="00345031">
        <w:tc>
          <w:tcPr>
            <w:tcW w:w="720" w:type="dxa"/>
          </w:tcPr>
          <w:p w14:paraId="0D83BD10" w14:textId="77777777" w:rsidR="00C3255E" w:rsidRPr="009D335E" w:rsidRDefault="00C3255E" w:rsidP="000E1B7A">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940" w:type="dxa"/>
          </w:tcPr>
          <w:p w14:paraId="11F8B794" w14:textId="77777777" w:rsidR="00C3255E" w:rsidRPr="009D335E" w:rsidRDefault="00C3255E" w:rsidP="000E1B7A">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3415" w:type="dxa"/>
          </w:tcPr>
          <w:p w14:paraId="0DA7550D" w14:textId="77777777" w:rsidR="00C3255E" w:rsidRPr="009D335E" w:rsidRDefault="00C3255E" w:rsidP="000E1B7A">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C3255E" w:rsidRPr="009D335E" w14:paraId="32D4CB63" w14:textId="77777777" w:rsidTr="00345031">
        <w:tc>
          <w:tcPr>
            <w:tcW w:w="720" w:type="dxa"/>
          </w:tcPr>
          <w:p w14:paraId="4B300A0D" w14:textId="19949284" w:rsidR="00C3255E" w:rsidRPr="009D335E" w:rsidRDefault="00C3255E" w:rsidP="000E1B7A">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940" w:type="dxa"/>
          </w:tcPr>
          <w:p w14:paraId="0CFE6559" w14:textId="4EA91C2F" w:rsidR="00C3255E" w:rsidRPr="009D335E" w:rsidRDefault="00C3255E"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(46</w:t>
            </w:r>
            <w:r w:rsidR="0003548A">
              <w:rPr>
                <w:rFonts w:hAnsi="Times New Roman" w:cs="Times New Roman"/>
                <w:sz w:val="22"/>
                <w:szCs w:val="22"/>
              </w:rPr>
              <w:t xml:space="preserve"> str. </w:t>
            </w:r>
            <w:r w:rsidRPr="009D335E">
              <w:rPr>
                <w:rFonts w:hAnsi="Times New Roman" w:cs="Times New Roman"/>
                <w:sz w:val="22"/>
                <w:szCs w:val="22"/>
              </w:rPr>
              <w:t>4</w:t>
            </w:r>
            <w:r w:rsidR="0003548A">
              <w:rPr>
                <w:rFonts w:hAnsi="Times New Roman" w:cs="Times New Roman"/>
                <w:sz w:val="22"/>
                <w:szCs w:val="22"/>
              </w:rPr>
              <w:t xml:space="preserve"> d</w:t>
            </w:r>
            <w:r w:rsidRPr="009D335E">
              <w:rPr>
                <w:rFonts w:hAnsi="Times New Roman" w:cs="Times New Roman"/>
                <w:sz w:val="22"/>
                <w:szCs w:val="22"/>
              </w:rPr>
              <w:t>.1</w:t>
            </w:r>
            <w:r w:rsidR="0003548A">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3415" w:type="dxa"/>
          </w:tcPr>
          <w:p w14:paraId="1682CBE5" w14:textId="77777777" w:rsidR="00C3255E" w:rsidRPr="009D335E" w:rsidRDefault="00C3255E"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BA3835">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03548A" w:rsidRPr="009D335E" w14:paraId="5887CB91" w14:textId="77777777" w:rsidTr="00345031">
        <w:tc>
          <w:tcPr>
            <w:tcW w:w="720" w:type="dxa"/>
          </w:tcPr>
          <w:p w14:paraId="4AB9117B" w14:textId="52DAACF7" w:rsidR="0003548A" w:rsidRDefault="0003548A" w:rsidP="000E1B7A">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940" w:type="dxa"/>
          </w:tcPr>
          <w:p w14:paraId="38E07274" w14:textId="5C2BA5F0" w:rsidR="0003548A" w:rsidRPr="009D335E" w:rsidRDefault="00E60684" w:rsidP="000E1B7A">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xml:space="preserve">) Tiekėjas pirkimo metu pateko į interesų konflikto situaciją, kaip apibrėžta </w:t>
            </w:r>
            <w:r w:rsidR="00A83591">
              <w:rPr>
                <w:rFonts w:hAnsi="Times New Roman" w:cs="Times New Roman"/>
                <w:sz w:val="22"/>
                <w:szCs w:val="22"/>
              </w:rPr>
              <w:t>VPĮ</w:t>
            </w:r>
            <w:r w:rsidRPr="00E60684">
              <w:rPr>
                <w:rFonts w:hAnsi="Times New Roman" w:cs="Times New Roman"/>
                <w:sz w:val="22"/>
                <w:szCs w:val="22"/>
              </w:rPr>
              <w:t xml:space="preserve">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3415" w:type="dxa"/>
          </w:tcPr>
          <w:p w14:paraId="15938CA8" w14:textId="0E6FFCC1" w:rsidR="0003548A" w:rsidRPr="009D335E" w:rsidRDefault="00E60684"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BA3835">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E60684" w:rsidRPr="009D335E" w14:paraId="7D393D69" w14:textId="77777777" w:rsidTr="00345031">
        <w:tc>
          <w:tcPr>
            <w:tcW w:w="720" w:type="dxa"/>
          </w:tcPr>
          <w:p w14:paraId="6E802890" w14:textId="2F843E21" w:rsidR="00E60684" w:rsidRDefault="00E60684" w:rsidP="000E1B7A">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940" w:type="dxa"/>
          </w:tcPr>
          <w:p w14:paraId="45A11911" w14:textId="2DC3E338" w:rsidR="00E60684" w:rsidRPr="00E60684" w:rsidRDefault="00E60684" w:rsidP="000E1B7A">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3415" w:type="dxa"/>
          </w:tcPr>
          <w:p w14:paraId="504B8BA6" w14:textId="4339CB1A" w:rsidR="00E60684" w:rsidRPr="009D335E" w:rsidRDefault="00E60684"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BA3835">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r w:rsidR="000A0BEE" w:rsidRPr="009D335E" w14:paraId="5309D4E7" w14:textId="77777777" w:rsidTr="00345031">
        <w:tc>
          <w:tcPr>
            <w:tcW w:w="720" w:type="dxa"/>
          </w:tcPr>
          <w:p w14:paraId="454E9DAF" w14:textId="079B0108" w:rsidR="000A0BEE" w:rsidRDefault="00B5328E" w:rsidP="000E1B7A">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940" w:type="dxa"/>
          </w:tcPr>
          <w:p w14:paraId="6148FA16" w14:textId="6BE56E33" w:rsidR="00CF3C3A" w:rsidRPr="00CF3C3A" w:rsidRDefault="000A0BEE" w:rsidP="00CF3C3A">
            <w:pPr>
              <w:tabs>
                <w:tab w:val="left" w:pos="1440"/>
              </w:tabs>
              <w:ind w:firstLine="0"/>
              <w:rPr>
                <w:rFonts w:hAnsi="Times New Roman" w:cs="Times New Roman"/>
                <w:sz w:val="22"/>
                <w:szCs w:val="22"/>
                <w:lang w:val="en-US"/>
              </w:rPr>
            </w:pPr>
            <w:r w:rsidRPr="00CF3C3A">
              <w:rPr>
                <w:rFonts w:hAnsi="Times New Roman" w:cs="Times New Roman"/>
                <w:sz w:val="22"/>
                <w:szCs w:val="22"/>
              </w:rPr>
              <w:t xml:space="preserve">(46 str. </w:t>
            </w:r>
            <w:r w:rsidR="001B1424" w:rsidRPr="00CF3C3A">
              <w:rPr>
                <w:rFonts w:hAnsi="Times New Roman" w:cs="Times New Roman"/>
                <w:sz w:val="22"/>
                <w:szCs w:val="22"/>
              </w:rPr>
              <w:t>2</w:t>
            </w:r>
            <w:r w:rsidR="001B1424" w:rsidRPr="00CF3C3A">
              <w:rPr>
                <w:rFonts w:hAnsi="Times New Roman" w:cs="Times New Roman"/>
                <w:sz w:val="22"/>
                <w:szCs w:val="22"/>
                <w:vertAlign w:val="superscript"/>
              </w:rPr>
              <w:t>1</w:t>
            </w:r>
            <w:r w:rsidRPr="00CF3C3A">
              <w:rPr>
                <w:rFonts w:hAnsi="Times New Roman" w:cs="Times New Roman"/>
                <w:sz w:val="22"/>
                <w:szCs w:val="22"/>
              </w:rPr>
              <w:t xml:space="preserve"> d.) </w:t>
            </w:r>
            <w:r w:rsidR="00CF3C3A">
              <w:rPr>
                <w:rFonts w:hAnsi="Times New Roman" w:cs="Times New Roman"/>
                <w:sz w:val="22"/>
                <w:szCs w:val="22"/>
              </w:rPr>
              <w:t>T</w:t>
            </w:r>
            <w:r w:rsidR="00CF3C3A" w:rsidRPr="00CF3C3A">
              <w:rPr>
                <w:rFonts w:hAnsi="Times New Roman" w:cs="Times New Roman"/>
                <w:sz w:val="22"/>
                <w:szCs w:val="22"/>
              </w:rPr>
              <w:t>iekėjas yra neatlikęs jam paskirtos baudžiamojo poveikio priemonės – uždraudimo juridiniam asmeniui dalyvauti viešuosiuose pirkimuose.</w:t>
            </w:r>
          </w:p>
          <w:p w14:paraId="740410F2" w14:textId="47AF0CD0" w:rsidR="000A0BEE" w:rsidRPr="00E60684" w:rsidRDefault="000A0BEE" w:rsidP="000E1B7A">
            <w:pPr>
              <w:pStyle w:val="Sraopastraipa"/>
              <w:tabs>
                <w:tab w:val="left" w:pos="1440"/>
              </w:tabs>
              <w:ind w:left="0" w:firstLine="0"/>
              <w:rPr>
                <w:rFonts w:hAnsi="Times New Roman" w:cs="Times New Roman"/>
                <w:sz w:val="22"/>
                <w:szCs w:val="22"/>
              </w:rPr>
            </w:pPr>
          </w:p>
        </w:tc>
        <w:tc>
          <w:tcPr>
            <w:tcW w:w="3415" w:type="dxa"/>
          </w:tcPr>
          <w:p w14:paraId="5B0B13F7" w14:textId="53C78FEA" w:rsidR="000A0BEE" w:rsidRPr="009D335E" w:rsidRDefault="0075372C" w:rsidP="000E1B7A">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sidRPr="00BA3835">
              <w:rPr>
                <w:rFonts w:hAnsi="Times New Roman" w:cs="Times New Roman"/>
                <w:sz w:val="22"/>
                <w:szCs w:val="22"/>
              </w:rPr>
              <w:t>3</w:t>
            </w:r>
            <w:r w:rsidRPr="009D335E">
              <w:rPr>
                <w:rFonts w:hAnsi="Times New Roman" w:cs="Times New Roman"/>
                <w:sz w:val="22"/>
                <w:szCs w:val="22"/>
              </w:rPr>
              <w:t xml:space="preserve"> priede) turi deklaruoti dėl nustatyto pašalinimo pagrindo nebuvimo.</w:t>
            </w:r>
          </w:p>
        </w:tc>
      </w:tr>
    </w:tbl>
    <w:p w14:paraId="385FEFC8" w14:textId="06248B33"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AE7732">
      <w:pPr>
        <w:spacing w:line="240" w:lineRule="auto"/>
        <w:ind w:left="6480" w:firstLine="0"/>
        <w:rPr>
          <w:rFonts w:ascii="Times New Roman" w:hAnsi="Times New Roman" w:cs="Times New Roman"/>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17"/>
      <w:bookmarkEnd w:id="18"/>
      <w:bookmarkEnd w:id="19"/>
      <w:bookmarkEnd w:id="20"/>
      <w:bookmarkEnd w:id="21"/>
      <w:bookmarkEnd w:id="22"/>
    </w:p>
    <w:bookmarkEnd w:id="23"/>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419622E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90D0076"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CF5AF5B"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41138A74"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C09C4C9"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242BD54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F5C919F"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30A8A30E" w14:textId="77777777" w:rsidR="00AE7732" w:rsidRDefault="00AE7732"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CC455D">
      <w:pPr>
        <w:spacing w:line="240" w:lineRule="auto"/>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503202E8" w14:textId="77777777" w:rsidR="00B35FD9" w:rsidRDefault="00B35FD9" w:rsidP="00AE7732">
      <w:pPr>
        <w:spacing w:line="240" w:lineRule="auto"/>
        <w:ind w:left="6930" w:firstLine="0"/>
        <w:rPr>
          <w:rFonts w:ascii="Times New Roman" w:hAnsi="Times New Roman" w:cs="Times New Roman"/>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p>
    <w:p w14:paraId="12DA495F" w14:textId="29A6599F" w:rsidR="00506996" w:rsidRPr="002B64C0" w:rsidRDefault="00506996" w:rsidP="00AE7732">
      <w:pPr>
        <w:spacing w:line="240" w:lineRule="auto"/>
        <w:ind w:left="6930" w:firstLine="0"/>
        <w:rPr>
          <w:rFonts w:ascii="Times New Roman" w:hAnsi="Times New Roman" w:cs="Times New Roman"/>
        </w:rPr>
      </w:pPr>
      <w:r w:rsidRPr="002B64C0">
        <w:rPr>
          <w:rFonts w:ascii="Times New Roman" w:hAnsi="Times New Roman" w:cs="Times New Roman"/>
        </w:rPr>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25"/>
    <w:bookmarkEnd w:id="26"/>
    <w:bookmarkEnd w:id="27"/>
    <w:bookmarkEnd w:id="28"/>
    <w:bookmarkEnd w:id="29"/>
    <w:bookmarkEnd w:id="30"/>
    <w:p w14:paraId="210379D2"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1D654316"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50CB55A5"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23A16CB1"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02D37C4D"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065439B8"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6836ED9C"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1E465920"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0BD5D48E" w14:textId="77777777" w:rsidR="00F81FB6" w:rsidRDefault="00F81FB6" w:rsidP="00F81FB6">
      <w:pPr>
        <w:spacing w:line="240" w:lineRule="auto"/>
        <w:jc w:val="left"/>
        <w:rPr>
          <w:rStyle w:val="normaltextrun"/>
          <w:rFonts w:ascii="Times New Roman" w:hAnsi="Times New Roman" w:cs="Times New Roman"/>
          <w:sz w:val="22"/>
          <w:szCs w:val="22"/>
          <w:shd w:val="clear" w:color="auto" w:fill="FFFFFF"/>
        </w:rPr>
      </w:pPr>
    </w:p>
    <w:p w14:paraId="1E8A1B49" w14:textId="62BE276F" w:rsidR="00A52BA0" w:rsidRPr="00447096" w:rsidRDefault="009408E6" w:rsidP="00447096">
      <w:pPr>
        <w:spacing w:line="240" w:lineRule="auto"/>
        <w:jc w:val="left"/>
        <w:rPr>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E615DD">
        <w:rPr>
          <w:rStyle w:val="normaltextrun"/>
          <w:rFonts w:ascii="Times New Roman" w:hAnsi="Times New Roman" w:cs="Times New Roman"/>
          <w:sz w:val="22"/>
          <w:szCs w:val="22"/>
          <w:shd w:val="clear" w:color="auto" w:fill="FFFFFF"/>
        </w:rPr>
        <w:t xml:space="preserve">a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E615DD">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w:t>
      </w:r>
      <w:r w:rsidR="00447096">
        <w:rPr>
          <w:rStyle w:val="normaltextrun"/>
          <w:rFonts w:ascii="Times New Roman" w:hAnsi="Times New Roman" w:cs="Times New Roman"/>
          <w:sz w:val="22"/>
          <w:szCs w:val="22"/>
          <w:shd w:val="clear" w:color="auto" w:fill="FFFFFF"/>
        </w:rPr>
        <w:t>atskiru</w:t>
      </w:r>
      <w:r w:rsidRPr="00F24FD5">
        <w:rPr>
          <w:rStyle w:val="normaltextrun"/>
          <w:rFonts w:ascii="Times New Roman" w:hAnsi="Times New Roman" w:cs="Times New Roman"/>
          <w:sz w:val="22"/>
          <w:szCs w:val="22"/>
          <w:shd w:val="clear" w:color="auto" w:fill="FFFFFF"/>
        </w:rPr>
        <w:t xml:space="preserve"> dokument</w:t>
      </w:r>
      <w:r w:rsidR="00447096">
        <w:rPr>
          <w:rStyle w:val="normaltextrun"/>
          <w:rFonts w:ascii="Times New Roman" w:hAnsi="Times New Roman" w:cs="Times New Roman"/>
          <w:sz w:val="22"/>
          <w:szCs w:val="22"/>
          <w:shd w:val="clear" w:color="auto" w:fill="FFFFFF"/>
        </w:rPr>
        <w:t>u</w:t>
      </w:r>
      <w:r w:rsidR="00AE7732">
        <w:rPr>
          <w:rStyle w:val="normaltextrun"/>
          <w:rFonts w:ascii="Times New Roman" w:hAnsi="Times New Roman" w:cs="Times New Roman"/>
          <w:sz w:val="22"/>
          <w:szCs w:val="22"/>
          <w:shd w:val="clear" w:color="auto" w:fill="FFFFFF"/>
        </w:rPr>
        <w:t>.</w:t>
      </w:r>
    </w:p>
    <w:p w14:paraId="1BABFDEB" w14:textId="77777777" w:rsidR="00CB5907" w:rsidRPr="00F24FD5"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31" w:name="_Pirkimo_sąlygų_3"/>
      <w:bookmarkEnd w:id="31"/>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72C87055" w14:textId="77777777" w:rsidR="00B35FD9" w:rsidRDefault="00B35FD9" w:rsidP="00AE7732">
      <w:pPr>
        <w:spacing w:line="240" w:lineRule="auto"/>
        <w:ind w:left="6390" w:hanging="180"/>
        <w:jc w:val="right"/>
        <w:rPr>
          <w:rFonts w:ascii="Times New Roman" w:hAnsi="Times New Roman" w:cs="Times New Roman"/>
          <w:sz w:val="22"/>
          <w:szCs w:val="22"/>
        </w:rPr>
      </w:pPr>
    </w:p>
    <w:p w14:paraId="6F67F1B9" w14:textId="77777777" w:rsidR="00B35FD9" w:rsidRDefault="00B35FD9" w:rsidP="00AE7732">
      <w:pPr>
        <w:spacing w:line="240" w:lineRule="auto"/>
        <w:ind w:left="6390" w:hanging="180"/>
        <w:jc w:val="right"/>
        <w:rPr>
          <w:rFonts w:ascii="Times New Roman" w:hAnsi="Times New Roman" w:cs="Times New Roman"/>
          <w:sz w:val="22"/>
          <w:szCs w:val="22"/>
        </w:rPr>
      </w:pPr>
    </w:p>
    <w:p w14:paraId="282BAFD3" w14:textId="0E8A6C43" w:rsidR="00506996" w:rsidRPr="00F24FD5" w:rsidRDefault="00506996" w:rsidP="00AE7732">
      <w:pPr>
        <w:spacing w:line="240" w:lineRule="auto"/>
        <w:ind w:left="6390" w:hanging="180"/>
        <w:jc w:val="right"/>
        <w:rPr>
          <w:rFonts w:ascii="Times New Roman" w:hAnsi="Times New Roman" w:cs="Times New Roman"/>
          <w:sz w:val="22"/>
          <w:szCs w:val="22"/>
        </w:rPr>
      </w:pPr>
      <w:r w:rsidRPr="00F24FD5">
        <w:rPr>
          <w:rFonts w:ascii="Times New Roman" w:hAnsi="Times New Roman" w:cs="Times New Roman"/>
          <w:sz w:val="22"/>
          <w:szCs w:val="22"/>
        </w:rPr>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w:t>
      </w:r>
      <w:r w:rsidR="00AE7732">
        <w:rPr>
          <w:rFonts w:ascii="Times New Roman" w:hAnsi="Times New Roman" w:cs="Times New Roman"/>
          <w:sz w:val="22"/>
          <w:szCs w:val="22"/>
        </w:rPr>
        <w:t>„</w:t>
      </w:r>
      <w:r w:rsidR="00377963">
        <w:rPr>
          <w:rFonts w:ascii="Times New Roman" w:hAnsi="Times New Roman" w:cs="Times New Roman"/>
          <w:sz w:val="22"/>
          <w:szCs w:val="22"/>
        </w:rPr>
        <w:t>Viešojo pirkimo-pardavimo s</w:t>
      </w:r>
      <w:r w:rsidR="00AE7732">
        <w:rPr>
          <w:rFonts w:ascii="Times New Roman" w:hAnsi="Times New Roman" w:cs="Times New Roman"/>
          <w:sz w:val="22"/>
          <w:szCs w:val="22"/>
        </w:rPr>
        <w:t>utarties projektas“</w:t>
      </w:r>
    </w:p>
    <w:p w14:paraId="7CB80FF3" w14:textId="2C6CB943" w:rsidR="00506996" w:rsidRDefault="00506996" w:rsidP="00E63A8A">
      <w:pPr>
        <w:pStyle w:val="Betarp"/>
        <w:spacing w:line="300" w:lineRule="auto"/>
        <w:ind w:firstLine="0"/>
        <w:contextualSpacing/>
        <w:rPr>
          <w:rFonts w:ascii="Times New Roman" w:eastAsiaTheme="minorHAnsi" w:hAnsi="Times New Roman" w:cs="Times New Roman"/>
          <w:bCs/>
          <w:iCs/>
          <w:sz w:val="22"/>
          <w:szCs w:val="22"/>
        </w:rPr>
      </w:pPr>
    </w:p>
    <w:p w14:paraId="4A730018" w14:textId="77777777" w:rsidR="00AE7732"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3DB71996" w14:textId="77777777" w:rsidR="00AE7732"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7CB60988" w14:textId="77777777" w:rsidR="00AE7732"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72AC6FDD" w14:textId="77777777" w:rsidR="00AE7732"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7857C06F" w14:textId="77777777" w:rsidR="00AE7732" w:rsidRPr="00F24FD5" w:rsidRDefault="00AE7732" w:rsidP="00E63A8A">
      <w:pPr>
        <w:pStyle w:val="Betarp"/>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p w14:paraId="3C4C7BB6" w14:textId="5B1B043D" w:rsidR="009B4090" w:rsidRPr="002B64C0" w:rsidRDefault="009B4090" w:rsidP="009B4090">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9408E6" w:rsidRPr="002B64C0" w14:paraId="555CDB78" w14:textId="77777777" w:rsidTr="009408E6">
        <w:trPr>
          <w:trHeight w:val="20"/>
        </w:trPr>
        <w:tc>
          <w:tcPr>
            <w:tcW w:w="600" w:type="dxa"/>
          </w:tcPr>
          <w:p w14:paraId="5159A1ED" w14:textId="77777777" w:rsidR="009408E6" w:rsidRPr="002B64C0" w:rsidRDefault="009408E6" w:rsidP="003C138F">
            <w:pPr>
              <w:ind w:firstLine="0"/>
              <w:rPr>
                <w:sz w:val="21"/>
                <w:szCs w:val="21"/>
              </w:rPr>
            </w:pPr>
            <w:r w:rsidRPr="002B64C0">
              <w:rPr>
                <w:sz w:val="21"/>
                <w:szCs w:val="21"/>
              </w:rPr>
              <w:t>Eil.</w:t>
            </w:r>
          </w:p>
          <w:p w14:paraId="76A5D3AA" w14:textId="77777777" w:rsidR="009408E6" w:rsidRPr="002B64C0" w:rsidRDefault="009408E6" w:rsidP="003C138F">
            <w:pPr>
              <w:ind w:firstLine="0"/>
              <w:rPr>
                <w:sz w:val="21"/>
                <w:szCs w:val="21"/>
              </w:rPr>
            </w:pPr>
            <w:r w:rsidRPr="002B64C0">
              <w:rPr>
                <w:sz w:val="21"/>
                <w:szCs w:val="21"/>
              </w:rPr>
              <w:t>Nr.</w:t>
            </w:r>
          </w:p>
        </w:tc>
        <w:tc>
          <w:tcPr>
            <w:tcW w:w="4928" w:type="dxa"/>
          </w:tcPr>
          <w:p w14:paraId="52B62767" w14:textId="77777777" w:rsidR="009408E6" w:rsidRPr="002B64C0" w:rsidRDefault="009408E6" w:rsidP="003C138F">
            <w:pPr>
              <w:ind w:firstLine="0"/>
              <w:rPr>
                <w:sz w:val="21"/>
                <w:szCs w:val="21"/>
              </w:rPr>
            </w:pPr>
            <w:r w:rsidRPr="002B64C0">
              <w:rPr>
                <w:b/>
                <w:sz w:val="21"/>
                <w:szCs w:val="21"/>
              </w:rPr>
              <w:t xml:space="preserve">VEIKSMAS </w:t>
            </w:r>
          </w:p>
        </w:tc>
        <w:tc>
          <w:tcPr>
            <w:tcW w:w="4678" w:type="dxa"/>
            <w:hideMark/>
          </w:tcPr>
          <w:p w14:paraId="311283FE" w14:textId="77777777" w:rsidR="009408E6" w:rsidRPr="002B64C0" w:rsidRDefault="009408E6" w:rsidP="003C138F">
            <w:pPr>
              <w:ind w:firstLine="34"/>
              <w:rPr>
                <w:b/>
                <w:sz w:val="21"/>
                <w:szCs w:val="21"/>
              </w:rPr>
            </w:pPr>
            <w:r w:rsidRPr="002B64C0">
              <w:rPr>
                <w:b/>
                <w:sz w:val="21"/>
                <w:szCs w:val="21"/>
              </w:rPr>
              <w:t>DATA/DIENŲ SKAIČIUS/ LAIKAS</w:t>
            </w:r>
          </w:p>
          <w:p w14:paraId="2E5E7E7E" w14:textId="77777777" w:rsidR="009408E6" w:rsidRPr="002B64C0" w:rsidRDefault="009408E6" w:rsidP="003C138F">
            <w:pPr>
              <w:ind w:firstLine="34"/>
              <w:rPr>
                <w:sz w:val="21"/>
                <w:szCs w:val="21"/>
              </w:rPr>
            </w:pPr>
            <w:r w:rsidRPr="002B64C0">
              <w:rPr>
                <w:sz w:val="21"/>
                <w:szCs w:val="21"/>
              </w:rPr>
              <w:t>(Lietuvos laiku)</w:t>
            </w:r>
          </w:p>
        </w:tc>
      </w:tr>
      <w:tr w:rsidR="009408E6" w:rsidRPr="002B64C0" w14:paraId="71291966" w14:textId="77777777" w:rsidTr="009408E6">
        <w:trPr>
          <w:trHeight w:val="664"/>
        </w:trPr>
        <w:tc>
          <w:tcPr>
            <w:tcW w:w="600" w:type="dxa"/>
          </w:tcPr>
          <w:p w14:paraId="36FA22B3" w14:textId="1DC35BF6" w:rsidR="009408E6" w:rsidRPr="002B64C0" w:rsidRDefault="009408E6" w:rsidP="003C138F">
            <w:pPr>
              <w:ind w:firstLine="0"/>
              <w:rPr>
                <w:bCs/>
                <w:sz w:val="21"/>
                <w:szCs w:val="21"/>
              </w:rPr>
            </w:pPr>
            <w:r w:rsidRPr="002B64C0">
              <w:rPr>
                <w:bCs/>
                <w:sz w:val="21"/>
                <w:szCs w:val="21"/>
              </w:rPr>
              <w:t>1.</w:t>
            </w:r>
          </w:p>
        </w:tc>
        <w:tc>
          <w:tcPr>
            <w:tcW w:w="4928" w:type="dxa"/>
          </w:tcPr>
          <w:p w14:paraId="3511EE24" w14:textId="0C005E1E" w:rsidR="009408E6" w:rsidRPr="002B64C0" w:rsidRDefault="009408E6" w:rsidP="003C138F">
            <w:pPr>
              <w:ind w:firstLine="0"/>
              <w:rPr>
                <w:bCs/>
                <w:sz w:val="21"/>
                <w:szCs w:val="21"/>
              </w:rPr>
            </w:pPr>
            <w:r w:rsidRPr="002B64C0">
              <w:rPr>
                <w:bCs/>
                <w:sz w:val="21"/>
                <w:szCs w:val="21"/>
              </w:rPr>
              <w:t>Pasiūlymų pateikimo terminas</w:t>
            </w:r>
          </w:p>
        </w:tc>
        <w:tc>
          <w:tcPr>
            <w:tcW w:w="4678" w:type="dxa"/>
          </w:tcPr>
          <w:p w14:paraId="0BE9AF00" w14:textId="28609805" w:rsidR="009408E6" w:rsidRPr="009408E6" w:rsidRDefault="009408E6" w:rsidP="009408E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9408E6" w:rsidRPr="002B64C0" w14:paraId="7760B2FE" w14:textId="77777777" w:rsidTr="009408E6">
        <w:trPr>
          <w:trHeight w:val="20"/>
        </w:trPr>
        <w:tc>
          <w:tcPr>
            <w:tcW w:w="600" w:type="dxa"/>
          </w:tcPr>
          <w:p w14:paraId="64FA8AD2" w14:textId="76147C8F" w:rsidR="009408E6" w:rsidRPr="002B64C0" w:rsidRDefault="00496886" w:rsidP="003C138F">
            <w:pPr>
              <w:ind w:firstLine="0"/>
              <w:rPr>
                <w:bCs/>
                <w:sz w:val="21"/>
                <w:szCs w:val="21"/>
              </w:rPr>
            </w:pPr>
            <w:r>
              <w:rPr>
                <w:bCs/>
                <w:sz w:val="21"/>
                <w:szCs w:val="21"/>
              </w:rPr>
              <w:t>2</w:t>
            </w:r>
            <w:r w:rsidR="009408E6" w:rsidRPr="002B64C0">
              <w:rPr>
                <w:bCs/>
                <w:sz w:val="21"/>
                <w:szCs w:val="21"/>
              </w:rPr>
              <w:t>.</w:t>
            </w:r>
          </w:p>
        </w:tc>
        <w:tc>
          <w:tcPr>
            <w:tcW w:w="4928" w:type="dxa"/>
          </w:tcPr>
          <w:p w14:paraId="7AAC8941" w14:textId="2FDA5814" w:rsidR="009408E6" w:rsidRPr="002B64C0" w:rsidRDefault="009408E6" w:rsidP="003C138F">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81A8331" w14:textId="6CC7E1A5" w:rsidR="009408E6" w:rsidRPr="002B64C0" w:rsidRDefault="009408E6" w:rsidP="003C138F">
            <w:pPr>
              <w:ind w:firstLine="0"/>
              <w:rPr>
                <w:sz w:val="21"/>
                <w:szCs w:val="21"/>
              </w:rPr>
            </w:pPr>
            <w:r w:rsidRPr="002B64C0">
              <w:rPr>
                <w:bCs/>
                <w:sz w:val="21"/>
                <w:szCs w:val="21"/>
              </w:rPr>
              <w:t>Likus ne mažiau kaip</w:t>
            </w:r>
            <w:r w:rsidRPr="002B64C0">
              <w:rPr>
                <w:b/>
                <w:sz w:val="21"/>
                <w:szCs w:val="21"/>
              </w:rPr>
              <w:t xml:space="preserve"> </w:t>
            </w:r>
            <w:r w:rsidR="00794820">
              <w:rPr>
                <w:b/>
                <w:sz w:val="21"/>
                <w:szCs w:val="21"/>
              </w:rPr>
              <w:t>2</w:t>
            </w:r>
            <w:r w:rsidRPr="002B64C0">
              <w:rPr>
                <w:b/>
                <w:sz w:val="21"/>
                <w:szCs w:val="21"/>
              </w:rPr>
              <w:t xml:space="preserve"> darbo dien</w:t>
            </w:r>
            <w:r w:rsidR="00794820">
              <w:rPr>
                <w:b/>
                <w:sz w:val="21"/>
                <w:szCs w:val="21"/>
              </w:rPr>
              <w:t>oms</w:t>
            </w:r>
            <w:r w:rsidRPr="002B64C0">
              <w:rPr>
                <w:sz w:val="21"/>
                <w:szCs w:val="21"/>
              </w:rPr>
              <w:t xml:space="preserve"> iki pasiūlymų pateikimo termino pabaigos.</w:t>
            </w:r>
            <w:r>
              <w:rPr>
                <w:sz w:val="21"/>
                <w:szCs w:val="21"/>
              </w:rPr>
              <w:t xml:space="preserve"> </w:t>
            </w:r>
          </w:p>
        </w:tc>
      </w:tr>
      <w:tr w:rsidR="009408E6" w:rsidRPr="002B64C0" w14:paraId="791A4922" w14:textId="77777777" w:rsidTr="009408E6">
        <w:trPr>
          <w:trHeight w:val="596"/>
        </w:trPr>
        <w:tc>
          <w:tcPr>
            <w:tcW w:w="600" w:type="dxa"/>
          </w:tcPr>
          <w:p w14:paraId="461822DB" w14:textId="6AD22FC6" w:rsidR="009408E6" w:rsidRPr="002B64C0" w:rsidRDefault="00496886" w:rsidP="003C138F">
            <w:pPr>
              <w:ind w:firstLine="0"/>
              <w:rPr>
                <w:bCs/>
                <w:sz w:val="21"/>
                <w:szCs w:val="21"/>
              </w:rPr>
            </w:pPr>
            <w:r>
              <w:rPr>
                <w:bCs/>
                <w:sz w:val="21"/>
                <w:szCs w:val="21"/>
              </w:rPr>
              <w:t>3</w:t>
            </w:r>
            <w:r w:rsidR="009408E6" w:rsidRPr="002B64C0">
              <w:rPr>
                <w:bCs/>
                <w:sz w:val="21"/>
                <w:szCs w:val="21"/>
              </w:rPr>
              <w:t>.</w:t>
            </w:r>
          </w:p>
        </w:tc>
        <w:tc>
          <w:tcPr>
            <w:tcW w:w="4928" w:type="dxa"/>
            <w:hideMark/>
          </w:tcPr>
          <w:p w14:paraId="26FE1223" w14:textId="379DC869" w:rsidR="009408E6" w:rsidRPr="002B64C0" w:rsidRDefault="009408E6" w:rsidP="003C138F">
            <w:pPr>
              <w:ind w:firstLine="0"/>
              <w:rPr>
                <w:sz w:val="21"/>
                <w:szCs w:val="21"/>
              </w:rPr>
            </w:pPr>
            <w:r w:rsidRPr="002B64C0">
              <w:rPr>
                <w:sz w:val="21"/>
                <w:szCs w:val="21"/>
              </w:rPr>
              <w:t>Pradinis susipažinimas su CVP IS priemonėmis gautais pasiūlymais</w:t>
            </w:r>
          </w:p>
        </w:tc>
        <w:tc>
          <w:tcPr>
            <w:tcW w:w="4678" w:type="dxa"/>
            <w:hideMark/>
          </w:tcPr>
          <w:p w14:paraId="7C0A95BD" w14:textId="337359F2" w:rsidR="009408E6" w:rsidRPr="002B64C0" w:rsidRDefault="009408E6" w:rsidP="003C138F">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9408E6" w:rsidRPr="002B64C0" w14:paraId="0138F2AB" w14:textId="77777777" w:rsidTr="009408E6">
        <w:trPr>
          <w:trHeight w:val="20"/>
        </w:trPr>
        <w:tc>
          <w:tcPr>
            <w:tcW w:w="600" w:type="dxa"/>
          </w:tcPr>
          <w:p w14:paraId="0074A593" w14:textId="6A9AFB44" w:rsidR="009408E6" w:rsidRPr="002B64C0" w:rsidRDefault="00496886" w:rsidP="003C138F">
            <w:pPr>
              <w:ind w:firstLine="0"/>
              <w:rPr>
                <w:bCs/>
                <w:sz w:val="21"/>
                <w:szCs w:val="21"/>
              </w:rPr>
            </w:pPr>
            <w:r>
              <w:rPr>
                <w:bCs/>
                <w:sz w:val="21"/>
                <w:szCs w:val="21"/>
              </w:rPr>
              <w:t>4</w:t>
            </w:r>
            <w:r w:rsidR="009408E6" w:rsidRPr="002B64C0">
              <w:rPr>
                <w:bCs/>
                <w:sz w:val="21"/>
                <w:szCs w:val="21"/>
              </w:rPr>
              <w:t>.</w:t>
            </w:r>
          </w:p>
        </w:tc>
        <w:tc>
          <w:tcPr>
            <w:tcW w:w="4928" w:type="dxa"/>
          </w:tcPr>
          <w:p w14:paraId="1600B493" w14:textId="77777777" w:rsidR="009408E6" w:rsidRPr="002B64C0" w:rsidRDefault="009408E6" w:rsidP="003C138F">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341C1969" w14:textId="7F1C4BA4" w:rsidR="009408E6" w:rsidRPr="002B64C0" w:rsidRDefault="009408E6" w:rsidP="003C138F">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9408E6" w:rsidRPr="002B64C0" w14:paraId="343ACB13" w14:textId="77777777" w:rsidTr="009408E6">
        <w:trPr>
          <w:trHeight w:val="20"/>
        </w:trPr>
        <w:tc>
          <w:tcPr>
            <w:tcW w:w="600" w:type="dxa"/>
          </w:tcPr>
          <w:p w14:paraId="00C23D6A" w14:textId="481334F2" w:rsidR="009408E6" w:rsidRPr="002B64C0" w:rsidRDefault="00496886" w:rsidP="003C138F">
            <w:pPr>
              <w:ind w:firstLine="0"/>
              <w:rPr>
                <w:bCs/>
                <w:sz w:val="21"/>
                <w:szCs w:val="21"/>
              </w:rPr>
            </w:pPr>
            <w:r>
              <w:rPr>
                <w:bCs/>
                <w:sz w:val="21"/>
                <w:szCs w:val="21"/>
              </w:rPr>
              <w:t>5</w:t>
            </w:r>
            <w:r w:rsidR="009408E6" w:rsidRPr="002B64C0">
              <w:rPr>
                <w:bCs/>
                <w:sz w:val="21"/>
                <w:szCs w:val="21"/>
              </w:rPr>
              <w:t>.</w:t>
            </w:r>
          </w:p>
        </w:tc>
        <w:tc>
          <w:tcPr>
            <w:tcW w:w="4928" w:type="dxa"/>
          </w:tcPr>
          <w:p w14:paraId="36BAB894" w14:textId="7CDA103F"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3447E1C7" w14:textId="77777777" w:rsidR="009408E6" w:rsidRPr="002B64C0" w:rsidRDefault="009408E6" w:rsidP="003C138F">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4AD543A" w14:textId="77777777" w:rsidR="009408E6" w:rsidRPr="002B64C0" w:rsidRDefault="009408E6" w:rsidP="003C138F">
            <w:pPr>
              <w:ind w:firstLine="34"/>
              <w:rPr>
                <w:sz w:val="21"/>
                <w:szCs w:val="21"/>
              </w:rPr>
            </w:pPr>
          </w:p>
        </w:tc>
      </w:tr>
      <w:tr w:rsidR="009408E6" w:rsidRPr="002B64C0" w14:paraId="0D67E0F5" w14:textId="77777777" w:rsidTr="009408E6">
        <w:trPr>
          <w:trHeight w:val="20"/>
        </w:trPr>
        <w:tc>
          <w:tcPr>
            <w:tcW w:w="600" w:type="dxa"/>
          </w:tcPr>
          <w:p w14:paraId="4E8D70B1" w14:textId="54D0116B" w:rsidR="009408E6" w:rsidRPr="002B64C0" w:rsidRDefault="00496886" w:rsidP="003C138F">
            <w:pPr>
              <w:ind w:firstLine="0"/>
              <w:rPr>
                <w:bCs/>
                <w:sz w:val="21"/>
                <w:szCs w:val="21"/>
              </w:rPr>
            </w:pPr>
            <w:r>
              <w:rPr>
                <w:bCs/>
                <w:sz w:val="21"/>
                <w:szCs w:val="21"/>
              </w:rPr>
              <w:t>6</w:t>
            </w:r>
            <w:r w:rsidR="009408E6" w:rsidRPr="002B64C0">
              <w:rPr>
                <w:bCs/>
                <w:sz w:val="21"/>
                <w:szCs w:val="21"/>
              </w:rPr>
              <w:t>.</w:t>
            </w:r>
          </w:p>
        </w:tc>
        <w:tc>
          <w:tcPr>
            <w:tcW w:w="4928" w:type="dxa"/>
          </w:tcPr>
          <w:p w14:paraId="23291982" w14:textId="3BB92477" w:rsidR="009408E6" w:rsidRPr="002B64C0" w:rsidRDefault="009408E6" w:rsidP="003C138F">
            <w:pPr>
              <w:ind w:firstLine="0"/>
              <w:rPr>
                <w:sz w:val="21"/>
                <w:szCs w:val="21"/>
              </w:rPr>
            </w:pPr>
            <w:r w:rsidRPr="002B64C0">
              <w:rPr>
                <w:sz w:val="21"/>
                <w:szCs w:val="21"/>
              </w:rPr>
              <w:t>Pasiūlymo galiojimo užtikrinimas pirkimo dalyviui grąžinamas (arba atsisakoma teisių į jį) per</w:t>
            </w:r>
          </w:p>
        </w:tc>
        <w:tc>
          <w:tcPr>
            <w:tcW w:w="4678" w:type="dxa"/>
          </w:tcPr>
          <w:p w14:paraId="56D8CBB2" w14:textId="63C50B67" w:rsidR="00063DCE" w:rsidRPr="00063DCE" w:rsidRDefault="009408E6" w:rsidP="00063DCE">
            <w:pPr>
              <w:ind w:firstLine="34"/>
            </w:pPr>
            <w:r w:rsidRPr="002B64C0">
              <w:rPr>
                <w:iCs/>
                <w:color w:val="00B050"/>
                <w:sz w:val="21"/>
                <w:szCs w:val="21"/>
              </w:rPr>
              <w:t xml:space="preserve">5 (penkias) darbo dienas </w:t>
            </w:r>
            <w:r w:rsidR="00063DCE" w:rsidRPr="00063DCE">
              <w:t>nuo viešojo pirkimo sutarties įsigaliojimo dienos</w:t>
            </w:r>
          </w:p>
          <w:p w14:paraId="593A8179" w14:textId="77777777" w:rsidR="009408E6" w:rsidRPr="002B64C0" w:rsidRDefault="009408E6" w:rsidP="00063DCE">
            <w:pPr>
              <w:ind w:firstLine="0"/>
              <w:rPr>
                <w:sz w:val="21"/>
                <w:szCs w:val="21"/>
              </w:rPr>
            </w:pPr>
          </w:p>
        </w:tc>
      </w:tr>
      <w:tr w:rsidR="009408E6" w:rsidRPr="002B64C0" w14:paraId="03C8EE25" w14:textId="77777777" w:rsidTr="009408E6">
        <w:trPr>
          <w:trHeight w:val="20"/>
        </w:trPr>
        <w:tc>
          <w:tcPr>
            <w:tcW w:w="600" w:type="dxa"/>
          </w:tcPr>
          <w:p w14:paraId="652DD56B" w14:textId="1FE338E3" w:rsidR="009408E6" w:rsidRPr="002B64C0" w:rsidRDefault="00496886" w:rsidP="003C138F">
            <w:pPr>
              <w:ind w:firstLine="0"/>
              <w:rPr>
                <w:bCs/>
                <w:sz w:val="21"/>
                <w:szCs w:val="21"/>
              </w:rPr>
            </w:pPr>
            <w:r>
              <w:rPr>
                <w:bCs/>
                <w:sz w:val="21"/>
                <w:szCs w:val="21"/>
              </w:rPr>
              <w:t>7</w:t>
            </w:r>
            <w:r w:rsidR="009408E6" w:rsidRPr="002B64C0">
              <w:rPr>
                <w:bCs/>
                <w:sz w:val="21"/>
                <w:szCs w:val="21"/>
              </w:rPr>
              <w:t>.</w:t>
            </w:r>
          </w:p>
        </w:tc>
        <w:tc>
          <w:tcPr>
            <w:tcW w:w="4928" w:type="dxa"/>
          </w:tcPr>
          <w:p w14:paraId="2A614F7A" w14:textId="67CD03E8"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sidR="00FA6E6D">
              <w:rPr>
                <w:sz w:val="21"/>
                <w:szCs w:val="21"/>
              </w:rPr>
              <w:t xml:space="preserve">arba tiekėjo deklaracijos </w:t>
            </w:r>
            <w:r w:rsidRPr="002B64C0">
              <w:rPr>
                <w:sz w:val="21"/>
                <w:szCs w:val="21"/>
              </w:rPr>
              <w:t>vertinimo rezultatus, jeigu taikoma, ne vėliau kaip per</w:t>
            </w:r>
          </w:p>
        </w:tc>
        <w:tc>
          <w:tcPr>
            <w:tcW w:w="4678" w:type="dxa"/>
          </w:tcPr>
          <w:p w14:paraId="7232BA7B" w14:textId="77777777" w:rsidR="009408E6" w:rsidRPr="002B64C0" w:rsidRDefault="009408E6" w:rsidP="003C138F">
            <w:pPr>
              <w:ind w:firstLine="34"/>
              <w:rPr>
                <w:sz w:val="21"/>
                <w:szCs w:val="21"/>
              </w:rPr>
            </w:pPr>
            <w:r w:rsidRPr="002B64C0">
              <w:rPr>
                <w:bCs/>
                <w:sz w:val="21"/>
                <w:szCs w:val="21"/>
              </w:rPr>
              <w:t>3 (tris) darbo dienas nuo sprendimo priėmimo dienos</w:t>
            </w:r>
          </w:p>
        </w:tc>
      </w:tr>
      <w:tr w:rsidR="009408E6" w:rsidRPr="002B64C0" w14:paraId="3C635DF5" w14:textId="77777777" w:rsidTr="009408E6">
        <w:trPr>
          <w:trHeight w:val="20"/>
        </w:trPr>
        <w:tc>
          <w:tcPr>
            <w:tcW w:w="600" w:type="dxa"/>
          </w:tcPr>
          <w:p w14:paraId="4E64A4F5" w14:textId="0014940F" w:rsidR="009408E6" w:rsidRPr="002B64C0" w:rsidRDefault="00496886" w:rsidP="003C138F">
            <w:pPr>
              <w:ind w:firstLine="0"/>
              <w:rPr>
                <w:bCs/>
                <w:sz w:val="21"/>
                <w:szCs w:val="21"/>
              </w:rPr>
            </w:pPr>
            <w:r>
              <w:rPr>
                <w:bCs/>
                <w:sz w:val="21"/>
                <w:szCs w:val="21"/>
              </w:rPr>
              <w:t>8</w:t>
            </w:r>
            <w:r w:rsidR="009408E6" w:rsidRPr="002B64C0">
              <w:rPr>
                <w:bCs/>
                <w:sz w:val="21"/>
                <w:szCs w:val="21"/>
              </w:rPr>
              <w:t>.</w:t>
            </w:r>
          </w:p>
        </w:tc>
        <w:tc>
          <w:tcPr>
            <w:tcW w:w="4928" w:type="dxa"/>
            <w:hideMark/>
          </w:tcPr>
          <w:p w14:paraId="06192898" w14:textId="7CB436E6" w:rsidR="009408E6" w:rsidRPr="002B64C0" w:rsidRDefault="009408E6" w:rsidP="003C138F">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0E36FDAD" w14:textId="4579C688" w:rsidR="009408E6" w:rsidRPr="002B64C0" w:rsidRDefault="009408E6" w:rsidP="003C138F">
            <w:pPr>
              <w:ind w:firstLine="34"/>
              <w:rPr>
                <w:bCs/>
                <w:sz w:val="21"/>
                <w:szCs w:val="21"/>
              </w:rPr>
            </w:pPr>
            <w:r w:rsidRPr="002B64C0">
              <w:rPr>
                <w:bCs/>
                <w:sz w:val="21"/>
                <w:szCs w:val="21"/>
              </w:rPr>
              <w:t>3 (tris) darbo dienas nuo sprendimo priėmimo dienos</w:t>
            </w:r>
          </w:p>
        </w:tc>
      </w:tr>
      <w:tr w:rsidR="009408E6" w:rsidRPr="002B64C0" w14:paraId="21A62B32" w14:textId="77777777" w:rsidTr="009408E6">
        <w:trPr>
          <w:trHeight w:val="20"/>
        </w:trPr>
        <w:tc>
          <w:tcPr>
            <w:tcW w:w="600" w:type="dxa"/>
          </w:tcPr>
          <w:p w14:paraId="1D5C2FAE" w14:textId="472FC526" w:rsidR="009408E6" w:rsidRPr="002B64C0" w:rsidRDefault="003658E0" w:rsidP="003C138F">
            <w:pPr>
              <w:ind w:firstLine="0"/>
              <w:rPr>
                <w:sz w:val="21"/>
                <w:szCs w:val="21"/>
              </w:rPr>
            </w:pPr>
            <w:r>
              <w:rPr>
                <w:sz w:val="21"/>
                <w:szCs w:val="21"/>
              </w:rPr>
              <w:t>9</w:t>
            </w:r>
            <w:r w:rsidR="009408E6" w:rsidRPr="002B64C0">
              <w:rPr>
                <w:sz w:val="21"/>
                <w:szCs w:val="21"/>
              </w:rPr>
              <w:t>.</w:t>
            </w:r>
          </w:p>
        </w:tc>
        <w:tc>
          <w:tcPr>
            <w:tcW w:w="4928" w:type="dxa"/>
            <w:hideMark/>
          </w:tcPr>
          <w:p w14:paraId="749DF6E8" w14:textId="172D84B1" w:rsidR="009408E6" w:rsidRPr="002B64C0" w:rsidRDefault="009408E6" w:rsidP="003C138F">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6B16142C" w14:textId="6BC09EE8" w:rsidR="009408E6" w:rsidRPr="002B64C0" w:rsidRDefault="009408E6" w:rsidP="003C138F">
            <w:pPr>
              <w:ind w:firstLine="34"/>
              <w:rPr>
                <w:sz w:val="21"/>
                <w:szCs w:val="21"/>
              </w:rPr>
            </w:pPr>
            <w:r w:rsidRPr="002B64C0">
              <w:rPr>
                <w:sz w:val="21"/>
                <w:szCs w:val="21"/>
              </w:rPr>
              <w:t>6 (šešias) darbo dienas nuo pretenzijos gavimo dienos</w:t>
            </w:r>
            <w:r w:rsidR="001B18FD">
              <w:rPr>
                <w:sz w:val="21"/>
                <w:szCs w:val="21"/>
              </w:rPr>
              <w:t xml:space="preserve">. </w:t>
            </w:r>
            <w:r w:rsidR="001B18FD" w:rsidRPr="001B18FD">
              <w:rPr>
                <w:sz w:val="21"/>
                <w:szCs w:val="21"/>
              </w:rPr>
              <w:t>Esant pagrįstam poreikiui, perkančioji organizacija gali šį terminą pratęsti, prieš tai informavusi pretenziją pateikusį tiekėją.</w:t>
            </w:r>
          </w:p>
        </w:tc>
      </w:tr>
      <w:bookmarkEnd w:id="8"/>
    </w:tbl>
    <w:p w14:paraId="367E8661" w14:textId="4290A82F" w:rsidR="007E1C75" w:rsidRDefault="007E1C75" w:rsidP="003C138F">
      <w:pPr>
        <w:spacing w:line="240" w:lineRule="auto"/>
        <w:rPr>
          <w:rFonts w:ascii="Times New Roman" w:hAnsi="Times New Roman" w:cs="Times New Roman"/>
        </w:rPr>
      </w:pPr>
    </w:p>
    <w:p w14:paraId="4290F9CD" w14:textId="2BA598F6" w:rsidR="00915896" w:rsidRDefault="00915896">
      <w:pPr>
        <w:rPr>
          <w:rFonts w:ascii="Times New Roman" w:hAnsi="Times New Roman" w:cs="Times New Roman"/>
        </w:rPr>
      </w:pPr>
      <w:r>
        <w:rPr>
          <w:rFonts w:ascii="Times New Roman" w:hAnsi="Times New Roman" w:cs="Times New Roman"/>
        </w:rPr>
        <w:br w:type="page"/>
      </w:r>
    </w:p>
    <w:p w14:paraId="17A2E41A" w14:textId="6BCEDF49"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bCs/>
          <w:sz w:val="22"/>
          <w:szCs w:val="22"/>
        </w:rPr>
        <w:lastRenderedPageBreak/>
        <w:t xml:space="preserve">Pirkimo sąlygų </w:t>
      </w:r>
      <w:r w:rsidR="00A2289C">
        <w:rPr>
          <w:rFonts w:ascii="Times New Roman" w:hAnsi="Times New Roman" w:cs="Times New Roman"/>
          <w:bCs/>
          <w:sz w:val="22"/>
          <w:szCs w:val="22"/>
        </w:rPr>
        <w:t>6</w:t>
      </w:r>
      <w:r w:rsidRPr="00EC45CF">
        <w:rPr>
          <w:rFonts w:ascii="Times New Roman" w:hAnsi="Times New Roman" w:cs="Times New Roman"/>
          <w:bCs/>
          <w:sz w:val="22"/>
          <w:szCs w:val="22"/>
        </w:rPr>
        <w:t xml:space="preserve"> priedas. „</w:t>
      </w:r>
      <w:r w:rsidRPr="00EC45CF">
        <w:rPr>
          <w:rFonts w:ascii="Times New Roman" w:hAnsi="Times New Roman" w:cs="Times New Roman"/>
          <w:sz w:val="22"/>
          <w:szCs w:val="22"/>
        </w:rPr>
        <w:t xml:space="preserve">Nacionalinio </w:t>
      </w:r>
    </w:p>
    <w:p w14:paraId="55A138A7"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sz w:val="22"/>
          <w:szCs w:val="22"/>
        </w:rPr>
        <w:t xml:space="preserve">saugumo reikalavimų atitikties </w:t>
      </w:r>
    </w:p>
    <w:p w14:paraId="236E299D"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sz w:val="22"/>
          <w:szCs w:val="22"/>
        </w:rPr>
        <w:t>deklaracijos tipinė forma,</w:t>
      </w:r>
    </w:p>
    <w:p w14:paraId="168300ED"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sz w:val="22"/>
          <w:szCs w:val="22"/>
        </w:rPr>
        <w:t xml:space="preserve">patvirtinta Viešųjų pirkimų tarnybos </w:t>
      </w:r>
    </w:p>
    <w:p w14:paraId="52758F08" w14:textId="77777777" w:rsidR="00EC45CF" w:rsidRDefault="00EC45CF" w:rsidP="00EC45CF">
      <w:pPr>
        <w:spacing w:line="240" w:lineRule="auto"/>
        <w:ind w:firstLine="0"/>
        <w:jc w:val="right"/>
        <w:rPr>
          <w:rFonts w:ascii="Times New Roman" w:hAnsi="Times New Roman" w:cs="Times New Roman"/>
          <w:sz w:val="22"/>
          <w:szCs w:val="22"/>
        </w:rPr>
      </w:pPr>
      <w:r w:rsidRPr="00EC45CF">
        <w:rPr>
          <w:rFonts w:ascii="Times New Roman" w:hAnsi="Times New Roman" w:cs="Times New Roman"/>
          <w:sz w:val="22"/>
          <w:szCs w:val="22"/>
        </w:rPr>
        <w:t>direktoriaus 2022 m. gruodžio 29 d.</w:t>
      </w:r>
    </w:p>
    <w:p w14:paraId="5FBE28AF" w14:textId="5FDD93A2" w:rsidR="003C671B" w:rsidRDefault="00EC45CF" w:rsidP="00EC45CF">
      <w:pPr>
        <w:spacing w:line="240" w:lineRule="auto"/>
        <w:ind w:firstLine="0"/>
        <w:jc w:val="right"/>
        <w:rPr>
          <w:rFonts w:ascii="Times New Roman" w:hAnsi="Times New Roman" w:cs="Times New Roman"/>
          <w:bCs/>
          <w:sz w:val="22"/>
          <w:szCs w:val="22"/>
        </w:rPr>
      </w:pPr>
      <w:r w:rsidRPr="00EC45CF">
        <w:rPr>
          <w:rFonts w:ascii="Times New Roman" w:hAnsi="Times New Roman" w:cs="Times New Roman"/>
          <w:sz w:val="22"/>
          <w:szCs w:val="22"/>
        </w:rPr>
        <w:t>įsakymu Nr. 1S-233</w:t>
      </w:r>
      <w:r w:rsidRPr="00EC45CF">
        <w:rPr>
          <w:rFonts w:ascii="Times New Roman" w:hAnsi="Times New Roman" w:cs="Times New Roman"/>
          <w:bCs/>
          <w:sz w:val="22"/>
          <w:szCs w:val="22"/>
        </w:rPr>
        <w:t>“</w:t>
      </w:r>
    </w:p>
    <w:p w14:paraId="564373DC"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74C0B18F"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1F68B7B5"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0F5C5EDE"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65B02265"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31245BED" w14:textId="77777777" w:rsidR="00EC45CF" w:rsidRPr="009B24E0" w:rsidRDefault="00EC45CF" w:rsidP="00EC45CF">
      <w:pPr>
        <w:pStyle w:val="Betarp"/>
        <w:spacing w:line="300" w:lineRule="auto"/>
        <w:ind w:firstLine="0"/>
        <w:contextualSpacing/>
        <w:rPr>
          <w:rFonts w:ascii="Times New Roman" w:eastAsiaTheme="minorHAnsi" w:hAnsi="Times New Roman" w:cs="Times New Roman"/>
          <w:bCs/>
          <w:iCs/>
          <w:sz w:val="22"/>
          <w:szCs w:val="22"/>
        </w:rPr>
      </w:pPr>
    </w:p>
    <w:p w14:paraId="2C12D65E" w14:textId="0B867F95" w:rsidR="00EC45CF" w:rsidRPr="00EC45CF" w:rsidRDefault="00EC45CF" w:rsidP="00EC45CF">
      <w:pPr>
        <w:spacing w:line="240" w:lineRule="auto"/>
        <w:ind w:firstLine="0"/>
        <w:rPr>
          <w:rFonts w:ascii="Times New Roman" w:hAnsi="Times New Roman" w:cs="Times New Roman"/>
          <w:b/>
          <w:sz w:val="22"/>
          <w:szCs w:val="22"/>
        </w:rPr>
      </w:pPr>
      <w:r w:rsidRPr="00EC45CF">
        <w:rPr>
          <w:rFonts w:ascii="Times New Roman" w:hAnsi="Times New Roman" w:cs="Times New Roman"/>
          <w:sz w:val="22"/>
          <w:szCs w:val="22"/>
        </w:rPr>
        <w:t>Nacionalinio saugumo reikalavimų atitikties deklaracijos tipinė forma,</w:t>
      </w:r>
      <w:r w:rsidR="00F67475">
        <w:rPr>
          <w:rFonts w:ascii="Times New Roman" w:hAnsi="Times New Roman" w:cs="Times New Roman"/>
          <w:sz w:val="22"/>
          <w:szCs w:val="22"/>
        </w:rPr>
        <w:t xml:space="preserve"> </w:t>
      </w:r>
      <w:r w:rsidRPr="00EC45CF">
        <w:rPr>
          <w:rFonts w:ascii="Times New Roman" w:hAnsi="Times New Roman" w:cs="Times New Roman"/>
          <w:sz w:val="22"/>
          <w:szCs w:val="22"/>
        </w:rPr>
        <w:t xml:space="preserve">patvirtinta Viešųjų pirkimų tarnybos direktoriaus 2022 m. gruodžio 29 </w:t>
      </w:r>
      <w:proofErr w:type="spellStart"/>
      <w:r w:rsidRPr="00EC45CF">
        <w:rPr>
          <w:rFonts w:ascii="Times New Roman" w:hAnsi="Times New Roman" w:cs="Times New Roman"/>
          <w:sz w:val="22"/>
          <w:szCs w:val="22"/>
        </w:rPr>
        <w:t>d.įsakymu</w:t>
      </w:r>
      <w:proofErr w:type="spellEnd"/>
      <w:r w:rsidRPr="00EC45CF">
        <w:rPr>
          <w:rFonts w:ascii="Times New Roman" w:hAnsi="Times New Roman" w:cs="Times New Roman"/>
          <w:sz w:val="22"/>
          <w:szCs w:val="22"/>
        </w:rPr>
        <w:t xml:space="preserve"> Nr. 1S-233</w:t>
      </w:r>
      <w:r w:rsidRPr="00EC45CF">
        <w:rPr>
          <w:rFonts w:ascii="Times New Roman" w:hAnsi="Times New Roman" w:cs="Times New Roman"/>
          <w:bCs/>
          <w:sz w:val="22"/>
          <w:szCs w:val="22"/>
        </w:rPr>
        <w:t>“</w:t>
      </w:r>
      <w:r>
        <w:rPr>
          <w:rFonts w:ascii="Times New Roman" w:hAnsi="Times New Roman" w:cs="Times New Roman"/>
          <w:bCs/>
          <w:sz w:val="22"/>
          <w:szCs w:val="22"/>
        </w:rPr>
        <w:t xml:space="preserve"> pateikiama atskiru dokumentu.</w:t>
      </w:r>
    </w:p>
    <w:sectPr w:rsidR="00EC45CF" w:rsidRPr="00EC45CF"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03AD" w14:textId="77777777" w:rsidR="000A2ADE" w:rsidRDefault="000A2ADE" w:rsidP="00D05666">
      <w:r>
        <w:separator/>
      </w:r>
    </w:p>
  </w:endnote>
  <w:endnote w:type="continuationSeparator" w:id="0">
    <w:p w14:paraId="2B51B7B6" w14:textId="77777777" w:rsidR="000A2ADE" w:rsidRDefault="000A2ADE" w:rsidP="00D05666">
      <w:r>
        <w:continuationSeparator/>
      </w:r>
    </w:p>
  </w:endnote>
  <w:endnote w:type="continuationNotice" w:id="1">
    <w:p w14:paraId="48CB926A" w14:textId="77777777" w:rsidR="000A2ADE" w:rsidRDefault="000A2A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92E75" w14:textId="77777777" w:rsidR="000A2ADE" w:rsidRDefault="000A2ADE" w:rsidP="00D05666">
      <w:r>
        <w:separator/>
      </w:r>
    </w:p>
  </w:footnote>
  <w:footnote w:type="continuationSeparator" w:id="0">
    <w:p w14:paraId="2DA87B82" w14:textId="77777777" w:rsidR="000A2ADE" w:rsidRDefault="000A2ADE" w:rsidP="00D05666">
      <w:r>
        <w:continuationSeparator/>
      </w:r>
    </w:p>
  </w:footnote>
  <w:footnote w:type="continuationNotice" w:id="1">
    <w:p w14:paraId="43477490" w14:textId="77777777" w:rsidR="000A2ADE" w:rsidRDefault="000A2A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5F06E6"/>
    <w:multiLevelType w:val="hybridMultilevel"/>
    <w:tmpl w:val="D4FE8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C218F"/>
    <w:multiLevelType w:val="hybridMultilevel"/>
    <w:tmpl w:val="8AD8FC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9530C7E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68A532B"/>
    <w:multiLevelType w:val="hybridMultilevel"/>
    <w:tmpl w:val="1478A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B719B"/>
    <w:multiLevelType w:val="hybridMultilevel"/>
    <w:tmpl w:val="CD92D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8"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11"/>
  </w:num>
  <w:num w:numId="4" w16cid:durableId="219707255">
    <w:abstractNumId w:val="19"/>
  </w:num>
  <w:num w:numId="5" w16cid:durableId="1652252092">
    <w:abstractNumId w:val="7"/>
  </w:num>
  <w:num w:numId="6" w16cid:durableId="963148996">
    <w:abstractNumId w:val="2"/>
  </w:num>
  <w:num w:numId="7" w16cid:durableId="817724215">
    <w:abstractNumId w:val="12"/>
  </w:num>
  <w:num w:numId="8" w16cid:durableId="1927305255">
    <w:abstractNumId w:val="8"/>
  </w:num>
  <w:num w:numId="9" w16cid:durableId="939335628">
    <w:abstractNumId w:val="1"/>
  </w:num>
  <w:num w:numId="10" w16cid:durableId="1181623953">
    <w:abstractNumId w:val="17"/>
  </w:num>
  <w:num w:numId="11" w16cid:durableId="1125778980">
    <w:abstractNumId w:val="10"/>
  </w:num>
  <w:num w:numId="12" w16cid:durableId="331570499">
    <w:abstractNumId w:val="0"/>
  </w:num>
  <w:num w:numId="13" w16cid:durableId="2027058445">
    <w:abstractNumId w:val="6"/>
  </w:num>
  <w:num w:numId="14" w16cid:durableId="1271666956">
    <w:abstractNumId w:val="18"/>
  </w:num>
  <w:num w:numId="15" w16cid:durableId="1894658575">
    <w:abstractNumId w:val="9"/>
  </w:num>
  <w:num w:numId="16" w16cid:durableId="2100103643">
    <w:abstractNumId w:val="14"/>
  </w:num>
  <w:num w:numId="17" w16cid:durableId="262298823">
    <w:abstractNumId w:val="13"/>
  </w:num>
  <w:num w:numId="18" w16cid:durableId="765737356">
    <w:abstractNumId w:val="15"/>
  </w:num>
  <w:num w:numId="19" w16cid:durableId="362948988">
    <w:abstractNumId w:val="5"/>
  </w:num>
  <w:num w:numId="20" w16cid:durableId="9922184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87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561"/>
    <w:rsid w:val="0001089B"/>
    <w:rsid w:val="00010A88"/>
    <w:rsid w:val="00010B64"/>
    <w:rsid w:val="00010EAD"/>
    <w:rsid w:val="00011A8D"/>
    <w:rsid w:val="00011B40"/>
    <w:rsid w:val="000126D9"/>
    <w:rsid w:val="00012BE7"/>
    <w:rsid w:val="00013DC6"/>
    <w:rsid w:val="00013EF1"/>
    <w:rsid w:val="00013FF6"/>
    <w:rsid w:val="00014A61"/>
    <w:rsid w:val="00014D5E"/>
    <w:rsid w:val="0001618D"/>
    <w:rsid w:val="00016836"/>
    <w:rsid w:val="00020176"/>
    <w:rsid w:val="0002030B"/>
    <w:rsid w:val="00020DD7"/>
    <w:rsid w:val="00020FD4"/>
    <w:rsid w:val="00021ECC"/>
    <w:rsid w:val="00021EFA"/>
    <w:rsid w:val="00023019"/>
    <w:rsid w:val="000238BE"/>
    <w:rsid w:val="000248E2"/>
    <w:rsid w:val="000251F1"/>
    <w:rsid w:val="000261FD"/>
    <w:rsid w:val="00026246"/>
    <w:rsid w:val="00026673"/>
    <w:rsid w:val="00026690"/>
    <w:rsid w:val="0002694D"/>
    <w:rsid w:val="00026D16"/>
    <w:rsid w:val="00026DD0"/>
    <w:rsid w:val="00030220"/>
    <w:rsid w:val="00030C02"/>
    <w:rsid w:val="00030CCF"/>
    <w:rsid w:val="00030F90"/>
    <w:rsid w:val="000315EB"/>
    <w:rsid w:val="00031A62"/>
    <w:rsid w:val="000321E6"/>
    <w:rsid w:val="00032D19"/>
    <w:rsid w:val="00034A4A"/>
    <w:rsid w:val="00035221"/>
    <w:rsid w:val="0003548A"/>
    <w:rsid w:val="0003560E"/>
    <w:rsid w:val="0003587B"/>
    <w:rsid w:val="00035AF1"/>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61CC"/>
    <w:rsid w:val="000571A9"/>
    <w:rsid w:val="000571AD"/>
    <w:rsid w:val="00057346"/>
    <w:rsid w:val="00057419"/>
    <w:rsid w:val="000578C9"/>
    <w:rsid w:val="000601F5"/>
    <w:rsid w:val="0006040C"/>
    <w:rsid w:val="000605C5"/>
    <w:rsid w:val="000608EF"/>
    <w:rsid w:val="00060B51"/>
    <w:rsid w:val="00061466"/>
    <w:rsid w:val="000618F5"/>
    <w:rsid w:val="00061E86"/>
    <w:rsid w:val="00062365"/>
    <w:rsid w:val="00062F44"/>
    <w:rsid w:val="00063554"/>
    <w:rsid w:val="00063DCE"/>
    <w:rsid w:val="00063DE1"/>
    <w:rsid w:val="00064868"/>
    <w:rsid w:val="000659E9"/>
    <w:rsid w:val="00066257"/>
    <w:rsid w:val="000662A8"/>
    <w:rsid w:val="00066BB9"/>
    <w:rsid w:val="00066D29"/>
    <w:rsid w:val="00067734"/>
    <w:rsid w:val="00067A88"/>
    <w:rsid w:val="00067EA1"/>
    <w:rsid w:val="0007051B"/>
    <w:rsid w:val="000714BF"/>
    <w:rsid w:val="00072213"/>
    <w:rsid w:val="00072F31"/>
    <w:rsid w:val="00072FE6"/>
    <w:rsid w:val="000738C7"/>
    <w:rsid w:val="00073C31"/>
    <w:rsid w:val="00073FA6"/>
    <w:rsid w:val="00074073"/>
    <w:rsid w:val="000749D7"/>
    <w:rsid w:val="00074A01"/>
    <w:rsid w:val="0007511C"/>
    <w:rsid w:val="0007559C"/>
    <w:rsid w:val="00075D27"/>
    <w:rsid w:val="00075F7E"/>
    <w:rsid w:val="00077944"/>
    <w:rsid w:val="00077D24"/>
    <w:rsid w:val="00077DC4"/>
    <w:rsid w:val="00080396"/>
    <w:rsid w:val="00080F53"/>
    <w:rsid w:val="0008241E"/>
    <w:rsid w:val="00082EA1"/>
    <w:rsid w:val="00082F6A"/>
    <w:rsid w:val="0008378B"/>
    <w:rsid w:val="00084742"/>
    <w:rsid w:val="00085478"/>
    <w:rsid w:val="00085609"/>
    <w:rsid w:val="000859C8"/>
    <w:rsid w:val="0008617B"/>
    <w:rsid w:val="000866C9"/>
    <w:rsid w:val="00086A87"/>
    <w:rsid w:val="00086D57"/>
    <w:rsid w:val="00086F34"/>
    <w:rsid w:val="00087EFE"/>
    <w:rsid w:val="000903D5"/>
    <w:rsid w:val="000904B3"/>
    <w:rsid w:val="00090CD3"/>
    <w:rsid w:val="000917F2"/>
    <w:rsid w:val="00091F01"/>
    <w:rsid w:val="0009210D"/>
    <w:rsid w:val="00092401"/>
    <w:rsid w:val="000930F0"/>
    <w:rsid w:val="00093535"/>
    <w:rsid w:val="000945B2"/>
    <w:rsid w:val="00095328"/>
    <w:rsid w:val="00095834"/>
    <w:rsid w:val="000959FC"/>
    <w:rsid w:val="0009724E"/>
    <w:rsid w:val="000976BE"/>
    <w:rsid w:val="00097B80"/>
    <w:rsid w:val="000A0BEE"/>
    <w:rsid w:val="000A0DFE"/>
    <w:rsid w:val="000A0F5D"/>
    <w:rsid w:val="000A1B88"/>
    <w:rsid w:val="000A1E34"/>
    <w:rsid w:val="000A2ADE"/>
    <w:rsid w:val="000A2CBA"/>
    <w:rsid w:val="000A3108"/>
    <w:rsid w:val="000A3A5E"/>
    <w:rsid w:val="000A4150"/>
    <w:rsid w:val="000A519E"/>
    <w:rsid w:val="000A5738"/>
    <w:rsid w:val="000A5FB1"/>
    <w:rsid w:val="000A7BF8"/>
    <w:rsid w:val="000B0BE3"/>
    <w:rsid w:val="000B0CED"/>
    <w:rsid w:val="000B1465"/>
    <w:rsid w:val="000B1DB2"/>
    <w:rsid w:val="000B220A"/>
    <w:rsid w:val="000B24B0"/>
    <w:rsid w:val="000B297F"/>
    <w:rsid w:val="000B35AE"/>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13D6"/>
    <w:rsid w:val="000D18E9"/>
    <w:rsid w:val="000D26D8"/>
    <w:rsid w:val="000D2AC1"/>
    <w:rsid w:val="000D412D"/>
    <w:rsid w:val="000D4406"/>
    <w:rsid w:val="000D4B9C"/>
    <w:rsid w:val="000D4E2B"/>
    <w:rsid w:val="000D5039"/>
    <w:rsid w:val="000D5C58"/>
    <w:rsid w:val="000D5E0A"/>
    <w:rsid w:val="000D638A"/>
    <w:rsid w:val="000E083B"/>
    <w:rsid w:val="000E0EAE"/>
    <w:rsid w:val="000E0F24"/>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79F"/>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D80"/>
    <w:rsid w:val="00103049"/>
    <w:rsid w:val="0010344D"/>
    <w:rsid w:val="00103CEC"/>
    <w:rsid w:val="001045C0"/>
    <w:rsid w:val="00105DAD"/>
    <w:rsid w:val="001072BE"/>
    <w:rsid w:val="00107375"/>
    <w:rsid w:val="00107A04"/>
    <w:rsid w:val="00107DDA"/>
    <w:rsid w:val="001101CD"/>
    <w:rsid w:val="001111C6"/>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0CE"/>
    <w:rsid w:val="00126358"/>
    <w:rsid w:val="0012726D"/>
    <w:rsid w:val="001275FB"/>
    <w:rsid w:val="0013010B"/>
    <w:rsid w:val="0013140B"/>
    <w:rsid w:val="001329A7"/>
    <w:rsid w:val="0013337E"/>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C43"/>
    <w:rsid w:val="00152306"/>
    <w:rsid w:val="0015376E"/>
    <w:rsid w:val="001538C5"/>
    <w:rsid w:val="00153D1C"/>
    <w:rsid w:val="00154A13"/>
    <w:rsid w:val="00156AC9"/>
    <w:rsid w:val="001607EC"/>
    <w:rsid w:val="001641A9"/>
    <w:rsid w:val="00164443"/>
    <w:rsid w:val="001647BD"/>
    <w:rsid w:val="00164F6D"/>
    <w:rsid w:val="0016665C"/>
    <w:rsid w:val="001666D5"/>
    <w:rsid w:val="00167555"/>
    <w:rsid w:val="00167B99"/>
    <w:rsid w:val="00167D68"/>
    <w:rsid w:val="00167E09"/>
    <w:rsid w:val="001703A3"/>
    <w:rsid w:val="00171C73"/>
    <w:rsid w:val="00171FE7"/>
    <w:rsid w:val="001720E5"/>
    <w:rsid w:val="00172774"/>
    <w:rsid w:val="00172D53"/>
    <w:rsid w:val="00173319"/>
    <w:rsid w:val="00173478"/>
    <w:rsid w:val="001735A4"/>
    <w:rsid w:val="00173ACB"/>
    <w:rsid w:val="00173E9D"/>
    <w:rsid w:val="00173FBA"/>
    <w:rsid w:val="001744AF"/>
    <w:rsid w:val="00174EE0"/>
    <w:rsid w:val="0017533E"/>
    <w:rsid w:val="0017542F"/>
    <w:rsid w:val="00175C5F"/>
    <w:rsid w:val="00176FD3"/>
    <w:rsid w:val="00177AFE"/>
    <w:rsid w:val="00177F2E"/>
    <w:rsid w:val="001801B7"/>
    <w:rsid w:val="00180340"/>
    <w:rsid w:val="00180466"/>
    <w:rsid w:val="00181168"/>
    <w:rsid w:val="00181511"/>
    <w:rsid w:val="001816D6"/>
    <w:rsid w:val="00182E25"/>
    <w:rsid w:val="00183266"/>
    <w:rsid w:val="00185454"/>
    <w:rsid w:val="00185997"/>
    <w:rsid w:val="00185BC4"/>
    <w:rsid w:val="001864DB"/>
    <w:rsid w:val="00187357"/>
    <w:rsid w:val="00187CF7"/>
    <w:rsid w:val="001904E1"/>
    <w:rsid w:val="001912E2"/>
    <w:rsid w:val="0019130D"/>
    <w:rsid w:val="00191901"/>
    <w:rsid w:val="00191CEF"/>
    <w:rsid w:val="001920B3"/>
    <w:rsid w:val="001926B1"/>
    <w:rsid w:val="00192B6B"/>
    <w:rsid w:val="00192ED3"/>
    <w:rsid w:val="00193AE0"/>
    <w:rsid w:val="00193D61"/>
    <w:rsid w:val="00194439"/>
    <w:rsid w:val="00194544"/>
    <w:rsid w:val="00194723"/>
    <w:rsid w:val="00194983"/>
    <w:rsid w:val="001951E9"/>
    <w:rsid w:val="001954F1"/>
    <w:rsid w:val="0019597B"/>
    <w:rsid w:val="00195BD8"/>
    <w:rsid w:val="00195C8A"/>
    <w:rsid w:val="0019623B"/>
    <w:rsid w:val="00197287"/>
    <w:rsid w:val="0019749C"/>
    <w:rsid w:val="00197943"/>
    <w:rsid w:val="00197EF6"/>
    <w:rsid w:val="001A0615"/>
    <w:rsid w:val="001A0DF2"/>
    <w:rsid w:val="001A1062"/>
    <w:rsid w:val="001A1301"/>
    <w:rsid w:val="001A18C1"/>
    <w:rsid w:val="001A1DD2"/>
    <w:rsid w:val="001A225E"/>
    <w:rsid w:val="001A2650"/>
    <w:rsid w:val="001A2892"/>
    <w:rsid w:val="001A2E70"/>
    <w:rsid w:val="001A3400"/>
    <w:rsid w:val="001A3DA0"/>
    <w:rsid w:val="001A4191"/>
    <w:rsid w:val="001A5289"/>
    <w:rsid w:val="001A5FBA"/>
    <w:rsid w:val="001A6029"/>
    <w:rsid w:val="001A67B2"/>
    <w:rsid w:val="001A77FB"/>
    <w:rsid w:val="001A7B3D"/>
    <w:rsid w:val="001B0043"/>
    <w:rsid w:val="001B0E43"/>
    <w:rsid w:val="001B13F2"/>
    <w:rsid w:val="001B1424"/>
    <w:rsid w:val="001B18FD"/>
    <w:rsid w:val="001B1CD4"/>
    <w:rsid w:val="001B2226"/>
    <w:rsid w:val="001B2371"/>
    <w:rsid w:val="001B34FD"/>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10D6"/>
    <w:rsid w:val="001D3723"/>
    <w:rsid w:val="001D4559"/>
    <w:rsid w:val="001D4D41"/>
    <w:rsid w:val="001D4E3F"/>
    <w:rsid w:val="001D567F"/>
    <w:rsid w:val="001D5DDC"/>
    <w:rsid w:val="001D65F8"/>
    <w:rsid w:val="001D7492"/>
    <w:rsid w:val="001D7BFB"/>
    <w:rsid w:val="001E0107"/>
    <w:rsid w:val="001E03FB"/>
    <w:rsid w:val="001E250F"/>
    <w:rsid w:val="001E2BC5"/>
    <w:rsid w:val="001E2D34"/>
    <w:rsid w:val="001E39E2"/>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BE2"/>
    <w:rsid w:val="00200F5D"/>
    <w:rsid w:val="00201810"/>
    <w:rsid w:val="00201B3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1B2F"/>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F6F"/>
    <w:rsid w:val="002200CA"/>
    <w:rsid w:val="00220350"/>
    <w:rsid w:val="00220B88"/>
    <w:rsid w:val="002211A8"/>
    <w:rsid w:val="00221235"/>
    <w:rsid w:val="00221CC0"/>
    <w:rsid w:val="00222418"/>
    <w:rsid w:val="00223247"/>
    <w:rsid w:val="00223614"/>
    <w:rsid w:val="002256CF"/>
    <w:rsid w:val="00225BEF"/>
    <w:rsid w:val="002262CA"/>
    <w:rsid w:val="002267CC"/>
    <w:rsid w:val="002267DE"/>
    <w:rsid w:val="00226A33"/>
    <w:rsid w:val="0022730D"/>
    <w:rsid w:val="002279BC"/>
    <w:rsid w:val="00231166"/>
    <w:rsid w:val="00231794"/>
    <w:rsid w:val="00233169"/>
    <w:rsid w:val="00234717"/>
    <w:rsid w:val="00234920"/>
    <w:rsid w:val="0023505D"/>
    <w:rsid w:val="00235284"/>
    <w:rsid w:val="002354CE"/>
    <w:rsid w:val="002374F8"/>
    <w:rsid w:val="00237EA0"/>
    <w:rsid w:val="00237EB4"/>
    <w:rsid w:val="002415C7"/>
    <w:rsid w:val="0024180E"/>
    <w:rsid w:val="00241829"/>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015"/>
    <w:rsid w:val="0025061E"/>
    <w:rsid w:val="002510C4"/>
    <w:rsid w:val="00251356"/>
    <w:rsid w:val="00251635"/>
    <w:rsid w:val="00251D4A"/>
    <w:rsid w:val="002525F9"/>
    <w:rsid w:val="002529EC"/>
    <w:rsid w:val="00252B1E"/>
    <w:rsid w:val="00252FFB"/>
    <w:rsid w:val="00253090"/>
    <w:rsid w:val="00253D8B"/>
    <w:rsid w:val="00254390"/>
    <w:rsid w:val="00254815"/>
    <w:rsid w:val="00254895"/>
    <w:rsid w:val="002550C7"/>
    <w:rsid w:val="00255225"/>
    <w:rsid w:val="002552E9"/>
    <w:rsid w:val="002557F5"/>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23"/>
    <w:rsid w:val="002827A2"/>
    <w:rsid w:val="00282C67"/>
    <w:rsid w:val="00283391"/>
    <w:rsid w:val="00283C6E"/>
    <w:rsid w:val="00283D6A"/>
    <w:rsid w:val="00284221"/>
    <w:rsid w:val="00284427"/>
    <w:rsid w:val="0028463C"/>
    <w:rsid w:val="002847F1"/>
    <w:rsid w:val="00285583"/>
    <w:rsid w:val="00285B02"/>
    <w:rsid w:val="00285E5E"/>
    <w:rsid w:val="002866F6"/>
    <w:rsid w:val="00286B61"/>
    <w:rsid w:val="002902C1"/>
    <w:rsid w:val="002917EB"/>
    <w:rsid w:val="00291C92"/>
    <w:rsid w:val="00291DCB"/>
    <w:rsid w:val="00291EAC"/>
    <w:rsid w:val="0029215C"/>
    <w:rsid w:val="00292169"/>
    <w:rsid w:val="0029216D"/>
    <w:rsid w:val="002926A1"/>
    <w:rsid w:val="00294BE3"/>
    <w:rsid w:val="00294FA2"/>
    <w:rsid w:val="002956DD"/>
    <w:rsid w:val="002956F7"/>
    <w:rsid w:val="002970CF"/>
    <w:rsid w:val="00297490"/>
    <w:rsid w:val="002974D4"/>
    <w:rsid w:val="002A00F7"/>
    <w:rsid w:val="002A10E6"/>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D42"/>
    <w:rsid w:val="002B3F04"/>
    <w:rsid w:val="002B42DA"/>
    <w:rsid w:val="002B64C0"/>
    <w:rsid w:val="002B6B9E"/>
    <w:rsid w:val="002B7D13"/>
    <w:rsid w:val="002C14FC"/>
    <w:rsid w:val="002C28F5"/>
    <w:rsid w:val="002C2936"/>
    <w:rsid w:val="002C2DD1"/>
    <w:rsid w:val="002C350D"/>
    <w:rsid w:val="002C362D"/>
    <w:rsid w:val="002C3C04"/>
    <w:rsid w:val="002C41AA"/>
    <w:rsid w:val="002C4AE8"/>
    <w:rsid w:val="002C4B0F"/>
    <w:rsid w:val="002C50AE"/>
    <w:rsid w:val="002C5249"/>
    <w:rsid w:val="002C53E8"/>
    <w:rsid w:val="002C5CE1"/>
    <w:rsid w:val="002D1083"/>
    <w:rsid w:val="002D1C99"/>
    <w:rsid w:val="002D1EFA"/>
    <w:rsid w:val="002D2083"/>
    <w:rsid w:val="002D236C"/>
    <w:rsid w:val="002D28EF"/>
    <w:rsid w:val="002D2EC0"/>
    <w:rsid w:val="002D31E1"/>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176"/>
    <w:rsid w:val="002E6BB6"/>
    <w:rsid w:val="002F05C1"/>
    <w:rsid w:val="002F0663"/>
    <w:rsid w:val="002F0FBA"/>
    <w:rsid w:val="002F1230"/>
    <w:rsid w:val="002F12E7"/>
    <w:rsid w:val="002F148F"/>
    <w:rsid w:val="002F1CB8"/>
    <w:rsid w:val="002F1CD9"/>
    <w:rsid w:val="002F20D8"/>
    <w:rsid w:val="002F3773"/>
    <w:rsid w:val="002F396F"/>
    <w:rsid w:val="002F4029"/>
    <w:rsid w:val="002F44C0"/>
    <w:rsid w:val="002F536E"/>
    <w:rsid w:val="002F5EE2"/>
    <w:rsid w:val="002F5F47"/>
    <w:rsid w:val="002F67FD"/>
    <w:rsid w:val="002F7D23"/>
    <w:rsid w:val="00300091"/>
    <w:rsid w:val="00300A60"/>
    <w:rsid w:val="00300FD4"/>
    <w:rsid w:val="00300FEF"/>
    <w:rsid w:val="00301185"/>
    <w:rsid w:val="0030230E"/>
    <w:rsid w:val="003025C8"/>
    <w:rsid w:val="00303491"/>
    <w:rsid w:val="003049FC"/>
    <w:rsid w:val="00304E45"/>
    <w:rsid w:val="00305876"/>
    <w:rsid w:val="00306D9F"/>
    <w:rsid w:val="00306F87"/>
    <w:rsid w:val="0030726F"/>
    <w:rsid w:val="003074D1"/>
    <w:rsid w:val="0030766A"/>
    <w:rsid w:val="0031000F"/>
    <w:rsid w:val="003101E1"/>
    <w:rsid w:val="00310696"/>
    <w:rsid w:val="00310DEF"/>
    <w:rsid w:val="0031109D"/>
    <w:rsid w:val="0031109F"/>
    <w:rsid w:val="00312100"/>
    <w:rsid w:val="0031284C"/>
    <w:rsid w:val="00312D59"/>
    <w:rsid w:val="00313C60"/>
    <w:rsid w:val="0031420A"/>
    <w:rsid w:val="003155D3"/>
    <w:rsid w:val="003155D8"/>
    <w:rsid w:val="00316D64"/>
    <w:rsid w:val="0031757A"/>
    <w:rsid w:val="00317AC3"/>
    <w:rsid w:val="0032046A"/>
    <w:rsid w:val="00320B5A"/>
    <w:rsid w:val="0032140A"/>
    <w:rsid w:val="00321A79"/>
    <w:rsid w:val="00321B1F"/>
    <w:rsid w:val="0032266C"/>
    <w:rsid w:val="003230AA"/>
    <w:rsid w:val="003232C3"/>
    <w:rsid w:val="00324073"/>
    <w:rsid w:val="003241B0"/>
    <w:rsid w:val="003241B4"/>
    <w:rsid w:val="00324D6B"/>
    <w:rsid w:val="00325A84"/>
    <w:rsid w:val="00326357"/>
    <w:rsid w:val="00326526"/>
    <w:rsid w:val="00326CB7"/>
    <w:rsid w:val="00326F19"/>
    <w:rsid w:val="00326F9E"/>
    <w:rsid w:val="0032778F"/>
    <w:rsid w:val="003300F2"/>
    <w:rsid w:val="003307E1"/>
    <w:rsid w:val="00331673"/>
    <w:rsid w:val="00331ED1"/>
    <w:rsid w:val="003321B2"/>
    <w:rsid w:val="0033276B"/>
    <w:rsid w:val="003328D9"/>
    <w:rsid w:val="00333BFA"/>
    <w:rsid w:val="00334EB8"/>
    <w:rsid w:val="0033575F"/>
    <w:rsid w:val="00335A01"/>
    <w:rsid w:val="00335DA5"/>
    <w:rsid w:val="00336734"/>
    <w:rsid w:val="00336B1D"/>
    <w:rsid w:val="00336D70"/>
    <w:rsid w:val="00336EA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84"/>
    <w:rsid w:val="00346179"/>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4D7"/>
    <w:rsid w:val="00357BB8"/>
    <w:rsid w:val="003600F2"/>
    <w:rsid w:val="00360333"/>
    <w:rsid w:val="00360A21"/>
    <w:rsid w:val="00360DB9"/>
    <w:rsid w:val="003617F1"/>
    <w:rsid w:val="00362719"/>
    <w:rsid w:val="00362AA1"/>
    <w:rsid w:val="00362D05"/>
    <w:rsid w:val="00362DF0"/>
    <w:rsid w:val="003630A0"/>
    <w:rsid w:val="00363134"/>
    <w:rsid w:val="00365384"/>
    <w:rsid w:val="003658E0"/>
    <w:rsid w:val="003660B8"/>
    <w:rsid w:val="003671C3"/>
    <w:rsid w:val="00367D97"/>
    <w:rsid w:val="0037035F"/>
    <w:rsid w:val="00370489"/>
    <w:rsid w:val="00371433"/>
    <w:rsid w:val="003716F1"/>
    <w:rsid w:val="00372CDB"/>
    <w:rsid w:val="00373ECA"/>
    <w:rsid w:val="003741B0"/>
    <w:rsid w:val="00374650"/>
    <w:rsid w:val="00374A04"/>
    <w:rsid w:val="00374F82"/>
    <w:rsid w:val="00374F9A"/>
    <w:rsid w:val="00375417"/>
    <w:rsid w:val="003754D9"/>
    <w:rsid w:val="00376628"/>
    <w:rsid w:val="00376FFC"/>
    <w:rsid w:val="003771ED"/>
    <w:rsid w:val="00377497"/>
    <w:rsid w:val="00377825"/>
    <w:rsid w:val="00377925"/>
    <w:rsid w:val="00377963"/>
    <w:rsid w:val="00377C16"/>
    <w:rsid w:val="00377C96"/>
    <w:rsid w:val="0038039F"/>
    <w:rsid w:val="00380DF6"/>
    <w:rsid w:val="003819C8"/>
    <w:rsid w:val="00382455"/>
    <w:rsid w:val="00382939"/>
    <w:rsid w:val="00382B76"/>
    <w:rsid w:val="00384481"/>
    <w:rsid w:val="003849A9"/>
    <w:rsid w:val="00384F5A"/>
    <w:rsid w:val="00386A7C"/>
    <w:rsid w:val="0038723E"/>
    <w:rsid w:val="003878F0"/>
    <w:rsid w:val="00387B5A"/>
    <w:rsid w:val="003903FB"/>
    <w:rsid w:val="003910F4"/>
    <w:rsid w:val="0039114B"/>
    <w:rsid w:val="003918AE"/>
    <w:rsid w:val="00392458"/>
    <w:rsid w:val="0039299B"/>
    <w:rsid w:val="003943EC"/>
    <w:rsid w:val="00394B3D"/>
    <w:rsid w:val="00394C27"/>
    <w:rsid w:val="00397706"/>
    <w:rsid w:val="0039795E"/>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0C2"/>
    <w:rsid w:val="003B2617"/>
    <w:rsid w:val="003B26CD"/>
    <w:rsid w:val="003B39F9"/>
    <w:rsid w:val="003B3C75"/>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AB4"/>
    <w:rsid w:val="003C5CA2"/>
    <w:rsid w:val="003C6328"/>
    <w:rsid w:val="003C671B"/>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425D"/>
    <w:rsid w:val="003D5A05"/>
    <w:rsid w:val="003D5EC9"/>
    <w:rsid w:val="003D6258"/>
    <w:rsid w:val="003D6501"/>
    <w:rsid w:val="003D6CE0"/>
    <w:rsid w:val="003D73C2"/>
    <w:rsid w:val="003E0731"/>
    <w:rsid w:val="003E074F"/>
    <w:rsid w:val="003E0A08"/>
    <w:rsid w:val="003E0FEA"/>
    <w:rsid w:val="003E1026"/>
    <w:rsid w:val="003E1160"/>
    <w:rsid w:val="003E1371"/>
    <w:rsid w:val="003E2296"/>
    <w:rsid w:val="003E23F7"/>
    <w:rsid w:val="003E3300"/>
    <w:rsid w:val="003E3871"/>
    <w:rsid w:val="003E436D"/>
    <w:rsid w:val="003E4C10"/>
    <w:rsid w:val="003E4DB9"/>
    <w:rsid w:val="003E4E8A"/>
    <w:rsid w:val="003E51C1"/>
    <w:rsid w:val="003E5451"/>
    <w:rsid w:val="003E5AD7"/>
    <w:rsid w:val="003E6FE5"/>
    <w:rsid w:val="003E713F"/>
    <w:rsid w:val="003E7FB8"/>
    <w:rsid w:val="003F092C"/>
    <w:rsid w:val="003F0DA7"/>
    <w:rsid w:val="003F139A"/>
    <w:rsid w:val="003F1531"/>
    <w:rsid w:val="003F18FD"/>
    <w:rsid w:val="003F246A"/>
    <w:rsid w:val="003F2587"/>
    <w:rsid w:val="003F25CB"/>
    <w:rsid w:val="003F2E3E"/>
    <w:rsid w:val="003F3617"/>
    <w:rsid w:val="003F3EFE"/>
    <w:rsid w:val="003F3FC9"/>
    <w:rsid w:val="003F48CF"/>
    <w:rsid w:val="003F5489"/>
    <w:rsid w:val="003F54D8"/>
    <w:rsid w:val="003F5D40"/>
    <w:rsid w:val="003F6B58"/>
    <w:rsid w:val="003F740A"/>
    <w:rsid w:val="004003B4"/>
    <w:rsid w:val="00400DD7"/>
    <w:rsid w:val="00401CAD"/>
    <w:rsid w:val="00403C4D"/>
    <w:rsid w:val="00404031"/>
    <w:rsid w:val="00404533"/>
    <w:rsid w:val="0040472C"/>
    <w:rsid w:val="004047D7"/>
    <w:rsid w:val="00405855"/>
    <w:rsid w:val="00405B76"/>
    <w:rsid w:val="00405D65"/>
    <w:rsid w:val="0040657F"/>
    <w:rsid w:val="00407820"/>
    <w:rsid w:val="00407939"/>
    <w:rsid w:val="00410CE7"/>
    <w:rsid w:val="004112D3"/>
    <w:rsid w:val="00411352"/>
    <w:rsid w:val="00411BD7"/>
    <w:rsid w:val="0041208A"/>
    <w:rsid w:val="004128B6"/>
    <w:rsid w:val="0041359A"/>
    <w:rsid w:val="00413D2E"/>
    <w:rsid w:val="004147BD"/>
    <w:rsid w:val="004157B6"/>
    <w:rsid w:val="004159FF"/>
    <w:rsid w:val="00415A37"/>
    <w:rsid w:val="0041603D"/>
    <w:rsid w:val="0041685F"/>
    <w:rsid w:val="00416D08"/>
    <w:rsid w:val="00417604"/>
    <w:rsid w:val="00417E2B"/>
    <w:rsid w:val="004204B6"/>
    <w:rsid w:val="00420D22"/>
    <w:rsid w:val="004220C1"/>
    <w:rsid w:val="00424C4C"/>
    <w:rsid w:val="004252AF"/>
    <w:rsid w:val="00427174"/>
    <w:rsid w:val="00427210"/>
    <w:rsid w:val="00430DB7"/>
    <w:rsid w:val="004321B5"/>
    <w:rsid w:val="0043230B"/>
    <w:rsid w:val="00432574"/>
    <w:rsid w:val="0043288C"/>
    <w:rsid w:val="004332F2"/>
    <w:rsid w:val="00433339"/>
    <w:rsid w:val="0043335A"/>
    <w:rsid w:val="0043341C"/>
    <w:rsid w:val="0043413F"/>
    <w:rsid w:val="0043452C"/>
    <w:rsid w:val="00435186"/>
    <w:rsid w:val="00435437"/>
    <w:rsid w:val="004356A8"/>
    <w:rsid w:val="0043589B"/>
    <w:rsid w:val="00435D59"/>
    <w:rsid w:val="00436201"/>
    <w:rsid w:val="00436C5B"/>
    <w:rsid w:val="00436D27"/>
    <w:rsid w:val="00440077"/>
    <w:rsid w:val="00440394"/>
    <w:rsid w:val="00440809"/>
    <w:rsid w:val="00440E78"/>
    <w:rsid w:val="00441581"/>
    <w:rsid w:val="004419AE"/>
    <w:rsid w:val="00441A29"/>
    <w:rsid w:val="00441ACD"/>
    <w:rsid w:val="00443DE5"/>
    <w:rsid w:val="00443FA8"/>
    <w:rsid w:val="00443FEB"/>
    <w:rsid w:val="00444DC8"/>
    <w:rsid w:val="0044540D"/>
    <w:rsid w:val="00446913"/>
    <w:rsid w:val="00447096"/>
    <w:rsid w:val="00447B36"/>
    <w:rsid w:val="00447D54"/>
    <w:rsid w:val="00450767"/>
    <w:rsid w:val="00450E09"/>
    <w:rsid w:val="004511A8"/>
    <w:rsid w:val="004512A8"/>
    <w:rsid w:val="00451E77"/>
    <w:rsid w:val="004520EE"/>
    <w:rsid w:val="004525F0"/>
    <w:rsid w:val="0045276F"/>
    <w:rsid w:val="00452C1D"/>
    <w:rsid w:val="00453770"/>
    <w:rsid w:val="0045471E"/>
    <w:rsid w:val="00455810"/>
    <w:rsid w:val="00455AA9"/>
    <w:rsid w:val="00455F06"/>
    <w:rsid w:val="004564F8"/>
    <w:rsid w:val="0045734B"/>
    <w:rsid w:val="004575AA"/>
    <w:rsid w:val="0045773D"/>
    <w:rsid w:val="00457C45"/>
    <w:rsid w:val="00457F5A"/>
    <w:rsid w:val="00460650"/>
    <w:rsid w:val="00461904"/>
    <w:rsid w:val="0046198C"/>
    <w:rsid w:val="00461A51"/>
    <w:rsid w:val="00461CE4"/>
    <w:rsid w:val="004624F4"/>
    <w:rsid w:val="00462587"/>
    <w:rsid w:val="004635E0"/>
    <w:rsid w:val="00463897"/>
    <w:rsid w:val="00463AC2"/>
    <w:rsid w:val="004642FA"/>
    <w:rsid w:val="0046472C"/>
    <w:rsid w:val="00464CC3"/>
    <w:rsid w:val="00464D07"/>
    <w:rsid w:val="004658BF"/>
    <w:rsid w:val="00466376"/>
    <w:rsid w:val="00467B1D"/>
    <w:rsid w:val="00470C30"/>
    <w:rsid w:val="00471043"/>
    <w:rsid w:val="004713B5"/>
    <w:rsid w:val="00471F0A"/>
    <w:rsid w:val="00472F7A"/>
    <w:rsid w:val="00472F8C"/>
    <w:rsid w:val="004730BE"/>
    <w:rsid w:val="00474C76"/>
    <w:rsid w:val="0047509D"/>
    <w:rsid w:val="0047554A"/>
    <w:rsid w:val="004758C1"/>
    <w:rsid w:val="00475F9B"/>
    <w:rsid w:val="0047687E"/>
    <w:rsid w:val="00477068"/>
    <w:rsid w:val="00477E28"/>
    <w:rsid w:val="004817EE"/>
    <w:rsid w:val="004818DA"/>
    <w:rsid w:val="00482A1E"/>
    <w:rsid w:val="00482BC0"/>
    <w:rsid w:val="00482E2E"/>
    <w:rsid w:val="00483462"/>
    <w:rsid w:val="00483B9F"/>
    <w:rsid w:val="00483E10"/>
    <w:rsid w:val="004847DE"/>
    <w:rsid w:val="004847F2"/>
    <w:rsid w:val="00485E23"/>
    <w:rsid w:val="0048654D"/>
    <w:rsid w:val="004867B9"/>
    <w:rsid w:val="00486B0D"/>
    <w:rsid w:val="00492862"/>
    <w:rsid w:val="004940CB"/>
    <w:rsid w:val="00494B5D"/>
    <w:rsid w:val="0049538A"/>
    <w:rsid w:val="00495F71"/>
    <w:rsid w:val="004962BC"/>
    <w:rsid w:val="00496886"/>
    <w:rsid w:val="00496EFB"/>
    <w:rsid w:val="00497DF3"/>
    <w:rsid w:val="004A0083"/>
    <w:rsid w:val="004A01F5"/>
    <w:rsid w:val="004A0305"/>
    <w:rsid w:val="004A0401"/>
    <w:rsid w:val="004A0CAC"/>
    <w:rsid w:val="004A0E10"/>
    <w:rsid w:val="004A1343"/>
    <w:rsid w:val="004A13CE"/>
    <w:rsid w:val="004A1BB5"/>
    <w:rsid w:val="004A299F"/>
    <w:rsid w:val="004A3C50"/>
    <w:rsid w:val="004A3F9F"/>
    <w:rsid w:val="004A415C"/>
    <w:rsid w:val="004A41E4"/>
    <w:rsid w:val="004A4444"/>
    <w:rsid w:val="004A4761"/>
    <w:rsid w:val="004A48CA"/>
    <w:rsid w:val="004A48DB"/>
    <w:rsid w:val="004A4C80"/>
    <w:rsid w:val="004A51B9"/>
    <w:rsid w:val="004A5A9A"/>
    <w:rsid w:val="004A6248"/>
    <w:rsid w:val="004A6A71"/>
    <w:rsid w:val="004A7485"/>
    <w:rsid w:val="004A7F0E"/>
    <w:rsid w:val="004B01D9"/>
    <w:rsid w:val="004B0E0C"/>
    <w:rsid w:val="004B1C98"/>
    <w:rsid w:val="004B219C"/>
    <w:rsid w:val="004B2B8B"/>
    <w:rsid w:val="004B2DE4"/>
    <w:rsid w:val="004B37E8"/>
    <w:rsid w:val="004B4036"/>
    <w:rsid w:val="004B4BDB"/>
    <w:rsid w:val="004B57E8"/>
    <w:rsid w:val="004B6BCA"/>
    <w:rsid w:val="004B6FBD"/>
    <w:rsid w:val="004B7455"/>
    <w:rsid w:val="004B7C0C"/>
    <w:rsid w:val="004C03F1"/>
    <w:rsid w:val="004C076A"/>
    <w:rsid w:val="004C0C4F"/>
    <w:rsid w:val="004C11AA"/>
    <w:rsid w:val="004C1745"/>
    <w:rsid w:val="004C1DEB"/>
    <w:rsid w:val="004C29F1"/>
    <w:rsid w:val="004C34F4"/>
    <w:rsid w:val="004C3894"/>
    <w:rsid w:val="004C40E5"/>
    <w:rsid w:val="004C42C8"/>
    <w:rsid w:val="004C4413"/>
    <w:rsid w:val="004C74F2"/>
    <w:rsid w:val="004C7DC4"/>
    <w:rsid w:val="004C7E0B"/>
    <w:rsid w:val="004C7E53"/>
    <w:rsid w:val="004D017C"/>
    <w:rsid w:val="004D0866"/>
    <w:rsid w:val="004D0BC4"/>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0B3"/>
    <w:rsid w:val="004E2171"/>
    <w:rsid w:val="004E2550"/>
    <w:rsid w:val="004E3415"/>
    <w:rsid w:val="004E3838"/>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00"/>
    <w:rsid w:val="004F38EB"/>
    <w:rsid w:val="004F3C1D"/>
    <w:rsid w:val="004F57E9"/>
    <w:rsid w:val="004F6423"/>
    <w:rsid w:val="004F65E8"/>
    <w:rsid w:val="004F6FEF"/>
    <w:rsid w:val="004F7943"/>
    <w:rsid w:val="005002B8"/>
    <w:rsid w:val="00500818"/>
    <w:rsid w:val="00500FED"/>
    <w:rsid w:val="00501200"/>
    <w:rsid w:val="00501E79"/>
    <w:rsid w:val="005020EF"/>
    <w:rsid w:val="0050218B"/>
    <w:rsid w:val="0050224F"/>
    <w:rsid w:val="0050233D"/>
    <w:rsid w:val="0050295F"/>
    <w:rsid w:val="00502C1C"/>
    <w:rsid w:val="005032DE"/>
    <w:rsid w:val="005033DA"/>
    <w:rsid w:val="005035B0"/>
    <w:rsid w:val="00503A5B"/>
    <w:rsid w:val="00503E5F"/>
    <w:rsid w:val="005047B8"/>
    <w:rsid w:val="00504AD9"/>
    <w:rsid w:val="0050534C"/>
    <w:rsid w:val="00506996"/>
    <w:rsid w:val="005070CC"/>
    <w:rsid w:val="005070F4"/>
    <w:rsid w:val="005103A4"/>
    <w:rsid w:val="005107DF"/>
    <w:rsid w:val="00510B35"/>
    <w:rsid w:val="005110A6"/>
    <w:rsid w:val="0051113D"/>
    <w:rsid w:val="005122FE"/>
    <w:rsid w:val="0051270F"/>
    <w:rsid w:val="00512760"/>
    <w:rsid w:val="00512E53"/>
    <w:rsid w:val="0051329C"/>
    <w:rsid w:val="0051416C"/>
    <w:rsid w:val="00514B6E"/>
    <w:rsid w:val="0051508F"/>
    <w:rsid w:val="005157DF"/>
    <w:rsid w:val="00515C55"/>
    <w:rsid w:val="00515ED0"/>
    <w:rsid w:val="0051611C"/>
    <w:rsid w:val="00516386"/>
    <w:rsid w:val="00517008"/>
    <w:rsid w:val="005209A8"/>
    <w:rsid w:val="00520CD2"/>
    <w:rsid w:val="005211CB"/>
    <w:rsid w:val="00521752"/>
    <w:rsid w:val="00521A8B"/>
    <w:rsid w:val="00522200"/>
    <w:rsid w:val="00522732"/>
    <w:rsid w:val="00522E62"/>
    <w:rsid w:val="00523654"/>
    <w:rsid w:val="00524600"/>
    <w:rsid w:val="0052470F"/>
    <w:rsid w:val="00525A62"/>
    <w:rsid w:val="00525B54"/>
    <w:rsid w:val="00525FD6"/>
    <w:rsid w:val="005260FE"/>
    <w:rsid w:val="005265F8"/>
    <w:rsid w:val="00526FEF"/>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8F8"/>
    <w:rsid w:val="005379E7"/>
    <w:rsid w:val="00540094"/>
    <w:rsid w:val="00540C9A"/>
    <w:rsid w:val="00541037"/>
    <w:rsid w:val="0054132A"/>
    <w:rsid w:val="0054153B"/>
    <w:rsid w:val="00541A24"/>
    <w:rsid w:val="005420ED"/>
    <w:rsid w:val="0054231A"/>
    <w:rsid w:val="00542A74"/>
    <w:rsid w:val="00543400"/>
    <w:rsid w:val="005448A6"/>
    <w:rsid w:val="005450B5"/>
    <w:rsid w:val="00547265"/>
    <w:rsid w:val="00547443"/>
    <w:rsid w:val="005505A6"/>
    <w:rsid w:val="005505BF"/>
    <w:rsid w:val="00550751"/>
    <w:rsid w:val="00550C47"/>
    <w:rsid w:val="00550DF6"/>
    <w:rsid w:val="00551B0D"/>
    <w:rsid w:val="00551E76"/>
    <w:rsid w:val="00553286"/>
    <w:rsid w:val="00553E2C"/>
    <w:rsid w:val="0055476C"/>
    <w:rsid w:val="0055546B"/>
    <w:rsid w:val="005576C1"/>
    <w:rsid w:val="00557CBD"/>
    <w:rsid w:val="005605D0"/>
    <w:rsid w:val="00560AD2"/>
    <w:rsid w:val="00561265"/>
    <w:rsid w:val="00561332"/>
    <w:rsid w:val="00561DBA"/>
    <w:rsid w:val="00562B41"/>
    <w:rsid w:val="00562C4E"/>
    <w:rsid w:val="00563306"/>
    <w:rsid w:val="0056365F"/>
    <w:rsid w:val="0056375F"/>
    <w:rsid w:val="00563B8D"/>
    <w:rsid w:val="00563DE6"/>
    <w:rsid w:val="0056412E"/>
    <w:rsid w:val="00564379"/>
    <w:rsid w:val="0056444E"/>
    <w:rsid w:val="00564AD2"/>
    <w:rsid w:val="00564ED0"/>
    <w:rsid w:val="00565036"/>
    <w:rsid w:val="005651C4"/>
    <w:rsid w:val="00565B9D"/>
    <w:rsid w:val="00565E49"/>
    <w:rsid w:val="00566510"/>
    <w:rsid w:val="00567348"/>
    <w:rsid w:val="00567497"/>
    <w:rsid w:val="00567800"/>
    <w:rsid w:val="00567A52"/>
    <w:rsid w:val="00567B26"/>
    <w:rsid w:val="00570722"/>
    <w:rsid w:val="005717E5"/>
    <w:rsid w:val="005717E7"/>
    <w:rsid w:val="0057188A"/>
    <w:rsid w:val="00571D6C"/>
    <w:rsid w:val="00572BCF"/>
    <w:rsid w:val="00572F29"/>
    <w:rsid w:val="0057328C"/>
    <w:rsid w:val="005737EC"/>
    <w:rsid w:val="005745EA"/>
    <w:rsid w:val="005753B6"/>
    <w:rsid w:val="0057599C"/>
    <w:rsid w:val="005769FF"/>
    <w:rsid w:val="005771DB"/>
    <w:rsid w:val="00577A7E"/>
    <w:rsid w:val="00580423"/>
    <w:rsid w:val="005806D2"/>
    <w:rsid w:val="00580AF7"/>
    <w:rsid w:val="0058102F"/>
    <w:rsid w:val="00581B14"/>
    <w:rsid w:val="00582A71"/>
    <w:rsid w:val="00583135"/>
    <w:rsid w:val="00583195"/>
    <w:rsid w:val="00583B84"/>
    <w:rsid w:val="005846F8"/>
    <w:rsid w:val="0058525D"/>
    <w:rsid w:val="00585C84"/>
    <w:rsid w:val="0058624B"/>
    <w:rsid w:val="00586291"/>
    <w:rsid w:val="00587BAC"/>
    <w:rsid w:val="00587E05"/>
    <w:rsid w:val="00590005"/>
    <w:rsid w:val="005912A7"/>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E3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1A0"/>
    <w:rsid w:val="005C0258"/>
    <w:rsid w:val="005C0B37"/>
    <w:rsid w:val="005C17C2"/>
    <w:rsid w:val="005C3941"/>
    <w:rsid w:val="005C3F18"/>
    <w:rsid w:val="005C4923"/>
    <w:rsid w:val="005C4ECE"/>
    <w:rsid w:val="005C5BD5"/>
    <w:rsid w:val="005C6C2A"/>
    <w:rsid w:val="005C6D8F"/>
    <w:rsid w:val="005C7B7A"/>
    <w:rsid w:val="005C7BC9"/>
    <w:rsid w:val="005D080D"/>
    <w:rsid w:val="005D08AD"/>
    <w:rsid w:val="005D0BAB"/>
    <w:rsid w:val="005D0CCC"/>
    <w:rsid w:val="005D0F7D"/>
    <w:rsid w:val="005D1EC0"/>
    <w:rsid w:val="005D280D"/>
    <w:rsid w:val="005D30B4"/>
    <w:rsid w:val="005D37DB"/>
    <w:rsid w:val="005D3815"/>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B32"/>
    <w:rsid w:val="005E56F4"/>
    <w:rsid w:val="005E5976"/>
    <w:rsid w:val="005E5994"/>
    <w:rsid w:val="005E5FE0"/>
    <w:rsid w:val="005E655D"/>
    <w:rsid w:val="005F0E6E"/>
    <w:rsid w:val="005F13F0"/>
    <w:rsid w:val="005F1501"/>
    <w:rsid w:val="005F28E9"/>
    <w:rsid w:val="005F2D7B"/>
    <w:rsid w:val="005F348F"/>
    <w:rsid w:val="005F35B9"/>
    <w:rsid w:val="005F3AA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3BB"/>
    <w:rsid w:val="00603E31"/>
    <w:rsid w:val="006041B7"/>
    <w:rsid w:val="00605D03"/>
    <w:rsid w:val="00606035"/>
    <w:rsid w:val="00606772"/>
    <w:rsid w:val="00606CBD"/>
    <w:rsid w:val="00607C46"/>
    <w:rsid w:val="00612434"/>
    <w:rsid w:val="00612488"/>
    <w:rsid w:val="00612CE6"/>
    <w:rsid w:val="00612EDD"/>
    <w:rsid w:val="00614A7B"/>
    <w:rsid w:val="0061536C"/>
    <w:rsid w:val="006158E4"/>
    <w:rsid w:val="006158FB"/>
    <w:rsid w:val="00615C08"/>
    <w:rsid w:val="00615C68"/>
    <w:rsid w:val="0061733E"/>
    <w:rsid w:val="0061741C"/>
    <w:rsid w:val="006178D9"/>
    <w:rsid w:val="006178F4"/>
    <w:rsid w:val="006207BC"/>
    <w:rsid w:val="00621335"/>
    <w:rsid w:val="0062150E"/>
    <w:rsid w:val="0062327C"/>
    <w:rsid w:val="00623621"/>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095"/>
    <w:rsid w:val="006352B6"/>
    <w:rsid w:val="0063557A"/>
    <w:rsid w:val="00635AF4"/>
    <w:rsid w:val="00635E49"/>
    <w:rsid w:val="00636208"/>
    <w:rsid w:val="00636555"/>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0D17"/>
    <w:rsid w:val="006512AF"/>
    <w:rsid w:val="00651301"/>
    <w:rsid w:val="00651664"/>
    <w:rsid w:val="00651E2B"/>
    <w:rsid w:val="00653069"/>
    <w:rsid w:val="006530F7"/>
    <w:rsid w:val="00653A37"/>
    <w:rsid w:val="006541EB"/>
    <w:rsid w:val="006545F9"/>
    <w:rsid w:val="006553EF"/>
    <w:rsid w:val="0065641A"/>
    <w:rsid w:val="00656E18"/>
    <w:rsid w:val="00656F8A"/>
    <w:rsid w:val="00657EEC"/>
    <w:rsid w:val="00660F6D"/>
    <w:rsid w:val="00660FD8"/>
    <w:rsid w:val="006616C8"/>
    <w:rsid w:val="0066179A"/>
    <w:rsid w:val="00661860"/>
    <w:rsid w:val="00661FBE"/>
    <w:rsid w:val="0066231D"/>
    <w:rsid w:val="00662606"/>
    <w:rsid w:val="0066271C"/>
    <w:rsid w:val="00662C01"/>
    <w:rsid w:val="00662F7D"/>
    <w:rsid w:val="00663099"/>
    <w:rsid w:val="006630D5"/>
    <w:rsid w:val="00663CB2"/>
    <w:rsid w:val="00664135"/>
    <w:rsid w:val="00664184"/>
    <w:rsid w:val="00664C39"/>
    <w:rsid w:val="0066500F"/>
    <w:rsid w:val="0066513D"/>
    <w:rsid w:val="00665B16"/>
    <w:rsid w:val="00665D82"/>
    <w:rsid w:val="006661FA"/>
    <w:rsid w:val="006666F6"/>
    <w:rsid w:val="00666F92"/>
    <w:rsid w:val="00670373"/>
    <w:rsid w:val="00670604"/>
    <w:rsid w:val="00670606"/>
    <w:rsid w:val="00671702"/>
    <w:rsid w:val="00671B2B"/>
    <w:rsid w:val="00671D4E"/>
    <w:rsid w:val="00671DB5"/>
    <w:rsid w:val="00671E8F"/>
    <w:rsid w:val="006727BF"/>
    <w:rsid w:val="0067281B"/>
    <w:rsid w:val="0067286C"/>
    <w:rsid w:val="00673538"/>
    <w:rsid w:val="00673CC7"/>
    <w:rsid w:val="0067718A"/>
    <w:rsid w:val="00677B00"/>
    <w:rsid w:val="00677F40"/>
    <w:rsid w:val="00680281"/>
    <w:rsid w:val="00681CDE"/>
    <w:rsid w:val="006824FC"/>
    <w:rsid w:val="00682AD5"/>
    <w:rsid w:val="0068448B"/>
    <w:rsid w:val="00685C49"/>
    <w:rsid w:val="006874BA"/>
    <w:rsid w:val="00687997"/>
    <w:rsid w:val="00687E47"/>
    <w:rsid w:val="0069058D"/>
    <w:rsid w:val="006912EA"/>
    <w:rsid w:val="00692635"/>
    <w:rsid w:val="00692FB4"/>
    <w:rsid w:val="00693C7B"/>
    <w:rsid w:val="00694911"/>
    <w:rsid w:val="00694C54"/>
    <w:rsid w:val="006966D7"/>
    <w:rsid w:val="00696EED"/>
    <w:rsid w:val="006A02C4"/>
    <w:rsid w:val="006A0320"/>
    <w:rsid w:val="006A0559"/>
    <w:rsid w:val="006A0AA0"/>
    <w:rsid w:val="006A19E0"/>
    <w:rsid w:val="006A1A30"/>
    <w:rsid w:val="006A24E5"/>
    <w:rsid w:val="006A2889"/>
    <w:rsid w:val="006A2DF5"/>
    <w:rsid w:val="006A3415"/>
    <w:rsid w:val="006A39B7"/>
    <w:rsid w:val="006A4AF7"/>
    <w:rsid w:val="006A539D"/>
    <w:rsid w:val="006A5862"/>
    <w:rsid w:val="006A58FD"/>
    <w:rsid w:val="006A614E"/>
    <w:rsid w:val="006A61B1"/>
    <w:rsid w:val="006A6750"/>
    <w:rsid w:val="006A675A"/>
    <w:rsid w:val="006A6A5B"/>
    <w:rsid w:val="006A7152"/>
    <w:rsid w:val="006A7476"/>
    <w:rsid w:val="006B0550"/>
    <w:rsid w:val="006B1131"/>
    <w:rsid w:val="006B1448"/>
    <w:rsid w:val="006B1A30"/>
    <w:rsid w:val="006B257C"/>
    <w:rsid w:val="006B2A67"/>
    <w:rsid w:val="006B3563"/>
    <w:rsid w:val="006B3FBF"/>
    <w:rsid w:val="006B4773"/>
    <w:rsid w:val="006B4B0E"/>
    <w:rsid w:val="006B4D7E"/>
    <w:rsid w:val="006B5492"/>
    <w:rsid w:val="006B5692"/>
    <w:rsid w:val="006B56F2"/>
    <w:rsid w:val="006B6801"/>
    <w:rsid w:val="006C0152"/>
    <w:rsid w:val="006C176F"/>
    <w:rsid w:val="006C1CEA"/>
    <w:rsid w:val="006C29FF"/>
    <w:rsid w:val="006C2ED7"/>
    <w:rsid w:val="006C39F1"/>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4EBA"/>
    <w:rsid w:val="006D5133"/>
    <w:rsid w:val="006D6694"/>
    <w:rsid w:val="006D67EE"/>
    <w:rsid w:val="006E04DD"/>
    <w:rsid w:val="006E05DF"/>
    <w:rsid w:val="006E2477"/>
    <w:rsid w:val="006E2761"/>
    <w:rsid w:val="006E28D7"/>
    <w:rsid w:val="006E2957"/>
    <w:rsid w:val="006E2A74"/>
    <w:rsid w:val="006E2B14"/>
    <w:rsid w:val="006E4076"/>
    <w:rsid w:val="006E42EC"/>
    <w:rsid w:val="006E4C7A"/>
    <w:rsid w:val="006E533D"/>
    <w:rsid w:val="006E6528"/>
    <w:rsid w:val="006E6883"/>
    <w:rsid w:val="006E75C7"/>
    <w:rsid w:val="006E7679"/>
    <w:rsid w:val="006F1F4B"/>
    <w:rsid w:val="006F2DE0"/>
    <w:rsid w:val="006F2F71"/>
    <w:rsid w:val="006F38C3"/>
    <w:rsid w:val="006F38D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5DA"/>
    <w:rsid w:val="007057D6"/>
    <w:rsid w:val="0070605E"/>
    <w:rsid w:val="00706BD5"/>
    <w:rsid w:val="00706DAC"/>
    <w:rsid w:val="00706F4D"/>
    <w:rsid w:val="007103D5"/>
    <w:rsid w:val="0071041E"/>
    <w:rsid w:val="0071044B"/>
    <w:rsid w:val="00710621"/>
    <w:rsid w:val="0071065A"/>
    <w:rsid w:val="00710F05"/>
    <w:rsid w:val="007128D8"/>
    <w:rsid w:val="007128DA"/>
    <w:rsid w:val="00713645"/>
    <w:rsid w:val="00713653"/>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5F3A"/>
    <w:rsid w:val="00726D3A"/>
    <w:rsid w:val="00726E63"/>
    <w:rsid w:val="007306D3"/>
    <w:rsid w:val="007317B5"/>
    <w:rsid w:val="00731D1E"/>
    <w:rsid w:val="0073210C"/>
    <w:rsid w:val="0073238A"/>
    <w:rsid w:val="00732A08"/>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854"/>
    <w:rsid w:val="00740C4A"/>
    <w:rsid w:val="00741376"/>
    <w:rsid w:val="007419CD"/>
    <w:rsid w:val="00741C24"/>
    <w:rsid w:val="007422EF"/>
    <w:rsid w:val="00742F8F"/>
    <w:rsid w:val="00743205"/>
    <w:rsid w:val="0074401D"/>
    <w:rsid w:val="0074429A"/>
    <w:rsid w:val="007445D0"/>
    <w:rsid w:val="00744B47"/>
    <w:rsid w:val="00744D22"/>
    <w:rsid w:val="00744F5D"/>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72C"/>
    <w:rsid w:val="007538D2"/>
    <w:rsid w:val="00753948"/>
    <w:rsid w:val="00754305"/>
    <w:rsid w:val="00754F0F"/>
    <w:rsid w:val="007552F1"/>
    <w:rsid w:val="007553E4"/>
    <w:rsid w:val="00755F3B"/>
    <w:rsid w:val="007560A1"/>
    <w:rsid w:val="007566CB"/>
    <w:rsid w:val="00757947"/>
    <w:rsid w:val="007606C5"/>
    <w:rsid w:val="007611E9"/>
    <w:rsid w:val="00761429"/>
    <w:rsid w:val="0076284D"/>
    <w:rsid w:val="007635CA"/>
    <w:rsid w:val="00764FD6"/>
    <w:rsid w:val="007654C6"/>
    <w:rsid w:val="00765F24"/>
    <w:rsid w:val="00766211"/>
    <w:rsid w:val="00767433"/>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6BC"/>
    <w:rsid w:val="00787729"/>
    <w:rsid w:val="00787DC2"/>
    <w:rsid w:val="0079007C"/>
    <w:rsid w:val="007909D9"/>
    <w:rsid w:val="00790A5E"/>
    <w:rsid w:val="00790D67"/>
    <w:rsid w:val="00790FAD"/>
    <w:rsid w:val="007912DE"/>
    <w:rsid w:val="00791E5B"/>
    <w:rsid w:val="00791FC9"/>
    <w:rsid w:val="00794820"/>
    <w:rsid w:val="0079488E"/>
    <w:rsid w:val="007948D0"/>
    <w:rsid w:val="00797526"/>
    <w:rsid w:val="007976D5"/>
    <w:rsid w:val="007976F5"/>
    <w:rsid w:val="007A059A"/>
    <w:rsid w:val="007A0981"/>
    <w:rsid w:val="007A0F1C"/>
    <w:rsid w:val="007A130B"/>
    <w:rsid w:val="007A13FF"/>
    <w:rsid w:val="007A50A9"/>
    <w:rsid w:val="007A5BDA"/>
    <w:rsid w:val="007A6EAB"/>
    <w:rsid w:val="007A769D"/>
    <w:rsid w:val="007A7D55"/>
    <w:rsid w:val="007A7E8A"/>
    <w:rsid w:val="007B12FF"/>
    <w:rsid w:val="007B185F"/>
    <w:rsid w:val="007B2A01"/>
    <w:rsid w:val="007B2E75"/>
    <w:rsid w:val="007B3676"/>
    <w:rsid w:val="007B39E1"/>
    <w:rsid w:val="007B43B9"/>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673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1C75"/>
    <w:rsid w:val="007E2CF6"/>
    <w:rsid w:val="007E2E3B"/>
    <w:rsid w:val="007E3D46"/>
    <w:rsid w:val="007E3D62"/>
    <w:rsid w:val="007E4689"/>
    <w:rsid w:val="007E625C"/>
    <w:rsid w:val="007E697D"/>
    <w:rsid w:val="007E6C65"/>
    <w:rsid w:val="007E7010"/>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80046E"/>
    <w:rsid w:val="0080269D"/>
    <w:rsid w:val="008040CB"/>
    <w:rsid w:val="008043C9"/>
    <w:rsid w:val="00804FA0"/>
    <w:rsid w:val="00805544"/>
    <w:rsid w:val="00805E04"/>
    <w:rsid w:val="00806044"/>
    <w:rsid w:val="00806189"/>
    <w:rsid w:val="00807185"/>
    <w:rsid w:val="0080790C"/>
    <w:rsid w:val="00807B75"/>
    <w:rsid w:val="00810237"/>
    <w:rsid w:val="00810AF3"/>
    <w:rsid w:val="00811D98"/>
    <w:rsid w:val="00813105"/>
    <w:rsid w:val="008131F9"/>
    <w:rsid w:val="00813ACE"/>
    <w:rsid w:val="00813B3B"/>
    <w:rsid w:val="00814153"/>
    <w:rsid w:val="0081425E"/>
    <w:rsid w:val="008142E7"/>
    <w:rsid w:val="00814A84"/>
    <w:rsid w:val="00814F72"/>
    <w:rsid w:val="00815065"/>
    <w:rsid w:val="008150F0"/>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5CB"/>
    <w:rsid w:val="008409D4"/>
    <w:rsid w:val="00840BEE"/>
    <w:rsid w:val="0084174D"/>
    <w:rsid w:val="008417FF"/>
    <w:rsid w:val="00841A95"/>
    <w:rsid w:val="00841D69"/>
    <w:rsid w:val="00841F51"/>
    <w:rsid w:val="00841F69"/>
    <w:rsid w:val="008429BA"/>
    <w:rsid w:val="00842FE0"/>
    <w:rsid w:val="008447D0"/>
    <w:rsid w:val="0084513D"/>
    <w:rsid w:val="008454E2"/>
    <w:rsid w:val="00845AD5"/>
    <w:rsid w:val="00846788"/>
    <w:rsid w:val="008475C6"/>
    <w:rsid w:val="00851498"/>
    <w:rsid w:val="00851768"/>
    <w:rsid w:val="00851A48"/>
    <w:rsid w:val="00852F58"/>
    <w:rsid w:val="0085360B"/>
    <w:rsid w:val="008536DF"/>
    <w:rsid w:val="008537D3"/>
    <w:rsid w:val="00853E9E"/>
    <w:rsid w:val="00854EFE"/>
    <w:rsid w:val="008563C3"/>
    <w:rsid w:val="00856888"/>
    <w:rsid w:val="008568CA"/>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673"/>
    <w:rsid w:val="008656E1"/>
    <w:rsid w:val="00866474"/>
    <w:rsid w:val="00866E87"/>
    <w:rsid w:val="0086727C"/>
    <w:rsid w:val="00867806"/>
    <w:rsid w:val="008678E4"/>
    <w:rsid w:val="0087058B"/>
    <w:rsid w:val="008711F0"/>
    <w:rsid w:val="008715AB"/>
    <w:rsid w:val="0087164F"/>
    <w:rsid w:val="00871A88"/>
    <w:rsid w:val="00872143"/>
    <w:rsid w:val="0087218A"/>
    <w:rsid w:val="0087372C"/>
    <w:rsid w:val="008737DE"/>
    <w:rsid w:val="00873D68"/>
    <w:rsid w:val="0087416E"/>
    <w:rsid w:val="00874383"/>
    <w:rsid w:val="00874691"/>
    <w:rsid w:val="008748F6"/>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0FEA"/>
    <w:rsid w:val="008910AC"/>
    <w:rsid w:val="0089307B"/>
    <w:rsid w:val="008930CD"/>
    <w:rsid w:val="008931B4"/>
    <w:rsid w:val="0089331B"/>
    <w:rsid w:val="008933BC"/>
    <w:rsid w:val="00893B29"/>
    <w:rsid w:val="00893C2B"/>
    <w:rsid w:val="00894FEF"/>
    <w:rsid w:val="00895FDB"/>
    <w:rsid w:val="0089615E"/>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5FE3"/>
    <w:rsid w:val="008A6002"/>
    <w:rsid w:val="008A6B05"/>
    <w:rsid w:val="008A6FEF"/>
    <w:rsid w:val="008A71C4"/>
    <w:rsid w:val="008A71F6"/>
    <w:rsid w:val="008A7E15"/>
    <w:rsid w:val="008A7FCB"/>
    <w:rsid w:val="008B05FC"/>
    <w:rsid w:val="008B12C0"/>
    <w:rsid w:val="008B1C97"/>
    <w:rsid w:val="008B1FB2"/>
    <w:rsid w:val="008B2AEB"/>
    <w:rsid w:val="008B2E27"/>
    <w:rsid w:val="008B31B9"/>
    <w:rsid w:val="008B34B1"/>
    <w:rsid w:val="008B37C6"/>
    <w:rsid w:val="008B401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419D"/>
    <w:rsid w:val="008C5210"/>
    <w:rsid w:val="008C5433"/>
    <w:rsid w:val="008C5658"/>
    <w:rsid w:val="008C5ADE"/>
    <w:rsid w:val="008C6767"/>
    <w:rsid w:val="008C6D60"/>
    <w:rsid w:val="008C7B15"/>
    <w:rsid w:val="008C7CA2"/>
    <w:rsid w:val="008D07EC"/>
    <w:rsid w:val="008D1798"/>
    <w:rsid w:val="008D1D4C"/>
    <w:rsid w:val="008D22A3"/>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AA4"/>
    <w:rsid w:val="00901D9F"/>
    <w:rsid w:val="00901FB3"/>
    <w:rsid w:val="00902DD7"/>
    <w:rsid w:val="009030AA"/>
    <w:rsid w:val="009032BE"/>
    <w:rsid w:val="0090339F"/>
    <w:rsid w:val="0090375F"/>
    <w:rsid w:val="00903F2F"/>
    <w:rsid w:val="00904BC4"/>
    <w:rsid w:val="0090544A"/>
    <w:rsid w:val="0090570A"/>
    <w:rsid w:val="00905F9E"/>
    <w:rsid w:val="009063CF"/>
    <w:rsid w:val="00910A9C"/>
    <w:rsid w:val="009122A7"/>
    <w:rsid w:val="00912795"/>
    <w:rsid w:val="00913EE3"/>
    <w:rsid w:val="00914D3F"/>
    <w:rsid w:val="00914D9A"/>
    <w:rsid w:val="0091557F"/>
    <w:rsid w:val="00915896"/>
    <w:rsid w:val="00915EBC"/>
    <w:rsid w:val="0091615C"/>
    <w:rsid w:val="00916CA4"/>
    <w:rsid w:val="00916DDB"/>
    <w:rsid w:val="009171B5"/>
    <w:rsid w:val="009175B1"/>
    <w:rsid w:val="00917759"/>
    <w:rsid w:val="00917931"/>
    <w:rsid w:val="0091DCB7"/>
    <w:rsid w:val="0092026D"/>
    <w:rsid w:val="00920619"/>
    <w:rsid w:val="009207CE"/>
    <w:rsid w:val="009207D0"/>
    <w:rsid w:val="00920A13"/>
    <w:rsid w:val="00920ACB"/>
    <w:rsid w:val="00920DF2"/>
    <w:rsid w:val="00922DC7"/>
    <w:rsid w:val="00923A02"/>
    <w:rsid w:val="00923F41"/>
    <w:rsid w:val="00924B58"/>
    <w:rsid w:val="00925131"/>
    <w:rsid w:val="00925348"/>
    <w:rsid w:val="009265B6"/>
    <w:rsid w:val="00927D63"/>
    <w:rsid w:val="00927FB2"/>
    <w:rsid w:val="00927FFC"/>
    <w:rsid w:val="009302A6"/>
    <w:rsid w:val="0093049E"/>
    <w:rsid w:val="00931CA2"/>
    <w:rsid w:val="00931DAC"/>
    <w:rsid w:val="00931E5B"/>
    <w:rsid w:val="0093234E"/>
    <w:rsid w:val="0093252D"/>
    <w:rsid w:val="00933845"/>
    <w:rsid w:val="009340E6"/>
    <w:rsid w:val="00934E53"/>
    <w:rsid w:val="00935371"/>
    <w:rsid w:val="00935F2B"/>
    <w:rsid w:val="00937444"/>
    <w:rsid w:val="0093767A"/>
    <w:rsid w:val="009408E6"/>
    <w:rsid w:val="00941625"/>
    <w:rsid w:val="009418F5"/>
    <w:rsid w:val="0094210F"/>
    <w:rsid w:val="009425A7"/>
    <w:rsid w:val="00942B80"/>
    <w:rsid w:val="00942BCA"/>
    <w:rsid w:val="009438E2"/>
    <w:rsid w:val="00946722"/>
    <w:rsid w:val="0094708F"/>
    <w:rsid w:val="0094748B"/>
    <w:rsid w:val="0094773A"/>
    <w:rsid w:val="009502F5"/>
    <w:rsid w:val="0095251F"/>
    <w:rsid w:val="00952A6D"/>
    <w:rsid w:val="00954A8F"/>
    <w:rsid w:val="0095504B"/>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87B"/>
    <w:rsid w:val="009700A8"/>
    <w:rsid w:val="00970BA8"/>
    <w:rsid w:val="00970FF2"/>
    <w:rsid w:val="00971170"/>
    <w:rsid w:val="00971589"/>
    <w:rsid w:val="009716FC"/>
    <w:rsid w:val="009718C8"/>
    <w:rsid w:val="00971D98"/>
    <w:rsid w:val="00973E16"/>
    <w:rsid w:val="0097609B"/>
    <w:rsid w:val="009761D3"/>
    <w:rsid w:val="00976AC4"/>
    <w:rsid w:val="00976FF4"/>
    <w:rsid w:val="009773F1"/>
    <w:rsid w:val="009776C9"/>
    <w:rsid w:val="00980CB2"/>
    <w:rsid w:val="00980D68"/>
    <w:rsid w:val="009816E0"/>
    <w:rsid w:val="009823C1"/>
    <w:rsid w:val="00983A43"/>
    <w:rsid w:val="009841CD"/>
    <w:rsid w:val="00984F6B"/>
    <w:rsid w:val="009855D4"/>
    <w:rsid w:val="00985A5F"/>
    <w:rsid w:val="00985A84"/>
    <w:rsid w:val="00985BB8"/>
    <w:rsid w:val="00985F55"/>
    <w:rsid w:val="009861F7"/>
    <w:rsid w:val="00986CE1"/>
    <w:rsid w:val="00986FE3"/>
    <w:rsid w:val="00987609"/>
    <w:rsid w:val="00987DE7"/>
    <w:rsid w:val="009903A7"/>
    <w:rsid w:val="009905AD"/>
    <w:rsid w:val="00990A2D"/>
    <w:rsid w:val="009910A4"/>
    <w:rsid w:val="0099179F"/>
    <w:rsid w:val="009920D7"/>
    <w:rsid w:val="009921F1"/>
    <w:rsid w:val="009922E3"/>
    <w:rsid w:val="0099297C"/>
    <w:rsid w:val="0099299E"/>
    <w:rsid w:val="00992E10"/>
    <w:rsid w:val="00992F47"/>
    <w:rsid w:val="00993376"/>
    <w:rsid w:val="00993CDB"/>
    <w:rsid w:val="00993EC5"/>
    <w:rsid w:val="00995E54"/>
    <w:rsid w:val="00995FEE"/>
    <w:rsid w:val="00996076"/>
    <w:rsid w:val="00996FBB"/>
    <w:rsid w:val="009975BF"/>
    <w:rsid w:val="009978CF"/>
    <w:rsid w:val="009A0886"/>
    <w:rsid w:val="009A0E9B"/>
    <w:rsid w:val="009A180D"/>
    <w:rsid w:val="009A1F55"/>
    <w:rsid w:val="009A1FCC"/>
    <w:rsid w:val="009A2A2B"/>
    <w:rsid w:val="009A2E1A"/>
    <w:rsid w:val="009A2F47"/>
    <w:rsid w:val="009A43BF"/>
    <w:rsid w:val="009A6B2F"/>
    <w:rsid w:val="009A6B3A"/>
    <w:rsid w:val="009A7D11"/>
    <w:rsid w:val="009B24E0"/>
    <w:rsid w:val="009B3266"/>
    <w:rsid w:val="009B338B"/>
    <w:rsid w:val="009B3827"/>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5F06"/>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0BB"/>
    <w:rsid w:val="009D2E13"/>
    <w:rsid w:val="009D2F4F"/>
    <w:rsid w:val="009D335E"/>
    <w:rsid w:val="009D34F2"/>
    <w:rsid w:val="009D35B0"/>
    <w:rsid w:val="009D41AE"/>
    <w:rsid w:val="009D57A5"/>
    <w:rsid w:val="009D5A4B"/>
    <w:rsid w:val="009D5B55"/>
    <w:rsid w:val="009D60BD"/>
    <w:rsid w:val="009D7222"/>
    <w:rsid w:val="009D7294"/>
    <w:rsid w:val="009D7770"/>
    <w:rsid w:val="009D779F"/>
    <w:rsid w:val="009E1133"/>
    <w:rsid w:val="009E1FFB"/>
    <w:rsid w:val="009E20B7"/>
    <w:rsid w:val="009E2403"/>
    <w:rsid w:val="009E2820"/>
    <w:rsid w:val="009E3693"/>
    <w:rsid w:val="009E3D03"/>
    <w:rsid w:val="009E43D5"/>
    <w:rsid w:val="009E46BC"/>
    <w:rsid w:val="009E4CDE"/>
    <w:rsid w:val="009E5FB1"/>
    <w:rsid w:val="009E62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9C6"/>
    <w:rsid w:val="00A01B3A"/>
    <w:rsid w:val="00A02524"/>
    <w:rsid w:val="00A033EB"/>
    <w:rsid w:val="00A0346A"/>
    <w:rsid w:val="00A03869"/>
    <w:rsid w:val="00A03B79"/>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289C"/>
    <w:rsid w:val="00A22B28"/>
    <w:rsid w:val="00A23B71"/>
    <w:rsid w:val="00A24A76"/>
    <w:rsid w:val="00A24FC3"/>
    <w:rsid w:val="00A25751"/>
    <w:rsid w:val="00A26601"/>
    <w:rsid w:val="00A26794"/>
    <w:rsid w:val="00A26D56"/>
    <w:rsid w:val="00A26F11"/>
    <w:rsid w:val="00A2707D"/>
    <w:rsid w:val="00A27446"/>
    <w:rsid w:val="00A27846"/>
    <w:rsid w:val="00A27B9E"/>
    <w:rsid w:val="00A30D8A"/>
    <w:rsid w:val="00A310A5"/>
    <w:rsid w:val="00A31F62"/>
    <w:rsid w:val="00A32840"/>
    <w:rsid w:val="00A32BE9"/>
    <w:rsid w:val="00A32FBD"/>
    <w:rsid w:val="00A33366"/>
    <w:rsid w:val="00A33684"/>
    <w:rsid w:val="00A363BD"/>
    <w:rsid w:val="00A3699B"/>
    <w:rsid w:val="00A36CC9"/>
    <w:rsid w:val="00A36D58"/>
    <w:rsid w:val="00A37373"/>
    <w:rsid w:val="00A41AC1"/>
    <w:rsid w:val="00A41CA4"/>
    <w:rsid w:val="00A423AA"/>
    <w:rsid w:val="00A42B33"/>
    <w:rsid w:val="00A42B43"/>
    <w:rsid w:val="00A42FE7"/>
    <w:rsid w:val="00A43140"/>
    <w:rsid w:val="00A432E9"/>
    <w:rsid w:val="00A436C9"/>
    <w:rsid w:val="00A43835"/>
    <w:rsid w:val="00A4394E"/>
    <w:rsid w:val="00A43C02"/>
    <w:rsid w:val="00A44AE6"/>
    <w:rsid w:val="00A44B13"/>
    <w:rsid w:val="00A45433"/>
    <w:rsid w:val="00A4599F"/>
    <w:rsid w:val="00A46172"/>
    <w:rsid w:val="00A463C9"/>
    <w:rsid w:val="00A466F1"/>
    <w:rsid w:val="00A47104"/>
    <w:rsid w:val="00A47C58"/>
    <w:rsid w:val="00A47CF5"/>
    <w:rsid w:val="00A50B73"/>
    <w:rsid w:val="00A510B9"/>
    <w:rsid w:val="00A5253F"/>
    <w:rsid w:val="00A529EF"/>
    <w:rsid w:val="00A52B08"/>
    <w:rsid w:val="00A52B68"/>
    <w:rsid w:val="00A52BA0"/>
    <w:rsid w:val="00A53FB4"/>
    <w:rsid w:val="00A54EAE"/>
    <w:rsid w:val="00A55508"/>
    <w:rsid w:val="00A55891"/>
    <w:rsid w:val="00A55AA5"/>
    <w:rsid w:val="00A560A2"/>
    <w:rsid w:val="00A56E33"/>
    <w:rsid w:val="00A571AB"/>
    <w:rsid w:val="00A5751B"/>
    <w:rsid w:val="00A57563"/>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14A"/>
    <w:rsid w:val="00A71150"/>
    <w:rsid w:val="00A71BA0"/>
    <w:rsid w:val="00A723E4"/>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591"/>
    <w:rsid w:val="00A83F3F"/>
    <w:rsid w:val="00A841AB"/>
    <w:rsid w:val="00A84274"/>
    <w:rsid w:val="00A84437"/>
    <w:rsid w:val="00A84786"/>
    <w:rsid w:val="00A85128"/>
    <w:rsid w:val="00A857C4"/>
    <w:rsid w:val="00A865DA"/>
    <w:rsid w:val="00A870FA"/>
    <w:rsid w:val="00A90309"/>
    <w:rsid w:val="00A90821"/>
    <w:rsid w:val="00A90C03"/>
    <w:rsid w:val="00A91483"/>
    <w:rsid w:val="00A92611"/>
    <w:rsid w:val="00A934E0"/>
    <w:rsid w:val="00A94866"/>
    <w:rsid w:val="00A95620"/>
    <w:rsid w:val="00A96630"/>
    <w:rsid w:val="00A97192"/>
    <w:rsid w:val="00A97EF0"/>
    <w:rsid w:val="00AA05AD"/>
    <w:rsid w:val="00AA1198"/>
    <w:rsid w:val="00AA192D"/>
    <w:rsid w:val="00AA2718"/>
    <w:rsid w:val="00AA29DF"/>
    <w:rsid w:val="00AA362E"/>
    <w:rsid w:val="00AA4446"/>
    <w:rsid w:val="00AA4ADC"/>
    <w:rsid w:val="00AA4C18"/>
    <w:rsid w:val="00AA52E1"/>
    <w:rsid w:val="00AA53F1"/>
    <w:rsid w:val="00AA5F07"/>
    <w:rsid w:val="00AA61C2"/>
    <w:rsid w:val="00AA62D6"/>
    <w:rsid w:val="00AA66DF"/>
    <w:rsid w:val="00AA6796"/>
    <w:rsid w:val="00AA6A01"/>
    <w:rsid w:val="00AA78B2"/>
    <w:rsid w:val="00AA7ABB"/>
    <w:rsid w:val="00AA7C0D"/>
    <w:rsid w:val="00AA7DD1"/>
    <w:rsid w:val="00AB0036"/>
    <w:rsid w:val="00AB0C4B"/>
    <w:rsid w:val="00AB100E"/>
    <w:rsid w:val="00AB12BD"/>
    <w:rsid w:val="00AB16DF"/>
    <w:rsid w:val="00AB1754"/>
    <w:rsid w:val="00AB189E"/>
    <w:rsid w:val="00AB2DB9"/>
    <w:rsid w:val="00AB2E78"/>
    <w:rsid w:val="00AB3B35"/>
    <w:rsid w:val="00AB47AB"/>
    <w:rsid w:val="00AB4E5F"/>
    <w:rsid w:val="00AB5541"/>
    <w:rsid w:val="00AB5657"/>
    <w:rsid w:val="00AB6BA1"/>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9A"/>
    <w:rsid w:val="00AC6CCC"/>
    <w:rsid w:val="00AC6F14"/>
    <w:rsid w:val="00AC7575"/>
    <w:rsid w:val="00AC7C29"/>
    <w:rsid w:val="00AD0911"/>
    <w:rsid w:val="00AD0F22"/>
    <w:rsid w:val="00AD16FA"/>
    <w:rsid w:val="00AD1B88"/>
    <w:rsid w:val="00AD2137"/>
    <w:rsid w:val="00AD222C"/>
    <w:rsid w:val="00AD2A65"/>
    <w:rsid w:val="00AD3648"/>
    <w:rsid w:val="00AD3951"/>
    <w:rsid w:val="00AD3DCD"/>
    <w:rsid w:val="00AD4055"/>
    <w:rsid w:val="00AD4BED"/>
    <w:rsid w:val="00AD4F1A"/>
    <w:rsid w:val="00AD5069"/>
    <w:rsid w:val="00AD51F7"/>
    <w:rsid w:val="00AD53C9"/>
    <w:rsid w:val="00AD56F4"/>
    <w:rsid w:val="00AD5DD1"/>
    <w:rsid w:val="00AD614B"/>
    <w:rsid w:val="00AD7D83"/>
    <w:rsid w:val="00AE0354"/>
    <w:rsid w:val="00AE06CD"/>
    <w:rsid w:val="00AE0D07"/>
    <w:rsid w:val="00AE1244"/>
    <w:rsid w:val="00AE1A0D"/>
    <w:rsid w:val="00AE1C5F"/>
    <w:rsid w:val="00AE1FBA"/>
    <w:rsid w:val="00AE2AEF"/>
    <w:rsid w:val="00AE2B70"/>
    <w:rsid w:val="00AE2FC6"/>
    <w:rsid w:val="00AE3439"/>
    <w:rsid w:val="00AE34E5"/>
    <w:rsid w:val="00AE422D"/>
    <w:rsid w:val="00AE5294"/>
    <w:rsid w:val="00AE55E5"/>
    <w:rsid w:val="00AE60D1"/>
    <w:rsid w:val="00AE7102"/>
    <w:rsid w:val="00AE7732"/>
    <w:rsid w:val="00AF0AB7"/>
    <w:rsid w:val="00AF1844"/>
    <w:rsid w:val="00AF2399"/>
    <w:rsid w:val="00AF2695"/>
    <w:rsid w:val="00AF2FAD"/>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6A00"/>
    <w:rsid w:val="00B07665"/>
    <w:rsid w:val="00B076FD"/>
    <w:rsid w:val="00B07D65"/>
    <w:rsid w:val="00B1096B"/>
    <w:rsid w:val="00B10DB1"/>
    <w:rsid w:val="00B1123C"/>
    <w:rsid w:val="00B1192A"/>
    <w:rsid w:val="00B12512"/>
    <w:rsid w:val="00B12799"/>
    <w:rsid w:val="00B14544"/>
    <w:rsid w:val="00B1471E"/>
    <w:rsid w:val="00B15291"/>
    <w:rsid w:val="00B1576A"/>
    <w:rsid w:val="00B16439"/>
    <w:rsid w:val="00B16562"/>
    <w:rsid w:val="00B176FD"/>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5AE"/>
    <w:rsid w:val="00B3287D"/>
    <w:rsid w:val="00B33394"/>
    <w:rsid w:val="00B33EAC"/>
    <w:rsid w:val="00B348C0"/>
    <w:rsid w:val="00B349C5"/>
    <w:rsid w:val="00B34EEC"/>
    <w:rsid w:val="00B34FE6"/>
    <w:rsid w:val="00B3551C"/>
    <w:rsid w:val="00B359A7"/>
    <w:rsid w:val="00B35B28"/>
    <w:rsid w:val="00B35FC1"/>
    <w:rsid w:val="00B35FD9"/>
    <w:rsid w:val="00B36625"/>
    <w:rsid w:val="00B3691F"/>
    <w:rsid w:val="00B3699E"/>
    <w:rsid w:val="00B37893"/>
    <w:rsid w:val="00B37EAD"/>
    <w:rsid w:val="00B40A02"/>
    <w:rsid w:val="00B411DB"/>
    <w:rsid w:val="00B413C6"/>
    <w:rsid w:val="00B430D0"/>
    <w:rsid w:val="00B4333C"/>
    <w:rsid w:val="00B43DFB"/>
    <w:rsid w:val="00B4460C"/>
    <w:rsid w:val="00B4694C"/>
    <w:rsid w:val="00B4698A"/>
    <w:rsid w:val="00B4722C"/>
    <w:rsid w:val="00B47C05"/>
    <w:rsid w:val="00B47EC3"/>
    <w:rsid w:val="00B50760"/>
    <w:rsid w:val="00B50A49"/>
    <w:rsid w:val="00B50E50"/>
    <w:rsid w:val="00B5221E"/>
    <w:rsid w:val="00B522AC"/>
    <w:rsid w:val="00B52705"/>
    <w:rsid w:val="00B5328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481"/>
    <w:rsid w:val="00B64536"/>
    <w:rsid w:val="00B6522C"/>
    <w:rsid w:val="00B672BA"/>
    <w:rsid w:val="00B6737C"/>
    <w:rsid w:val="00B712C7"/>
    <w:rsid w:val="00B71986"/>
    <w:rsid w:val="00B71B06"/>
    <w:rsid w:val="00B7290D"/>
    <w:rsid w:val="00B72BAC"/>
    <w:rsid w:val="00B73DA8"/>
    <w:rsid w:val="00B741D0"/>
    <w:rsid w:val="00B74355"/>
    <w:rsid w:val="00B74438"/>
    <w:rsid w:val="00B744D7"/>
    <w:rsid w:val="00B7494D"/>
    <w:rsid w:val="00B74D9B"/>
    <w:rsid w:val="00B7560A"/>
    <w:rsid w:val="00B75AF1"/>
    <w:rsid w:val="00B7632D"/>
    <w:rsid w:val="00B76501"/>
    <w:rsid w:val="00B76933"/>
    <w:rsid w:val="00B76FA2"/>
    <w:rsid w:val="00B7716A"/>
    <w:rsid w:val="00B772DE"/>
    <w:rsid w:val="00B77653"/>
    <w:rsid w:val="00B77D69"/>
    <w:rsid w:val="00B80039"/>
    <w:rsid w:val="00B80EED"/>
    <w:rsid w:val="00B81E4A"/>
    <w:rsid w:val="00B82E9C"/>
    <w:rsid w:val="00B83109"/>
    <w:rsid w:val="00B8311D"/>
    <w:rsid w:val="00B831AF"/>
    <w:rsid w:val="00B83AF3"/>
    <w:rsid w:val="00B84789"/>
    <w:rsid w:val="00B8671F"/>
    <w:rsid w:val="00B87FE9"/>
    <w:rsid w:val="00B903A5"/>
    <w:rsid w:val="00B9060D"/>
    <w:rsid w:val="00B90C68"/>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6C8"/>
    <w:rsid w:val="00BA1D8F"/>
    <w:rsid w:val="00BA31F7"/>
    <w:rsid w:val="00BA341F"/>
    <w:rsid w:val="00BA3835"/>
    <w:rsid w:val="00BA3D88"/>
    <w:rsid w:val="00BA4247"/>
    <w:rsid w:val="00BA4ACB"/>
    <w:rsid w:val="00BA4D96"/>
    <w:rsid w:val="00BA4ECA"/>
    <w:rsid w:val="00BA5539"/>
    <w:rsid w:val="00BA5935"/>
    <w:rsid w:val="00BA5C6D"/>
    <w:rsid w:val="00BA74D7"/>
    <w:rsid w:val="00BA76F4"/>
    <w:rsid w:val="00BA77A6"/>
    <w:rsid w:val="00BB174C"/>
    <w:rsid w:val="00BB2F46"/>
    <w:rsid w:val="00BB3B0E"/>
    <w:rsid w:val="00BB3EAD"/>
    <w:rsid w:val="00BB3FAC"/>
    <w:rsid w:val="00BB45B4"/>
    <w:rsid w:val="00BB45DF"/>
    <w:rsid w:val="00BB4A57"/>
    <w:rsid w:val="00BB5270"/>
    <w:rsid w:val="00BB54F0"/>
    <w:rsid w:val="00BB6B79"/>
    <w:rsid w:val="00BB7B77"/>
    <w:rsid w:val="00BC02A6"/>
    <w:rsid w:val="00BC0EC9"/>
    <w:rsid w:val="00BC10C6"/>
    <w:rsid w:val="00BC1CD4"/>
    <w:rsid w:val="00BC22EF"/>
    <w:rsid w:val="00BC2E44"/>
    <w:rsid w:val="00BC3440"/>
    <w:rsid w:val="00BC3DF9"/>
    <w:rsid w:val="00BC3EEA"/>
    <w:rsid w:val="00BC403A"/>
    <w:rsid w:val="00BC7052"/>
    <w:rsid w:val="00BC74E7"/>
    <w:rsid w:val="00BC759E"/>
    <w:rsid w:val="00BC7964"/>
    <w:rsid w:val="00BC79F3"/>
    <w:rsid w:val="00BD00CF"/>
    <w:rsid w:val="00BD1E79"/>
    <w:rsid w:val="00BD2E81"/>
    <w:rsid w:val="00BD3D5D"/>
    <w:rsid w:val="00BD553E"/>
    <w:rsid w:val="00BD5B6A"/>
    <w:rsid w:val="00BD69D2"/>
    <w:rsid w:val="00BE13D5"/>
    <w:rsid w:val="00BE1520"/>
    <w:rsid w:val="00BE1858"/>
    <w:rsid w:val="00BE3B73"/>
    <w:rsid w:val="00BE3C0E"/>
    <w:rsid w:val="00BE3EEA"/>
    <w:rsid w:val="00BE43A9"/>
    <w:rsid w:val="00BE4401"/>
    <w:rsid w:val="00BE5267"/>
    <w:rsid w:val="00BE598F"/>
    <w:rsid w:val="00BE64B8"/>
    <w:rsid w:val="00BE7049"/>
    <w:rsid w:val="00BE70F1"/>
    <w:rsid w:val="00BE7123"/>
    <w:rsid w:val="00BE7C72"/>
    <w:rsid w:val="00BE7D6A"/>
    <w:rsid w:val="00BF1959"/>
    <w:rsid w:val="00BF22F5"/>
    <w:rsid w:val="00BF3638"/>
    <w:rsid w:val="00BF4594"/>
    <w:rsid w:val="00BF5AEB"/>
    <w:rsid w:val="00BF5EA3"/>
    <w:rsid w:val="00BF5F45"/>
    <w:rsid w:val="00BF64AF"/>
    <w:rsid w:val="00BF69A5"/>
    <w:rsid w:val="00BF6BED"/>
    <w:rsid w:val="00BF6C92"/>
    <w:rsid w:val="00BF7343"/>
    <w:rsid w:val="00BF7422"/>
    <w:rsid w:val="00BF780E"/>
    <w:rsid w:val="00C006CB"/>
    <w:rsid w:val="00C00F86"/>
    <w:rsid w:val="00C013F9"/>
    <w:rsid w:val="00C01740"/>
    <w:rsid w:val="00C01CEC"/>
    <w:rsid w:val="00C02B55"/>
    <w:rsid w:val="00C04FFE"/>
    <w:rsid w:val="00C05B72"/>
    <w:rsid w:val="00C06A41"/>
    <w:rsid w:val="00C06CA3"/>
    <w:rsid w:val="00C07412"/>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5CA9"/>
    <w:rsid w:val="00C160A1"/>
    <w:rsid w:val="00C16987"/>
    <w:rsid w:val="00C16D04"/>
    <w:rsid w:val="00C17335"/>
    <w:rsid w:val="00C179C4"/>
    <w:rsid w:val="00C17D3C"/>
    <w:rsid w:val="00C20A77"/>
    <w:rsid w:val="00C20C40"/>
    <w:rsid w:val="00C20E68"/>
    <w:rsid w:val="00C21A30"/>
    <w:rsid w:val="00C23DFD"/>
    <w:rsid w:val="00C23E56"/>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5FCB"/>
    <w:rsid w:val="00C3734E"/>
    <w:rsid w:val="00C373EA"/>
    <w:rsid w:val="00C37E50"/>
    <w:rsid w:val="00C407EF"/>
    <w:rsid w:val="00C42315"/>
    <w:rsid w:val="00C42A0E"/>
    <w:rsid w:val="00C44E96"/>
    <w:rsid w:val="00C451F1"/>
    <w:rsid w:val="00C458E8"/>
    <w:rsid w:val="00C468E9"/>
    <w:rsid w:val="00C469D5"/>
    <w:rsid w:val="00C476D8"/>
    <w:rsid w:val="00C47CE7"/>
    <w:rsid w:val="00C51487"/>
    <w:rsid w:val="00C515B6"/>
    <w:rsid w:val="00C51CF2"/>
    <w:rsid w:val="00C52086"/>
    <w:rsid w:val="00C544C8"/>
    <w:rsid w:val="00C54A1F"/>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77C"/>
    <w:rsid w:val="00C66548"/>
    <w:rsid w:val="00C665FD"/>
    <w:rsid w:val="00C66C02"/>
    <w:rsid w:val="00C66E3C"/>
    <w:rsid w:val="00C671FD"/>
    <w:rsid w:val="00C67553"/>
    <w:rsid w:val="00C67DBA"/>
    <w:rsid w:val="00C67E20"/>
    <w:rsid w:val="00C70C67"/>
    <w:rsid w:val="00C70E3A"/>
    <w:rsid w:val="00C70F76"/>
    <w:rsid w:val="00C71157"/>
    <w:rsid w:val="00C714A2"/>
    <w:rsid w:val="00C71C6F"/>
    <w:rsid w:val="00C71DD7"/>
    <w:rsid w:val="00C71FA0"/>
    <w:rsid w:val="00C725E4"/>
    <w:rsid w:val="00C73491"/>
    <w:rsid w:val="00C736FD"/>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3AB"/>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955"/>
    <w:rsid w:val="00CA2B04"/>
    <w:rsid w:val="00CA347D"/>
    <w:rsid w:val="00CA3A0F"/>
    <w:rsid w:val="00CA3A72"/>
    <w:rsid w:val="00CA3FAE"/>
    <w:rsid w:val="00CA47CB"/>
    <w:rsid w:val="00CA5166"/>
    <w:rsid w:val="00CA65C6"/>
    <w:rsid w:val="00CB1BFC"/>
    <w:rsid w:val="00CB1C73"/>
    <w:rsid w:val="00CB21ED"/>
    <w:rsid w:val="00CB237B"/>
    <w:rsid w:val="00CB363A"/>
    <w:rsid w:val="00CB3E24"/>
    <w:rsid w:val="00CB46BF"/>
    <w:rsid w:val="00CB4CA2"/>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5D"/>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55D"/>
    <w:rsid w:val="00CE0A3E"/>
    <w:rsid w:val="00CE1414"/>
    <w:rsid w:val="00CE19CF"/>
    <w:rsid w:val="00CE275A"/>
    <w:rsid w:val="00CE2A25"/>
    <w:rsid w:val="00CE3247"/>
    <w:rsid w:val="00CE3DB2"/>
    <w:rsid w:val="00CE498D"/>
    <w:rsid w:val="00CE5813"/>
    <w:rsid w:val="00CE5A18"/>
    <w:rsid w:val="00CE6713"/>
    <w:rsid w:val="00CE7939"/>
    <w:rsid w:val="00CF0529"/>
    <w:rsid w:val="00CF06D5"/>
    <w:rsid w:val="00CF08E8"/>
    <w:rsid w:val="00CF1B69"/>
    <w:rsid w:val="00CF1D58"/>
    <w:rsid w:val="00CF2677"/>
    <w:rsid w:val="00CF2CB6"/>
    <w:rsid w:val="00CF3C3A"/>
    <w:rsid w:val="00CF4B8C"/>
    <w:rsid w:val="00CF63E5"/>
    <w:rsid w:val="00CF66FF"/>
    <w:rsid w:val="00CF6B11"/>
    <w:rsid w:val="00CF6F7F"/>
    <w:rsid w:val="00CF705D"/>
    <w:rsid w:val="00CF7B33"/>
    <w:rsid w:val="00CF7B3F"/>
    <w:rsid w:val="00D003B5"/>
    <w:rsid w:val="00D004A2"/>
    <w:rsid w:val="00D00F0D"/>
    <w:rsid w:val="00D00F83"/>
    <w:rsid w:val="00D00F9E"/>
    <w:rsid w:val="00D02127"/>
    <w:rsid w:val="00D021AA"/>
    <w:rsid w:val="00D0232C"/>
    <w:rsid w:val="00D0274C"/>
    <w:rsid w:val="00D029A4"/>
    <w:rsid w:val="00D03CCF"/>
    <w:rsid w:val="00D0410A"/>
    <w:rsid w:val="00D04356"/>
    <w:rsid w:val="00D043C3"/>
    <w:rsid w:val="00D04642"/>
    <w:rsid w:val="00D050F2"/>
    <w:rsid w:val="00D05205"/>
    <w:rsid w:val="00D05666"/>
    <w:rsid w:val="00D06939"/>
    <w:rsid w:val="00D10594"/>
    <w:rsid w:val="00D10723"/>
    <w:rsid w:val="00D10FA6"/>
    <w:rsid w:val="00D1108A"/>
    <w:rsid w:val="00D11917"/>
    <w:rsid w:val="00D1581F"/>
    <w:rsid w:val="00D159D2"/>
    <w:rsid w:val="00D1609F"/>
    <w:rsid w:val="00D16DF2"/>
    <w:rsid w:val="00D17439"/>
    <w:rsid w:val="00D17913"/>
    <w:rsid w:val="00D20B5F"/>
    <w:rsid w:val="00D214AE"/>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9BC"/>
    <w:rsid w:val="00D35F9A"/>
    <w:rsid w:val="00D367C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44C"/>
    <w:rsid w:val="00D4490B"/>
    <w:rsid w:val="00D45631"/>
    <w:rsid w:val="00D456B0"/>
    <w:rsid w:val="00D458F5"/>
    <w:rsid w:val="00D459E3"/>
    <w:rsid w:val="00D4630D"/>
    <w:rsid w:val="00D4664A"/>
    <w:rsid w:val="00D4699A"/>
    <w:rsid w:val="00D4785E"/>
    <w:rsid w:val="00D5020B"/>
    <w:rsid w:val="00D50C54"/>
    <w:rsid w:val="00D526C8"/>
    <w:rsid w:val="00D535C4"/>
    <w:rsid w:val="00D53BF4"/>
    <w:rsid w:val="00D54149"/>
    <w:rsid w:val="00D5456D"/>
    <w:rsid w:val="00D551E2"/>
    <w:rsid w:val="00D5520A"/>
    <w:rsid w:val="00D55648"/>
    <w:rsid w:val="00D56B13"/>
    <w:rsid w:val="00D57588"/>
    <w:rsid w:val="00D5779B"/>
    <w:rsid w:val="00D57C55"/>
    <w:rsid w:val="00D57C8A"/>
    <w:rsid w:val="00D57D01"/>
    <w:rsid w:val="00D60217"/>
    <w:rsid w:val="00D60271"/>
    <w:rsid w:val="00D60410"/>
    <w:rsid w:val="00D60623"/>
    <w:rsid w:val="00D60E01"/>
    <w:rsid w:val="00D60E84"/>
    <w:rsid w:val="00D60EFB"/>
    <w:rsid w:val="00D611AB"/>
    <w:rsid w:val="00D6124A"/>
    <w:rsid w:val="00D61A41"/>
    <w:rsid w:val="00D61DED"/>
    <w:rsid w:val="00D62793"/>
    <w:rsid w:val="00D63110"/>
    <w:rsid w:val="00D6652F"/>
    <w:rsid w:val="00D66697"/>
    <w:rsid w:val="00D66A43"/>
    <w:rsid w:val="00D66D70"/>
    <w:rsid w:val="00D66F4C"/>
    <w:rsid w:val="00D67710"/>
    <w:rsid w:val="00D677B3"/>
    <w:rsid w:val="00D67BB9"/>
    <w:rsid w:val="00D70555"/>
    <w:rsid w:val="00D714D5"/>
    <w:rsid w:val="00D7155A"/>
    <w:rsid w:val="00D72089"/>
    <w:rsid w:val="00D720E9"/>
    <w:rsid w:val="00D722C8"/>
    <w:rsid w:val="00D73174"/>
    <w:rsid w:val="00D734C0"/>
    <w:rsid w:val="00D734C6"/>
    <w:rsid w:val="00D73763"/>
    <w:rsid w:val="00D73765"/>
    <w:rsid w:val="00D7377C"/>
    <w:rsid w:val="00D74236"/>
    <w:rsid w:val="00D75062"/>
    <w:rsid w:val="00D75609"/>
    <w:rsid w:val="00D75F3B"/>
    <w:rsid w:val="00D77C78"/>
    <w:rsid w:val="00D80CDF"/>
    <w:rsid w:val="00D8178E"/>
    <w:rsid w:val="00D81E9E"/>
    <w:rsid w:val="00D8349A"/>
    <w:rsid w:val="00D8368E"/>
    <w:rsid w:val="00D83945"/>
    <w:rsid w:val="00D83C57"/>
    <w:rsid w:val="00D83F39"/>
    <w:rsid w:val="00D84542"/>
    <w:rsid w:val="00D85943"/>
    <w:rsid w:val="00D860CD"/>
    <w:rsid w:val="00D8621D"/>
    <w:rsid w:val="00D8625D"/>
    <w:rsid w:val="00D8653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205"/>
    <w:rsid w:val="00D9669E"/>
    <w:rsid w:val="00D9748B"/>
    <w:rsid w:val="00D977CC"/>
    <w:rsid w:val="00D97B9B"/>
    <w:rsid w:val="00DA05AB"/>
    <w:rsid w:val="00DA0BE3"/>
    <w:rsid w:val="00DA0E65"/>
    <w:rsid w:val="00DA1942"/>
    <w:rsid w:val="00DA1969"/>
    <w:rsid w:val="00DA22F0"/>
    <w:rsid w:val="00DA2A39"/>
    <w:rsid w:val="00DA32EF"/>
    <w:rsid w:val="00DA3A07"/>
    <w:rsid w:val="00DA4A0C"/>
    <w:rsid w:val="00DA4AC1"/>
    <w:rsid w:val="00DA4DC6"/>
    <w:rsid w:val="00DA5ED0"/>
    <w:rsid w:val="00DA62B5"/>
    <w:rsid w:val="00DA758B"/>
    <w:rsid w:val="00DA76D1"/>
    <w:rsid w:val="00DB0683"/>
    <w:rsid w:val="00DB0BDF"/>
    <w:rsid w:val="00DB2420"/>
    <w:rsid w:val="00DB2857"/>
    <w:rsid w:val="00DB35AF"/>
    <w:rsid w:val="00DB374C"/>
    <w:rsid w:val="00DB3CE2"/>
    <w:rsid w:val="00DB407F"/>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29EB"/>
    <w:rsid w:val="00DC3044"/>
    <w:rsid w:val="00DC3291"/>
    <w:rsid w:val="00DC35BA"/>
    <w:rsid w:val="00DC3961"/>
    <w:rsid w:val="00DC3A1D"/>
    <w:rsid w:val="00DC3D76"/>
    <w:rsid w:val="00DC3F3B"/>
    <w:rsid w:val="00DC4992"/>
    <w:rsid w:val="00DC4BE0"/>
    <w:rsid w:val="00DC63AE"/>
    <w:rsid w:val="00DC6585"/>
    <w:rsid w:val="00DC673E"/>
    <w:rsid w:val="00DC7576"/>
    <w:rsid w:val="00DD0085"/>
    <w:rsid w:val="00DD008C"/>
    <w:rsid w:val="00DD0202"/>
    <w:rsid w:val="00DD1047"/>
    <w:rsid w:val="00DD10C2"/>
    <w:rsid w:val="00DD1593"/>
    <w:rsid w:val="00DD21CE"/>
    <w:rsid w:val="00DD21DA"/>
    <w:rsid w:val="00DD2736"/>
    <w:rsid w:val="00DD2A10"/>
    <w:rsid w:val="00DD2B8B"/>
    <w:rsid w:val="00DD344C"/>
    <w:rsid w:val="00DD39A8"/>
    <w:rsid w:val="00DD4DF8"/>
    <w:rsid w:val="00DD4F0E"/>
    <w:rsid w:val="00DD6064"/>
    <w:rsid w:val="00DD6138"/>
    <w:rsid w:val="00DD6240"/>
    <w:rsid w:val="00DD649E"/>
    <w:rsid w:val="00DE051B"/>
    <w:rsid w:val="00DE0779"/>
    <w:rsid w:val="00DE0954"/>
    <w:rsid w:val="00DE0A53"/>
    <w:rsid w:val="00DE0B49"/>
    <w:rsid w:val="00DE0C9F"/>
    <w:rsid w:val="00DE13D1"/>
    <w:rsid w:val="00DE18FF"/>
    <w:rsid w:val="00DE23CA"/>
    <w:rsid w:val="00DE2844"/>
    <w:rsid w:val="00DE290C"/>
    <w:rsid w:val="00DE3243"/>
    <w:rsid w:val="00DE3558"/>
    <w:rsid w:val="00DE37BE"/>
    <w:rsid w:val="00DE3D84"/>
    <w:rsid w:val="00DE4696"/>
    <w:rsid w:val="00DE4BE1"/>
    <w:rsid w:val="00DE515C"/>
    <w:rsid w:val="00DE5711"/>
    <w:rsid w:val="00DE6E2B"/>
    <w:rsid w:val="00DF0690"/>
    <w:rsid w:val="00DF0AD7"/>
    <w:rsid w:val="00DF0C27"/>
    <w:rsid w:val="00DF1318"/>
    <w:rsid w:val="00DF144A"/>
    <w:rsid w:val="00DF17A4"/>
    <w:rsid w:val="00DF1869"/>
    <w:rsid w:val="00DF194A"/>
    <w:rsid w:val="00DF1EB1"/>
    <w:rsid w:val="00DF1F94"/>
    <w:rsid w:val="00DF2653"/>
    <w:rsid w:val="00DF28BA"/>
    <w:rsid w:val="00DF31C8"/>
    <w:rsid w:val="00DF3708"/>
    <w:rsid w:val="00DF39E3"/>
    <w:rsid w:val="00DF4067"/>
    <w:rsid w:val="00DF500B"/>
    <w:rsid w:val="00DF53CC"/>
    <w:rsid w:val="00DF5705"/>
    <w:rsid w:val="00DF58E2"/>
    <w:rsid w:val="00DF628E"/>
    <w:rsid w:val="00DF6375"/>
    <w:rsid w:val="00DF6485"/>
    <w:rsid w:val="00DF681A"/>
    <w:rsid w:val="00DF690E"/>
    <w:rsid w:val="00DF695B"/>
    <w:rsid w:val="00DF6C8C"/>
    <w:rsid w:val="00DF75AC"/>
    <w:rsid w:val="00DF7D38"/>
    <w:rsid w:val="00DF7D95"/>
    <w:rsid w:val="00DF7FC3"/>
    <w:rsid w:val="00E00053"/>
    <w:rsid w:val="00E00224"/>
    <w:rsid w:val="00E0152E"/>
    <w:rsid w:val="00E01599"/>
    <w:rsid w:val="00E01FA6"/>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213"/>
    <w:rsid w:val="00E146F6"/>
    <w:rsid w:val="00E14A86"/>
    <w:rsid w:val="00E15479"/>
    <w:rsid w:val="00E15786"/>
    <w:rsid w:val="00E15DC1"/>
    <w:rsid w:val="00E16072"/>
    <w:rsid w:val="00E160F5"/>
    <w:rsid w:val="00E201D8"/>
    <w:rsid w:val="00E21768"/>
    <w:rsid w:val="00E217CA"/>
    <w:rsid w:val="00E2216E"/>
    <w:rsid w:val="00E2241F"/>
    <w:rsid w:val="00E2272C"/>
    <w:rsid w:val="00E23419"/>
    <w:rsid w:val="00E24B5E"/>
    <w:rsid w:val="00E250DF"/>
    <w:rsid w:val="00E2520F"/>
    <w:rsid w:val="00E2534F"/>
    <w:rsid w:val="00E25A55"/>
    <w:rsid w:val="00E25CFD"/>
    <w:rsid w:val="00E25D98"/>
    <w:rsid w:val="00E267BA"/>
    <w:rsid w:val="00E2694C"/>
    <w:rsid w:val="00E26CF5"/>
    <w:rsid w:val="00E270AB"/>
    <w:rsid w:val="00E304DF"/>
    <w:rsid w:val="00E312C2"/>
    <w:rsid w:val="00E32664"/>
    <w:rsid w:val="00E32EE3"/>
    <w:rsid w:val="00E32F38"/>
    <w:rsid w:val="00E33261"/>
    <w:rsid w:val="00E33CD6"/>
    <w:rsid w:val="00E3458B"/>
    <w:rsid w:val="00E345D2"/>
    <w:rsid w:val="00E374F9"/>
    <w:rsid w:val="00E375BF"/>
    <w:rsid w:val="00E3782C"/>
    <w:rsid w:val="00E37D44"/>
    <w:rsid w:val="00E405E7"/>
    <w:rsid w:val="00E407FC"/>
    <w:rsid w:val="00E41860"/>
    <w:rsid w:val="00E423DF"/>
    <w:rsid w:val="00E42587"/>
    <w:rsid w:val="00E4266A"/>
    <w:rsid w:val="00E42A6B"/>
    <w:rsid w:val="00E42B7C"/>
    <w:rsid w:val="00E43E61"/>
    <w:rsid w:val="00E448B7"/>
    <w:rsid w:val="00E4584D"/>
    <w:rsid w:val="00E46A71"/>
    <w:rsid w:val="00E508D6"/>
    <w:rsid w:val="00E50D81"/>
    <w:rsid w:val="00E50F51"/>
    <w:rsid w:val="00E50F94"/>
    <w:rsid w:val="00E51974"/>
    <w:rsid w:val="00E52734"/>
    <w:rsid w:val="00E52B67"/>
    <w:rsid w:val="00E5457D"/>
    <w:rsid w:val="00E54BE2"/>
    <w:rsid w:val="00E54C05"/>
    <w:rsid w:val="00E55E1A"/>
    <w:rsid w:val="00E55E31"/>
    <w:rsid w:val="00E56BA8"/>
    <w:rsid w:val="00E576C4"/>
    <w:rsid w:val="00E57BC3"/>
    <w:rsid w:val="00E6008D"/>
    <w:rsid w:val="00E60684"/>
    <w:rsid w:val="00E6084D"/>
    <w:rsid w:val="00E60B06"/>
    <w:rsid w:val="00E6127E"/>
    <w:rsid w:val="00E615AD"/>
    <w:rsid w:val="00E615DD"/>
    <w:rsid w:val="00E61D90"/>
    <w:rsid w:val="00E6297F"/>
    <w:rsid w:val="00E62DFF"/>
    <w:rsid w:val="00E62E95"/>
    <w:rsid w:val="00E6378C"/>
    <w:rsid w:val="00E63A8A"/>
    <w:rsid w:val="00E63E0C"/>
    <w:rsid w:val="00E640C9"/>
    <w:rsid w:val="00E64158"/>
    <w:rsid w:val="00E6426D"/>
    <w:rsid w:val="00E6448D"/>
    <w:rsid w:val="00E649D3"/>
    <w:rsid w:val="00E655C9"/>
    <w:rsid w:val="00E655D1"/>
    <w:rsid w:val="00E65C12"/>
    <w:rsid w:val="00E65C52"/>
    <w:rsid w:val="00E65E3A"/>
    <w:rsid w:val="00E65FA9"/>
    <w:rsid w:val="00E660CD"/>
    <w:rsid w:val="00E668C5"/>
    <w:rsid w:val="00E66BAA"/>
    <w:rsid w:val="00E70E8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10C"/>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683"/>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58C7"/>
    <w:rsid w:val="00EB5DC1"/>
    <w:rsid w:val="00EB6D85"/>
    <w:rsid w:val="00EB7FCE"/>
    <w:rsid w:val="00EC03C0"/>
    <w:rsid w:val="00EC0799"/>
    <w:rsid w:val="00EC0D8C"/>
    <w:rsid w:val="00EC121F"/>
    <w:rsid w:val="00EC1554"/>
    <w:rsid w:val="00EC3339"/>
    <w:rsid w:val="00EC42F8"/>
    <w:rsid w:val="00EC45CF"/>
    <w:rsid w:val="00EC4A1B"/>
    <w:rsid w:val="00EC4E0C"/>
    <w:rsid w:val="00EC6361"/>
    <w:rsid w:val="00EC6C73"/>
    <w:rsid w:val="00EC702A"/>
    <w:rsid w:val="00EC790E"/>
    <w:rsid w:val="00ED0C16"/>
    <w:rsid w:val="00ED0DC7"/>
    <w:rsid w:val="00ED1268"/>
    <w:rsid w:val="00ED199D"/>
    <w:rsid w:val="00ED1C85"/>
    <w:rsid w:val="00ED1D01"/>
    <w:rsid w:val="00ED1D2F"/>
    <w:rsid w:val="00ED2787"/>
    <w:rsid w:val="00ED2CE2"/>
    <w:rsid w:val="00ED315B"/>
    <w:rsid w:val="00ED32A2"/>
    <w:rsid w:val="00ED4A3A"/>
    <w:rsid w:val="00ED4CD7"/>
    <w:rsid w:val="00ED4CED"/>
    <w:rsid w:val="00ED51C8"/>
    <w:rsid w:val="00ED5773"/>
    <w:rsid w:val="00ED5775"/>
    <w:rsid w:val="00ED582C"/>
    <w:rsid w:val="00ED5EFF"/>
    <w:rsid w:val="00ED660D"/>
    <w:rsid w:val="00ED67E6"/>
    <w:rsid w:val="00ED692E"/>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27D"/>
    <w:rsid w:val="00EE68F7"/>
    <w:rsid w:val="00EE6920"/>
    <w:rsid w:val="00EE6CEE"/>
    <w:rsid w:val="00EE6E84"/>
    <w:rsid w:val="00EE7654"/>
    <w:rsid w:val="00EE7AE4"/>
    <w:rsid w:val="00EE7D60"/>
    <w:rsid w:val="00EF01FE"/>
    <w:rsid w:val="00EF0905"/>
    <w:rsid w:val="00EF13E9"/>
    <w:rsid w:val="00EF3105"/>
    <w:rsid w:val="00EF393F"/>
    <w:rsid w:val="00EF4018"/>
    <w:rsid w:val="00EF5D19"/>
    <w:rsid w:val="00EF6136"/>
    <w:rsid w:val="00EF67DA"/>
    <w:rsid w:val="00EF7124"/>
    <w:rsid w:val="00EF7384"/>
    <w:rsid w:val="00F000CC"/>
    <w:rsid w:val="00F00EAA"/>
    <w:rsid w:val="00F01880"/>
    <w:rsid w:val="00F01B51"/>
    <w:rsid w:val="00F01DAE"/>
    <w:rsid w:val="00F02806"/>
    <w:rsid w:val="00F02C2E"/>
    <w:rsid w:val="00F03904"/>
    <w:rsid w:val="00F03CAB"/>
    <w:rsid w:val="00F03F27"/>
    <w:rsid w:val="00F0480A"/>
    <w:rsid w:val="00F0515F"/>
    <w:rsid w:val="00F05B42"/>
    <w:rsid w:val="00F05F84"/>
    <w:rsid w:val="00F10447"/>
    <w:rsid w:val="00F10CF1"/>
    <w:rsid w:val="00F10EB1"/>
    <w:rsid w:val="00F1174E"/>
    <w:rsid w:val="00F11796"/>
    <w:rsid w:val="00F1267E"/>
    <w:rsid w:val="00F126A8"/>
    <w:rsid w:val="00F13570"/>
    <w:rsid w:val="00F13BAE"/>
    <w:rsid w:val="00F13FC9"/>
    <w:rsid w:val="00F158C7"/>
    <w:rsid w:val="00F166A2"/>
    <w:rsid w:val="00F16BEB"/>
    <w:rsid w:val="00F170D1"/>
    <w:rsid w:val="00F17EDA"/>
    <w:rsid w:val="00F20241"/>
    <w:rsid w:val="00F20A26"/>
    <w:rsid w:val="00F20FBA"/>
    <w:rsid w:val="00F210CC"/>
    <w:rsid w:val="00F211FE"/>
    <w:rsid w:val="00F21B08"/>
    <w:rsid w:val="00F229DE"/>
    <w:rsid w:val="00F23464"/>
    <w:rsid w:val="00F2421D"/>
    <w:rsid w:val="00F24A9F"/>
    <w:rsid w:val="00F24BAF"/>
    <w:rsid w:val="00F24FD5"/>
    <w:rsid w:val="00F25241"/>
    <w:rsid w:val="00F277ED"/>
    <w:rsid w:val="00F31B00"/>
    <w:rsid w:val="00F33516"/>
    <w:rsid w:val="00F33852"/>
    <w:rsid w:val="00F342E4"/>
    <w:rsid w:val="00F34532"/>
    <w:rsid w:val="00F3460B"/>
    <w:rsid w:val="00F346E3"/>
    <w:rsid w:val="00F34725"/>
    <w:rsid w:val="00F3565B"/>
    <w:rsid w:val="00F35A57"/>
    <w:rsid w:val="00F35F9A"/>
    <w:rsid w:val="00F368F7"/>
    <w:rsid w:val="00F36BDE"/>
    <w:rsid w:val="00F36FF3"/>
    <w:rsid w:val="00F37882"/>
    <w:rsid w:val="00F37B5B"/>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5AD"/>
    <w:rsid w:val="00F47D5F"/>
    <w:rsid w:val="00F500F9"/>
    <w:rsid w:val="00F50491"/>
    <w:rsid w:val="00F5105A"/>
    <w:rsid w:val="00F510FD"/>
    <w:rsid w:val="00F511B0"/>
    <w:rsid w:val="00F51433"/>
    <w:rsid w:val="00F51A87"/>
    <w:rsid w:val="00F51E3F"/>
    <w:rsid w:val="00F527B1"/>
    <w:rsid w:val="00F5284C"/>
    <w:rsid w:val="00F52939"/>
    <w:rsid w:val="00F52994"/>
    <w:rsid w:val="00F52B84"/>
    <w:rsid w:val="00F5388C"/>
    <w:rsid w:val="00F5411E"/>
    <w:rsid w:val="00F54219"/>
    <w:rsid w:val="00F54F61"/>
    <w:rsid w:val="00F55531"/>
    <w:rsid w:val="00F560B4"/>
    <w:rsid w:val="00F56281"/>
    <w:rsid w:val="00F56579"/>
    <w:rsid w:val="00F56594"/>
    <w:rsid w:val="00F56E7D"/>
    <w:rsid w:val="00F57170"/>
    <w:rsid w:val="00F5729B"/>
    <w:rsid w:val="00F57366"/>
    <w:rsid w:val="00F57665"/>
    <w:rsid w:val="00F57868"/>
    <w:rsid w:val="00F60294"/>
    <w:rsid w:val="00F6063A"/>
    <w:rsid w:val="00F612BD"/>
    <w:rsid w:val="00F61A15"/>
    <w:rsid w:val="00F62B64"/>
    <w:rsid w:val="00F630EB"/>
    <w:rsid w:val="00F6347F"/>
    <w:rsid w:val="00F638A8"/>
    <w:rsid w:val="00F644F1"/>
    <w:rsid w:val="00F648C2"/>
    <w:rsid w:val="00F65227"/>
    <w:rsid w:val="00F65FF2"/>
    <w:rsid w:val="00F6692D"/>
    <w:rsid w:val="00F6698E"/>
    <w:rsid w:val="00F66E96"/>
    <w:rsid w:val="00F67417"/>
    <w:rsid w:val="00F6746E"/>
    <w:rsid w:val="00F67475"/>
    <w:rsid w:val="00F67F4E"/>
    <w:rsid w:val="00F70558"/>
    <w:rsid w:val="00F70AB9"/>
    <w:rsid w:val="00F7131D"/>
    <w:rsid w:val="00F7215F"/>
    <w:rsid w:val="00F72260"/>
    <w:rsid w:val="00F724EC"/>
    <w:rsid w:val="00F72559"/>
    <w:rsid w:val="00F72F1B"/>
    <w:rsid w:val="00F732E6"/>
    <w:rsid w:val="00F73472"/>
    <w:rsid w:val="00F74EEA"/>
    <w:rsid w:val="00F75592"/>
    <w:rsid w:val="00F7599F"/>
    <w:rsid w:val="00F7680D"/>
    <w:rsid w:val="00F768B8"/>
    <w:rsid w:val="00F76B1E"/>
    <w:rsid w:val="00F77250"/>
    <w:rsid w:val="00F7725C"/>
    <w:rsid w:val="00F77A5D"/>
    <w:rsid w:val="00F77B99"/>
    <w:rsid w:val="00F77C4B"/>
    <w:rsid w:val="00F77EF4"/>
    <w:rsid w:val="00F80768"/>
    <w:rsid w:val="00F81F56"/>
    <w:rsid w:val="00F81FB6"/>
    <w:rsid w:val="00F820DC"/>
    <w:rsid w:val="00F8218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969FB"/>
    <w:rsid w:val="00FA02C3"/>
    <w:rsid w:val="00FA0CF7"/>
    <w:rsid w:val="00FA144D"/>
    <w:rsid w:val="00FA1CEB"/>
    <w:rsid w:val="00FA2925"/>
    <w:rsid w:val="00FA36EB"/>
    <w:rsid w:val="00FA39D0"/>
    <w:rsid w:val="00FA4B39"/>
    <w:rsid w:val="00FA56CE"/>
    <w:rsid w:val="00FA5978"/>
    <w:rsid w:val="00FA659D"/>
    <w:rsid w:val="00FA675B"/>
    <w:rsid w:val="00FA6E6D"/>
    <w:rsid w:val="00FA7142"/>
    <w:rsid w:val="00FA72AF"/>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C7B1C"/>
    <w:rsid w:val="00FD003B"/>
    <w:rsid w:val="00FD0613"/>
    <w:rsid w:val="00FD0F2E"/>
    <w:rsid w:val="00FD10EC"/>
    <w:rsid w:val="00FD18A1"/>
    <w:rsid w:val="00FD1A28"/>
    <w:rsid w:val="00FD1BA9"/>
    <w:rsid w:val="00FD1E9A"/>
    <w:rsid w:val="00FD2A30"/>
    <w:rsid w:val="00FD34DC"/>
    <w:rsid w:val="00FD430A"/>
    <w:rsid w:val="00FD5736"/>
    <w:rsid w:val="00FD6FC4"/>
    <w:rsid w:val="00FD75A0"/>
    <w:rsid w:val="00FE0385"/>
    <w:rsid w:val="00FE1A95"/>
    <w:rsid w:val="00FE1B67"/>
    <w:rsid w:val="00FE252E"/>
    <w:rsid w:val="00FE3D1F"/>
    <w:rsid w:val="00FE3D7C"/>
    <w:rsid w:val="00FE3DD4"/>
    <w:rsid w:val="00FE3EF1"/>
    <w:rsid w:val="00FE4654"/>
    <w:rsid w:val="00FE4885"/>
    <w:rsid w:val="00FE4CFA"/>
    <w:rsid w:val="00FE5036"/>
    <w:rsid w:val="00FE5735"/>
    <w:rsid w:val="00FE6998"/>
    <w:rsid w:val="00FE6B95"/>
    <w:rsid w:val="00FE7908"/>
    <w:rsid w:val="00FF0550"/>
    <w:rsid w:val="00FF0594"/>
    <w:rsid w:val="00FF05F7"/>
    <w:rsid w:val="00FF116E"/>
    <w:rsid w:val="00FF11FF"/>
    <w:rsid w:val="00FF203A"/>
    <w:rsid w:val="00FF3486"/>
    <w:rsid w:val="00FF3518"/>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Pagrindiniotekstotrauka3">
    <w:name w:val="Body Text Indent 3"/>
    <w:basedOn w:val="prastasis"/>
    <w:link w:val="Pagrindiniotekstotrauka3Diagrama"/>
    <w:uiPriority w:val="99"/>
    <w:unhideWhenUsed/>
    <w:rsid w:val="00066257"/>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66257"/>
    <w:rPr>
      <w:sz w:val="16"/>
      <w:szCs w:val="16"/>
    </w:rPr>
  </w:style>
  <w:style w:type="paragraph" w:customStyle="1" w:styleId="paragraph">
    <w:name w:val="paragraph"/>
    <w:basedOn w:val="prastasis"/>
    <w:rsid w:val="00931DA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931DAC"/>
  </w:style>
  <w:style w:type="paragraph" w:customStyle="1" w:styleId="Body">
    <w:name w:val="Body"/>
    <w:rsid w:val="005B0E35"/>
    <w:pPr>
      <w:pBdr>
        <w:top w:val="nil"/>
        <w:left w:val="nil"/>
        <w:bottom w:val="nil"/>
        <w:right w:val="nil"/>
        <w:between w:val="nil"/>
        <w:bar w:val="nil"/>
      </w:pBdr>
      <w:spacing w:line="240" w:lineRule="auto"/>
      <w:ind w:firstLine="0"/>
      <w:jc w:val="left"/>
    </w:pPr>
    <w:rPr>
      <w:rFonts w:ascii="Times New Roman" w:eastAsia="Arial Unicode MS" w:hAnsi="Times New Roman" w:cs="Arial Unicode MS"/>
      <w:color w:val="000000"/>
      <w:sz w:val="20"/>
      <w:szCs w:val="20"/>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4671072">
      <w:bodyDiv w:val="1"/>
      <w:marLeft w:val="0"/>
      <w:marRight w:val="0"/>
      <w:marTop w:val="0"/>
      <w:marBottom w:val="0"/>
      <w:divBdr>
        <w:top w:val="none" w:sz="0" w:space="0" w:color="auto"/>
        <w:left w:val="none" w:sz="0" w:space="0" w:color="auto"/>
        <w:bottom w:val="none" w:sz="0" w:space="0" w:color="auto"/>
        <w:right w:val="none" w:sz="0" w:space="0" w:color="auto"/>
      </w:divBdr>
    </w:div>
    <w:div w:id="80298227">
      <w:bodyDiv w:val="1"/>
      <w:marLeft w:val="0"/>
      <w:marRight w:val="0"/>
      <w:marTop w:val="0"/>
      <w:marBottom w:val="0"/>
      <w:divBdr>
        <w:top w:val="none" w:sz="0" w:space="0" w:color="auto"/>
        <w:left w:val="none" w:sz="0" w:space="0" w:color="auto"/>
        <w:bottom w:val="none" w:sz="0" w:space="0" w:color="auto"/>
        <w:right w:val="none" w:sz="0" w:space="0" w:color="auto"/>
      </w:divBdr>
    </w:div>
    <w:div w:id="83187582">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3828466">
      <w:bodyDiv w:val="1"/>
      <w:marLeft w:val="0"/>
      <w:marRight w:val="0"/>
      <w:marTop w:val="0"/>
      <w:marBottom w:val="0"/>
      <w:divBdr>
        <w:top w:val="none" w:sz="0" w:space="0" w:color="auto"/>
        <w:left w:val="none" w:sz="0" w:space="0" w:color="auto"/>
        <w:bottom w:val="none" w:sz="0" w:space="0" w:color="auto"/>
        <w:right w:val="none" w:sz="0" w:space="0" w:color="auto"/>
      </w:divBdr>
    </w:div>
    <w:div w:id="26412210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27217722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5515869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0126798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43281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393112787">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46141236">
      <w:bodyDiv w:val="1"/>
      <w:marLeft w:val="0"/>
      <w:marRight w:val="0"/>
      <w:marTop w:val="0"/>
      <w:marBottom w:val="0"/>
      <w:divBdr>
        <w:top w:val="none" w:sz="0" w:space="0" w:color="auto"/>
        <w:left w:val="none" w:sz="0" w:space="0" w:color="auto"/>
        <w:bottom w:val="none" w:sz="0" w:space="0" w:color="auto"/>
        <w:right w:val="none" w:sz="0" w:space="0" w:color="auto"/>
      </w:divBdr>
    </w:div>
    <w:div w:id="15489070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005774">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63054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77381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6DD0"/>
    <w:rsid w:val="000C62A1"/>
    <w:rsid w:val="000E3D5E"/>
    <w:rsid w:val="000E62D1"/>
    <w:rsid w:val="00107375"/>
    <w:rsid w:val="00114B91"/>
    <w:rsid w:val="001251FC"/>
    <w:rsid w:val="00127A9E"/>
    <w:rsid w:val="00151C43"/>
    <w:rsid w:val="00183CAF"/>
    <w:rsid w:val="00192FAC"/>
    <w:rsid w:val="001A2650"/>
    <w:rsid w:val="001A6EE0"/>
    <w:rsid w:val="001E3B26"/>
    <w:rsid w:val="00211B2F"/>
    <w:rsid w:val="002803BD"/>
    <w:rsid w:val="00295EF8"/>
    <w:rsid w:val="002C1509"/>
    <w:rsid w:val="0030766A"/>
    <w:rsid w:val="003661A6"/>
    <w:rsid w:val="00373ECA"/>
    <w:rsid w:val="0041603D"/>
    <w:rsid w:val="00430113"/>
    <w:rsid w:val="00460C76"/>
    <w:rsid w:val="0046126A"/>
    <w:rsid w:val="004A1CB6"/>
    <w:rsid w:val="004B56DB"/>
    <w:rsid w:val="004D38E9"/>
    <w:rsid w:val="005C07A2"/>
    <w:rsid w:val="005F3AA9"/>
    <w:rsid w:val="00640317"/>
    <w:rsid w:val="00652F79"/>
    <w:rsid w:val="00662C01"/>
    <w:rsid w:val="00673CC7"/>
    <w:rsid w:val="006D77F5"/>
    <w:rsid w:val="006E2761"/>
    <w:rsid w:val="007103D5"/>
    <w:rsid w:val="00731487"/>
    <w:rsid w:val="00737C4C"/>
    <w:rsid w:val="007463EC"/>
    <w:rsid w:val="007749B0"/>
    <w:rsid w:val="0078514A"/>
    <w:rsid w:val="007B3676"/>
    <w:rsid w:val="007C7D73"/>
    <w:rsid w:val="007F25D7"/>
    <w:rsid w:val="00810A25"/>
    <w:rsid w:val="00813ACE"/>
    <w:rsid w:val="00822E91"/>
    <w:rsid w:val="0085019A"/>
    <w:rsid w:val="008C419D"/>
    <w:rsid w:val="008C5ADE"/>
    <w:rsid w:val="008D6E2A"/>
    <w:rsid w:val="00906FC8"/>
    <w:rsid w:val="00915DD0"/>
    <w:rsid w:val="00926BF1"/>
    <w:rsid w:val="00935255"/>
    <w:rsid w:val="0094748B"/>
    <w:rsid w:val="009520DA"/>
    <w:rsid w:val="00975C18"/>
    <w:rsid w:val="00983186"/>
    <w:rsid w:val="009C5E39"/>
    <w:rsid w:val="009D60BD"/>
    <w:rsid w:val="009E6FBD"/>
    <w:rsid w:val="00A02E8E"/>
    <w:rsid w:val="00A03CB8"/>
    <w:rsid w:val="00A447B7"/>
    <w:rsid w:val="00A60806"/>
    <w:rsid w:val="00A664CE"/>
    <w:rsid w:val="00A87851"/>
    <w:rsid w:val="00AB12BD"/>
    <w:rsid w:val="00AC07D5"/>
    <w:rsid w:val="00AD09B5"/>
    <w:rsid w:val="00B02DFF"/>
    <w:rsid w:val="00B031BD"/>
    <w:rsid w:val="00B604DE"/>
    <w:rsid w:val="00B65A23"/>
    <w:rsid w:val="00B70DD9"/>
    <w:rsid w:val="00C1330E"/>
    <w:rsid w:val="00C64F5A"/>
    <w:rsid w:val="00CD27B6"/>
    <w:rsid w:val="00CF4CEB"/>
    <w:rsid w:val="00D10594"/>
    <w:rsid w:val="00D1288B"/>
    <w:rsid w:val="00DC63AE"/>
    <w:rsid w:val="00DE0C9F"/>
    <w:rsid w:val="00DE23D8"/>
    <w:rsid w:val="00DF3F84"/>
    <w:rsid w:val="00E464CE"/>
    <w:rsid w:val="00EB1624"/>
    <w:rsid w:val="00ED5773"/>
    <w:rsid w:val="00EF6792"/>
    <w:rsid w:val="00F63CF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12</Pages>
  <Words>12743</Words>
  <Characters>7264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19968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526</cp:revision>
  <cp:lastPrinted>2021-11-03T05:49:00Z</cp:lastPrinted>
  <dcterms:created xsi:type="dcterms:W3CDTF">2024-08-26T12:16:00Z</dcterms:created>
  <dcterms:modified xsi:type="dcterms:W3CDTF">2025-11-04T07:55:00Z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